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5F" w:rsidRDefault="00D46B76" w:rsidP="00D310F1">
      <w:pPr>
        <w:pStyle w:val="af7"/>
        <w:widowControl w:val="0"/>
      </w:pPr>
      <w:r>
        <w:t>Содержание</w:t>
      </w:r>
    </w:p>
    <w:p w:rsidR="008A0A5F" w:rsidRDefault="008A0A5F" w:rsidP="00D310F1">
      <w:pPr>
        <w:widowControl w:val="0"/>
        <w:ind w:firstLine="709"/>
      </w:pPr>
    </w:p>
    <w:p w:rsidR="00ED334B" w:rsidRDefault="00ED334B" w:rsidP="00D310F1">
      <w:pPr>
        <w:pStyle w:val="21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8367566" w:history="1">
        <w:r w:rsidRPr="00DB1FDD">
          <w:rPr>
            <w:rStyle w:val="aff0"/>
            <w:noProof/>
          </w:rPr>
          <w:t>Введение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67" w:history="1">
        <w:r w:rsidR="00ED334B" w:rsidRPr="00DB1FDD">
          <w:rPr>
            <w:rStyle w:val="aff0"/>
            <w:noProof/>
          </w:rPr>
          <w:t>Глава 1. Общие подходы к бухгалтерской отчетности в России и теория анализа финансовых результатов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68" w:history="1">
        <w:r w:rsidR="00ED334B" w:rsidRPr="00DB1FDD">
          <w:rPr>
            <w:rStyle w:val="aff0"/>
            <w:noProof/>
          </w:rPr>
          <w:t>1.1 Состав, содержание и порядок представления бухгалтерской отчетности и ее публикация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69" w:history="1">
        <w:r w:rsidR="00ED334B" w:rsidRPr="00DB1FDD">
          <w:rPr>
            <w:rStyle w:val="aff0"/>
            <w:noProof/>
          </w:rPr>
          <w:t>Глава 2. Составление бухгалтерской отчетности на примере Липецкого райпо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0" w:history="1">
        <w:r w:rsidR="00ED334B" w:rsidRPr="00DB1FDD">
          <w:rPr>
            <w:rStyle w:val="aff0"/>
            <w:noProof/>
          </w:rPr>
          <w:t>2.1 Организационно-экономическая характеристика Липецкого райпо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1" w:history="1">
        <w:r w:rsidR="00ED334B" w:rsidRPr="00DB1FDD">
          <w:rPr>
            <w:rStyle w:val="aff0"/>
            <w:noProof/>
          </w:rPr>
          <w:t>2.2 Порядок формирования основных форм бухгалтерской отчетности Липецкого райпо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2" w:history="1">
        <w:r w:rsidR="00ED334B" w:rsidRPr="00DB1FDD">
          <w:rPr>
            <w:rStyle w:val="aff0"/>
            <w:noProof/>
          </w:rPr>
          <w:t>2.3 Порядок формирования приложения к основным формам бухгалтерской отчетности Липецкого райпо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3" w:history="1">
        <w:r w:rsidR="00ED334B" w:rsidRPr="00DB1FDD">
          <w:rPr>
            <w:rStyle w:val="aff0"/>
            <w:noProof/>
          </w:rPr>
          <w:t>Глава 3. Анализ и оценка финансовых результатов Липецкого райпо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4" w:history="1">
        <w:r w:rsidR="00ED334B" w:rsidRPr="00DB1FDD">
          <w:rPr>
            <w:rStyle w:val="aff0"/>
            <w:noProof/>
          </w:rPr>
          <w:t>3.1 Анализ, оценка состава и динамики прибыли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5" w:history="1">
        <w:r w:rsidR="00ED334B" w:rsidRPr="00DB1FDD">
          <w:rPr>
            <w:rStyle w:val="aff0"/>
            <w:noProof/>
          </w:rPr>
          <w:t>3.2 Анализ эффективности использование прибыли и факторов, влияющих на финансовый результат</w:t>
        </w:r>
      </w:hyperlink>
    </w:p>
    <w:p w:rsidR="00ED334B" w:rsidRDefault="00EE388A" w:rsidP="00D310F1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367576" w:history="1">
        <w:r w:rsidR="00ED334B" w:rsidRPr="00DB1FDD">
          <w:rPr>
            <w:rStyle w:val="aff0"/>
            <w:noProof/>
          </w:rPr>
          <w:t>Заключение</w:t>
        </w:r>
      </w:hyperlink>
    </w:p>
    <w:p w:rsidR="008A0A5F" w:rsidRDefault="00EE388A" w:rsidP="00D310F1">
      <w:pPr>
        <w:pStyle w:val="21"/>
        <w:widowControl w:val="0"/>
      </w:pPr>
      <w:hyperlink w:anchor="_Toc278367577" w:history="1">
        <w:r w:rsidR="00ED334B" w:rsidRPr="00DB1FDD">
          <w:rPr>
            <w:rStyle w:val="aff0"/>
            <w:noProof/>
          </w:rPr>
          <w:t>Список использованных источников</w:t>
        </w:r>
      </w:hyperlink>
      <w:r w:rsidR="00ED334B">
        <w:fldChar w:fldCharType="end"/>
      </w:r>
    </w:p>
    <w:p w:rsidR="008A0A5F" w:rsidRPr="008A0A5F" w:rsidRDefault="00D46B76" w:rsidP="00D310F1">
      <w:pPr>
        <w:pStyle w:val="2"/>
        <w:keepNext w:val="0"/>
        <w:widowControl w:val="0"/>
      </w:pPr>
      <w:r>
        <w:br w:type="page"/>
      </w:r>
      <w:bookmarkStart w:id="0" w:name="_Toc278367566"/>
      <w:r w:rsidR="00CA1184" w:rsidRPr="008A0A5F">
        <w:lastRenderedPageBreak/>
        <w:t>Введение</w:t>
      </w:r>
      <w:bookmarkEnd w:id="0"/>
    </w:p>
    <w:p w:rsidR="00D46B76" w:rsidRDefault="00D46B76" w:rsidP="00D310F1">
      <w:pPr>
        <w:widowControl w:val="0"/>
        <w:ind w:firstLine="709"/>
      </w:pPr>
    </w:p>
    <w:p w:rsidR="008A0A5F" w:rsidRDefault="00317BBC" w:rsidP="00D310F1">
      <w:pPr>
        <w:widowControl w:val="0"/>
        <w:ind w:firstLine="709"/>
      </w:pPr>
      <w:r w:rsidRPr="008A0A5F">
        <w:t>Разным категориям пользователем нужна объективная информация о хозяйствующих субъектах, которая представляется организациями в форме отчетности</w:t>
      </w:r>
      <w:r w:rsidR="008A0A5F" w:rsidRPr="008A0A5F">
        <w:t xml:space="preserve">. </w:t>
      </w:r>
      <w:r w:rsidRPr="008A0A5F">
        <w:t>Бухгалтерская отчетность формируется по данным бухгалтерского и оперативного учета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Цель бухгалтерской отчетности в соответствии с международными стандартами финансовой отчетности</w:t>
      </w:r>
      <w:r w:rsidR="008A0A5F">
        <w:t xml:space="preserve"> (</w:t>
      </w:r>
      <w:r w:rsidRPr="008A0A5F">
        <w:t>МСФО</w:t>
      </w:r>
      <w:r w:rsidR="008A0A5F" w:rsidRPr="008A0A5F">
        <w:t xml:space="preserve">) </w:t>
      </w:r>
      <w:r w:rsidR="008A0A5F">
        <w:t>-</w:t>
      </w:r>
      <w:r w:rsidRPr="008A0A5F">
        <w:t xml:space="preserve"> представление широкому кругу пользователей информации о финансовом положении, результатах деятельности, изменении финансового положения организации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В какой бы форме не представлялась отчетность, каково бы не было ее наполнение, какие бы показатели не включались в ее состав, всем</w:t>
      </w:r>
      <w:r w:rsidR="008A0A5F" w:rsidRPr="008A0A5F">
        <w:t xml:space="preserve"> </w:t>
      </w:r>
      <w:r w:rsidRPr="008A0A5F">
        <w:t>пользователям нужна своевременная, достоверная, правдивая, полная и сопоставимая информация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Бухгалтерская отчетность позволяет снизить риск принимаемого решения, становясь источником информации при закл</w:t>
      </w:r>
      <w:r w:rsidR="00A4050E" w:rsidRPr="008A0A5F">
        <w:t>ючении договоров и выборе систе</w:t>
      </w:r>
      <w:r w:rsidRPr="008A0A5F">
        <w:t>мы расчетов с партнерами</w:t>
      </w:r>
      <w:r w:rsidR="008A0A5F" w:rsidRPr="008A0A5F">
        <w:t xml:space="preserve">. </w:t>
      </w:r>
      <w:r w:rsidRPr="008A0A5F">
        <w:t>Информация о капитале организации и пояснения к ней могут способствовать повышению ее инвестиционной привлекательности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Данные бухгалтерской финансовой отчетности становятся аргументом в диалоге при принятии финансовых решений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Руководители, специалисты финансовых и бухгалтерских служб должны детально прорабатывать бухгалтерскую отчетность, стремиться к повышению ее информативности и достоверности</w:t>
      </w:r>
      <w:r w:rsidR="008A0A5F" w:rsidRPr="008A0A5F">
        <w:t xml:space="preserve">. </w:t>
      </w:r>
      <w:r w:rsidRPr="008A0A5F">
        <w:t>Это</w:t>
      </w:r>
      <w:r w:rsidR="00E54019" w:rsidRPr="008A0A5F">
        <w:t>, в свою очередь, определяет не</w:t>
      </w:r>
      <w:r w:rsidRPr="008A0A5F">
        <w:t>обходимость расширения пояснений и дополнений к формам отчетности, в которых приводятся количественные характеристики, конкретизирующие информацию основных отчетных форм</w:t>
      </w:r>
      <w:r w:rsidR="008A0A5F" w:rsidRPr="008A0A5F">
        <w:t>.</w:t>
      </w:r>
    </w:p>
    <w:p w:rsidR="008A0A5F" w:rsidRDefault="00317BBC" w:rsidP="00D310F1">
      <w:pPr>
        <w:widowControl w:val="0"/>
        <w:ind w:firstLine="709"/>
      </w:pPr>
      <w:r w:rsidRPr="008A0A5F">
        <w:t>Объективная необходимость пояснений и дополнений к отчетности проявляется в процессе анализа отчетных данных, когда надо</w:t>
      </w:r>
      <w:r w:rsidR="008A0A5F" w:rsidRPr="008A0A5F">
        <w:t>:</w:t>
      </w:r>
    </w:p>
    <w:p w:rsidR="008A0A5F" w:rsidRDefault="00317BBC" w:rsidP="00D310F1">
      <w:pPr>
        <w:widowControl w:val="0"/>
        <w:ind w:firstLine="709"/>
      </w:pPr>
      <w:r w:rsidRPr="008A0A5F">
        <w:t xml:space="preserve">выявить причины, в результате которых изменились финансовые </w:t>
      </w:r>
      <w:r w:rsidRPr="008A0A5F">
        <w:lastRenderedPageBreak/>
        <w:t>результаты деятельности или финансовое состояние организации</w:t>
      </w:r>
      <w:r w:rsidR="008A0A5F" w:rsidRPr="008A0A5F">
        <w:t>;</w:t>
      </w:r>
    </w:p>
    <w:p w:rsidR="008A0A5F" w:rsidRDefault="00317BBC" w:rsidP="00D310F1">
      <w:pPr>
        <w:widowControl w:val="0"/>
        <w:ind w:firstLine="709"/>
      </w:pPr>
      <w:r w:rsidRPr="008A0A5F">
        <w:t xml:space="preserve">определить, какие причины случайны, а какие </w:t>
      </w:r>
      <w:r w:rsidR="008A0A5F">
        <w:t>-</w:t>
      </w:r>
      <w:r w:rsidRPr="008A0A5F">
        <w:t xml:space="preserve"> устойчивы</w:t>
      </w:r>
      <w:r w:rsidR="008A0A5F" w:rsidRPr="008A0A5F">
        <w:t>;</w:t>
      </w:r>
    </w:p>
    <w:p w:rsidR="008A0A5F" w:rsidRDefault="00317BBC" w:rsidP="00D310F1">
      <w:pPr>
        <w:widowControl w:val="0"/>
        <w:ind w:firstLine="709"/>
      </w:pPr>
      <w:r w:rsidRPr="008A0A5F">
        <w:t>установить, изменение каких факторов зависит от самой организации, а какие определены внешними условиями ее функционирования в экономической системе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Прибыль </w:t>
      </w:r>
      <w:r w:rsidR="008A0A5F">
        <w:t>-</w:t>
      </w:r>
      <w:r w:rsidRPr="008A0A5F">
        <w:t xml:space="preserve"> это основной многозначный оценочный показатель результатов работы </w:t>
      </w:r>
      <w:r w:rsidR="00222C08" w:rsidRPr="008A0A5F">
        <w:t>организации</w:t>
      </w:r>
      <w:r w:rsidRPr="008A0A5F">
        <w:t xml:space="preserve"> в условиях развития рыночного механизма</w:t>
      </w:r>
      <w:r w:rsidR="00CF154F" w:rsidRPr="008A0A5F">
        <w:t xml:space="preserve"> </w:t>
      </w:r>
      <w:r w:rsidRPr="008A0A5F">
        <w:t>хозяйствования</w:t>
      </w:r>
      <w:r w:rsidR="008A0A5F" w:rsidRPr="008A0A5F">
        <w:t xml:space="preserve">. </w:t>
      </w:r>
      <w:r w:rsidRPr="008A0A5F">
        <w:t>Она занимает одно из центральных мест в общей системе стоимостных показателей и рычагов управления его деятельностью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>Сведения о формировании и использовании прибыли рассматриваются как наиболее значимая часть бухгалтерской отчетности, дополняющая и развивающая информацию, представленную в балансе лишь в виде окончательно оформленного результата</w:t>
      </w:r>
      <w:r w:rsidR="008A0A5F" w:rsidRPr="008A0A5F">
        <w:t xml:space="preserve">. </w:t>
      </w:r>
      <w:r w:rsidRPr="008A0A5F">
        <w:t>Основным источником информации для осуществления финансового анализа является</w:t>
      </w:r>
      <w:r w:rsidR="008A0A5F" w:rsidRPr="008A0A5F">
        <w:t xml:space="preserve"> </w:t>
      </w:r>
      <w:r w:rsidRPr="008A0A5F">
        <w:t>отчетный бухгалтерский баланс и приложения к нему</w:t>
      </w:r>
      <w:r w:rsidR="008A0A5F" w:rsidRPr="008A0A5F">
        <w:t>:</w:t>
      </w:r>
      <w:r w:rsidR="008A0A5F">
        <w:t xml:space="preserve"> "</w:t>
      </w:r>
      <w:r w:rsidRPr="008A0A5F">
        <w:t>Отчет о прибылях и убытках</w:t>
      </w:r>
      <w:r w:rsidR="008A0A5F">
        <w:t>" -</w:t>
      </w:r>
      <w:r w:rsidR="00FB4B45" w:rsidRPr="008A0A5F">
        <w:t xml:space="preserve"> </w:t>
      </w:r>
      <w:r w:rsidRPr="008A0A5F">
        <w:t>форма №2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Актуальность </w:t>
      </w:r>
      <w:r w:rsidR="009D62C6" w:rsidRPr="008A0A5F">
        <w:t>выбора темы дипломной работы</w:t>
      </w:r>
      <w:r w:rsidR="008A0A5F">
        <w:t xml:space="preserve"> "</w:t>
      </w:r>
      <w:r w:rsidR="009D62C6" w:rsidRPr="008A0A5F">
        <w:t>Бухгалтерская отчетность и анализ финансовых результатов организаций</w:t>
      </w:r>
      <w:r w:rsidR="008A0A5F">
        <w:t xml:space="preserve">" </w:t>
      </w:r>
      <w:r w:rsidR="009D62C6" w:rsidRPr="008A0A5F">
        <w:t>обусловлена тем, что для внешних пользователей бухгалтерская отчетность является по</w:t>
      </w:r>
      <w:r w:rsidR="001C1B0A" w:rsidRPr="008A0A5F">
        <w:t xml:space="preserve"> </w:t>
      </w:r>
      <w:r w:rsidR="009D62C6" w:rsidRPr="008A0A5F">
        <w:t>сути е</w:t>
      </w:r>
      <w:r w:rsidR="00D05267" w:rsidRPr="008A0A5F">
        <w:t xml:space="preserve">динственным достоверным источником информации о деятельности </w:t>
      </w:r>
      <w:r w:rsidR="00222C08" w:rsidRPr="008A0A5F">
        <w:t>организации</w:t>
      </w:r>
      <w:r w:rsidR="00D05267" w:rsidRPr="008A0A5F">
        <w:t xml:space="preserve"> в целом, о его финансовых показателях, в том числе о рентабельности и доходности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Целью исследования по теме является </w:t>
      </w:r>
      <w:r w:rsidR="00317BBC" w:rsidRPr="008A0A5F">
        <w:t xml:space="preserve">теоретические и практические вопросы </w:t>
      </w:r>
      <w:r w:rsidRPr="008A0A5F">
        <w:t xml:space="preserve">составление бухгалтерской отчетности, </w:t>
      </w:r>
      <w:r w:rsidR="002A3EC4" w:rsidRPr="008A0A5F">
        <w:t xml:space="preserve">проведение </w:t>
      </w:r>
      <w:r w:rsidRPr="008A0A5F">
        <w:t>анализ</w:t>
      </w:r>
      <w:r w:rsidR="002A3EC4" w:rsidRPr="008A0A5F">
        <w:t>а</w:t>
      </w:r>
      <w:r w:rsidR="00B71E5A" w:rsidRPr="008A0A5F">
        <w:t xml:space="preserve"> финансовых результатов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Объектом исследования является </w:t>
      </w:r>
      <w:r w:rsidR="002A3EC4" w:rsidRPr="008A0A5F">
        <w:t>финансово-хозяйственная деятельность Липецкого</w:t>
      </w:r>
      <w:r w:rsidRPr="008A0A5F">
        <w:t xml:space="preserve"> райпо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Предметом исследования </w:t>
      </w:r>
      <w:r w:rsidR="008A0A5F">
        <w:t>-</w:t>
      </w:r>
      <w:r w:rsidRPr="008A0A5F">
        <w:t xml:space="preserve"> </w:t>
      </w:r>
      <w:r w:rsidR="002A3EC4" w:rsidRPr="008A0A5F">
        <w:t>методика и практика формирования годовой бухгалтерской</w:t>
      </w:r>
      <w:r w:rsidRPr="008A0A5F">
        <w:t xml:space="preserve"> отчетност</w:t>
      </w:r>
      <w:r w:rsidR="002A3EC4" w:rsidRPr="008A0A5F">
        <w:t>и Липецкого райпо</w:t>
      </w:r>
      <w:r w:rsidRPr="008A0A5F">
        <w:t xml:space="preserve"> за 2007 г</w:t>
      </w:r>
      <w:r w:rsidR="008A0A5F">
        <w:t>.,</w:t>
      </w:r>
      <w:r w:rsidRPr="008A0A5F">
        <w:t xml:space="preserve"> </w:t>
      </w:r>
      <w:r w:rsidR="002A3EC4" w:rsidRPr="008A0A5F">
        <w:t>анализ и оценка состава, динамики</w:t>
      </w:r>
      <w:r w:rsidRPr="008A0A5F">
        <w:t xml:space="preserve"> прибыли и рентабельности за 2005 </w:t>
      </w:r>
      <w:r w:rsidR="008A0A5F">
        <w:t>-</w:t>
      </w:r>
      <w:r w:rsidRPr="008A0A5F">
        <w:t xml:space="preserve"> 2007гг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В соответствии с целью, объектом и предметом определены задачи </w:t>
      </w:r>
      <w:r w:rsidRPr="008A0A5F">
        <w:lastRenderedPageBreak/>
        <w:t>исследования</w:t>
      </w:r>
      <w:r w:rsidR="008A0A5F" w:rsidRPr="008A0A5F">
        <w:t>:</w:t>
      </w:r>
    </w:p>
    <w:p w:rsidR="008A0A5F" w:rsidRDefault="002A3EC4" w:rsidP="00D310F1">
      <w:pPr>
        <w:widowControl w:val="0"/>
        <w:ind w:firstLine="709"/>
      </w:pPr>
      <w:r w:rsidRPr="008A0A5F">
        <w:t xml:space="preserve">обобщить теоретические вопросы по </w:t>
      </w:r>
      <w:r w:rsidR="00CA1184" w:rsidRPr="008A0A5F">
        <w:t>состав</w:t>
      </w:r>
      <w:r w:rsidRPr="008A0A5F">
        <w:t>у, содержанию и поряд</w:t>
      </w:r>
      <w:r w:rsidR="00CA1184" w:rsidRPr="008A0A5F">
        <w:t>к</w:t>
      </w:r>
      <w:r w:rsidRPr="008A0A5F">
        <w:t>у</w:t>
      </w:r>
      <w:r w:rsidR="00CA1184" w:rsidRPr="008A0A5F">
        <w:t xml:space="preserve"> представления бухгалтерской отчетности</w:t>
      </w:r>
      <w:r w:rsidR="008A0A5F" w:rsidRPr="008A0A5F">
        <w:t>;</w:t>
      </w:r>
    </w:p>
    <w:p w:rsidR="008A0A5F" w:rsidRDefault="00CA1184" w:rsidP="00D310F1">
      <w:pPr>
        <w:widowControl w:val="0"/>
        <w:ind w:firstLine="709"/>
      </w:pPr>
      <w:r w:rsidRPr="008A0A5F">
        <w:t>изучить нормативное регулирование бухгалтерской отчетности в России</w:t>
      </w:r>
      <w:r w:rsidR="008A0A5F" w:rsidRPr="008A0A5F">
        <w:t>;</w:t>
      </w:r>
    </w:p>
    <w:p w:rsidR="008A0A5F" w:rsidRDefault="002A3EC4" w:rsidP="00D310F1">
      <w:pPr>
        <w:widowControl w:val="0"/>
        <w:ind w:firstLine="709"/>
      </w:pPr>
      <w:r w:rsidRPr="008A0A5F">
        <w:t>рассмотреть методические подходы к анализу</w:t>
      </w:r>
      <w:r w:rsidR="00CA1184" w:rsidRPr="008A0A5F">
        <w:t xml:space="preserve"> финансовых результатов</w:t>
      </w:r>
      <w:r w:rsidR="008A0A5F" w:rsidRPr="008A0A5F">
        <w:t>;</w:t>
      </w:r>
    </w:p>
    <w:p w:rsidR="008A0A5F" w:rsidRDefault="002A3EC4" w:rsidP="00D310F1">
      <w:pPr>
        <w:widowControl w:val="0"/>
        <w:ind w:firstLine="709"/>
      </w:pPr>
      <w:r w:rsidRPr="008A0A5F">
        <w:t>дать</w:t>
      </w:r>
      <w:r w:rsidR="00CA1184" w:rsidRPr="008A0A5F">
        <w:t xml:space="preserve"> организационно</w:t>
      </w:r>
      <w:r w:rsidR="00E066E2" w:rsidRPr="008A0A5F">
        <w:t>-</w:t>
      </w:r>
      <w:r w:rsidR="00CA1184" w:rsidRPr="008A0A5F">
        <w:t>экономическую характеристику Липецкого райпо</w:t>
      </w:r>
      <w:r w:rsidR="008A0A5F" w:rsidRPr="008A0A5F">
        <w:t>;</w:t>
      </w:r>
    </w:p>
    <w:p w:rsidR="008A0A5F" w:rsidRDefault="002A3EC4" w:rsidP="00D310F1">
      <w:pPr>
        <w:widowControl w:val="0"/>
        <w:ind w:firstLine="709"/>
      </w:pPr>
      <w:r w:rsidRPr="008A0A5F">
        <w:t>исследовать</w:t>
      </w:r>
      <w:r w:rsidR="00CA1184" w:rsidRPr="008A0A5F">
        <w:t xml:space="preserve"> порядок формирования основных форм бухгалтерской отчетности Липецкого райпо и приложения к ним</w:t>
      </w:r>
      <w:r w:rsidR="008A0A5F" w:rsidRPr="008A0A5F">
        <w:t>;</w:t>
      </w:r>
    </w:p>
    <w:p w:rsidR="008A0A5F" w:rsidRDefault="00CA1184" w:rsidP="00D310F1">
      <w:pPr>
        <w:widowControl w:val="0"/>
        <w:ind w:firstLine="709"/>
      </w:pPr>
      <w:r w:rsidRPr="008A0A5F">
        <w:t>провести анализ и оценка состава, и динамики прибыли</w:t>
      </w:r>
      <w:r w:rsidR="008A0A5F" w:rsidRPr="008A0A5F">
        <w:t>;</w:t>
      </w:r>
    </w:p>
    <w:p w:rsidR="008A0A5F" w:rsidRDefault="00CA1184" w:rsidP="00D310F1">
      <w:pPr>
        <w:widowControl w:val="0"/>
        <w:ind w:firstLine="709"/>
      </w:pPr>
      <w:r w:rsidRPr="008A0A5F">
        <w:t>определить воздействия основных факторов на изменение прибыли от реализации</w:t>
      </w:r>
      <w:r w:rsidR="008A0A5F" w:rsidRPr="008A0A5F">
        <w:t>;</w:t>
      </w:r>
    </w:p>
    <w:p w:rsidR="008A0A5F" w:rsidRDefault="00CA1184" w:rsidP="00D310F1">
      <w:pPr>
        <w:widowControl w:val="0"/>
        <w:ind w:firstLine="709"/>
      </w:pPr>
      <w:r w:rsidRPr="008A0A5F">
        <w:t>проанализировать показатели рентабельности и их динамику</w:t>
      </w:r>
      <w:r w:rsidR="008A0A5F" w:rsidRPr="008A0A5F">
        <w:t>;</w:t>
      </w:r>
    </w:p>
    <w:p w:rsidR="008A0A5F" w:rsidRDefault="00CA1184" w:rsidP="00D310F1">
      <w:pPr>
        <w:widowControl w:val="0"/>
        <w:ind w:firstLine="709"/>
      </w:pPr>
      <w:r w:rsidRPr="008A0A5F">
        <w:t>выявить резервы и наметить пути увеличения прибыли и рентабельности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Теоретической основой </w:t>
      </w:r>
      <w:r w:rsidR="003C3C9D" w:rsidRPr="008A0A5F">
        <w:t>данного</w:t>
      </w:r>
      <w:r w:rsidRPr="008A0A5F">
        <w:t xml:space="preserve"> исследования является</w:t>
      </w:r>
      <w:r w:rsidR="002A3EC4" w:rsidRPr="008A0A5F">
        <w:t xml:space="preserve"> </w:t>
      </w:r>
      <w:r w:rsidR="00A4050E" w:rsidRPr="008A0A5F">
        <w:t>нормативно-</w:t>
      </w:r>
      <w:r w:rsidR="00DA663A" w:rsidRPr="008A0A5F">
        <w:t>правовая документация Министерства Финансов РФ, министерств и ведомств, труды отечественных и зарубежных авторов, так вопросам формирования бухгалтерской отчетности посвящены работы</w:t>
      </w:r>
      <w:r w:rsidR="008A0A5F" w:rsidRPr="008A0A5F">
        <w:t xml:space="preserve">: </w:t>
      </w:r>
      <w:r w:rsidR="00DA663A" w:rsidRPr="008A0A5F">
        <w:t>Ерофеевой В</w:t>
      </w:r>
      <w:r w:rsidR="008A0A5F">
        <w:t xml:space="preserve">.А., </w:t>
      </w:r>
      <w:r w:rsidR="00DA663A" w:rsidRPr="008A0A5F">
        <w:t>Заббаровой О</w:t>
      </w:r>
      <w:r w:rsidR="008A0A5F">
        <w:t xml:space="preserve">.С., </w:t>
      </w:r>
      <w:r w:rsidR="00DA663A" w:rsidRPr="008A0A5F">
        <w:t xml:space="preserve">Камысовской </w:t>
      </w:r>
      <w:r w:rsidR="00DB56F4" w:rsidRPr="008A0A5F">
        <w:t>С</w:t>
      </w:r>
      <w:r w:rsidR="008A0A5F">
        <w:t xml:space="preserve">.В., </w:t>
      </w:r>
      <w:r w:rsidR="00DB56F4" w:rsidRPr="008A0A5F">
        <w:t>Нидзл Б</w:t>
      </w:r>
      <w:r w:rsidR="008A0A5F">
        <w:t>.,</w:t>
      </w:r>
      <w:r w:rsidR="00DA663A" w:rsidRPr="008A0A5F">
        <w:t xml:space="preserve"> Оганесова А</w:t>
      </w:r>
      <w:r w:rsidR="008A0A5F">
        <w:t xml:space="preserve">.Р. </w:t>
      </w:r>
      <w:r w:rsidR="00DA663A" w:rsidRPr="008A0A5F">
        <w:t>и др</w:t>
      </w:r>
      <w:r w:rsidR="008A0A5F">
        <w:t>.;</w:t>
      </w:r>
      <w:r w:rsidR="008A0A5F" w:rsidRPr="008A0A5F">
        <w:t xml:space="preserve"> </w:t>
      </w:r>
      <w:r w:rsidR="00DB56F4" w:rsidRPr="008A0A5F">
        <w:t>п</w:t>
      </w:r>
      <w:r w:rsidR="00DA663A" w:rsidRPr="008A0A5F">
        <w:t xml:space="preserve">о вопросам анализа деятельности </w:t>
      </w:r>
      <w:r w:rsidR="00222C08" w:rsidRPr="008A0A5F">
        <w:t>организации</w:t>
      </w:r>
      <w:r w:rsidR="00DA663A" w:rsidRPr="008A0A5F">
        <w:t xml:space="preserve"> труды авторов</w:t>
      </w:r>
      <w:r w:rsidR="008A0A5F" w:rsidRPr="008A0A5F">
        <w:t xml:space="preserve">: </w:t>
      </w:r>
      <w:r w:rsidR="00DB56F4" w:rsidRPr="008A0A5F">
        <w:t>Донцовой Л</w:t>
      </w:r>
      <w:r w:rsidR="008A0A5F">
        <w:t xml:space="preserve">.В., </w:t>
      </w:r>
      <w:r w:rsidR="00DB56F4" w:rsidRPr="008A0A5F">
        <w:t>Кравченко Л</w:t>
      </w:r>
      <w:r w:rsidR="008A0A5F">
        <w:t xml:space="preserve">.И., </w:t>
      </w:r>
      <w:r w:rsidR="00DB56F4" w:rsidRPr="008A0A5F">
        <w:t>Любушина Н</w:t>
      </w:r>
      <w:r w:rsidR="008A0A5F">
        <w:t xml:space="preserve">.П., </w:t>
      </w:r>
      <w:r w:rsidR="00DB56F4" w:rsidRPr="008A0A5F">
        <w:t>Раицкого К</w:t>
      </w:r>
      <w:r w:rsidR="008A0A5F">
        <w:t xml:space="preserve">.А., </w:t>
      </w:r>
      <w:r w:rsidR="00DB56F4" w:rsidRPr="008A0A5F">
        <w:t>Савицкой Г</w:t>
      </w:r>
      <w:r w:rsidR="008A0A5F">
        <w:t xml:space="preserve">.В. </w:t>
      </w:r>
      <w:r w:rsidR="00DB56F4" w:rsidRPr="008A0A5F">
        <w:t>и др</w:t>
      </w:r>
      <w:r w:rsidR="008A0A5F">
        <w:t>.,</w:t>
      </w:r>
      <w:r w:rsidR="00CE114F" w:rsidRPr="008A0A5F">
        <w:t xml:space="preserve"> а также публикация в </w:t>
      </w:r>
      <w:r w:rsidR="00DB56F4" w:rsidRPr="008A0A5F">
        <w:t>журналах потребительской кооперации</w:t>
      </w:r>
      <w:r w:rsidR="00CE114F" w:rsidRPr="008A0A5F">
        <w:t xml:space="preserve"> и бухгалтерского учета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>В процессе исследования применялись общенаучные методы и принципы познания</w:t>
      </w:r>
      <w:r w:rsidR="008A0A5F" w:rsidRPr="008A0A5F">
        <w:t xml:space="preserve">: </w:t>
      </w:r>
      <w:r w:rsidRPr="008A0A5F">
        <w:t>системность, комплексность, анализ и синтез</w:t>
      </w:r>
      <w:r w:rsidR="008A0A5F" w:rsidRPr="008A0A5F">
        <w:t xml:space="preserve">; </w:t>
      </w:r>
      <w:r w:rsidRPr="008A0A5F">
        <w:t xml:space="preserve">специальные экономические </w:t>
      </w:r>
      <w:r w:rsidR="00DA6BE0" w:rsidRPr="008A0A5F">
        <w:t>методы</w:t>
      </w:r>
      <w:r w:rsidRPr="008A0A5F">
        <w:t xml:space="preserve"> такие как сравнения и факторный анализ</w:t>
      </w:r>
      <w:r w:rsidR="008A0A5F" w:rsidRPr="008A0A5F">
        <w:t>.</w:t>
      </w:r>
    </w:p>
    <w:p w:rsidR="008A0A5F" w:rsidRDefault="00CA1184" w:rsidP="00D310F1">
      <w:pPr>
        <w:widowControl w:val="0"/>
        <w:ind w:firstLine="709"/>
      </w:pPr>
      <w:r w:rsidRPr="008A0A5F">
        <w:t xml:space="preserve">Практическая значимость исследования заключается в возможности использования предлагаемых рекомендаций по формированию и </w:t>
      </w:r>
      <w:r w:rsidRPr="008A0A5F">
        <w:lastRenderedPageBreak/>
        <w:t>распределению прибыли в практической деятельности Липецкого райпо</w:t>
      </w:r>
      <w:r w:rsidR="008A0A5F" w:rsidRPr="008A0A5F">
        <w:t>.</w:t>
      </w:r>
    </w:p>
    <w:p w:rsidR="00D46B76" w:rsidRDefault="00CA1184" w:rsidP="00D310F1">
      <w:pPr>
        <w:widowControl w:val="0"/>
        <w:ind w:firstLine="709"/>
      </w:pPr>
      <w:r w:rsidRPr="008A0A5F">
        <w:t>Структура дипломного исследования включает</w:t>
      </w:r>
      <w:r w:rsidR="008A0A5F" w:rsidRPr="008A0A5F">
        <w:t xml:space="preserve">: </w:t>
      </w:r>
      <w:r w:rsidRPr="008A0A5F">
        <w:t xml:space="preserve">введение, </w:t>
      </w:r>
      <w:r w:rsidR="00F11285" w:rsidRPr="008A0A5F">
        <w:t>три главы</w:t>
      </w:r>
      <w:r w:rsidRPr="008A0A5F">
        <w:t xml:space="preserve"> и заключение</w:t>
      </w:r>
      <w:r w:rsidR="008A0A5F" w:rsidRPr="008A0A5F">
        <w:t xml:space="preserve">. </w:t>
      </w:r>
    </w:p>
    <w:p w:rsidR="008A0A5F" w:rsidRPr="008A0A5F" w:rsidRDefault="008A0A5F" w:rsidP="00D310F1">
      <w:pPr>
        <w:pStyle w:val="2"/>
        <w:keepNext w:val="0"/>
        <w:widowControl w:val="0"/>
      </w:pPr>
      <w:r w:rsidRPr="008A0A5F">
        <w:br w:type="page"/>
      </w:r>
      <w:bookmarkStart w:id="1" w:name="_Toc278367567"/>
      <w:r w:rsidR="004B491C" w:rsidRPr="008A0A5F">
        <w:lastRenderedPageBreak/>
        <w:t xml:space="preserve">Глава </w:t>
      </w:r>
      <w:r w:rsidR="00F91205" w:rsidRPr="008A0A5F">
        <w:t>1</w:t>
      </w:r>
      <w:r w:rsidRPr="008A0A5F">
        <w:t xml:space="preserve">. </w:t>
      </w:r>
      <w:r w:rsidR="005D6E47" w:rsidRPr="008A0A5F">
        <w:t>Общие подходы к бухгалтерской отчетности в России</w:t>
      </w:r>
      <w:r>
        <w:t xml:space="preserve"> </w:t>
      </w:r>
      <w:r w:rsidR="005D6E47" w:rsidRPr="008A0A5F">
        <w:t>и теория</w:t>
      </w:r>
      <w:r w:rsidR="00DE6F64" w:rsidRPr="008A0A5F">
        <w:t xml:space="preserve"> анализа финансовых результатов</w:t>
      </w:r>
      <w:bookmarkEnd w:id="1"/>
    </w:p>
    <w:p w:rsidR="00D46B76" w:rsidRDefault="00D46B76" w:rsidP="00D310F1">
      <w:pPr>
        <w:widowControl w:val="0"/>
        <w:ind w:firstLine="709"/>
      </w:pPr>
    </w:p>
    <w:p w:rsidR="008A0A5F" w:rsidRPr="008A0A5F" w:rsidRDefault="00D46B76" w:rsidP="00D310F1">
      <w:pPr>
        <w:pStyle w:val="2"/>
        <w:keepNext w:val="0"/>
        <w:widowControl w:val="0"/>
      </w:pPr>
      <w:bookmarkStart w:id="2" w:name="_Toc278367568"/>
      <w:r>
        <w:t xml:space="preserve">1.1 </w:t>
      </w:r>
      <w:r w:rsidR="005D6E47" w:rsidRPr="008A0A5F">
        <w:t>Состав, содержание и порядок представления</w:t>
      </w:r>
      <w:r w:rsidR="00806B64" w:rsidRPr="008A0A5F">
        <w:t xml:space="preserve"> </w:t>
      </w:r>
      <w:r w:rsidR="005D6E47" w:rsidRPr="008A0A5F">
        <w:t>бухгалтерской отчетности и ее публикация</w:t>
      </w:r>
      <w:bookmarkEnd w:id="2"/>
    </w:p>
    <w:p w:rsidR="00D46B76" w:rsidRDefault="00D46B7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В соответствии с Законом о бухгалтерском учете, ПБУ 4/99, указаниями об объеме форм бухгалтерской отчетности, утвержденными приказ</w:t>
      </w:r>
      <w:r w:rsidR="00421F3A" w:rsidRPr="008A0A5F">
        <w:t xml:space="preserve">ом </w:t>
      </w:r>
      <w:r w:rsidRPr="008A0A5F">
        <w:t>Минфина России от 22 июля 2002 г</w:t>
      </w:r>
      <w:r w:rsidR="008A0A5F" w:rsidRPr="008A0A5F">
        <w:t xml:space="preserve">. </w:t>
      </w:r>
      <w:r w:rsidRPr="008A0A5F">
        <w:t>№ 67н</w:t>
      </w:r>
      <w:r w:rsidR="008A0A5F">
        <w:t xml:space="preserve"> "</w:t>
      </w:r>
      <w:r w:rsidRPr="008A0A5F">
        <w:t>О формах бухгалтерской отчетности организаций</w:t>
      </w:r>
      <w:r w:rsidR="008A0A5F">
        <w:t xml:space="preserve">", </w:t>
      </w:r>
      <w:r w:rsidRPr="008A0A5F">
        <w:t>в состав годовой отчетности включаются следующие документы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 xml:space="preserve">бухгалтерский баланс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1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отчет о прибылях и убытках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2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отчет об изменениях капитала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3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отчет о движении денежных средств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4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приложение к бухгалтерскому балансу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5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пояснительная записка, а также аудиторское заключение</w:t>
      </w:r>
      <w:r w:rsidR="008A0A5F">
        <w:t xml:space="preserve"> (</w:t>
      </w:r>
      <w:r w:rsidRPr="008A0A5F">
        <w:t>если организация подлежит обязательному аудиту</w:t>
      </w:r>
      <w:r w:rsidR="008A0A5F" w:rsidRPr="008A0A5F">
        <w:t>);</w:t>
      </w:r>
    </w:p>
    <w:p w:rsidR="008A0A5F" w:rsidRDefault="005D6E47" w:rsidP="00D310F1">
      <w:pPr>
        <w:widowControl w:val="0"/>
        <w:ind w:firstLine="709"/>
      </w:pPr>
      <w:r w:rsidRPr="008A0A5F">
        <w:t xml:space="preserve">отчет о целевом использовании полученных средств </w:t>
      </w:r>
      <w:r w:rsidR="008A0A5F">
        <w:t>-</w:t>
      </w:r>
      <w:r w:rsidR="00CE2BFC" w:rsidRPr="008A0A5F">
        <w:t xml:space="preserve"> </w:t>
      </w:r>
      <w:r w:rsidRPr="008A0A5F">
        <w:t>ф</w:t>
      </w:r>
      <w:r w:rsidR="00027B73" w:rsidRPr="008A0A5F">
        <w:t>орма</w:t>
      </w:r>
      <w:r w:rsidRPr="008A0A5F">
        <w:t xml:space="preserve"> № 6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состав промежуточной бухгалтерской отчетности</w:t>
      </w:r>
      <w:r w:rsidR="008A0A5F">
        <w:t xml:space="preserve"> (</w:t>
      </w:r>
      <w:r w:rsidRPr="008A0A5F">
        <w:t xml:space="preserve">за </w:t>
      </w:r>
      <w:r w:rsidRPr="008A0A5F">
        <w:rPr>
          <w:lang w:val="en-US"/>
        </w:rPr>
        <w:t>I</w:t>
      </w:r>
      <w:r w:rsidRPr="008A0A5F">
        <w:t xml:space="preserve"> квартал, 1-</w:t>
      </w:r>
      <w:r w:rsidR="00A07289" w:rsidRPr="008A0A5F">
        <w:t xml:space="preserve">е </w:t>
      </w:r>
      <w:r w:rsidRPr="008A0A5F">
        <w:t>полугодие, девять месяцев</w:t>
      </w:r>
      <w:r w:rsidR="008A0A5F" w:rsidRPr="008A0A5F">
        <w:t xml:space="preserve">) </w:t>
      </w:r>
      <w:r w:rsidRPr="008A0A5F">
        <w:t>обязательно включаются только бухгалтерский баланс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1</w:t>
      </w:r>
      <w:r w:rsidR="008A0A5F" w:rsidRPr="008A0A5F">
        <w:t xml:space="preserve">) </w:t>
      </w:r>
      <w:r w:rsidRPr="008A0A5F">
        <w:t>и отчет о прибылях и убытках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2</w:t>
      </w:r>
      <w:r w:rsidR="008A0A5F" w:rsidRPr="008A0A5F">
        <w:t xml:space="preserve">). </w:t>
      </w:r>
      <w:r w:rsidRPr="008A0A5F">
        <w:t>Организация имеет право расширить этот список и по собственной инициативе представить в составе очередного отчета любые формы, включаемые в состав годовой отчет</w:t>
      </w:r>
      <w:r w:rsidR="00E01EE6" w:rsidRPr="008A0A5F">
        <w:t>ности</w:t>
      </w:r>
      <w:r w:rsidR="008A0A5F" w:rsidRPr="008A0A5F">
        <w:t xml:space="preserve"> [</w:t>
      </w:r>
      <w:r w:rsidR="00E265F2" w:rsidRPr="008A0A5F">
        <w:t>10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Одно из основных требований к о</w:t>
      </w:r>
      <w:r w:rsidR="00A4050E" w:rsidRPr="008A0A5F">
        <w:t xml:space="preserve">тчетности </w:t>
      </w:r>
      <w:r w:rsidR="008A0A5F">
        <w:t>-</w:t>
      </w:r>
      <w:r w:rsidR="00A4050E" w:rsidRPr="008A0A5F">
        <w:t xml:space="preserve"> ее доступность и от</w:t>
      </w:r>
      <w:r w:rsidRPr="008A0A5F">
        <w:t>крытость для заинтересованных пользователей</w:t>
      </w:r>
      <w:r w:rsidR="008A0A5F" w:rsidRPr="008A0A5F">
        <w:t xml:space="preserve">. </w:t>
      </w:r>
      <w:r w:rsidRPr="008A0A5F">
        <w:t>Отчетность организации не составляет коммерческую тайну, и отказ предоставить ее заинтересованным пользователям может вызвать подозрение и негативное отношение к организации</w:t>
      </w:r>
      <w:r w:rsidR="008A0A5F" w:rsidRPr="008A0A5F">
        <w:t xml:space="preserve">. </w:t>
      </w:r>
      <w:r w:rsidRPr="008A0A5F">
        <w:t xml:space="preserve">Практически все организации обязаны представлять отчетность </w:t>
      </w:r>
      <w:r w:rsidRPr="008A0A5F">
        <w:lastRenderedPageBreak/>
        <w:t>учредителям или собственникам имущества, территориальным органам статистики и налоговым органам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Открытые акционерные общества, банки, другие кредитные организации, а также страховые общества, биржи, инвестиционные и иные фонды обязаны публиковать годовую бухгалтерскую отчетность не позднее 1 июня, следующего за отчетным годом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средствах массовой информации публикуются как полные отчетные сведения</w:t>
      </w:r>
      <w:r w:rsidR="008A0A5F">
        <w:t xml:space="preserve"> (</w:t>
      </w:r>
      <w:r w:rsidRPr="008A0A5F">
        <w:t>в виде буклетов или брошюр</w:t>
      </w:r>
      <w:r w:rsidR="008A0A5F" w:rsidRPr="008A0A5F">
        <w:t>),</w:t>
      </w:r>
      <w:r w:rsidRPr="008A0A5F">
        <w:t xml:space="preserve"> так и сокращенные</w:t>
      </w:r>
      <w:r w:rsidR="008A0A5F" w:rsidRPr="008A0A5F">
        <w:t xml:space="preserve">. </w:t>
      </w:r>
      <w:r w:rsidRPr="008A0A5F">
        <w:t>Публикация производится после проведения аудиторской проверки и утверждения отчетности на общем собрании акционеров</w:t>
      </w:r>
      <w:r w:rsidR="008A0A5F" w:rsidRPr="008A0A5F">
        <w:t xml:space="preserve">. </w:t>
      </w:r>
      <w:r w:rsidRPr="008A0A5F">
        <w:t>Обязательно публикуются баланс и отчет о прибылях и убытках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Сокращенная публикация включает в себя лишь итоги баланса и его разделов</w:t>
      </w:r>
      <w:r w:rsidR="008A0A5F">
        <w:t xml:space="preserve"> (</w:t>
      </w:r>
      <w:r w:rsidRPr="008A0A5F">
        <w:t>внеоборотные и оборотные активы, капитал и резервы, долгосрочные и краткосрочные обязательства</w:t>
      </w:r>
      <w:r w:rsidR="008A0A5F" w:rsidRPr="008A0A5F">
        <w:t>),</w:t>
      </w:r>
      <w:r w:rsidRPr="008A0A5F">
        <w:t xml:space="preserve"> а из отчета о прибылях и убытках должны быть представлены, прежде </w:t>
      </w:r>
      <w:r w:rsidR="00D91EE9" w:rsidRPr="008A0A5F">
        <w:t>всего,</w:t>
      </w:r>
      <w:r w:rsidRPr="008A0A5F">
        <w:t xml:space="preserve"> данные о выручке от реализации товаров, работ и услуг, себестоимости реализованных товаров, продукции, работ и услуг, коммерческих, уп</w:t>
      </w:r>
      <w:r w:rsidR="00E54019" w:rsidRPr="008A0A5F">
        <w:t>равленческих расходах, распреде</w:t>
      </w:r>
      <w:r w:rsidRPr="008A0A5F">
        <w:t>лении прибыли или покрытии убытков</w:t>
      </w:r>
      <w:r w:rsidR="008A0A5F" w:rsidRPr="008A0A5F">
        <w:t xml:space="preserve"> [</w:t>
      </w:r>
      <w:r w:rsidR="00E265F2" w:rsidRPr="008A0A5F">
        <w:t>14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Бухгалтерская отчетность представляется в налоговый орган вместе с сопроводительным письмом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Собственники организаций, прежде всего открытых акционерных обществ, оторваны от повседневного управления, но должны быть уверены в том, что оно проводится с соблюдением законов и интересов собственников</w:t>
      </w:r>
      <w:r w:rsidR="008A0A5F" w:rsidRPr="008A0A5F">
        <w:t xml:space="preserve">. </w:t>
      </w:r>
      <w:r w:rsidRPr="008A0A5F">
        <w:t>Подтверждение этому призваны давать независимые аудиторы</w:t>
      </w:r>
      <w:r w:rsidR="008A0A5F">
        <w:t xml:space="preserve"> (</w:t>
      </w:r>
      <w:r w:rsidRPr="008A0A5F">
        <w:t>аудиторские организации</w:t>
      </w:r>
      <w:r w:rsidR="008A0A5F" w:rsidRPr="008A0A5F">
        <w:t>) [</w:t>
      </w:r>
      <w:r w:rsidR="001F7858" w:rsidRPr="008A0A5F">
        <w:t>3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 xml:space="preserve">Аудиторское заключение </w:t>
      </w:r>
      <w:r w:rsidR="008A0A5F">
        <w:t>-</w:t>
      </w:r>
      <w:r w:rsidRPr="008A0A5F">
        <w:t xml:space="preserve"> неотъемлемая часть отчетности</w:t>
      </w:r>
      <w:r w:rsidR="008A0A5F" w:rsidRPr="008A0A5F">
        <w:t xml:space="preserve">. </w:t>
      </w:r>
      <w:r w:rsidRPr="008A0A5F">
        <w:t>Обязательной ежегодной аудиторской проверке подлежат открытые акционерные общества, банки, страховые общества и другие кредитные организации, внебюджетные фонды, инвестиционные институты, товарные и фондовые биржи, а также организации с иностранным участием</w:t>
      </w:r>
      <w:r w:rsidR="008A0A5F" w:rsidRPr="008A0A5F">
        <w:t>.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lastRenderedPageBreak/>
        <w:pict>
          <v:group id="_x0000_s1026" editas="canvas" style="position:absolute;left:0;text-align:left;margin-left:20.1pt;margin-top:137.7pt;width:439.35pt;height:567pt;z-index:251654656;mso-position-vertical-relative:page" coordorigin="2274,1513" coordsize="7341,93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513;width:7341;height:9352" o:preferrelative="f">
              <v:fill o:detectmouseclick="t"/>
              <v:path o:extrusionok="t" o:connecttype="none"/>
              <o:lock v:ext="edit" text="t"/>
            </v:shape>
            <v:rect id="_x0000_s1028" style="position:absolute;left:2447;top:3907;width:6776;height:418">
              <v:textbox style="mso-next-textbox:#_x0000_s1028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Состав отчетности потребительского общества</w:t>
                    </w:r>
                  </w:p>
                </w:txbxContent>
              </v:textbox>
            </v:rect>
            <v:line id="_x0000_s1029" style="position:absolute" from="2415,4300" to="2415,5833"/>
            <v:roundrect id="_x0000_s1030" style="position:absolute;left:2698;top:4718;width:2963;height:418" arcsize="10923f">
              <v:textbox style="mso-next-textbox:#_x0000_s1030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Бухгалтерский баланс</w:t>
                    </w:r>
                  </w:p>
                </w:txbxContent>
              </v:textbox>
            </v:roundrect>
            <v:line id="_x0000_s1031" style="position:absolute" from="5658,4863" to="6787,5142">
              <v:stroke endarrow="block"/>
            </v:line>
            <v:line id="_x0000_s1032" style="position:absolute" from="2415,4300" to="2416,8341"/>
            <v:line id="_x0000_s1033" style="position:absolute" from="2415,8341" to="9474,8343"/>
            <v:roundrect id="_x0000_s1034" style="position:absolute;left:2698;top:5833;width:2963;height:418" arcsize="10923f">
              <v:textbox style="mso-next-textbox:#_x0000_s1034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Отчет об изменениях капитала</w:t>
                    </w:r>
                  </w:p>
                </w:txbxContent>
              </v:textbox>
            </v:roundrect>
            <v:roundrect id="_x0000_s1035" style="position:absolute;left:2698;top:6390;width:2963;height:697" arcsize="10923f">
              <v:textbox style="mso-next-textbox:#_x0000_s1035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Отчет о движении денежных средств</w:t>
                    </w:r>
                  </w:p>
                </w:txbxContent>
              </v:textbox>
            </v:roundrect>
            <v:roundrect id="_x0000_s1036" style="position:absolute;left:2698;top:7226;width:2963;height:697" arcsize="10923f">
              <v:textbox style="mso-next-textbox:#_x0000_s1036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Приложения к бухгалтерскому балансу</w:t>
                    </w:r>
                  </w:p>
                </w:txbxContent>
              </v:textbox>
            </v:roundrect>
            <v:roundrect id="_x0000_s1037" style="position:absolute;left:6792;top:6112;width:2258;height:696" arcsize="10923f">
              <v:textbox style="mso-next-textbox:#_x0000_s1037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Результаты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деятельности</w:t>
                    </w:r>
                  </w:p>
                </w:txbxContent>
              </v:textbox>
            </v:roundrect>
            <v:line id="_x0000_s1038" style="position:absolute" from="5662,5415" to="6792,6251">
              <v:stroke endarrow="block"/>
            </v:line>
            <v:line id="_x0000_s1039" style="position:absolute" from="5662,5972" to="6792,6390">
              <v:stroke endarrow="block"/>
            </v:line>
            <v:line id="_x0000_s1040" style="position:absolute;flip:y" from="5662,6530" to="6792,6808">
              <v:stroke endarrow="block"/>
            </v:line>
            <v:line id="_x0000_s1041" style="position:absolute;flip:y" from="5662,6669" to="6792,7505">
              <v:stroke endarrow="block"/>
            </v:line>
            <v:line id="_x0000_s1042" style="position:absolute;flip:y" from="5662,5275" to="6792,6530">
              <v:stroke endarrow="block"/>
            </v:line>
            <v:line id="_x0000_s1043" style="position:absolute" from="3686,8341" to="3687,8898">
              <v:stroke endarrow="block"/>
            </v:line>
            <v:line id="_x0000_s1044" style="position:absolute" from="7780,8341" to="7781,8898">
              <v:stroke endarrow="block"/>
            </v:line>
            <v:rect id="_x0000_s1045" style="position:absolute;left:5986;top:8899;width:3488;height:1818">
              <v:textbox style="mso-next-textbox:#_x0000_s1045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Требования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Достоверность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Нейтральность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Целостность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Последовательность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Сопоставимость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Существенность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Соблюдение отчетного периода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Правильность оформления</w:t>
                    </w:r>
                  </w:p>
                </w:txbxContent>
              </v:textbox>
            </v:rect>
            <v:line id="_x0000_s1046" style="position:absolute" from="6509,9316" to="9191,9316"/>
            <v:line id="_x0000_s1047" style="position:absolute" from="7921,9316" to="8062,9316"/>
            <v:line id="_x0000_s1048" style="position:absolute;flip:x" from="3968,9316" to="4109,9316"/>
            <v:rect id="_x0000_s1049" style="position:absolute;left:2274;top:8899;width:3388;height:1818">
              <v:textbox style="mso-next-textbox:#_x0000_s1049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Принципы отчетности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Имущественная обособленность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Непрерывность  деятельности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Последовательность применения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учетной политики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Временная определенность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фактов хозяйственной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деятельности</w:t>
                    </w:r>
                  </w:p>
                </w:txbxContent>
              </v:textbox>
            </v:rect>
            <v:line id="_x0000_s1050" style="position:absolute" from="2415,9317" to="5662,9317"/>
            <v:rect id="_x0000_s1051" style="position:absolute;left:2980;top:1652;width:5929;height:1394">
              <v:textbox style="mso-next-textbox:#_x0000_s1051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Цель бухгалтерской отчетности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Представление информации о финансовом положении,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результатах деятельности и изменениях в финансовом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положении организации</w:t>
                    </w:r>
                  </w:p>
                </w:txbxContent>
              </v:textbox>
            </v:rect>
            <v:line id="_x0000_s1052" style="position:absolute" from="5977,3046" to="5978,3325">
              <v:stroke endarrow="block"/>
            </v:line>
            <v:rect id="_x0000_s1053" style="position:absolute;left:3859;top:3325;width:4094;height:418">
              <v:textbox style="mso-next-textbox:#_x0000_s1053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Пользователи отчетности</w:t>
                    </w:r>
                  </w:p>
                </w:txbxContent>
              </v:textbox>
            </v:rect>
            <v:roundrect id="_x0000_s1054" style="position:absolute;left:2683;top:5275;width:2965;height:419" arcsize="10923f">
              <v:textbox style="mso-next-textbox:#_x0000_s1054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Отчет о прибылях и  убытках</w:t>
                    </w:r>
                  </w:p>
                </w:txbxContent>
              </v:textbox>
            </v:roundrect>
            <v:line id="_x0000_s1055" style="position:absolute" from="2966,1931" to="8895,1931"/>
            <v:roundrect id="_x0000_s1056" style="position:absolute;left:6824;top:4946;width:2258;height:696" arcsize="10923f">
              <v:textbox style="mso-next-textbox:#_x0000_s1056" inset="2.38761mm,1.1938mm,2.38761mm,1.1938mm">
                <w:txbxContent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 xml:space="preserve">Финансовое </w:t>
                    </w:r>
                  </w:p>
                  <w:p w:rsidR="001004EB" w:rsidRPr="00656366" w:rsidRDefault="001004EB" w:rsidP="00D46B76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656366">
                      <w:rPr>
                        <w:sz w:val="19"/>
                        <w:szCs w:val="19"/>
                      </w:rPr>
                      <w:t>положение</w:t>
                    </w:r>
                  </w:p>
                </w:txbxContent>
              </v:textbox>
            </v:roundrect>
            <v:line id="_x0000_s1057" style="position:absolute" from="5977,3743" to="5978,3881">
              <v:stroke endarrow="block"/>
            </v:line>
            <v:line id="_x0000_s1058" style="position:absolute" from="6227,9317" to="9474,9317"/>
            <w10:wrap type="topAndBottom" anchory="page"/>
          </v:group>
        </w:pict>
      </w:r>
      <w:r w:rsidR="005D6E47" w:rsidRPr="008A0A5F">
        <w:t>Принципы формирования бухгалтерской отчетности организациями потребительской кооперации, иллюстрирует рис</w:t>
      </w:r>
      <w:r w:rsidR="00537DED" w:rsidRPr="008A0A5F">
        <w:t>унок</w:t>
      </w:r>
      <w:r w:rsidR="005D6E47" w:rsidRPr="008A0A5F">
        <w:t xml:space="preserve"> 1</w:t>
      </w:r>
      <w:r w:rsidR="008A0A5F" w:rsidRPr="008A0A5F">
        <w:t>.</w:t>
      </w:r>
    </w:p>
    <w:p w:rsidR="00D46B76" w:rsidRDefault="00D46B76" w:rsidP="00D310F1">
      <w:pPr>
        <w:widowControl w:val="0"/>
        <w:ind w:firstLine="709"/>
      </w:pPr>
    </w:p>
    <w:p w:rsidR="00AF1AE9" w:rsidRDefault="008A0A5F" w:rsidP="00D310F1">
      <w:pPr>
        <w:widowControl w:val="0"/>
        <w:ind w:firstLine="709"/>
      </w:pPr>
      <w:r>
        <w:t>Рис.1</w:t>
      </w:r>
      <w:r w:rsidRPr="008A0A5F">
        <w:t xml:space="preserve">. </w:t>
      </w:r>
      <w:r w:rsidR="00AF1AE9" w:rsidRPr="008A0A5F">
        <w:t>Принципы формирования бухгалтерской отчетности организациями</w:t>
      </w:r>
      <w:r w:rsidR="007D01C7" w:rsidRPr="008A0A5F">
        <w:t xml:space="preserve"> </w:t>
      </w:r>
      <w:r w:rsidR="00AF1AE9" w:rsidRPr="008A0A5F">
        <w:t>Потребительской кооперации</w:t>
      </w:r>
    </w:p>
    <w:p w:rsidR="008A0A5F" w:rsidRDefault="00D310F1" w:rsidP="00D310F1">
      <w:pPr>
        <w:widowControl w:val="0"/>
        <w:ind w:firstLine="709"/>
      </w:pPr>
      <w:r>
        <w:br w:type="page"/>
      </w:r>
      <w:r w:rsidR="00FD345F" w:rsidRPr="008A0A5F">
        <w:lastRenderedPageBreak/>
        <w:t xml:space="preserve">К основным качественным характеристикам отчетности относятся </w:t>
      </w:r>
      <w:r w:rsidR="004268B8" w:rsidRPr="008A0A5F">
        <w:t>п</w:t>
      </w:r>
      <w:r w:rsidR="00FD345F" w:rsidRPr="008A0A5F">
        <w:t>онятность, уместность, существенность</w:t>
      </w:r>
      <w:r w:rsidR="008A0A5F">
        <w:t xml:space="preserve"> (</w:t>
      </w:r>
      <w:r w:rsidR="00FD345F" w:rsidRPr="008A0A5F">
        <w:t>или значимость</w:t>
      </w:r>
      <w:r w:rsidR="008A0A5F" w:rsidRPr="008A0A5F">
        <w:t>),</w:t>
      </w:r>
      <w:r w:rsidR="00FD345F" w:rsidRPr="008A0A5F">
        <w:t xml:space="preserve"> достоверность</w:t>
      </w:r>
      <w:r w:rsidR="008A0A5F">
        <w:t xml:space="preserve"> (</w:t>
      </w:r>
      <w:r w:rsidR="00FD345F" w:rsidRPr="008A0A5F">
        <w:t>или надежность</w:t>
      </w:r>
      <w:r w:rsidR="008A0A5F" w:rsidRPr="008A0A5F">
        <w:t xml:space="preserve">) </w:t>
      </w:r>
      <w:r w:rsidR="00FD345F" w:rsidRPr="008A0A5F">
        <w:t>и сопоставимость</w:t>
      </w:r>
      <w:r w:rsidR="008A0A5F" w:rsidRPr="008A0A5F">
        <w:t xml:space="preserve"> [</w:t>
      </w:r>
      <w:r w:rsidR="00FD345F" w:rsidRPr="008A0A5F">
        <w:t>31, с</w:t>
      </w:r>
      <w:r w:rsidR="008A0A5F">
        <w:t>.3</w:t>
      </w:r>
      <w:r w:rsidR="00FD345F" w:rsidRPr="008A0A5F">
        <w:t>6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Уместность означает, что в отчетность следует включать информацию, которая способствует оценке прошлых, настоящих и будущих событий, принятию решений пользователями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отчетность можно включать дополнительные показатели, не предусмотренные ПБУ 4/99, если выявляется недостаточность данных для формирования полной информации об имущественном и финансовом положении организации</w:t>
      </w:r>
      <w:r w:rsidR="008A0A5F" w:rsidRPr="008A0A5F">
        <w:t xml:space="preserve">. </w:t>
      </w:r>
      <w:r w:rsidRPr="008A0A5F">
        <w:t>Вместе с тем определение уместности отчетности в российских нормативных актах не приводится</w:t>
      </w:r>
      <w:r w:rsidR="008A0A5F" w:rsidRPr="008A0A5F">
        <w:t xml:space="preserve">. </w:t>
      </w:r>
      <w:r w:rsidRPr="008A0A5F">
        <w:t>Факторы, влияющие на уместность бухгалтерской</w:t>
      </w:r>
      <w:r w:rsidR="00CC26BF" w:rsidRPr="008A0A5F">
        <w:t xml:space="preserve"> отчетности, иллюстрирует рис</w:t>
      </w:r>
      <w:r w:rsidR="00537DED" w:rsidRPr="008A0A5F">
        <w:t>унок</w:t>
      </w:r>
      <w:r w:rsidR="00CC26BF" w:rsidRPr="008A0A5F">
        <w:t xml:space="preserve"> 2</w:t>
      </w:r>
      <w:r w:rsidR="008A0A5F" w:rsidRPr="008A0A5F">
        <w:t>.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pict>
          <v:group id="_x0000_s1059" style="position:absolute;left:0;text-align:left;margin-left:33.5pt;margin-top:30.15pt;width:425.5pt;height:328.05pt;z-index:251653632" coordorigin="1881,6794" coordsize="9000,7641">
            <v:line id="_x0000_s1060" style="position:absolute" from="1881,7154" to="1881,13811" o:regroupid="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2241;top:6794;width:2520;height:540" o:regroupid="3">
              <v:textbox style="mso-next-textbox:#_x0000_s1061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Фактор</w:t>
                    </w:r>
                  </w:p>
                </w:txbxContent>
              </v:textbox>
            </v:shape>
            <v:shape id="_x0000_s1062" type="#_x0000_t202" style="position:absolute;left:2241;top:7871;width:2520;height:720" o:regroupid="3">
              <v:textbox style="mso-next-textbox:#_x0000_s1062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Своевременность</w:t>
                    </w:r>
                  </w:p>
                </w:txbxContent>
              </v:textbox>
            </v:shape>
            <v:shape id="_x0000_s1063" type="#_x0000_t202" style="position:absolute;left:2241;top:10751;width:2520;height:720" o:regroupid="3">
              <v:textbox style="mso-next-textbox:#_x0000_s1063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Значимость</w:t>
                    </w:r>
                  </w:p>
                </w:txbxContent>
              </v:textbox>
            </v:shape>
            <v:shape id="_x0000_s1064" type="#_x0000_t202" style="position:absolute;left:2241;top:12011;width:2520;height:900" o:regroupid="3">
              <v:textbox style="mso-next-textbox:#_x0000_s1064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Прогнозная ценность информации</w:t>
                    </w:r>
                  </w:p>
                </w:txbxContent>
              </v:textbox>
            </v:shape>
            <v:shape id="_x0000_s1065" type="#_x0000_t202" style="position:absolute;left:2241;top:13451;width:2520;height:900" o:regroupid="3">
              <v:textbox style="mso-next-textbox:#_x0000_s1065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Обратная связь информации</w:t>
                    </w:r>
                  </w:p>
                </w:txbxContent>
              </v:textbox>
            </v:shape>
            <v:shape id="_x0000_s1066" type="#_x0000_t202" style="position:absolute;left:5481;top:6974;width:5400;height:897" o:regroupid="3">
              <v:textbox style="mso-next-textbox:#_x0000_s1066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Доступ к информации при возникновении потребности у пользователя</w:t>
                    </w:r>
                  </w:p>
                </w:txbxContent>
              </v:textbox>
            </v:shape>
            <v:shape id="_x0000_s1067" type="#_x0000_t202" style="position:absolute;left:5481;top:8051;width:5400;height:1797" o:regroupid="3">
              <v:textbox style="mso-next-textbox:#_x0000_s1067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Сроки публикации отчетности не должны превышать шести месяцев с даты ее составления, иначе теряется смысл в использовании информации</w:t>
                    </w:r>
                  </w:p>
                </w:txbxContent>
              </v:textbox>
            </v:shape>
            <v:line id="_x0000_s1068" style="position:absolute" from="4761,8234" to="5121,8234" o:regroupid="3"/>
            <v:line id="_x0000_s1069" style="position:absolute" from="5121,7514" to="5121,9131" o:regroupid="3"/>
            <v:line id="_x0000_s1070" style="position:absolute" from="5121,7514" to="5481,7514" o:regroupid="3">
              <v:stroke endarrow="block"/>
            </v:line>
            <v:line id="_x0000_s1071" style="position:absolute" from="5121,9131" to="5481,9131" o:regroupid="3">
              <v:stroke endarrow="block"/>
            </v:line>
            <v:line id="_x0000_s1072" style="position:absolute" from="1881,13811" to="2241,13811" o:regroupid="3"/>
            <v:line id="_x0000_s1073" style="position:absolute" from="1881,12551" to="2241,12551" o:regroupid="3"/>
            <v:line id="_x0000_s1074" style="position:absolute" from="1881,7154" to="2241,7154" o:regroupid="3"/>
            <v:line id="_x0000_s1075" style="position:absolute" from="1881,8234" to="2241,8234" o:regroupid="3"/>
            <v:line id="_x0000_s1076" style="position:absolute" from="1881,11111" to="2241,11111" o:regroupid="3"/>
            <v:line id="_x0000_s1077" style="position:absolute" from="4761,11111" to="5481,11111" o:regroupid="3">
              <v:stroke endarrow="block"/>
            </v:line>
            <v:rect id="_x0000_s1078" style="position:absolute;left:5481;top:10031;width:5400;height:1704" o:regroupid="3">
              <v:textbox style="mso-next-textbox:#_x0000_s1078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Все данные, способные оказать существенное влияние на принятие решения пользователями информации, должны найти отраже</w:t>
                    </w:r>
                    <w:r>
                      <w:t xml:space="preserve">ние </w:t>
                    </w:r>
                    <w:r w:rsidRPr="00052182">
                      <w:t>в отчетности</w:t>
                    </w:r>
                  </w:p>
                </w:txbxContent>
              </v:textbox>
            </v:rect>
            <v:line id="_x0000_s1079" style="position:absolute" from="4761,12551" to="5481,12551" o:regroupid="3">
              <v:stroke endarrow="block"/>
            </v:line>
            <v:rect id="_x0000_s1080" style="position:absolute;left:5481;top:12011;width:5400;height:861" o:regroupid="3">
              <v:textbox style="mso-next-textbox:#_x0000_s1080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Возможность определения жизнеспособности организации на длительный период</w:t>
                    </w:r>
                  </w:p>
                </w:txbxContent>
              </v:textbox>
            </v:rect>
            <v:line id="_x0000_s1081" style="position:absolute" from="4761,13811" to="5481,13811" o:regroupid="3">
              <v:stroke endarrow="block"/>
            </v:line>
            <v:rect id="_x0000_s1082" style="position:absolute;left:5481;top:13091;width:5400;height:1344" o:regroupid="3">
              <v:textbox style="mso-next-textbox:#_x0000_s1082">
                <w:txbxContent>
                  <w:p w:rsidR="001004EB" w:rsidRPr="00052182" w:rsidRDefault="001004EB" w:rsidP="00656366">
                    <w:pPr>
                      <w:pStyle w:val="af8"/>
                    </w:pPr>
                    <w:r w:rsidRPr="00052182">
                      <w:t>Контроль выполнения решений помогает подтвердить или откорректировать ранее принятое решение ее пользователями</w:t>
                    </w:r>
                  </w:p>
                </w:txbxContent>
              </v:textbox>
            </v:rect>
            <w10:wrap type="topAndBottom"/>
          </v:group>
        </w:pict>
      </w:r>
    </w:p>
    <w:p w:rsidR="005D6E47" w:rsidRDefault="008A0A5F" w:rsidP="00D310F1">
      <w:pPr>
        <w:widowControl w:val="0"/>
        <w:ind w:firstLine="709"/>
      </w:pPr>
      <w:r>
        <w:t>Рис.2</w:t>
      </w:r>
      <w:r w:rsidRPr="008A0A5F">
        <w:t xml:space="preserve">. </w:t>
      </w:r>
      <w:r w:rsidR="005D6E47" w:rsidRPr="008A0A5F">
        <w:t>Факторы, влияющие на уместность бухгалтерской отчетности</w:t>
      </w:r>
    </w:p>
    <w:p w:rsidR="00656366" w:rsidRPr="008A0A5F" w:rsidRDefault="00656366" w:rsidP="00D310F1">
      <w:pPr>
        <w:widowControl w:val="0"/>
        <w:ind w:firstLine="709"/>
      </w:pPr>
    </w:p>
    <w:p w:rsidR="008A0A5F" w:rsidRDefault="00A8645F" w:rsidP="00D310F1">
      <w:pPr>
        <w:widowControl w:val="0"/>
        <w:ind w:firstLine="709"/>
      </w:pPr>
      <w:r w:rsidRPr="008A0A5F">
        <w:t xml:space="preserve">С уместностью связана существенность, или значимость, информации, </w:t>
      </w:r>
      <w:r w:rsidRPr="008A0A5F">
        <w:lastRenderedPageBreak/>
        <w:t>которая считается таковой, если ее отсутствие или искажение может повлиять на решение пользователей</w:t>
      </w:r>
      <w:r w:rsidR="008A0A5F" w:rsidRPr="008A0A5F">
        <w:t xml:space="preserve">. </w:t>
      </w:r>
      <w:r w:rsidRPr="008A0A5F">
        <w:t>Существенность определяется в относительных величинах</w:t>
      </w:r>
      <w:r w:rsidR="008A0A5F" w:rsidRPr="008A0A5F">
        <w:t>.</w:t>
      </w:r>
    </w:p>
    <w:p w:rsidR="008A0A5F" w:rsidRDefault="00A8645F" w:rsidP="00D310F1">
      <w:pPr>
        <w:widowControl w:val="0"/>
        <w:ind w:firstLine="709"/>
      </w:pPr>
      <w:r w:rsidRPr="008A0A5F">
        <w:t>В соответствии с п</w:t>
      </w:r>
      <w:r w:rsidR="008A0A5F">
        <w:t>.1</w:t>
      </w:r>
      <w:r w:rsidRPr="008A0A5F">
        <w:t>8</w:t>
      </w:r>
      <w:r w:rsidR="008A0A5F">
        <w:t>.1</w:t>
      </w:r>
      <w:r w:rsidRPr="008A0A5F">
        <w:t xml:space="preserve"> Положения по бухгалтерскому учету</w:t>
      </w:r>
      <w:r w:rsidR="008A0A5F">
        <w:t xml:space="preserve"> "</w:t>
      </w:r>
      <w:r w:rsidRPr="008A0A5F">
        <w:t>Доходы организации</w:t>
      </w:r>
      <w:r w:rsidR="008A0A5F">
        <w:t>" (</w:t>
      </w:r>
      <w:r w:rsidRPr="008A0A5F">
        <w:t>ПБУ 9/99</w:t>
      </w:r>
      <w:r w:rsidR="008A0A5F" w:rsidRPr="008A0A5F">
        <w:t>),</w:t>
      </w:r>
      <w:r w:rsidRPr="008A0A5F">
        <w:t xml:space="preserve"> утвержденного приказом Минфина России от 6 мая 1999 г</w:t>
      </w:r>
      <w:r w:rsidR="008A0A5F" w:rsidRPr="008A0A5F">
        <w:t xml:space="preserve">. </w:t>
      </w:r>
      <w:r w:rsidRPr="008A0A5F">
        <w:t>№ 32н, выручка, операционные и внереализационные доходы</w:t>
      </w:r>
      <w:r w:rsidR="008A0A5F">
        <w:t xml:space="preserve"> (</w:t>
      </w:r>
      <w:r w:rsidRPr="008A0A5F">
        <w:t xml:space="preserve">выручка от продажи продукции или товаров, от выполнения работ или оказания услуг и </w:t>
      </w:r>
      <w:r w:rsidR="008A0A5F">
        <w:t>т.п.)</w:t>
      </w:r>
      <w:r w:rsidR="008A0A5F" w:rsidRPr="008A0A5F">
        <w:t>,</w:t>
      </w:r>
      <w:r w:rsidRPr="008A0A5F">
        <w:t xml:space="preserve"> составляющие 5% и более общей суммы доходов организации за отчетный период, показываются по каждому виду в отдельности</w:t>
      </w:r>
      <w:r w:rsidR="008A0A5F" w:rsidRPr="008A0A5F">
        <w:t xml:space="preserve"> [</w:t>
      </w:r>
      <w:r w:rsidRPr="008A0A5F">
        <w:t>29, с</w:t>
      </w:r>
      <w:r w:rsidR="008A0A5F">
        <w:t>.1</w:t>
      </w:r>
      <w:r w:rsidRPr="008A0A5F">
        <w:t>55</w:t>
      </w:r>
      <w:r w:rsidR="008A0A5F" w:rsidRPr="008A0A5F">
        <w:t>].</w:t>
      </w:r>
    </w:p>
    <w:p w:rsidR="008A0A5F" w:rsidRDefault="004934EE" w:rsidP="00D310F1">
      <w:pPr>
        <w:widowControl w:val="0"/>
        <w:ind w:firstLine="709"/>
      </w:pPr>
      <w:r w:rsidRPr="008A0A5F">
        <w:t>В России понятность отчетности особо не оговаривается, но подразумевается положениями совокупности нормативных актов, касающихся отчетности</w:t>
      </w:r>
      <w:r w:rsidR="008A0A5F" w:rsidRPr="008A0A5F">
        <w:t>.</w:t>
      </w:r>
    </w:p>
    <w:p w:rsidR="008A0A5F" w:rsidRDefault="004934EE" w:rsidP="00D310F1">
      <w:pPr>
        <w:widowControl w:val="0"/>
        <w:ind w:firstLine="709"/>
      </w:pPr>
      <w:r w:rsidRPr="008A0A5F">
        <w:t>Понятность предполагает, что человек, имеющий специальную подготовку, может разобраться в финансовых показателях и проанализировать их для принятия управленческих или иных решений</w:t>
      </w:r>
      <w:r w:rsidR="008A0A5F" w:rsidRPr="008A0A5F">
        <w:t>.</w:t>
      </w:r>
    </w:p>
    <w:p w:rsidR="008A0A5F" w:rsidRDefault="00A8645F" w:rsidP="00D310F1">
      <w:pPr>
        <w:widowControl w:val="0"/>
        <w:ind w:firstLine="709"/>
      </w:pPr>
      <w:r w:rsidRPr="008A0A5F">
        <w:t>В случае выделения в отчете о прибыл</w:t>
      </w:r>
      <w:r w:rsidR="009D30D7" w:rsidRPr="008A0A5F">
        <w:t>ях и убытках видов доходов, каж</w:t>
      </w:r>
      <w:r w:rsidRPr="008A0A5F">
        <w:t>дый из которых в отдельности составляет 5% и более общей суммы доходов организации за отчетный год, в нем показывается соответствующая каждому виду часть расходов</w:t>
      </w:r>
      <w:r w:rsidR="008A0A5F">
        <w:t xml:space="preserve"> (</w:t>
      </w:r>
      <w:r w:rsidRPr="008A0A5F">
        <w:t>п</w:t>
      </w:r>
      <w:r w:rsidR="008A0A5F">
        <w:t>.21.1</w:t>
      </w:r>
      <w:r w:rsidRPr="008A0A5F">
        <w:t xml:space="preserve"> Положения по бухгалтерскому учету</w:t>
      </w:r>
      <w:r w:rsidR="008A0A5F">
        <w:t xml:space="preserve"> "</w:t>
      </w:r>
      <w:r w:rsidRPr="008A0A5F">
        <w:t>Расходы организации</w:t>
      </w:r>
      <w:r w:rsidR="008A0A5F">
        <w:t>" (</w:t>
      </w:r>
      <w:r w:rsidRPr="008A0A5F">
        <w:t>ПБУ 10/99</w:t>
      </w:r>
      <w:r w:rsidR="008A0A5F" w:rsidRPr="008A0A5F">
        <w:t>),</w:t>
      </w:r>
      <w:r w:rsidRPr="008A0A5F">
        <w:t xml:space="preserve"> утвержденного приказом Минфина России от 6 мая 1999 г</w:t>
      </w:r>
      <w:r w:rsidR="008A0A5F" w:rsidRPr="008A0A5F">
        <w:t xml:space="preserve">. </w:t>
      </w:r>
      <w:r w:rsidRPr="008A0A5F">
        <w:t>№ 33н</w:t>
      </w:r>
      <w:r w:rsidR="008A0A5F" w:rsidRPr="008A0A5F">
        <w:t>) [</w:t>
      </w:r>
      <w:r w:rsidRPr="008A0A5F">
        <w:t>29, с</w:t>
      </w:r>
      <w:r w:rsidR="008A0A5F">
        <w:t>.1</w:t>
      </w:r>
      <w:r w:rsidRPr="008A0A5F">
        <w:t>6</w:t>
      </w:r>
      <w:r w:rsidR="0098128C" w:rsidRPr="008A0A5F">
        <w:t>5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 отечественной и зарубежной учетной практике сложились разные подходы достоверности, или надежности, отчетности</w:t>
      </w:r>
      <w:r w:rsidR="008A0A5F" w:rsidRPr="008A0A5F">
        <w:t xml:space="preserve">. </w:t>
      </w:r>
      <w:r w:rsidRPr="008A0A5F">
        <w:t>Так, по МСФО информация надежна, если не содержит существенных ошибок, ее пользователи могут положиться на нее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Надежность информации не гарантируется ее существенностью или уместностью</w:t>
      </w:r>
      <w:r w:rsidR="008A0A5F" w:rsidRPr="008A0A5F">
        <w:t>.</w:t>
      </w:r>
    </w:p>
    <w:p w:rsidR="008A0A5F" w:rsidRDefault="000E4575" w:rsidP="00D310F1">
      <w:pPr>
        <w:widowControl w:val="0"/>
        <w:ind w:firstLine="709"/>
      </w:pPr>
      <w:r w:rsidRPr="008A0A5F">
        <w:t xml:space="preserve">Российские организации представляют отчетные данные за два года </w:t>
      </w:r>
      <w:r w:rsidR="008A0A5F">
        <w:t>-</w:t>
      </w:r>
      <w:r w:rsidRPr="008A0A5F">
        <w:t xml:space="preserve"> на начало года</w:t>
      </w:r>
      <w:r w:rsidR="008A0A5F">
        <w:t xml:space="preserve"> (</w:t>
      </w:r>
      <w:r w:rsidRPr="008A0A5F">
        <w:t>за прошедший год</w:t>
      </w:r>
      <w:r w:rsidR="008A0A5F" w:rsidRPr="008A0A5F">
        <w:t xml:space="preserve">) </w:t>
      </w:r>
      <w:r w:rsidRPr="008A0A5F">
        <w:t>и конец года</w:t>
      </w:r>
      <w:r w:rsidR="008A0A5F" w:rsidRPr="008A0A5F">
        <w:t xml:space="preserve">. </w:t>
      </w:r>
      <w:r w:rsidRPr="008A0A5F">
        <w:t xml:space="preserve">Данные предшествующего </w:t>
      </w:r>
      <w:r w:rsidRPr="008A0A5F">
        <w:lastRenderedPageBreak/>
        <w:t>года корректируются при их несопоставимости с отчетными данными текущего года</w:t>
      </w:r>
      <w:r w:rsidR="008A0A5F" w:rsidRPr="008A0A5F">
        <w:t xml:space="preserve">. </w:t>
      </w:r>
      <w:r w:rsidRPr="008A0A5F">
        <w:t>Причины корректировки раскрываются в пояснениях к бухгалтерской финансовой отчетности, таким образом, реализуется законодательное требование принципа сопоставимости</w:t>
      </w:r>
      <w:r w:rsidR="008A0A5F" w:rsidRPr="008A0A5F">
        <w:t xml:space="preserve"> [</w:t>
      </w:r>
      <w:r w:rsidRPr="008A0A5F">
        <w:t>10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ПБУ 4/99 достоверной считается от</w:t>
      </w:r>
      <w:r w:rsidR="009D30D7" w:rsidRPr="008A0A5F">
        <w:t>четность, сформи</w:t>
      </w:r>
      <w:r w:rsidRPr="008A0A5F">
        <w:t>рованная по правилам, установленным нормативными актами системы нормативного регулирования бухгалтерского учета в России</w:t>
      </w:r>
      <w:r w:rsidR="008A0A5F" w:rsidRPr="008A0A5F">
        <w:t xml:space="preserve">. </w:t>
      </w:r>
      <w:r w:rsidRPr="008A0A5F">
        <w:t xml:space="preserve">Факторы, влияющие на достоверность бухгалтерской </w:t>
      </w:r>
      <w:r w:rsidR="00F11285" w:rsidRPr="008A0A5F">
        <w:t>отчетности, представлены в таблице</w:t>
      </w:r>
      <w:r w:rsidRPr="008A0A5F">
        <w:t xml:space="preserve"> 1</w:t>
      </w:r>
      <w:r w:rsidR="008A0A5F" w:rsidRPr="008A0A5F">
        <w:t xml:space="preserve"> [</w:t>
      </w:r>
      <w:r w:rsidR="008762BB" w:rsidRPr="008A0A5F">
        <w:t>31</w:t>
      </w:r>
      <w:r w:rsidR="00E7363E" w:rsidRPr="008A0A5F">
        <w:t>, с</w:t>
      </w:r>
      <w:r w:rsidR="008A0A5F">
        <w:t>.5</w:t>
      </w:r>
      <w:r w:rsidR="00E7363E" w:rsidRPr="008A0A5F">
        <w:t>1</w:t>
      </w:r>
      <w:r w:rsidR="008A0A5F" w:rsidRPr="008A0A5F">
        <w:t>].</w:t>
      </w:r>
    </w:p>
    <w:p w:rsidR="00656366" w:rsidRDefault="00656366" w:rsidP="00D310F1">
      <w:pPr>
        <w:widowControl w:val="0"/>
        <w:ind w:firstLine="709"/>
      </w:pPr>
    </w:p>
    <w:p w:rsidR="005D6E47" w:rsidRPr="008A0A5F" w:rsidRDefault="00F11285" w:rsidP="00D310F1">
      <w:pPr>
        <w:widowControl w:val="0"/>
        <w:ind w:firstLine="709"/>
      </w:pPr>
      <w:r w:rsidRPr="008A0A5F">
        <w:t>Таблица 1</w:t>
      </w:r>
    </w:p>
    <w:p w:rsidR="005D6E47" w:rsidRPr="008A0A5F" w:rsidRDefault="005D6E47" w:rsidP="00D310F1">
      <w:pPr>
        <w:widowControl w:val="0"/>
        <w:ind w:firstLine="709"/>
      </w:pPr>
      <w:r w:rsidRPr="008A0A5F">
        <w:t>Факторы, влияющие на достоверность бухгалтерской отчетности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863"/>
        <w:gridCol w:w="6230"/>
      </w:tblGrid>
      <w:tr w:rsidR="005D6E47" w:rsidRPr="008A0A5F">
        <w:tc>
          <w:tcPr>
            <w:tcW w:w="295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Фактор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Пояснение</w:t>
            </w:r>
          </w:p>
        </w:tc>
      </w:tr>
      <w:tr w:rsidR="005D6E47" w:rsidRPr="008A0A5F">
        <w:tc>
          <w:tcPr>
            <w:tcW w:w="295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Пол</w:t>
            </w:r>
            <w:r w:rsidR="00DC2F00" w:rsidRPr="008A0A5F">
              <w:t>н</w:t>
            </w:r>
            <w:r w:rsidRPr="008A0A5F">
              <w:t>ота, или целостность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Отсутствие пропусков информации, способных дезориентировать пользователя</w:t>
            </w:r>
            <w:r w:rsidR="008A0A5F" w:rsidRPr="008A0A5F">
              <w:t xml:space="preserve">. </w:t>
            </w:r>
            <w:r w:rsidRPr="008A0A5F">
              <w:t>В МСФО полнота информации увязывается с затратами на се получение, а в российском законодательстве определяется как отражение в учете всех фактов хозяйственной жизни организации, ее филиалов и подразделений на основе принципа рационального ведения бухгалтерского учета в зависимости от конкретных условий хозяйствования и размеров организации</w:t>
            </w:r>
          </w:p>
        </w:tc>
      </w:tr>
      <w:tr w:rsidR="005D6E47" w:rsidRPr="008A0A5F">
        <w:tc>
          <w:tcPr>
            <w:tcW w:w="2955" w:type="dxa"/>
          </w:tcPr>
          <w:p w:rsidR="008A0A5F" w:rsidRDefault="005D6E47" w:rsidP="00D310F1">
            <w:pPr>
              <w:pStyle w:val="af9"/>
              <w:widowControl w:val="0"/>
            </w:pPr>
            <w:r w:rsidRPr="008A0A5F">
              <w:t>Правдивость</w:t>
            </w:r>
          </w:p>
          <w:p w:rsidR="005D6E47" w:rsidRPr="008A0A5F" w:rsidRDefault="008A0A5F" w:rsidP="00D310F1">
            <w:pPr>
              <w:pStyle w:val="af9"/>
              <w:widowControl w:val="0"/>
            </w:pPr>
            <w:r>
              <w:t>(</w:t>
            </w:r>
            <w:r w:rsidR="005D6E47" w:rsidRPr="008A0A5F">
              <w:t>точность составления</w:t>
            </w:r>
            <w:r w:rsidRPr="008A0A5F">
              <w:t xml:space="preserve">) 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Следует рассматривать шире, чем простое документирование хозяйственных операций</w:t>
            </w:r>
            <w:r w:rsidR="008A0A5F">
              <w:t xml:space="preserve"> (</w:t>
            </w:r>
            <w:r w:rsidRPr="008A0A5F">
              <w:t>на этом делается акцент в российском законодательстве</w:t>
            </w:r>
            <w:r w:rsidR="008A0A5F" w:rsidRPr="008A0A5F">
              <w:t>),</w:t>
            </w:r>
            <w:r w:rsidRPr="008A0A5F">
              <w:t xml:space="preserve"> хотя документ </w:t>
            </w:r>
            <w:r w:rsidR="008A0A5F">
              <w:t>-</w:t>
            </w:r>
            <w:r w:rsidRPr="008A0A5F">
              <w:t xml:space="preserve"> необходимое условие правдивости</w:t>
            </w:r>
            <w:r w:rsidR="008A0A5F" w:rsidRPr="008A0A5F">
              <w:t xml:space="preserve">. </w:t>
            </w:r>
            <w:r w:rsidRPr="008A0A5F">
              <w:t>Часто бухгалтерская оценка</w:t>
            </w:r>
            <w:r w:rsidR="008A0A5F">
              <w:t xml:space="preserve"> (</w:t>
            </w:r>
            <w:r w:rsidRPr="008A0A5F">
              <w:t>особенно финансовых активов</w:t>
            </w:r>
            <w:r w:rsidR="008A0A5F" w:rsidRPr="008A0A5F">
              <w:t>),</w:t>
            </w:r>
            <w:r w:rsidRPr="008A0A5F">
              <w:t xml:space="preserve"> основанная на документах, не отвечает рыночным реалиям</w:t>
            </w:r>
          </w:p>
        </w:tc>
      </w:tr>
      <w:tr w:rsidR="005D6E47" w:rsidRPr="008A0A5F">
        <w:tc>
          <w:tcPr>
            <w:tcW w:w="2955" w:type="dxa"/>
          </w:tcPr>
          <w:p w:rsidR="008A0A5F" w:rsidRDefault="005D6E47" w:rsidP="00D310F1">
            <w:pPr>
              <w:pStyle w:val="af9"/>
              <w:widowControl w:val="0"/>
            </w:pPr>
            <w:r w:rsidRPr="008A0A5F">
              <w:t>Нейтральность</w:t>
            </w:r>
          </w:p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или непредвзятость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Отсутствие пристрастных оценок, нацеленных на оказание влияния на какую-либо категорию пользователей</w:t>
            </w:r>
            <w:r w:rsidR="008A0A5F" w:rsidRPr="008A0A5F">
              <w:t xml:space="preserve">. </w:t>
            </w:r>
            <w:r w:rsidRPr="008A0A5F">
              <w:t>Информация не будет нейтральной, если при отборе или определенном представлении влияет н</w:t>
            </w:r>
            <w:r w:rsidR="00052182" w:rsidRPr="008A0A5F">
              <w:t xml:space="preserve">а решение и оценку пользователя </w:t>
            </w:r>
            <w:r w:rsidRPr="008A0A5F">
              <w:t>таким образом, что достигаются предопределенные результаты или последствия</w:t>
            </w:r>
          </w:p>
        </w:tc>
      </w:tr>
      <w:tr w:rsidR="005D6E47" w:rsidRPr="008A0A5F">
        <w:tc>
          <w:tcPr>
            <w:tcW w:w="2955" w:type="dxa"/>
          </w:tcPr>
          <w:p w:rsidR="008A0A5F" w:rsidRDefault="005D6E47" w:rsidP="00D310F1">
            <w:pPr>
              <w:pStyle w:val="af9"/>
              <w:widowControl w:val="0"/>
            </w:pPr>
            <w:r w:rsidRPr="008A0A5F">
              <w:t>Приоритет содержания</w:t>
            </w:r>
          </w:p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перед формой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Отражение в бухгалтерском учете фактов хозяйственной деятельности исходя не только из их правовой формы, по и из экономического содержания фактов и условий хозяйствования организации</w:t>
            </w:r>
          </w:p>
        </w:tc>
      </w:tr>
      <w:tr w:rsidR="005D6E47" w:rsidRPr="008A0A5F">
        <w:tc>
          <w:tcPr>
            <w:tcW w:w="2955" w:type="dxa"/>
          </w:tcPr>
          <w:p w:rsidR="008A0A5F" w:rsidRDefault="005D6E47" w:rsidP="00D310F1">
            <w:pPr>
              <w:pStyle w:val="af9"/>
              <w:widowControl w:val="0"/>
            </w:pPr>
            <w:r w:rsidRPr="008A0A5F">
              <w:t>Осмотрительность</w:t>
            </w:r>
          </w:p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или консерватизм</w:t>
            </w:r>
          </w:p>
        </w:tc>
        <w:tc>
          <w:tcPr>
            <w:tcW w:w="6617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 xml:space="preserve">Большая готовность к признанию расходов и обязательств, чем возможных доходов и активов, не допуская создания скрытых </w:t>
            </w:r>
            <w:r w:rsidRPr="008A0A5F">
              <w:lastRenderedPageBreak/>
              <w:t>резервов</w:t>
            </w:r>
            <w:r w:rsidR="008A0A5F">
              <w:t xml:space="preserve"> (</w:t>
            </w:r>
            <w:r w:rsidRPr="008A0A5F">
              <w:t>например, создание в российских организациях резерва по безнадежным долгам и на обесценение ценных бумаг, а также оценка материально-производственных запасов и финансовых активов по низшей стоимости</w:t>
            </w:r>
            <w:r w:rsidR="008A0A5F" w:rsidRPr="008A0A5F">
              <w:t xml:space="preserve">). </w:t>
            </w:r>
          </w:p>
        </w:tc>
      </w:tr>
    </w:tbl>
    <w:p w:rsidR="00656366" w:rsidRDefault="00656366" w:rsidP="00D310F1">
      <w:pPr>
        <w:widowControl w:val="0"/>
        <w:ind w:firstLine="709"/>
      </w:pPr>
    </w:p>
    <w:p w:rsidR="008A0A5F" w:rsidRDefault="00BB4094" w:rsidP="00D310F1">
      <w:pPr>
        <w:widowControl w:val="0"/>
        <w:ind w:firstLine="709"/>
      </w:pPr>
      <w:r w:rsidRPr="008A0A5F">
        <w:t>Сопоставимость</w:t>
      </w:r>
      <w:r w:rsidR="008A0A5F" w:rsidRPr="008A0A5F">
        <w:t xml:space="preserve">. </w:t>
      </w:r>
      <w:r w:rsidRPr="008A0A5F">
        <w:t>Означает, что для определения тенденций развития организации необходимо обеспечить методологическое единство отчетности, составленной в разные промежутки времени</w:t>
      </w:r>
      <w:r w:rsidR="008A0A5F" w:rsidRPr="008A0A5F">
        <w:t xml:space="preserve">. </w:t>
      </w:r>
      <w:r w:rsidRPr="008A0A5F">
        <w:t>Вместе с тем сохранение организацией неизменной учетной политики</w:t>
      </w:r>
      <w:r w:rsidR="008A0A5F">
        <w:t xml:space="preserve"> (</w:t>
      </w:r>
      <w:r w:rsidRPr="008A0A5F">
        <w:t>методов ведения учета и составления отчетности</w:t>
      </w:r>
      <w:r w:rsidR="008A0A5F" w:rsidRPr="008A0A5F">
        <w:t xml:space="preserve">) </w:t>
      </w:r>
      <w:r w:rsidRPr="008A0A5F">
        <w:t>в течение длительного времени невозможно из-за конъюнктуры рынка или меняющегося законодательства</w:t>
      </w:r>
      <w:r w:rsidR="008A0A5F" w:rsidRPr="008A0A5F">
        <w:t>.</w:t>
      </w:r>
    </w:p>
    <w:p w:rsidR="008A0A5F" w:rsidRDefault="00BB4094" w:rsidP="00D310F1">
      <w:pPr>
        <w:widowControl w:val="0"/>
        <w:ind w:firstLine="709"/>
      </w:pPr>
      <w:r w:rsidRPr="008A0A5F">
        <w:t>Влияние изменения методов учета на показатели деятельности организации должно оцениваться в денежном выражении и доводиться до пользователя информации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Стремление соблюдать все качественные характеристики отчетности может прийти в противоречие со сбалансированностью информации, ее стоимостью</w:t>
      </w:r>
      <w:r w:rsidR="008A0A5F" w:rsidRPr="008A0A5F">
        <w:t xml:space="preserve">. </w:t>
      </w:r>
      <w:r w:rsidRPr="008A0A5F">
        <w:t>Необходимо следовать следующему принципу</w:t>
      </w:r>
      <w:r w:rsidR="008A0A5F" w:rsidRPr="008A0A5F">
        <w:t xml:space="preserve">: </w:t>
      </w:r>
      <w:r w:rsidRPr="008A0A5F">
        <w:t>выгоды, получаемые от информации, должны превышать затраты на ее получение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По содержанию отчетности можно определить полноту и точность ее составления</w:t>
      </w:r>
      <w:r w:rsidR="008A0A5F" w:rsidRPr="008A0A5F">
        <w:t xml:space="preserve">. </w:t>
      </w:r>
      <w:r w:rsidRPr="008A0A5F">
        <w:t>Это обеспечивается ее формальным, арифметическим и логическим контролем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При формальном контроле в формах отчетности выделяют те статьи, которые наиболее существенны, </w:t>
      </w:r>
      <w:r w:rsidR="008A0A5F">
        <w:t>т.е.</w:t>
      </w:r>
      <w:r w:rsidR="008A0A5F" w:rsidRPr="008A0A5F">
        <w:t xml:space="preserve"> </w:t>
      </w:r>
      <w:r w:rsidRPr="008A0A5F">
        <w:t>занимают наибольший удельный вес в итоговых показателях, и выявляют необходимость их детализации</w:t>
      </w:r>
      <w:r w:rsidR="008A0A5F" w:rsidRPr="008A0A5F">
        <w:t xml:space="preserve">. </w:t>
      </w:r>
      <w:r w:rsidRPr="008A0A5F">
        <w:t>Кроме того, целесообразно определить, правомерно ли организация не заполняет определенные типичные строки отчетности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Арифметическая проверка </w:t>
      </w:r>
      <w:r w:rsidR="008A0A5F">
        <w:t>-</w:t>
      </w:r>
      <w:r w:rsidRPr="008A0A5F">
        <w:t xml:space="preserve"> контроль над правильностью детализации и агрегированности показателей, а также точностью заполнения всех форм отчетности</w:t>
      </w:r>
      <w:r w:rsidR="008A0A5F">
        <w:t xml:space="preserve"> (</w:t>
      </w:r>
      <w:r w:rsidRPr="008A0A5F">
        <w:t xml:space="preserve">одинаковые данные во всех формах и </w:t>
      </w:r>
      <w:r w:rsidR="008A0A5F">
        <w:t>т.п.)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Особое место в понимании содержания отчетности занимает ее интерпретация в зависимости от принятой учетной политики, в частности от </w:t>
      </w:r>
      <w:r w:rsidRPr="008A0A5F">
        <w:lastRenderedPageBreak/>
        <w:t>принятых форм оценки и списания имущества, факта постановки на учет имущества и признания доходов и расходов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На этапе логической проверки финансово-экономическая служба</w:t>
      </w:r>
      <w:r w:rsidR="008A0A5F">
        <w:t xml:space="preserve"> (</w:t>
      </w:r>
      <w:r w:rsidRPr="008A0A5F">
        <w:t>другие аналитики</w:t>
      </w:r>
      <w:r w:rsidR="008A0A5F" w:rsidRPr="008A0A5F">
        <w:t xml:space="preserve">) </w:t>
      </w:r>
      <w:r w:rsidRPr="008A0A5F">
        <w:t>выясняет, можно ли доверять данным внутренней и внешней информации о качестве выпускаемой продукции, доходах и расходах организации, об оценке квалификации и о добросовестности ее руководителей и персонала, состоянии бухгалтерского учета и контроля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Необходимо ознакомиться </w:t>
      </w:r>
      <w:r w:rsidR="00A4050E" w:rsidRPr="008A0A5F">
        <w:t>со сличительными ведомостями ин</w:t>
      </w:r>
      <w:r w:rsidRPr="008A0A5F">
        <w:t>вентаризации основных и оборотных средств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Отсутствие расхождений между фактическим наличием материальных запасов и соответствующими данными бухгалтерского учета невозможно вследствие естественной убыли</w:t>
      </w:r>
      <w:r w:rsidR="008A0A5F" w:rsidRPr="008A0A5F">
        <w:t xml:space="preserve">. </w:t>
      </w:r>
      <w:r w:rsidRPr="008A0A5F">
        <w:t>Отсутствие таких расхождений свидетельствует о фиктивном или низкокачественном про</w:t>
      </w:r>
      <w:r w:rsidR="00DE4BB7" w:rsidRPr="008A0A5F">
        <w:t>ведении инвентаризации</w:t>
      </w:r>
      <w:r w:rsidR="008A0A5F" w:rsidRPr="008A0A5F">
        <w:t xml:space="preserve"> [</w:t>
      </w:r>
      <w:r w:rsidR="008762BB" w:rsidRPr="008A0A5F">
        <w:t>32</w:t>
      </w:r>
      <w:r w:rsidR="004D7EA9" w:rsidRPr="008A0A5F">
        <w:t>, с</w:t>
      </w:r>
      <w:r w:rsidR="008A0A5F">
        <w:t>.7</w:t>
      </w:r>
      <w:r w:rsidR="004D7EA9" w:rsidRPr="008A0A5F">
        <w:t>8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Недоверие к внутренней информации может вызвать резкое отклонение доходности отдельных операций от среднеотраслевого ее уровня</w:t>
      </w:r>
      <w:r w:rsidR="008A0A5F" w:rsidRPr="008A0A5F">
        <w:t xml:space="preserve">. </w:t>
      </w:r>
      <w:r w:rsidRPr="008A0A5F">
        <w:t>Должно вызывать настороженность отсутствие замечаний со стороны внутреннего контроля по поводу хранения имущества, а также в отношении оформления операций, связанных с основной и не основной деятельностью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При логической проверке соб</w:t>
      </w:r>
      <w:r w:rsidR="00A4050E" w:rsidRPr="008A0A5F">
        <w:t>ранной информации могут быть об</w:t>
      </w:r>
      <w:r w:rsidRPr="008A0A5F">
        <w:t>наружены и другие несоответствия, подрывающие доверие к информации</w:t>
      </w:r>
      <w:r w:rsidR="008A0A5F" w:rsidRPr="008A0A5F">
        <w:t xml:space="preserve">. </w:t>
      </w:r>
      <w:r w:rsidRPr="008A0A5F">
        <w:t>Выводы аналитика носят в основном предварительный характер и зависят от его квалификации и опыта ревизионной или аудиторской деятельности</w:t>
      </w:r>
      <w:r w:rsidR="008A0A5F" w:rsidRPr="008A0A5F">
        <w:t xml:space="preserve">. </w:t>
      </w:r>
      <w:r w:rsidRPr="008A0A5F">
        <w:t>Методика логической проверки субъективна и почти не поддается формализации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Завершающим этапом проверки отчетности должна быть корректировка стоимости имущества, балансовой прибыли и размеров собственного капитала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Внесение корректировок объективно необходимо даже при самом строгом соблюдении установленного порядка ведения бухгалтерского учета </w:t>
      </w:r>
      <w:r w:rsidRPr="008A0A5F">
        <w:lastRenderedPageBreak/>
        <w:t>и составления отчетности, а также формирования внешней информации</w:t>
      </w:r>
      <w:r w:rsidR="008A0A5F" w:rsidRPr="008A0A5F">
        <w:t>.</w:t>
      </w:r>
    </w:p>
    <w:p w:rsidR="008A0A5F" w:rsidRPr="008A0A5F" w:rsidRDefault="00F91205" w:rsidP="00D310F1">
      <w:pPr>
        <w:widowControl w:val="0"/>
        <w:ind w:firstLine="709"/>
      </w:pPr>
      <w:r w:rsidRPr="008A0A5F">
        <w:t>Нормативное регулирование бухгалтерской отчетности в России</w:t>
      </w:r>
    </w:p>
    <w:p w:rsidR="008A0A5F" w:rsidRDefault="005D6E47" w:rsidP="00D310F1">
      <w:pPr>
        <w:widowControl w:val="0"/>
        <w:ind w:firstLine="709"/>
      </w:pPr>
      <w:r w:rsidRPr="008A0A5F">
        <w:t>Бухгалтерская финансовая отчетность связывает организацию, опубликовавшую</w:t>
      </w:r>
      <w:r w:rsidR="008A0A5F">
        <w:t xml:space="preserve"> (</w:t>
      </w:r>
      <w:r w:rsidRPr="008A0A5F">
        <w:t>представившую</w:t>
      </w:r>
      <w:r w:rsidR="008A0A5F" w:rsidRPr="008A0A5F">
        <w:t xml:space="preserve">) </w:t>
      </w:r>
      <w:r w:rsidRPr="008A0A5F">
        <w:t>ее, с другими субъектами экономической сферы</w:t>
      </w:r>
      <w:r w:rsidR="008A0A5F" w:rsidRPr="008A0A5F">
        <w:t xml:space="preserve">. </w:t>
      </w:r>
      <w:r w:rsidRPr="008A0A5F">
        <w:t>Недостаток информации, представляемой пользователям, может</w:t>
      </w:r>
      <w:r w:rsidR="005037A0" w:rsidRPr="008A0A5F">
        <w:t xml:space="preserve"> </w:t>
      </w:r>
      <w:r w:rsidRPr="008A0A5F">
        <w:t>препятствовать развитию хозяйственной деятельности хозяйствующих субъектов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Бухгалтерская</w:t>
      </w:r>
      <w:r w:rsidR="008A0A5F">
        <w:t xml:space="preserve"> (</w:t>
      </w:r>
      <w:r w:rsidRPr="008A0A5F">
        <w:t>финансовая</w:t>
      </w:r>
      <w:r w:rsidR="008A0A5F" w:rsidRPr="008A0A5F">
        <w:t xml:space="preserve">) </w:t>
      </w:r>
      <w:r w:rsidRPr="008A0A5F">
        <w:t>отчетность представляет собой единую систему данных об имуществен</w:t>
      </w:r>
      <w:r w:rsidR="00911E2C" w:rsidRPr="008A0A5F">
        <w:t>ном и финансовом состоянии орга</w:t>
      </w:r>
      <w:r w:rsidRPr="008A0A5F">
        <w:t>низации, результатах ее хозяйственной деятельности</w:t>
      </w:r>
      <w:r w:rsidR="008A0A5F" w:rsidRPr="008A0A5F">
        <w:t xml:space="preserve">. </w:t>
      </w:r>
      <w:r w:rsidRPr="008A0A5F">
        <w:t>Она формируется на основе данных бухгалтерского учета по установленным организацией формам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Пользователей информации можно объединить по категориям на внешних и внутренних</w:t>
      </w:r>
      <w:r w:rsidR="008A0A5F" w:rsidRPr="008A0A5F">
        <w:t xml:space="preserve">. </w:t>
      </w:r>
      <w:r w:rsidRPr="008A0A5F">
        <w:t xml:space="preserve">Согласно ПБУ 4/99 пользователь бухгалтерской отчетности </w:t>
      </w:r>
      <w:r w:rsidR="008A0A5F">
        <w:t>-</w:t>
      </w:r>
      <w:r w:rsidRPr="008A0A5F">
        <w:t xml:space="preserve"> юридическое или физическое лицо, заинтересованное в информации об организации</w:t>
      </w:r>
      <w:r w:rsidR="008A0A5F" w:rsidRPr="008A0A5F">
        <w:t xml:space="preserve">. </w:t>
      </w:r>
      <w:r w:rsidRPr="008A0A5F">
        <w:t>Количество пользователей отчетности постоянно меняется и варьирует в зависимости от конкретных экономических условий, тогда как интересы пользователей в отношении ее информационного содержания достаточно постоянны</w:t>
      </w:r>
      <w:r w:rsidR="008A0A5F" w:rsidRPr="008A0A5F">
        <w:t xml:space="preserve"> [</w:t>
      </w:r>
      <w:r w:rsidR="008762BB" w:rsidRPr="008A0A5F">
        <w:t>10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Внешних пользователей бухгалтерской финансовой отчетности можно разделить на следующие группы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>тех, которым она передается обязательно</w:t>
      </w:r>
      <w:r w:rsidR="008A0A5F">
        <w:t xml:space="preserve"> (</w:t>
      </w:r>
      <w:r w:rsidRPr="008A0A5F">
        <w:t>налоговая служба, органы статистики, аудиторские организации, если по законодательству отчетность подвергается обязательной ежегодной аудиторской проверке</w:t>
      </w:r>
      <w:r w:rsidR="008A0A5F" w:rsidRPr="008A0A5F">
        <w:t>);</w:t>
      </w:r>
    </w:p>
    <w:p w:rsidR="008A0A5F" w:rsidRDefault="005D6E47" w:rsidP="00D310F1">
      <w:pPr>
        <w:widowControl w:val="0"/>
        <w:ind w:firstLine="709"/>
      </w:pPr>
      <w:r w:rsidRPr="008A0A5F">
        <w:t>тех, которые используют ее для последую</w:t>
      </w:r>
      <w:r w:rsidR="00B97272" w:rsidRPr="008A0A5F">
        <w:t>щей обработки и применения</w:t>
      </w:r>
      <w:r w:rsidR="008A0A5F" w:rsidRPr="008A0A5F">
        <w:t xml:space="preserve">: </w:t>
      </w:r>
      <w:r w:rsidRPr="008A0A5F">
        <w:t>профсоюзы, изучающие ее при заключении коллективных договоров, для получения информации об экономической жизнеспособности организации, занятости работников, оплате труда, условиях образования и использования пенсион</w:t>
      </w:r>
      <w:r w:rsidR="00B97272" w:rsidRPr="008A0A5F">
        <w:t>ных фондов</w:t>
      </w:r>
      <w:r w:rsidR="008A0A5F" w:rsidRPr="008A0A5F">
        <w:t xml:space="preserve">; </w:t>
      </w:r>
      <w:r w:rsidRPr="008A0A5F">
        <w:t>информационные и консультационные организации, которые используют информацию для выработки рекомендаций своим клиентам относительно размещения капитало</w:t>
      </w:r>
      <w:r w:rsidR="00B97272" w:rsidRPr="008A0A5F">
        <w:t xml:space="preserve">в в ту или </w:t>
      </w:r>
      <w:r w:rsidR="00B97272" w:rsidRPr="008A0A5F">
        <w:lastRenderedPageBreak/>
        <w:t>иную организацию</w:t>
      </w:r>
      <w:r w:rsidR="008A0A5F" w:rsidRPr="008A0A5F">
        <w:t xml:space="preserve">; </w:t>
      </w:r>
      <w:r w:rsidRPr="008A0A5F">
        <w:t>пресса и информационные агентства, использующие информацию для подготовки экономических обзоров, для публикации отчетности в целях ознакомления с нею широкого круга обще</w:t>
      </w:r>
      <w:r w:rsidR="00B97272" w:rsidRPr="008A0A5F">
        <w:t>ственности</w:t>
      </w:r>
      <w:r w:rsidR="008A0A5F" w:rsidRPr="008A0A5F">
        <w:t xml:space="preserve">; </w:t>
      </w:r>
      <w:r w:rsidRPr="008A0A5F">
        <w:t>торгово</w:t>
      </w:r>
      <w:r w:rsidR="00C72E7D">
        <w:t>-</w:t>
      </w:r>
      <w:r w:rsidRPr="008A0A5F">
        <w:t>производственные ассоциации, которые по отчетности проводят сравнительный анализ и оценку результатов деятель</w:t>
      </w:r>
      <w:r w:rsidR="00B97272" w:rsidRPr="008A0A5F">
        <w:t>ности на отраслевом уровне</w:t>
      </w:r>
      <w:r w:rsidR="008A0A5F" w:rsidRPr="008A0A5F">
        <w:t xml:space="preserve">; </w:t>
      </w:r>
      <w:r w:rsidRPr="008A0A5F">
        <w:t xml:space="preserve">правительственные органы, использующие отчетность акционерных обществ для оценки финансового положения, платежеспособности, уровня рентабельности и перспектив развития общества, так как созданы для защиты прав акционеров и регулируют выпуск, продажу, покупку ценных бумаг и </w:t>
      </w:r>
      <w:r w:rsidR="008A0A5F">
        <w:t>т.д.;</w:t>
      </w:r>
    </w:p>
    <w:p w:rsidR="008A0A5F" w:rsidRDefault="00B97272" w:rsidP="00D310F1">
      <w:pPr>
        <w:widowControl w:val="0"/>
        <w:ind w:firstLine="709"/>
      </w:pPr>
      <w:r w:rsidRPr="008A0A5F">
        <w:t>партнеров</w:t>
      </w:r>
      <w:r w:rsidR="008A0A5F" w:rsidRPr="008A0A5F">
        <w:t xml:space="preserve">: </w:t>
      </w:r>
      <w:r w:rsidR="005D6E47" w:rsidRPr="008A0A5F">
        <w:t>дочерние и зависимые общества, которые заинтересованы в ней, поскольку основное общество может влиять на решения, которые они принимают, и диктовать им свою волю</w:t>
      </w:r>
      <w:r w:rsidR="008A0A5F">
        <w:t xml:space="preserve"> (</w:t>
      </w:r>
      <w:r w:rsidR="005D6E47" w:rsidRPr="008A0A5F">
        <w:t>их интересует вся информация о финансово-хозяйственно</w:t>
      </w:r>
      <w:r w:rsidRPr="008A0A5F">
        <w:t>й деятельности организации</w:t>
      </w:r>
      <w:r w:rsidR="008A0A5F" w:rsidRPr="008A0A5F">
        <w:t xml:space="preserve">); </w:t>
      </w:r>
      <w:r w:rsidR="005D6E47" w:rsidRPr="008A0A5F">
        <w:t>деловые партнеры</w:t>
      </w:r>
      <w:r w:rsidR="008A0A5F">
        <w:t xml:space="preserve"> (</w:t>
      </w:r>
      <w:r w:rsidR="005D6E47" w:rsidRPr="008A0A5F">
        <w:t>кредиторы, поставщики, покупатели</w:t>
      </w:r>
      <w:r w:rsidR="008A0A5F" w:rsidRPr="008A0A5F">
        <w:t>),</w:t>
      </w:r>
      <w:r w:rsidR="005D6E47" w:rsidRPr="008A0A5F">
        <w:t xml:space="preserve"> потребляющие информацию о платежеспособности организации, качестве пр</w:t>
      </w:r>
      <w:r w:rsidRPr="008A0A5F">
        <w:t>одукции, надежности поставок</w:t>
      </w:r>
      <w:r w:rsidR="008A0A5F" w:rsidRPr="008A0A5F">
        <w:t xml:space="preserve">; </w:t>
      </w:r>
      <w:r w:rsidR="005D6E47" w:rsidRPr="008A0A5F">
        <w:t>инвесторы, которые ее анализируют, делают выводы о финансовых перспективах организации, вложении в нее средств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К внутренним пользователям информации относятся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>акционеры, интерес</w:t>
      </w:r>
      <w:r w:rsidR="005D639B" w:rsidRPr="008A0A5F">
        <w:t xml:space="preserve"> </w:t>
      </w:r>
      <w:r w:rsidRPr="008A0A5F">
        <w:t>которых</w:t>
      </w:r>
      <w:r w:rsidR="005D639B" w:rsidRPr="008A0A5F">
        <w:t xml:space="preserve"> </w:t>
      </w:r>
      <w:r w:rsidRPr="008A0A5F">
        <w:t>затрагивает многие</w:t>
      </w:r>
      <w:r w:rsidR="005D639B" w:rsidRPr="008A0A5F">
        <w:t xml:space="preserve"> </w:t>
      </w:r>
      <w:r w:rsidRPr="008A0A5F">
        <w:t>аспекты хозяйственной деятельности организации</w:t>
      </w:r>
      <w:r w:rsidR="008A0A5F">
        <w:t xml:space="preserve"> (</w:t>
      </w:r>
      <w:r w:rsidRPr="008A0A5F">
        <w:t xml:space="preserve">рентабельность, ликвидность, прочность финансового положения, тенденции выплат дивидендов и </w:t>
      </w:r>
      <w:r w:rsidR="008A0A5F">
        <w:t>др.)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менеджеры, которые нуждаются</w:t>
      </w:r>
      <w:r w:rsidR="00B97272" w:rsidRPr="008A0A5F">
        <w:t xml:space="preserve"> </w:t>
      </w:r>
      <w:r w:rsidRPr="008A0A5F">
        <w:t>в</w:t>
      </w:r>
      <w:r w:rsidR="00B97272" w:rsidRPr="008A0A5F">
        <w:t xml:space="preserve"> </w:t>
      </w:r>
      <w:r w:rsidRPr="008A0A5F">
        <w:t>бухгалтерской финансовой отчетности для обоснования принимаемых решений или подготовки возможных вариантов принимаемых решений, обоснования перспектив развития организаций, оценки резервов производства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работники организации, которые интересуются данными об уровне заработной платы, перспективах работы, оценивают стабильность и рентабельность деятельности организации, получения финансовых и других льгот и выплат от него, оценивают условия труда и </w:t>
      </w:r>
      <w:r w:rsidR="008A0A5F">
        <w:t>т.п.</w:t>
      </w:r>
      <w:r w:rsidR="008A0A5F" w:rsidRPr="008A0A5F">
        <w:t xml:space="preserve"> [</w:t>
      </w:r>
      <w:r w:rsidR="008762BB" w:rsidRPr="008A0A5F">
        <w:t>19</w:t>
      </w:r>
      <w:r w:rsidR="00A85A0F" w:rsidRPr="008A0A5F">
        <w:t>, с</w:t>
      </w:r>
      <w:r w:rsidR="008A0A5F">
        <w:t>.5</w:t>
      </w:r>
      <w:r w:rsidR="00A85A0F" w:rsidRPr="008A0A5F">
        <w:t>1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>Кроме того, для принятия управленческих решений само руководство организации повседневно использует информацию о деятельности, подразделениях организации, состав которой значительно шире, детальнее и оперативнее информации для внешних пользователей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Формирование современной системы регулирования бухгалтерского учета и отчетности в нашей стране происходит под активным влиянием процесса распространения во всем мире МСФО, разрабатываемых Советом</w:t>
      </w:r>
      <w:r w:rsidR="008A0A5F">
        <w:t xml:space="preserve"> (</w:t>
      </w:r>
      <w:r w:rsidRPr="008A0A5F">
        <w:t>правлением</w:t>
      </w:r>
      <w:r w:rsidR="008A0A5F" w:rsidRPr="008A0A5F">
        <w:t xml:space="preserve">) </w:t>
      </w:r>
      <w:r w:rsidRPr="008A0A5F">
        <w:t>по МСФО</w:t>
      </w:r>
      <w:r w:rsidR="008A0A5F">
        <w:t xml:space="preserve"> (</w:t>
      </w:r>
      <w:r w:rsidRPr="008A0A5F">
        <w:t>до 2001 г</w:t>
      </w:r>
      <w:r w:rsidR="008A0A5F" w:rsidRPr="008A0A5F">
        <w:t xml:space="preserve">. </w:t>
      </w:r>
      <w:r w:rsidR="008A0A5F">
        <w:t>-</w:t>
      </w:r>
      <w:r w:rsidRPr="008A0A5F">
        <w:t xml:space="preserve"> Комитет</w:t>
      </w:r>
      <w:r w:rsidR="008A0A5F">
        <w:t xml:space="preserve"> (</w:t>
      </w:r>
      <w:r w:rsidRPr="008A0A5F">
        <w:t>совет</w:t>
      </w:r>
      <w:r w:rsidR="008A0A5F" w:rsidRPr="008A0A5F">
        <w:t xml:space="preserve">) </w:t>
      </w:r>
      <w:r w:rsidRPr="008A0A5F">
        <w:t>по МСФО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С целью приведения национальной системы бухгалтерского учета и отчетности в соответствие с современными экономическими реалиями, совершенствования системы национальных стандартов, обеспечения увязки реформы бухгалтерского учета в России с основными тенденциями гармонизации учета на международном уровне, оказания методической помощи организациям, осуществляющим внешнеэкономическую деятельность</w:t>
      </w:r>
      <w:r w:rsidR="008A0A5F" w:rsidRPr="008A0A5F">
        <w:t xml:space="preserve">, </w:t>
      </w:r>
      <w:r w:rsidRPr="008A0A5F">
        <w:t>Правительство Российской Федерации приняло постановление от 6 марта 1998 г</w:t>
      </w:r>
      <w:r w:rsidR="008A0A5F" w:rsidRPr="008A0A5F">
        <w:t xml:space="preserve">. </w:t>
      </w:r>
      <w:r w:rsidRPr="008A0A5F">
        <w:t>№ 283</w:t>
      </w:r>
      <w:r w:rsidR="008A0A5F">
        <w:t xml:space="preserve"> "</w:t>
      </w:r>
      <w:r w:rsidRPr="008A0A5F">
        <w:t>Об утверждении Программы реформирования бухгалтерского учета в соответствии с международными стандартами финансовой отчетности</w:t>
      </w:r>
      <w:r w:rsidR="008A0A5F">
        <w:t xml:space="preserve">" </w:t>
      </w:r>
      <w:r w:rsidR="008A0A5F" w:rsidRPr="008A0A5F">
        <w:t>[</w:t>
      </w:r>
      <w:r w:rsidR="008762BB" w:rsidRPr="008A0A5F">
        <w:t>17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 России сложилась 4-уровневая система регулирования учета и отчетности</w:t>
      </w:r>
      <w:r w:rsidR="008A0A5F" w:rsidRPr="008A0A5F">
        <w:t xml:space="preserve"> [</w:t>
      </w:r>
      <w:r w:rsidR="00C37B6A" w:rsidRPr="008A0A5F">
        <w:t>31, с</w:t>
      </w:r>
      <w:r w:rsidR="008A0A5F">
        <w:t>.3</w:t>
      </w:r>
      <w:r w:rsidR="00A8747A" w:rsidRPr="008A0A5F">
        <w:t>5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Первый уровень образует наряду с другими законодательными актами Закон о бухгалтерском учете</w:t>
      </w:r>
      <w:r w:rsidR="008A0A5F" w:rsidRPr="008A0A5F">
        <w:t xml:space="preserve">. </w:t>
      </w:r>
      <w:r w:rsidRPr="008A0A5F">
        <w:t>В нем установлены единые правовые и методологические основы ведения бухгалтерского учета и составления бухгалтерской отчетности</w:t>
      </w:r>
      <w:r w:rsidR="008A0A5F" w:rsidRPr="008A0A5F">
        <w:t xml:space="preserve">. </w:t>
      </w:r>
      <w:r w:rsidRPr="008A0A5F">
        <w:t>В одном ряду с ним стоят другие нормативные правовые акты</w:t>
      </w:r>
      <w:r w:rsidR="008A0A5F" w:rsidRPr="008A0A5F">
        <w:t xml:space="preserve">: </w:t>
      </w:r>
      <w:r w:rsidRPr="008A0A5F">
        <w:t>законы</w:t>
      </w:r>
      <w:r w:rsidR="008A0A5F">
        <w:t xml:space="preserve"> (</w:t>
      </w:r>
      <w:r w:rsidRPr="008A0A5F">
        <w:t>например, Федеральный закон от 26 декабря 1995 г</w:t>
      </w:r>
      <w:r w:rsidR="008A0A5F" w:rsidRPr="008A0A5F">
        <w:t xml:space="preserve">. </w:t>
      </w:r>
      <w:r w:rsidRPr="008A0A5F">
        <w:t>№ 208-ФЗ</w:t>
      </w:r>
      <w:r w:rsidR="008A0A5F">
        <w:t xml:space="preserve"> "</w:t>
      </w:r>
      <w:r w:rsidRPr="008A0A5F">
        <w:t>Об акционерных обществах</w:t>
      </w:r>
      <w:r w:rsidR="008A0A5F">
        <w:t>"</w:t>
      </w:r>
      <w:r w:rsidR="008A0A5F" w:rsidRPr="008A0A5F">
        <w:t>),</w:t>
      </w:r>
      <w:r w:rsidRPr="008A0A5F">
        <w:t xml:space="preserve"> указы Президента Российской Федерации, постановления Правительства Российской Федерации, которые прямо или косвенно регулируют ведение бухгалтерского учета и составление бухгалтерской финансовой отчетности</w:t>
      </w:r>
      <w:r w:rsidR="008A0A5F" w:rsidRPr="008A0A5F">
        <w:t xml:space="preserve">. </w:t>
      </w:r>
      <w:r w:rsidRPr="008A0A5F">
        <w:t xml:space="preserve">Значимые нормативные акты первого уровня </w:t>
      </w:r>
      <w:r w:rsidR="008A0A5F">
        <w:t>-</w:t>
      </w:r>
      <w:r w:rsidRPr="008A0A5F">
        <w:t xml:space="preserve"> кодексы Российской Федерации</w:t>
      </w:r>
      <w:r w:rsidR="008A0A5F" w:rsidRPr="008A0A5F">
        <w:t xml:space="preserve">: </w:t>
      </w:r>
      <w:r w:rsidRPr="008A0A5F">
        <w:t>Гражданский</w:t>
      </w:r>
      <w:r w:rsidR="008A0A5F">
        <w:t xml:space="preserve"> (</w:t>
      </w:r>
      <w:r w:rsidRPr="008A0A5F">
        <w:t>ГК РФ</w:t>
      </w:r>
      <w:r w:rsidR="008A0A5F" w:rsidRPr="008A0A5F">
        <w:t>),</w:t>
      </w:r>
      <w:r w:rsidRPr="008A0A5F">
        <w:t xml:space="preserve"> Трудовой</w:t>
      </w:r>
      <w:r w:rsidR="008A0A5F">
        <w:t xml:space="preserve"> </w:t>
      </w:r>
      <w:r w:rsidR="008A0A5F">
        <w:lastRenderedPageBreak/>
        <w:t>(</w:t>
      </w:r>
      <w:r w:rsidRPr="008A0A5F">
        <w:t>ТК РФ</w:t>
      </w:r>
      <w:r w:rsidR="008A0A5F" w:rsidRPr="008A0A5F">
        <w:t>),</w:t>
      </w:r>
      <w:r w:rsidRPr="008A0A5F">
        <w:t xml:space="preserve"> об административных правонарушениях</w:t>
      </w:r>
      <w:r w:rsidR="008A0A5F">
        <w:t xml:space="preserve"> (</w:t>
      </w:r>
      <w:r w:rsidRPr="008A0A5F">
        <w:t>КоАП</w:t>
      </w:r>
      <w:r w:rsidR="008A0A5F" w:rsidRPr="008A0A5F">
        <w:t xml:space="preserve">) </w:t>
      </w:r>
      <w:r w:rsidRPr="008A0A5F">
        <w:t>и Налоговый</w:t>
      </w:r>
      <w:r w:rsidR="008A0A5F">
        <w:t xml:space="preserve"> (</w:t>
      </w:r>
      <w:r w:rsidRPr="008A0A5F">
        <w:t>НК РФ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Одно из важнейших методологи</w:t>
      </w:r>
      <w:r w:rsidR="00A4050E" w:rsidRPr="008A0A5F">
        <w:t>ческих документов в области бух</w:t>
      </w:r>
      <w:r w:rsidRPr="008A0A5F">
        <w:t xml:space="preserve">галтерского учета </w:t>
      </w:r>
      <w:r w:rsidR="008A0A5F">
        <w:t>-</w:t>
      </w:r>
      <w:r w:rsidRPr="008A0A5F">
        <w:t xml:space="preserve"> Положение по ведению бухгалтерского учета и бухгалтерской отчетности в Российской Федерации, утвержденное приказом Минфина России от 29 июля 1998 г</w:t>
      </w:r>
      <w:r w:rsidR="008A0A5F" w:rsidRPr="008A0A5F">
        <w:t xml:space="preserve">. </w:t>
      </w:r>
      <w:r w:rsidRPr="008A0A5F">
        <w:t>№ 34н, содержащее принципы учета в организациях</w:t>
      </w:r>
      <w:r w:rsidR="008A0A5F" w:rsidRPr="008A0A5F">
        <w:t xml:space="preserve">. </w:t>
      </w:r>
      <w:r w:rsidRPr="008A0A5F">
        <w:t>В дальнейшем многие его нормы были изменены в связи с принятием ГК, НК, ТК и других нормативных актов</w:t>
      </w:r>
      <w:r w:rsidR="008A0A5F" w:rsidRPr="008A0A5F">
        <w:t xml:space="preserve">. </w:t>
      </w:r>
      <w:r w:rsidRPr="008A0A5F">
        <w:t>Однако, несмотря на всю важность этого документа, Положение нельзя однозначно отнести к документам первого уровня, поскольку оно утверждено не законодательным, а ведомственным органом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Второй уровень составляют положения по бухгалтерскому учету, которые разрабатываются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экономики, утвержденной постановлением Верховного Совета РФ от 23 октября 1992 г</w:t>
      </w:r>
      <w:r w:rsidR="008A0A5F" w:rsidRPr="008A0A5F">
        <w:t xml:space="preserve">. </w:t>
      </w:r>
      <w:r w:rsidRPr="008A0A5F">
        <w:t>№ 3708-1</w:t>
      </w:r>
      <w:r w:rsidR="008A0A5F" w:rsidRPr="008A0A5F">
        <w:t xml:space="preserve">. </w:t>
      </w:r>
      <w:r w:rsidRPr="008A0A5F">
        <w:t>В положениях по бухгалтерскому учету рассматриваются отдельные методологические вопросы учета конкретных операций, например учета основных средств и запасов</w:t>
      </w:r>
      <w:r w:rsidR="008A0A5F" w:rsidRPr="008A0A5F">
        <w:t xml:space="preserve">. </w:t>
      </w:r>
      <w:r w:rsidRPr="008A0A5F">
        <w:t>Многие положения непосредственно связаны с составлением отчетности, прежде всего ПБУ 4/99</w:t>
      </w:r>
      <w:r w:rsidR="008A0A5F" w:rsidRPr="008A0A5F">
        <w:t xml:space="preserve">. </w:t>
      </w:r>
      <w:r w:rsidRPr="008A0A5F">
        <w:t>Положения по бухгалтерскому учету утверждаются приказами Минфина России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К документам второго уровня относится также План счетов финансово-хозяйственной деятельности организации и Инструкция по его применению, утвержденные приказом Минфина России от 31 октября 2000 г</w:t>
      </w:r>
      <w:r w:rsidR="008A0A5F" w:rsidRPr="008A0A5F">
        <w:t xml:space="preserve">. </w:t>
      </w:r>
      <w:r w:rsidRPr="008A0A5F">
        <w:t xml:space="preserve">№ 94н, </w:t>
      </w:r>
      <w:r w:rsidR="008A0A5F">
        <w:t>-</w:t>
      </w:r>
      <w:r w:rsidRPr="008A0A5F">
        <w:t xml:space="preserve"> базовый документ системы бухгалтерского учета в России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План счетов </w:t>
      </w:r>
      <w:r w:rsidR="008A0A5F">
        <w:t>-</w:t>
      </w:r>
      <w:r w:rsidRPr="008A0A5F">
        <w:t xml:space="preserve"> документ общего порядка, единый, обязательный к применению в организациях любых видов деятельности и всех отраслей экономики независимо от форм собственности, подчиненности, за исключением бюджетных учреждений и банков</w:t>
      </w:r>
      <w:r w:rsidR="008A0A5F" w:rsidRPr="008A0A5F">
        <w:t xml:space="preserve"> [</w:t>
      </w:r>
      <w:r w:rsidR="008762BB" w:rsidRPr="008A0A5F">
        <w:t>16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 xml:space="preserve">Третий уровень объединяет документы как рекомендательного, так и обязательного характера </w:t>
      </w:r>
      <w:r w:rsidR="008A0A5F">
        <w:t>-</w:t>
      </w:r>
      <w:r w:rsidRPr="008A0A5F">
        <w:t xml:space="preserve"> положения, инструкции, указания</w:t>
      </w:r>
      <w:r w:rsidR="008A0A5F" w:rsidRPr="008A0A5F">
        <w:t xml:space="preserve">. </w:t>
      </w:r>
      <w:r w:rsidRPr="008A0A5F">
        <w:t>Они конкретизируют общие методологические подходы, изложенные в законах и положениях, в соответствии с отраслевой спецификой, например ежегодные приказы Минфина России, издаваемые в развитие ПБУ 4/99 и конкретизирующие требования к отчетности текущего года, приказ Минфина России от 22 июня 2003 г</w:t>
      </w:r>
      <w:r w:rsidR="008A0A5F" w:rsidRPr="008A0A5F">
        <w:t xml:space="preserve">. </w:t>
      </w:r>
      <w:r w:rsidRPr="008A0A5F">
        <w:t>№ 67н</w:t>
      </w:r>
      <w:r w:rsidR="008A0A5F">
        <w:t xml:space="preserve"> "</w:t>
      </w:r>
      <w:r w:rsidRPr="008A0A5F">
        <w:t>О формах бухгалтерской отчетности организаций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Четвертый уровень включает в себя приказы, указания, инструкции, выпускаемые самой организацией</w:t>
      </w:r>
      <w:r w:rsidR="008A0A5F" w:rsidRPr="008A0A5F">
        <w:t xml:space="preserve">. </w:t>
      </w:r>
      <w:r w:rsidRPr="008A0A5F">
        <w:t>Так, рабочий план счетов, составленный на основе единого Плана счетов, или учетная политика организации, принятая в соответствии с Положением по бухгалтерскому учету</w:t>
      </w:r>
      <w:r w:rsidR="008A0A5F">
        <w:t xml:space="preserve"> "</w:t>
      </w:r>
      <w:r w:rsidRPr="008A0A5F">
        <w:t>Учетная политика организации</w:t>
      </w:r>
      <w:r w:rsidR="008A0A5F">
        <w:t>" (</w:t>
      </w:r>
      <w:r w:rsidRPr="008A0A5F">
        <w:t>ПБУ 1/98</w:t>
      </w:r>
      <w:r w:rsidR="008A0A5F" w:rsidRPr="008A0A5F">
        <w:t>),</w:t>
      </w:r>
      <w:r w:rsidRPr="008A0A5F">
        <w:t xml:space="preserve"> утвержденным приказом Минфина России от 9 декабря 1998 г</w:t>
      </w:r>
      <w:r w:rsidR="008A0A5F" w:rsidRPr="008A0A5F">
        <w:t xml:space="preserve">. </w:t>
      </w:r>
      <w:r w:rsidRPr="008A0A5F">
        <w:t xml:space="preserve">№ 60н, </w:t>
      </w:r>
      <w:r w:rsidR="008A0A5F">
        <w:t>-</w:t>
      </w:r>
      <w:r w:rsidRPr="008A0A5F">
        <w:t xml:space="preserve"> документы четвертого уровня</w:t>
      </w:r>
      <w:r w:rsidR="008A0A5F" w:rsidRPr="008A0A5F">
        <w:t xml:space="preserve"> [</w:t>
      </w:r>
      <w:r w:rsidR="008762BB" w:rsidRPr="008A0A5F">
        <w:t>13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Бухгалтерский учет и отчетность основывается на универсальных положениях, применяемых для решения практических задач, принципах</w:t>
      </w:r>
      <w:r w:rsidR="008A0A5F" w:rsidRPr="008A0A5F">
        <w:t xml:space="preserve">. </w:t>
      </w:r>
      <w:r w:rsidRPr="008A0A5F">
        <w:t>Они носят общий характер и соответствуют общепринятым в мировой практике принципам ведения учета и формирования отчетности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Принципы, применяемые в международной учетной практике, делятся на две группы</w:t>
      </w:r>
      <w:r w:rsidR="008A0A5F" w:rsidRPr="008A0A5F">
        <w:t xml:space="preserve">: </w:t>
      </w:r>
      <w:r w:rsidRPr="008A0A5F">
        <w:t>базовые или допущения, и основные или требования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Базовые принципы определяют условия, не подлежащие изменению, которые создает субъект хозяйствования при постановке учета</w:t>
      </w:r>
      <w:r w:rsidR="008A0A5F" w:rsidRPr="008A0A5F">
        <w:t xml:space="preserve">. </w:t>
      </w:r>
      <w:r w:rsidRPr="008A0A5F">
        <w:t xml:space="preserve">К </w:t>
      </w:r>
      <w:r w:rsidR="00CB5D9A" w:rsidRPr="008A0A5F">
        <w:t>ним</w:t>
      </w:r>
      <w:r w:rsidRPr="008A0A5F">
        <w:t xml:space="preserve"> относят следующие допущения</w:t>
      </w:r>
      <w:r w:rsidR="008A0A5F" w:rsidRPr="008A0A5F">
        <w:t xml:space="preserve">: </w:t>
      </w:r>
      <w:r w:rsidRPr="008A0A5F">
        <w:t>имущественная обособленность, продолжающаяся</w:t>
      </w:r>
      <w:r w:rsidR="008A0A5F">
        <w:t xml:space="preserve"> (</w:t>
      </w:r>
      <w:r w:rsidRPr="008A0A5F">
        <w:t>непрерывная</w:t>
      </w:r>
      <w:r w:rsidR="008A0A5F" w:rsidRPr="008A0A5F">
        <w:t xml:space="preserve">) </w:t>
      </w:r>
      <w:r w:rsidRPr="008A0A5F">
        <w:t>деятельность, приоритет содержания над формой, непротиворечивость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Допущение имущественной обособленности означает, что организация, составляющая отчетность, </w:t>
      </w:r>
      <w:r w:rsidR="008A0A5F">
        <w:t>-</w:t>
      </w:r>
      <w:r w:rsidRPr="008A0A5F">
        <w:t xml:space="preserve"> самостоятельный хозяйствующий субъект, и хозяйственные операции собственника не включаются в учетные данные его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Допущение продолжающейся</w:t>
      </w:r>
      <w:r w:rsidR="008A0A5F">
        <w:t xml:space="preserve"> (</w:t>
      </w:r>
      <w:r w:rsidR="00A4050E" w:rsidRPr="008A0A5F">
        <w:t>непрерывной</w:t>
      </w:r>
      <w:r w:rsidR="008A0A5F" w:rsidRPr="008A0A5F">
        <w:t xml:space="preserve">) </w:t>
      </w:r>
      <w:r w:rsidR="00A4050E" w:rsidRPr="008A0A5F">
        <w:t xml:space="preserve">деятельности </w:t>
      </w:r>
      <w:r w:rsidR="00A4050E" w:rsidRPr="008A0A5F">
        <w:lastRenderedPageBreak/>
        <w:t>под</w:t>
      </w:r>
      <w:r w:rsidRPr="008A0A5F">
        <w:t>разумевает, что организация предполагает продолжать свою деятельность в обозримом будущем, у нее отсутствуют намерения прекратить или существенно сократить, а также изменить характер деятельности</w:t>
      </w:r>
      <w:r w:rsidR="008A0A5F" w:rsidRPr="008A0A5F">
        <w:t xml:space="preserve">. </w:t>
      </w:r>
      <w:r w:rsidRPr="008A0A5F">
        <w:t>Это допущение позволяет проводить оценку различных статей баланса по фактической себестоимости</w:t>
      </w:r>
      <w:r w:rsidR="008A0A5F" w:rsidRPr="008A0A5F">
        <w:t xml:space="preserve">. </w:t>
      </w:r>
      <w:r w:rsidRPr="008A0A5F">
        <w:t>Если у организации есть намерение прекратить или существенно сократить свою деятельность, отчетность должна составляться на другой основе, которая также подлежит раскрытию</w:t>
      </w:r>
      <w:r w:rsidR="008A0A5F" w:rsidRPr="008A0A5F">
        <w:t xml:space="preserve">. </w:t>
      </w:r>
      <w:r w:rsidRPr="008A0A5F">
        <w:t>Оценка имущества и обязательств проводится ею по рыночной стоимости, например по цене возможной реализации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Допущение приоритета содержания над формой базируется на том, что факты хозяйственной деятельности в бухгалтерском учете должны отражаться исходя из правовой формы, а также из их экономического содержания и условий хозяйствования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Допущение непротиворечивости предполагает тождество данных аналитического учета оборотам и остаткам по синтетическим счетам на отчетную дату, а также показателей отчетности данным синтетического и аналитического учета</w:t>
      </w:r>
      <w:r w:rsidR="008A0A5F" w:rsidRPr="008A0A5F">
        <w:t xml:space="preserve"> [</w:t>
      </w:r>
      <w:r w:rsidR="008762BB" w:rsidRPr="008A0A5F">
        <w:t>42</w:t>
      </w:r>
      <w:r w:rsidR="000B38A5" w:rsidRPr="008A0A5F">
        <w:t>, с</w:t>
      </w:r>
      <w:r w:rsidR="008A0A5F">
        <w:t>.1</w:t>
      </w:r>
      <w:r w:rsidR="000B38A5" w:rsidRPr="008A0A5F">
        <w:t>24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Основные принципы определяют соблюдение принятых правил организации и ведения бухгалтерского учета</w:t>
      </w:r>
      <w:r w:rsidR="008A0A5F" w:rsidRPr="008A0A5F">
        <w:t xml:space="preserve">. </w:t>
      </w:r>
      <w:r w:rsidRPr="008A0A5F">
        <w:t xml:space="preserve">К </w:t>
      </w:r>
      <w:r w:rsidR="000B38A5" w:rsidRPr="008A0A5F">
        <w:t>ним</w:t>
      </w:r>
      <w:r w:rsidRPr="008A0A5F">
        <w:t xml:space="preserve"> относятся следующие требования</w:t>
      </w:r>
      <w:r w:rsidR="008A0A5F" w:rsidRPr="008A0A5F">
        <w:t xml:space="preserve">: </w:t>
      </w:r>
      <w:r w:rsidRPr="008A0A5F">
        <w:t>полноты, временной определенности фактов хозяйственной деятельности</w:t>
      </w:r>
      <w:r w:rsidR="008A0A5F">
        <w:t xml:space="preserve"> (</w:t>
      </w:r>
      <w:r w:rsidRPr="008A0A5F">
        <w:t>принцип начисления</w:t>
      </w:r>
      <w:r w:rsidR="008A0A5F" w:rsidRPr="008A0A5F">
        <w:t>),</w:t>
      </w:r>
      <w:r w:rsidRPr="008A0A5F">
        <w:t xml:space="preserve"> двойной записи, последовательности применения учетной политики, осмотрительности, рациональности, периодичности отчетности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Требование временной определенности фактов хозяйственной деятельности</w:t>
      </w:r>
      <w:r w:rsidR="008A0A5F">
        <w:t xml:space="preserve"> (</w:t>
      </w:r>
      <w:r w:rsidRPr="008A0A5F">
        <w:t>принцип начисления</w:t>
      </w:r>
      <w:r w:rsidR="008A0A5F" w:rsidRPr="008A0A5F">
        <w:t xml:space="preserve">) </w:t>
      </w:r>
      <w:r w:rsidRPr="008A0A5F">
        <w:t>заключается в том, что хозяйственные операции отражаются в учете в момент их совершения, а не по факту получения или перевода денег, и относятся к тому периоду, в котором совершена операция</w:t>
      </w:r>
      <w:r w:rsidR="008A0A5F" w:rsidRPr="008A0A5F">
        <w:t xml:space="preserve">. </w:t>
      </w:r>
      <w:r w:rsidRPr="008A0A5F">
        <w:t>Это особенно важно при учете задолженности, когда необходимо показать не только выплаты денежных средств, но и задолженность, погашение которой предстоит</w:t>
      </w:r>
      <w:r w:rsidR="008A0A5F" w:rsidRPr="008A0A5F">
        <w:t xml:space="preserve"> [</w:t>
      </w:r>
      <w:r w:rsidR="0004290D" w:rsidRPr="008A0A5F">
        <w:t>9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 xml:space="preserve">Принцип начисления должен соблюдаться при </w:t>
      </w:r>
      <w:r w:rsidR="000B38A5" w:rsidRPr="008A0A5F">
        <w:t>учете,</w:t>
      </w:r>
      <w:r w:rsidRPr="008A0A5F">
        <w:t xml:space="preserve"> как доходов, так и расходов</w:t>
      </w:r>
      <w:r w:rsidR="008A0A5F" w:rsidRPr="008A0A5F">
        <w:t xml:space="preserve">. </w:t>
      </w:r>
      <w:r w:rsidRPr="008A0A5F">
        <w:t>Особую роль играет соблюдение принципа соответствия</w:t>
      </w:r>
      <w:r w:rsidR="008A0A5F">
        <w:t xml:space="preserve"> (</w:t>
      </w:r>
      <w:r w:rsidRPr="008A0A5F">
        <w:t>увязки</w:t>
      </w:r>
      <w:r w:rsidR="008A0A5F" w:rsidRPr="008A0A5F">
        <w:t xml:space="preserve">) </w:t>
      </w:r>
      <w:r w:rsidRPr="008A0A5F">
        <w:t>доходов и расходов</w:t>
      </w:r>
      <w:r w:rsidR="008A0A5F" w:rsidRPr="008A0A5F">
        <w:t xml:space="preserve">. </w:t>
      </w:r>
      <w:r w:rsidRPr="008A0A5F">
        <w:t>Его суть заключается в том, что для целей формирования финансового результата в отчетном периоде на себестоимость реализованных товаров, продукции, работ, услуг относят расходы, которые привели к образованию доходов в том же периоде</w:t>
      </w:r>
      <w:r w:rsidR="008A0A5F" w:rsidRPr="008A0A5F">
        <w:t xml:space="preserve">. </w:t>
      </w:r>
      <w:r w:rsidRPr="008A0A5F">
        <w:t xml:space="preserve">Общий подход заключается в признании расходов в качестве активов, если приносят доход в будущем, в качестве расходов </w:t>
      </w:r>
      <w:r w:rsidR="008A0A5F">
        <w:t>-</w:t>
      </w:r>
      <w:r w:rsidRPr="008A0A5F">
        <w:t xml:space="preserve"> если доход относится к текущему периоду, и в качестве убытков </w:t>
      </w:r>
      <w:r w:rsidR="008A0A5F">
        <w:t>-</w:t>
      </w:r>
      <w:r w:rsidRPr="008A0A5F">
        <w:t xml:space="preserve"> при отсутствии каких-либо доходов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Требование двойной записи означает, что организация ведет бухгалтерский учет имущества, обязательств, капитала и хозяйственных операций методом двойной записи на взаимосвязанных счетах бухгалтерского учета, включенных в рабочий план счетов бухгалтерского учета</w:t>
      </w:r>
      <w:r w:rsidR="008A0A5F">
        <w:t xml:space="preserve"> (</w:t>
      </w:r>
      <w:r w:rsidRPr="008A0A5F">
        <w:t>п</w:t>
      </w:r>
      <w:r w:rsidR="008A0A5F">
        <w:t>.9</w:t>
      </w:r>
      <w:r w:rsidRPr="008A0A5F">
        <w:t xml:space="preserve"> Положения по ведению бухгалтерского учета и бухгалтерской отчетности в РФ</w:t>
      </w:r>
      <w:r w:rsidR="008A0A5F" w:rsidRPr="008A0A5F">
        <w:t xml:space="preserve">). </w:t>
      </w:r>
      <w:r w:rsidRPr="008A0A5F">
        <w:t>Это требование используют все российские организации, однако технические приемы закрытия счетов в конце отчетного периода отличаются от принятых в западном учете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Требование последовательности применения учетной политики предполагает, что выбранная организацией учетная политика должна применяться в бухгалтерском учете последовательно, от одного отчетного периода к другому</w:t>
      </w:r>
      <w:r w:rsidR="008A0A5F" w:rsidRPr="008A0A5F">
        <w:t xml:space="preserve">. </w:t>
      </w:r>
      <w:r w:rsidRPr="008A0A5F">
        <w:t>Это позволит получать сопоставимые показатели по отчетным периодам, обеспечит аналитичность отчетности</w:t>
      </w:r>
      <w:r w:rsidR="008A0A5F" w:rsidRPr="008A0A5F">
        <w:t xml:space="preserve"> [</w:t>
      </w:r>
      <w:r w:rsidR="0004290D" w:rsidRPr="008A0A5F">
        <w:t>13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 отечественной практике возможно образование резервов по сомнительным долгам</w:t>
      </w:r>
      <w:r w:rsidR="008A0A5F" w:rsidRPr="008A0A5F">
        <w:t xml:space="preserve">. </w:t>
      </w:r>
      <w:r w:rsidRPr="008A0A5F">
        <w:t>Они могут создаваться в течение финансового года</w:t>
      </w:r>
      <w:r w:rsidR="008A0A5F">
        <w:t xml:space="preserve"> (</w:t>
      </w:r>
      <w:r w:rsidRPr="008A0A5F">
        <w:t>ежеквартально</w:t>
      </w:r>
      <w:r w:rsidR="008A0A5F" w:rsidRPr="008A0A5F">
        <w:t xml:space="preserve">) </w:t>
      </w:r>
      <w:r w:rsidRPr="008A0A5F">
        <w:t>на основе проведенной инвентаризации при выявлении не погашенной в установленный срок дебиторской задолженности</w:t>
      </w:r>
      <w:r w:rsidR="008A0A5F" w:rsidRPr="008A0A5F">
        <w:t xml:space="preserve">. </w:t>
      </w:r>
      <w:r w:rsidRPr="008A0A5F">
        <w:t>В западной практике эти резервы можно создавать в момент образования сомнительной задолженности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Принципиальное отличие порядка формирования резервов сомнительных долгов в отечественной и зарубежной учетной практике </w:t>
      </w:r>
      <w:r w:rsidRPr="008A0A5F">
        <w:lastRenderedPageBreak/>
        <w:t>позволяет утверждать, что требование осторожности еще не используется в полной мере в отечественной учетной практике</w:t>
      </w:r>
      <w:r w:rsidR="008A0A5F" w:rsidRPr="008A0A5F">
        <w:t xml:space="preserve">. </w:t>
      </w:r>
      <w:r w:rsidRPr="008A0A5F">
        <w:t>Требование рациональности заключается в экономном и эффективном ведении бухгалтерского учета, исходя из условий хозяйствования, вида деятельности и размеров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Требование периодичности отчетности определяется тем, что непрерывная хозяйственная деятель</w:t>
      </w:r>
      <w:r w:rsidR="00A4050E" w:rsidRPr="008A0A5F">
        <w:t>ность организации требует перио</w:t>
      </w:r>
      <w:r w:rsidRPr="008A0A5F">
        <w:t>дического подведения итогов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со</w:t>
      </w:r>
      <w:r w:rsidR="00A4050E" w:rsidRPr="008A0A5F">
        <w:t>ставления отчетности ее деятель</w:t>
      </w:r>
      <w:r w:rsidRPr="008A0A5F">
        <w:t xml:space="preserve">ность условно останавливается и разбивается на временные отрезки </w:t>
      </w:r>
      <w:r w:rsidR="008A0A5F">
        <w:t>-</w:t>
      </w:r>
      <w:r w:rsidRPr="008A0A5F">
        <w:t xml:space="preserve"> отчетные периоды</w:t>
      </w:r>
      <w:r w:rsidR="008A0A5F" w:rsidRPr="008A0A5F">
        <w:t xml:space="preserve">. </w:t>
      </w:r>
      <w:r w:rsidRPr="008A0A5F">
        <w:t>В ПБУ 4/99 он определяется как период, за который организация должна составлять бухгалтерскую отчетность</w:t>
      </w:r>
      <w:r w:rsidR="008A0A5F" w:rsidRPr="008A0A5F">
        <w:t xml:space="preserve">. </w:t>
      </w:r>
      <w:r w:rsidRPr="008A0A5F">
        <w:t>В Положении по ведению бухгалтерского учета и бухгалтерской отчетности в РФ приводятся конкретные даты составления отчетности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Годовая бухгалтерская отчетность составляется за год, за период с 1 января по 31 декабря включительно</w:t>
      </w:r>
      <w:r w:rsidR="008A0A5F" w:rsidRPr="008A0A5F">
        <w:t xml:space="preserve">. </w:t>
      </w:r>
      <w:r w:rsidRPr="008A0A5F">
        <w:t xml:space="preserve">Кроме того, организации составляют квартальную и месячную отчетность, банки </w:t>
      </w:r>
      <w:r w:rsidR="008A0A5F">
        <w:t>-</w:t>
      </w:r>
      <w:r w:rsidR="004C0111" w:rsidRPr="008A0A5F">
        <w:t xml:space="preserve"> </w:t>
      </w:r>
      <w:r w:rsidRPr="008A0A5F">
        <w:t>ежедневный баланс</w:t>
      </w:r>
      <w:r w:rsidR="008A0A5F" w:rsidRPr="008A0A5F">
        <w:t xml:space="preserve"> [</w:t>
      </w:r>
      <w:r w:rsidR="007220BA" w:rsidRPr="008A0A5F">
        <w:t>5</w:t>
      </w:r>
      <w:r w:rsidR="008A0A5F" w:rsidRPr="008A0A5F">
        <w:t>].</w:t>
      </w:r>
    </w:p>
    <w:p w:rsidR="008A0A5F" w:rsidRPr="008A0A5F" w:rsidRDefault="005D6E47" w:rsidP="00D310F1">
      <w:pPr>
        <w:widowControl w:val="0"/>
        <w:ind w:firstLine="709"/>
      </w:pPr>
      <w:r w:rsidRPr="008A0A5F">
        <w:t>Задачи и значения анализа финансовых результатов,</w:t>
      </w:r>
      <w:r w:rsidR="004C0111" w:rsidRPr="008A0A5F">
        <w:t xml:space="preserve"> </w:t>
      </w:r>
      <w:r w:rsidRPr="008A0A5F">
        <w:t>источники анализа</w:t>
      </w:r>
    </w:p>
    <w:p w:rsidR="008A0A5F" w:rsidRDefault="005D6E47" w:rsidP="00D310F1">
      <w:pPr>
        <w:widowControl w:val="0"/>
        <w:ind w:firstLine="709"/>
      </w:pPr>
      <w:r w:rsidRPr="008A0A5F">
        <w:t xml:space="preserve">Финансовые результаты деятельности </w:t>
      </w:r>
      <w:r w:rsidR="00403F8F" w:rsidRPr="008A0A5F">
        <w:t>организации</w:t>
      </w:r>
      <w:r w:rsidRPr="008A0A5F">
        <w:t xml:space="preserve"> характеризуются приростом суммы собственного капитала</w:t>
      </w:r>
      <w:r w:rsidR="008A0A5F">
        <w:t xml:space="preserve"> (</w:t>
      </w:r>
      <w:r w:rsidRPr="008A0A5F">
        <w:t>чистых активов</w:t>
      </w:r>
      <w:r w:rsidR="008A0A5F" w:rsidRPr="008A0A5F">
        <w:t>),</w:t>
      </w:r>
      <w:r w:rsidRPr="008A0A5F">
        <w:t xml:space="preserve"> основным источником которого является прибыль от финансовой деятельности, а также в результате чрезвычайных обстоятельств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Прибыль </w:t>
      </w:r>
      <w:r w:rsidR="008A0A5F">
        <w:t>-</w:t>
      </w:r>
      <w:r w:rsidRPr="008A0A5F">
        <w:t xml:space="preserve"> это часть добавленной стоимости, которую непосредственно получает </w:t>
      </w:r>
      <w:r w:rsidR="006F304C" w:rsidRPr="008A0A5F">
        <w:t>организация</w:t>
      </w:r>
      <w:r w:rsidRPr="008A0A5F">
        <w:t xml:space="preserve"> как вознаграждение за вложенный капитал и риск предпринимательской деятельности</w:t>
      </w:r>
      <w:r w:rsidR="008A0A5F" w:rsidRPr="008A0A5F">
        <w:t xml:space="preserve">. </w:t>
      </w:r>
      <w:r w:rsidRPr="008A0A5F">
        <w:t>В экономической литературе прибыль рассматривается с различных точек зрения</w:t>
      </w:r>
      <w:r w:rsidR="008A0A5F" w:rsidRPr="008A0A5F">
        <w:t xml:space="preserve"> [</w:t>
      </w:r>
      <w:r w:rsidR="0004290D" w:rsidRPr="008A0A5F">
        <w:t>24</w:t>
      </w:r>
      <w:r w:rsidR="00F67EDE" w:rsidRPr="008A0A5F">
        <w:t>, с</w:t>
      </w:r>
      <w:r w:rsidR="008A0A5F">
        <w:t>.1</w:t>
      </w:r>
      <w:r w:rsidR="00F67EDE" w:rsidRPr="008A0A5F">
        <w:t>21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 xml:space="preserve">Как результативный показатель она характеризует эффективность деятельности </w:t>
      </w:r>
      <w:r w:rsidR="006F304C" w:rsidRPr="008A0A5F">
        <w:t>организации</w:t>
      </w:r>
      <w:r w:rsidR="008A0A5F" w:rsidRPr="008A0A5F">
        <w:t xml:space="preserve">. </w:t>
      </w:r>
      <w:r w:rsidRPr="008A0A5F">
        <w:t xml:space="preserve">Успех предпринимательской деятельности является экономическим показателем роста </w:t>
      </w:r>
      <w:r w:rsidR="006F304C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Как количественный показатель она представляет собой разность </w:t>
      </w:r>
      <w:r w:rsidRPr="008A0A5F">
        <w:lastRenderedPageBreak/>
        <w:t>между валовыми доходами и расходами</w:t>
      </w:r>
      <w:r w:rsidR="008A0A5F">
        <w:t xml:space="preserve"> (</w:t>
      </w:r>
      <w:r w:rsidRPr="008A0A5F">
        <w:t>издержками производства и обращения</w:t>
      </w:r>
      <w:r w:rsidR="008A0A5F" w:rsidRPr="008A0A5F">
        <w:t xml:space="preserve">) </w:t>
      </w:r>
      <w:r w:rsidR="006F304C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Прибыль позволяет удовлетворять экономические интересы государства, </w:t>
      </w:r>
      <w:r w:rsidR="006F304C" w:rsidRPr="008A0A5F">
        <w:t>организации</w:t>
      </w:r>
      <w:r w:rsidRPr="008A0A5F">
        <w:t>, работников и собственников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Объектом экономических интересов государства служит та часть прибыли, которую </w:t>
      </w:r>
      <w:r w:rsidR="006F304C" w:rsidRPr="008A0A5F">
        <w:t>организация</w:t>
      </w:r>
      <w:r w:rsidRPr="008A0A5F">
        <w:t xml:space="preserve"> уплачивает в виде налога на прибыль и которую общество использует для развития экономики страны</w:t>
      </w:r>
      <w:r w:rsidR="008A0A5F" w:rsidRPr="008A0A5F">
        <w:t xml:space="preserve">. </w:t>
      </w:r>
      <w:r w:rsidRPr="008A0A5F">
        <w:t xml:space="preserve">Экономические интересы </w:t>
      </w:r>
      <w:r w:rsidR="006F304C" w:rsidRPr="008A0A5F">
        <w:t>организации</w:t>
      </w:r>
      <w:r w:rsidRPr="008A0A5F">
        <w:t xml:space="preserve"> удовлетворяются за счет чистой прибыли</w:t>
      </w:r>
      <w:r w:rsidR="008A0A5F" w:rsidRPr="008A0A5F">
        <w:t xml:space="preserve">. </w:t>
      </w:r>
      <w:r w:rsidRPr="008A0A5F">
        <w:t xml:space="preserve">За счет этой прибыли </w:t>
      </w:r>
      <w:r w:rsidR="006F304C" w:rsidRPr="008A0A5F">
        <w:t>она</w:t>
      </w:r>
      <w:r w:rsidRPr="008A0A5F">
        <w:t xml:space="preserve"> решает производственные и социальные задачи своего развития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Экономические интересы работников связаны с материальным стимулированием и социальными выплатами, источником которых является чистая прибыль </w:t>
      </w:r>
      <w:r w:rsidR="00043E7F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Собственники также заинтересованы в увеличении прибыли </w:t>
      </w:r>
      <w:r w:rsidR="006F304C" w:rsidRPr="008A0A5F">
        <w:t>организации</w:t>
      </w:r>
      <w:r w:rsidRPr="008A0A5F">
        <w:t>, так как увеличиваются дивиденды, обеспечивается рост их</w:t>
      </w:r>
      <w:r w:rsidR="00474C5B" w:rsidRPr="008A0A5F">
        <w:t xml:space="preserve"> </w:t>
      </w:r>
      <w:r w:rsidRPr="008A0A5F">
        <w:t>капитала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Значение прибыли для </w:t>
      </w:r>
      <w:r w:rsidR="006F304C" w:rsidRPr="008A0A5F">
        <w:t>организации</w:t>
      </w:r>
      <w:r w:rsidR="00043E7F" w:rsidRPr="008A0A5F">
        <w:t xml:space="preserve"> заключается в следующем</w:t>
      </w:r>
      <w:r w:rsidR="008A0A5F" w:rsidRPr="008A0A5F">
        <w:t xml:space="preserve">. </w:t>
      </w:r>
      <w:r w:rsidR="00043E7F" w:rsidRPr="008A0A5F">
        <w:t>П</w:t>
      </w:r>
      <w:r w:rsidRPr="008A0A5F">
        <w:t>рибыль выступает источником финансовых ресурсов</w:t>
      </w:r>
      <w:r w:rsidR="008A0A5F" w:rsidRPr="008A0A5F">
        <w:t xml:space="preserve">; </w:t>
      </w:r>
      <w:r w:rsidR="00646540" w:rsidRPr="008A0A5F">
        <w:t>материального стимулирования трудового коллектива</w:t>
      </w:r>
      <w:r w:rsidR="008A0A5F" w:rsidRPr="008A0A5F">
        <w:t xml:space="preserve">; </w:t>
      </w:r>
      <w:r w:rsidR="00646540" w:rsidRPr="008A0A5F">
        <w:t>образования имущества, капитала</w:t>
      </w:r>
      <w:r w:rsidR="008A0A5F" w:rsidRPr="008A0A5F">
        <w:t xml:space="preserve">; </w:t>
      </w:r>
      <w:r w:rsidR="00646540" w:rsidRPr="008A0A5F">
        <w:t>трудовых и социальных льгот для работников организации</w:t>
      </w:r>
      <w:r w:rsidR="008A0A5F" w:rsidRPr="008A0A5F">
        <w:t xml:space="preserve">; </w:t>
      </w:r>
      <w:r w:rsidRPr="008A0A5F">
        <w:t xml:space="preserve">образования фондов </w:t>
      </w:r>
      <w:r w:rsidR="006F304C" w:rsidRPr="008A0A5F">
        <w:t>организации</w:t>
      </w:r>
      <w:r w:rsidR="008A0A5F">
        <w:t xml:space="preserve"> (</w:t>
      </w:r>
      <w:r w:rsidRPr="008A0A5F">
        <w:t xml:space="preserve">накопления, потребления, развития и </w:t>
      </w:r>
      <w:r w:rsidR="008A0A5F">
        <w:t>др.)</w:t>
      </w:r>
      <w:r w:rsidR="008A0A5F" w:rsidRPr="008A0A5F">
        <w:t xml:space="preserve"> </w:t>
      </w:r>
      <w:r w:rsidRPr="008A0A5F">
        <w:t xml:space="preserve">и выступает фондообразующим показателем, так как от ее величины зависит </w:t>
      </w:r>
      <w:r w:rsidR="006F304C" w:rsidRPr="008A0A5F">
        <w:t>размер фондов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Сущность финансового результата выражается в тех функциях, которые возложены на прибыль</w:t>
      </w:r>
      <w:r w:rsidR="008A0A5F" w:rsidRPr="008A0A5F">
        <w:t xml:space="preserve">. </w:t>
      </w:r>
      <w:r w:rsidRPr="008A0A5F">
        <w:t>Основные из них оценочная и стимулирующая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Оценочная функция учитывает эффективность использования ресурсов </w:t>
      </w:r>
      <w:r w:rsidR="00222C08" w:rsidRPr="008A0A5F">
        <w:t>организации</w:t>
      </w:r>
      <w:r w:rsidRPr="008A0A5F">
        <w:t>, успех или неудачу в бизнесе, рост или снижение объемов деятельности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Стимулирующая функция связана с тем, что прибыль является </w:t>
      </w:r>
      <w:r w:rsidRPr="008A0A5F">
        <w:lastRenderedPageBreak/>
        <w:t xml:space="preserve">источником экономического стимулирования деятельности </w:t>
      </w:r>
      <w:r w:rsidR="00222C08" w:rsidRPr="008A0A5F">
        <w:t>организации</w:t>
      </w:r>
      <w:r w:rsidRPr="008A0A5F">
        <w:t xml:space="preserve"> и его работников</w:t>
      </w:r>
      <w:r w:rsidR="008A0A5F" w:rsidRPr="008A0A5F">
        <w:t xml:space="preserve"> [</w:t>
      </w:r>
      <w:r w:rsidR="004C7AD5" w:rsidRPr="008A0A5F">
        <w:t>40, с</w:t>
      </w:r>
      <w:r w:rsidR="008A0A5F">
        <w:t>.5</w:t>
      </w:r>
      <w:r w:rsidR="004C7AD5" w:rsidRPr="008A0A5F">
        <w:t>24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С помощью экономического анализа изучают тенденции развития показателей деятельности, глубоко и системно исследуют факторы изменения результатов деятельности, обосновывают планы и управленческие решения, осуществляют контроль за их выполнением, выявляют резервы повышения эффективности деятельности, оценивают ее результаты, вырабатывают экономические стратегии его развития</w:t>
      </w:r>
      <w:r w:rsidR="008A0A5F" w:rsidRPr="008A0A5F">
        <w:t xml:space="preserve"> [</w:t>
      </w:r>
      <w:r w:rsidR="0004290D" w:rsidRPr="008A0A5F">
        <w:t>43</w:t>
      </w:r>
      <w:r w:rsidR="000E0BA9" w:rsidRPr="008A0A5F">
        <w:t>, с</w:t>
      </w:r>
      <w:r w:rsidR="008A0A5F">
        <w:t>.2</w:t>
      </w:r>
      <w:r w:rsidR="000E0BA9" w:rsidRPr="008A0A5F">
        <w:t>41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Экономический анализ хозяйственной деятельности является научной базой принятия управленческих решений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зависимости от текущих и стратегических интересов торгово</w:t>
      </w:r>
      <w:r w:rsidR="00222C08" w:rsidRPr="008A0A5F">
        <w:t>й</w:t>
      </w:r>
      <w:r w:rsidRPr="008A0A5F">
        <w:t xml:space="preserve"> </w:t>
      </w:r>
      <w:r w:rsidR="00222C08" w:rsidRPr="008A0A5F">
        <w:t xml:space="preserve">организации </w:t>
      </w:r>
      <w:r w:rsidRPr="008A0A5F">
        <w:t>формируется цель анализа финансовых результатов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Это может быть оценка достигнутого финансового результата и выявление влияния основных факторов его изменения, а может быть и оценка эффективности использования факторов хозяйственной деятельности или возможности увеличения прибыли, причитающейся акционерам и </w:t>
      </w:r>
      <w:r w:rsidR="008A0A5F">
        <w:t>т.д.</w:t>
      </w:r>
    </w:p>
    <w:p w:rsidR="008A0A5F" w:rsidRDefault="005D6E47" w:rsidP="00D310F1">
      <w:pPr>
        <w:widowControl w:val="0"/>
        <w:ind w:firstLine="709"/>
      </w:pPr>
      <w:r w:rsidRPr="008A0A5F">
        <w:t>От поставленной цели зависит и перечень задач, решаемых в процессе проведения анализа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Ими могут быть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 xml:space="preserve">изучение возможностей получения прибыли в соответствии с имеющимся ресурсным потенциалом </w:t>
      </w:r>
      <w:r w:rsidR="00222C08" w:rsidRPr="008A0A5F">
        <w:t xml:space="preserve">организации </w:t>
      </w:r>
      <w:r w:rsidRPr="008A0A5F">
        <w:t>и конъюнктурой рынка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систематический контроль за процессом формирования прибыли и изменением ее динамики</w:t>
      </w:r>
      <w:r w:rsidR="008A0A5F" w:rsidRPr="008A0A5F">
        <w:t xml:space="preserve">; </w:t>
      </w:r>
      <w:r w:rsidRPr="008A0A5F">
        <w:t>определение влияния как внешних, так и внутренних факторов на финансовые результаты и оценка качества прибыли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выявление резервов увеличения суммы прибыли и повышение уровня доходности</w:t>
      </w:r>
      <w:r w:rsidR="008A0A5F" w:rsidRPr="008A0A5F">
        <w:t xml:space="preserve">; </w:t>
      </w:r>
      <w:r w:rsidRPr="008A0A5F">
        <w:t xml:space="preserve">оценка работы </w:t>
      </w:r>
      <w:r w:rsidR="00222C08" w:rsidRPr="008A0A5F">
        <w:t xml:space="preserve">организации </w:t>
      </w:r>
      <w:r w:rsidRPr="008A0A5F">
        <w:t>по использованию возможностей увеличения прибыли и рентабельности</w:t>
      </w:r>
      <w:r w:rsidR="008A0A5F" w:rsidRPr="008A0A5F">
        <w:t xml:space="preserve">; </w:t>
      </w:r>
      <w:r w:rsidRPr="008A0A5F">
        <w:t>выработка рекомендаций по повышению эффективности системы управления прибылью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анализа прибыли используют широкий круг информационных материалов</w:t>
      </w:r>
      <w:r w:rsidR="008A0A5F" w:rsidRPr="008A0A5F">
        <w:t xml:space="preserve">: </w:t>
      </w:r>
      <w:r w:rsidRPr="008A0A5F">
        <w:t xml:space="preserve">бухгалтерский баланс, отчет о прибылях и убытках, отчет о </w:t>
      </w:r>
      <w:r w:rsidRPr="008A0A5F">
        <w:lastRenderedPageBreak/>
        <w:t>финансовых результатах и использовании прибыли, информацию об издержках обращения, заключение аудиторских служб, материалы ревизионных комиссий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Получение прибыли является основной целью деятельности любого хозяйственного субъекта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 xml:space="preserve">С одной стороны, прибыль является показателем эффективности деятельности предприятия, так как она зависит в основном от качества работы предприятия, повышает экономическую заинтересованность его работников в наиболее эффективном использовании ресурсов, так как прибыль </w:t>
      </w:r>
      <w:r w:rsidR="008A0A5F">
        <w:t>-</w:t>
      </w:r>
      <w:r w:rsidRPr="008A0A5F">
        <w:t xml:space="preserve"> основной источник производственного и социального развития предприятия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С другой стороны, она служит важнейшим источником формирования государственного бюджета</w:t>
      </w:r>
      <w:r w:rsidR="008A0A5F" w:rsidRPr="008A0A5F">
        <w:t xml:space="preserve">. </w:t>
      </w:r>
      <w:r w:rsidRPr="008A0A5F">
        <w:t>Таким образом, в росте сумм прибыли заинтересованы как предприятие, так</w:t>
      </w:r>
      <w:r w:rsidR="008A0A5F" w:rsidRPr="008A0A5F">
        <w:t xml:space="preserve"> </w:t>
      </w:r>
      <w:r w:rsidRPr="008A0A5F">
        <w:t>и государство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 xml:space="preserve">Рентабельность </w:t>
      </w:r>
      <w:r w:rsidR="008A0A5F">
        <w:t>-</w:t>
      </w:r>
      <w:r w:rsidRPr="008A0A5F">
        <w:t xml:space="preserve"> один из основных стоимостных качественных показателей эффективности деятельности предприятия, характеризующий уровень отдачи затрат и степень использования средств в процессе производства и реализации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). </w:t>
      </w:r>
      <w:r w:rsidRPr="008A0A5F">
        <w:t>Показатели рентабельности выражаются в коэффициентах или процентах и отражают долю прибыли с каждой денежной единицы затрат</w:t>
      </w:r>
      <w:r w:rsidR="008A0A5F" w:rsidRPr="008A0A5F">
        <w:t xml:space="preserve">. </w:t>
      </w:r>
      <w:r w:rsidRPr="008A0A5F">
        <w:t>Таким образом, более полно, чем прибыль характеризуют окончательные результаты хозяйствования, т</w:t>
      </w:r>
      <w:r w:rsidR="00786DCF" w:rsidRPr="008A0A5F">
        <w:t xml:space="preserve">ак </w:t>
      </w:r>
      <w:r w:rsidRPr="008A0A5F">
        <w:t>к</w:t>
      </w:r>
      <w:r w:rsidR="00786DCF" w:rsidRPr="008A0A5F">
        <w:t>ак</w:t>
      </w:r>
      <w:r w:rsidRPr="008A0A5F">
        <w:t xml:space="preserve"> их величина показывает соотношение эффекта с наличными или использованными ресурсами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 xml:space="preserve">Величина прибыли и уровень рентабельности зависят от производственной, сбытовой и коммерческой деятельности предприятия, </w:t>
      </w:r>
      <w:r w:rsidR="008A0A5F">
        <w:t>т.е.</w:t>
      </w:r>
      <w:r w:rsidR="008A0A5F" w:rsidRPr="008A0A5F">
        <w:t xml:space="preserve"> </w:t>
      </w:r>
      <w:r w:rsidRPr="008A0A5F">
        <w:t>эти показатели характеризуют все стороны хозяйствования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Основными задачами анализа финансовых результатов деятельности</w:t>
      </w:r>
      <w:r w:rsidR="008A0A5F" w:rsidRPr="008A0A5F">
        <w:t xml:space="preserve"> </w:t>
      </w:r>
      <w:r w:rsidRPr="008A0A5F">
        <w:t>являются</w:t>
      </w:r>
      <w:r w:rsidR="008A0A5F" w:rsidRPr="008A0A5F">
        <w:t>:</w:t>
      </w:r>
    </w:p>
    <w:p w:rsidR="008A0A5F" w:rsidRDefault="00A56C80" w:rsidP="00D310F1">
      <w:pPr>
        <w:widowControl w:val="0"/>
        <w:ind w:firstLine="709"/>
      </w:pPr>
      <w:r w:rsidRPr="008A0A5F">
        <w:t>контроль за выполнением планов реализации продукции и получения прибыли, изучение динамики</w:t>
      </w:r>
      <w:r w:rsidR="008A0A5F" w:rsidRPr="008A0A5F">
        <w:t>;</w:t>
      </w:r>
    </w:p>
    <w:p w:rsidR="008A0A5F" w:rsidRDefault="00A56C80" w:rsidP="00D310F1">
      <w:pPr>
        <w:widowControl w:val="0"/>
        <w:ind w:firstLine="709"/>
      </w:pPr>
      <w:r w:rsidRPr="008A0A5F">
        <w:lastRenderedPageBreak/>
        <w:t>определение влияния как объективных, так и</w:t>
      </w:r>
      <w:r w:rsidR="008A0A5F" w:rsidRPr="008A0A5F">
        <w:t xml:space="preserve"> </w:t>
      </w:r>
      <w:r w:rsidRPr="008A0A5F">
        <w:t>субъективных факторов на формирование финансовых результатов</w:t>
      </w:r>
      <w:r w:rsidR="008A0A5F" w:rsidRPr="008A0A5F">
        <w:t>;</w:t>
      </w:r>
    </w:p>
    <w:p w:rsidR="008A0A5F" w:rsidRDefault="00A56C80" w:rsidP="00D310F1">
      <w:pPr>
        <w:widowControl w:val="0"/>
        <w:ind w:firstLine="709"/>
      </w:pPr>
      <w:r w:rsidRPr="008A0A5F">
        <w:t>выявление резервов роста прибыли</w:t>
      </w:r>
      <w:r w:rsidR="008A0A5F" w:rsidRPr="008A0A5F">
        <w:t>;</w:t>
      </w:r>
    </w:p>
    <w:p w:rsidR="008A0A5F" w:rsidRDefault="00A56C80" w:rsidP="00D310F1">
      <w:pPr>
        <w:widowControl w:val="0"/>
        <w:ind w:firstLine="709"/>
      </w:pPr>
      <w:r w:rsidRPr="008A0A5F">
        <w:t>оценка работы предприятия по использованию возможностей</w:t>
      </w:r>
      <w:r w:rsidR="008A0A5F" w:rsidRPr="008A0A5F">
        <w:t xml:space="preserve"> </w:t>
      </w:r>
      <w:r w:rsidRPr="008A0A5F">
        <w:t>увеличения</w:t>
      </w:r>
      <w:r w:rsidR="008A0A5F" w:rsidRPr="008A0A5F">
        <w:t xml:space="preserve"> </w:t>
      </w:r>
      <w:r w:rsidRPr="008A0A5F">
        <w:t>прибыли</w:t>
      </w:r>
      <w:r w:rsidR="008A0A5F" w:rsidRPr="008A0A5F">
        <w:t xml:space="preserve"> </w:t>
      </w:r>
      <w:r w:rsidRPr="008A0A5F">
        <w:t>и</w:t>
      </w:r>
      <w:r w:rsidR="008A0A5F" w:rsidRPr="008A0A5F">
        <w:t xml:space="preserve"> </w:t>
      </w:r>
      <w:r w:rsidRPr="008A0A5F">
        <w:t>рентабельности</w:t>
      </w:r>
      <w:r w:rsidR="008A0A5F" w:rsidRPr="008A0A5F">
        <w:t>;</w:t>
      </w:r>
    </w:p>
    <w:p w:rsidR="008A0A5F" w:rsidRDefault="00A56C80" w:rsidP="00D310F1">
      <w:pPr>
        <w:widowControl w:val="0"/>
        <w:ind w:firstLine="709"/>
      </w:pPr>
      <w:r w:rsidRPr="008A0A5F">
        <w:t>разработка мероприятий по использованию выявленных резервов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Основной целью финансового анализа является разработка и принятие обоснованных управленческих решений, направленных на повышение эффективности деятельности хозяйствующего субъекта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Источником получения прибыли наряду с реализацией продукции</w:t>
      </w:r>
      <w:r w:rsidR="008A0A5F">
        <w:t xml:space="preserve"> (</w:t>
      </w:r>
      <w:r w:rsidRPr="008A0A5F">
        <w:t>товаров, работ, услуг</w:t>
      </w:r>
      <w:r w:rsidR="008A0A5F" w:rsidRPr="008A0A5F">
        <w:t xml:space="preserve">) </w:t>
      </w:r>
      <w:r w:rsidRPr="008A0A5F">
        <w:t>может быть также деятельность предприятия, не связанная с реализацией продукции</w:t>
      </w:r>
      <w:r w:rsidR="008A0A5F" w:rsidRPr="008A0A5F">
        <w:t xml:space="preserve">. </w:t>
      </w:r>
      <w:r w:rsidRPr="008A0A5F">
        <w:t>Это прибыль от долевого участия в совместных предприятиях</w:t>
      </w:r>
      <w:r w:rsidR="008A0A5F" w:rsidRPr="008A0A5F">
        <w:t xml:space="preserve">; </w:t>
      </w:r>
      <w:r w:rsidRPr="008A0A5F">
        <w:t>прибыль от сдачи в аренду земли и основных фондов</w:t>
      </w:r>
      <w:r w:rsidR="008A0A5F" w:rsidRPr="008A0A5F">
        <w:t xml:space="preserve">; </w:t>
      </w:r>
      <w:r w:rsidRPr="008A0A5F">
        <w:t>полученные и выплаченные пени, штрафы, неустойки</w:t>
      </w:r>
      <w:r w:rsidR="008A0A5F" w:rsidRPr="008A0A5F">
        <w:t xml:space="preserve">; </w:t>
      </w:r>
      <w:r w:rsidRPr="008A0A5F">
        <w:t>убытки от списания безнадежной дебиторской задолженности, по которой истекли сроки исковой давности</w:t>
      </w:r>
      <w:r w:rsidR="008A0A5F" w:rsidRPr="008A0A5F">
        <w:t xml:space="preserve">; </w:t>
      </w:r>
      <w:r w:rsidRPr="008A0A5F">
        <w:t>доходы по акциям, облигациям, депозитам</w:t>
      </w:r>
      <w:r w:rsidR="008A0A5F" w:rsidRPr="008A0A5F">
        <w:t xml:space="preserve">; </w:t>
      </w:r>
      <w:r w:rsidRPr="008A0A5F">
        <w:t>доходы и убытки от валютных операций</w:t>
      </w:r>
      <w:r w:rsidR="008A0A5F" w:rsidRPr="008A0A5F">
        <w:t xml:space="preserve">; </w:t>
      </w:r>
      <w:r w:rsidRPr="008A0A5F">
        <w:t>прибыли</w:t>
      </w:r>
      <w:r w:rsidR="008A0A5F">
        <w:t xml:space="preserve"> (</w:t>
      </w:r>
      <w:r w:rsidRPr="008A0A5F">
        <w:t>убытки</w:t>
      </w:r>
      <w:r w:rsidR="008A0A5F" w:rsidRPr="008A0A5F">
        <w:t xml:space="preserve">) </w:t>
      </w:r>
      <w:r w:rsidRPr="008A0A5F">
        <w:t>прошлых лет, выявленные в текущем году</w:t>
      </w:r>
      <w:r w:rsidR="008A0A5F" w:rsidRPr="008A0A5F">
        <w:t xml:space="preserve">; </w:t>
      </w:r>
      <w:r w:rsidRPr="008A0A5F">
        <w:t>финансовая помощь от других организаций</w:t>
      </w:r>
      <w:r w:rsidR="008A0A5F" w:rsidRPr="008A0A5F">
        <w:t xml:space="preserve">; </w:t>
      </w:r>
      <w:r w:rsidRPr="008A0A5F">
        <w:t>убытки от стихийных бедствий</w:t>
      </w:r>
      <w:r w:rsidR="008A0A5F" w:rsidRPr="008A0A5F">
        <w:t xml:space="preserve"> </w:t>
      </w:r>
      <w:r w:rsidRPr="008A0A5F">
        <w:t>и</w:t>
      </w:r>
      <w:r w:rsidR="008A0A5F" w:rsidRPr="008A0A5F">
        <w:t xml:space="preserve"> </w:t>
      </w:r>
      <w:r w:rsidR="008A0A5F">
        <w:t>т.д.</w:t>
      </w:r>
    </w:p>
    <w:p w:rsidR="008A0A5F" w:rsidRDefault="00A56C80" w:rsidP="00D310F1">
      <w:pPr>
        <w:widowControl w:val="0"/>
        <w:ind w:firstLine="709"/>
      </w:pPr>
      <w:r w:rsidRPr="008A0A5F">
        <w:t>Анализ сводится в ос</w:t>
      </w:r>
      <w:r w:rsidR="00BF726B" w:rsidRPr="008A0A5F">
        <w:t xml:space="preserve">новном к изучению динамики и </w:t>
      </w:r>
      <w:r w:rsidRPr="008A0A5F">
        <w:t>причин полученных убытков и прибыли по каждому конкретному случаю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Убытки от выплаты штрафов возникают в связи с</w:t>
      </w:r>
      <w:r w:rsidR="008A0A5F" w:rsidRPr="008A0A5F">
        <w:t xml:space="preserve"> </w:t>
      </w:r>
      <w:r w:rsidRPr="008A0A5F">
        <w:t>нарушением договоров с другими предприятиями, организациями</w:t>
      </w:r>
      <w:r w:rsidR="008A0A5F" w:rsidRPr="008A0A5F">
        <w:t xml:space="preserve"> </w:t>
      </w:r>
      <w:r w:rsidRPr="008A0A5F">
        <w:t>и учреждениями</w:t>
      </w:r>
      <w:r w:rsidR="008A0A5F" w:rsidRPr="008A0A5F">
        <w:t xml:space="preserve">. </w:t>
      </w:r>
      <w:r w:rsidRPr="008A0A5F">
        <w:t>При анализе устанавливаются причины невыполнения обязательств, принимаются меры для предотвращения</w:t>
      </w:r>
      <w:r w:rsidR="008A0A5F" w:rsidRPr="008A0A5F">
        <w:t xml:space="preserve"> </w:t>
      </w:r>
      <w:r w:rsidRPr="008A0A5F">
        <w:t>допущенных</w:t>
      </w:r>
      <w:r w:rsidR="008A0A5F" w:rsidRPr="008A0A5F">
        <w:t xml:space="preserve"> </w:t>
      </w:r>
      <w:r w:rsidRPr="008A0A5F">
        <w:t>ошибок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Изменение суммы полученных штрафов может произойти не только в результате нарушения договорных обязательств поставщиками и подрядчиками, но и по причине ослабления финансового контроля со стороны предприятия в отношении их</w:t>
      </w:r>
      <w:r w:rsidR="008A0A5F" w:rsidRPr="008A0A5F">
        <w:t xml:space="preserve">. </w:t>
      </w:r>
      <w:r w:rsidRPr="008A0A5F">
        <w:t>Поэтому при анализе данного показателя следует проверить, во всех ли случаях нарушения договорных</w:t>
      </w:r>
      <w:r w:rsidR="00BF726B" w:rsidRPr="008A0A5F">
        <w:t xml:space="preserve"> </w:t>
      </w:r>
      <w:r w:rsidR="00BF726B" w:rsidRPr="008A0A5F">
        <w:lastRenderedPageBreak/>
        <w:t xml:space="preserve">обязательств были предъявлены </w:t>
      </w:r>
      <w:r w:rsidRPr="008A0A5F">
        <w:t>поставщикам</w:t>
      </w:r>
      <w:r w:rsidR="008A0A5F" w:rsidRPr="008A0A5F">
        <w:t xml:space="preserve"> </w:t>
      </w:r>
      <w:r w:rsidRPr="008A0A5F">
        <w:t>соответствующие санкции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Убытки от списания безнадежной дебиторской</w:t>
      </w:r>
      <w:r w:rsidR="008A0A5F" w:rsidRPr="008A0A5F">
        <w:t xml:space="preserve"> </w:t>
      </w:r>
      <w:r w:rsidRPr="008A0A5F">
        <w:t>задолженности возникают обычно на тех предприятиях, где постановка учета и контроля за состоянием расчетов находит</w:t>
      </w:r>
      <w:r w:rsidR="00BF726B" w:rsidRPr="008A0A5F">
        <w:t>ся</w:t>
      </w:r>
      <w:r w:rsidR="008A0A5F" w:rsidRPr="008A0A5F">
        <w:t xml:space="preserve"> </w:t>
      </w:r>
      <w:r w:rsidRPr="008A0A5F">
        <w:t>на низком уровне</w:t>
      </w:r>
      <w:r w:rsidR="008A0A5F" w:rsidRPr="008A0A5F">
        <w:t xml:space="preserve">. </w:t>
      </w:r>
      <w:r w:rsidRPr="008A0A5F">
        <w:t>Прибыли</w:t>
      </w:r>
      <w:r w:rsidR="008A0A5F">
        <w:t xml:space="preserve"> (</w:t>
      </w:r>
      <w:r w:rsidRPr="008A0A5F">
        <w:t>убыт</w:t>
      </w:r>
      <w:r w:rsidR="00BF726B" w:rsidRPr="008A0A5F">
        <w:t>ки</w:t>
      </w:r>
      <w:r w:rsidR="008A0A5F" w:rsidRPr="008A0A5F">
        <w:t xml:space="preserve">) </w:t>
      </w:r>
      <w:r w:rsidR="00BF726B" w:rsidRPr="008A0A5F">
        <w:t xml:space="preserve">прошлых лет, выявленные </w:t>
      </w:r>
      <w:r w:rsidRPr="008A0A5F">
        <w:t>в отчетном году, также свидетельствуют о недостатках бухгалтерского учета</w:t>
      </w:r>
      <w:r w:rsidR="008A0A5F" w:rsidRPr="008A0A5F">
        <w:t>.</w:t>
      </w:r>
    </w:p>
    <w:p w:rsidR="008A0A5F" w:rsidRDefault="008B1798" w:rsidP="00D310F1">
      <w:pPr>
        <w:widowControl w:val="0"/>
        <w:ind w:firstLine="709"/>
      </w:pPr>
      <w:r w:rsidRPr="008A0A5F">
        <w:t>О</w:t>
      </w:r>
      <w:r w:rsidR="00A56C80" w:rsidRPr="008A0A5F">
        <w:t>собого внимания з</w:t>
      </w:r>
      <w:r w:rsidR="00BF726B" w:rsidRPr="008A0A5F">
        <w:t xml:space="preserve">аслуживают доходы по ценным </w:t>
      </w:r>
      <w:r w:rsidR="00A56C80" w:rsidRPr="008A0A5F">
        <w:t>бумагам</w:t>
      </w:r>
      <w:r w:rsidR="008A0A5F">
        <w:t xml:space="preserve"> (</w:t>
      </w:r>
      <w:r w:rsidR="00A56C80" w:rsidRPr="008A0A5F">
        <w:t xml:space="preserve">акциям, облигациям, векселям и </w:t>
      </w:r>
      <w:r w:rsidR="008A0A5F">
        <w:t>т.д.)</w:t>
      </w:r>
      <w:r w:rsidR="008A0A5F" w:rsidRPr="008A0A5F">
        <w:t xml:space="preserve">. </w:t>
      </w:r>
      <w:r w:rsidR="00A56C80" w:rsidRPr="008A0A5F">
        <w:t xml:space="preserve">Предприятия </w:t>
      </w:r>
      <w:r w:rsidR="008A0A5F">
        <w:t>-</w:t>
      </w:r>
      <w:r w:rsidR="00A56C80" w:rsidRPr="008A0A5F">
        <w:t xml:space="preserve"> держатели ценных бумаг получают определенные доходы в виде дивидендов в процессе анализа изучается динамики дивидендов, курса акций, чистой прибыли, приходящейся </w:t>
      </w:r>
      <w:r w:rsidR="00BF726B" w:rsidRPr="008A0A5F">
        <w:t xml:space="preserve">на одну акцию, устанавливаются темпы их роста и </w:t>
      </w:r>
      <w:r w:rsidR="00A56C80" w:rsidRPr="008A0A5F">
        <w:t>снижения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Сумма полученных дивидендов зависит от количества приобретенных акций и уровня дивиденда на одну акцию, величина которого определяется уровнем рентабельности акционерного предприятия, налоговой и амортизационной политики государства, уровнем процентной</w:t>
      </w:r>
      <w:r w:rsidR="008A0A5F" w:rsidRPr="008A0A5F">
        <w:t xml:space="preserve"> </w:t>
      </w:r>
      <w:r w:rsidRPr="008A0A5F">
        <w:t xml:space="preserve">ставки за кредит и </w:t>
      </w:r>
      <w:r w:rsidR="008A0A5F">
        <w:t>т.д.</w:t>
      </w:r>
      <w:r w:rsidR="008A0A5F" w:rsidRPr="008A0A5F">
        <w:t xml:space="preserve"> </w:t>
      </w:r>
      <w:r w:rsidRPr="008A0A5F">
        <w:t>недостаточно высокий уровень квалификации экономических кадров, не владение законами рынка, неумение оценить</w:t>
      </w:r>
      <w:r w:rsidR="008A0A5F" w:rsidRPr="008A0A5F">
        <w:t xml:space="preserve"> </w:t>
      </w:r>
      <w:r w:rsidRPr="008A0A5F">
        <w:t>конъектуру рыночных законов могут принести предприятию большие убытки</w:t>
      </w:r>
      <w:r w:rsidR="008A0A5F" w:rsidRPr="008A0A5F">
        <w:t>.</w:t>
      </w:r>
    </w:p>
    <w:p w:rsidR="008A0A5F" w:rsidRDefault="00A56C80" w:rsidP="00D310F1">
      <w:pPr>
        <w:widowControl w:val="0"/>
        <w:ind w:firstLine="709"/>
      </w:pPr>
      <w:r w:rsidRPr="008A0A5F">
        <w:t>При оценке результатов финансовой</w:t>
      </w:r>
      <w:r w:rsidR="008A0A5F" w:rsidRPr="008A0A5F">
        <w:t xml:space="preserve"> </w:t>
      </w:r>
      <w:r w:rsidRPr="008A0A5F">
        <w:t>деятельности большую пользу могут дать межхозяйственные сравнения, изучение опыта работы других предприятий на рынке ценных</w:t>
      </w:r>
      <w:r w:rsidR="008A0A5F" w:rsidRPr="008A0A5F">
        <w:t xml:space="preserve"> </w:t>
      </w:r>
      <w:r w:rsidRPr="008A0A5F">
        <w:t>бумаг</w:t>
      </w:r>
      <w:r w:rsidR="008A0A5F" w:rsidRPr="008A0A5F">
        <w:t>.</w:t>
      </w:r>
    </w:p>
    <w:p w:rsidR="008A0A5F" w:rsidRDefault="00636EFC" w:rsidP="00D310F1">
      <w:pPr>
        <w:widowControl w:val="0"/>
        <w:ind w:firstLine="709"/>
      </w:pPr>
      <w:r w:rsidRPr="008A0A5F">
        <w:t>Основным показателем финансово-хозяйственной деятельности организации является финансовый результат, который представляет собой прирост</w:t>
      </w:r>
      <w:r w:rsidR="008A0A5F">
        <w:t xml:space="preserve"> (</w:t>
      </w:r>
      <w:r w:rsidRPr="008A0A5F">
        <w:t>уменьшение</w:t>
      </w:r>
      <w:r w:rsidR="008A0A5F" w:rsidRPr="008A0A5F">
        <w:t xml:space="preserve">) </w:t>
      </w:r>
      <w:r w:rsidRPr="008A0A5F">
        <w:t xml:space="preserve">стоимости собственного </w:t>
      </w:r>
      <w:r w:rsidR="00967C64" w:rsidRPr="008A0A5F">
        <w:t>капитала организации за отчетный период</w:t>
      </w:r>
      <w:r w:rsidR="008A0A5F" w:rsidRPr="008A0A5F">
        <w:t>.</w:t>
      </w:r>
    </w:p>
    <w:p w:rsidR="008A0A5F" w:rsidRDefault="00D03D67" w:rsidP="00D310F1">
      <w:pPr>
        <w:widowControl w:val="0"/>
        <w:ind w:firstLine="709"/>
      </w:pPr>
      <w:r w:rsidRPr="008A0A5F">
        <w:t>В процессе анализа могут использоваться различные показатели прибыли, которые можно классифицировать следующим образом</w:t>
      </w:r>
      <w:r w:rsidR="008A0A5F" w:rsidRPr="008A0A5F">
        <w:t>:</w:t>
      </w:r>
    </w:p>
    <w:p w:rsidR="008A0A5F" w:rsidRDefault="006B1EF8" w:rsidP="00D310F1">
      <w:pPr>
        <w:widowControl w:val="0"/>
        <w:ind w:firstLine="709"/>
      </w:pPr>
      <w:r w:rsidRPr="008A0A5F">
        <w:t>п</w:t>
      </w:r>
      <w:r w:rsidR="00D03D67" w:rsidRPr="008A0A5F">
        <w:t>о видам хозяйственной деятельности различают</w:t>
      </w:r>
      <w:r w:rsidR="008A0A5F" w:rsidRPr="008A0A5F">
        <w:t xml:space="preserve">: </w:t>
      </w:r>
      <w:r w:rsidR="00D03D67" w:rsidRPr="008A0A5F">
        <w:t>прибыль от основной деятельности</w:t>
      </w:r>
      <w:r w:rsidR="008A0A5F" w:rsidRPr="008A0A5F">
        <w:t xml:space="preserve">; </w:t>
      </w:r>
      <w:r w:rsidR="00D03D67" w:rsidRPr="008A0A5F">
        <w:t>прибыль от инвестиционной деятельности</w:t>
      </w:r>
      <w:r w:rsidR="008A0A5F" w:rsidRPr="008A0A5F">
        <w:t xml:space="preserve">; </w:t>
      </w:r>
      <w:r w:rsidR="00D03D67" w:rsidRPr="008A0A5F">
        <w:t>прибыль от финансовой деятель</w:t>
      </w:r>
      <w:r w:rsidRPr="008A0A5F">
        <w:t>ности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lastRenderedPageBreak/>
        <w:t>п</w:t>
      </w:r>
      <w:r w:rsidR="00D03D67" w:rsidRPr="008A0A5F">
        <w:t>о составу включаемых элементов различают маржинальную</w:t>
      </w:r>
      <w:r w:rsidR="008A0A5F">
        <w:t xml:space="preserve"> (</w:t>
      </w:r>
      <w:r w:rsidR="00D03D67" w:rsidRPr="008A0A5F">
        <w:t>валовую</w:t>
      </w:r>
      <w:r w:rsidR="008A0A5F" w:rsidRPr="008A0A5F">
        <w:t xml:space="preserve">) </w:t>
      </w:r>
      <w:r w:rsidR="00D03D67" w:rsidRPr="008A0A5F">
        <w:t>прибыль, общий финансовый результат отчетного периода до выплаты процентов и налогов, прибыль до н</w:t>
      </w:r>
      <w:r w:rsidRPr="008A0A5F">
        <w:t>алогообложения и чистую прибыль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t>в</w:t>
      </w:r>
      <w:r w:rsidR="00D03D67" w:rsidRPr="008A0A5F">
        <w:t xml:space="preserve"> зависимости от характера деятельности организации различают прибыль от обычной деятельности и прибыль от чрезвычайных ситуаций, необычных для данной организации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t>п</w:t>
      </w:r>
      <w:r w:rsidR="00D03D67" w:rsidRPr="008A0A5F">
        <w:t>о характеру налогообложения различают налогооблагаемую и не облагаемую налогом прибыль в соответстви</w:t>
      </w:r>
      <w:r w:rsidRPr="008A0A5F">
        <w:t>и с налоговым законодательством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t>п</w:t>
      </w:r>
      <w:r w:rsidR="00D03D67" w:rsidRPr="008A0A5F">
        <w:t>о степени учета инфляционного фактора различают номинальную прибыль и реальную прибыль, скорректированную на темп инфляции в отчет</w:t>
      </w:r>
      <w:r w:rsidRPr="008A0A5F">
        <w:t>ном периоде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t>п</w:t>
      </w:r>
      <w:r w:rsidR="00D03D67" w:rsidRPr="008A0A5F">
        <w:t>о экономическому содержанию прибыль делится н</w:t>
      </w:r>
      <w:r w:rsidRPr="008A0A5F">
        <w:t>а бухгалтерскую и экономическую, б</w:t>
      </w:r>
      <w:r w:rsidR="00D03D67" w:rsidRPr="008A0A5F">
        <w:t>ухгалтерская прибыль определяется как разность между доходами и текущими явными затратами, отраженными</w:t>
      </w:r>
      <w:r w:rsidRPr="008A0A5F">
        <w:t xml:space="preserve"> в системе бухгалтерских счетов, э</w:t>
      </w:r>
      <w:r w:rsidR="00D03D67" w:rsidRPr="008A0A5F">
        <w:t xml:space="preserve">кономическая прибыль кроме </w:t>
      </w:r>
      <w:r w:rsidRPr="008A0A5F">
        <w:t>явных учитывает неявные затраты</w:t>
      </w:r>
      <w:r w:rsidR="008A0A5F" w:rsidRPr="008A0A5F">
        <w:t>;</w:t>
      </w:r>
    </w:p>
    <w:p w:rsidR="008A0A5F" w:rsidRDefault="006B1EF8" w:rsidP="00D310F1">
      <w:pPr>
        <w:widowControl w:val="0"/>
        <w:ind w:firstLine="709"/>
      </w:pPr>
      <w:r w:rsidRPr="008A0A5F">
        <w:t>п</w:t>
      </w:r>
      <w:r w:rsidR="00D03D67" w:rsidRPr="008A0A5F">
        <w:t>о характеру использования чистая прибыль подразделяется на нераспределенную и потребляемую</w:t>
      </w:r>
      <w:r w:rsidR="008A0A5F" w:rsidRPr="008A0A5F">
        <w:t>.</w:t>
      </w:r>
    </w:p>
    <w:p w:rsidR="008A0A5F" w:rsidRDefault="00D03D67" w:rsidP="00D310F1">
      <w:pPr>
        <w:widowControl w:val="0"/>
        <w:ind w:firstLine="709"/>
      </w:pPr>
      <w:r w:rsidRPr="008A0A5F">
        <w:t>В процессе анализа изучают состав прибыли, ее структуру, динамику и выполнение плана за отчетный период</w:t>
      </w:r>
      <w:r w:rsidR="008A0A5F" w:rsidRPr="008A0A5F">
        <w:t xml:space="preserve"> [</w:t>
      </w:r>
      <w:r w:rsidRPr="008A0A5F">
        <w:t>46, с</w:t>
      </w:r>
      <w:r w:rsidR="008A0A5F">
        <w:t>.4</w:t>
      </w:r>
      <w:r w:rsidRPr="008A0A5F">
        <w:t>11</w:t>
      </w:r>
      <w:r w:rsidR="008A0A5F" w:rsidRPr="008A0A5F">
        <w:t>].</w:t>
      </w:r>
    </w:p>
    <w:p w:rsidR="008A0A5F" w:rsidRDefault="00967C64" w:rsidP="00D310F1">
      <w:pPr>
        <w:widowControl w:val="0"/>
        <w:ind w:firstLine="709"/>
      </w:pPr>
      <w:r w:rsidRPr="008A0A5F">
        <w:t>Финансовый результат формируется на активно-пассивном счете 99</w:t>
      </w:r>
      <w:r w:rsidR="008A0A5F">
        <w:t xml:space="preserve"> "</w:t>
      </w:r>
      <w:r w:rsidRPr="008A0A5F">
        <w:t>Прибыли и убытки</w:t>
      </w:r>
      <w:r w:rsidR="008A0A5F">
        <w:t xml:space="preserve">", </w:t>
      </w:r>
      <w:r w:rsidRPr="008A0A5F">
        <w:t>который имеет одностороннее сальдо</w:t>
      </w:r>
      <w:r w:rsidR="008A0A5F" w:rsidRPr="008A0A5F">
        <w:t xml:space="preserve">. </w:t>
      </w:r>
      <w:r w:rsidRPr="008A0A5F">
        <w:t>В течении года нарастающим итогом по дебету счета 99</w:t>
      </w:r>
      <w:r w:rsidR="008A0A5F">
        <w:t xml:space="preserve"> "</w:t>
      </w:r>
      <w:r w:rsidRPr="008A0A5F">
        <w:t>Прибыли и убытки</w:t>
      </w:r>
      <w:r w:rsidR="008A0A5F">
        <w:t xml:space="preserve">" </w:t>
      </w:r>
      <w:r w:rsidRPr="008A0A5F">
        <w:t xml:space="preserve">записываются убытки и потери, а по кредиту </w:t>
      </w:r>
      <w:r w:rsidR="008A0A5F">
        <w:t>-</w:t>
      </w:r>
      <w:r w:rsidRPr="008A0A5F">
        <w:t xml:space="preserve"> прибыли и доходы</w:t>
      </w:r>
      <w:r w:rsidR="008A0A5F" w:rsidRPr="008A0A5F">
        <w:t xml:space="preserve">. </w:t>
      </w:r>
      <w:r w:rsidRPr="008A0A5F">
        <w:t>Сопоставление дебетового и кредитового оборотов определяется конечный финансовый результат деятельности организации за отчетный период</w:t>
      </w:r>
      <w:r w:rsidR="008A0A5F" w:rsidRPr="008A0A5F">
        <w:t xml:space="preserve">. </w:t>
      </w:r>
      <w:r w:rsidRPr="008A0A5F">
        <w:t>Кредитовое сальдо счета 99</w:t>
      </w:r>
      <w:r w:rsidR="008A0A5F">
        <w:t xml:space="preserve"> "</w:t>
      </w:r>
      <w:r w:rsidRPr="008A0A5F">
        <w:t>Прибыли и убытки</w:t>
      </w:r>
      <w:r w:rsidR="008A0A5F">
        <w:t xml:space="preserve">" </w:t>
      </w:r>
      <w:r w:rsidRPr="008A0A5F">
        <w:t xml:space="preserve">означает прибыль, дебетовое сальдо </w:t>
      </w:r>
      <w:r w:rsidR="008A0A5F">
        <w:t>-</w:t>
      </w:r>
      <w:r w:rsidRPr="008A0A5F">
        <w:t xml:space="preserve"> убыток</w:t>
      </w:r>
      <w:r w:rsidR="008A0A5F" w:rsidRPr="008A0A5F">
        <w:t>.</w:t>
      </w:r>
    </w:p>
    <w:p w:rsidR="008A0A5F" w:rsidRDefault="00967C64" w:rsidP="00D310F1">
      <w:pPr>
        <w:widowControl w:val="0"/>
        <w:ind w:firstLine="709"/>
      </w:pPr>
      <w:r w:rsidRPr="008A0A5F">
        <w:t>Конечный финансовый результат</w:t>
      </w:r>
      <w:r w:rsidR="008A0A5F">
        <w:t xml:space="preserve"> (</w:t>
      </w:r>
      <w:r w:rsidRPr="008A0A5F">
        <w:t>чистая прибыль или чистый убыток</w:t>
      </w:r>
      <w:r w:rsidR="008A0A5F" w:rsidRPr="008A0A5F">
        <w:t xml:space="preserve">) </w:t>
      </w:r>
      <w:r w:rsidRPr="008A0A5F">
        <w:lastRenderedPageBreak/>
        <w:t xml:space="preserve">слагается в течении года на </w:t>
      </w:r>
      <w:r w:rsidR="00DE60E1" w:rsidRPr="008A0A5F">
        <w:t>с</w:t>
      </w:r>
      <w:r w:rsidRPr="008A0A5F">
        <w:t>чете 99</w:t>
      </w:r>
      <w:r w:rsidR="008A0A5F">
        <w:t xml:space="preserve"> "</w:t>
      </w:r>
      <w:r w:rsidR="008227C8" w:rsidRPr="008A0A5F">
        <w:t>Прибыли и убытки</w:t>
      </w:r>
      <w:r w:rsidR="008A0A5F">
        <w:t xml:space="preserve">" </w:t>
      </w:r>
      <w:r w:rsidR="008227C8" w:rsidRPr="008A0A5F">
        <w:t>из</w:t>
      </w:r>
      <w:r w:rsidR="008A0A5F" w:rsidRPr="008A0A5F">
        <w:t xml:space="preserve">: </w:t>
      </w:r>
      <w:r w:rsidR="00B55D06" w:rsidRPr="008A0A5F">
        <w:t>п</w:t>
      </w:r>
      <w:r w:rsidR="008227C8" w:rsidRPr="008A0A5F">
        <w:t>рибыли или убытка от обычных видов деятельности</w:t>
      </w:r>
      <w:r w:rsidR="008A0A5F" w:rsidRPr="008A0A5F">
        <w:t xml:space="preserve">; </w:t>
      </w:r>
      <w:r w:rsidR="00B55D06" w:rsidRPr="008A0A5F">
        <w:t>прочих доходов и расходов</w:t>
      </w:r>
      <w:r w:rsidR="008A0A5F" w:rsidRPr="008A0A5F">
        <w:t xml:space="preserve">; </w:t>
      </w:r>
      <w:r w:rsidR="00B55D06" w:rsidRPr="008A0A5F">
        <w:t>потерь, расходов и доходов в связи с чрезвычайными обстоятельствами хозяйственной деятельности</w:t>
      </w:r>
      <w:r w:rsidR="008A0A5F" w:rsidRPr="008A0A5F">
        <w:t xml:space="preserve">; </w:t>
      </w:r>
      <w:r w:rsidR="00B55D06" w:rsidRPr="008A0A5F">
        <w:t>начисленных платежей налога на прибыль и платежей по перерасчетам по этому налогу исходя из фактической прибыли, а также суммы причитающихся налоговых санкций</w:t>
      </w:r>
      <w:r w:rsidR="008A0A5F" w:rsidRPr="008A0A5F">
        <w:t>.</w:t>
      </w:r>
    </w:p>
    <w:p w:rsidR="008A0A5F" w:rsidRDefault="00B55D06" w:rsidP="00D310F1">
      <w:pPr>
        <w:widowControl w:val="0"/>
        <w:ind w:firstLine="709"/>
      </w:pPr>
      <w:r w:rsidRPr="008A0A5F">
        <w:t>Основную часть прибыли</w:t>
      </w:r>
      <w:r w:rsidR="008A0A5F">
        <w:t xml:space="preserve"> (</w:t>
      </w:r>
      <w:r w:rsidRPr="008A0A5F">
        <w:t>убытка</w:t>
      </w:r>
      <w:r w:rsidR="008A0A5F" w:rsidRPr="008A0A5F">
        <w:t xml:space="preserve">) </w:t>
      </w:r>
      <w:r w:rsidRPr="008A0A5F">
        <w:t>организация получает от продажи готовой продукции, товаров, работ и услуг</w:t>
      </w:r>
      <w:r w:rsidR="008A0A5F" w:rsidRPr="008A0A5F">
        <w:t xml:space="preserve">. </w:t>
      </w:r>
      <w:r w:rsidR="00B320EF" w:rsidRPr="008A0A5F">
        <w:t>Финансовый результат от их продажи определяют как разницу между выручкой от продажи продукции</w:t>
      </w:r>
      <w:r w:rsidR="008A0A5F">
        <w:t xml:space="preserve"> (</w:t>
      </w:r>
      <w:r w:rsidR="00B320EF" w:rsidRPr="008A0A5F">
        <w:t>работ, услуг</w:t>
      </w:r>
      <w:r w:rsidR="008A0A5F" w:rsidRPr="008A0A5F">
        <w:t xml:space="preserve">) </w:t>
      </w:r>
      <w:r w:rsidR="00B320EF" w:rsidRPr="008A0A5F">
        <w:t>без налога на добавленную стоимость и других вычетов, предусмотренных законодательством, и затратами на ее производство и реализацию</w:t>
      </w:r>
      <w:r w:rsidR="008A0A5F" w:rsidRPr="008A0A5F">
        <w:t xml:space="preserve">. </w:t>
      </w:r>
      <w:r w:rsidR="00B320EF" w:rsidRPr="008A0A5F">
        <w:t>Так как затраты, связанные с производством и продажей продукции</w:t>
      </w:r>
      <w:r w:rsidR="008A0A5F">
        <w:t xml:space="preserve"> (</w:t>
      </w:r>
      <w:r w:rsidR="00B320EF" w:rsidRPr="008A0A5F">
        <w:t>работ, услуг</w:t>
      </w:r>
      <w:r w:rsidR="008A0A5F" w:rsidRPr="008A0A5F">
        <w:t>),</w:t>
      </w:r>
      <w:r w:rsidR="00B320EF" w:rsidRPr="008A0A5F">
        <w:t xml:space="preserve"> оказывают непосредственное воздействие на себестоимость, их перечень строго регламен6тирован</w:t>
      </w:r>
      <w:r w:rsidR="008A0A5F" w:rsidRPr="008A0A5F">
        <w:t>.</w:t>
      </w:r>
    </w:p>
    <w:p w:rsidR="008A0A5F" w:rsidRDefault="003B5B31" w:rsidP="00D310F1">
      <w:pPr>
        <w:widowControl w:val="0"/>
        <w:ind w:firstLine="709"/>
      </w:pPr>
      <w:r w:rsidRPr="008A0A5F">
        <w:t>Результат от продажи продукции, работ, услуг и товаров выявляют на активно-пассивном счете 90</w:t>
      </w:r>
      <w:r w:rsidR="008A0A5F">
        <w:t xml:space="preserve"> "</w:t>
      </w:r>
      <w:r w:rsidRPr="008A0A5F">
        <w:t>Продажи</w:t>
      </w:r>
      <w:r w:rsidR="008A0A5F">
        <w:t xml:space="preserve">". </w:t>
      </w:r>
      <w:r w:rsidRPr="008A0A5F">
        <w:t>По дебету этого счета отражается фактическая себестоимость проданной продукции, покупная стоимость проданного товара, расходы, связанные с выполненными работами и оказанными услугами, НДС и другие расходы</w:t>
      </w:r>
      <w:r w:rsidR="008A0A5F" w:rsidRPr="008A0A5F">
        <w:t xml:space="preserve">. </w:t>
      </w:r>
      <w:r w:rsidRPr="008A0A5F">
        <w:t>По кредиту счета проводится выручка от продажи продукции, товаров</w:t>
      </w:r>
      <w:r w:rsidR="002300FD" w:rsidRPr="008A0A5F">
        <w:t>, работ, услуг</w:t>
      </w:r>
      <w:r w:rsidR="008A0A5F" w:rsidRPr="008A0A5F">
        <w:t xml:space="preserve">. </w:t>
      </w:r>
      <w:r w:rsidR="002300FD" w:rsidRPr="008A0A5F">
        <w:t>Сравнивая оборот дебета и оборот кредита счета 90</w:t>
      </w:r>
      <w:r w:rsidR="008A0A5F">
        <w:t xml:space="preserve"> "</w:t>
      </w:r>
      <w:r w:rsidR="002300FD" w:rsidRPr="008A0A5F">
        <w:t>Продажи</w:t>
      </w:r>
      <w:r w:rsidR="008A0A5F">
        <w:t xml:space="preserve">", </w:t>
      </w:r>
      <w:r w:rsidR="002300FD" w:rsidRPr="008A0A5F">
        <w:t>находят результат</w:t>
      </w:r>
      <w:r w:rsidR="008A0A5F">
        <w:t xml:space="preserve"> (</w:t>
      </w:r>
      <w:r w:rsidR="002300FD" w:rsidRPr="008A0A5F">
        <w:t>в виде прибыли или убытка</w:t>
      </w:r>
      <w:r w:rsidR="008A0A5F" w:rsidRPr="008A0A5F">
        <w:t>),</w:t>
      </w:r>
      <w:r w:rsidR="002300FD" w:rsidRPr="008A0A5F">
        <w:t xml:space="preserve"> который ежемесячно списывают со счета 90</w:t>
      </w:r>
      <w:r w:rsidR="008A0A5F">
        <w:t xml:space="preserve"> "</w:t>
      </w:r>
      <w:r w:rsidR="002300FD" w:rsidRPr="008A0A5F">
        <w:t>Продажи</w:t>
      </w:r>
      <w:r w:rsidR="008A0A5F">
        <w:t xml:space="preserve">" </w:t>
      </w:r>
      <w:r w:rsidR="002300FD" w:rsidRPr="008A0A5F">
        <w:t>на счет 99</w:t>
      </w:r>
      <w:r w:rsidR="008A0A5F">
        <w:t xml:space="preserve"> "</w:t>
      </w:r>
      <w:r w:rsidR="002300FD" w:rsidRPr="008A0A5F">
        <w:t>Прибыли и убытки</w:t>
      </w:r>
      <w:r w:rsidR="008A0A5F">
        <w:t>".</w:t>
      </w:r>
    </w:p>
    <w:p w:rsidR="008A0A5F" w:rsidRDefault="002300FD" w:rsidP="00D310F1">
      <w:pPr>
        <w:widowControl w:val="0"/>
        <w:ind w:firstLine="709"/>
      </w:pPr>
      <w:r w:rsidRPr="008A0A5F">
        <w:t>При получении прибыли делается бухгалтерская запись</w:t>
      </w:r>
      <w:r w:rsidR="008A0A5F" w:rsidRPr="008A0A5F">
        <w:t xml:space="preserve">: </w:t>
      </w:r>
      <w:r w:rsidRPr="008A0A5F">
        <w:t>Дебет 90</w:t>
      </w:r>
      <w:r w:rsidR="008A0A5F">
        <w:t xml:space="preserve"> "</w:t>
      </w:r>
      <w:r w:rsidRPr="008A0A5F">
        <w:t>Продажи</w:t>
      </w:r>
      <w:r w:rsidR="008A0A5F">
        <w:t xml:space="preserve">" </w:t>
      </w:r>
      <w:r w:rsidRPr="008A0A5F">
        <w:t>Кредит 99</w:t>
      </w:r>
      <w:r w:rsidR="008A0A5F">
        <w:t xml:space="preserve"> "</w:t>
      </w:r>
      <w:r w:rsidRPr="008A0A5F">
        <w:t>Прибыли и убытки</w:t>
      </w:r>
      <w:r w:rsidR="008A0A5F">
        <w:t>".</w:t>
      </w:r>
    </w:p>
    <w:p w:rsidR="008A0A5F" w:rsidRDefault="002300FD" w:rsidP="00D310F1">
      <w:pPr>
        <w:widowControl w:val="0"/>
        <w:ind w:firstLine="709"/>
      </w:pPr>
      <w:r w:rsidRPr="008A0A5F">
        <w:t>Полученный убыток отражается записью</w:t>
      </w:r>
      <w:r w:rsidR="008A0A5F" w:rsidRPr="008A0A5F">
        <w:t xml:space="preserve">: </w:t>
      </w:r>
      <w:r w:rsidRPr="008A0A5F">
        <w:t>Дебет 99</w:t>
      </w:r>
      <w:r w:rsidR="008A0A5F">
        <w:t xml:space="preserve"> "</w:t>
      </w:r>
      <w:r w:rsidRPr="008A0A5F">
        <w:t>Прибыли и убытки</w:t>
      </w:r>
      <w:r w:rsidR="008A0A5F">
        <w:t xml:space="preserve">" </w:t>
      </w:r>
      <w:r w:rsidRPr="008A0A5F">
        <w:t>Кредит 90</w:t>
      </w:r>
      <w:r w:rsidR="008A0A5F">
        <w:t xml:space="preserve"> "</w:t>
      </w:r>
      <w:r w:rsidRPr="008A0A5F">
        <w:t>Продажи</w:t>
      </w:r>
      <w:r w:rsidR="008A0A5F">
        <w:t>".</w:t>
      </w:r>
    </w:p>
    <w:p w:rsidR="008A0A5F" w:rsidRDefault="002300FD" w:rsidP="00D310F1">
      <w:pPr>
        <w:widowControl w:val="0"/>
        <w:ind w:firstLine="709"/>
      </w:pPr>
      <w:r w:rsidRPr="008A0A5F">
        <w:t>Счет 90</w:t>
      </w:r>
      <w:r w:rsidR="008A0A5F">
        <w:t xml:space="preserve"> "</w:t>
      </w:r>
      <w:r w:rsidRPr="008A0A5F">
        <w:t>Продажи</w:t>
      </w:r>
      <w:r w:rsidR="008A0A5F">
        <w:t xml:space="preserve">" </w:t>
      </w:r>
      <w:r w:rsidRPr="008A0A5F">
        <w:t>закрывается и сальдо не имеет</w:t>
      </w:r>
      <w:r w:rsidR="008A0A5F" w:rsidRPr="008A0A5F">
        <w:t>.</w:t>
      </w:r>
    </w:p>
    <w:p w:rsidR="008A0A5F" w:rsidRDefault="001250B6" w:rsidP="00D310F1">
      <w:pPr>
        <w:widowControl w:val="0"/>
        <w:ind w:firstLine="709"/>
      </w:pPr>
      <w:r w:rsidRPr="008A0A5F">
        <w:t>Основными источниками информации анализа финансовых результатов являются данные учета и</w:t>
      </w:r>
      <w:r w:rsidR="008A0A5F">
        <w:t xml:space="preserve"> (</w:t>
      </w:r>
      <w:r w:rsidRPr="008A0A5F">
        <w:t>финансовой</w:t>
      </w:r>
      <w:r w:rsidR="008A0A5F" w:rsidRPr="008A0A5F">
        <w:t xml:space="preserve">) </w:t>
      </w:r>
      <w:r w:rsidRPr="008A0A5F">
        <w:t>отчетности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 xml:space="preserve">Формирование прибыли от всей финансово-хозяйственной деятельности </w:t>
      </w:r>
      <w:r w:rsidR="00222C08" w:rsidRPr="008A0A5F">
        <w:t xml:space="preserve">организации </w:t>
      </w:r>
      <w:r w:rsidRPr="008A0A5F">
        <w:t>отражает форма №2 бухгалтерской отчетности</w:t>
      </w:r>
      <w:r w:rsidR="008A0A5F">
        <w:t xml:space="preserve"> "</w:t>
      </w:r>
      <w:r w:rsidRPr="008A0A5F">
        <w:t>Отчет о прибылях и убытках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приказом Минфина от 18</w:t>
      </w:r>
      <w:r w:rsidR="008A0A5F">
        <w:t>.09.20</w:t>
      </w:r>
      <w:r w:rsidRPr="008A0A5F">
        <w:t xml:space="preserve">06 </w:t>
      </w:r>
      <w:r w:rsidR="005147F1" w:rsidRPr="008A0A5F">
        <w:t>№</w:t>
      </w:r>
      <w:r w:rsidRPr="008A0A5F">
        <w:t xml:space="preserve"> 115н и от 18</w:t>
      </w:r>
      <w:r w:rsidR="008A0A5F">
        <w:t>.09.20</w:t>
      </w:r>
      <w:r w:rsidRPr="008A0A5F">
        <w:t>06 Минфин России внес изменения в форму №2</w:t>
      </w:r>
      <w:r w:rsidR="008A0A5F">
        <w:t xml:space="preserve"> "</w:t>
      </w:r>
      <w:r w:rsidR="005147F1" w:rsidRPr="008A0A5F">
        <w:t>Отчет о прибылях и убытках</w:t>
      </w:r>
      <w:r w:rsidR="008A0A5F">
        <w:t xml:space="preserve">". </w:t>
      </w:r>
      <w:r w:rsidRPr="008A0A5F">
        <w:t>Отменено деление прочих расходов и доходов на операционные, внереализационные и чрезвычайны</w:t>
      </w:r>
      <w:r w:rsidR="00474C5B" w:rsidRPr="008A0A5F">
        <w:t>е</w:t>
      </w:r>
      <w:r w:rsidR="008A0A5F" w:rsidRPr="008A0A5F">
        <w:t xml:space="preserve">. </w:t>
      </w:r>
      <w:r w:rsidR="00474C5B" w:rsidRPr="008A0A5F">
        <w:t>Из нее исключены строки 120</w:t>
      </w:r>
      <w:r w:rsidR="008A0A5F">
        <w:t xml:space="preserve"> "</w:t>
      </w:r>
      <w:r w:rsidR="00474C5B" w:rsidRPr="008A0A5F">
        <w:t>Внереализационные доходы</w:t>
      </w:r>
      <w:r w:rsidR="008A0A5F">
        <w:t xml:space="preserve">" </w:t>
      </w:r>
      <w:r w:rsidR="00474C5B" w:rsidRPr="008A0A5F">
        <w:t>и 130</w:t>
      </w:r>
      <w:r w:rsidR="008A0A5F">
        <w:t xml:space="preserve"> "</w:t>
      </w:r>
      <w:r w:rsidR="00474C5B" w:rsidRPr="008A0A5F">
        <w:t>Внереализационные расходы</w:t>
      </w:r>
      <w:r w:rsidR="008A0A5F">
        <w:t xml:space="preserve">". </w:t>
      </w:r>
      <w:r w:rsidRPr="008A0A5F">
        <w:t xml:space="preserve">У строк 090 и 100 поменялось назначение, а вместе с тем </w:t>
      </w:r>
      <w:r w:rsidR="008A0A5F">
        <w:t>-</w:t>
      </w:r>
      <w:r w:rsidRPr="008A0A5F">
        <w:t xml:space="preserve"> и название</w:t>
      </w:r>
      <w:r w:rsidR="008A0A5F" w:rsidRPr="008A0A5F">
        <w:t xml:space="preserve">. </w:t>
      </w:r>
      <w:r w:rsidR="00474C5B" w:rsidRPr="008A0A5F">
        <w:t>Сейчас в строке 090</w:t>
      </w:r>
      <w:r w:rsidR="008A0A5F">
        <w:t xml:space="preserve"> "</w:t>
      </w:r>
      <w:r w:rsidR="00474C5B" w:rsidRPr="008A0A5F">
        <w:t>Прочие операционные доходы</w:t>
      </w:r>
      <w:r w:rsidR="008A0A5F">
        <w:t xml:space="preserve">" </w:t>
      </w:r>
      <w:r w:rsidRPr="008A0A5F">
        <w:t xml:space="preserve">приводят сумму операционных расходов, за исключением процентов к получению и дивидендов, полученных от других организаций </w:t>
      </w:r>
      <w:r w:rsidR="008A0A5F">
        <w:t>-</w:t>
      </w:r>
      <w:r w:rsidR="00B97272" w:rsidRPr="008A0A5F">
        <w:t xml:space="preserve"> </w:t>
      </w:r>
      <w:r w:rsidRPr="008A0A5F">
        <w:t xml:space="preserve">для них предусмотрены отдельные строки </w:t>
      </w:r>
      <w:r w:rsidR="008A0A5F">
        <w:t>-</w:t>
      </w:r>
      <w:r w:rsidR="00474C5B" w:rsidRPr="008A0A5F">
        <w:t xml:space="preserve"> 060 и 080</w:t>
      </w:r>
      <w:r w:rsidR="008A0A5F" w:rsidRPr="008A0A5F">
        <w:t xml:space="preserve">. </w:t>
      </w:r>
      <w:r w:rsidR="00474C5B" w:rsidRPr="008A0A5F">
        <w:t>А строка 100</w:t>
      </w:r>
      <w:r w:rsidR="008A0A5F">
        <w:t xml:space="preserve"> "</w:t>
      </w:r>
      <w:r w:rsidR="00474C5B" w:rsidRPr="008A0A5F">
        <w:t>Прочие операционные расходы</w:t>
      </w:r>
      <w:r w:rsidR="008A0A5F">
        <w:t xml:space="preserve">" </w:t>
      </w:r>
      <w:r w:rsidRPr="008A0A5F">
        <w:t>нужна для отражения всех операционных затрат, кроме процентов к уплате</w:t>
      </w:r>
      <w:r w:rsidR="008A0A5F" w:rsidRPr="008A0A5F">
        <w:t xml:space="preserve">. </w:t>
      </w:r>
      <w:r w:rsidRPr="008A0A5F">
        <w:t>Их сумму отражают по строке 070</w:t>
      </w:r>
      <w:r w:rsidR="008A0A5F" w:rsidRPr="008A0A5F">
        <w:t xml:space="preserve">. </w:t>
      </w:r>
      <w:r w:rsidRPr="008A0A5F">
        <w:t>В новом бланке формы N 2 по строке 090</w:t>
      </w:r>
      <w:r w:rsidR="008A0A5F">
        <w:t xml:space="preserve"> "</w:t>
      </w:r>
      <w:r w:rsidRPr="008A0A5F">
        <w:t>Прочие дохо</w:t>
      </w:r>
      <w:r w:rsidR="00474C5B" w:rsidRPr="008A0A5F">
        <w:t>ды</w:t>
      </w:r>
      <w:r w:rsidR="008A0A5F">
        <w:t xml:space="preserve">" </w:t>
      </w:r>
      <w:r w:rsidRPr="008A0A5F">
        <w:t>теперь будет указана сумма операционных поступлений</w:t>
      </w:r>
      <w:r w:rsidR="008A0A5F">
        <w:t xml:space="preserve"> (</w:t>
      </w:r>
      <w:r w:rsidRPr="008A0A5F">
        <w:t>не учтенных отдельно</w:t>
      </w:r>
      <w:r w:rsidR="008A0A5F" w:rsidRPr="008A0A5F">
        <w:t>),</w:t>
      </w:r>
      <w:r w:rsidRPr="008A0A5F">
        <w:t xml:space="preserve"> и доходы внереализационного и чрезвычайного характера</w:t>
      </w:r>
      <w:r w:rsidR="008A0A5F" w:rsidRPr="008A0A5F">
        <w:t xml:space="preserve">. </w:t>
      </w:r>
      <w:r w:rsidRPr="008A0A5F">
        <w:t>А в строке 100, ко</w:t>
      </w:r>
      <w:r w:rsidR="00474C5B" w:rsidRPr="008A0A5F">
        <w:t>торая в новой форме называется</w:t>
      </w:r>
      <w:r w:rsidR="008A0A5F">
        <w:t xml:space="preserve"> "</w:t>
      </w:r>
      <w:r w:rsidR="00474C5B" w:rsidRPr="008A0A5F">
        <w:t>Прочие расходы</w:t>
      </w:r>
      <w:r w:rsidR="008A0A5F">
        <w:t xml:space="preserve">", </w:t>
      </w:r>
      <w:r w:rsidR="00222C08" w:rsidRPr="008A0A5F">
        <w:t xml:space="preserve">организация </w:t>
      </w:r>
      <w:r w:rsidRPr="008A0A5F">
        <w:t>буд</w:t>
      </w:r>
      <w:r w:rsidR="00222C08" w:rsidRPr="008A0A5F">
        <w:t>е</w:t>
      </w:r>
      <w:r w:rsidRPr="008A0A5F">
        <w:t>т отражать расходы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Эти изменения необходимо учитывать при проведении анализа прибыли и приведения данных в сопоставимый вид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Анализ прибыли проводят за каждый квартал и нарастающим итогом за полугодие, 9 месяцев и год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При анализе используют научно обоснованную методику проведения анализа и практический материал деятельности конкретно</w:t>
      </w:r>
      <w:r w:rsidR="00222C08" w:rsidRPr="008A0A5F">
        <w:t>й</w:t>
      </w:r>
      <w:r w:rsidRPr="008A0A5F">
        <w:t xml:space="preserve"> </w:t>
      </w:r>
      <w:r w:rsidR="00222C08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Поскольку финансовый результат во многом определяется организационным построением </w:t>
      </w:r>
      <w:r w:rsidR="00222C08" w:rsidRPr="008A0A5F">
        <w:t xml:space="preserve">организации </w:t>
      </w:r>
      <w:r w:rsidRPr="008A0A5F">
        <w:t>и сложившимися экономическими показателями д</w:t>
      </w:r>
      <w:r w:rsidR="00124ACA" w:rsidRPr="008A0A5F">
        <w:t>еятельности, то изучим их</w:t>
      </w:r>
      <w:r w:rsidR="008A0A5F" w:rsidRPr="008A0A5F">
        <w:t>.</w:t>
      </w:r>
    </w:p>
    <w:p w:rsidR="008A0A5F" w:rsidRPr="008A0A5F" w:rsidRDefault="008A0A5F" w:rsidP="00D310F1">
      <w:pPr>
        <w:pStyle w:val="2"/>
        <w:keepNext w:val="0"/>
        <w:widowControl w:val="0"/>
      </w:pPr>
      <w:r w:rsidRPr="008A0A5F">
        <w:br w:type="page"/>
      </w:r>
      <w:bookmarkStart w:id="3" w:name="_Toc278367569"/>
      <w:r w:rsidR="005D6E47" w:rsidRPr="008A0A5F">
        <w:lastRenderedPageBreak/>
        <w:t>Глава 2</w:t>
      </w:r>
      <w:r w:rsidRPr="008A0A5F">
        <w:t xml:space="preserve">. </w:t>
      </w:r>
      <w:r w:rsidR="005D6E47" w:rsidRPr="008A0A5F">
        <w:t>Составление бухгалтерской отчетности</w:t>
      </w:r>
      <w:r w:rsidR="005147F1" w:rsidRPr="008A0A5F">
        <w:t xml:space="preserve"> </w:t>
      </w:r>
      <w:r w:rsidR="005D6E47" w:rsidRPr="008A0A5F">
        <w:t>на примере</w:t>
      </w:r>
      <w:r w:rsidR="00656366">
        <w:t xml:space="preserve"> </w:t>
      </w:r>
      <w:r w:rsidR="005D6E47" w:rsidRPr="008A0A5F">
        <w:t>Липецкого райпо</w:t>
      </w:r>
      <w:bookmarkEnd w:id="3"/>
    </w:p>
    <w:p w:rsidR="00656366" w:rsidRDefault="00656366" w:rsidP="00D310F1">
      <w:pPr>
        <w:widowControl w:val="0"/>
        <w:ind w:firstLine="709"/>
      </w:pPr>
    </w:p>
    <w:p w:rsidR="008A0A5F" w:rsidRPr="008A0A5F" w:rsidRDefault="00656366" w:rsidP="00D310F1">
      <w:pPr>
        <w:pStyle w:val="2"/>
        <w:keepNext w:val="0"/>
        <w:widowControl w:val="0"/>
      </w:pPr>
      <w:bookmarkStart w:id="4" w:name="_Toc278367570"/>
      <w:r>
        <w:t xml:space="preserve">2.1 </w:t>
      </w:r>
      <w:r w:rsidR="005D6E47" w:rsidRPr="008A0A5F">
        <w:t>Организационно-экономическая характеристика Липецкого райпо</w:t>
      </w:r>
      <w:bookmarkEnd w:id="4"/>
    </w:p>
    <w:p w:rsid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Липецкое районное потребительское общество создано в 1953 году и осуществляет свою деятельность согласно Устава, зарегистрированного Постановлением Главы администрации Липецкого района №297 от 07</w:t>
      </w:r>
      <w:r w:rsidR="008A0A5F">
        <w:t>.03.19</w:t>
      </w:r>
      <w:r w:rsidRPr="008A0A5F">
        <w:t>98 года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Липецкое районное потребительское общество, именуемое в дальнейшем</w:t>
      </w:r>
      <w:r w:rsidR="008A0A5F">
        <w:t xml:space="preserve"> "</w:t>
      </w:r>
      <w:r w:rsidRPr="008A0A5F">
        <w:t>Общество</w:t>
      </w:r>
      <w:r w:rsidR="008A0A5F">
        <w:t xml:space="preserve">" </w:t>
      </w:r>
      <w:r w:rsidRPr="008A0A5F">
        <w:t>является добровольным объединением граждан и юридических лиц в соответствии с Законом Российской Федерации</w:t>
      </w:r>
      <w:r w:rsidR="008A0A5F">
        <w:t xml:space="preserve"> "</w:t>
      </w:r>
      <w:r w:rsidRPr="008A0A5F">
        <w:t>О потребительской кооперации</w:t>
      </w:r>
      <w:r w:rsidR="008A0A5F">
        <w:t xml:space="preserve"> (</w:t>
      </w:r>
      <w:r w:rsidRPr="008A0A5F">
        <w:t>потребительских обществах, их союзах</w:t>
      </w:r>
      <w:r w:rsidR="008A0A5F" w:rsidRPr="008A0A5F">
        <w:t xml:space="preserve">) </w:t>
      </w:r>
      <w:r w:rsidRPr="008A0A5F">
        <w:t>в Российской Федерации</w:t>
      </w:r>
      <w:r w:rsidR="008A0A5F">
        <w:t xml:space="preserve">". </w:t>
      </w:r>
      <w:r w:rsidRPr="008A0A5F">
        <w:t>Граждане и</w:t>
      </w:r>
      <w:r w:rsidR="008A0A5F">
        <w:t xml:space="preserve"> (</w:t>
      </w:r>
      <w:r w:rsidRPr="008A0A5F">
        <w:t>или</w:t>
      </w:r>
      <w:r w:rsidR="008A0A5F" w:rsidRPr="008A0A5F">
        <w:t xml:space="preserve">) </w:t>
      </w:r>
      <w:r w:rsidRPr="008A0A5F">
        <w:t>юридические лица, внесшие вступительный и паевой взнос и принятые в общество являются пайщиками</w:t>
      </w:r>
      <w:r w:rsidR="008A0A5F" w:rsidRPr="008A0A5F">
        <w:t xml:space="preserve">. </w:t>
      </w:r>
      <w:r w:rsidRPr="008A0A5F">
        <w:t>Липецкое районное потребительское общество является не коммерческой организацией, не имеющей извлечение прибыли в качестве основной цели своей деятельности, однако без прибыли оно не сможет выполнять возложенные социальные функции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Полное официальное название </w:t>
      </w:r>
      <w:r w:rsidR="008A0A5F">
        <w:t>-</w:t>
      </w:r>
      <w:r w:rsidRPr="008A0A5F">
        <w:t xml:space="preserve"> Липецкое районное потребительское общество</w:t>
      </w:r>
      <w:r w:rsidR="008A0A5F" w:rsidRPr="008A0A5F">
        <w:t xml:space="preserve">; </w:t>
      </w:r>
      <w:r w:rsidRPr="008A0A5F">
        <w:t>сокращенное наименование</w:t>
      </w:r>
      <w:r w:rsidR="008A0A5F">
        <w:t xml:space="preserve"> "</w:t>
      </w:r>
      <w:r w:rsidRPr="008A0A5F">
        <w:t>Липецкое райпо</w:t>
      </w:r>
      <w:r w:rsidR="008A0A5F">
        <w:t xml:space="preserve">". </w:t>
      </w:r>
      <w:r w:rsidRPr="008A0A5F">
        <w:t>Общество является юридическим лицом, имеет расчетный и иные счета в банках, самостоятельный баланс, печать, штамп, фирменные бланки и иные реквизиты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Место нахождение Липецкого райпо</w:t>
      </w:r>
      <w:r w:rsidR="008A0A5F" w:rsidRPr="008A0A5F">
        <w:t xml:space="preserve">: </w:t>
      </w:r>
      <w:r w:rsidRPr="008A0A5F">
        <w:t>399110, Липецкая обла</w:t>
      </w:r>
      <w:r w:rsidR="0014301F" w:rsidRPr="008A0A5F">
        <w:t>сть, Липецкий район, село Боринское</w:t>
      </w:r>
      <w:r w:rsidRPr="008A0A5F">
        <w:t>, улица Советская, дом 1</w:t>
      </w:r>
      <w:r w:rsidR="008A0A5F" w:rsidRPr="008A0A5F">
        <w:t xml:space="preserve">. </w:t>
      </w:r>
      <w:r w:rsidRPr="008A0A5F">
        <w:t>Почтовый адрес</w:t>
      </w:r>
      <w:r w:rsidR="008A0A5F" w:rsidRPr="008A0A5F">
        <w:t xml:space="preserve">: </w:t>
      </w:r>
      <w:r w:rsidRPr="008A0A5F">
        <w:t xml:space="preserve">398016, город </w:t>
      </w:r>
      <w:r w:rsidR="00CE114F" w:rsidRPr="008A0A5F">
        <w:t>Липе</w:t>
      </w:r>
      <w:r w:rsidR="0014301F" w:rsidRPr="008A0A5F">
        <w:t xml:space="preserve">цк, улица Тельмана, дом 164 </w:t>
      </w:r>
      <w:r w:rsidR="008A0A5F">
        <w:t>-</w:t>
      </w:r>
      <w:r w:rsidR="0014301F" w:rsidRPr="008A0A5F">
        <w:t xml:space="preserve"> п</w:t>
      </w:r>
      <w:r w:rsidR="00CE114F" w:rsidRPr="008A0A5F">
        <w:t>рило</w:t>
      </w:r>
      <w:r w:rsidR="0014301F" w:rsidRPr="008A0A5F">
        <w:t>жение 1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Общество в своей деятельности руководствуется Гражданским кодексом Российской Федерации, Законом Российской Федерации</w:t>
      </w:r>
      <w:r w:rsidR="008A0A5F">
        <w:t xml:space="preserve"> "</w:t>
      </w:r>
      <w:r w:rsidRPr="008A0A5F">
        <w:t>О потребительской кооперации в Российской Федерации</w:t>
      </w:r>
      <w:r w:rsidR="008A0A5F">
        <w:t xml:space="preserve">" </w:t>
      </w:r>
      <w:r w:rsidRPr="008A0A5F">
        <w:t xml:space="preserve">с учетом изменений </w:t>
      </w:r>
      <w:r w:rsidRPr="008A0A5F">
        <w:lastRenderedPageBreak/>
        <w:t xml:space="preserve">и </w:t>
      </w:r>
      <w:r w:rsidR="00FF5B68" w:rsidRPr="008A0A5F">
        <w:t>дополнений,</w:t>
      </w:r>
      <w:r w:rsidRPr="008A0A5F">
        <w:t xml:space="preserve"> внесенных в него Федеральным Законом от 28</w:t>
      </w:r>
      <w:r w:rsidR="008A0A5F">
        <w:t>.04.20</w:t>
      </w:r>
      <w:r w:rsidRPr="008A0A5F">
        <w:t>00 г</w:t>
      </w:r>
      <w:r w:rsidR="008A0A5F" w:rsidRPr="008A0A5F">
        <w:t xml:space="preserve">. </w:t>
      </w:r>
      <w:r w:rsidRPr="008A0A5F">
        <w:t xml:space="preserve">№54 </w:t>
      </w:r>
      <w:r w:rsidR="008A0A5F">
        <w:t>-</w:t>
      </w:r>
      <w:r w:rsidRPr="008A0A5F">
        <w:t xml:space="preserve"> ФЗ, другими Законами и иными нормативными правовыми актами Российской Федерации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Общество для осуществления деятельности имеет структурные подразделения</w:t>
      </w:r>
      <w:r w:rsidR="008A0A5F">
        <w:t xml:space="preserve"> (</w:t>
      </w:r>
      <w:r w:rsidRPr="008A0A5F">
        <w:t xml:space="preserve">магазины, хлебозавод, закусочные, кафе, столовые, заготовительные пункты, аптечные пункты, ветеринарные аптеки и </w:t>
      </w:r>
      <w:r w:rsidR="008A0A5F">
        <w:t>т.п.)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На едином балансе Липецкого райпо находится торговля, общественное питание, заготовительная деятельность</w:t>
      </w:r>
      <w:r w:rsidR="008A0A5F" w:rsidRPr="008A0A5F">
        <w:t xml:space="preserve">. </w:t>
      </w:r>
      <w:r w:rsidRPr="008A0A5F">
        <w:t>На самостоятельном балансе находятся</w:t>
      </w:r>
      <w:r w:rsidR="008A0A5F" w:rsidRPr="008A0A5F">
        <w:t xml:space="preserve">: </w:t>
      </w:r>
      <w:r w:rsidRPr="008A0A5F">
        <w:t>филиал магазина</w:t>
      </w:r>
      <w:r w:rsidR="008A0A5F">
        <w:t xml:space="preserve"> "</w:t>
      </w:r>
      <w:r w:rsidRPr="008A0A5F">
        <w:t>Хлеб</w:t>
      </w:r>
      <w:r w:rsidR="008A0A5F">
        <w:t xml:space="preserve">", </w:t>
      </w:r>
      <w:r w:rsidRPr="008A0A5F">
        <w:t>находящийся в с</w:t>
      </w:r>
      <w:r w:rsidR="008A0A5F" w:rsidRPr="008A0A5F">
        <w:t xml:space="preserve">. </w:t>
      </w:r>
      <w:r w:rsidRPr="008A0A5F">
        <w:t>Боринское и филиал магазина</w:t>
      </w:r>
      <w:r w:rsidR="008A0A5F">
        <w:t xml:space="preserve"> "</w:t>
      </w:r>
      <w:r w:rsidRPr="008A0A5F">
        <w:t>Продукты №1</w:t>
      </w:r>
      <w:r w:rsidR="008A0A5F">
        <w:t xml:space="preserve">", </w:t>
      </w:r>
      <w:r w:rsidRPr="008A0A5F">
        <w:t>расположенный на Опытной станции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Целью Общества является удовлетворение материальных и иных потребностей его членов</w:t>
      </w:r>
      <w:r w:rsidR="008A0A5F" w:rsidRPr="008A0A5F">
        <w:t xml:space="preserve">. </w:t>
      </w:r>
      <w:r w:rsidRPr="008A0A5F">
        <w:t>Для выполнения указанной цели Общество осуществляет многоотраслевую деяте</w:t>
      </w:r>
      <w:r w:rsidR="0014301F" w:rsidRPr="008A0A5F">
        <w:t xml:space="preserve">льность </w:t>
      </w:r>
      <w:r w:rsidR="008A0A5F">
        <w:t>-</w:t>
      </w:r>
      <w:r w:rsidR="0014301F" w:rsidRPr="008A0A5F">
        <w:t xml:space="preserve"> приложение 2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Основой экономической деятельности Общества является его имущество, которое принадлежит ему на праве частной собственности как юридическому лицу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 xml:space="preserve">Как общественно </w:t>
      </w:r>
      <w:r w:rsidR="008A0A5F">
        <w:t>-</w:t>
      </w:r>
      <w:r w:rsidRPr="008A0A5F">
        <w:t xml:space="preserve"> хозяйственная структура Липецкое райпо имеет следующее организационно-структурное построение, представленное на рисунке 3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Источниками образования имущества Общества являются</w:t>
      </w:r>
      <w:r w:rsidR="008A0A5F" w:rsidRPr="008A0A5F">
        <w:t xml:space="preserve">: </w:t>
      </w:r>
      <w:r w:rsidRPr="008A0A5F">
        <w:t>паевые взносы пайщиков</w:t>
      </w:r>
      <w:r w:rsidR="008A0A5F" w:rsidRPr="008A0A5F">
        <w:t xml:space="preserve">; </w:t>
      </w:r>
      <w:r w:rsidRPr="008A0A5F">
        <w:t>доходы от предпринимательской деятельности Общества</w:t>
      </w:r>
      <w:r w:rsidR="008A0A5F" w:rsidRPr="008A0A5F">
        <w:t xml:space="preserve">; </w:t>
      </w:r>
      <w:r w:rsidRPr="008A0A5F">
        <w:t>доходы от размещения его собственных средств в банках ценных бумаг</w:t>
      </w:r>
      <w:r w:rsidR="008A0A5F" w:rsidRPr="008A0A5F">
        <w:t xml:space="preserve">; </w:t>
      </w:r>
      <w:r w:rsidRPr="008A0A5F">
        <w:t>имущество, поступившее при создании Общества в его собственность</w:t>
      </w:r>
      <w:r w:rsidR="008A0A5F" w:rsidRPr="008A0A5F">
        <w:t xml:space="preserve">; </w:t>
      </w:r>
      <w:r w:rsidRPr="008A0A5F">
        <w:t>средства, полученные от иных источников, не запрещенных законодательством Российской Федерации, в том числе от кредитных организаций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Основными принципами ведения Обществом экономической деятельности является</w:t>
      </w:r>
      <w:r w:rsidR="008A0A5F" w:rsidRPr="008A0A5F">
        <w:t xml:space="preserve">: </w:t>
      </w:r>
      <w:r w:rsidRPr="008A0A5F">
        <w:t>безубыточность ее в целом для Общества</w:t>
      </w:r>
      <w:r w:rsidR="008A0A5F" w:rsidRPr="008A0A5F">
        <w:t xml:space="preserve">; </w:t>
      </w:r>
      <w:r w:rsidRPr="008A0A5F">
        <w:t>демократичность управления</w:t>
      </w:r>
      <w:r w:rsidR="008A0A5F" w:rsidRPr="008A0A5F">
        <w:t xml:space="preserve">; </w:t>
      </w:r>
      <w:r w:rsidRPr="008A0A5F">
        <w:t xml:space="preserve">финансовая и хозяйственная дисциплина, как во внутрихозяйственной деятельности, так и в отношениях с организациями </w:t>
      </w:r>
      <w:r w:rsidRPr="008A0A5F">
        <w:lastRenderedPageBreak/>
        <w:t>потребительской кооперации Российской Федерации</w:t>
      </w:r>
      <w:r w:rsidR="008A0A5F" w:rsidRPr="008A0A5F">
        <w:t xml:space="preserve">; </w:t>
      </w:r>
      <w:r w:rsidRPr="008A0A5F">
        <w:t>информирование Советом и Правлением Общества, в т</w:t>
      </w:r>
      <w:r w:rsidR="008A0A5F" w:rsidRPr="008A0A5F">
        <w:t xml:space="preserve">. </w:t>
      </w:r>
      <w:r w:rsidRPr="008A0A5F">
        <w:t>ч</w:t>
      </w:r>
      <w:r w:rsidR="008A0A5F" w:rsidRPr="008A0A5F">
        <w:t xml:space="preserve">. </w:t>
      </w:r>
      <w:r w:rsidRPr="008A0A5F">
        <w:t>через средства массовой информации, в том числе газету</w:t>
      </w:r>
      <w:r w:rsidR="008A0A5F">
        <w:t xml:space="preserve"> "</w:t>
      </w:r>
      <w:r w:rsidRPr="008A0A5F">
        <w:t>Российская кооперация</w:t>
      </w:r>
      <w:r w:rsidR="008A0A5F">
        <w:t xml:space="preserve">", </w:t>
      </w:r>
      <w:r w:rsidRPr="008A0A5F">
        <w:t>пайщиков о результатах экономической деятельности Общества</w:t>
      </w:r>
      <w:r w:rsidR="008A0A5F" w:rsidRPr="008A0A5F">
        <w:t xml:space="preserve">; </w:t>
      </w:r>
      <w:r w:rsidRPr="008A0A5F">
        <w:t>ограничения размеров кооперативных выплат</w:t>
      </w:r>
      <w:r w:rsidR="008A0A5F" w:rsidRPr="008A0A5F">
        <w:t>.</w:t>
      </w:r>
    </w:p>
    <w:p w:rsidR="00656366" w:rsidRDefault="00EE388A" w:rsidP="00D310F1">
      <w:pPr>
        <w:widowControl w:val="0"/>
        <w:ind w:firstLine="709"/>
      </w:pPr>
      <w:r>
        <w:rPr>
          <w:noProof/>
        </w:rPr>
        <w:pict>
          <v:group id="_x0000_s1083" style="position:absolute;left:0;text-align:left;margin-left:23.45pt;margin-top:209.7pt;width:438.85pt;height:279.45pt;z-index:251655680;mso-position-vertical-relative:page" coordorigin="1701,1562" coordsize="9720,5589">
            <v:line id="_x0000_s1084" style="position:absolute;flip:x" from="2781,2642" to="5841,2642"/>
            <v:shape id="_x0000_s1085" type="#_x0000_t202" style="position:absolute;left:5841;top:1562;width:1980;height:510">
              <v:textbox style="mso-next-textbox:#_x0000_s1085">
                <w:txbxContent>
                  <w:p w:rsidR="001004EB" w:rsidRPr="00243969" w:rsidRDefault="001004EB" w:rsidP="00656366">
                    <w:pPr>
                      <w:pStyle w:val="af8"/>
                    </w:pPr>
                    <w:r w:rsidRPr="00243969">
                      <w:t>Совет ПО</w:t>
                    </w:r>
                  </w:p>
                </w:txbxContent>
              </v:textbox>
            </v:shape>
            <v:shape id="_x0000_s1086" type="#_x0000_t202" style="position:absolute;left:5841;top:2282;width:1980;height:720">
              <v:textbox style="mso-next-textbox:#_x0000_s1086">
                <w:txbxContent>
                  <w:p w:rsidR="001004EB" w:rsidRDefault="001004EB" w:rsidP="00656366">
                    <w:pPr>
                      <w:pStyle w:val="af8"/>
                    </w:pPr>
                    <w:r w:rsidRPr="00243969">
                      <w:t xml:space="preserve">Правление </w:t>
                    </w:r>
                  </w:p>
                  <w:p w:rsidR="001004EB" w:rsidRPr="00243969" w:rsidRDefault="001004EB" w:rsidP="00656366">
                    <w:pPr>
                      <w:pStyle w:val="af8"/>
                    </w:pPr>
                    <w:r w:rsidRPr="00243969">
                      <w:t>ПО</w:t>
                    </w:r>
                  </w:p>
                </w:txbxContent>
              </v:textbox>
            </v:shape>
            <v:shape id="_x0000_s1087" type="#_x0000_t202" style="position:absolute;left:5841;top:3191;width:1980;height:720">
              <v:textbox style="mso-next-textbox:#_x0000_s1087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 xml:space="preserve">Плановый </w:t>
                    </w:r>
                  </w:p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отдел</w:t>
                    </w:r>
                  </w:p>
                </w:txbxContent>
              </v:textbox>
            </v:shape>
            <v:shape id="_x0000_s1088" type="#_x0000_t202" style="position:absolute;left:3861;top:3191;width:1800;height:720">
              <v:textbox style="mso-next-textbox:#_x0000_s1088">
                <w:txbxContent>
                  <w:p w:rsidR="001004EB" w:rsidRDefault="001004EB" w:rsidP="00656366">
                    <w:pPr>
                      <w:pStyle w:val="af8"/>
                    </w:pPr>
                    <w:r w:rsidRPr="00A76F54">
                      <w:t xml:space="preserve">Торговый </w:t>
                    </w:r>
                  </w:p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отдел</w:t>
                    </w:r>
                  </w:p>
                </w:txbxContent>
              </v:textbox>
            </v:shape>
            <v:shape id="_x0000_s1089" type="#_x0000_t202" style="position:absolute;left:1726;top:3191;width:1956;height:720">
              <v:textbox style="mso-next-textbox:#_x0000_s1089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Центральная бухгалтерия</w:t>
                    </w:r>
                  </w:p>
                </w:txbxContent>
              </v:textbox>
            </v:shape>
            <v:shape id="_x0000_s1090" type="#_x0000_t202" style="position:absolute;left:8001;top:3191;width:1440;height:720">
              <v:textbox style="mso-next-textbox:#_x0000_s1090">
                <w:txbxContent>
                  <w:p w:rsidR="001004EB" w:rsidRDefault="001004EB" w:rsidP="00656366">
                    <w:pPr>
                      <w:pStyle w:val="af8"/>
                    </w:pPr>
                    <w:r w:rsidRPr="00640FF3">
                      <w:t xml:space="preserve">Отдел </w:t>
                    </w:r>
                  </w:p>
                  <w:p w:rsidR="001004EB" w:rsidRPr="00640FF3" w:rsidRDefault="001004EB" w:rsidP="00656366">
                    <w:pPr>
                      <w:pStyle w:val="af8"/>
                    </w:pPr>
                    <w:r w:rsidRPr="00640FF3">
                      <w:t>кадров</w:t>
                    </w:r>
                  </w:p>
                </w:txbxContent>
              </v:textbox>
            </v:shape>
            <v:shape id="_x0000_s1091" type="#_x0000_t202" style="position:absolute;left:9621;top:3191;width:1800;height:720">
              <v:textbox style="mso-next-textbox:#_x0000_s1091">
                <w:txbxContent>
                  <w:p w:rsidR="001004EB" w:rsidRPr="00640FF3" w:rsidRDefault="001004EB" w:rsidP="00656366">
                    <w:pPr>
                      <w:pStyle w:val="af8"/>
                    </w:pPr>
                    <w:r w:rsidRPr="00640FF3">
                      <w:t>Технический отдел</w:t>
                    </w:r>
                  </w:p>
                </w:txbxContent>
              </v:textbox>
            </v:shape>
            <v:shape id="_x0000_s1092" type="#_x0000_t202" style="position:absolute;left:5841;top:4091;width:1980;height:1080">
              <v:textbox style="mso-next-textbox:#_x0000_s1092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Заготовительно-производственный участок</w:t>
                    </w:r>
                  </w:p>
                </w:txbxContent>
              </v:textbox>
            </v:shape>
            <v:shape id="_x0000_s1093" type="#_x0000_t202" style="position:absolute;left:3861;top:4091;width:1815;height:1080">
              <v:textbox style="mso-next-textbox:#_x0000_s1093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Общественное питание</w:t>
                    </w:r>
                  </w:p>
                </w:txbxContent>
              </v:textbox>
            </v:shape>
            <v:shape id="_x0000_s1094" type="#_x0000_t202" style="position:absolute;left:1701;top:4091;width:1956;height:1080">
              <v:textbox style="mso-next-textbox:#_x0000_s1094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Розничная торговля</w:t>
                    </w:r>
                  </w:p>
                </w:txbxContent>
              </v:textbox>
            </v:shape>
            <v:shape id="_x0000_s1095" type="#_x0000_t202" style="position:absolute;left:9621;top:4091;width:1800;height:1080">
              <v:textbox style="mso-next-textbox:#_x0000_s1095">
                <w:txbxContent>
                  <w:p w:rsidR="001004EB" w:rsidRPr="00307F8F" w:rsidRDefault="001004EB" w:rsidP="00656366">
                    <w:pPr>
                      <w:pStyle w:val="af8"/>
                    </w:pPr>
                    <w:r w:rsidRPr="00640FF3">
                      <w:t>Гараж</w:t>
                    </w:r>
                  </w:p>
                </w:txbxContent>
              </v:textbox>
            </v:shape>
            <v:shape id="_x0000_s1096" type="#_x0000_t202" style="position:absolute;left:5841;top:5351;width:1980;height:1800">
              <v:textbox style="mso-next-textbox:#_x0000_s1096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Склады, при</w:t>
                    </w:r>
                    <w:r>
                      <w:t>е</w:t>
                    </w:r>
                    <w:r w:rsidRPr="00A76F54">
                      <w:t>мный пункт, рыбный цех, хлебозавод</w:t>
                    </w:r>
                  </w:p>
                </w:txbxContent>
              </v:textbox>
            </v:shape>
            <v:shape id="_x0000_s1097" type="#_x0000_t202" style="position:absolute;left:3861;top:5351;width:1800;height:1800">
              <v:textbox style="mso-next-textbox:#_x0000_s1097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Кафе, закусочные, буфеты, кондитерский цех</w:t>
                    </w:r>
                  </w:p>
                </w:txbxContent>
              </v:textbox>
            </v:shape>
            <v:shape id="_x0000_s1098" type="#_x0000_t202" style="position:absolute;left:1701;top:5351;width:1943;height:1800">
              <v:textbox style="mso-next-textbox:#_x0000_s1098">
                <w:txbxContent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Боринское РТП</w:t>
                    </w:r>
                  </w:p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Ленинское РТП</w:t>
                    </w:r>
                  </w:p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Ч.Дубровское РТП</w:t>
                    </w:r>
                  </w:p>
                  <w:p w:rsidR="001004EB" w:rsidRPr="00A76F54" w:rsidRDefault="001004EB" w:rsidP="00656366">
                    <w:pPr>
                      <w:pStyle w:val="af8"/>
                    </w:pPr>
                    <w:r w:rsidRPr="00A76F54">
                      <w:t>К.Отвержское РТП</w:t>
                    </w:r>
                  </w:p>
                </w:txbxContent>
              </v:textbox>
            </v:shape>
            <v:line id="_x0000_s1099" style="position:absolute" from="4761,2642" to="4761,3191"/>
            <v:line id="_x0000_s1100" style="position:absolute" from="8721,2642" to="8721,3191"/>
            <v:line id="_x0000_s1101" style="position:absolute" from="10521,2642" to="10521,3191"/>
            <v:line id="_x0000_s1102" style="position:absolute" from="6741,2102" to="6741,2237"/>
            <v:line id="_x0000_s1103" style="position:absolute" from="6741,3002" to="6741,3191"/>
            <v:line id="_x0000_s1104" style="position:absolute;flip:x" from="7821,2642" to="10521,2642"/>
            <v:line id="_x0000_s1105" style="position:absolute" from="2781,3911" to="2781,4091"/>
            <v:line id="_x0000_s1106" style="position:absolute" from="2781,5171" to="2781,5351"/>
            <v:line id="_x0000_s1107" style="position:absolute" from="4761,3911" to="4761,4091"/>
            <v:line id="_x0000_s1108" style="position:absolute" from="4761,5171" to="4761,5351"/>
            <v:line id="_x0000_s1109" style="position:absolute" from="6741,3911" to="6741,4091"/>
            <v:line id="_x0000_s1110" style="position:absolute" from="6741,5171" to="6741,5351"/>
            <v:line id="_x0000_s1111" style="position:absolute" from="10521,3911" to="10521,4091"/>
            <v:line id="_x0000_s1112" style="position:absolute" from="2781,2651" to="2781,3191"/>
            <w10:wrap type="topAndBottom" anchory="page"/>
          </v:group>
        </w:pict>
      </w:r>
    </w:p>
    <w:p w:rsidR="00656366" w:rsidRPr="008A0A5F" w:rsidRDefault="00656366" w:rsidP="00D310F1">
      <w:pPr>
        <w:widowControl w:val="0"/>
        <w:ind w:firstLine="709"/>
      </w:pPr>
      <w:r>
        <w:t>Рис.3</w:t>
      </w:r>
      <w:r w:rsidRPr="008A0A5F">
        <w:t>. Организационная структура управления Липецкого райпо</w:t>
      </w:r>
    </w:p>
    <w:p w:rsid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Общество имеет паевой фонд, который образуется за счет паевых взносов пайщиков и является одним из источников формирования имущества Общества и предназначается для ведения текущих дел</w:t>
      </w:r>
      <w:r w:rsidR="008A0A5F" w:rsidRPr="008A0A5F">
        <w:t xml:space="preserve">. </w:t>
      </w:r>
      <w:r w:rsidRPr="008A0A5F">
        <w:t>При осуществлении своей деятельности Общество формирует фонды</w:t>
      </w:r>
      <w:r w:rsidR="008A0A5F" w:rsidRPr="008A0A5F">
        <w:t xml:space="preserve">: </w:t>
      </w:r>
      <w:r w:rsidRPr="008A0A5F">
        <w:t>неделимый</w:t>
      </w:r>
      <w:r w:rsidR="008A0A5F" w:rsidRPr="008A0A5F">
        <w:t xml:space="preserve">; </w:t>
      </w:r>
      <w:r w:rsidRPr="008A0A5F">
        <w:t>резервный</w:t>
      </w:r>
      <w:r w:rsidR="008A0A5F" w:rsidRPr="008A0A5F">
        <w:t xml:space="preserve">; </w:t>
      </w:r>
      <w:r w:rsidRPr="008A0A5F">
        <w:t>развития потребительской кооперации</w:t>
      </w:r>
      <w:r w:rsidR="008A0A5F" w:rsidRPr="008A0A5F">
        <w:t xml:space="preserve">; </w:t>
      </w:r>
      <w:r w:rsidRPr="008A0A5F">
        <w:t>стимулирования пайщиков</w:t>
      </w:r>
      <w:r w:rsidR="008A0A5F" w:rsidRPr="008A0A5F">
        <w:t xml:space="preserve">; </w:t>
      </w:r>
      <w:r w:rsidRPr="008A0A5F">
        <w:t>накопления и другие фонды, необходимые для деятельности Общества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Доходы от предпринимательской деятельности Общества после уплаты предусмотренных законодательством Российской Федерации обязательных платежей распределяются по решению общего собрания уполномоченных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>на обеспечение развития деятельности общества</w:t>
      </w:r>
      <w:r w:rsidR="008A0A5F">
        <w:t xml:space="preserve"> (</w:t>
      </w:r>
      <w:r w:rsidRPr="008A0A5F">
        <w:t xml:space="preserve">в неделимый, </w:t>
      </w:r>
      <w:r w:rsidRPr="008A0A5F">
        <w:lastRenderedPageBreak/>
        <w:t>резервный и другие фонды</w:t>
      </w:r>
      <w:r w:rsidR="008A0A5F" w:rsidRPr="008A0A5F">
        <w:t>);</w:t>
      </w:r>
    </w:p>
    <w:p w:rsidR="008A0A5F" w:rsidRDefault="005D6E47" w:rsidP="00D310F1">
      <w:pPr>
        <w:widowControl w:val="0"/>
        <w:ind w:firstLine="709"/>
      </w:pPr>
      <w:r w:rsidRPr="008A0A5F">
        <w:t>оставшаяся часть, но не более 20% доходов, подлежит распределению между пайщиками по итогам работы за год в виде кооперативных выплат</w:t>
      </w:r>
      <w:r w:rsidR="008A0A5F" w:rsidRPr="008A0A5F">
        <w:t>.</w:t>
      </w:r>
    </w:p>
    <w:p w:rsidR="008A0A5F" w:rsidRDefault="00BB5D97" w:rsidP="00D310F1">
      <w:pPr>
        <w:widowControl w:val="0"/>
        <w:ind w:firstLine="709"/>
      </w:pPr>
      <w:r w:rsidRPr="008A0A5F">
        <w:t>Экономическую характеристику Общества можно дать на основе данных форм №1 и 2</w:t>
      </w:r>
      <w:r w:rsidR="008A0A5F">
        <w:t xml:space="preserve"> (</w:t>
      </w:r>
      <w:r w:rsidRPr="008A0A5F">
        <w:t>табл</w:t>
      </w:r>
      <w:r w:rsidR="008A0A5F">
        <w:t>.2</w:t>
      </w:r>
      <w:r w:rsidR="008A0A5F" w:rsidRPr="008A0A5F">
        <w:t>).</w:t>
      </w:r>
    </w:p>
    <w:p w:rsidR="008A0A5F" w:rsidRDefault="00BE4259" w:rsidP="00D310F1">
      <w:pPr>
        <w:widowControl w:val="0"/>
        <w:ind w:firstLine="709"/>
      </w:pPr>
      <w:r w:rsidRPr="008A0A5F">
        <w:t>Как показывают данные таблицы 2, среднесписочная численность работников, занятых во всех отраслях деятельности, которые осуществляет райпо, составила в отчетном периоде 254 человек</w:t>
      </w:r>
      <w:r w:rsidR="008A0A5F" w:rsidRPr="008A0A5F">
        <w:t>.</w:t>
      </w:r>
    </w:p>
    <w:p w:rsidR="00656366" w:rsidRDefault="00656366" w:rsidP="00D310F1">
      <w:pPr>
        <w:widowControl w:val="0"/>
        <w:ind w:firstLine="709"/>
      </w:pPr>
    </w:p>
    <w:p w:rsidR="008A0A5F" w:rsidRPr="008A0A5F" w:rsidRDefault="000D1155" w:rsidP="00D310F1">
      <w:pPr>
        <w:widowControl w:val="0"/>
        <w:ind w:firstLine="709"/>
      </w:pPr>
      <w:r w:rsidRPr="008A0A5F">
        <w:t>Таблица 2</w:t>
      </w:r>
    </w:p>
    <w:p w:rsidR="008A0A5F" w:rsidRDefault="000D1155" w:rsidP="00D310F1">
      <w:pPr>
        <w:widowControl w:val="0"/>
        <w:ind w:firstLine="709"/>
      </w:pPr>
      <w:r w:rsidRPr="008A0A5F">
        <w:t xml:space="preserve">Основные показатели деятельности Липецкого райпо за 2005 </w:t>
      </w:r>
      <w:r w:rsidR="008A0A5F">
        <w:t>-</w:t>
      </w:r>
      <w:r w:rsidRPr="008A0A5F">
        <w:t xml:space="preserve"> 2007 гг</w:t>
      </w:r>
      <w:r w:rsidR="008A0A5F" w:rsidRPr="008A0A5F">
        <w:t>.</w:t>
      </w:r>
    </w:p>
    <w:tbl>
      <w:tblPr>
        <w:tblStyle w:val="14"/>
        <w:tblW w:w="494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782"/>
        <w:gridCol w:w="1002"/>
        <w:gridCol w:w="1002"/>
        <w:gridCol w:w="1002"/>
        <w:gridCol w:w="1002"/>
        <w:gridCol w:w="839"/>
        <w:gridCol w:w="967"/>
        <w:gridCol w:w="873"/>
      </w:tblGrid>
      <w:tr w:rsidR="000D1155" w:rsidRPr="008A0A5F" w:rsidTr="00D310F1">
        <w:trPr>
          <w:trHeight w:val="462"/>
        </w:trPr>
        <w:tc>
          <w:tcPr>
            <w:tcW w:w="2782" w:type="dxa"/>
            <w:vMerge w:val="restart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Показатели</w:t>
            </w:r>
          </w:p>
        </w:tc>
        <w:tc>
          <w:tcPr>
            <w:tcW w:w="3006" w:type="dxa"/>
            <w:gridSpan w:val="3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Годы</w:t>
            </w:r>
          </w:p>
        </w:tc>
        <w:tc>
          <w:tcPr>
            <w:tcW w:w="3681" w:type="dxa"/>
            <w:gridSpan w:val="4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Отклонение</w:t>
            </w:r>
          </w:p>
        </w:tc>
      </w:tr>
      <w:tr w:rsidR="00796D82" w:rsidRPr="008A0A5F" w:rsidTr="00D310F1">
        <w:trPr>
          <w:trHeight w:val="1427"/>
        </w:trPr>
        <w:tc>
          <w:tcPr>
            <w:tcW w:w="2782" w:type="dxa"/>
            <w:vMerge/>
          </w:tcPr>
          <w:p w:rsidR="000D1155" w:rsidRPr="008A0A5F" w:rsidRDefault="000D1155" w:rsidP="00D310F1">
            <w:pPr>
              <w:pStyle w:val="af9"/>
              <w:widowControl w:val="0"/>
              <w:rPr>
                <w:b/>
                <w:bCs/>
              </w:rPr>
            </w:pP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2007</w:t>
            </w:r>
          </w:p>
        </w:tc>
        <w:tc>
          <w:tcPr>
            <w:tcW w:w="1002" w:type="dxa"/>
            <w:textDirection w:val="btLr"/>
          </w:tcPr>
          <w:p w:rsidR="008A0A5F" w:rsidRDefault="000D1155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>.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2006/2005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%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2006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/2005</w:t>
            </w:r>
          </w:p>
        </w:tc>
        <w:tc>
          <w:tcPr>
            <w:tcW w:w="967" w:type="dxa"/>
            <w:textDirection w:val="btLr"/>
          </w:tcPr>
          <w:p w:rsidR="008A0A5F" w:rsidRDefault="000D1155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>.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2007/2006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%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2007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2006</w:t>
            </w:r>
          </w:p>
        </w:tc>
      </w:tr>
      <w:tr w:rsidR="00796D82" w:rsidRPr="008A0A5F" w:rsidTr="00D310F1">
        <w:trPr>
          <w:trHeight w:val="413"/>
        </w:trPr>
        <w:tc>
          <w:tcPr>
            <w:tcW w:w="2782" w:type="dxa"/>
          </w:tcPr>
          <w:p w:rsidR="00ED5991" w:rsidRPr="008A0A5F" w:rsidRDefault="000D1155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  <w:r w:rsidRPr="008A0A5F">
              <w:t>Выручка, тыс</w:t>
            </w:r>
            <w:r w:rsidR="008A0A5F" w:rsidRPr="008A0A5F">
              <w:t xml:space="preserve">. </w:t>
            </w:r>
            <w:r w:rsidRPr="008A0A5F">
              <w:t>руб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131032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146547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169947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+15515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111,8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+23400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116,0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  <w:r w:rsidRPr="008A0A5F">
              <w:t>Себестоимость,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105329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116680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132361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+11351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110,8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+15681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113,4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  <w:r w:rsidRPr="008A0A5F">
              <w:t>Коммерческие расходы, тыс</w:t>
            </w:r>
            <w:r w:rsidR="008A0A5F" w:rsidRPr="008A0A5F">
              <w:t xml:space="preserve">. </w:t>
            </w:r>
            <w:r w:rsidRPr="008A0A5F">
              <w:t>руб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21885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24160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29812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+2275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110,4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+5652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123,4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</w:t>
            </w:r>
            <w:r w:rsidR="008A0A5F" w:rsidRPr="008A0A5F">
              <w:t xml:space="preserve">. </w:t>
            </w:r>
            <w:r w:rsidRPr="008A0A5F">
              <w:t>Прибыль от продаж</w:t>
            </w:r>
            <w:r w:rsidR="008A0A5F">
              <w:t xml:space="preserve"> (</w:t>
            </w:r>
            <w:r w:rsidRPr="008A0A5F">
              <w:t>1-2-3</w:t>
            </w:r>
            <w:r w:rsidR="008A0A5F" w:rsidRPr="008A0A5F">
              <w:t>),</w:t>
            </w:r>
            <w:r w:rsidRPr="008A0A5F">
              <w:t xml:space="preserve">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3818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5707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7774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+1889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149,5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+2067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136,2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5</w:t>
            </w:r>
            <w:r w:rsidR="008A0A5F" w:rsidRPr="008A0A5F">
              <w:t xml:space="preserve">. </w:t>
            </w:r>
            <w:r w:rsidRPr="008A0A5F">
              <w:t>Прибыль до налогообложения,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1179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2409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4296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+1230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204,3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+1887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178,3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6</w:t>
            </w:r>
            <w:r w:rsidR="008A0A5F" w:rsidRPr="008A0A5F">
              <w:t xml:space="preserve">. </w:t>
            </w:r>
            <w:r w:rsidRPr="008A0A5F">
              <w:t>Чистая прибыль, тыс</w:t>
            </w:r>
            <w:r w:rsidR="008A0A5F" w:rsidRPr="008A0A5F">
              <w:t xml:space="preserve">. </w:t>
            </w:r>
            <w:r w:rsidRPr="008A0A5F">
              <w:t>руб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332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1102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2911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+770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331,9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+1809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264,2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7</w:t>
            </w:r>
            <w:r w:rsidR="008A0A5F" w:rsidRPr="008A0A5F">
              <w:t xml:space="preserve">. </w:t>
            </w:r>
            <w:r w:rsidRPr="008A0A5F">
              <w:t>Оборот розничной торговли,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101524,5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117491,9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124752,2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+15967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115,7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+7260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106,2</w:t>
            </w:r>
          </w:p>
        </w:tc>
      </w:tr>
      <w:tr w:rsidR="00796D82" w:rsidRPr="008A0A5F" w:rsidTr="00D310F1">
        <w:tc>
          <w:tcPr>
            <w:tcW w:w="2782" w:type="dxa"/>
          </w:tcPr>
          <w:p w:rsidR="008A0A5F" w:rsidRDefault="000D1155" w:rsidP="00D310F1">
            <w:pPr>
              <w:pStyle w:val="af9"/>
              <w:widowControl w:val="0"/>
            </w:pPr>
            <w:r w:rsidRPr="008A0A5F">
              <w:t>8</w:t>
            </w:r>
            <w:r w:rsidR="008A0A5F" w:rsidRPr="008A0A5F">
              <w:t xml:space="preserve">. </w:t>
            </w:r>
            <w:r w:rsidRPr="008A0A5F">
              <w:t>Среднесписочная численность, чел</w:t>
            </w:r>
            <w:r w:rsidR="008A0A5F" w:rsidRPr="008A0A5F">
              <w:t>.</w:t>
            </w:r>
          </w:p>
          <w:p w:rsidR="008A0A5F" w:rsidRDefault="000D1155" w:rsidP="00D310F1">
            <w:pPr>
              <w:pStyle w:val="af9"/>
              <w:widowControl w:val="0"/>
            </w:pPr>
            <w:r w:rsidRPr="008A0A5F">
              <w:t>Всех работников</w:t>
            </w:r>
            <w:r w:rsidR="008A0A5F" w:rsidRPr="008A0A5F">
              <w:t>: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В т</w:t>
            </w:r>
            <w:r w:rsidR="008A0A5F" w:rsidRPr="008A0A5F">
              <w:t xml:space="preserve">. </w:t>
            </w:r>
            <w:r w:rsidRPr="008A0A5F">
              <w:t>ч</w:t>
            </w:r>
            <w:r w:rsidR="008A0A5F" w:rsidRPr="008A0A5F">
              <w:t xml:space="preserve">. </w:t>
            </w:r>
            <w:r w:rsidRPr="008A0A5F">
              <w:t>в торговле</w:t>
            </w:r>
            <w:r w:rsidR="008A0A5F" w:rsidRPr="008A0A5F">
              <w:t xml:space="preserve">: </w:t>
            </w:r>
          </w:p>
        </w:tc>
        <w:tc>
          <w:tcPr>
            <w:tcW w:w="1002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408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312</w:t>
            </w:r>
          </w:p>
        </w:tc>
        <w:tc>
          <w:tcPr>
            <w:tcW w:w="1002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392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326</w:t>
            </w:r>
          </w:p>
        </w:tc>
        <w:tc>
          <w:tcPr>
            <w:tcW w:w="1002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254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214</w:t>
            </w:r>
          </w:p>
        </w:tc>
        <w:tc>
          <w:tcPr>
            <w:tcW w:w="1002" w:type="dxa"/>
          </w:tcPr>
          <w:p w:rsid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16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+14</w:t>
            </w:r>
          </w:p>
        </w:tc>
        <w:tc>
          <w:tcPr>
            <w:tcW w:w="839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96,1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104,5</w:t>
            </w:r>
          </w:p>
        </w:tc>
        <w:tc>
          <w:tcPr>
            <w:tcW w:w="967" w:type="dxa"/>
          </w:tcPr>
          <w:p w:rsidR="008A0A5F" w:rsidRDefault="008A0A5F" w:rsidP="00D310F1">
            <w:pPr>
              <w:pStyle w:val="af9"/>
              <w:widowControl w:val="0"/>
            </w:pPr>
          </w:p>
          <w:p w:rsidR="008A0A5F" w:rsidRDefault="000D1155" w:rsidP="00D310F1">
            <w:pPr>
              <w:pStyle w:val="af9"/>
              <w:widowControl w:val="0"/>
            </w:pPr>
            <w:r w:rsidRPr="008A0A5F">
              <w:t>138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112</w:t>
            </w:r>
          </w:p>
        </w:tc>
        <w:tc>
          <w:tcPr>
            <w:tcW w:w="873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64,8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65,6</w:t>
            </w:r>
          </w:p>
        </w:tc>
      </w:tr>
      <w:tr w:rsidR="00796D82" w:rsidRPr="008A0A5F" w:rsidTr="00D310F1">
        <w:tc>
          <w:tcPr>
            <w:tcW w:w="2782" w:type="dxa"/>
          </w:tcPr>
          <w:p w:rsidR="008A0A5F" w:rsidRDefault="000D1155" w:rsidP="00D310F1">
            <w:pPr>
              <w:pStyle w:val="af9"/>
              <w:widowControl w:val="0"/>
            </w:pPr>
            <w:r w:rsidRPr="008A0A5F">
              <w:t>9</w:t>
            </w:r>
            <w:r w:rsidR="008A0A5F" w:rsidRPr="008A0A5F">
              <w:t xml:space="preserve">. </w:t>
            </w:r>
            <w:r w:rsidRPr="008A0A5F">
              <w:t>Средняя зарплата, руб</w:t>
            </w:r>
            <w:r w:rsidR="008A0A5F" w:rsidRPr="008A0A5F">
              <w:t>.</w:t>
            </w:r>
          </w:p>
          <w:p w:rsidR="008A0A5F" w:rsidRDefault="000D1155" w:rsidP="00D310F1">
            <w:pPr>
              <w:pStyle w:val="af9"/>
              <w:widowControl w:val="0"/>
            </w:pPr>
            <w:r w:rsidRPr="008A0A5F">
              <w:t>Всего по райпо</w:t>
            </w:r>
            <w:r w:rsidR="008A0A5F" w:rsidRPr="008A0A5F">
              <w:t>: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В т</w:t>
            </w:r>
            <w:r w:rsidR="008A0A5F" w:rsidRPr="008A0A5F">
              <w:t xml:space="preserve">. </w:t>
            </w:r>
            <w:r w:rsidRPr="008A0A5F">
              <w:t>ч</w:t>
            </w:r>
            <w:r w:rsidR="008A0A5F" w:rsidRPr="008A0A5F">
              <w:t xml:space="preserve">. </w:t>
            </w:r>
            <w:r w:rsidRPr="008A0A5F">
              <w:t>в торговле</w:t>
            </w:r>
            <w:r w:rsidR="008A0A5F" w:rsidRPr="008A0A5F">
              <w:t xml:space="preserve">: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1780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2781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2799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4065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3416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5036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+1019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+1284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157,2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146,2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+617</w:t>
            </w: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+917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</w:p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122</w:t>
            </w:r>
            <w:r w:rsidR="006A31BC" w:rsidRPr="008A0A5F">
              <w:t>,</w:t>
            </w:r>
            <w:r w:rsidRPr="008A0A5F">
              <w:t>0</w:t>
            </w:r>
          </w:p>
          <w:p w:rsidR="000D1155" w:rsidRPr="008A0A5F" w:rsidRDefault="006A31BC" w:rsidP="00D310F1">
            <w:pPr>
              <w:pStyle w:val="af9"/>
              <w:widowControl w:val="0"/>
            </w:pPr>
            <w:r w:rsidRPr="008A0A5F">
              <w:t>123,</w:t>
            </w:r>
            <w:r w:rsidR="000D1155" w:rsidRPr="008A0A5F">
              <w:t>9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</w:t>
            </w:r>
            <w:r w:rsidR="008A0A5F" w:rsidRPr="008A0A5F">
              <w:t xml:space="preserve">. </w:t>
            </w:r>
            <w:r w:rsidRPr="008A0A5F">
              <w:t>Фондоотдача, 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3,82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4,66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4,46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+0,84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121,9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-0,2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95,7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</w:t>
            </w:r>
            <w:r w:rsidR="008A0A5F" w:rsidRPr="008A0A5F">
              <w:t xml:space="preserve">. </w:t>
            </w:r>
            <w:r w:rsidRPr="008A0A5F">
              <w:t>Фондоемкость, руб</w:t>
            </w:r>
            <w:r w:rsidR="008A0A5F" w:rsidRPr="008A0A5F">
              <w:t xml:space="preserve">. 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0,26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0,21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0,23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-0,05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80,8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+0,02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109,5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lastRenderedPageBreak/>
              <w:t>12</w:t>
            </w:r>
            <w:r w:rsidR="008A0A5F" w:rsidRPr="008A0A5F">
              <w:t xml:space="preserve">. </w:t>
            </w:r>
            <w:r w:rsidRPr="008A0A5F">
              <w:t>Рентабельность продаж</w:t>
            </w:r>
            <w:r w:rsidR="008A0A5F">
              <w:t xml:space="preserve"> (</w:t>
            </w:r>
            <w:r w:rsidRPr="008A0A5F">
              <w:t>4</w:t>
            </w:r>
            <w:r w:rsidR="008A0A5F" w:rsidRPr="008A0A5F">
              <w:t xml:space="preserve">: </w:t>
            </w:r>
            <w:r w:rsidRPr="008A0A5F">
              <w:t>7х100</w:t>
            </w:r>
            <w:r w:rsidR="008A0A5F" w:rsidRPr="008A0A5F">
              <w:t>),%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3,76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4,86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6,23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+1,1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129,3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+1,37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128,2</w:t>
            </w:r>
          </w:p>
        </w:tc>
      </w:tr>
      <w:tr w:rsidR="00796D82" w:rsidRPr="008A0A5F" w:rsidTr="00D310F1">
        <w:tc>
          <w:tcPr>
            <w:tcW w:w="278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13</w:t>
            </w:r>
            <w:r w:rsidR="008A0A5F" w:rsidRPr="008A0A5F">
              <w:t xml:space="preserve">. </w:t>
            </w:r>
            <w:r w:rsidRPr="008A0A5F">
              <w:t>Рентабельность затрат от реализации</w:t>
            </w:r>
            <w:r w:rsidR="008A0A5F">
              <w:t xml:space="preserve"> (</w:t>
            </w:r>
            <w:r w:rsidRPr="008A0A5F">
              <w:t>4</w:t>
            </w:r>
            <w:r w:rsidR="008A0A5F" w:rsidRPr="008A0A5F">
              <w:t xml:space="preserve">: </w:t>
            </w:r>
            <w:r w:rsidRPr="008A0A5F">
              <w:t>3х100</w:t>
            </w:r>
            <w:r w:rsidR="008A0A5F" w:rsidRPr="008A0A5F">
              <w:t>),%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17,45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23,62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26,08</w:t>
            </w:r>
          </w:p>
        </w:tc>
        <w:tc>
          <w:tcPr>
            <w:tcW w:w="1002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+6,17</w:t>
            </w:r>
          </w:p>
        </w:tc>
        <w:tc>
          <w:tcPr>
            <w:tcW w:w="839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135,4</w:t>
            </w:r>
          </w:p>
        </w:tc>
        <w:tc>
          <w:tcPr>
            <w:tcW w:w="967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+2,46</w:t>
            </w:r>
          </w:p>
        </w:tc>
        <w:tc>
          <w:tcPr>
            <w:tcW w:w="873" w:type="dxa"/>
          </w:tcPr>
          <w:p w:rsidR="000D1155" w:rsidRPr="008A0A5F" w:rsidRDefault="000D1155" w:rsidP="00D310F1">
            <w:pPr>
              <w:pStyle w:val="af9"/>
              <w:widowControl w:val="0"/>
            </w:pPr>
            <w:r w:rsidRPr="008A0A5F">
              <w:t>110,4</w:t>
            </w:r>
          </w:p>
        </w:tc>
      </w:tr>
    </w:tbl>
    <w:p w:rsidR="00BE4259" w:rsidRPr="008A0A5F" w:rsidRDefault="00BE4259" w:rsidP="00D310F1">
      <w:pPr>
        <w:widowControl w:val="0"/>
        <w:ind w:firstLine="709"/>
      </w:pPr>
    </w:p>
    <w:p w:rsidR="008A0A5F" w:rsidRDefault="00BE4259" w:rsidP="00D310F1">
      <w:pPr>
        <w:widowControl w:val="0"/>
        <w:ind w:firstLine="709"/>
      </w:pPr>
      <w:r w:rsidRPr="008A0A5F">
        <w:t>Основная численность работников занята в торговле, которая является основной отраслью</w:t>
      </w:r>
      <w:r w:rsidR="008A0A5F">
        <w:t xml:space="preserve"> (</w:t>
      </w:r>
      <w:r w:rsidRPr="008A0A5F">
        <w:t>214 чел</w:t>
      </w:r>
      <w:r w:rsidR="008A0A5F" w:rsidRPr="008A0A5F">
        <w:t xml:space="preserve">) </w:t>
      </w:r>
      <w:r w:rsidRPr="008A0A5F">
        <w:t>На балансе райпо 95 розничных торговых организаций, 98% из которых находятс</w:t>
      </w:r>
      <w:r w:rsidR="006A31BC" w:rsidRPr="008A0A5F">
        <w:t>я в сельской местности</w:t>
      </w:r>
      <w:r w:rsidR="008A0A5F" w:rsidRPr="008A0A5F">
        <w:t xml:space="preserve">. </w:t>
      </w:r>
      <w:r w:rsidR="006A31BC" w:rsidRPr="008A0A5F">
        <w:t xml:space="preserve">Средняя </w:t>
      </w:r>
      <w:r w:rsidRPr="008A0A5F">
        <w:t>заработная плата в целом по райпо очень низкая</w:t>
      </w:r>
      <w:r w:rsidR="008A0A5F" w:rsidRPr="008A0A5F">
        <w:t xml:space="preserve">. </w:t>
      </w:r>
      <w:r w:rsidRPr="008A0A5F">
        <w:t>У работников торговли она гораздо выше, но по сравнению со среднеобластной она все равно очень низкая и поэтому не стимулирует на должном уровне труд работников</w:t>
      </w:r>
      <w:r w:rsidR="008A0A5F" w:rsidRPr="008A0A5F">
        <w:t>.</w:t>
      </w:r>
    </w:p>
    <w:p w:rsidR="008A0A5F" w:rsidRDefault="00F17EDD" w:rsidP="00D310F1">
      <w:pPr>
        <w:widowControl w:val="0"/>
        <w:ind w:firstLine="709"/>
      </w:pPr>
      <w:r w:rsidRPr="008A0A5F">
        <w:t>В 2006 г</w:t>
      </w:r>
      <w:r w:rsidR="008A0A5F" w:rsidRPr="008A0A5F">
        <w:t xml:space="preserve">. </w:t>
      </w:r>
      <w:r w:rsidRPr="008A0A5F">
        <w:t>райпо получена чистая прибыль 1102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по сравнению с 2005 г</w:t>
      </w:r>
      <w:r w:rsidR="008A0A5F" w:rsidRPr="008A0A5F">
        <w:t xml:space="preserve">. </w:t>
      </w:r>
      <w:r w:rsidRPr="008A0A5F">
        <w:t>она выше на 770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в</w:t>
      </w:r>
      <w:r w:rsidR="005037A0" w:rsidRPr="008A0A5F">
        <w:t xml:space="preserve"> 2007 </w:t>
      </w:r>
      <w:r w:rsidRPr="008A0A5F">
        <w:t>г</w:t>
      </w:r>
      <w:r w:rsidR="008A0A5F" w:rsidRPr="008A0A5F">
        <w:t xml:space="preserve">. </w:t>
      </w:r>
      <w:r w:rsidR="008A0A5F">
        <w:t>-</w:t>
      </w:r>
      <w:r w:rsidR="005037A0" w:rsidRPr="008A0A5F">
        <w:t xml:space="preserve"> чистая прибыль 2911 тыс</w:t>
      </w:r>
      <w:r w:rsidR="008A0A5F" w:rsidRPr="008A0A5F">
        <w:t xml:space="preserve">. </w:t>
      </w:r>
      <w:r w:rsidR="005037A0" w:rsidRPr="008A0A5F">
        <w:t>руб</w:t>
      </w:r>
      <w:r w:rsidR="008A0A5F">
        <w:t>.,</w:t>
      </w:r>
      <w:r w:rsidR="00EC196C" w:rsidRPr="008A0A5F">
        <w:t xml:space="preserve"> п</w:t>
      </w:r>
      <w:r w:rsidR="005037A0" w:rsidRPr="008A0A5F">
        <w:t xml:space="preserve">о сравнению </w:t>
      </w:r>
      <w:r w:rsidRPr="008A0A5F">
        <w:t>с</w:t>
      </w:r>
      <w:r w:rsidR="005037A0" w:rsidRPr="008A0A5F">
        <w:t xml:space="preserve"> 2006 г</w:t>
      </w:r>
      <w:r w:rsidR="008A0A5F" w:rsidRPr="008A0A5F">
        <w:t xml:space="preserve">. </w:t>
      </w:r>
      <w:r w:rsidRPr="008A0A5F">
        <w:t xml:space="preserve">на </w:t>
      </w:r>
      <w:r w:rsidR="005037A0" w:rsidRPr="008A0A5F">
        <w:t>1809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больше</w:t>
      </w:r>
      <w:r w:rsidR="008A0A5F" w:rsidRPr="008A0A5F">
        <w:t>.</w:t>
      </w:r>
    </w:p>
    <w:p w:rsidR="008A0A5F" w:rsidRDefault="005037A0" w:rsidP="00D310F1">
      <w:pPr>
        <w:widowControl w:val="0"/>
        <w:ind w:firstLine="709"/>
      </w:pPr>
      <w:r w:rsidRPr="008A0A5F">
        <w:t xml:space="preserve">Положительное влияние на финансовый результат оказал рост выручки от реализации </w:t>
      </w:r>
      <w:r w:rsidR="00F17EDD" w:rsidRPr="008A0A5F">
        <w:t>в 2006 г</w:t>
      </w:r>
      <w:r w:rsidR="008A0A5F" w:rsidRPr="008A0A5F">
        <w:t xml:space="preserve">. </w:t>
      </w:r>
      <w:r w:rsidRPr="008A0A5F">
        <w:t xml:space="preserve">на </w:t>
      </w:r>
      <w:r w:rsidR="00F17EDD" w:rsidRPr="008A0A5F">
        <w:t>15515</w:t>
      </w:r>
      <w:r w:rsidRPr="008A0A5F">
        <w:t xml:space="preserve"> тыс</w:t>
      </w:r>
      <w:r w:rsidR="008A0A5F" w:rsidRPr="008A0A5F">
        <w:t xml:space="preserve">. </w:t>
      </w:r>
      <w:r w:rsidR="00F17EDD" w:rsidRPr="008A0A5F">
        <w:t>руб</w:t>
      </w:r>
      <w:r w:rsidR="008A0A5F" w:rsidRPr="008A0A5F">
        <w:t xml:space="preserve">. </w:t>
      </w:r>
      <w:r w:rsidR="00F17EDD" w:rsidRPr="008A0A5F">
        <w:t>по сравнению с 2005 г</w:t>
      </w:r>
      <w:r w:rsidR="008A0A5F" w:rsidRPr="008A0A5F">
        <w:t xml:space="preserve">. </w:t>
      </w:r>
      <w:r w:rsidRPr="008A0A5F">
        <w:t xml:space="preserve">и </w:t>
      </w:r>
      <w:r w:rsidR="00F17EDD" w:rsidRPr="008A0A5F">
        <w:t>в 2007 г</w:t>
      </w:r>
      <w:r w:rsidR="008A0A5F" w:rsidRPr="008A0A5F">
        <w:t xml:space="preserve">. </w:t>
      </w:r>
      <w:r w:rsidRPr="008A0A5F">
        <w:t>на 23400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 сравнению с 2006 годом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>Фонды создаются решением общего собрания уполномоченных и используются в соответствии с действующим законодательством РФ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 xml:space="preserve">Неделимый фонд </w:t>
      </w:r>
      <w:r w:rsidR="008A0A5F">
        <w:t>-</w:t>
      </w:r>
      <w:r w:rsidRPr="008A0A5F">
        <w:t xml:space="preserve"> часть имущества, которое не подлежит распределению между пайщиками ни в какой форме как в период деятельности общества, так и в случае его ликвидации</w:t>
      </w:r>
      <w:r w:rsidR="008A0A5F" w:rsidRPr="008A0A5F">
        <w:t xml:space="preserve">. </w:t>
      </w:r>
      <w:r w:rsidRPr="008A0A5F">
        <w:t>Перечень объектов неделимого фонда утверждается общим собранием уполномоченных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>Резервный фонд создается в размере, определяемом общим собранием уполномоченных Общества</w:t>
      </w:r>
      <w:r w:rsidR="008A0A5F" w:rsidRPr="008A0A5F">
        <w:t xml:space="preserve">. </w:t>
      </w:r>
      <w:r w:rsidRPr="008A0A5F">
        <w:t>Он предназначен для покрытия убытков общества от чрезвычайных обстоятельств</w:t>
      </w:r>
      <w:r w:rsidR="008A0A5F" w:rsidRPr="008A0A5F">
        <w:t xml:space="preserve">. </w:t>
      </w:r>
      <w:r w:rsidRPr="008A0A5F">
        <w:t>Управление обществом осуществляется общим собранием уполномоченных, собранием пайщиков кооперативных участков, Советом и правлением Общества</w:t>
      </w:r>
      <w:r w:rsidR="008A0A5F" w:rsidRPr="008A0A5F">
        <w:t xml:space="preserve">. </w:t>
      </w:r>
      <w:r w:rsidRPr="008A0A5F">
        <w:t>Общее собрание уполномоченных полностью решает все вопросы, являющиеся предметом деятельности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 xml:space="preserve">Росла сумма доходов от прочих видов деятельности, которая </w:t>
      </w:r>
      <w:r w:rsidRPr="008A0A5F">
        <w:lastRenderedPageBreak/>
        <w:t>незначительно, но способствовала увеличению суммы чистой прибыли</w:t>
      </w:r>
      <w:r w:rsidR="008A0A5F" w:rsidRPr="008A0A5F">
        <w:t xml:space="preserve">. </w:t>
      </w:r>
      <w:r w:rsidRPr="008A0A5F">
        <w:t>Большая сумма процентов к уплате за пользование заемных средств у населения ухудшает финансовый результат ежегодно</w:t>
      </w:r>
      <w:r w:rsidR="008A0A5F" w:rsidRPr="008A0A5F">
        <w:t xml:space="preserve">. </w:t>
      </w:r>
      <w:r w:rsidRPr="008A0A5F">
        <w:t>Наблюдается в 2007 году неэффективное использование основных средств в связи со снижением фондоотдачи и ростом фондоемкости</w:t>
      </w:r>
      <w:r w:rsidR="008A0A5F" w:rsidRPr="008A0A5F">
        <w:t xml:space="preserve">. </w:t>
      </w:r>
      <w:r w:rsidRPr="008A0A5F">
        <w:t>Положительным является, хотя и незначительный, рост рентабельности затрат и продаж в динамике</w:t>
      </w:r>
      <w:r w:rsidR="008A0A5F" w:rsidRPr="008A0A5F">
        <w:t>.</w:t>
      </w:r>
    </w:p>
    <w:p w:rsidR="008A0A5F" w:rsidRDefault="00BE4259" w:rsidP="00D310F1">
      <w:pPr>
        <w:widowControl w:val="0"/>
        <w:ind w:firstLine="709"/>
      </w:pPr>
      <w:r w:rsidRPr="008A0A5F">
        <w:t>Финансовое положение Липецкого райпо на протяжении ряда лет не устойчивое</w:t>
      </w:r>
      <w:r w:rsidR="008A0A5F" w:rsidRPr="008A0A5F">
        <w:t xml:space="preserve">. </w:t>
      </w:r>
      <w:r w:rsidRPr="008A0A5F">
        <w:t xml:space="preserve">Оно испытывает острую нехватку собственных средств, зависимо от внешних источников финансирования, </w:t>
      </w:r>
      <w:r w:rsidR="008A0A5F">
        <w:t>-</w:t>
      </w:r>
      <w:r w:rsidRPr="008A0A5F">
        <w:t xml:space="preserve"> пользуется кредитами банков и заемными средствами у населения</w:t>
      </w:r>
      <w:r w:rsidR="008A0A5F" w:rsidRPr="008A0A5F">
        <w:t>.</w:t>
      </w:r>
    </w:p>
    <w:p w:rsidR="00656366" w:rsidRDefault="000E6BD6" w:rsidP="00D310F1">
      <w:pPr>
        <w:widowControl w:val="0"/>
        <w:ind w:firstLine="709"/>
      </w:pPr>
      <w:r w:rsidRPr="008A0A5F">
        <w:t>Динамика основных показателей деятельности Липецкого райпо за</w:t>
      </w:r>
      <w:r w:rsidR="00D373C7" w:rsidRPr="008A0A5F">
        <w:t xml:space="preserve"> 2005-2007 гг</w:t>
      </w:r>
      <w:r w:rsidR="008A0A5F" w:rsidRPr="008A0A5F">
        <w:t xml:space="preserve">. </w:t>
      </w:r>
      <w:r w:rsidR="00D373C7" w:rsidRPr="008A0A5F">
        <w:t>иллюстрирует рисунок</w:t>
      </w:r>
      <w:r w:rsidRPr="008A0A5F">
        <w:t xml:space="preserve"> 4</w:t>
      </w:r>
      <w:r w:rsidR="008A0A5F" w:rsidRPr="008A0A5F">
        <w:t xml:space="preserve">. </w:t>
      </w:r>
    </w:p>
    <w:p w:rsidR="00C72E7D" w:rsidRDefault="00C72E7D" w:rsidP="00D310F1">
      <w:pPr>
        <w:widowControl w:val="0"/>
        <w:ind w:firstLine="709"/>
      </w:pPr>
    </w:p>
    <w:p w:rsidR="00D373C7" w:rsidRPr="008A0A5F" w:rsidRDefault="00EE388A" w:rsidP="00D310F1">
      <w:pPr>
        <w:pStyle w:val="af0"/>
        <w:widowControl w:val="0"/>
      </w:pPr>
      <w:r>
        <w:pict>
          <v:shape id="_x0000_i1025" type="#_x0000_t75" style="width:395.25pt;height:185.25pt">
            <v:imagedata r:id="rId7" o:title="" croptop="7873f" cropbottom="3983f"/>
          </v:shape>
        </w:pict>
      </w:r>
    </w:p>
    <w:p w:rsidR="00656366" w:rsidRDefault="00656366" w:rsidP="00D310F1">
      <w:pPr>
        <w:widowControl w:val="0"/>
        <w:ind w:firstLine="709"/>
      </w:pPr>
    </w:p>
    <w:p w:rsidR="008A0A5F" w:rsidRDefault="00CF0D6E" w:rsidP="00D310F1">
      <w:pPr>
        <w:widowControl w:val="0"/>
        <w:ind w:firstLine="709"/>
      </w:pPr>
      <w:r w:rsidRPr="008A0A5F">
        <w:t xml:space="preserve">Отрицательное </w:t>
      </w:r>
      <w:r w:rsidR="008A0A5F">
        <w:t>-</w:t>
      </w:r>
      <w:r w:rsidRPr="008A0A5F">
        <w:t xml:space="preserve"> увеличение себестоимости и коммерческих расходов</w:t>
      </w:r>
      <w:r w:rsidR="008A0A5F" w:rsidRPr="008A0A5F">
        <w:t>.</w:t>
      </w:r>
    </w:p>
    <w:p w:rsidR="008A0A5F" w:rsidRDefault="00CF0D6E" w:rsidP="00D310F1">
      <w:pPr>
        <w:widowControl w:val="0"/>
        <w:ind w:firstLine="709"/>
      </w:pPr>
      <w:r w:rsidRPr="008A0A5F">
        <w:t>В результате влияния этих двух факторов сумма прибыли от продаж составила</w:t>
      </w:r>
      <w:r w:rsidR="008A0A5F" w:rsidRPr="008A0A5F">
        <w:t>:</w:t>
      </w:r>
    </w:p>
    <w:p w:rsidR="008A0A5F" w:rsidRDefault="00CF0D6E" w:rsidP="00D310F1">
      <w:pPr>
        <w:widowControl w:val="0"/>
        <w:ind w:firstLine="709"/>
      </w:pPr>
      <w:r w:rsidRPr="008A0A5F">
        <w:t>в 2006 г</w:t>
      </w:r>
      <w:r w:rsidR="008A0A5F">
        <w:t>.5</w:t>
      </w:r>
      <w:r w:rsidRPr="008A0A5F">
        <w:t>707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что больше на 1889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прибыли 2005 г</w:t>
      </w:r>
      <w:r w:rsidR="008A0A5F">
        <w:t>.;</w:t>
      </w:r>
    </w:p>
    <w:p w:rsidR="008A0A5F" w:rsidRDefault="00CF0D6E" w:rsidP="00D310F1">
      <w:pPr>
        <w:widowControl w:val="0"/>
        <w:ind w:firstLine="709"/>
      </w:pPr>
      <w:r w:rsidRPr="008A0A5F">
        <w:t>в 2007 г</w:t>
      </w:r>
      <w:r w:rsidR="008A0A5F">
        <w:t>.7</w:t>
      </w:r>
      <w:r w:rsidRPr="008A0A5F">
        <w:t>774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что больше на 2067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прибыли 2006 г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Имея не достаточную платежеспособность, райпо не всегда способно в полном объеме и в срок рассчитаться по своим денежным обязательствам перед хозяйственными партнерами</w:t>
      </w:r>
      <w:r w:rsidR="008A0A5F" w:rsidRPr="008A0A5F">
        <w:t xml:space="preserve">. </w:t>
      </w:r>
      <w:r w:rsidRPr="008A0A5F">
        <w:t xml:space="preserve">Анализ состава и динамики прибыли </w:t>
      </w:r>
      <w:r w:rsidRPr="008A0A5F">
        <w:lastRenderedPageBreak/>
        <w:t>должен помочь определить возможности Липецкого райпо по увеличению прибыли и рентабельности деятельности</w:t>
      </w:r>
      <w:r w:rsidR="008A0A5F" w:rsidRPr="008A0A5F">
        <w:t>.</w:t>
      </w:r>
    </w:p>
    <w:p w:rsidR="00656366" w:rsidRDefault="00656366" w:rsidP="00D310F1">
      <w:pPr>
        <w:widowControl w:val="0"/>
        <w:ind w:firstLine="709"/>
      </w:pPr>
    </w:p>
    <w:p w:rsidR="008A0A5F" w:rsidRPr="008A0A5F" w:rsidRDefault="008A0A5F" w:rsidP="00D310F1">
      <w:pPr>
        <w:pStyle w:val="2"/>
        <w:keepNext w:val="0"/>
        <w:widowControl w:val="0"/>
      </w:pPr>
      <w:bookmarkStart w:id="5" w:name="_Toc278367571"/>
      <w:r>
        <w:t xml:space="preserve">2.2 </w:t>
      </w:r>
      <w:r w:rsidR="005D6E47" w:rsidRPr="008A0A5F">
        <w:t>Порядок формирования основных форм</w:t>
      </w:r>
      <w:r w:rsidRPr="008A0A5F">
        <w:t xml:space="preserve"> </w:t>
      </w:r>
      <w:r w:rsidR="005D6E47" w:rsidRPr="008A0A5F">
        <w:t>бухгалтерской отчетности</w:t>
      </w:r>
      <w:r w:rsidR="00656366">
        <w:t xml:space="preserve"> </w:t>
      </w:r>
      <w:r w:rsidR="005D6E47" w:rsidRPr="008A0A5F">
        <w:t>Липецкого райпо</w:t>
      </w:r>
      <w:bookmarkEnd w:id="5"/>
    </w:p>
    <w:p w:rsid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Годовой Бухгалтерский баланс</w:t>
      </w:r>
      <w:r w:rsidR="008A0A5F">
        <w:t xml:space="preserve"> (</w:t>
      </w:r>
      <w:r w:rsidR="00285040" w:rsidRPr="008A0A5F">
        <w:t>ф</w:t>
      </w:r>
      <w:r w:rsidR="008A0A5F" w:rsidRPr="008A0A5F">
        <w:t xml:space="preserve">. </w:t>
      </w:r>
      <w:r w:rsidRPr="008A0A5F">
        <w:t>№ 1</w:t>
      </w:r>
      <w:r w:rsidR="008A0A5F" w:rsidRPr="008A0A5F">
        <w:t xml:space="preserve">) </w:t>
      </w:r>
      <w:r w:rsidRPr="008A0A5F">
        <w:t xml:space="preserve">Липецкое райпо </w:t>
      </w:r>
      <w:r w:rsidR="008A0A5F">
        <w:t>-</w:t>
      </w:r>
      <w:r w:rsidR="00285040" w:rsidRPr="008A0A5F">
        <w:t xml:space="preserve"> приложение 3, </w:t>
      </w:r>
      <w:r w:rsidRPr="008A0A5F">
        <w:t>сдает не ранее 60 и не позже 90 дней по окончании отчетного года</w:t>
      </w:r>
      <w:r w:rsidR="008A0A5F" w:rsidRPr="008A0A5F">
        <w:t xml:space="preserve">. </w:t>
      </w:r>
      <w:r w:rsidRPr="008A0A5F">
        <w:t>Для обеспечения достоверных данных бухга</w:t>
      </w:r>
      <w:r w:rsidR="00F113E8" w:rsidRPr="008A0A5F">
        <w:t xml:space="preserve">лтерского учета и бухгалтерской </w:t>
      </w:r>
      <w:r w:rsidRPr="008A0A5F">
        <w:t>отчетности инвентаризации проводятся согласно графика, утвержденного руководителем</w:t>
      </w:r>
      <w:r w:rsidR="008A0A5F" w:rsidRPr="008A0A5F">
        <w:t xml:space="preserve">. </w:t>
      </w:r>
      <w:r w:rsidRPr="008A0A5F">
        <w:t>Проведение инвентаризации обязательно перед составлением годовой бухгалтерской отчетности</w:t>
      </w:r>
      <w:r w:rsidR="008A0A5F" w:rsidRPr="008A0A5F">
        <w:t xml:space="preserve"> [</w:t>
      </w:r>
      <w:r w:rsidR="0004290D" w:rsidRPr="008A0A5F">
        <w:t>14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На основе бухгалтерских данных составляется бухгалтерская отчетность</w:t>
      </w:r>
      <w:r w:rsidR="008A0A5F" w:rsidRPr="008A0A5F">
        <w:t xml:space="preserve">. </w:t>
      </w:r>
      <w:r w:rsidRPr="008A0A5F">
        <w:t xml:space="preserve">Прежде чем заполнять ее выполняют реформацию баланса </w:t>
      </w:r>
      <w:r w:rsidR="008A0A5F">
        <w:t>-</w:t>
      </w:r>
      <w:r w:rsidR="00BE4259" w:rsidRPr="008A0A5F">
        <w:t xml:space="preserve"> </w:t>
      </w:r>
      <w:r w:rsidR="00873251" w:rsidRPr="008A0A5F">
        <w:t>т</w:t>
      </w:r>
      <w:r w:rsidRPr="008A0A5F">
        <w:t>абл</w:t>
      </w:r>
      <w:r w:rsidR="009E60E1" w:rsidRPr="008A0A5F">
        <w:t>ица</w:t>
      </w:r>
      <w:r w:rsidRPr="008A0A5F">
        <w:t xml:space="preserve"> 3</w:t>
      </w:r>
      <w:r w:rsidR="008A0A5F" w:rsidRPr="008A0A5F">
        <w:t>.</w:t>
      </w:r>
    </w:p>
    <w:p w:rsidR="00656366" w:rsidRDefault="00656366" w:rsidP="00D310F1">
      <w:pPr>
        <w:widowControl w:val="0"/>
        <w:ind w:firstLine="709"/>
      </w:pPr>
    </w:p>
    <w:p w:rsidR="00285040" w:rsidRPr="008A0A5F" w:rsidRDefault="00285040" w:rsidP="00D310F1">
      <w:pPr>
        <w:widowControl w:val="0"/>
        <w:ind w:firstLine="709"/>
      </w:pPr>
      <w:r w:rsidRPr="008A0A5F">
        <w:t>Таблица 3</w:t>
      </w:r>
    </w:p>
    <w:p w:rsidR="00285040" w:rsidRPr="008A0A5F" w:rsidRDefault="00285040" w:rsidP="00D310F1">
      <w:pPr>
        <w:widowControl w:val="0"/>
        <w:ind w:firstLine="709"/>
      </w:pPr>
      <w:r w:rsidRPr="008A0A5F">
        <w:t>Реформация баланса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168"/>
        <w:gridCol w:w="1205"/>
        <w:gridCol w:w="1219"/>
        <w:gridCol w:w="1387"/>
        <w:gridCol w:w="4114"/>
      </w:tblGrid>
      <w:tr w:rsidR="00285040" w:rsidRPr="008A0A5F" w:rsidTr="00D310F1">
        <w:trPr>
          <w:trHeight w:val="665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Дата</w:t>
            </w:r>
          </w:p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№ п/п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Дебет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Кредит</w:t>
            </w:r>
          </w:p>
        </w:tc>
        <w:tc>
          <w:tcPr>
            <w:tcW w:w="1447" w:type="dxa"/>
          </w:tcPr>
          <w:p w:rsidR="008A0A5F" w:rsidRDefault="00285040" w:rsidP="00D310F1">
            <w:pPr>
              <w:pStyle w:val="af9"/>
              <w:widowControl w:val="0"/>
            </w:pPr>
            <w:r w:rsidRPr="008A0A5F">
              <w:t>Сумма</w:t>
            </w:r>
          </w:p>
          <w:p w:rsidR="00285040" w:rsidRPr="008A0A5F" w:rsidRDefault="008A0A5F" w:rsidP="00D310F1">
            <w:pPr>
              <w:pStyle w:val="af9"/>
              <w:widowControl w:val="0"/>
            </w:pPr>
            <w:r>
              <w:t>(</w:t>
            </w:r>
            <w:r w:rsidR="00285040" w:rsidRPr="008A0A5F">
              <w:t>тыс</w:t>
            </w:r>
            <w:r w:rsidRPr="008A0A5F">
              <w:t xml:space="preserve">. </w:t>
            </w:r>
            <w:r w:rsidR="00285040" w:rsidRPr="008A0A5F">
              <w:t>руб</w:t>
            </w:r>
            <w:r w:rsidRPr="008A0A5F">
              <w:t xml:space="preserve">) 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Содержание</w:t>
            </w:r>
          </w:p>
        </w:tc>
      </w:tr>
      <w:tr w:rsidR="00285040" w:rsidRPr="008A0A5F" w:rsidTr="00D310F1">
        <w:trPr>
          <w:trHeight w:val="268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3</w:t>
            </w:r>
            <w:r w:rsidR="008A0A5F">
              <w:t>1.1</w:t>
            </w:r>
            <w:r w:rsidRPr="008A0A5F">
              <w:t>2</w:t>
            </w:r>
            <w:r w:rsidR="008A0A5F">
              <w:t>.0</w:t>
            </w:r>
            <w:r w:rsidRPr="008A0A5F">
              <w:t>7</w:t>
            </w:r>
          </w:p>
        </w:tc>
        <w:tc>
          <w:tcPr>
            <w:tcW w:w="3963" w:type="dxa"/>
            <w:gridSpan w:val="3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Закрытие</w:t>
            </w:r>
          </w:p>
        </w:tc>
        <w:tc>
          <w:tcPr>
            <w:tcW w:w="4414" w:type="dxa"/>
          </w:tcPr>
          <w:p w:rsidR="000D48D9" w:rsidRPr="008A0A5F" w:rsidRDefault="00285040" w:rsidP="00D310F1">
            <w:pPr>
              <w:pStyle w:val="af9"/>
              <w:widowControl w:val="0"/>
            </w:pPr>
            <w:r w:rsidRPr="008A0A5F">
              <w:t>Содержание проводки</w:t>
            </w:r>
          </w:p>
        </w:tc>
      </w:tr>
      <w:tr w:rsidR="00285040" w:rsidRPr="008A0A5F"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37586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Прибыль от продаж</w:t>
            </w:r>
          </w:p>
        </w:tc>
      </w:tr>
      <w:tr w:rsidR="00285040" w:rsidRPr="008A0A5F"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1.9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33290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Убыток</w:t>
            </w:r>
            <w:r w:rsidR="008A0A5F">
              <w:t xml:space="preserve"> (</w:t>
            </w:r>
            <w:r w:rsidRPr="008A0A5F">
              <w:t>сальдо прочих доходов и расходов</w:t>
            </w:r>
            <w:r w:rsidR="008A0A5F" w:rsidRPr="008A0A5F">
              <w:t xml:space="preserve">) 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68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1385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Начислен налог на прибыль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4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.1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.9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174341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5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.2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132361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6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.3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4394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7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1.1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1995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8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1.2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1.9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35285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  <w:tr w:rsidR="00285040" w:rsidRPr="008A0A5F">
        <w:trPr>
          <w:trHeight w:val="261"/>
        </w:trPr>
        <w:tc>
          <w:tcPr>
            <w:tcW w:w="1195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</w:t>
            </w:r>
            <w:r w:rsidR="008A0A5F" w:rsidRPr="008A0A5F">
              <w:t xml:space="preserve">. </w:t>
            </w:r>
          </w:p>
        </w:tc>
        <w:tc>
          <w:tcPr>
            <w:tcW w:w="1256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260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84</w:t>
            </w:r>
          </w:p>
        </w:tc>
        <w:tc>
          <w:tcPr>
            <w:tcW w:w="1447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2911</w:t>
            </w:r>
          </w:p>
        </w:tc>
        <w:tc>
          <w:tcPr>
            <w:tcW w:w="4414" w:type="dxa"/>
          </w:tcPr>
          <w:p w:rsidR="00285040" w:rsidRPr="008A0A5F" w:rsidRDefault="00285040" w:rsidP="00D310F1">
            <w:pPr>
              <w:pStyle w:val="af9"/>
              <w:widowControl w:val="0"/>
            </w:pPr>
            <w:r w:rsidRPr="008A0A5F">
              <w:t>Реформация баланса</w:t>
            </w:r>
          </w:p>
        </w:tc>
      </w:tr>
    </w:tbl>
    <w:p w:rsidR="00656366" w:rsidRDefault="00656366" w:rsidP="00D310F1">
      <w:pPr>
        <w:widowControl w:val="0"/>
        <w:ind w:firstLine="709"/>
      </w:pPr>
    </w:p>
    <w:p w:rsidR="008A0A5F" w:rsidRDefault="00415DC2" w:rsidP="00D310F1">
      <w:pPr>
        <w:widowControl w:val="0"/>
        <w:ind w:firstLine="709"/>
      </w:pPr>
      <w:r w:rsidRPr="008A0A5F">
        <w:t>При составлении бухгалтерской отчетности используетс</w:t>
      </w:r>
      <w:r w:rsidR="00285040" w:rsidRPr="008A0A5F">
        <w:t xml:space="preserve">я оборотносальдовая ведомость </w:t>
      </w:r>
      <w:r w:rsidR="008A0A5F">
        <w:t>-</w:t>
      </w:r>
      <w:r w:rsidR="00285040" w:rsidRPr="008A0A5F">
        <w:t xml:space="preserve"> п</w:t>
      </w:r>
      <w:r w:rsidRPr="008A0A5F">
        <w:t>рило</w:t>
      </w:r>
      <w:r w:rsidR="00CE114F" w:rsidRPr="008A0A5F">
        <w:t>жение 4</w:t>
      </w:r>
      <w:r w:rsidR="008A0A5F" w:rsidRPr="008A0A5F">
        <w:t>.</w:t>
      </w:r>
    </w:p>
    <w:p w:rsidR="008A0A5F" w:rsidRDefault="005037A0" w:rsidP="00D310F1">
      <w:pPr>
        <w:widowControl w:val="0"/>
        <w:ind w:firstLine="709"/>
      </w:pPr>
      <w:r w:rsidRPr="008A0A5F">
        <w:lastRenderedPageBreak/>
        <w:t xml:space="preserve">Структура и содержание раздела </w:t>
      </w:r>
      <w:r w:rsidRPr="008A0A5F">
        <w:rPr>
          <w:lang w:val="en-US"/>
        </w:rPr>
        <w:t>I</w:t>
      </w:r>
      <w:r w:rsidR="008A0A5F">
        <w:t xml:space="preserve"> "</w:t>
      </w:r>
      <w:r w:rsidRPr="008A0A5F">
        <w:t>Внеоборотные активы</w:t>
      </w:r>
      <w:r w:rsidR="008A0A5F">
        <w:t xml:space="preserve">". </w:t>
      </w:r>
      <w:r w:rsidRPr="008A0A5F">
        <w:t>Внеоборотные активы</w:t>
      </w:r>
      <w:r w:rsidRPr="008A0A5F">
        <w:rPr>
          <w:i/>
          <w:iCs/>
        </w:rPr>
        <w:t xml:space="preserve"> </w:t>
      </w:r>
      <w:r w:rsidRPr="008A0A5F">
        <w:t>включают в себя разнородные по экономическому содержанию средства</w:t>
      </w:r>
      <w:r w:rsidR="008A0A5F" w:rsidRPr="008A0A5F">
        <w:t xml:space="preserve">: </w:t>
      </w:r>
      <w:r w:rsidRPr="008A0A5F">
        <w:t>материально-вещественные, нематериальные, инвестиции и др</w:t>
      </w:r>
      <w:r w:rsidR="008A0A5F" w:rsidRPr="008A0A5F">
        <w:t xml:space="preserve">. </w:t>
      </w:r>
      <w:r w:rsidRPr="008A0A5F">
        <w:t>Объединение их обусловлено длительным характером использования в хозяйственной деятельности организации, принадлежностью к наименее ликвидным активам</w:t>
      </w:r>
      <w:r w:rsidR="008A0A5F" w:rsidRPr="008A0A5F">
        <w:t xml:space="preserve">. </w:t>
      </w:r>
      <w:r w:rsidRPr="008A0A5F">
        <w:t>Основные средства</w:t>
      </w:r>
      <w:r w:rsidR="008A0A5F">
        <w:t xml:space="preserve"> (</w:t>
      </w:r>
      <w:r w:rsidRPr="008A0A5F">
        <w:t>стр</w:t>
      </w:r>
      <w:r w:rsidR="008B53BB" w:rsidRPr="008A0A5F">
        <w:t>ока</w:t>
      </w:r>
      <w:r w:rsidRPr="008A0A5F">
        <w:t xml:space="preserve"> 120</w:t>
      </w:r>
      <w:r w:rsidR="008A0A5F" w:rsidRPr="008A0A5F">
        <w:t xml:space="preserve">): </w:t>
      </w:r>
      <w:r w:rsidRPr="008A0A5F">
        <w:t>на начало отчетного года 25223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года 27985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Отражаются по остаточной стоимости основные средства, как действующие, так и находящиеся в запасе, на реконструкции, модернизации, восстановлении или консервации</w:t>
      </w:r>
      <w:r w:rsidR="008A0A5F" w:rsidRPr="008A0A5F">
        <w:t xml:space="preserve"> [</w:t>
      </w:r>
      <w:r w:rsidR="0004290D" w:rsidRPr="008A0A5F">
        <w:t>8</w:t>
      </w:r>
      <w:r w:rsidR="008A0A5F" w:rsidRPr="008A0A5F">
        <w:t xml:space="preserve">]. </w:t>
      </w:r>
      <w:r w:rsidRPr="008A0A5F">
        <w:t>Величина начисленной амортизации по основным средствам на начало и конец отчетного года отражается в приложении к бухгалтерскому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 xml:space="preserve">). </w:t>
      </w:r>
      <w:r w:rsidRPr="008A0A5F">
        <w:t>В бухгалтерском учете амортизацию</w:t>
      </w:r>
      <w:r w:rsidR="008A0A5F" w:rsidRPr="008A0A5F">
        <w:t xml:space="preserve"> </w:t>
      </w:r>
      <w:r w:rsidRPr="008A0A5F">
        <w:t>начисляют линейным способом</w:t>
      </w:r>
      <w:r w:rsidR="008A0A5F" w:rsidRPr="008A0A5F">
        <w:t>.</w:t>
      </w:r>
    </w:p>
    <w:p w:rsidR="008A0A5F" w:rsidRDefault="00B26DD7" w:rsidP="00D310F1">
      <w:pPr>
        <w:widowControl w:val="0"/>
        <w:ind w:firstLine="709"/>
      </w:pPr>
      <w:r w:rsidRPr="008A0A5F">
        <w:t xml:space="preserve">В </w:t>
      </w:r>
      <w:r w:rsidR="005D6E47" w:rsidRPr="008A0A5F">
        <w:t>бухгалтерском и налоговом учете основные средства стоимостью менее 10000 рублей сразу списывают на расходы</w:t>
      </w:r>
      <w:r w:rsidR="008A0A5F" w:rsidRPr="008A0A5F">
        <w:t xml:space="preserve">. </w:t>
      </w:r>
      <w:r w:rsidR="005D6E47" w:rsidRPr="008A0A5F">
        <w:t>Стоимость их по стр</w:t>
      </w:r>
      <w:r w:rsidR="00BD5AF9" w:rsidRPr="008A0A5F">
        <w:t>оке</w:t>
      </w:r>
      <w:r w:rsidR="005D6E47" w:rsidRPr="008A0A5F">
        <w:t xml:space="preserve"> 120 не показывается</w:t>
      </w:r>
      <w:r w:rsidR="008A0A5F" w:rsidRPr="008A0A5F">
        <w:t xml:space="preserve">. </w:t>
      </w:r>
      <w:r w:rsidR="005D6E47" w:rsidRPr="008A0A5F">
        <w:t>Полная расшифровка наличия и движения основных средств в течение отчетного года приводится в приложении к бухгалтерскому балансу</w:t>
      </w:r>
      <w:r w:rsidR="008A0A5F">
        <w:t xml:space="preserve"> (</w:t>
      </w:r>
      <w:r w:rsidR="005D6E47" w:rsidRPr="008A0A5F">
        <w:t>ф</w:t>
      </w:r>
      <w:r w:rsidR="008A0A5F" w:rsidRPr="008A0A5F">
        <w:t xml:space="preserve">. </w:t>
      </w:r>
      <w:r w:rsidR="005D6E47" w:rsidRPr="008A0A5F">
        <w:t>№ 5</w:t>
      </w:r>
      <w:r w:rsidR="008A0A5F" w:rsidRPr="008A0A5F">
        <w:t xml:space="preserve">). </w:t>
      </w:r>
      <w:r w:rsidR="005D6E47" w:rsidRPr="008A0A5F">
        <w:t>Основанием для заполнения стр</w:t>
      </w:r>
      <w:r w:rsidR="00BD5AF9" w:rsidRPr="008A0A5F">
        <w:t>оки</w:t>
      </w:r>
      <w:r w:rsidR="00DF5D55" w:rsidRPr="008A0A5F">
        <w:t xml:space="preserve"> </w:t>
      </w:r>
      <w:r w:rsidR="005D6E47" w:rsidRPr="008A0A5F">
        <w:t>120 служат данные по сч</w:t>
      </w:r>
      <w:r w:rsidR="00BD5AF9" w:rsidRPr="008A0A5F">
        <w:t>ету</w:t>
      </w:r>
      <w:r w:rsidR="005D6E47" w:rsidRPr="008A0A5F">
        <w:t xml:space="preserve"> 01</w:t>
      </w:r>
      <w:r w:rsidR="008A0A5F">
        <w:t xml:space="preserve"> "</w:t>
      </w:r>
      <w:r w:rsidR="005D6E47" w:rsidRPr="008A0A5F">
        <w:t>Основные средства</w:t>
      </w:r>
      <w:r w:rsidR="008A0A5F">
        <w:t xml:space="preserve">", </w:t>
      </w:r>
      <w:r w:rsidR="005D6E47" w:rsidRPr="008A0A5F">
        <w:t>сч</w:t>
      </w:r>
      <w:r w:rsidR="00BD5AF9" w:rsidRPr="008A0A5F">
        <w:t>ету</w:t>
      </w:r>
      <w:r w:rsidR="005D6E47" w:rsidRPr="008A0A5F">
        <w:t xml:space="preserve"> 02</w:t>
      </w:r>
      <w:r w:rsidR="008A0A5F">
        <w:t xml:space="preserve"> "</w:t>
      </w:r>
      <w:r w:rsidR="005D6E47" w:rsidRPr="008A0A5F">
        <w:t>Амортизация основных средств</w:t>
      </w:r>
      <w:r w:rsidR="008A0A5F">
        <w:t xml:space="preserve">" </w:t>
      </w:r>
      <w:r w:rsidR="008A0A5F" w:rsidRPr="008A0A5F">
        <w:t>[</w:t>
      </w:r>
      <w:r w:rsidR="0004290D" w:rsidRPr="008A0A5F">
        <w:t>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Незавершенное строительство</w:t>
      </w:r>
      <w:r w:rsidR="008A0A5F">
        <w:t xml:space="preserve"> (</w:t>
      </w:r>
      <w:r w:rsidRPr="008A0A5F">
        <w:t>стр</w:t>
      </w:r>
      <w:r w:rsidR="00C24FF1" w:rsidRPr="008A0A5F">
        <w:t>ока</w:t>
      </w:r>
      <w:r w:rsidRPr="008A0A5F">
        <w:t xml:space="preserve"> 130</w:t>
      </w:r>
      <w:r w:rsidR="008A0A5F" w:rsidRPr="008A0A5F">
        <w:t xml:space="preserve">): </w:t>
      </w:r>
      <w:r w:rsidRPr="008A0A5F">
        <w:t>на начало отчетного года 449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574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Отражаются данные о затратах на материальные объекты длительного пользования, прочие капитальные затраты, запасы оборудования, требующего монтажа и предназначенного для установки</w:t>
      </w:r>
      <w:r w:rsidR="008A0A5F" w:rsidRPr="008A0A5F">
        <w:t xml:space="preserve">. </w:t>
      </w:r>
      <w:r w:rsidRPr="008A0A5F">
        <w:t>Оборудование к установке</w:t>
      </w:r>
      <w:r w:rsidR="008A0A5F">
        <w:t xml:space="preserve"> (</w:t>
      </w:r>
      <w:r w:rsidRPr="008A0A5F">
        <w:t>требующее монтажа</w:t>
      </w:r>
      <w:r w:rsidR="008A0A5F" w:rsidRPr="008A0A5F">
        <w:t xml:space="preserve">) </w:t>
      </w:r>
      <w:r w:rsidRPr="008A0A5F">
        <w:t>оценивается по фактической стоимости приобретения, включая в себя расходы по доставке на склад организации</w:t>
      </w:r>
      <w:r w:rsidR="008A0A5F" w:rsidRPr="008A0A5F">
        <w:t xml:space="preserve">. </w:t>
      </w:r>
      <w:r w:rsidRPr="008A0A5F">
        <w:t>Основание для заполнения стр</w:t>
      </w:r>
      <w:r w:rsidR="001B23FD" w:rsidRPr="008A0A5F">
        <w:t xml:space="preserve">оки </w:t>
      </w:r>
      <w:r w:rsidRPr="008A0A5F">
        <w:t xml:space="preserve">130 </w:t>
      </w:r>
      <w:r w:rsidR="008A0A5F">
        <w:t>-</w:t>
      </w:r>
      <w:r w:rsidRPr="008A0A5F">
        <w:t xml:space="preserve"> сч</w:t>
      </w:r>
      <w:r w:rsidR="001B23FD" w:rsidRPr="008A0A5F">
        <w:t>ета</w:t>
      </w:r>
      <w:r w:rsidRPr="008A0A5F">
        <w:t xml:space="preserve"> 08</w:t>
      </w:r>
      <w:r w:rsidR="008A0A5F">
        <w:t xml:space="preserve"> "</w:t>
      </w:r>
      <w:r w:rsidRPr="008A0A5F">
        <w:t>Вложения во внеоборотные активы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Долгосрочные финансовые вложения</w:t>
      </w:r>
      <w:r w:rsidR="008A0A5F">
        <w:t xml:space="preserve"> (</w:t>
      </w:r>
      <w:r w:rsidRPr="008A0A5F">
        <w:t>стр</w:t>
      </w:r>
      <w:r w:rsidR="00B70FDC" w:rsidRPr="008A0A5F">
        <w:t>ока</w:t>
      </w:r>
      <w:r w:rsidRPr="008A0A5F">
        <w:t xml:space="preserve"> 140</w:t>
      </w:r>
      <w:r w:rsidR="008A0A5F" w:rsidRPr="008A0A5F">
        <w:t xml:space="preserve">): </w:t>
      </w:r>
      <w:r w:rsidRPr="008A0A5F">
        <w:t>на начало и конец отчетного года 6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 xml:space="preserve">Показываются вложения, сделанные сроком более </w:t>
      </w:r>
      <w:r w:rsidRPr="008A0A5F">
        <w:lastRenderedPageBreak/>
        <w:t>чем на один год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Отложенные налоговые активы</w:t>
      </w:r>
      <w:r w:rsidR="008A0A5F">
        <w:t xml:space="preserve"> (</w:t>
      </w:r>
      <w:r w:rsidRPr="008A0A5F">
        <w:t>стр</w:t>
      </w:r>
      <w:r w:rsidR="00B70FDC" w:rsidRPr="008A0A5F">
        <w:t>ока</w:t>
      </w:r>
      <w:r w:rsidRPr="008A0A5F">
        <w:t xml:space="preserve"> 145</w:t>
      </w:r>
      <w:r w:rsidR="008A0A5F" w:rsidRPr="008A0A5F">
        <w:t xml:space="preserve">): </w:t>
      </w:r>
      <w:r w:rsidRPr="008A0A5F">
        <w:t>на начало и конец отчетного периода 11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Отражают отложенные налоговые активы, которые рассчитываются и показываются в соответствии с Положением по бухгалтерскому учету</w:t>
      </w:r>
      <w:r w:rsidR="008A0A5F">
        <w:t xml:space="preserve"> "</w:t>
      </w:r>
      <w:r w:rsidRPr="008A0A5F">
        <w:t>Учет расчетов по налогу на прибыль</w:t>
      </w:r>
      <w:r w:rsidR="008A0A5F">
        <w:t>" (</w:t>
      </w:r>
      <w:r w:rsidRPr="008A0A5F">
        <w:t>ПБУ 18/02</w:t>
      </w:r>
      <w:r w:rsidR="008A0A5F" w:rsidRPr="008A0A5F">
        <w:t>),</w:t>
      </w:r>
      <w:r w:rsidRPr="008A0A5F">
        <w:t xml:space="preserve"> утвержденным приказом Минфина России от 19 ноября 2002 г</w:t>
      </w:r>
      <w:r w:rsidR="008A0A5F" w:rsidRPr="008A0A5F">
        <w:t xml:space="preserve">. </w:t>
      </w:r>
      <w:r w:rsidRPr="008A0A5F">
        <w:t>№ 114н</w:t>
      </w:r>
      <w:r w:rsidR="008A0A5F" w:rsidRPr="008A0A5F">
        <w:t xml:space="preserve">. </w:t>
      </w:r>
      <w:r w:rsidRPr="008A0A5F">
        <w:t>Показатели приводят по данным сальдо сч</w:t>
      </w:r>
      <w:r w:rsidR="009A0FED" w:rsidRPr="008A0A5F">
        <w:t>ета</w:t>
      </w:r>
      <w:r w:rsidRPr="008A0A5F">
        <w:t xml:space="preserve"> 09</w:t>
      </w:r>
      <w:r w:rsidR="008A0A5F" w:rsidRPr="008A0A5F">
        <w:t xml:space="preserve">. </w:t>
      </w:r>
      <w:r w:rsidRPr="008A0A5F">
        <w:t>Итого по раздел</w:t>
      </w:r>
      <w:r w:rsidR="004777CC" w:rsidRPr="008A0A5F">
        <w:t>у</w:t>
      </w:r>
      <w:r w:rsidRPr="008A0A5F">
        <w:t xml:space="preserve"> </w:t>
      </w:r>
      <w:r w:rsidRPr="008A0A5F">
        <w:rPr>
          <w:lang w:val="en-US"/>
        </w:rPr>
        <w:t>I</w:t>
      </w:r>
      <w:r w:rsidR="008A0A5F">
        <w:t xml:space="preserve"> (</w:t>
      </w:r>
      <w:r w:rsidRPr="008A0A5F">
        <w:t>стр</w:t>
      </w:r>
      <w:r w:rsidR="00B70FDC" w:rsidRPr="008A0A5F">
        <w:t>ока</w:t>
      </w:r>
      <w:r w:rsidRPr="008A0A5F">
        <w:t xml:space="preserve"> 190</w:t>
      </w:r>
      <w:r w:rsidR="008A0A5F" w:rsidRPr="008A0A5F">
        <w:t xml:space="preserve">): </w:t>
      </w:r>
      <w:r w:rsidRPr="008A0A5F">
        <w:t>на начало отчетного года 25689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28576 тыс</w:t>
      </w:r>
      <w:r w:rsidR="008A0A5F" w:rsidRPr="008A0A5F">
        <w:t xml:space="preserve">. </w:t>
      </w:r>
      <w:r w:rsidRPr="008A0A5F">
        <w:t>руб</w:t>
      </w:r>
      <w:r w:rsidR="008A0A5F" w:rsidRPr="008A0A5F">
        <w:t>. [</w:t>
      </w:r>
      <w:r w:rsidR="0004290D" w:rsidRPr="008A0A5F">
        <w:t>15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 xml:space="preserve">Показатели раздела </w:t>
      </w:r>
      <w:r w:rsidRPr="008A0A5F">
        <w:rPr>
          <w:lang w:val="en-US"/>
        </w:rPr>
        <w:t>II</w:t>
      </w:r>
      <w:r w:rsidRPr="008A0A5F">
        <w:t xml:space="preserve"> бухгалтерского баланса характеризуют состояние оборотных активов</w:t>
      </w:r>
      <w:r w:rsidR="008A0A5F" w:rsidRPr="008A0A5F">
        <w:t xml:space="preserve">. </w:t>
      </w:r>
      <w:r w:rsidRPr="008A0A5F">
        <w:t>Они включают в себя материальные оборотные средства, средства в расчетах</w:t>
      </w:r>
      <w:r w:rsidR="008A0A5F">
        <w:t xml:space="preserve"> (</w:t>
      </w:r>
      <w:r w:rsidRPr="008A0A5F">
        <w:t>дебиторскую задолженность</w:t>
      </w:r>
      <w:r w:rsidR="008A0A5F" w:rsidRPr="008A0A5F">
        <w:t>),</w:t>
      </w:r>
      <w:r w:rsidRPr="008A0A5F">
        <w:t xml:space="preserve"> денежные и приравненные к ним средства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Запасы</w:t>
      </w:r>
      <w:r w:rsidR="008A0A5F">
        <w:t xml:space="preserve"> (</w:t>
      </w:r>
      <w:r w:rsidRPr="008A0A5F">
        <w:t>стр</w:t>
      </w:r>
      <w:r w:rsidR="004C4705" w:rsidRPr="008A0A5F">
        <w:t>ока</w:t>
      </w:r>
      <w:r w:rsidRPr="008A0A5F">
        <w:t xml:space="preserve"> 210</w:t>
      </w:r>
      <w:r w:rsidR="008A0A5F" w:rsidRPr="008A0A5F">
        <w:t xml:space="preserve">): </w:t>
      </w:r>
      <w:r w:rsidRPr="008A0A5F">
        <w:t>на начало отчетного года 19259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19200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В группе этих статей отражены материальные оборотные средства, включающие в себя производственные запасы, затраты на производство, готовую продукцию и товары, прочие запасы и затраты</w:t>
      </w:r>
      <w:r w:rsidR="008A0A5F" w:rsidRPr="008A0A5F">
        <w:t>.</w:t>
      </w:r>
    </w:p>
    <w:p w:rsidR="008A0A5F" w:rsidRPr="00D310F1" w:rsidRDefault="005D6E47" w:rsidP="00D310F1">
      <w:pPr>
        <w:widowControl w:val="0"/>
        <w:ind w:firstLine="709"/>
      </w:pPr>
      <w:r w:rsidRPr="008A0A5F">
        <w:t>Сырье, материалы и другие аналогичные ценности</w:t>
      </w:r>
      <w:r w:rsidR="008A0A5F">
        <w:t xml:space="preserve"> (</w:t>
      </w:r>
      <w:r w:rsidRPr="008A0A5F">
        <w:t>стр</w:t>
      </w:r>
      <w:r w:rsidR="004C4705" w:rsidRPr="008A0A5F">
        <w:t>ока</w:t>
      </w:r>
      <w:r w:rsidRPr="008A0A5F">
        <w:t xml:space="preserve"> 211</w:t>
      </w:r>
      <w:r w:rsidR="008A0A5F" w:rsidRPr="008A0A5F">
        <w:t xml:space="preserve">). </w:t>
      </w:r>
      <w:r w:rsidRPr="008A0A5F">
        <w:t>Отражаются запасы сырья, основных и вспомогательных материалов, покупных полуфабрикатов и комплектующих изделий, запасных частей и других материальных ценностей, учитываемых на сч</w:t>
      </w:r>
      <w:r w:rsidR="004C4705" w:rsidRPr="008A0A5F">
        <w:t>ете</w:t>
      </w:r>
      <w:r w:rsidRPr="008A0A5F">
        <w:t xml:space="preserve"> 10</w:t>
      </w:r>
      <w:r w:rsidR="008A0A5F">
        <w:t xml:space="preserve"> "</w:t>
      </w:r>
      <w:r w:rsidRPr="008A0A5F">
        <w:t>Материалы</w:t>
      </w:r>
      <w:r w:rsidR="008A0A5F">
        <w:t xml:space="preserve">". </w:t>
      </w:r>
      <w:r w:rsidRPr="008A0A5F">
        <w:t>Они отражаются в балансе по фактической себестоимости их приобретения</w:t>
      </w:r>
      <w:r w:rsidR="008A0A5F">
        <w:t xml:space="preserve"> (</w:t>
      </w:r>
      <w:r w:rsidRPr="008A0A5F">
        <w:t>заготовления</w:t>
      </w:r>
      <w:r w:rsidR="008A0A5F" w:rsidRPr="008A0A5F">
        <w:t xml:space="preserve">). </w:t>
      </w:r>
      <w:r w:rsidRPr="008A0A5F">
        <w:t>Оценка производственных запасов на конец отчетного периода определяется по себестоимости каждой единицы</w:t>
      </w:r>
      <w:r w:rsidR="008A0A5F" w:rsidRPr="008A0A5F">
        <w:t xml:space="preserve">. </w:t>
      </w:r>
      <w:r w:rsidRPr="008A0A5F">
        <w:t xml:space="preserve">Информационные источники </w:t>
      </w:r>
      <w:r w:rsidR="008A0A5F">
        <w:t>-</w:t>
      </w:r>
      <w:r w:rsidRPr="008A0A5F">
        <w:t xml:space="preserve"> сч</w:t>
      </w:r>
      <w:r w:rsidR="00FE645E" w:rsidRPr="008A0A5F">
        <w:t>ет</w:t>
      </w:r>
      <w:r w:rsidRPr="008A0A5F">
        <w:t xml:space="preserve"> 10</w:t>
      </w:r>
      <w:r w:rsidR="008A0A5F">
        <w:t xml:space="preserve"> "</w:t>
      </w:r>
      <w:r w:rsidRPr="008A0A5F">
        <w:t>Материалы</w:t>
      </w:r>
      <w:r w:rsidR="008A0A5F">
        <w:t xml:space="preserve">" </w:t>
      </w:r>
      <w:r w:rsidR="008A0A5F" w:rsidRPr="008A0A5F">
        <w:t>[</w:t>
      </w:r>
      <w:r w:rsidR="003D081E" w:rsidRPr="008A0A5F">
        <w:t>7</w:t>
      </w:r>
      <w:r w:rsidR="008A0A5F" w:rsidRPr="00D310F1">
        <w:t>].</w:t>
      </w:r>
    </w:p>
    <w:p w:rsidR="008A0A5F" w:rsidRDefault="005D6E47" w:rsidP="00D310F1">
      <w:pPr>
        <w:widowControl w:val="0"/>
        <w:ind w:firstLine="709"/>
      </w:pPr>
      <w:r w:rsidRPr="008A0A5F">
        <w:t>Затраты в незавершенном производстве</w:t>
      </w:r>
      <w:r w:rsidR="008A0A5F">
        <w:t xml:space="preserve"> (</w:t>
      </w:r>
      <w:r w:rsidRPr="008A0A5F">
        <w:t>стр</w:t>
      </w:r>
      <w:r w:rsidR="00FE645E" w:rsidRPr="008A0A5F">
        <w:t>ока</w:t>
      </w:r>
      <w:r w:rsidRPr="008A0A5F">
        <w:t xml:space="preserve"> 213</w:t>
      </w:r>
      <w:r w:rsidR="008A0A5F" w:rsidRPr="008A0A5F">
        <w:t xml:space="preserve">). </w:t>
      </w:r>
      <w:r w:rsidRPr="008A0A5F">
        <w:t>Включает затраты по незавершенному основному, вспомогательному и обслуживающему производствам</w:t>
      </w:r>
      <w:r w:rsidR="008A0A5F" w:rsidRPr="008A0A5F">
        <w:t xml:space="preserve">. </w:t>
      </w:r>
      <w:r w:rsidRPr="008A0A5F">
        <w:t xml:space="preserve">При заполнении статьи важно реально оценить остатки незавершенного производства, так как от обоснованности распределения </w:t>
      </w:r>
      <w:r w:rsidRPr="008A0A5F">
        <w:lastRenderedPageBreak/>
        <w:t>затрат между выпущенной готовой продукцией и незавершенным производством зависит достоверность данных о себестоимости продукции и финансовых результатах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Остаток незавершенного производства учитывается по плановой себестоимости прямых затрат</w:t>
      </w:r>
      <w:r w:rsidR="008A0A5F" w:rsidRPr="008A0A5F">
        <w:t xml:space="preserve">. </w:t>
      </w:r>
      <w:r w:rsidRPr="008A0A5F">
        <w:t>В торговле и общественном питании, учтенные издержки обращения не признаются в себестоимости проданных товаров</w:t>
      </w:r>
      <w:r w:rsidR="008A0A5F">
        <w:t xml:space="preserve"> (</w:t>
      </w:r>
      <w:r w:rsidRPr="008A0A5F">
        <w:t>услуг</w:t>
      </w:r>
      <w:r w:rsidR="008A0A5F" w:rsidRPr="008A0A5F">
        <w:t xml:space="preserve">) </w:t>
      </w:r>
      <w:r w:rsidRPr="008A0A5F">
        <w:t>полностью в отчетном периоде в качестве расходов по обычным видам деятельности, по этой статье отражаются суммы издержек обращения</w:t>
      </w:r>
      <w:r w:rsidR="008A0A5F">
        <w:t xml:space="preserve"> (</w:t>
      </w:r>
      <w:r w:rsidRPr="008A0A5F">
        <w:t>в части транспортных расходов</w:t>
      </w:r>
      <w:r w:rsidR="008A0A5F" w:rsidRPr="008A0A5F">
        <w:t>),</w:t>
      </w:r>
      <w:r w:rsidRPr="008A0A5F">
        <w:t xml:space="preserve"> приходящиеся на остаток не проданных товаров и сырья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заполнения статьи используют информацию сч</w:t>
      </w:r>
      <w:r w:rsidR="00FE645E" w:rsidRPr="008A0A5F">
        <w:t>ета</w:t>
      </w:r>
      <w:r w:rsidRPr="008A0A5F">
        <w:t xml:space="preserve"> 20</w:t>
      </w:r>
      <w:r w:rsidR="008A0A5F">
        <w:t xml:space="preserve"> "</w:t>
      </w:r>
      <w:r w:rsidRPr="008A0A5F">
        <w:t>Основное производство</w:t>
      </w:r>
      <w:r w:rsidR="008A0A5F">
        <w:t xml:space="preserve">", </w:t>
      </w:r>
      <w:r w:rsidRPr="008A0A5F">
        <w:t>сч</w:t>
      </w:r>
      <w:r w:rsidR="00FE645E" w:rsidRPr="008A0A5F">
        <w:t>ета</w:t>
      </w:r>
      <w:r w:rsidRPr="008A0A5F">
        <w:t xml:space="preserve"> 44</w:t>
      </w:r>
      <w:r w:rsidR="008A0A5F">
        <w:t xml:space="preserve"> "</w:t>
      </w:r>
      <w:r w:rsidRPr="008A0A5F">
        <w:t>Расходы на продажу</w:t>
      </w:r>
      <w:r w:rsidR="008A0A5F">
        <w:t>" (</w:t>
      </w:r>
      <w:r w:rsidRPr="008A0A5F">
        <w:t>в части издержек обращения</w:t>
      </w:r>
      <w:r w:rsidR="008A0A5F" w:rsidRPr="008A0A5F">
        <w:t xml:space="preserve">). </w:t>
      </w:r>
      <w:r w:rsidRPr="008A0A5F">
        <w:t>При подготовке информации по заполнению статьи баланса исходят из требований ПБУ 10/99, отраслевых инструкций, регулирующих состав затрат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Готовая продукция и товары для перепродажи</w:t>
      </w:r>
      <w:r w:rsidR="008A0A5F">
        <w:t xml:space="preserve"> (</w:t>
      </w:r>
      <w:r w:rsidRPr="008A0A5F">
        <w:t>стр</w:t>
      </w:r>
      <w:r w:rsidR="00FE645E" w:rsidRPr="008A0A5F">
        <w:t>ока</w:t>
      </w:r>
      <w:r w:rsidRPr="008A0A5F">
        <w:t xml:space="preserve"> 214</w:t>
      </w:r>
      <w:r w:rsidR="008A0A5F" w:rsidRPr="008A0A5F">
        <w:t xml:space="preserve">). </w:t>
      </w:r>
      <w:r w:rsidRPr="008A0A5F">
        <w:t>Отражаются складские остатки, законченных производством изделий, прошедших испытание и приемку, полностью укомплектованных согласно условиям договора и соответствующих техническим условиям и стандартам</w:t>
      </w:r>
      <w:r w:rsidR="008A0A5F" w:rsidRPr="008A0A5F">
        <w:t xml:space="preserve">. </w:t>
      </w:r>
      <w:r w:rsidRPr="008A0A5F">
        <w:t>В торговле и общественном питании показывают по статье остатки товаров</w:t>
      </w:r>
      <w:r w:rsidR="008A0A5F" w:rsidRPr="008A0A5F">
        <w:t xml:space="preserve">. </w:t>
      </w:r>
      <w:r w:rsidRPr="008A0A5F">
        <w:t>Организации общественного питания включают также остатки сырья на кухнях и в кладовых, остатки товаров в буфетах</w:t>
      </w:r>
      <w:r w:rsidR="008A0A5F" w:rsidRPr="008A0A5F">
        <w:t xml:space="preserve">. </w:t>
      </w:r>
      <w:r w:rsidRPr="008A0A5F">
        <w:t>Товары показываются в балансе по стоимости их приобретения, формируемой в соответствии с ПБУ 5/01 и ПБУ 10/99</w:t>
      </w:r>
      <w:r w:rsidR="008A0A5F" w:rsidRPr="008A0A5F">
        <w:t xml:space="preserve">. </w:t>
      </w:r>
      <w:r w:rsidRPr="008A0A5F">
        <w:t>В организациях розничной торговли при ведении учета товаров по продажным ценам разница между покупной стоимостью и стоимостью по продажным ценам</w:t>
      </w:r>
      <w:r w:rsidR="008A0A5F">
        <w:t xml:space="preserve"> (</w:t>
      </w:r>
      <w:r w:rsidRPr="008A0A5F">
        <w:t>торговые наценки и надбавки</w:t>
      </w:r>
      <w:r w:rsidR="008A0A5F" w:rsidRPr="008A0A5F">
        <w:t xml:space="preserve">) </w:t>
      </w:r>
      <w:r w:rsidRPr="008A0A5F">
        <w:t>отражается в приложении к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 xml:space="preserve">). </w:t>
      </w:r>
      <w:r w:rsidRPr="008A0A5F">
        <w:t>При заполнении статьи используются сч</w:t>
      </w:r>
      <w:r w:rsidR="00FE645E" w:rsidRPr="008A0A5F">
        <w:t>ет</w:t>
      </w:r>
      <w:r w:rsidRPr="008A0A5F">
        <w:t xml:space="preserve"> 41</w:t>
      </w:r>
      <w:r w:rsidR="008A0A5F">
        <w:t xml:space="preserve"> "</w:t>
      </w:r>
      <w:r w:rsidRPr="008A0A5F">
        <w:t>Товары</w:t>
      </w:r>
      <w:r w:rsidR="008A0A5F">
        <w:t xml:space="preserve">" </w:t>
      </w:r>
      <w:r w:rsidRPr="008A0A5F">
        <w:t>за минусом сч</w:t>
      </w:r>
      <w:r w:rsidR="00FE645E" w:rsidRPr="008A0A5F">
        <w:t>ета</w:t>
      </w:r>
      <w:r w:rsidRPr="008A0A5F">
        <w:t xml:space="preserve"> 42</w:t>
      </w:r>
      <w:r w:rsidR="008A0A5F">
        <w:t xml:space="preserve"> "</w:t>
      </w:r>
      <w:r w:rsidRPr="008A0A5F">
        <w:t>Торговая наценка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Расходы будущих периодов</w:t>
      </w:r>
      <w:r w:rsidR="008A0A5F">
        <w:t xml:space="preserve"> (</w:t>
      </w:r>
      <w:r w:rsidRPr="008A0A5F">
        <w:t>стр</w:t>
      </w:r>
      <w:r w:rsidR="007D4B19" w:rsidRPr="008A0A5F">
        <w:t>ока</w:t>
      </w:r>
      <w:r w:rsidRPr="008A0A5F">
        <w:t xml:space="preserve"> 216</w:t>
      </w:r>
      <w:r w:rsidR="008A0A5F" w:rsidRPr="008A0A5F">
        <w:t xml:space="preserve">). </w:t>
      </w:r>
      <w:r w:rsidRPr="008A0A5F">
        <w:t xml:space="preserve">Показывается сумма расодов, признанных в бухгалтерском учете в отчетном году, но подлежащая </w:t>
      </w:r>
      <w:r w:rsidRPr="008A0A5F">
        <w:lastRenderedPageBreak/>
        <w:t>погашению в следующих отчетных периодах путем списания на издержки производства</w:t>
      </w:r>
      <w:r w:rsidR="008A0A5F">
        <w:t xml:space="preserve"> (</w:t>
      </w:r>
      <w:r w:rsidRPr="008A0A5F">
        <w:t>обращения</w:t>
      </w:r>
      <w:r w:rsidR="008A0A5F" w:rsidRPr="008A0A5F">
        <w:t xml:space="preserve">) </w:t>
      </w:r>
      <w:r w:rsidRPr="008A0A5F">
        <w:t>или другие источники в течение срока, к которому они относятся</w:t>
      </w:r>
      <w:r w:rsidR="008A0A5F" w:rsidRPr="008A0A5F">
        <w:t xml:space="preserve">. </w:t>
      </w:r>
      <w:r w:rsidRPr="008A0A5F">
        <w:t>При заполнении статьи используется сч</w:t>
      </w:r>
      <w:r w:rsidR="007D4B19" w:rsidRPr="008A0A5F">
        <w:t>ет</w:t>
      </w:r>
      <w:r w:rsidRPr="008A0A5F">
        <w:t xml:space="preserve"> 97</w:t>
      </w:r>
      <w:r w:rsidR="008A0A5F">
        <w:t xml:space="preserve"> "</w:t>
      </w:r>
      <w:r w:rsidRPr="008A0A5F">
        <w:t>Расходы будущих периодов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НДС по приобретенным ценностям</w:t>
      </w:r>
      <w:r w:rsidR="008A0A5F">
        <w:t xml:space="preserve"> (</w:t>
      </w:r>
      <w:r w:rsidRPr="008A0A5F">
        <w:t>стр</w:t>
      </w:r>
      <w:r w:rsidR="007D4B19" w:rsidRPr="008A0A5F">
        <w:t>ока</w:t>
      </w:r>
      <w:r w:rsidRPr="008A0A5F">
        <w:t xml:space="preserve"> 220</w:t>
      </w:r>
      <w:r w:rsidR="008A0A5F" w:rsidRPr="008A0A5F">
        <w:t xml:space="preserve">): </w:t>
      </w:r>
      <w:r w:rsidRPr="008A0A5F">
        <w:t>на начало отчетного года 269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Сумма налога по приобретенным материально производственным запасам, основным средствам, осуществленным капитальным вложениям, выполненным работам и оказанным услугам, подлежащая отнесению в установленном порядке в следующих отчетных периодах в уменьшение сумм НДС для переч</w:t>
      </w:r>
      <w:r w:rsidR="00A4050E" w:rsidRPr="008A0A5F">
        <w:t>исления в бюджет или на соответ</w:t>
      </w:r>
      <w:r w:rsidRPr="008A0A5F">
        <w:t>ствующие источники ее покрытия</w:t>
      </w:r>
      <w:r w:rsidR="008A0A5F" w:rsidRPr="008A0A5F">
        <w:t xml:space="preserve">. </w:t>
      </w:r>
      <w:r w:rsidRPr="008A0A5F">
        <w:t xml:space="preserve">Информационный источник для статьи </w:t>
      </w:r>
      <w:r w:rsidR="008A0A5F">
        <w:t>-</w:t>
      </w:r>
      <w:r w:rsidRPr="008A0A5F">
        <w:t xml:space="preserve"> сч</w:t>
      </w:r>
      <w:r w:rsidR="007D4B19" w:rsidRPr="008A0A5F">
        <w:t>ет</w:t>
      </w:r>
      <w:r w:rsidRPr="008A0A5F">
        <w:t xml:space="preserve"> 19</w:t>
      </w:r>
      <w:r w:rsidR="008A0A5F">
        <w:t xml:space="preserve"> "</w:t>
      </w:r>
      <w:r w:rsidRPr="008A0A5F">
        <w:t>НДС по приобретенным ценностям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Дебиторская задолженность</w:t>
      </w:r>
      <w:r w:rsidR="008A0A5F">
        <w:t xml:space="preserve"> (</w:t>
      </w:r>
      <w:r w:rsidRPr="008A0A5F">
        <w:t>платежи по которой ожидаются более чем через 12 месяцев после отчетной даты</w:t>
      </w:r>
      <w:r w:rsidR="008A0A5F" w:rsidRPr="008A0A5F">
        <w:t>)</w:t>
      </w:r>
      <w:r w:rsidR="008A0A5F">
        <w:t xml:space="preserve"> (</w:t>
      </w:r>
      <w:r w:rsidRPr="008A0A5F">
        <w:t>стр</w:t>
      </w:r>
      <w:r w:rsidR="007D4B19" w:rsidRPr="008A0A5F">
        <w:t>ока</w:t>
      </w:r>
      <w:r w:rsidRPr="008A0A5F">
        <w:t xml:space="preserve"> 230</w:t>
      </w:r>
      <w:r w:rsidR="008A0A5F" w:rsidRPr="008A0A5F">
        <w:t xml:space="preserve">): </w:t>
      </w:r>
      <w:r w:rsidRPr="008A0A5F">
        <w:t>на начало отчетного года 3998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4195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Дебиторская задолженность</w:t>
      </w:r>
      <w:r w:rsidR="008A0A5F">
        <w:t xml:space="preserve"> (</w:t>
      </w:r>
      <w:r w:rsidRPr="008A0A5F">
        <w:t>платежи по которой ожидаются в течение 12 месяцев после отчетной даты</w:t>
      </w:r>
      <w:r w:rsidR="008A0A5F" w:rsidRPr="008A0A5F">
        <w:t>)</w:t>
      </w:r>
      <w:r w:rsidR="008A0A5F">
        <w:t xml:space="preserve"> (</w:t>
      </w:r>
      <w:r w:rsidRPr="008A0A5F">
        <w:t>стр</w:t>
      </w:r>
      <w:r w:rsidR="007D4B19" w:rsidRPr="008A0A5F">
        <w:t>ока</w:t>
      </w:r>
      <w:r w:rsidRPr="008A0A5F">
        <w:t xml:space="preserve"> 240</w:t>
      </w:r>
      <w:r w:rsidR="008A0A5F" w:rsidRPr="008A0A5F">
        <w:t xml:space="preserve">): </w:t>
      </w:r>
      <w:r w:rsidRPr="008A0A5F">
        <w:t>на начало отчетного периода 2334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3070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Срок дебиторской задолженности для деления ее на долгосрочную и краткосрочную считается с 1 числа календарного месяца, следующего за месяцем, в котором она была принята к бухгалтерскому учету</w:t>
      </w:r>
      <w:r w:rsidR="008A0A5F" w:rsidRPr="008A0A5F">
        <w:t xml:space="preserve">. </w:t>
      </w:r>
      <w:r w:rsidRPr="008A0A5F">
        <w:t>Дебиторская задолженность, представляемая в бухгалтерском балансе как долгосрочная и предполагаемая к погашению в отчетном году, может быть представлена на начало этого отчетного года как краткосрочная с раскрытием информации в пояснении к бухгалтерскому балансу</w:t>
      </w:r>
      <w:r w:rsidR="008A0A5F" w:rsidRPr="008A0A5F">
        <w:t xml:space="preserve">. </w:t>
      </w:r>
      <w:r w:rsidRPr="008A0A5F">
        <w:t>Дебиторской задолженности по видам долгов в балансе не расписывается, кроме задолженности покупателей и заказчиков</w:t>
      </w:r>
      <w:r w:rsidR="008A0A5F" w:rsidRPr="008A0A5F">
        <w:t xml:space="preserve">. </w:t>
      </w:r>
      <w:r w:rsidRPr="008A0A5F">
        <w:t>Эти суммы приводятся по стр</w:t>
      </w:r>
      <w:r w:rsidR="007D4B19" w:rsidRPr="008A0A5F">
        <w:t>оке</w:t>
      </w:r>
      <w:r w:rsidRPr="008A0A5F">
        <w:t xml:space="preserve"> 231, если задолженность долгосрочная, и по стр</w:t>
      </w:r>
      <w:r w:rsidR="007D4B19" w:rsidRPr="008A0A5F">
        <w:t>оке</w:t>
      </w:r>
      <w:r w:rsidRPr="008A0A5F">
        <w:t xml:space="preserve"> 241, если краткосрочная</w:t>
      </w:r>
      <w:r w:rsidR="008A0A5F" w:rsidRPr="008A0A5F">
        <w:t xml:space="preserve">. </w:t>
      </w:r>
      <w:r w:rsidRPr="008A0A5F">
        <w:t>По стр</w:t>
      </w:r>
      <w:r w:rsidR="007D4B19" w:rsidRPr="008A0A5F">
        <w:t>окам</w:t>
      </w:r>
      <w:r w:rsidRPr="008A0A5F">
        <w:t xml:space="preserve"> 231 и 241 отражается на отчетную дату задолженность покупателей и заказчиков за отгруженную им продукцию</w:t>
      </w:r>
      <w:r w:rsidR="008A0A5F">
        <w:t xml:space="preserve"> (</w:t>
      </w:r>
      <w:r w:rsidRPr="008A0A5F">
        <w:t>работы, услуги</w:t>
      </w:r>
      <w:r w:rsidR="008A0A5F" w:rsidRPr="008A0A5F">
        <w:t xml:space="preserve">) </w:t>
      </w:r>
      <w:r w:rsidRPr="008A0A5F">
        <w:t xml:space="preserve">в сумме предъявленных расчетных документов к оплате по </w:t>
      </w:r>
      <w:r w:rsidRPr="008A0A5F">
        <w:lastRenderedPageBreak/>
        <w:t>договорам</w:t>
      </w:r>
      <w:r w:rsidR="008A0A5F" w:rsidRPr="008A0A5F">
        <w:t xml:space="preserve">. </w:t>
      </w:r>
      <w:r w:rsidRPr="008A0A5F">
        <w:t>При отражении расчетов следует учитывать срок исковой давности</w:t>
      </w:r>
      <w:r w:rsidR="008A0A5F" w:rsidRPr="008A0A5F">
        <w:t xml:space="preserve">. </w:t>
      </w:r>
      <w:r w:rsidRPr="008A0A5F">
        <w:t>При создании в установленном порядке в конце отчетного года резервов по сомнительным долгам за счет финансовых результатов задолженность, по которой создан резерв, в годовом бухгалтерском балансе уменьшается на сумму резерва</w:t>
      </w:r>
      <w:r w:rsidR="008A0A5F" w:rsidRPr="008A0A5F">
        <w:t xml:space="preserve">. </w:t>
      </w:r>
      <w:r w:rsidRPr="008A0A5F">
        <w:t>Заполняются эти статьи по сч</w:t>
      </w:r>
      <w:r w:rsidR="007D4B19" w:rsidRPr="008A0A5F">
        <w:t>ету</w:t>
      </w:r>
      <w:r w:rsidRPr="008A0A5F">
        <w:t xml:space="preserve"> 76</w:t>
      </w:r>
      <w:r w:rsidR="008A0A5F">
        <w:t xml:space="preserve"> "</w:t>
      </w:r>
      <w:r w:rsidRPr="008A0A5F">
        <w:t>Расчеты с разными дебиторами и кредиторами</w:t>
      </w:r>
      <w:r w:rsidR="008A0A5F">
        <w:t xml:space="preserve">" </w:t>
      </w:r>
      <w:r w:rsidRPr="008A0A5F">
        <w:t>часть</w:t>
      </w:r>
      <w:r w:rsidR="008A0A5F" w:rsidRPr="008A0A5F">
        <w:t xml:space="preserve">. </w:t>
      </w:r>
      <w:r w:rsidRPr="008A0A5F">
        <w:t>Основанием для заполнения стр</w:t>
      </w:r>
      <w:r w:rsidR="007D4B19" w:rsidRPr="008A0A5F">
        <w:t>ок</w:t>
      </w:r>
      <w:r w:rsidRPr="008A0A5F">
        <w:t xml:space="preserve"> 230 и 240 служит информация, учтенная на сч</w:t>
      </w:r>
      <w:r w:rsidR="007D4B19" w:rsidRPr="008A0A5F">
        <w:t>ете</w:t>
      </w:r>
      <w:r w:rsidRPr="008A0A5F">
        <w:t xml:space="preserve"> 62</w:t>
      </w:r>
      <w:r w:rsidR="008A0A5F">
        <w:t xml:space="preserve"> "</w:t>
      </w:r>
      <w:r w:rsidRPr="008A0A5F">
        <w:t>Расчеты с покупателями и заказчиками</w:t>
      </w:r>
      <w:r w:rsidR="008A0A5F">
        <w:t xml:space="preserve">", </w:t>
      </w:r>
      <w:r w:rsidRPr="008A0A5F">
        <w:t>сч</w:t>
      </w:r>
      <w:r w:rsidR="007D4B19" w:rsidRPr="008A0A5F">
        <w:t>ете</w:t>
      </w:r>
      <w:r w:rsidRPr="008A0A5F">
        <w:t xml:space="preserve"> 76</w:t>
      </w:r>
      <w:r w:rsidR="008A0A5F">
        <w:t xml:space="preserve"> "</w:t>
      </w:r>
      <w:r w:rsidRPr="008A0A5F">
        <w:t>Расчеты с разными дебиторами и кредиторами</w:t>
      </w:r>
      <w:r w:rsidR="008A0A5F">
        <w:t xml:space="preserve">" </w:t>
      </w:r>
      <w:r w:rsidRPr="008A0A5F">
        <w:t>часть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Денежные средства</w:t>
      </w:r>
      <w:r w:rsidR="008A0A5F">
        <w:t xml:space="preserve"> (</w:t>
      </w:r>
      <w:r w:rsidRPr="008A0A5F">
        <w:t>стр</w:t>
      </w:r>
      <w:r w:rsidR="007D4B19" w:rsidRPr="008A0A5F">
        <w:t>ока</w:t>
      </w:r>
      <w:r w:rsidRPr="008A0A5F">
        <w:t xml:space="preserve"> 260</w:t>
      </w:r>
      <w:r w:rsidR="008A0A5F" w:rsidRPr="008A0A5F">
        <w:t xml:space="preserve">): </w:t>
      </w:r>
      <w:r w:rsidRPr="008A0A5F">
        <w:t>на начало отчетного года 164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632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Наиболее ликвидная часть оборотных активов</w:t>
      </w:r>
      <w:r w:rsidR="008A0A5F" w:rsidRPr="008A0A5F">
        <w:t xml:space="preserve">. </w:t>
      </w:r>
      <w:r w:rsidRPr="008A0A5F">
        <w:t>Денежная форма имущества отражает начало и конец кругооборота активов организации</w:t>
      </w:r>
      <w:r w:rsidR="008A0A5F" w:rsidRPr="008A0A5F">
        <w:t xml:space="preserve">. </w:t>
      </w:r>
      <w:r w:rsidRPr="008A0A5F">
        <w:t>В балансе она представлена следующим образом</w:t>
      </w:r>
      <w:r w:rsidR="008A0A5F" w:rsidRPr="008A0A5F">
        <w:t xml:space="preserve">: </w:t>
      </w:r>
      <w:r w:rsidRPr="008A0A5F">
        <w:t>остатки денежных средств в кассе, на расчетных, прочие денежные средства, в денежных документах и переводах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Информационная база статьи </w:t>
      </w:r>
      <w:r w:rsidR="008A0A5F">
        <w:t>-</w:t>
      </w:r>
      <w:r w:rsidRPr="008A0A5F">
        <w:t xml:space="preserve"> сч</w:t>
      </w:r>
      <w:r w:rsidR="007D4B19" w:rsidRPr="008A0A5F">
        <w:t>ет</w:t>
      </w:r>
      <w:r w:rsidRPr="008A0A5F">
        <w:t xml:space="preserve"> 50</w:t>
      </w:r>
      <w:r w:rsidR="008A0A5F">
        <w:t xml:space="preserve"> "</w:t>
      </w:r>
      <w:r w:rsidRPr="008A0A5F">
        <w:t>Касса</w:t>
      </w:r>
      <w:r w:rsidR="008A0A5F">
        <w:t xml:space="preserve">", </w:t>
      </w:r>
      <w:r w:rsidRPr="008A0A5F">
        <w:t>сч</w:t>
      </w:r>
      <w:r w:rsidR="007D4B19" w:rsidRPr="008A0A5F">
        <w:t>ет</w:t>
      </w:r>
      <w:r w:rsidRPr="008A0A5F">
        <w:t xml:space="preserve"> 51</w:t>
      </w:r>
      <w:r w:rsidR="008A0A5F">
        <w:t xml:space="preserve"> "</w:t>
      </w:r>
      <w:r w:rsidRPr="008A0A5F">
        <w:t>Расчетные счета</w:t>
      </w:r>
      <w:r w:rsidR="008A0A5F">
        <w:t xml:space="preserve">", </w:t>
      </w:r>
      <w:r w:rsidRPr="008A0A5F">
        <w:t>сч</w:t>
      </w:r>
      <w:r w:rsidR="007D4B19" w:rsidRPr="008A0A5F">
        <w:t>ет</w:t>
      </w:r>
      <w:r w:rsidRPr="008A0A5F">
        <w:t xml:space="preserve"> 55</w:t>
      </w:r>
      <w:r w:rsidR="008A0A5F">
        <w:t xml:space="preserve"> "</w:t>
      </w:r>
      <w:r w:rsidRPr="008A0A5F">
        <w:t>Специальные счета в банках</w:t>
      </w:r>
      <w:r w:rsidR="008A0A5F">
        <w:t xml:space="preserve">" </w:t>
      </w:r>
      <w:r w:rsidR="008A0A5F" w:rsidRPr="008A0A5F">
        <w:t>[</w:t>
      </w:r>
      <w:r w:rsidR="003D081E" w:rsidRPr="008A0A5F">
        <w:t>30</w:t>
      </w:r>
      <w:r w:rsidR="007D4B19" w:rsidRPr="008A0A5F">
        <w:t>, с</w:t>
      </w:r>
      <w:r w:rsidR="008A0A5F">
        <w:t>.2</w:t>
      </w:r>
      <w:r w:rsidR="00261010" w:rsidRPr="008A0A5F">
        <w:t>11</w:t>
      </w:r>
      <w:r w:rsidR="008A0A5F" w:rsidRPr="008A0A5F">
        <w:t xml:space="preserve">]. </w:t>
      </w:r>
      <w:r w:rsidRPr="008A0A5F">
        <w:t>В конце 2007 года была проведена ин</w:t>
      </w:r>
      <w:r w:rsidR="00DF5D55" w:rsidRPr="008A0A5F">
        <w:t xml:space="preserve">вентаризация кассы </w:t>
      </w:r>
      <w:r w:rsidR="008A0A5F">
        <w:t>-</w:t>
      </w:r>
      <w:r w:rsidR="00DF5D55" w:rsidRPr="008A0A5F">
        <w:t xml:space="preserve"> п</w:t>
      </w:r>
      <w:r w:rsidR="00CE114F" w:rsidRPr="008A0A5F">
        <w:t>риложение 5</w:t>
      </w:r>
      <w:r w:rsidR="008A0A5F" w:rsidRPr="008A0A5F">
        <w:t xml:space="preserve">. </w:t>
      </w:r>
      <w:r w:rsidRPr="008A0A5F">
        <w:t xml:space="preserve">Итого по разделу </w:t>
      </w:r>
      <w:r w:rsidRPr="008A0A5F">
        <w:rPr>
          <w:lang w:val="en-US"/>
        </w:rPr>
        <w:t>II</w:t>
      </w:r>
      <w:r w:rsidR="008A0A5F">
        <w:t xml:space="preserve"> (</w:t>
      </w:r>
      <w:r w:rsidRPr="008A0A5F">
        <w:t>стр</w:t>
      </w:r>
      <w:r w:rsidR="00261010" w:rsidRPr="008A0A5F">
        <w:t>ока</w:t>
      </w:r>
      <w:r w:rsidRPr="008A0A5F">
        <w:t xml:space="preserve"> 290</w:t>
      </w:r>
      <w:r w:rsidR="008A0A5F" w:rsidRPr="008A0A5F">
        <w:t xml:space="preserve">): </w:t>
      </w:r>
      <w:r w:rsidRPr="008A0A5F">
        <w:t>на начало отчетного года 26024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31000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Итого по активу баланса</w:t>
      </w:r>
      <w:r w:rsidR="008A0A5F">
        <w:t xml:space="preserve"> (</w:t>
      </w:r>
      <w:r w:rsidRPr="008A0A5F">
        <w:t>стр</w:t>
      </w:r>
      <w:r w:rsidR="00261010" w:rsidRPr="008A0A5F">
        <w:t>ока</w:t>
      </w:r>
      <w:r w:rsidRPr="008A0A5F">
        <w:t xml:space="preserve"> 300</w:t>
      </w:r>
      <w:r w:rsidR="008A0A5F" w:rsidRPr="008A0A5F">
        <w:t xml:space="preserve">): </w:t>
      </w:r>
      <w:r w:rsidRPr="008A0A5F">
        <w:t>на начало отчетного года 51713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59576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Показатели раздела </w:t>
      </w:r>
      <w:r w:rsidRPr="008A0A5F">
        <w:rPr>
          <w:lang w:val="en-US"/>
        </w:rPr>
        <w:t>III</w:t>
      </w:r>
      <w:r w:rsidRPr="008A0A5F">
        <w:t xml:space="preserve"> баланса характеризуют состав и структуру собственного капитала, включающего в себя различные по своему экономическом</w:t>
      </w:r>
      <w:r w:rsidR="00B26DD7" w:rsidRPr="008A0A5F">
        <w:t>у</w:t>
      </w:r>
      <w:r w:rsidR="00F96522" w:rsidRPr="008A0A5F">
        <w:t xml:space="preserve"> </w:t>
      </w:r>
      <w:r w:rsidRPr="008A0A5F">
        <w:t>содержанию, порядку формирования и использования источники финансирования деятельности организации</w:t>
      </w:r>
      <w:r w:rsidR="008A0A5F">
        <w:t xml:space="preserve"> (</w:t>
      </w:r>
      <w:r w:rsidRPr="008A0A5F">
        <w:t xml:space="preserve">уставный и резервный капитал, прибыль и </w:t>
      </w:r>
      <w:r w:rsidR="008A0A5F">
        <w:t>др.)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Уставный капитал</w:t>
      </w:r>
      <w:r w:rsidR="008A0A5F">
        <w:t xml:space="preserve"> (</w:t>
      </w:r>
      <w:r w:rsidRPr="008A0A5F">
        <w:t>стр</w:t>
      </w:r>
      <w:r w:rsidR="00251CDC" w:rsidRPr="008A0A5F">
        <w:t>ока</w:t>
      </w:r>
      <w:r w:rsidRPr="008A0A5F">
        <w:t xml:space="preserve"> 410</w:t>
      </w:r>
      <w:r w:rsidR="008A0A5F" w:rsidRPr="008A0A5F">
        <w:t xml:space="preserve">): </w:t>
      </w:r>
      <w:r w:rsidRPr="008A0A5F">
        <w:t>на начало отчетного периода 955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962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 xml:space="preserve">Показывается сумма средств, </w:t>
      </w:r>
      <w:r w:rsidR="00251CDC" w:rsidRPr="008A0A5F">
        <w:t>первоначально</w:t>
      </w:r>
      <w:r w:rsidRPr="008A0A5F">
        <w:t xml:space="preserve"> инвестированных собственниками</w:t>
      </w:r>
      <w:r w:rsidR="008A0A5F">
        <w:t xml:space="preserve"> (</w:t>
      </w:r>
      <w:r w:rsidRPr="008A0A5F">
        <w:t>учредителями</w:t>
      </w:r>
      <w:r w:rsidR="008A0A5F" w:rsidRPr="008A0A5F">
        <w:t xml:space="preserve">) </w:t>
      </w:r>
      <w:r w:rsidRPr="008A0A5F">
        <w:t>для обеспечения уставной деятельности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 xml:space="preserve">Уставный капитал </w:t>
      </w:r>
      <w:r w:rsidR="008A0A5F">
        <w:t>-</w:t>
      </w:r>
      <w:r w:rsidRPr="008A0A5F">
        <w:t xml:space="preserve"> наиболее устойчивая часть собственного капитала организации</w:t>
      </w:r>
      <w:r w:rsidR="008A0A5F" w:rsidRPr="008A0A5F">
        <w:t xml:space="preserve">. </w:t>
      </w:r>
      <w:r w:rsidRPr="008A0A5F">
        <w:t>Величина его должна соответствовать размеру, зафиксированному в учредительных документах</w:t>
      </w:r>
      <w:r w:rsidR="008A0A5F" w:rsidRPr="008A0A5F">
        <w:t xml:space="preserve">. </w:t>
      </w:r>
      <w:r w:rsidRPr="008A0A5F">
        <w:t>В зависимости от организационно-правовой формы организации, соответствующих прав и ответственности ее собственников показывают зафиксированную в учредительных документах величину паевого фонда</w:t>
      </w:r>
      <w:r w:rsidR="008A0A5F" w:rsidRPr="008A0A5F">
        <w:t xml:space="preserve">. </w:t>
      </w:r>
      <w:r w:rsidRPr="008A0A5F">
        <w:t>При заполнении статьи используется сч</w:t>
      </w:r>
      <w:r w:rsidR="00251CDC" w:rsidRPr="008A0A5F">
        <w:t>ет</w:t>
      </w:r>
      <w:r w:rsidRPr="008A0A5F">
        <w:t xml:space="preserve"> 80</w:t>
      </w:r>
      <w:r w:rsidR="008A0A5F">
        <w:t xml:space="preserve"> "</w:t>
      </w:r>
      <w:r w:rsidRPr="008A0A5F">
        <w:t>Уставный капитал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Резервный капитал</w:t>
      </w:r>
      <w:r w:rsidR="008A0A5F">
        <w:t xml:space="preserve"> (</w:t>
      </w:r>
      <w:r w:rsidRPr="008A0A5F">
        <w:t>стр</w:t>
      </w:r>
      <w:r w:rsidR="00251CDC" w:rsidRPr="008A0A5F">
        <w:t>ока</w:t>
      </w:r>
      <w:r w:rsidRPr="008A0A5F">
        <w:t xml:space="preserve"> 430</w:t>
      </w:r>
      <w:r w:rsidR="008A0A5F" w:rsidRPr="008A0A5F">
        <w:t xml:space="preserve">): </w:t>
      </w:r>
      <w:r w:rsidRPr="008A0A5F">
        <w:t>на начало и конец отчетного периода 16329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Отражается та часть собственного капитала, которая по своей природе является страховым фондом, предназначенным для покрытия возможных убытков и других потерь, возникающих в процессе хозяйственной деятельности организации</w:t>
      </w:r>
      <w:r w:rsidR="008A0A5F" w:rsidRPr="008A0A5F">
        <w:t xml:space="preserve">. </w:t>
      </w:r>
      <w:r w:rsidRPr="008A0A5F">
        <w:t>Величину фонда и порядок его формирования общество определяет самостоятельно</w:t>
      </w:r>
      <w:r w:rsidR="008A0A5F" w:rsidRPr="008A0A5F">
        <w:t xml:space="preserve"> [</w:t>
      </w:r>
      <w:r w:rsidR="003D081E" w:rsidRPr="008A0A5F">
        <w:t>50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Нераспределенная прибыль</w:t>
      </w:r>
      <w:r w:rsidR="008A0A5F">
        <w:t xml:space="preserve"> (</w:t>
      </w:r>
      <w:r w:rsidRPr="008A0A5F">
        <w:t>стр</w:t>
      </w:r>
      <w:r w:rsidR="00D83886" w:rsidRPr="008A0A5F">
        <w:t>ока</w:t>
      </w:r>
      <w:r w:rsidRPr="008A0A5F">
        <w:t xml:space="preserve"> 470</w:t>
      </w:r>
      <w:r w:rsidR="008A0A5F" w:rsidRPr="008A0A5F">
        <w:t xml:space="preserve">): </w:t>
      </w:r>
      <w:r w:rsidRPr="008A0A5F">
        <w:t>на конец отчетного периода 2911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Сумма нераспределенной прибыли, учтенная на сч</w:t>
      </w:r>
      <w:r w:rsidR="00D83886" w:rsidRPr="008A0A5F">
        <w:t>ете</w:t>
      </w:r>
      <w:r w:rsidRPr="008A0A5F">
        <w:t xml:space="preserve"> 84</w:t>
      </w:r>
      <w:r w:rsidR="008A0A5F">
        <w:t xml:space="preserve"> "</w:t>
      </w:r>
      <w:r w:rsidRPr="008A0A5F">
        <w:t>Нераспределенная прибыль</w:t>
      </w:r>
      <w:r w:rsidR="008A0A5F">
        <w:t xml:space="preserve"> (</w:t>
      </w:r>
      <w:r w:rsidRPr="008A0A5F">
        <w:t>непокрытый убыток</w:t>
      </w:r>
      <w:r w:rsidR="008A0A5F">
        <w:t xml:space="preserve">)" </w:t>
      </w:r>
      <w:r w:rsidRPr="008A0A5F">
        <w:t>и представляющая собой аккумулированную прибыль, не выплаченную в форме дивидендов</w:t>
      </w:r>
      <w:r w:rsidR="008A0A5F">
        <w:t xml:space="preserve"> (</w:t>
      </w:r>
      <w:r w:rsidRPr="008A0A5F">
        <w:t>доходов</w:t>
      </w:r>
      <w:r w:rsidR="008A0A5F" w:rsidRPr="008A0A5F">
        <w:t>),</w:t>
      </w:r>
      <w:r w:rsidRPr="008A0A5F">
        <w:t xml:space="preserve"> и</w:t>
      </w:r>
      <w:r w:rsidR="008A0A5F">
        <w:t xml:space="preserve"> (</w:t>
      </w:r>
      <w:r w:rsidRPr="008A0A5F">
        <w:t>или</w:t>
      </w:r>
      <w:r w:rsidR="008A0A5F" w:rsidRPr="008A0A5F">
        <w:t xml:space="preserve">) </w:t>
      </w:r>
      <w:r w:rsidRPr="008A0A5F">
        <w:t>нераспределенной прибыли, находящейся в обороте у организации в качестве внутреннего источника финансирования долговременного характера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В годовом бухгалтерском балансе данные раздела </w:t>
      </w:r>
      <w:r w:rsidRPr="008A0A5F">
        <w:rPr>
          <w:lang w:val="en-US"/>
        </w:rPr>
        <w:t>III</w:t>
      </w:r>
      <w:r w:rsidRPr="008A0A5F">
        <w:rPr>
          <w:b/>
          <w:bCs/>
        </w:rPr>
        <w:t xml:space="preserve"> </w:t>
      </w:r>
      <w:r w:rsidR="00A4050E" w:rsidRPr="008A0A5F">
        <w:t>баланса пока</w:t>
      </w:r>
      <w:r w:rsidRPr="008A0A5F">
        <w:t>зываются с учетом итогов деятельности организации за отчетный год</w:t>
      </w:r>
      <w:r w:rsidR="008A0A5F" w:rsidRPr="008A0A5F">
        <w:t xml:space="preserve">. </w:t>
      </w:r>
      <w:r w:rsidRPr="008A0A5F">
        <w:t xml:space="preserve">Итого по разделу </w:t>
      </w:r>
      <w:r w:rsidRPr="008A0A5F">
        <w:rPr>
          <w:lang w:val="en-US"/>
        </w:rPr>
        <w:t>III</w:t>
      </w:r>
      <w:r w:rsidR="008A0A5F">
        <w:t xml:space="preserve"> (</w:t>
      </w:r>
      <w:r w:rsidRPr="008A0A5F">
        <w:t>стр</w:t>
      </w:r>
      <w:r w:rsidR="00D83886" w:rsidRPr="008A0A5F">
        <w:t>ока</w:t>
      </w:r>
      <w:r w:rsidRPr="008A0A5F">
        <w:t xml:space="preserve"> 490</w:t>
      </w:r>
      <w:r w:rsidR="008A0A5F" w:rsidRPr="008A0A5F">
        <w:t xml:space="preserve">): </w:t>
      </w:r>
      <w:r w:rsidRPr="008A0A5F">
        <w:t>на начало отчетного периода 19712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22630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В разделе </w:t>
      </w:r>
      <w:r w:rsidRPr="008A0A5F">
        <w:rPr>
          <w:lang w:val="en-US"/>
        </w:rPr>
        <w:t>IV</w:t>
      </w:r>
      <w:r w:rsidRPr="008A0A5F">
        <w:t xml:space="preserve"> баланса отражаются обязательства по полученным организацией на длительный срок</w:t>
      </w:r>
      <w:r w:rsidR="008A0A5F">
        <w:t xml:space="preserve"> (</w:t>
      </w:r>
      <w:r w:rsidRPr="008A0A5F">
        <w:t>более года</w:t>
      </w:r>
      <w:r w:rsidR="008A0A5F" w:rsidRPr="008A0A5F">
        <w:t xml:space="preserve">) </w:t>
      </w:r>
      <w:r w:rsidRPr="008A0A5F">
        <w:t>заемным средствам для инвестиций в основной капитал, приобретения объектов основных средств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Займы и кредиты</w:t>
      </w:r>
      <w:r w:rsidR="008A0A5F">
        <w:t xml:space="preserve"> (</w:t>
      </w:r>
      <w:r w:rsidRPr="008A0A5F">
        <w:t>стр</w:t>
      </w:r>
      <w:r w:rsidR="00D83886" w:rsidRPr="008A0A5F">
        <w:t>ока</w:t>
      </w:r>
      <w:r w:rsidRPr="008A0A5F">
        <w:t xml:space="preserve"> 510</w:t>
      </w:r>
      <w:r w:rsidR="008A0A5F" w:rsidRPr="008A0A5F">
        <w:t xml:space="preserve">): </w:t>
      </w:r>
      <w:r w:rsidRPr="008A0A5F">
        <w:t>на начало и конец отчетного периода 131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 xml:space="preserve">Отражаются непогашенные обязательства по полученным долгосрочным кредитам банков, суммы, полученные по договорам займа и </w:t>
      </w:r>
      <w:r w:rsidRPr="008A0A5F">
        <w:lastRenderedPageBreak/>
        <w:t>подлежащие погашению более чем через 1</w:t>
      </w:r>
      <w:r w:rsidR="000D48D9" w:rsidRPr="008A0A5F">
        <w:t>2 месяцев после отчетной даты</w:t>
      </w:r>
      <w:r w:rsidR="008A0A5F" w:rsidRPr="008A0A5F">
        <w:t xml:space="preserve">. </w:t>
      </w:r>
      <w:r w:rsidRPr="008A0A5F">
        <w:t>Расшифровка состава и движения долгосрочных обязательств приводится в приложении к бухгалтерскому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Информационным источником служит сч</w:t>
      </w:r>
      <w:r w:rsidR="00D83886" w:rsidRPr="008A0A5F">
        <w:t>ет</w:t>
      </w:r>
      <w:r w:rsidRPr="008A0A5F">
        <w:t xml:space="preserve"> 67</w:t>
      </w:r>
      <w:r w:rsidR="008A0A5F">
        <w:t xml:space="preserve"> "</w:t>
      </w:r>
      <w:r w:rsidRPr="008A0A5F">
        <w:t>Расчеты по долгосрочным кредитам и займам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Отложенные налоговые обязательства</w:t>
      </w:r>
      <w:r w:rsidR="008A0A5F">
        <w:t xml:space="preserve"> (</w:t>
      </w:r>
      <w:r w:rsidRPr="008A0A5F">
        <w:t>стр</w:t>
      </w:r>
      <w:r w:rsidR="00D83886" w:rsidRPr="008A0A5F">
        <w:t>ока</w:t>
      </w:r>
      <w:r w:rsidRPr="008A0A5F">
        <w:t xml:space="preserve"> 515</w:t>
      </w:r>
      <w:r w:rsidR="008A0A5F" w:rsidRPr="008A0A5F">
        <w:t xml:space="preserve">): </w:t>
      </w:r>
      <w:r w:rsidRPr="008A0A5F">
        <w:t>на начало и конец отчетного периода 25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Как и отложенные налоговые активы, такие обязательства рассчитываются только с 2003 г</w:t>
      </w:r>
      <w:r w:rsidR="008A0A5F" w:rsidRPr="008A0A5F">
        <w:t xml:space="preserve">. </w:t>
      </w:r>
      <w:r w:rsidRPr="008A0A5F">
        <w:t>Их определяют, умножая сумму временных разниц на ставку налога на прибыль Информационной основой для заполнения стр</w:t>
      </w:r>
      <w:r w:rsidR="00D83886" w:rsidRPr="008A0A5F">
        <w:t>оки</w:t>
      </w:r>
      <w:r w:rsidRPr="008A0A5F">
        <w:t xml:space="preserve"> 515 служит сальдо сч</w:t>
      </w:r>
      <w:r w:rsidR="00D83886" w:rsidRPr="008A0A5F">
        <w:t>ета</w:t>
      </w:r>
      <w:r w:rsidRPr="008A0A5F">
        <w:t xml:space="preserve"> 77</w:t>
      </w:r>
      <w:r w:rsidR="008A0A5F" w:rsidRPr="008A0A5F">
        <w:t xml:space="preserve">. </w:t>
      </w:r>
      <w:r w:rsidRPr="008A0A5F">
        <w:t>Итого по раздел</w:t>
      </w:r>
      <w:r w:rsidR="00D83886" w:rsidRPr="008A0A5F">
        <w:t>у</w:t>
      </w:r>
      <w:r w:rsidRPr="008A0A5F">
        <w:t xml:space="preserve"> </w:t>
      </w:r>
      <w:r w:rsidRPr="008A0A5F">
        <w:rPr>
          <w:lang w:val="en-US"/>
        </w:rPr>
        <w:t>IV</w:t>
      </w:r>
      <w:r w:rsidR="008A0A5F">
        <w:t xml:space="preserve"> (</w:t>
      </w:r>
      <w:r w:rsidRPr="008A0A5F">
        <w:t>стр</w:t>
      </w:r>
      <w:r w:rsidR="00D83886" w:rsidRPr="008A0A5F">
        <w:t>ока</w:t>
      </w:r>
      <w:r w:rsidRPr="008A0A5F">
        <w:t xml:space="preserve"> 590</w:t>
      </w:r>
      <w:r w:rsidR="008A0A5F" w:rsidRPr="008A0A5F">
        <w:t xml:space="preserve">): </w:t>
      </w:r>
      <w:r w:rsidRPr="008A0A5F">
        <w:t>на начало и конец отчетного периода 156 тыс</w:t>
      </w:r>
      <w:r w:rsidR="008A0A5F" w:rsidRPr="008A0A5F">
        <w:t xml:space="preserve">. </w:t>
      </w:r>
      <w:r w:rsidRPr="008A0A5F">
        <w:t>руб</w:t>
      </w:r>
      <w:r w:rsidR="008A0A5F" w:rsidRPr="008A0A5F">
        <w:t>. [</w:t>
      </w:r>
      <w:r w:rsidR="003D081E" w:rsidRPr="008A0A5F">
        <w:t>3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 xml:space="preserve">Раздел </w:t>
      </w:r>
      <w:r w:rsidRPr="008A0A5F">
        <w:rPr>
          <w:lang w:val="en-US"/>
        </w:rPr>
        <w:t>V</w:t>
      </w:r>
      <w:r w:rsidRPr="008A0A5F">
        <w:t xml:space="preserve"> баланса отражает информацию о состоянии следующих краткосрочных обязательств</w:t>
      </w:r>
      <w:r w:rsidR="008A0A5F" w:rsidRPr="008A0A5F">
        <w:t xml:space="preserve">: </w:t>
      </w:r>
      <w:r w:rsidRPr="008A0A5F">
        <w:t>полученные на срок до одного года кредиты и займы, текущую кредиторскую задолженность, прочие краткосрочные обязательства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Займы и кредиты</w:t>
      </w:r>
      <w:r w:rsidR="008A0A5F">
        <w:t xml:space="preserve"> (</w:t>
      </w:r>
      <w:r w:rsidRPr="008A0A5F">
        <w:t>стр</w:t>
      </w:r>
      <w:r w:rsidR="003316C8" w:rsidRPr="008A0A5F">
        <w:t>ока</w:t>
      </w:r>
      <w:r w:rsidRPr="008A0A5F">
        <w:t xml:space="preserve"> 610</w:t>
      </w:r>
      <w:r w:rsidR="008A0A5F" w:rsidRPr="008A0A5F">
        <w:t xml:space="preserve">): </w:t>
      </w:r>
      <w:r w:rsidRPr="008A0A5F">
        <w:t>на начало отчетного периода 16436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20732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Показываются суммы задолженности по полученным кредитам и займам, подлежащие погашению в течение 12 месяцев после отчетной даты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Расшифровка состава и движения заемных средств при</w:t>
      </w:r>
      <w:r w:rsidR="000D48D9" w:rsidRPr="008A0A5F">
        <w:t>водится в прило</w:t>
      </w:r>
      <w:r w:rsidRPr="008A0A5F">
        <w:t>жении к бухгалтерскому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 xml:space="preserve">). </w:t>
      </w:r>
      <w:r w:rsidRPr="008A0A5F">
        <w:t>Основанием для заполнения этой группы статей служат данные сч</w:t>
      </w:r>
      <w:r w:rsidR="003316C8" w:rsidRPr="008A0A5F">
        <w:t>ета</w:t>
      </w:r>
      <w:r w:rsidRPr="008A0A5F">
        <w:t xml:space="preserve"> 66</w:t>
      </w:r>
      <w:r w:rsidR="008A0A5F">
        <w:t xml:space="preserve"> "</w:t>
      </w:r>
      <w:r w:rsidRPr="008A0A5F">
        <w:t>Расчеты по краткосрочным кредитам и займам</w:t>
      </w:r>
      <w:r w:rsidR="008A0A5F">
        <w:t xml:space="preserve">" </w:t>
      </w:r>
      <w:r w:rsidR="008A0A5F" w:rsidRPr="008A0A5F">
        <w:t>[</w:t>
      </w:r>
      <w:r w:rsidR="003D081E" w:rsidRPr="008A0A5F">
        <w:t>37</w:t>
      </w:r>
      <w:r w:rsidR="003316C8" w:rsidRPr="008A0A5F">
        <w:t>, с</w:t>
      </w:r>
      <w:r w:rsidR="008A0A5F">
        <w:t>.1</w:t>
      </w:r>
      <w:r w:rsidR="003316C8" w:rsidRPr="008A0A5F">
        <w:t>56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Кредиторская задолженность</w:t>
      </w:r>
      <w:r w:rsidR="008A0A5F">
        <w:t xml:space="preserve"> (</w:t>
      </w:r>
      <w:r w:rsidRPr="008A0A5F">
        <w:t>стр</w:t>
      </w:r>
      <w:r w:rsidR="004C7FEC" w:rsidRPr="008A0A5F">
        <w:t>ока</w:t>
      </w:r>
      <w:r w:rsidRPr="008A0A5F">
        <w:t xml:space="preserve"> 620</w:t>
      </w:r>
      <w:r w:rsidR="008A0A5F" w:rsidRPr="008A0A5F">
        <w:t xml:space="preserve">): </w:t>
      </w:r>
      <w:r w:rsidRPr="008A0A5F">
        <w:t>на начало отчетного периода 15409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16058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Расшифровка приводится в следующих статьях</w:t>
      </w:r>
      <w:r w:rsidR="008A0A5F" w:rsidRPr="008A0A5F">
        <w:t xml:space="preserve">: </w:t>
      </w:r>
      <w:r w:rsidRPr="008A0A5F">
        <w:t>стр</w:t>
      </w:r>
      <w:r w:rsidR="004C7FEC" w:rsidRPr="008A0A5F">
        <w:t>ока</w:t>
      </w:r>
      <w:r w:rsidRPr="008A0A5F">
        <w:t xml:space="preserve"> 621 </w:t>
      </w:r>
      <w:r w:rsidR="008A0A5F">
        <w:t>-</w:t>
      </w:r>
      <w:r w:rsidRPr="008A0A5F">
        <w:t xml:space="preserve"> задолженность перед поставщиками и подрядчиками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Статья заполняется по данным сч</w:t>
      </w:r>
      <w:r w:rsidR="004C7FEC" w:rsidRPr="008A0A5F">
        <w:t>ета</w:t>
      </w:r>
      <w:r w:rsidRPr="008A0A5F">
        <w:t xml:space="preserve"> 60</w:t>
      </w:r>
      <w:r w:rsidR="008A0A5F">
        <w:t xml:space="preserve"> "</w:t>
      </w:r>
      <w:r w:rsidRPr="008A0A5F">
        <w:t>Расчеты с поставщиками и подрядчиками</w:t>
      </w:r>
      <w:r w:rsidR="008A0A5F">
        <w:t xml:space="preserve">"; </w:t>
      </w:r>
      <w:r w:rsidRPr="008A0A5F">
        <w:t>стр</w:t>
      </w:r>
      <w:r w:rsidR="004C7FEC" w:rsidRPr="008A0A5F">
        <w:t>ока</w:t>
      </w:r>
      <w:r w:rsidRPr="008A0A5F">
        <w:t xml:space="preserve"> 624 </w:t>
      </w:r>
      <w:r w:rsidR="008A0A5F">
        <w:t>-</w:t>
      </w:r>
      <w:r w:rsidRPr="008A0A5F">
        <w:t xml:space="preserve"> задолженность перед персоналом организации</w:t>
      </w:r>
      <w:r w:rsidR="008A0A5F" w:rsidRPr="008A0A5F">
        <w:t xml:space="preserve">; </w:t>
      </w:r>
      <w:r w:rsidRPr="008A0A5F">
        <w:t>стр</w:t>
      </w:r>
      <w:r w:rsidR="004C7FEC" w:rsidRPr="008A0A5F">
        <w:t>ока</w:t>
      </w:r>
      <w:r w:rsidRPr="008A0A5F">
        <w:t xml:space="preserve"> 625 </w:t>
      </w:r>
      <w:r w:rsidR="008A0A5F">
        <w:t>-</w:t>
      </w:r>
      <w:r w:rsidRPr="008A0A5F">
        <w:t xml:space="preserve"> задолженность перед государственными внебюджетными </w:t>
      </w:r>
      <w:r w:rsidRPr="008A0A5F">
        <w:lastRenderedPageBreak/>
        <w:t>фондами</w:t>
      </w:r>
      <w:r w:rsidR="008A0A5F" w:rsidRPr="008A0A5F">
        <w:t xml:space="preserve">; </w:t>
      </w:r>
      <w:r w:rsidRPr="008A0A5F">
        <w:t>стр</w:t>
      </w:r>
      <w:r w:rsidR="004C7FEC" w:rsidRPr="008A0A5F">
        <w:t>ока</w:t>
      </w:r>
      <w:r w:rsidRPr="008A0A5F">
        <w:t xml:space="preserve"> 626 </w:t>
      </w:r>
      <w:r w:rsidR="008A0A5F">
        <w:t>-</w:t>
      </w:r>
      <w:r w:rsidRPr="008A0A5F">
        <w:t xml:space="preserve"> задолженность по налогам и сборам</w:t>
      </w:r>
      <w:r w:rsidR="008A0A5F" w:rsidRPr="008A0A5F">
        <w:t xml:space="preserve">; </w:t>
      </w:r>
      <w:r w:rsidRPr="008A0A5F">
        <w:t>стр</w:t>
      </w:r>
      <w:r w:rsidR="004C7FEC" w:rsidRPr="008A0A5F">
        <w:t>ока</w:t>
      </w:r>
      <w:r w:rsidRPr="008A0A5F">
        <w:t xml:space="preserve"> 627 </w:t>
      </w:r>
      <w:r w:rsidR="008A0A5F">
        <w:t>-</w:t>
      </w:r>
      <w:r w:rsidRPr="008A0A5F">
        <w:t xml:space="preserve"> прочие кредиторы</w:t>
      </w:r>
      <w:r w:rsidR="008A0A5F" w:rsidRPr="008A0A5F">
        <w:t xml:space="preserve">. </w:t>
      </w:r>
      <w:r w:rsidRPr="008A0A5F">
        <w:t xml:space="preserve">Итого по разделу </w:t>
      </w:r>
      <w:r w:rsidRPr="008A0A5F">
        <w:rPr>
          <w:lang w:val="en-US"/>
        </w:rPr>
        <w:t>V</w:t>
      </w:r>
      <w:r w:rsidRPr="008A0A5F">
        <w:t xml:space="preserve"> баланса</w:t>
      </w:r>
      <w:r w:rsidR="008A0A5F">
        <w:t xml:space="preserve"> (</w:t>
      </w:r>
      <w:r w:rsidRPr="008A0A5F">
        <w:t>стр</w:t>
      </w:r>
      <w:r w:rsidR="004C7FEC" w:rsidRPr="008A0A5F">
        <w:t>ока</w:t>
      </w:r>
      <w:r w:rsidRPr="008A0A5F">
        <w:t xml:space="preserve"> 690</w:t>
      </w:r>
      <w:r w:rsidR="008A0A5F" w:rsidRPr="008A0A5F">
        <w:t xml:space="preserve">): </w:t>
      </w:r>
      <w:r w:rsidRPr="008A0A5F">
        <w:t>на начало отчетного периода 31845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36790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Итого по пассиву баланса</w:t>
      </w:r>
      <w:r w:rsidR="008A0A5F">
        <w:t xml:space="preserve"> (</w:t>
      </w:r>
      <w:r w:rsidRPr="008A0A5F">
        <w:t>стр</w:t>
      </w:r>
      <w:r w:rsidR="004C7FEC" w:rsidRPr="008A0A5F">
        <w:t>ока</w:t>
      </w:r>
      <w:r w:rsidRPr="008A0A5F">
        <w:t xml:space="preserve"> 700</w:t>
      </w:r>
      <w:r w:rsidR="008A0A5F" w:rsidRPr="008A0A5F">
        <w:t xml:space="preserve">): </w:t>
      </w:r>
      <w:r w:rsidRPr="008A0A5F">
        <w:t>на начало отчетного периода 51713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 конец отчетного периода 59576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="00681D13" w:rsidRPr="008A0A5F">
        <w:t>Порядок формирования</w:t>
      </w:r>
      <w:r w:rsidRPr="008A0A5F">
        <w:t xml:space="preserve"> данных формы №1</w:t>
      </w:r>
      <w:r w:rsidR="008A0A5F">
        <w:t xml:space="preserve"> "</w:t>
      </w:r>
      <w:r w:rsidRPr="008A0A5F">
        <w:t>Бухгалтерский баланс</w:t>
      </w:r>
      <w:r w:rsidR="008A0A5F">
        <w:t xml:space="preserve">" </w:t>
      </w:r>
      <w:r w:rsidRPr="008A0A5F">
        <w:t>Липецкого райпо</w:t>
      </w:r>
      <w:r w:rsidR="003147A5" w:rsidRPr="008A0A5F">
        <w:t xml:space="preserve"> </w:t>
      </w:r>
      <w:r w:rsidR="008A0A5F">
        <w:t>-</w:t>
      </w:r>
      <w:r w:rsidR="003147A5" w:rsidRPr="008A0A5F">
        <w:t xml:space="preserve"> п</w:t>
      </w:r>
      <w:r w:rsidR="00A61A59" w:rsidRPr="008A0A5F">
        <w:t xml:space="preserve">риложение </w:t>
      </w:r>
      <w:r w:rsidR="00AE365C" w:rsidRPr="008A0A5F">
        <w:t>6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Величина финансового результата Липецкого райпо отражается в отчете о прибылях и убытках</w:t>
      </w:r>
      <w:r w:rsidR="008A0A5F">
        <w:t xml:space="preserve"> (</w:t>
      </w:r>
      <w:r w:rsidR="003147A5" w:rsidRPr="008A0A5F">
        <w:t>ф</w:t>
      </w:r>
      <w:r w:rsidR="008A0A5F" w:rsidRPr="008A0A5F">
        <w:t xml:space="preserve">. </w:t>
      </w:r>
      <w:r w:rsidRPr="008A0A5F">
        <w:t>№ 2</w:t>
      </w:r>
      <w:r w:rsidR="008A0A5F" w:rsidRPr="008A0A5F">
        <w:t>).</w:t>
      </w:r>
    </w:p>
    <w:p w:rsidR="008A0A5F" w:rsidRDefault="00F04DB0" w:rsidP="00D310F1">
      <w:pPr>
        <w:widowControl w:val="0"/>
        <w:ind w:firstLine="709"/>
      </w:pPr>
      <w:r w:rsidRPr="008A0A5F">
        <w:t>Раздел</w:t>
      </w:r>
      <w:r w:rsidR="008A0A5F">
        <w:t xml:space="preserve"> "</w:t>
      </w:r>
      <w:r w:rsidRPr="008A0A5F">
        <w:t>Доходы и расходы по обычным видам деятельности</w:t>
      </w:r>
      <w:r w:rsidR="008A0A5F">
        <w:t xml:space="preserve">". </w:t>
      </w:r>
      <w:r w:rsidRPr="008A0A5F">
        <w:t>Для определения результатов от продажи продукции, товаров, работ и услуг в отчете приводятся следующие показатели</w:t>
      </w:r>
      <w:r w:rsidR="003147A5" w:rsidRPr="008A0A5F">
        <w:t xml:space="preserve"> </w:t>
      </w:r>
      <w:r w:rsidR="008A0A5F">
        <w:t>-</w:t>
      </w:r>
      <w:r w:rsidR="003147A5" w:rsidRPr="008A0A5F">
        <w:t xml:space="preserve"> п</w:t>
      </w:r>
      <w:r w:rsidRPr="008A0A5F">
        <w:t xml:space="preserve">риложение </w:t>
      </w:r>
      <w:r w:rsidR="009E2A28" w:rsidRPr="008A0A5F">
        <w:t>7</w:t>
      </w:r>
      <w:r w:rsidR="008A0A5F" w:rsidRPr="008A0A5F">
        <w:t>.</w:t>
      </w:r>
    </w:p>
    <w:p w:rsidR="008A0A5F" w:rsidRDefault="00D253BC" w:rsidP="00D310F1">
      <w:pPr>
        <w:widowControl w:val="0"/>
        <w:ind w:firstLine="709"/>
      </w:pPr>
      <w:r w:rsidRPr="008A0A5F">
        <w:t>Выручка</w:t>
      </w:r>
      <w:r w:rsidR="008A0A5F">
        <w:t xml:space="preserve"> (</w:t>
      </w:r>
      <w:r w:rsidRPr="008A0A5F">
        <w:t>нетто</w:t>
      </w:r>
      <w:r w:rsidR="008A0A5F" w:rsidRPr="008A0A5F">
        <w:t xml:space="preserve">) </w:t>
      </w:r>
      <w:r w:rsidRPr="008A0A5F">
        <w:t>от продажи товаров, продукции, работ, услуг</w:t>
      </w:r>
      <w:r w:rsidR="008A0A5F">
        <w:t xml:space="preserve"> (</w:t>
      </w:r>
      <w:r w:rsidRPr="008A0A5F">
        <w:t>за минусом НДС, акцизов и аналогичных обязательных платежей</w:t>
      </w:r>
      <w:r w:rsidR="008A0A5F" w:rsidRPr="008A0A5F">
        <w:t>)</w:t>
      </w:r>
      <w:r w:rsidR="008A0A5F">
        <w:t xml:space="preserve"> (</w:t>
      </w:r>
      <w:r w:rsidRPr="008A0A5F">
        <w:t>стр</w:t>
      </w:r>
      <w:r w:rsidR="00AD55B5" w:rsidRPr="008A0A5F">
        <w:t>ока</w:t>
      </w:r>
      <w:r w:rsidRPr="008A0A5F">
        <w:t xml:space="preserve"> 010</w:t>
      </w:r>
      <w:r w:rsidR="008A0A5F" w:rsidRPr="008A0A5F">
        <w:t xml:space="preserve">): </w:t>
      </w:r>
      <w:r w:rsidRPr="008A0A5F">
        <w:t>за отчетный период 169947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 xml:space="preserve">Формируется по данным, учитываемым </w:t>
      </w:r>
      <w:r w:rsidR="00AD55B5" w:rsidRPr="008A0A5F">
        <w:t>по</w:t>
      </w:r>
      <w:r w:rsidRPr="008A0A5F">
        <w:t xml:space="preserve"> кредит</w:t>
      </w:r>
      <w:r w:rsidR="00AD55B5" w:rsidRPr="008A0A5F">
        <w:t>у</w:t>
      </w:r>
      <w:r w:rsidRPr="008A0A5F">
        <w:t xml:space="preserve"> сч</w:t>
      </w:r>
      <w:r w:rsidR="00AD55B5" w:rsidRPr="008A0A5F">
        <w:t>ета</w:t>
      </w:r>
      <w:r w:rsidRPr="008A0A5F">
        <w:t xml:space="preserve"> 90</w:t>
      </w:r>
      <w:r w:rsidR="008A0A5F">
        <w:t xml:space="preserve"> "</w:t>
      </w:r>
      <w:r w:rsidRPr="008A0A5F">
        <w:t>Продажи</w:t>
      </w:r>
      <w:r w:rsidR="008A0A5F">
        <w:t xml:space="preserve">" </w:t>
      </w:r>
      <w:r w:rsidRPr="008A0A5F">
        <w:t>и</w:t>
      </w:r>
      <w:r w:rsidR="003147A5" w:rsidRPr="008A0A5F">
        <w:t xml:space="preserve"> </w:t>
      </w:r>
      <w:r w:rsidRPr="008A0A5F">
        <w:t>используемым для определения прибыли или убытка от продажи исходя из допущения временной определенности фактов хозяйственной деятельности организации</w:t>
      </w:r>
      <w:r w:rsidR="008A0A5F" w:rsidRPr="008A0A5F">
        <w:t>.</w:t>
      </w:r>
    </w:p>
    <w:p w:rsidR="008A0A5F" w:rsidRDefault="003147A5" w:rsidP="00D310F1">
      <w:pPr>
        <w:widowControl w:val="0"/>
        <w:ind w:firstLine="709"/>
      </w:pPr>
      <w:r w:rsidRPr="008A0A5F">
        <w:t>Бухгалтерские проводки по учету финансовых результатов Липецкого райпо показаны в таблице 4</w:t>
      </w:r>
      <w:r w:rsidR="008A0A5F" w:rsidRPr="008A0A5F">
        <w:t xml:space="preserve"> [</w:t>
      </w:r>
      <w:r w:rsidRPr="008A0A5F">
        <w:t>45, с</w:t>
      </w:r>
      <w:r w:rsidR="008A0A5F">
        <w:t>.1</w:t>
      </w:r>
      <w:r w:rsidRPr="008A0A5F">
        <w:t>44</w:t>
      </w:r>
      <w:r w:rsidR="008A0A5F" w:rsidRPr="008A0A5F">
        <w:t>].</w:t>
      </w:r>
    </w:p>
    <w:p w:rsidR="00D310F1" w:rsidRDefault="00D310F1" w:rsidP="00D310F1">
      <w:pPr>
        <w:widowControl w:val="0"/>
        <w:ind w:firstLine="709"/>
      </w:pPr>
    </w:p>
    <w:p w:rsidR="00415DC2" w:rsidRPr="008A0A5F" w:rsidRDefault="00736039" w:rsidP="00D310F1">
      <w:pPr>
        <w:widowControl w:val="0"/>
        <w:ind w:firstLine="709"/>
      </w:pPr>
      <w:r w:rsidRPr="008A0A5F">
        <w:t xml:space="preserve">Таблица </w:t>
      </w:r>
      <w:r w:rsidR="00094893" w:rsidRPr="008A0A5F">
        <w:t>4</w:t>
      </w:r>
    </w:p>
    <w:p w:rsidR="00415DC2" w:rsidRPr="008A0A5F" w:rsidRDefault="00415DC2" w:rsidP="00D310F1">
      <w:pPr>
        <w:widowControl w:val="0"/>
        <w:ind w:left="708" w:firstLine="1"/>
      </w:pPr>
      <w:r w:rsidRPr="008A0A5F">
        <w:t>Бухгалтерские проводки по учету финансовых результатов Липецкого райпо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694"/>
        <w:gridCol w:w="950"/>
        <w:gridCol w:w="1076"/>
        <w:gridCol w:w="1144"/>
        <w:gridCol w:w="5229"/>
      </w:tblGrid>
      <w:tr w:rsidR="00415DC2" w:rsidRPr="008A0A5F">
        <w:trPr>
          <w:trHeight w:val="716"/>
        </w:trPr>
        <w:tc>
          <w:tcPr>
            <w:tcW w:w="708" w:type="dxa"/>
            <w:vMerge w:val="restart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№ п/п</w:t>
            </w:r>
          </w:p>
        </w:tc>
        <w:tc>
          <w:tcPr>
            <w:tcW w:w="2059" w:type="dxa"/>
            <w:gridSpan w:val="2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Корреспонденция счетов</w:t>
            </w:r>
          </w:p>
        </w:tc>
        <w:tc>
          <w:tcPr>
            <w:tcW w:w="1182" w:type="dxa"/>
            <w:vMerge w:val="restart"/>
          </w:tcPr>
          <w:p w:rsidR="008A0A5F" w:rsidRDefault="00415DC2" w:rsidP="00D310F1">
            <w:pPr>
              <w:pStyle w:val="af9"/>
              <w:widowControl w:val="0"/>
            </w:pPr>
            <w:r w:rsidRPr="008A0A5F">
              <w:t>Сумма</w:t>
            </w:r>
          </w:p>
          <w:p w:rsidR="00415DC2" w:rsidRPr="008A0A5F" w:rsidRDefault="008A0A5F" w:rsidP="00D310F1">
            <w:pPr>
              <w:pStyle w:val="af9"/>
              <w:widowControl w:val="0"/>
            </w:pPr>
            <w:r>
              <w:t>(</w:t>
            </w:r>
            <w:r w:rsidR="00415DC2" w:rsidRPr="008A0A5F">
              <w:t>тыс</w:t>
            </w:r>
            <w:r w:rsidRPr="008A0A5F">
              <w:t xml:space="preserve">. </w:t>
            </w:r>
            <w:r w:rsidR="00415DC2" w:rsidRPr="008A0A5F">
              <w:t>руб</w:t>
            </w:r>
            <w:r w:rsidRPr="008A0A5F">
              <w:t xml:space="preserve">) </w:t>
            </w:r>
          </w:p>
        </w:tc>
        <w:tc>
          <w:tcPr>
            <w:tcW w:w="5623" w:type="dxa"/>
            <w:vMerge w:val="restart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Содержание хозяйственной операции</w:t>
            </w:r>
          </w:p>
        </w:tc>
      </w:tr>
      <w:tr w:rsidR="00415DC2" w:rsidRPr="008A0A5F">
        <w:trPr>
          <w:trHeight w:val="438"/>
        </w:trPr>
        <w:tc>
          <w:tcPr>
            <w:tcW w:w="708" w:type="dxa"/>
            <w:vMerge/>
          </w:tcPr>
          <w:p w:rsidR="00415DC2" w:rsidRPr="008A0A5F" w:rsidRDefault="00415DC2" w:rsidP="00D310F1">
            <w:pPr>
              <w:pStyle w:val="af9"/>
              <w:widowControl w:val="0"/>
            </w:pPr>
          </w:p>
        </w:tc>
        <w:tc>
          <w:tcPr>
            <w:tcW w:w="966" w:type="dxa"/>
          </w:tcPr>
          <w:p w:rsidR="00E40491" w:rsidRPr="008A0A5F" w:rsidRDefault="00415DC2" w:rsidP="00D310F1">
            <w:pPr>
              <w:pStyle w:val="af9"/>
              <w:widowControl w:val="0"/>
            </w:pPr>
            <w:r w:rsidRPr="008A0A5F">
              <w:t>Дебет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Кредит</w:t>
            </w:r>
          </w:p>
        </w:tc>
        <w:tc>
          <w:tcPr>
            <w:tcW w:w="1182" w:type="dxa"/>
            <w:vMerge/>
          </w:tcPr>
          <w:p w:rsidR="00415DC2" w:rsidRPr="008A0A5F" w:rsidRDefault="00415DC2" w:rsidP="00D310F1">
            <w:pPr>
              <w:pStyle w:val="af9"/>
              <w:widowControl w:val="0"/>
            </w:pPr>
          </w:p>
        </w:tc>
        <w:tc>
          <w:tcPr>
            <w:tcW w:w="5623" w:type="dxa"/>
            <w:vMerge/>
          </w:tcPr>
          <w:p w:rsidR="00415DC2" w:rsidRPr="008A0A5F" w:rsidRDefault="00415DC2" w:rsidP="00D310F1">
            <w:pPr>
              <w:pStyle w:val="af9"/>
              <w:widowControl w:val="0"/>
            </w:pP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41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148317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Доходы от торговли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.3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68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22625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Начислен НДС с дохода от торговли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41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11425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Доходы от общественного питания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lastRenderedPageBreak/>
              <w:t>4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.3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68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1743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Начислен НДС с дохода от общественного питания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5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38276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Доходы от производства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.3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68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5839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Начислен НДС с дохода от производства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7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2521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Доходы от других видов услуг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8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.3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68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385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Начислен НДС</w:t>
            </w:r>
            <w:r w:rsidR="008A0A5F" w:rsidRPr="008A0A5F">
              <w:t xml:space="preserve"> </w:t>
            </w:r>
            <w:r w:rsidRPr="008A0A5F">
              <w:t>с дохода от других видов услуг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4</w:t>
            </w:r>
            <w:r w:rsidR="008A0A5F">
              <w:t>4.1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97791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Списывается себестоимость от торговли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10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4</w:t>
            </w:r>
            <w:r w:rsidR="008A0A5F">
              <w:t>4.1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6588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Списывается себестоимость от общественного питания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11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20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27428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Списывается себестоимость от производства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12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20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554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Списывается себестоимость от других видов услуг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13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90</w:t>
            </w:r>
            <w:r w:rsidR="008A0A5F">
              <w:t>.9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37586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 xml:space="preserve">Валовая прибыль от продаж 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14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4</w:t>
            </w:r>
            <w:r w:rsidR="008A0A5F">
              <w:t>4.2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29812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Отражена сумма коммерческих расходов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15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67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1886</w:t>
            </w:r>
          </w:p>
        </w:tc>
        <w:tc>
          <w:tcPr>
            <w:tcW w:w="5623" w:type="dxa"/>
          </w:tcPr>
          <w:p w:rsidR="00E21518" w:rsidRPr="008A0A5F" w:rsidRDefault="00415DC2" w:rsidP="00D310F1">
            <w:pPr>
              <w:pStyle w:val="af9"/>
              <w:widowControl w:val="0"/>
            </w:pPr>
            <w:r w:rsidRPr="008A0A5F">
              <w:t>Начислены проценты за пользованием кредитом</w:t>
            </w:r>
          </w:p>
        </w:tc>
      </w:tr>
      <w:tr w:rsidR="00415DC2" w:rsidRPr="008A0A5F">
        <w:tc>
          <w:tcPr>
            <w:tcW w:w="708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16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1.2</w:t>
            </w:r>
          </w:p>
        </w:tc>
        <w:tc>
          <w:tcPr>
            <w:tcW w:w="109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66</w:t>
            </w:r>
          </w:p>
        </w:tc>
        <w:tc>
          <w:tcPr>
            <w:tcW w:w="1182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1105</w:t>
            </w:r>
          </w:p>
        </w:tc>
        <w:tc>
          <w:tcPr>
            <w:tcW w:w="5623" w:type="dxa"/>
          </w:tcPr>
          <w:p w:rsidR="00415DC2" w:rsidRPr="008A0A5F" w:rsidRDefault="00415DC2" w:rsidP="00D310F1">
            <w:pPr>
              <w:pStyle w:val="af9"/>
              <w:widowControl w:val="0"/>
            </w:pPr>
            <w:r w:rsidRPr="008A0A5F">
              <w:t>Начислены проценты за пользованием заемными средствами от населения</w:t>
            </w:r>
          </w:p>
        </w:tc>
      </w:tr>
      <w:tr w:rsidR="00861E3B" w:rsidRPr="008A0A5F">
        <w:tc>
          <w:tcPr>
            <w:tcW w:w="708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17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62</w:t>
            </w:r>
          </w:p>
        </w:tc>
        <w:tc>
          <w:tcPr>
            <w:tcW w:w="109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1.1</w:t>
            </w:r>
          </w:p>
        </w:tc>
        <w:tc>
          <w:tcPr>
            <w:tcW w:w="1182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1995</w:t>
            </w:r>
          </w:p>
        </w:tc>
        <w:tc>
          <w:tcPr>
            <w:tcW w:w="562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Прочие доходы</w:t>
            </w:r>
          </w:p>
        </w:tc>
      </w:tr>
      <w:tr w:rsidR="00861E3B" w:rsidRPr="008A0A5F">
        <w:tc>
          <w:tcPr>
            <w:tcW w:w="708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18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1.2</w:t>
            </w:r>
          </w:p>
        </w:tc>
        <w:tc>
          <w:tcPr>
            <w:tcW w:w="109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60</w:t>
            </w:r>
          </w:p>
        </w:tc>
        <w:tc>
          <w:tcPr>
            <w:tcW w:w="1182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2482</w:t>
            </w:r>
          </w:p>
        </w:tc>
        <w:tc>
          <w:tcPr>
            <w:tcW w:w="562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Прочие расходы</w:t>
            </w:r>
          </w:p>
        </w:tc>
      </w:tr>
      <w:tr w:rsidR="00861E3B" w:rsidRPr="008A0A5F">
        <w:tc>
          <w:tcPr>
            <w:tcW w:w="708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19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99</w:t>
            </w:r>
          </w:p>
        </w:tc>
        <w:tc>
          <w:tcPr>
            <w:tcW w:w="109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9</w:t>
            </w:r>
            <w:r w:rsidR="008A0A5F">
              <w:t>1.9</w:t>
            </w:r>
          </w:p>
        </w:tc>
        <w:tc>
          <w:tcPr>
            <w:tcW w:w="1182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33290</w:t>
            </w:r>
          </w:p>
        </w:tc>
        <w:tc>
          <w:tcPr>
            <w:tcW w:w="562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Убыток</w:t>
            </w:r>
            <w:r w:rsidR="008A0A5F">
              <w:t xml:space="preserve"> (</w:t>
            </w:r>
            <w:r w:rsidRPr="008A0A5F">
              <w:t>сальдо прочих доходов и расходов</w:t>
            </w:r>
            <w:r w:rsidR="008A0A5F" w:rsidRPr="008A0A5F">
              <w:t xml:space="preserve">) </w:t>
            </w:r>
          </w:p>
        </w:tc>
      </w:tr>
      <w:tr w:rsidR="00861E3B" w:rsidRPr="008A0A5F">
        <w:tc>
          <w:tcPr>
            <w:tcW w:w="708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20</w:t>
            </w:r>
            <w:r w:rsidR="008A0A5F" w:rsidRPr="008A0A5F">
              <w:t xml:space="preserve">. </w:t>
            </w:r>
          </w:p>
        </w:tc>
        <w:tc>
          <w:tcPr>
            <w:tcW w:w="966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68</w:t>
            </w:r>
            <w:r w:rsidR="008A0A5F">
              <w:t>.4.2</w:t>
            </w:r>
          </w:p>
        </w:tc>
        <w:tc>
          <w:tcPr>
            <w:tcW w:w="109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68</w:t>
            </w:r>
            <w:r w:rsidR="008A0A5F">
              <w:t>.4.1</w:t>
            </w:r>
          </w:p>
        </w:tc>
        <w:tc>
          <w:tcPr>
            <w:tcW w:w="1182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1385</w:t>
            </w:r>
          </w:p>
        </w:tc>
        <w:tc>
          <w:tcPr>
            <w:tcW w:w="5623" w:type="dxa"/>
          </w:tcPr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Текущий налог на прибыль</w:t>
            </w:r>
          </w:p>
        </w:tc>
      </w:tr>
      <w:tr w:rsidR="00861E3B" w:rsidRPr="008A0A5F">
        <w:tc>
          <w:tcPr>
            <w:tcW w:w="708" w:type="dxa"/>
          </w:tcPr>
          <w:p w:rsidR="008A0A5F" w:rsidRPr="008A0A5F" w:rsidRDefault="00861E3B" w:rsidP="00D310F1">
            <w:pPr>
              <w:pStyle w:val="af9"/>
              <w:widowControl w:val="0"/>
            </w:pPr>
            <w:r w:rsidRPr="008A0A5F">
              <w:t>20</w:t>
            </w:r>
            <w:r w:rsidR="008A0A5F">
              <w:t>.1</w:t>
            </w:r>
          </w:p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20</w:t>
            </w:r>
            <w:r w:rsidR="008A0A5F">
              <w:t>.2</w:t>
            </w:r>
          </w:p>
        </w:tc>
        <w:tc>
          <w:tcPr>
            <w:tcW w:w="966" w:type="dxa"/>
          </w:tcPr>
          <w:p w:rsidR="008A0A5F" w:rsidRPr="008A0A5F" w:rsidRDefault="00861E3B" w:rsidP="00D310F1">
            <w:pPr>
              <w:pStyle w:val="af9"/>
              <w:widowControl w:val="0"/>
            </w:pPr>
            <w:r w:rsidRPr="008A0A5F">
              <w:t>99</w:t>
            </w:r>
            <w:r w:rsidR="008A0A5F">
              <w:t>.2.1</w:t>
            </w:r>
          </w:p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99</w:t>
            </w:r>
            <w:r w:rsidR="008A0A5F">
              <w:t>.2.3</w:t>
            </w:r>
          </w:p>
        </w:tc>
        <w:tc>
          <w:tcPr>
            <w:tcW w:w="1093" w:type="dxa"/>
          </w:tcPr>
          <w:p w:rsidR="008A0A5F" w:rsidRPr="008A0A5F" w:rsidRDefault="00861E3B" w:rsidP="00D310F1">
            <w:pPr>
              <w:pStyle w:val="af9"/>
              <w:widowControl w:val="0"/>
            </w:pPr>
            <w:r w:rsidRPr="008A0A5F">
              <w:t>68</w:t>
            </w:r>
            <w:r w:rsidR="008A0A5F">
              <w:t>.4.2</w:t>
            </w:r>
          </w:p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68</w:t>
            </w:r>
            <w:r w:rsidR="008A0A5F">
              <w:t>.4.2</w:t>
            </w:r>
          </w:p>
        </w:tc>
        <w:tc>
          <w:tcPr>
            <w:tcW w:w="1182" w:type="dxa"/>
          </w:tcPr>
          <w:p w:rsidR="008A0A5F" w:rsidRPr="008A0A5F" w:rsidRDefault="00861E3B" w:rsidP="00D310F1">
            <w:pPr>
              <w:pStyle w:val="af9"/>
              <w:widowControl w:val="0"/>
            </w:pPr>
            <w:r w:rsidRPr="008A0A5F">
              <w:t>1031</w:t>
            </w:r>
          </w:p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354</w:t>
            </w:r>
          </w:p>
        </w:tc>
        <w:tc>
          <w:tcPr>
            <w:tcW w:w="5623" w:type="dxa"/>
          </w:tcPr>
          <w:p w:rsidR="008A0A5F" w:rsidRDefault="00861E3B" w:rsidP="00D310F1">
            <w:pPr>
              <w:pStyle w:val="af9"/>
              <w:widowControl w:val="0"/>
            </w:pPr>
            <w:r w:rsidRPr="008A0A5F">
              <w:t>Условный расчет по налогу на прибыль</w:t>
            </w:r>
            <w:r w:rsidR="008A0A5F">
              <w:t xml:space="preserve"> (</w:t>
            </w:r>
            <w:r w:rsidRPr="008A0A5F">
              <w:t>24% от прибыли до налогообложения</w:t>
            </w:r>
            <w:r w:rsidR="008A0A5F" w:rsidRPr="008A0A5F">
              <w:t>)</w:t>
            </w:r>
          </w:p>
          <w:p w:rsidR="00861E3B" w:rsidRPr="008A0A5F" w:rsidRDefault="00861E3B" w:rsidP="00D310F1">
            <w:pPr>
              <w:pStyle w:val="af9"/>
              <w:widowControl w:val="0"/>
            </w:pPr>
            <w:r w:rsidRPr="008A0A5F">
              <w:t>Постоянная разница по налогу на прибыль</w:t>
            </w:r>
          </w:p>
        </w:tc>
      </w:tr>
    </w:tbl>
    <w:p w:rsidR="00656366" w:rsidRDefault="00656366" w:rsidP="00D310F1">
      <w:pPr>
        <w:widowControl w:val="0"/>
        <w:ind w:firstLine="709"/>
      </w:pPr>
    </w:p>
    <w:p w:rsidR="008A0A5F" w:rsidRDefault="00AD55B5" w:rsidP="00D310F1">
      <w:pPr>
        <w:widowControl w:val="0"/>
        <w:ind w:firstLine="709"/>
      </w:pPr>
      <w:r w:rsidRPr="008A0A5F">
        <w:t xml:space="preserve">В соответствии с ПБУ 9/99 выручка от продажи продукции, </w:t>
      </w:r>
      <w:r w:rsidR="00415DC2" w:rsidRPr="008A0A5F">
        <w:t>товаров</w:t>
      </w:r>
      <w:r w:rsidR="008A0A5F">
        <w:t xml:space="preserve"> (</w:t>
      </w:r>
      <w:r w:rsidR="00415DC2" w:rsidRPr="008A0A5F">
        <w:t>работ и услуг</w:t>
      </w:r>
      <w:r w:rsidR="008A0A5F" w:rsidRPr="008A0A5F">
        <w:t xml:space="preserve">) </w:t>
      </w:r>
      <w:r w:rsidR="00415DC2" w:rsidRPr="008A0A5F">
        <w:t>представляет собой доход от обычных видов деятельности, а принятая к бухгалтерскому учету выручка должна осуществляться по условиям ее признания</w:t>
      </w:r>
      <w:r w:rsidR="008A0A5F" w:rsidRPr="008A0A5F">
        <w:t xml:space="preserve">. </w:t>
      </w:r>
      <w:r w:rsidR="00415DC2" w:rsidRPr="008A0A5F"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</w:t>
      </w:r>
      <w:r w:rsidR="008A0A5F">
        <w:t xml:space="preserve"> (</w:t>
      </w:r>
      <w:r w:rsidR="00415DC2" w:rsidRPr="008A0A5F">
        <w:t>или</w:t>
      </w:r>
      <w:r w:rsidR="008A0A5F" w:rsidRPr="008A0A5F">
        <w:t xml:space="preserve">) </w:t>
      </w:r>
      <w:r w:rsidR="00E40491" w:rsidRPr="008A0A5F">
        <w:t>величине дебиторской задолжен</w:t>
      </w:r>
      <w:r w:rsidR="00415DC2" w:rsidRPr="008A0A5F">
        <w:t>ности</w:t>
      </w:r>
      <w:r w:rsidR="008A0A5F" w:rsidRPr="008A0A5F">
        <w:t xml:space="preserve">. </w:t>
      </w:r>
      <w:r w:rsidR="00415DC2" w:rsidRPr="008A0A5F">
        <w:t xml:space="preserve">Если величина поступления денежных средств </w:t>
      </w:r>
      <w:r w:rsidR="008B2F65" w:rsidRPr="008A0A5F">
        <w:t>покрывает только часть выручки, к бухгалтерскому учету принимается выручка в сумме поступления денежных средств и дебиторской задолженности</w:t>
      </w:r>
      <w:r w:rsidR="008A0A5F">
        <w:t xml:space="preserve"> (</w:t>
      </w:r>
      <w:r w:rsidR="008B2F65" w:rsidRPr="008A0A5F">
        <w:t>в части,</w:t>
      </w:r>
      <w:r w:rsidR="00D3344E" w:rsidRPr="008A0A5F">
        <w:t xml:space="preserve"> непокрытой поступлением денег</w:t>
      </w:r>
      <w:r w:rsidR="008A0A5F" w:rsidRPr="008A0A5F">
        <w:t xml:space="preserve">). </w:t>
      </w:r>
      <w:r w:rsidR="00D3344E" w:rsidRPr="008A0A5F">
        <w:t>При продаже продукции</w:t>
      </w:r>
      <w:r w:rsidR="008A0A5F">
        <w:t xml:space="preserve"> (</w:t>
      </w:r>
      <w:r w:rsidR="00D3344E" w:rsidRPr="008A0A5F">
        <w:t>работ, услуг</w:t>
      </w:r>
      <w:r w:rsidR="008A0A5F" w:rsidRPr="008A0A5F">
        <w:t xml:space="preserve">) </w:t>
      </w:r>
      <w:r w:rsidR="00D3344E" w:rsidRPr="008A0A5F">
        <w:t>на условиях коммерческого кредита, предоставляемого в виде отсрочки и рассрочки</w:t>
      </w:r>
      <w:r w:rsidR="00AA1DBB" w:rsidRPr="008A0A5F">
        <w:t xml:space="preserve"> </w:t>
      </w:r>
      <w:r w:rsidR="005D6E47" w:rsidRPr="008A0A5F">
        <w:t>оплаты, выручка принимается к учету в полной сумме дебиторской задолженности</w:t>
      </w:r>
      <w:r w:rsidR="008A0A5F" w:rsidRPr="008A0A5F">
        <w:t xml:space="preserve">. </w:t>
      </w:r>
      <w:r w:rsidR="005D6E47" w:rsidRPr="008A0A5F">
        <w:t>При формировании показателя</w:t>
      </w:r>
      <w:r w:rsidR="008A0A5F">
        <w:t xml:space="preserve"> "</w:t>
      </w:r>
      <w:r w:rsidR="005D6E47" w:rsidRPr="008A0A5F">
        <w:t>Выручка</w:t>
      </w:r>
      <w:r w:rsidR="008A0A5F">
        <w:t xml:space="preserve">..." </w:t>
      </w:r>
      <w:r w:rsidR="005D6E47" w:rsidRPr="008A0A5F">
        <w:t>включается выручка, полученная от других хозяйствен</w:t>
      </w:r>
      <w:r w:rsidR="00E40491" w:rsidRPr="008A0A5F">
        <w:t xml:space="preserve">ных операций и </w:t>
      </w:r>
      <w:r w:rsidR="00E40491" w:rsidRPr="008A0A5F">
        <w:lastRenderedPageBreak/>
        <w:t>признанная в бух</w:t>
      </w:r>
      <w:r w:rsidR="005D6E47" w:rsidRPr="008A0A5F">
        <w:t>галтерском учете доходами от обычных видов деятельности</w:t>
      </w:r>
      <w:r w:rsidR="008A0A5F" w:rsidRPr="008A0A5F">
        <w:t xml:space="preserve"> [</w:t>
      </w:r>
      <w:r w:rsidR="003D081E" w:rsidRPr="008A0A5F">
        <w:t>11</w:t>
      </w:r>
      <w:r w:rsidR="008A0A5F" w:rsidRPr="008A0A5F">
        <w:t xml:space="preserve">]. </w:t>
      </w:r>
      <w:r w:rsidR="005D6E47" w:rsidRPr="008A0A5F">
        <w:t>Выручка Липецкого райпо состоит</w:t>
      </w:r>
      <w:r w:rsidR="008A0A5F" w:rsidRPr="008A0A5F">
        <w:t xml:space="preserve">: </w:t>
      </w:r>
      <w:r w:rsidR="005D6E47" w:rsidRPr="008A0A5F">
        <w:t>стр</w:t>
      </w:r>
      <w:r w:rsidR="00552C55" w:rsidRPr="008A0A5F">
        <w:t>ока</w:t>
      </w:r>
      <w:r w:rsidR="005D6E47" w:rsidRPr="008A0A5F">
        <w:t xml:space="preserve"> 011 </w:t>
      </w:r>
      <w:r w:rsidR="008A0A5F">
        <w:t>-</w:t>
      </w:r>
      <w:r w:rsidR="005D6E47" w:rsidRPr="008A0A5F">
        <w:t xml:space="preserve"> торговля </w:t>
      </w:r>
      <w:r w:rsidR="008A0A5F">
        <w:t>-</w:t>
      </w:r>
      <w:r w:rsidR="005D6E47" w:rsidRPr="008A0A5F">
        <w:t xml:space="preserve"> 125692 тыс</w:t>
      </w:r>
      <w:r w:rsidR="008A0A5F" w:rsidRPr="008A0A5F">
        <w:t xml:space="preserve">. </w:t>
      </w:r>
      <w:r w:rsidR="005D6E47" w:rsidRPr="008A0A5F">
        <w:t>руб</w:t>
      </w:r>
      <w:r w:rsidR="008A0A5F">
        <w:t>.;</w:t>
      </w:r>
      <w:r w:rsidR="008A0A5F" w:rsidRPr="008A0A5F">
        <w:t xml:space="preserve"> </w:t>
      </w:r>
      <w:r w:rsidR="005D6E47" w:rsidRPr="008A0A5F">
        <w:t>стр</w:t>
      </w:r>
      <w:r w:rsidR="00552C55" w:rsidRPr="008A0A5F">
        <w:t>ока</w:t>
      </w:r>
      <w:r w:rsidR="005D6E47" w:rsidRPr="008A0A5F">
        <w:t xml:space="preserve"> 012 </w:t>
      </w:r>
      <w:r w:rsidR="008A0A5F">
        <w:t>-</w:t>
      </w:r>
      <w:r w:rsidR="005D6E47" w:rsidRPr="008A0A5F">
        <w:t xml:space="preserve"> общественное питание </w:t>
      </w:r>
      <w:r w:rsidR="008A0A5F">
        <w:t>-</w:t>
      </w:r>
      <w:r w:rsidR="005D6E47" w:rsidRPr="008A0A5F">
        <w:t xml:space="preserve"> 9682 тыс</w:t>
      </w:r>
      <w:r w:rsidR="008A0A5F" w:rsidRPr="008A0A5F">
        <w:t xml:space="preserve">. </w:t>
      </w:r>
      <w:r w:rsidR="005D6E47" w:rsidRPr="008A0A5F">
        <w:t>руб</w:t>
      </w:r>
      <w:r w:rsidR="008A0A5F">
        <w:t>.;</w:t>
      </w:r>
      <w:r w:rsidR="008A0A5F" w:rsidRPr="008A0A5F">
        <w:t xml:space="preserve"> </w:t>
      </w:r>
      <w:r w:rsidR="005D6E47" w:rsidRPr="008A0A5F">
        <w:t>стр</w:t>
      </w:r>
      <w:r w:rsidR="00552C55" w:rsidRPr="008A0A5F">
        <w:t>ока</w:t>
      </w:r>
      <w:r w:rsidR="005D6E47" w:rsidRPr="008A0A5F">
        <w:t xml:space="preserve"> 013 </w:t>
      </w:r>
      <w:r w:rsidR="008A0A5F">
        <w:t>-</w:t>
      </w:r>
      <w:r w:rsidR="005D6E47" w:rsidRPr="008A0A5F">
        <w:t xml:space="preserve"> производство </w:t>
      </w:r>
      <w:r w:rsidR="008A0A5F">
        <w:t>-</w:t>
      </w:r>
      <w:r w:rsidR="005D6E47" w:rsidRPr="008A0A5F">
        <w:t xml:space="preserve"> 32437 тыс</w:t>
      </w:r>
      <w:r w:rsidR="008A0A5F" w:rsidRPr="008A0A5F">
        <w:t xml:space="preserve">. </w:t>
      </w:r>
      <w:r w:rsidR="005D6E47" w:rsidRPr="008A0A5F">
        <w:t>руб</w:t>
      </w:r>
      <w:r w:rsidR="008A0A5F">
        <w:t>.;</w:t>
      </w:r>
      <w:r w:rsidR="008A0A5F" w:rsidRPr="008A0A5F">
        <w:t xml:space="preserve"> </w:t>
      </w:r>
      <w:r w:rsidR="005D6E47" w:rsidRPr="008A0A5F">
        <w:t>стр</w:t>
      </w:r>
      <w:r w:rsidR="00552C55" w:rsidRPr="008A0A5F">
        <w:t>ока</w:t>
      </w:r>
      <w:r w:rsidR="005D6E47" w:rsidRPr="008A0A5F">
        <w:t xml:space="preserve"> 015 </w:t>
      </w:r>
      <w:r w:rsidR="008A0A5F">
        <w:t>-</w:t>
      </w:r>
      <w:r w:rsidR="005D6E47" w:rsidRPr="008A0A5F">
        <w:t xml:space="preserve"> дру</w:t>
      </w:r>
      <w:r w:rsidR="00D3344E" w:rsidRPr="008A0A5F">
        <w:t>г</w:t>
      </w:r>
      <w:r w:rsidR="005D6E47" w:rsidRPr="008A0A5F">
        <w:t xml:space="preserve">ие виды деятельности </w:t>
      </w:r>
      <w:r w:rsidR="008A0A5F">
        <w:t>-</w:t>
      </w:r>
      <w:r w:rsidR="005D6E47" w:rsidRPr="008A0A5F">
        <w:t xml:space="preserve"> 2136 тыс</w:t>
      </w:r>
      <w:r w:rsidR="008A0A5F" w:rsidRPr="008A0A5F">
        <w:t xml:space="preserve">. </w:t>
      </w:r>
      <w:r w:rsidR="005D6E47"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Себестоимость проданных товаров, продукции, работ, услуг</w:t>
      </w:r>
      <w:r w:rsidR="008A0A5F">
        <w:t xml:space="preserve"> (</w:t>
      </w:r>
      <w:r w:rsidRPr="008A0A5F">
        <w:t>стр</w:t>
      </w:r>
      <w:r w:rsidR="00475AF1" w:rsidRPr="008A0A5F">
        <w:t>ока</w:t>
      </w:r>
      <w:r w:rsidRPr="008A0A5F">
        <w:t xml:space="preserve"> 020</w:t>
      </w:r>
      <w:r w:rsidR="008A0A5F" w:rsidRPr="008A0A5F">
        <w:t xml:space="preserve">): </w:t>
      </w:r>
      <w:r w:rsidRPr="008A0A5F">
        <w:t xml:space="preserve">за отчетный период </w:t>
      </w:r>
      <w:r w:rsidR="008A0A5F">
        <w:t>-</w:t>
      </w:r>
      <w:r w:rsidR="00C7401D" w:rsidRPr="008A0A5F">
        <w:t xml:space="preserve"> </w:t>
      </w:r>
      <w:r w:rsidRPr="008A0A5F">
        <w:t>132361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  <w:r w:rsidR="008A0A5F">
        <w:t xml:space="preserve"> </w:t>
      </w:r>
      <w:r w:rsidRPr="008A0A5F">
        <w:t>В зависимости от вида деятельности организация включает учтенные расходы на производство или приобретение товаров,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в доле, относящейся к проданной в отчетном периоде продукции</w:t>
      </w:r>
      <w:r w:rsidR="008A0A5F">
        <w:t xml:space="preserve"> (</w:t>
      </w:r>
      <w:r w:rsidRPr="008A0A5F">
        <w:t>работам, услугам</w:t>
      </w:r>
      <w:r w:rsidR="008A0A5F" w:rsidRPr="008A0A5F">
        <w:t xml:space="preserve">). </w:t>
      </w:r>
      <w:r w:rsidRPr="008A0A5F">
        <w:t>Организация, осуществляет торговую деятельность, отражает по данной статье покупную стоимость товаров, выручка от продажи которых отражена в данном отчетном периоде</w:t>
      </w:r>
      <w:r w:rsidR="008A0A5F" w:rsidRPr="008A0A5F">
        <w:t xml:space="preserve">. </w:t>
      </w:r>
      <w:r w:rsidRPr="008A0A5F">
        <w:t>Организация использует для учета затрат на производство сч</w:t>
      </w:r>
      <w:r w:rsidR="00C7401D" w:rsidRPr="008A0A5F">
        <w:t>ет</w:t>
      </w:r>
      <w:r w:rsidRPr="008A0A5F">
        <w:t xml:space="preserve"> 40</w:t>
      </w:r>
      <w:r w:rsidR="008A0A5F">
        <w:t xml:space="preserve"> "</w:t>
      </w:r>
      <w:r w:rsidRPr="008A0A5F">
        <w:t>Выпуск продукции</w:t>
      </w:r>
      <w:r w:rsidR="008A0A5F">
        <w:t xml:space="preserve"> (</w:t>
      </w:r>
      <w:r w:rsidRPr="008A0A5F">
        <w:t>работ, услуг</w:t>
      </w:r>
      <w:r w:rsidR="008A0A5F">
        <w:t xml:space="preserve">)", </w:t>
      </w:r>
      <w:r w:rsidRPr="008A0A5F">
        <w:t>сумма превышения фактической себестоимости производственной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над их нормативной</w:t>
      </w:r>
      <w:r w:rsidR="008A0A5F">
        <w:t xml:space="preserve"> (</w:t>
      </w:r>
      <w:r w:rsidRPr="008A0A5F">
        <w:t>плановой</w:t>
      </w:r>
      <w:r w:rsidR="008A0A5F" w:rsidRPr="008A0A5F">
        <w:t xml:space="preserve">) </w:t>
      </w:r>
      <w:r w:rsidRPr="008A0A5F">
        <w:t>себестоимостью включается в статью</w:t>
      </w:r>
      <w:r w:rsidR="008A0A5F">
        <w:t xml:space="preserve"> "</w:t>
      </w:r>
      <w:r w:rsidR="00E40491" w:rsidRPr="008A0A5F">
        <w:t>Се</w:t>
      </w:r>
      <w:r w:rsidRPr="008A0A5F">
        <w:t>бестоимость</w:t>
      </w:r>
      <w:r w:rsidR="008A0A5F">
        <w:t xml:space="preserve">... ". </w:t>
      </w:r>
      <w:r w:rsidRPr="008A0A5F">
        <w:t>Если фактическая производственная себестоимость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меньше нормативной</w:t>
      </w:r>
      <w:r w:rsidR="008A0A5F">
        <w:t xml:space="preserve"> (</w:t>
      </w:r>
      <w:r w:rsidRPr="008A0A5F">
        <w:t>плановой</w:t>
      </w:r>
      <w:r w:rsidR="008A0A5F" w:rsidRPr="008A0A5F">
        <w:t>),</w:t>
      </w:r>
      <w:r w:rsidRPr="008A0A5F">
        <w:t xml:space="preserve"> сумма отклонения уменьшает данные, отражаемые по этой статье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ПБУ 10/99 для целей формирования финансового результата от обычных видов деятельности себестоимость проданных товаров, продукции, работ, услуг формируется на базе расходов по обычным видам деятельности, признанных как в отчетном году, так и в предыдущие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работ, оказания услуг и продажи</w:t>
      </w:r>
      <w:r w:rsidR="008A0A5F">
        <w:t xml:space="preserve"> (</w:t>
      </w:r>
      <w:r w:rsidRPr="008A0A5F">
        <w:t>перепродажи</w:t>
      </w:r>
      <w:r w:rsidR="008A0A5F" w:rsidRPr="008A0A5F">
        <w:t xml:space="preserve">) </w:t>
      </w:r>
      <w:r w:rsidRPr="008A0A5F">
        <w:t>товаров</w:t>
      </w:r>
      <w:r w:rsidR="008A0A5F" w:rsidRPr="008A0A5F">
        <w:t xml:space="preserve">. </w:t>
      </w:r>
      <w:r w:rsidRPr="008A0A5F">
        <w:t>Затраты, связанные со сбытом продукции</w:t>
      </w:r>
      <w:r w:rsidR="008A0A5F">
        <w:t xml:space="preserve"> (</w:t>
      </w:r>
      <w:r w:rsidRPr="008A0A5F">
        <w:t>работ, услуг</w:t>
      </w:r>
      <w:r w:rsidR="008A0A5F" w:rsidRPr="008A0A5F">
        <w:t>),</w:t>
      </w:r>
      <w:r w:rsidRPr="008A0A5F">
        <w:t xml:space="preserve"> и издержки обращения в состав этого показателя не включаются</w:t>
      </w:r>
      <w:r w:rsidR="008A0A5F" w:rsidRPr="008A0A5F">
        <w:t xml:space="preserve">. </w:t>
      </w:r>
      <w:r w:rsidRPr="008A0A5F">
        <w:t xml:space="preserve">Кроме того, не включаются и управленческие расходы в случае их признания организацией </w:t>
      </w:r>
      <w:r w:rsidRPr="008A0A5F">
        <w:lastRenderedPageBreak/>
        <w:t>в соответствии с установленным в учетной политике порядком полностью в себестоимости проданной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в качестве расходов по обычным видам деятельности</w:t>
      </w:r>
      <w:r w:rsidR="008A0A5F" w:rsidRPr="008A0A5F">
        <w:t xml:space="preserve"> [</w:t>
      </w:r>
      <w:r w:rsidR="003D081E" w:rsidRPr="008A0A5F">
        <w:t>12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Расходы по обычным видам деятельности принимаются к учету в сумме, исчисленной в денежном выражении, равной величине оплаты в денежной и иной форме или величине кредиторской задолженности</w:t>
      </w:r>
      <w:r w:rsidR="008A0A5F" w:rsidRPr="008A0A5F">
        <w:t xml:space="preserve">. </w:t>
      </w:r>
      <w:r w:rsidRPr="008A0A5F">
        <w:t>Если оплата покрывает лишь часть признаваемых расходов, принимаемые к учету расходы определяются как сумма оплаты и кредиторской задолженности</w:t>
      </w:r>
      <w:r w:rsidR="008A0A5F">
        <w:t xml:space="preserve"> (</w:t>
      </w:r>
      <w:r w:rsidRPr="008A0A5F">
        <w:t>в части, не покрытой оплатой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Если при формировании показателя</w:t>
      </w:r>
      <w:r w:rsidR="008A0A5F">
        <w:t xml:space="preserve"> "</w:t>
      </w:r>
      <w:r w:rsidRPr="008A0A5F">
        <w:t>Выручка от продажи</w:t>
      </w:r>
      <w:r w:rsidR="008A0A5F">
        <w:t xml:space="preserve">" </w:t>
      </w:r>
      <w:r w:rsidRPr="008A0A5F">
        <w:t>обособленно отражены доходы по отдельным видам деятельности, выделяются и соответствующие им расходы в качестве расшифровки к показателю</w:t>
      </w:r>
      <w:r w:rsidR="008A0A5F">
        <w:t xml:space="preserve"> "</w:t>
      </w:r>
      <w:r w:rsidRPr="008A0A5F">
        <w:t>Себестоимость</w:t>
      </w:r>
      <w:r w:rsidR="008A0A5F">
        <w:t xml:space="preserve">..." </w:t>
      </w:r>
      <w:r w:rsidRPr="008A0A5F">
        <w:t>или в специальном приложении к отчету о прибылях и убытках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Валовая прибыль</w:t>
      </w:r>
      <w:r w:rsidR="008A0A5F">
        <w:t xml:space="preserve"> (</w:t>
      </w:r>
      <w:r w:rsidRPr="008A0A5F">
        <w:t>стр</w:t>
      </w:r>
      <w:r w:rsidR="00C7401D" w:rsidRPr="008A0A5F">
        <w:t>ока</w:t>
      </w:r>
      <w:r w:rsidRPr="008A0A5F">
        <w:t xml:space="preserve"> 029</w:t>
      </w:r>
      <w:r w:rsidR="008A0A5F" w:rsidRPr="008A0A5F">
        <w:t xml:space="preserve">): </w:t>
      </w:r>
      <w:r w:rsidRPr="008A0A5F">
        <w:t>за отчетный период 37586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Определяется как разница между выручкой</w:t>
      </w:r>
      <w:r w:rsidR="008A0A5F">
        <w:t xml:space="preserve"> (</w:t>
      </w:r>
      <w:r w:rsidRPr="008A0A5F">
        <w:t>нетто</w:t>
      </w:r>
      <w:r w:rsidR="008A0A5F" w:rsidRPr="008A0A5F">
        <w:t xml:space="preserve">) </w:t>
      </w:r>
      <w:r w:rsidRPr="008A0A5F">
        <w:t>и себестоимостью проданных товаров, продукции, работ, услуг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Коммерческие расходы</w:t>
      </w:r>
      <w:r w:rsidR="008A0A5F">
        <w:t xml:space="preserve"> (</w:t>
      </w:r>
      <w:r w:rsidRPr="008A0A5F">
        <w:t>стр</w:t>
      </w:r>
      <w:r w:rsidR="00C7401D" w:rsidRPr="008A0A5F">
        <w:t>ока</w:t>
      </w:r>
      <w:r w:rsidRPr="008A0A5F">
        <w:t xml:space="preserve"> 030</w:t>
      </w:r>
      <w:r w:rsidR="008A0A5F" w:rsidRPr="008A0A5F">
        <w:t xml:space="preserve">): </w:t>
      </w:r>
      <w:r w:rsidRPr="008A0A5F">
        <w:t>за отчетный период 29812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Отражают расходы, связанные со сбытом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и учитываемые на сч</w:t>
      </w:r>
      <w:r w:rsidR="00C7401D" w:rsidRPr="008A0A5F">
        <w:t>ете</w:t>
      </w:r>
      <w:r w:rsidRPr="008A0A5F">
        <w:t xml:space="preserve"> 44</w:t>
      </w:r>
      <w:r w:rsidR="008A0A5F">
        <w:rPr>
          <w:i/>
          <w:iCs/>
        </w:rPr>
        <w:t xml:space="preserve"> "</w:t>
      </w:r>
      <w:r w:rsidRPr="008A0A5F">
        <w:t>Расходы на продажу</w:t>
      </w:r>
      <w:r w:rsidR="008A0A5F">
        <w:t xml:space="preserve">". </w:t>
      </w:r>
      <w:r w:rsidRPr="008A0A5F">
        <w:t>Организация включает в эти расходы издержки обращения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Управленческие расходы</w:t>
      </w:r>
      <w:r w:rsidR="008A0A5F">
        <w:t xml:space="preserve"> (</w:t>
      </w:r>
      <w:r w:rsidRPr="008A0A5F">
        <w:t>стр</w:t>
      </w:r>
      <w:r w:rsidR="00C7401D" w:rsidRPr="008A0A5F">
        <w:t>ока</w:t>
      </w:r>
      <w:r w:rsidRPr="008A0A5F">
        <w:t xml:space="preserve"> 040</w:t>
      </w:r>
      <w:r w:rsidR="008A0A5F" w:rsidRPr="008A0A5F">
        <w:t xml:space="preserve">). </w:t>
      </w:r>
      <w:r w:rsidRPr="008A0A5F">
        <w:t>Это затраты, учтенные на сч</w:t>
      </w:r>
      <w:r w:rsidR="00C7401D" w:rsidRPr="008A0A5F">
        <w:t>ете</w:t>
      </w:r>
      <w:r w:rsidRPr="008A0A5F">
        <w:t xml:space="preserve"> 26</w:t>
      </w:r>
      <w:r w:rsidR="008A0A5F">
        <w:t xml:space="preserve"> "</w:t>
      </w:r>
      <w:r w:rsidRPr="008A0A5F">
        <w:t>Общехозяйственные расходы</w:t>
      </w:r>
      <w:r w:rsidR="008A0A5F">
        <w:t xml:space="preserve">" </w:t>
      </w:r>
      <w:r w:rsidRPr="008A0A5F">
        <w:t>и списанные с него в установленном порядке для определения финансовых результатов от продаж на сч</w:t>
      </w:r>
      <w:r w:rsidR="00C7401D" w:rsidRPr="008A0A5F">
        <w:t>ете</w:t>
      </w:r>
      <w:r w:rsidRPr="008A0A5F">
        <w:t xml:space="preserve"> 90</w:t>
      </w:r>
      <w:r w:rsidR="008A0A5F">
        <w:t xml:space="preserve"> "</w:t>
      </w:r>
      <w:r w:rsidRPr="008A0A5F">
        <w:t>Продажи</w:t>
      </w:r>
      <w:r w:rsidR="008A0A5F">
        <w:t xml:space="preserve">". </w:t>
      </w:r>
      <w:r w:rsidRPr="008A0A5F">
        <w:t>В учетной политике организации не принят порядок признания управленческих расходов полностью в себестоимости проданной продукции</w:t>
      </w:r>
      <w:r w:rsidR="008A0A5F">
        <w:t xml:space="preserve"> (</w:t>
      </w:r>
      <w:r w:rsidRPr="008A0A5F">
        <w:t>работ, услуг</w:t>
      </w:r>
      <w:r w:rsidR="008A0A5F" w:rsidRPr="008A0A5F">
        <w:t xml:space="preserve">) </w:t>
      </w:r>
      <w:r w:rsidRPr="008A0A5F">
        <w:t>расходами по обычным видам деятельности, в связи с этим доля общехозяйственных расходов, относящаяся к проданной в отчетном периоде продукции</w:t>
      </w:r>
      <w:r w:rsidR="008A0A5F">
        <w:t xml:space="preserve"> (</w:t>
      </w:r>
      <w:r w:rsidRPr="008A0A5F">
        <w:t>работ, услуг</w:t>
      </w:r>
      <w:r w:rsidR="008A0A5F" w:rsidRPr="008A0A5F">
        <w:t>),</w:t>
      </w:r>
      <w:r w:rsidRPr="008A0A5F">
        <w:t xml:space="preserve"> отражается в составе показателя</w:t>
      </w:r>
      <w:r w:rsidR="008A0A5F">
        <w:t xml:space="preserve"> "</w:t>
      </w:r>
      <w:r w:rsidRPr="008A0A5F">
        <w:t>Себестоимость проданных товаров, продукции, работ, услуг</w:t>
      </w:r>
      <w:r w:rsidR="008A0A5F">
        <w:t xml:space="preserve">" </w:t>
      </w:r>
      <w:r w:rsidR="008A0A5F" w:rsidRPr="008A0A5F">
        <w:t>[</w:t>
      </w:r>
      <w:r w:rsidR="003D081E" w:rsidRPr="008A0A5F">
        <w:t>37</w:t>
      </w:r>
      <w:r w:rsidR="00C7401D" w:rsidRPr="008A0A5F">
        <w:t>, с</w:t>
      </w:r>
      <w:r w:rsidR="008A0A5F">
        <w:t>.2</w:t>
      </w:r>
      <w:r w:rsidR="00C60C7E" w:rsidRPr="008A0A5F">
        <w:t>51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>Прибыль</w:t>
      </w:r>
      <w:r w:rsidR="008A0A5F">
        <w:t xml:space="preserve"> (</w:t>
      </w:r>
      <w:r w:rsidRPr="008A0A5F">
        <w:t>убыток</w:t>
      </w:r>
      <w:r w:rsidR="008A0A5F" w:rsidRPr="008A0A5F">
        <w:t xml:space="preserve">) </w:t>
      </w:r>
      <w:r w:rsidRPr="008A0A5F">
        <w:t>от продаж</w:t>
      </w:r>
      <w:r w:rsidR="008A0A5F">
        <w:t xml:space="preserve"> (</w:t>
      </w:r>
      <w:r w:rsidRPr="008A0A5F">
        <w:t>стр</w:t>
      </w:r>
      <w:r w:rsidR="00C60C7E" w:rsidRPr="008A0A5F">
        <w:t>ока</w:t>
      </w:r>
      <w:r w:rsidRPr="008A0A5F">
        <w:t xml:space="preserve"> 050</w:t>
      </w:r>
      <w:r w:rsidR="008A0A5F" w:rsidRPr="008A0A5F">
        <w:t xml:space="preserve">): </w:t>
      </w:r>
      <w:r w:rsidRPr="008A0A5F">
        <w:t>за отчетный период 7774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Показатель, представляющий собой финансовый результат от реализации</w:t>
      </w:r>
      <w:r w:rsidR="008A0A5F" w:rsidRPr="008A0A5F">
        <w:t xml:space="preserve">. </w:t>
      </w:r>
      <w:r w:rsidRPr="008A0A5F">
        <w:t>Он определяется как разница между суммой выручки</w:t>
      </w:r>
      <w:r w:rsidR="008A0A5F">
        <w:t xml:space="preserve"> (</w:t>
      </w:r>
      <w:r w:rsidR="00A4050E" w:rsidRPr="008A0A5F">
        <w:t>нетто</w:t>
      </w:r>
      <w:r w:rsidR="008A0A5F" w:rsidRPr="008A0A5F">
        <w:t xml:space="preserve">) </w:t>
      </w:r>
      <w:r w:rsidR="00A4050E" w:rsidRPr="008A0A5F">
        <w:t>от продаж продукции, то</w:t>
      </w:r>
      <w:r w:rsidRPr="008A0A5F">
        <w:t>варов, работ, услуг и ее полной фактической себестоимостью, включающей затраты на производство продукции, комм</w:t>
      </w:r>
      <w:r w:rsidR="00E40491" w:rsidRPr="008A0A5F">
        <w:t>ерческие и управлен</w:t>
      </w:r>
      <w:r w:rsidRPr="008A0A5F">
        <w:t>ческие расходы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Раздел</w:t>
      </w:r>
      <w:r w:rsidR="008A0A5F">
        <w:t xml:space="preserve"> "</w:t>
      </w:r>
      <w:r w:rsidRPr="008A0A5F">
        <w:t>Прочие доходы и расходы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Проценты к уплате</w:t>
      </w:r>
      <w:r w:rsidR="008A0A5F">
        <w:t xml:space="preserve"> (</w:t>
      </w:r>
      <w:r w:rsidRPr="008A0A5F">
        <w:t>стр</w:t>
      </w:r>
      <w:r w:rsidR="00C60C7E" w:rsidRPr="008A0A5F">
        <w:t>ока</w:t>
      </w:r>
      <w:r w:rsidRPr="008A0A5F">
        <w:t xml:space="preserve"> 070</w:t>
      </w:r>
      <w:r w:rsidR="008A0A5F" w:rsidRPr="008A0A5F">
        <w:t xml:space="preserve">): </w:t>
      </w:r>
      <w:r w:rsidRPr="008A0A5F">
        <w:t>за отчетный период 2991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Это суммы, причитающиеся в соответствии с договором к уплате в виде процентов за предоставленные организации в пользование денежные средства</w:t>
      </w:r>
      <w:r w:rsidR="008A0A5F">
        <w:t xml:space="preserve"> (</w:t>
      </w:r>
      <w:r w:rsidRPr="008A0A5F">
        <w:t>кредиты, займы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Прочие доходы</w:t>
      </w:r>
      <w:r w:rsidR="008A0A5F">
        <w:t xml:space="preserve"> (</w:t>
      </w:r>
      <w:r w:rsidRPr="008A0A5F">
        <w:t>стр</w:t>
      </w:r>
      <w:r w:rsidR="00C60C7E" w:rsidRPr="008A0A5F">
        <w:t>ока</w:t>
      </w:r>
      <w:r w:rsidRPr="008A0A5F">
        <w:t xml:space="preserve"> 090</w:t>
      </w:r>
      <w:r w:rsidR="008A0A5F" w:rsidRPr="008A0A5F">
        <w:t xml:space="preserve">): </w:t>
      </w:r>
      <w:r w:rsidRPr="008A0A5F">
        <w:t>за отчетный период 1995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Доходы по другим хозяйственным операциям</w:t>
      </w:r>
      <w:r w:rsidR="008A0A5F" w:rsidRPr="008A0A5F">
        <w:t xml:space="preserve">. </w:t>
      </w:r>
      <w:r w:rsidRPr="008A0A5F">
        <w:t>Прочие расходы</w:t>
      </w:r>
      <w:r w:rsidR="008A0A5F">
        <w:t xml:space="preserve"> (</w:t>
      </w:r>
      <w:r w:rsidRPr="008A0A5F">
        <w:t>стр</w:t>
      </w:r>
      <w:r w:rsidR="00C60C7E" w:rsidRPr="008A0A5F">
        <w:t>ока</w:t>
      </w:r>
      <w:r w:rsidRPr="008A0A5F">
        <w:t xml:space="preserve"> 100</w:t>
      </w:r>
      <w:r w:rsidR="008A0A5F" w:rsidRPr="008A0A5F">
        <w:t xml:space="preserve">): </w:t>
      </w:r>
      <w:r w:rsidRPr="008A0A5F">
        <w:t>за отчетный период 2482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Расходы, не вошедшие в предыдущие расходные статьи отчета, относящиеся в соответствии с установленным порядком к расходам</w:t>
      </w:r>
      <w:r w:rsidR="008A0A5F" w:rsidRPr="008A0A5F">
        <w:t xml:space="preserve">. </w:t>
      </w:r>
      <w:r w:rsidRPr="008A0A5F">
        <w:t>По статье</w:t>
      </w:r>
      <w:r w:rsidR="008A0A5F">
        <w:t xml:space="preserve"> "</w:t>
      </w:r>
      <w:r w:rsidRPr="008A0A5F">
        <w:t>Прочие расходы</w:t>
      </w:r>
      <w:r w:rsidR="008A0A5F">
        <w:t xml:space="preserve">" </w:t>
      </w:r>
      <w:r w:rsidRPr="008A0A5F">
        <w:t>показываются расходы, связанные с получением доходов, отраженных по статьям</w:t>
      </w:r>
      <w:r w:rsidR="008A0A5F">
        <w:t xml:space="preserve"> "</w:t>
      </w:r>
      <w:r w:rsidRPr="008A0A5F">
        <w:t>Проценты к получению</w:t>
      </w:r>
      <w:r w:rsidR="008A0A5F">
        <w:t xml:space="preserve">". </w:t>
      </w:r>
      <w:r w:rsidRPr="008A0A5F">
        <w:t>Если размер расходов по оценке организации существенный, они могут отражаться развернуто по отношению к статьям</w:t>
      </w:r>
      <w:r w:rsidR="008A0A5F">
        <w:t xml:space="preserve"> "</w:t>
      </w:r>
      <w:r w:rsidRPr="008A0A5F">
        <w:t>Проценты к получению</w:t>
      </w:r>
      <w:r w:rsidR="008A0A5F">
        <w:t xml:space="preserve">". </w:t>
      </w:r>
      <w:r w:rsidRPr="008A0A5F">
        <w:t>При выбытии основных средств и иных активов, от</w:t>
      </w:r>
      <w:r w:rsidR="00E40491" w:rsidRPr="008A0A5F">
        <w:t>личных от де</w:t>
      </w:r>
      <w:r w:rsidRPr="008A0A5F">
        <w:t>нежных средств, продукции, товаров, в результате их продажи расходы, связанные с их продажей, отражаются по статье</w:t>
      </w:r>
      <w:r w:rsidR="008A0A5F">
        <w:t xml:space="preserve"> "</w:t>
      </w:r>
      <w:r w:rsidRPr="008A0A5F">
        <w:t>Прочие расходы</w:t>
      </w:r>
      <w:r w:rsidR="008A0A5F">
        <w:t xml:space="preserve">". </w:t>
      </w:r>
      <w:r w:rsidRPr="008A0A5F">
        <w:t>По этой же статье показывается остаточная стоимость проданных объектов основных средств и иных амортизируемых активов</w:t>
      </w:r>
      <w:r w:rsidR="008A0A5F" w:rsidRPr="008A0A5F">
        <w:t xml:space="preserve">. </w:t>
      </w:r>
      <w:r w:rsidRPr="008A0A5F">
        <w:t>Формирование показателей доходов и расходов ведется по данным сч</w:t>
      </w:r>
      <w:r w:rsidR="00C423BF" w:rsidRPr="008A0A5F">
        <w:t>ета</w:t>
      </w:r>
      <w:r w:rsidRPr="008A0A5F">
        <w:t xml:space="preserve"> 91</w:t>
      </w:r>
      <w:r w:rsidR="008A0A5F">
        <w:t xml:space="preserve"> "</w:t>
      </w:r>
      <w:r w:rsidRPr="008A0A5F">
        <w:t>Прочие доходы и расходы</w:t>
      </w:r>
      <w:r w:rsidR="008A0A5F">
        <w:t>".</w:t>
      </w:r>
    </w:p>
    <w:p w:rsidR="008A0A5F" w:rsidRDefault="001824C3" w:rsidP="00D310F1">
      <w:pPr>
        <w:widowControl w:val="0"/>
        <w:ind w:firstLine="709"/>
      </w:pPr>
      <w:r w:rsidRPr="008A0A5F">
        <w:t>Порядок формирования данных формы №2</w:t>
      </w:r>
      <w:r w:rsidR="008A0A5F">
        <w:t xml:space="preserve"> "</w:t>
      </w:r>
      <w:r w:rsidRPr="008A0A5F">
        <w:t>Отчет о прибылях и убытках</w:t>
      </w:r>
      <w:r w:rsidR="008A0A5F">
        <w:t xml:space="preserve">" </w:t>
      </w:r>
      <w:r w:rsidRPr="008A0A5F">
        <w:t xml:space="preserve">Липецкого райпо </w:t>
      </w:r>
      <w:r w:rsidR="008A0A5F">
        <w:t>-</w:t>
      </w:r>
      <w:r w:rsidRPr="008A0A5F">
        <w:t xml:space="preserve"> таблица 5</w:t>
      </w:r>
      <w:r w:rsidR="008A0A5F" w:rsidRPr="008A0A5F">
        <w:t>.</w:t>
      </w:r>
    </w:p>
    <w:p w:rsidR="00656366" w:rsidRDefault="00656366" w:rsidP="00D310F1">
      <w:pPr>
        <w:widowControl w:val="0"/>
        <w:ind w:firstLine="709"/>
      </w:pPr>
    </w:p>
    <w:p w:rsidR="001824C3" w:rsidRPr="008A0A5F" w:rsidRDefault="00D310F1" w:rsidP="00D310F1">
      <w:pPr>
        <w:widowControl w:val="0"/>
        <w:ind w:firstLine="709"/>
      </w:pPr>
      <w:r>
        <w:br w:type="page"/>
      </w:r>
      <w:r w:rsidR="001824C3" w:rsidRPr="008A0A5F">
        <w:lastRenderedPageBreak/>
        <w:t>Таблица 5</w:t>
      </w:r>
    </w:p>
    <w:p w:rsidR="001824C3" w:rsidRPr="008A0A5F" w:rsidRDefault="001824C3" w:rsidP="00D310F1">
      <w:pPr>
        <w:widowControl w:val="0"/>
        <w:ind w:left="708" w:firstLine="1"/>
      </w:pPr>
      <w:r w:rsidRPr="008A0A5F">
        <w:t>Порядок формирования данных формы № 2</w:t>
      </w:r>
      <w:r w:rsidR="008A0A5F">
        <w:t xml:space="preserve"> "</w:t>
      </w:r>
      <w:r w:rsidRPr="008A0A5F">
        <w:t>Отчет о прибылях и убытках</w:t>
      </w:r>
      <w:r w:rsidR="008A0A5F">
        <w:t xml:space="preserve">" </w:t>
      </w:r>
      <w:r w:rsidRPr="008A0A5F">
        <w:t>Липецкого райпо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595"/>
        <w:gridCol w:w="2001"/>
        <w:gridCol w:w="2826"/>
        <w:gridCol w:w="1671"/>
      </w:tblGrid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Статья формы №2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Порядок расчета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Расчет, руб</w:t>
            </w:r>
            <w:r w:rsidR="008A0A5F" w:rsidRPr="008A0A5F">
              <w:t xml:space="preserve">. 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Значение статьи,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Выручка</w:t>
            </w:r>
            <w:r w:rsidR="008A0A5F">
              <w:t xml:space="preserve"> (</w:t>
            </w:r>
            <w:r w:rsidRPr="008A0A5F">
              <w:t>нетто</w:t>
            </w:r>
            <w:r w:rsidR="008A0A5F" w:rsidRPr="008A0A5F">
              <w:t xml:space="preserve">) </w:t>
            </w:r>
            <w:r w:rsidRPr="008A0A5F">
              <w:t>от продажи товаров, продукции, работ, услуг</w:t>
            </w:r>
            <w:r w:rsidR="008A0A5F">
              <w:t xml:space="preserve"> (</w:t>
            </w:r>
            <w:r w:rsidRPr="008A0A5F">
              <w:t>за минусом НДС, акцизов и аналогичных обязательных платежей</w:t>
            </w:r>
            <w:r w:rsidR="008A0A5F" w:rsidRPr="008A0A5F">
              <w:t>)</w:t>
            </w:r>
            <w:r w:rsidR="008A0A5F">
              <w:t xml:space="preserve"> (</w:t>
            </w:r>
            <w:r w:rsidRPr="008A0A5F">
              <w:t>010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ОК_90</w:t>
            </w:r>
            <w:r w:rsidR="008A0A5F">
              <w:t>.1</w:t>
            </w:r>
            <w:r w:rsidRPr="008A0A5F">
              <w:t xml:space="preserve"> </w:t>
            </w:r>
            <w:r w:rsidR="008A0A5F">
              <w:t>-</w:t>
            </w:r>
            <w:r w:rsidRPr="008A0A5F">
              <w:t xml:space="preserve"> ОД_90</w:t>
            </w:r>
            <w:r w:rsidR="008A0A5F">
              <w:t>.3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174341012,21-4394025,21=169946987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169947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Себестоимость проданных товаров, продукции, работ, услуг</w:t>
            </w:r>
            <w:r w:rsidR="008A0A5F">
              <w:t xml:space="preserve"> (</w:t>
            </w:r>
            <w:r w:rsidRPr="008A0A5F">
              <w:t>020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Корреспонденция</w:t>
            </w:r>
          </w:p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ОД_90</w:t>
            </w:r>
            <w:r w:rsidR="008A0A5F">
              <w:t>.2</w:t>
            </w:r>
            <w:r w:rsidRPr="008A0A5F">
              <w:t xml:space="preserve"> и</w:t>
            </w:r>
          </w:p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ОК_20,41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132361025,12</w:t>
            </w:r>
          </w:p>
        </w:tc>
        <w:tc>
          <w:tcPr>
            <w:tcW w:w="180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132361</w:t>
            </w:r>
            <w:r w:rsidRPr="008A0A5F">
              <w:t xml:space="preserve">)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Валовая прибыль</w:t>
            </w:r>
            <w:r w:rsidR="008A0A5F">
              <w:t xml:space="preserve"> (</w:t>
            </w:r>
            <w:r w:rsidRPr="008A0A5F">
              <w:t>029</w:t>
            </w:r>
            <w:r w:rsidR="008A0A5F" w:rsidRPr="008A0A5F">
              <w:t>)</w:t>
            </w:r>
          </w:p>
        </w:tc>
        <w:tc>
          <w:tcPr>
            <w:tcW w:w="216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010</w:t>
            </w:r>
            <w:r w:rsidRPr="008A0A5F">
              <w:t>) -</w:t>
            </w:r>
            <w:r>
              <w:t xml:space="preserve"> (</w:t>
            </w:r>
            <w:r w:rsidR="001824C3" w:rsidRPr="008A0A5F">
              <w:t>020</w:t>
            </w:r>
            <w:r w:rsidRPr="008A0A5F">
              <w:t xml:space="preserve">) 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169946987-132361025,12=37585961,88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37586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Коммерческие расходы</w:t>
            </w:r>
            <w:r w:rsidR="008A0A5F">
              <w:t xml:space="preserve"> (</w:t>
            </w:r>
            <w:r w:rsidRPr="008A0A5F">
              <w:t>030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ОК_44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29812054,12</w:t>
            </w:r>
          </w:p>
        </w:tc>
        <w:tc>
          <w:tcPr>
            <w:tcW w:w="180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29812</w:t>
            </w:r>
            <w:r w:rsidRPr="008A0A5F">
              <w:t xml:space="preserve">)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Прибыль</w:t>
            </w:r>
            <w:r w:rsidR="008A0A5F">
              <w:t xml:space="preserve"> (</w:t>
            </w:r>
            <w:r w:rsidRPr="008A0A5F">
              <w:t>убыток</w:t>
            </w:r>
            <w:r w:rsidR="008A0A5F" w:rsidRPr="008A0A5F">
              <w:t xml:space="preserve">) </w:t>
            </w:r>
            <w:r w:rsidRPr="008A0A5F">
              <w:t>от продаж</w:t>
            </w:r>
            <w:r w:rsidR="008A0A5F">
              <w:t xml:space="preserve"> (</w:t>
            </w:r>
            <w:r w:rsidRPr="008A0A5F">
              <w:t>050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029</w:t>
            </w:r>
            <w:r w:rsidRPr="008A0A5F">
              <w:t>) -</w:t>
            </w:r>
            <w:r>
              <w:t xml:space="preserve"> (</w:t>
            </w:r>
            <w:r w:rsidR="001824C3" w:rsidRPr="008A0A5F">
              <w:t>030</w:t>
            </w:r>
            <w:r w:rsidRPr="008A0A5F">
              <w:t xml:space="preserve">) 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37585961,88-29812054,12=7773907,76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7774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Проценты к уплате</w:t>
            </w:r>
            <w:r w:rsidR="008A0A5F">
              <w:t xml:space="preserve"> (</w:t>
            </w:r>
            <w:r w:rsidRPr="008A0A5F">
              <w:t>070</w:t>
            </w:r>
            <w:r w:rsidR="008A0A5F" w:rsidRPr="008A0A5F">
              <w:t>)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Часть ОД_9</w:t>
            </w:r>
            <w:r w:rsidR="008A0A5F">
              <w:t xml:space="preserve">1.2 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2991126,70</w:t>
            </w:r>
          </w:p>
        </w:tc>
        <w:tc>
          <w:tcPr>
            <w:tcW w:w="180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2991</w:t>
            </w:r>
            <w:r w:rsidRPr="008A0A5F">
              <w:t xml:space="preserve">)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Прочие доходы</w:t>
            </w:r>
            <w:r w:rsidR="008A0A5F">
              <w:t xml:space="preserve"> (</w:t>
            </w:r>
            <w:r w:rsidRPr="008A0A5F">
              <w:t>090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ОД_9</w:t>
            </w:r>
            <w:r w:rsidR="008A0A5F">
              <w:t>1.1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1995104,21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1995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Прочие расходы</w:t>
            </w:r>
            <w:r w:rsidR="008A0A5F">
              <w:t xml:space="preserve"> (</w:t>
            </w:r>
            <w:r w:rsidRPr="008A0A5F">
              <w:t>100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Часть ОД_9</w:t>
            </w:r>
            <w:r w:rsidR="008A0A5F">
              <w:t>1.2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2482031,12</w:t>
            </w:r>
          </w:p>
        </w:tc>
        <w:tc>
          <w:tcPr>
            <w:tcW w:w="180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2482</w:t>
            </w:r>
            <w:r w:rsidRPr="008A0A5F">
              <w:t xml:space="preserve">)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Прибыль</w:t>
            </w:r>
            <w:r w:rsidR="008A0A5F">
              <w:t xml:space="preserve"> (</w:t>
            </w:r>
            <w:r w:rsidRPr="008A0A5F">
              <w:t>убыток</w:t>
            </w:r>
            <w:r w:rsidR="008A0A5F" w:rsidRPr="008A0A5F">
              <w:t xml:space="preserve">) </w:t>
            </w:r>
            <w:r w:rsidRPr="008A0A5F">
              <w:t>до налогообложения</w:t>
            </w:r>
            <w:r w:rsidR="008A0A5F">
              <w:t xml:space="preserve"> (</w:t>
            </w:r>
            <w:r w:rsidRPr="008A0A5F">
              <w:t>140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050-070+090-100</w:t>
            </w:r>
            <w:r w:rsidRPr="008A0A5F">
              <w:t xml:space="preserve">) 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7773907,76-2991126,70+1995104,21-2482031,12=</w:t>
            </w:r>
          </w:p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4295854,15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4296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Текущий налог на прибыль</w:t>
            </w:r>
            <w:r w:rsidR="008A0A5F">
              <w:t xml:space="preserve"> (</w:t>
            </w:r>
            <w:r w:rsidRPr="008A0A5F">
              <w:t>150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По данным налогового учета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1385025,12</w:t>
            </w:r>
          </w:p>
        </w:tc>
        <w:tc>
          <w:tcPr>
            <w:tcW w:w="180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1385</w:t>
            </w:r>
            <w:r w:rsidRPr="008A0A5F">
              <w:t xml:space="preserve">) 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Чистая прибыль</w:t>
            </w:r>
            <w:r w:rsidR="008A0A5F">
              <w:t xml:space="preserve"> (</w:t>
            </w:r>
            <w:r w:rsidRPr="008A0A5F">
              <w:t>убыток</w:t>
            </w:r>
            <w:r w:rsidR="008A0A5F" w:rsidRPr="008A0A5F">
              <w:t xml:space="preserve">) </w:t>
            </w:r>
            <w:r w:rsidRPr="008A0A5F">
              <w:t>отчетного периода</w:t>
            </w:r>
            <w:r w:rsidR="008A0A5F">
              <w:t xml:space="preserve"> (</w:t>
            </w:r>
            <w:r w:rsidRPr="008A0A5F">
              <w:t>190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8A0A5F" w:rsidP="00D310F1">
            <w:pPr>
              <w:pStyle w:val="af9"/>
              <w:widowControl w:val="0"/>
            </w:pPr>
            <w:r>
              <w:t xml:space="preserve"> (</w:t>
            </w:r>
            <w:r w:rsidR="001824C3" w:rsidRPr="008A0A5F">
              <w:t>140</w:t>
            </w:r>
            <w:r w:rsidRPr="008A0A5F">
              <w:t>) -</w:t>
            </w:r>
            <w:r>
              <w:t xml:space="preserve"> (</w:t>
            </w:r>
            <w:r w:rsidR="001824C3" w:rsidRPr="008A0A5F">
              <w:t>150</w:t>
            </w:r>
            <w:r w:rsidRPr="008A0A5F">
              <w:t xml:space="preserve">) 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4295854,15-1385025,1=2910829,03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2911</w:t>
            </w:r>
          </w:p>
        </w:tc>
      </w:tr>
      <w:tr w:rsidR="001824C3" w:rsidRPr="008A0A5F">
        <w:tc>
          <w:tcPr>
            <w:tcW w:w="2808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Постоянные налоговые обязательства</w:t>
            </w:r>
            <w:r w:rsidR="008A0A5F">
              <w:t xml:space="preserve"> (</w:t>
            </w:r>
            <w:r w:rsidRPr="008A0A5F">
              <w:t>191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По данным учета</w:t>
            </w:r>
          </w:p>
        </w:tc>
        <w:tc>
          <w:tcPr>
            <w:tcW w:w="306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354020,12</w:t>
            </w:r>
          </w:p>
        </w:tc>
        <w:tc>
          <w:tcPr>
            <w:tcW w:w="1800" w:type="dxa"/>
          </w:tcPr>
          <w:p w:rsidR="001824C3" w:rsidRPr="008A0A5F" w:rsidRDefault="001824C3" w:rsidP="00D310F1">
            <w:pPr>
              <w:pStyle w:val="af9"/>
              <w:widowControl w:val="0"/>
            </w:pPr>
            <w:r w:rsidRPr="008A0A5F">
              <w:t>354</w:t>
            </w:r>
          </w:p>
        </w:tc>
      </w:tr>
    </w:tbl>
    <w:p w:rsid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Прибыль</w:t>
      </w:r>
      <w:r w:rsidR="008A0A5F">
        <w:t xml:space="preserve"> (</w:t>
      </w:r>
      <w:r w:rsidRPr="008A0A5F">
        <w:t>убыток</w:t>
      </w:r>
      <w:r w:rsidR="008A0A5F" w:rsidRPr="008A0A5F">
        <w:t xml:space="preserve">) </w:t>
      </w:r>
      <w:r w:rsidRPr="008A0A5F">
        <w:t>до налогообложения</w:t>
      </w:r>
      <w:r w:rsidR="008A0A5F">
        <w:t xml:space="preserve"> (</w:t>
      </w:r>
      <w:r w:rsidRPr="008A0A5F">
        <w:t>стр</w:t>
      </w:r>
      <w:r w:rsidR="00C423BF" w:rsidRPr="008A0A5F">
        <w:t>ока</w:t>
      </w:r>
      <w:r w:rsidRPr="008A0A5F">
        <w:t xml:space="preserve"> 140</w:t>
      </w:r>
      <w:r w:rsidR="008A0A5F" w:rsidRPr="008A0A5F">
        <w:t xml:space="preserve">): </w:t>
      </w:r>
      <w:r w:rsidRPr="008A0A5F">
        <w:t>з</w:t>
      </w:r>
      <w:r w:rsidR="00E21518" w:rsidRPr="008A0A5F">
        <w:t>а отчетный период 4296 тыс</w:t>
      </w:r>
      <w:r w:rsidR="008A0A5F" w:rsidRPr="008A0A5F">
        <w:t xml:space="preserve">. </w:t>
      </w:r>
      <w:r w:rsidR="00E21518" w:rsidRPr="008A0A5F">
        <w:t>руб</w:t>
      </w:r>
      <w:r w:rsidR="008A0A5F" w:rsidRPr="008A0A5F">
        <w:t xml:space="preserve">. </w:t>
      </w:r>
      <w:r w:rsidRPr="008A0A5F">
        <w:t>Определяется как алгебраическая сумма прибыли</w:t>
      </w:r>
      <w:r w:rsidR="008A0A5F">
        <w:t xml:space="preserve"> (</w:t>
      </w:r>
      <w:r w:rsidRPr="008A0A5F">
        <w:t>убытка</w:t>
      </w:r>
      <w:r w:rsidR="008A0A5F" w:rsidRPr="008A0A5F">
        <w:t xml:space="preserve">) </w:t>
      </w:r>
      <w:r w:rsidRPr="008A0A5F">
        <w:t xml:space="preserve">от продаж и групп доходов и расходов, </w:t>
      </w:r>
      <w:r w:rsidR="008A0A5F">
        <w:t>т.е.</w:t>
      </w:r>
      <w:r w:rsidR="008A0A5F" w:rsidRPr="008A0A5F">
        <w:t xml:space="preserve"> </w:t>
      </w:r>
      <w:r w:rsidRPr="008A0A5F">
        <w:t>финансовый результат деятельности организации за год</w:t>
      </w:r>
      <w:r w:rsidR="008A0A5F" w:rsidRPr="008A0A5F">
        <w:t xml:space="preserve">. </w:t>
      </w:r>
      <w:r w:rsidRPr="008A0A5F">
        <w:t>Прибыль</w:t>
      </w:r>
      <w:r w:rsidR="008A0A5F">
        <w:t xml:space="preserve"> (</w:t>
      </w:r>
      <w:r w:rsidRPr="008A0A5F">
        <w:t>убыток</w:t>
      </w:r>
      <w:r w:rsidR="008A0A5F" w:rsidRPr="008A0A5F">
        <w:t xml:space="preserve">) </w:t>
      </w:r>
      <w:r w:rsidRPr="008A0A5F">
        <w:t xml:space="preserve">рассчитывают по </w:t>
      </w:r>
      <w:r w:rsidRPr="008A0A5F">
        <w:lastRenderedPageBreak/>
        <w:t>данным отчета о прибылях и убытках</w:t>
      </w:r>
      <w:r w:rsidR="008A0A5F" w:rsidRPr="008A0A5F">
        <w:t xml:space="preserve">. </w:t>
      </w:r>
      <w:r w:rsidRPr="008A0A5F">
        <w:t>Это не что иное, как</w:t>
      </w:r>
      <w:r w:rsidR="008A0A5F">
        <w:t xml:space="preserve"> "</w:t>
      </w:r>
      <w:r w:rsidRPr="008A0A5F">
        <w:t>бухгалтерская</w:t>
      </w:r>
      <w:r w:rsidR="008A0A5F">
        <w:t xml:space="preserve">" </w:t>
      </w:r>
      <w:r w:rsidRPr="008A0A5F">
        <w:t>прибыль</w:t>
      </w:r>
      <w:r w:rsidR="008A0A5F">
        <w:t xml:space="preserve"> (</w:t>
      </w:r>
      <w:r w:rsidRPr="008A0A5F">
        <w:t>или убыток</w:t>
      </w:r>
      <w:r w:rsidR="008A0A5F" w:rsidRPr="008A0A5F">
        <w:t>) [</w:t>
      </w:r>
      <w:r w:rsidR="003D081E" w:rsidRPr="008A0A5F">
        <w:t>39</w:t>
      </w:r>
      <w:r w:rsidR="00C423BF" w:rsidRPr="008A0A5F">
        <w:t>, с</w:t>
      </w:r>
      <w:r w:rsidR="008A0A5F">
        <w:t>.5</w:t>
      </w:r>
      <w:r w:rsidR="00C423BF" w:rsidRPr="008A0A5F">
        <w:t>2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Текущий налог на прибыль</w:t>
      </w:r>
      <w:r w:rsidR="008A0A5F">
        <w:t xml:space="preserve"> (</w:t>
      </w:r>
      <w:r w:rsidRPr="008A0A5F">
        <w:t>стр</w:t>
      </w:r>
      <w:r w:rsidR="00C423BF" w:rsidRPr="008A0A5F">
        <w:t>ока</w:t>
      </w:r>
      <w:r w:rsidRPr="008A0A5F">
        <w:t xml:space="preserve"> 150</w:t>
      </w:r>
      <w:r w:rsidR="008A0A5F" w:rsidRPr="008A0A5F">
        <w:t xml:space="preserve">): </w:t>
      </w:r>
      <w:r w:rsidRPr="008A0A5F">
        <w:t>за отчетный период 24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Показывается сумма налога на прибыль, отраженная организацией по стр</w:t>
      </w:r>
      <w:r w:rsidR="008A0A5F">
        <w:t>.2</w:t>
      </w:r>
      <w:r w:rsidRPr="008A0A5F">
        <w:t>50 л</w:t>
      </w:r>
      <w:r w:rsidR="008A0A5F">
        <w:t>.0</w:t>
      </w:r>
      <w:r w:rsidRPr="008A0A5F">
        <w:t>2 налоговой декларации</w:t>
      </w:r>
      <w:r w:rsidR="008A0A5F" w:rsidRPr="008A0A5F">
        <w:t xml:space="preserve">. </w:t>
      </w:r>
      <w:r w:rsidRPr="008A0A5F">
        <w:t>Для проверки правильности следует использовать формулу, приведенную в п</w:t>
      </w:r>
      <w:r w:rsidR="008A0A5F">
        <w:t>.2</w:t>
      </w:r>
      <w:r w:rsidRPr="008A0A5F">
        <w:t>1 ПБУ 18/02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Условный расход</w:t>
      </w:r>
      <w:r w:rsidR="008A0A5F">
        <w:t xml:space="preserve"> (</w:t>
      </w:r>
      <w:r w:rsidRPr="008A0A5F">
        <w:t>доход</w:t>
      </w:r>
      <w:r w:rsidR="008A0A5F" w:rsidRPr="008A0A5F">
        <w:t xml:space="preserve">) </w:t>
      </w:r>
      <w:r w:rsidRPr="008A0A5F">
        <w:t xml:space="preserve">по налогу на прибыль </w:t>
      </w:r>
      <w:r w:rsidR="008A0A5F">
        <w:t>- "</w:t>
      </w:r>
      <w:r w:rsidRPr="008A0A5F">
        <w:t>бухгалтерская</w:t>
      </w:r>
      <w:r w:rsidR="008A0A5F">
        <w:t xml:space="preserve">" </w:t>
      </w:r>
      <w:r w:rsidRPr="008A0A5F">
        <w:t>прибыль</w:t>
      </w:r>
      <w:r w:rsidR="008A0A5F">
        <w:t xml:space="preserve"> (</w:t>
      </w:r>
      <w:r w:rsidRPr="008A0A5F">
        <w:t>убыток</w:t>
      </w:r>
      <w:r w:rsidR="008A0A5F" w:rsidRPr="008A0A5F">
        <w:t xml:space="preserve">) </w:t>
      </w:r>
      <w:r w:rsidRPr="008A0A5F">
        <w:t>из стр</w:t>
      </w:r>
      <w:r w:rsidR="00C423BF" w:rsidRPr="008A0A5F">
        <w:t>оки</w:t>
      </w:r>
      <w:r w:rsidRPr="008A0A5F">
        <w:t xml:space="preserve"> 140, умноженная на ставку налога на прибыль</w:t>
      </w:r>
      <w:r w:rsidR="008A0A5F" w:rsidRPr="008A0A5F">
        <w:t xml:space="preserve">. </w:t>
      </w:r>
      <w:r w:rsidRPr="008A0A5F">
        <w:t xml:space="preserve">Условный доход, </w:t>
      </w:r>
      <w:r w:rsidR="008A0A5F">
        <w:t>т.е.</w:t>
      </w:r>
      <w:r w:rsidR="008A0A5F" w:rsidRPr="008A0A5F">
        <w:t xml:space="preserve"> </w:t>
      </w:r>
      <w:r w:rsidRPr="008A0A5F">
        <w:t>налог с</w:t>
      </w:r>
      <w:r w:rsidR="008A0A5F">
        <w:t xml:space="preserve"> "</w:t>
      </w:r>
      <w:r w:rsidRPr="008A0A5F">
        <w:t>бухгалтерского</w:t>
      </w:r>
      <w:r w:rsidR="008A0A5F">
        <w:t xml:space="preserve">" </w:t>
      </w:r>
      <w:r w:rsidRPr="008A0A5F">
        <w:t>убытка начисляют в бухгалтерском учете только в том случае, если в налоговом учете организация получила прибыль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Чистая прибыль</w:t>
      </w:r>
      <w:r w:rsidR="008A0A5F">
        <w:t xml:space="preserve"> (</w:t>
      </w:r>
      <w:r w:rsidRPr="008A0A5F">
        <w:t>убыток</w:t>
      </w:r>
      <w:r w:rsidR="008A0A5F" w:rsidRPr="008A0A5F">
        <w:t xml:space="preserve">) </w:t>
      </w:r>
      <w:r w:rsidRPr="008A0A5F">
        <w:t>отчетного периода</w:t>
      </w:r>
      <w:r w:rsidR="008A0A5F">
        <w:t xml:space="preserve"> (</w:t>
      </w:r>
      <w:r w:rsidRPr="008A0A5F">
        <w:t>стр</w:t>
      </w:r>
      <w:r w:rsidR="00D47194" w:rsidRPr="008A0A5F">
        <w:t>ока</w:t>
      </w:r>
      <w:r w:rsidRPr="008A0A5F">
        <w:t xml:space="preserve"> 190</w:t>
      </w:r>
      <w:r w:rsidR="008A0A5F" w:rsidRPr="008A0A5F">
        <w:t xml:space="preserve">): </w:t>
      </w:r>
      <w:r w:rsidRPr="008A0A5F">
        <w:t>за отчетный период 2911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Чтобы получить чистую прибыль</w:t>
      </w:r>
      <w:r w:rsidR="008A0A5F">
        <w:t xml:space="preserve"> (</w:t>
      </w:r>
      <w:r w:rsidRPr="008A0A5F">
        <w:t>убыток</w:t>
      </w:r>
      <w:r w:rsidR="008A0A5F" w:rsidRPr="008A0A5F">
        <w:t>),</w:t>
      </w:r>
      <w:r w:rsidRPr="008A0A5F">
        <w:t xml:space="preserve"> из прибыли до налогообложения</w:t>
      </w:r>
      <w:r w:rsidR="008A0A5F">
        <w:t xml:space="preserve"> (</w:t>
      </w:r>
      <w:r w:rsidRPr="008A0A5F">
        <w:t>стр</w:t>
      </w:r>
      <w:r w:rsidR="00D47194" w:rsidRPr="008A0A5F">
        <w:t>ока</w:t>
      </w:r>
      <w:r w:rsidRPr="008A0A5F">
        <w:t xml:space="preserve"> 140</w:t>
      </w:r>
      <w:r w:rsidR="008A0A5F" w:rsidRPr="008A0A5F">
        <w:t>),</w:t>
      </w:r>
      <w:r w:rsidRPr="008A0A5F">
        <w:t xml:space="preserve"> надо вычесть текущий налог на прибыль, откорректированный на сумму отложенных налоговых обязательств и активов</w:t>
      </w:r>
      <w:r w:rsidR="008A0A5F" w:rsidRPr="008A0A5F">
        <w:t>.</w:t>
      </w:r>
    </w:p>
    <w:p w:rsidR="00C72E7D" w:rsidRDefault="00C72E7D" w:rsidP="00D310F1">
      <w:pPr>
        <w:widowControl w:val="0"/>
        <w:ind w:firstLine="709"/>
      </w:pPr>
    </w:p>
    <w:p w:rsidR="008A0A5F" w:rsidRDefault="008A0A5F" w:rsidP="00D310F1">
      <w:pPr>
        <w:pStyle w:val="2"/>
        <w:keepNext w:val="0"/>
        <w:widowControl w:val="0"/>
      </w:pPr>
      <w:bookmarkStart w:id="6" w:name="_Toc278367572"/>
      <w:r>
        <w:t xml:space="preserve">2.3 </w:t>
      </w:r>
      <w:r w:rsidR="00503FE5" w:rsidRPr="008A0A5F">
        <w:t>Порядок формирования п</w:t>
      </w:r>
      <w:r w:rsidR="005D6E47" w:rsidRPr="008A0A5F">
        <w:t>риложения к основным формам бухгалтерской отчетности</w:t>
      </w:r>
      <w:r w:rsidRPr="008A0A5F">
        <w:t xml:space="preserve"> </w:t>
      </w:r>
      <w:r w:rsidR="005D6E47" w:rsidRPr="008A0A5F">
        <w:t>Липецкого райпо</w:t>
      </w:r>
      <w:bookmarkEnd w:id="6"/>
    </w:p>
    <w:p w:rsidR="00656366" w:rsidRP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Отчет об изменениях капитала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3</w:t>
      </w:r>
      <w:r w:rsidR="008A0A5F" w:rsidRPr="008A0A5F">
        <w:t xml:space="preserve">) </w:t>
      </w:r>
      <w:r w:rsidRPr="008A0A5F">
        <w:t>Липецкого райпо содержит показатели о состоянии и движении собственного капитала организации, целевых финансирований и поступлений, резервов предстоящих расходов и платежей, оценочных резервов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ПБУ 4/99 устанавливает, что отчет об изменениях капитала должен представлять информацию о показателях, повлиявших на увеличение и уменьшение</w:t>
      </w:r>
      <w:r w:rsidR="008A0A5F">
        <w:t xml:space="preserve"> (</w:t>
      </w:r>
      <w:r w:rsidRPr="008A0A5F">
        <w:t>раздельно</w:t>
      </w:r>
      <w:r w:rsidR="008A0A5F" w:rsidRPr="008A0A5F">
        <w:t xml:space="preserve">) </w:t>
      </w:r>
      <w:r w:rsidRPr="008A0A5F">
        <w:t>капитала за отчетный период</w:t>
      </w:r>
      <w:r w:rsidR="008A0A5F" w:rsidRPr="008A0A5F">
        <w:t xml:space="preserve">. </w:t>
      </w:r>
      <w:r w:rsidRPr="008A0A5F">
        <w:t>Форма отчета имеет довольно сложное строение</w:t>
      </w:r>
      <w:r w:rsidR="008A0A5F" w:rsidRPr="008A0A5F">
        <w:t xml:space="preserve">. </w:t>
      </w:r>
      <w:r w:rsidRPr="008A0A5F">
        <w:t>В ней раскрываются структура капитала, его</w:t>
      </w:r>
      <w:r w:rsidR="00D3344E" w:rsidRPr="008A0A5F">
        <w:t xml:space="preserve"> </w:t>
      </w:r>
      <w:r w:rsidRPr="008A0A5F">
        <w:t xml:space="preserve">изменения, в том числе по видам, а также информация о целевом финансировании, резервах предстоящих расходов, оценочных резервах, </w:t>
      </w:r>
      <w:r w:rsidRPr="008A0A5F">
        <w:lastRenderedPageBreak/>
        <w:t>чистых активах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Отчет об изменениях капитала состоит из двух разделов и справки</w:t>
      </w:r>
      <w:r w:rsidR="00CE114F" w:rsidRPr="008A0A5F">
        <w:t xml:space="preserve"> </w:t>
      </w:r>
      <w:r w:rsidR="008A0A5F">
        <w:t>-</w:t>
      </w:r>
      <w:r w:rsidR="007E05C2" w:rsidRPr="008A0A5F">
        <w:t>п</w:t>
      </w:r>
      <w:r w:rsidR="00CE114F" w:rsidRPr="008A0A5F">
        <w:t xml:space="preserve">риложение </w:t>
      </w:r>
      <w:r w:rsidR="009E2A28" w:rsidRPr="008A0A5F">
        <w:t>8</w:t>
      </w:r>
      <w:r w:rsidR="008A0A5F" w:rsidRPr="008A0A5F">
        <w:t xml:space="preserve">. </w:t>
      </w:r>
      <w:r w:rsidRPr="008A0A5F">
        <w:t xml:space="preserve">Раздел </w:t>
      </w:r>
      <w:r w:rsidRPr="008A0A5F">
        <w:rPr>
          <w:lang w:val="en-US"/>
        </w:rPr>
        <w:t>I</w:t>
      </w:r>
      <w:r w:rsidR="008A0A5F">
        <w:t xml:space="preserve"> "</w:t>
      </w:r>
      <w:r w:rsidRPr="008A0A5F">
        <w:t>Изменения капитала</w:t>
      </w:r>
      <w:r w:rsidR="008A0A5F">
        <w:t xml:space="preserve">" </w:t>
      </w:r>
      <w:r w:rsidRPr="008A0A5F">
        <w:t>посвящен изменениям капитала организации</w:t>
      </w:r>
      <w:r w:rsidR="008A0A5F" w:rsidRPr="008A0A5F">
        <w:t xml:space="preserve">. </w:t>
      </w:r>
      <w:r w:rsidRPr="008A0A5F">
        <w:t>В нем отражают данные об уставном, добавочном и резервном капитале, а также о сумме нераспределенной прибыли</w:t>
      </w:r>
      <w:r w:rsidR="008A0A5F">
        <w:t xml:space="preserve"> (</w:t>
      </w:r>
      <w:r w:rsidRPr="008A0A5F">
        <w:t>непокрытого убытка</w:t>
      </w:r>
      <w:r w:rsidR="008A0A5F" w:rsidRPr="008A0A5F">
        <w:t>),</w:t>
      </w:r>
      <w:r w:rsidRPr="008A0A5F">
        <w:t xml:space="preserve"> </w:t>
      </w:r>
      <w:r w:rsidR="00D85E5F" w:rsidRPr="008A0A5F">
        <w:t>целевые финансирование и поступления</w:t>
      </w:r>
      <w:r w:rsidR="008A0A5F" w:rsidRPr="008A0A5F">
        <w:t xml:space="preserve">. </w:t>
      </w:r>
      <w:r w:rsidR="00D85E5F" w:rsidRPr="008A0A5F">
        <w:t>Данные в ф</w:t>
      </w:r>
      <w:r w:rsidR="00153DDE" w:rsidRPr="008A0A5F">
        <w:t>орме</w:t>
      </w:r>
      <w:r w:rsidR="00D85E5F" w:rsidRPr="008A0A5F">
        <w:t xml:space="preserve"> № 3 указывают не только за отчетный год, но и за два предшествующих года</w:t>
      </w:r>
      <w:r w:rsidR="008A0A5F" w:rsidRPr="008A0A5F">
        <w:t xml:space="preserve">. </w:t>
      </w:r>
      <w:r w:rsidR="00D85E5F" w:rsidRPr="008A0A5F">
        <w:t>В отчетном году учетная политика организации существенно не менялась, показатели за предыдущий год</w:t>
      </w:r>
      <w:r w:rsidR="008A0A5F">
        <w:t xml:space="preserve"> (</w:t>
      </w:r>
      <w:r w:rsidR="00D85E5F" w:rsidRPr="008A0A5F">
        <w:t>стр</w:t>
      </w:r>
      <w:r w:rsidR="00153DDE" w:rsidRPr="008A0A5F">
        <w:t>ока</w:t>
      </w:r>
      <w:r w:rsidR="00D85E5F" w:rsidRPr="008A0A5F">
        <w:t xml:space="preserve"> 100</w:t>
      </w:r>
      <w:r w:rsidR="008A0A5F" w:rsidRPr="008A0A5F">
        <w:t xml:space="preserve">) </w:t>
      </w:r>
      <w:r w:rsidR="00D85E5F" w:rsidRPr="008A0A5F">
        <w:t>совпадут с цифрами предыдущего отчета</w:t>
      </w:r>
      <w:r w:rsidR="008A0A5F" w:rsidRPr="008A0A5F">
        <w:t>.</w:t>
      </w:r>
    </w:p>
    <w:p w:rsidR="008A0A5F" w:rsidRDefault="0001221D" w:rsidP="00D310F1">
      <w:pPr>
        <w:widowControl w:val="0"/>
        <w:ind w:firstLine="709"/>
      </w:pPr>
      <w:r w:rsidRPr="008A0A5F">
        <w:t xml:space="preserve">Раздел </w:t>
      </w:r>
      <w:r w:rsidRPr="008A0A5F">
        <w:rPr>
          <w:lang w:val="en-US"/>
        </w:rPr>
        <w:t>I</w:t>
      </w:r>
      <w:r w:rsidRPr="008A0A5F">
        <w:t xml:space="preserve"> представляет собой таблицу, в которой слева построчно перечислены показатели</w:t>
      </w:r>
      <w:r w:rsidR="008A0A5F">
        <w:t xml:space="preserve"> (</w:t>
      </w:r>
      <w:r w:rsidRPr="008A0A5F">
        <w:t>например, остаток капитала на 1 января, его увеличение и уменьшение, остаток на 31 декабря</w:t>
      </w:r>
      <w:r w:rsidR="008A0A5F" w:rsidRPr="008A0A5F">
        <w:t>),</w:t>
      </w:r>
      <w:r w:rsidRPr="008A0A5F">
        <w:t xml:space="preserve"> а справа дано их значение с разбивкой по столбцам</w:t>
      </w:r>
      <w:r w:rsidR="008A0A5F" w:rsidRPr="008A0A5F">
        <w:t xml:space="preserve">: </w:t>
      </w:r>
      <w:r w:rsidRPr="008A0A5F">
        <w:t>столбец 3</w:t>
      </w:r>
      <w:r w:rsidR="008A0A5F">
        <w:t xml:space="preserve"> "</w:t>
      </w:r>
      <w:r w:rsidRPr="008A0A5F">
        <w:t>Уставный капитал</w:t>
      </w:r>
      <w:r w:rsidR="008A0A5F">
        <w:t xml:space="preserve">", </w:t>
      </w:r>
      <w:r w:rsidRPr="008A0A5F">
        <w:t>столбец 4</w:t>
      </w:r>
      <w:r w:rsidR="008A0A5F">
        <w:t xml:space="preserve"> "</w:t>
      </w:r>
      <w:r w:rsidRPr="008A0A5F">
        <w:t>Добавочный капитал</w:t>
      </w:r>
      <w:r w:rsidR="008A0A5F">
        <w:t xml:space="preserve">", </w:t>
      </w:r>
      <w:r w:rsidRPr="008A0A5F">
        <w:t>столбец 5</w:t>
      </w:r>
      <w:r w:rsidR="008A0A5F">
        <w:t xml:space="preserve"> "</w:t>
      </w:r>
      <w:r w:rsidRPr="008A0A5F">
        <w:t>Резервный капитал</w:t>
      </w:r>
      <w:r w:rsidR="008A0A5F">
        <w:t xml:space="preserve">", </w:t>
      </w:r>
      <w:r w:rsidRPr="008A0A5F">
        <w:t>столбец 6</w:t>
      </w:r>
      <w:r w:rsidR="008A0A5F">
        <w:t xml:space="preserve"> "</w:t>
      </w:r>
      <w:r w:rsidRPr="008A0A5F">
        <w:t>Нераспределенная прибыль</w:t>
      </w:r>
      <w:r w:rsidR="008A0A5F">
        <w:t xml:space="preserve"> (</w:t>
      </w:r>
      <w:r w:rsidRPr="008A0A5F">
        <w:t>непокрытый убыток</w:t>
      </w:r>
      <w:r w:rsidR="008A0A5F">
        <w:t xml:space="preserve">)", </w:t>
      </w:r>
      <w:r w:rsidRPr="008A0A5F">
        <w:t>столбец 7</w:t>
      </w:r>
      <w:r w:rsidR="008A0A5F">
        <w:t xml:space="preserve"> "</w:t>
      </w:r>
      <w:r w:rsidRPr="008A0A5F">
        <w:t>Итого</w:t>
      </w:r>
      <w:r w:rsidR="008A0A5F">
        <w:t>".</w:t>
      </w:r>
    </w:p>
    <w:p w:rsidR="008A0A5F" w:rsidRDefault="0001221D" w:rsidP="00D310F1">
      <w:pPr>
        <w:widowControl w:val="0"/>
        <w:ind w:firstLine="709"/>
      </w:pPr>
      <w:r w:rsidRPr="008A0A5F">
        <w:t>Остаток на 31 декабря года, предшествующего предыдущему</w:t>
      </w:r>
      <w:r w:rsidR="008A0A5F">
        <w:t xml:space="preserve"> (</w:t>
      </w:r>
      <w:r w:rsidRPr="008A0A5F">
        <w:t>стр</w:t>
      </w:r>
      <w:r w:rsidR="0019691C" w:rsidRPr="008A0A5F">
        <w:t>ока</w:t>
      </w:r>
      <w:r w:rsidRPr="008A0A5F">
        <w:t xml:space="preserve"> 010</w:t>
      </w:r>
      <w:r w:rsidR="008A0A5F" w:rsidRPr="008A0A5F">
        <w:t xml:space="preserve">) </w:t>
      </w:r>
      <w:r w:rsidRPr="008A0A5F">
        <w:t>и остаток на 1 января предыдущего года</w:t>
      </w:r>
      <w:r w:rsidR="008A0A5F">
        <w:t xml:space="preserve"> (</w:t>
      </w:r>
      <w:r w:rsidRPr="008A0A5F">
        <w:t>стр</w:t>
      </w:r>
      <w:r w:rsidR="0019691C" w:rsidRPr="008A0A5F">
        <w:t>ока</w:t>
      </w:r>
      <w:r w:rsidRPr="008A0A5F">
        <w:t xml:space="preserve"> 020</w:t>
      </w:r>
      <w:r w:rsidR="008A0A5F" w:rsidRPr="008A0A5F">
        <w:t xml:space="preserve">). </w:t>
      </w:r>
      <w:r w:rsidRPr="008A0A5F">
        <w:t>В отдельных графах стр</w:t>
      </w:r>
      <w:r w:rsidR="0019691C" w:rsidRPr="008A0A5F">
        <w:t>ок</w:t>
      </w:r>
      <w:r w:rsidRPr="008A0A5F">
        <w:t xml:space="preserve"> 010 и 020 отражают величину собственного капитала организации на указанные даты</w:t>
      </w:r>
      <w:r w:rsidR="008A0A5F" w:rsidRPr="008A0A5F">
        <w:t xml:space="preserve">. </w:t>
      </w:r>
      <w:r w:rsidRPr="008A0A5F">
        <w:t xml:space="preserve">Формируются данные по ним на основе информации о состоянии уставного </w:t>
      </w:r>
      <w:r w:rsidR="0066332C" w:rsidRPr="008A0A5F">
        <w:t>капитала, отражаемой на сч</w:t>
      </w:r>
      <w:r w:rsidR="0019691C" w:rsidRPr="008A0A5F">
        <w:t>ете</w:t>
      </w:r>
      <w:r w:rsidR="0066332C" w:rsidRPr="008A0A5F">
        <w:t xml:space="preserve"> 80</w:t>
      </w:r>
      <w:r w:rsidR="008A0A5F">
        <w:t xml:space="preserve"> "</w:t>
      </w:r>
      <w:r w:rsidR="0066332C" w:rsidRPr="008A0A5F">
        <w:t>Уставный капитал</w:t>
      </w:r>
      <w:r w:rsidR="008A0A5F">
        <w:t xml:space="preserve">", </w:t>
      </w:r>
      <w:r w:rsidR="0066332C" w:rsidRPr="008A0A5F">
        <w:t>сч</w:t>
      </w:r>
      <w:r w:rsidR="0019691C" w:rsidRPr="008A0A5F">
        <w:t>ете</w:t>
      </w:r>
      <w:r w:rsidR="0066332C" w:rsidRPr="008A0A5F">
        <w:t xml:space="preserve"> 82</w:t>
      </w:r>
      <w:r w:rsidR="008A0A5F">
        <w:t xml:space="preserve"> "</w:t>
      </w:r>
      <w:r w:rsidR="0066332C" w:rsidRPr="008A0A5F">
        <w:t>Резервный капитал</w:t>
      </w:r>
      <w:r w:rsidR="008A0A5F">
        <w:t xml:space="preserve">", </w:t>
      </w:r>
      <w:r w:rsidR="0066332C" w:rsidRPr="008A0A5F">
        <w:t>сч</w:t>
      </w:r>
      <w:r w:rsidR="0019691C" w:rsidRPr="008A0A5F">
        <w:t>ете</w:t>
      </w:r>
      <w:r w:rsidR="0066332C" w:rsidRPr="008A0A5F">
        <w:t xml:space="preserve"> 83</w:t>
      </w:r>
      <w:r w:rsidR="008A0A5F">
        <w:t xml:space="preserve"> "</w:t>
      </w:r>
      <w:r w:rsidR="0066332C" w:rsidRPr="008A0A5F">
        <w:t>Добавочный капитал</w:t>
      </w:r>
      <w:r w:rsidR="008A0A5F">
        <w:t xml:space="preserve">", </w:t>
      </w:r>
      <w:r w:rsidR="0066332C" w:rsidRPr="008A0A5F">
        <w:t>сч</w:t>
      </w:r>
      <w:r w:rsidR="0019691C" w:rsidRPr="008A0A5F">
        <w:t>ете</w:t>
      </w:r>
      <w:r w:rsidR="0066332C" w:rsidRPr="008A0A5F">
        <w:t xml:space="preserve"> 84</w:t>
      </w:r>
      <w:r w:rsidR="008A0A5F">
        <w:t xml:space="preserve"> "</w:t>
      </w:r>
      <w:r w:rsidR="0066332C" w:rsidRPr="008A0A5F">
        <w:t>Нераспределенная прибыль</w:t>
      </w:r>
      <w:r w:rsidR="008A0A5F">
        <w:t xml:space="preserve"> (</w:t>
      </w:r>
      <w:r w:rsidR="0066332C" w:rsidRPr="008A0A5F">
        <w:t>непокрытый убыток</w:t>
      </w:r>
      <w:r w:rsidR="008A0A5F">
        <w:t>)".</w:t>
      </w:r>
    </w:p>
    <w:p w:rsidR="008A0A5F" w:rsidRDefault="0066332C" w:rsidP="00D310F1">
      <w:pPr>
        <w:widowControl w:val="0"/>
        <w:ind w:firstLine="709"/>
      </w:pPr>
      <w:r w:rsidRPr="008A0A5F">
        <w:t>В отчетном году не проводилась переоценка основных средств и изменения в учетной политике не привели к изменению капитала, остатки на 31 декабря и 1 января равны</w:t>
      </w:r>
      <w:r w:rsidR="008A0A5F" w:rsidRPr="008A0A5F">
        <w:t>.</w:t>
      </w:r>
    </w:p>
    <w:p w:rsidR="008A0A5F" w:rsidRDefault="0066332C" w:rsidP="00D310F1">
      <w:pPr>
        <w:widowControl w:val="0"/>
        <w:ind w:firstLine="709"/>
      </w:pPr>
      <w:r w:rsidRPr="008A0A5F">
        <w:t>Чистая прибыль</w:t>
      </w:r>
      <w:r w:rsidR="008A0A5F">
        <w:t xml:space="preserve"> (</w:t>
      </w:r>
      <w:r w:rsidRPr="008A0A5F">
        <w:t>стр</w:t>
      </w:r>
      <w:r w:rsidR="00A83C32" w:rsidRPr="008A0A5F">
        <w:t>ока</w:t>
      </w:r>
      <w:r w:rsidRPr="008A0A5F">
        <w:t xml:space="preserve"> 102</w:t>
      </w:r>
      <w:r w:rsidR="008A0A5F" w:rsidRPr="008A0A5F">
        <w:t xml:space="preserve">). </w:t>
      </w:r>
      <w:r w:rsidRPr="008A0A5F">
        <w:t>Дается чистая прибыль</w:t>
      </w:r>
      <w:r w:rsidR="008A0A5F">
        <w:t xml:space="preserve"> (</w:t>
      </w:r>
      <w:r w:rsidRPr="008A0A5F">
        <w:t>непокрытый убыток</w:t>
      </w:r>
      <w:r w:rsidR="008A0A5F" w:rsidRPr="008A0A5F">
        <w:t xml:space="preserve">) </w:t>
      </w:r>
      <w:r w:rsidRPr="008A0A5F">
        <w:t>за год, предшествующий предыдущему отчетному году</w:t>
      </w:r>
      <w:r w:rsidR="008A0A5F" w:rsidRPr="008A0A5F">
        <w:t xml:space="preserve">: </w:t>
      </w:r>
      <w:r w:rsidRPr="008A0A5F">
        <w:t>дебетовый или кредитовый оборот сч</w:t>
      </w:r>
      <w:r w:rsidR="00A83C32" w:rsidRPr="008A0A5F">
        <w:t>ета</w:t>
      </w:r>
      <w:r w:rsidRPr="008A0A5F">
        <w:t xml:space="preserve"> 84</w:t>
      </w:r>
      <w:r w:rsidR="008A0A5F" w:rsidRPr="008A0A5F">
        <w:t xml:space="preserve"> [</w:t>
      </w:r>
      <w:r w:rsidR="007F002E" w:rsidRPr="008A0A5F">
        <w:t>30</w:t>
      </w:r>
      <w:r w:rsidR="001212E8" w:rsidRPr="008A0A5F">
        <w:t>, с</w:t>
      </w:r>
      <w:r w:rsidR="008A0A5F">
        <w:t>.1</w:t>
      </w:r>
      <w:r w:rsidR="001212E8" w:rsidRPr="008A0A5F">
        <w:t>73</w:t>
      </w:r>
      <w:r w:rsidR="008A0A5F" w:rsidRPr="008A0A5F">
        <w:t>].</w:t>
      </w:r>
    </w:p>
    <w:p w:rsidR="008A0A5F" w:rsidRDefault="0066332C" w:rsidP="00D310F1">
      <w:pPr>
        <w:widowControl w:val="0"/>
        <w:ind w:firstLine="709"/>
      </w:pPr>
      <w:r w:rsidRPr="008A0A5F">
        <w:t>Остаток на 31 декабря отчетного года</w:t>
      </w:r>
      <w:r w:rsidR="008A0A5F">
        <w:t xml:space="preserve"> (</w:t>
      </w:r>
      <w:r w:rsidRPr="008A0A5F">
        <w:t>стр</w:t>
      </w:r>
      <w:r w:rsidR="00A83C32" w:rsidRPr="008A0A5F">
        <w:t>ока</w:t>
      </w:r>
      <w:r w:rsidRPr="008A0A5F">
        <w:t xml:space="preserve"> 140</w:t>
      </w:r>
      <w:r w:rsidR="008A0A5F" w:rsidRPr="008A0A5F">
        <w:t xml:space="preserve">). </w:t>
      </w:r>
      <w:r w:rsidRPr="008A0A5F">
        <w:t xml:space="preserve">Для заполнения </w:t>
      </w:r>
      <w:r w:rsidRPr="008A0A5F">
        <w:lastRenderedPageBreak/>
        <w:t>стр</w:t>
      </w:r>
      <w:r w:rsidR="00A83C32" w:rsidRPr="008A0A5F">
        <w:t>оки</w:t>
      </w:r>
      <w:r w:rsidRPr="008A0A5F">
        <w:t xml:space="preserve"> 140 берут кредит сальдо сч</w:t>
      </w:r>
      <w:r w:rsidR="00A83C32" w:rsidRPr="008A0A5F">
        <w:t>ета</w:t>
      </w:r>
      <w:r w:rsidRPr="008A0A5F">
        <w:t xml:space="preserve"> 80, 82</w:t>
      </w:r>
      <w:r w:rsidR="008A0A5F">
        <w:t>-</w:t>
      </w:r>
      <w:r w:rsidRPr="008A0A5F">
        <w:t>84 по состоянию на конец отчетного год</w:t>
      </w:r>
      <w:r w:rsidR="001824C3" w:rsidRPr="008A0A5F">
        <w:t>а</w:t>
      </w:r>
      <w:r w:rsidR="008A0A5F" w:rsidRPr="008A0A5F">
        <w:t xml:space="preserve">. </w:t>
      </w:r>
      <w:r w:rsidRPr="008A0A5F">
        <w:t xml:space="preserve">Порядок формирования </w:t>
      </w:r>
      <w:r w:rsidR="005D6E47" w:rsidRPr="008A0A5F">
        <w:t>данных формы №3</w:t>
      </w:r>
      <w:r w:rsidR="008A0A5F">
        <w:t xml:space="preserve"> "</w:t>
      </w:r>
      <w:r w:rsidR="005D6E47" w:rsidRPr="008A0A5F">
        <w:t>Отчет об изменениях капитала</w:t>
      </w:r>
      <w:r w:rsidR="008A0A5F">
        <w:t xml:space="preserve">" </w:t>
      </w:r>
      <w:r w:rsidR="005D6E47" w:rsidRPr="008A0A5F">
        <w:t>Липецкого райпо</w:t>
      </w:r>
      <w:r w:rsidR="00083F5B" w:rsidRPr="008A0A5F">
        <w:t xml:space="preserve"> </w:t>
      </w:r>
      <w:r w:rsidR="008A0A5F">
        <w:t>-</w:t>
      </w:r>
      <w:r w:rsidR="00083F5B" w:rsidRPr="008A0A5F">
        <w:t xml:space="preserve"> </w:t>
      </w:r>
      <w:r w:rsidR="00094893" w:rsidRPr="008A0A5F">
        <w:t>т</w:t>
      </w:r>
      <w:r w:rsidR="00083F5B" w:rsidRPr="008A0A5F">
        <w:t>аблица</w:t>
      </w:r>
      <w:r w:rsidR="00D85E5F" w:rsidRPr="008A0A5F">
        <w:t xml:space="preserve"> </w:t>
      </w:r>
      <w:r w:rsidR="00094893" w:rsidRPr="008A0A5F">
        <w:t>6</w:t>
      </w:r>
      <w:r w:rsidR="008A0A5F" w:rsidRPr="008A0A5F">
        <w:t>.</w:t>
      </w:r>
    </w:p>
    <w:p w:rsidR="00656366" w:rsidRDefault="00656366" w:rsidP="00D310F1">
      <w:pPr>
        <w:widowControl w:val="0"/>
        <w:ind w:firstLine="709"/>
      </w:pPr>
    </w:p>
    <w:p w:rsidR="007E05C2" w:rsidRPr="008A0A5F" w:rsidRDefault="007E05C2" w:rsidP="00D310F1">
      <w:pPr>
        <w:widowControl w:val="0"/>
        <w:ind w:firstLine="709"/>
      </w:pPr>
      <w:r w:rsidRPr="008A0A5F">
        <w:t>Таблица 6</w:t>
      </w:r>
    </w:p>
    <w:p w:rsidR="007E05C2" w:rsidRPr="008A0A5F" w:rsidRDefault="007E05C2" w:rsidP="00D310F1">
      <w:pPr>
        <w:widowControl w:val="0"/>
        <w:ind w:left="708" w:firstLine="1"/>
      </w:pPr>
      <w:r w:rsidRPr="008A0A5F">
        <w:t>Порядок формирования данных формы № 3</w:t>
      </w:r>
      <w:r w:rsidR="008A0A5F">
        <w:t xml:space="preserve"> "</w:t>
      </w:r>
      <w:r w:rsidRPr="008A0A5F">
        <w:t>Отчет об изменениях капитала</w:t>
      </w:r>
      <w:r w:rsidR="008A0A5F">
        <w:t xml:space="preserve">" </w:t>
      </w:r>
      <w:r w:rsidRPr="008A0A5F">
        <w:t>Липецкого райпо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644"/>
        <w:gridCol w:w="2037"/>
        <w:gridCol w:w="2880"/>
        <w:gridCol w:w="1532"/>
      </w:tblGrid>
      <w:tr w:rsidR="007E05C2" w:rsidRPr="008A0A5F">
        <w:tc>
          <w:tcPr>
            <w:tcW w:w="2808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Статья формы №3</w:t>
            </w:r>
          </w:p>
        </w:tc>
        <w:tc>
          <w:tcPr>
            <w:tcW w:w="216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Порядок расчета</w:t>
            </w:r>
          </w:p>
        </w:tc>
        <w:tc>
          <w:tcPr>
            <w:tcW w:w="306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Расчет, руб</w:t>
            </w:r>
            <w:r w:rsidR="008A0A5F" w:rsidRPr="008A0A5F">
              <w:t xml:space="preserve">. </w:t>
            </w:r>
          </w:p>
        </w:tc>
        <w:tc>
          <w:tcPr>
            <w:tcW w:w="162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Значение статьи,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</w:tr>
      <w:tr w:rsidR="007E05C2" w:rsidRPr="008A0A5F">
        <w:tc>
          <w:tcPr>
            <w:tcW w:w="2808" w:type="dxa"/>
          </w:tcPr>
          <w:p w:rsidR="008A0A5F" w:rsidRDefault="007E05C2" w:rsidP="00D310F1">
            <w:pPr>
              <w:pStyle w:val="af9"/>
              <w:widowControl w:val="0"/>
            </w:pPr>
            <w:r w:rsidRPr="008A0A5F">
              <w:t>Остаток на 1 января отчетного года</w:t>
            </w:r>
            <w:r w:rsidR="008A0A5F">
              <w:t xml:space="preserve"> (</w:t>
            </w:r>
            <w:r w:rsidRPr="008A0A5F">
              <w:t>100</w:t>
            </w:r>
            <w:r w:rsidR="008A0A5F" w:rsidRPr="008A0A5F">
              <w:t>):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уставный капитал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резервный капитал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нераспределенная прибыль</w:t>
            </w:r>
            <w:r w:rsidR="008A0A5F">
              <w:t xml:space="preserve"> (</w:t>
            </w:r>
            <w:r w:rsidRPr="008A0A5F">
              <w:t>непокрытый убыток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СНК_80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СНК_82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СНК_84</w:t>
            </w:r>
          </w:p>
        </w:tc>
        <w:tc>
          <w:tcPr>
            <w:tcW w:w="3060" w:type="dxa"/>
          </w:tcPr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19712469,25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955254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16329064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2428151,25</w:t>
            </w:r>
          </w:p>
        </w:tc>
        <w:tc>
          <w:tcPr>
            <w:tcW w:w="1620" w:type="dxa"/>
          </w:tcPr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19712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955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16329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2428</w:t>
            </w:r>
          </w:p>
        </w:tc>
      </w:tr>
      <w:tr w:rsidR="007E05C2" w:rsidRPr="008A0A5F">
        <w:tc>
          <w:tcPr>
            <w:tcW w:w="2808" w:type="dxa"/>
          </w:tcPr>
          <w:p w:rsidR="00E40491" w:rsidRPr="008A0A5F" w:rsidRDefault="007E05C2" w:rsidP="00D310F1">
            <w:pPr>
              <w:pStyle w:val="af9"/>
              <w:widowControl w:val="0"/>
            </w:pPr>
            <w:r w:rsidRPr="008A0A5F">
              <w:t>Чистая прибыль</w:t>
            </w:r>
            <w:r w:rsidR="008A0A5F">
              <w:t xml:space="preserve"> (</w:t>
            </w:r>
            <w:r w:rsidRPr="008A0A5F">
              <w:t>102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Стр</w:t>
            </w:r>
            <w:r w:rsidR="008A0A5F" w:rsidRPr="008A0A5F">
              <w:t>.</w:t>
            </w:r>
            <w:r w:rsidR="008A0A5F">
              <w:t xml:space="preserve"> (</w:t>
            </w:r>
            <w:r w:rsidRPr="008A0A5F">
              <w:t>190</w:t>
            </w:r>
            <w:r w:rsidR="008A0A5F" w:rsidRPr="008A0A5F">
              <w:t xml:space="preserve">) </w:t>
            </w:r>
            <w:r w:rsidRPr="008A0A5F">
              <w:t>ф</w:t>
            </w:r>
            <w:r w:rsidR="008A0A5F" w:rsidRPr="008A0A5F">
              <w:t xml:space="preserve">. </w:t>
            </w:r>
            <w:r w:rsidRPr="008A0A5F">
              <w:t>№2</w:t>
            </w:r>
          </w:p>
        </w:tc>
        <w:tc>
          <w:tcPr>
            <w:tcW w:w="306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2910829,03</w:t>
            </w:r>
          </w:p>
        </w:tc>
        <w:tc>
          <w:tcPr>
            <w:tcW w:w="1620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2911</w:t>
            </w:r>
          </w:p>
        </w:tc>
      </w:tr>
      <w:tr w:rsidR="007E05C2" w:rsidRPr="008A0A5F">
        <w:tc>
          <w:tcPr>
            <w:tcW w:w="2808" w:type="dxa"/>
          </w:tcPr>
          <w:p w:rsidR="008A0A5F" w:rsidRDefault="007E05C2" w:rsidP="00D310F1">
            <w:pPr>
              <w:pStyle w:val="af9"/>
              <w:widowControl w:val="0"/>
            </w:pPr>
            <w:r w:rsidRPr="008A0A5F">
              <w:t>Увеличение величины капитала за счет</w:t>
            </w:r>
            <w:r w:rsidR="008A0A5F" w:rsidRPr="008A0A5F">
              <w:t>: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прочее</w:t>
            </w:r>
            <w:r w:rsidR="008A0A5F">
              <w:t xml:space="preserve"> (</w:t>
            </w:r>
            <w:r w:rsidRPr="008A0A5F">
              <w:t>124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CE5D29" w:rsidRPr="008A0A5F" w:rsidRDefault="00CE5D29" w:rsidP="00D310F1">
            <w:pPr>
              <w:pStyle w:val="af9"/>
              <w:widowControl w:val="0"/>
            </w:pP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ОК 80</w:t>
            </w:r>
          </w:p>
        </w:tc>
        <w:tc>
          <w:tcPr>
            <w:tcW w:w="3060" w:type="dxa"/>
          </w:tcPr>
          <w:p w:rsidR="00CE5D29" w:rsidRPr="008A0A5F" w:rsidRDefault="00CE5D29" w:rsidP="00D310F1">
            <w:pPr>
              <w:pStyle w:val="af9"/>
              <w:widowControl w:val="0"/>
            </w:pP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162025,51</w:t>
            </w:r>
          </w:p>
        </w:tc>
        <w:tc>
          <w:tcPr>
            <w:tcW w:w="1620" w:type="dxa"/>
          </w:tcPr>
          <w:p w:rsidR="00CE5D29" w:rsidRPr="008A0A5F" w:rsidRDefault="00CE5D29" w:rsidP="00D310F1">
            <w:pPr>
              <w:pStyle w:val="af9"/>
              <w:widowControl w:val="0"/>
            </w:pP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162</w:t>
            </w:r>
          </w:p>
        </w:tc>
      </w:tr>
      <w:tr w:rsidR="007E05C2" w:rsidRPr="008A0A5F">
        <w:tc>
          <w:tcPr>
            <w:tcW w:w="2808" w:type="dxa"/>
          </w:tcPr>
          <w:p w:rsidR="008A0A5F" w:rsidRDefault="007E05C2" w:rsidP="00D310F1">
            <w:pPr>
              <w:pStyle w:val="af9"/>
              <w:widowControl w:val="0"/>
            </w:pPr>
            <w:r w:rsidRPr="008A0A5F">
              <w:t>Уменьшение величины капитала за счет</w:t>
            </w:r>
            <w:r w:rsidR="008A0A5F" w:rsidRPr="008A0A5F">
              <w:t>: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прочее</w:t>
            </w:r>
            <w:r w:rsidR="008A0A5F">
              <w:t xml:space="preserve"> (</w:t>
            </w:r>
            <w:r w:rsidRPr="008A0A5F">
              <w:t>134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CE5D29" w:rsidRPr="008A0A5F" w:rsidRDefault="00CE5D29" w:rsidP="00D310F1">
            <w:pPr>
              <w:pStyle w:val="af9"/>
              <w:widowControl w:val="0"/>
            </w:pP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ОД 80</w:t>
            </w:r>
          </w:p>
          <w:p w:rsidR="007E05C2" w:rsidRPr="008A0A5F" w:rsidRDefault="007E05C2" w:rsidP="00D310F1">
            <w:pPr>
              <w:pStyle w:val="af9"/>
              <w:widowControl w:val="0"/>
            </w:pPr>
          </w:p>
        </w:tc>
        <w:tc>
          <w:tcPr>
            <w:tcW w:w="3060" w:type="dxa"/>
          </w:tcPr>
          <w:p w:rsidR="00CE5D29" w:rsidRPr="008A0A5F" w:rsidRDefault="00CE5D29" w:rsidP="00D310F1">
            <w:pPr>
              <w:pStyle w:val="af9"/>
              <w:widowControl w:val="0"/>
            </w:pP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155120,25</w:t>
            </w:r>
          </w:p>
        </w:tc>
        <w:tc>
          <w:tcPr>
            <w:tcW w:w="1620" w:type="dxa"/>
          </w:tcPr>
          <w:p w:rsidR="008A0A5F" w:rsidRDefault="008A0A5F" w:rsidP="00D310F1">
            <w:pPr>
              <w:pStyle w:val="af9"/>
              <w:widowControl w:val="0"/>
            </w:pPr>
          </w:p>
          <w:p w:rsidR="007E05C2" w:rsidRPr="008A0A5F" w:rsidRDefault="008A0A5F" w:rsidP="00D310F1">
            <w:pPr>
              <w:pStyle w:val="af9"/>
              <w:widowControl w:val="0"/>
            </w:pPr>
            <w:r>
              <w:t>(</w:t>
            </w:r>
            <w:r w:rsidR="007E05C2" w:rsidRPr="008A0A5F">
              <w:t>155</w:t>
            </w:r>
            <w:r w:rsidRPr="008A0A5F">
              <w:t xml:space="preserve">) </w:t>
            </w:r>
          </w:p>
        </w:tc>
      </w:tr>
      <w:tr w:rsidR="007E05C2" w:rsidRPr="008A0A5F">
        <w:tc>
          <w:tcPr>
            <w:tcW w:w="2808" w:type="dxa"/>
          </w:tcPr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Остаток на 31 декабря</w:t>
            </w:r>
          </w:p>
          <w:p w:rsidR="008A0A5F" w:rsidRDefault="007E05C2" w:rsidP="00D310F1">
            <w:pPr>
              <w:pStyle w:val="af9"/>
              <w:widowControl w:val="0"/>
            </w:pPr>
            <w:r w:rsidRPr="008A0A5F">
              <w:t>отчетного года</w:t>
            </w:r>
            <w:r w:rsidR="008A0A5F">
              <w:t xml:space="preserve"> (</w:t>
            </w:r>
            <w:r w:rsidRPr="008A0A5F">
              <w:t>140</w:t>
            </w:r>
            <w:r w:rsidR="008A0A5F" w:rsidRPr="008A0A5F">
              <w:t>):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уставный капитал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резервный капитал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нераспределенная прибыль</w:t>
            </w:r>
            <w:r w:rsidR="008A0A5F">
              <w:t xml:space="preserve"> (</w:t>
            </w:r>
            <w:r w:rsidRPr="008A0A5F">
              <w:t>непокрытый убыток</w:t>
            </w:r>
            <w:r w:rsidR="008A0A5F" w:rsidRPr="008A0A5F">
              <w:t xml:space="preserve">) </w:t>
            </w:r>
          </w:p>
        </w:tc>
        <w:tc>
          <w:tcPr>
            <w:tcW w:w="2160" w:type="dxa"/>
          </w:tcPr>
          <w:p w:rsidR="008A0A5F" w:rsidRPr="008A0A5F" w:rsidRDefault="008A0A5F" w:rsidP="00D310F1">
            <w:pPr>
              <w:pStyle w:val="af9"/>
              <w:widowControl w:val="0"/>
            </w:pP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СКК_80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СКК_82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СКК_84</w:t>
            </w:r>
          </w:p>
        </w:tc>
        <w:tc>
          <w:tcPr>
            <w:tcW w:w="3060" w:type="dxa"/>
          </w:tcPr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22630499,42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962158,96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16329064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5339276,46</w:t>
            </w:r>
          </w:p>
        </w:tc>
        <w:tc>
          <w:tcPr>
            <w:tcW w:w="1620" w:type="dxa"/>
          </w:tcPr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22630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962</w:t>
            </w:r>
          </w:p>
          <w:p w:rsidR="008A0A5F" w:rsidRPr="008A0A5F" w:rsidRDefault="007E05C2" w:rsidP="00D310F1">
            <w:pPr>
              <w:pStyle w:val="af9"/>
              <w:widowControl w:val="0"/>
            </w:pPr>
            <w:r w:rsidRPr="008A0A5F">
              <w:t>16329</w:t>
            </w:r>
          </w:p>
          <w:p w:rsidR="007E05C2" w:rsidRPr="008A0A5F" w:rsidRDefault="007E05C2" w:rsidP="00D310F1">
            <w:pPr>
              <w:pStyle w:val="af9"/>
              <w:widowControl w:val="0"/>
            </w:pPr>
            <w:r w:rsidRPr="008A0A5F">
              <w:t>5339</w:t>
            </w:r>
          </w:p>
        </w:tc>
      </w:tr>
    </w:tbl>
    <w:p w:rsidR="00656366" w:rsidRDefault="00656366" w:rsidP="00D310F1">
      <w:pPr>
        <w:widowControl w:val="0"/>
        <w:ind w:firstLine="709"/>
      </w:pPr>
    </w:p>
    <w:p w:rsidR="008A0A5F" w:rsidRDefault="007E05C2" w:rsidP="00D310F1">
      <w:pPr>
        <w:widowControl w:val="0"/>
        <w:ind w:firstLine="709"/>
      </w:pPr>
      <w:r w:rsidRPr="008A0A5F">
        <w:t xml:space="preserve">В потребительской кооперации как таковое раздел </w:t>
      </w:r>
      <w:r w:rsidRPr="008A0A5F">
        <w:rPr>
          <w:lang w:val="en-US"/>
        </w:rPr>
        <w:t>II</w:t>
      </w:r>
      <w:r w:rsidR="008A0A5F">
        <w:t xml:space="preserve"> "</w:t>
      </w:r>
      <w:r w:rsidRPr="008A0A5F">
        <w:t>Резервы</w:t>
      </w:r>
      <w:r w:rsidR="008A0A5F">
        <w:t xml:space="preserve">" </w:t>
      </w:r>
      <w:r w:rsidRPr="008A0A5F">
        <w:t>не используется</w:t>
      </w:r>
      <w:r w:rsidR="008A0A5F" w:rsidRPr="008A0A5F">
        <w:t xml:space="preserve">. </w:t>
      </w:r>
      <w:r w:rsidRPr="008A0A5F">
        <w:t xml:space="preserve">Вместо него продолжение раздела </w:t>
      </w:r>
      <w:r w:rsidRPr="008A0A5F">
        <w:rPr>
          <w:lang w:val="en-US"/>
        </w:rPr>
        <w:t>I</w:t>
      </w:r>
      <w:r w:rsidRPr="008A0A5F">
        <w:t>, и называется Изменение фондов потребительской кооперации</w:t>
      </w:r>
      <w:r w:rsidR="008A0A5F" w:rsidRPr="008A0A5F">
        <w:t xml:space="preserve">. </w:t>
      </w:r>
      <w:r w:rsidRPr="008A0A5F">
        <w:t>Он представляет собой таблицу, в которой слева построчно перечислены показатели, а справа дано их значение с разбивкой по столбцам</w:t>
      </w:r>
      <w:r w:rsidR="008A0A5F" w:rsidRPr="008A0A5F">
        <w:t xml:space="preserve">: </w:t>
      </w:r>
      <w:r w:rsidRPr="008A0A5F">
        <w:t>столбец 3</w:t>
      </w:r>
      <w:r w:rsidR="008A0A5F">
        <w:t xml:space="preserve"> "</w:t>
      </w:r>
      <w:r w:rsidRPr="008A0A5F">
        <w:t>Паевой фонд</w:t>
      </w:r>
      <w:r w:rsidR="008A0A5F">
        <w:t xml:space="preserve">", </w:t>
      </w:r>
      <w:r w:rsidRPr="008A0A5F">
        <w:t>столбец 4</w:t>
      </w:r>
      <w:r w:rsidR="008A0A5F">
        <w:t xml:space="preserve"> "</w:t>
      </w:r>
      <w:r w:rsidRPr="008A0A5F">
        <w:t>Фонд развития потребительской кооперации</w:t>
      </w:r>
      <w:r w:rsidR="008A0A5F">
        <w:t xml:space="preserve">", </w:t>
      </w:r>
      <w:r w:rsidRPr="008A0A5F">
        <w:t>столбец 5</w:t>
      </w:r>
      <w:r w:rsidR="008A0A5F">
        <w:t xml:space="preserve"> "</w:t>
      </w:r>
      <w:r w:rsidRPr="008A0A5F">
        <w:t xml:space="preserve">Фонд подготовки </w:t>
      </w:r>
      <w:r w:rsidRPr="008A0A5F">
        <w:lastRenderedPageBreak/>
        <w:t>кадров</w:t>
      </w:r>
      <w:r w:rsidR="008A0A5F">
        <w:t xml:space="preserve">", </w:t>
      </w:r>
      <w:r w:rsidRPr="008A0A5F">
        <w:t>столбец 6</w:t>
      </w:r>
      <w:r w:rsidR="008A0A5F">
        <w:t xml:space="preserve"> "</w:t>
      </w:r>
      <w:r w:rsidRPr="008A0A5F">
        <w:t>Прочие</w:t>
      </w:r>
      <w:r w:rsidR="008A0A5F">
        <w:t xml:space="preserve">", </w:t>
      </w:r>
      <w:r w:rsidRPr="008A0A5F">
        <w:t>столбец 7</w:t>
      </w:r>
      <w:r w:rsidR="008A0A5F">
        <w:t xml:space="preserve"> "</w:t>
      </w:r>
      <w:r w:rsidRPr="008A0A5F">
        <w:t>Итого</w:t>
      </w:r>
      <w:r w:rsidR="008A0A5F">
        <w:t xml:space="preserve">". </w:t>
      </w:r>
      <w:r w:rsidRPr="008A0A5F">
        <w:t xml:space="preserve">Заполняется также как и раздел </w:t>
      </w:r>
      <w:r w:rsidRPr="008A0A5F">
        <w:rPr>
          <w:lang w:val="en-US"/>
        </w:rPr>
        <w:t>I</w:t>
      </w:r>
      <w:r w:rsidR="008A0A5F" w:rsidRPr="008A0A5F">
        <w:t xml:space="preserve">. </w:t>
      </w:r>
      <w:r w:rsidR="005D6E47" w:rsidRPr="008A0A5F">
        <w:t>Справочно в отчете об изменениях капитала организации показывают сумму средств, которые были получены из бюджета и внебюджетных фондов за год, предшествовавший отчетному и за отчетный год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отчете о движении денежных средств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4</w:t>
      </w:r>
      <w:r w:rsidR="008A0A5F" w:rsidRPr="008A0A5F">
        <w:t xml:space="preserve">) </w:t>
      </w:r>
      <w:r w:rsidRPr="008A0A5F">
        <w:t>Липецкого райпо</w:t>
      </w:r>
      <w:r w:rsidR="007E05C2" w:rsidRPr="008A0A5F">
        <w:t xml:space="preserve"> </w:t>
      </w:r>
      <w:r w:rsidR="008A0A5F">
        <w:t>-</w:t>
      </w:r>
      <w:r w:rsidR="007E05C2" w:rsidRPr="008A0A5F">
        <w:t xml:space="preserve"> приложение 9, </w:t>
      </w:r>
      <w:r w:rsidRPr="008A0A5F">
        <w:t>отражаются данные о поступлении и расходовании денежных средств и их эквивалента организации за год</w:t>
      </w:r>
      <w:r w:rsidR="008A0A5F" w:rsidRPr="008A0A5F">
        <w:t xml:space="preserve">. </w:t>
      </w:r>
      <w:r w:rsidRPr="008A0A5F">
        <w:t>Он составляется в рублях</w:t>
      </w:r>
      <w:r w:rsidR="008A0A5F" w:rsidRPr="008A0A5F">
        <w:t xml:space="preserve">. </w:t>
      </w:r>
      <w:r w:rsidRPr="008A0A5F">
        <w:t>При заполнении отчета денежные потоки распределяются по текущей, инвестиционной и финансовой де</w:t>
      </w:r>
      <w:r w:rsidR="00CE114F" w:rsidRPr="008A0A5F">
        <w:t>яте</w:t>
      </w:r>
      <w:r w:rsidR="007E05C2" w:rsidRPr="008A0A5F">
        <w:t>льности организации</w:t>
      </w:r>
      <w:r w:rsidR="008A0A5F" w:rsidRPr="008A0A5F">
        <w:t xml:space="preserve">. </w:t>
      </w:r>
      <w:r w:rsidRPr="008A0A5F">
        <w:t>Для заполнения отчета информационным источником служат сч</w:t>
      </w:r>
      <w:r w:rsidR="00866E55" w:rsidRPr="008A0A5F">
        <w:t>ет</w:t>
      </w:r>
      <w:r w:rsidRPr="008A0A5F">
        <w:t xml:space="preserve"> 50</w:t>
      </w:r>
      <w:r w:rsidR="008A0A5F">
        <w:t xml:space="preserve"> "</w:t>
      </w:r>
      <w:r w:rsidRPr="008A0A5F">
        <w:t>Касса</w:t>
      </w:r>
      <w:r w:rsidR="008A0A5F">
        <w:t xml:space="preserve">", </w:t>
      </w:r>
      <w:r w:rsidRPr="008A0A5F">
        <w:t>сч</w:t>
      </w:r>
      <w:r w:rsidR="00866E55" w:rsidRPr="008A0A5F">
        <w:t>ет</w:t>
      </w:r>
      <w:r w:rsidRPr="008A0A5F">
        <w:t xml:space="preserve"> 51</w:t>
      </w:r>
      <w:r w:rsidR="008A0A5F">
        <w:t xml:space="preserve"> "</w:t>
      </w:r>
      <w:r w:rsidRPr="008A0A5F">
        <w:t>Расчетные счета</w:t>
      </w:r>
      <w:r w:rsidR="008A0A5F">
        <w:t xml:space="preserve">". </w:t>
      </w:r>
      <w:r w:rsidRPr="008A0A5F">
        <w:t>Показатели приводятся как за отчетный</w:t>
      </w:r>
      <w:r w:rsidR="008A0A5F">
        <w:t xml:space="preserve"> (</w:t>
      </w:r>
      <w:r w:rsidRPr="008A0A5F">
        <w:t>гр</w:t>
      </w:r>
      <w:r w:rsidR="008A0A5F">
        <w:t>.3</w:t>
      </w:r>
      <w:r w:rsidR="008A0A5F" w:rsidRPr="008A0A5F">
        <w:t xml:space="preserve">) </w:t>
      </w:r>
      <w:r w:rsidRPr="008A0A5F">
        <w:t>период, так и за предыдущий</w:t>
      </w:r>
      <w:r w:rsidR="008A0A5F">
        <w:t xml:space="preserve"> (</w:t>
      </w:r>
      <w:r w:rsidRPr="008A0A5F">
        <w:t>гр</w:t>
      </w:r>
      <w:r w:rsidR="008A0A5F">
        <w:t>.4</w:t>
      </w:r>
      <w:r w:rsidR="008A0A5F" w:rsidRPr="008A0A5F">
        <w:t>),</w:t>
      </w:r>
      <w:r w:rsidRPr="008A0A5F">
        <w:t xml:space="preserve"> поэтому перед составлением отчета обеспечивается их сопоставимость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Остаток денежных средств на начало года</w:t>
      </w:r>
      <w:r w:rsidR="008A0A5F">
        <w:t xml:space="preserve"> (</w:t>
      </w:r>
      <w:r w:rsidRPr="008A0A5F">
        <w:t>стр</w:t>
      </w:r>
      <w:r w:rsidR="00866E55" w:rsidRPr="008A0A5F">
        <w:t>ока</w:t>
      </w:r>
      <w:r w:rsidRPr="008A0A5F">
        <w:t xml:space="preserve"> 110</w:t>
      </w:r>
      <w:r w:rsidR="008A0A5F" w:rsidRPr="008A0A5F">
        <w:t xml:space="preserve">). </w:t>
      </w:r>
      <w:r w:rsidRPr="008A0A5F">
        <w:t>Сумма денег на банковских счетах организации и в кассе по состоянию на 1 января отчетного года</w:t>
      </w:r>
      <w:r w:rsidR="008A0A5F" w:rsidRPr="008A0A5F">
        <w:t xml:space="preserve">: </w:t>
      </w:r>
      <w:r w:rsidRPr="008A0A5F">
        <w:t>дебет сальдо сч</w:t>
      </w:r>
      <w:r w:rsidR="00866E55" w:rsidRPr="008A0A5F">
        <w:t>ета</w:t>
      </w:r>
      <w:r w:rsidRPr="008A0A5F">
        <w:t xml:space="preserve"> 50, субсчет</w:t>
      </w:r>
      <w:r w:rsidR="008A0A5F">
        <w:t xml:space="preserve"> "</w:t>
      </w:r>
      <w:r w:rsidRPr="008A0A5F">
        <w:t>Касса в рублях</w:t>
      </w:r>
      <w:r w:rsidR="008A0A5F">
        <w:t xml:space="preserve">", </w:t>
      </w:r>
      <w:r w:rsidRPr="008A0A5F">
        <w:t>сч</w:t>
      </w:r>
      <w:r w:rsidR="00866E55" w:rsidRPr="008A0A5F">
        <w:t>ета</w:t>
      </w:r>
      <w:r w:rsidRPr="008A0A5F">
        <w:t xml:space="preserve"> 51</w:t>
      </w:r>
      <w:r w:rsidR="008A0A5F" w:rsidRPr="008A0A5F">
        <w:t xml:space="preserve">. </w:t>
      </w:r>
      <w:r w:rsidRPr="008A0A5F">
        <w:t>Раздел</w:t>
      </w:r>
      <w:r w:rsidR="008A0A5F">
        <w:t xml:space="preserve"> "</w:t>
      </w:r>
      <w:r w:rsidRPr="008A0A5F">
        <w:t>Движение денежных средств по текущей деятельности</w:t>
      </w:r>
      <w:r w:rsidR="008A0A5F">
        <w:t xml:space="preserve">" </w:t>
      </w:r>
      <w:r w:rsidRPr="008A0A5F">
        <w:t>включает в себя стр</w:t>
      </w:r>
      <w:r w:rsidR="00866E55" w:rsidRPr="008A0A5F">
        <w:t>оки</w:t>
      </w:r>
      <w:r w:rsidRPr="008A0A5F">
        <w:t xml:space="preserve"> 120, 130, 150, 160, 170</w:t>
      </w:r>
      <w:r w:rsidRPr="008A0A5F">
        <w:rPr>
          <w:b/>
          <w:bCs/>
        </w:rPr>
        <w:t xml:space="preserve">, </w:t>
      </w:r>
      <w:r w:rsidRPr="008A0A5F">
        <w:t>190, 200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Средства, полученные от покупателей и заказчиков</w:t>
      </w:r>
      <w:r w:rsidR="008A0A5F">
        <w:t xml:space="preserve"> (</w:t>
      </w:r>
      <w:r w:rsidRPr="008A0A5F">
        <w:t>стр</w:t>
      </w:r>
      <w:r w:rsidR="00866E55" w:rsidRPr="008A0A5F">
        <w:t>ока</w:t>
      </w:r>
      <w:r w:rsidRPr="008A0A5F">
        <w:t xml:space="preserve"> 120</w:t>
      </w:r>
      <w:r w:rsidR="008A0A5F" w:rsidRPr="008A0A5F">
        <w:t xml:space="preserve">). </w:t>
      </w:r>
      <w:r w:rsidRPr="008A0A5F">
        <w:t>Отражаются выручка от продажи продукции</w:t>
      </w:r>
      <w:r w:rsidR="008A0A5F">
        <w:t xml:space="preserve"> (</w:t>
      </w:r>
      <w:r w:rsidRPr="008A0A5F">
        <w:t>товаров, работ, услуг</w:t>
      </w:r>
      <w:r w:rsidR="008A0A5F" w:rsidRPr="008A0A5F">
        <w:t xml:space="preserve">) </w:t>
      </w:r>
      <w:r w:rsidRPr="008A0A5F">
        <w:t>и сумма авансов от покупателей</w:t>
      </w:r>
      <w:r w:rsidR="008A0A5F" w:rsidRPr="008A0A5F">
        <w:t xml:space="preserve">. </w:t>
      </w:r>
      <w:r w:rsidRPr="008A0A5F">
        <w:t>Для заполнения суммируют обороты по дебету сч</w:t>
      </w:r>
      <w:r w:rsidR="00866E55" w:rsidRPr="008A0A5F">
        <w:t>етов</w:t>
      </w:r>
      <w:r w:rsidRPr="008A0A5F">
        <w:t xml:space="preserve"> 50, 51 в корреспонденции с кредитом сч</w:t>
      </w:r>
      <w:r w:rsidR="00866E55" w:rsidRPr="008A0A5F">
        <w:t>ета</w:t>
      </w:r>
      <w:r w:rsidRPr="008A0A5F">
        <w:t xml:space="preserve"> 62</w:t>
      </w:r>
      <w:r w:rsidR="008A0A5F">
        <w:t xml:space="preserve"> "</w:t>
      </w:r>
      <w:r w:rsidRPr="008A0A5F">
        <w:t xml:space="preserve">Расчеты с покупателями и </w:t>
      </w:r>
      <w:r w:rsidR="00D51FCE" w:rsidRPr="008A0A5F">
        <w:t>заказчиками</w:t>
      </w:r>
      <w:r w:rsidR="008A0A5F">
        <w:t xml:space="preserve">" </w:t>
      </w:r>
      <w:r w:rsidR="00D51FCE" w:rsidRPr="008A0A5F">
        <w:t>или сч</w:t>
      </w:r>
      <w:r w:rsidR="00866E55" w:rsidRPr="008A0A5F">
        <w:t>ета</w:t>
      </w:r>
      <w:r w:rsidR="00D51FCE" w:rsidRPr="008A0A5F">
        <w:t xml:space="preserve"> 76</w:t>
      </w:r>
      <w:r w:rsidR="008A0A5F">
        <w:t xml:space="preserve"> "</w:t>
      </w:r>
      <w:r w:rsidR="00D51FCE" w:rsidRPr="008A0A5F">
        <w:t>Расчеты с разными дебиторами и кредиторами</w:t>
      </w:r>
      <w:r w:rsidR="008A0A5F">
        <w:t xml:space="preserve">". </w:t>
      </w:r>
      <w:r w:rsidR="00D51FCE" w:rsidRPr="008A0A5F">
        <w:t>НДС из этих сумм не вычитается</w:t>
      </w:r>
      <w:r w:rsidR="008A0A5F" w:rsidRPr="008A0A5F">
        <w:t>.</w:t>
      </w:r>
    </w:p>
    <w:p w:rsidR="008A0A5F" w:rsidRDefault="00D85E5F" w:rsidP="00D310F1">
      <w:pPr>
        <w:widowControl w:val="0"/>
        <w:ind w:firstLine="709"/>
      </w:pPr>
      <w:r w:rsidRPr="008A0A5F">
        <w:t>Прочие доходы</w:t>
      </w:r>
      <w:r w:rsidR="008A0A5F">
        <w:t xml:space="preserve"> (</w:t>
      </w:r>
      <w:r w:rsidRPr="008A0A5F">
        <w:t>стр</w:t>
      </w:r>
      <w:r w:rsidR="00C85D42" w:rsidRPr="008A0A5F">
        <w:t>ока</w:t>
      </w:r>
      <w:r w:rsidRPr="008A0A5F">
        <w:t xml:space="preserve"> 130</w:t>
      </w:r>
      <w:r w:rsidR="008A0A5F" w:rsidRPr="008A0A5F">
        <w:t xml:space="preserve">). </w:t>
      </w:r>
      <w:r w:rsidRPr="008A0A5F">
        <w:t>Сюда включаются суммы прочих поступлений, а именно</w:t>
      </w:r>
      <w:r w:rsidR="008A0A5F" w:rsidRPr="008A0A5F">
        <w:t xml:space="preserve">: </w:t>
      </w:r>
      <w:r w:rsidRPr="008A0A5F">
        <w:t>суммы, возвращенные в кассу подотчетными лицами</w:t>
      </w:r>
      <w:r w:rsidR="008A0A5F" w:rsidRPr="008A0A5F">
        <w:t xml:space="preserve">; </w:t>
      </w:r>
      <w:r w:rsidR="00C85D42" w:rsidRPr="008A0A5F">
        <w:t>с</w:t>
      </w:r>
      <w:r w:rsidRPr="008A0A5F">
        <w:t>уммы, полученные в возмещение ущерба от виновных или страховщика</w:t>
      </w:r>
      <w:r w:rsidR="008A0A5F" w:rsidRPr="008A0A5F">
        <w:t xml:space="preserve">; </w:t>
      </w:r>
      <w:r w:rsidRPr="008A0A5F">
        <w:t>полученные штрафы, пени, неустойки за нарушение условий договоров</w:t>
      </w:r>
      <w:r w:rsidR="008A0A5F" w:rsidRPr="008A0A5F">
        <w:t xml:space="preserve">; </w:t>
      </w:r>
      <w:r w:rsidR="00F06491" w:rsidRPr="008A0A5F">
        <w:t>займы, ранее выданные сотрудникам</w:t>
      </w:r>
      <w:r w:rsidR="008A0A5F" w:rsidRPr="008A0A5F">
        <w:t xml:space="preserve">; </w:t>
      </w:r>
      <w:r w:rsidR="00F06491" w:rsidRPr="008A0A5F">
        <w:t xml:space="preserve">возмещение фонду </w:t>
      </w:r>
      <w:r w:rsidR="00F06491" w:rsidRPr="008A0A5F">
        <w:lastRenderedPageBreak/>
        <w:t xml:space="preserve">социального страхования расходов по оплате больничных листов и </w:t>
      </w:r>
      <w:r w:rsidR="008A0A5F">
        <w:t>т.д.</w:t>
      </w:r>
    </w:p>
    <w:p w:rsidR="008A0A5F" w:rsidRDefault="00F06491" w:rsidP="00D310F1">
      <w:pPr>
        <w:widowControl w:val="0"/>
        <w:ind w:firstLine="709"/>
      </w:pPr>
      <w:r w:rsidRPr="008A0A5F">
        <w:t>Полученная от арендаторов плата за пользование имуществом организации отражается в отчете составе прочих доходов</w:t>
      </w:r>
      <w:r w:rsidR="008A0A5F" w:rsidRPr="008A0A5F">
        <w:t>.</w:t>
      </w:r>
    </w:p>
    <w:p w:rsidR="008A0A5F" w:rsidRDefault="00F06491" w:rsidP="00D310F1">
      <w:pPr>
        <w:widowControl w:val="0"/>
        <w:ind w:firstLine="709"/>
      </w:pPr>
      <w:r w:rsidRPr="008A0A5F">
        <w:t>По стр</w:t>
      </w:r>
      <w:r w:rsidR="00C85D42" w:rsidRPr="008A0A5F">
        <w:t>окам</w:t>
      </w:r>
      <w:r w:rsidRPr="008A0A5F">
        <w:t xml:space="preserve"> 150</w:t>
      </w:r>
      <w:r w:rsidR="008A0A5F">
        <w:t>-</w:t>
      </w:r>
      <w:r w:rsidRPr="008A0A5F">
        <w:t>190 отражаются денежные средства, перечисленные с банковских счетов и выданные из кассы для оплаты расходов по производству и реализации продукции, работ, услуг</w:t>
      </w:r>
      <w:r w:rsidR="008A0A5F" w:rsidRPr="008A0A5F">
        <w:t xml:space="preserve">. </w:t>
      </w:r>
      <w:r w:rsidRPr="008A0A5F">
        <w:t>Показатели приводят в круглых скобках</w:t>
      </w:r>
      <w:r w:rsidR="008A0A5F" w:rsidRPr="008A0A5F">
        <w:t>.</w:t>
      </w:r>
    </w:p>
    <w:p w:rsidR="008A0A5F" w:rsidRDefault="00F06491" w:rsidP="00D310F1">
      <w:pPr>
        <w:widowControl w:val="0"/>
        <w:ind w:firstLine="709"/>
      </w:pPr>
      <w:r w:rsidRPr="008A0A5F">
        <w:t>Денежные средства, направленные на оплату приобретенных товаров, работ, услуг, сырья и иных оборотных активов</w:t>
      </w:r>
      <w:r w:rsidR="008A0A5F">
        <w:t xml:space="preserve"> (</w:t>
      </w:r>
      <w:r w:rsidRPr="008A0A5F">
        <w:t>стр</w:t>
      </w:r>
      <w:r w:rsidR="00D66B4D" w:rsidRPr="008A0A5F">
        <w:t>ока</w:t>
      </w:r>
      <w:r w:rsidRPr="008A0A5F">
        <w:t xml:space="preserve"> 150</w:t>
      </w:r>
      <w:r w:rsidR="008A0A5F" w:rsidRPr="008A0A5F">
        <w:t xml:space="preserve">). </w:t>
      </w:r>
      <w:r w:rsidRPr="008A0A5F">
        <w:t>Показываются оплаченные материальные расходы организации по текущей деятельности</w:t>
      </w:r>
      <w:r w:rsidR="008A0A5F" w:rsidRPr="008A0A5F">
        <w:t xml:space="preserve">. </w:t>
      </w:r>
      <w:r w:rsidRPr="008A0A5F">
        <w:t>Данные получают из оборотов по кредиту сч</w:t>
      </w:r>
      <w:r w:rsidR="00D66B4D" w:rsidRPr="008A0A5F">
        <w:t>етов</w:t>
      </w:r>
      <w:r w:rsidRPr="008A0A5F">
        <w:t xml:space="preserve"> 50, 51 в корреспонденции с дебетом сч</w:t>
      </w:r>
      <w:r w:rsidR="00D66B4D" w:rsidRPr="008A0A5F">
        <w:t>ета</w:t>
      </w:r>
      <w:r w:rsidRPr="008A0A5F">
        <w:t xml:space="preserve"> 60</w:t>
      </w:r>
      <w:r w:rsidR="008A0A5F">
        <w:t xml:space="preserve"> "</w:t>
      </w:r>
      <w:r w:rsidR="00F17DCA" w:rsidRPr="008A0A5F">
        <w:t>Расчеты с поставщиками и подрядчиками</w:t>
      </w:r>
      <w:r w:rsidR="008A0A5F">
        <w:t xml:space="preserve">" </w:t>
      </w:r>
      <w:r w:rsidR="00F17DCA" w:rsidRPr="008A0A5F">
        <w:t>или сч</w:t>
      </w:r>
      <w:r w:rsidR="00D66B4D" w:rsidRPr="008A0A5F">
        <w:t>ета</w:t>
      </w:r>
      <w:r w:rsidR="00F17DCA" w:rsidRPr="008A0A5F">
        <w:t xml:space="preserve"> 76</w:t>
      </w:r>
      <w:r w:rsidR="008A0A5F">
        <w:t xml:space="preserve"> "</w:t>
      </w:r>
      <w:r w:rsidR="00F17DCA" w:rsidRPr="008A0A5F">
        <w:t>Расчеты с разными дебиторами и кредиторами</w:t>
      </w:r>
      <w:r w:rsidR="008A0A5F">
        <w:t xml:space="preserve">". </w:t>
      </w:r>
      <w:r w:rsidR="00F17DCA" w:rsidRPr="008A0A5F">
        <w:t>Денежные средства, направленные на оплату труда</w:t>
      </w:r>
      <w:r w:rsidR="008A0A5F">
        <w:t xml:space="preserve"> (</w:t>
      </w:r>
      <w:r w:rsidR="00F17DCA" w:rsidRPr="008A0A5F">
        <w:t>стр</w:t>
      </w:r>
      <w:r w:rsidR="005D5CAE" w:rsidRPr="008A0A5F">
        <w:t>ока</w:t>
      </w:r>
      <w:r w:rsidR="00F17DCA" w:rsidRPr="008A0A5F">
        <w:t xml:space="preserve"> 160</w:t>
      </w:r>
      <w:r w:rsidR="008A0A5F" w:rsidRPr="008A0A5F">
        <w:t xml:space="preserve">). </w:t>
      </w:r>
      <w:r w:rsidR="00F17DCA" w:rsidRPr="008A0A5F">
        <w:t>Это суммы заработной платы, выплаченные работникам организации</w:t>
      </w:r>
      <w:r w:rsidR="008A0A5F" w:rsidRPr="008A0A5F">
        <w:t xml:space="preserve">. </w:t>
      </w:r>
      <w:r w:rsidR="00F17DCA" w:rsidRPr="008A0A5F">
        <w:t>Используются данные по дебету сч</w:t>
      </w:r>
      <w:r w:rsidR="005D5CAE" w:rsidRPr="008A0A5F">
        <w:t>ета</w:t>
      </w:r>
      <w:r w:rsidR="00F17DCA" w:rsidRPr="008A0A5F">
        <w:t xml:space="preserve"> 70</w:t>
      </w:r>
      <w:r w:rsidR="008A0A5F">
        <w:t xml:space="preserve"> "</w:t>
      </w:r>
      <w:r w:rsidR="00F17DCA" w:rsidRPr="008A0A5F">
        <w:t>Расчеты с персоналом по оплате труда</w:t>
      </w:r>
      <w:r w:rsidR="008A0A5F">
        <w:t xml:space="preserve">" </w:t>
      </w:r>
      <w:r w:rsidR="00F17DCA" w:rsidRPr="008A0A5F">
        <w:t>и кредиту сч</w:t>
      </w:r>
      <w:r w:rsidR="005D5CAE" w:rsidRPr="008A0A5F">
        <w:t>ета</w:t>
      </w:r>
      <w:r w:rsidR="00F17DCA" w:rsidRPr="008A0A5F">
        <w:t xml:space="preserve"> 50</w:t>
      </w:r>
      <w:r w:rsidR="008A0A5F">
        <w:t xml:space="preserve"> (</w:t>
      </w:r>
      <w:r w:rsidR="00F17DCA" w:rsidRPr="008A0A5F">
        <w:t>если заработная плата выдается из кассы</w:t>
      </w:r>
      <w:r w:rsidR="008A0A5F" w:rsidRPr="008A0A5F">
        <w:t xml:space="preserve">) </w:t>
      </w:r>
      <w:r w:rsidR="00F17DCA" w:rsidRPr="008A0A5F">
        <w:t>или сч</w:t>
      </w:r>
      <w:r w:rsidR="005D5CAE" w:rsidRPr="008A0A5F">
        <w:t>ета</w:t>
      </w:r>
      <w:r w:rsidR="00F17DCA" w:rsidRPr="008A0A5F">
        <w:t xml:space="preserve"> 51</w:t>
      </w:r>
      <w:r w:rsidR="008A0A5F">
        <w:t xml:space="preserve"> (</w:t>
      </w:r>
      <w:r w:rsidR="00F17DCA" w:rsidRPr="008A0A5F">
        <w:t>если заработная плата перечисляется на пластиковые карты сотрудников</w:t>
      </w:r>
      <w:r w:rsidR="008A0A5F" w:rsidRPr="008A0A5F">
        <w:t>) [</w:t>
      </w:r>
      <w:r w:rsidR="007F002E" w:rsidRPr="008A0A5F">
        <w:t>31</w:t>
      </w:r>
      <w:r w:rsidR="005D5CAE" w:rsidRPr="008A0A5F">
        <w:t>, с</w:t>
      </w:r>
      <w:r w:rsidR="008A0A5F">
        <w:t>.1</w:t>
      </w:r>
      <w:r w:rsidR="005D5CAE" w:rsidRPr="008A0A5F">
        <w:t>54</w:t>
      </w:r>
      <w:r w:rsidR="008A0A5F" w:rsidRPr="008A0A5F">
        <w:t xml:space="preserve">]. </w:t>
      </w:r>
      <w:r w:rsidR="00F17DCA" w:rsidRPr="008A0A5F">
        <w:t>Денежные средства, направленные на выплату дивидендов, процентов</w:t>
      </w:r>
      <w:r w:rsidR="008A0A5F">
        <w:t xml:space="preserve"> (</w:t>
      </w:r>
      <w:r w:rsidR="00F17DCA" w:rsidRPr="008A0A5F">
        <w:t>стр</w:t>
      </w:r>
      <w:r w:rsidR="005D5CAE" w:rsidRPr="008A0A5F">
        <w:t>ока</w:t>
      </w:r>
      <w:r w:rsidR="00F17DCA" w:rsidRPr="008A0A5F">
        <w:t xml:space="preserve"> 170</w:t>
      </w:r>
      <w:r w:rsidR="008A0A5F" w:rsidRPr="008A0A5F">
        <w:t xml:space="preserve">). </w:t>
      </w:r>
      <w:r w:rsidR="00F17DCA" w:rsidRPr="008A0A5F">
        <w:t>Отражается сумма процентов, которые были выплачены по полученным займам и кредитам</w:t>
      </w:r>
      <w:r w:rsidR="008A0A5F" w:rsidRPr="008A0A5F">
        <w:t xml:space="preserve">: </w:t>
      </w:r>
      <w:r w:rsidR="00F17DCA" w:rsidRPr="008A0A5F">
        <w:t>дебет сч</w:t>
      </w:r>
      <w:r w:rsidR="005D5CAE" w:rsidRPr="008A0A5F">
        <w:t>етов</w:t>
      </w:r>
      <w:r w:rsidR="00F17DCA" w:rsidRPr="008A0A5F">
        <w:t xml:space="preserve"> 66 и 67 в корреспонденции со сч</w:t>
      </w:r>
      <w:r w:rsidR="005D5CAE" w:rsidRPr="008A0A5F">
        <w:t>етами</w:t>
      </w:r>
      <w:r w:rsidR="00F17DCA" w:rsidRPr="008A0A5F">
        <w:t xml:space="preserve"> 50, 51</w:t>
      </w:r>
      <w:r w:rsidR="008A0A5F" w:rsidRPr="008A0A5F">
        <w:t xml:space="preserve">. </w:t>
      </w:r>
      <w:r w:rsidR="005D6E47" w:rsidRPr="008A0A5F">
        <w:t>Денежные средства, направленные на расчеты по налогам и сборам</w:t>
      </w:r>
      <w:r w:rsidR="008A0A5F">
        <w:t xml:space="preserve"> (</w:t>
      </w:r>
      <w:r w:rsidR="005D6E47" w:rsidRPr="008A0A5F">
        <w:t>стр</w:t>
      </w:r>
      <w:r w:rsidR="00EF713C" w:rsidRPr="008A0A5F">
        <w:t>ока</w:t>
      </w:r>
      <w:r w:rsidR="005D6E47" w:rsidRPr="008A0A5F">
        <w:t xml:space="preserve"> 180</w:t>
      </w:r>
      <w:r w:rsidR="008A0A5F" w:rsidRPr="008A0A5F">
        <w:t xml:space="preserve">). </w:t>
      </w:r>
      <w:r w:rsidR="005D6E47" w:rsidRPr="008A0A5F">
        <w:t>Сюда входят перечисленные в отчетном</w:t>
      </w:r>
      <w:r w:rsidR="008A0A5F">
        <w:t xml:space="preserve"> (</w:t>
      </w:r>
      <w:r w:rsidR="005D6E47" w:rsidRPr="008A0A5F">
        <w:t>предшествующем</w:t>
      </w:r>
      <w:r w:rsidR="008A0A5F" w:rsidRPr="008A0A5F">
        <w:t xml:space="preserve">) </w:t>
      </w:r>
      <w:r w:rsidR="005D6E47" w:rsidRPr="008A0A5F">
        <w:t>году налоги сборы, штрафы</w:t>
      </w:r>
      <w:r w:rsidR="008A0A5F" w:rsidRPr="008A0A5F">
        <w:t xml:space="preserve">: </w:t>
      </w:r>
      <w:r w:rsidR="005D6E47" w:rsidRPr="008A0A5F">
        <w:t>дебетовый оборот по сч</w:t>
      </w:r>
      <w:r w:rsidR="00EF713C" w:rsidRPr="008A0A5F">
        <w:t>ету</w:t>
      </w:r>
      <w:r w:rsidR="005D6E47" w:rsidRPr="008A0A5F">
        <w:t xml:space="preserve"> 68</w:t>
      </w:r>
      <w:r w:rsidR="008A0A5F">
        <w:t xml:space="preserve"> "</w:t>
      </w:r>
      <w:r w:rsidR="005D6E47" w:rsidRPr="008A0A5F">
        <w:t>Расчеты по налогам и сборам</w:t>
      </w:r>
      <w:r w:rsidR="008A0A5F">
        <w:t xml:space="preserve">" </w:t>
      </w:r>
      <w:r w:rsidR="005D6E47" w:rsidRPr="008A0A5F">
        <w:t>и сч</w:t>
      </w:r>
      <w:r w:rsidR="00EF713C" w:rsidRPr="008A0A5F">
        <w:t>ету</w:t>
      </w:r>
      <w:r w:rsidR="005D6E47" w:rsidRPr="008A0A5F">
        <w:t xml:space="preserve"> 69</w:t>
      </w:r>
      <w:r w:rsidR="008A0A5F">
        <w:t xml:space="preserve"> "</w:t>
      </w:r>
      <w:r w:rsidR="005D6E47" w:rsidRPr="008A0A5F">
        <w:t>Расчеты по социальному страхованию и обеспечению</w:t>
      </w:r>
      <w:r w:rsidR="008A0A5F">
        <w:t xml:space="preserve">" </w:t>
      </w:r>
      <w:r w:rsidR="005D6E47" w:rsidRPr="008A0A5F">
        <w:t>в корреспонденции с кредитом сч</w:t>
      </w:r>
      <w:r w:rsidR="00EF713C" w:rsidRPr="008A0A5F">
        <w:t>етов</w:t>
      </w:r>
      <w:r w:rsidR="005D6E47" w:rsidRPr="008A0A5F">
        <w:t xml:space="preserve"> 50, 51</w:t>
      </w:r>
      <w:r w:rsidR="008A0A5F" w:rsidRPr="008A0A5F">
        <w:t xml:space="preserve">. </w:t>
      </w:r>
      <w:r w:rsidR="005D6E47" w:rsidRPr="008A0A5F">
        <w:t>Денежные средства, направленные на прочие расходы</w:t>
      </w:r>
      <w:r w:rsidR="008A0A5F">
        <w:t xml:space="preserve"> (</w:t>
      </w:r>
      <w:r w:rsidR="005D6E47" w:rsidRPr="008A0A5F">
        <w:t>стр</w:t>
      </w:r>
      <w:r w:rsidR="00EF713C" w:rsidRPr="008A0A5F">
        <w:t>ока</w:t>
      </w:r>
      <w:r w:rsidR="005D6E47" w:rsidRPr="008A0A5F">
        <w:t xml:space="preserve"> 190</w:t>
      </w:r>
      <w:r w:rsidR="008A0A5F" w:rsidRPr="008A0A5F">
        <w:t xml:space="preserve">). </w:t>
      </w:r>
      <w:r w:rsidR="005D6E47" w:rsidRPr="008A0A5F">
        <w:t>Учитывается выбытие денег, не отраженное по другим строкам, а именно займы, выданные своим работникам, или суммы в подотчет</w:t>
      </w:r>
      <w:r w:rsidR="008A0A5F">
        <w:t xml:space="preserve"> (</w:t>
      </w:r>
      <w:r w:rsidR="005D6E47" w:rsidRPr="008A0A5F">
        <w:t>дебетовый оборот сч</w:t>
      </w:r>
      <w:r w:rsidR="00306C47" w:rsidRPr="008A0A5F">
        <w:t>ета</w:t>
      </w:r>
      <w:r w:rsidR="005D6E47" w:rsidRPr="008A0A5F">
        <w:t xml:space="preserve"> 73</w:t>
      </w:r>
      <w:r w:rsidR="008A0A5F">
        <w:t xml:space="preserve"> "</w:t>
      </w:r>
      <w:r w:rsidR="005D6E47" w:rsidRPr="008A0A5F">
        <w:t>Расчеты с персоналом по прочим операциям</w:t>
      </w:r>
      <w:r w:rsidR="008A0A5F">
        <w:t xml:space="preserve">" </w:t>
      </w:r>
      <w:r w:rsidR="005D6E47" w:rsidRPr="008A0A5F">
        <w:t xml:space="preserve">в корреспонденции со </w:t>
      </w:r>
      <w:r w:rsidR="005D6E47" w:rsidRPr="008A0A5F">
        <w:lastRenderedPageBreak/>
        <w:t>сч</w:t>
      </w:r>
      <w:r w:rsidR="00306C47" w:rsidRPr="008A0A5F">
        <w:t>етами</w:t>
      </w:r>
      <w:r w:rsidR="005D6E47" w:rsidRPr="008A0A5F">
        <w:t xml:space="preserve"> 50, 51</w:t>
      </w:r>
      <w:r w:rsidR="008A0A5F" w:rsidRPr="008A0A5F">
        <w:t>),</w:t>
      </w:r>
      <w:r w:rsidR="005D6E47" w:rsidRPr="008A0A5F">
        <w:t xml:space="preserve"> расходы организации по оплате услуг банка</w:t>
      </w:r>
      <w:r w:rsidR="008A0A5F">
        <w:t xml:space="preserve"> (</w:t>
      </w:r>
      <w:r w:rsidR="005D6E47" w:rsidRPr="008A0A5F">
        <w:t>дебетовый оборот сч</w:t>
      </w:r>
      <w:r w:rsidR="00306C47" w:rsidRPr="008A0A5F">
        <w:t>ета</w:t>
      </w:r>
      <w:r w:rsidR="005D6E47" w:rsidRPr="008A0A5F">
        <w:t xml:space="preserve"> 91, субсчет</w:t>
      </w:r>
      <w:r w:rsidR="008A0A5F">
        <w:t xml:space="preserve"> "</w:t>
      </w:r>
      <w:r w:rsidR="005D6E47" w:rsidRPr="008A0A5F">
        <w:t>Прочие расходы</w:t>
      </w:r>
      <w:r w:rsidR="008A0A5F">
        <w:t xml:space="preserve">" </w:t>
      </w:r>
      <w:r w:rsidR="005D6E47" w:rsidRPr="008A0A5F">
        <w:t>в корреспонденции с кредитом сч</w:t>
      </w:r>
      <w:r w:rsidR="00306C47" w:rsidRPr="008A0A5F">
        <w:t xml:space="preserve">ета </w:t>
      </w:r>
      <w:r w:rsidR="005D6E47" w:rsidRPr="008A0A5F">
        <w:t>51</w:t>
      </w:r>
      <w:r w:rsidR="008A0A5F" w:rsidRPr="008A0A5F">
        <w:t xml:space="preserve">) </w:t>
      </w:r>
      <w:r w:rsidR="005D6E47" w:rsidRPr="008A0A5F">
        <w:t>и др</w:t>
      </w:r>
      <w:r w:rsidR="008A0A5F" w:rsidRPr="008A0A5F">
        <w:t xml:space="preserve">. </w:t>
      </w:r>
      <w:r w:rsidR="005D6E47" w:rsidRPr="008A0A5F">
        <w:t>Чистые денежные средства от текущей деятельности</w:t>
      </w:r>
      <w:r w:rsidR="008A0A5F">
        <w:t xml:space="preserve"> (</w:t>
      </w:r>
      <w:r w:rsidR="005D6E47" w:rsidRPr="008A0A5F">
        <w:t>стр</w:t>
      </w:r>
      <w:r w:rsidR="00306C47" w:rsidRPr="008A0A5F">
        <w:t>ока</w:t>
      </w:r>
      <w:r w:rsidR="005D6E47" w:rsidRPr="008A0A5F">
        <w:t xml:space="preserve"> 200</w:t>
      </w:r>
      <w:r w:rsidR="008A0A5F" w:rsidRPr="008A0A5F">
        <w:t xml:space="preserve">). </w:t>
      </w:r>
      <w:r w:rsidR="005D6E47" w:rsidRPr="008A0A5F">
        <w:t>Показывается разница между поступлением и выбытием денег по текущей деятельности организации</w:t>
      </w:r>
      <w:r w:rsidR="008A0A5F" w:rsidRPr="008A0A5F">
        <w:t xml:space="preserve">. </w:t>
      </w:r>
      <w:r w:rsidR="005D6E47" w:rsidRPr="008A0A5F">
        <w:t>Для расчета складываются показатели без круглых скобок и вычитаются показатели в скобках</w:t>
      </w:r>
      <w:r w:rsidR="008A0A5F" w:rsidRPr="008A0A5F">
        <w:t xml:space="preserve">. </w:t>
      </w:r>
      <w:r w:rsidR="005D6E47" w:rsidRPr="008A0A5F">
        <w:t>Данные стр</w:t>
      </w:r>
      <w:r w:rsidR="00306C47" w:rsidRPr="008A0A5F">
        <w:t>оки</w:t>
      </w:r>
      <w:r w:rsidR="005D6E47" w:rsidRPr="008A0A5F">
        <w:t xml:space="preserve"> 110 не учитываются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разделе</w:t>
      </w:r>
      <w:r w:rsidR="008A0A5F">
        <w:t xml:space="preserve"> "</w:t>
      </w:r>
      <w:r w:rsidRPr="008A0A5F">
        <w:t>Движение денежных средств по инвестиционной деятельности</w:t>
      </w:r>
      <w:r w:rsidR="008A0A5F">
        <w:t xml:space="preserve">" </w:t>
      </w:r>
      <w:r w:rsidRPr="008A0A5F">
        <w:t>заполняются стр</w:t>
      </w:r>
      <w:r w:rsidR="00306C47" w:rsidRPr="008A0A5F">
        <w:t>оки</w:t>
      </w:r>
      <w:r w:rsidRPr="008A0A5F">
        <w:t xml:space="preserve"> 210, 220, 230, 240, 250, 251, 280, 290, 300, 310, 311, 340</w:t>
      </w:r>
      <w:r w:rsidR="008A0A5F" w:rsidRPr="008A0A5F">
        <w:t xml:space="preserve">. </w:t>
      </w:r>
      <w:r w:rsidRPr="008A0A5F">
        <w:t>Приобретение объектов основных средств, доходных вложений в материальные ценности и нематериальные активы</w:t>
      </w:r>
      <w:r w:rsidR="008A0A5F">
        <w:t xml:space="preserve"> (</w:t>
      </w:r>
      <w:r w:rsidRPr="008A0A5F">
        <w:t>стр</w:t>
      </w:r>
      <w:r w:rsidR="00306C47" w:rsidRPr="008A0A5F">
        <w:t>ока</w:t>
      </w:r>
      <w:r w:rsidRPr="008A0A5F">
        <w:t xml:space="preserve"> 290</w:t>
      </w:r>
      <w:r w:rsidR="008A0A5F" w:rsidRPr="008A0A5F">
        <w:t xml:space="preserve">). </w:t>
      </w:r>
      <w:r w:rsidR="00E40491" w:rsidRPr="008A0A5F">
        <w:t>Пока</w:t>
      </w:r>
      <w:r w:rsidRPr="008A0A5F">
        <w:t>зываются суммы, потраченные на покупку машин, оборудования, лицензионных программ и пр</w:t>
      </w:r>
      <w:r w:rsidR="008A0A5F" w:rsidRPr="008A0A5F">
        <w:t xml:space="preserve">. </w:t>
      </w:r>
      <w:r w:rsidRPr="008A0A5F">
        <w:t>Заполняется строка по дебетовому обороту сч</w:t>
      </w:r>
      <w:r w:rsidR="00306C47" w:rsidRPr="008A0A5F">
        <w:t>етов</w:t>
      </w:r>
      <w:r w:rsidRPr="008A0A5F">
        <w:t xml:space="preserve"> 60, 76 в корреспонденции со сч</w:t>
      </w:r>
      <w:r w:rsidR="00306C47" w:rsidRPr="008A0A5F">
        <w:t>етами</w:t>
      </w:r>
      <w:r w:rsidRPr="008A0A5F">
        <w:t xml:space="preserve"> 50, 51 в части этих расчетов</w:t>
      </w:r>
      <w:r w:rsidR="008A0A5F" w:rsidRPr="008A0A5F">
        <w:t xml:space="preserve">. </w:t>
      </w:r>
      <w:r w:rsidRPr="008A0A5F">
        <w:t>Показатель приводят в круглых скобках</w:t>
      </w:r>
      <w:r w:rsidR="008A0A5F" w:rsidRPr="008A0A5F">
        <w:t xml:space="preserve">. </w:t>
      </w:r>
      <w:r w:rsidRPr="008A0A5F">
        <w:t>Чистые денежные средства от инвестиционной деятельности</w:t>
      </w:r>
      <w:r w:rsidR="008A0A5F">
        <w:t xml:space="preserve"> (</w:t>
      </w:r>
      <w:r w:rsidRPr="008A0A5F">
        <w:t>стр</w:t>
      </w:r>
      <w:r w:rsidR="00306C47" w:rsidRPr="008A0A5F">
        <w:t>ока</w:t>
      </w:r>
      <w:r w:rsidRPr="008A0A5F">
        <w:t xml:space="preserve"> 340</w:t>
      </w:r>
      <w:r w:rsidR="008A0A5F" w:rsidRPr="008A0A5F">
        <w:t xml:space="preserve">). </w:t>
      </w:r>
      <w:r w:rsidRPr="008A0A5F">
        <w:t>Отражается разница между поступившими и потраченными средствами на инвестиционную деятельность организации</w:t>
      </w:r>
      <w:r w:rsidR="008A0A5F" w:rsidRPr="008A0A5F">
        <w:t xml:space="preserve">. </w:t>
      </w:r>
      <w:r w:rsidRPr="008A0A5F">
        <w:t>Складываются все данные по разделу без круглых скобок и вычитаются все данные в скобках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Раздел</w:t>
      </w:r>
      <w:r w:rsidR="008A0A5F">
        <w:t xml:space="preserve"> "</w:t>
      </w:r>
      <w:r w:rsidRPr="008A0A5F">
        <w:t>Движение денежных средств по финансовой деятельности</w:t>
      </w:r>
      <w:r w:rsidR="008A0A5F">
        <w:t xml:space="preserve">" </w:t>
      </w:r>
      <w:r w:rsidRPr="008A0A5F">
        <w:t>содержит стр</w:t>
      </w:r>
      <w:r w:rsidR="00306C47" w:rsidRPr="008A0A5F">
        <w:t>оки</w:t>
      </w:r>
      <w:r w:rsidRPr="008A0A5F">
        <w:t xml:space="preserve"> 350, 360, 361, 370, 380, 381, 390, 400, 410, 420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Чистое увеличение</w:t>
      </w:r>
      <w:r w:rsidR="008A0A5F">
        <w:t xml:space="preserve"> (</w:t>
      </w:r>
      <w:r w:rsidRPr="008A0A5F">
        <w:t>уменьшение</w:t>
      </w:r>
      <w:r w:rsidR="008A0A5F" w:rsidRPr="008A0A5F">
        <w:t xml:space="preserve">) </w:t>
      </w:r>
      <w:r w:rsidRPr="008A0A5F">
        <w:t>денежных средств и их эквивалента</w:t>
      </w:r>
      <w:r w:rsidR="008A0A5F">
        <w:t xml:space="preserve"> (</w:t>
      </w:r>
      <w:r w:rsidRPr="008A0A5F">
        <w:t>стр</w:t>
      </w:r>
      <w:r w:rsidR="00306C47" w:rsidRPr="008A0A5F">
        <w:t>ока</w:t>
      </w:r>
      <w:r w:rsidRPr="008A0A5F">
        <w:t xml:space="preserve"> 400</w:t>
      </w:r>
      <w:r w:rsidR="008A0A5F" w:rsidRPr="008A0A5F">
        <w:t xml:space="preserve">). </w:t>
      </w:r>
      <w:r w:rsidRPr="008A0A5F">
        <w:t>Для заполнения этой строки складывается величина чистых денежных средств от текущей, инвестиционной и финансовой деятельности организации без круглых скобок и вычитаются все данные в скобках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Остаток денежных средств на конец отчетного года</w:t>
      </w:r>
      <w:r w:rsidR="008A0A5F">
        <w:t xml:space="preserve"> (</w:t>
      </w:r>
      <w:r w:rsidRPr="008A0A5F">
        <w:t>стр</w:t>
      </w:r>
      <w:r w:rsidR="00306C47" w:rsidRPr="008A0A5F">
        <w:t>ока</w:t>
      </w:r>
      <w:r w:rsidRPr="008A0A5F">
        <w:t xml:space="preserve"> 410</w:t>
      </w:r>
      <w:r w:rsidR="008A0A5F" w:rsidRPr="008A0A5F">
        <w:t xml:space="preserve">). </w:t>
      </w:r>
      <w:r w:rsidRPr="008A0A5F">
        <w:t>В гр</w:t>
      </w:r>
      <w:r w:rsidR="008A0A5F">
        <w:t>.3</w:t>
      </w:r>
      <w:r w:rsidRPr="008A0A5F">
        <w:t xml:space="preserve"> показывается остаток денежных средств на 31 декабря отчетного года, а в гр</w:t>
      </w:r>
      <w:r w:rsidR="008A0A5F">
        <w:t>.4</w:t>
      </w:r>
      <w:r w:rsidRPr="008A0A5F">
        <w:t xml:space="preserve"> </w:t>
      </w:r>
      <w:r w:rsidR="008A0A5F">
        <w:t>-</w:t>
      </w:r>
      <w:r w:rsidRPr="008A0A5F">
        <w:t xml:space="preserve"> остаток денежных средств на 31 декабря предыдущего года</w:t>
      </w:r>
      <w:r w:rsidR="008A0A5F" w:rsidRPr="008A0A5F">
        <w:t xml:space="preserve">. </w:t>
      </w:r>
      <w:r w:rsidRPr="008A0A5F">
        <w:t xml:space="preserve">Если форма заполнена правильно, значение этой строки должно совпасть с остатком денег в кассе, на расчетном счете организации по состоянию на 31 </w:t>
      </w:r>
      <w:r w:rsidRPr="008A0A5F">
        <w:lastRenderedPageBreak/>
        <w:t>декабря отчетного</w:t>
      </w:r>
      <w:r w:rsidR="008A0A5F">
        <w:t xml:space="preserve"> (</w:t>
      </w:r>
      <w:r w:rsidRPr="008A0A5F">
        <w:t>предыдущего</w:t>
      </w:r>
      <w:r w:rsidR="008A0A5F" w:rsidRPr="008A0A5F">
        <w:t xml:space="preserve">) </w:t>
      </w:r>
      <w:r w:rsidRPr="008A0A5F">
        <w:t>года</w:t>
      </w:r>
      <w:r w:rsidR="008A0A5F" w:rsidRPr="008A0A5F">
        <w:t xml:space="preserve">. </w:t>
      </w:r>
      <w:r w:rsidR="00F17DCA" w:rsidRPr="008A0A5F">
        <w:t>Порядок формирования</w:t>
      </w:r>
      <w:r w:rsidRPr="008A0A5F">
        <w:t xml:space="preserve"> данных формы №4</w:t>
      </w:r>
      <w:r w:rsidR="008A0A5F">
        <w:t xml:space="preserve"> "</w:t>
      </w:r>
      <w:r w:rsidRPr="008A0A5F">
        <w:t>Отчет о движении денежных средств</w:t>
      </w:r>
      <w:r w:rsidR="008A0A5F">
        <w:t xml:space="preserve">" </w:t>
      </w:r>
      <w:r w:rsidRPr="008A0A5F">
        <w:t>Липецкого райпо</w:t>
      </w:r>
      <w:r w:rsidR="00083F5B" w:rsidRPr="008A0A5F">
        <w:t xml:space="preserve"> </w:t>
      </w:r>
      <w:r w:rsidR="008A0A5F">
        <w:t>-</w:t>
      </w:r>
      <w:r w:rsidR="00083F5B" w:rsidRPr="008A0A5F">
        <w:t xml:space="preserve"> </w:t>
      </w:r>
      <w:r w:rsidR="00D005A5" w:rsidRPr="008A0A5F">
        <w:t>п</w:t>
      </w:r>
      <w:r w:rsidR="00682E7E" w:rsidRPr="008A0A5F">
        <w:t xml:space="preserve">риложение </w:t>
      </w:r>
      <w:r w:rsidR="009E2A28" w:rsidRPr="008A0A5F">
        <w:t>10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Показатели, представляющие собой детализацию имеющихся в бухгалтерском балансе данных либо содержащие качественную их сторону приводятся в соответствующих приложениях</w:t>
      </w:r>
      <w:r w:rsidR="008A0A5F" w:rsidRPr="008A0A5F">
        <w:t xml:space="preserve">. </w:t>
      </w:r>
      <w:r w:rsidRPr="008A0A5F">
        <w:t>Расшифровку отдельных статей организации показаны в приложении к бухгалтерскому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 xml:space="preserve">) </w:t>
      </w:r>
      <w:r w:rsidR="008A0A5F">
        <w:t>-</w:t>
      </w:r>
      <w:r w:rsidR="00D005A5" w:rsidRPr="008A0A5F">
        <w:t xml:space="preserve"> приложение 11</w:t>
      </w:r>
      <w:r w:rsidR="008A0A5F" w:rsidRPr="008A0A5F">
        <w:t xml:space="preserve">. </w:t>
      </w:r>
      <w:r w:rsidRPr="008A0A5F">
        <w:t>Так, сведения об основных средствах в балансе приведены по остаточной стоимости</w:t>
      </w:r>
      <w:r w:rsidR="008A0A5F" w:rsidRPr="008A0A5F">
        <w:t xml:space="preserve">. </w:t>
      </w:r>
      <w:r w:rsidRPr="008A0A5F">
        <w:t>В ф</w:t>
      </w:r>
      <w:r w:rsidR="007742F4" w:rsidRPr="008A0A5F">
        <w:t>орме</w:t>
      </w:r>
      <w:r w:rsidRPr="008A0A5F">
        <w:t xml:space="preserve"> № 5 данные отражаются более детально </w:t>
      </w:r>
      <w:r w:rsidR="008A0A5F">
        <w:t>-</w:t>
      </w:r>
      <w:r w:rsidRPr="008A0A5F">
        <w:t xml:space="preserve"> по группам или отдельным их видам в балансовой оценке, а также с указанием сумм начисленной амортизации</w:t>
      </w:r>
      <w:r w:rsidR="008A0A5F" w:rsidRPr="008A0A5F">
        <w:t xml:space="preserve">. </w:t>
      </w:r>
      <w:r w:rsidRPr="008A0A5F">
        <w:t>По имуществу и некоторым видам расходов в приложении раскрывается их движение за отчетный период</w:t>
      </w:r>
      <w:r w:rsidR="008A0A5F" w:rsidRPr="008A0A5F">
        <w:t xml:space="preserve">. </w:t>
      </w:r>
      <w:r w:rsidRPr="008A0A5F">
        <w:t>Показывается их наличие на начало отчетного года, поступление</w:t>
      </w:r>
      <w:r w:rsidR="008A0A5F" w:rsidRPr="008A0A5F">
        <w:t xml:space="preserve"> </w:t>
      </w:r>
      <w:r w:rsidRPr="008A0A5F">
        <w:t>и выбытие в течение года, выводится сальдо на конец отчетного года</w:t>
      </w:r>
      <w:r w:rsidR="008A0A5F" w:rsidRPr="008A0A5F">
        <w:t xml:space="preserve"> [</w:t>
      </w:r>
      <w:r w:rsidR="007F002E" w:rsidRPr="008A0A5F">
        <w:t>31</w:t>
      </w:r>
      <w:r w:rsidR="007742F4" w:rsidRPr="008A0A5F">
        <w:t>, с</w:t>
      </w:r>
      <w:r w:rsidR="008A0A5F">
        <w:t>.1</w:t>
      </w:r>
      <w:r w:rsidR="007742F4" w:rsidRPr="008A0A5F">
        <w:t>62</w:t>
      </w:r>
      <w:r w:rsidR="008A0A5F" w:rsidRPr="008A0A5F">
        <w:t xml:space="preserve">]. </w:t>
      </w:r>
      <w:r w:rsidRPr="008A0A5F">
        <w:t>Приложение к бухгалтерскому балансу Липецкого райпо состоит из семи разделов</w:t>
      </w:r>
      <w:r w:rsidR="008A0A5F" w:rsidRPr="008A0A5F">
        <w:t xml:space="preserve">: </w:t>
      </w:r>
      <w:r w:rsidRPr="008A0A5F">
        <w:t>нематериальные активы</w:t>
      </w:r>
      <w:r w:rsidR="008A0A5F" w:rsidRPr="008A0A5F">
        <w:t xml:space="preserve">; </w:t>
      </w:r>
      <w:r w:rsidRPr="008A0A5F">
        <w:t>основные средства</w:t>
      </w:r>
      <w:r w:rsidR="008A0A5F" w:rsidRPr="008A0A5F">
        <w:t xml:space="preserve">; </w:t>
      </w:r>
      <w:r w:rsidRPr="008A0A5F">
        <w:t>финансовые вложения</w:t>
      </w:r>
      <w:r w:rsidR="008A0A5F" w:rsidRPr="008A0A5F">
        <w:t xml:space="preserve">; </w:t>
      </w:r>
      <w:r w:rsidRPr="008A0A5F">
        <w:t>дебиторская и кредиторская задолженность</w:t>
      </w:r>
      <w:r w:rsidR="008A0A5F" w:rsidRPr="008A0A5F">
        <w:t xml:space="preserve">; </w:t>
      </w:r>
      <w:r w:rsidRPr="008A0A5F">
        <w:t>расходы по обычным видам деятельности</w:t>
      </w:r>
      <w:r w:rsidR="008A0A5F">
        <w:t xml:space="preserve"> (</w:t>
      </w:r>
      <w:r w:rsidRPr="008A0A5F">
        <w:t>по элементам затрат</w:t>
      </w:r>
      <w:r w:rsidR="008A0A5F" w:rsidRPr="008A0A5F">
        <w:t xml:space="preserve">); </w:t>
      </w:r>
      <w:r w:rsidRPr="008A0A5F">
        <w:t>обеспечения</w:t>
      </w:r>
      <w:r w:rsidR="008A0A5F" w:rsidRPr="008A0A5F">
        <w:t xml:space="preserve">; </w:t>
      </w:r>
      <w:r w:rsidRPr="008A0A5F">
        <w:t>государственная помощь</w:t>
      </w:r>
      <w:r w:rsidR="008A0A5F" w:rsidRPr="008A0A5F">
        <w:t xml:space="preserve">. </w:t>
      </w:r>
      <w:r w:rsidR="00F17DCA" w:rsidRPr="008A0A5F">
        <w:t>Порядок формирования</w:t>
      </w:r>
      <w:r w:rsidRPr="008A0A5F">
        <w:t xml:space="preserve"> данных формы №5</w:t>
      </w:r>
      <w:r w:rsidR="008A0A5F">
        <w:t xml:space="preserve"> "</w:t>
      </w:r>
      <w:r w:rsidRPr="008A0A5F">
        <w:t>Приложение к бухгалтерскому балансу</w:t>
      </w:r>
      <w:r w:rsidR="008A0A5F">
        <w:t xml:space="preserve">" </w:t>
      </w:r>
      <w:r w:rsidRPr="008A0A5F">
        <w:t xml:space="preserve">Липецкого райпо </w:t>
      </w:r>
      <w:r w:rsidR="008A0A5F">
        <w:t>-</w:t>
      </w:r>
      <w:r w:rsidR="00D005A5" w:rsidRPr="008A0A5F">
        <w:t xml:space="preserve"> п</w:t>
      </w:r>
      <w:r w:rsidR="00682E7E" w:rsidRPr="008A0A5F">
        <w:t xml:space="preserve">риложение </w:t>
      </w:r>
      <w:r w:rsidR="009E2A28" w:rsidRPr="008A0A5F">
        <w:t>12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отличие от других форм отчетности</w:t>
      </w:r>
      <w:r w:rsidR="008A0A5F">
        <w:t xml:space="preserve"> (</w:t>
      </w:r>
      <w:r w:rsidRPr="008A0A5F">
        <w:t>№ 2-4</w:t>
      </w:r>
      <w:r w:rsidR="008A0A5F" w:rsidRPr="008A0A5F">
        <w:t xml:space="preserve">) </w:t>
      </w:r>
      <w:r w:rsidRPr="008A0A5F">
        <w:t>данные в приложении к</w:t>
      </w:r>
      <w:r w:rsidR="00FB443D" w:rsidRPr="008A0A5F">
        <w:t xml:space="preserve"> </w:t>
      </w:r>
      <w:r w:rsidRPr="008A0A5F">
        <w:t>балансу приводятся только за отчетный год</w:t>
      </w:r>
      <w:r w:rsidR="008A0A5F" w:rsidRPr="008A0A5F">
        <w:t xml:space="preserve">. </w:t>
      </w:r>
      <w:r w:rsidRPr="008A0A5F">
        <w:t>Приложение лишь детализация статей баланса и отчета о прибылях и убытках, и сводные данные по разделам приложения совпадают с ними</w:t>
      </w:r>
      <w:r w:rsidR="008A0A5F" w:rsidRPr="008A0A5F">
        <w:t>.</w:t>
      </w:r>
    </w:p>
    <w:p w:rsidR="008A0A5F" w:rsidRDefault="00D96717" w:rsidP="00D310F1">
      <w:pPr>
        <w:widowControl w:val="0"/>
        <w:ind w:firstLine="709"/>
      </w:pPr>
      <w:r w:rsidRPr="008A0A5F">
        <w:t>В состав бухгалтерской отчетности Липецкого райпо, помимо утвержденных форм, входит пояснительна</w:t>
      </w:r>
      <w:r w:rsidR="00D005A5" w:rsidRPr="008A0A5F">
        <w:t xml:space="preserve">я записка </w:t>
      </w:r>
      <w:r w:rsidR="008A0A5F">
        <w:t>-</w:t>
      </w:r>
      <w:r w:rsidR="00D005A5" w:rsidRPr="008A0A5F">
        <w:t xml:space="preserve"> </w:t>
      </w:r>
      <w:r w:rsidR="0077327E" w:rsidRPr="008A0A5F">
        <w:t>п</w:t>
      </w:r>
      <w:r w:rsidRPr="008A0A5F">
        <w:t xml:space="preserve">риложение </w:t>
      </w:r>
      <w:r w:rsidR="009E2A28" w:rsidRPr="008A0A5F">
        <w:t>13</w:t>
      </w:r>
      <w:r w:rsidR="008A0A5F" w:rsidRPr="008A0A5F">
        <w:t xml:space="preserve">. </w:t>
      </w:r>
      <w:r w:rsidRPr="008A0A5F">
        <w:t>Пояснитель</w:t>
      </w:r>
      <w:r w:rsidR="00682E7E" w:rsidRPr="008A0A5F">
        <w:t xml:space="preserve">ная записка </w:t>
      </w:r>
      <w:r w:rsidR="008A0A5F">
        <w:t>-</w:t>
      </w:r>
      <w:r w:rsidRPr="008A0A5F">
        <w:t xml:space="preserve"> одна из важных составных частей годовой бухгалтерской отчетности Липецкого райпо, в которой понятно и доступно объясняется суть представленной от</w:t>
      </w:r>
      <w:r w:rsidR="00682E7E" w:rsidRPr="008A0A5F">
        <w:t>четной информации</w:t>
      </w:r>
      <w:r w:rsidR="008A0A5F" w:rsidRPr="008A0A5F">
        <w:t xml:space="preserve"> [</w:t>
      </w:r>
      <w:r w:rsidRPr="008A0A5F">
        <w:t>53</w:t>
      </w:r>
      <w:r w:rsidR="008A0A5F" w:rsidRPr="008A0A5F">
        <w:t xml:space="preserve">]. </w:t>
      </w:r>
      <w:r w:rsidR="00284DB5" w:rsidRPr="008A0A5F">
        <w:t xml:space="preserve">В пояснительной записке кратко повествуется, чем занимается Липецкое райпо, </w:t>
      </w:r>
      <w:r w:rsidR="00284DB5" w:rsidRPr="008A0A5F">
        <w:lastRenderedPageBreak/>
        <w:t>приводятся основные показатели ее деятельности за отчетный год</w:t>
      </w:r>
      <w:r w:rsidR="008A0A5F" w:rsidRPr="008A0A5F">
        <w:t xml:space="preserve">. </w:t>
      </w:r>
      <w:r w:rsidR="00284DB5" w:rsidRPr="008A0A5F">
        <w:t>Структура и содержание пояснительной записке соответствуют требованиям п</w:t>
      </w:r>
      <w:r w:rsidR="008A0A5F">
        <w:t>.2</w:t>
      </w:r>
      <w:r w:rsidR="00284DB5" w:rsidRPr="008A0A5F">
        <w:t>7 ПБУ 4/99, а также других положений по бухгалтерскому учету</w:t>
      </w:r>
      <w:r w:rsidR="008A0A5F" w:rsidRPr="008A0A5F">
        <w:t>.</w:t>
      </w:r>
    </w:p>
    <w:p w:rsidR="008A0A5F" w:rsidRDefault="00284DB5" w:rsidP="00D310F1">
      <w:pPr>
        <w:widowControl w:val="0"/>
        <w:ind w:firstLine="709"/>
      </w:pPr>
      <w:r w:rsidRPr="008A0A5F">
        <w:t>В пояснительной записке Липецкого райпо раскрывается структура организации, масштаб ее деятельности, определенный уставом, данные, показывающие достижения в деятельности и развитии с указанием причин и факторов, повлиявших на хозяйственные и финансовые результаты работы</w:t>
      </w:r>
      <w:r w:rsidR="008A0A5F" w:rsidRPr="008A0A5F">
        <w:t>.</w:t>
      </w:r>
    </w:p>
    <w:p w:rsidR="008A0A5F" w:rsidRDefault="00284DB5" w:rsidP="00D310F1">
      <w:pPr>
        <w:widowControl w:val="0"/>
        <w:ind w:firstLine="709"/>
      </w:pPr>
      <w:r w:rsidRPr="008A0A5F">
        <w:t>Липецкое райпо оформляет пояснительную записку только при сдаче годо</w:t>
      </w:r>
      <w:r w:rsidR="00682E7E" w:rsidRPr="008A0A5F">
        <w:t>вой бухгалтерской отчетности</w:t>
      </w:r>
      <w:r w:rsidR="008A0A5F" w:rsidRPr="008A0A5F">
        <w:t>.</w:t>
      </w:r>
    </w:p>
    <w:p w:rsidR="008A0A5F" w:rsidRPr="008A0A5F" w:rsidRDefault="008A0A5F" w:rsidP="00D310F1">
      <w:pPr>
        <w:pStyle w:val="2"/>
        <w:keepNext w:val="0"/>
        <w:widowControl w:val="0"/>
      </w:pPr>
      <w:r w:rsidRPr="008A0A5F">
        <w:br w:type="page"/>
      </w:r>
      <w:bookmarkStart w:id="7" w:name="_Toc278367573"/>
      <w:r w:rsidR="005D6E47" w:rsidRPr="008A0A5F">
        <w:lastRenderedPageBreak/>
        <w:t>Глава 3</w:t>
      </w:r>
      <w:r w:rsidRPr="008A0A5F">
        <w:t xml:space="preserve">. </w:t>
      </w:r>
      <w:r w:rsidR="005D6E47" w:rsidRPr="008A0A5F">
        <w:t>Анализ и оценка финансовых результатов Липецкого райпо</w:t>
      </w:r>
      <w:bookmarkEnd w:id="7"/>
    </w:p>
    <w:p w:rsidR="00656366" w:rsidRDefault="00656366" w:rsidP="00D310F1">
      <w:pPr>
        <w:widowControl w:val="0"/>
        <w:ind w:firstLine="709"/>
      </w:pPr>
    </w:p>
    <w:p w:rsidR="008A0A5F" w:rsidRPr="008A0A5F" w:rsidRDefault="00656366" w:rsidP="00D310F1">
      <w:pPr>
        <w:pStyle w:val="2"/>
        <w:keepNext w:val="0"/>
        <w:widowControl w:val="0"/>
      </w:pPr>
      <w:bookmarkStart w:id="8" w:name="_Toc278367574"/>
      <w:r>
        <w:t xml:space="preserve">3.1 </w:t>
      </w:r>
      <w:r w:rsidR="00D96717" w:rsidRPr="008A0A5F">
        <w:t>Анализ, оценка состава</w:t>
      </w:r>
      <w:r w:rsidR="005D6E47" w:rsidRPr="008A0A5F">
        <w:t xml:space="preserve"> и динамики прибыли</w:t>
      </w:r>
      <w:bookmarkEnd w:id="8"/>
    </w:p>
    <w:p w:rsidR="00656366" w:rsidRDefault="00656366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В процессе анализа могут использоваться различные показатели прибыли, которые можно классифицировать следующим образом</w:t>
      </w:r>
      <w:r w:rsidR="008A0A5F" w:rsidRPr="008A0A5F">
        <w:t>: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видам хозяйственной деятельности различают</w:t>
      </w:r>
      <w:r w:rsidR="008A0A5F" w:rsidRPr="008A0A5F">
        <w:t xml:space="preserve">: </w:t>
      </w:r>
      <w:r w:rsidR="005D6E47" w:rsidRPr="008A0A5F">
        <w:t>прибыль от основной деятельности</w:t>
      </w:r>
      <w:r w:rsidR="008A0A5F" w:rsidRPr="008A0A5F">
        <w:t xml:space="preserve">; </w:t>
      </w:r>
      <w:r w:rsidR="005D6E47" w:rsidRPr="008A0A5F">
        <w:t>прибыль от инвестиционной деятельности</w:t>
      </w:r>
      <w:r w:rsidR="008A0A5F" w:rsidRPr="008A0A5F">
        <w:t xml:space="preserve">; </w:t>
      </w:r>
      <w:r w:rsidR="005D6E47" w:rsidRPr="008A0A5F">
        <w:t>прибыль от финансовой деятельности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составу включаемых элементов различают маржинальную</w:t>
      </w:r>
      <w:r w:rsidR="008A0A5F">
        <w:t xml:space="preserve"> (</w:t>
      </w:r>
      <w:r w:rsidR="005D6E47" w:rsidRPr="008A0A5F">
        <w:t>валовую</w:t>
      </w:r>
      <w:r w:rsidR="008A0A5F" w:rsidRPr="008A0A5F">
        <w:t xml:space="preserve">) </w:t>
      </w:r>
      <w:r w:rsidR="005D6E47" w:rsidRPr="008A0A5F">
        <w:t>прибыль, общий финансовый результат отчетного периода до выплаты процентов и налогов, прибыль до налогообложения и чистую прибыль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в</w:t>
      </w:r>
      <w:r w:rsidR="005D6E47" w:rsidRPr="008A0A5F">
        <w:t xml:space="preserve"> зависимости от характера деятельности </w:t>
      </w:r>
      <w:r w:rsidR="00C70606" w:rsidRPr="008A0A5F">
        <w:t xml:space="preserve">организации </w:t>
      </w:r>
      <w:r w:rsidR="005D6E47" w:rsidRPr="008A0A5F">
        <w:t>различают прибыль от обычной деятельности и прибыль от чрезвычайных ситуаций, необычных для данно</w:t>
      </w:r>
      <w:r w:rsidR="00C70606" w:rsidRPr="008A0A5F">
        <w:t>й</w:t>
      </w:r>
      <w:r w:rsidR="005D6E47" w:rsidRPr="008A0A5F">
        <w:t xml:space="preserve"> </w:t>
      </w:r>
      <w:r w:rsidR="00C70606" w:rsidRPr="008A0A5F">
        <w:t>организации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характеру налогообложения различают налогооблагаемую и не облагаемую налогом прибыль в соответствии с налоговым законодательством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степени учета инфляционного фактора различают номинальную прибыль и реальную прибыль, скорректированную на темп инфляции в отчетном периоде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экономическому содержанию прибыль делится на бухгалтерскую и экономическую</w:t>
      </w:r>
      <w:r w:rsidR="008A0A5F" w:rsidRPr="008A0A5F">
        <w:t xml:space="preserve">. </w:t>
      </w:r>
      <w:r w:rsidR="005D6E47" w:rsidRPr="008A0A5F">
        <w:t>Бухгалтерская прибыль определяется как разность между доходами и текущими явными затратами, отраженными в системе бухгалтерских счетов</w:t>
      </w:r>
      <w:r w:rsidR="008A0A5F" w:rsidRPr="008A0A5F">
        <w:t xml:space="preserve">. </w:t>
      </w:r>
      <w:r w:rsidR="005D6E47" w:rsidRPr="008A0A5F">
        <w:t>Экономическая прибыль кроме явных учитывает неявные затраты</w:t>
      </w:r>
      <w:r w:rsidR="008A0A5F" w:rsidRPr="008A0A5F">
        <w:t>.</w:t>
      </w:r>
    </w:p>
    <w:p w:rsidR="008A0A5F" w:rsidRDefault="00F77E69" w:rsidP="00D310F1">
      <w:pPr>
        <w:widowControl w:val="0"/>
        <w:ind w:firstLine="709"/>
      </w:pPr>
      <w:r w:rsidRPr="008A0A5F">
        <w:t>п</w:t>
      </w:r>
      <w:r w:rsidR="005D6E47" w:rsidRPr="008A0A5F">
        <w:t>о характеру использования чистая прибыль подразделяется на нераспределенную и потребляемую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В процессе анализа изучают состав прибыли, ее структуру, динамику и </w:t>
      </w:r>
      <w:r w:rsidRPr="008A0A5F">
        <w:lastRenderedPageBreak/>
        <w:t>выполнение плана за отчетный период</w:t>
      </w:r>
      <w:r w:rsidR="008A0A5F" w:rsidRPr="008A0A5F">
        <w:t xml:space="preserve"> [</w:t>
      </w:r>
      <w:r w:rsidR="007F002E" w:rsidRPr="008A0A5F">
        <w:t>46</w:t>
      </w:r>
      <w:r w:rsidR="00575601" w:rsidRPr="008A0A5F">
        <w:t>, с</w:t>
      </w:r>
      <w:r w:rsidR="008A0A5F">
        <w:t>.4</w:t>
      </w:r>
      <w:r w:rsidR="00575601" w:rsidRPr="008A0A5F">
        <w:t>11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Круг рассчитываемых аналитических показателей и направление проведения анализа определяется стоящими целями и задачами</w:t>
      </w:r>
      <w:r w:rsidR="008A0A5F" w:rsidRPr="008A0A5F">
        <w:t>.</w:t>
      </w:r>
    </w:p>
    <w:p w:rsidR="008A0A5F" w:rsidRDefault="00467078" w:rsidP="00D310F1">
      <w:pPr>
        <w:widowControl w:val="0"/>
        <w:ind w:firstLine="709"/>
      </w:pPr>
      <w:r w:rsidRPr="008A0A5F">
        <w:t>Анализ каждого слагаемого прибыли организации имеет большое значение он позволяет выбрать направления активизации деятельности организации, стратегию поведения, направленную на минимизацию потерь и финансового риска от вложенного капитала</w:t>
      </w:r>
      <w:r w:rsidR="008A0A5F" w:rsidRPr="008A0A5F">
        <w:t xml:space="preserve">. </w:t>
      </w:r>
      <w:r w:rsidRPr="008A0A5F">
        <w:t>Выбор направлений анализа определяется целями управления</w:t>
      </w:r>
      <w:r w:rsidR="008A0A5F" w:rsidRPr="008A0A5F">
        <w:t xml:space="preserve"> [</w:t>
      </w:r>
      <w:r w:rsidRPr="008A0A5F">
        <w:t>43, с</w:t>
      </w:r>
      <w:r w:rsidR="008A0A5F">
        <w:t>.3</w:t>
      </w:r>
      <w:r w:rsidRPr="008A0A5F">
        <w:t>42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 xml:space="preserve">Данные о величинах и динамике прибыли Липецкого райпо представлены в таблице </w:t>
      </w:r>
      <w:r w:rsidR="00094893" w:rsidRPr="008A0A5F">
        <w:t>7</w:t>
      </w:r>
      <w:r w:rsidR="008A0A5F" w:rsidRPr="008A0A5F">
        <w:t>.</w:t>
      </w:r>
    </w:p>
    <w:p w:rsidR="00080A58" w:rsidRDefault="00080A58" w:rsidP="00D310F1">
      <w:pPr>
        <w:widowControl w:val="0"/>
        <w:ind w:firstLine="709"/>
      </w:pPr>
    </w:p>
    <w:p w:rsidR="00467078" w:rsidRPr="008A0A5F" w:rsidRDefault="00467078" w:rsidP="00D310F1">
      <w:pPr>
        <w:widowControl w:val="0"/>
        <w:ind w:firstLine="709"/>
      </w:pPr>
      <w:r w:rsidRPr="008A0A5F">
        <w:t>Таблица 7</w:t>
      </w:r>
    </w:p>
    <w:p w:rsidR="00467078" w:rsidRPr="008A0A5F" w:rsidRDefault="00467078" w:rsidP="00D310F1">
      <w:pPr>
        <w:widowControl w:val="0"/>
        <w:ind w:left="708" w:firstLine="1"/>
      </w:pPr>
      <w:r w:rsidRPr="008A0A5F">
        <w:t>Состав прибыли до налогообложения в динамике по Липецкому райпо</w:t>
      </w:r>
      <w:r w:rsidR="00080A58">
        <w:t xml:space="preserve"> </w:t>
      </w:r>
      <w:r w:rsidRPr="008A0A5F">
        <w:t xml:space="preserve">за 2005 </w:t>
      </w:r>
      <w:r w:rsidR="008A0A5F">
        <w:t>-</w:t>
      </w:r>
      <w:r w:rsidRPr="008A0A5F">
        <w:t xml:space="preserve"> 2007 годы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790"/>
        <w:gridCol w:w="1019"/>
        <w:gridCol w:w="852"/>
        <w:gridCol w:w="853"/>
        <w:gridCol w:w="1020"/>
        <w:gridCol w:w="853"/>
        <w:gridCol w:w="853"/>
        <w:gridCol w:w="853"/>
      </w:tblGrid>
      <w:tr w:rsidR="00DB389A" w:rsidRPr="008A0A5F">
        <w:tc>
          <w:tcPr>
            <w:tcW w:w="2988" w:type="dxa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Показатели</w:t>
            </w:r>
          </w:p>
        </w:tc>
        <w:tc>
          <w:tcPr>
            <w:tcW w:w="2880" w:type="dxa"/>
            <w:gridSpan w:val="3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Годы</w:t>
            </w:r>
          </w:p>
        </w:tc>
        <w:tc>
          <w:tcPr>
            <w:tcW w:w="1980" w:type="dxa"/>
            <w:gridSpan w:val="2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Отклонение,</w:t>
            </w:r>
            <w:r w:rsidR="008A0A5F">
              <w:t xml:space="preserve"> (</w:t>
            </w:r>
            <w:r w:rsidRPr="008A0A5F">
              <w:t>+-</w:t>
            </w:r>
            <w:r w:rsidR="008A0A5F" w:rsidRPr="008A0A5F">
              <w:t xml:space="preserve">) </w:t>
            </w:r>
          </w:p>
        </w:tc>
        <w:tc>
          <w:tcPr>
            <w:tcW w:w="1800" w:type="dxa"/>
            <w:gridSpan w:val="2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Темп роста,</w:t>
            </w:r>
            <w:r w:rsidR="008A0A5F">
              <w:t xml:space="preserve"> (</w:t>
            </w:r>
            <w:r w:rsidRPr="008A0A5F">
              <w:t>%</w:t>
            </w:r>
            <w:r w:rsidR="008A0A5F" w:rsidRPr="008A0A5F">
              <w:t xml:space="preserve">) </w:t>
            </w:r>
          </w:p>
        </w:tc>
      </w:tr>
      <w:tr w:rsidR="00DB389A" w:rsidRPr="008A0A5F">
        <w:trPr>
          <w:trHeight w:val="483"/>
        </w:trPr>
        <w:tc>
          <w:tcPr>
            <w:tcW w:w="2988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2880" w:type="dxa"/>
            <w:gridSpan w:val="3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1080" w:type="dxa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2006 от</w:t>
            </w:r>
          </w:p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900" w:type="dxa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2007 от</w:t>
            </w:r>
          </w:p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900" w:type="dxa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2006</w:t>
            </w:r>
            <w:r w:rsidR="008A0A5F" w:rsidRPr="008A0A5F">
              <w:t xml:space="preserve"> </w:t>
            </w:r>
            <w:r w:rsidRPr="008A0A5F">
              <w:t>к</w:t>
            </w:r>
          </w:p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900" w:type="dxa"/>
            <w:vMerge w:val="restart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2007 к</w:t>
            </w:r>
          </w:p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2006</w:t>
            </w:r>
          </w:p>
        </w:tc>
      </w:tr>
      <w:tr w:rsidR="00DB389A" w:rsidRPr="008A0A5F">
        <w:tc>
          <w:tcPr>
            <w:tcW w:w="2988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1080" w:type="dxa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900" w:type="dxa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900" w:type="dxa"/>
          </w:tcPr>
          <w:p w:rsidR="00DB389A" w:rsidRPr="008A0A5F" w:rsidRDefault="00DB389A" w:rsidP="00D310F1">
            <w:pPr>
              <w:pStyle w:val="af9"/>
              <w:widowControl w:val="0"/>
            </w:pPr>
            <w:r w:rsidRPr="008A0A5F">
              <w:t>2007</w:t>
            </w:r>
          </w:p>
        </w:tc>
        <w:tc>
          <w:tcPr>
            <w:tcW w:w="1080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900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900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  <w:tc>
          <w:tcPr>
            <w:tcW w:w="900" w:type="dxa"/>
            <w:vMerge/>
          </w:tcPr>
          <w:p w:rsidR="00DB389A" w:rsidRPr="008A0A5F" w:rsidRDefault="00DB389A" w:rsidP="00D310F1">
            <w:pPr>
              <w:pStyle w:val="af9"/>
              <w:widowControl w:val="0"/>
            </w:pPr>
          </w:p>
        </w:tc>
      </w:tr>
      <w:tr w:rsidR="00467078" w:rsidRPr="008A0A5F" w:rsidTr="00D310F1">
        <w:trPr>
          <w:trHeight w:val="587"/>
        </w:trPr>
        <w:tc>
          <w:tcPr>
            <w:tcW w:w="2988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  <w:r w:rsidRPr="008A0A5F">
              <w:t>Выручка от продажи товаров</w:t>
            </w:r>
            <w:r w:rsidR="002D33FF" w:rsidRPr="008A0A5F">
              <w:t>, тыс</w:t>
            </w:r>
            <w:r w:rsidR="008A0A5F" w:rsidRPr="008A0A5F">
              <w:t xml:space="preserve">. </w:t>
            </w:r>
            <w:r w:rsidR="002D33FF"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131032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146547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169947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+15515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+23400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111,8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116,0</w:t>
            </w:r>
          </w:p>
        </w:tc>
      </w:tr>
      <w:tr w:rsidR="00467078" w:rsidRPr="008A0A5F" w:rsidTr="00D310F1">
        <w:trPr>
          <w:trHeight w:val="313"/>
        </w:trPr>
        <w:tc>
          <w:tcPr>
            <w:tcW w:w="2988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  <w:r w:rsidRPr="008A0A5F">
              <w:t>Себестоимость</w:t>
            </w:r>
            <w:r w:rsidR="002D33FF" w:rsidRPr="008A0A5F">
              <w:t>, тыс</w:t>
            </w:r>
            <w:r w:rsidR="008A0A5F" w:rsidRPr="008A0A5F">
              <w:t xml:space="preserve">. </w:t>
            </w:r>
            <w:r w:rsidR="002D33FF"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105329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116680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132361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+11351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+27032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110,8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113,4</w:t>
            </w:r>
          </w:p>
        </w:tc>
      </w:tr>
      <w:tr w:rsidR="00467078" w:rsidRPr="008A0A5F">
        <w:trPr>
          <w:trHeight w:val="553"/>
        </w:trPr>
        <w:tc>
          <w:tcPr>
            <w:tcW w:w="2988" w:type="dxa"/>
          </w:tcPr>
          <w:p w:rsidR="008A0A5F" w:rsidRDefault="00467078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  <w:r w:rsidRPr="008A0A5F">
              <w:t>Валовая прибыль</w:t>
            </w:r>
            <w:r w:rsidR="002D33FF" w:rsidRPr="008A0A5F">
              <w:t>,</w:t>
            </w:r>
          </w:p>
          <w:p w:rsidR="00467078" w:rsidRPr="008A0A5F" w:rsidRDefault="002D33F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25703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29867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37586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+4164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+7719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116,2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125,8</w:t>
            </w:r>
          </w:p>
        </w:tc>
      </w:tr>
      <w:tr w:rsidR="00467078" w:rsidRPr="008A0A5F">
        <w:tc>
          <w:tcPr>
            <w:tcW w:w="2988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4</w:t>
            </w:r>
            <w:r w:rsidR="008A0A5F" w:rsidRPr="008A0A5F">
              <w:t xml:space="preserve">. </w:t>
            </w:r>
            <w:r w:rsidRPr="008A0A5F">
              <w:t>Коммерческие расходы</w:t>
            </w:r>
            <w:r w:rsidR="002D33FF" w:rsidRPr="008A0A5F">
              <w:t>, тыс</w:t>
            </w:r>
            <w:r w:rsidR="008A0A5F" w:rsidRPr="008A0A5F">
              <w:t xml:space="preserve">. </w:t>
            </w:r>
            <w:r w:rsidR="002D33FF"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21885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24160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29812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+2275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+5652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110,4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123,4</w:t>
            </w:r>
          </w:p>
        </w:tc>
      </w:tr>
      <w:tr w:rsidR="00467078" w:rsidRPr="008A0A5F">
        <w:tc>
          <w:tcPr>
            <w:tcW w:w="2988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5</w:t>
            </w:r>
            <w:r w:rsidR="008A0A5F" w:rsidRPr="008A0A5F">
              <w:t xml:space="preserve">. </w:t>
            </w:r>
            <w:r w:rsidRPr="008A0A5F">
              <w:t>Прибыль от продаж</w:t>
            </w:r>
            <w:r w:rsidR="002D33FF" w:rsidRPr="008A0A5F">
              <w:t>, тыс</w:t>
            </w:r>
            <w:r w:rsidR="008A0A5F" w:rsidRPr="008A0A5F">
              <w:t xml:space="preserve">. </w:t>
            </w:r>
            <w:r w:rsidR="002D33FF"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3818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5707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7774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+1889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+2067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149,5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136,2</w:t>
            </w:r>
          </w:p>
        </w:tc>
      </w:tr>
      <w:tr w:rsidR="00467078" w:rsidRPr="008A0A5F">
        <w:tc>
          <w:tcPr>
            <w:tcW w:w="2988" w:type="dxa"/>
          </w:tcPr>
          <w:p w:rsidR="008A0A5F" w:rsidRDefault="00467078" w:rsidP="00D310F1">
            <w:pPr>
              <w:pStyle w:val="af9"/>
              <w:widowControl w:val="0"/>
            </w:pPr>
            <w:r w:rsidRPr="008A0A5F">
              <w:t>6</w:t>
            </w:r>
            <w:r w:rsidR="008A0A5F" w:rsidRPr="008A0A5F">
              <w:t xml:space="preserve">. </w:t>
            </w:r>
            <w:r w:rsidRPr="008A0A5F">
              <w:t>Прочие доходы</w:t>
            </w:r>
            <w:r w:rsidR="002D33FF" w:rsidRPr="008A0A5F">
              <w:t>,</w:t>
            </w:r>
          </w:p>
          <w:p w:rsidR="00467078" w:rsidRPr="008A0A5F" w:rsidRDefault="002D33F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1312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1171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1995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-141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+824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89,3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170,4</w:t>
            </w:r>
          </w:p>
        </w:tc>
      </w:tr>
      <w:tr w:rsidR="00467078" w:rsidRPr="008A0A5F">
        <w:tc>
          <w:tcPr>
            <w:tcW w:w="2988" w:type="dxa"/>
          </w:tcPr>
          <w:p w:rsidR="008A0A5F" w:rsidRDefault="00467078" w:rsidP="00D310F1">
            <w:pPr>
              <w:pStyle w:val="af9"/>
              <w:widowControl w:val="0"/>
            </w:pPr>
            <w:r w:rsidRPr="008A0A5F">
              <w:t>7</w:t>
            </w:r>
            <w:r w:rsidR="008A0A5F" w:rsidRPr="008A0A5F">
              <w:t xml:space="preserve">. </w:t>
            </w:r>
            <w:r w:rsidRPr="008A0A5F">
              <w:t>Прочие расходы</w:t>
            </w:r>
            <w:r w:rsidR="002D33FF" w:rsidRPr="008A0A5F">
              <w:t>,</w:t>
            </w:r>
          </w:p>
          <w:p w:rsidR="00467078" w:rsidRPr="008A0A5F" w:rsidRDefault="002D33F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3951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4469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5473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+518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+1004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113,1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122,5</w:t>
            </w:r>
          </w:p>
        </w:tc>
      </w:tr>
      <w:tr w:rsidR="00467078" w:rsidRPr="008A0A5F">
        <w:tc>
          <w:tcPr>
            <w:tcW w:w="2988" w:type="dxa"/>
          </w:tcPr>
          <w:p w:rsidR="008A0A5F" w:rsidRDefault="00467078" w:rsidP="00D310F1">
            <w:pPr>
              <w:pStyle w:val="af9"/>
              <w:widowControl w:val="0"/>
            </w:pPr>
            <w:r w:rsidRPr="008A0A5F">
              <w:t>8</w:t>
            </w:r>
            <w:r w:rsidR="008A0A5F" w:rsidRPr="008A0A5F">
              <w:t xml:space="preserve">. </w:t>
            </w:r>
            <w:r w:rsidRPr="008A0A5F">
              <w:t>Прибыль до налогообложения</w:t>
            </w:r>
            <w:r w:rsidR="002D33FF" w:rsidRPr="008A0A5F">
              <w:t>,</w:t>
            </w:r>
          </w:p>
          <w:p w:rsidR="00467078" w:rsidRPr="008A0A5F" w:rsidRDefault="002D33F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1179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2409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4296</w:t>
            </w:r>
          </w:p>
        </w:tc>
        <w:tc>
          <w:tcPr>
            <w:tcW w:w="108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+1230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+1887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204,3</w:t>
            </w:r>
          </w:p>
        </w:tc>
        <w:tc>
          <w:tcPr>
            <w:tcW w:w="900" w:type="dxa"/>
          </w:tcPr>
          <w:p w:rsidR="00467078" w:rsidRPr="008A0A5F" w:rsidRDefault="00467078" w:rsidP="00D310F1">
            <w:pPr>
              <w:pStyle w:val="af9"/>
              <w:widowControl w:val="0"/>
            </w:pPr>
          </w:p>
          <w:p w:rsidR="00467078" w:rsidRPr="008A0A5F" w:rsidRDefault="00467078" w:rsidP="00D310F1">
            <w:pPr>
              <w:pStyle w:val="af9"/>
              <w:widowControl w:val="0"/>
            </w:pPr>
            <w:r w:rsidRPr="008A0A5F">
              <w:t>178,3</w:t>
            </w:r>
          </w:p>
        </w:tc>
      </w:tr>
    </w:tbl>
    <w:p w:rsidR="008A0A5F" w:rsidRDefault="00D310F1" w:rsidP="00D310F1">
      <w:pPr>
        <w:widowControl w:val="0"/>
        <w:ind w:firstLine="709"/>
      </w:pPr>
      <w:r>
        <w:br w:type="page"/>
      </w:r>
      <w:r w:rsidR="005D6E47" w:rsidRPr="008A0A5F">
        <w:lastRenderedPageBreak/>
        <w:t>Основным источником данных для проведения такого анализа является форма №2</w:t>
      </w:r>
      <w:r w:rsidR="008A0A5F">
        <w:t xml:space="preserve"> "</w:t>
      </w:r>
      <w:r w:rsidR="005D6E47" w:rsidRPr="008A0A5F">
        <w:t>Отчет о прибылях и убытках</w:t>
      </w:r>
      <w:r w:rsidR="008A0A5F">
        <w:t>" -</w:t>
      </w:r>
      <w:r w:rsidR="00467078" w:rsidRPr="008A0A5F">
        <w:t xml:space="preserve"> п</w:t>
      </w:r>
      <w:r w:rsidR="002921D2" w:rsidRPr="008A0A5F">
        <w:t xml:space="preserve">риложения </w:t>
      </w:r>
      <w:r w:rsidR="003940A4" w:rsidRPr="008A0A5F">
        <w:t>7</w:t>
      </w:r>
      <w:r w:rsidR="002921D2" w:rsidRPr="008A0A5F">
        <w:t>, 1</w:t>
      </w:r>
      <w:r w:rsidR="003940A4" w:rsidRPr="008A0A5F">
        <w:t>4</w:t>
      </w:r>
      <w:r w:rsidR="002921D2" w:rsidRPr="008A0A5F">
        <w:t>, 1</w:t>
      </w:r>
      <w:r w:rsidR="003940A4" w:rsidRPr="008A0A5F">
        <w:t>5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Расчет абсолютных и относительных показателей динамики представлен форму</w:t>
      </w:r>
      <w:r w:rsidR="00D96717" w:rsidRPr="008A0A5F">
        <w:t>лами 1, 2 и графами 5-8</w:t>
      </w:r>
      <w:r w:rsidRPr="008A0A5F">
        <w:t xml:space="preserve"> таблицы </w:t>
      </w:r>
      <w:r w:rsidR="00094893" w:rsidRPr="008A0A5F">
        <w:t>7</w:t>
      </w:r>
      <w:r w:rsidR="008A0A5F" w:rsidRPr="008A0A5F">
        <w:t>.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12"/>
        </w:rPr>
        <w:object w:dxaOrig="4140" w:dyaOrig="380">
          <v:shape id="_x0000_i1026" type="#_x0000_t75" style="width:207pt;height:18.75pt" o:ole="">
            <v:imagedata r:id="rId8" o:title=""/>
          </v:shape>
          <o:OLEObject Type="Embed" ProgID="Equation.3" ShapeID="_x0000_i1026" DrawAspect="Content" ObjectID="_1458071342" r:id="rId9"/>
        </w:object>
      </w:r>
      <w:r w:rsidR="00D96717" w:rsidRPr="008A0A5F">
        <w:t>,</w:t>
      </w:r>
      <w:r w:rsidR="008A0A5F">
        <w:t xml:space="preserve"> (</w:t>
      </w:r>
      <w:r w:rsidR="00D96717" w:rsidRPr="008A0A5F">
        <w:t>1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="00D96717" w:rsidRPr="008A0A5F">
        <w:t>П</w:t>
      </w:r>
      <w:r w:rsidRPr="008A0A5F">
        <w:rPr>
          <w:vertAlign w:val="subscript"/>
        </w:rPr>
        <w:t>1</w:t>
      </w:r>
      <w:r w:rsidRPr="008A0A5F">
        <w:t xml:space="preserve"> и П</w:t>
      </w:r>
      <w:r w:rsidRPr="008A0A5F">
        <w:rPr>
          <w:vertAlign w:val="subscript"/>
        </w:rPr>
        <w:t>0</w:t>
      </w:r>
      <w:r w:rsidRPr="008A0A5F">
        <w:t xml:space="preserve"> </w:t>
      </w:r>
      <w:r w:rsidR="008A0A5F">
        <w:t>-</w:t>
      </w:r>
      <w:r w:rsidRPr="008A0A5F">
        <w:t xml:space="preserve"> абсолютные показатели отчетного и базисного периодов</w:t>
      </w:r>
      <w:r w:rsidR="008A0A5F" w:rsidRPr="008A0A5F">
        <w:t>.</w:t>
      </w:r>
      <w:r w:rsidR="00080A58">
        <w:t xml:space="preserve"> </w:t>
      </w:r>
      <w:r w:rsidRPr="008A0A5F">
        <w:t>Абс</w:t>
      </w:r>
      <w:r w:rsidR="008A0A5F" w:rsidRPr="008A0A5F">
        <w:t xml:space="preserve">. </w:t>
      </w:r>
      <w:r w:rsidRPr="008A0A5F">
        <w:t>откл</w:t>
      </w:r>
      <w:r w:rsidR="008A0A5F" w:rsidRPr="008A0A5F">
        <w:t>.</w:t>
      </w:r>
      <w:r w:rsidR="008A0A5F">
        <w:t xml:space="preserve"> (</w:t>
      </w:r>
      <w:r w:rsidRPr="008A0A5F">
        <w:t>валов</w:t>
      </w:r>
      <w:r w:rsidR="008A0A5F" w:rsidRPr="008A0A5F">
        <w:t xml:space="preserve">. </w:t>
      </w:r>
      <w:r w:rsidRPr="008A0A5F">
        <w:t xml:space="preserve">прибыль </w:t>
      </w:r>
      <w:r w:rsidR="00D96717" w:rsidRPr="008A0A5F">
        <w:t>2006</w:t>
      </w:r>
      <w:r w:rsidR="00B1112C" w:rsidRPr="008A0A5F">
        <w:t xml:space="preserve"> г</w:t>
      </w:r>
      <w:r w:rsidR="008A0A5F" w:rsidRPr="008A0A5F">
        <w:t xml:space="preserve">. </w:t>
      </w:r>
      <w:r w:rsidRPr="008A0A5F">
        <w:t>от 2005 г</w:t>
      </w:r>
      <w:r w:rsidR="008A0A5F" w:rsidRPr="008A0A5F">
        <w:t xml:space="preserve">) </w:t>
      </w:r>
      <w:r w:rsidR="00B1112C" w:rsidRPr="008A0A5F">
        <w:t>=29867</w:t>
      </w:r>
      <w:r w:rsidR="008A0A5F" w:rsidRPr="008A0A5F">
        <w:t xml:space="preserve"> - </w:t>
      </w:r>
      <w:r w:rsidRPr="008A0A5F">
        <w:t>25703= +</w:t>
      </w:r>
      <w:r w:rsidR="00B1112C" w:rsidRPr="008A0A5F">
        <w:t>4164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  <w:r w:rsidR="00080A58">
        <w:t xml:space="preserve"> </w:t>
      </w:r>
      <w:r w:rsidRPr="008A0A5F">
        <w:t>Абс</w:t>
      </w:r>
      <w:r w:rsidR="008A0A5F" w:rsidRPr="008A0A5F">
        <w:t xml:space="preserve">. </w:t>
      </w:r>
      <w:r w:rsidRPr="008A0A5F">
        <w:t>откл</w:t>
      </w:r>
      <w:r w:rsidR="008A0A5F" w:rsidRPr="008A0A5F">
        <w:t>.</w:t>
      </w:r>
      <w:r w:rsidR="008A0A5F">
        <w:t xml:space="preserve"> (</w:t>
      </w:r>
      <w:r w:rsidRPr="008A0A5F">
        <w:t>валов</w:t>
      </w:r>
      <w:r w:rsidR="008A0A5F" w:rsidRPr="008A0A5F">
        <w:t xml:space="preserve">. </w:t>
      </w:r>
      <w:r w:rsidR="00B1112C" w:rsidRPr="008A0A5F">
        <w:t>п</w:t>
      </w:r>
      <w:r w:rsidRPr="008A0A5F">
        <w:t>рибыль</w:t>
      </w:r>
      <w:r w:rsidR="00B1112C" w:rsidRPr="008A0A5F">
        <w:t xml:space="preserve"> 2007 г</w:t>
      </w:r>
      <w:r w:rsidR="008A0A5F" w:rsidRPr="008A0A5F">
        <w:t xml:space="preserve">. </w:t>
      </w:r>
      <w:r w:rsidRPr="008A0A5F">
        <w:t>от 2006 г</w:t>
      </w:r>
      <w:r w:rsidR="008A0A5F" w:rsidRPr="008A0A5F">
        <w:t xml:space="preserve">) </w:t>
      </w:r>
      <w:r w:rsidR="00B1112C" w:rsidRPr="008A0A5F">
        <w:t>=</w:t>
      </w:r>
      <w:r w:rsidRPr="008A0A5F">
        <w:t>37586</w:t>
      </w:r>
      <w:r w:rsidR="008A0A5F" w:rsidRPr="008A0A5F">
        <w:t xml:space="preserve"> - </w:t>
      </w:r>
      <w:r w:rsidRPr="008A0A5F">
        <w:t>29867= +7719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34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3" ShapeID="_x0000_i1027" DrawAspect="Content" ObjectID="_1458071343" r:id="rId11"/>
        </w:object>
      </w:r>
      <w:r w:rsidR="00B1112C" w:rsidRPr="008A0A5F">
        <w:t>,</w:t>
      </w:r>
      <w:r w:rsidR="008A0A5F">
        <w:t xml:space="preserve"> (</w:t>
      </w:r>
      <w:r w:rsidR="00B1112C" w:rsidRPr="008A0A5F">
        <w:t>2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 xml:space="preserve">Темп роста валовой прибыли </w:t>
      </w:r>
      <w:r w:rsidR="00B1112C" w:rsidRPr="008A0A5F">
        <w:t>2006 г</w:t>
      </w:r>
      <w:r w:rsidR="008A0A5F" w:rsidRPr="008A0A5F">
        <w:t xml:space="preserve">. </w:t>
      </w:r>
      <w:r w:rsidRPr="008A0A5F">
        <w:t>к 2005 г</w:t>
      </w:r>
      <w:r w:rsidR="008A0A5F" w:rsidRPr="008A0A5F">
        <w:t xml:space="preserve">. </w:t>
      </w:r>
      <w:r w:rsidR="00F014B4" w:rsidRPr="008A0A5F">
        <w:t>=</w:t>
      </w:r>
      <w:r w:rsidR="008A0A5F">
        <w:t xml:space="preserve"> (</w:t>
      </w:r>
      <w:r w:rsidR="00F014B4" w:rsidRPr="008A0A5F">
        <w:t>29867</w:t>
      </w:r>
      <w:r w:rsidR="008A0A5F" w:rsidRPr="008A0A5F">
        <w:t xml:space="preserve">: </w:t>
      </w:r>
      <w:r w:rsidR="00F014B4" w:rsidRPr="008A0A5F">
        <w:t>25703</w:t>
      </w:r>
      <w:r w:rsidR="008A0A5F" w:rsidRPr="008A0A5F">
        <w:t xml:space="preserve">) </w:t>
      </w:r>
      <w:r w:rsidR="00B1112C" w:rsidRPr="008A0A5F">
        <w:t>х 100% = 11</w:t>
      </w:r>
      <w:r w:rsidRPr="008A0A5F">
        <w:t>6,2%</w:t>
      </w:r>
      <w:r w:rsidR="00080A58">
        <w:t xml:space="preserve">. </w:t>
      </w:r>
      <w:r w:rsidRPr="008A0A5F">
        <w:t xml:space="preserve">Темп роста валовой прибыли </w:t>
      </w:r>
      <w:r w:rsidR="00B1112C" w:rsidRPr="008A0A5F">
        <w:t>2007 г</w:t>
      </w:r>
      <w:r w:rsidR="008A0A5F" w:rsidRPr="008A0A5F">
        <w:t xml:space="preserve">. </w:t>
      </w:r>
      <w:r w:rsidRPr="008A0A5F">
        <w:t>к 2006 г</w:t>
      </w:r>
      <w:r w:rsidR="008A0A5F" w:rsidRPr="008A0A5F">
        <w:t xml:space="preserve">. </w:t>
      </w:r>
      <w:r w:rsidR="00B1112C" w:rsidRPr="008A0A5F">
        <w:t>=</w:t>
      </w:r>
      <w:r w:rsidR="008A0A5F">
        <w:t xml:space="preserve"> (</w:t>
      </w:r>
      <w:r w:rsidR="00F014B4" w:rsidRPr="008A0A5F">
        <w:t>37586</w:t>
      </w:r>
      <w:r w:rsidR="008A0A5F" w:rsidRPr="008A0A5F">
        <w:t xml:space="preserve">: </w:t>
      </w:r>
      <w:r w:rsidR="00F014B4" w:rsidRPr="008A0A5F">
        <w:t>29867</w:t>
      </w:r>
      <w:r w:rsidR="008A0A5F" w:rsidRPr="008A0A5F">
        <w:t xml:space="preserve">) </w:t>
      </w:r>
      <w:r w:rsidRPr="008A0A5F">
        <w:t>х 100% = 125,8%</w:t>
      </w:r>
      <w:r w:rsidR="00080A58">
        <w:t xml:space="preserve">. </w:t>
      </w:r>
      <w:r w:rsidRPr="008A0A5F">
        <w:t>По остальным показателям расчеты производятся аналогично</w:t>
      </w:r>
      <w:r w:rsidR="008A0A5F" w:rsidRPr="008A0A5F">
        <w:t>.</w:t>
      </w:r>
      <w:r w:rsidR="00080A58">
        <w:t xml:space="preserve"> </w:t>
      </w:r>
      <w:r w:rsidRPr="008A0A5F">
        <w:t>Произведенные расчеты темпов р</w:t>
      </w:r>
      <w:r w:rsidR="00711F9B" w:rsidRPr="008A0A5F">
        <w:t>оста</w:t>
      </w:r>
      <w:r w:rsidR="00467078" w:rsidRPr="008A0A5F">
        <w:t xml:space="preserve"> в таблице</w:t>
      </w:r>
      <w:r w:rsidRPr="008A0A5F">
        <w:t xml:space="preserve"> </w:t>
      </w:r>
      <w:r w:rsidR="00500E98" w:rsidRPr="008A0A5F">
        <w:t>7</w:t>
      </w:r>
      <w:r w:rsidRPr="008A0A5F">
        <w:t xml:space="preserve"> позволяют сделать вывод о снижении интенсивности проце</w:t>
      </w:r>
      <w:r w:rsidR="00F93F2A" w:rsidRPr="008A0A5F">
        <w:t>ссов формирования прибыли</w:t>
      </w:r>
      <w:r w:rsidRPr="008A0A5F">
        <w:t>, так как темпы роста показателей 2007 г</w:t>
      </w:r>
      <w:r w:rsidR="008A0A5F" w:rsidRPr="008A0A5F">
        <w:t xml:space="preserve">. </w:t>
      </w:r>
      <w:r w:rsidRPr="008A0A5F">
        <w:t>к 2006</w:t>
      </w:r>
      <w:r w:rsidR="00F93F2A" w:rsidRPr="008A0A5F">
        <w:t xml:space="preserve"> г</w:t>
      </w:r>
      <w:r w:rsidR="008A0A5F" w:rsidRPr="008A0A5F">
        <w:t xml:space="preserve">. </w:t>
      </w:r>
      <w:r w:rsidRPr="008A0A5F">
        <w:t xml:space="preserve">и </w:t>
      </w:r>
      <w:r w:rsidR="00F93F2A" w:rsidRPr="008A0A5F">
        <w:t>2006 г</w:t>
      </w:r>
      <w:r w:rsidR="008A0A5F" w:rsidRPr="008A0A5F">
        <w:t xml:space="preserve">. </w:t>
      </w:r>
      <w:r w:rsidR="00F93F2A" w:rsidRPr="008A0A5F">
        <w:t xml:space="preserve">к </w:t>
      </w:r>
      <w:r w:rsidRPr="008A0A5F">
        <w:t>2005</w:t>
      </w:r>
      <w:r w:rsidR="00F93F2A" w:rsidRPr="008A0A5F">
        <w:t xml:space="preserve"> </w:t>
      </w:r>
      <w:r w:rsidRPr="008A0A5F">
        <w:t>г</w:t>
      </w:r>
      <w:r w:rsidR="008A0A5F" w:rsidRPr="008A0A5F">
        <w:t xml:space="preserve">. </w:t>
      </w:r>
      <w:r w:rsidRPr="008A0A5F">
        <w:t>снижаются</w:t>
      </w:r>
      <w:r w:rsidR="008A0A5F" w:rsidRPr="008A0A5F">
        <w:t>.</w:t>
      </w:r>
    </w:p>
    <w:p w:rsidR="008A0A5F" w:rsidRDefault="00F93F2A" w:rsidP="00D310F1">
      <w:pPr>
        <w:widowControl w:val="0"/>
        <w:ind w:firstLine="709"/>
      </w:pPr>
      <w:r w:rsidRPr="008A0A5F">
        <w:t>Финансовый результат 2007 г</w:t>
      </w:r>
      <w:r w:rsidR="008A0A5F" w:rsidRPr="008A0A5F">
        <w:t xml:space="preserve">. </w:t>
      </w:r>
      <w:r w:rsidRPr="008A0A5F">
        <w:t>в целом по райпо стал лучше по сравнению с 2006 г</w:t>
      </w:r>
      <w:r w:rsidR="008A0A5F" w:rsidRPr="008A0A5F">
        <w:t xml:space="preserve">. </w:t>
      </w:r>
      <w:r w:rsidRPr="008A0A5F">
        <w:t>так как прибыль до налогообложения увеличилась на 1887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F93F2A" w:rsidP="00D310F1">
      <w:pPr>
        <w:widowControl w:val="0"/>
        <w:ind w:firstLine="709"/>
      </w:pPr>
      <w:r w:rsidRPr="008A0A5F">
        <w:t>В 2006 г</w:t>
      </w:r>
      <w:r w:rsidR="008A0A5F" w:rsidRPr="008A0A5F">
        <w:t xml:space="preserve">. </w:t>
      </w:r>
      <w:r w:rsidRPr="008A0A5F">
        <w:t>по сравнению с 2005 г</w:t>
      </w:r>
      <w:r w:rsidR="008A0A5F" w:rsidRPr="008A0A5F">
        <w:t xml:space="preserve">. </w:t>
      </w:r>
      <w:r w:rsidRPr="008A0A5F">
        <w:t>достигнут прирост в сумме 1230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в то время как прирост валовой прибыли составляет 4164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1D66DE" w:rsidP="00D310F1">
      <w:pPr>
        <w:widowControl w:val="0"/>
        <w:ind w:firstLine="709"/>
      </w:pPr>
      <w:r w:rsidRPr="008A0A5F">
        <w:t>Сумма коммерческих расходов</w:t>
      </w:r>
      <w:r w:rsidR="00F93F2A" w:rsidRPr="008A0A5F">
        <w:t xml:space="preserve"> в 2006 г</w:t>
      </w:r>
      <w:r w:rsidR="008A0A5F" w:rsidRPr="008A0A5F">
        <w:t xml:space="preserve">. </w:t>
      </w:r>
      <w:r w:rsidR="00F93F2A" w:rsidRPr="008A0A5F">
        <w:t>по сравнению с 2005 г</w:t>
      </w:r>
      <w:r w:rsidR="008A0A5F" w:rsidRPr="008A0A5F">
        <w:t xml:space="preserve">. </w:t>
      </w:r>
      <w:r w:rsidR="00F93F2A" w:rsidRPr="008A0A5F">
        <w:t xml:space="preserve">выросла на </w:t>
      </w:r>
      <w:r w:rsidRPr="008A0A5F">
        <w:t>2275</w:t>
      </w:r>
      <w:r w:rsidR="00F93F2A" w:rsidRPr="008A0A5F">
        <w:t xml:space="preserve"> тыс</w:t>
      </w:r>
      <w:r w:rsidR="008A0A5F" w:rsidRPr="008A0A5F">
        <w:t xml:space="preserve">. </w:t>
      </w:r>
      <w:r w:rsidR="00F93F2A" w:rsidRPr="008A0A5F">
        <w:t>руб</w:t>
      </w:r>
      <w:r w:rsidR="008A0A5F" w:rsidRPr="008A0A5F">
        <w:t xml:space="preserve">. </w:t>
      </w:r>
      <w:r w:rsidR="00F93F2A" w:rsidRPr="008A0A5F">
        <w:t xml:space="preserve">или на </w:t>
      </w:r>
      <w:r w:rsidRPr="008A0A5F">
        <w:t>10,4%</w:t>
      </w:r>
      <w:r w:rsidR="008A0A5F" w:rsidRPr="008A0A5F">
        <w:t xml:space="preserve">. </w:t>
      </w:r>
      <w:r w:rsidRPr="008A0A5F">
        <w:t>В 2007 г</w:t>
      </w:r>
      <w:r w:rsidR="008A0A5F" w:rsidRPr="008A0A5F">
        <w:t xml:space="preserve">. </w:t>
      </w:r>
      <w:r w:rsidR="00F93F2A" w:rsidRPr="008A0A5F">
        <w:t>по сравнению с 2006 г</w:t>
      </w:r>
      <w:r w:rsidR="008A0A5F" w:rsidRPr="008A0A5F">
        <w:t xml:space="preserve">. </w:t>
      </w:r>
      <w:r w:rsidR="00F93F2A" w:rsidRPr="008A0A5F">
        <w:t>на 5652 тыс</w:t>
      </w:r>
      <w:r w:rsidR="008A0A5F" w:rsidRPr="008A0A5F">
        <w:t xml:space="preserve">. </w:t>
      </w:r>
      <w:r w:rsidR="00F93F2A" w:rsidRPr="008A0A5F">
        <w:t>руб</w:t>
      </w:r>
      <w:r w:rsidR="008A0A5F" w:rsidRPr="008A0A5F">
        <w:t xml:space="preserve">. </w:t>
      </w:r>
      <w:r w:rsidR="00F93F2A" w:rsidRPr="008A0A5F">
        <w:t>или на 23,4%</w:t>
      </w:r>
      <w:r w:rsidR="008A0A5F" w:rsidRPr="008A0A5F">
        <w:t xml:space="preserve">. </w:t>
      </w:r>
      <w:r w:rsidR="00F93F2A" w:rsidRPr="008A0A5F">
        <w:t xml:space="preserve">Выросли прочие расходы, </w:t>
      </w:r>
      <w:r w:rsidRPr="008A0A5F">
        <w:t>в 2006 г</w:t>
      </w:r>
      <w:r w:rsidR="008A0A5F" w:rsidRPr="008A0A5F">
        <w:t xml:space="preserve">. </w:t>
      </w:r>
      <w:r w:rsidR="00F93F2A" w:rsidRPr="008A0A5F">
        <w:t xml:space="preserve">по сравнению с 2005 </w:t>
      </w:r>
      <w:r w:rsidRPr="008A0A5F">
        <w:t>г</w:t>
      </w:r>
      <w:r w:rsidR="008A0A5F" w:rsidRPr="008A0A5F">
        <w:t xml:space="preserve">. </w:t>
      </w:r>
      <w:r w:rsidR="00F93F2A" w:rsidRPr="008A0A5F">
        <w:t xml:space="preserve">их сумма увеличилась на </w:t>
      </w:r>
      <w:r w:rsidRPr="008A0A5F">
        <w:t>518</w:t>
      </w:r>
      <w:r w:rsidR="00F93F2A"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или 13,1</w:t>
      </w:r>
      <w:r w:rsidR="00F93F2A" w:rsidRPr="008A0A5F">
        <w:t xml:space="preserve">%, а </w:t>
      </w:r>
      <w:r w:rsidRPr="008A0A5F">
        <w:t xml:space="preserve">в </w:t>
      </w:r>
      <w:r w:rsidRPr="008A0A5F">
        <w:lastRenderedPageBreak/>
        <w:t>2007 г</w:t>
      </w:r>
      <w:r w:rsidR="008A0A5F" w:rsidRPr="008A0A5F">
        <w:t xml:space="preserve">. </w:t>
      </w:r>
      <w:r w:rsidR="00F93F2A" w:rsidRPr="008A0A5F">
        <w:t>по сравнению с 2006 г</w:t>
      </w:r>
      <w:r w:rsidR="008A0A5F">
        <w:t>.1</w:t>
      </w:r>
      <w:r w:rsidR="00711F9B" w:rsidRPr="008A0A5F">
        <w:t xml:space="preserve">004 </w:t>
      </w:r>
      <w:r w:rsidR="00F93F2A" w:rsidRPr="008A0A5F">
        <w:t>тыс</w:t>
      </w:r>
      <w:r w:rsidR="008A0A5F" w:rsidRPr="008A0A5F">
        <w:t xml:space="preserve">. </w:t>
      </w:r>
      <w:r w:rsidR="00F93F2A" w:rsidRPr="008A0A5F">
        <w:t>руб</w:t>
      </w:r>
      <w:r w:rsidR="008A0A5F" w:rsidRPr="008A0A5F">
        <w:t xml:space="preserve">. </w:t>
      </w:r>
      <w:r w:rsidR="00F93F2A" w:rsidRPr="008A0A5F">
        <w:t>или 22,5%</w:t>
      </w:r>
      <w:r w:rsidR="008A0A5F" w:rsidRPr="008A0A5F">
        <w:t xml:space="preserve">. </w:t>
      </w:r>
      <w:r w:rsidR="0040289F" w:rsidRPr="008A0A5F">
        <w:t>Состав прибыли до налогообложения в динамике по Липецкому райпо за 2005-2007 гг</w:t>
      </w:r>
      <w:r w:rsidR="008A0A5F" w:rsidRPr="008A0A5F">
        <w:t xml:space="preserve">. </w:t>
      </w:r>
      <w:r w:rsidR="0040289F" w:rsidRPr="008A0A5F">
        <w:t>иллюстрирует рис</w:t>
      </w:r>
      <w:r w:rsidRPr="008A0A5F">
        <w:t>унок</w:t>
      </w:r>
      <w:r w:rsidR="0064648C" w:rsidRPr="008A0A5F">
        <w:t xml:space="preserve"> 5</w:t>
      </w:r>
      <w:r w:rsidR="008A0A5F" w:rsidRPr="008A0A5F">
        <w:t>.</w:t>
      </w:r>
    </w:p>
    <w:p w:rsidR="008A0A5F" w:rsidRDefault="00467078" w:rsidP="00D310F1">
      <w:pPr>
        <w:widowControl w:val="0"/>
        <w:ind w:firstLine="709"/>
      </w:pPr>
      <w:r w:rsidRPr="008A0A5F">
        <w:t>Наибольшую долю в бухгалтерской прибыли</w:t>
      </w:r>
      <w:r w:rsidR="008A0A5F">
        <w:t xml:space="preserve"> (</w:t>
      </w:r>
      <w:r w:rsidRPr="008A0A5F">
        <w:t>до налогообложения</w:t>
      </w:r>
      <w:r w:rsidR="008A0A5F" w:rsidRPr="008A0A5F">
        <w:t xml:space="preserve">) </w:t>
      </w:r>
      <w:r w:rsidRPr="008A0A5F">
        <w:t>занимает прибыль от продаж, следовательно, ее изменения в большей степени повлияли на общую сумму прибыли</w:t>
      </w:r>
      <w:r w:rsidR="008A0A5F" w:rsidRPr="008A0A5F">
        <w:t>.</w:t>
      </w:r>
    </w:p>
    <w:p w:rsidR="00080A58" w:rsidRDefault="00CD14D1" w:rsidP="00D310F1">
      <w:pPr>
        <w:widowControl w:val="0"/>
        <w:ind w:firstLine="709"/>
      </w:pPr>
      <w:r w:rsidRPr="008A0A5F">
        <w:t>Положительным является опережение темпа роста валовой прибыли над коммерческими расходами</w:t>
      </w:r>
      <w:r w:rsidR="008A0A5F" w:rsidRPr="008A0A5F">
        <w:t xml:space="preserve">. </w:t>
      </w:r>
    </w:p>
    <w:p w:rsidR="00080A58" w:rsidRDefault="00080A58" w:rsidP="00D310F1">
      <w:pPr>
        <w:widowControl w:val="0"/>
        <w:ind w:firstLine="709"/>
      </w:pPr>
    </w:p>
    <w:p w:rsidR="0064648C" w:rsidRPr="008A0A5F" w:rsidRDefault="00EE388A" w:rsidP="00D310F1">
      <w:pPr>
        <w:widowControl w:val="0"/>
        <w:ind w:firstLine="709"/>
      </w:pPr>
      <w:r>
        <w:pict>
          <v:shape id="_x0000_i1028" type="#_x0000_t75" style="width:396pt;height:238.5pt">
            <v:imagedata r:id="rId12" o:title=""/>
          </v:shape>
        </w:pict>
      </w:r>
    </w:p>
    <w:p w:rsidR="00080A58" w:rsidRDefault="00080A58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 xml:space="preserve">Динамика этой прибыли за 2005 </w:t>
      </w:r>
      <w:r w:rsidR="008A0A5F">
        <w:t>-</w:t>
      </w:r>
      <w:r w:rsidRPr="008A0A5F">
        <w:t xml:space="preserve"> 2007 гг</w:t>
      </w:r>
      <w:r w:rsidR="008A0A5F" w:rsidRPr="008A0A5F">
        <w:t xml:space="preserve">. </w:t>
      </w:r>
      <w:r w:rsidRPr="008A0A5F">
        <w:t>положительная</w:t>
      </w:r>
      <w:r w:rsidR="008A0A5F" w:rsidRPr="008A0A5F">
        <w:t xml:space="preserve">. </w:t>
      </w:r>
      <w:r w:rsidRPr="008A0A5F">
        <w:t xml:space="preserve">Это обусловлено ростом валовой прибыли </w:t>
      </w:r>
      <w:r w:rsidR="001D66DE" w:rsidRPr="008A0A5F">
        <w:t>в 2006 г</w:t>
      </w:r>
      <w:r w:rsidR="008A0A5F" w:rsidRPr="008A0A5F">
        <w:t xml:space="preserve">. </w:t>
      </w:r>
      <w:r w:rsidR="001D66DE" w:rsidRPr="008A0A5F">
        <w:t>на 16,2%</w:t>
      </w:r>
      <w:r w:rsidR="008A0A5F">
        <w:t xml:space="preserve"> (</w:t>
      </w:r>
      <w:r w:rsidR="001D66DE" w:rsidRPr="008A0A5F">
        <w:t>+4164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 </w:t>
      </w:r>
      <w:r w:rsidRPr="008A0A5F">
        <w:t>по сравнению с 2005 г</w:t>
      </w:r>
      <w:r w:rsidR="008A0A5F" w:rsidRPr="008A0A5F">
        <w:t xml:space="preserve">. </w:t>
      </w:r>
      <w:r w:rsidRPr="008A0A5F">
        <w:t>и</w:t>
      </w:r>
      <w:r w:rsidR="001D66DE" w:rsidRPr="008A0A5F">
        <w:t xml:space="preserve"> в 2007 г</w:t>
      </w:r>
      <w:r w:rsidR="008A0A5F" w:rsidRPr="008A0A5F">
        <w:t xml:space="preserve">. </w:t>
      </w:r>
      <w:r w:rsidRPr="008A0A5F">
        <w:t>на 25,8% по сравнению с 2006 г</w:t>
      </w:r>
      <w:r w:rsidR="008A0A5F" w:rsidRPr="008A0A5F">
        <w:t>.</w:t>
      </w:r>
      <w:r w:rsidR="008A0A5F">
        <w:t xml:space="preserve"> (</w:t>
      </w:r>
      <w:r w:rsidRPr="008A0A5F">
        <w:t>+7719 тыс</w:t>
      </w:r>
      <w:r w:rsidR="008A0A5F" w:rsidRPr="008A0A5F">
        <w:t xml:space="preserve">. </w:t>
      </w:r>
      <w:r w:rsidRPr="008A0A5F">
        <w:t>руб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В 2007 г</w:t>
      </w:r>
      <w:r w:rsidR="008A0A5F" w:rsidRPr="008A0A5F">
        <w:t xml:space="preserve">. </w:t>
      </w:r>
      <w:r w:rsidRPr="008A0A5F">
        <w:t>росли как прочие доходы, так и прочие расходы</w:t>
      </w:r>
      <w:r w:rsidR="008A0A5F" w:rsidRPr="008A0A5F">
        <w:t xml:space="preserve">. </w:t>
      </w:r>
      <w:r w:rsidRPr="008A0A5F">
        <w:t>Сам факт</w:t>
      </w:r>
      <w:r w:rsidR="001D66DE" w:rsidRPr="008A0A5F">
        <w:t xml:space="preserve"> </w:t>
      </w:r>
      <w:r w:rsidRPr="008A0A5F">
        <w:t>возникновения прочих расходов, не относящихся на издержки, является отрицательным моментом в деятельности исследуемо</w:t>
      </w:r>
      <w:r w:rsidR="00C70606" w:rsidRPr="008A0A5F">
        <w:t>й</w:t>
      </w:r>
      <w:r w:rsidRPr="008A0A5F">
        <w:t xml:space="preserve"> </w:t>
      </w:r>
      <w:r w:rsidR="00C70606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Если бы Общество вовремя смогли предотвратить причины их возникновения, то прибыль до налогообложения была бы больше на 5473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или в 1,3 раза</w:t>
      </w:r>
      <w:r w:rsidR="008A0A5F">
        <w:t xml:space="preserve"> (</w:t>
      </w:r>
      <w:r w:rsidRPr="008A0A5F">
        <w:t>5473</w:t>
      </w:r>
      <w:r w:rsidR="008A0A5F" w:rsidRPr="008A0A5F">
        <w:t xml:space="preserve">: </w:t>
      </w:r>
      <w:r w:rsidRPr="008A0A5F">
        <w:t>4296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lastRenderedPageBreak/>
        <w:t>В 2007 г</w:t>
      </w:r>
      <w:r w:rsidR="008A0A5F" w:rsidRPr="008A0A5F">
        <w:t xml:space="preserve">. </w:t>
      </w:r>
      <w:r w:rsidRPr="008A0A5F">
        <w:t>по сравнению с 2006 г</w:t>
      </w:r>
      <w:r w:rsidR="008A0A5F" w:rsidRPr="008A0A5F">
        <w:t xml:space="preserve">. </w:t>
      </w:r>
      <w:r w:rsidRPr="008A0A5F">
        <w:t>развитие основных показателей, формирующих прибыль менее благоприятное, чем в 2006 г</w:t>
      </w:r>
      <w:r w:rsidR="008A0A5F" w:rsidRPr="008A0A5F">
        <w:t xml:space="preserve">. </w:t>
      </w:r>
      <w:r w:rsidRPr="008A0A5F">
        <w:t>по сравнению с 2005 г</w:t>
      </w:r>
      <w:r w:rsidR="008A0A5F" w:rsidRPr="008A0A5F">
        <w:t xml:space="preserve">. </w:t>
      </w:r>
      <w:r w:rsidRPr="008A0A5F">
        <w:t>Это объясняется высоким темпом роста себестоимости и снижением в связи с этим темпов роста валовой прибыли</w:t>
      </w:r>
      <w:r w:rsidR="008A0A5F" w:rsidRPr="008A0A5F">
        <w:t xml:space="preserve">. </w:t>
      </w:r>
      <w:r w:rsidRPr="008A0A5F">
        <w:t>Кроме того, выше стал темп роста коммерческих расходов</w:t>
      </w:r>
      <w:r w:rsidR="008A0A5F" w:rsidRPr="008A0A5F">
        <w:t xml:space="preserve">. </w:t>
      </w:r>
      <w:r w:rsidRPr="008A0A5F">
        <w:t>В итоге темп роста прибыли от продаж также снизился до 136,2% против 149,5%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Интенсивность формирования прибыли от п</w:t>
      </w:r>
      <w:r w:rsidR="00521B18" w:rsidRPr="008A0A5F">
        <w:t>родаж изучим при помощи цепных</w:t>
      </w:r>
      <w:r w:rsidRPr="008A0A5F">
        <w:t xml:space="preserve"> показателей динамики</w:t>
      </w:r>
      <w:r w:rsidR="008A0A5F" w:rsidRPr="008A0A5F">
        <w:t>.</w:t>
      </w:r>
    </w:p>
    <w:p w:rsidR="008A0A5F" w:rsidRDefault="00521B18" w:rsidP="00D310F1">
      <w:pPr>
        <w:widowControl w:val="0"/>
        <w:ind w:firstLine="709"/>
      </w:pPr>
      <w:r w:rsidRPr="008A0A5F">
        <w:t>В 2006</w:t>
      </w:r>
      <w:r w:rsidR="005D6E47" w:rsidRPr="008A0A5F">
        <w:t xml:space="preserve"> г</w:t>
      </w:r>
      <w:r w:rsidR="008A0A5F" w:rsidRPr="008A0A5F">
        <w:t xml:space="preserve">. </w:t>
      </w:r>
      <w:r w:rsidR="005D6E47" w:rsidRPr="008A0A5F">
        <w:t>по сравнению с 2005 г</w:t>
      </w:r>
      <w:r w:rsidR="008A0A5F" w:rsidRPr="008A0A5F">
        <w:t xml:space="preserve">. </w:t>
      </w:r>
      <w:r w:rsidR="005D6E47" w:rsidRPr="008A0A5F">
        <w:t xml:space="preserve">сумма прибыли от реализации выросла на </w:t>
      </w:r>
      <w:r w:rsidRPr="008A0A5F">
        <w:t>1889</w:t>
      </w:r>
      <w:r w:rsidR="005D6E47" w:rsidRPr="008A0A5F">
        <w:t xml:space="preserve"> тыс</w:t>
      </w:r>
      <w:r w:rsidR="008A0A5F" w:rsidRPr="008A0A5F">
        <w:t xml:space="preserve">. </w:t>
      </w:r>
      <w:r w:rsidR="005D6E47" w:rsidRPr="008A0A5F">
        <w:t>руб</w:t>
      </w:r>
      <w:r w:rsidR="008A0A5F" w:rsidRPr="008A0A5F">
        <w:t xml:space="preserve">. </w:t>
      </w:r>
      <w:r w:rsidR="005D6E47" w:rsidRPr="008A0A5F">
        <w:t xml:space="preserve">или на </w:t>
      </w:r>
      <w:r w:rsidRPr="008A0A5F">
        <w:t>149,5</w:t>
      </w:r>
      <w:r w:rsidR="005D6E47" w:rsidRPr="008A0A5F">
        <w:t>%</w:t>
      </w:r>
      <w:r w:rsidR="008A0A5F" w:rsidRPr="008A0A5F">
        <w:t xml:space="preserve">. </w:t>
      </w:r>
      <w:r w:rsidRPr="008A0A5F">
        <w:t>В отчетном 2007 г</w:t>
      </w:r>
      <w:r w:rsidR="008A0A5F" w:rsidRPr="008A0A5F">
        <w:t xml:space="preserve">. </w:t>
      </w:r>
      <w:r w:rsidRPr="008A0A5F">
        <w:t>п</w:t>
      </w:r>
      <w:r w:rsidR="005D6E47" w:rsidRPr="008A0A5F">
        <w:t>о сравнению с 2006 г</w:t>
      </w:r>
      <w:r w:rsidR="008A0A5F" w:rsidRPr="008A0A5F">
        <w:t xml:space="preserve">. </w:t>
      </w:r>
      <w:r w:rsidR="005D6E47" w:rsidRPr="008A0A5F">
        <w:t>прибыль тоже больше на 2067 тыс</w:t>
      </w:r>
      <w:r w:rsidR="008A0A5F" w:rsidRPr="008A0A5F">
        <w:t xml:space="preserve">. </w:t>
      </w:r>
      <w:r w:rsidR="005D6E47" w:rsidRPr="008A0A5F">
        <w:t>руб</w:t>
      </w:r>
      <w:r w:rsidR="008A0A5F" w:rsidRPr="008A0A5F">
        <w:t xml:space="preserve">. </w:t>
      </w:r>
      <w:r w:rsidR="005D6E47" w:rsidRPr="008A0A5F">
        <w:t>или на 36,2%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Положительное влияние на рост прибыли </w:t>
      </w:r>
      <w:r w:rsidR="00521B18" w:rsidRPr="008A0A5F">
        <w:t>в 2006 г</w:t>
      </w:r>
      <w:r w:rsidR="008A0A5F" w:rsidRPr="008A0A5F">
        <w:t xml:space="preserve">. </w:t>
      </w:r>
      <w:r w:rsidRPr="008A0A5F">
        <w:t xml:space="preserve">оказала возросшая на </w:t>
      </w:r>
      <w:r w:rsidR="00521B18" w:rsidRPr="008A0A5F">
        <w:t>15515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 сравнению с 2005 г</w:t>
      </w:r>
      <w:r w:rsidR="008A0A5F" w:rsidRPr="008A0A5F">
        <w:t xml:space="preserve">. </w:t>
      </w:r>
      <w:r w:rsidRPr="008A0A5F">
        <w:t>и</w:t>
      </w:r>
      <w:r w:rsidR="00521B18" w:rsidRPr="008A0A5F">
        <w:t xml:space="preserve"> в 2007 г</w:t>
      </w:r>
      <w:r w:rsidR="008A0A5F" w:rsidRPr="008A0A5F">
        <w:t xml:space="preserve">. </w:t>
      </w:r>
      <w:r w:rsidRPr="008A0A5F">
        <w:t>на 23400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 сравнению с 2006 г</w:t>
      </w:r>
      <w:r w:rsidR="008A0A5F" w:rsidRPr="008A0A5F">
        <w:t xml:space="preserve">. </w:t>
      </w:r>
      <w:r w:rsidRPr="008A0A5F">
        <w:t>выручка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Отрицательное </w:t>
      </w:r>
      <w:r w:rsidR="008A0A5F">
        <w:t>-</w:t>
      </w:r>
      <w:r w:rsidRPr="008A0A5F">
        <w:t xml:space="preserve"> </w:t>
      </w:r>
      <w:r w:rsidR="00521B18" w:rsidRPr="008A0A5F">
        <w:t>в 2006 г</w:t>
      </w:r>
      <w:r w:rsidR="008A0A5F" w:rsidRPr="008A0A5F">
        <w:t xml:space="preserve">. </w:t>
      </w:r>
      <w:r w:rsidRPr="008A0A5F">
        <w:t xml:space="preserve">рост себестоимости на </w:t>
      </w:r>
      <w:r w:rsidR="00521B18" w:rsidRPr="008A0A5F">
        <w:t>11351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 xml:space="preserve">или на </w:t>
      </w:r>
      <w:r w:rsidR="00521B18" w:rsidRPr="008A0A5F">
        <w:t>10,8</w:t>
      </w:r>
      <w:r w:rsidRPr="008A0A5F">
        <w:t>% по сравнению с 2005 г</w:t>
      </w:r>
      <w:r w:rsidR="008A0A5F" w:rsidRPr="008A0A5F">
        <w:t xml:space="preserve">. </w:t>
      </w:r>
      <w:r w:rsidRPr="008A0A5F">
        <w:t xml:space="preserve">и </w:t>
      </w:r>
      <w:r w:rsidR="00521B18" w:rsidRPr="008A0A5F">
        <w:t>в 2007 г</w:t>
      </w:r>
      <w:r w:rsidR="008A0A5F" w:rsidRPr="008A0A5F">
        <w:t xml:space="preserve">. </w:t>
      </w:r>
      <w:r w:rsidRPr="008A0A5F">
        <w:t>на 27032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и</w:t>
      </w:r>
      <w:r w:rsidR="00284DB5" w:rsidRPr="008A0A5F">
        <w:t>ли на 13,4% по сравнению с 2006</w:t>
      </w:r>
      <w:r w:rsidRPr="008A0A5F">
        <w:t>г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Наблюдается рост коммерческих расходов в динамике</w:t>
      </w:r>
      <w:r w:rsidR="008A0A5F" w:rsidRPr="008A0A5F">
        <w:t xml:space="preserve">. </w:t>
      </w:r>
      <w:r w:rsidRPr="008A0A5F">
        <w:t>Значительное превышение по сравнению с 2005 годом темпа роста коммерческих расходов над темпом роста выручки свидетельствует о том, что не все затраты были связаны с реализацией товаров</w:t>
      </w:r>
      <w:r w:rsidR="008A0A5F" w:rsidRPr="008A0A5F">
        <w:t>.</w:t>
      </w:r>
    </w:p>
    <w:p w:rsidR="00C72E7D" w:rsidRDefault="00C72E7D" w:rsidP="00D310F1">
      <w:pPr>
        <w:widowControl w:val="0"/>
        <w:ind w:firstLine="709"/>
      </w:pPr>
    </w:p>
    <w:p w:rsidR="008A0A5F" w:rsidRPr="008A0A5F" w:rsidRDefault="00ED334B" w:rsidP="00D310F1">
      <w:pPr>
        <w:pStyle w:val="2"/>
        <w:keepNext w:val="0"/>
        <w:widowControl w:val="0"/>
      </w:pPr>
      <w:bookmarkStart w:id="9" w:name="_Toc278367575"/>
      <w:r>
        <w:t xml:space="preserve">3.2 </w:t>
      </w:r>
      <w:r w:rsidR="005D6E47" w:rsidRPr="008A0A5F">
        <w:t>Анализ эффективности использование прибыли и факторов, влияющих</w:t>
      </w:r>
      <w:r w:rsidR="00080A58">
        <w:t xml:space="preserve"> </w:t>
      </w:r>
      <w:r w:rsidR="005D6E47" w:rsidRPr="008A0A5F">
        <w:t>на финансовый результат</w:t>
      </w:r>
      <w:bookmarkEnd w:id="9"/>
    </w:p>
    <w:p w:rsidR="00080A58" w:rsidRDefault="00080A58" w:rsidP="00D310F1">
      <w:pPr>
        <w:widowControl w:val="0"/>
        <w:ind w:firstLine="709"/>
      </w:pPr>
    </w:p>
    <w:p w:rsidR="008A0A5F" w:rsidRDefault="00362F1E" w:rsidP="00D310F1">
      <w:pPr>
        <w:widowControl w:val="0"/>
        <w:ind w:firstLine="709"/>
      </w:pPr>
      <w:r w:rsidRPr="008A0A5F">
        <w:t>На прибыль от реализации товаров влияет множество различных факторов, основным из них является объ</w:t>
      </w:r>
      <w:r w:rsidR="00BA3602" w:rsidRPr="008A0A5F">
        <w:t>е</w:t>
      </w:r>
      <w:r w:rsidRPr="008A0A5F">
        <w:t xml:space="preserve">м деятельности </w:t>
      </w:r>
      <w:r w:rsidR="0020693C" w:rsidRPr="008A0A5F">
        <w:t>организации</w:t>
      </w:r>
      <w:r w:rsidR="008A0A5F" w:rsidRPr="008A0A5F">
        <w:t xml:space="preserve">. </w:t>
      </w:r>
      <w:r w:rsidRPr="008A0A5F">
        <w:t>От величины объ</w:t>
      </w:r>
      <w:r w:rsidR="00C35A71" w:rsidRPr="008A0A5F">
        <w:t>е</w:t>
      </w:r>
      <w:r w:rsidRPr="008A0A5F">
        <w:t>ма реализации зависят результаты финансово-хозяйственной деятельности, показатели оборачиваемости и рентабельности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Основные факторы, оказывающие влияние на прибыль и </w:t>
      </w:r>
      <w:r w:rsidRPr="008A0A5F">
        <w:lastRenderedPageBreak/>
        <w:t>рентабельность рассмотрим более подробно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>1</w:t>
      </w:r>
      <w:r w:rsidR="008A0A5F" w:rsidRPr="008A0A5F">
        <w:t xml:space="preserve">. </w:t>
      </w:r>
      <w:r w:rsidRPr="008A0A5F">
        <w:t>Объем оборота розничной торговли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При неизменной доле прибыли в цене товаров, рост объема продажи позволяет получать большую сумму прибыли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измерения влияния оборота розничной торговли на прибыль необходимо отклонение от плана или в динамике по его объему умножить на базисный уровень прибыли от реализации и разделить на 100</w:t>
      </w:r>
      <w:r w:rsidR="008A0A5F" w:rsidRPr="008A0A5F">
        <w:t>: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420" w:dyaOrig="720">
          <v:shape id="_x0000_i1029" type="#_x0000_t75" style="width:120.75pt;height:36pt" o:ole="">
            <v:imagedata r:id="rId13" o:title=""/>
          </v:shape>
          <o:OLEObject Type="Embed" ProgID="Equation.3" ShapeID="_x0000_i1029" DrawAspect="Content" ObjectID="_1458071344" r:id="rId14"/>
        </w:object>
      </w:r>
      <w:r w:rsidR="00A654A8" w:rsidRPr="008A0A5F">
        <w:t>,</w:t>
      </w:r>
      <w:r w:rsidR="008A0A5F">
        <w:t xml:space="preserve"> (</w:t>
      </w:r>
      <w:r w:rsidR="00A654A8" w:rsidRPr="008A0A5F">
        <w:t>3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8A0A5F" w:rsidRDefault="00A654A8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="002F27A2" w:rsidRPr="008A0A5F">
        <w:rPr>
          <w:position w:val="-4"/>
        </w:rPr>
        <w:object w:dxaOrig="220" w:dyaOrig="260">
          <v:shape id="_x0000_i1030" type="#_x0000_t75" style="width:11.25pt;height:12.75pt" o:ole="">
            <v:imagedata r:id="rId15" o:title=""/>
          </v:shape>
          <o:OLEObject Type="Embed" ProgID="Equation.3" ShapeID="_x0000_i1030" DrawAspect="Content" ObjectID="_1458071345" r:id="rId16"/>
        </w:object>
      </w:r>
      <w:r w:rsidR="005D6E47" w:rsidRPr="008A0A5F">
        <w:t>П</w:t>
      </w:r>
      <w:r w:rsidR="005D6E47" w:rsidRPr="008A0A5F">
        <w:rPr>
          <w:vertAlign w:val="subscript"/>
        </w:rPr>
        <w:t xml:space="preserve">Т </w:t>
      </w:r>
      <w:r w:rsidR="008A0A5F">
        <w:t>-</w:t>
      </w:r>
      <w:r w:rsidR="005D6E47" w:rsidRPr="008A0A5F">
        <w:t xml:space="preserve"> изменение суммы прибыли из-за изменения объема оборота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Т</w:t>
      </w:r>
      <w:r w:rsidRPr="008A0A5F">
        <w:rPr>
          <w:vertAlign w:val="subscript"/>
        </w:rPr>
        <w:t>0</w:t>
      </w:r>
      <w:r w:rsidRPr="008A0A5F">
        <w:t>, Т</w:t>
      </w:r>
      <w:r w:rsidRPr="008A0A5F">
        <w:rPr>
          <w:vertAlign w:val="subscript"/>
        </w:rPr>
        <w:t>1</w:t>
      </w:r>
      <w:r w:rsidRPr="008A0A5F">
        <w:t xml:space="preserve"> </w:t>
      </w:r>
      <w:r w:rsidR="008A0A5F">
        <w:t>-</w:t>
      </w:r>
      <w:r w:rsidRPr="008A0A5F">
        <w:t xml:space="preserve"> оборот базисного и отчетного года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>Р</w:t>
      </w:r>
      <w:r w:rsidRPr="008A0A5F">
        <w:rPr>
          <w:vertAlign w:val="subscript"/>
        </w:rPr>
        <w:t>0</w:t>
      </w:r>
      <w:r w:rsidRPr="008A0A5F">
        <w:t xml:space="preserve"> </w:t>
      </w:r>
      <w:r w:rsidR="008A0A5F">
        <w:t>-</w:t>
      </w:r>
      <w:r w:rsidRPr="008A0A5F">
        <w:t xml:space="preserve"> рентабельность от реализации в базисном периоде</w:t>
      </w:r>
      <w:r w:rsidR="008A0A5F" w:rsidRPr="008A0A5F">
        <w:t>.</w:t>
      </w:r>
    </w:p>
    <w:p w:rsidR="008A0A5F" w:rsidRDefault="00A654A8" w:rsidP="00D310F1">
      <w:pPr>
        <w:widowControl w:val="0"/>
        <w:ind w:firstLine="709"/>
      </w:pPr>
      <w:r w:rsidRPr="008A0A5F">
        <w:t>Расч</w:t>
      </w:r>
      <w:r w:rsidR="00BA3602" w:rsidRPr="008A0A5F">
        <w:t>е</w:t>
      </w:r>
      <w:r w:rsidRPr="008A0A5F">
        <w:t>т влияния изменения объ</w:t>
      </w:r>
      <w:r w:rsidR="00BA3602" w:rsidRPr="008A0A5F">
        <w:t>е</w:t>
      </w:r>
      <w:r w:rsidRPr="008A0A5F">
        <w:t>ма оборота на прибыль от реализации рассчитывают на основе данных таблицы 2</w:t>
      </w:r>
      <w:r w:rsidR="008A0A5F" w:rsidRPr="008A0A5F">
        <w:t>.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pict>
          <v:line id="_x0000_s1113" style="position:absolute;left:0;text-align:left;z-index:251656704" from="40.2pt,21.55pt" to="134pt,21.55pt"/>
        </w:pict>
      </w:r>
      <w:r w:rsidR="008A0A5F">
        <w:t>(</w:t>
      </w:r>
      <w:r w:rsidR="00A654A8" w:rsidRPr="008A0A5F">
        <w:t xml:space="preserve">169947 </w:t>
      </w:r>
      <w:r w:rsidR="008A0A5F">
        <w:t>-</w:t>
      </w:r>
      <w:r w:rsidR="00A654A8" w:rsidRPr="008A0A5F">
        <w:t xml:space="preserve"> 146547</w:t>
      </w:r>
      <w:r w:rsidR="008A0A5F" w:rsidRPr="008A0A5F">
        <w:t xml:space="preserve">) </w:t>
      </w:r>
      <w:r w:rsidR="00A654A8" w:rsidRPr="008A0A5F">
        <w:t>х 4,86 = +1137 тыс</w:t>
      </w:r>
      <w:r w:rsidR="008A0A5F" w:rsidRPr="008A0A5F">
        <w:t xml:space="preserve">. </w:t>
      </w:r>
      <w:r w:rsidR="00A654A8" w:rsidRPr="008A0A5F">
        <w:t>руб</w:t>
      </w:r>
      <w:r w:rsidR="008A0A5F" w:rsidRPr="008A0A5F">
        <w:t>.</w:t>
      </w:r>
    </w:p>
    <w:p w:rsidR="00A654A8" w:rsidRPr="008A0A5F" w:rsidRDefault="00A654A8" w:rsidP="00D310F1">
      <w:pPr>
        <w:widowControl w:val="0"/>
        <w:ind w:left="707" w:firstLine="709"/>
      </w:pPr>
      <w:r w:rsidRPr="008A0A5F">
        <w:t>100</w:t>
      </w:r>
    </w:p>
    <w:p w:rsidR="008A0A5F" w:rsidRDefault="005D6E47" w:rsidP="00D310F1">
      <w:pPr>
        <w:widowControl w:val="0"/>
        <w:ind w:firstLine="709"/>
      </w:pPr>
      <w:r w:rsidRPr="008A0A5F">
        <w:t>2</w:t>
      </w:r>
      <w:r w:rsidR="008A0A5F" w:rsidRPr="008A0A5F">
        <w:t xml:space="preserve">. </w:t>
      </w:r>
      <w:r w:rsidRPr="008A0A5F">
        <w:t>Цены на товары и услуги</w:t>
      </w:r>
      <w:r w:rsidR="008A0A5F" w:rsidRPr="008A0A5F">
        <w:t xml:space="preserve">. </w:t>
      </w:r>
      <w:r w:rsidRPr="008A0A5F">
        <w:t>Чтобы измерить влияние ценового фактора на прибыль, следует изменение оборота розничной торговли за счет цен умножить на базисную рентабельность от реализации и разделить на 100</w:t>
      </w:r>
      <w:r w:rsidR="008A0A5F" w:rsidRPr="008A0A5F">
        <w:t>: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480" w:dyaOrig="720">
          <v:shape id="_x0000_i1031" type="#_x0000_t75" style="width:123.75pt;height:36pt" o:ole="">
            <v:imagedata r:id="rId17" o:title=""/>
          </v:shape>
          <o:OLEObject Type="Embed" ProgID="Equation.3" ShapeID="_x0000_i1031" DrawAspect="Content" ObjectID="_1458071346" r:id="rId18"/>
        </w:object>
      </w:r>
      <w:r w:rsidR="00A654A8" w:rsidRPr="008A0A5F">
        <w:t>,</w:t>
      </w:r>
      <w:r w:rsidR="008A0A5F">
        <w:t xml:space="preserve"> (</w:t>
      </w:r>
      <w:r w:rsidR="00A654A8" w:rsidRPr="008A0A5F">
        <w:t>4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080A58" w:rsidRDefault="00A654A8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="002F27A2" w:rsidRPr="008A0A5F">
        <w:rPr>
          <w:position w:val="-4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3" ShapeID="_x0000_i1032" DrawAspect="Content" ObjectID="_1458071347" r:id="rId20"/>
        </w:object>
      </w:r>
      <w:r w:rsidR="005D6E47" w:rsidRPr="008A0A5F">
        <w:t>Р</w:t>
      </w:r>
      <w:r w:rsidR="005D6E47" w:rsidRPr="008A0A5F">
        <w:rPr>
          <w:vertAlign w:val="subscript"/>
        </w:rPr>
        <w:t>Ц</w:t>
      </w:r>
      <w:r w:rsidR="005D6E47" w:rsidRPr="008A0A5F">
        <w:t xml:space="preserve"> </w:t>
      </w:r>
      <w:r w:rsidR="008A0A5F">
        <w:t>-</w:t>
      </w:r>
      <w:r w:rsidR="005D6E47" w:rsidRPr="008A0A5F">
        <w:t xml:space="preserve"> прирост прибыли за счет цены</w:t>
      </w:r>
      <w:r w:rsidR="008A0A5F" w:rsidRPr="008A0A5F">
        <w:t>;</w:t>
      </w:r>
      <w:r w:rsidR="00080A58">
        <w:t xml:space="preserve"> </w:t>
      </w:r>
    </w:p>
    <w:p w:rsidR="00080A58" w:rsidRDefault="005D6E47" w:rsidP="00D310F1">
      <w:pPr>
        <w:widowControl w:val="0"/>
        <w:ind w:firstLine="709"/>
      </w:pPr>
      <w:r w:rsidRPr="008A0A5F">
        <w:t>Т</w:t>
      </w:r>
      <w:r w:rsidRPr="008A0A5F">
        <w:rPr>
          <w:vertAlign w:val="subscript"/>
        </w:rPr>
        <w:t>1С</w:t>
      </w:r>
      <w:r w:rsidRPr="008A0A5F">
        <w:t xml:space="preserve"> </w:t>
      </w:r>
      <w:r w:rsidR="008A0A5F">
        <w:t>-</w:t>
      </w:r>
      <w:r w:rsidRPr="008A0A5F">
        <w:t xml:space="preserve"> оборот в сопоставимых ценах в отчетном периоде</w:t>
      </w:r>
      <w:r w:rsidR="008A0A5F" w:rsidRPr="008A0A5F">
        <w:t>;</w:t>
      </w:r>
      <w:r w:rsidR="00080A58">
        <w:t xml:space="preserve"> </w:t>
      </w:r>
    </w:p>
    <w:p w:rsidR="00080A58" w:rsidRDefault="005D6E47" w:rsidP="00D310F1">
      <w:pPr>
        <w:widowControl w:val="0"/>
        <w:ind w:firstLine="709"/>
      </w:pPr>
      <w:r w:rsidRPr="008A0A5F">
        <w:t>Т</w:t>
      </w:r>
      <w:r w:rsidRPr="008A0A5F">
        <w:rPr>
          <w:vertAlign w:val="subscript"/>
        </w:rPr>
        <w:t>1</w:t>
      </w:r>
      <w:r w:rsidRPr="008A0A5F">
        <w:t xml:space="preserve"> </w:t>
      </w:r>
      <w:r w:rsidR="008A0A5F">
        <w:t>-</w:t>
      </w:r>
      <w:r w:rsidRPr="008A0A5F">
        <w:t xml:space="preserve"> оборот отчетного периода в действующих ценах</w:t>
      </w:r>
      <w:r w:rsidR="008A0A5F" w:rsidRPr="008A0A5F">
        <w:t>.</w:t>
      </w:r>
      <w:r w:rsidR="00080A58">
        <w:t xml:space="preserve"> </w:t>
      </w:r>
    </w:p>
    <w:p w:rsidR="008A0A5F" w:rsidRDefault="00A654A8" w:rsidP="00D310F1">
      <w:pPr>
        <w:widowControl w:val="0"/>
        <w:ind w:firstLine="709"/>
      </w:pPr>
      <w:r w:rsidRPr="008A0A5F">
        <w:t>Расчет влияние изменения цен на прибыль</w:t>
      </w:r>
      <w:r w:rsidR="008A0A5F" w:rsidRPr="008A0A5F">
        <w:t>:</w:t>
      </w:r>
    </w:p>
    <w:p w:rsidR="008A0A5F" w:rsidRDefault="00D310F1" w:rsidP="00D310F1">
      <w:pPr>
        <w:widowControl w:val="0"/>
        <w:ind w:firstLine="709"/>
      </w:pPr>
      <w:r>
        <w:br w:type="page"/>
      </w:r>
      <w:r w:rsidR="00EE388A">
        <w:rPr>
          <w:noProof/>
        </w:rPr>
        <w:lastRenderedPageBreak/>
        <w:pict>
          <v:line id="_x0000_s1114" style="position:absolute;left:0;text-align:left;z-index:251657728" from="40.2pt,20.45pt" to="154.1pt,20.45pt"/>
        </w:pict>
      </w:r>
      <w:r w:rsidR="008A0A5F">
        <w:t>(</w:t>
      </w:r>
      <w:r w:rsidR="00A654A8" w:rsidRPr="008A0A5F">
        <w:t xml:space="preserve">124752,2 </w:t>
      </w:r>
      <w:r w:rsidR="008A0A5F">
        <w:t>-</w:t>
      </w:r>
      <w:r w:rsidR="00A654A8" w:rsidRPr="008A0A5F">
        <w:t xml:space="preserve"> 114185,8</w:t>
      </w:r>
      <w:r w:rsidR="008A0A5F" w:rsidRPr="008A0A5F">
        <w:t xml:space="preserve">) </w:t>
      </w:r>
      <w:r w:rsidR="00A654A8" w:rsidRPr="008A0A5F">
        <w:t>х 4,86 = +513,5 тыс</w:t>
      </w:r>
      <w:r w:rsidR="008A0A5F" w:rsidRPr="008A0A5F">
        <w:t xml:space="preserve">. </w:t>
      </w:r>
      <w:r w:rsidR="00A654A8" w:rsidRPr="008A0A5F">
        <w:t>руб</w:t>
      </w:r>
      <w:r w:rsidR="008A0A5F" w:rsidRPr="008A0A5F">
        <w:t>.</w:t>
      </w:r>
    </w:p>
    <w:p w:rsidR="00D379DE" w:rsidRPr="008A0A5F" w:rsidRDefault="00A654A8" w:rsidP="00D310F1">
      <w:pPr>
        <w:widowControl w:val="0"/>
        <w:ind w:left="1415" w:firstLine="709"/>
      </w:pPr>
      <w:r w:rsidRPr="008A0A5F">
        <w:t>100</w:t>
      </w:r>
    </w:p>
    <w:p w:rsidR="00080A58" w:rsidRDefault="00CD14D1" w:rsidP="00D310F1">
      <w:pPr>
        <w:widowControl w:val="0"/>
        <w:ind w:firstLine="709"/>
      </w:pPr>
      <w:r w:rsidRPr="008A0A5F">
        <w:t>3</w:t>
      </w:r>
      <w:r w:rsidR="008A0A5F" w:rsidRPr="008A0A5F">
        <w:t xml:space="preserve">. </w:t>
      </w:r>
      <w:r w:rsidRPr="008A0A5F">
        <w:t>Физический</w:t>
      </w:r>
      <w:r w:rsidR="008A0A5F" w:rsidRPr="008A0A5F">
        <w:t xml:space="preserve"> </w:t>
      </w:r>
      <w:r w:rsidRPr="008A0A5F">
        <w:t>объем</w:t>
      </w:r>
      <w:r w:rsidR="008A0A5F" w:rsidRPr="008A0A5F">
        <w:t xml:space="preserve"> </w:t>
      </w:r>
      <w:r w:rsidRPr="008A0A5F">
        <w:t>реализованных</w:t>
      </w:r>
      <w:r w:rsidR="008A0A5F" w:rsidRPr="008A0A5F">
        <w:t xml:space="preserve"> </w:t>
      </w:r>
      <w:r w:rsidRPr="008A0A5F">
        <w:t>товаров</w:t>
      </w:r>
      <w:r w:rsidR="008A0A5F" w:rsidRPr="008A0A5F">
        <w:t xml:space="preserve">. </w:t>
      </w:r>
      <w:r w:rsidRPr="008A0A5F">
        <w:t>Его</w:t>
      </w:r>
      <w:r w:rsidR="008A0A5F" w:rsidRPr="008A0A5F">
        <w:t xml:space="preserve"> </w:t>
      </w:r>
      <w:r w:rsidRPr="008A0A5F">
        <w:t>увеличение способствует их росту</w:t>
      </w:r>
      <w:r w:rsidR="008A0A5F" w:rsidRPr="008A0A5F">
        <w:t xml:space="preserve">. </w:t>
      </w:r>
    </w:p>
    <w:p w:rsidR="008A0A5F" w:rsidRDefault="00CD14D1" w:rsidP="00D310F1">
      <w:pPr>
        <w:widowControl w:val="0"/>
        <w:ind w:firstLine="709"/>
      </w:pPr>
      <w:r w:rsidRPr="008A0A5F">
        <w:t>Чтобы измерить влияние данного фактора необходимо отклонение товарооборота в сопоставимых ценах от базисного оборота умножить на базисный уровень прибыли от реализации и разделить на 100</w:t>
      </w:r>
      <w:r w:rsidR="008A0A5F" w:rsidRPr="008A0A5F">
        <w:t>: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740" w:dyaOrig="720">
          <v:shape id="_x0000_i1033" type="#_x0000_t75" style="width:137.25pt;height:36pt" o:ole="">
            <v:imagedata r:id="rId21" o:title=""/>
          </v:shape>
          <o:OLEObject Type="Embed" ProgID="Equation.3" ShapeID="_x0000_i1033" DrawAspect="Content" ObjectID="_1458071348" r:id="rId22"/>
        </w:object>
      </w:r>
      <w:r w:rsidR="008A0A5F">
        <w:t xml:space="preserve"> (</w:t>
      </w:r>
      <w:r w:rsidR="00CD14D1" w:rsidRPr="008A0A5F">
        <w:t>5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080A58" w:rsidRDefault="00CD14D1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</w:p>
    <w:p w:rsidR="00080A58" w:rsidRDefault="002F27A2" w:rsidP="00D310F1">
      <w:pPr>
        <w:widowControl w:val="0"/>
        <w:ind w:firstLine="709"/>
      </w:pPr>
      <w:r w:rsidRPr="008A0A5F">
        <w:rPr>
          <w:position w:val="-4"/>
        </w:rPr>
        <w:object w:dxaOrig="220" w:dyaOrig="260">
          <v:shape id="_x0000_i1034" type="#_x0000_t75" style="width:11.25pt;height:12.75pt" o:ole="">
            <v:imagedata r:id="rId23" o:title=""/>
          </v:shape>
          <o:OLEObject Type="Embed" ProgID="Equation.3" ShapeID="_x0000_i1034" DrawAspect="Content" ObjectID="_1458071349" r:id="rId24"/>
        </w:object>
      </w:r>
      <w:r w:rsidR="00CD14D1" w:rsidRPr="008A0A5F">
        <w:t xml:space="preserve">Пфо </w:t>
      </w:r>
      <w:r w:rsidR="008A0A5F">
        <w:t>-</w:t>
      </w:r>
      <w:r w:rsidR="00CD14D1" w:rsidRPr="008A0A5F">
        <w:t xml:space="preserve"> изменение прибыли из-за количества реализованных товаров</w:t>
      </w:r>
      <w:r w:rsidR="008A0A5F" w:rsidRPr="008A0A5F">
        <w:t>;</w:t>
      </w:r>
      <w:r w:rsidR="00080A58">
        <w:t xml:space="preserve"> </w:t>
      </w:r>
    </w:p>
    <w:p w:rsidR="00080A58" w:rsidRDefault="00CD14D1" w:rsidP="00D310F1">
      <w:pPr>
        <w:widowControl w:val="0"/>
        <w:ind w:firstLine="709"/>
      </w:pPr>
      <w:r w:rsidRPr="008A0A5F">
        <w:t>Т</w:t>
      </w:r>
      <w:r w:rsidRPr="008A0A5F">
        <w:rPr>
          <w:vertAlign w:val="subscript"/>
        </w:rPr>
        <w:t>1С</w:t>
      </w:r>
      <w:r w:rsidRPr="008A0A5F">
        <w:t xml:space="preserve"> </w:t>
      </w:r>
      <w:r w:rsidR="008A0A5F">
        <w:t>-</w:t>
      </w:r>
      <w:r w:rsidRPr="008A0A5F">
        <w:t xml:space="preserve"> оборот отчетного периода в сопоставимых ценах</w:t>
      </w:r>
      <w:r w:rsidR="008A0A5F" w:rsidRPr="008A0A5F">
        <w:t>;</w:t>
      </w:r>
      <w:r w:rsidR="00080A58">
        <w:t xml:space="preserve"> </w:t>
      </w:r>
    </w:p>
    <w:p w:rsidR="00080A58" w:rsidRDefault="00CD14D1" w:rsidP="00D310F1">
      <w:pPr>
        <w:widowControl w:val="0"/>
        <w:ind w:firstLine="709"/>
      </w:pPr>
      <w:r w:rsidRPr="008A0A5F">
        <w:t>Т</w:t>
      </w:r>
      <w:r w:rsidRPr="008A0A5F">
        <w:rPr>
          <w:vertAlign w:val="subscript"/>
        </w:rPr>
        <w:t>0</w:t>
      </w:r>
      <w:r w:rsidR="008A0A5F" w:rsidRPr="008A0A5F">
        <w:t xml:space="preserve"> </w:t>
      </w:r>
      <w:r w:rsidR="008A0A5F">
        <w:t>-</w:t>
      </w:r>
      <w:r w:rsidRPr="008A0A5F">
        <w:t xml:space="preserve"> оборот базисного периода</w:t>
      </w:r>
      <w:r w:rsidR="008A0A5F" w:rsidRPr="008A0A5F">
        <w:t>;</w:t>
      </w:r>
    </w:p>
    <w:p w:rsidR="008A0A5F" w:rsidRDefault="00CD14D1" w:rsidP="00D310F1">
      <w:pPr>
        <w:widowControl w:val="0"/>
        <w:ind w:firstLine="709"/>
      </w:pPr>
      <w:r w:rsidRPr="008A0A5F">
        <w:t>Р</w:t>
      </w:r>
      <w:r w:rsidRPr="008A0A5F">
        <w:rPr>
          <w:vertAlign w:val="subscript"/>
        </w:rPr>
        <w:t>0</w:t>
      </w:r>
      <w:r w:rsidR="008A0A5F" w:rsidRPr="008A0A5F">
        <w:rPr>
          <w:vertAlign w:val="subscript"/>
        </w:rPr>
        <w:t xml:space="preserve"> </w:t>
      </w:r>
      <w:r w:rsidR="008A0A5F">
        <w:t>-</w:t>
      </w:r>
      <w:r w:rsidRPr="008A0A5F">
        <w:t xml:space="preserve"> базисный уровень прибыли от реализации</w:t>
      </w:r>
      <w:r w:rsidR="008A0A5F" w:rsidRPr="008A0A5F">
        <w:t>.</w:t>
      </w:r>
    </w:p>
    <w:p w:rsidR="008A0A5F" w:rsidRDefault="00CD14D1" w:rsidP="00D310F1">
      <w:pPr>
        <w:widowControl w:val="0"/>
        <w:ind w:firstLine="709"/>
      </w:pPr>
      <w:r w:rsidRPr="008A0A5F">
        <w:t>Влияние изменения количества проданного товара на прибыль рассчитывают</w:t>
      </w:r>
      <w:r w:rsidR="008A0A5F" w:rsidRPr="008A0A5F">
        <w:t>: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pict>
          <v:line id="_x0000_s1115" style="position:absolute;left:0;text-align:left;z-index:251658752" from="36.85pt,20.85pt" to="154.1pt,20.85pt"/>
        </w:pict>
      </w:r>
      <w:r w:rsidR="008A0A5F">
        <w:t>(</w:t>
      </w:r>
      <w:r w:rsidR="00CD14D1" w:rsidRPr="008A0A5F">
        <w:t xml:space="preserve">114185,8 </w:t>
      </w:r>
      <w:r w:rsidR="008A0A5F">
        <w:t>-</w:t>
      </w:r>
      <w:r w:rsidR="008A0A5F" w:rsidRPr="008A0A5F">
        <w:t xml:space="preserve"> </w:t>
      </w:r>
      <w:r w:rsidR="00CD14D1" w:rsidRPr="008A0A5F">
        <w:t>117491,9</w:t>
      </w:r>
      <w:r w:rsidR="008A0A5F" w:rsidRPr="008A0A5F">
        <w:t xml:space="preserve">) </w:t>
      </w:r>
      <w:r w:rsidR="00CD14D1" w:rsidRPr="008A0A5F">
        <w:t>х 4,86 =</w:t>
      </w:r>
      <w:r w:rsidR="008A0A5F" w:rsidRPr="008A0A5F">
        <w:t xml:space="preserve"> - </w:t>
      </w:r>
      <w:r w:rsidR="00CD14D1" w:rsidRPr="008A0A5F">
        <w:t>160,7 тыс</w:t>
      </w:r>
      <w:r w:rsidR="008A0A5F" w:rsidRPr="008A0A5F">
        <w:t xml:space="preserve">. </w:t>
      </w:r>
      <w:r w:rsidR="00CD14D1" w:rsidRPr="008A0A5F">
        <w:t>руб</w:t>
      </w:r>
      <w:r w:rsidR="008A0A5F" w:rsidRPr="008A0A5F">
        <w:t>.</w:t>
      </w:r>
    </w:p>
    <w:p w:rsidR="00CD14D1" w:rsidRPr="008A0A5F" w:rsidRDefault="00CD14D1" w:rsidP="00D310F1">
      <w:pPr>
        <w:widowControl w:val="0"/>
        <w:ind w:left="1415" w:firstLine="709"/>
      </w:pPr>
      <w:r w:rsidRPr="008A0A5F">
        <w:t>100</w:t>
      </w:r>
    </w:p>
    <w:p w:rsidR="008A0A5F" w:rsidRDefault="00CD14D1" w:rsidP="00D310F1">
      <w:pPr>
        <w:widowControl w:val="0"/>
        <w:ind w:firstLine="709"/>
      </w:pPr>
      <w:r w:rsidRPr="008A0A5F">
        <w:t>Совокупность основных факторов, влияющих на финансовый результат торговой организации можно представить в виде схемы, показанной на рисунке 6</w:t>
      </w:r>
      <w:r w:rsidR="008A0A5F" w:rsidRPr="008A0A5F">
        <w:t xml:space="preserve"> [</w:t>
      </w:r>
      <w:r w:rsidRPr="008A0A5F">
        <w:t>52</w:t>
      </w:r>
      <w:r w:rsidR="008A0A5F" w:rsidRPr="008A0A5F">
        <w:t>].</w:t>
      </w:r>
    </w:p>
    <w:p w:rsidR="00C72E7D" w:rsidRDefault="00D310F1" w:rsidP="00D310F1">
      <w:pPr>
        <w:widowControl w:val="0"/>
        <w:ind w:firstLine="709"/>
      </w:pPr>
      <w:r>
        <w:br w:type="page"/>
      </w:r>
      <w:r w:rsidR="00EE388A">
        <w:pict>
          <v:group id="_x0000_s1116" style="width:414.55pt;height:388.9pt;mso-position-horizontal-relative:char;mso-position-vertical-relative:line" coordorigin="2601,5171" coordsize="8291,9293">
            <v:shape id="_x0000_s1117" type="#_x0000_t202" style="position:absolute;left:4041;top:5171;width:5382;height:900">
              <v:textbox style="mso-next-textbox:#_x0000_s1117">
                <w:txbxContent>
                  <w:p w:rsidR="00C72E7D" w:rsidRPr="00362F1E" w:rsidRDefault="00C72E7D" w:rsidP="00C72E7D">
                    <w:pPr>
                      <w:pStyle w:val="af8"/>
                    </w:pPr>
                    <w:r w:rsidRPr="00362F1E">
                      <w:t>Факторы, влияющие на финансовый результат</w:t>
                    </w:r>
                  </w:p>
                </w:txbxContent>
              </v:textbox>
            </v:shape>
            <v:shape id="_x0000_s1118" type="#_x0000_t202" style="position:absolute;left:2601;top:6791;width:2868;height:540">
              <v:textbox style="mso-next-textbox:#_x0000_s1118">
                <w:txbxContent>
                  <w:p w:rsidR="00C72E7D" w:rsidRPr="00362F1E" w:rsidRDefault="00C72E7D" w:rsidP="00C72E7D">
                    <w:pPr>
                      <w:pStyle w:val="af8"/>
                    </w:pPr>
                    <w:r w:rsidRPr="00362F1E">
                      <w:t>Образующие факторы</w:t>
                    </w:r>
                  </w:p>
                </w:txbxContent>
              </v:textbox>
            </v:shape>
            <v:shape id="_x0000_s1119" type="#_x0000_t202" style="position:absolute;left:2601;top:7871;width:2868;height:900">
              <v:textbox style="mso-next-textbox:#_x0000_s1119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Прибыль (убыток) от реализации товаров</w:t>
                    </w:r>
                  </w:p>
                </w:txbxContent>
              </v:textbox>
            </v:shape>
            <v:shape id="_x0000_s1120" type="#_x0000_t202" style="position:absolute;left:2601;top:9311;width:2868;height:1080">
              <v:textbox style="mso-next-textbox:#_x0000_s1120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Прибыль (убыток) от неторговой деятельности</w:t>
                    </w:r>
                  </w:p>
                </w:txbxContent>
              </v:textbox>
            </v:shape>
            <v:shape id="_x0000_s1121" type="#_x0000_t202" style="position:absolute;left:2601;top:10931;width:2868;height:720">
              <v:textbox style="mso-next-textbox:#_x0000_s1121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Сальдо доходов и расходов по операциям</w:t>
                    </w:r>
                  </w:p>
                </w:txbxContent>
              </v:textbox>
            </v:shape>
            <v:shape id="_x0000_s1122" type="#_x0000_t202" style="position:absolute;left:2601;top:12191;width:2868;height:1181">
              <v:textbox style="mso-next-textbox:#_x0000_s1122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Прибыль (убыток) от реализации основных средств</w:t>
                    </w:r>
                  </w:p>
                </w:txbxContent>
              </v:textbox>
            </v:shape>
            <v:shape id="_x0000_s1123" type="#_x0000_t202" style="position:absolute;left:6921;top:6791;width:3944;height:546">
              <v:textbox style="mso-next-textbox:#_x0000_s1123">
                <w:txbxContent>
                  <w:p w:rsidR="00C72E7D" w:rsidRPr="00362F1E" w:rsidRDefault="00C72E7D" w:rsidP="00C72E7D">
                    <w:pPr>
                      <w:pStyle w:val="af8"/>
                    </w:pPr>
                    <w:r w:rsidRPr="00362F1E">
                      <w:t>Взаимовлияющие факторы</w:t>
                    </w:r>
                  </w:p>
                </w:txbxContent>
              </v:textbox>
            </v:shape>
            <v:shape id="_x0000_s1124" type="#_x0000_t202" style="position:absolute;left:6921;top:7511;width:3970;height:560">
              <v:textbox style="mso-next-textbox:#_x0000_s1124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Объем продажи товаров</w:t>
                    </w:r>
                  </w:p>
                </w:txbxContent>
              </v:textbox>
            </v:shape>
            <v:shape id="_x0000_s1125" type="#_x0000_t202" style="position:absolute;left:6921;top:8231;width:3970;height:720">
              <v:textbox style="mso-next-textbox:#_x0000_s1125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Розничные цены на реализуемые товары</w:t>
                    </w:r>
                  </w:p>
                </w:txbxContent>
              </v:textbox>
            </v:shape>
            <v:shape id="_x0000_s1126" type="#_x0000_t202" style="position:absolute;left:6921;top:9131;width:3970;height:546">
              <v:textbox style="mso-next-textbox:#_x0000_s1126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Издержки обращения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127" type="#_x0000_t202" style="position:absolute;left:6921;top:9851;width:3970;height:833">
              <v:textbox style="mso-next-textbox:#_x0000_s1127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Оборачиваемость и состав капитала</w:t>
                    </w:r>
                  </w:p>
                </w:txbxContent>
              </v:textbox>
            </v:shape>
            <v:shape id="_x0000_s1128" type="#_x0000_t202" style="position:absolute;left:6921;top:10931;width:3970;height:720">
              <v:textbox style="mso-next-textbox:#_x0000_s1128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Фондовооруженность</w:t>
                    </w:r>
                    <w:r>
                      <w:t xml:space="preserve"> </w:t>
                    </w:r>
                    <w:r w:rsidRPr="003215B4">
                      <w:t xml:space="preserve"> работников</w:t>
                    </w:r>
                  </w:p>
                </w:txbxContent>
              </v:textbox>
            </v:shape>
            <v:shape id="_x0000_s1129" type="#_x0000_t202" style="position:absolute;left:6921;top:11831;width:3971;height:720">
              <v:textbox style="mso-next-textbox:#_x0000_s1129">
                <w:txbxContent>
                  <w:p w:rsidR="00C72E7D" w:rsidRPr="003215B4" w:rsidRDefault="00C72E7D" w:rsidP="00C72E7D">
                    <w:pPr>
                      <w:pStyle w:val="af8"/>
                    </w:pPr>
                    <w:r>
                      <w:t>Налогоемкость организации</w:t>
                    </w:r>
                  </w:p>
                </w:txbxContent>
              </v:textbox>
            </v:shape>
            <v:shape id="_x0000_s1130" type="#_x0000_t202" style="position:absolute;left:6921;top:12731;width:3971;height:720">
              <v:textbox style="mso-next-textbox:#_x0000_s1130">
                <w:txbxContent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Численность работников</w:t>
                    </w:r>
                  </w:p>
                </w:txbxContent>
              </v:textbox>
            </v:shape>
            <v:shape id="_x0000_s1131" type="#_x0000_t202" style="position:absolute;left:6921;top:13631;width:3971;height:833">
              <v:textbox style="mso-next-textbox:#_x0000_s1131">
                <w:txbxContent>
                  <w:p w:rsidR="00C72E7D" w:rsidRDefault="00C72E7D" w:rsidP="00C72E7D">
                    <w:pPr>
                      <w:pStyle w:val="af8"/>
                    </w:pPr>
                    <w:r w:rsidRPr="003215B4">
                      <w:t xml:space="preserve">Затраты, относимые </w:t>
                    </w:r>
                  </w:p>
                  <w:p w:rsidR="00C72E7D" w:rsidRPr="003215B4" w:rsidRDefault="00C72E7D" w:rsidP="00C72E7D">
                    <w:pPr>
                      <w:pStyle w:val="af8"/>
                    </w:pPr>
                    <w:r w:rsidRPr="003215B4">
                      <w:t>на прибыль</w:t>
                    </w:r>
                  </w:p>
                </w:txbxContent>
              </v:textbox>
            </v:shape>
            <v:line id="_x0000_s1132" style="position:absolute" from="4041,6431" to="9441,6431"/>
            <v:line id="_x0000_s1133" style="position:absolute" from="4041,6431" to="4041,6791"/>
            <v:line id="_x0000_s1134" style="position:absolute" from="4041,7331" to="4041,7871"/>
            <v:line id="_x0000_s1135" style="position:absolute" from="4041,8771" to="4041,9311"/>
            <v:line id="_x0000_s1136" style="position:absolute" from="4041,10391" to="4041,10931"/>
            <v:line id="_x0000_s1137" style="position:absolute" from="4041,11651" to="4041,12191"/>
            <v:line id="_x0000_s1138" style="position:absolute" from="9441,6431" to="9441,6791"/>
            <v:line id="_x0000_s1139" style="position:absolute" from="9441,7331" to="9441,7511"/>
            <v:line id="_x0000_s1140" style="position:absolute" from="9441,8051" to="9441,8231"/>
            <v:line id="_x0000_s1141" style="position:absolute" from="9441,8951" to="9441,9131"/>
            <v:line id="_x0000_s1142" style="position:absolute" from="9441,9671" to="9441,9851"/>
            <v:line id="_x0000_s1143" style="position:absolute" from="9441,10751" to="9441,10931"/>
            <v:line id="_x0000_s1144" style="position:absolute" from="9441,11651" to="9441,11831"/>
            <v:line id="_x0000_s1145" style="position:absolute" from="9441,12551" to="9441,12731"/>
            <v:line id="_x0000_s1146" style="position:absolute" from="9441,13451" to="9441,13631"/>
            <v:line id="_x0000_s1147" style="position:absolute" from="6741,6071" to="6741,6431"/>
            <w10:wrap type="none" anchory="page"/>
            <w10:anchorlock/>
          </v:group>
        </w:pict>
      </w:r>
    </w:p>
    <w:p w:rsidR="00362F1E" w:rsidRDefault="008A0A5F" w:rsidP="00D310F1">
      <w:pPr>
        <w:widowControl w:val="0"/>
        <w:ind w:firstLine="709"/>
      </w:pPr>
      <w:r>
        <w:t>Рис.6</w:t>
      </w:r>
      <w:r w:rsidRPr="008A0A5F">
        <w:t xml:space="preserve">. </w:t>
      </w:r>
      <w:r w:rsidR="00362F1E" w:rsidRPr="008A0A5F">
        <w:t>Совокупность факторов, влияющих на финансовый результат</w:t>
      </w:r>
      <w:r w:rsidRPr="008A0A5F">
        <w:t xml:space="preserve"> </w:t>
      </w:r>
      <w:r w:rsidR="00362F1E" w:rsidRPr="008A0A5F">
        <w:t>торгово</w:t>
      </w:r>
      <w:r w:rsidR="008D71D8" w:rsidRPr="008A0A5F">
        <w:t>й</w:t>
      </w:r>
      <w:r w:rsidR="00362F1E" w:rsidRPr="008A0A5F">
        <w:t xml:space="preserve"> </w:t>
      </w:r>
      <w:r w:rsidR="008D71D8" w:rsidRPr="008A0A5F">
        <w:t>организации</w:t>
      </w:r>
    </w:p>
    <w:p w:rsidR="00080A58" w:rsidRPr="008A0A5F" w:rsidRDefault="00080A58" w:rsidP="00D310F1">
      <w:pPr>
        <w:widowControl w:val="0"/>
        <w:ind w:firstLine="709"/>
      </w:pPr>
    </w:p>
    <w:p w:rsidR="008A0A5F" w:rsidRDefault="00FD24A2" w:rsidP="00D310F1">
      <w:pPr>
        <w:widowControl w:val="0"/>
        <w:ind w:firstLine="709"/>
      </w:pPr>
      <w:r w:rsidRPr="008A0A5F">
        <w:t>4</w:t>
      </w:r>
      <w:r w:rsidR="008A0A5F" w:rsidRPr="008A0A5F">
        <w:t xml:space="preserve">. </w:t>
      </w:r>
      <w:r w:rsidR="008D71D8" w:rsidRPr="008A0A5F">
        <w:t>Структура оборота</w:t>
      </w:r>
      <w:r w:rsidR="008A0A5F" w:rsidRPr="008A0A5F">
        <w:t xml:space="preserve">. </w:t>
      </w:r>
      <w:r w:rsidR="008D71D8" w:rsidRPr="008A0A5F">
        <w:t>Повышение доли высокодоходных и рентабельных товаров способствует улучшению финансового результата в целом</w:t>
      </w:r>
      <w:r w:rsidR="008A0A5F" w:rsidRPr="008A0A5F">
        <w:t xml:space="preserve">. </w:t>
      </w:r>
      <w:r w:rsidR="008D71D8" w:rsidRPr="008A0A5F">
        <w:t>Влияние этого фактора устанавливают при помощи процентных чисел</w:t>
      </w:r>
      <w:r w:rsidR="008A0A5F" w:rsidRPr="008A0A5F">
        <w:t>.</w:t>
      </w:r>
    </w:p>
    <w:p w:rsidR="008A0A5F" w:rsidRDefault="0064648C" w:rsidP="00D310F1">
      <w:pPr>
        <w:widowControl w:val="0"/>
        <w:ind w:firstLine="709"/>
      </w:pPr>
      <w:r w:rsidRPr="008A0A5F">
        <w:t>5</w:t>
      </w:r>
      <w:r w:rsidR="008A0A5F" w:rsidRPr="008A0A5F">
        <w:t xml:space="preserve">. </w:t>
      </w:r>
      <w:r w:rsidRPr="008A0A5F">
        <w:t>Размер торговой надбавки</w:t>
      </w:r>
      <w:r w:rsidR="008A0A5F" w:rsidRPr="008A0A5F">
        <w:t>.</w:t>
      </w:r>
    </w:p>
    <w:p w:rsidR="008A0A5F" w:rsidRDefault="0064648C" w:rsidP="00D310F1">
      <w:pPr>
        <w:widowControl w:val="0"/>
        <w:ind w:firstLine="709"/>
      </w:pPr>
      <w:r w:rsidRPr="008A0A5F">
        <w:t>Влияние изменения средней торговой надбавки можно измерить пут</w:t>
      </w:r>
      <w:r w:rsidR="00BA3602" w:rsidRPr="008A0A5F">
        <w:t>е</w:t>
      </w:r>
      <w:r w:rsidRPr="008A0A5F">
        <w:t>м умножения фактического товарооборота отч</w:t>
      </w:r>
      <w:r w:rsidR="00BA3602" w:rsidRPr="008A0A5F">
        <w:t>е</w:t>
      </w:r>
      <w:r w:rsidRPr="008A0A5F">
        <w:t>тного периода на изменение уровня валовых доходов и делением на 100</w:t>
      </w:r>
      <w:r w:rsidR="008A0A5F" w:rsidRPr="008A0A5F">
        <w:t>:</w:t>
      </w:r>
    </w:p>
    <w:p w:rsidR="00080A58" w:rsidRDefault="00080A58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3260" w:dyaOrig="740">
          <v:shape id="_x0000_i1036" type="#_x0000_t75" style="width:162.75pt;height:36.75pt" o:ole="">
            <v:imagedata r:id="rId25" o:title=""/>
          </v:shape>
          <o:OLEObject Type="Embed" ProgID="Equation.3" ShapeID="_x0000_i1036" DrawAspect="Content" ObjectID="_1458071350" r:id="rId26"/>
        </w:object>
      </w:r>
      <w:r w:rsidR="008A0A5F">
        <w:t xml:space="preserve"> (</w:t>
      </w:r>
      <w:r w:rsidR="00234E97" w:rsidRPr="008A0A5F">
        <w:t>6</w:t>
      </w:r>
      <w:r w:rsidR="008A0A5F" w:rsidRPr="008A0A5F">
        <w:t>)</w:t>
      </w:r>
    </w:p>
    <w:p w:rsidR="008A0A5F" w:rsidRDefault="0064648C" w:rsidP="00D310F1">
      <w:pPr>
        <w:widowControl w:val="0"/>
        <w:ind w:firstLine="709"/>
      </w:pPr>
      <w:r w:rsidRPr="008A0A5F">
        <w:lastRenderedPageBreak/>
        <w:t>где</w:t>
      </w:r>
      <w:r w:rsidR="008A0A5F" w:rsidRPr="008A0A5F">
        <w:t xml:space="preserve"> </w:t>
      </w:r>
      <w:r w:rsidR="002F27A2" w:rsidRPr="008A0A5F">
        <w:rPr>
          <w:position w:val="-4"/>
        </w:rPr>
        <w:object w:dxaOrig="220" w:dyaOrig="260">
          <v:shape id="_x0000_i1037" type="#_x0000_t75" style="width:11.25pt;height:12.75pt" o:ole="">
            <v:imagedata r:id="rId27" o:title=""/>
          </v:shape>
          <o:OLEObject Type="Embed" ProgID="Equation.3" ShapeID="_x0000_i1037" DrawAspect="Content" ObjectID="_1458071351" r:id="rId28"/>
        </w:object>
      </w:r>
      <w:r w:rsidRPr="008A0A5F">
        <w:t xml:space="preserve">Пвд </w:t>
      </w:r>
      <w:r w:rsidR="008A0A5F">
        <w:t>-</w:t>
      </w:r>
      <w:r w:rsidRPr="008A0A5F">
        <w:t xml:space="preserve"> прирост прибыли за сч</w:t>
      </w:r>
      <w:r w:rsidR="00BA3602" w:rsidRPr="008A0A5F">
        <w:t>е</w:t>
      </w:r>
      <w:r w:rsidRPr="008A0A5F">
        <w:t>т изменения уровня доходов</w:t>
      </w:r>
      <w:r w:rsidR="008A0A5F" w:rsidRPr="008A0A5F">
        <w:t>;</w:t>
      </w:r>
    </w:p>
    <w:p w:rsidR="008A0A5F" w:rsidRDefault="0064648C" w:rsidP="00D310F1">
      <w:pPr>
        <w:widowControl w:val="0"/>
        <w:ind w:firstLine="709"/>
      </w:pPr>
      <w:r w:rsidRPr="008A0A5F">
        <w:t>Увд</w:t>
      </w:r>
      <w:r w:rsidRPr="008A0A5F">
        <w:rPr>
          <w:vertAlign w:val="subscript"/>
        </w:rPr>
        <w:t>1</w:t>
      </w:r>
      <w:r w:rsidRPr="008A0A5F">
        <w:t>, Увд</w:t>
      </w:r>
      <w:r w:rsidRPr="008A0A5F">
        <w:rPr>
          <w:vertAlign w:val="subscript"/>
        </w:rPr>
        <w:t>0</w:t>
      </w:r>
      <w:r w:rsidRPr="008A0A5F">
        <w:t xml:space="preserve"> </w:t>
      </w:r>
      <w:r w:rsidR="008A0A5F">
        <w:t>-</w:t>
      </w:r>
      <w:r w:rsidRPr="008A0A5F">
        <w:t xml:space="preserve"> фактический уровень валовых доходов соответственно отч</w:t>
      </w:r>
      <w:r w:rsidR="00BA3602" w:rsidRPr="008A0A5F">
        <w:t>е</w:t>
      </w:r>
      <w:r w:rsidRPr="008A0A5F">
        <w:t>тного и базисного года</w:t>
      </w:r>
      <w:r w:rsidR="008A0A5F" w:rsidRPr="008A0A5F">
        <w:t>.</w:t>
      </w:r>
    </w:p>
    <w:p w:rsidR="008A0A5F" w:rsidRDefault="0064648C" w:rsidP="00D310F1">
      <w:pPr>
        <w:widowControl w:val="0"/>
        <w:ind w:firstLine="709"/>
      </w:pPr>
      <w:r w:rsidRPr="008A0A5F">
        <w:t>Рост уровня валового дохода при увеличении объ</w:t>
      </w:r>
      <w:r w:rsidR="00BA3602" w:rsidRPr="008A0A5F">
        <w:t>е</w:t>
      </w:r>
      <w:r w:rsidRPr="008A0A5F">
        <w:t>ма реализации, способствует увеличению прибы</w:t>
      </w:r>
      <w:r w:rsidR="003215B4" w:rsidRPr="008A0A5F">
        <w:t xml:space="preserve">ли и рентабельности </w:t>
      </w:r>
      <w:r w:rsidR="0020693C" w:rsidRPr="008A0A5F">
        <w:t>организации</w:t>
      </w:r>
      <w:r w:rsidR="008A0A5F" w:rsidRPr="008A0A5F">
        <w:t>.</w:t>
      </w:r>
    </w:p>
    <w:p w:rsidR="008A0A5F" w:rsidRDefault="00234E97" w:rsidP="00D310F1">
      <w:pPr>
        <w:widowControl w:val="0"/>
        <w:ind w:firstLine="709"/>
      </w:pPr>
      <w:r w:rsidRPr="008A0A5F">
        <w:t>Влияние доходов на прибыль рассчитывают</w:t>
      </w:r>
      <w:r w:rsidR="008A0A5F" w:rsidRPr="008A0A5F">
        <w:t>:</w:t>
      </w:r>
    </w:p>
    <w:p w:rsidR="008A0A5F" w:rsidRDefault="00234E97" w:rsidP="00D310F1">
      <w:pPr>
        <w:widowControl w:val="0"/>
        <w:ind w:firstLine="709"/>
      </w:pPr>
      <w:r w:rsidRPr="008A0A5F">
        <w:t>Сначала, рассчитаем уровень дохода от реализации в отч</w:t>
      </w:r>
      <w:r w:rsidR="00BA3602" w:rsidRPr="008A0A5F">
        <w:t>е</w:t>
      </w:r>
      <w:r w:rsidRPr="008A0A5F">
        <w:t>тном и базисном году</w:t>
      </w:r>
      <w:r w:rsidR="008A0A5F" w:rsidRPr="008A0A5F">
        <w:t>:</w:t>
      </w:r>
    </w:p>
    <w:p w:rsidR="00234E97" w:rsidRPr="008A0A5F" w:rsidRDefault="00234E97" w:rsidP="00D310F1">
      <w:pPr>
        <w:widowControl w:val="0"/>
        <w:ind w:firstLine="709"/>
      </w:pPr>
      <w:r w:rsidRPr="008A0A5F">
        <w:t>уровень дохода от реализации в 2007г = 37586</w:t>
      </w:r>
      <w:r w:rsidR="008A0A5F" w:rsidRPr="008A0A5F">
        <w:t xml:space="preserve">: </w:t>
      </w:r>
      <w:r w:rsidRPr="008A0A5F">
        <w:t>124752,2 х 100% = 30,13%</w:t>
      </w:r>
    </w:p>
    <w:p w:rsidR="008A0A5F" w:rsidRDefault="00234E97" w:rsidP="00D310F1">
      <w:pPr>
        <w:widowControl w:val="0"/>
        <w:ind w:firstLine="709"/>
      </w:pPr>
      <w:r w:rsidRPr="008A0A5F">
        <w:t>уровень дохода от реализации в 2006г = 29867</w:t>
      </w:r>
      <w:r w:rsidR="008A0A5F" w:rsidRPr="008A0A5F">
        <w:t xml:space="preserve">: </w:t>
      </w:r>
      <w:r w:rsidRPr="008A0A5F">
        <w:t>117491,9 х 100% = 25,42% Изменение прибыли от реализации из-за изменения доходов</w:t>
      </w:r>
      <w:r w:rsidR="008A0A5F" w:rsidRPr="008A0A5F">
        <w:t>: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pict>
          <v:line id="_x0000_s1148" style="position:absolute;left:0;text-align:left;z-index:251659776" from="40.2pt,20.55pt" to="113.9pt,20.55pt"/>
        </w:pict>
      </w:r>
      <w:r w:rsidR="008A0A5F">
        <w:t>(</w:t>
      </w:r>
      <w:r w:rsidR="00234E97" w:rsidRPr="008A0A5F">
        <w:t xml:space="preserve">30,13 </w:t>
      </w:r>
      <w:r w:rsidR="008A0A5F">
        <w:t>-</w:t>
      </w:r>
      <w:r w:rsidR="00234E97" w:rsidRPr="008A0A5F">
        <w:t xml:space="preserve"> 25,42</w:t>
      </w:r>
      <w:r w:rsidR="008A0A5F" w:rsidRPr="008A0A5F">
        <w:t xml:space="preserve">) </w:t>
      </w:r>
      <w:r w:rsidR="00234E97" w:rsidRPr="008A0A5F">
        <w:t>х 124752,2 = + 587,5 тыс</w:t>
      </w:r>
      <w:r w:rsidR="008A0A5F" w:rsidRPr="008A0A5F">
        <w:t xml:space="preserve">. </w:t>
      </w:r>
      <w:r w:rsidR="00234E97" w:rsidRPr="008A0A5F">
        <w:t>руб</w:t>
      </w:r>
      <w:r w:rsidR="008A0A5F" w:rsidRPr="008A0A5F">
        <w:t>.</w:t>
      </w:r>
    </w:p>
    <w:p w:rsidR="00234E97" w:rsidRPr="008A0A5F" w:rsidRDefault="00234E97" w:rsidP="00D310F1">
      <w:pPr>
        <w:widowControl w:val="0"/>
        <w:ind w:left="707" w:firstLine="709"/>
      </w:pPr>
      <w:r w:rsidRPr="008A0A5F">
        <w:t>100</w:t>
      </w:r>
    </w:p>
    <w:p w:rsidR="008A0A5F" w:rsidRDefault="00FD24A2" w:rsidP="00D310F1">
      <w:pPr>
        <w:widowControl w:val="0"/>
        <w:ind w:firstLine="709"/>
      </w:pPr>
      <w:r w:rsidRPr="008A0A5F">
        <w:t>6</w:t>
      </w:r>
      <w:r w:rsidR="008A0A5F" w:rsidRPr="008A0A5F">
        <w:t xml:space="preserve">. </w:t>
      </w:r>
      <w:r w:rsidR="003215B4" w:rsidRPr="008A0A5F">
        <w:t>Издержки обращения</w:t>
      </w:r>
      <w:r w:rsidR="008A0A5F" w:rsidRPr="008A0A5F">
        <w:t xml:space="preserve">. </w:t>
      </w:r>
      <w:r w:rsidR="003215B4" w:rsidRPr="008A0A5F">
        <w:t>Рост издержек обращения приводит к снижению прибыли</w:t>
      </w:r>
      <w:r w:rsidR="008A0A5F" w:rsidRPr="008A0A5F">
        <w:t xml:space="preserve">. </w:t>
      </w:r>
      <w:r w:rsidR="003215B4" w:rsidRPr="008A0A5F">
        <w:t>Влияние данного фактора можно рассчитать по формуле</w:t>
      </w:r>
      <w:r w:rsidR="008A0A5F" w:rsidRPr="008A0A5F">
        <w:t>:</w:t>
      </w:r>
    </w:p>
    <w:p w:rsidR="00D310F1" w:rsidRDefault="00D310F1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860" w:dyaOrig="740">
          <v:shape id="_x0000_i1038" type="#_x0000_t75" style="width:143.25pt;height:36.75pt" o:ole="">
            <v:imagedata r:id="rId29" o:title=""/>
          </v:shape>
          <o:OLEObject Type="Embed" ProgID="Equation.3" ShapeID="_x0000_i1038" DrawAspect="Content" ObjectID="_1458071352" r:id="rId30"/>
        </w:object>
      </w:r>
      <w:r w:rsidR="008A0A5F">
        <w:t xml:space="preserve"> (</w:t>
      </w:r>
      <w:r w:rsidR="00234E97" w:rsidRPr="008A0A5F">
        <w:t>7</w:t>
      </w:r>
      <w:r w:rsidR="008A0A5F" w:rsidRPr="008A0A5F">
        <w:t>)</w:t>
      </w:r>
    </w:p>
    <w:p w:rsidR="00080A58" w:rsidRDefault="00080A58" w:rsidP="00D310F1">
      <w:pPr>
        <w:widowControl w:val="0"/>
        <w:ind w:firstLine="709"/>
      </w:pPr>
    </w:p>
    <w:p w:rsidR="008A0A5F" w:rsidRDefault="003215B4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: </w:t>
      </w:r>
      <w:r w:rsidR="002F27A2" w:rsidRPr="008A0A5F">
        <w:rPr>
          <w:position w:val="-4"/>
        </w:rPr>
        <w:object w:dxaOrig="220" w:dyaOrig="260">
          <v:shape id="_x0000_i1039" type="#_x0000_t75" style="width:11.25pt;height:12.75pt" o:ole="">
            <v:imagedata r:id="rId31" o:title=""/>
          </v:shape>
          <o:OLEObject Type="Embed" ProgID="Equation.3" ShapeID="_x0000_i1039" DrawAspect="Content" ObjectID="_1458071353" r:id="rId32"/>
        </w:object>
      </w:r>
      <w:r w:rsidRPr="008A0A5F">
        <w:t xml:space="preserve">Пи </w:t>
      </w:r>
      <w:r w:rsidR="008A0A5F">
        <w:t>-</w:t>
      </w:r>
      <w:r w:rsidRPr="008A0A5F">
        <w:t xml:space="preserve"> прирост прибыли из-за изменения издержек</w:t>
      </w:r>
      <w:r w:rsidR="008A0A5F" w:rsidRPr="008A0A5F">
        <w:t>;</w:t>
      </w:r>
    </w:p>
    <w:p w:rsidR="008A0A5F" w:rsidRDefault="003215B4" w:rsidP="00D310F1">
      <w:pPr>
        <w:widowControl w:val="0"/>
        <w:ind w:firstLine="709"/>
      </w:pPr>
      <w:r w:rsidRPr="008A0A5F">
        <w:t>Уи</w:t>
      </w:r>
      <w:r w:rsidRPr="008A0A5F">
        <w:rPr>
          <w:vertAlign w:val="subscript"/>
        </w:rPr>
        <w:t>1</w:t>
      </w:r>
      <w:r w:rsidRPr="008A0A5F">
        <w:t xml:space="preserve"> и Уи</w:t>
      </w:r>
      <w:r w:rsidRPr="008A0A5F">
        <w:rPr>
          <w:vertAlign w:val="subscript"/>
        </w:rPr>
        <w:t>0</w:t>
      </w:r>
      <w:r w:rsidRPr="008A0A5F">
        <w:t xml:space="preserve"> </w:t>
      </w:r>
      <w:r w:rsidR="008A0A5F">
        <w:t>-</w:t>
      </w:r>
      <w:r w:rsidRPr="008A0A5F">
        <w:t xml:space="preserve"> фактический уровень издержек соответственно отч</w:t>
      </w:r>
      <w:r w:rsidR="00BA3602" w:rsidRPr="008A0A5F">
        <w:t>е</w:t>
      </w:r>
      <w:r w:rsidRPr="008A0A5F">
        <w:t>тного и базис</w:t>
      </w:r>
      <w:r w:rsidR="00234E97" w:rsidRPr="008A0A5F">
        <w:t>ного года</w:t>
      </w:r>
      <w:r w:rsidR="008A0A5F" w:rsidRPr="008A0A5F">
        <w:t>.</w:t>
      </w:r>
    </w:p>
    <w:p w:rsidR="008A0A5F" w:rsidRDefault="00234E97" w:rsidP="00D310F1">
      <w:pPr>
        <w:widowControl w:val="0"/>
        <w:ind w:firstLine="709"/>
      </w:pPr>
      <w:r w:rsidRPr="008A0A5F">
        <w:t>Изменение прибыли от реализации товаров в связи с изменением уровня издержек</w:t>
      </w:r>
      <w:r w:rsidR="008A0A5F" w:rsidRPr="008A0A5F">
        <w:t>:</w:t>
      </w:r>
    </w:p>
    <w:p w:rsidR="008A0A5F" w:rsidRPr="008A0A5F" w:rsidRDefault="00234E97" w:rsidP="00D310F1">
      <w:pPr>
        <w:widowControl w:val="0"/>
        <w:ind w:firstLine="709"/>
      </w:pPr>
      <w:r w:rsidRPr="008A0A5F">
        <w:t>уровень издержек в 2007 г</w:t>
      </w:r>
      <w:r w:rsidR="008A0A5F" w:rsidRPr="008A0A5F">
        <w:t xml:space="preserve">. </w:t>
      </w:r>
      <w:r w:rsidRPr="008A0A5F">
        <w:t>=</w:t>
      </w:r>
      <w:r w:rsidR="008A0A5F" w:rsidRPr="008A0A5F">
        <w:t xml:space="preserve"> </w:t>
      </w:r>
      <w:r w:rsidRPr="008A0A5F">
        <w:t>29812</w:t>
      </w:r>
      <w:r w:rsidR="008A0A5F" w:rsidRPr="008A0A5F">
        <w:t xml:space="preserve"> </w:t>
      </w:r>
      <w:r w:rsidRPr="008A0A5F">
        <w:t>х 100% = 23,90%</w:t>
      </w:r>
    </w:p>
    <w:p w:rsidR="008A0A5F" w:rsidRPr="008A0A5F" w:rsidRDefault="00234E97" w:rsidP="00D310F1">
      <w:pPr>
        <w:widowControl w:val="0"/>
        <w:ind w:firstLine="709"/>
      </w:pPr>
      <w:r w:rsidRPr="008A0A5F">
        <w:t>124752,2</w:t>
      </w:r>
    </w:p>
    <w:p w:rsidR="008A0A5F" w:rsidRPr="008A0A5F" w:rsidRDefault="00234E97" w:rsidP="00D310F1">
      <w:pPr>
        <w:widowControl w:val="0"/>
        <w:ind w:firstLine="709"/>
      </w:pPr>
      <w:r w:rsidRPr="008A0A5F">
        <w:t>уровень издержек в 2006 г</w:t>
      </w:r>
      <w:r w:rsidR="008A0A5F" w:rsidRPr="008A0A5F">
        <w:t xml:space="preserve">. </w:t>
      </w:r>
      <w:r w:rsidRPr="008A0A5F">
        <w:t>=</w:t>
      </w:r>
      <w:r w:rsidR="008A0A5F" w:rsidRPr="008A0A5F">
        <w:t xml:space="preserve"> </w:t>
      </w:r>
      <w:r w:rsidRPr="008A0A5F">
        <w:t>24160</w:t>
      </w:r>
      <w:r w:rsidR="008A0A5F" w:rsidRPr="008A0A5F">
        <w:t xml:space="preserve"> </w:t>
      </w:r>
      <w:r w:rsidRPr="008A0A5F">
        <w:t>х 100% = 20,56%</w:t>
      </w:r>
    </w:p>
    <w:p w:rsidR="00234E97" w:rsidRPr="008A0A5F" w:rsidRDefault="00234E97" w:rsidP="00D310F1">
      <w:pPr>
        <w:widowControl w:val="0"/>
        <w:ind w:firstLine="709"/>
      </w:pPr>
      <w:r w:rsidRPr="008A0A5F">
        <w:t>117491,9</w:t>
      </w:r>
    </w:p>
    <w:p w:rsidR="008A0A5F" w:rsidRDefault="00234E97" w:rsidP="00D310F1">
      <w:pPr>
        <w:widowControl w:val="0"/>
        <w:ind w:firstLine="709"/>
      </w:pPr>
      <w:r w:rsidRPr="008A0A5F">
        <w:t>Изменение прибыли из-за изменения издержек</w:t>
      </w:r>
      <w:r w:rsidR="008A0A5F" w:rsidRPr="008A0A5F">
        <w:t>:</w:t>
      </w:r>
    </w:p>
    <w:p w:rsidR="008A0A5F" w:rsidRDefault="00EE388A" w:rsidP="00D310F1">
      <w:pPr>
        <w:widowControl w:val="0"/>
        <w:ind w:firstLine="709"/>
      </w:pPr>
      <w:r>
        <w:rPr>
          <w:noProof/>
        </w:rPr>
        <w:pict>
          <v:line id="_x0000_s1149" style="position:absolute;left:0;text-align:left;z-index:251660800" from="33.5pt,15.75pt" to="110.55pt,15.75pt"/>
        </w:pict>
      </w:r>
      <w:r w:rsidR="008A0A5F">
        <w:t>(</w:t>
      </w:r>
      <w:r w:rsidR="00234E97" w:rsidRPr="008A0A5F">
        <w:t xml:space="preserve">23,90 </w:t>
      </w:r>
      <w:r w:rsidR="008A0A5F">
        <w:t>-</w:t>
      </w:r>
      <w:r w:rsidR="00234E97" w:rsidRPr="008A0A5F">
        <w:t xml:space="preserve"> 20,56</w:t>
      </w:r>
      <w:r w:rsidR="008A0A5F" w:rsidRPr="008A0A5F">
        <w:t xml:space="preserve">) </w:t>
      </w:r>
      <w:r w:rsidR="00234E97" w:rsidRPr="008A0A5F">
        <w:t>х 124752,2 =</w:t>
      </w:r>
      <w:r w:rsidR="008A0A5F" w:rsidRPr="008A0A5F">
        <w:t xml:space="preserve"> - </w:t>
      </w:r>
      <w:r w:rsidR="00234E97" w:rsidRPr="008A0A5F">
        <w:t>416,6 тыс</w:t>
      </w:r>
      <w:r w:rsidR="008A0A5F" w:rsidRPr="008A0A5F">
        <w:t xml:space="preserve">. </w:t>
      </w:r>
      <w:r w:rsidR="00234E97" w:rsidRPr="008A0A5F">
        <w:t>руб</w:t>
      </w:r>
      <w:r w:rsidR="008A0A5F" w:rsidRPr="008A0A5F">
        <w:t>.</w:t>
      </w:r>
    </w:p>
    <w:p w:rsidR="00234E97" w:rsidRPr="008A0A5F" w:rsidRDefault="00234E97" w:rsidP="00D310F1">
      <w:pPr>
        <w:widowControl w:val="0"/>
        <w:ind w:left="707" w:firstLine="709"/>
      </w:pPr>
      <w:r w:rsidRPr="008A0A5F">
        <w:t>100</w:t>
      </w:r>
    </w:p>
    <w:p w:rsidR="008A0A5F" w:rsidRDefault="00136D44" w:rsidP="00D310F1">
      <w:pPr>
        <w:widowControl w:val="0"/>
        <w:ind w:firstLine="709"/>
      </w:pPr>
      <w:r w:rsidRPr="008A0A5F">
        <w:t>Данные таблицы 8 показали, что положительное влияние на изменение прибыли от продаж оказали следующие факторы</w:t>
      </w:r>
      <w:r w:rsidR="008A0A5F" w:rsidRPr="008A0A5F">
        <w:t>:</w:t>
      </w:r>
    </w:p>
    <w:p w:rsidR="008A0A5F" w:rsidRDefault="00136D44" w:rsidP="00D310F1">
      <w:pPr>
        <w:widowControl w:val="0"/>
        <w:ind w:firstLine="709"/>
      </w:pPr>
      <w:r w:rsidRPr="008A0A5F">
        <w:t>увеличение объема оборота способствовало росту прибыли от продаж в сумме 1137 тыс</w:t>
      </w:r>
      <w:r w:rsidR="008A0A5F" w:rsidRPr="008A0A5F">
        <w:t xml:space="preserve">. </w:t>
      </w:r>
      <w:r w:rsidRPr="008A0A5F">
        <w:t>руб</w:t>
      </w:r>
      <w:r w:rsidR="008A0A5F">
        <w:t>.;</w:t>
      </w:r>
    </w:p>
    <w:p w:rsidR="008A0A5F" w:rsidRDefault="00136D44" w:rsidP="00D310F1">
      <w:pPr>
        <w:widowControl w:val="0"/>
        <w:ind w:firstLine="709"/>
      </w:pPr>
      <w:r w:rsidRPr="008A0A5F">
        <w:t>в результате роста цен прибыль от продаж увеличилась на 513,5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</w:t>
      </w:r>
      <w:r w:rsidR="008A0A5F">
        <w:t>т.е.3</w:t>
      </w:r>
      <w:r w:rsidRPr="008A0A5F">
        <w:t>6% увеличения суммы прибыли от продаж связано с ростом цен</w:t>
      </w:r>
      <w:r w:rsidR="008A0A5F" w:rsidRPr="008A0A5F">
        <w:t>.</w:t>
      </w:r>
    </w:p>
    <w:p w:rsidR="00C72E7D" w:rsidRDefault="00C72E7D" w:rsidP="00D310F1">
      <w:pPr>
        <w:widowControl w:val="0"/>
        <w:ind w:firstLine="709"/>
      </w:pPr>
    </w:p>
    <w:p w:rsidR="00234E97" w:rsidRPr="008A0A5F" w:rsidRDefault="00234E97" w:rsidP="00D310F1">
      <w:pPr>
        <w:widowControl w:val="0"/>
        <w:ind w:firstLine="709"/>
      </w:pPr>
      <w:r w:rsidRPr="008A0A5F">
        <w:t xml:space="preserve">Таблица </w:t>
      </w:r>
      <w:r w:rsidR="00500E98" w:rsidRPr="008A0A5F">
        <w:t>8</w:t>
      </w:r>
    </w:p>
    <w:p w:rsidR="00234E97" w:rsidRPr="008A0A5F" w:rsidRDefault="00234E97" w:rsidP="00D310F1">
      <w:pPr>
        <w:widowControl w:val="0"/>
        <w:ind w:left="708" w:firstLine="1"/>
      </w:pPr>
      <w:r w:rsidRPr="008A0A5F">
        <w:t>Классификация факторов,</w:t>
      </w:r>
      <w:r w:rsidR="001004EB">
        <w:t xml:space="preserve"> </w:t>
      </w:r>
      <w:r w:rsidRPr="008A0A5F">
        <w:t>оказавших влияние на прибыль Липецкого райпо в 2007 г</w:t>
      </w:r>
      <w:r w:rsidR="008A0A5F" w:rsidRPr="008A0A5F">
        <w:t xml:space="preserve">.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4774"/>
        <w:gridCol w:w="2230"/>
        <w:gridCol w:w="2089"/>
      </w:tblGrid>
      <w:tr w:rsidR="00234E97" w:rsidRPr="008A0A5F">
        <w:tc>
          <w:tcPr>
            <w:tcW w:w="5123" w:type="dxa"/>
            <w:vMerge w:val="restart"/>
          </w:tcPr>
          <w:p w:rsidR="008A0A5F" w:rsidRDefault="00234E97" w:rsidP="00D310F1">
            <w:pPr>
              <w:pStyle w:val="af9"/>
              <w:widowControl w:val="0"/>
            </w:pPr>
            <w:r w:rsidRPr="008A0A5F">
              <w:t>Фактор, оказавший влияние</w:t>
            </w:r>
          </w:p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на прибыль</w:t>
            </w:r>
          </w:p>
        </w:tc>
        <w:tc>
          <w:tcPr>
            <w:tcW w:w="4449" w:type="dxa"/>
            <w:gridSpan w:val="2"/>
          </w:tcPr>
          <w:p w:rsidR="00234E97" w:rsidRPr="008A0A5F" w:rsidRDefault="00362F1E" w:rsidP="00D310F1">
            <w:pPr>
              <w:pStyle w:val="af9"/>
              <w:widowControl w:val="0"/>
            </w:pPr>
            <w:r w:rsidRPr="008A0A5F">
              <w:t>Результат</w:t>
            </w:r>
            <w:r w:rsidR="008A0A5F">
              <w:t xml:space="preserve"> (</w:t>
            </w: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) </w:t>
            </w:r>
          </w:p>
        </w:tc>
      </w:tr>
      <w:tr w:rsidR="00234E97" w:rsidRPr="008A0A5F">
        <w:tc>
          <w:tcPr>
            <w:tcW w:w="5123" w:type="dxa"/>
            <w:vMerge/>
          </w:tcPr>
          <w:p w:rsidR="00234E97" w:rsidRPr="008A0A5F" w:rsidRDefault="00234E97" w:rsidP="00D310F1">
            <w:pPr>
              <w:pStyle w:val="af9"/>
              <w:widowControl w:val="0"/>
            </w:pPr>
          </w:p>
        </w:tc>
        <w:tc>
          <w:tcPr>
            <w:tcW w:w="2299" w:type="dxa"/>
          </w:tcPr>
          <w:p w:rsidR="00234E97" w:rsidRPr="008A0A5F" w:rsidRDefault="00362F1E" w:rsidP="00D310F1">
            <w:pPr>
              <w:pStyle w:val="af9"/>
              <w:widowControl w:val="0"/>
            </w:pPr>
            <w:r w:rsidRPr="008A0A5F">
              <w:t>положительный</w:t>
            </w:r>
          </w:p>
        </w:tc>
        <w:tc>
          <w:tcPr>
            <w:tcW w:w="2150" w:type="dxa"/>
          </w:tcPr>
          <w:p w:rsidR="00234E97" w:rsidRPr="008A0A5F" w:rsidRDefault="00362F1E" w:rsidP="00D310F1">
            <w:pPr>
              <w:pStyle w:val="af9"/>
              <w:widowControl w:val="0"/>
            </w:pPr>
            <w:r w:rsidRPr="008A0A5F">
              <w:t>отрицательный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Оборот розничной торговли</w:t>
            </w:r>
          </w:p>
        </w:tc>
        <w:tc>
          <w:tcPr>
            <w:tcW w:w="2299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113,7</w:t>
            </w:r>
          </w:p>
        </w:tc>
        <w:tc>
          <w:tcPr>
            <w:tcW w:w="2150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Цены на товары</w:t>
            </w:r>
          </w:p>
        </w:tc>
        <w:tc>
          <w:tcPr>
            <w:tcW w:w="2299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513,5</w:t>
            </w:r>
          </w:p>
        </w:tc>
        <w:tc>
          <w:tcPr>
            <w:tcW w:w="2150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Количество реализованных населению товаров</w:t>
            </w:r>
          </w:p>
        </w:tc>
        <w:tc>
          <w:tcPr>
            <w:tcW w:w="2299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  <w:tc>
          <w:tcPr>
            <w:tcW w:w="2150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160,7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Уровень валового дохода</w:t>
            </w:r>
          </w:p>
        </w:tc>
        <w:tc>
          <w:tcPr>
            <w:tcW w:w="2299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587,5</w:t>
            </w:r>
          </w:p>
        </w:tc>
        <w:tc>
          <w:tcPr>
            <w:tcW w:w="2150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Уровень издержек обращения</w:t>
            </w:r>
          </w:p>
        </w:tc>
        <w:tc>
          <w:tcPr>
            <w:tcW w:w="2299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  <w:tc>
          <w:tcPr>
            <w:tcW w:w="2150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416,6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Процент к уплате</w:t>
            </w:r>
          </w:p>
        </w:tc>
        <w:tc>
          <w:tcPr>
            <w:tcW w:w="2299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  <w:tc>
          <w:tcPr>
            <w:tcW w:w="2150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2991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Прочие доходы</w:t>
            </w:r>
          </w:p>
        </w:tc>
        <w:tc>
          <w:tcPr>
            <w:tcW w:w="2299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1995</w:t>
            </w:r>
          </w:p>
        </w:tc>
        <w:tc>
          <w:tcPr>
            <w:tcW w:w="2150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</w:tr>
      <w:tr w:rsidR="00234E97" w:rsidRPr="008A0A5F">
        <w:tc>
          <w:tcPr>
            <w:tcW w:w="5123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Прочие расходы</w:t>
            </w:r>
          </w:p>
        </w:tc>
        <w:tc>
          <w:tcPr>
            <w:tcW w:w="2299" w:type="dxa"/>
          </w:tcPr>
          <w:p w:rsidR="00234E97" w:rsidRPr="008A0A5F" w:rsidRDefault="008A0A5F" w:rsidP="00D310F1">
            <w:pPr>
              <w:pStyle w:val="af9"/>
              <w:widowControl w:val="0"/>
            </w:pPr>
            <w:r>
              <w:t>-</w:t>
            </w:r>
          </w:p>
        </w:tc>
        <w:tc>
          <w:tcPr>
            <w:tcW w:w="2150" w:type="dxa"/>
          </w:tcPr>
          <w:p w:rsidR="00234E97" w:rsidRPr="008A0A5F" w:rsidRDefault="00234E97" w:rsidP="00D310F1">
            <w:pPr>
              <w:pStyle w:val="af9"/>
              <w:widowControl w:val="0"/>
            </w:pPr>
            <w:r w:rsidRPr="008A0A5F">
              <w:t>2482</w:t>
            </w:r>
          </w:p>
        </w:tc>
      </w:tr>
    </w:tbl>
    <w:p w:rsidR="001004EB" w:rsidRDefault="001004EB" w:rsidP="00D310F1">
      <w:pPr>
        <w:widowControl w:val="0"/>
        <w:ind w:firstLine="709"/>
      </w:pPr>
    </w:p>
    <w:p w:rsidR="008A0A5F" w:rsidRDefault="00535A2C" w:rsidP="00D310F1">
      <w:pPr>
        <w:widowControl w:val="0"/>
        <w:ind w:firstLine="709"/>
      </w:pPr>
      <w:r w:rsidRPr="008A0A5F">
        <w:t xml:space="preserve">Рост доходов </w:t>
      </w:r>
      <w:r w:rsidR="005D6E47" w:rsidRPr="008A0A5F">
        <w:t>способствовал увеличению прибыли от реализации на 587,5 тыс</w:t>
      </w:r>
      <w:r w:rsidR="008A0A5F" w:rsidRPr="008A0A5F">
        <w:t xml:space="preserve">. </w:t>
      </w:r>
      <w:r w:rsidR="005D6E47" w:rsidRPr="008A0A5F">
        <w:t>руб</w:t>
      </w:r>
      <w:r w:rsidR="008A0A5F" w:rsidRPr="008A0A5F">
        <w:t xml:space="preserve">. </w:t>
      </w:r>
      <w:r w:rsidR="005D6E47" w:rsidRPr="008A0A5F">
        <w:t>Отрицательное влияние на развитие прибыли от реализации оказало</w:t>
      </w:r>
      <w:r w:rsidR="008A0A5F" w:rsidRPr="008A0A5F">
        <w:t xml:space="preserve">: </w:t>
      </w:r>
      <w:r w:rsidR="005D6E47" w:rsidRPr="008A0A5F">
        <w:t>уменьшение количества проданных товаров в отч</w:t>
      </w:r>
      <w:r w:rsidR="00BA3602" w:rsidRPr="008A0A5F">
        <w:t>е</w:t>
      </w:r>
      <w:r w:rsidR="005D6E47" w:rsidRPr="008A0A5F">
        <w:t>тном году по сравнению с прошлым, в результате сумма снижения пр</w:t>
      </w:r>
      <w:r w:rsidR="00284DB5" w:rsidRPr="008A0A5F">
        <w:t xml:space="preserve">ибыли от продаж составила 160,7 </w:t>
      </w:r>
      <w:r w:rsidR="005D6E47" w:rsidRPr="008A0A5F">
        <w:t>тыс</w:t>
      </w:r>
      <w:r w:rsidR="008A0A5F" w:rsidRPr="008A0A5F">
        <w:t xml:space="preserve">. </w:t>
      </w:r>
      <w:r w:rsidR="005D6E47" w:rsidRPr="008A0A5F">
        <w:t>руб</w:t>
      </w:r>
      <w:r w:rsidR="008A0A5F">
        <w:t>.;</w:t>
      </w:r>
      <w:r w:rsidR="008A0A5F" w:rsidRPr="008A0A5F">
        <w:t xml:space="preserve"> </w:t>
      </w:r>
      <w:r w:rsidR="005D6E47" w:rsidRPr="008A0A5F">
        <w:t>увеличение уровня затрат снизило прибыль от продаж на 416,6 тыс</w:t>
      </w:r>
      <w:r w:rsidR="008A0A5F" w:rsidRPr="008A0A5F">
        <w:t xml:space="preserve">. </w:t>
      </w:r>
      <w:r w:rsidR="005D6E47"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 целью выявления резервов роста прибыли необходимо изучить динамику затрат, отрицательно повлиявших на е</w:t>
      </w:r>
      <w:r w:rsidR="00BA3602" w:rsidRPr="008A0A5F">
        <w:t>е</w:t>
      </w:r>
      <w:r w:rsidRPr="008A0A5F">
        <w:t xml:space="preserve"> развитие</w:t>
      </w:r>
      <w:r w:rsidR="008A0A5F" w:rsidRPr="008A0A5F">
        <w:t xml:space="preserve">. </w:t>
      </w:r>
      <w:r w:rsidRPr="008A0A5F">
        <w:t>Источником данных является первичная бухгалтерская отч</w:t>
      </w:r>
      <w:r w:rsidR="00BA3602" w:rsidRPr="008A0A5F">
        <w:t>е</w:t>
      </w:r>
      <w:r w:rsidRPr="008A0A5F">
        <w:t xml:space="preserve">тность и результаты анализа для внутреннего пользования с целью управления затратами </w:t>
      </w:r>
      <w:r w:rsidR="0020693C" w:rsidRPr="008A0A5F">
        <w:t xml:space="preserve">организации </w:t>
      </w:r>
      <w:r w:rsidRPr="008A0A5F">
        <w:t xml:space="preserve">и прибылью, данные таблицы </w:t>
      </w:r>
      <w:r w:rsidR="00500E98" w:rsidRPr="008A0A5F">
        <w:t>9</w:t>
      </w:r>
      <w:r w:rsidR="008A0A5F" w:rsidRPr="008A0A5F">
        <w:t>.</w:t>
      </w:r>
    </w:p>
    <w:p w:rsidR="001004EB" w:rsidRDefault="001004EB" w:rsidP="00D310F1">
      <w:pPr>
        <w:widowControl w:val="0"/>
        <w:ind w:firstLine="709"/>
      </w:pPr>
    </w:p>
    <w:p w:rsidR="00C32990" w:rsidRPr="008A0A5F" w:rsidRDefault="00C32990" w:rsidP="00D310F1">
      <w:pPr>
        <w:widowControl w:val="0"/>
        <w:ind w:firstLine="709"/>
      </w:pPr>
      <w:r w:rsidRPr="008A0A5F">
        <w:t>Таблица 9</w:t>
      </w:r>
    </w:p>
    <w:p w:rsidR="00C32990" w:rsidRPr="008A0A5F" w:rsidRDefault="00C32990" w:rsidP="00D310F1">
      <w:pPr>
        <w:widowControl w:val="0"/>
        <w:ind w:firstLine="709"/>
      </w:pPr>
      <w:r w:rsidRPr="008A0A5F">
        <w:t xml:space="preserve">Анализ общего объема издержек по Липецкому райпо за 2005 </w:t>
      </w:r>
      <w:r w:rsidR="008A0A5F">
        <w:t>-</w:t>
      </w:r>
      <w:r w:rsidRPr="008A0A5F">
        <w:t xml:space="preserve"> 2007 гг</w:t>
      </w:r>
      <w:r w:rsidR="008A0A5F" w:rsidRPr="008A0A5F">
        <w:t xml:space="preserve">.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825"/>
        <w:gridCol w:w="913"/>
        <w:gridCol w:w="913"/>
        <w:gridCol w:w="913"/>
        <w:gridCol w:w="1136"/>
        <w:gridCol w:w="1136"/>
        <w:gridCol w:w="1124"/>
        <w:gridCol w:w="1133"/>
      </w:tblGrid>
      <w:tr w:rsidR="00375A0B" w:rsidRPr="008A0A5F">
        <w:trPr>
          <w:trHeight w:val="480"/>
        </w:trPr>
        <w:tc>
          <w:tcPr>
            <w:tcW w:w="1927" w:type="dxa"/>
            <w:vMerge w:val="restart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Показатели</w:t>
            </w:r>
          </w:p>
        </w:tc>
        <w:tc>
          <w:tcPr>
            <w:tcW w:w="2838" w:type="dxa"/>
            <w:gridSpan w:val="3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Годы</w:t>
            </w:r>
          </w:p>
        </w:tc>
        <w:tc>
          <w:tcPr>
            <w:tcW w:w="2406" w:type="dxa"/>
            <w:gridSpan w:val="2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Отклонение,</w:t>
            </w:r>
            <w:r w:rsidR="008A0A5F">
              <w:t xml:space="preserve"> (</w:t>
            </w:r>
            <w:r w:rsidRPr="008A0A5F">
              <w:t>+/-</w:t>
            </w:r>
            <w:r w:rsidR="008A0A5F" w:rsidRPr="008A0A5F">
              <w:t xml:space="preserve">) </w:t>
            </w:r>
          </w:p>
        </w:tc>
        <w:tc>
          <w:tcPr>
            <w:tcW w:w="2401" w:type="dxa"/>
            <w:gridSpan w:val="2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Темп роста,</w:t>
            </w:r>
            <w:r w:rsidR="008A0A5F">
              <w:t xml:space="preserve"> (</w:t>
            </w:r>
            <w:r w:rsidRPr="008A0A5F">
              <w:t>%</w:t>
            </w:r>
            <w:r w:rsidR="008A0A5F" w:rsidRPr="008A0A5F">
              <w:t xml:space="preserve">) </w:t>
            </w:r>
          </w:p>
        </w:tc>
      </w:tr>
      <w:tr w:rsidR="00375A0B" w:rsidRPr="008A0A5F">
        <w:trPr>
          <w:trHeight w:val="345"/>
        </w:trPr>
        <w:tc>
          <w:tcPr>
            <w:tcW w:w="1927" w:type="dxa"/>
            <w:vMerge/>
          </w:tcPr>
          <w:p w:rsidR="00375A0B" w:rsidRPr="008A0A5F" w:rsidRDefault="00375A0B" w:rsidP="00D310F1">
            <w:pPr>
              <w:pStyle w:val="af9"/>
              <w:widowControl w:val="0"/>
            </w:pPr>
          </w:p>
        </w:tc>
        <w:tc>
          <w:tcPr>
            <w:tcW w:w="946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946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946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2007</w:t>
            </w:r>
          </w:p>
        </w:tc>
        <w:tc>
          <w:tcPr>
            <w:tcW w:w="1203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2006</w:t>
            </w:r>
            <w:r w:rsidR="00F870AB" w:rsidRPr="008A0A5F">
              <w:t xml:space="preserve"> от </w:t>
            </w:r>
            <w:r w:rsidRPr="008A0A5F">
              <w:t>2005</w:t>
            </w:r>
          </w:p>
        </w:tc>
        <w:tc>
          <w:tcPr>
            <w:tcW w:w="1203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2007</w:t>
            </w:r>
            <w:r w:rsidR="00F870AB" w:rsidRPr="008A0A5F">
              <w:t xml:space="preserve"> от </w:t>
            </w:r>
            <w:r w:rsidRPr="008A0A5F">
              <w:t>2006</w:t>
            </w:r>
          </w:p>
        </w:tc>
        <w:tc>
          <w:tcPr>
            <w:tcW w:w="1199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2006</w:t>
            </w:r>
            <w:r w:rsidR="00F870AB" w:rsidRPr="008A0A5F">
              <w:t xml:space="preserve"> к </w:t>
            </w:r>
            <w:r w:rsidRPr="008A0A5F">
              <w:t>2005</w:t>
            </w:r>
          </w:p>
        </w:tc>
        <w:tc>
          <w:tcPr>
            <w:tcW w:w="1202" w:type="dxa"/>
          </w:tcPr>
          <w:p w:rsidR="00375A0B" w:rsidRPr="008A0A5F" w:rsidRDefault="00375A0B" w:rsidP="00D310F1">
            <w:pPr>
              <w:pStyle w:val="af9"/>
              <w:widowControl w:val="0"/>
            </w:pPr>
            <w:r w:rsidRPr="008A0A5F">
              <w:t>2007</w:t>
            </w:r>
            <w:r w:rsidR="00F870AB" w:rsidRPr="008A0A5F">
              <w:t xml:space="preserve">к </w:t>
            </w:r>
            <w:r w:rsidRPr="008A0A5F">
              <w:t>2006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  <w:r w:rsidRPr="008A0A5F">
              <w:t>Издержки всего</w:t>
            </w:r>
            <w:r w:rsidR="00375A0B" w:rsidRPr="008A0A5F">
              <w:t>,</w:t>
            </w:r>
            <w:r w:rsidRPr="008A0A5F">
              <w:t xml:space="preserve">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21885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24160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29812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+2275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+5652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110,4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123,4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Уровень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21,56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20,56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23,90</w:t>
            </w:r>
          </w:p>
        </w:tc>
        <w:tc>
          <w:tcPr>
            <w:tcW w:w="1203" w:type="dxa"/>
          </w:tcPr>
          <w:p w:rsidR="00C32990" w:rsidRPr="008A0A5F" w:rsidRDefault="008A0A5F" w:rsidP="00D310F1">
            <w:pPr>
              <w:pStyle w:val="af9"/>
              <w:widowControl w:val="0"/>
            </w:pPr>
            <w:r w:rsidRPr="008A0A5F">
              <w:t xml:space="preserve"> - </w:t>
            </w:r>
            <w:r w:rsidR="00C32990" w:rsidRPr="008A0A5F">
              <w:t>1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+3,34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95,4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116,2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="00375A0B" w:rsidRPr="008A0A5F">
              <w:t>в</w:t>
            </w:r>
            <w:r w:rsidRPr="008A0A5F">
              <w:t>ес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100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</w:t>
            </w:r>
          </w:p>
        </w:tc>
      </w:tr>
      <w:tr w:rsidR="00C32990" w:rsidRPr="008A0A5F">
        <w:tc>
          <w:tcPr>
            <w:tcW w:w="1927" w:type="dxa"/>
          </w:tcPr>
          <w:p w:rsidR="008A0A5F" w:rsidRDefault="00C32990" w:rsidP="00D310F1">
            <w:pPr>
              <w:pStyle w:val="af9"/>
              <w:widowControl w:val="0"/>
            </w:pPr>
            <w:r w:rsidRPr="008A0A5F">
              <w:t>В том числе</w:t>
            </w:r>
            <w:r w:rsidR="008A0A5F" w:rsidRPr="008A0A5F">
              <w:t>:</w:t>
            </w: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  <w:r w:rsidRPr="008A0A5F">
              <w:t>Издержки торговли</w:t>
            </w:r>
            <w:r w:rsidR="00375A0B" w:rsidRPr="008A0A5F">
              <w:t>,</w:t>
            </w:r>
            <w:r w:rsidRPr="008A0A5F">
              <w:t xml:space="preserve">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20175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22360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28135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+2185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+5775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110,8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</w:p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125,8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Уровень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21,50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20,78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24,15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-0,72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+3,37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96,7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116,2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88,85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90,78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92,34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+1,93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+1,56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102,2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101,7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  <w:r w:rsidRPr="008A0A5F">
              <w:t>Издержки общепита</w:t>
            </w:r>
            <w:r w:rsidR="00375A0B" w:rsidRPr="008A0A5F">
              <w:t>,</w:t>
            </w:r>
            <w:r w:rsidRPr="008A0A5F">
              <w:t xml:space="preserve"> 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1710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1800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1677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+90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-123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105,3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93,2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Уровень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18,35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18,40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18,47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+0,05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+0,07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100,3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100,4</w:t>
            </w:r>
          </w:p>
        </w:tc>
      </w:tr>
      <w:tr w:rsidR="00C32990" w:rsidRPr="008A0A5F">
        <w:tc>
          <w:tcPr>
            <w:tcW w:w="1927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375A0B" w:rsidRPr="008A0A5F">
              <w:t>,</w:t>
            </w:r>
            <w:r w:rsidR="008A0A5F" w:rsidRPr="008A0A5F">
              <w:t>%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11,15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9,22</w:t>
            </w:r>
          </w:p>
        </w:tc>
        <w:tc>
          <w:tcPr>
            <w:tcW w:w="946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7,66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-1,93</w:t>
            </w:r>
          </w:p>
        </w:tc>
        <w:tc>
          <w:tcPr>
            <w:tcW w:w="1203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-1,56</w:t>
            </w:r>
          </w:p>
        </w:tc>
        <w:tc>
          <w:tcPr>
            <w:tcW w:w="1199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82,7</w:t>
            </w:r>
          </w:p>
        </w:tc>
        <w:tc>
          <w:tcPr>
            <w:tcW w:w="1202" w:type="dxa"/>
          </w:tcPr>
          <w:p w:rsidR="00C32990" w:rsidRPr="008A0A5F" w:rsidRDefault="00C32990" w:rsidP="00D310F1">
            <w:pPr>
              <w:pStyle w:val="af9"/>
              <w:widowControl w:val="0"/>
            </w:pPr>
            <w:r w:rsidRPr="008A0A5F">
              <w:t>83,1</w:t>
            </w:r>
          </w:p>
        </w:tc>
      </w:tr>
    </w:tbl>
    <w:p w:rsidR="001004EB" w:rsidRDefault="001004EB" w:rsidP="00D310F1">
      <w:pPr>
        <w:widowControl w:val="0"/>
        <w:ind w:firstLine="709"/>
      </w:pPr>
    </w:p>
    <w:p w:rsidR="008A0A5F" w:rsidRDefault="00535A2C" w:rsidP="00D310F1">
      <w:pPr>
        <w:widowControl w:val="0"/>
        <w:ind w:firstLine="709"/>
      </w:pPr>
      <w:r w:rsidRPr="008A0A5F">
        <w:t>Уровень издержек</w:t>
      </w:r>
      <w:r w:rsidR="008A0A5F">
        <w:t xml:space="preserve"> (</w:t>
      </w:r>
      <w:r w:rsidRPr="008A0A5F">
        <w:t>всего</w:t>
      </w:r>
      <w:r w:rsidR="008A0A5F" w:rsidRPr="008A0A5F">
        <w:t xml:space="preserve">) </w:t>
      </w:r>
      <w:r w:rsidRPr="008A0A5F">
        <w:t xml:space="preserve">= </w:t>
      </w:r>
      <w:r w:rsidR="002F27A2" w:rsidRPr="008A0A5F">
        <w:rPr>
          <w:position w:val="-32"/>
        </w:rPr>
        <w:object w:dxaOrig="3120" w:dyaOrig="760">
          <v:shape id="_x0000_i1040" type="#_x0000_t75" style="width:156pt;height:38.25pt" o:ole="">
            <v:imagedata r:id="rId33" o:title=""/>
          </v:shape>
          <o:OLEObject Type="Embed" ProgID="Equation.3" ShapeID="_x0000_i1040" DrawAspect="Content" ObjectID="_1458071354" r:id="rId34"/>
        </w:object>
      </w:r>
      <w:r w:rsidR="008A0A5F">
        <w:t xml:space="preserve"> (</w:t>
      </w:r>
      <w:r w:rsidR="00C32990" w:rsidRPr="008A0A5F">
        <w:t>табл</w:t>
      </w:r>
      <w:r w:rsidR="008A0A5F">
        <w:t>.2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Наибольшую долю в издержках 2007года занимают затраты в торговле</w:t>
      </w:r>
      <w:r w:rsidR="008A0A5F" w:rsidRPr="008A0A5F">
        <w:t xml:space="preserve">. </w:t>
      </w:r>
      <w:r w:rsidRPr="008A0A5F">
        <w:t>Доля затрат общественного питания занимает всего 5,63</w:t>
      </w:r>
      <w:r w:rsidR="00573921" w:rsidRPr="008A0A5F">
        <w:t>%</w:t>
      </w:r>
      <w:r w:rsidR="008A0A5F">
        <w:t xml:space="preserve"> (</w:t>
      </w:r>
      <w:r w:rsidR="002F27A2" w:rsidRPr="008A0A5F">
        <w:rPr>
          <w:position w:val="-28"/>
        </w:rPr>
        <w:object w:dxaOrig="1440" w:dyaOrig="720">
          <v:shape id="_x0000_i1041" type="#_x0000_t75" style="width:1in;height:36pt" o:ole="">
            <v:imagedata r:id="rId35" o:title=""/>
          </v:shape>
          <o:OLEObject Type="Embed" ProgID="Equation.3" ShapeID="_x0000_i1041" DrawAspect="Content" ObjectID="_1458071355" r:id="rId36"/>
        </w:object>
      </w:r>
      <w:r w:rsidR="008A0A5F" w:rsidRPr="008A0A5F">
        <w:t>),</w:t>
      </w:r>
      <w:r w:rsidRPr="008A0A5F">
        <w:t xml:space="preserve"> поэтому затраты торговой деятельности оказали наибольшее отрицательное влияние на прибыль от реализации</w:t>
      </w:r>
      <w:r w:rsidR="008A0A5F" w:rsidRPr="008A0A5F">
        <w:t xml:space="preserve">. </w:t>
      </w:r>
      <w:r w:rsidRPr="008A0A5F">
        <w:t>Отрицательным в управлении затратами является рост уровня торговых затрат</w:t>
      </w:r>
      <w:r w:rsidR="008A0A5F">
        <w:t xml:space="preserve"> (</w:t>
      </w:r>
      <w:r w:rsidRPr="008A0A5F">
        <w:t>показывают затраты на 100 руб</w:t>
      </w:r>
      <w:r w:rsidR="008A0A5F" w:rsidRPr="008A0A5F">
        <w:t xml:space="preserve">. </w:t>
      </w:r>
      <w:r w:rsidRPr="008A0A5F">
        <w:t>оборота</w:t>
      </w:r>
      <w:r w:rsidR="008A0A5F" w:rsidRPr="008A0A5F">
        <w:t xml:space="preserve">). </w:t>
      </w:r>
      <w:r w:rsidRPr="008A0A5F">
        <w:t>В 2007 году он составил 23,90%</w:t>
      </w:r>
      <w:r w:rsidR="008A0A5F" w:rsidRPr="008A0A5F">
        <w:t>.</w:t>
      </w:r>
    </w:p>
    <w:p w:rsidR="008A0A5F" w:rsidRDefault="00AD0481" w:rsidP="00D310F1">
      <w:pPr>
        <w:widowControl w:val="0"/>
        <w:ind w:firstLine="709"/>
      </w:pPr>
      <w:r w:rsidRPr="008A0A5F">
        <w:t>В 2006 г</w:t>
      </w:r>
      <w:r w:rsidR="008A0A5F" w:rsidRPr="008A0A5F">
        <w:t xml:space="preserve">. </w:t>
      </w:r>
      <w:r w:rsidRPr="008A0A5F">
        <w:t>п</w:t>
      </w:r>
      <w:r w:rsidR="005D6E47" w:rsidRPr="008A0A5F">
        <w:t>о сравне</w:t>
      </w:r>
      <w:r w:rsidRPr="008A0A5F">
        <w:t>нию с 2005 годом он уменьшился на 1%</w:t>
      </w:r>
      <w:r w:rsidR="008A0A5F" w:rsidRPr="008A0A5F">
        <w:t xml:space="preserve">. </w:t>
      </w:r>
      <w:r w:rsidRPr="008A0A5F">
        <w:t>В 2007 г</w:t>
      </w:r>
      <w:r w:rsidR="008A0A5F" w:rsidRPr="008A0A5F">
        <w:t xml:space="preserve">. </w:t>
      </w:r>
      <w:r w:rsidR="005D6E47" w:rsidRPr="008A0A5F">
        <w:t>п</w:t>
      </w:r>
      <w:r w:rsidR="00C22861" w:rsidRPr="008A0A5F">
        <w:t>о сравнению с 200</w:t>
      </w:r>
      <w:r w:rsidRPr="008A0A5F">
        <w:t>6 г</w:t>
      </w:r>
      <w:r w:rsidR="008A0A5F" w:rsidRPr="008A0A5F">
        <w:t xml:space="preserve">. </w:t>
      </w:r>
      <w:r w:rsidRPr="008A0A5F">
        <w:t>он вырос</w:t>
      </w:r>
      <w:r w:rsidR="008A0A5F" w:rsidRPr="008A0A5F">
        <w:t xml:space="preserve"> </w:t>
      </w:r>
      <w:r w:rsidR="005D6E47" w:rsidRPr="008A0A5F">
        <w:t>на 3,34%, что и привело к снижению прибыли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Информацией для анализа затрат по элементам служат данные формы № </w:t>
      </w:r>
      <w:r w:rsidR="002921D2" w:rsidRPr="008A0A5F">
        <w:t xml:space="preserve">5 </w:t>
      </w:r>
      <w:r w:rsidR="008A0A5F">
        <w:t>-</w:t>
      </w:r>
      <w:r w:rsidR="00BC0EF0" w:rsidRPr="008A0A5F">
        <w:t xml:space="preserve"> п</w:t>
      </w:r>
      <w:r w:rsidRPr="008A0A5F">
        <w:t>рило</w:t>
      </w:r>
      <w:r w:rsidR="002921D2" w:rsidRPr="008A0A5F">
        <w:t xml:space="preserve">жения </w:t>
      </w:r>
      <w:r w:rsidR="0012235B" w:rsidRPr="008A0A5F">
        <w:t>11</w:t>
      </w:r>
      <w:r w:rsidR="002921D2" w:rsidRPr="008A0A5F">
        <w:t>, 1</w:t>
      </w:r>
      <w:r w:rsidR="0012235B" w:rsidRPr="008A0A5F">
        <w:t>6</w:t>
      </w:r>
      <w:r w:rsidR="002921D2" w:rsidRPr="008A0A5F">
        <w:t>, 1</w:t>
      </w:r>
      <w:r w:rsidR="0012235B" w:rsidRPr="008A0A5F">
        <w:t>7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Данные анализа затрат по элементам показа</w:t>
      </w:r>
      <w:r w:rsidR="005D65FC" w:rsidRPr="008A0A5F">
        <w:t>ны в таблице 10</w:t>
      </w:r>
      <w:r w:rsidR="008A0A5F" w:rsidRPr="008A0A5F">
        <w:t>.</w:t>
      </w:r>
    </w:p>
    <w:p w:rsidR="00C72E7D" w:rsidRDefault="00C72E7D" w:rsidP="00D310F1">
      <w:pPr>
        <w:widowControl w:val="0"/>
        <w:ind w:firstLine="709"/>
      </w:pPr>
    </w:p>
    <w:p w:rsidR="00E3052F" w:rsidRPr="008A0A5F" w:rsidRDefault="00E3052F" w:rsidP="00D310F1">
      <w:pPr>
        <w:widowControl w:val="0"/>
        <w:ind w:firstLine="709"/>
      </w:pPr>
      <w:r w:rsidRPr="008A0A5F">
        <w:t>Таблицы 10</w:t>
      </w:r>
    </w:p>
    <w:p w:rsidR="00E3052F" w:rsidRPr="008A0A5F" w:rsidRDefault="00E3052F" w:rsidP="00D310F1">
      <w:pPr>
        <w:widowControl w:val="0"/>
        <w:ind w:firstLine="709"/>
      </w:pPr>
      <w:r w:rsidRPr="008A0A5F">
        <w:t>Анализ затрат Липецкого райпо по элементам за 2005-2007 гг</w:t>
      </w:r>
      <w:r w:rsidR="008A0A5F" w:rsidRPr="008A0A5F">
        <w:t xml:space="preserve">.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757"/>
        <w:gridCol w:w="1074"/>
        <w:gridCol w:w="1076"/>
        <w:gridCol w:w="1197"/>
        <w:gridCol w:w="990"/>
        <w:gridCol w:w="1003"/>
        <w:gridCol w:w="1003"/>
        <w:gridCol w:w="990"/>
        <w:gridCol w:w="1003"/>
      </w:tblGrid>
      <w:tr w:rsidR="00E3052F" w:rsidRPr="008A0A5F">
        <w:trPr>
          <w:cantSplit/>
          <w:trHeight w:val="2299"/>
        </w:trPr>
        <w:tc>
          <w:tcPr>
            <w:tcW w:w="3054" w:type="dxa"/>
            <w:gridSpan w:val="3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Элементы затрат</w:t>
            </w:r>
          </w:p>
        </w:tc>
        <w:tc>
          <w:tcPr>
            <w:tcW w:w="1289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</w:t>
            </w:r>
            <w:r w:rsidR="008A0A5F" w:rsidRPr="008A0A5F">
              <w:t xml:space="preserve">. </w:t>
            </w:r>
            <w:r w:rsidRPr="008A0A5F">
              <w:t>Материальные</w:t>
            </w:r>
          </w:p>
        </w:tc>
        <w:tc>
          <w:tcPr>
            <w:tcW w:w="1041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</w:t>
            </w:r>
            <w:r w:rsidR="008A0A5F" w:rsidRPr="008A0A5F">
              <w:t xml:space="preserve">. </w:t>
            </w:r>
            <w:r w:rsidRPr="008A0A5F">
              <w:t>На оплату труда</w:t>
            </w:r>
          </w:p>
        </w:tc>
        <w:tc>
          <w:tcPr>
            <w:tcW w:w="1049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</w:t>
            </w:r>
            <w:r w:rsidR="008A0A5F" w:rsidRPr="008A0A5F">
              <w:t xml:space="preserve">. </w:t>
            </w:r>
            <w:r w:rsidRPr="008A0A5F">
              <w:t>На социальные нужды</w:t>
            </w:r>
          </w:p>
        </w:tc>
        <w:tc>
          <w:tcPr>
            <w:tcW w:w="1049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4</w:t>
            </w:r>
            <w:r w:rsidR="008A0A5F" w:rsidRPr="008A0A5F">
              <w:t xml:space="preserve">. </w:t>
            </w:r>
            <w:r w:rsidRPr="008A0A5F">
              <w:t>Амортизация</w:t>
            </w:r>
          </w:p>
        </w:tc>
        <w:tc>
          <w:tcPr>
            <w:tcW w:w="1041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5</w:t>
            </w:r>
            <w:r w:rsidR="008A0A5F" w:rsidRPr="008A0A5F">
              <w:t xml:space="preserve">. </w:t>
            </w:r>
            <w:r w:rsidRPr="008A0A5F">
              <w:t>Прочие затраты</w:t>
            </w:r>
          </w:p>
        </w:tc>
        <w:tc>
          <w:tcPr>
            <w:tcW w:w="1049" w:type="dxa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Итого по элементам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Годы</w:t>
            </w:r>
          </w:p>
        </w:tc>
        <w:tc>
          <w:tcPr>
            <w:tcW w:w="1102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16420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13704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3078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1256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14509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48967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8A0A5F"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33,54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27,99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6,27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2,56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29,64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100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14462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16755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3233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1499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17936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53885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8A0A5F"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26,84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31,09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6,00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2,78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33,29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100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2007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18245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21614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3063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1136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16654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60712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8A0A5F"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30,05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35,60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5,05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1,87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27,43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100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Отклонение,</w:t>
            </w:r>
            <w:r w:rsidR="008A0A5F">
              <w:t xml:space="preserve"> (</w:t>
            </w:r>
            <w:r w:rsidRPr="008A0A5F">
              <w:t>+/-</w:t>
            </w:r>
            <w:r w:rsidR="008A0A5F" w:rsidRPr="008A0A5F">
              <w:t xml:space="preserve">) </w:t>
            </w:r>
          </w:p>
        </w:tc>
        <w:tc>
          <w:tcPr>
            <w:tcW w:w="1102" w:type="dxa"/>
            <w:vMerge w:val="restart"/>
            <w:textDirection w:val="btLr"/>
          </w:tcPr>
          <w:p w:rsidR="008A0A5F" w:rsidRDefault="00E3052F" w:rsidP="00D310F1">
            <w:pPr>
              <w:pStyle w:val="af9"/>
              <w:widowControl w:val="0"/>
            </w:pPr>
            <w:r w:rsidRPr="008A0A5F">
              <w:t>2006</w:t>
            </w:r>
          </w:p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от 2005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-1958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+3051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+155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+243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+3427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+4918</w:t>
            </w:r>
          </w:p>
        </w:tc>
      </w:tr>
      <w:tr w:rsidR="00E3052F" w:rsidRPr="008A0A5F">
        <w:trPr>
          <w:cantSplit/>
          <w:trHeight w:val="501"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8A0A5F"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-6,7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+2,1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-0,27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+0,22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+3,65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</w:t>
            </w:r>
          </w:p>
        </w:tc>
      </w:tr>
      <w:tr w:rsidR="00E3052F" w:rsidRPr="008A0A5F">
        <w:trPr>
          <w:cantSplit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 w:val="restart"/>
            <w:textDirection w:val="btLr"/>
          </w:tcPr>
          <w:p w:rsidR="008A0A5F" w:rsidRDefault="00E3052F" w:rsidP="00D310F1">
            <w:pPr>
              <w:pStyle w:val="af9"/>
              <w:widowControl w:val="0"/>
            </w:pPr>
            <w:r w:rsidRPr="008A0A5F">
              <w:t>2007</w:t>
            </w:r>
          </w:p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от 2006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тыс</w:t>
            </w:r>
            <w:r w:rsidR="008A0A5F" w:rsidRPr="008A0A5F">
              <w:t xml:space="preserve">. </w:t>
            </w:r>
            <w:r w:rsidRPr="008A0A5F">
              <w:t>руб</w:t>
            </w:r>
            <w:r w:rsidR="008A0A5F" w:rsidRPr="008A0A5F">
              <w:t xml:space="preserve">. 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+3783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+4859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-170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-363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-1282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+6827</w:t>
            </w:r>
          </w:p>
        </w:tc>
      </w:tr>
      <w:tr w:rsidR="00E3052F" w:rsidRPr="008A0A5F">
        <w:trPr>
          <w:cantSplit/>
          <w:trHeight w:val="448"/>
        </w:trPr>
        <w:tc>
          <w:tcPr>
            <w:tcW w:w="793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vMerge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уд</w:t>
            </w:r>
            <w:r w:rsidR="008A0A5F" w:rsidRPr="008A0A5F">
              <w:t xml:space="preserve">. </w:t>
            </w:r>
            <w:r w:rsidRPr="008A0A5F">
              <w:t>вес</w:t>
            </w:r>
            <w:r w:rsidR="008A0A5F"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+3,21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+4,51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-0,95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-0,91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-5,86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-</w:t>
            </w:r>
          </w:p>
        </w:tc>
      </w:tr>
      <w:tr w:rsidR="00E3052F" w:rsidRPr="008A0A5F">
        <w:trPr>
          <w:cantSplit/>
          <w:trHeight w:val="886"/>
        </w:trPr>
        <w:tc>
          <w:tcPr>
            <w:tcW w:w="793" w:type="dxa"/>
            <w:vMerge w:val="restart"/>
            <w:textDirection w:val="btLr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Темп роста</w:t>
            </w:r>
          </w:p>
        </w:tc>
        <w:tc>
          <w:tcPr>
            <w:tcW w:w="1102" w:type="dxa"/>
            <w:textDirection w:val="btLr"/>
          </w:tcPr>
          <w:p w:rsidR="008A0A5F" w:rsidRDefault="00E3052F" w:rsidP="00D310F1">
            <w:pPr>
              <w:pStyle w:val="af9"/>
              <w:widowControl w:val="0"/>
            </w:pPr>
            <w:r w:rsidRPr="008A0A5F">
              <w:t>2006</w:t>
            </w:r>
          </w:p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к 2005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88,1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122,3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105,04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119,35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123,6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110,04</w:t>
            </w:r>
          </w:p>
        </w:tc>
      </w:tr>
      <w:tr w:rsidR="00E3052F" w:rsidRPr="008A0A5F">
        <w:trPr>
          <w:cantSplit/>
          <w:trHeight w:val="876"/>
        </w:trPr>
        <w:tc>
          <w:tcPr>
            <w:tcW w:w="793" w:type="dxa"/>
            <w:vMerge/>
          </w:tcPr>
          <w:p w:rsidR="00E3052F" w:rsidRPr="008A0A5F" w:rsidRDefault="00E3052F" w:rsidP="00D310F1">
            <w:pPr>
              <w:pStyle w:val="af9"/>
              <w:widowControl w:val="0"/>
            </w:pPr>
          </w:p>
        </w:tc>
        <w:tc>
          <w:tcPr>
            <w:tcW w:w="1102" w:type="dxa"/>
            <w:textDirection w:val="btLr"/>
          </w:tcPr>
          <w:p w:rsidR="008A0A5F" w:rsidRDefault="00E3052F" w:rsidP="00D310F1">
            <w:pPr>
              <w:pStyle w:val="af9"/>
              <w:widowControl w:val="0"/>
            </w:pPr>
            <w:r w:rsidRPr="008A0A5F">
              <w:t>2007</w:t>
            </w:r>
          </w:p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к 2006</w:t>
            </w:r>
          </w:p>
        </w:tc>
        <w:tc>
          <w:tcPr>
            <w:tcW w:w="115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%</w:t>
            </w:r>
          </w:p>
        </w:tc>
        <w:tc>
          <w:tcPr>
            <w:tcW w:w="128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126,2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129,0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94,7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75,8</w:t>
            </w:r>
          </w:p>
        </w:tc>
        <w:tc>
          <w:tcPr>
            <w:tcW w:w="1041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92,85</w:t>
            </w:r>
          </w:p>
        </w:tc>
        <w:tc>
          <w:tcPr>
            <w:tcW w:w="1049" w:type="dxa"/>
          </w:tcPr>
          <w:p w:rsidR="00E3052F" w:rsidRPr="008A0A5F" w:rsidRDefault="00E3052F" w:rsidP="00D310F1">
            <w:pPr>
              <w:pStyle w:val="af9"/>
              <w:widowControl w:val="0"/>
            </w:pPr>
            <w:r w:rsidRPr="008A0A5F">
              <w:t>112,7</w:t>
            </w:r>
          </w:p>
        </w:tc>
      </w:tr>
    </w:tbl>
    <w:p w:rsidR="001004EB" w:rsidRDefault="001004EB" w:rsidP="00D310F1">
      <w:pPr>
        <w:widowControl w:val="0"/>
        <w:ind w:firstLine="709"/>
      </w:pPr>
    </w:p>
    <w:p w:rsidR="008A0A5F" w:rsidRDefault="00676F8A" w:rsidP="00D310F1">
      <w:pPr>
        <w:widowControl w:val="0"/>
        <w:ind w:firstLine="709"/>
      </w:pPr>
      <w:r w:rsidRPr="008A0A5F">
        <w:t>О</w:t>
      </w:r>
      <w:r w:rsidR="005D6E47" w:rsidRPr="008A0A5F">
        <w:t xml:space="preserve">сновная доля затрат падает на оплату труда </w:t>
      </w:r>
      <w:r w:rsidR="008A0A5F">
        <w:t>-</w:t>
      </w:r>
      <w:r w:rsidR="005D6E47" w:rsidRPr="008A0A5F">
        <w:t xml:space="preserve"> 35,60% и на материальные затраты </w:t>
      </w:r>
      <w:r w:rsidR="008A0A5F">
        <w:t>-</w:t>
      </w:r>
      <w:r w:rsidR="005D6E47" w:rsidRPr="008A0A5F">
        <w:t xml:space="preserve"> 30,05%</w:t>
      </w:r>
      <w:r w:rsidR="008A0A5F" w:rsidRPr="008A0A5F">
        <w:t>.</w:t>
      </w:r>
    </w:p>
    <w:p w:rsidR="008A0A5F" w:rsidRDefault="00DE57DC" w:rsidP="00D310F1">
      <w:pPr>
        <w:widowControl w:val="0"/>
        <w:ind w:firstLine="709"/>
      </w:pPr>
      <w:r w:rsidRPr="008A0A5F">
        <w:t>В 2006 г</w:t>
      </w:r>
      <w:r w:rsidR="008A0A5F" w:rsidRPr="008A0A5F">
        <w:t xml:space="preserve">. </w:t>
      </w:r>
      <w:r w:rsidRPr="008A0A5F">
        <w:t>по сравнению с 2005 г</w:t>
      </w:r>
      <w:r w:rsidR="008A0A5F" w:rsidRPr="008A0A5F">
        <w:t xml:space="preserve">. </w:t>
      </w:r>
      <w:r w:rsidRPr="008A0A5F">
        <w:t>расходы организации возросли на 4918 тыс</w:t>
      </w:r>
      <w:r w:rsidR="008A0A5F" w:rsidRPr="008A0A5F">
        <w:t xml:space="preserve">. </w:t>
      </w:r>
      <w:r w:rsidR="00A578F4" w:rsidRPr="008A0A5F">
        <w:t>руб</w:t>
      </w:r>
      <w:r w:rsidR="008A0A5F">
        <w:t>.,</w:t>
      </w:r>
      <w:r w:rsidR="00A578F4" w:rsidRPr="008A0A5F">
        <w:t xml:space="preserve"> или на 10,04%, в 2007 г</w:t>
      </w:r>
      <w:r w:rsidR="008A0A5F" w:rsidRPr="008A0A5F">
        <w:t xml:space="preserve">. </w:t>
      </w:r>
      <w:r w:rsidR="00A578F4" w:rsidRPr="008A0A5F">
        <w:t>по сравнению с 2006 г</w:t>
      </w:r>
      <w:r w:rsidR="008A0A5F" w:rsidRPr="008A0A5F">
        <w:t xml:space="preserve">. </w:t>
      </w:r>
      <w:r w:rsidR="008A0A5F">
        <w:t>-</w:t>
      </w:r>
      <w:r w:rsidR="00A578F4" w:rsidRPr="008A0A5F">
        <w:t xml:space="preserve"> возросли на 6827 тыс</w:t>
      </w:r>
      <w:r w:rsidR="008A0A5F" w:rsidRPr="008A0A5F">
        <w:t xml:space="preserve">. </w:t>
      </w:r>
      <w:r w:rsidR="00A578F4" w:rsidRPr="008A0A5F">
        <w:t>руб</w:t>
      </w:r>
      <w:r w:rsidR="008A0A5F">
        <w:t>.,</w:t>
      </w:r>
      <w:r w:rsidR="00A578F4" w:rsidRPr="008A0A5F">
        <w:t xml:space="preserve"> или на 12,7</w:t>
      </w:r>
      <w:r w:rsidR="008A0A5F" w:rsidRPr="008A0A5F">
        <w:t>%.</w:t>
      </w:r>
    </w:p>
    <w:p w:rsidR="008A0A5F" w:rsidRDefault="00535A2C" w:rsidP="00D310F1">
      <w:pPr>
        <w:widowControl w:val="0"/>
        <w:ind w:firstLine="709"/>
      </w:pPr>
      <w:r w:rsidRPr="008A0A5F">
        <w:t>Доля материальных затрат и на оплату труда раст</w:t>
      </w:r>
      <w:r w:rsidR="00BA3602" w:rsidRPr="008A0A5F">
        <w:t>е</w:t>
      </w:r>
      <w:r w:rsidRPr="008A0A5F">
        <w:t>т, а всех остальных снижается</w:t>
      </w:r>
      <w:r w:rsidR="008A0A5F" w:rsidRPr="008A0A5F">
        <w:t xml:space="preserve">. </w:t>
      </w:r>
      <w:r w:rsidRPr="008A0A5F">
        <w:t>Отрицательным в управлении затратами является то, что в динамике наблюдается рост затрат как в целом, так и по всем элементам</w:t>
      </w:r>
      <w:r w:rsidR="008A0A5F" w:rsidRPr="008A0A5F">
        <w:t>.</w:t>
      </w:r>
    </w:p>
    <w:p w:rsidR="008A0A5F" w:rsidRDefault="00535A2C" w:rsidP="00D310F1">
      <w:pPr>
        <w:widowControl w:val="0"/>
        <w:ind w:firstLine="709"/>
      </w:pPr>
      <w:r w:rsidRPr="008A0A5F">
        <w:t xml:space="preserve">Отрицательное влияние на результаты деятельности </w:t>
      </w:r>
      <w:r w:rsidR="0020693C" w:rsidRPr="008A0A5F">
        <w:t xml:space="preserve">организации </w:t>
      </w:r>
      <w:r w:rsidRPr="008A0A5F">
        <w:t>оказывают расходы, не относящиеся на издержки</w:t>
      </w:r>
      <w:r w:rsidR="008A0A5F" w:rsidRPr="008A0A5F">
        <w:t xml:space="preserve">. </w:t>
      </w:r>
      <w:r w:rsidRPr="008A0A5F">
        <w:t>Это прочие доходы и расходы</w:t>
      </w:r>
      <w:r w:rsidR="008A0A5F" w:rsidRPr="008A0A5F">
        <w:t xml:space="preserve">. </w:t>
      </w:r>
      <w:r w:rsidRPr="008A0A5F">
        <w:t>Они возмещаются за сч</w:t>
      </w:r>
      <w:r w:rsidR="00BA3602" w:rsidRPr="008A0A5F">
        <w:t>е</w:t>
      </w:r>
      <w:r w:rsidRPr="008A0A5F">
        <w:t>т прибыли, и тем самым, е</w:t>
      </w:r>
      <w:r w:rsidR="00BA3602" w:rsidRPr="008A0A5F">
        <w:t>е</w:t>
      </w:r>
      <w:r w:rsidRPr="008A0A5F">
        <w:t xml:space="preserve"> снижают</w:t>
      </w:r>
      <w:r w:rsidR="008A0A5F" w:rsidRPr="008A0A5F">
        <w:t>.</w:t>
      </w:r>
    </w:p>
    <w:p w:rsidR="008A0A5F" w:rsidRDefault="00DC594E" w:rsidP="00D310F1">
      <w:pPr>
        <w:widowControl w:val="0"/>
        <w:ind w:firstLine="709"/>
      </w:pPr>
      <w:r w:rsidRPr="008A0A5F">
        <w:t xml:space="preserve">В 2007 году прочие расходы, возмещаемые за счет прибыли </w:t>
      </w:r>
      <w:r w:rsidR="0020693C" w:rsidRPr="008A0A5F">
        <w:t xml:space="preserve">организации </w:t>
      </w:r>
      <w:r w:rsidRPr="008A0A5F">
        <w:t>составили 2482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По сравнению с 2005 г</w:t>
      </w:r>
      <w:r w:rsidR="008A0A5F" w:rsidRPr="008A0A5F">
        <w:t xml:space="preserve">. </w:t>
      </w:r>
      <w:r w:rsidRPr="008A0A5F">
        <w:t>сумма возросла на 1479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а по сравнению с 2006 г</w:t>
      </w:r>
      <w:r w:rsidR="008A0A5F" w:rsidRPr="008A0A5F">
        <w:t xml:space="preserve">. </w:t>
      </w:r>
      <w:r w:rsidR="008A0A5F">
        <w:t>-</w:t>
      </w:r>
      <w:r w:rsidRPr="008A0A5F">
        <w:t xml:space="preserve"> 921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1004EB" w:rsidRDefault="002342CB" w:rsidP="00D310F1">
      <w:pPr>
        <w:widowControl w:val="0"/>
        <w:ind w:firstLine="709"/>
      </w:pPr>
      <w:r w:rsidRPr="008A0A5F">
        <w:t>Динамика</w:t>
      </w:r>
      <w:r w:rsidR="008A0A5F" w:rsidRPr="008A0A5F">
        <w:t xml:space="preserve"> </w:t>
      </w:r>
      <w:r w:rsidRPr="008A0A5F">
        <w:t>элементов</w:t>
      </w:r>
      <w:r w:rsidR="008A0A5F" w:rsidRPr="008A0A5F">
        <w:t xml:space="preserve"> </w:t>
      </w:r>
      <w:r w:rsidRPr="008A0A5F">
        <w:t>затрат</w:t>
      </w:r>
      <w:r w:rsidR="008A0A5F" w:rsidRPr="008A0A5F">
        <w:t xml:space="preserve"> </w:t>
      </w:r>
      <w:r w:rsidRPr="008A0A5F">
        <w:t>по</w:t>
      </w:r>
      <w:r w:rsidR="008A0A5F" w:rsidRPr="008A0A5F">
        <w:t xml:space="preserve"> </w:t>
      </w:r>
      <w:r w:rsidRPr="008A0A5F">
        <w:t>Липецкому</w:t>
      </w:r>
      <w:r w:rsidR="008A0A5F" w:rsidRPr="008A0A5F">
        <w:t xml:space="preserve"> </w:t>
      </w:r>
      <w:r w:rsidRPr="008A0A5F">
        <w:t>райпо</w:t>
      </w:r>
      <w:r w:rsidR="008A0A5F" w:rsidRPr="008A0A5F">
        <w:t xml:space="preserve"> </w:t>
      </w:r>
      <w:r w:rsidRPr="008A0A5F">
        <w:t>за</w:t>
      </w:r>
      <w:r w:rsidR="008A0A5F" w:rsidRPr="008A0A5F">
        <w:t xml:space="preserve"> </w:t>
      </w:r>
      <w:r w:rsidR="00F809D3" w:rsidRPr="008A0A5F">
        <w:t>2005-2007</w:t>
      </w:r>
      <w:r w:rsidR="008A0A5F" w:rsidRPr="008A0A5F">
        <w:t xml:space="preserve"> </w:t>
      </w:r>
      <w:r w:rsidR="00F809D3" w:rsidRPr="008A0A5F">
        <w:t>гг</w:t>
      </w:r>
      <w:r w:rsidR="008A0A5F" w:rsidRPr="008A0A5F">
        <w:t xml:space="preserve">. </w:t>
      </w:r>
      <w:r w:rsidR="00F809D3" w:rsidRPr="008A0A5F">
        <w:t>иллюстрирует рисунок</w:t>
      </w:r>
      <w:r w:rsidRPr="008A0A5F">
        <w:t xml:space="preserve"> 7</w:t>
      </w:r>
      <w:r w:rsidR="008A0A5F" w:rsidRPr="008A0A5F">
        <w:t xml:space="preserve">. </w:t>
      </w:r>
    </w:p>
    <w:p w:rsidR="001004EB" w:rsidRDefault="001004EB" w:rsidP="00D310F1">
      <w:pPr>
        <w:widowControl w:val="0"/>
        <w:ind w:firstLine="709"/>
      </w:pPr>
    </w:p>
    <w:p w:rsidR="002342CB" w:rsidRPr="008A0A5F" w:rsidRDefault="00EE388A" w:rsidP="00D310F1">
      <w:pPr>
        <w:widowControl w:val="0"/>
        <w:ind w:firstLine="709"/>
      </w:pPr>
      <w:r>
        <w:pict>
          <v:shape id="_x0000_i1042" type="#_x0000_t75" style="width:379.5pt;height:201.75pt">
            <v:imagedata r:id="rId37" o:title=""/>
          </v:shape>
        </w:pict>
      </w:r>
    </w:p>
    <w:p w:rsidR="001004EB" w:rsidRDefault="001004EB" w:rsidP="00D310F1">
      <w:pPr>
        <w:widowControl w:val="0"/>
        <w:ind w:firstLine="709"/>
      </w:pPr>
    </w:p>
    <w:p w:rsidR="008A0A5F" w:rsidRDefault="0077327E" w:rsidP="00D310F1">
      <w:pPr>
        <w:widowControl w:val="0"/>
        <w:ind w:firstLine="709"/>
      </w:pPr>
      <w:r w:rsidRPr="008A0A5F">
        <w:t>Рост прочих расходов отрицательно характеризует деятельность райпо</w:t>
      </w:r>
      <w:r w:rsidR="008A0A5F" w:rsidRPr="008A0A5F">
        <w:t xml:space="preserve">. </w:t>
      </w:r>
      <w:r w:rsidRPr="008A0A5F">
        <w:t>Организация является не совсем надежным партнером в хозяйственных отношениях</w:t>
      </w:r>
      <w:r w:rsidR="008A0A5F" w:rsidRPr="008A0A5F">
        <w:t xml:space="preserve">. </w:t>
      </w:r>
      <w:r w:rsidRPr="008A0A5F">
        <w:t>Липецким райпо за различные нарушения выплачены штрафные санкции, причем суммы штрафов в динамике выросли</w:t>
      </w:r>
      <w:r w:rsidR="008A0A5F" w:rsidRPr="008A0A5F">
        <w:t xml:space="preserve">. </w:t>
      </w:r>
      <w:r w:rsidRPr="008A0A5F">
        <w:t>Это говорит о неудовлетворительной работе бухгалтерской службы</w:t>
      </w:r>
      <w:r w:rsidR="008A0A5F" w:rsidRPr="008A0A5F">
        <w:t xml:space="preserve">. </w:t>
      </w:r>
      <w:r w:rsidRPr="008A0A5F">
        <w:t>Сумма выплаченных различных штрафных санкций составила в 2007 г</w:t>
      </w:r>
      <w:r w:rsidR="008A0A5F">
        <w:t>.1</w:t>
      </w:r>
      <w:r w:rsidRPr="008A0A5F">
        <w:t>128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Она значительно выросла по сравнению с 2005 г</w:t>
      </w:r>
      <w:r w:rsidR="008A0A5F" w:rsidRPr="008A0A5F">
        <w:t>.</w:t>
      </w:r>
      <w:r w:rsidR="008A0A5F">
        <w:t xml:space="preserve"> (</w:t>
      </w:r>
      <w:r w:rsidRPr="008A0A5F">
        <w:t>+564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 </w:t>
      </w:r>
      <w:r w:rsidRPr="008A0A5F">
        <w:t>и по сравнению с 2006годом</w:t>
      </w:r>
      <w:r w:rsidR="008A0A5F">
        <w:t xml:space="preserve"> (</w:t>
      </w:r>
      <w:r w:rsidRPr="008A0A5F">
        <w:t>+751 тыс</w:t>
      </w:r>
      <w:r w:rsidR="008A0A5F" w:rsidRPr="008A0A5F">
        <w:t xml:space="preserve">. </w:t>
      </w:r>
      <w:r w:rsidRPr="008A0A5F">
        <w:t>руб</w:t>
      </w:r>
      <w:r w:rsidR="008A0A5F" w:rsidRPr="008A0A5F">
        <w:t>).</w:t>
      </w:r>
    </w:p>
    <w:p w:rsidR="008A0A5F" w:rsidRDefault="005572B1" w:rsidP="00D310F1">
      <w:pPr>
        <w:widowControl w:val="0"/>
        <w:ind w:firstLine="709"/>
      </w:pPr>
      <w:r w:rsidRPr="008A0A5F">
        <w:t>Отсутствие для осуществления экономического развития необходимой суммы собственных средств, вынуждает Липецкое райпо пользоваться заемными средствами</w:t>
      </w:r>
      <w:r w:rsidR="008A0A5F" w:rsidRPr="008A0A5F">
        <w:t>.</w:t>
      </w:r>
    </w:p>
    <w:p w:rsidR="008A0A5F" w:rsidRDefault="005572B1" w:rsidP="00D310F1">
      <w:pPr>
        <w:widowControl w:val="0"/>
        <w:ind w:firstLine="709"/>
      </w:pPr>
      <w:r w:rsidRPr="008A0A5F">
        <w:t xml:space="preserve">Так как организация пользовалось заемными средствами, то за период с 2005 </w:t>
      </w:r>
      <w:r w:rsidR="008A0A5F">
        <w:t>-</w:t>
      </w:r>
      <w:r w:rsidRPr="008A0A5F">
        <w:t xml:space="preserve"> 2007гг</w:t>
      </w:r>
      <w:r w:rsidR="008A0A5F" w:rsidRPr="008A0A5F">
        <w:t xml:space="preserve">. </w:t>
      </w:r>
      <w:r w:rsidRPr="008A0A5F">
        <w:t>Обществом выплачивались проценты за их пользование</w:t>
      </w:r>
      <w:r w:rsidR="008A0A5F" w:rsidRPr="008A0A5F">
        <w:t xml:space="preserve">. </w:t>
      </w:r>
      <w:r w:rsidRPr="008A0A5F">
        <w:t>Проценты за кредиты банкам составили в 2007 году 1886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населению </w:t>
      </w:r>
      <w:r w:rsidR="008A0A5F">
        <w:t>-</w:t>
      </w:r>
      <w:r w:rsidRPr="008A0A5F">
        <w:t xml:space="preserve"> 1105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оценки конечного результата деятельности недостаточно проведения анализа по абсолютной сумме прибыли, необходимо знать, какой ценой достигнут полученный результа</w:t>
      </w:r>
      <w:r w:rsidR="008A0A5F">
        <w:t>т.</w:t>
      </w:r>
      <w:r w:rsidR="00C72E7D">
        <w:t xml:space="preserve"> Д</w:t>
      </w:r>
      <w:r w:rsidRPr="008A0A5F">
        <w:t>ля этого необходим анализ рентабельности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Анализ рентабельности осуществляют пут</w:t>
      </w:r>
      <w:r w:rsidR="00BA3602" w:rsidRPr="008A0A5F">
        <w:t>е</w:t>
      </w:r>
      <w:r w:rsidRPr="008A0A5F">
        <w:t>м сопоставления различных показателей рентабельности отч</w:t>
      </w:r>
      <w:r w:rsidR="00BA3602" w:rsidRPr="008A0A5F">
        <w:t>е</w:t>
      </w:r>
      <w:r w:rsidRPr="008A0A5F">
        <w:t>тного периода с аналогичными показателями базисного периода или плана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На практике для оценки эффективности деятельности </w:t>
      </w:r>
      <w:r w:rsidR="00613042" w:rsidRPr="008A0A5F">
        <w:t xml:space="preserve">организации </w:t>
      </w:r>
      <w:r w:rsidRPr="008A0A5F">
        <w:t>в целом и использования отдельных его ресурсов следует использовать систему показателей рентабельности</w:t>
      </w:r>
      <w:r w:rsidR="008A0A5F" w:rsidRPr="008A0A5F">
        <w:t xml:space="preserve"> [</w:t>
      </w:r>
      <w:r w:rsidR="007F002E" w:rsidRPr="008A0A5F">
        <w:t>40</w:t>
      </w:r>
      <w:r w:rsidR="00895084" w:rsidRPr="008A0A5F">
        <w:t>, с</w:t>
      </w:r>
      <w:r w:rsidR="008A0A5F">
        <w:t>.8</w:t>
      </w:r>
      <w:r w:rsidR="00895084" w:rsidRPr="008A0A5F">
        <w:t>22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Наиболее широкое распространение в аналитической работе получил показатель рентабельности оборота Рт</w:t>
      </w:r>
      <w:r w:rsidR="008A0A5F" w:rsidRPr="008A0A5F">
        <w:t xml:space="preserve">. </w:t>
      </w:r>
      <w:r w:rsidRPr="008A0A5F">
        <w:t>Он определяется так</w:t>
      </w:r>
      <w:r w:rsidR="008A0A5F" w:rsidRPr="008A0A5F">
        <w:t>:</w:t>
      </w:r>
    </w:p>
    <w:p w:rsidR="001004EB" w:rsidRDefault="001004EB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6"/>
        </w:rPr>
        <w:object w:dxaOrig="2299" w:dyaOrig="700">
          <v:shape id="_x0000_i1043" type="#_x0000_t75" style="width:114.75pt;height:35.25pt" o:ole="">
            <v:imagedata r:id="rId38" o:title=""/>
          </v:shape>
          <o:OLEObject Type="Embed" ProgID="Equation.3" ShapeID="_x0000_i1043" DrawAspect="Content" ObjectID="_1458071356" r:id="rId39"/>
        </w:object>
      </w:r>
      <w:r w:rsidR="008A0A5F">
        <w:t xml:space="preserve"> (</w:t>
      </w:r>
      <w:r w:rsidR="00C322A7" w:rsidRPr="008A0A5F">
        <w:t>8</w:t>
      </w:r>
      <w:r w:rsidR="008A0A5F" w:rsidRPr="008A0A5F">
        <w:t>)</w:t>
      </w:r>
    </w:p>
    <w:p w:rsidR="001004EB" w:rsidRDefault="001004EB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Pr="008A0A5F">
        <w:t xml:space="preserve">БП, ЧП </w:t>
      </w:r>
      <w:r w:rsidR="008A0A5F">
        <w:t>-</w:t>
      </w:r>
      <w:r w:rsidRPr="008A0A5F">
        <w:t xml:space="preserve"> соответственно балансовая и чистая прибыль</w:t>
      </w:r>
      <w:r w:rsidR="008A0A5F" w:rsidRPr="008A0A5F">
        <w:t>;</w:t>
      </w:r>
    </w:p>
    <w:p w:rsidR="008A0A5F" w:rsidRDefault="005D6E47" w:rsidP="00D310F1">
      <w:pPr>
        <w:widowControl w:val="0"/>
        <w:ind w:firstLine="709"/>
      </w:pPr>
      <w:r w:rsidRPr="008A0A5F">
        <w:t xml:space="preserve">ВТ </w:t>
      </w:r>
      <w:r w:rsidR="008A0A5F">
        <w:t>-</w:t>
      </w:r>
      <w:r w:rsidRPr="008A0A5F">
        <w:t xml:space="preserve"> валовой оборот</w:t>
      </w:r>
      <w:r w:rsidR="008A0A5F" w:rsidRPr="008A0A5F">
        <w:t>.</w:t>
      </w:r>
    </w:p>
    <w:p w:rsidR="008A0A5F" w:rsidRDefault="00C322A7" w:rsidP="00D310F1">
      <w:pPr>
        <w:widowControl w:val="0"/>
        <w:ind w:firstLine="709"/>
      </w:pPr>
      <w:r w:rsidRPr="008A0A5F">
        <w:t>Рентабельность продаж</w:t>
      </w:r>
      <w:r w:rsidR="008A0A5F" w:rsidRPr="008A0A5F">
        <w:t>:</w:t>
      </w:r>
    </w:p>
    <w:p w:rsidR="00C322A7" w:rsidRPr="008A0A5F" w:rsidRDefault="00C322A7" w:rsidP="00D310F1">
      <w:pPr>
        <w:widowControl w:val="0"/>
        <w:ind w:firstLine="709"/>
      </w:pPr>
      <w:r w:rsidRPr="008A0A5F">
        <w:t>2005 год = 3818</w:t>
      </w:r>
      <w:r w:rsidR="008A0A5F" w:rsidRPr="008A0A5F">
        <w:t xml:space="preserve">: </w:t>
      </w:r>
      <w:r w:rsidRPr="008A0A5F">
        <w:t>101524,5 х 100% = 3,76%</w:t>
      </w:r>
    </w:p>
    <w:p w:rsidR="008A0A5F" w:rsidRDefault="00C322A7" w:rsidP="00D310F1">
      <w:pPr>
        <w:widowControl w:val="0"/>
        <w:ind w:firstLine="709"/>
      </w:pPr>
      <w:r w:rsidRPr="008A0A5F">
        <w:t>2006 год = 5707</w:t>
      </w:r>
      <w:r w:rsidR="008A0A5F" w:rsidRPr="008A0A5F">
        <w:t xml:space="preserve">: </w:t>
      </w:r>
      <w:r w:rsidRPr="008A0A5F">
        <w:t>117491,9 х 100% = 4,86%</w:t>
      </w:r>
      <w:r w:rsidR="008A0A5F" w:rsidRPr="008A0A5F">
        <w:t>;</w:t>
      </w:r>
    </w:p>
    <w:p w:rsidR="005D6E47" w:rsidRPr="008A0A5F" w:rsidRDefault="00C322A7" w:rsidP="00D310F1">
      <w:pPr>
        <w:widowControl w:val="0"/>
        <w:ind w:firstLine="709"/>
      </w:pPr>
      <w:r w:rsidRPr="008A0A5F">
        <w:t>2007 год = 7774</w:t>
      </w:r>
      <w:r w:rsidR="008A0A5F" w:rsidRPr="008A0A5F">
        <w:t xml:space="preserve">: </w:t>
      </w:r>
      <w:r w:rsidRPr="008A0A5F">
        <w:t>124752,2 х 100% = 6,23%</w:t>
      </w:r>
    </w:p>
    <w:p w:rsidR="008A0A5F" w:rsidRDefault="005D6E47" w:rsidP="00D310F1">
      <w:pPr>
        <w:widowControl w:val="0"/>
        <w:ind w:firstLine="709"/>
      </w:pPr>
      <w:r w:rsidRPr="008A0A5F">
        <w:t>Этот показатель характеризует связь между финансовыми результатами и торговой выручкой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Однако он имеет некоторые недостатки</w:t>
      </w:r>
      <w:r w:rsidR="008A0A5F" w:rsidRPr="008A0A5F">
        <w:t xml:space="preserve">: </w:t>
      </w:r>
      <w:r w:rsidRPr="008A0A5F">
        <w:t>не характеризует эффективность использования вложенных средств, основных и оборотных фондов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Сумма прибыли и рентабельность могут быть относительно высоки, но не будут окупать затраченных средств, что привед</w:t>
      </w:r>
      <w:r w:rsidR="00BA3602" w:rsidRPr="008A0A5F">
        <w:t>е</w:t>
      </w:r>
      <w:r w:rsidRPr="008A0A5F">
        <w:t>т впоследствии к невозможности решения хозяйственных задач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Поэтому показатель рентабельности, исчисленный пут</w:t>
      </w:r>
      <w:r w:rsidR="00BA3602" w:rsidRPr="008A0A5F">
        <w:t>е</w:t>
      </w:r>
      <w:r w:rsidRPr="008A0A5F">
        <w:t>м сопоставления прибыли и оборота, можно использовать лишь для оценки в совокупности с другими показателями, ибо как частный показатель он освещает только одну сторону явления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Рентабельность текущих затрат</w:t>
      </w:r>
      <w:r w:rsidR="008A0A5F">
        <w:t xml:space="preserve"> (</w:t>
      </w:r>
      <w:r w:rsidRPr="008A0A5F">
        <w:t>Рз</w:t>
      </w:r>
      <w:r w:rsidR="008A0A5F" w:rsidRPr="008A0A5F">
        <w:t xml:space="preserve">) </w:t>
      </w:r>
      <w:r w:rsidRPr="008A0A5F">
        <w:t>позволяет определить эффективность произвед</w:t>
      </w:r>
      <w:r w:rsidR="00BA3602" w:rsidRPr="008A0A5F">
        <w:t>е</w:t>
      </w:r>
      <w:r w:rsidRPr="008A0A5F">
        <w:t>нных расходов и их окупаемость</w:t>
      </w:r>
      <w:r w:rsidR="008A0A5F" w:rsidRPr="008A0A5F">
        <w:t>:</w:t>
      </w:r>
    </w:p>
    <w:p w:rsidR="001004EB" w:rsidRDefault="001004EB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6"/>
        </w:rPr>
        <w:object w:dxaOrig="2180" w:dyaOrig="700">
          <v:shape id="_x0000_i1044" type="#_x0000_t75" style="width:108.75pt;height:35.25pt" o:ole="">
            <v:imagedata r:id="rId40" o:title=""/>
          </v:shape>
          <o:OLEObject Type="Embed" ProgID="Equation.3" ShapeID="_x0000_i1044" DrawAspect="Content" ObjectID="_1458071357" r:id="rId41"/>
        </w:object>
      </w:r>
      <w:r w:rsidR="008A0A5F">
        <w:t xml:space="preserve"> (</w:t>
      </w:r>
      <w:r w:rsidR="00C322A7" w:rsidRPr="008A0A5F">
        <w:t>9</w:t>
      </w:r>
      <w:r w:rsidR="008A0A5F" w:rsidRPr="008A0A5F">
        <w:t>)</w:t>
      </w:r>
    </w:p>
    <w:p w:rsidR="001004EB" w:rsidRDefault="001004EB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Pr="008A0A5F">
        <w:t xml:space="preserve">И </w:t>
      </w:r>
      <w:r w:rsidR="008A0A5F">
        <w:t>-</w:t>
      </w:r>
      <w:r w:rsidRPr="008A0A5F">
        <w:t xml:space="preserve"> издержки обращения</w:t>
      </w:r>
      <w:r w:rsidR="008A0A5F" w:rsidRPr="008A0A5F">
        <w:t>.</w:t>
      </w:r>
    </w:p>
    <w:p w:rsidR="008A0A5F" w:rsidRDefault="00C322A7" w:rsidP="00D310F1">
      <w:pPr>
        <w:widowControl w:val="0"/>
        <w:ind w:firstLine="709"/>
      </w:pPr>
      <w:r w:rsidRPr="008A0A5F">
        <w:t>Рентабельность затрат</w:t>
      </w:r>
      <w:r w:rsidR="008A0A5F" w:rsidRPr="008A0A5F">
        <w:t>:</w:t>
      </w:r>
    </w:p>
    <w:p w:rsidR="00C322A7" w:rsidRPr="008A0A5F" w:rsidRDefault="00C322A7" w:rsidP="00D310F1">
      <w:pPr>
        <w:widowControl w:val="0"/>
        <w:ind w:firstLine="709"/>
      </w:pPr>
      <w:r w:rsidRPr="008A0A5F">
        <w:t>2005 год = 3818</w:t>
      </w:r>
      <w:r w:rsidR="008A0A5F" w:rsidRPr="008A0A5F">
        <w:t xml:space="preserve">: </w:t>
      </w:r>
      <w:r w:rsidRPr="008A0A5F">
        <w:t>21885 х 100% = 17%</w:t>
      </w:r>
    </w:p>
    <w:p w:rsidR="008A0A5F" w:rsidRDefault="00C322A7" w:rsidP="00D310F1">
      <w:pPr>
        <w:widowControl w:val="0"/>
        <w:ind w:firstLine="709"/>
      </w:pPr>
      <w:r w:rsidRPr="008A0A5F">
        <w:t>2006 год = 5707</w:t>
      </w:r>
      <w:r w:rsidR="008A0A5F" w:rsidRPr="008A0A5F">
        <w:t xml:space="preserve">: </w:t>
      </w:r>
      <w:r w:rsidRPr="008A0A5F">
        <w:t>24160 х 100% = 24%</w:t>
      </w:r>
      <w:r w:rsidR="008A0A5F" w:rsidRPr="008A0A5F">
        <w:t>;</w:t>
      </w:r>
    </w:p>
    <w:p w:rsidR="00C322A7" w:rsidRPr="008A0A5F" w:rsidRDefault="00C322A7" w:rsidP="00D310F1">
      <w:pPr>
        <w:widowControl w:val="0"/>
        <w:ind w:firstLine="709"/>
      </w:pPr>
      <w:r w:rsidRPr="008A0A5F">
        <w:t>2007 год = 7774</w:t>
      </w:r>
      <w:r w:rsidR="008A0A5F" w:rsidRPr="008A0A5F">
        <w:t xml:space="preserve">: </w:t>
      </w:r>
      <w:r w:rsidRPr="008A0A5F">
        <w:t>29812 х 100% = 26%</w:t>
      </w:r>
    </w:p>
    <w:p w:rsidR="008A0A5F" w:rsidRDefault="005D6E47" w:rsidP="00D310F1">
      <w:pPr>
        <w:widowControl w:val="0"/>
        <w:ind w:firstLine="709"/>
      </w:pPr>
      <w:r w:rsidRPr="008A0A5F">
        <w:t>Однако этот показатель не отражает эффективность использования основных и оборотных фондов</w:t>
      </w:r>
      <w:r w:rsidR="008A0A5F" w:rsidRPr="008A0A5F">
        <w:t xml:space="preserve">. </w:t>
      </w:r>
      <w:r w:rsidRPr="008A0A5F">
        <w:t xml:space="preserve">Поэтому необходимо сопоставить прибыль с основными и оборотными фондами </w:t>
      </w:r>
      <w:r w:rsidR="00613042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 xml:space="preserve">Отнесение прибыли к стоимости основных фондов, функционирующих на </w:t>
      </w:r>
      <w:r w:rsidR="00613042" w:rsidRPr="008A0A5F">
        <w:t>организации</w:t>
      </w:r>
      <w:r w:rsidRPr="008A0A5F">
        <w:t>, позволяет оценить эффективность их использования при помощи рентабельность основных фондов Р</w:t>
      </w:r>
      <w:r w:rsidRPr="008A0A5F">
        <w:rPr>
          <w:vertAlign w:val="subscript"/>
        </w:rPr>
        <w:t>оф</w:t>
      </w:r>
      <w:r w:rsidR="008A0A5F" w:rsidRPr="008A0A5F">
        <w:t>:</w:t>
      </w:r>
    </w:p>
    <w:p w:rsidR="001004EB" w:rsidRDefault="001004EB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400" w:dyaOrig="720">
          <v:shape id="_x0000_i1045" type="#_x0000_t75" style="width:120pt;height:36pt" o:ole="">
            <v:imagedata r:id="rId42" o:title=""/>
          </v:shape>
          <o:OLEObject Type="Embed" ProgID="Equation.3" ShapeID="_x0000_i1045" DrawAspect="Content" ObjectID="_1458071358" r:id="rId43"/>
        </w:object>
      </w:r>
      <w:r w:rsidR="008A0A5F">
        <w:t xml:space="preserve"> (</w:t>
      </w:r>
      <w:r w:rsidR="00C322A7" w:rsidRPr="008A0A5F">
        <w:t>10</w:t>
      </w:r>
      <w:r w:rsidR="008A0A5F" w:rsidRPr="008A0A5F">
        <w:t>)</w:t>
      </w: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Pr="008A0A5F">
        <w:t xml:space="preserve">ОФ </w:t>
      </w:r>
      <w:r w:rsidR="008A0A5F">
        <w:t>-</w:t>
      </w:r>
      <w:r w:rsidRPr="008A0A5F">
        <w:t xml:space="preserve"> среднегодовая стоимость основных фондов</w:t>
      </w:r>
      <w:r w:rsidR="008A0A5F" w:rsidRPr="008A0A5F">
        <w:t>.</w:t>
      </w:r>
    </w:p>
    <w:p w:rsidR="008A0A5F" w:rsidRDefault="00C322A7" w:rsidP="00D310F1">
      <w:pPr>
        <w:widowControl w:val="0"/>
        <w:ind w:firstLine="709"/>
      </w:pPr>
      <w:r w:rsidRPr="008A0A5F">
        <w:t>Рентабельность основных средств</w:t>
      </w:r>
      <w:r w:rsidR="008A0A5F" w:rsidRPr="008A0A5F">
        <w:t>:</w:t>
      </w:r>
    </w:p>
    <w:p w:rsidR="00C322A7" w:rsidRPr="008A0A5F" w:rsidRDefault="00C322A7" w:rsidP="00D310F1">
      <w:pPr>
        <w:widowControl w:val="0"/>
        <w:ind w:firstLine="709"/>
      </w:pPr>
      <w:r w:rsidRPr="008A0A5F">
        <w:t>2005 год = 3818</w:t>
      </w:r>
      <w:r w:rsidR="008A0A5F" w:rsidRPr="008A0A5F">
        <w:t>: [</w:t>
      </w:r>
      <w:r w:rsidR="008A0A5F">
        <w:t xml:space="preserve"> (</w:t>
      </w:r>
      <w:r w:rsidRPr="008A0A5F">
        <w:t>26349+ 26567</w:t>
      </w:r>
      <w:r w:rsidR="008A0A5F" w:rsidRPr="008A0A5F">
        <w:t xml:space="preserve">): </w:t>
      </w:r>
      <w:r w:rsidRPr="008A0A5F">
        <w:t>2</w:t>
      </w:r>
      <w:r w:rsidR="008A0A5F" w:rsidRPr="008A0A5F">
        <w:t xml:space="preserve">] </w:t>
      </w:r>
      <w:r w:rsidRPr="008A0A5F">
        <w:t>х 100% = 14%</w:t>
      </w:r>
    </w:p>
    <w:p w:rsidR="008A0A5F" w:rsidRDefault="00C322A7" w:rsidP="00D310F1">
      <w:pPr>
        <w:widowControl w:val="0"/>
        <w:ind w:firstLine="709"/>
      </w:pPr>
      <w:r w:rsidRPr="008A0A5F">
        <w:t>2006 год = 5707</w:t>
      </w:r>
      <w:r w:rsidR="008A0A5F" w:rsidRPr="008A0A5F">
        <w:t>: [</w:t>
      </w:r>
      <w:r w:rsidR="008A0A5F">
        <w:t xml:space="preserve"> (</w:t>
      </w:r>
      <w:r w:rsidRPr="008A0A5F">
        <w:t>26567+ 25223</w:t>
      </w:r>
      <w:r w:rsidR="008A0A5F" w:rsidRPr="008A0A5F">
        <w:t xml:space="preserve">): </w:t>
      </w:r>
      <w:r w:rsidRPr="008A0A5F">
        <w:t>2</w:t>
      </w:r>
      <w:r w:rsidR="008A0A5F" w:rsidRPr="008A0A5F">
        <w:t xml:space="preserve">] </w:t>
      </w:r>
      <w:r w:rsidRPr="008A0A5F">
        <w:t>х 100% = 22%</w:t>
      </w:r>
      <w:r w:rsidR="008A0A5F" w:rsidRPr="008A0A5F">
        <w:t>.</w:t>
      </w:r>
    </w:p>
    <w:p w:rsidR="00C322A7" w:rsidRPr="008A0A5F" w:rsidRDefault="00C322A7" w:rsidP="00D310F1">
      <w:pPr>
        <w:widowControl w:val="0"/>
        <w:ind w:firstLine="709"/>
      </w:pPr>
      <w:r w:rsidRPr="008A0A5F">
        <w:t>2007 год = 7774</w:t>
      </w:r>
      <w:r w:rsidR="008A0A5F" w:rsidRPr="008A0A5F">
        <w:t>: [</w:t>
      </w:r>
      <w:r w:rsidR="008A0A5F">
        <w:t xml:space="preserve"> (</w:t>
      </w:r>
      <w:r w:rsidRPr="008A0A5F">
        <w:t>25223+ 27985</w:t>
      </w:r>
      <w:r w:rsidR="008A0A5F" w:rsidRPr="008A0A5F">
        <w:t xml:space="preserve">): </w:t>
      </w:r>
      <w:r w:rsidRPr="008A0A5F">
        <w:t>2</w:t>
      </w:r>
      <w:r w:rsidR="008A0A5F" w:rsidRPr="008A0A5F">
        <w:t xml:space="preserve">] </w:t>
      </w:r>
      <w:r w:rsidRPr="008A0A5F">
        <w:t>х 100% = 29%</w:t>
      </w:r>
    </w:p>
    <w:p w:rsidR="008A0A5F" w:rsidRDefault="005D6E47" w:rsidP="00D310F1">
      <w:pPr>
        <w:widowControl w:val="0"/>
        <w:ind w:firstLine="709"/>
      </w:pPr>
      <w:r w:rsidRPr="008A0A5F">
        <w:t>При анализе эффективности рассчитывают рентабельность оборотных средств</w:t>
      </w:r>
      <w:r w:rsidR="008A0A5F">
        <w:t xml:space="preserve"> (</w:t>
      </w:r>
      <w:r w:rsidRPr="008A0A5F">
        <w:t>Рос</w:t>
      </w:r>
      <w:r w:rsidR="008A0A5F" w:rsidRPr="008A0A5F">
        <w:t>):</w:t>
      </w:r>
    </w:p>
    <w:p w:rsidR="001004EB" w:rsidRDefault="001004EB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360" w:dyaOrig="720">
          <v:shape id="_x0000_i1046" type="#_x0000_t75" style="width:117.75pt;height:36pt" o:ole="">
            <v:imagedata r:id="rId44" o:title=""/>
          </v:shape>
          <o:OLEObject Type="Embed" ProgID="Equation.3" ShapeID="_x0000_i1046" DrawAspect="Content" ObjectID="_1458071359" r:id="rId45"/>
        </w:object>
      </w:r>
      <w:r w:rsidR="008A0A5F">
        <w:t xml:space="preserve"> (</w:t>
      </w:r>
      <w:r w:rsidR="00564DDF" w:rsidRPr="008A0A5F">
        <w:t>11</w:t>
      </w:r>
      <w:r w:rsidR="008A0A5F" w:rsidRPr="008A0A5F">
        <w:t>)</w:t>
      </w:r>
    </w:p>
    <w:p w:rsidR="001004EB" w:rsidRDefault="001004EB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Pr="008A0A5F">
        <w:t xml:space="preserve">ОС </w:t>
      </w:r>
      <w:r w:rsidR="008A0A5F">
        <w:t>-</w:t>
      </w:r>
      <w:r w:rsidRPr="008A0A5F">
        <w:t xml:space="preserve"> среднегодовая сумма оборотных средств</w:t>
      </w:r>
      <w:r w:rsidR="008A0A5F" w:rsidRPr="008A0A5F">
        <w:t>.</w:t>
      </w:r>
    </w:p>
    <w:p w:rsidR="008A0A5F" w:rsidRDefault="00564DDF" w:rsidP="00D310F1">
      <w:pPr>
        <w:widowControl w:val="0"/>
        <w:ind w:firstLine="709"/>
      </w:pPr>
      <w:r w:rsidRPr="008A0A5F">
        <w:t>Рентабельность оборотных средств</w:t>
      </w:r>
      <w:r w:rsidR="008A0A5F" w:rsidRPr="008A0A5F">
        <w:t>:</w:t>
      </w:r>
    </w:p>
    <w:p w:rsidR="00564DDF" w:rsidRPr="008A0A5F" w:rsidRDefault="00564DDF" w:rsidP="00D310F1">
      <w:pPr>
        <w:widowControl w:val="0"/>
        <w:ind w:firstLine="709"/>
      </w:pPr>
      <w:r w:rsidRPr="008A0A5F">
        <w:t>2005 год = 3818</w:t>
      </w:r>
      <w:r w:rsidR="008A0A5F" w:rsidRPr="008A0A5F">
        <w:t>: [</w:t>
      </w:r>
      <w:r w:rsidR="008A0A5F">
        <w:t xml:space="preserve"> (</w:t>
      </w:r>
      <w:r w:rsidRPr="008A0A5F">
        <w:t>19717 + 24144</w:t>
      </w:r>
      <w:r w:rsidR="008A0A5F" w:rsidRPr="008A0A5F">
        <w:t xml:space="preserve">): </w:t>
      </w:r>
      <w:r w:rsidRPr="008A0A5F">
        <w:t>2</w:t>
      </w:r>
      <w:r w:rsidR="008A0A5F" w:rsidRPr="008A0A5F">
        <w:t xml:space="preserve">] </w:t>
      </w:r>
      <w:r w:rsidRPr="008A0A5F">
        <w:t>х 100% = 17%</w:t>
      </w:r>
    </w:p>
    <w:p w:rsidR="00564DDF" w:rsidRPr="008A0A5F" w:rsidRDefault="00564DDF" w:rsidP="00D310F1">
      <w:pPr>
        <w:widowControl w:val="0"/>
        <w:ind w:firstLine="709"/>
      </w:pPr>
      <w:r w:rsidRPr="008A0A5F">
        <w:t>2006 год = 5707</w:t>
      </w:r>
      <w:r w:rsidR="008A0A5F" w:rsidRPr="008A0A5F">
        <w:t>: [</w:t>
      </w:r>
      <w:r w:rsidR="008A0A5F">
        <w:t xml:space="preserve"> (</w:t>
      </w:r>
      <w:r w:rsidRPr="008A0A5F">
        <w:t>24144 + 26024</w:t>
      </w:r>
      <w:r w:rsidR="008A0A5F" w:rsidRPr="008A0A5F">
        <w:t xml:space="preserve">); </w:t>
      </w:r>
      <w:r w:rsidRPr="008A0A5F">
        <w:t>2</w:t>
      </w:r>
      <w:r w:rsidR="008A0A5F" w:rsidRPr="008A0A5F">
        <w:t xml:space="preserve">] </w:t>
      </w:r>
      <w:r w:rsidRPr="008A0A5F">
        <w:t>х 100% = 22%</w:t>
      </w:r>
    </w:p>
    <w:p w:rsidR="00C514F7" w:rsidRPr="008A0A5F" w:rsidRDefault="00564DDF" w:rsidP="00D310F1">
      <w:pPr>
        <w:widowControl w:val="0"/>
        <w:ind w:firstLine="709"/>
      </w:pPr>
      <w:r w:rsidRPr="008A0A5F">
        <w:t>2007 год = 7774</w:t>
      </w:r>
      <w:r w:rsidR="008A0A5F" w:rsidRPr="008A0A5F">
        <w:t>: [</w:t>
      </w:r>
      <w:r w:rsidR="008A0A5F">
        <w:t xml:space="preserve"> (</w:t>
      </w:r>
      <w:r w:rsidRPr="008A0A5F">
        <w:t>26024 + 31000</w:t>
      </w:r>
      <w:r w:rsidR="008A0A5F" w:rsidRPr="008A0A5F">
        <w:t xml:space="preserve">): </w:t>
      </w:r>
      <w:r w:rsidRPr="008A0A5F">
        <w:t>2</w:t>
      </w:r>
      <w:r w:rsidR="008A0A5F" w:rsidRPr="008A0A5F">
        <w:t xml:space="preserve">] </w:t>
      </w:r>
      <w:r w:rsidRPr="008A0A5F">
        <w:t>х 100% = 27%</w:t>
      </w:r>
    </w:p>
    <w:p w:rsidR="008A0A5F" w:rsidRDefault="005D6E47" w:rsidP="00D310F1">
      <w:pPr>
        <w:widowControl w:val="0"/>
        <w:ind w:firstLine="709"/>
      </w:pPr>
      <w:r w:rsidRPr="008A0A5F">
        <w:t>Необходимо определять рентабельность затрат живого труда как отношение прибыли к фонду заработной платы</w:t>
      </w:r>
      <w:r w:rsidR="008A0A5F">
        <w:t xml:space="preserve"> (</w:t>
      </w:r>
      <w:r w:rsidRPr="008A0A5F">
        <w:t>рентабельность фонда заработной платы</w:t>
      </w:r>
      <w:r w:rsidR="008A0A5F" w:rsidRPr="008A0A5F">
        <w:t>):</w:t>
      </w:r>
    </w:p>
    <w:p w:rsidR="001004EB" w:rsidRDefault="001004EB" w:rsidP="00D310F1">
      <w:pPr>
        <w:widowControl w:val="0"/>
        <w:ind w:firstLine="709"/>
      </w:pPr>
    </w:p>
    <w:p w:rsidR="008A0A5F" w:rsidRDefault="002F27A2" w:rsidP="00D310F1">
      <w:pPr>
        <w:widowControl w:val="0"/>
        <w:ind w:firstLine="709"/>
      </w:pPr>
      <w:r w:rsidRPr="008A0A5F">
        <w:rPr>
          <w:position w:val="-28"/>
        </w:rPr>
        <w:object w:dxaOrig="2460" w:dyaOrig="720">
          <v:shape id="_x0000_i1047" type="#_x0000_t75" style="width:123pt;height:36pt" o:ole="">
            <v:imagedata r:id="rId46" o:title=""/>
          </v:shape>
          <o:OLEObject Type="Embed" ProgID="Equation.3" ShapeID="_x0000_i1047" DrawAspect="Content" ObjectID="_1458071360" r:id="rId47"/>
        </w:object>
      </w:r>
      <w:r w:rsidR="008A0A5F">
        <w:t xml:space="preserve"> (</w:t>
      </w:r>
      <w:r w:rsidR="00564DDF" w:rsidRPr="008A0A5F">
        <w:t>12</w:t>
      </w:r>
      <w:r w:rsidR="008A0A5F" w:rsidRPr="008A0A5F">
        <w:t>)</w:t>
      </w:r>
    </w:p>
    <w:p w:rsidR="001004EB" w:rsidRDefault="001004EB" w:rsidP="00D310F1">
      <w:pPr>
        <w:widowControl w:val="0"/>
        <w:ind w:firstLine="709"/>
      </w:pPr>
    </w:p>
    <w:p w:rsidR="008A0A5F" w:rsidRDefault="005D6E47" w:rsidP="00D310F1">
      <w:pPr>
        <w:widowControl w:val="0"/>
        <w:ind w:firstLine="709"/>
      </w:pPr>
      <w:r w:rsidRPr="008A0A5F">
        <w:t>где</w:t>
      </w:r>
      <w:r w:rsidR="008A0A5F" w:rsidRPr="008A0A5F">
        <w:t xml:space="preserve"> </w:t>
      </w:r>
      <w:r w:rsidR="002F27A2" w:rsidRPr="008A0A5F">
        <w:rPr>
          <w:position w:val="-16"/>
        </w:rPr>
        <w:object w:dxaOrig="480" w:dyaOrig="420">
          <v:shape id="_x0000_i1048" type="#_x0000_t75" style="width:24pt;height:21pt" o:ole="">
            <v:imagedata r:id="rId48" o:title=""/>
          </v:shape>
          <o:OLEObject Type="Embed" ProgID="Equation.3" ShapeID="_x0000_i1048" DrawAspect="Content" ObjectID="_1458071361" r:id="rId49"/>
        </w:object>
      </w:r>
      <w:r w:rsidRPr="008A0A5F">
        <w:t xml:space="preserve"> </w:t>
      </w:r>
      <w:r w:rsidR="008A0A5F">
        <w:t>-</w:t>
      </w:r>
      <w:r w:rsidRPr="008A0A5F">
        <w:t xml:space="preserve"> рентабельность фонда зарплаты</w:t>
      </w:r>
      <w:r w:rsidR="008A0A5F" w:rsidRPr="008A0A5F">
        <w:t>;</w:t>
      </w:r>
      <w:r w:rsidR="001004EB">
        <w:t xml:space="preserve"> </w:t>
      </w:r>
      <w:r w:rsidRPr="008A0A5F">
        <w:t xml:space="preserve">ФЗП </w:t>
      </w:r>
      <w:r w:rsidR="008A0A5F">
        <w:t>-</w:t>
      </w:r>
      <w:r w:rsidRPr="008A0A5F">
        <w:t xml:space="preserve"> фонд заработной платы</w:t>
      </w:r>
      <w:r w:rsidR="008A0A5F" w:rsidRPr="008A0A5F">
        <w:t>.</w:t>
      </w:r>
      <w:r w:rsidR="001004EB">
        <w:t xml:space="preserve"> </w:t>
      </w:r>
      <w:r w:rsidR="00564DDF" w:rsidRPr="008A0A5F">
        <w:t>Рентабельность трудовых ресурсов</w:t>
      </w:r>
      <w:r w:rsidR="008A0A5F" w:rsidRPr="008A0A5F">
        <w:t>:</w:t>
      </w:r>
    </w:p>
    <w:p w:rsidR="00564DDF" w:rsidRPr="008A0A5F" w:rsidRDefault="00564DDF" w:rsidP="00D310F1">
      <w:pPr>
        <w:widowControl w:val="0"/>
        <w:ind w:firstLine="709"/>
      </w:pPr>
      <w:r w:rsidRPr="008A0A5F">
        <w:t>2005 год = 3818</w:t>
      </w:r>
      <w:r w:rsidR="008A0A5F" w:rsidRPr="008A0A5F">
        <w:t xml:space="preserve">: </w:t>
      </w:r>
      <w:r w:rsidRPr="008A0A5F">
        <w:t>13704 х 100% = 27,86%</w:t>
      </w:r>
    </w:p>
    <w:p w:rsidR="00564DDF" w:rsidRPr="008A0A5F" w:rsidRDefault="00564DDF" w:rsidP="00D310F1">
      <w:pPr>
        <w:widowControl w:val="0"/>
        <w:ind w:firstLine="709"/>
      </w:pPr>
      <w:r w:rsidRPr="008A0A5F">
        <w:t>2006 год = 5707</w:t>
      </w:r>
      <w:r w:rsidR="008A0A5F" w:rsidRPr="008A0A5F">
        <w:t xml:space="preserve">: </w:t>
      </w:r>
      <w:r w:rsidRPr="008A0A5F">
        <w:t>16755 х 100% = 34,06%</w:t>
      </w:r>
    </w:p>
    <w:p w:rsidR="00F67308" w:rsidRPr="008A0A5F" w:rsidRDefault="00564DDF" w:rsidP="00D310F1">
      <w:pPr>
        <w:widowControl w:val="0"/>
        <w:ind w:firstLine="709"/>
      </w:pPr>
      <w:r w:rsidRPr="008A0A5F">
        <w:t>2007 год = 7774</w:t>
      </w:r>
      <w:r w:rsidR="008A0A5F" w:rsidRPr="008A0A5F">
        <w:t xml:space="preserve">: </w:t>
      </w:r>
      <w:r w:rsidRPr="008A0A5F">
        <w:t>21614 х 100% = 35,97%</w:t>
      </w:r>
    </w:p>
    <w:p w:rsidR="008A0A5F" w:rsidRDefault="005D6E47" w:rsidP="00D310F1">
      <w:pPr>
        <w:widowControl w:val="0"/>
        <w:ind w:firstLine="709"/>
      </w:pPr>
      <w:r w:rsidRPr="008A0A5F">
        <w:t>Провед</w:t>
      </w:r>
      <w:r w:rsidR="00BA3602" w:rsidRPr="008A0A5F">
        <w:t>е</w:t>
      </w:r>
      <w:r w:rsidRPr="008A0A5F">
        <w:t>м исследование, позволяющее судить об эффективности хозяйствования Липецкого райпо</w:t>
      </w:r>
      <w:r w:rsidR="008A0A5F" w:rsidRPr="008A0A5F">
        <w:t xml:space="preserve">. </w:t>
      </w:r>
      <w:r w:rsidRPr="008A0A5F">
        <w:t>С этой целью в процессе анализа будем использовать ресурсный и</w:t>
      </w:r>
      <w:r w:rsidR="00ED21FE" w:rsidRPr="008A0A5F">
        <w:t xml:space="preserve"> затратный механизмы </w:t>
      </w:r>
      <w:r w:rsidR="008A0A5F">
        <w:t>-</w:t>
      </w:r>
      <w:r w:rsidR="00104D69" w:rsidRPr="008A0A5F">
        <w:t xml:space="preserve"> </w:t>
      </w:r>
      <w:r w:rsidR="00ED21FE" w:rsidRPr="008A0A5F">
        <w:t>таблица 1</w:t>
      </w:r>
      <w:r w:rsidR="00500E98" w:rsidRPr="008A0A5F">
        <w:t>1</w:t>
      </w:r>
      <w:r w:rsidR="008A0A5F" w:rsidRPr="008A0A5F">
        <w:t>.</w:t>
      </w:r>
    </w:p>
    <w:p w:rsidR="001004EB" w:rsidRDefault="001004EB" w:rsidP="00D310F1">
      <w:pPr>
        <w:widowControl w:val="0"/>
        <w:ind w:firstLine="709"/>
      </w:pPr>
    </w:p>
    <w:p w:rsidR="005D6E47" w:rsidRPr="008A0A5F" w:rsidRDefault="005D6E47" w:rsidP="00D310F1">
      <w:pPr>
        <w:widowControl w:val="0"/>
        <w:ind w:firstLine="709"/>
      </w:pPr>
      <w:r w:rsidRPr="008A0A5F">
        <w:t>Таблица 1</w:t>
      </w:r>
      <w:r w:rsidR="00500E98" w:rsidRPr="008A0A5F">
        <w:t>1</w:t>
      </w:r>
    </w:p>
    <w:p w:rsidR="005D6E47" w:rsidRPr="008A0A5F" w:rsidRDefault="005D6E47" w:rsidP="00D310F1">
      <w:pPr>
        <w:widowControl w:val="0"/>
        <w:ind w:left="708" w:firstLine="1"/>
      </w:pPr>
      <w:r w:rsidRPr="008A0A5F">
        <w:t>Анализ рентабельности экономического потенциала Липецкого райпо</w:t>
      </w:r>
      <w:r w:rsidR="001004EB">
        <w:t xml:space="preserve"> </w:t>
      </w:r>
      <w:r w:rsidRPr="008A0A5F">
        <w:t xml:space="preserve">за 2005 </w:t>
      </w:r>
      <w:r w:rsidR="008A0A5F">
        <w:t>-</w:t>
      </w:r>
      <w:r w:rsidRPr="008A0A5F">
        <w:t xml:space="preserve"> 2007 гг</w:t>
      </w:r>
      <w:r w:rsidR="008A0A5F" w:rsidRPr="008A0A5F">
        <w:t>.</w:t>
      </w:r>
      <w:r w:rsidR="008A0A5F">
        <w:t xml:space="preserve"> (</w:t>
      </w:r>
      <w:r w:rsidRPr="008A0A5F">
        <w:t>%</w:t>
      </w:r>
      <w:r w:rsidR="008A0A5F" w:rsidRPr="008A0A5F">
        <w:t xml:space="preserve">)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981"/>
        <w:gridCol w:w="1032"/>
        <w:gridCol w:w="1032"/>
        <w:gridCol w:w="971"/>
        <w:gridCol w:w="1566"/>
        <w:gridCol w:w="1511"/>
      </w:tblGrid>
      <w:tr w:rsidR="00486D16" w:rsidRPr="008A0A5F">
        <w:tc>
          <w:tcPr>
            <w:tcW w:w="3143" w:type="dxa"/>
            <w:vMerge w:val="restart"/>
          </w:tcPr>
          <w:p w:rsidR="00486D16" w:rsidRPr="008A0A5F" w:rsidRDefault="00486D16" w:rsidP="00D310F1">
            <w:pPr>
              <w:pStyle w:val="af9"/>
              <w:widowControl w:val="0"/>
            </w:pPr>
            <w:r w:rsidRPr="008A0A5F">
              <w:t>Показатели рентабельности</w:t>
            </w:r>
          </w:p>
        </w:tc>
        <w:tc>
          <w:tcPr>
            <w:tcW w:w="3151" w:type="dxa"/>
            <w:gridSpan w:val="3"/>
          </w:tcPr>
          <w:p w:rsidR="00486D16" w:rsidRPr="008A0A5F" w:rsidRDefault="00486D16" w:rsidP="00D310F1">
            <w:pPr>
              <w:pStyle w:val="af9"/>
              <w:widowControl w:val="0"/>
            </w:pPr>
            <w:r w:rsidRPr="008A0A5F">
              <w:t>Годы</w:t>
            </w:r>
          </w:p>
        </w:tc>
        <w:tc>
          <w:tcPr>
            <w:tcW w:w="3278" w:type="dxa"/>
            <w:gridSpan w:val="2"/>
          </w:tcPr>
          <w:p w:rsidR="00486D16" w:rsidRPr="008A0A5F" w:rsidRDefault="00486D16" w:rsidP="00D310F1">
            <w:pPr>
              <w:pStyle w:val="af9"/>
              <w:widowControl w:val="0"/>
            </w:pPr>
            <w:r w:rsidRPr="008A0A5F">
              <w:t>Отклонение,</w:t>
            </w:r>
            <w:r w:rsidR="008A0A5F">
              <w:t xml:space="preserve"> (</w:t>
            </w:r>
            <w:r w:rsidRPr="008A0A5F">
              <w:t>+/-</w:t>
            </w:r>
            <w:r w:rsidR="008A0A5F" w:rsidRPr="008A0A5F">
              <w:t xml:space="preserve">) </w:t>
            </w:r>
          </w:p>
        </w:tc>
      </w:tr>
      <w:tr w:rsidR="005D6E47" w:rsidRPr="008A0A5F" w:rsidTr="00D310F1">
        <w:trPr>
          <w:trHeight w:val="339"/>
        </w:trPr>
        <w:tc>
          <w:tcPr>
            <w:tcW w:w="3143" w:type="dxa"/>
            <w:vMerge/>
          </w:tcPr>
          <w:p w:rsidR="005D6E47" w:rsidRPr="008A0A5F" w:rsidRDefault="005D6E47" w:rsidP="00D310F1">
            <w:pPr>
              <w:pStyle w:val="af9"/>
              <w:widowControl w:val="0"/>
            </w:pPr>
          </w:p>
        </w:tc>
        <w:tc>
          <w:tcPr>
            <w:tcW w:w="1073" w:type="dxa"/>
          </w:tcPr>
          <w:p w:rsidR="005D6E47" w:rsidRPr="008A0A5F" w:rsidRDefault="00486D16" w:rsidP="00D310F1">
            <w:pPr>
              <w:pStyle w:val="af9"/>
              <w:widowControl w:val="0"/>
            </w:pPr>
            <w:r w:rsidRPr="008A0A5F">
              <w:t>2005</w:t>
            </w:r>
          </w:p>
        </w:tc>
        <w:tc>
          <w:tcPr>
            <w:tcW w:w="1073" w:type="dxa"/>
          </w:tcPr>
          <w:p w:rsidR="005D6E47" w:rsidRPr="008A0A5F" w:rsidRDefault="00486D16" w:rsidP="00D310F1">
            <w:pPr>
              <w:pStyle w:val="af9"/>
              <w:widowControl w:val="0"/>
            </w:pPr>
            <w:r w:rsidRPr="008A0A5F">
              <w:t>2006</w:t>
            </w:r>
          </w:p>
        </w:tc>
        <w:tc>
          <w:tcPr>
            <w:tcW w:w="1005" w:type="dxa"/>
          </w:tcPr>
          <w:p w:rsidR="00486D16" w:rsidRPr="008A0A5F" w:rsidRDefault="00486D16" w:rsidP="00D310F1">
            <w:pPr>
              <w:pStyle w:val="af9"/>
              <w:widowControl w:val="0"/>
            </w:pPr>
            <w:r w:rsidRPr="008A0A5F">
              <w:t>2007</w:t>
            </w:r>
          </w:p>
        </w:tc>
        <w:tc>
          <w:tcPr>
            <w:tcW w:w="1673" w:type="dxa"/>
          </w:tcPr>
          <w:p w:rsidR="005D6E47" w:rsidRPr="008A0A5F" w:rsidRDefault="00486D16" w:rsidP="00D310F1">
            <w:pPr>
              <w:pStyle w:val="af9"/>
              <w:widowControl w:val="0"/>
            </w:pPr>
            <w:r w:rsidRPr="008A0A5F">
              <w:t>2006</w:t>
            </w:r>
            <w:r w:rsidR="00564DDF" w:rsidRPr="008A0A5F">
              <w:t xml:space="preserve"> от 2005</w:t>
            </w:r>
          </w:p>
        </w:tc>
        <w:tc>
          <w:tcPr>
            <w:tcW w:w="1605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2007 от 200</w:t>
            </w:r>
            <w:r w:rsidR="00486D16" w:rsidRPr="008A0A5F">
              <w:t>6</w:t>
            </w:r>
          </w:p>
        </w:tc>
      </w:tr>
      <w:tr w:rsidR="005D6E47" w:rsidRPr="008A0A5F">
        <w:tc>
          <w:tcPr>
            <w:tcW w:w="3143" w:type="dxa"/>
          </w:tcPr>
          <w:p w:rsidR="005D6E47" w:rsidRPr="008A0A5F" w:rsidRDefault="00381E31" w:rsidP="00D310F1">
            <w:pPr>
              <w:pStyle w:val="af9"/>
              <w:widowControl w:val="0"/>
            </w:pPr>
            <w:r w:rsidRPr="008A0A5F">
              <w:t xml:space="preserve">Рентабельность </w:t>
            </w:r>
            <w:r w:rsidR="005D6E47" w:rsidRPr="008A0A5F">
              <w:t>продаж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3,76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4,86</w:t>
            </w:r>
          </w:p>
        </w:tc>
        <w:tc>
          <w:tcPr>
            <w:tcW w:w="10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6,23</w:t>
            </w:r>
          </w:p>
        </w:tc>
        <w:tc>
          <w:tcPr>
            <w:tcW w:w="1673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+1,1</w:t>
            </w:r>
          </w:p>
        </w:tc>
        <w:tc>
          <w:tcPr>
            <w:tcW w:w="16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+1,37</w:t>
            </w:r>
          </w:p>
        </w:tc>
      </w:tr>
      <w:tr w:rsidR="005D6E47" w:rsidRPr="008A0A5F">
        <w:tc>
          <w:tcPr>
            <w:tcW w:w="314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Рентаб</w:t>
            </w:r>
            <w:r w:rsidR="00381E31" w:rsidRPr="008A0A5F">
              <w:t xml:space="preserve">ельность </w:t>
            </w:r>
            <w:r w:rsidRPr="008A0A5F">
              <w:t>затрат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17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24</w:t>
            </w:r>
          </w:p>
        </w:tc>
        <w:tc>
          <w:tcPr>
            <w:tcW w:w="10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26</w:t>
            </w:r>
          </w:p>
        </w:tc>
        <w:tc>
          <w:tcPr>
            <w:tcW w:w="1673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+7</w:t>
            </w:r>
          </w:p>
        </w:tc>
        <w:tc>
          <w:tcPr>
            <w:tcW w:w="16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+2</w:t>
            </w:r>
          </w:p>
        </w:tc>
      </w:tr>
      <w:tr w:rsidR="005D6E47" w:rsidRPr="008A0A5F">
        <w:tc>
          <w:tcPr>
            <w:tcW w:w="314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Рентаб</w:t>
            </w:r>
            <w:r w:rsidR="00381E31" w:rsidRPr="008A0A5F">
              <w:t xml:space="preserve">ельность </w:t>
            </w:r>
            <w:r w:rsidRPr="008A0A5F">
              <w:t>трудов</w:t>
            </w:r>
            <w:r w:rsidR="00381E31" w:rsidRPr="008A0A5F">
              <w:t>ых</w:t>
            </w:r>
          </w:p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ресурсов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27,86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34,06</w:t>
            </w:r>
          </w:p>
        </w:tc>
        <w:tc>
          <w:tcPr>
            <w:tcW w:w="10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35,97</w:t>
            </w:r>
          </w:p>
        </w:tc>
        <w:tc>
          <w:tcPr>
            <w:tcW w:w="1673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+6,2</w:t>
            </w:r>
          </w:p>
        </w:tc>
        <w:tc>
          <w:tcPr>
            <w:tcW w:w="16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+1,91</w:t>
            </w:r>
          </w:p>
        </w:tc>
      </w:tr>
      <w:tr w:rsidR="005D6E47" w:rsidRPr="008A0A5F">
        <w:tc>
          <w:tcPr>
            <w:tcW w:w="314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Рентаб</w:t>
            </w:r>
            <w:r w:rsidR="00381E31" w:rsidRPr="008A0A5F">
              <w:t xml:space="preserve">ельность </w:t>
            </w:r>
            <w:r w:rsidRPr="008A0A5F">
              <w:t>осн</w:t>
            </w:r>
            <w:r w:rsidR="00381E31" w:rsidRPr="008A0A5F">
              <w:t xml:space="preserve">овных </w:t>
            </w:r>
            <w:r w:rsidRPr="008A0A5F">
              <w:t>с</w:t>
            </w:r>
            <w:r w:rsidR="00381E31" w:rsidRPr="008A0A5F">
              <w:t>редств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14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22</w:t>
            </w:r>
          </w:p>
        </w:tc>
        <w:tc>
          <w:tcPr>
            <w:tcW w:w="10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29</w:t>
            </w:r>
          </w:p>
        </w:tc>
        <w:tc>
          <w:tcPr>
            <w:tcW w:w="1673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+8</w:t>
            </w:r>
          </w:p>
        </w:tc>
        <w:tc>
          <w:tcPr>
            <w:tcW w:w="16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+7</w:t>
            </w:r>
          </w:p>
        </w:tc>
      </w:tr>
      <w:tr w:rsidR="005D6E47" w:rsidRPr="008A0A5F">
        <w:tc>
          <w:tcPr>
            <w:tcW w:w="314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Рентаб</w:t>
            </w:r>
            <w:r w:rsidR="00381E31" w:rsidRPr="008A0A5F">
              <w:t xml:space="preserve">ельность </w:t>
            </w:r>
            <w:r w:rsidRPr="008A0A5F">
              <w:t>оборотн</w:t>
            </w:r>
            <w:r w:rsidR="00381E31" w:rsidRPr="008A0A5F">
              <w:t>ых</w:t>
            </w:r>
            <w:r w:rsidR="00535A2C" w:rsidRPr="008A0A5F">
              <w:t xml:space="preserve"> с</w:t>
            </w:r>
            <w:r w:rsidR="00381E31" w:rsidRPr="008A0A5F">
              <w:t>редств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17</w:t>
            </w:r>
          </w:p>
        </w:tc>
        <w:tc>
          <w:tcPr>
            <w:tcW w:w="1073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22</w:t>
            </w:r>
          </w:p>
        </w:tc>
        <w:tc>
          <w:tcPr>
            <w:tcW w:w="10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27</w:t>
            </w:r>
          </w:p>
        </w:tc>
        <w:tc>
          <w:tcPr>
            <w:tcW w:w="1673" w:type="dxa"/>
          </w:tcPr>
          <w:p w:rsidR="005D6E47" w:rsidRPr="008A0A5F" w:rsidRDefault="00564DDF" w:rsidP="00D310F1">
            <w:pPr>
              <w:pStyle w:val="af9"/>
              <w:widowControl w:val="0"/>
            </w:pPr>
            <w:r w:rsidRPr="008A0A5F">
              <w:t>+5</w:t>
            </w:r>
          </w:p>
        </w:tc>
        <w:tc>
          <w:tcPr>
            <w:tcW w:w="1605" w:type="dxa"/>
          </w:tcPr>
          <w:p w:rsidR="005D6E47" w:rsidRPr="008A0A5F" w:rsidRDefault="005D6E47" w:rsidP="00D310F1">
            <w:pPr>
              <w:pStyle w:val="af9"/>
              <w:widowControl w:val="0"/>
            </w:pPr>
            <w:r w:rsidRPr="008A0A5F">
              <w:t>+5</w:t>
            </w:r>
          </w:p>
        </w:tc>
      </w:tr>
    </w:tbl>
    <w:p w:rsidR="001004EB" w:rsidRDefault="001004EB" w:rsidP="00D310F1">
      <w:pPr>
        <w:widowControl w:val="0"/>
        <w:ind w:firstLine="709"/>
      </w:pPr>
    </w:p>
    <w:p w:rsidR="008A0A5F" w:rsidRDefault="00104D69" w:rsidP="00D310F1">
      <w:pPr>
        <w:widowControl w:val="0"/>
        <w:ind w:firstLine="709"/>
      </w:pPr>
      <w:r w:rsidRPr="008A0A5F">
        <w:t>Рассчитанные показатели рентабельности свидетельствуют о невысокой эффективности использования основных средств, оборотных средств и трудовых ресурсов, но положительна в динамике</w:t>
      </w:r>
      <w:r w:rsidR="008A0A5F" w:rsidRPr="008A0A5F">
        <w:t>.</w:t>
      </w:r>
    </w:p>
    <w:p w:rsidR="001004EB" w:rsidRDefault="006003CA" w:rsidP="00D310F1">
      <w:pPr>
        <w:widowControl w:val="0"/>
        <w:ind w:firstLine="709"/>
      </w:pPr>
      <w:r w:rsidRPr="008A0A5F">
        <w:t>Динамика рентабельности экономического потенциала Липецкого</w:t>
      </w:r>
      <w:r w:rsidR="008A0A5F" w:rsidRPr="008A0A5F">
        <w:t xml:space="preserve"> </w:t>
      </w:r>
      <w:r w:rsidRPr="008A0A5F">
        <w:t>райпо за 2005-2007 гг</w:t>
      </w:r>
      <w:r w:rsidR="008A0A5F" w:rsidRPr="008A0A5F">
        <w:t xml:space="preserve">. </w:t>
      </w:r>
      <w:r w:rsidRPr="008A0A5F">
        <w:t>иллюстрирует рисунок 8</w:t>
      </w:r>
      <w:r w:rsidR="008A0A5F" w:rsidRPr="008A0A5F">
        <w:t xml:space="preserve">. </w:t>
      </w:r>
    </w:p>
    <w:p w:rsidR="001004EB" w:rsidRDefault="001004EB" w:rsidP="00D310F1">
      <w:pPr>
        <w:widowControl w:val="0"/>
        <w:ind w:firstLine="709"/>
      </w:pPr>
    </w:p>
    <w:p w:rsidR="006003CA" w:rsidRPr="008A0A5F" w:rsidRDefault="00EE388A" w:rsidP="00D310F1">
      <w:pPr>
        <w:widowControl w:val="0"/>
        <w:ind w:firstLine="709"/>
      </w:pPr>
      <w:r>
        <w:pict>
          <v:shape id="_x0000_i1049" type="#_x0000_t75" style="width:368.25pt;height:219.75pt">
            <v:imagedata r:id="rId50" o:title="" croptop="2465f"/>
          </v:shape>
        </w:pict>
      </w:r>
    </w:p>
    <w:p w:rsidR="008A0A5F" w:rsidRDefault="00D310F1" w:rsidP="00D310F1">
      <w:pPr>
        <w:widowControl w:val="0"/>
        <w:ind w:firstLine="709"/>
      </w:pPr>
      <w:r>
        <w:br w:type="page"/>
      </w:r>
      <w:r w:rsidR="005179EF" w:rsidRPr="008A0A5F">
        <w:t>Рентабельность продаж, затрат, трудовых ресурсов и основных средств повысилась как в 2007 г</w:t>
      </w:r>
      <w:r w:rsidR="008A0A5F">
        <w:t>.,</w:t>
      </w:r>
      <w:r w:rsidR="005179EF" w:rsidRPr="008A0A5F">
        <w:t xml:space="preserve"> так и в 2006 г</w:t>
      </w:r>
      <w:r w:rsidR="008A0A5F" w:rsidRPr="008A0A5F">
        <w:t>.</w:t>
      </w:r>
    </w:p>
    <w:p w:rsidR="008A0A5F" w:rsidRDefault="005179EF" w:rsidP="00D310F1">
      <w:pPr>
        <w:widowControl w:val="0"/>
        <w:ind w:firstLine="709"/>
      </w:pPr>
      <w:r w:rsidRPr="008A0A5F">
        <w:t>Для повышения рентабельности большое значение имеет эффективное управление прибылью</w:t>
      </w:r>
      <w:r w:rsidR="008A0A5F" w:rsidRPr="008A0A5F">
        <w:t>.</w:t>
      </w:r>
    </w:p>
    <w:p w:rsidR="008A0A5F" w:rsidRDefault="00ED21FE" w:rsidP="00D310F1">
      <w:pPr>
        <w:widowControl w:val="0"/>
        <w:ind w:firstLine="709"/>
      </w:pPr>
      <w:r w:rsidRPr="008A0A5F">
        <w:t>Для более глубокого анализа и выявления резервов наиболее эффективного использования каждого из экономических ресурсов рассчитывают частные показатели эффективности их использования</w:t>
      </w:r>
      <w:r w:rsidR="008A0A5F" w:rsidRPr="008A0A5F">
        <w:t>.</w:t>
      </w:r>
    </w:p>
    <w:p w:rsidR="008A0A5F" w:rsidRDefault="00284DB5" w:rsidP="00D310F1">
      <w:pPr>
        <w:widowControl w:val="0"/>
        <w:ind w:firstLine="709"/>
      </w:pPr>
      <w:r w:rsidRPr="008A0A5F">
        <w:t xml:space="preserve">Обеспечить эффективное управление деятельностью </w:t>
      </w:r>
      <w:r w:rsidR="00613042" w:rsidRPr="008A0A5F">
        <w:t xml:space="preserve">организации </w:t>
      </w:r>
      <w:r w:rsidRPr="008A0A5F">
        <w:t>с помощью отдельных мер или разрозненных мероприятий невозможно, поскольку финансовые показатели тесно связаны между собой</w:t>
      </w:r>
      <w:r w:rsidR="008A0A5F" w:rsidRPr="008A0A5F">
        <w:t>.</w:t>
      </w:r>
    </w:p>
    <w:p w:rsidR="008A0A5F" w:rsidRPr="008A0A5F" w:rsidRDefault="005D6E47" w:rsidP="00D310F1">
      <w:pPr>
        <w:widowControl w:val="0"/>
        <w:ind w:firstLine="709"/>
      </w:pPr>
      <w:r w:rsidRPr="008A0A5F">
        <w:t>Предложения по управлению финансовыми результатами и выводы по составлению форм бухгалтерской отчетности Липецкого райпо</w:t>
      </w:r>
    </w:p>
    <w:p w:rsidR="008A0A5F" w:rsidRDefault="005D6E47" w:rsidP="00D310F1">
      <w:pPr>
        <w:widowControl w:val="0"/>
        <w:ind w:firstLine="709"/>
      </w:pPr>
      <w:r w:rsidRPr="008A0A5F">
        <w:t>Для увеличения прибыли Липецкому райпо необходимо</w:t>
      </w:r>
      <w:r w:rsidR="008A0A5F" w:rsidRPr="008A0A5F">
        <w:t>:</w:t>
      </w:r>
    </w:p>
    <w:p w:rsidR="008A0A5F" w:rsidRDefault="005D6E47" w:rsidP="00D310F1">
      <w:pPr>
        <w:widowControl w:val="0"/>
        <w:ind w:firstLine="709"/>
      </w:pPr>
      <w:r w:rsidRPr="008A0A5F">
        <w:t>1</w:t>
      </w:r>
      <w:r w:rsidR="008A0A5F" w:rsidRPr="008A0A5F">
        <w:t xml:space="preserve">. </w:t>
      </w:r>
      <w:r w:rsidRPr="008A0A5F">
        <w:t>Повысить эффективность использования основных фондов райпо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этого, в первую очередь, необходимо</w:t>
      </w:r>
      <w:r w:rsidR="008A0A5F" w:rsidRPr="008A0A5F">
        <w:t xml:space="preserve">: </w:t>
      </w:r>
      <w:r w:rsidRPr="008A0A5F">
        <w:t>добиться увеличения розничного оборота за сч</w:t>
      </w:r>
      <w:r w:rsidR="00BA3602" w:rsidRPr="008A0A5F">
        <w:t>е</w:t>
      </w:r>
      <w:r w:rsidRPr="008A0A5F">
        <w:t>т роста количества</w:t>
      </w:r>
      <w:r w:rsidR="00705D5E" w:rsidRPr="008A0A5F">
        <w:t xml:space="preserve"> </w:t>
      </w:r>
      <w:r w:rsidRPr="008A0A5F">
        <w:t>реализуемых товаров</w:t>
      </w:r>
      <w:r w:rsidR="008A0A5F" w:rsidRPr="008A0A5F">
        <w:t xml:space="preserve">; </w:t>
      </w:r>
      <w:r w:rsidRPr="008A0A5F">
        <w:t>больше внимания уделять анализу состояния и эффективности использования основных средств</w:t>
      </w:r>
      <w:r w:rsidR="008A0A5F" w:rsidRPr="008A0A5F">
        <w:t xml:space="preserve">; </w:t>
      </w:r>
      <w:r w:rsidRPr="008A0A5F">
        <w:t>данные анализа использовать при определении потребности в приросте основных средств, поиске резервов повышения эффективности их использования</w:t>
      </w:r>
      <w:r w:rsidR="008A0A5F" w:rsidRPr="008A0A5F">
        <w:t xml:space="preserve">; </w:t>
      </w:r>
      <w:r w:rsidRPr="008A0A5F">
        <w:t>закрепить для осуществления контроля за работой оборудования ответственных лиц на каждом участке работы</w:t>
      </w:r>
      <w:r w:rsidR="008A0A5F" w:rsidRPr="008A0A5F">
        <w:t xml:space="preserve">; </w:t>
      </w:r>
      <w:r w:rsidRPr="008A0A5F">
        <w:t>бережнее относиться к основным средствам, не допускать преждевременного сокращения срока их службы, вовремя проводить профилактические и капитальные ремонты</w:t>
      </w:r>
      <w:r w:rsidR="008A0A5F" w:rsidRPr="008A0A5F">
        <w:t xml:space="preserve">; </w:t>
      </w:r>
      <w:r w:rsidRPr="008A0A5F">
        <w:t>провести анализ затрат на капитальный и текущий ремонты основных фондов</w:t>
      </w:r>
      <w:r w:rsidR="008A0A5F" w:rsidRPr="008A0A5F">
        <w:t xml:space="preserve">; </w:t>
      </w:r>
      <w:r w:rsidRPr="008A0A5F">
        <w:t>своевременно обновлять основные фонды</w:t>
      </w:r>
      <w:r w:rsidR="008A0A5F" w:rsidRPr="008A0A5F">
        <w:t xml:space="preserve">; </w:t>
      </w:r>
      <w:r w:rsidRPr="008A0A5F">
        <w:t>увязать затраты по эксплуатации с общими затратами и полученной прибылью потребительского общества</w:t>
      </w:r>
      <w:r w:rsidR="008A0A5F" w:rsidRPr="008A0A5F">
        <w:t xml:space="preserve">; </w:t>
      </w:r>
      <w:r w:rsidRPr="008A0A5F">
        <w:t>выявить и списать те основные фонды, которые требуют больших затрат по эксплуатации, долгое время находятся в ремонтах и не имеют должной отдач</w:t>
      </w:r>
      <w:r w:rsidR="008A0A5F" w:rsidRPr="008A0A5F">
        <w:t xml:space="preserve">; </w:t>
      </w:r>
      <w:r w:rsidRPr="008A0A5F">
        <w:t>произвести замену физически и морально устаревшего оборудования</w:t>
      </w:r>
      <w:r w:rsidR="008A0A5F" w:rsidRPr="008A0A5F">
        <w:t xml:space="preserve">; </w:t>
      </w:r>
      <w:r w:rsidRPr="008A0A5F">
        <w:t xml:space="preserve">активнее внедрять современные методы организации и управления деятельностью </w:t>
      </w:r>
      <w:r w:rsidR="00613042" w:rsidRPr="008A0A5F">
        <w:t>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2</w:t>
      </w:r>
      <w:r w:rsidR="008A0A5F" w:rsidRPr="008A0A5F">
        <w:t xml:space="preserve">. </w:t>
      </w:r>
      <w:r w:rsidRPr="008A0A5F">
        <w:t xml:space="preserve">Более эффективное использование оборотных средств делают баланс более ликвидным, а </w:t>
      </w:r>
      <w:r w:rsidR="00740DAF" w:rsidRPr="008A0A5F">
        <w:t xml:space="preserve">организация </w:t>
      </w:r>
      <w:r w:rsidRPr="008A0A5F">
        <w:t>более плат</w:t>
      </w:r>
      <w:r w:rsidR="00BA3602" w:rsidRPr="008A0A5F">
        <w:t>е</w:t>
      </w:r>
      <w:r w:rsidRPr="008A0A5F">
        <w:t>жеспособн</w:t>
      </w:r>
      <w:r w:rsidR="00740DAF" w:rsidRPr="008A0A5F">
        <w:t>ой</w:t>
      </w:r>
      <w:r w:rsidRPr="008A0A5F">
        <w:t xml:space="preserve"> и устойчив</w:t>
      </w:r>
      <w:r w:rsidR="00740DAF" w:rsidRPr="008A0A5F">
        <w:t>ой</w:t>
      </w:r>
      <w:r w:rsidRPr="008A0A5F">
        <w:t xml:space="preserve"> в финансовом отношении</w:t>
      </w:r>
      <w:r w:rsidR="008A0A5F" w:rsidRPr="008A0A5F">
        <w:t xml:space="preserve">. </w:t>
      </w:r>
      <w:r w:rsidRPr="008A0A5F">
        <w:t>Повышения эффективности использования финансовых ресурсов, вложенных в оборотные средства можно достичь за сч</w:t>
      </w:r>
      <w:r w:rsidR="00BA3602" w:rsidRPr="008A0A5F">
        <w:t>е</w:t>
      </w:r>
      <w:r w:rsidRPr="008A0A5F">
        <w:t>т</w:t>
      </w:r>
      <w:r w:rsidR="008A0A5F" w:rsidRPr="008A0A5F">
        <w:t xml:space="preserve">: </w:t>
      </w:r>
      <w:r w:rsidRPr="008A0A5F">
        <w:t>активизации работы по нормализации товарных запасов</w:t>
      </w:r>
      <w:r w:rsidR="008A0A5F" w:rsidRPr="008A0A5F">
        <w:t xml:space="preserve">; </w:t>
      </w:r>
      <w:r w:rsidRPr="008A0A5F">
        <w:t>внедрения в практику коммерческой работы процесса обновления запасов товаров сложного ассортимента по истечении месячного срока их поступления в магазин</w:t>
      </w:r>
      <w:r w:rsidR="008A0A5F">
        <w:t xml:space="preserve"> (</w:t>
      </w:r>
      <w:r w:rsidRPr="008A0A5F">
        <w:t>или установленного срока оборачиваемости</w:t>
      </w:r>
      <w:r w:rsidR="008A0A5F" w:rsidRPr="008A0A5F">
        <w:t xml:space="preserve">) </w:t>
      </w:r>
      <w:r w:rsidR="008A0A5F">
        <w:t>-</w:t>
      </w:r>
      <w:r w:rsidRPr="008A0A5F">
        <w:t xml:space="preserve"> путем распродажи, возврата поставщикам и замены на другой товар и </w:t>
      </w:r>
      <w:r w:rsidR="008A0A5F">
        <w:t>т.п.;</w:t>
      </w:r>
      <w:r w:rsidR="008A0A5F" w:rsidRPr="008A0A5F">
        <w:t xml:space="preserve"> </w:t>
      </w:r>
      <w:r w:rsidRPr="008A0A5F">
        <w:t>стимулирования продажи товаров путем применения гибкой политики цен, организации широких распродаж товаров, установления ценовых льгот при покупке отдельных товаров членами-пайщикам, других мер по ускорению реализации</w:t>
      </w:r>
      <w:r w:rsidR="008A0A5F" w:rsidRPr="008A0A5F">
        <w:t xml:space="preserve">; </w:t>
      </w:r>
      <w:r w:rsidRPr="008A0A5F">
        <w:t>активизации работы по своевременному взысканию дебиторской задолженности</w:t>
      </w:r>
      <w:r w:rsidR="008A0A5F" w:rsidRPr="008A0A5F">
        <w:t xml:space="preserve">; </w:t>
      </w:r>
      <w:r w:rsidRPr="008A0A5F">
        <w:t>ускорения платежей пут</w:t>
      </w:r>
      <w:r w:rsidR="00BA3602" w:rsidRPr="008A0A5F">
        <w:t>е</w:t>
      </w:r>
      <w:r w:rsidRPr="008A0A5F">
        <w:t>м совершенствования расч</w:t>
      </w:r>
      <w:r w:rsidR="00BA3602" w:rsidRPr="008A0A5F">
        <w:t>е</w:t>
      </w:r>
      <w:r w:rsidRPr="008A0A5F">
        <w:t>тов, своевременного оформления расч</w:t>
      </w:r>
      <w:r w:rsidR="00BA3602" w:rsidRPr="008A0A5F">
        <w:t>е</w:t>
      </w:r>
      <w:r w:rsidRPr="008A0A5F">
        <w:t>тных документов, предварительной оплаты, применения вексельной формы расч</w:t>
      </w:r>
      <w:r w:rsidR="00BA3602" w:rsidRPr="008A0A5F">
        <w:t>е</w:t>
      </w:r>
      <w:r w:rsidRPr="008A0A5F">
        <w:t>тов</w:t>
      </w:r>
      <w:r w:rsidR="008A0A5F" w:rsidRPr="008A0A5F">
        <w:t xml:space="preserve">; </w:t>
      </w:r>
      <w:r w:rsidRPr="008A0A5F">
        <w:t>улучшения качества управления запасами, дебиторской задолженностью и де</w:t>
      </w:r>
      <w:r w:rsidR="0079427C" w:rsidRPr="008A0A5F">
        <w:t>нежными средствами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3</w:t>
      </w:r>
      <w:r w:rsidR="008A0A5F" w:rsidRPr="008A0A5F">
        <w:t xml:space="preserve">. </w:t>
      </w:r>
      <w:r w:rsidRPr="008A0A5F">
        <w:t>С целью более эффективного использования трудовых ресурсов и средств, направляемых на оплату их труда необходимо</w:t>
      </w:r>
      <w:r w:rsidR="008A0A5F" w:rsidRPr="008A0A5F">
        <w:t xml:space="preserve">: </w:t>
      </w:r>
      <w:r w:rsidRPr="008A0A5F">
        <w:t>пересмотреть положение по оплате труда работников и установить дифференцированный подход к порядку установления доплат, надбавок и премий работникам применительно не в целом по райпо, а с уч</w:t>
      </w:r>
      <w:r w:rsidR="00BA3602" w:rsidRPr="008A0A5F">
        <w:t>е</w:t>
      </w:r>
      <w:r w:rsidRPr="008A0A5F">
        <w:t>том отраслевых особенностей и труда отдельных работников внутри каждой отрасли</w:t>
      </w:r>
      <w:r w:rsidR="008A0A5F" w:rsidRPr="008A0A5F">
        <w:t xml:space="preserve">; </w:t>
      </w:r>
      <w:r w:rsidRPr="008A0A5F">
        <w:t>систему оплаты труда изменить таким образом, чтобы основную долю в ней занимали доплаты, надбавки и премии, которые полностью зависели бы от стремления самого работника к производительному труду</w:t>
      </w:r>
      <w:r w:rsidR="008A0A5F" w:rsidRPr="008A0A5F">
        <w:t xml:space="preserve">; </w:t>
      </w:r>
      <w:r w:rsidRPr="008A0A5F">
        <w:t>рационально подойти к формированию структуры аппарата управления и численности специалистов райпо</w:t>
      </w:r>
      <w:r w:rsidR="008A0A5F" w:rsidRPr="008A0A5F">
        <w:t xml:space="preserve">; </w:t>
      </w:r>
      <w:r w:rsidRPr="008A0A5F">
        <w:t>снизить трудо</w:t>
      </w:r>
      <w:r w:rsidR="00BA3602" w:rsidRPr="008A0A5F">
        <w:t>е</w:t>
      </w:r>
      <w:r w:rsidRPr="008A0A5F">
        <w:t>мкость по обработке различной статистической и бухгалтерской информации</w:t>
      </w:r>
      <w:r w:rsidR="008A0A5F" w:rsidRPr="008A0A5F">
        <w:t xml:space="preserve">; </w:t>
      </w:r>
      <w:r w:rsidRPr="008A0A5F">
        <w:t>разработать мероприятия по экономии средств фонда заработной платы от снижения потерь рабочего времени и непроизводительных затрат на персонал</w:t>
      </w:r>
      <w:r w:rsidR="008A0A5F" w:rsidRPr="008A0A5F">
        <w:t xml:space="preserve">; </w:t>
      </w:r>
      <w:r w:rsidRPr="008A0A5F">
        <w:t>с</w:t>
      </w:r>
      <w:r w:rsidR="006003CA" w:rsidRPr="008A0A5F">
        <w:t>редства фонда оплаты труда</w:t>
      </w:r>
      <w:r w:rsidRPr="008A0A5F">
        <w:t xml:space="preserve"> разделить на основную заработную плату, поощрительные и резервные фонды и следить за эффективностью и обоснованность расходов из средств каждого фонда, при этом расходование поощрительного фонда производить в соответствии с квалификационной формой, </w:t>
      </w:r>
      <w:r w:rsidR="008A0A5F">
        <w:t>т.е.</w:t>
      </w:r>
      <w:r w:rsidR="008A0A5F" w:rsidRPr="008A0A5F">
        <w:t xml:space="preserve"> </w:t>
      </w:r>
      <w:r w:rsidRPr="008A0A5F">
        <w:t>необходимо точно расписать квалификационные требования, порядок их назначения и пересмотра и разработать системы нормативов распределения отдельных элементов каждого из фондов</w:t>
      </w:r>
      <w:r w:rsidR="008A0A5F" w:rsidRPr="008A0A5F">
        <w:t xml:space="preserve">; </w:t>
      </w:r>
      <w:r w:rsidRPr="008A0A5F">
        <w:t>стремиться к улучшению всех основных показателей деятельности за сч</w:t>
      </w:r>
      <w:r w:rsidR="00BA3602" w:rsidRPr="008A0A5F">
        <w:t>е</w:t>
      </w:r>
      <w:r w:rsidRPr="008A0A5F">
        <w:t>т улучшения организации труда, внедрения инновационных мероприятий, устранения непроизводительных потерь рабочего времени, улучшения структуры и качества реализуемых товаров и выпускаемой продукции, установления оптимальных цен на товары и вырабатываемую продукцию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Липецком райпо бухгалтерский учет ведется вручную, на бланках устаревшего образца, в связи с чем, очень трудно разобраться в хозяйственной деятельности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При формировании бухгалтерской отчетности данные берутся из главной книги организации, после подтверждения годовой инвентаризацией</w:t>
      </w:r>
      <w:r w:rsidR="008A0A5F" w:rsidRPr="008A0A5F">
        <w:t xml:space="preserve">. </w:t>
      </w:r>
      <w:r w:rsidRPr="008A0A5F">
        <w:t>В основном используются синтетические счета, поэтому при формировании бухгалтерской отчетности в тех графах где нужно показать конечный остаток по аналитическим счетам данные могут быть искажены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Для более оперативно</w:t>
      </w:r>
      <w:r w:rsidR="009F4F5C" w:rsidRPr="008A0A5F">
        <w:t xml:space="preserve">го ведения учета нужно перейти </w:t>
      </w:r>
      <w:r w:rsidRPr="008A0A5F">
        <w:t>на автоматизированную систему бухгалтерского учета и приобрести программу</w:t>
      </w:r>
      <w:r w:rsidR="008A0A5F">
        <w:t xml:space="preserve"> "</w:t>
      </w:r>
      <w:r w:rsidRPr="008A0A5F">
        <w:t>1С</w:t>
      </w:r>
      <w:r w:rsidR="008A0A5F" w:rsidRPr="008A0A5F">
        <w:t xml:space="preserve">: </w:t>
      </w:r>
      <w:r w:rsidRPr="008A0A5F">
        <w:t>Бухгалтерия</w:t>
      </w:r>
      <w:r w:rsidR="008A0A5F">
        <w:t xml:space="preserve">" </w:t>
      </w:r>
      <w:r w:rsidRPr="008A0A5F">
        <w:t>в торговле</w:t>
      </w:r>
      <w:r w:rsidR="008A0A5F" w:rsidRPr="008A0A5F">
        <w:t xml:space="preserve">. </w:t>
      </w:r>
      <w:r w:rsidRPr="008A0A5F">
        <w:t>Автоматизация бухгалтерского учета позволит учитывать не только фактические результаты, но и проводить анализ и планирование финансовых результатов деятельности организации, определить резервы снижения затрат, снизить фактор искажения результатов по счетам, что благоприятно повлияет на формирование отчетности Липецкого райпо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Составы представляемой отчетности по Международным Стандартам Финансовой Отчетности</w:t>
      </w:r>
      <w:r w:rsidR="008A0A5F">
        <w:t xml:space="preserve"> (</w:t>
      </w:r>
      <w:r w:rsidRPr="008A0A5F">
        <w:t>МСФО</w:t>
      </w:r>
      <w:r w:rsidR="008A0A5F" w:rsidRPr="008A0A5F">
        <w:t xml:space="preserve">) </w:t>
      </w:r>
      <w:r w:rsidRPr="008A0A5F">
        <w:t>и Российским Стандартам Бухгалтерского Учета</w:t>
      </w:r>
      <w:r w:rsidR="008A0A5F">
        <w:t xml:space="preserve"> (</w:t>
      </w:r>
      <w:r w:rsidRPr="008A0A5F">
        <w:t>РСБУ</w:t>
      </w:r>
      <w:r w:rsidR="008A0A5F" w:rsidRPr="008A0A5F">
        <w:t>),</w:t>
      </w:r>
      <w:r w:rsidRPr="008A0A5F">
        <w:t xml:space="preserve"> которые использует Липецкое райпо, в целом не отличаются друг от друга</w:t>
      </w:r>
      <w:r w:rsidR="008A0A5F" w:rsidRPr="008A0A5F">
        <w:t xml:space="preserve">. </w:t>
      </w:r>
      <w:r w:rsidRPr="008A0A5F">
        <w:t>И по российским, и по международным стандартам по окончании отчетного периода организация заполняет бухгалтерский баланс, отчет о прибылях и убытках, отчет об изменениях капитала, отчет о движении денежных средств, а также пояснительную записку</w:t>
      </w:r>
      <w:r w:rsidR="008A0A5F" w:rsidRPr="008A0A5F">
        <w:t xml:space="preserve"> [</w:t>
      </w:r>
      <w:r w:rsidR="0052646C" w:rsidRPr="008A0A5F">
        <w:t>42</w:t>
      </w:r>
      <w:r w:rsidR="002A6428" w:rsidRPr="008A0A5F">
        <w:t>, с</w:t>
      </w:r>
      <w:r w:rsidR="008A0A5F">
        <w:t>.2</w:t>
      </w:r>
      <w:r w:rsidR="002A6428" w:rsidRPr="008A0A5F">
        <w:t>54</w:t>
      </w:r>
      <w:r w:rsidR="008A0A5F" w:rsidRPr="008A0A5F">
        <w:t>].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российским стандартами учета формы бухгалтерской отчетности рекомендованы Минфином России, Липецкой райпо не отступает от установленной формы, хотя теоретически это и позволяется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то же время формы отчетности по международным стандартам не регламентируются столь явно</w:t>
      </w:r>
      <w:r w:rsidR="008A0A5F" w:rsidRPr="008A0A5F">
        <w:t xml:space="preserve">. </w:t>
      </w:r>
      <w:r w:rsidRPr="008A0A5F">
        <w:t>Однако при этом они должны содержать основные показатели, установленные МСФО 1</w:t>
      </w:r>
      <w:r w:rsidR="008A0A5F">
        <w:t xml:space="preserve"> "</w:t>
      </w:r>
      <w:r w:rsidRPr="008A0A5F">
        <w:t>Представление финансовой отчетности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Согласно МСФО 1, при составлении бухгалтерского баланса обособлено нужно показать</w:t>
      </w:r>
      <w:r w:rsidR="008A0A5F" w:rsidRPr="008A0A5F">
        <w:t xml:space="preserve">: </w:t>
      </w:r>
      <w:r w:rsidRPr="008A0A5F">
        <w:t>основные средства</w:t>
      </w:r>
      <w:r w:rsidR="008A0A5F" w:rsidRPr="008A0A5F">
        <w:t xml:space="preserve">; </w:t>
      </w:r>
      <w:r w:rsidRPr="008A0A5F">
        <w:t>нематериальные активы</w:t>
      </w:r>
      <w:r w:rsidR="008A0A5F" w:rsidRPr="008A0A5F">
        <w:t xml:space="preserve">; </w:t>
      </w:r>
      <w:r w:rsidRPr="008A0A5F">
        <w:t>финансовые активы</w:t>
      </w:r>
      <w:r w:rsidR="008A0A5F" w:rsidRPr="008A0A5F">
        <w:t xml:space="preserve">; </w:t>
      </w:r>
      <w:r w:rsidRPr="008A0A5F">
        <w:t>инвестиции, учтенные по методу долевого участия</w:t>
      </w:r>
      <w:r w:rsidR="008A0A5F" w:rsidRPr="008A0A5F">
        <w:t xml:space="preserve">; </w:t>
      </w:r>
      <w:r w:rsidRPr="008A0A5F">
        <w:t>запасы</w:t>
      </w:r>
      <w:r w:rsidR="008A0A5F" w:rsidRPr="008A0A5F">
        <w:t xml:space="preserve">; </w:t>
      </w:r>
      <w:r w:rsidRPr="008A0A5F">
        <w:t>торговую и прочую дебиторскую задолженность</w:t>
      </w:r>
      <w:r w:rsidR="008A0A5F" w:rsidRPr="008A0A5F">
        <w:t xml:space="preserve">; </w:t>
      </w:r>
      <w:r w:rsidRPr="008A0A5F">
        <w:t>денежные средства и их эквиваленты</w:t>
      </w:r>
      <w:r w:rsidR="008A0A5F" w:rsidRPr="008A0A5F">
        <w:t xml:space="preserve">; </w:t>
      </w:r>
      <w:r w:rsidRPr="008A0A5F">
        <w:t>налоговые обязательства</w:t>
      </w:r>
      <w:r w:rsidR="008A0A5F" w:rsidRPr="008A0A5F">
        <w:t xml:space="preserve">; </w:t>
      </w:r>
      <w:r w:rsidRPr="008A0A5F">
        <w:t>резервы</w:t>
      </w:r>
      <w:r w:rsidR="008A0A5F" w:rsidRPr="008A0A5F">
        <w:t xml:space="preserve">; </w:t>
      </w:r>
      <w:r w:rsidRPr="008A0A5F">
        <w:t>долгосрочные процентные обязательства</w:t>
      </w:r>
      <w:r w:rsidR="008A0A5F" w:rsidRPr="008A0A5F">
        <w:t xml:space="preserve">; </w:t>
      </w:r>
      <w:r w:rsidRPr="008A0A5F">
        <w:t>торговую и прочую кредиторскую задолженность</w:t>
      </w:r>
      <w:r w:rsidR="008A0A5F" w:rsidRPr="008A0A5F">
        <w:t xml:space="preserve">; </w:t>
      </w:r>
      <w:r w:rsidRPr="008A0A5F">
        <w:t xml:space="preserve">собственный капитал и </w:t>
      </w:r>
      <w:r w:rsidR="008A0A5F">
        <w:t>т.д.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МСФО в балансе можно не разделять активы и</w:t>
      </w:r>
      <w:r w:rsidR="00B51D7F" w:rsidRPr="008A0A5F">
        <w:t xml:space="preserve"> о</w:t>
      </w:r>
      <w:r w:rsidRPr="008A0A5F">
        <w:t>бязательства на долгосрочные и краткосрочные, однако в отчетности должно раскрываться, какие активы или обязательства будут погашены в течение 12 месяцев после отчетной</w:t>
      </w:r>
      <w:r w:rsidR="008A0A5F" w:rsidRPr="008A0A5F">
        <w:t xml:space="preserve"> </w:t>
      </w:r>
      <w:r w:rsidRPr="008A0A5F">
        <w:t>даты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Липецкой райпо, в соответствии с российской формой баланса, заведомо предусматривает разделений активов и обязательств на долгосрочные и краткосрочные</w:t>
      </w:r>
      <w:r w:rsidR="008A0A5F" w:rsidRPr="008A0A5F">
        <w:t xml:space="preserve">. </w:t>
      </w:r>
      <w:r w:rsidRPr="008A0A5F">
        <w:t>Липецкое райпо не отступает от установленной формы по РСБУ, но в соответствии с МСФО, добавляет строки в баланс и удаляет лишние строки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соответствии с МСФО обязательными показателями для раскрытия в Отчете о прибылях и убытках являются</w:t>
      </w:r>
      <w:r w:rsidR="008A0A5F" w:rsidRPr="008A0A5F">
        <w:t xml:space="preserve">: </w:t>
      </w:r>
      <w:r w:rsidRPr="008A0A5F">
        <w:t>выручка</w:t>
      </w:r>
      <w:r w:rsidR="008A0A5F" w:rsidRPr="008A0A5F">
        <w:t xml:space="preserve">; </w:t>
      </w:r>
      <w:r w:rsidRPr="008A0A5F">
        <w:t>финансовый результат от основной деятельности</w:t>
      </w:r>
      <w:r w:rsidR="008A0A5F" w:rsidRPr="008A0A5F">
        <w:t xml:space="preserve">; </w:t>
      </w:r>
      <w:r w:rsidRPr="008A0A5F">
        <w:t>финансовые расходы</w:t>
      </w:r>
      <w:r w:rsidR="008A0A5F" w:rsidRPr="008A0A5F">
        <w:t xml:space="preserve">; </w:t>
      </w:r>
      <w:r w:rsidRPr="008A0A5F">
        <w:t>налог на прибыль</w:t>
      </w:r>
      <w:r w:rsidR="008A0A5F" w:rsidRPr="008A0A5F">
        <w:t xml:space="preserve">; </w:t>
      </w:r>
      <w:r w:rsidRPr="008A0A5F">
        <w:t>финансовый результат от обычной деятельности</w:t>
      </w:r>
      <w:r w:rsidR="008A0A5F" w:rsidRPr="008A0A5F">
        <w:t xml:space="preserve">; </w:t>
      </w:r>
      <w:r w:rsidRPr="008A0A5F">
        <w:t>чрезвычайные доходы и расходы</w:t>
      </w:r>
      <w:r w:rsidR="008A0A5F" w:rsidRPr="008A0A5F">
        <w:t xml:space="preserve">; </w:t>
      </w:r>
      <w:r w:rsidRPr="008A0A5F">
        <w:t>чистая прибыль/убыток за период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Липецкое райпо, по российским стандартам учета, формирует Отчет о</w:t>
      </w:r>
      <w:r w:rsidR="00983C68" w:rsidRPr="008A0A5F">
        <w:t xml:space="preserve"> </w:t>
      </w:r>
      <w:r w:rsidRPr="008A0A5F">
        <w:t>прибылях и убытках в формате</w:t>
      </w:r>
      <w:r w:rsidR="008A0A5F">
        <w:t xml:space="preserve"> "</w:t>
      </w:r>
      <w:r w:rsidRPr="008A0A5F">
        <w:t>по назначению затрат</w:t>
      </w:r>
      <w:r w:rsidR="008A0A5F">
        <w:t>", т.е.</w:t>
      </w:r>
      <w:r w:rsidR="008A0A5F" w:rsidRPr="008A0A5F">
        <w:t xml:space="preserve"> </w:t>
      </w:r>
      <w:r w:rsidRPr="008A0A5F">
        <w:t xml:space="preserve">затраты разделяются на себестоимость продаж, управленческие, коммерческие расходы и </w:t>
      </w:r>
      <w:r w:rsidR="008A0A5F">
        <w:t>т.д.</w:t>
      </w:r>
      <w:r w:rsidR="008A0A5F" w:rsidRPr="008A0A5F">
        <w:t xml:space="preserve"> </w:t>
      </w:r>
      <w:r w:rsidRPr="008A0A5F">
        <w:t xml:space="preserve">МСФО позволяют </w:t>
      </w:r>
      <w:r w:rsidR="00740DAF" w:rsidRPr="008A0A5F">
        <w:t xml:space="preserve">организациям </w:t>
      </w:r>
      <w:r w:rsidRPr="008A0A5F">
        <w:t>самостоятельно выбирать метод раскрытия затрат в Отчете о прибылях и убытках</w:t>
      </w:r>
      <w:r w:rsidR="008A0A5F" w:rsidRPr="008A0A5F">
        <w:t xml:space="preserve">: </w:t>
      </w:r>
      <w:r w:rsidRPr="008A0A5F">
        <w:t>по назначению затрат или по элементам затрат</w:t>
      </w:r>
      <w:r w:rsidR="008A0A5F" w:rsidRPr="008A0A5F">
        <w:t xml:space="preserve">. </w:t>
      </w:r>
      <w:r w:rsidRPr="008A0A5F">
        <w:t>В Липецком райпо по такому принципу расходы раскрываются в Приложении к бухгалтерскому балансу</w:t>
      </w:r>
      <w:r w:rsidR="008A0A5F">
        <w:t xml:space="preserve"> (</w:t>
      </w:r>
      <w:r w:rsidR="00983C68"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>).</w:t>
      </w:r>
    </w:p>
    <w:p w:rsidR="008A0A5F" w:rsidRDefault="005D6E47" w:rsidP="00D310F1">
      <w:pPr>
        <w:widowControl w:val="0"/>
        <w:ind w:firstLine="709"/>
      </w:pPr>
      <w:r w:rsidRPr="008A0A5F">
        <w:t>В МСФО подготовка отчета о движении средств регламентируется МСФО № 7</w:t>
      </w:r>
      <w:r w:rsidR="008A0A5F">
        <w:t xml:space="preserve"> "</w:t>
      </w:r>
      <w:r w:rsidRPr="008A0A5F">
        <w:t>Отчет о движении денежных средств</w:t>
      </w:r>
      <w:r w:rsidR="008A0A5F">
        <w:t>".</w:t>
      </w:r>
    </w:p>
    <w:p w:rsidR="008A0A5F" w:rsidRDefault="005D6E47" w:rsidP="00D310F1">
      <w:pPr>
        <w:widowControl w:val="0"/>
        <w:ind w:firstLine="709"/>
      </w:pPr>
      <w:r w:rsidRPr="008A0A5F">
        <w:t>МСФО № 7 оперирует понятием денежных эквивалентов как краткосрочные, высоколиквидных вложений, которые не подтверждены значительному риску изменения стоимости</w:t>
      </w:r>
      <w:r w:rsidR="008A0A5F" w:rsidRPr="008A0A5F">
        <w:t xml:space="preserve">. </w:t>
      </w:r>
      <w:r w:rsidRPr="008A0A5F">
        <w:t>При этом движение и остатки денежных эквивалентов приравниваются к движению и остаткам денежных средств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российской практике понятие денежных эквиваленто</w:t>
      </w:r>
      <w:r w:rsidR="00A50BE8" w:rsidRPr="008A0A5F">
        <w:t>в не существует</w:t>
      </w:r>
      <w:r w:rsidR="008A0A5F" w:rsidRPr="008A0A5F">
        <w:t xml:space="preserve">. </w:t>
      </w:r>
      <w:r w:rsidR="00A50BE8" w:rsidRPr="008A0A5F">
        <w:t>В составлении о</w:t>
      </w:r>
      <w:r w:rsidRPr="008A0A5F">
        <w:t>тчета о движении денежных средств Липецкого райпо используются денежные средства, учитываемые в кассе организации, на расчетных и специальных счетах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Кроме того, российское законодательство не требует раскрывать ограничения на использование отраженных в отчетности денежных средств, а также их состав</w:t>
      </w:r>
      <w:r w:rsidR="008A0A5F" w:rsidRPr="008A0A5F">
        <w:t xml:space="preserve">. </w:t>
      </w:r>
      <w:r w:rsidRPr="008A0A5F">
        <w:t>А это может привести к значительным расхождениям в оценке свободных денежных средств по данным МСФО и РСБУ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МСФО не регламентируют жестко форму Отчета об изменениях в капитале, а только указывают на информацию, которая необходима для раскрытия</w:t>
      </w:r>
      <w:r w:rsidR="008A0A5F" w:rsidRPr="008A0A5F">
        <w:t xml:space="preserve">. </w:t>
      </w:r>
      <w:r w:rsidRPr="008A0A5F">
        <w:t>В целом состав раскрываемой информации схож как для целей МСФО, так и в российской форме № 3</w:t>
      </w:r>
      <w:r w:rsidR="008A0A5F">
        <w:t xml:space="preserve"> "</w:t>
      </w:r>
      <w:r w:rsidRPr="008A0A5F">
        <w:t>Отчет об изменениях капитала</w:t>
      </w:r>
      <w:r w:rsidR="008A0A5F">
        <w:t xml:space="preserve">" </w:t>
      </w:r>
      <w:r w:rsidRPr="008A0A5F">
        <w:t>Липецкого райпо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 пояснительной записке Липецкого райпо отражаются сведения, которые не были приведены в других отчетных формах</w:t>
      </w:r>
      <w:r w:rsidR="008A0A5F" w:rsidRPr="008A0A5F">
        <w:t xml:space="preserve">. </w:t>
      </w:r>
      <w:r w:rsidRPr="008A0A5F">
        <w:t>В ней раскрываются отдельные показатели бухгалтерской отчетности, а также приводится справочная информация об организации</w:t>
      </w:r>
      <w:r w:rsidR="008A0A5F" w:rsidRPr="008A0A5F">
        <w:t>.</w:t>
      </w:r>
    </w:p>
    <w:p w:rsidR="008A0A5F" w:rsidRDefault="005D6E47" w:rsidP="00D310F1">
      <w:pPr>
        <w:widowControl w:val="0"/>
        <w:ind w:firstLine="709"/>
      </w:pPr>
      <w:r w:rsidRPr="008A0A5F">
        <w:t>Вот только в международной отчетности объем примечаний, как правило, многократно превышает объем пояснительной записки к отчетности, составленной по РСБУ</w:t>
      </w:r>
      <w:r w:rsidR="008A0A5F" w:rsidRPr="008A0A5F">
        <w:t>.</w:t>
      </w:r>
    </w:p>
    <w:p w:rsidR="008A0A5F" w:rsidRPr="008A0A5F" w:rsidRDefault="008A0A5F" w:rsidP="00D310F1">
      <w:pPr>
        <w:pStyle w:val="2"/>
        <w:keepNext w:val="0"/>
        <w:widowControl w:val="0"/>
      </w:pPr>
      <w:r w:rsidRPr="008A0A5F">
        <w:br w:type="page"/>
      </w:r>
      <w:bookmarkStart w:id="10" w:name="_Toc278367576"/>
      <w:r w:rsidR="009A7B04" w:rsidRPr="008A0A5F">
        <w:t>Заключение</w:t>
      </w:r>
      <w:bookmarkEnd w:id="10"/>
    </w:p>
    <w:p w:rsidR="00ED334B" w:rsidRDefault="00ED334B" w:rsidP="00D310F1">
      <w:pPr>
        <w:widowControl w:val="0"/>
        <w:ind w:firstLine="709"/>
      </w:pPr>
    </w:p>
    <w:p w:rsidR="008A0A5F" w:rsidRDefault="009A7B04" w:rsidP="00D310F1">
      <w:pPr>
        <w:widowControl w:val="0"/>
        <w:ind w:firstLine="709"/>
      </w:pPr>
      <w:r w:rsidRPr="008A0A5F">
        <w:t>В соответствие с поставленн</w:t>
      </w:r>
      <w:r w:rsidR="00D05267" w:rsidRPr="008A0A5F">
        <w:t>ыми целями дипломной работы были</w:t>
      </w:r>
      <w:r w:rsidR="008A0A5F" w:rsidRPr="008A0A5F">
        <w:t xml:space="preserve"> </w:t>
      </w:r>
      <w:r w:rsidR="00D05267" w:rsidRPr="008A0A5F">
        <w:t>рассмотрены теоретические и практические вопросы по формированию бухгалтерской отчетности</w:t>
      </w:r>
      <w:r w:rsidRPr="008A0A5F">
        <w:t>, раскрыты экономическая сущность и функции прибыли, определена е</w:t>
      </w:r>
      <w:r w:rsidR="00BA3602" w:rsidRPr="008A0A5F">
        <w:t>е</w:t>
      </w:r>
      <w:r w:rsidRPr="008A0A5F">
        <w:t xml:space="preserve"> роль и значение увеличения для само</w:t>
      </w:r>
      <w:r w:rsidR="00740DAF" w:rsidRPr="008A0A5F">
        <w:t>й</w:t>
      </w:r>
      <w:r w:rsidRPr="008A0A5F">
        <w:t xml:space="preserve"> </w:t>
      </w:r>
      <w:r w:rsidR="00740DAF" w:rsidRPr="008A0A5F">
        <w:t>организации</w:t>
      </w:r>
      <w:r w:rsidRPr="008A0A5F">
        <w:t>, е</w:t>
      </w:r>
      <w:r w:rsidR="00740DAF" w:rsidRPr="008A0A5F">
        <w:t>е</w:t>
      </w:r>
      <w:r w:rsidRPr="008A0A5F">
        <w:t xml:space="preserve"> работников и государства в целом</w:t>
      </w:r>
      <w:r w:rsidR="008A0A5F" w:rsidRPr="008A0A5F">
        <w:t xml:space="preserve">. </w:t>
      </w:r>
      <w:r w:rsidRPr="008A0A5F">
        <w:t>Ознакомились с теоретической литературой по составу, содержанию и порядку представления бухгалтерской отчетности</w:t>
      </w:r>
      <w:r w:rsidR="008A0A5F" w:rsidRPr="008A0A5F">
        <w:t xml:space="preserve">. </w:t>
      </w:r>
      <w:r w:rsidRPr="008A0A5F">
        <w:t>Изучены теоретические основы механизма формирования прибыли</w:t>
      </w:r>
      <w:r w:rsidR="008A0A5F" w:rsidRPr="008A0A5F">
        <w:t xml:space="preserve">. </w:t>
      </w:r>
      <w:r w:rsidRPr="008A0A5F">
        <w:t>Рассмотрены основные факторы, способствующие изменению суммы прибыли и обеспечивающие е</w:t>
      </w:r>
      <w:r w:rsidR="00BA3602" w:rsidRPr="008A0A5F">
        <w:t>е</w:t>
      </w:r>
      <w:r w:rsidRPr="008A0A5F">
        <w:t xml:space="preserve"> положительную динамику и рост показателей рентабельности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При формировании бухгалтерской отчетности данные берутся из главной книги организации, после подтверждения годовой инвентаризацией</w:t>
      </w:r>
      <w:r w:rsidR="008A0A5F" w:rsidRPr="008A0A5F">
        <w:t xml:space="preserve">. </w:t>
      </w:r>
      <w:r w:rsidRPr="008A0A5F">
        <w:t>Липецкое райпо в соответствии с Законом о бухгалтерском учете, ПБУ 4/99, указаниями об объеме форм бухгалтерской отчетности, утвержденными приказами Минфина России от 22 июля 2002 г</w:t>
      </w:r>
      <w:r w:rsidR="008A0A5F" w:rsidRPr="008A0A5F">
        <w:t xml:space="preserve">. </w:t>
      </w:r>
      <w:r w:rsidRPr="008A0A5F">
        <w:t>№ 67н</w:t>
      </w:r>
      <w:r w:rsidR="008A0A5F">
        <w:t xml:space="preserve"> "</w:t>
      </w:r>
      <w:r w:rsidRPr="008A0A5F">
        <w:t>О формах бухгалтерской отчетности организаций</w:t>
      </w:r>
      <w:r w:rsidR="008A0A5F">
        <w:t xml:space="preserve">", </w:t>
      </w:r>
      <w:r w:rsidRPr="008A0A5F">
        <w:t>в состав годовой отчетности включает следующие документы</w:t>
      </w:r>
      <w:r w:rsidR="008A0A5F" w:rsidRPr="008A0A5F">
        <w:t xml:space="preserve">: </w:t>
      </w:r>
      <w:r w:rsidRPr="008A0A5F">
        <w:t>бухгалтерский баланс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1</w:t>
      </w:r>
      <w:r w:rsidR="008A0A5F" w:rsidRPr="008A0A5F">
        <w:t xml:space="preserve">); </w:t>
      </w:r>
      <w:r w:rsidRPr="008A0A5F">
        <w:t>отчет о прибылях и убытках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2</w:t>
      </w:r>
      <w:r w:rsidR="008A0A5F" w:rsidRPr="008A0A5F">
        <w:t xml:space="preserve">); </w:t>
      </w:r>
      <w:r w:rsidRPr="008A0A5F">
        <w:t>отчет об изменениях капитала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3</w:t>
      </w:r>
      <w:r w:rsidR="008A0A5F" w:rsidRPr="008A0A5F">
        <w:t xml:space="preserve">); </w:t>
      </w:r>
      <w:r w:rsidRPr="008A0A5F">
        <w:t>отчет о движении денежных средств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4</w:t>
      </w:r>
      <w:r w:rsidR="008A0A5F" w:rsidRPr="008A0A5F">
        <w:t xml:space="preserve">); </w:t>
      </w:r>
      <w:r w:rsidRPr="008A0A5F">
        <w:t>приложение к бухгалтерскому балансу</w:t>
      </w:r>
      <w:r w:rsidR="008A0A5F">
        <w:t xml:space="preserve"> (</w:t>
      </w:r>
      <w:r w:rsidRPr="008A0A5F">
        <w:t>ф</w:t>
      </w:r>
      <w:r w:rsidR="008A0A5F" w:rsidRPr="008A0A5F">
        <w:t xml:space="preserve">. </w:t>
      </w:r>
      <w:r w:rsidRPr="008A0A5F">
        <w:t>№ 5</w:t>
      </w:r>
      <w:r w:rsidR="008A0A5F" w:rsidRPr="008A0A5F">
        <w:t xml:space="preserve">); </w:t>
      </w:r>
      <w:r w:rsidRPr="008A0A5F">
        <w:t>пояснительная записка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Для обеспечения достоверных данных бухгалтерского учета и бухгалтерской отчетности инвентаризации проводятся согласно графика, утвержденного руководителем</w:t>
      </w:r>
      <w:r w:rsidR="008A0A5F" w:rsidRPr="008A0A5F">
        <w:t xml:space="preserve">. </w:t>
      </w:r>
      <w:r w:rsidRPr="008A0A5F">
        <w:t>На основе бухгалтерских данных составляется бухгалтерская отчетность</w:t>
      </w:r>
      <w:r w:rsidR="008A0A5F" w:rsidRPr="008A0A5F">
        <w:t xml:space="preserve">. </w:t>
      </w:r>
      <w:r w:rsidRPr="008A0A5F">
        <w:t>Прежде чем заполнять ее выполняют реформацию баланса</w:t>
      </w:r>
      <w:r w:rsidR="008A0A5F" w:rsidRPr="008A0A5F">
        <w:t xml:space="preserve">. </w:t>
      </w:r>
      <w:r w:rsidRPr="008A0A5F">
        <w:t>Бухгалтерская отчетность Липецкого райпо в основном понятна, уместна и существенна</w:t>
      </w:r>
      <w:r w:rsidR="008A0A5F" w:rsidRPr="008A0A5F">
        <w:t xml:space="preserve">. </w:t>
      </w:r>
      <w:r w:rsidRPr="008A0A5F">
        <w:t xml:space="preserve">На основе </w:t>
      </w:r>
      <w:r w:rsidR="0080151B" w:rsidRPr="008A0A5F">
        <w:t xml:space="preserve">порядка формирования </w:t>
      </w:r>
      <w:r w:rsidRPr="008A0A5F">
        <w:t>данных форм бухгалтерской отчетности можно сделать вывод, что отчетность Липецкого райпо достоверна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Для более оперативного ведения учета нужно перейти на автоматизированную систему бухгалтерского учета и приобрести программу</w:t>
      </w:r>
      <w:r w:rsidR="008A0A5F">
        <w:t xml:space="preserve"> "</w:t>
      </w:r>
      <w:r w:rsidRPr="008A0A5F">
        <w:t>1С</w:t>
      </w:r>
      <w:r w:rsidR="008A0A5F" w:rsidRPr="008A0A5F">
        <w:t xml:space="preserve">: </w:t>
      </w:r>
      <w:r w:rsidRPr="008A0A5F">
        <w:t>Бухгалтерия</w:t>
      </w:r>
      <w:r w:rsidR="008A0A5F">
        <w:t xml:space="preserve">" </w:t>
      </w:r>
      <w:r w:rsidRPr="008A0A5F">
        <w:t>в торговле</w:t>
      </w:r>
      <w:r w:rsidR="008A0A5F" w:rsidRPr="008A0A5F">
        <w:t xml:space="preserve">. </w:t>
      </w:r>
      <w:r w:rsidRPr="008A0A5F">
        <w:t>Автоматизация бухгалтерского учета позволит учитывать не только фактические результаты, но и проводить анализ и планирование финансовых результатов деятельности организации, определить резервы снижения затрат, снизить фактор искажения результатов по счетам, что благоприятно повлияет на формирование отчетности Липецкого райпо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Провед</w:t>
      </w:r>
      <w:r w:rsidR="00BA3602" w:rsidRPr="008A0A5F">
        <w:t>е</w:t>
      </w:r>
      <w:r w:rsidRPr="008A0A5F">
        <w:t>нны</w:t>
      </w:r>
      <w:r w:rsidR="00D05267" w:rsidRPr="008A0A5F">
        <w:t>е исследования позволили</w:t>
      </w:r>
      <w:r w:rsidR="006003CA" w:rsidRPr="008A0A5F">
        <w:t xml:space="preserve"> сформулировать следующие</w:t>
      </w:r>
      <w:r w:rsidRPr="008A0A5F">
        <w:t xml:space="preserve"> вывод</w:t>
      </w:r>
      <w:r w:rsidR="00D05267" w:rsidRPr="008A0A5F">
        <w:t>ы</w:t>
      </w:r>
      <w:r w:rsidRPr="008A0A5F">
        <w:t xml:space="preserve"> о том, что рост прибыли определяет рост потенциальных возможностей </w:t>
      </w:r>
      <w:r w:rsidR="00740DAF" w:rsidRPr="008A0A5F">
        <w:t>организации</w:t>
      </w:r>
      <w:r w:rsidRPr="008A0A5F">
        <w:t>, повышает степень е</w:t>
      </w:r>
      <w:r w:rsidR="00740DAF" w:rsidRPr="008A0A5F">
        <w:t>е</w:t>
      </w:r>
      <w:r w:rsidRPr="008A0A5F">
        <w:t xml:space="preserve"> деловой активности, созда</w:t>
      </w:r>
      <w:r w:rsidR="00BA3602" w:rsidRPr="008A0A5F">
        <w:t>е</w:t>
      </w:r>
      <w:r w:rsidRPr="008A0A5F">
        <w:t>т финансовую базу для расширенного воспроизводства, решения социальных проблем, внедрения нововведений, финансирования мероприятий по научно</w:t>
      </w:r>
      <w:r w:rsidR="008A0A5F">
        <w:t>-</w:t>
      </w:r>
      <w:r w:rsidRPr="008A0A5F">
        <w:t>техническому развитию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 xml:space="preserve">В ходе </w:t>
      </w:r>
      <w:r w:rsidR="00D05267" w:rsidRPr="008A0A5F">
        <w:t>анализа</w:t>
      </w:r>
      <w:r w:rsidRPr="008A0A5F">
        <w:t xml:space="preserve"> была изучена динамика прибыли и показателей рентабельности и дана им оценка</w:t>
      </w:r>
      <w:r w:rsidR="008A0A5F" w:rsidRPr="008A0A5F">
        <w:t xml:space="preserve">. </w:t>
      </w:r>
      <w:r w:rsidRPr="008A0A5F">
        <w:t>Установлено</w:t>
      </w:r>
      <w:r w:rsidR="008A0A5F" w:rsidRPr="008A0A5F">
        <w:t>:</w:t>
      </w:r>
    </w:p>
    <w:p w:rsidR="008A0A5F" w:rsidRDefault="009A7B04" w:rsidP="00D310F1">
      <w:pPr>
        <w:widowControl w:val="0"/>
        <w:ind w:firstLine="709"/>
      </w:pPr>
      <w:r w:rsidRPr="008A0A5F">
        <w:t>1</w:t>
      </w:r>
      <w:r w:rsidR="008A0A5F" w:rsidRPr="008A0A5F">
        <w:t xml:space="preserve">. </w:t>
      </w:r>
      <w:r w:rsidR="006003CA" w:rsidRPr="008A0A5F">
        <w:t>В 2006 г</w:t>
      </w:r>
      <w:r w:rsidR="008A0A5F" w:rsidRPr="008A0A5F">
        <w:t xml:space="preserve">. </w:t>
      </w:r>
      <w:r w:rsidR="006003CA" w:rsidRPr="008A0A5F">
        <w:t>райпо получена чистая прибыль 1102 тыс</w:t>
      </w:r>
      <w:r w:rsidR="008A0A5F" w:rsidRPr="008A0A5F">
        <w:t xml:space="preserve">. </w:t>
      </w:r>
      <w:r w:rsidR="006003CA" w:rsidRPr="008A0A5F">
        <w:t>руб</w:t>
      </w:r>
      <w:r w:rsidR="008A0A5F">
        <w:t>.,</w:t>
      </w:r>
      <w:r w:rsidR="006003CA" w:rsidRPr="008A0A5F">
        <w:t xml:space="preserve"> по сравнению с 2005 г</w:t>
      </w:r>
      <w:r w:rsidR="008A0A5F" w:rsidRPr="008A0A5F">
        <w:t xml:space="preserve">. </w:t>
      </w:r>
      <w:r w:rsidR="006003CA" w:rsidRPr="008A0A5F">
        <w:t>она выше на 770 тыс</w:t>
      </w:r>
      <w:r w:rsidR="008A0A5F" w:rsidRPr="008A0A5F">
        <w:t xml:space="preserve">. </w:t>
      </w:r>
      <w:r w:rsidR="006003CA" w:rsidRPr="008A0A5F">
        <w:t>руб</w:t>
      </w:r>
      <w:r w:rsidR="008A0A5F">
        <w:t>.,</w:t>
      </w:r>
      <w:r w:rsidR="006003CA" w:rsidRPr="008A0A5F">
        <w:t xml:space="preserve"> в 2007 г</w:t>
      </w:r>
      <w:r w:rsidR="008A0A5F" w:rsidRPr="008A0A5F">
        <w:t xml:space="preserve">. </w:t>
      </w:r>
      <w:r w:rsidR="008A0A5F">
        <w:t>-</w:t>
      </w:r>
      <w:r w:rsidR="006003CA" w:rsidRPr="008A0A5F">
        <w:t xml:space="preserve"> чистая прибыль 2911 тыс</w:t>
      </w:r>
      <w:r w:rsidR="008A0A5F" w:rsidRPr="008A0A5F">
        <w:t xml:space="preserve">. </w:t>
      </w:r>
      <w:r w:rsidR="006003CA" w:rsidRPr="008A0A5F">
        <w:t>руб</w:t>
      </w:r>
      <w:r w:rsidR="008A0A5F">
        <w:t>.,</w:t>
      </w:r>
      <w:r w:rsidR="006003CA" w:rsidRPr="008A0A5F">
        <w:t xml:space="preserve"> по сравнению с 2006 г</w:t>
      </w:r>
      <w:r w:rsidR="008A0A5F" w:rsidRPr="008A0A5F">
        <w:t xml:space="preserve">. </w:t>
      </w:r>
      <w:r w:rsidR="006003CA" w:rsidRPr="008A0A5F">
        <w:t>на 1809 тыс</w:t>
      </w:r>
      <w:r w:rsidR="008A0A5F" w:rsidRPr="008A0A5F">
        <w:t xml:space="preserve">. </w:t>
      </w:r>
      <w:r w:rsidR="006003CA" w:rsidRPr="008A0A5F">
        <w:t>руб</w:t>
      </w:r>
      <w:r w:rsidR="008A0A5F" w:rsidRPr="008A0A5F">
        <w:t xml:space="preserve">. </w:t>
      </w:r>
      <w:r w:rsidR="006003CA" w:rsidRPr="008A0A5F">
        <w:t>больше</w:t>
      </w:r>
      <w:r w:rsidR="008A0A5F" w:rsidRPr="008A0A5F">
        <w:t xml:space="preserve">. </w:t>
      </w:r>
      <w:r w:rsidRPr="008A0A5F">
        <w:t>Такая сумма прибыли не может обеспечить райпо в достаточном объ</w:t>
      </w:r>
      <w:r w:rsidR="00BA3602" w:rsidRPr="008A0A5F">
        <w:t>е</w:t>
      </w:r>
      <w:r w:rsidRPr="008A0A5F">
        <w:t>ме собственными средствами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2</w:t>
      </w:r>
      <w:r w:rsidR="008A0A5F" w:rsidRPr="008A0A5F">
        <w:t xml:space="preserve">. </w:t>
      </w:r>
      <w:r w:rsidRPr="008A0A5F">
        <w:t>Интенсивность процессов формирования прибыли в 2007 г</w:t>
      </w:r>
      <w:r w:rsidR="006003CA" w:rsidRPr="008A0A5F">
        <w:t xml:space="preserve">оду по сравнению с </w:t>
      </w:r>
      <w:r w:rsidRPr="008A0A5F">
        <w:t>2006</w:t>
      </w:r>
      <w:r w:rsidR="006003CA" w:rsidRPr="008A0A5F">
        <w:t xml:space="preserve"> </w:t>
      </w:r>
      <w:r w:rsidRPr="008A0A5F">
        <w:t>г</w:t>
      </w:r>
      <w:r w:rsidR="008A0A5F" w:rsidRPr="008A0A5F">
        <w:t xml:space="preserve">. </w:t>
      </w:r>
      <w:r w:rsidR="006003CA" w:rsidRPr="008A0A5F">
        <w:t>и 2006 г</w:t>
      </w:r>
      <w:r w:rsidR="008A0A5F" w:rsidRPr="008A0A5F">
        <w:t xml:space="preserve">. </w:t>
      </w:r>
      <w:r w:rsidR="006003CA" w:rsidRPr="008A0A5F">
        <w:t>по сравнению с 2005 г</w:t>
      </w:r>
      <w:r w:rsidR="008A0A5F" w:rsidRPr="008A0A5F">
        <w:t xml:space="preserve">. </w:t>
      </w:r>
      <w:r w:rsidRPr="008A0A5F">
        <w:t>снижается</w:t>
      </w:r>
      <w:r w:rsidR="008A0A5F" w:rsidRPr="008A0A5F">
        <w:t xml:space="preserve">. </w:t>
      </w:r>
      <w:r w:rsidRPr="008A0A5F">
        <w:t>В текущем периоде процесс формирования прибыли не равномерный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3</w:t>
      </w:r>
      <w:r w:rsidR="008A0A5F" w:rsidRPr="008A0A5F">
        <w:t xml:space="preserve">. </w:t>
      </w:r>
      <w:r w:rsidRPr="008A0A5F">
        <w:t>Наибольшую долю в бухгалтерской прибыли</w:t>
      </w:r>
      <w:r w:rsidR="008A0A5F">
        <w:t xml:space="preserve"> (</w:t>
      </w:r>
      <w:r w:rsidRPr="008A0A5F">
        <w:t>до налогообложения</w:t>
      </w:r>
      <w:r w:rsidR="008A0A5F" w:rsidRPr="008A0A5F">
        <w:t xml:space="preserve">) </w:t>
      </w:r>
      <w:r w:rsidRPr="008A0A5F">
        <w:t>занимает прибыль от продаж, следовательно, ее изменения в большей степени повлияли на общую сумму прибыли</w:t>
      </w:r>
      <w:r w:rsidR="008A0A5F" w:rsidRPr="008A0A5F">
        <w:t xml:space="preserve">. </w:t>
      </w:r>
      <w:r w:rsidRPr="008A0A5F">
        <w:t xml:space="preserve">Динамика этой прибыли за 2005 </w:t>
      </w:r>
      <w:r w:rsidR="008A0A5F">
        <w:t>-</w:t>
      </w:r>
      <w:r w:rsidRPr="008A0A5F">
        <w:t xml:space="preserve"> 2007 гг</w:t>
      </w:r>
      <w:r w:rsidR="008A0A5F" w:rsidRPr="008A0A5F">
        <w:t xml:space="preserve">. </w:t>
      </w:r>
      <w:r w:rsidRPr="008A0A5F">
        <w:t>положительная</w:t>
      </w:r>
      <w:r w:rsidR="008A0A5F" w:rsidRPr="008A0A5F">
        <w:t xml:space="preserve">. </w:t>
      </w:r>
      <w:r w:rsidRPr="008A0A5F">
        <w:t>Это обусловлено ростом валовой прибыли</w:t>
      </w:r>
      <w:r w:rsidR="006003CA" w:rsidRPr="008A0A5F">
        <w:t xml:space="preserve"> в 2006 г</w:t>
      </w:r>
      <w:r w:rsidR="008A0A5F" w:rsidRPr="008A0A5F">
        <w:t xml:space="preserve">. </w:t>
      </w:r>
      <w:r w:rsidR="006003CA" w:rsidRPr="008A0A5F">
        <w:t>на 16,2%</w:t>
      </w:r>
      <w:r w:rsidR="008A0A5F">
        <w:t xml:space="preserve"> (</w:t>
      </w:r>
      <w:r w:rsidR="006003CA" w:rsidRPr="008A0A5F">
        <w:t>+4164</w:t>
      </w:r>
      <w:r w:rsidRPr="008A0A5F">
        <w:t xml:space="preserve">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 </w:t>
      </w:r>
      <w:r w:rsidRPr="008A0A5F">
        <w:t>по сравнению с 2005 г</w:t>
      </w:r>
      <w:r w:rsidR="008A0A5F" w:rsidRPr="008A0A5F">
        <w:t xml:space="preserve">. </w:t>
      </w:r>
      <w:r w:rsidRPr="008A0A5F">
        <w:t>и</w:t>
      </w:r>
      <w:r w:rsidR="006003CA" w:rsidRPr="008A0A5F">
        <w:t xml:space="preserve"> в 2007 г</w:t>
      </w:r>
      <w:r w:rsidR="008A0A5F" w:rsidRPr="008A0A5F">
        <w:t xml:space="preserve">. </w:t>
      </w:r>
      <w:r w:rsidRPr="008A0A5F">
        <w:t>на 25,8% по сравнению с 2006 г</w:t>
      </w:r>
      <w:r w:rsidR="008A0A5F" w:rsidRPr="008A0A5F">
        <w:t>.</w:t>
      </w:r>
      <w:r w:rsidR="008A0A5F">
        <w:t xml:space="preserve"> (</w:t>
      </w:r>
      <w:r w:rsidRPr="008A0A5F">
        <w:t>+7719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). </w:t>
      </w:r>
      <w:r w:rsidRPr="008A0A5F">
        <w:t>Положительным является опережение темпа роста валовой прибыли над коммерческими расходами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4</w:t>
      </w:r>
      <w:r w:rsidR="008A0A5F" w:rsidRPr="008A0A5F">
        <w:t xml:space="preserve">. </w:t>
      </w:r>
      <w:r w:rsidRPr="008A0A5F">
        <w:t>Наблюдается рост коммерческих расходов в динамике</w:t>
      </w:r>
      <w:r w:rsidR="008A0A5F" w:rsidRPr="008A0A5F">
        <w:t xml:space="preserve">. </w:t>
      </w:r>
      <w:r w:rsidRPr="008A0A5F">
        <w:t>Значительное превышение по сравнению с 2005 годом темпа роста коммерческих расходов над темпом роста выручки свидетельствует о том, что не все затраты были связаны с реализацией товаров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5</w:t>
      </w:r>
      <w:r w:rsidR="008A0A5F" w:rsidRPr="008A0A5F">
        <w:t xml:space="preserve">. </w:t>
      </w:r>
      <w:r w:rsidRPr="008A0A5F">
        <w:t>В результате проведения факторного анализа выявлено множество причин, которые способствовали формированию сложившегося финансового результата Липецкого райпо</w:t>
      </w:r>
      <w:r w:rsidR="008A0A5F" w:rsidRPr="008A0A5F">
        <w:t xml:space="preserve">. </w:t>
      </w:r>
      <w:r w:rsidRPr="008A0A5F">
        <w:t>Так увеличение объ</w:t>
      </w:r>
      <w:r w:rsidR="00BA3602" w:rsidRPr="008A0A5F">
        <w:t>е</w:t>
      </w:r>
      <w:r w:rsidRPr="008A0A5F">
        <w:t>ма оборота способствовало росту прибыли от продаж в сумме 1137 тыс</w:t>
      </w:r>
      <w:r w:rsidR="008A0A5F" w:rsidRPr="008A0A5F">
        <w:t xml:space="preserve">. </w:t>
      </w:r>
      <w:r w:rsidRPr="008A0A5F">
        <w:t>руб</w:t>
      </w:r>
      <w:r w:rsidR="008A0A5F">
        <w:t>.;</w:t>
      </w:r>
      <w:r w:rsidR="008A0A5F" w:rsidRPr="008A0A5F">
        <w:t xml:space="preserve"> </w:t>
      </w:r>
      <w:r w:rsidRPr="008A0A5F">
        <w:t>в результате роста цен прибыль от продаж увеличилась на 513,5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</w:t>
      </w:r>
      <w:r w:rsidR="008A0A5F">
        <w:t>т.е.3</w:t>
      </w:r>
      <w:r w:rsidRPr="008A0A5F">
        <w:t>6% увеличения суммы прибыли от продаж связано с ростом цен, рост доходов способствовал увеличению прибыли от реализации на 587,5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Отрицательное влияние на развитие прибыли от реализации оказало</w:t>
      </w:r>
      <w:r w:rsidR="008A0A5F" w:rsidRPr="008A0A5F">
        <w:t xml:space="preserve">: </w:t>
      </w:r>
      <w:r w:rsidRPr="008A0A5F">
        <w:t>уменьшение количества проданных товаров в отч</w:t>
      </w:r>
      <w:r w:rsidR="00BA3602" w:rsidRPr="008A0A5F">
        <w:t>е</w:t>
      </w:r>
      <w:r w:rsidRPr="008A0A5F">
        <w:t>тном году по сравнению с прошлым, в результате сумма снижения прибыли от продаж составила 160,7 тыс</w:t>
      </w:r>
      <w:r w:rsidR="008A0A5F" w:rsidRPr="008A0A5F">
        <w:t xml:space="preserve">. </w:t>
      </w:r>
      <w:r w:rsidRPr="008A0A5F">
        <w:t>руб</w:t>
      </w:r>
      <w:r w:rsidR="008A0A5F">
        <w:t>.;</w:t>
      </w:r>
      <w:r w:rsidR="008A0A5F" w:rsidRPr="008A0A5F">
        <w:t xml:space="preserve"> </w:t>
      </w:r>
      <w:r w:rsidRPr="008A0A5F">
        <w:t>увеличение уровня затрат снизило прибыль от продаж на 416,6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9F4F5C" w:rsidP="00D310F1">
      <w:pPr>
        <w:widowControl w:val="0"/>
        <w:ind w:firstLine="709"/>
      </w:pPr>
      <w:r w:rsidRPr="008A0A5F">
        <w:t>6</w:t>
      </w:r>
      <w:r w:rsidR="008A0A5F" w:rsidRPr="008A0A5F">
        <w:t xml:space="preserve">. </w:t>
      </w:r>
      <w:r w:rsidR="009A7B04" w:rsidRPr="008A0A5F">
        <w:t xml:space="preserve">Отрицательное влияние на результаты деятельности </w:t>
      </w:r>
      <w:r w:rsidR="00740DAF" w:rsidRPr="008A0A5F">
        <w:t xml:space="preserve">организации </w:t>
      </w:r>
      <w:r w:rsidR="009A7B04" w:rsidRPr="008A0A5F">
        <w:t>оказывают расходы, не относящиеся на издержки</w:t>
      </w:r>
      <w:r w:rsidR="008A0A5F" w:rsidRPr="008A0A5F">
        <w:t xml:space="preserve">. </w:t>
      </w:r>
      <w:r w:rsidR="009A7B04" w:rsidRPr="008A0A5F">
        <w:t>Это прочие доходы и расходы</w:t>
      </w:r>
      <w:r w:rsidR="008A0A5F" w:rsidRPr="008A0A5F">
        <w:t xml:space="preserve">. </w:t>
      </w:r>
      <w:r w:rsidR="009A7B04" w:rsidRPr="008A0A5F">
        <w:t>Они возмещаются за сч</w:t>
      </w:r>
      <w:r w:rsidR="00BA3602" w:rsidRPr="008A0A5F">
        <w:t>е</w:t>
      </w:r>
      <w:r w:rsidR="009A7B04" w:rsidRPr="008A0A5F">
        <w:t>т прибыли, и тем самым, е</w:t>
      </w:r>
      <w:r w:rsidR="00BA3602" w:rsidRPr="008A0A5F">
        <w:t>е</w:t>
      </w:r>
      <w:r w:rsidR="009A7B04" w:rsidRPr="008A0A5F">
        <w:t xml:space="preserve"> снижают</w:t>
      </w:r>
      <w:r w:rsidR="008A0A5F" w:rsidRPr="008A0A5F">
        <w:t xml:space="preserve">. </w:t>
      </w:r>
      <w:r w:rsidR="009A7B04" w:rsidRPr="008A0A5F">
        <w:t>В 2007 году прочие расходы, возмещаемые за сч</w:t>
      </w:r>
      <w:r w:rsidR="00BA3602" w:rsidRPr="008A0A5F">
        <w:t>е</w:t>
      </w:r>
      <w:r w:rsidR="009A7B04" w:rsidRPr="008A0A5F">
        <w:t xml:space="preserve">т прибыли </w:t>
      </w:r>
      <w:r w:rsidR="00740DAF" w:rsidRPr="008A0A5F">
        <w:t xml:space="preserve">организации </w:t>
      </w:r>
      <w:r w:rsidR="009A7B04" w:rsidRPr="008A0A5F">
        <w:t>составили 2482 тыс</w:t>
      </w:r>
      <w:r w:rsidR="008A0A5F" w:rsidRPr="008A0A5F">
        <w:t xml:space="preserve">. </w:t>
      </w:r>
      <w:r w:rsidR="009A7B04" w:rsidRPr="008A0A5F">
        <w:t>руб</w:t>
      </w:r>
      <w:r w:rsidR="008A0A5F" w:rsidRPr="008A0A5F">
        <w:t xml:space="preserve">. </w:t>
      </w:r>
      <w:r w:rsidR="009A7B04" w:rsidRPr="008A0A5F">
        <w:t>По сравнению с 2005 г</w:t>
      </w:r>
      <w:r w:rsidR="008A0A5F" w:rsidRPr="008A0A5F">
        <w:t xml:space="preserve">. </w:t>
      </w:r>
      <w:r w:rsidR="009A7B04" w:rsidRPr="008A0A5F">
        <w:t>сумма возросла на 1479 тыс</w:t>
      </w:r>
      <w:r w:rsidR="008A0A5F" w:rsidRPr="008A0A5F">
        <w:t xml:space="preserve">. </w:t>
      </w:r>
      <w:r w:rsidR="009A7B04" w:rsidRPr="008A0A5F">
        <w:t>руб</w:t>
      </w:r>
      <w:r w:rsidR="008A0A5F">
        <w:t>.,</w:t>
      </w:r>
      <w:r w:rsidR="009A7B04" w:rsidRPr="008A0A5F">
        <w:t xml:space="preserve"> а по сравнению с 2006 г</w:t>
      </w:r>
      <w:r w:rsidR="008A0A5F" w:rsidRPr="008A0A5F">
        <w:t xml:space="preserve">. </w:t>
      </w:r>
      <w:r w:rsidR="008A0A5F">
        <w:t>-</w:t>
      </w:r>
      <w:r w:rsidR="009A7B04" w:rsidRPr="008A0A5F">
        <w:t xml:space="preserve"> 921 тыс</w:t>
      </w:r>
      <w:r w:rsidR="008A0A5F" w:rsidRPr="008A0A5F">
        <w:t xml:space="preserve">. </w:t>
      </w:r>
      <w:r w:rsidR="009A7B04" w:rsidRPr="008A0A5F">
        <w:t>руб</w:t>
      </w:r>
      <w:r w:rsidR="008A0A5F" w:rsidRPr="008A0A5F">
        <w:t xml:space="preserve">. </w:t>
      </w:r>
      <w:r w:rsidR="009A7B04" w:rsidRPr="008A0A5F">
        <w:t>Рост прочих расходов отрицательно характеризует деятельность райпо</w:t>
      </w:r>
      <w:r w:rsidR="008A0A5F" w:rsidRPr="008A0A5F">
        <w:t xml:space="preserve">. </w:t>
      </w:r>
      <w:r w:rsidR="00740DAF" w:rsidRPr="008A0A5F">
        <w:t xml:space="preserve">Организация </w:t>
      </w:r>
      <w:r w:rsidR="009A7B04" w:rsidRPr="008A0A5F">
        <w:t>является не совсем над</w:t>
      </w:r>
      <w:r w:rsidR="00BA3602" w:rsidRPr="008A0A5F">
        <w:t>е</w:t>
      </w:r>
      <w:r w:rsidR="009A7B04" w:rsidRPr="008A0A5F">
        <w:t>жным партн</w:t>
      </w:r>
      <w:r w:rsidR="00BA3602" w:rsidRPr="008A0A5F">
        <w:t>е</w:t>
      </w:r>
      <w:r w:rsidR="009A7B04" w:rsidRPr="008A0A5F">
        <w:t>ром в хозяйственных отношениях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Липецким райпо за различные нарушения выплачены штрафные санкции, причем суммы штрафов в динамике выросли</w:t>
      </w:r>
      <w:r w:rsidR="008A0A5F" w:rsidRPr="008A0A5F">
        <w:t xml:space="preserve">. </w:t>
      </w:r>
      <w:r w:rsidRPr="008A0A5F">
        <w:t>Это говорит о неудовлетворительной работе бухгалтерской службы</w:t>
      </w:r>
      <w:r w:rsidR="008A0A5F" w:rsidRPr="008A0A5F">
        <w:t xml:space="preserve">. </w:t>
      </w:r>
      <w:r w:rsidRPr="008A0A5F">
        <w:t>Сумма выплаченных различных штрафных санкций составила в 2007 г</w:t>
      </w:r>
      <w:r w:rsidR="008A0A5F">
        <w:t>.1</w:t>
      </w:r>
      <w:r w:rsidRPr="008A0A5F">
        <w:t>128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. </w:t>
      </w:r>
      <w:r w:rsidRPr="008A0A5F">
        <w:t>Она значительно выросла по сравнению с 2005 г</w:t>
      </w:r>
      <w:r w:rsidR="008A0A5F" w:rsidRPr="008A0A5F">
        <w:t>.</w:t>
      </w:r>
      <w:r w:rsidR="008A0A5F">
        <w:t xml:space="preserve"> (</w:t>
      </w:r>
      <w:r w:rsidRPr="008A0A5F">
        <w:t>+ 564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 </w:t>
      </w:r>
      <w:r w:rsidRPr="008A0A5F">
        <w:t>и по сравнению с 2006годом</w:t>
      </w:r>
      <w:r w:rsidR="008A0A5F">
        <w:t xml:space="preserve"> (</w:t>
      </w:r>
      <w:r w:rsidRPr="008A0A5F">
        <w:t>+ 751 тыс</w:t>
      </w:r>
      <w:r w:rsidR="008A0A5F" w:rsidRPr="008A0A5F">
        <w:t xml:space="preserve">. </w:t>
      </w:r>
      <w:r w:rsidRPr="008A0A5F">
        <w:t>руб</w:t>
      </w:r>
      <w:r w:rsidR="008A0A5F" w:rsidRPr="008A0A5F">
        <w:t xml:space="preserve">). </w:t>
      </w:r>
      <w:r w:rsidRPr="008A0A5F">
        <w:t>Отсутствие для осуществления экономического развития необходимой суммы собственных средств, вынуждает Липецкое райпо пользоваться за</w:t>
      </w:r>
      <w:r w:rsidR="00BA3602" w:rsidRPr="008A0A5F">
        <w:t>е</w:t>
      </w:r>
      <w:r w:rsidRPr="008A0A5F">
        <w:t>мными средствами</w:t>
      </w:r>
      <w:r w:rsidR="008A0A5F" w:rsidRPr="008A0A5F">
        <w:t xml:space="preserve">. </w:t>
      </w:r>
      <w:r w:rsidRPr="008A0A5F">
        <w:t xml:space="preserve">Так как </w:t>
      </w:r>
      <w:r w:rsidR="00740DAF" w:rsidRPr="008A0A5F">
        <w:t>организаци</w:t>
      </w:r>
      <w:r w:rsidR="00F22940" w:rsidRPr="008A0A5F">
        <w:t>я</w:t>
      </w:r>
      <w:r w:rsidR="00740DAF" w:rsidRPr="008A0A5F">
        <w:t xml:space="preserve"> </w:t>
      </w:r>
      <w:r w:rsidRPr="008A0A5F">
        <w:t>пользовал</w:t>
      </w:r>
      <w:r w:rsidR="00740DAF" w:rsidRPr="008A0A5F">
        <w:t>а</w:t>
      </w:r>
      <w:r w:rsidRPr="008A0A5F">
        <w:t>сь за</w:t>
      </w:r>
      <w:r w:rsidR="00BA3602" w:rsidRPr="008A0A5F">
        <w:t>е</w:t>
      </w:r>
      <w:r w:rsidRPr="008A0A5F">
        <w:t xml:space="preserve">мными средствами, то за период с 2005 </w:t>
      </w:r>
      <w:r w:rsidR="008A0A5F">
        <w:t>-</w:t>
      </w:r>
      <w:r w:rsidRPr="008A0A5F">
        <w:t xml:space="preserve"> 2007гг</w:t>
      </w:r>
      <w:r w:rsidR="008A0A5F" w:rsidRPr="008A0A5F">
        <w:t xml:space="preserve">. </w:t>
      </w:r>
      <w:r w:rsidRPr="008A0A5F">
        <w:t>Обществом выплачивались проценты за их пользование</w:t>
      </w:r>
      <w:r w:rsidR="008A0A5F" w:rsidRPr="008A0A5F">
        <w:t xml:space="preserve">. </w:t>
      </w:r>
      <w:r w:rsidRPr="008A0A5F">
        <w:t>Проценты за кредиты банкам составили в 2007 году 1886 тыс</w:t>
      </w:r>
      <w:r w:rsidR="008A0A5F" w:rsidRPr="008A0A5F">
        <w:t xml:space="preserve">. </w:t>
      </w:r>
      <w:r w:rsidRPr="008A0A5F">
        <w:t>руб</w:t>
      </w:r>
      <w:r w:rsidR="008A0A5F">
        <w:t>.,</w:t>
      </w:r>
      <w:r w:rsidRPr="008A0A5F">
        <w:t xml:space="preserve"> населению </w:t>
      </w:r>
      <w:r w:rsidR="008A0A5F">
        <w:t>-</w:t>
      </w:r>
      <w:r w:rsidRPr="008A0A5F">
        <w:t xml:space="preserve"> 1105 тыс</w:t>
      </w:r>
      <w:r w:rsidR="008A0A5F" w:rsidRPr="008A0A5F">
        <w:t xml:space="preserve">. </w:t>
      </w:r>
      <w:r w:rsidRPr="008A0A5F">
        <w:t>руб</w:t>
      </w:r>
      <w:r w:rsidR="008A0A5F" w:rsidRPr="008A0A5F">
        <w:t>.</w:t>
      </w:r>
    </w:p>
    <w:p w:rsidR="008A0A5F" w:rsidRDefault="009F4F5C" w:rsidP="00D310F1">
      <w:pPr>
        <w:widowControl w:val="0"/>
        <w:ind w:firstLine="709"/>
      </w:pPr>
      <w:r w:rsidRPr="008A0A5F">
        <w:t>7</w:t>
      </w:r>
      <w:r w:rsidR="008A0A5F" w:rsidRPr="008A0A5F">
        <w:t xml:space="preserve">. </w:t>
      </w:r>
      <w:r w:rsidR="0076132A" w:rsidRPr="008A0A5F">
        <w:t>Рассчитанные показатели рентабельности свидетельствуют о невысокой эффективности использования основных средств, оборотных средств и трудовых ресурсов, но положительна в динамике</w:t>
      </w:r>
      <w:r w:rsidR="008A0A5F" w:rsidRPr="008A0A5F">
        <w:t>.</w:t>
      </w:r>
    </w:p>
    <w:p w:rsidR="008A0A5F" w:rsidRDefault="0076132A" w:rsidP="00D310F1">
      <w:pPr>
        <w:widowControl w:val="0"/>
        <w:ind w:firstLine="709"/>
      </w:pPr>
      <w:r w:rsidRPr="008A0A5F">
        <w:t>Рентабельность продаж, затрат, трудовых ресурсов и основных средств повысилась как в 2007 г</w:t>
      </w:r>
      <w:r w:rsidR="008A0A5F">
        <w:t>.,</w:t>
      </w:r>
      <w:r w:rsidRPr="008A0A5F">
        <w:t xml:space="preserve"> так и в 2006 г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Для увеличения прибыли и повышения эффективности использования экономических ресурсов Липецкому райпо предложено</w:t>
      </w:r>
      <w:r w:rsidR="008A0A5F" w:rsidRPr="008A0A5F">
        <w:t xml:space="preserve">: </w:t>
      </w:r>
      <w:r w:rsidR="00E34484" w:rsidRPr="008A0A5F">
        <w:t>п</w:t>
      </w:r>
      <w:r w:rsidRPr="008A0A5F">
        <w:t>овысить эффективность использования основных фондов райпо</w:t>
      </w:r>
      <w:r w:rsidR="008A0A5F" w:rsidRPr="008A0A5F">
        <w:t xml:space="preserve">. </w:t>
      </w:r>
      <w:r w:rsidRPr="008A0A5F">
        <w:t>Для этого, в первую очередь, необходимо</w:t>
      </w:r>
      <w:r w:rsidR="008A0A5F" w:rsidRPr="008A0A5F">
        <w:t xml:space="preserve">: </w:t>
      </w:r>
      <w:r w:rsidRPr="008A0A5F">
        <w:t>добиться увеличения оборота розничных за сч</w:t>
      </w:r>
      <w:r w:rsidR="00BA3602" w:rsidRPr="008A0A5F">
        <w:t>е</w:t>
      </w:r>
      <w:r w:rsidRPr="008A0A5F">
        <w:t>т роста количества реализуемых товаров</w:t>
      </w:r>
      <w:r w:rsidR="008A0A5F" w:rsidRPr="008A0A5F">
        <w:t xml:space="preserve">. </w:t>
      </w:r>
      <w:r w:rsidRPr="008A0A5F">
        <w:t>Этому может способствовать комплекс разработанных и предло</w:t>
      </w:r>
      <w:r w:rsidR="0080151B" w:rsidRPr="008A0A5F">
        <w:t>женных райпо мероприятий</w:t>
      </w:r>
      <w:r w:rsidR="008A0A5F" w:rsidRPr="008A0A5F">
        <w:t xml:space="preserve">. </w:t>
      </w:r>
      <w:r w:rsidR="0080151B" w:rsidRPr="008A0A5F">
        <w:t>Б</w:t>
      </w:r>
      <w:r w:rsidRPr="008A0A5F">
        <w:t>ольше внимания уделять анализу состояния и эффективности использования основных средств</w:t>
      </w:r>
      <w:r w:rsidR="008A0A5F" w:rsidRPr="008A0A5F">
        <w:t xml:space="preserve">; </w:t>
      </w:r>
      <w:r w:rsidRPr="008A0A5F">
        <w:t>данные анализа использовать при определении потребности в приросте основных средств, поиске резервов повышения эффективности их испол</w:t>
      </w:r>
      <w:r w:rsidR="0080151B" w:rsidRPr="008A0A5F">
        <w:t>ьзования</w:t>
      </w:r>
      <w:r w:rsidR="008A0A5F" w:rsidRPr="008A0A5F">
        <w:t xml:space="preserve">. </w:t>
      </w:r>
      <w:r w:rsidR="0080151B" w:rsidRPr="008A0A5F">
        <w:t>З</w:t>
      </w:r>
      <w:r w:rsidRPr="008A0A5F">
        <w:t>акрепить для осуществления контроля за работой оборудования ответственных лиц на каждом участке работы</w:t>
      </w:r>
      <w:r w:rsidR="008A0A5F" w:rsidRPr="008A0A5F">
        <w:t xml:space="preserve">; </w:t>
      </w:r>
      <w:r w:rsidRPr="008A0A5F">
        <w:t>бережнее относиться к основным средствам, не допускать преждевременного сокращения срока их службы, вовремя проводить профилактические и капи</w:t>
      </w:r>
      <w:r w:rsidR="00E34484" w:rsidRPr="008A0A5F">
        <w:t>тальные ремонты</w:t>
      </w:r>
      <w:r w:rsidR="008A0A5F" w:rsidRPr="008A0A5F">
        <w:t xml:space="preserve">. </w:t>
      </w:r>
      <w:r w:rsidR="00E34484" w:rsidRPr="008A0A5F">
        <w:t>П</w:t>
      </w:r>
      <w:r w:rsidRPr="008A0A5F">
        <w:t>ровести анализ затрат на капитальный и текущий ремонты основных фон</w:t>
      </w:r>
      <w:r w:rsidR="00E34484" w:rsidRPr="008A0A5F">
        <w:t xml:space="preserve">дов, </w:t>
      </w:r>
      <w:r w:rsidRPr="008A0A5F">
        <w:t>своевр</w:t>
      </w:r>
      <w:r w:rsidR="00E34484" w:rsidRPr="008A0A5F">
        <w:t>еменно обновлять основные фонды</w:t>
      </w:r>
      <w:r w:rsidR="008A0A5F" w:rsidRPr="008A0A5F">
        <w:t>.</w:t>
      </w:r>
    </w:p>
    <w:p w:rsidR="008A0A5F" w:rsidRDefault="00E34484" w:rsidP="00D310F1">
      <w:pPr>
        <w:widowControl w:val="0"/>
        <w:ind w:firstLine="709"/>
      </w:pPr>
      <w:r w:rsidRPr="008A0A5F">
        <w:t>У</w:t>
      </w:r>
      <w:r w:rsidR="009A7B04" w:rsidRPr="008A0A5F">
        <w:t>вязать затраты по эксплуатации с общими затратами и полученной прибыл</w:t>
      </w:r>
      <w:r w:rsidRPr="008A0A5F">
        <w:t>ью потребительского общества</w:t>
      </w:r>
      <w:r w:rsidR="008A0A5F" w:rsidRPr="008A0A5F">
        <w:t xml:space="preserve">. </w:t>
      </w:r>
      <w:r w:rsidRPr="008A0A5F">
        <w:t>В</w:t>
      </w:r>
      <w:r w:rsidR="009A7B04" w:rsidRPr="008A0A5F">
        <w:t>ыявить и списать те основные фонды, которые требуют больших затрат по эксплуатации, долгое время находятся в ремонтах и не имеют должной отдач</w:t>
      </w:r>
      <w:r w:rsidR="008A0A5F" w:rsidRPr="008A0A5F">
        <w:t xml:space="preserve">; </w:t>
      </w:r>
      <w:r w:rsidR="009A7B04" w:rsidRPr="008A0A5F">
        <w:t>произвести замену физически и морально устаревшего оборудова</w:t>
      </w:r>
      <w:r w:rsidRPr="008A0A5F">
        <w:t>ния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Для повышения эффективности использования оборотных средств Липецкому райпо предложено</w:t>
      </w:r>
      <w:r w:rsidR="008A0A5F" w:rsidRPr="008A0A5F">
        <w:t xml:space="preserve">: </w:t>
      </w:r>
      <w:r w:rsidR="00E34484" w:rsidRPr="008A0A5F">
        <w:t>С</w:t>
      </w:r>
      <w:r w:rsidRPr="008A0A5F">
        <w:t>рочно активизировать работу по норм</w:t>
      </w:r>
      <w:r w:rsidR="005C3907" w:rsidRPr="008A0A5F">
        <w:t>ированию</w:t>
      </w:r>
      <w:r w:rsidRPr="008A0A5F">
        <w:t xml:space="preserve"> товарных запасов</w:t>
      </w:r>
      <w:r w:rsidR="008A0A5F" w:rsidRPr="008A0A5F">
        <w:t xml:space="preserve">. </w:t>
      </w:r>
      <w:r w:rsidRPr="008A0A5F">
        <w:t>С этой целью необходимо решить следующие задачи</w:t>
      </w:r>
      <w:r w:rsidR="008A0A5F" w:rsidRPr="008A0A5F">
        <w:t xml:space="preserve">: </w:t>
      </w:r>
      <w:r w:rsidRPr="008A0A5F">
        <w:t>в первую очередь обратить внимание на товары с замедленной оборачиваемостью и сверхнормативными запасами</w:t>
      </w:r>
      <w:r w:rsidR="008A0A5F" w:rsidRPr="008A0A5F">
        <w:t xml:space="preserve">. </w:t>
      </w:r>
      <w:r w:rsidRPr="008A0A5F">
        <w:t>И впредь, при закупке товаров, стремиться более эффективно использовать оборотные средства, предварительно изучив плат</w:t>
      </w:r>
      <w:r w:rsidR="00BA3602" w:rsidRPr="008A0A5F">
        <w:t>е</w:t>
      </w:r>
      <w:r w:rsidRPr="008A0A5F">
        <w:t>жеспособный спрос населения, учитывая возрастные и другие особенности и предпочтения покупателе</w:t>
      </w:r>
      <w:r w:rsidR="00E34484" w:rsidRPr="008A0A5F">
        <w:t>й данной местности</w:t>
      </w:r>
      <w:r w:rsidR="008A0A5F" w:rsidRPr="008A0A5F">
        <w:t xml:space="preserve">. </w:t>
      </w:r>
      <w:r w:rsidR="00E34484" w:rsidRPr="008A0A5F">
        <w:t>О</w:t>
      </w:r>
      <w:r w:rsidRPr="008A0A5F">
        <w:t>пределить количество товара определенного наименования, которое необходимо каждому магазину для нормального функционирова</w:t>
      </w:r>
      <w:r w:rsidR="00E34484" w:rsidRPr="008A0A5F">
        <w:t>ния</w:t>
      </w:r>
      <w:r w:rsidR="008A0A5F" w:rsidRPr="008A0A5F">
        <w:t xml:space="preserve">. </w:t>
      </w:r>
      <w:r w:rsidR="00E34484" w:rsidRPr="008A0A5F">
        <w:t>С</w:t>
      </w:r>
      <w:r w:rsidRPr="008A0A5F">
        <w:t>тимулировать продажу товаров путем применения гибкой политики цен, организации широких распродаж товаров, установления ценовых льгот при покупке отдельных товаров членами-пайщиками, других мер по у</w:t>
      </w:r>
      <w:r w:rsidR="00E34484" w:rsidRPr="008A0A5F">
        <w:t>скорению реализации</w:t>
      </w:r>
      <w:r w:rsidR="008A0A5F" w:rsidRPr="008A0A5F">
        <w:t xml:space="preserve">. </w:t>
      </w:r>
      <w:r w:rsidR="00E34484" w:rsidRPr="008A0A5F">
        <w:t>А</w:t>
      </w:r>
      <w:r w:rsidRPr="008A0A5F">
        <w:t>ктивизировать работу по своевременному взысканию дебиторской задолжен</w:t>
      </w:r>
      <w:r w:rsidR="00E34484" w:rsidRPr="008A0A5F">
        <w:t>ности</w:t>
      </w:r>
      <w:r w:rsidR="008A0A5F" w:rsidRPr="008A0A5F">
        <w:t xml:space="preserve">. </w:t>
      </w:r>
      <w:r w:rsidR="00E34484" w:rsidRPr="008A0A5F">
        <w:t>У</w:t>
      </w:r>
      <w:r w:rsidRPr="008A0A5F">
        <w:t>скорить платежи пут</w:t>
      </w:r>
      <w:r w:rsidR="00BA3602" w:rsidRPr="008A0A5F">
        <w:t>е</w:t>
      </w:r>
      <w:r w:rsidRPr="008A0A5F">
        <w:t>м совершенствования расч</w:t>
      </w:r>
      <w:r w:rsidR="00BA3602" w:rsidRPr="008A0A5F">
        <w:t>е</w:t>
      </w:r>
      <w:r w:rsidRPr="008A0A5F">
        <w:t>тов, своевременного оформления расч</w:t>
      </w:r>
      <w:r w:rsidR="00BA3602" w:rsidRPr="008A0A5F">
        <w:t>е</w:t>
      </w:r>
      <w:r w:rsidRPr="008A0A5F">
        <w:t>тных документов, предварительной оплаты, применения вексельной формы расч</w:t>
      </w:r>
      <w:r w:rsidR="00BA3602" w:rsidRPr="008A0A5F">
        <w:t>е</w:t>
      </w:r>
      <w:r w:rsidRPr="008A0A5F">
        <w:t>то</w:t>
      </w:r>
      <w:r w:rsidR="00E34484" w:rsidRPr="008A0A5F">
        <w:t>в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С целью более эффективного использования трудовых ресурсов и средств, направляемых на оплату их труда Липецкому райпо предложено</w:t>
      </w:r>
      <w:r w:rsidR="008A0A5F" w:rsidRPr="008A0A5F">
        <w:t xml:space="preserve">: </w:t>
      </w:r>
      <w:r w:rsidRPr="008A0A5F">
        <w:t>пересмотреть положение по оплате труда работников и установить дифференцированный подход к порядку установления доплат, надбавок и премий работникам применительно не в целом по райпо, а с уч</w:t>
      </w:r>
      <w:r w:rsidR="00BA3602" w:rsidRPr="008A0A5F">
        <w:t>е</w:t>
      </w:r>
      <w:r w:rsidRPr="008A0A5F">
        <w:t>том отраслевых особенностей и труда отдельных работников внутри каждой отрас</w:t>
      </w:r>
      <w:r w:rsidR="00E34484" w:rsidRPr="008A0A5F">
        <w:t>ли</w:t>
      </w:r>
      <w:r w:rsidR="008A0A5F" w:rsidRPr="008A0A5F">
        <w:t xml:space="preserve">. </w:t>
      </w:r>
      <w:r w:rsidR="00E34484" w:rsidRPr="008A0A5F">
        <w:t>С</w:t>
      </w:r>
      <w:r w:rsidRPr="008A0A5F">
        <w:t>истему оплаты труда изменить таким образом, чтобы основную долю в ней занимали доплаты, надбавки и премии, которые полностью зависели бы от стремления самого рабо</w:t>
      </w:r>
      <w:r w:rsidR="00E34484" w:rsidRPr="008A0A5F">
        <w:t>тника к производительному труду</w:t>
      </w:r>
      <w:r w:rsidR="008A0A5F" w:rsidRPr="008A0A5F">
        <w:t xml:space="preserve">. </w:t>
      </w:r>
      <w:r w:rsidR="00E34484" w:rsidRPr="008A0A5F">
        <w:t>Р</w:t>
      </w:r>
      <w:r w:rsidRPr="008A0A5F">
        <w:t>ационально подойти к формированию структуры аппарата управления и числен</w:t>
      </w:r>
      <w:r w:rsidR="00E34484" w:rsidRPr="008A0A5F">
        <w:t>ности специалистов райпо</w:t>
      </w:r>
      <w:r w:rsidR="008A0A5F" w:rsidRPr="008A0A5F">
        <w:t xml:space="preserve">. </w:t>
      </w:r>
      <w:r w:rsidR="00E34484" w:rsidRPr="008A0A5F">
        <w:t>С</w:t>
      </w:r>
      <w:r w:rsidRPr="008A0A5F">
        <w:t>низить трудо</w:t>
      </w:r>
      <w:r w:rsidR="00BA3602" w:rsidRPr="008A0A5F">
        <w:t>е</w:t>
      </w:r>
      <w:r w:rsidRPr="008A0A5F">
        <w:t>мкость по обработке различной статистической и бухгалтерской информации за сч</w:t>
      </w:r>
      <w:r w:rsidR="00BA3602" w:rsidRPr="008A0A5F">
        <w:t>е</w:t>
      </w:r>
      <w:r w:rsidRPr="008A0A5F">
        <w:t>т приобретения в достаточном количестве компьютерной тех</w:t>
      </w:r>
      <w:r w:rsidR="00E34484" w:rsidRPr="008A0A5F">
        <w:t>ники</w:t>
      </w:r>
      <w:r w:rsidR="008A0A5F" w:rsidRPr="008A0A5F">
        <w:t xml:space="preserve">. </w:t>
      </w:r>
      <w:r w:rsidR="00E34484" w:rsidRPr="008A0A5F">
        <w:t>Р</w:t>
      </w:r>
      <w:r w:rsidRPr="008A0A5F">
        <w:t>азработать мероприятия по экономии средств фонда заработной платы от снижения потерь рабочего времени и непроизводительных затрат на персонал</w:t>
      </w:r>
      <w:r w:rsidR="008A0A5F" w:rsidRPr="008A0A5F">
        <w:t>.</w:t>
      </w:r>
    </w:p>
    <w:p w:rsidR="008A0A5F" w:rsidRDefault="009A7B04" w:rsidP="00D310F1">
      <w:pPr>
        <w:widowControl w:val="0"/>
        <w:ind w:firstLine="709"/>
      </w:pPr>
      <w:r w:rsidRPr="008A0A5F">
        <w:t>Реализация в практическую деятельность Липецкого райпо всех разработанных мероприятий будет способствовать более эффективному использованию экономических ресурсов и вместе с этим росту прибыли</w:t>
      </w:r>
      <w:r w:rsidR="008A0A5F" w:rsidRPr="008A0A5F">
        <w:t>.</w:t>
      </w:r>
    </w:p>
    <w:p w:rsidR="008A0A5F" w:rsidRPr="008A0A5F" w:rsidRDefault="008A0A5F" w:rsidP="00D310F1">
      <w:pPr>
        <w:pStyle w:val="2"/>
        <w:keepNext w:val="0"/>
        <w:widowControl w:val="0"/>
      </w:pPr>
      <w:r w:rsidRPr="008A0A5F">
        <w:br w:type="page"/>
      </w:r>
      <w:bookmarkStart w:id="11" w:name="_Toc278367577"/>
      <w:r w:rsidR="0002710F" w:rsidRPr="008A0A5F">
        <w:t>Список использованных источников</w:t>
      </w:r>
      <w:bookmarkEnd w:id="11"/>
    </w:p>
    <w:p w:rsidR="00ED334B" w:rsidRDefault="00ED334B" w:rsidP="00D310F1">
      <w:pPr>
        <w:widowControl w:val="0"/>
        <w:ind w:firstLine="709"/>
      </w:pPr>
    </w:p>
    <w:p w:rsidR="0058408D" w:rsidRPr="008A0A5F" w:rsidRDefault="0058408D" w:rsidP="00D310F1">
      <w:pPr>
        <w:pStyle w:val="a"/>
        <w:widowControl w:val="0"/>
      </w:pPr>
      <w:r w:rsidRPr="008A0A5F">
        <w:t>Конституция Российской Федерации от 1</w:t>
      </w:r>
      <w:r w:rsidR="008A0A5F">
        <w:t>2.12.19</w:t>
      </w:r>
      <w:r w:rsidRPr="008A0A5F">
        <w:t>93</w:t>
      </w:r>
      <w:r w:rsidR="008A0A5F">
        <w:t xml:space="preserve"> (</w:t>
      </w:r>
      <w:r w:rsidRPr="008A0A5F">
        <w:t>с комментарием</w:t>
      </w:r>
      <w:r w:rsidR="008A0A5F" w:rsidRPr="008A0A5F">
        <w:t>)</w:t>
      </w:r>
      <w:r w:rsidR="008A0A5F">
        <w:t xml:space="preserve"> (</w:t>
      </w:r>
      <w:r w:rsidRPr="008A0A5F">
        <w:t xml:space="preserve">с </w:t>
      </w:r>
      <w:r w:rsidR="004F5427" w:rsidRPr="008A0A5F">
        <w:t>изменениями на 21 июля 2007 г</w:t>
      </w:r>
      <w:r w:rsidR="008A0A5F" w:rsidRPr="008A0A5F">
        <w:t>) [</w:t>
      </w:r>
      <w:r w:rsidR="004F5427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4F5427" w:rsidRPr="008A0A5F">
        <w:t xml:space="preserve">Информационная система Кодекс </w:t>
      </w:r>
      <w:r w:rsidR="008A0A5F">
        <w:t>5.2.0.20</w:t>
      </w:r>
    </w:p>
    <w:p w:rsidR="004F5427" w:rsidRPr="008A0A5F" w:rsidRDefault="004F5427" w:rsidP="00D310F1">
      <w:pPr>
        <w:pStyle w:val="a"/>
        <w:widowControl w:val="0"/>
      </w:pPr>
      <w:r w:rsidRPr="008A0A5F">
        <w:t>Гражданский кодекс Российской Федерации</w:t>
      </w:r>
      <w:r w:rsidR="008A0A5F">
        <w:t xml:space="preserve"> (</w:t>
      </w:r>
      <w:r w:rsidRPr="008A0A5F">
        <w:t>часть первая</w:t>
      </w:r>
      <w:r w:rsidR="008A0A5F" w:rsidRPr="008A0A5F">
        <w:t xml:space="preserve">) </w:t>
      </w:r>
      <w:r w:rsidRPr="008A0A5F">
        <w:t>ст</w:t>
      </w:r>
      <w:r w:rsidR="008A0A5F">
        <w:t>.1</w:t>
      </w:r>
      <w:r w:rsidRPr="008A0A5F">
        <w:t>-453</w:t>
      </w:r>
      <w:r w:rsidR="008A0A5F">
        <w:t xml:space="preserve"> (</w:t>
      </w:r>
      <w:r w:rsidRPr="008A0A5F">
        <w:t>с комментарием</w:t>
      </w:r>
      <w:r w:rsidR="008A0A5F" w:rsidRPr="008A0A5F">
        <w:t>)</w:t>
      </w:r>
      <w:r w:rsidR="008A0A5F">
        <w:t xml:space="preserve"> (</w:t>
      </w:r>
      <w:r w:rsidRPr="008A0A5F">
        <w:t>с изменениями от 06</w:t>
      </w:r>
      <w:r w:rsidR="008A0A5F">
        <w:t>.12.20</w:t>
      </w:r>
      <w:r w:rsidRPr="008A0A5F">
        <w:t>07</w:t>
      </w:r>
      <w:r w:rsidR="00611F2E" w:rsidRPr="008A0A5F">
        <w:t xml:space="preserve"> г</w:t>
      </w:r>
      <w:r w:rsidR="008A0A5F" w:rsidRPr="008A0A5F">
        <w:t xml:space="preserve">) </w:t>
      </w:r>
      <w:r w:rsidRPr="008A0A5F">
        <w:t>№ 51 ФЗ от 30</w:t>
      </w:r>
      <w:r w:rsidR="008A0A5F">
        <w:t>.11.19</w:t>
      </w:r>
      <w:r w:rsidRPr="008A0A5F">
        <w:t>94</w:t>
      </w:r>
      <w:r w:rsidR="008A0A5F" w:rsidRPr="008A0A5F">
        <w:t xml:space="preserve"> [</w:t>
      </w:r>
      <w:r w:rsidR="00611F2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611F2E" w:rsidRPr="008A0A5F">
        <w:t xml:space="preserve">Информационная система Кодекс </w:t>
      </w:r>
      <w:r w:rsidR="008A0A5F">
        <w:t>5.2.0.20</w:t>
      </w:r>
    </w:p>
    <w:p w:rsidR="004F5427" w:rsidRPr="008A0A5F" w:rsidRDefault="004F5427" w:rsidP="00D310F1">
      <w:pPr>
        <w:pStyle w:val="a"/>
        <w:widowControl w:val="0"/>
      </w:pPr>
      <w:r w:rsidRPr="008A0A5F">
        <w:t>Налоговый кодекс Российской Федерации</w:t>
      </w:r>
      <w:r w:rsidR="008A0A5F">
        <w:t xml:space="preserve"> (</w:t>
      </w:r>
      <w:r w:rsidR="00611F2E" w:rsidRPr="008A0A5F">
        <w:t>часть первая</w:t>
      </w:r>
      <w:r w:rsidR="008A0A5F" w:rsidRPr="008A0A5F">
        <w:t>)</w:t>
      </w:r>
      <w:r w:rsidR="008A0A5F">
        <w:t xml:space="preserve"> (</w:t>
      </w:r>
      <w:r w:rsidR="00611F2E" w:rsidRPr="008A0A5F">
        <w:t>с изменениями</w:t>
      </w:r>
      <w:r w:rsidR="008A0A5F" w:rsidRPr="008A0A5F">
        <w:t xml:space="preserve"> </w:t>
      </w:r>
      <w:r w:rsidR="00611F2E" w:rsidRPr="008A0A5F">
        <w:t>на 0</w:t>
      </w:r>
      <w:r w:rsidR="008A0A5F">
        <w:t>4.12.20</w:t>
      </w:r>
      <w:r w:rsidR="00611F2E" w:rsidRPr="008A0A5F">
        <w:t>07 г</w:t>
      </w:r>
      <w:r w:rsidR="008A0A5F" w:rsidRPr="008A0A5F">
        <w:t>)</w:t>
      </w:r>
      <w:r w:rsidR="008A0A5F">
        <w:t xml:space="preserve"> (</w:t>
      </w:r>
      <w:r w:rsidR="00611F2E" w:rsidRPr="008A0A5F">
        <w:t>редакция, действующая с 08</w:t>
      </w:r>
      <w:r w:rsidR="008A0A5F">
        <w:t>.01.20</w:t>
      </w:r>
      <w:r w:rsidR="00611F2E" w:rsidRPr="008A0A5F">
        <w:t>08 г</w:t>
      </w:r>
      <w:r w:rsidR="008A0A5F" w:rsidRPr="008A0A5F">
        <w:t xml:space="preserve">) </w:t>
      </w:r>
      <w:r w:rsidR="00611F2E" w:rsidRPr="008A0A5F">
        <w:t>№ 117-ФЗ от 05</w:t>
      </w:r>
      <w:r w:rsidR="008A0A5F">
        <w:t>.08.20</w:t>
      </w:r>
      <w:r w:rsidR="00611F2E" w:rsidRPr="008A0A5F">
        <w:t>00</w:t>
      </w:r>
      <w:r w:rsidR="008A0A5F" w:rsidRPr="008A0A5F">
        <w:t xml:space="preserve"> [</w:t>
      </w:r>
      <w:r w:rsidR="00611F2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611F2E" w:rsidRPr="008A0A5F">
        <w:t xml:space="preserve">Информационная система Кодекс </w:t>
      </w:r>
      <w:r w:rsidR="008A0A5F">
        <w:t>5.2.0.20</w:t>
      </w:r>
    </w:p>
    <w:p w:rsidR="00611F2E" w:rsidRPr="008A0A5F" w:rsidRDefault="00611F2E" w:rsidP="00D310F1">
      <w:pPr>
        <w:pStyle w:val="a"/>
        <w:widowControl w:val="0"/>
      </w:pPr>
      <w:r w:rsidRPr="008A0A5F">
        <w:t>Налоговый кодекс Российской Федерации</w:t>
      </w:r>
      <w:r w:rsidR="008A0A5F">
        <w:t xml:space="preserve"> (</w:t>
      </w:r>
      <w:r w:rsidRPr="008A0A5F">
        <w:t>часть вторая</w:t>
      </w:r>
      <w:r w:rsidR="008A0A5F" w:rsidRPr="008A0A5F">
        <w:t>)</w:t>
      </w:r>
      <w:r w:rsidR="008A0A5F">
        <w:t xml:space="preserve"> (</w:t>
      </w:r>
      <w:r w:rsidRPr="008A0A5F">
        <w:t>с изменениями</w:t>
      </w:r>
      <w:r w:rsidR="008A0A5F" w:rsidRPr="008A0A5F">
        <w:t xml:space="preserve"> </w:t>
      </w:r>
      <w:r w:rsidRPr="008A0A5F">
        <w:t>на 17</w:t>
      </w:r>
      <w:r w:rsidR="008A0A5F">
        <w:t>.05.20</w:t>
      </w:r>
      <w:r w:rsidRPr="008A0A5F">
        <w:t>07</w:t>
      </w:r>
      <w:r w:rsidR="008A0A5F" w:rsidRPr="008A0A5F">
        <w:t>)</w:t>
      </w:r>
      <w:r w:rsidR="008A0A5F">
        <w:t xml:space="preserve"> (</w:t>
      </w:r>
      <w:r w:rsidRPr="008A0A5F">
        <w:t>редакция, действующая с 30</w:t>
      </w:r>
      <w:r w:rsidR="008A0A5F">
        <w:t>.06.20</w:t>
      </w:r>
      <w:r w:rsidRPr="008A0A5F">
        <w:t>07 г</w:t>
      </w:r>
      <w:r w:rsidR="008A0A5F" w:rsidRPr="008A0A5F">
        <w:t xml:space="preserve">) </w:t>
      </w:r>
      <w:r w:rsidRPr="008A0A5F">
        <w:t>№ 146-ФЗ от 31</w:t>
      </w:r>
      <w:r w:rsidR="008A0A5F">
        <w:t>.07.19</w:t>
      </w:r>
      <w:r w:rsidRPr="008A0A5F">
        <w:t>98</w:t>
      </w:r>
      <w:r w:rsidR="008A0A5F" w:rsidRPr="008A0A5F">
        <w:t xml:space="preserve"> [</w:t>
      </w:r>
      <w:r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Pr="008A0A5F">
        <w:t xml:space="preserve">Информационная система Кодекс </w:t>
      </w:r>
      <w:r w:rsidR="008A0A5F">
        <w:t>5.2.0.20</w:t>
      </w:r>
    </w:p>
    <w:p w:rsidR="0002710F" w:rsidRPr="008A0A5F" w:rsidRDefault="00071C42" w:rsidP="00D310F1">
      <w:pPr>
        <w:pStyle w:val="a"/>
        <w:widowControl w:val="0"/>
      </w:pPr>
      <w:r w:rsidRPr="008A0A5F">
        <w:t>О бухгалтерском учете</w:t>
      </w:r>
      <w:r w:rsidR="008A0A5F" w:rsidRPr="008A0A5F">
        <w:t xml:space="preserve">: </w:t>
      </w:r>
      <w:r w:rsidR="0002710F" w:rsidRPr="008A0A5F">
        <w:t>Федеральный закон от 21 ноября 1996 г</w:t>
      </w:r>
      <w:r w:rsidR="008A0A5F" w:rsidRPr="008A0A5F">
        <w:t xml:space="preserve">. </w:t>
      </w:r>
      <w:r w:rsidR="0002710F" w:rsidRPr="008A0A5F">
        <w:t>№ 129-ФЗ</w:t>
      </w:r>
      <w:r w:rsidR="008A0A5F">
        <w:t xml:space="preserve"> (</w:t>
      </w:r>
      <w:r w:rsidR="00611F2E" w:rsidRPr="008A0A5F">
        <w:t>с изменениями на 0</w:t>
      </w:r>
      <w:r w:rsidR="008A0A5F">
        <w:t xml:space="preserve">3.11 </w:t>
      </w:r>
      <w:r w:rsidR="00611F2E" w:rsidRPr="008A0A5F">
        <w:t>2006 г</w:t>
      </w:r>
      <w:r w:rsidR="008A0A5F" w:rsidRPr="008A0A5F">
        <w:t>) [</w:t>
      </w:r>
      <w:r w:rsidR="00611F2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611F2E" w:rsidRPr="008A0A5F">
        <w:t xml:space="preserve">Информационная система Кодекс </w:t>
      </w:r>
      <w:r w:rsidR="008A0A5F">
        <w:t>5.2.0.20</w:t>
      </w:r>
    </w:p>
    <w:p w:rsidR="00611F2E" w:rsidRPr="008A0A5F" w:rsidRDefault="00611F2E" w:rsidP="00D310F1">
      <w:pPr>
        <w:pStyle w:val="a"/>
        <w:widowControl w:val="0"/>
      </w:pPr>
      <w:r w:rsidRPr="008A0A5F">
        <w:t>Закон Российской Федерации</w:t>
      </w:r>
      <w:r w:rsidR="008A0A5F">
        <w:t xml:space="preserve"> "</w:t>
      </w:r>
      <w:r w:rsidRPr="008A0A5F">
        <w:t>О потребительской кооперации</w:t>
      </w:r>
      <w:r w:rsidR="008A0A5F">
        <w:t xml:space="preserve"> (</w:t>
      </w:r>
      <w:r w:rsidRPr="008A0A5F">
        <w:t>потребительских обществах, их союзах</w:t>
      </w:r>
      <w:r w:rsidR="008A0A5F" w:rsidRPr="008A0A5F">
        <w:t xml:space="preserve">) </w:t>
      </w:r>
      <w:r w:rsidRPr="008A0A5F">
        <w:t>в РФ</w:t>
      </w:r>
      <w:r w:rsidR="008A0A5F">
        <w:t>" (</w:t>
      </w:r>
      <w:r w:rsidRPr="008A0A5F">
        <w:t>в редакции, введенная в действие с 17 июля 1997 г</w:t>
      </w:r>
      <w:r w:rsidR="008A0A5F" w:rsidRPr="008A0A5F">
        <w:t xml:space="preserve">. </w:t>
      </w:r>
      <w:r w:rsidRPr="008A0A5F">
        <w:t>ФЗ от 11 июля 1997 г</w:t>
      </w:r>
      <w:r w:rsidR="008A0A5F" w:rsidRPr="008A0A5F">
        <w:t xml:space="preserve">. </w:t>
      </w:r>
      <w:r w:rsidRPr="008A0A5F">
        <w:t>№ 97-ФЗ</w:t>
      </w:r>
      <w:r w:rsidR="008A0A5F" w:rsidRPr="008A0A5F">
        <w:t>)</w:t>
      </w:r>
      <w:r w:rsidR="008A0A5F">
        <w:t xml:space="preserve"> (</w:t>
      </w:r>
      <w:r w:rsidR="0093525E" w:rsidRPr="008A0A5F">
        <w:t>с изменениями на 21 марта 2002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Учет материально-производственных запасов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5/01</w:t>
      </w:r>
      <w:r w:rsidR="008A0A5F" w:rsidRPr="008A0A5F">
        <w:t>),</w:t>
      </w:r>
      <w:r w:rsidR="0002710F" w:rsidRPr="008A0A5F">
        <w:t xml:space="preserve"> утвержденное приказом Минфина России от 15 июня 1998 г</w:t>
      </w:r>
      <w:r w:rsidR="008A0A5F" w:rsidRPr="008A0A5F">
        <w:t xml:space="preserve">. </w:t>
      </w:r>
      <w:r w:rsidR="0002710F" w:rsidRPr="008A0A5F">
        <w:t>№ 25н</w:t>
      </w:r>
      <w:r w:rsidR="008A0A5F" w:rsidRPr="008A0A5F">
        <w:t>.</w:t>
      </w:r>
      <w:r w:rsidR="008A0A5F">
        <w:t xml:space="preserve"> (</w:t>
      </w:r>
      <w:r w:rsidR="0093525E" w:rsidRPr="008A0A5F">
        <w:t>с изменениями от 26</w:t>
      </w:r>
      <w:r w:rsidR="008A0A5F">
        <w:t>.03.20</w:t>
      </w:r>
      <w:r w:rsidR="0093525E" w:rsidRPr="008A0A5F">
        <w:t>07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Учет основных средств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6/01</w:t>
      </w:r>
      <w:r w:rsidR="008A0A5F" w:rsidRPr="008A0A5F">
        <w:t>),</w:t>
      </w:r>
      <w:r w:rsidR="0002710F" w:rsidRPr="008A0A5F">
        <w:t xml:space="preserve"> утвержденным приказом Минфина России от 30 марта 2001 г</w:t>
      </w:r>
      <w:r w:rsidR="008A0A5F" w:rsidRPr="008A0A5F">
        <w:t xml:space="preserve">. </w:t>
      </w:r>
      <w:r w:rsidR="0002710F" w:rsidRPr="008A0A5F">
        <w:t>№ 26н</w:t>
      </w:r>
      <w:r w:rsidR="008A0A5F">
        <w:t xml:space="preserve"> (</w:t>
      </w:r>
      <w:r w:rsidR="0093525E" w:rsidRPr="008A0A5F">
        <w:t>с изменениями на 2</w:t>
      </w:r>
      <w:r w:rsidR="008A0A5F">
        <w:t>6.11.20</w:t>
      </w:r>
      <w:r w:rsidR="0093525E" w:rsidRPr="008A0A5F">
        <w:t>06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Условные факты хозяйственной деятельности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8/01</w:t>
      </w:r>
      <w:r w:rsidR="008A0A5F" w:rsidRPr="008A0A5F">
        <w:t>),</w:t>
      </w:r>
      <w:r w:rsidR="0002710F" w:rsidRPr="008A0A5F">
        <w:t xml:space="preserve"> утвержденное приказом Минфина России от 28 ноября 2001 г</w:t>
      </w:r>
      <w:r w:rsidR="008A0A5F" w:rsidRPr="008A0A5F">
        <w:t xml:space="preserve">. </w:t>
      </w:r>
      <w:r w:rsidR="0002710F" w:rsidRPr="008A0A5F">
        <w:t>№ 96н</w:t>
      </w:r>
      <w:r w:rsidR="008A0A5F">
        <w:t xml:space="preserve"> (</w:t>
      </w:r>
      <w:r w:rsidR="0093525E" w:rsidRPr="008A0A5F">
        <w:t>с изменениями на 20</w:t>
      </w:r>
      <w:r w:rsidR="008A0A5F">
        <w:t>.12.20</w:t>
      </w:r>
      <w:r w:rsidR="0093525E" w:rsidRPr="008A0A5F">
        <w:t>07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Бухгалтерская отчетность организации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4/99</w:t>
      </w:r>
      <w:r w:rsidR="008A0A5F" w:rsidRPr="008A0A5F">
        <w:t>),</w:t>
      </w:r>
      <w:r w:rsidR="0002710F" w:rsidRPr="008A0A5F">
        <w:t xml:space="preserve"> утвержденное приказом Минфина России от 6 июля 1999 г</w:t>
      </w:r>
      <w:r w:rsidR="008A0A5F" w:rsidRPr="008A0A5F">
        <w:t xml:space="preserve">. </w:t>
      </w:r>
      <w:r w:rsidR="0002710F" w:rsidRPr="008A0A5F">
        <w:t>№ 43н</w:t>
      </w:r>
      <w:r w:rsidR="008A0A5F">
        <w:t xml:space="preserve"> (</w:t>
      </w:r>
      <w:r w:rsidR="0093525E" w:rsidRPr="008A0A5F">
        <w:t>с изменениями на 18</w:t>
      </w:r>
      <w:r w:rsidR="008A0A5F">
        <w:t>.09.20</w:t>
      </w:r>
      <w:r w:rsidR="0093525E" w:rsidRPr="008A0A5F">
        <w:t>06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Доходы организации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9/99</w:t>
      </w:r>
      <w:r w:rsidR="008A0A5F" w:rsidRPr="008A0A5F">
        <w:t>),</w:t>
      </w:r>
      <w:r w:rsidR="0002710F" w:rsidRPr="008A0A5F">
        <w:t xml:space="preserve"> утвержденное приказом Минфина России от 6 мая 1999 г</w:t>
      </w:r>
      <w:r w:rsidR="008A0A5F" w:rsidRPr="008A0A5F">
        <w:t xml:space="preserve">. </w:t>
      </w:r>
      <w:r w:rsidR="0002710F" w:rsidRPr="008A0A5F">
        <w:t>№ 32н</w:t>
      </w:r>
      <w:r w:rsidR="008A0A5F">
        <w:t xml:space="preserve"> (</w:t>
      </w:r>
      <w:r w:rsidR="0093525E" w:rsidRPr="008A0A5F">
        <w:t>с изменениями на 27</w:t>
      </w:r>
      <w:r w:rsidR="008A0A5F">
        <w:t>.11.20</w:t>
      </w:r>
      <w:r w:rsidR="0093525E" w:rsidRPr="008A0A5F">
        <w:t>06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Расходы организации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10/99</w:t>
      </w:r>
      <w:r w:rsidR="008A0A5F" w:rsidRPr="008A0A5F">
        <w:t>),</w:t>
      </w:r>
      <w:r w:rsidR="0002710F" w:rsidRPr="008A0A5F">
        <w:t xml:space="preserve"> утвержденное приказом Минфина России от 6 мая 1999 г</w:t>
      </w:r>
      <w:r w:rsidR="008A0A5F" w:rsidRPr="008A0A5F">
        <w:t xml:space="preserve">. </w:t>
      </w:r>
      <w:r w:rsidR="0002710F" w:rsidRPr="008A0A5F">
        <w:t>№ 33н</w:t>
      </w:r>
      <w:r w:rsidR="008A0A5F">
        <w:t xml:space="preserve"> (</w:t>
      </w:r>
      <w:r w:rsidR="0093525E" w:rsidRPr="008A0A5F">
        <w:t>с изменениями на 27</w:t>
      </w:r>
      <w:r w:rsidR="008A0A5F">
        <w:t>.11.20</w:t>
      </w:r>
      <w:r w:rsidR="0093525E" w:rsidRPr="008A0A5F">
        <w:t>06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Учетная политика организации</w:t>
      </w:r>
      <w:r w:rsidR="008A0A5F" w:rsidRPr="008A0A5F">
        <w:t xml:space="preserve">: </w:t>
      </w:r>
      <w:r w:rsidR="0002710F" w:rsidRPr="008A0A5F">
        <w:t>Положение по бухгалтерскому учету</w:t>
      </w:r>
      <w:r w:rsidR="008A0A5F">
        <w:t xml:space="preserve"> (</w:t>
      </w:r>
      <w:r w:rsidR="0002710F" w:rsidRPr="008A0A5F">
        <w:t>ПБУ 1/98</w:t>
      </w:r>
      <w:r w:rsidR="008A0A5F" w:rsidRPr="008A0A5F">
        <w:t>),</w:t>
      </w:r>
      <w:r w:rsidR="0002710F" w:rsidRPr="008A0A5F">
        <w:t xml:space="preserve"> утвержденное приказом Минфина России от 9 декабря 1998 г</w:t>
      </w:r>
      <w:r w:rsidR="008A0A5F" w:rsidRPr="008A0A5F">
        <w:t xml:space="preserve">. </w:t>
      </w:r>
      <w:r w:rsidR="0002710F" w:rsidRPr="008A0A5F">
        <w:t>№ 60н</w:t>
      </w:r>
      <w:r w:rsidR="008A0A5F">
        <w:t xml:space="preserve"> (</w:t>
      </w:r>
      <w:r w:rsidR="0093525E" w:rsidRPr="008A0A5F">
        <w:t>с изменениями на 30</w:t>
      </w:r>
      <w:r w:rsidR="008A0A5F">
        <w:t>.12.19</w:t>
      </w:r>
      <w:r w:rsidR="0093525E" w:rsidRPr="008A0A5F">
        <w:t>99 г</w:t>
      </w:r>
      <w:r w:rsidR="008A0A5F" w:rsidRPr="008A0A5F">
        <w:t>)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02710F" w:rsidRPr="008A0A5F" w:rsidRDefault="0002710F" w:rsidP="00D310F1">
      <w:pPr>
        <w:pStyle w:val="a"/>
        <w:widowControl w:val="0"/>
      </w:pPr>
      <w:r w:rsidRPr="008A0A5F">
        <w:t>Положение по ведению бухгалтерского учета и бухгалтерской отчетности в Российской Федерации, утвержденное приказом Минфина России от 29 июля 1998 г</w:t>
      </w:r>
      <w:r w:rsidR="008A0A5F" w:rsidRPr="008A0A5F">
        <w:t xml:space="preserve">. </w:t>
      </w:r>
      <w:r w:rsidRPr="008A0A5F">
        <w:t>№ 34н</w:t>
      </w:r>
      <w:r w:rsidR="008A0A5F" w:rsidRPr="008A0A5F">
        <w:t xml:space="preserve"> [</w:t>
      </w:r>
      <w:r w:rsidR="0093525E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93525E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071C42" w:rsidP="00D310F1">
      <w:pPr>
        <w:pStyle w:val="a"/>
        <w:widowControl w:val="0"/>
      </w:pPr>
      <w:r w:rsidRPr="008A0A5F">
        <w:t>Учет расчетов по налогу на прибыль организации</w:t>
      </w:r>
      <w:r w:rsidR="008A0A5F" w:rsidRPr="008A0A5F">
        <w:t xml:space="preserve">: </w:t>
      </w:r>
      <w:r w:rsidR="00736E0B" w:rsidRPr="008A0A5F">
        <w:t>Пол</w:t>
      </w:r>
      <w:r w:rsidRPr="008A0A5F">
        <w:t xml:space="preserve">ожение по бухгалтерскому учету </w:t>
      </w:r>
      <w:r w:rsidR="00736E0B" w:rsidRPr="008A0A5F">
        <w:t>ПБУ 18/02 № 114н</w:t>
      </w:r>
      <w:r w:rsidR="008A0A5F">
        <w:t xml:space="preserve"> (</w:t>
      </w:r>
      <w:r w:rsidR="00736E0B" w:rsidRPr="008A0A5F">
        <w:t>с изменениями на 11</w:t>
      </w:r>
      <w:r w:rsidR="008A0A5F">
        <w:t>.02.20</w:t>
      </w:r>
      <w:r w:rsidR="00736E0B" w:rsidRPr="008A0A5F">
        <w:t>08 г</w:t>
      </w:r>
      <w:r w:rsidR="008A0A5F" w:rsidRPr="008A0A5F">
        <w:t>) [</w:t>
      </w:r>
      <w:r w:rsidR="00736E0B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736E0B"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736E0B" w:rsidP="00D310F1">
      <w:pPr>
        <w:pStyle w:val="a"/>
        <w:widowControl w:val="0"/>
      </w:pPr>
      <w:r w:rsidRPr="008A0A5F">
        <w:t>План счетов финансово-хозяйственной деятельности организации и Инструкция по его применению, утвержденные приказом Минфина России от 31 октября 2000 г</w:t>
      </w:r>
      <w:r w:rsidR="008A0A5F" w:rsidRPr="008A0A5F">
        <w:t xml:space="preserve">. </w:t>
      </w:r>
      <w:r w:rsidRPr="008A0A5F">
        <w:t>№ 94н</w:t>
      </w:r>
      <w:r w:rsidR="008A0A5F" w:rsidRPr="008A0A5F">
        <w:t xml:space="preserve"> [</w:t>
      </w:r>
      <w:r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Pr="008A0A5F">
        <w:t xml:space="preserve">Информационная система Кодекс </w:t>
      </w:r>
      <w:r w:rsidR="008A0A5F">
        <w:t>5.2.0.20</w:t>
      </w:r>
    </w:p>
    <w:p w:rsidR="008A0A5F" w:rsidRPr="008A0A5F" w:rsidRDefault="0093525E" w:rsidP="00D310F1">
      <w:pPr>
        <w:pStyle w:val="a"/>
        <w:widowControl w:val="0"/>
      </w:pPr>
      <w:r w:rsidRPr="008A0A5F">
        <w:t>Программа реформирования бухгалтерского учета в соответствии с международными стандартами финансовой отчетности, утвержденная Постановлением Правительства РФ от 6 марта 1998 г</w:t>
      </w:r>
      <w:r w:rsidR="008A0A5F" w:rsidRPr="008A0A5F">
        <w:t xml:space="preserve">. </w:t>
      </w:r>
      <w:r w:rsidRPr="008A0A5F">
        <w:t>№ 283</w:t>
      </w:r>
      <w:r w:rsidR="008A0A5F" w:rsidRPr="008A0A5F">
        <w:t xml:space="preserve"> [</w:t>
      </w:r>
      <w:r w:rsidR="00736E0B" w:rsidRPr="008A0A5F">
        <w:t>Электронный ресурс</w:t>
      </w:r>
      <w:r w:rsidR="008A0A5F" w:rsidRPr="008A0A5F">
        <w:t>]</w:t>
      </w:r>
      <w:r w:rsidR="008A0A5F">
        <w:t xml:space="preserve"> // </w:t>
      </w:r>
      <w:r w:rsidR="00736E0B" w:rsidRPr="008A0A5F">
        <w:t xml:space="preserve">Информационная система Кодекс </w:t>
      </w:r>
      <w:r w:rsidR="008A0A5F">
        <w:t>5.2.0.20</w:t>
      </w:r>
    </w:p>
    <w:p w:rsidR="008A0A5F" w:rsidRDefault="0002710F" w:rsidP="00D310F1">
      <w:pPr>
        <w:pStyle w:val="a"/>
        <w:widowControl w:val="0"/>
      </w:pPr>
      <w:r w:rsidRPr="008A0A5F">
        <w:t>Бакаев, А</w:t>
      </w:r>
      <w:r w:rsidR="008A0A5F">
        <w:t xml:space="preserve">.С. </w:t>
      </w:r>
      <w:r w:rsidRPr="008A0A5F">
        <w:t>Годовая бухгалтерская отчетность коммерческой организации /А</w:t>
      </w:r>
      <w:r w:rsidR="008A0A5F">
        <w:t xml:space="preserve">.С. </w:t>
      </w:r>
      <w:r w:rsidRPr="008A0A5F">
        <w:t>Бакаев</w:t>
      </w:r>
      <w:r w:rsidR="008A0A5F" w:rsidRPr="008A0A5F">
        <w:t xml:space="preserve">. </w:t>
      </w:r>
      <w:r w:rsidR="008A0A5F">
        <w:t>-</w:t>
      </w:r>
      <w:r w:rsidR="008A0A5F" w:rsidRP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Бухгалтерский учет, 200</w:t>
      </w:r>
      <w:r w:rsidR="00944A9B" w:rsidRPr="008A0A5F">
        <w:t>5</w:t>
      </w:r>
      <w:r w:rsidR="008A0A5F" w:rsidRPr="008A0A5F">
        <w:t xml:space="preserve">. </w:t>
      </w:r>
      <w:r w:rsidR="008A0A5F">
        <w:t>-</w:t>
      </w:r>
      <w:r w:rsidRPr="008A0A5F">
        <w:t xml:space="preserve"> 425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Бакаев, А</w:t>
      </w:r>
      <w:r w:rsidR="008A0A5F">
        <w:t xml:space="preserve">.С. </w:t>
      </w:r>
      <w:r w:rsidRPr="008A0A5F">
        <w:t>Нормативное обеспечение бухгалтерского учета</w:t>
      </w:r>
      <w:r w:rsidR="008A0A5F" w:rsidRPr="008A0A5F">
        <w:t xml:space="preserve">: </w:t>
      </w:r>
      <w:r w:rsidRPr="008A0A5F">
        <w:t>Анализ и комментарий / А</w:t>
      </w:r>
      <w:r w:rsidR="008A0A5F">
        <w:t xml:space="preserve">.С. </w:t>
      </w:r>
      <w:r w:rsidRPr="008A0A5F">
        <w:t>Бакаев</w:t>
      </w:r>
      <w:r w:rsidR="008A0A5F" w:rsidRPr="008A0A5F">
        <w:t>. -</w:t>
      </w:r>
      <w:r w:rsid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Бухгалтерский учет, 2006</w:t>
      </w:r>
      <w:r w:rsidR="008A0A5F" w:rsidRPr="008A0A5F">
        <w:t xml:space="preserve">. </w:t>
      </w:r>
      <w:r w:rsidR="008A0A5F">
        <w:t>-</w:t>
      </w:r>
      <w:r w:rsidRPr="008A0A5F">
        <w:t xml:space="preserve"> 126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Бакаев, А</w:t>
      </w:r>
      <w:r w:rsidR="008A0A5F">
        <w:t xml:space="preserve">.С. </w:t>
      </w:r>
      <w:r w:rsidRPr="008A0A5F">
        <w:t>Учетная политика предприятия / Бакаев А</w:t>
      </w:r>
      <w:r w:rsidR="008A0A5F">
        <w:t xml:space="preserve">.С., </w:t>
      </w:r>
      <w:r w:rsidRPr="008A0A5F">
        <w:t>Шнейдман Л</w:t>
      </w:r>
      <w:r w:rsidR="008A0A5F">
        <w:t>.З. -</w:t>
      </w:r>
      <w:r w:rsidR="008A0A5F" w:rsidRP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Бухгалтерский учет, 2004</w:t>
      </w:r>
      <w:r w:rsidR="008A0A5F" w:rsidRPr="008A0A5F">
        <w:t xml:space="preserve">. </w:t>
      </w:r>
      <w:r w:rsidR="008A0A5F">
        <w:t>-</w:t>
      </w:r>
      <w:r w:rsidRPr="008A0A5F">
        <w:t xml:space="preserve"> 224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Балабанов, И</w:t>
      </w:r>
      <w:r w:rsidR="008A0A5F">
        <w:t xml:space="preserve">.Т. </w:t>
      </w:r>
      <w:r w:rsidRPr="008A0A5F">
        <w:t>Основы финансового менеджмента</w:t>
      </w:r>
      <w:r w:rsidR="008A0A5F" w:rsidRPr="008A0A5F">
        <w:t xml:space="preserve">: </w:t>
      </w:r>
      <w:r w:rsidRPr="008A0A5F">
        <w:t>Учебник /И</w:t>
      </w:r>
      <w:r w:rsidR="008A0A5F">
        <w:t xml:space="preserve">.Т. </w:t>
      </w:r>
      <w:r w:rsidRPr="008A0A5F">
        <w:t>Балабанов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Финансы, 2004</w:t>
      </w:r>
      <w:r w:rsidR="008A0A5F" w:rsidRPr="008A0A5F">
        <w:t xml:space="preserve">. </w:t>
      </w:r>
      <w:r w:rsidR="008A0A5F">
        <w:t>-</w:t>
      </w:r>
      <w:r w:rsidRPr="008A0A5F">
        <w:t xml:space="preserve"> 325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Бахрушина, М</w:t>
      </w:r>
      <w:r w:rsidR="008A0A5F">
        <w:t xml:space="preserve">.А. </w:t>
      </w:r>
      <w:r w:rsidRPr="008A0A5F">
        <w:t>Бухгалтерский управленческий учет/ М</w:t>
      </w:r>
      <w:r w:rsidR="008A0A5F">
        <w:t xml:space="preserve">.А. </w:t>
      </w:r>
      <w:r w:rsidRPr="008A0A5F">
        <w:t>Бахрушина</w:t>
      </w:r>
      <w:r w:rsidR="008A0A5F" w:rsidRPr="008A0A5F">
        <w:t xml:space="preserve">. </w:t>
      </w:r>
      <w:r w:rsidR="008A0A5F">
        <w:t>-</w:t>
      </w:r>
      <w:r w:rsidR="00021044" w:rsidRP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Омега-Л, 2004</w:t>
      </w:r>
      <w:r w:rsidR="008A0A5F" w:rsidRPr="008A0A5F">
        <w:t xml:space="preserve">. </w:t>
      </w:r>
      <w:r w:rsidR="008A0A5F">
        <w:t>-</w:t>
      </w:r>
      <w:r w:rsidRPr="008A0A5F">
        <w:t xml:space="preserve"> 382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Бернстайн, Л</w:t>
      </w:r>
      <w:r w:rsidR="008A0A5F">
        <w:t xml:space="preserve">.А. </w:t>
      </w:r>
      <w:r w:rsidRPr="008A0A5F">
        <w:t>Анализ финансовой отчетности</w:t>
      </w:r>
      <w:r w:rsidR="008A0A5F" w:rsidRPr="008A0A5F">
        <w:t xml:space="preserve">: </w:t>
      </w:r>
      <w:r w:rsidRPr="008A0A5F">
        <w:t>Учеб</w:t>
      </w:r>
      <w:r w:rsidR="008A0A5F" w:rsidRPr="008A0A5F">
        <w:t xml:space="preserve">. </w:t>
      </w:r>
      <w:r w:rsidRPr="008A0A5F">
        <w:t>пособие / Л</w:t>
      </w:r>
      <w:r w:rsidR="008A0A5F">
        <w:t xml:space="preserve">.А. </w:t>
      </w:r>
      <w:r w:rsidRPr="008A0A5F">
        <w:t>Бернстайн</w:t>
      </w:r>
      <w:r w:rsidR="008A0A5F" w:rsidRPr="008A0A5F">
        <w:t>. -</w:t>
      </w:r>
      <w:r w:rsid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2006</w:t>
      </w:r>
      <w:r w:rsidR="008A0A5F" w:rsidRPr="008A0A5F">
        <w:t xml:space="preserve">. </w:t>
      </w:r>
      <w:r w:rsidR="008A0A5F">
        <w:t>-</w:t>
      </w:r>
      <w:r w:rsidRPr="008A0A5F">
        <w:t xml:space="preserve"> 423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Бланк, И</w:t>
      </w:r>
      <w:r w:rsidR="008A0A5F">
        <w:t xml:space="preserve">.А. </w:t>
      </w:r>
      <w:r w:rsidRPr="008A0A5F">
        <w:t>Управление прибылью /И</w:t>
      </w:r>
      <w:r w:rsidR="008A0A5F">
        <w:t xml:space="preserve">.А. </w:t>
      </w:r>
      <w:r w:rsidRPr="008A0A5F">
        <w:t>Бланк</w:t>
      </w:r>
      <w:r w:rsidR="008A0A5F" w:rsidRPr="008A0A5F">
        <w:t>. -</w:t>
      </w:r>
      <w:r w:rsidR="008A0A5F">
        <w:t xml:space="preserve"> </w:t>
      </w:r>
      <w:r w:rsidRPr="008A0A5F">
        <w:t>Изд</w:t>
      </w:r>
      <w:r w:rsidR="008A0A5F">
        <w:t>.2</w:t>
      </w:r>
      <w:r w:rsidRPr="008A0A5F">
        <w:t>-е, перераб</w:t>
      </w:r>
      <w:r w:rsidR="008A0A5F" w:rsidRPr="008A0A5F">
        <w:t xml:space="preserve">. </w:t>
      </w:r>
      <w:r w:rsidRPr="008A0A5F">
        <w:t>и доп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Элькор</w:t>
      </w:r>
      <w:r w:rsidR="008A0A5F" w:rsidRPr="008A0A5F">
        <w:t xml:space="preserve"> - </w:t>
      </w:r>
      <w:r w:rsidR="00944A9B" w:rsidRPr="008A0A5F">
        <w:t>МК, 2005</w:t>
      </w:r>
      <w:r w:rsidR="008A0A5F" w:rsidRPr="008A0A5F">
        <w:t xml:space="preserve">. </w:t>
      </w:r>
      <w:r w:rsidR="008A0A5F">
        <w:t>-</w:t>
      </w:r>
      <w:r w:rsidRPr="008A0A5F">
        <w:t xml:space="preserve"> 328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Бухгалтерский учет в торговле</w:t>
      </w:r>
      <w:r w:rsidR="008A0A5F" w:rsidRPr="008A0A5F">
        <w:t xml:space="preserve">: </w:t>
      </w:r>
      <w:r w:rsidRPr="008A0A5F">
        <w:t>Учеб</w:t>
      </w:r>
      <w:r w:rsidR="008A0A5F" w:rsidRPr="008A0A5F">
        <w:t xml:space="preserve">. </w:t>
      </w:r>
      <w:r w:rsidRPr="008A0A5F">
        <w:t>Пособие /Под ред</w:t>
      </w:r>
      <w:r w:rsidR="008A0A5F">
        <w:t xml:space="preserve">.М.И. </w:t>
      </w:r>
      <w:r w:rsidRPr="008A0A5F">
        <w:t>Баканова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2005</w:t>
      </w:r>
      <w:r w:rsidR="008A0A5F" w:rsidRPr="008A0A5F">
        <w:t xml:space="preserve">. </w:t>
      </w:r>
      <w:r w:rsidR="008A0A5F">
        <w:t>-</w:t>
      </w:r>
      <w:r w:rsidRPr="008A0A5F">
        <w:t xml:space="preserve"> 576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Гетъман, В</w:t>
      </w:r>
      <w:r w:rsidR="008A0A5F">
        <w:t xml:space="preserve">.Г. </w:t>
      </w:r>
      <w:r w:rsidRPr="008A0A5F">
        <w:t>Финансовый учет</w:t>
      </w:r>
      <w:r w:rsidR="008A0A5F" w:rsidRPr="008A0A5F">
        <w:t xml:space="preserve">: </w:t>
      </w:r>
      <w:r w:rsidRPr="008A0A5F">
        <w:t>Учебник / Гетьман В</w:t>
      </w:r>
      <w:r w:rsidR="008A0A5F">
        <w:t xml:space="preserve">.Г., </w:t>
      </w:r>
      <w:r w:rsidRPr="008A0A5F">
        <w:t>Терехова В</w:t>
      </w:r>
      <w:r w:rsidR="008A0A5F">
        <w:t xml:space="preserve">.А., </w:t>
      </w:r>
      <w:r w:rsidRPr="008A0A5F">
        <w:t>Шнейдман Л</w:t>
      </w:r>
      <w:r w:rsidR="008A0A5F">
        <w:t xml:space="preserve">.З. </w:t>
      </w:r>
      <w:r w:rsidRPr="008A0A5F">
        <w:t>и др</w:t>
      </w:r>
      <w:r w:rsidR="008A0A5F">
        <w:t>.;</w:t>
      </w:r>
      <w:r w:rsidR="008A0A5F" w:rsidRPr="008A0A5F">
        <w:t xml:space="preserve"> </w:t>
      </w:r>
      <w:r w:rsidRPr="008A0A5F">
        <w:t>под ред</w:t>
      </w:r>
      <w:r w:rsidR="008A0A5F">
        <w:t xml:space="preserve">.В.Г. </w:t>
      </w:r>
      <w:r w:rsidRPr="008A0A5F">
        <w:t>Гетьмана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2004</w:t>
      </w:r>
      <w:r w:rsidR="008A0A5F" w:rsidRPr="008A0A5F">
        <w:t xml:space="preserve">. </w:t>
      </w:r>
      <w:r w:rsidR="008A0A5F">
        <w:t>-</w:t>
      </w:r>
      <w:r w:rsidRPr="008A0A5F">
        <w:t xml:space="preserve"> 521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Гуляев, Н</w:t>
      </w:r>
      <w:r w:rsidR="008A0A5F">
        <w:t xml:space="preserve">.С. </w:t>
      </w:r>
      <w:r w:rsidRPr="008A0A5F">
        <w:t>Основные модели бухгалтерского учета и анализа в зарубежных странах</w:t>
      </w:r>
      <w:r w:rsidR="008A0A5F" w:rsidRPr="008A0A5F">
        <w:t xml:space="preserve">: </w:t>
      </w:r>
      <w:r w:rsidRPr="008A0A5F">
        <w:t>Учеб</w:t>
      </w:r>
      <w:r w:rsidR="008A0A5F" w:rsidRPr="008A0A5F">
        <w:t xml:space="preserve">. </w:t>
      </w:r>
      <w:r w:rsidRPr="008A0A5F">
        <w:t>пособие / Гуляев Н</w:t>
      </w:r>
      <w:r w:rsidR="008A0A5F">
        <w:t xml:space="preserve">.С., </w:t>
      </w:r>
      <w:r w:rsidRPr="008A0A5F">
        <w:t>Ветрова Л</w:t>
      </w:r>
      <w:r w:rsidR="008A0A5F">
        <w:t xml:space="preserve">.Н.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КНОРУС, 2004</w:t>
      </w:r>
      <w:r w:rsidR="008A0A5F" w:rsidRPr="008A0A5F">
        <w:t xml:space="preserve">. </w:t>
      </w:r>
      <w:r w:rsidR="008A0A5F">
        <w:t>-</w:t>
      </w:r>
      <w:r w:rsidRPr="008A0A5F">
        <w:t xml:space="preserve"> 224 с</w:t>
      </w:r>
      <w:r w:rsidR="008A0A5F">
        <w:t>.2</w:t>
      </w:r>
      <w:r w:rsidRPr="008A0A5F">
        <w:t>3</w:t>
      </w:r>
      <w:r w:rsidR="008A0A5F" w:rsidRPr="008A0A5F">
        <w:t xml:space="preserve">. </w:t>
      </w:r>
      <w:r w:rsidRPr="008A0A5F">
        <w:t>Донцова, Л</w:t>
      </w:r>
      <w:r w:rsidR="008A0A5F">
        <w:t xml:space="preserve">.В. </w:t>
      </w:r>
      <w:r w:rsidRPr="008A0A5F">
        <w:t>Анализ финансовой отч</w:t>
      </w:r>
      <w:r w:rsidR="00BA3602" w:rsidRPr="008A0A5F">
        <w:t>е</w:t>
      </w:r>
      <w:r w:rsidRPr="008A0A5F">
        <w:t>тности</w:t>
      </w:r>
      <w:r w:rsidR="008A0A5F" w:rsidRPr="008A0A5F">
        <w:t xml:space="preserve">: </w:t>
      </w:r>
      <w:r w:rsidRPr="008A0A5F">
        <w:t>Учебник для вузов/ Донцова Л</w:t>
      </w:r>
      <w:r w:rsidR="008A0A5F">
        <w:t xml:space="preserve">.В., </w:t>
      </w:r>
      <w:r w:rsidRPr="008A0A5F">
        <w:t>Никифорова Н</w:t>
      </w:r>
      <w:r w:rsidR="008A0A5F">
        <w:t xml:space="preserve">.А. </w:t>
      </w:r>
      <w:r w:rsidR="008A0A5F" w:rsidRPr="008A0A5F">
        <w:t>-</w:t>
      </w:r>
      <w:r w:rsidR="008A0A5F">
        <w:t xml:space="preserve"> </w:t>
      </w:r>
      <w:r w:rsidRPr="008A0A5F">
        <w:t>Изд</w:t>
      </w:r>
      <w:r w:rsidR="008A0A5F">
        <w:t>.4</w:t>
      </w:r>
      <w:r w:rsidRPr="008A0A5F">
        <w:t>-е, перераб</w:t>
      </w:r>
      <w:r w:rsidR="008A0A5F" w:rsidRPr="008A0A5F">
        <w:t xml:space="preserve">. </w:t>
      </w:r>
      <w:r w:rsidRPr="008A0A5F">
        <w:t>и доп</w:t>
      </w:r>
      <w:r w:rsidR="008A0A5F" w:rsidRPr="008A0A5F">
        <w:t xml:space="preserve">. </w:t>
      </w:r>
      <w:r w:rsidR="008A0A5F">
        <w:t>-</w:t>
      </w:r>
      <w:r w:rsidRPr="008A0A5F">
        <w:t xml:space="preserve"> Москва</w:t>
      </w:r>
      <w:r w:rsidR="008A0A5F" w:rsidRPr="008A0A5F">
        <w:t>:</w:t>
      </w:r>
      <w:r w:rsidR="008A0A5F">
        <w:t xml:space="preserve"> "</w:t>
      </w:r>
      <w:r w:rsidRPr="008A0A5F">
        <w:t>Дело и Сервис</w:t>
      </w:r>
      <w:r w:rsidR="008A0A5F">
        <w:t xml:space="preserve">", </w:t>
      </w:r>
      <w:r w:rsidRPr="008A0A5F">
        <w:t>2006</w:t>
      </w:r>
      <w:r w:rsidR="008A0A5F" w:rsidRPr="008A0A5F">
        <w:t xml:space="preserve">. </w:t>
      </w:r>
      <w:r w:rsidR="008A0A5F">
        <w:t>-</w:t>
      </w:r>
      <w:r w:rsidR="00736E0B" w:rsidRPr="008A0A5F">
        <w:t xml:space="preserve"> 368</w:t>
      </w:r>
      <w:r w:rsidRPr="008A0A5F">
        <w:t xml:space="preserve">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Донцова, Л</w:t>
      </w:r>
      <w:r w:rsidR="008A0A5F">
        <w:t xml:space="preserve">.В. </w:t>
      </w:r>
      <w:r w:rsidRPr="008A0A5F">
        <w:t>Анализ финансовой отчетности</w:t>
      </w:r>
      <w:r w:rsidR="008A0A5F" w:rsidRPr="008A0A5F">
        <w:t xml:space="preserve">: </w:t>
      </w:r>
      <w:r w:rsidRPr="008A0A5F">
        <w:t>практикум /Донцова Л</w:t>
      </w:r>
      <w:r w:rsidR="008A0A5F">
        <w:t xml:space="preserve">.В., </w:t>
      </w:r>
      <w:r w:rsidRPr="008A0A5F">
        <w:t>Никифорова Н</w:t>
      </w:r>
      <w:r w:rsidR="008A0A5F">
        <w:t>.А. -</w:t>
      </w:r>
      <w:r w:rsidRPr="008A0A5F">
        <w:t xml:space="preserve"> Изд</w:t>
      </w:r>
      <w:r w:rsidR="008A0A5F">
        <w:t>.2</w:t>
      </w:r>
      <w:r w:rsidRPr="008A0A5F">
        <w:t>-е, перераб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Издательство</w:t>
      </w:r>
      <w:r w:rsidR="008A0A5F">
        <w:t xml:space="preserve"> "</w:t>
      </w:r>
      <w:r w:rsidRPr="008A0A5F">
        <w:t>Дело и Сервис</w:t>
      </w:r>
      <w:r w:rsidR="008A0A5F">
        <w:t xml:space="preserve">", </w:t>
      </w:r>
      <w:r w:rsidRPr="008A0A5F">
        <w:t>2006</w:t>
      </w:r>
      <w:r w:rsidR="008A0A5F" w:rsidRPr="008A0A5F">
        <w:t xml:space="preserve">. </w:t>
      </w:r>
      <w:r w:rsidR="008A0A5F">
        <w:t>-</w:t>
      </w:r>
      <w:r w:rsidRPr="008A0A5F">
        <w:t xml:space="preserve"> 144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Ерофеева, В</w:t>
      </w:r>
      <w:r w:rsidR="008A0A5F">
        <w:t xml:space="preserve">.А. </w:t>
      </w:r>
      <w:r w:rsidRPr="008A0A5F">
        <w:t>Бухгалтерская</w:t>
      </w:r>
      <w:r w:rsidR="008A0A5F">
        <w:t xml:space="preserve"> (</w:t>
      </w:r>
      <w:r w:rsidRPr="008A0A5F">
        <w:t>финансовая</w:t>
      </w:r>
      <w:r w:rsidR="008A0A5F" w:rsidRPr="008A0A5F">
        <w:t xml:space="preserve">) </w:t>
      </w:r>
      <w:r w:rsidRPr="008A0A5F">
        <w:t>отчетность</w:t>
      </w:r>
      <w:r w:rsidR="008A0A5F" w:rsidRPr="008A0A5F">
        <w:t xml:space="preserve">: </w:t>
      </w:r>
      <w:r w:rsidRPr="008A0A5F">
        <w:t>У</w:t>
      </w:r>
      <w:r w:rsidR="00736E0B" w:rsidRPr="008A0A5F">
        <w:t>чеб</w:t>
      </w:r>
      <w:r w:rsidR="008A0A5F" w:rsidRPr="008A0A5F">
        <w:t xml:space="preserve">. </w:t>
      </w:r>
      <w:r w:rsidRPr="008A0A5F">
        <w:t>пособие / Ерофеева В</w:t>
      </w:r>
      <w:r w:rsidR="008A0A5F">
        <w:t xml:space="preserve">.А., </w:t>
      </w:r>
      <w:r w:rsidRPr="008A0A5F">
        <w:t>Клушанцева Г</w:t>
      </w:r>
      <w:r w:rsidR="008A0A5F">
        <w:t xml:space="preserve">.В. </w:t>
      </w:r>
      <w:r w:rsidR="008A0A5F" w:rsidRPr="008A0A5F">
        <w:t>-</w:t>
      </w:r>
      <w:r w:rsid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Юрайт-издат, 2005</w:t>
      </w:r>
      <w:r w:rsidR="008A0A5F" w:rsidRPr="008A0A5F">
        <w:t xml:space="preserve">. </w:t>
      </w:r>
      <w:r w:rsidR="008A0A5F">
        <w:t>-</w:t>
      </w:r>
      <w:r w:rsidRPr="008A0A5F">
        <w:t xml:space="preserve"> 429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Заббарова, О</w:t>
      </w:r>
      <w:r w:rsidR="008A0A5F">
        <w:t xml:space="preserve">.С. </w:t>
      </w:r>
      <w:r w:rsidRPr="008A0A5F">
        <w:t>Составление бухгалтерской</w:t>
      </w:r>
      <w:r w:rsidR="008A0A5F">
        <w:t xml:space="preserve"> (</w:t>
      </w:r>
      <w:r w:rsidRPr="008A0A5F">
        <w:t>финансовой</w:t>
      </w:r>
      <w:r w:rsidR="008A0A5F" w:rsidRPr="008A0A5F">
        <w:t xml:space="preserve">) </w:t>
      </w:r>
      <w:r w:rsidRPr="008A0A5F">
        <w:t>отчетности</w:t>
      </w:r>
      <w:r w:rsidR="008A0A5F" w:rsidRPr="008A0A5F">
        <w:t xml:space="preserve">: </w:t>
      </w:r>
      <w:r w:rsidRPr="008A0A5F">
        <w:t>Учеб</w:t>
      </w:r>
      <w:r w:rsidR="008A0A5F" w:rsidRPr="008A0A5F">
        <w:t xml:space="preserve">. </w:t>
      </w:r>
      <w:r w:rsidRPr="008A0A5F">
        <w:t>пособие / О</w:t>
      </w:r>
      <w:r w:rsidR="008A0A5F">
        <w:t xml:space="preserve">.С. </w:t>
      </w:r>
      <w:r w:rsidRPr="008A0A5F">
        <w:t>Заббарова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КНОРУС, 2007</w:t>
      </w:r>
      <w:r w:rsidR="008A0A5F" w:rsidRPr="008A0A5F">
        <w:t xml:space="preserve">. </w:t>
      </w:r>
      <w:r w:rsidR="008A0A5F">
        <w:t>-</w:t>
      </w:r>
      <w:r w:rsidRPr="008A0A5F">
        <w:t xml:space="preserve"> 312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Камысовская, С</w:t>
      </w:r>
      <w:r w:rsidR="008A0A5F">
        <w:t xml:space="preserve">.В. </w:t>
      </w:r>
      <w:r w:rsidRPr="008A0A5F">
        <w:t>Бухгалтерская финансовая отчетность по российским и международным стандартам</w:t>
      </w:r>
      <w:r w:rsidR="008A0A5F" w:rsidRPr="008A0A5F">
        <w:t xml:space="preserve">: </w:t>
      </w:r>
      <w:r w:rsidRPr="008A0A5F">
        <w:t>Учебное пособие /С</w:t>
      </w:r>
      <w:r w:rsidR="008A0A5F">
        <w:t xml:space="preserve">.В. </w:t>
      </w:r>
      <w:r w:rsidRPr="008A0A5F">
        <w:t>Камысовская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КНОРУС, 2007</w:t>
      </w:r>
      <w:r w:rsidR="008A0A5F" w:rsidRPr="008A0A5F">
        <w:t xml:space="preserve">. </w:t>
      </w:r>
      <w:r w:rsidR="008A0A5F">
        <w:t>-</w:t>
      </w:r>
      <w:r w:rsidRPr="008A0A5F">
        <w:t xml:space="preserve"> 248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Козлова, Е</w:t>
      </w:r>
      <w:r w:rsidR="008A0A5F">
        <w:t xml:space="preserve">.П. </w:t>
      </w:r>
      <w:r w:rsidRPr="008A0A5F">
        <w:t>Бухгалтерский уче</w:t>
      </w:r>
      <w:r w:rsidR="00AF1829" w:rsidRPr="008A0A5F">
        <w:t>т в организациях /Козлова Е</w:t>
      </w:r>
      <w:r w:rsidR="008A0A5F">
        <w:t xml:space="preserve">.П., </w:t>
      </w:r>
      <w:r w:rsidRPr="008A0A5F">
        <w:t>Бабченко Т</w:t>
      </w:r>
      <w:r w:rsidR="008A0A5F" w:rsidRPr="008A0A5F">
        <w:t xml:space="preserve">. </w:t>
      </w:r>
      <w:r w:rsidRPr="008A0A5F">
        <w:t>Н, Галанина Е</w:t>
      </w:r>
      <w:r w:rsidR="008A0A5F">
        <w:t>.Н. 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2005</w:t>
      </w:r>
      <w:r w:rsidR="008A0A5F" w:rsidRPr="008A0A5F">
        <w:t xml:space="preserve">. </w:t>
      </w:r>
      <w:r w:rsidR="008A0A5F">
        <w:t>-</w:t>
      </w:r>
      <w:r w:rsidRPr="008A0A5F">
        <w:t xml:space="preserve"> 412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Кондрате, Н</w:t>
      </w:r>
      <w:r w:rsidR="008A0A5F">
        <w:t xml:space="preserve">.П. </w:t>
      </w:r>
      <w:r w:rsidRPr="008A0A5F">
        <w:t>Бухгалтерский учет</w:t>
      </w:r>
      <w:r w:rsidR="008A0A5F" w:rsidRPr="008A0A5F">
        <w:t xml:space="preserve">: </w:t>
      </w:r>
      <w:r w:rsidRPr="008A0A5F">
        <w:t>Учеб</w:t>
      </w:r>
      <w:r w:rsidR="008A0A5F" w:rsidRPr="008A0A5F">
        <w:t xml:space="preserve">. </w:t>
      </w:r>
      <w:r w:rsidRPr="008A0A5F">
        <w:t>пособие /Н</w:t>
      </w:r>
      <w:r w:rsidR="008A0A5F">
        <w:t xml:space="preserve">.П. </w:t>
      </w:r>
      <w:r w:rsidRPr="008A0A5F">
        <w:t>Кондратов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Инфра-М, 2006</w:t>
      </w:r>
      <w:r w:rsidR="008A0A5F" w:rsidRPr="008A0A5F">
        <w:t xml:space="preserve">. </w:t>
      </w:r>
      <w:r w:rsidR="008A0A5F">
        <w:t>-</w:t>
      </w:r>
      <w:r w:rsidRPr="008A0A5F">
        <w:t xml:space="preserve"> 351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Кравченко, Л</w:t>
      </w:r>
      <w:r w:rsidR="008A0A5F">
        <w:t xml:space="preserve">.И. </w:t>
      </w:r>
      <w:r w:rsidRPr="008A0A5F">
        <w:t>Анализ хозяйственной деятельности в торговле</w:t>
      </w:r>
      <w:r w:rsidR="008A0A5F" w:rsidRPr="008A0A5F">
        <w:t xml:space="preserve">: </w:t>
      </w:r>
      <w:r w:rsidRPr="008A0A5F">
        <w:t>Учебник /Л</w:t>
      </w:r>
      <w:r w:rsidR="008A0A5F" w:rsidRPr="008A0A5F">
        <w:t xml:space="preserve">. </w:t>
      </w:r>
      <w:r w:rsidRPr="008A0A5F">
        <w:t>И Кравченко</w:t>
      </w:r>
      <w:r w:rsidR="008A0A5F" w:rsidRPr="008A0A5F">
        <w:t>. -</w:t>
      </w:r>
      <w:r w:rsidR="008A0A5F">
        <w:t xml:space="preserve"> </w:t>
      </w:r>
      <w:r w:rsidRPr="008A0A5F">
        <w:t>Изд 6-е</w:t>
      </w:r>
      <w:r w:rsidR="008A0A5F">
        <w:t>.,</w:t>
      </w:r>
      <w:r w:rsidRPr="008A0A5F">
        <w:t xml:space="preserve"> перераб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Новое знание, 200</w:t>
      </w:r>
      <w:r w:rsidR="00944A9B" w:rsidRPr="008A0A5F">
        <w:t>5</w:t>
      </w:r>
      <w:r w:rsidR="008A0A5F" w:rsidRPr="008A0A5F">
        <w:t xml:space="preserve">. </w:t>
      </w:r>
      <w:r w:rsidR="008A0A5F">
        <w:t>-</w:t>
      </w:r>
      <w:r w:rsidRPr="008A0A5F">
        <w:t xml:space="preserve"> 329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Любушин, Н</w:t>
      </w:r>
      <w:r w:rsidR="008A0A5F">
        <w:t xml:space="preserve">.П. </w:t>
      </w:r>
      <w:r w:rsidRPr="008A0A5F">
        <w:t>Анализ финансова-экономической деятельности предприятия</w:t>
      </w:r>
      <w:r w:rsidR="008A0A5F" w:rsidRPr="008A0A5F">
        <w:t xml:space="preserve">: </w:t>
      </w:r>
      <w:r w:rsidRPr="008A0A5F">
        <w:t>Учебное пособие для вузов /Н</w:t>
      </w:r>
      <w:r w:rsidR="008A0A5F">
        <w:t xml:space="preserve">.П. </w:t>
      </w:r>
      <w:r w:rsidRPr="008A0A5F">
        <w:t>Любущин</w:t>
      </w:r>
      <w:r w:rsidR="008A0A5F" w:rsidRPr="008A0A5F">
        <w:t>. -</w:t>
      </w:r>
      <w:r w:rsid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ЮНИТИ</w:t>
      </w:r>
      <w:r w:rsidR="008A0A5F" w:rsidRPr="008A0A5F">
        <w:t xml:space="preserve"> - </w:t>
      </w:r>
      <w:r w:rsidRPr="008A0A5F">
        <w:t>ДАНА, 2004</w:t>
      </w:r>
      <w:r w:rsidR="008A0A5F" w:rsidRPr="008A0A5F">
        <w:t xml:space="preserve">. </w:t>
      </w:r>
      <w:r w:rsidR="008A0A5F">
        <w:t>-</w:t>
      </w:r>
      <w:r w:rsidR="00736E0B" w:rsidRPr="008A0A5F">
        <w:t xml:space="preserve"> 471</w:t>
      </w:r>
      <w:r w:rsidRPr="008A0A5F">
        <w:t xml:space="preserve">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Нидзл, Б</w:t>
      </w:r>
      <w:r w:rsidR="008A0A5F" w:rsidRPr="008A0A5F">
        <w:rPr>
          <w:i/>
          <w:iCs/>
        </w:rPr>
        <w:t xml:space="preserve">. </w:t>
      </w:r>
      <w:r w:rsidRPr="008A0A5F">
        <w:t>Принципы бухгалтерского учета /Б</w:t>
      </w:r>
      <w:r w:rsidR="008A0A5F" w:rsidRPr="008A0A5F">
        <w:t xml:space="preserve">. </w:t>
      </w:r>
      <w:r w:rsidRPr="008A0A5F">
        <w:t xml:space="preserve">Нидзл, </w:t>
      </w:r>
      <w:r w:rsidRPr="008A0A5F">
        <w:rPr>
          <w:lang w:val="en-US"/>
        </w:rPr>
        <w:t>X</w:t>
      </w:r>
      <w:r w:rsidR="008A0A5F" w:rsidRPr="008A0A5F">
        <w:t xml:space="preserve">. </w:t>
      </w:r>
      <w:r w:rsidRPr="008A0A5F">
        <w:t>Андерсен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2005</w:t>
      </w:r>
      <w:r w:rsidR="008A0A5F" w:rsidRPr="008A0A5F">
        <w:t xml:space="preserve">. </w:t>
      </w:r>
      <w:r w:rsidR="008A0A5F">
        <w:t>-</w:t>
      </w:r>
      <w:r w:rsidRPr="008A0A5F">
        <w:t xml:space="preserve"> 125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Оганесов, А</w:t>
      </w:r>
      <w:r w:rsidR="008A0A5F">
        <w:t xml:space="preserve">.Р. </w:t>
      </w:r>
      <w:r w:rsidRPr="008A0A5F">
        <w:t xml:space="preserve">Годовой отчет </w:t>
      </w:r>
      <w:r w:rsidR="008A0A5F">
        <w:t>-</w:t>
      </w:r>
      <w:r w:rsidRPr="008A0A5F">
        <w:t xml:space="preserve"> 200</w:t>
      </w:r>
      <w:r w:rsidR="008A0A5F">
        <w:t>7/</w:t>
      </w:r>
      <w:r w:rsidRPr="008A0A5F">
        <w:t>Под общей редакцией А</w:t>
      </w:r>
      <w:r w:rsidR="008A0A5F">
        <w:t xml:space="preserve">.Р. </w:t>
      </w:r>
      <w:r w:rsidRPr="008A0A5F">
        <w:t>Оганесова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ЗАО</w:t>
      </w:r>
      <w:r w:rsidR="008A0A5F">
        <w:t xml:space="preserve"> "</w:t>
      </w:r>
      <w:r w:rsidRPr="008A0A5F">
        <w:t>Актион-медиа</w:t>
      </w:r>
      <w:r w:rsidR="008A0A5F">
        <w:t xml:space="preserve">", </w:t>
      </w:r>
      <w:r w:rsidRPr="008A0A5F">
        <w:t>2007</w:t>
      </w:r>
      <w:r w:rsidR="008A0A5F" w:rsidRPr="008A0A5F">
        <w:t xml:space="preserve">. </w:t>
      </w:r>
      <w:r w:rsidR="008A0A5F">
        <w:t>-</w:t>
      </w:r>
      <w:r w:rsidRPr="008A0A5F">
        <w:t xml:space="preserve"> 560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Палий, В</w:t>
      </w:r>
      <w:r w:rsidR="008A0A5F">
        <w:t xml:space="preserve">.Ф. </w:t>
      </w:r>
      <w:r w:rsidRPr="008A0A5F">
        <w:t>Финансовый учет</w:t>
      </w:r>
      <w:r w:rsidR="008A0A5F" w:rsidRPr="008A0A5F">
        <w:t xml:space="preserve">: </w:t>
      </w:r>
      <w:r w:rsidRPr="008A0A5F">
        <w:t>Учебник / Палий В</w:t>
      </w:r>
      <w:r w:rsidR="008A0A5F" w:rsidRPr="008A0A5F">
        <w:t xml:space="preserve">. </w:t>
      </w:r>
      <w:r w:rsidRPr="008A0A5F">
        <w:t>Ф</w:t>
      </w:r>
      <w:r w:rsidR="008A0A5F">
        <w:t>.,</w:t>
      </w:r>
      <w:r w:rsidR="008A0A5F" w:rsidRPr="008A0A5F">
        <w:t xml:space="preserve">. </w:t>
      </w:r>
      <w:r w:rsidRPr="008A0A5F">
        <w:t>Палий В</w:t>
      </w:r>
      <w:r w:rsidR="008A0A5F">
        <w:t xml:space="preserve">.В. </w:t>
      </w:r>
      <w:r w:rsidR="008A0A5F" w:rsidRPr="008A0A5F">
        <w:t>-</w:t>
      </w:r>
      <w:r w:rsidR="008A0A5F">
        <w:t xml:space="preserve"> </w:t>
      </w:r>
      <w:r w:rsidRPr="008A0A5F">
        <w:t>М</w:t>
      </w:r>
      <w:r w:rsidR="008A0A5F">
        <w:t>.:</w:t>
      </w:r>
      <w:r w:rsidR="008A0A5F" w:rsidRPr="008A0A5F">
        <w:t xml:space="preserve"> </w:t>
      </w:r>
      <w:r w:rsidRPr="008A0A5F">
        <w:t>Финансы и статистика, 2004</w:t>
      </w:r>
      <w:r w:rsidR="008A0A5F" w:rsidRPr="008A0A5F">
        <w:t xml:space="preserve">. </w:t>
      </w:r>
      <w:r w:rsidR="008A0A5F">
        <w:t>-</w:t>
      </w:r>
      <w:r w:rsidRPr="008A0A5F">
        <w:t xml:space="preserve"> 342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Практическое руководство по применению положения по бухгалтерскому уч</w:t>
      </w:r>
      <w:r w:rsidR="00BA3602" w:rsidRPr="008A0A5F">
        <w:t>е</w:t>
      </w:r>
      <w:r w:rsidRPr="008A0A5F">
        <w:t>ту ПБУ 18/02</w:t>
      </w:r>
      <w:r w:rsidR="008A0A5F">
        <w:t xml:space="preserve"> "</w:t>
      </w:r>
      <w:r w:rsidRPr="008A0A5F">
        <w:t>Уч</w:t>
      </w:r>
      <w:r w:rsidR="00BA3602" w:rsidRPr="008A0A5F">
        <w:t>е</w:t>
      </w:r>
      <w:r w:rsidRPr="008A0A5F">
        <w:t>т расч</w:t>
      </w:r>
      <w:r w:rsidR="00BA3602" w:rsidRPr="008A0A5F">
        <w:t>е</w:t>
      </w:r>
      <w:r w:rsidRPr="008A0A5F">
        <w:t>тов по налогу на прибыль</w:t>
      </w:r>
      <w:r w:rsidR="008A0A5F">
        <w:t xml:space="preserve">". </w:t>
      </w:r>
      <w:r w:rsidR="008A0A5F" w:rsidRPr="008A0A5F">
        <w:t>-</w:t>
      </w:r>
      <w:r w:rsidR="008A0A5F">
        <w:t xml:space="preserve"> </w:t>
      </w:r>
      <w:r w:rsidRPr="008A0A5F">
        <w:t>М</w:t>
      </w:r>
      <w:r w:rsidR="008A0A5F">
        <w:t>.: "</w:t>
      </w:r>
      <w:r w:rsidRPr="008A0A5F">
        <w:t>Эксмо</w:t>
      </w:r>
      <w:r w:rsidR="008A0A5F">
        <w:t xml:space="preserve">", </w:t>
      </w:r>
      <w:r w:rsidRPr="008A0A5F">
        <w:t>2005</w:t>
      </w:r>
      <w:r w:rsidR="008A0A5F" w:rsidRPr="008A0A5F">
        <w:t xml:space="preserve">. </w:t>
      </w:r>
      <w:r w:rsidR="008A0A5F">
        <w:t>-</w:t>
      </w:r>
      <w:r w:rsidRPr="008A0A5F">
        <w:t xml:space="preserve"> 126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Раицкий К</w:t>
      </w:r>
      <w:r w:rsidR="008A0A5F">
        <w:t xml:space="preserve">.А. </w:t>
      </w:r>
      <w:r w:rsidRPr="008A0A5F">
        <w:t>Экономика предприятия</w:t>
      </w:r>
      <w:r w:rsidR="008A0A5F" w:rsidRPr="008A0A5F">
        <w:t xml:space="preserve">: </w:t>
      </w:r>
      <w:r w:rsidRPr="008A0A5F">
        <w:t>Учебник для вузов /К</w:t>
      </w:r>
      <w:r w:rsidR="008A0A5F">
        <w:t xml:space="preserve">.А. </w:t>
      </w:r>
      <w:r w:rsidRPr="008A0A5F">
        <w:t>Раицкий</w:t>
      </w:r>
      <w:r w:rsidR="008A0A5F" w:rsidRPr="008A0A5F">
        <w:t xml:space="preserve">. </w:t>
      </w:r>
      <w:r w:rsidR="008A0A5F">
        <w:t>-</w:t>
      </w:r>
      <w:r w:rsidRPr="008A0A5F">
        <w:t xml:space="preserve"> </w:t>
      </w:r>
      <w:r w:rsidR="00736E0B" w:rsidRPr="008A0A5F">
        <w:t>Изд</w:t>
      </w:r>
      <w:r w:rsidR="008A0A5F">
        <w:t>.4</w:t>
      </w:r>
      <w:r w:rsidR="00736E0B" w:rsidRPr="008A0A5F">
        <w:t>-е, перераб</w:t>
      </w:r>
      <w:r w:rsidR="008A0A5F" w:rsidRPr="008A0A5F">
        <w:t xml:space="preserve">. </w:t>
      </w:r>
      <w:r w:rsidR="00736E0B" w:rsidRPr="008A0A5F">
        <w:t>и</w:t>
      </w:r>
      <w:r w:rsidRPr="008A0A5F">
        <w:t xml:space="preserve"> доп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 w:rsidRPr="008A0A5F">
        <w:t xml:space="preserve">: </w:t>
      </w:r>
      <w:r w:rsidRPr="008A0A5F">
        <w:t>Издательско-торговая корпорация</w:t>
      </w:r>
      <w:r w:rsidR="008A0A5F">
        <w:t xml:space="preserve"> "</w:t>
      </w:r>
      <w:r w:rsidRPr="008A0A5F">
        <w:t>Дашков и К</w:t>
      </w:r>
      <w:r w:rsidR="008A0A5F">
        <w:t xml:space="preserve">", </w:t>
      </w:r>
      <w:r w:rsidR="0052646C" w:rsidRPr="008A0A5F">
        <w:t>2004</w:t>
      </w:r>
      <w:r w:rsidR="008A0A5F" w:rsidRPr="008A0A5F">
        <w:t xml:space="preserve">. </w:t>
      </w:r>
      <w:r w:rsidR="008A0A5F">
        <w:t>-</w:t>
      </w:r>
      <w:r w:rsidRPr="008A0A5F">
        <w:t xml:space="preserve"> 1012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Рожнова, О</w:t>
      </w:r>
      <w:r w:rsidR="008A0A5F">
        <w:t xml:space="preserve">.В. </w:t>
      </w:r>
      <w:r w:rsidRPr="008A0A5F">
        <w:t>Задачи по международным стандартам учета и отчетности / Рожнова О</w:t>
      </w:r>
      <w:r w:rsidR="008A0A5F">
        <w:t xml:space="preserve">.В., </w:t>
      </w:r>
      <w:r w:rsidRPr="008A0A5F">
        <w:t>Ухтеева Н</w:t>
      </w:r>
      <w:r w:rsidR="008A0A5F">
        <w:t>.А. 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Финансовая академия при Правительстве РФ, 2004</w:t>
      </w:r>
      <w:r w:rsidR="008A0A5F" w:rsidRPr="008A0A5F">
        <w:t xml:space="preserve">. </w:t>
      </w:r>
      <w:r w:rsidR="008A0A5F">
        <w:t>-</w:t>
      </w:r>
      <w:r w:rsidRPr="008A0A5F">
        <w:t xml:space="preserve"> 121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Рожнова, О</w:t>
      </w:r>
      <w:r w:rsidR="008A0A5F">
        <w:t xml:space="preserve">.В. </w:t>
      </w:r>
      <w:r w:rsidRPr="008A0A5F">
        <w:t>Международные стандарты бухгалтерского учета и финансовой отчетности</w:t>
      </w:r>
      <w:r w:rsidR="008A0A5F" w:rsidRPr="008A0A5F">
        <w:t xml:space="preserve">: </w:t>
      </w:r>
      <w:r w:rsidRPr="008A0A5F">
        <w:t>Учебник /О</w:t>
      </w:r>
      <w:r w:rsidR="008A0A5F">
        <w:t xml:space="preserve">.В. </w:t>
      </w:r>
      <w:r w:rsidRPr="008A0A5F">
        <w:t>Рожнова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Экзамен, 2005</w:t>
      </w:r>
      <w:r w:rsidR="008A0A5F" w:rsidRPr="008A0A5F">
        <w:t xml:space="preserve">. </w:t>
      </w:r>
      <w:r w:rsidR="008A0A5F">
        <w:t>-</w:t>
      </w:r>
      <w:r w:rsidRPr="008A0A5F">
        <w:t xml:space="preserve"> 341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Савицкая, Г</w:t>
      </w:r>
      <w:r w:rsidR="008A0A5F">
        <w:t xml:space="preserve">.В. </w:t>
      </w:r>
      <w:r w:rsidRPr="008A0A5F">
        <w:t>Экономический анализ</w:t>
      </w:r>
      <w:r w:rsidR="008A0A5F" w:rsidRPr="008A0A5F">
        <w:t xml:space="preserve">: </w:t>
      </w:r>
      <w:r w:rsidRPr="008A0A5F">
        <w:t>Учебник для вузов /Г</w:t>
      </w:r>
      <w:r w:rsidR="008A0A5F" w:rsidRPr="008A0A5F">
        <w:t xml:space="preserve">. </w:t>
      </w:r>
      <w:r w:rsidRPr="008A0A5F">
        <w:t>В Савицкая</w:t>
      </w:r>
      <w:r w:rsidR="008A0A5F" w:rsidRPr="008A0A5F">
        <w:t>. -</w:t>
      </w:r>
      <w:r w:rsidR="008A0A5F">
        <w:t xml:space="preserve"> </w:t>
      </w:r>
      <w:r w:rsidRPr="008A0A5F">
        <w:t>Изд</w:t>
      </w:r>
      <w:r w:rsidR="008A0A5F">
        <w:t>.1</w:t>
      </w:r>
      <w:r w:rsidRPr="008A0A5F">
        <w:t>0-е, испр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Новое знание, 2004</w:t>
      </w:r>
      <w:r w:rsidR="008A0A5F" w:rsidRPr="008A0A5F">
        <w:t xml:space="preserve">. </w:t>
      </w:r>
      <w:r w:rsidR="008A0A5F">
        <w:t>-</w:t>
      </w:r>
      <w:r w:rsidR="00736E0B" w:rsidRPr="008A0A5F">
        <w:t xml:space="preserve"> 704</w:t>
      </w:r>
      <w:r w:rsidRPr="008A0A5F">
        <w:t xml:space="preserve">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Савицкая, Г</w:t>
      </w:r>
      <w:r w:rsidR="008A0A5F">
        <w:t xml:space="preserve">.В. </w:t>
      </w:r>
      <w:r w:rsidRPr="008A0A5F">
        <w:t>Анализ хозяйственной деятельности предприятия</w:t>
      </w:r>
      <w:r w:rsidR="008A0A5F" w:rsidRPr="008A0A5F">
        <w:t xml:space="preserve">: </w:t>
      </w:r>
      <w:r w:rsidRPr="008A0A5F">
        <w:t>Учебник /Г</w:t>
      </w:r>
      <w:r w:rsidR="008A0A5F">
        <w:t xml:space="preserve">.В. </w:t>
      </w:r>
      <w:r w:rsidRPr="008A0A5F">
        <w:t xml:space="preserve">Савицкая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ИНФРА, 2004</w:t>
      </w:r>
      <w:r w:rsidR="008A0A5F" w:rsidRPr="008A0A5F">
        <w:t xml:space="preserve">. </w:t>
      </w:r>
      <w:r w:rsidR="008A0A5F">
        <w:t>-</w:t>
      </w:r>
      <w:r w:rsidRPr="008A0A5F">
        <w:t xml:space="preserve"> 324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Уткина, С</w:t>
      </w:r>
      <w:r w:rsidR="008A0A5F">
        <w:t xml:space="preserve">.А. </w:t>
      </w:r>
      <w:r w:rsidRPr="008A0A5F">
        <w:t>Сосотавление бухгалтерских проводок</w:t>
      </w:r>
      <w:r w:rsidR="008A0A5F" w:rsidRPr="008A0A5F">
        <w:t xml:space="preserve">: </w:t>
      </w:r>
      <w:r w:rsidRPr="008A0A5F">
        <w:t>практ</w:t>
      </w:r>
      <w:r w:rsidR="008A0A5F" w:rsidRPr="008A0A5F">
        <w:t xml:space="preserve">. </w:t>
      </w:r>
      <w:r w:rsidRPr="008A0A5F">
        <w:t>пособие /С</w:t>
      </w:r>
      <w:r w:rsidR="008A0A5F">
        <w:t xml:space="preserve">.А. </w:t>
      </w:r>
      <w:r w:rsidRPr="008A0A5F">
        <w:t>Уткина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 xml:space="preserve">Омега Л, 2006 </w:t>
      </w:r>
      <w:r w:rsidR="008A0A5F">
        <w:t>-</w:t>
      </w:r>
      <w:r w:rsidRPr="008A0A5F">
        <w:t xml:space="preserve"> 225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Фридман, А</w:t>
      </w:r>
      <w:r w:rsidR="008A0A5F">
        <w:t xml:space="preserve">.М. </w:t>
      </w:r>
      <w:r w:rsidRPr="008A0A5F">
        <w:t>Экономика предприятий торговли и питание потребительского общества</w:t>
      </w:r>
      <w:r w:rsidR="008A0A5F" w:rsidRPr="008A0A5F">
        <w:t xml:space="preserve">: </w:t>
      </w:r>
      <w:r w:rsidRPr="008A0A5F">
        <w:t>Учебник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Издательско-торговая корпорация</w:t>
      </w:r>
      <w:r w:rsidR="008A0A5F">
        <w:t xml:space="preserve"> "</w:t>
      </w:r>
      <w:r w:rsidRPr="008A0A5F">
        <w:t>Дашков и К</w:t>
      </w:r>
      <w:r w:rsidR="008A0A5F">
        <w:t xml:space="preserve">", </w:t>
      </w:r>
      <w:r w:rsidRPr="008A0A5F">
        <w:t>2008</w:t>
      </w:r>
      <w:r w:rsidR="008A0A5F" w:rsidRPr="008A0A5F">
        <w:t xml:space="preserve">. </w:t>
      </w:r>
      <w:r w:rsidR="008A0A5F">
        <w:t>-</w:t>
      </w:r>
      <w:r w:rsidRPr="008A0A5F">
        <w:t xml:space="preserve"> 628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Шнейдман, Л</w:t>
      </w:r>
      <w:r w:rsidR="008A0A5F">
        <w:t xml:space="preserve">.З. </w:t>
      </w:r>
      <w:r w:rsidRPr="008A0A5F">
        <w:t>Как пользоваться МСФО /Л</w:t>
      </w:r>
      <w:r w:rsidR="008A0A5F">
        <w:t xml:space="preserve">.З. </w:t>
      </w:r>
      <w:r w:rsidRPr="008A0A5F">
        <w:t>Шнейдман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Бухгалтерский учет, 2006</w:t>
      </w:r>
      <w:r w:rsidR="008A0A5F" w:rsidRPr="008A0A5F">
        <w:t xml:space="preserve">. </w:t>
      </w:r>
      <w:r w:rsidR="008A0A5F">
        <w:t>-</w:t>
      </w:r>
      <w:r w:rsidRPr="008A0A5F">
        <w:t xml:space="preserve"> 319 с</w:t>
      </w:r>
      <w:r w:rsidR="008A0A5F" w:rsidRPr="008A0A5F">
        <w:t>.</w:t>
      </w:r>
    </w:p>
    <w:p w:rsidR="008A0A5F" w:rsidRDefault="0002710F" w:rsidP="00D310F1">
      <w:pPr>
        <w:pStyle w:val="a"/>
        <w:widowControl w:val="0"/>
      </w:pPr>
      <w:r w:rsidRPr="008A0A5F">
        <w:t>Экономика и организация деятельности торгового предприятия</w:t>
      </w:r>
      <w:r w:rsidR="008A0A5F" w:rsidRPr="008A0A5F">
        <w:t xml:space="preserve">: </w:t>
      </w:r>
      <w:r w:rsidRPr="008A0A5F">
        <w:t>Учебник /Под ред</w:t>
      </w:r>
      <w:r w:rsidR="008A0A5F">
        <w:t xml:space="preserve">.А.Н. </w:t>
      </w:r>
      <w:r w:rsidRPr="008A0A5F">
        <w:t>Со</w:t>
      </w:r>
      <w:r w:rsidR="00736E0B" w:rsidRPr="008A0A5F">
        <w:t>ломатина</w:t>
      </w:r>
      <w:r w:rsidR="008A0A5F" w:rsidRPr="008A0A5F">
        <w:t xml:space="preserve">. </w:t>
      </w:r>
      <w:r w:rsidR="008A0A5F">
        <w:t>-</w:t>
      </w:r>
      <w:r w:rsidR="00736E0B" w:rsidRPr="008A0A5F">
        <w:t xml:space="preserve"> Изд</w:t>
      </w:r>
      <w:r w:rsidR="008A0A5F">
        <w:t>.2</w:t>
      </w:r>
      <w:r w:rsidR="00736E0B" w:rsidRPr="008A0A5F">
        <w:t>-е, перераб</w:t>
      </w:r>
      <w:r w:rsidR="008A0A5F" w:rsidRPr="008A0A5F">
        <w:t xml:space="preserve">. </w:t>
      </w:r>
      <w:r w:rsidR="00736E0B" w:rsidRPr="008A0A5F">
        <w:t>и</w:t>
      </w:r>
      <w:r w:rsidRPr="008A0A5F">
        <w:t xml:space="preserve"> доп</w:t>
      </w:r>
      <w:r w:rsidR="008A0A5F" w:rsidRPr="008A0A5F">
        <w:t xml:space="preserve">. </w:t>
      </w:r>
      <w:r w:rsidR="008A0A5F">
        <w:t>-</w:t>
      </w:r>
      <w:r w:rsidRPr="008A0A5F">
        <w:t xml:space="preserve"> М</w:t>
      </w:r>
      <w:r w:rsidR="008A0A5F">
        <w:t>.:</w:t>
      </w:r>
      <w:r w:rsidR="008A0A5F" w:rsidRPr="008A0A5F">
        <w:t xml:space="preserve"> </w:t>
      </w:r>
      <w:r w:rsidRPr="008A0A5F">
        <w:t>И</w:t>
      </w:r>
      <w:r w:rsidR="0052646C" w:rsidRPr="008A0A5F">
        <w:t>НФРА-М, 2005</w:t>
      </w:r>
      <w:r w:rsidR="008A0A5F" w:rsidRPr="008A0A5F">
        <w:t xml:space="preserve">. </w:t>
      </w:r>
      <w:r w:rsidR="008A0A5F">
        <w:t>-</w:t>
      </w:r>
      <w:r w:rsidRPr="008A0A5F">
        <w:t xml:space="preserve"> 292 с</w:t>
      </w:r>
      <w:r w:rsidR="008A0A5F" w:rsidRPr="008A0A5F">
        <w:t>.</w:t>
      </w:r>
    </w:p>
    <w:p w:rsidR="008A0A5F" w:rsidRDefault="00736E0B" w:rsidP="00D310F1">
      <w:pPr>
        <w:pStyle w:val="a"/>
        <w:widowControl w:val="0"/>
      </w:pPr>
      <w:r w:rsidRPr="008A0A5F">
        <w:t>Антонова, М</w:t>
      </w:r>
      <w:r w:rsidR="008A0A5F">
        <w:t xml:space="preserve">.В. </w:t>
      </w:r>
      <w:r w:rsidRPr="008A0A5F">
        <w:t>Механизм влияния информационных систем на финансовые результаты деятельности предприятия</w:t>
      </w:r>
      <w:r w:rsidR="008A0A5F" w:rsidRPr="008A0A5F">
        <w:t xml:space="preserve">: </w:t>
      </w:r>
      <w:r w:rsidRPr="008A0A5F">
        <w:t>Актуальные проблемы экономики /М</w:t>
      </w:r>
      <w:r w:rsidR="008A0A5F">
        <w:t xml:space="preserve">.В. </w:t>
      </w:r>
      <w:r w:rsidRPr="008A0A5F">
        <w:t>Антонова</w:t>
      </w:r>
      <w:r w:rsidR="008A0A5F">
        <w:t xml:space="preserve"> // </w:t>
      </w:r>
      <w:r w:rsidR="00880DD7" w:rsidRPr="008A0A5F">
        <w:t>Вестник Белгородского университета потребительской кооперации</w:t>
      </w:r>
      <w:r w:rsidR="008A0A5F" w:rsidRPr="008A0A5F">
        <w:t xml:space="preserve">. </w:t>
      </w:r>
      <w:r w:rsidR="008A0A5F">
        <w:t>-</w:t>
      </w:r>
      <w:r w:rsidR="00880DD7" w:rsidRPr="008A0A5F">
        <w:t xml:space="preserve"> 2007</w:t>
      </w:r>
      <w:r w:rsidR="008A0A5F" w:rsidRPr="008A0A5F">
        <w:t xml:space="preserve">. </w:t>
      </w:r>
      <w:r w:rsidR="008A0A5F">
        <w:t>-</w:t>
      </w:r>
      <w:r w:rsidR="00880DD7" w:rsidRPr="008A0A5F">
        <w:t xml:space="preserve"> № 3</w:t>
      </w:r>
      <w:r w:rsidR="008A0A5F">
        <w:t xml:space="preserve"> (</w:t>
      </w:r>
      <w:r w:rsidR="00880DD7" w:rsidRPr="008A0A5F">
        <w:t>23</w:t>
      </w:r>
      <w:r w:rsidR="008A0A5F" w:rsidRPr="008A0A5F">
        <w:t xml:space="preserve">). </w:t>
      </w:r>
      <w:r w:rsidR="008A0A5F">
        <w:t>-</w:t>
      </w:r>
      <w:r w:rsidR="00880DD7" w:rsidRPr="008A0A5F">
        <w:t xml:space="preserve"> </w:t>
      </w:r>
      <w:r w:rsidR="00E0586F" w:rsidRPr="008A0A5F">
        <w:t>С</w:t>
      </w:r>
      <w:r w:rsidR="008A0A5F">
        <w:t>.1</w:t>
      </w:r>
      <w:r w:rsidR="00880DD7" w:rsidRPr="008A0A5F">
        <w:t>20-127</w:t>
      </w:r>
      <w:r w:rsidR="008A0A5F" w:rsidRPr="008A0A5F">
        <w:t>.</w:t>
      </w:r>
    </w:p>
    <w:p w:rsidR="008A0A5F" w:rsidRDefault="00880DD7" w:rsidP="00D310F1">
      <w:pPr>
        <w:pStyle w:val="a"/>
        <w:widowControl w:val="0"/>
      </w:pPr>
      <w:r w:rsidRPr="008A0A5F">
        <w:t xml:space="preserve">Борисов, Р Бухгалтерский баланс </w:t>
      </w:r>
      <w:r w:rsidR="008A0A5F">
        <w:t>-</w:t>
      </w:r>
      <w:r w:rsidRPr="008A0A5F">
        <w:t xml:space="preserve"> 2007</w:t>
      </w:r>
      <w:r w:rsidR="008A0A5F" w:rsidRPr="008A0A5F">
        <w:t xml:space="preserve">: </w:t>
      </w:r>
      <w:r w:rsidRPr="008A0A5F">
        <w:t>Годовая отчетность /Роман Борисов</w:t>
      </w:r>
      <w:r w:rsidR="008A0A5F">
        <w:t xml:space="preserve"> // </w:t>
      </w:r>
      <w:r w:rsidRPr="008A0A5F">
        <w:t>Главбух</w:t>
      </w:r>
      <w:r w:rsidR="008A0A5F" w:rsidRPr="008A0A5F">
        <w:t xml:space="preserve">. </w:t>
      </w:r>
      <w:r w:rsidR="008A0A5F">
        <w:t>-</w:t>
      </w:r>
      <w:r w:rsidRPr="008A0A5F">
        <w:t xml:space="preserve"> 2008</w:t>
      </w:r>
      <w:r w:rsidR="008A0A5F" w:rsidRPr="008A0A5F">
        <w:t xml:space="preserve">. </w:t>
      </w:r>
      <w:r w:rsidR="008A0A5F">
        <w:t>-</w:t>
      </w:r>
      <w:r w:rsidRPr="008A0A5F">
        <w:t xml:space="preserve"> № 1</w:t>
      </w:r>
      <w:r w:rsidR="008A0A5F" w:rsidRPr="008A0A5F">
        <w:t xml:space="preserve">. </w:t>
      </w:r>
      <w:r w:rsidR="008A0A5F">
        <w:t>-</w:t>
      </w:r>
      <w:r w:rsidRPr="008A0A5F">
        <w:t xml:space="preserve"> </w:t>
      </w:r>
      <w:r w:rsidR="00987BB7" w:rsidRPr="008A0A5F">
        <w:t>С</w:t>
      </w:r>
      <w:r w:rsidR="008A0A5F">
        <w:t>.2</w:t>
      </w:r>
      <w:r w:rsidRPr="008A0A5F">
        <w:t>4-34</w:t>
      </w:r>
      <w:r w:rsidR="008A0A5F" w:rsidRPr="008A0A5F">
        <w:t>.</w:t>
      </w:r>
    </w:p>
    <w:p w:rsidR="008A0A5F" w:rsidRDefault="00880DD7" w:rsidP="00D310F1">
      <w:pPr>
        <w:pStyle w:val="a"/>
        <w:widowControl w:val="0"/>
      </w:pPr>
      <w:r w:rsidRPr="008A0A5F">
        <w:t>Где взять данные для заполнения форм бухгалтерской отчетности</w:t>
      </w:r>
      <w:r w:rsidR="008A0A5F" w:rsidRPr="008A0A5F">
        <w:t xml:space="preserve">: </w:t>
      </w:r>
      <w:r w:rsidRPr="008A0A5F">
        <w:t>Справочная информация</w:t>
      </w:r>
      <w:r w:rsidR="008A0A5F">
        <w:t xml:space="preserve"> // </w:t>
      </w:r>
      <w:r w:rsidRPr="008A0A5F">
        <w:t>Главбух</w:t>
      </w:r>
      <w:r w:rsidR="008A0A5F" w:rsidRPr="008A0A5F">
        <w:t xml:space="preserve">. </w:t>
      </w:r>
      <w:r w:rsidR="008A0A5F">
        <w:t>-</w:t>
      </w:r>
      <w:r w:rsidR="00987BB7" w:rsidRPr="008A0A5F">
        <w:t xml:space="preserve"> </w:t>
      </w:r>
      <w:r w:rsidRPr="008A0A5F">
        <w:t>2008</w:t>
      </w:r>
      <w:r w:rsidR="008A0A5F" w:rsidRPr="008A0A5F">
        <w:t xml:space="preserve">. </w:t>
      </w:r>
      <w:r w:rsidR="008A0A5F">
        <w:t>-</w:t>
      </w:r>
      <w:r w:rsidRPr="008A0A5F">
        <w:t xml:space="preserve"> № 1</w:t>
      </w:r>
      <w:r w:rsidR="008A0A5F" w:rsidRPr="008A0A5F">
        <w:t xml:space="preserve">. </w:t>
      </w:r>
      <w:r w:rsidR="008A0A5F">
        <w:t>-</w:t>
      </w:r>
      <w:r w:rsidRPr="008A0A5F">
        <w:t xml:space="preserve"> </w:t>
      </w:r>
      <w:r w:rsidR="00987BB7" w:rsidRPr="008A0A5F">
        <w:t>С</w:t>
      </w:r>
      <w:r w:rsidR="008A0A5F">
        <w:t>.1</w:t>
      </w:r>
      <w:r w:rsidRPr="008A0A5F">
        <w:t>01-110</w:t>
      </w:r>
      <w:r w:rsidR="008A0A5F" w:rsidRPr="008A0A5F">
        <w:t>.</w:t>
      </w:r>
    </w:p>
    <w:p w:rsidR="008A0A5F" w:rsidRDefault="00880DD7" w:rsidP="00D310F1">
      <w:pPr>
        <w:pStyle w:val="a"/>
        <w:widowControl w:val="0"/>
      </w:pPr>
      <w:r w:rsidRPr="008A0A5F">
        <w:t>Исаенко, Е</w:t>
      </w:r>
      <w:r w:rsidR="008A0A5F">
        <w:t xml:space="preserve">.В. </w:t>
      </w:r>
      <w:r w:rsidRPr="008A0A5F">
        <w:t>Факторный метод анализа в оценке экономических результатов деятельности организаций потребительской кооперации</w:t>
      </w:r>
      <w:r w:rsidR="008A0A5F" w:rsidRPr="008A0A5F">
        <w:t xml:space="preserve">: </w:t>
      </w:r>
      <w:r w:rsidRPr="008A0A5F">
        <w:t>Актуальные проблемы экономики /Е</w:t>
      </w:r>
      <w:r w:rsidR="008A0A5F">
        <w:t xml:space="preserve">.В. </w:t>
      </w:r>
      <w:r w:rsidRPr="008A0A5F">
        <w:t>Исаенко, В</w:t>
      </w:r>
      <w:r w:rsidR="008A0A5F">
        <w:t xml:space="preserve">.В. </w:t>
      </w:r>
      <w:r w:rsidRPr="008A0A5F">
        <w:t>Иголкина</w:t>
      </w:r>
      <w:r w:rsidR="008A0A5F">
        <w:t xml:space="preserve"> // </w:t>
      </w:r>
      <w:r w:rsidRPr="008A0A5F">
        <w:t>Вестник Белгородского университета потребительской кооперации</w:t>
      </w:r>
      <w:r w:rsidR="008A0A5F" w:rsidRPr="008A0A5F">
        <w:t xml:space="preserve">. </w:t>
      </w:r>
      <w:r w:rsidR="008A0A5F">
        <w:t>-</w:t>
      </w:r>
      <w:r w:rsidRPr="008A0A5F">
        <w:t xml:space="preserve"> 2007</w:t>
      </w:r>
      <w:r w:rsidR="008A0A5F" w:rsidRPr="008A0A5F">
        <w:t xml:space="preserve">. </w:t>
      </w:r>
      <w:r w:rsidR="008A0A5F">
        <w:t>-</w:t>
      </w:r>
      <w:r w:rsidRPr="008A0A5F">
        <w:t xml:space="preserve"> № 3</w:t>
      </w:r>
      <w:r w:rsidR="008A0A5F">
        <w:t xml:space="preserve"> (</w:t>
      </w:r>
      <w:r w:rsidRPr="008A0A5F">
        <w:t>23</w:t>
      </w:r>
      <w:r w:rsidR="008A0A5F" w:rsidRPr="008A0A5F">
        <w:t xml:space="preserve">). </w:t>
      </w:r>
      <w:r w:rsidR="008A0A5F">
        <w:t>-</w:t>
      </w:r>
      <w:r w:rsidRPr="008A0A5F">
        <w:t xml:space="preserve"> </w:t>
      </w:r>
      <w:r w:rsidR="00987BB7" w:rsidRPr="008A0A5F">
        <w:t>С</w:t>
      </w:r>
      <w:r w:rsidR="008A0A5F">
        <w:t>.9</w:t>
      </w:r>
      <w:r w:rsidRPr="008A0A5F">
        <w:t>-15</w:t>
      </w:r>
      <w:r w:rsidR="008A0A5F" w:rsidRPr="008A0A5F">
        <w:t>.</w:t>
      </w:r>
    </w:p>
    <w:p w:rsidR="00CA1184" w:rsidRPr="008A0A5F" w:rsidRDefault="00E6618F" w:rsidP="00D310F1">
      <w:pPr>
        <w:pStyle w:val="a"/>
        <w:widowControl w:val="0"/>
      </w:pPr>
      <w:r w:rsidRPr="008A0A5F">
        <w:t>Огиренко, Е</w:t>
      </w:r>
      <w:r w:rsidR="008A0A5F" w:rsidRPr="008A0A5F">
        <w:t xml:space="preserve">. </w:t>
      </w:r>
      <w:r w:rsidRPr="008A0A5F">
        <w:t>О чем надо рассказать в пояснительной записке</w:t>
      </w:r>
      <w:r w:rsidR="008A0A5F" w:rsidRPr="008A0A5F">
        <w:t xml:space="preserve">?: </w:t>
      </w:r>
      <w:r w:rsidRPr="008A0A5F">
        <w:t>Годовая отчетность /Екатерина Огиренко</w:t>
      </w:r>
      <w:r w:rsidR="008A0A5F">
        <w:t xml:space="preserve"> // </w:t>
      </w:r>
      <w:r w:rsidRPr="008A0A5F">
        <w:t>Главбух</w:t>
      </w:r>
      <w:r w:rsidR="008A0A5F" w:rsidRPr="008A0A5F">
        <w:t xml:space="preserve">. </w:t>
      </w:r>
      <w:r w:rsidR="008A0A5F">
        <w:t>-</w:t>
      </w:r>
      <w:r w:rsidR="00987BB7" w:rsidRPr="008A0A5F">
        <w:t xml:space="preserve"> </w:t>
      </w:r>
      <w:r w:rsidRPr="008A0A5F">
        <w:t>2008</w:t>
      </w:r>
      <w:r w:rsidR="008A0A5F" w:rsidRPr="008A0A5F">
        <w:t xml:space="preserve">. </w:t>
      </w:r>
      <w:r w:rsidR="008A0A5F">
        <w:t>-</w:t>
      </w:r>
      <w:r w:rsidRPr="008A0A5F">
        <w:t xml:space="preserve"> № 1</w:t>
      </w:r>
      <w:r w:rsidR="008A0A5F" w:rsidRPr="008A0A5F">
        <w:t xml:space="preserve">. </w:t>
      </w:r>
      <w:r w:rsidR="008A0A5F">
        <w:t>-</w:t>
      </w:r>
      <w:r w:rsidRPr="008A0A5F">
        <w:t xml:space="preserve"> </w:t>
      </w:r>
      <w:r w:rsidR="00987BB7" w:rsidRPr="008A0A5F">
        <w:t>С</w:t>
      </w:r>
      <w:r w:rsidR="008A0A5F">
        <w:t>.3</w:t>
      </w:r>
      <w:r w:rsidRPr="008A0A5F">
        <w:t>6-39</w:t>
      </w:r>
      <w:r w:rsidR="008A0A5F" w:rsidRPr="008A0A5F">
        <w:t>.</w:t>
      </w:r>
      <w:bookmarkStart w:id="12" w:name="_GoBack"/>
      <w:bookmarkEnd w:id="12"/>
    </w:p>
    <w:sectPr w:rsidR="00CA1184" w:rsidRPr="008A0A5F" w:rsidSect="008A0A5F">
      <w:headerReference w:type="first" r:id="rId51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EB" w:rsidRDefault="001004EB">
      <w:pPr>
        <w:ind w:firstLine="709"/>
      </w:pPr>
      <w:r>
        <w:separator/>
      </w:r>
    </w:p>
  </w:endnote>
  <w:endnote w:type="continuationSeparator" w:id="0">
    <w:p w:rsidR="001004EB" w:rsidRDefault="001004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EB" w:rsidRDefault="001004EB">
      <w:pPr>
        <w:ind w:firstLine="709"/>
      </w:pPr>
      <w:r>
        <w:separator/>
      </w:r>
    </w:p>
  </w:footnote>
  <w:footnote w:type="continuationSeparator" w:id="0">
    <w:p w:rsidR="001004EB" w:rsidRDefault="001004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EB" w:rsidRDefault="001004EB" w:rsidP="008A0B3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09B"/>
    <w:multiLevelType w:val="multilevel"/>
    <w:tmpl w:val="808E5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845187"/>
    <w:multiLevelType w:val="hybridMultilevel"/>
    <w:tmpl w:val="C80621D8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C4402"/>
    <w:multiLevelType w:val="hybridMultilevel"/>
    <w:tmpl w:val="6CA68182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2F796B"/>
    <w:multiLevelType w:val="hybridMultilevel"/>
    <w:tmpl w:val="02A033CC"/>
    <w:lvl w:ilvl="0" w:tplc="8E70D69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64C25C8"/>
    <w:multiLevelType w:val="hybridMultilevel"/>
    <w:tmpl w:val="5FA472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9E22978"/>
    <w:multiLevelType w:val="hybridMultilevel"/>
    <w:tmpl w:val="4E0C773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E5611D1"/>
    <w:multiLevelType w:val="multilevel"/>
    <w:tmpl w:val="42D8AD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11835"/>
    <w:multiLevelType w:val="hybridMultilevel"/>
    <w:tmpl w:val="DA129C58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D062B"/>
    <w:multiLevelType w:val="hybridMultilevel"/>
    <w:tmpl w:val="7CD8C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74A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9C73670"/>
    <w:multiLevelType w:val="hybridMultilevel"/>
    <w:tmpl w:val="6554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AA56E0"/>
    <w:multiLevelType w:val="hybridMultilevel"/>
    <w:tmpl w:val="0A12ACDC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F3116"/>
    <w:multiLevelType w:val="multilevel"/>
    <w:tmpl w:val="AC6C18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8437A92"/>
    <w:multiLevelType w:val="multilevel"/>
    <w:tmpl w:val="04F6A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8EA1000"/>
    <w:multiLevelType w:val="hybridMultilevel"/>
    <w:tmpl w:val="1598AAB4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ADD4D76"/>
    <w:multiLevelType w:val="hybridMultilevel"/>
    <w:tmpl w:val="753C18A8"/>
    <w:lvl w:ilvl="0" w:tplc="BEEC148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7">
    <w:nsid w:val="4CAC2355"/>
    <w:multiLevelType w:val="hybridMultilevel"/>
    <w:tmpl w:val="28360638"/>
    <w:lvl w:ilvl="0" w:tplc="13505FC2">
      <w:start w:val="4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B02902">
      <w:start w:val="1"/>
      <w:numFmt w:val="decimal"/>
      <w:lvlText w:val="%2."/>
      <w:lvlJc w:val="left"/>
      <w:pPr>
        <w:tabs>
          <w:tab w:val="num" w:pos="1920"/>
        </w:tabs>
        <w:ind w:left="1920" w:hanging="45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3D7BC4"/>
    <w:multiLevelType w:val="hybridMultilevel"/>
    <w:tmpl w:val="BBC629FE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355786"/>
    <w:multiLevelType w:val="hybridMultilevel"/>
    <w:tmpl w:val="E2A8EB9A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A9413F"/>
    <w:multiLevelType w:val="hybridMultilevel"/>
    <w:tmpl w:val="A5AE962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2">
    <w:nsid w:val="5C630E20"/>
    <w:multiLevelType w:val="singleLevel"/>
    <w:tmpl w:val="27FE9F7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66FB03DB"/>
    <w:multiLevelType w:val="hybridMultilevel"/>
    <w:tmpl w:val="6CF2049A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6B1C3A"/>
    <w:multiLevelType w:val="hybridMultilevel"/>
    <w:tmpl w:val="06E4C442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b w:val="0"/>
        <w:i w:val="0"/>
        <w:color w:val="auto"/>
        <w:sz w:val="2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814F61"/>
    <w:multiLevelType w:val="hybridMultilevel"/>
    <w:tmpl w:val="4EC2E95C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F96725"/>
    <w:multiLevelType w:val="multilevel"/>
    <w:tmpl w:val="932ED9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872B89"/>
    <w:multiLevelType w:val="multilevel"/>
    <w:tmpl w:val="AC6C18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32B145B"/>
    <w:multiLevelType w:val="hybridMultilevel"/>
    <w:tmpl w:val="222AE966"/>
    <w:lvl w:ilvl="0" w:tplc="13505FC2">
      <w:start w:val="5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3A72AD9"/>
    <w:multiLevelType w:val="hybridMultilevel"/>
    <w:tmpl w:val="332A190E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8D6EFA"/>
    <w:multiLevelType w:val="hybridMultilevel"/>
    <w:tmpl w:val="CFD82532"/>
    <w:lvl w:ilvl="0" w:tplc="B31021A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17"/>
  </w:num>
  <w:num w:numId="5">
    <w:abstractNumId w:val="29"/>
  </w:num>
  <w:num w:numId="6">
    <w:abstractNumId w:val="28"/>
  </w:num>
  <w:num w:numId="7">
    <w:abstractNumId w:val="10"/>
  </w:num>
  <w:num w:numId="8">
    <w:abstractNumId w:val="22"/>
    <w:lvlOverride w:ilvl="0">
      <w:startOverride w:val="1"/>
    </w:lvlOverride>
  </w:num>
  <w:num w:numId="9">
    <w:abstractNumId w:val="21"/>
  </w:num>
  <w:num w:numId="10">
    <w:abstractNumId w:val="2"/>
  </w:num>
  <w:num w:numId="11">
    <w:abstractNumId w:val="24"/>
  </w:num>
  <w:num w:numId="12">
    <w:abstractNumId w:val="23"/>
  </w:num>
  <w:num w:numId="13">
    <w:abstractNumId w:val="1"/>
  </w:num>
  <w:num w:numId="14">
    <w:abstractNumId w:val="19"/>
  </w:num>
  <w:num w:numId="15">
    <w:abstractNumId w:val="12"/>
  </w:num>
  <w:num w:numId="16">
    <w:abstractNumId w:val="30"/>
  </w:num>
  <w:num w:numId="17">
    <w:abstractNumId w:val="8"/>
  </w:num>
  <w:num w:numId="18">
    <w:abstractNumId w:val="15"/>
  </w:num>
  <w:num w:numId="19">
    <w:abstractNumId w:val="9"/>
  </w:num>
  <w:num w:numId="20">
    <w:abstractNumId w:val="5"/>
  </w:num>
  <w:num w:numId="21">
    <w:abstractNumId w:val="14"/>
  </w:num>
  <w:num w:numId="22">
    <w:abstractNumId w:val="13"/>
  </w:num>
  <w:num w:numId="23">
    <w:abstractNumId w:val="6"/>
  </w:num>
  <w:num w:numId="24">
    <w:abstractNumId w:val="26"/>
  </w:num>
  <w:num w:numId="25">
    <w:abstractNumId w:val="27"/>
  </w:num>
  <w:num w:numId="26">
    <w:abstractNumId w:val="11"/>
  </w:num>
  <w:num w:numId="27">
    <w:abstractNumId w:val="4"/>
  </w:num>
  <w:num w:numId="28">
    <w:abstractNumId w:val="3"/>
  </w:num>
  <w:num w:numId="29">
    <w:abstractNumId w:val="0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567"/>
    <w:rsid w:val="00003B10"/>
    <w:rsid w:val="00004F7B"/>
    <w:rsid w:val="00006DB7"/>
    <w:rsid w:val="000102C4"/>
    <w:rsid w:val="0001221D"/>
    <w:rsid w:val="00012E3A"/>
    <w:rsid w:val="00021044"/>
    <w:rsid w:val="00024205"/>
    <w:rsid w:val="0002627E"/>
    <w:rsid w:val="0002710F"/>
    <w:rsid w:val="00027B73"/>
    <w:rsid w:val="00033BAE"/>
    <w:rsid w:val="0003443D"/>
    <w:rsid w:val="00037D1C"/>
    <w:rsid w:val="000416D9"/>
    <w:rsid w:val="00041DFE"/>
    <w:rsid w:val="0004290D"/>
    <w:rsid w:val="00043E7F"/>
    <w:rsid w:val="00044465"/>
    <w:rsid w:val="00051E58"/>
    <w:rsid w:val="00052182"/>
    <w:rsid w:val="0005358A"/>
    <w:rsid w:val="00061F37"/>
    <w:rsid w:val="000633EB"/>
    <w:rsid w:val="0006546A"/>
    <w:rsid w:val="000672D7"/>
    <w:rsid w:val="00067AF0"/>
    <w:rsid w:val="00070B42"/>
    <w:rsid w:val="00071C42"/>
    <w:rsid w:val="00077718"/>
    <w:rsid w:val="0008010D"/>
    <w:rsid w:val="00080A58"/>
    <w:rsid w:val="00083F5B"/>
    <w:rsid w:val="0008677F"/>
    <w:rsid w:val="00094893"/>
    <w:rsid w:val="000961E3"/>
    <w:rsid w:val="000973F9"/>
    <w:rsid w:val="000B0CF6"/>
    <w:rsid w:val="000B236A"/>
    <w:rsid w:val="000B38A5"/>
    <w:rsid w:val="000D00EF"/>
    <w:rsid w:val="000D1155"/>
    <w:rsid w:val="000D48D9"/>
    <w:rsid w:val="000D6B70"/>
    <w:rsid w:val="000D76D3"/>
    <w:rsid w:val="000E0BA9"/>
    <w:rsid w:val="000E31D2"/>
    <w:rsid w:val="000E4575"/>
    <w:rsid w:val="000E676C"/>
    <w:rsid w:val="000E6BD6"/>
    <w:rsid w:val="000F0D13"/>
    <w:rsid w:val="000F1582"/>
    <w:rsid w:val="000F2C5C"/>
    <w:rsid w:val="000F57D9"/>
    <w:rsid w:val="000F653F"/>
    <w:rsid w:val="000F6E09"/>
    <w:rsid w:val="000F7735"/>
    <w:rsid w:val="001004EB"/>
    <w:rsid w:val="0010226E"/>
    <w:rsid w:val="00104D69"/>
    <w:rsid w:val="001059F5"/>
    <w:rsid w:val="00105BC1"/>
    <w:rsid w:val="00110EE3"/>
    <w:rsid w:val="00111F49"/>
    <w:rsid w:val="001120CC"/>
    <w:rsid w:val="0011332A"/>
    <w:rsid w:val="00115AE8"/>
    <w:rsid w:val="001212E8"/>
    <w:rsid w:val="0012235B"/>
    <w:rsid w:val="00124549"/>
    <w:rsid w:val="00124ACA"/>
    <w:rsid w:val="001250B6"/>
    <w:rsid w:val="0013331F"/>
    <w:rsid w:val="0013654A"/>
    <w:rsid w:val="00136D44"/>
    <w:rsid w:val="00142754"/>
    <w:rsid w:val="00142A09"/>
    <w:rsid w:val="0014301F"/>
    <w:rsid w:val="001445C6"/>
    <w:rsid w:val="0014631A"/>
    <w:rsid w:val="00153DDE"/>
    <w:rsid w:val="00157FFA"/>
    <w:rsid w:val="00163F95"/>
    <w:rsid w:val="0017510A"/>
    <w:rsid w:val="001754F2"/>
    <w:rsid w:val="001770C0"/>
    <w:rsid w:val="001824C3"/>
    <w:rsid w:val="00186DAC"/>
    <w:rsid w:val="001905E1"/>
    <w:rsid w:val="00196352"/>
    <w:rsid w:val="00196365"/>
    <w:rsid w:val="0019691C"/>
    <w:rsid w:val="00197D4D"/>
    <w:rsid w:val="001A790F"/>
    <w:rsid w:val="001B211A"/>
    <w:rsid w:val="001B23FD"/>
    <w:rsid w:val="001C1B0A"/>
    <w:rsid w:val="001C70F2"/>
    <w:rsid w:val="001D5036"/>
    <w:rsid w:val="001D66DE"/>
    <w:rsid w:val="001F437C"/>
    <w:rsid w:val="001F7017"/>
    <w:rsid w:val="001F7858"/>
    <w:rsid w:val="002039BF"/>
    <w:rsid w:val="0020693C"/>
    <w:rsid w:val="00214DA4"/>
    <w:rsid w:val="002202E3"/>
    <w:rsid w:val="00220413"/>
    <w:rsid w:val="00222C08"/>
    <w:rsid w:val="00224C3B"/>
    <w:rsid w:val="002300FD"/>
    <w:rsid w:val="002342CB"/>
    <w:rsid w:val="00234E97"/>
    <w:rsid w:val="00243969"/>
    <w:rsid w:val="0024708F"/>
    <w:rsid w:val="00251877"/>
    <w:rsid w:val="00251B58"/>
    <w:rsid w:val="00251CDC"/>
    <w:rsid w:val="0026024E"/>
    <w:rsid w:val="00261010"/>
    <w:rsid w:val="00262DE3"/>
    <w:rsid w:val="00263A46"/>
    <w:rsid w:val="00276546"/>
    <w:rsid w:val="00281757"/>
    <w:rsid w:val="00281FFF"/>
    <w:rsid w:val="00282AF4"/>
    <w:rsid w:val="002843E4"/>
    <w:rsid w:val="00284AE0"/>
    <w:rsid w:val="00284DB5"/>
    <w:rsid w:val="00285040"/>
    <w:rsid w:val="002868E2"/>
    <w:rsid w:val="00287EF1"/>
    <w:rsid w:val="0029076A"/>
    <w:rsid w:val="00290C46"/>
    <w:rsid w:val="002921D2"/>
    <w:rsid w:val="002A1584"/>
    <w:rsid w:val="002A3EC4"/>
    <w:rsid w:val="002A6428"/>
    <w:rsid w:val="002A7FB7"/>
    <w:rsid w:val="002B4A5F"/>
    <w:rsid w:val="002B6F2B"/>
    <w:rsid w:val="002C2922"/>
    <w:rsid w:val="002C4473"/>
    <w:rsid w:val="002D2FA7"/>
    <w:rsid w:val="002D33FF"/>
    <w:rsid w:val="002D738E"/>
    <w:rsid w:val="002E465F"/>
    <w:rsid w:val="002E78C0"/>
    <w:rsid w:val="002F0D77"/>
    <w:rsid w:val="002F2660"/>
    <w:rsid w:val="002F27A2"/>
    <w:rsid w:val="00306C47"/>
    <w:rsid w:val="00306D8C"/>
    <w:rsid w:val="00307F8F"/>
    <w:rsid w:val="00312C8A"/>
    <w:rsid w:val="00313AA6"/>
    <w:rsid w:val="003147A5"/>
    <w:rsid w:val="0031489E"/>
    <w:rsid w:val="00317BBC"/>
    <w:rsid w:val="003215B4"/>
    <w:rsid w:val="00321796"/>
    <w:rsid w:val="003316C8"/>
    <w:rsid w:val="003409C3"/>
    <w:rsid w:val="00350E7E"/>
    <w:rsid w:val="00360039"/>
    <w:rsid w:val="00360687"/>
    <w:rsid w:val="00360A43"/>
    <w:rsid w:val="00362F1E"/>
    <w:rsid w:val="00375A0B"/>
    <w:rsid w:val="00381E31"/>
    <w:rsid w:val="0038738A"/>
    <w:rsid w:val="00393DF3"/>
    <w:rsid w:val="003940A4"/>
    <w:rsid w:val="003A167E"/>
    <w:rsid w:val="003A2F0A"/>
    <w:rsid w:val="003A5290"/>
    <w:rsid w:val="003A5D96"/>
    <w:rsid w:val="003B29D1"/>
    <w:rsid w:val="003B42E4"/>
    <w:rsid w:val="003B5B31"/>
    <w:rsid w:val="003C345D"/>
    <w:rsid w:val="003C3C9D"/>
    <w:rsid w:val="003C6E43"/>
    <w:rsid w:val="003D081E"/>
    <w:rsid w:val="003D4BF2"/>
    <w:rsid w:val="003E3AA9"/>
    <w:rsid w:val="003E761E"/>
    <w:rsid w:val="003E7BBD"/>
    <w:rsid w:val="003F2586"/>
    <w:rsid w:val="003F4C2B"/>
    <w:rsid w:val="00400DCE"/>
    <w:rsid w:val="0040289F"/>
    <w:rsid w:val="00403F8F"/>
    <w:rsid w:val="004106CC"/>
    <w:rsid w:val="00411DA1"/>
    <w:rsid w:val="00415DC2"/>
    <w:rsid w:val="004209D1"/>
    <w:rsid w:val="00421F3A"/>
    <w:rsid w:val="004268B8"/>
    <w:rsid w:val="00427ADC"/>
    <w:rsid w:val="00433248"/>
    <w:rsid w:val="00433EEC"/>
    <w:rsid w:val="004353BE"/>
    <w:rsid w:val="00451B14"/>
    <w:rsid w:val="004619F1"/>
    <w:rsid w:val="004669F5"/>
    <w:rsid w:val="00467078"/>
    <w:rsid w:val="00471743"/>
    <w:rsid w:val="00471B2C"/>
    <w:rsid w:val="00472281"/>
    <w:rsid w:val="004733C5"/>
    <w:rsid w:val="00473C79"/>
    <w:rsid w:val="00474A55"/>
    <w:rsid w:val="00474C5B"/>
    <w:rsid w:val="004758D8"/>
    <w:rsid w:val="00475AF1"/>
    <w:rsid w:val="00475D15"/>
    <w:rsid w:val="004777CC"/>
    <w:rsid w:val="00486D16"/>
    <w:rsid w:val="004934EE"/>
    <w:rsid w:val="00494CC1"/>
    <w:rsid w:val="004B2B3D"/>
    <w:rsid w:val="004B491C"/>
    <w:rsid w:val="004B64E2"/>
    <w:rsid w:val="004C0111"/>
    <w:rsid w:val="004C0A79"/>
    <w:rsid w:val="004C182E"/>
    <w:rsid w:val="004C4705"/>
    <w:rsid w:val="004C7AD5"/>
    <w:rsid w:val="004C7FEC"/>
    <w:rsid w:val="004D0688"/>
    <w:rsid w:val="004D599B"/>
    <w:rsid w:val="004D76D1"/>
    <w:rsid w:val="004D7EA9"/>
    <w:rsid w:val="004F3DE5"/>
    <w:rsid w:val="004F5427"/>
    <w:rsid w:val="00500E98"/>
    <w:rsid w:val="0050317A"/>
    <w:rsid w:val="005037A0"/>
    <w:rsid w:val="00503FE5"/>
    <w:rsid w:val="00505C67"/>
    <w:rsid w:val="00513450"/>
    <w:rsid w:val="005147F1"/>
    <w:rsid w:val="005179EF"/>
    <w:rsid w:val="00521115"/>
    <w:rsid w:val="00521B18"/>
    <w:rsid w:val="005231D4"/>
    <w:rsid w:val="0052646C"/>
    <w:rsid w:val="00533828"/>
    <w:rsid w:val="00535A2C"/>
    <w:rsid w:val="00537DED"/>
    <w:rsid w:val="00541AC2"/>
    <w:rsid w:val="00550DB8"/>
    <w:rsid w:val="00552C55"/>
    <w:rsid w:val="005531B5"/>
    <w:rsid w:val="00553B51"/>
    <w:rsid w:val="00555C33"/>
    <w:rsid w:val="005572B1"/>
    <w:rsid w:val="00564221"/>
    <w:rsid w:val="00564DDF"/>
    <w:rsid w:val="00573921"/>
    <w:rsid w:val="00575601"/>
    <w:rsid w:val="00581CF7"/>
    <w:rsid w:val="0058408D"/>
    <w:rsid w:val="0058667B"/>
    <w:rsid w:val="0059484B"/>
    <w:rsid w:val="005A67BB"/>
    <w:rsid w:val="005C10AA"/>
    <w:rsid w:val="005C3523"/>
    <w:rsid w:val="005C37F4"/>
    <w:rsid w:val="005C3907"/>
    <w:rsid w:val="005C6B30"/>
    <w:rsid w:val="005D3BCC"/>
    <w:rsid w:val="005D5CAE"/>
    <w:rsid w:val="005D639B"/>
    <w:rsid w:val="005D65FC"/>
    <w:rsid w:val="005D6E47"/>
    <w:rsid w:val="005F056E"/>
    <w:rsid w:val="005F314C"/>
    <w:rsid w:val="005F3C9E"/>
    <w:rsid w:val="005F47EA"/>
    <w:rsid w:val="006003CA"/>
    <w:rsid w:val="0060059A"/>
    <w:rsid w:val="00603CB4"/>
    <w:rsid w:val="00604523"/>
    <w:rsid w:val="00611F2E"/>
    <w:rsid w:val="00613042"/>
    <w:rsid w:val="00617766"/>
    <w:rsid w:val="00620F06"/>
    <w:rsid w:val="00622BE1"/>
    <w:rsid w:val="0062553C"/>
    <w:rsid w:val="00631D2A"/>
    <w:rsid w:val="00636EFC"/>
    <w:rsid w:val="00640FF3"/>
    <w:rsid w:val="00642B77"/>
    <w:rsid w:val="0064648C"/>
    <w:rsid w:val="00646540"/>
    <w:rsid w:val="006520E0"/>
    <w:rsid w:val="006558F2"/>
    <w:rsid w:val="00656366"/>
    <w:rsid w:val="0065690F"/>
    <w:rsid w:val="00661366"/>
    <w:rsid w:val="0066332C"/>
    <w:rsid w:val="0067071B"/>
    <w:rsid w:val="00671495"/>
    <w:rsid w:val="00676F8A"/>
    <w:rsid w:val="00681D13"/>
    <w:rsid w:val="00681F6E"/>
    <w:rsid w:val="006827FC"/>
    <w:rsid w:val="00682E7E"/>
    <w:rsid w:val="00687242"/>
    <w:rsid w:val="006A06AA"/>
    <w:rsid w:val="006A0B3A"/>
    <w:rsid w:val="006A31BC"/>
    <w:rsid w:val="006A73CE"/>
    <w:rsid w:val="006B1EF8"/>
    <w:rsid w:val="006C1077"/>
    <w:rsid w:val="006C5038"/>
    <w:rsid w:val="006D0E5E"/>
    <w:rsid w:val="006D5A6F"/>
    <w:rsid w:val="006D6D02"/>
    <w:rsid w:val="006D6E18"/>
    <w:rsid w:val="006E4CAA"/>
    <w:rsid w:val="006E5E5D"/>
    <w:rsid w:val="006F304C"/>
    <w:rsid w:val="006F33A9"/>
    <w:rsid w:val="006F3D9D"/>
    <w:rsid w:val="0070126C"/>
    <w:rsid w:val="007028BA"/>
    <w:rsid w:val="00705CC2"/>
    <w:rsid w:val="00705D5E"/>
    <w:rsid w:val="00707383"/>
    <w:rsid w:val="00711F9B"/>
    <w:rsid w:val="00712BBE"/>
    <w:rsid w:val="007209D0"/>
    <w:rsid w:val="007220BA"/>
    <w:rsid w:val="0072404C"/>
    <w:rsid w:val="007260E6"/>
    <w:rsid w:val="00732432"/>
    <w:rsid w:val="00736039"/>
    <w:rsid w:val="00736E0B"/>
    <w:rsid w:val="00737F8C"/>
    <w:rsid w:val="00740DAF"/>
    <w:rsid w:val="007429A9"/>
    <w:rsid w:val="00743034"/>
    <w:rsid w:val="00750037"/>
    <w:rsid w:val="007505CE"/>
    <w:rsid w:val="00750B20"/>
    <w:rsid w:val="0076132A"/>
    <w:rsid w:val="0077327E"/>
    <w:rsid w:val="007742F4"/>
    <w:rsid w:val="00783BF6"/>
    <w:rsid w:val="00785F19"/>
    <w:rsid w:val="00786DCF"/>
    <w:rsid w:val="00787C5D"/>
    <w:rsid w:val="0079427C"/>
    <w:rsid w:val="007964C8"/>
    <w:rsid w:val="00796D82"/>
    <w:rsid w:val="007A647C"/>
    <w:rsid w:val="007A7201"/>
    <w:rsid w:val="007A773A"/>
    <w:rsid w:val="007B4453"/>
    <w:rsid w:val="007C0BCB"/>
    <w:rsid w:val="007D01C7"/>
    <w:rsid w:val="007D3A1E"/>
    <w:rsid w:val="007D4B19"/>
    <w:rsid w:val="007E05C2"/>
    <w:rsid w:val="007F002E"/>
    <w:rsid w:val="00801125"/>
    <w:rsid w:val="0080151B"/>
    <w:rsid w:val="008051C6"/>
    <w:rsid w:val="00805C7A"/>
    <w:rsid w:val="00806B64"/>
    <w:rsid w:val="00811CD3"/>
    <w:rsid w:val="00822101"/>
    <w:rsid w:val="008227C8"/>
    <w:rsid w:val="00823436"/>
    <w:rsid w:val="00826311"/>
    <w:rsid w:val="008319E4"/>
    <w:rsid w:val="00831A09"/>
    <w:rsid w:val="008322BF"/>
    <w:rsid w:val="00832876"/>
    <w:rsid w:val="00832A8C"/>
    <w:rsid w:val="0083450A"/>
    <w:rsid w:val="00836CD8"/>
    <w:rsid w:val="0084318F"/>
    <w:rsid w:val="008438BA"/>
    <w:rsid w:val="00846FD4"/>
    <w:rsid w:val="0085067B"/>
    <w:rsid w:val="00851A31"/>
    <w:rsid w:val="00855CC4"/>
    <w:rsid w:val="008561F7"/>
    <w:rsid w:val="00861E3B"/>
    <w:rsid w:val="008627B2"/>
    <w:rsid w:val="00862E4C"/>
    <w:rsid w:val="0086641E"/>
    <w:rsid w:val="00866E55"/>
    <w:rsid w:val="00867D53"/>
    <w:rsid w:val="00873251"/>
    <w:rsid w:val="008762BB"/>
    <w:rsid w:val="0087660E"/>
    <w:rsid w:val="00880DD7"/>
    <w:rsid w:val="00880E65"/>
    <w:rsid w:val="008864B2"/>
    <w:rsid w:val="00895084"/>
    <w:rsid w:val="008976E5"/>
    <w:rsid w:val="008A0A5F"/>
    <w:rsid w:val="008A0B3A"/>
    <w:rsid w:val="008B1798"/>
    <w:rsid w:val="008B2F65"/>
    <w:rsid w:val="008B53BB"/>
    <w:rsid w:val="008B5F5F"/>
    <w:rsid w:val="008B70FB"/>
    <w:rsid w:val="008C0821"/>
    <w:rsid w:val="008C128C"/>
    <w:rsid w:val="008D350A"/>
    <w:rsid w:val="008D71D8"/>
    <w:rsid w:val="008F27C1"/>
    <w:rsid w:val="0090333E"/>
    <w:rsid w:val="00911E2C"/>
    <w:rsid w:val="0092634E"/>
    <w:rsid w:val="00933F26"/>
    <w:rsid w:val="00934420"/>
    <w:rsid w:val="0093525E"/>
    <w:rsid w:val="00935451"/>
    <w:rsid w:val="009357CD"/>
    <w:rsid w:val="00944A9B"/>
    <w:rsid w:val="00945167"/>
    <w:rsid w:val="0095261E"/>
    <w:rsid w:val="0095701B"/>
    <w:rsid w:val="009625E3"/>
    <w:rsid w:val="00962FC9"/>
    <w:rsid w:val="00967C64"/>
    <w:rsid w:val="009714D2"/>
    <w:rsid w:val="00972F62"/>
    <w:rsid w:val="00973B0F"/>
    <w:rsid w:val="00975A4C"/>
    <w:rsid w:val="0098128C"/>
    <w:rsid w:val="00983C68"/>
    <w:rsid w:val="00987BB7"/>
    <w:rsid w:val="00990806"/>
    <w:rsid w:val="009929C9"/>
    <w:rsid w:val="00992F54"/>
    <w:rsid w:val="0099365A"/>
    <w:rsid w:val="00995504"/>
    <w:rsid w:val="00996F6E"/>
    <w:rsid w:val="009A0FED"/>
    <w:rsid w:val="009A7B04"/>
    <w:rsid w:val="009B1F74"/>
    <w:rsid w:val="009D30D7"/>
    <w:rsid w:val="009D6000"/>
    <w:rsid w:val="009D62C6"/>
    <w:rsid w:val="009E1954"/>
    <w:rsid w:val="009E2A28"/>
    <w:rsid w:val="009E3515"/>
    <w:rsid w:val="009E60E1"/>
    <w:rsid w:val="009E71FB"/>
    <w:rsid w:val="009F0332"/>
    <w:rsid w:val="009F4CCE"/>
    <w:rsid w:val="009F4F5C"/>
    <w:rsid w:val="00A0552A"/>
    <w:rsid w:val="00A07289"/>
    <w:rsid w:val="00A10F43"/>
    <w:rsid w:val="00A156B3"/>
    <w:rsid w:val="00A2262A"/>
    <w:rsid w:val="00A30274"/>
    <w:rsid w:val="00A32684"/>
    <w:rsid w:val="00A35E15"/>
    <w:rsid w:val="00A4050E"/>
    <w:rsid w:val="00A4422B"/>
    <w:rsid w:val="00A446E5"/>
    <w:rsid w:val="00A4529F"/>
    <w:rsid w:val="00A472AD"/>
    <w:rsid w:val="00A50BE8"/>
    <w:rsid w:val="00A56C80"/>
    <w:rsid w:val="00A56EC9"/>
    <w:rsid w:val="00A578F4"/>
    <w:rsid w:val="00A61A59"/>
    <w:rsid w:val="00A654A8"/>
    <w:rsid w:val="00A65AA8"/>
    <w:rsid w:val="00A76F54"/>
    <w:rsid w:val="00A7772B"/>
    <w:rsid w:val="00A77C9D"/>
    <w:rsid w:val="00A83C32"/>
    <w:rsid w:val="00A83D67"/>
    <w:rsid w:val="00A85A0F"/>
    <w:rsid w:val="00A8645F"/>
    <w:rsid w:val="00A8747A"/>
    <w:rsid w:val="00A93023"/>
    <w:rsid w:val="00AA0221"/>
    <w:rsid w:val="00AA1DBB"/>
    <w:rsid w:val="00AB1B12"/>
    <w:rsid w:val="00AB2DAA"/>
    <w:rsid w:val="00AB5705"/>
    <w:rsid w:val="00AC55C4"/>
    <w:rsid w:val="00AC684E"/>
    <w:rsid w:val="00AD0481"/>
    <w:rsid w:val="00AD217A"/>
    <w:rsid w:val="00AD4954"/>
    <w:rsid w:val="00AD55B5"/>
    <w:rsid w:val="00AE365C"/>
    <w:rsid w:val="00AE5950"/>
    <w:rsid w:val="00AE5B21"/>
    <w:rsid w:val="00AF1086"/>
    <w:rsid w:val="00AF1829"/>
    <w:rsid w:val="00AF1ADA"/>
    <w:rsid w:val="00AF1AE9"/>
    <w:rsid w:val="00AF3B37"/>
    <w:rsid w:val="00B005F3"/>
    <w:rsid w:val="00B04791"/>
    <w:rsid w:val="00B07D9E"/>
    <w:rsid w:val="00B1112C"/>
    <w:rsid w:val="00B26DD7"/>
    <w:rsid w:val="00B275C2"/>
    <w:rsid w:val="00B320EF"/>
    <w:rsid w:val="00B37B5E"/>
    <w:rsid w:val="00B51D7F"/>
    <w:rsid w:val="00B54923"/>
    <w:rsid w:val="00B55D06"/>
    <w:rsid w:val="00B61360"/>
    <w:rsid w:val="00B61802"/>
    <w:rsid w:val="00B66329"/>
    <w:rsid w:val="00B70FDC"/>
    <w:rsid w:val="00B71E5A"/>
    <w:rsid w:val="00B73E10"/>
    <w:rsid w:val="00B91BB0"/>
    <w:rsid w:val="00B95219"/>
    <w:rsid w:val="00B95F8C"/>
    <w:rsid w:val="00B97272"/>
    <w:rsid w:val="00BA3602"/>
    <w:rsid w:val="00BA71DF"/>
    <w:rsid w:val="00BA720C"/>
    <w:rsid w:val="00BB05A3"/>
    <w:rsid w:val="00BB124A"/>
    <w:rsid w:val="00BB1649"/>
    <w:rsid w:val="00BB25F2"/>
    <w:rsid w:val="00BB321B"/>
    <w:rsid w:val="00BB333F"/>
    <w:rsid w:val="00BB39FB"/>
    <w:rsid w:val="00BB4094"/>
    <w:rsid w:val="00BB5D97"/>
    <w:rsid w:val="00BC0EF0"/>
    <w:rsid w:val="00BC3ED9"/>
    <w:rsid w:val="00BD0099"/>
    <w:rsid w:val="00BD5AF9"/>
    <w:rsid w:val="00BE39D0"/>
    <w:rsid w:val="00BE4259"/>
    <w:rsid w:val="00BE5FA3"/>
    <w:rsid w:val="00BF103E"/>
    <w:rsid w:val="00BF726B"/>
    <w:rsid w:val="00C01D91"/>
    <w:rsid w:val="00C127C8"/>
    <w:rsid w:val="00C22861"/>
    <w:rsid w:val="00C24FF1"/>
    <w:rsid w:val="00C262BA"/>
    <w:rsid w:val="00C26C29"/>
    <w:rsid w:val="00C31F45"/>
    <w:rsid w:val="00C322A7"/>
    <w:rsid w:val="00C32448"/>
    <w:rsid w:val="00C32990"/>
    <w:rsid w:val="00C34DEA"/>
    <w:rsid w:val="00C35937"/>
    <w:rsid w:val="00C35A71"/>
    <w:rsid w:val="00C37B6A"/>
    <w:rsid w:val="00C37D95"/>
    <w:rsid w:val="00C423BF"/>
    <w:rsid w:val="00C514F7"/>
    <w:rsid w:val="00C538C6"/>
    <w:rsid w:val="00C54624"/>
    <w:rsid w:val="00C56CFF"/>
    <w:rsid w:val="00C60C7E"/>
    <w:rsid w:val="00C62322"/>
    <w:rsid w:val="00C70606"/>
    <w:rsid w:val="00C70C8D"/>
    <w:rsid w:val="00C721A6"/>
    <w:rsid w:val="00C72E7D"/>
    <w:rsid w:val="00C73146"/>
    <w:rsid w:val="00C7401D"/>
    <w:rsid w:val="00C75246"/>
    <w:rsid w:val="00C83879"/>
    <w:rsid w:val="00C85D42"/>
    <w:rsid w:val="00C918DC"/>
    <w:rsid w:val="00C969B9"/>
    <w:rsid w:val="00CA1184"/>
    <w:rsid w:val="00CA52C6"/>
    <w:rsid w:val="00CA53F0"/>
    <w:rsid w:val="00CA6D9F"/>
    <w:rsid w:val="00CB5D9A"/>
    <w:rsid w:val="00CB67C3"/>
    <w:rsid w:val="00CB71A6"/>
    <w:rsid w:val="00CC26BF"/>
    <w:rsid w:val="00CC6957"/>
    <w:rsid w:val="00CC7723"/>
    <w:rsid w:val="00CD14D1"/>
    <w:rsid w:val="00CD4065"/>
    <w:rsid w:val="00CD7D7A"/>
    <w:rsid w:val="00CD7EF0"/>
    <w:rsid w:val="00CE114F"/>
    <w:rsid w:val="00CE2BFC"/>
    <w:rsid w:val="00CE39B4"/>
    <w:rsid w:val="00CE4F39"/>
    <w:rsid w:val="00CE5D29"/>
    <w:rsid w:val="00CE5D6B"/>
    <w:rsid w:val="00CF0D6E"/>
    <w:rsid w:val="00CF154F"/>
    <w:rsid w:val="00CF5C0F"/>
    <w:rsid w:val="00D005A5"/>
    <w:rsid w:val="00D0123C"/>
    <w:rsid w:val="00D01959"/>
    <w:rsid w:val="00D0200B"/>
    <w:rsid w:val="00D03D67"/>
    <w:rsid w:val="00D05267"/>
    <w:rsid w:val="00D12AF3"/>
    <w:rsid w:val="00D14567"/>
    <w:rsid w:val="00D15611"/>
    <w:rsid w:val="00D17892"/>
    <w:rsid w:val="00D209D3"/>
    <w:rsid w:val="00D241E5"/>
    <w:rsid w:val="00D253BC"/>
    <w:rsid w:val="00D310F1"/>
    <w:rsid w:val="00D31DAD"/>
    <w:rsid w:val="00D3344E"/>
    <w:rsid w:val="00D373C7"/>
    <w:rsid w:val="00D379DE"/>
    <w:rsid w:val="00D42662"/>
    <w:rsid w:val="00D445A0"/>
    <w:rsid w:val="00D46B76"/>
    <w:rsid w:val="00D47194"/>
    <w:rsid w:val="00D47CE8"/>
    <w:rsid w:val="00D51FCE"/>
    <w:rsid w:val="00D66B4D"/>
    <w:rsid w:val="00D705FF"/>
    <w:rsid w:val="00D7314D"/>
    <w:rsid w:val="00D74E91"/>
    <w:rsid w:val="00D76756"/>
    <w:rsid w:val="00D8043A"/>
    <w:rsid w:val="00D83886"/>
    <w:rsid w:val="00D85E5F"/>
    <w:rsid w:val="00D8712E"/>
    <w:rsid w:val="00D91EE9"/>
    <w:rsid w:val="00D94021"/>
    <w:rsid w:val="00D94699"/>
    <w:rsid w:val="00D9552F"/>
    <w:rsid w:val="00D96717"/>
    <w:rsid w:val="00DA6551"/>
    <w:rsid w:val="00DA663A"/>
    <w:rsid w:val="00DA6BE0"/>
    <w:rsid w:val="00DB1FDD"/>
    <w:rsid w:val="00DB389A"/>
    <w:rsid w:val="00DB556C"/>
    <w:rsid w:val="00DB56F4"/>
    <w:rsid w:val="00DB7719"/>
    <w:rsid w:val="00DC030D"/>
    <w:rsid w:val="00DC198E"/>
    <w:rsid w:val="00DC25ED"/>
    <w:rsid w:val="00DC2F00"/>
    <w:rsid w:val="00DC594E"/>
    <w:rsid w:val="00DE0485"/>
    <w:rsid w:val="00DE2054"/>
    <w:rsid w:val="00DE41FB"/>
    <w:rsid w:val="00DE4BB7"/>
    <w:rsid w:val="00DE57DC"/>
    <w:rsid w:val="00DE60E1"/>
    <w:rsid w:val="00DE6F64"/>
    <w:rsid w:val="00DF1038"/>
    <w:rsid w:val="00DF2A87"/>
    <w:rsid w:val="00DF5D55"/>
    <w:rsid w:val="00DF636E"/>
    <w:rsid w:val="00E003A8"/>
    <w:rsid w:val="00E01EE6"/>
    <w:rsid w:val="00E0586F"/>
    <w:rsid w:val="00E066E2"/>
    <w:rsid w:val="00E11FC0"/>
    <w:rsid w:val="00E1264D"/>
    <w:rsid w:val="00E17332"/>
    <w:rsid w:val="00E21518"/>
    <w:rsid w:val="00E2616F"/>
    <w:rsid w:val="00E265F2"/>
    <w:rsid w:val="00E271D0"/>
    <w:rsid w:val="00E27867"/>
    <w:rsid w:val="00E3052F"/>
    <w:rsid w:val="00E331C2"/>
    <w:rsid w:val="00E34484"/>
    <w:rsid w:val="00E40491"/>
    <w:rsid w:val="00E421DF"/>
    <w:rsid w:val="00E43244"/>
    <w:rsid w:val="00E45D27"/>
    <w:rsid w:val="00E52323"/>
    <w:rsid w:val="00E531A0"/>
    <w:rsid w:val="00E54019"/>
    <w:rsid w:val="00E65F0F"/>
    <w:rsid w:val="00E6618F"/>
    <w:rsid w:val="00E7363E"/>
    <w:rsid w:val="00E77497"/>
    <w:rsid w:val="00E824D2"/>
    <w:rsid w:val="00E8412F"/>
    <w:rsid w:val="00E8477C"/>
    <w:rsid w:val="00EA0603"/>
    <w:rsid w:val="00EA7B3C"/>
    <w:rsid w:val="00EB0528"/>
    <w:rsid w:val="00EB5F55"/>
    <w:rsid w:val="00EC196C"/>
    <w:rsid w:val="00EC40E3"/>
    <w:rsid w:val="00EC4D0F"/>
    <w:rsid w:val="00ED1851"/>
    <w:rsid w:val="00ED21FE"/>
    <w:rsid w:val="00ED2C94"/>
    <w:rsid w:val="00ED334B"/>
    <w:rsid w:val="00ED5991"/>
    <w:rsid w:val="00EE388A"/>
    <w:rsid w:val="00EF6271"/>
    <w:rsid w:val="00EF713C"/>
    <w:rsid w:val="00EF7978"/>
    <w:rsid w:val="00F014B4"/>
    <w:rsid w:val="00F04DB0"/>
    <w:rsid w:val="00F06491"/>
    <w:rsid w:val="00F11285"/>
    <w:rsid w:val="00F113E8"/>
    <w:rsid w:val="00F174B9"/>
    <w:rsid w:val="00F17DCA"/>
    <w:rsid w:val="00F17EDD"/>
    <w:rsid w:val="00F22940"/>
    <w:rsid w:val="00F230F6"/>
    <w:rsid w:val="00F23196"/>
    <w:rsid w:val="00F33D8E"/>
    <w:rsid w:val="00F35223"/>
    <w:rsid w:val="00F35F2E"/>
    <w:rsid w:val="00F4061F"/>
    <w:rsid w:val="00F51E45"/>
    <w:rsid w:val="00F62882"/>
    <w:rsid w:val="00F64CC7"/>
    <w:rsid w:val="00F67308"/>
    <w:rsid w:val="00F67EDE"/>
    <w:rsid w:val="00F77E69"/>
    <w:rsid w:val="00F809D3"/>
    <w:rsid w:val="00F81AA1"/>
    <w:rsid w:val="00F870AB"/>
    <w:rsid w:val="00F905AE"/>
    <w:rsid w:val="00F91205"/>
    <w:rsid w:val="00F92BC1"/>
    <w:rsid w:val="00F93C59"/>
    <w:rsid w:val="00F93F2A"/>
    <w:rsid w:val="00F93FA1"/>
    <w:rsid w:val="00F96522"/>
    <w:rsid w:val="00F978CD"/>
    <w:rsid w:val="00FB443D"/>
    <w:rsid w:val="00FB4B45"/>
    <w:rsid w:val="00FB6C25"/>
    <w:rsid w:val="00FD24A2"/>
    <w:rsid w:val="00FD256A"/>
    <w:rsid w:val="00FD345F"/>
    <w:rsid w:val="00FD46CE"/>
    <w:rsid w:val="00FE03D8"/>
    <w:rsid w:val="00FE1418"/>
    <w:rsid w:val="00FE15D0"/>
    <w:rsid w:val="00FE645E"/>
    <w:rsid w:val="00FF407A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5"/>
    <o:shapelayout v:ext="edit">
      <o:idmap v:ext="edit" data="1"/>
    </o:shapelayout>
  </w:shapeDefaults>
  <w:decimalSymbol w:val=","/>
  <w:listSeparator w:val=";"/>
  <w14:defaultImageDpi w14:val="0"/>
  <w15:docId w15:val="{1A1D97F1-D8D4-4AB8-A17B-8E4B3874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A0A5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A0A5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A0A5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A0A5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A0A5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A0A5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A0A5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A0A5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A0A5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8A0A5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0"/>
    <w:next w:val="a6"/>
    <w:link w:val="a7"/>
    <w:uiPriority w:val="99"/>
    <w:rsid w:val="008A0A5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Верхний колонтитул Знак"/>
    <w:basedOn w:val="a1"/>
    <w:link w:val="a5"/>
    <w:uiPriority w:val="99"/>
    <w:semiHidden/>
    <w:locked/>
    <w:rsid w:val="008A0A5F"/>
    <w:rPr>
      <w:rFonts w:cs="Times New Roman"/>
      <w:noProof/>
      <w:kern w:val="16"/>
      <w:sz w:val="28"/>
      <w:szCs w:val="28"/>
      <w:lang w:val="ru-RU" w:eastAsia="ru-RU"/>
    </w:rPr>
  </w:style>
  <w:style w:type="character" w:styleId="a8">
    <w:name w:val="endnote reference"/>
    <w:basedOn w:val="a1"/>
    <w:uiPriority w:val="99"/>
    <w:semiHidden/>
    <w:rsid w:val="008A0A5F"/>
    <w:rPr>
      <w:rFonts w:cs="Times New Roman"/>
      <w:vertAlign w:val="superscript"/>
    </w:rPr>
  </w:style>
  <w:style w:type="character" w:styleId="a9">
    <w:name w:val="page number"/>
    <w:basedOn w:val="a1"/>
    <w:uiPriority w:val="99"/>
    <w:rsid w:val="008A0A5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rsid w:val="005D6E47"/>
    <w:pPr>
      <w:widowControl w:val="0"/>
      <w:tabs>
        <w:tab w:val="center" w:pos="4677"/>
        <w:tab w:val="right" w:pos="9355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61">
    <w:name w:val="Стиль6"/>
    <w:basedOn w:val="a0"/>
    <w:uiPriority w:val="99"/>
    <w:rsid w:val="00A56C80"/>
    <w:pPr>
      <w:spacing w:before="20" w:after="20" w:line="372" w:lineRule="auto"/>
      <w:ind w:firstLine="709"/>
    </w:pPr>
    <w:rPr>
      <w:spacing w:val="10"/>
    </w:rPr>
  </w:style>
  <w:style w:type="paragraph" w:styleId="a6">
    <w:name w:val="Body Text"/>
    <w:basedOn w:val="a0"/>
    <w:link w:val="ac"/>
    <w:uiPriority w:val="99"/>
    <w:rsid w:val="008A0A5F"/>
    <w:pPr>
      <w:ind w:firstLine="709"/>
    </w:pPr>
  </w:style>
  <w:style w:type="character" w:customStyle="1" w:styleId="ac">
    <w:name w:val="Основной текст Знак"/>
    <w:basedOn w:val="a1"/>
    <w:link w:val="a6"/>
    <w:uiPriority w:val="99"/>
    <w:semiHidden/>
    <w:locked/>
    <w:rPr>
      <w:rFonts w:cs="Times New Roman"/>
      <w:sz w:val="28"/>
      <w:szCs w:val="28"/>
    </w:rPr>
  </w:style>
  <w:style w:type="character" w:styleId="ad">
    <w:name w:val="footnote reference"/>
    <w:basedOn w:val="a1"/>
    <w:uiPriority w:val="99"/>
    <w:semiHidden/>
    <w:rsid w:val="008A0A5F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2"/>
    <w:uiPriority w:val="99"/>
    <w:rsid w:val="008A0A5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8A0A5F"/>
    <w:pPr>
      <w:numPr>
        <w:numId w:val="30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8A0A5F"/>
    <w:pPr>
      <w:ind w:firstLine="0"/>
    </w:pPr>
  </w:style>
  <w:style w:type="paragraph" w:customStyle="1" w:styleId="af1">
    <w:name w:val="литера"/>
    <w:uiPriority w:val="99"/>
    <w:rsid w:val="008A0A5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basedOn w:val="a1"/>
    <w:uiPriority w:val="99"/>
    <w:rsid w:val="008A0A5F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8A0A5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8A0A5F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A0A5F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A0A5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A0A5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A0A5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A0A5F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8A0A5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8A0A5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A0A5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7">
    <w:name w:val="содержание"/>
    <w:uiPriority w:val="99"/>
    <w:rsid w:val="008A0A5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A0A5F"/>
    <w:pPr>
      <w:numPr>
        <w:numId w:val="3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A0A5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0A5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A0A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0A5F"/>
    <w:rPr>
      <w:i/>
      <w:iCs/>
    </w:rPr>
  </w:style>
  <w:style w:type="table" w:customStyle="1" w:styleId="14">
    <w:name w:val="Стиль таблицы1"/>
    <w:uiPriority w:val="99"/>
    <w:rsid w:val="008A0A5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A0A5F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8A0A5F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8A0A5F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8A0A5F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8A0A5F"/>
    <w:rPr>
      <w:rFonts w:cs="Times New Roman"/>
      <w:color w:val="000000"/>
      <w:lang w:val="ru-RU" w:eastAsia="ru-RU"/>
    </w:rPr>
  </w:style>
  <w:style w:type="paragraph" w:customStyle="1" w:styleId="afe">
    <w:name w:val="титут"/>
    <w:link w:val="aff"/>
    <w:autoRedefine/>
    <w:uiPriority w:val="99"/>
    <w:rsid w:val="008A0A5F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">
    <w:name w:val="титут Знак"/>
    <w:basedOn w:val="a1"/>
    <w:link w:val="afe"/>
    <w:uiPriority w:val="99"/>
    <w:locked/>
    <w:rsid w:val="00D46B76"/>
    <w:rPr>
      <w:rFonts w:cs="Times New Roman"/>
      <w:noProof/>
      <w:sz w:val="28"/>
      <w:szCs w:val="28"/>
      <w:lang w:val="ru-RU" w:eastAsia="ru-RU"/>
    </w:rPr>
  </w:style>
  <w:style w:type="character" w:styleId="aff0">
    <w:name w:val="Hyperlink"/>
    <w:basedOn w:val="a1"/>
    <w:uiPriority w:val="99"/>
    <w:rsid w:val="00ED33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21412</Words>
  <Characters>122052</Characters>
  <Application>Microsoft Office Word</Application>
  <DocSecurity>0</DocSecurity>
  <Lines>1017</Lines>
  <Paragraphs>286</Paragraphs>
  <ScaleCrop>false</ScaleCrop>
  <Company>2</Company>
  <LinksUpToDate>false</LinksUpToDate>
  <CharactersWithSpaces>143178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2008-05-21T10:36:00Z</cp:lastPrinted>
  <dcterms:created xsi:type="dcterms:W3CDTF">2014-04-03T20:02:00Z</dcterms:created>
  <dcterms:modified xsi:type="dcterms:W3CDTF">2014-04-03T20:02:00Z</dcterms:modified>
</cp:coreProperties>
</file>