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58" w:rsidRPr="00E10911" w:rsidRDefault="00B27D58" w:rsidP="00E10911">
      <w:pPr>
        <w:suppressAutoHyphens/>
        <w:spacing w:line="360" w:lineRule="auto"/>
        <w:ind w:firstLine="709"/>
        <w:jc w:val="both"/>
      </w:pPr>
      <w:r w:rsidRPr="00E10911">
        <w:t>Содержание</w:t>
      </w:r>
    </w:p>
    <w:p w:rsidR="006046DB" w:rsidRPr="00E10911" w:rsidRDefault="006046DB" w:rsidP="00E10911">
      <w:pPr>
        <w:suppressAutoHyphens/>
        <w:spacing w:line="360" w:lineRule="auto"/>
        <w:ind w:firstLine="709"/>
        <w:jc w:val="both"/>
      </w:pPr>
    </w:p>
    <w:p w:rsidR="00C93DA1" w:rsidRDefault="00E10911" w:rsidP="00E10911">
      <w:pPr>
        <w:suppressAutoHyphens/>
        <w:spacing w:line="360" w:lineRule="auto"/>
        <w:rPr>
          <w:b w:val="0"/>
          <w:position w:val="-12"/>
          <w:lang w:val="en-US"/>
        </w:rPr>
      </w:pPr>
      <w:r w:rsidRPr="00E10911">
        <w:rPr>
          <w:b w:val="0"/>
          <w:position w:val="-12"/>
        </w:rPr>
        <w:t>Введение</w:t>
      </w:r>
    </w:p>
    <w:p w:rsidR="00E10911" w:rsidRPr="00E10911" w:rsidRDefault="00E10911" w:rsidP="00E10911">
      <w:pPr>
        <w:suppressAutoHyphens/>
        <w:spacing w:line="360" w:lineRule="auto"/>
        <w:rPr>
          <w:b w:val="0"/>
        </w:rPr>
      </w:pPr>
      <w:r w:rsidRPr="00E10911">
        <w:rPr>
          <w:b w:val="0"/>
        </w:rPr>
        <w:t>1</w:t>
      </w:r>
      <w:r>
        <w:rPr>
          <w:b w:val="0"/>
          <w:lang w:val="en-US"/>
        </w:rPr>
        <w:t>.</w:t>
      </w:r>
      <w:r w:rsidRPr="00E10911">
        <w:rPr>
          <w:b w:val="0"/>
        </w:rPr>
        <w:t xml:space="preserve"> Теоретическая глава. Теоретические основы учета материально-оборотных активов на предприятии</w:t>
      </w:r>
    </w:p>
    <w:p w:rsidR="00E10911" w:rsidRPr="00E10911" w:rsidRDefault="00E10911" w:rsidP="00E10911">
      <w:pPr>
        <w:suppressAutoHyphens/>
        <w:spacing w:line="360" w:lineRule="auto"/>
        <w:rPr>
          <w:b w:val="0"/>
        </w:rPr>
      </w:pPr>
      <w:r w:rsidRPr="00E10911">
        <w:rPr>
          <w:b w:val="0"/>
        </w:rPr>
        <w:t>1.1 Понятие и классификация материально - оборотных активов</w:t>
      </w:r>
    </w:p>
    <w:p w:rsidR="00E10911" w:rsidRDefault="00E10911" w:rsidP="00E10911">
      <w:pPr>
        <w:suppressAutoHyphens/>
        <w:spacing w:line="360" w:lineRule="auto"/>
        <w:rPr>
          <w:b w:val="0"/>
        </w:rPr>
      </w:pPr>
      <w:r w:rsidRPr="00E10911">
        <w:rPr>
          <w:b w:val="0"/>
        </w:rPr>
        <w:t>1.2 Теоретические аспекты эффективности и управления составом материальных оборотных активов</w:t>
      </w:r>
    </w:p>
    <w:p w:rsidR="00E10911" w:rsidRPr="00E10911" w:rsidRDefault="00E10911" w:rsidP="00E10911">
      <w:pPr>
        <w:suppressAutoHyphens/>
        <w:spacing w:line="360" w:lineRule="auto"/>
        <w:rPr>
          <w:b w:val="0"/>
        </w:rPr>
      </w:pPr>
      <w:r w:rsidRPr="00E10911">
        <w:rPr>
          <w:b w:val="0"/>
        </w:rPr>
        <w:t>1.3 Особенности организации бухгалтерского учета материальных оборотных активов на предприятиях общественного питания</w:t>
      </w:r>
    </w:p>
    <w:p w:rsidR="00E10911" w:rsidRPr="00E10911" w:rsidRDefault="00E10911" w:rsidP="00E10911">
      <w:pPr>
        <w:suppressAutoHyphens/>
        <w:spacing w:line="360" w:lineRule="auto"/>
        <w:rPr>
          <w:b w:val="0"/>
        </w:rPr>
      </w:pPr>
      <w:r w:rsidRPr="00E10911">
        <w:rPr>
          <w:b w:val="0"/>
          <w:position w:val="-12"/>
        </w:rPr>
        <w:t>2</w:t>
      </w:r>
      <w:r>
        <w:rPr>
          <w:b w:val="0"/>
          <w:position w:val="-12"/>
          <w:lang w:val="en-US"/>
        </w:rPr>
        <w:t>.</w:t>
      </w:r>
      <w:r w:rsidRPr="00E10911">
        <w:rPr>
          <w:b w:val="0"/>
          <w:position w:val="-12"/>
        </w:rPr>
        <w:t xml:space="preserve"> Практическая глава. Организационная характеристика и методы совершенствования учета материальных оборотных активов (на примере ОАО </w:t>
      </w:r>
      <w:r>
        <w:rPr>
          <w:b w:val="0"/>
          <w:position w:val="-12"/>
        </w:rPr>
        <w:t>"</w:t>
      </w:r>
      <w:r w:rsidRPr="00E10911">
        <w:rPr>
          <w:b w:val="0"/>
          <w:position w:val="-12"/>
        </w:rPr>
        <w:t>Любо</w:t>
      </w:r>
      <w:r>
        <w:rPr>
          <w:b w:val="0"/>
          <w:position w:val="-12"/>
        </w:rPr>
        <w:t>"</w:t>
      </w:r>
      <w:r w:rsidRPr="00E10911">
        <w:rPr>
          <w:b w:val="0"/>
          <w:position w:val="-12"/>
        </w:rPr>
        <w:t>)</w:t>
      </w:r>
    </w:p>
    <w:p w:rsidR="00E10911" w:rsidRPr="00E10911" w:rsidRDefault="00E10911" w:rsidP="00E10911">
      <w:pPr>
        <w:suppressAutoHyphens/>
        <w:spacing w:line="360" w:lineRule="auto"/>
        <w:rPr>
          <w:b w:val="0"/>
        </w:rPr>
      </w:pPr>
      <w:r w:rsidRPr="00E10911">
        <w:rPr>
          <w:b w:val="0"/>
        </w:rPr>
        <w:t xml:space="preserve">2.1 Краткая характеристика развития ОАО </w:t>
      </w:r>
      <w:r>
        <w:rPr>
          <w:b w:val="0"/>
        </w:rPr>
        <w:t>"</w:t>
      </w:r>
      <w:r w:rsidRPr="00E10911">
        <w:rPr>
          <w:b w:val="0"/>
        </w:rPr>
        <w:t>Любо</w:t>
      </w:r>
      <w:r>
        <w:rPr>
          <w:b w:val="0"/>
        </w:rPr>
        <w:t>"</w:t>
      </w:r>
    </w:p>
    <w:p w:rsidR="00E10911" w:rsidRPr="00E10911" w:rsidRDefault="00E10911" w:rsidP="00E10911">
      <w:pPr>
        <w:suppressAutoHyphens/>
        <w:spacing w:line="360" w:lineRule="auto"/>
        <w:rPr>
          <w:b w:val="0"/>
        </w:rPr>
      </w:pPr>
      <w:r w:rsidRPr="00E10911">
        <w:rPr>
          <w:b w:val="0"/>
        </w:rPr>
        <w:t xml:space="preserve">2.2 Анализ основных экономических и финансовых показателей ОАО </w:t>
      </w:r>
      <w:r>
        <w:rPr>
          <w:b w:val="0"/>
        </w:rPr>
        <w:t>"</w:t>
      </w:r>
      <w:r w:rsidRPr="00E10911">
        <w:rPr>
          <w:b w:val="0"/>
        </w:rPr>
        <w:t>Любо</w:t>
      </w:r>
      <w:r>
        <w:rPr>
          <w:b w:val="0"/>
        </w:rPr>
        <w:t>"</w:t>
      </w:r>
      <w:r w:rsidRPr="00E10911">
        <w:rPr>
          <w:b w:val="0"/>
        </w:rPr>
        <w:t xml:space="preserve"> за период с 2007 по 2009 гг.</w:t>
      </w:r>
    </w:p>
    <w:p w:rsidR="00E10911" w:rsidRPr="00E10911" w:rsidRDefault="00E10911" w:rsidP="00E10911">
      <w:pPr>
        <w:suppressAutoHyphens/>
        <w:spacing w:line="360" w:lineRule="auto"/>
        <w:rPr>
          <w:b w:val="0"/>
          <w:position w:val="-12"/>
        </w:rPr>
      </w:pPr>
      <w:r w:rsidRPr="00E10911">
        <w:rPr>
          <w:b w:val="0"/>
          <w:position w:val="-12"/>
        </w:rPr>
        <w:t xml:space="preserve">2.3 Характеристика организации бухгалтерского учета материальных оборотных активов ОАО </w:t>
      </w:r>
      <w:r>
        <w:rPr>
          <w:b w:val="0"/>
          <w:position w:val="-12"/>
        </w:rPr>
        <w:t>"</w:t>
      </w:r>
      <w:r w:rsidRPr="00E10911">
        <w:rPr>
          <w:b w:val="0"/>
          <w:position w:val="-12"/>
        </w:rPr>
        <w:t>Любо</w:t>
      </w:r>
      <w:r>
        <w:rPr>
          <w:b w:val="0"/>
          <w:position w:val="-12"/>
        </w:rPr>
        <w:t>"</w:t>
      </w:r>
    </w:p>
    <w:p w:rsidR="00E10911" w:rsidRPr="00E10911" w:rsidRDefault="00E10911" w:rsidP="00E10911">
      <w:pPr>
        <w:suppressAutoHyphens/>
        <w:spacing w:line="360" w:lineRule="auto"/>
        <w:rPr>
          <w:b w:val="0"/>
          <w:position w:val="-12"/>
        </w:rPr>
      </w:pPr>
      <w:r w:rsidRPr="00E10911">
        <w:rPr>
          <w:b w:val="0"/>
          <w:position w:val="-12"/>
        </w:rPr>
        <w:t xml:space="preserve">2.4 Основные направления совершенствования учета и использования материальных оборотных активов ОАО </w:t>
      </w:r>
      <w:r>
        <w:rPr>
          <w:b w:val="0"/>
          <w:position w:val="-12"/>
        </w:rPr>
        <w:t>"</w:t>
      </w:r>
      <w:r w:rsidRPr="00E10911">
        <w:rPr>
          <w:b w:val="0"/>
          <w:position w:val="-12"/>
        </w:rPr>
        <w:t>Любо</w:t>
      </w:r>
      <w:r>
        <w:rPr>
          <w:b w:val="0"/>
          <w:position w:val="-12"/>
        </w:rPr>
        <w:t>"</w:t>
      </w:r>
    </w:p>
    <w:p w:rsidR="00C93DA1" w:rsidRDefault="00E10911" w:rsidP="00E10911">
      <w:pPr>
        <w:suppressAutoHyphens/>
        <w:spacing w:line="360" w:lineRule="auto"/>
        <w:rPr>
          <w:b w:val="0"/>
          <w:position w:val="-12"/>
          <w:lang w:val="en-US"/>
        </w:rPr>
      </w:pPr>
      <w:r w:rsidRPr="00E10911">
        <w:rPr>
          <w:b w:val="0"/>
          <w:position w:val="-12"/>
        </w:rPr>
        <w:t>Заключение</w:t>
      </w:r>
    </w:p>
    <w:p w:rsidR="00C93DA1" w:rsidRDefault="00E10911" w:rsidP="00E10911">
      <w:pPr>
        <w:suppressAutoHyphens/>
        <w:spacing w:line="360" w:lineRule="auto"/>
        <w:rPr>
          <w:b w:val="0"/>
          <w:position w:val="-12"/>
          <w:lang w:val="en-US"/>
        </w:rPr>
      </w:pPr>
      <w:r w:rsidRPr="00E10911">
        <w:rPr>
          <w:b w:val="0"/>
          <w:position w:val="-12"/>
        </w:rPr>
        <w:t>Глоссарий</w:t>
      </w:r>
    </w:p>
    <w:p w:rsidR="00C93DA1" w:rsidRDefault="00E10911" w:rsidP="00E10911">
      <w:pPr>
        <w:suppressAutoHyphens/>
        <w:spacing w:line="360" w:lineRule="auto"/>
        <w:rPr>
          <w:b w:val="0"/>
          <w:position w:val="-12"/>
          <w:lang w:val="en-US"/>
        </w:rPr>
      </w:pPr>
      <w:r w:rsidRPr="00E10911">
        <w:rPr>
          <w:b w:val="0"/>
          <w:position w:val="-12"/>
        </w:rPr>
        <w:t>Список использованных источников</w:t>
      </w:r>
    </w:p>
    <w:p w:rsidR="00C93DA1" w:rsidRDefault="00E10911" w:rsidP="00E10911">
      <w:pPr>
        <w:suppressAutoHyphens/>
        <w:spacing w:line="360" w:lineRule="auto"/>
        <w:rPr>
          <w:b w:val="0"/>
          <w:position w:val="-12"/>
          <w:lang w:val="en-US"/>
        </w:rPr>
      </w:pPr>
      <w:r w:rsidRPr="00E10911">
        <w:rPr>
          <w:b w:val="0"/>
          <w:position w:val="-12"/>
        </w:rPr>
        <w:t>Список сокращений</w:t>
      </w:r>
    </w:p>
    <w:p w:rsidR="00B60937" w:rsidRDefault="00E10911" w:rsidP="00C93DA1">
      <w:pPr>
        <w:suppressAutoHyphens/>
        <w:spacing w:line="360" w:lineRule="auto"/>
        <w:rPr>
          <w:b w:val="0"/>
          <w:position w:val="-12"/>
          <w:lang w:val="en-US"/>
        </w:rPr>
      </w:pPr>
      <w:r w:rsidRPr="00E10911">
        <w:rPr>
          <w:b w:val="0"/>
          <w:position w:val="-12"/>
        </w:rPr>
        <w:t>Приложение А</w:t>
      </w:r>
    </w:p>
    <w:p w:rsidR="00C93DA1" w:rsidRPr="00C93DA1" w:rsidRDefault="00C93DA1" w:rsidP="00C93DA1">
      <w:pPr>
        <w:suppressAutoHyphens/>
        <w:spacing w:line="360" w:lineRule="auto"/>
        <w:rPr>
          <w:lang w:val="en-US"/>
        </w:rPr>
      </w:pPr>
    </w:p>
    <w:p w:rsidR="00B60937" w:rsidRPr="00E10911" w:rsidRDefault="00B60937" w:rsidP="00E10911">
      <w:pPr>
        <w:suppressAutoHyphens/>
        <w:spacing w:line="360" w:lineRule="auto"/>
        <w:ind w:firstLine="709"/>
        <w:jc w:val="both"/>
        <w:rPr>
          <w:position w:val="-12"/>
        </w:rPr>
      </w:pPr>
      <w:r w:rsidRPr="00E10911">
        <w:br w:type="page"/>
      </w:r>
      <w:r w:rsidRPr="00E10911">
        <w:rPr>
          <w:position w:val="-12"/>
        </w:rPr>
        <w:t>Введение</w:t>
      </w:r>
    </w:p>
    <w:p w:rsidR="00B60937" w:rsidRPr="00E10911" w:rsidRDefault="00B60937" w:rsidP="00E10911">
      <w:pPr>
        <w:suppressAutoHyphens/>
        <w:spacing w:line="360" w:lineRule="auto"/>
        <w:ind w:firstLine="709"/>
        <w:jc w:val="both"/>
      </w:pPr>
    </w:p>
    <w:p w:rsidR="004209F8" w:rsidRPr="00E10911" w:rsidRDefault="004209F8" w:rsidP="00E10911">
      <w:pPr>
        <w:suppressAutoHyphens/>
        <w:spacing w:line="360" w:lineRule="auto"/>
        <w:ind w:firstLine="709"/>
        <w:contextualSpacing/>
        <w:jc w:val="both"/>
        <w:rPr>
          <w:b w:val="0"/>
        </w:rPr>
      </w:pPr>
      <w:bookmarkStart w:id="0" w:name="_Toc9602463"/>
      <w:r w:rsidRPr="00E10911">
        <w:rPr>
          <w:b w:val="0"/>
        </w:rPr>
        <w:t>Эффективность деятельности предприятия во многом зависит от правильного определения потребности в материальных оборотных активах. Оптимальная обеспеченность материальными оборотными активами ведет к минимизации затрат, улучшению финансовых результатов, к ритмичности и слаженности работы предприятия. Завышение материальных оборотных активов ведет к замораживанию и омертвлению ресурсов.</w:t>
      </w:r>
    </w:p>
    <w:p w:rsidR="008651FB" w:rsidRPr="00E10911" w:rsidRDefault="008651FB" w:rsidP="00E10911">
      <w:pPr>
        <w:suppressAutoHyphens/>
        <w:spacing w:line="360" w:lineRule="auto"/>
        <w:ind w:firstLine="709"/>
        <w:contextualSpacing/>
        <w:jc w:val="both"/>
        <w:rPr>
          <w:b w:val="0"/>
        </w:rPr>
      </w:pPr>
      <w:r w:rsidRPr="00E10911">
        <w:rPr>
          <w:b w:val="0"/>
        </w:rPr>
        <w:t>Кроме всего прочего, это дорого обходится предприятию, поскольку возникают дополнительные затраты на хранение и складирование, на уплату налога на имущество. Занижение материалов может привести к перебоям в производстве и реализации продукции, к 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использованием ресурсов, ведущее к потере выгоды.</w:t>
      </w:r>
    </w:p>
    <w:p w:rsidR="00905978" w:rsidRPr="00E10911" w:rsidRDefault="00905978" w:rsidP="00E10911">
      <w:pPr>
        <w:suppressAutoHyphens/>
        <w:spacing w:line="360" w:lineRule="auto"/>
        <w:ind w:firstLine="709"/>
        <w:contextualSpacing/>
        <w:jc w:val="both"/>
        <w:rPr>
          <w:b w:val="0"/>
        </w:rPr>
      </w:pPr>
      <w:r w:rsidRPr="00E10911">
        <w:rPr>
          <w:b w:val="0"/>
        </w:rPr>
        <w:t xml:space="preserve">В основе управления </w:t>
      </w:r>
      <w:r w:rsidRPr="00E10911">
        <w:rPr>
          <w:b w:val="0"/>
          <w:iCs/>
        </w:rPr>
        <w:t>оборотным</w:t>
      </w:r>
      <w:r w:rsidRPr="00E10911">
        <w:rPr>
          <w:b w:val="0"/>
        </w:rPr>
        <w:t xml:space="preserve"> </w:t>
      </w:r>
      <w:r w:rsidRPr="00E10911">
        <w:rPr>
          <w:b w:val="0"/>
          <w:iCs/>
        </w:rPr>
        <w:t>капиталом</w:t>
      </w:r>
      <w:r w:rsidRPr="00E10911">
        <w:rPr>
          <w:b w:val="0"/>
        </w:rPr>
        <w:t xml:space="preserve"> лежит определение оптимального объема и структуры текущих активов, источников их покрытия и соотношения между ними, обеспечивающих стабильную и эффективную деятельность предприятия.</w:t>
      </w:r>
    </w:p>
    <w:p w:rsidR="00E10911" w:rsidRDefault="00905978" w:rsidP="00E10911">
      <w:pPr>
        <w:suppressAutoHyphens/>
        <w:spacing w:line="360" w:lineRule="auto"/>
        <w:ind w:firstLine="709"/>
        <w:contextualSpacing/>
        <w:jc w:val="both"/>
        <w:rPr>
          <w:b w:val="0"/>
        </w:rPr>
      </w:pPr>
      <w:r w:rsidRPr="00E10911">
        <w:rPr>
          <w:b w:val="0"/>
        </w:rPr>
        <w:t xml:space="preserve">Большое влияние на состояние </w:t>
      </w:r>
      <w:r w:rsidRPr="00E10911">
        <w:rPr>
          <w:b w:val="0"/>
          <w:iCs/>
        </w:rPr>
        <w:t>оборотных</w:t>
      </w:r>
      <w:r w:rsidRPr="00E10911">
        <w:rPr>
          <w:b w:val="0"/>
        </w:rPr>
        <w:t xml:space="preserve"> </w:t>
      </w:r>
      <w:r w:rsidRPr="00E10911">
        <w:rPr>
          <w:b w:val="0"/>
          <w:iCs/>
        </w:rPr>
        <w:t>активов</w:t>
      </w:r>
      <w:r w:rsidRPr="00E10911">
        <w:rPr>
          <w:b w:val="0"/>
        </w:rPr>
        <w:t xml:space="preserve"> оказывает их оборачиваемость. От этого зависит не только размер минимально необходимых для хозяйственной деятельности </w:t>
      </w:r>
      <w:r w:rsidRPr="00E10911">
        <w:rPr>
          <w:b w:val="0"/>
          <w:iCs/>
        </w:rPr>
        <w:t>оборотных</w:t>
      </w:r>
      <w:r w:rsidRPr="00E10911">
        <w:rPr>
          <w:b w:val="0"/>
        </w:rPr>
        <w:t xml:space="preserve"> </w:t>
      </w:r>
      <w:r w:rsidRPr="00E10911">
        <w:rPr>
          <w:b w:val="0"/>
          <w:iCs/>
        </w:rPr>
        <w:t>средств</w:t>
      </w:r>
      <w:r w:rsidRPr="00E10911">
        <w:rPr>
          <w:b w:val="0"/>
        </w:rPr>
        <w:t>, но и размер затрат, связанных с владением и хранением запасов. Это отражается на себестоимости продукции и соответственно на финансовых результатах предприятия.</w:t>
      </w:r>
    </w:p>
    <w:p w:rsidR="00E10911" w:rsidRDefault="00905978" w:rsidP="00E10911">
      <w:pPr>
        <w:suppressAutoHyphens/>
        <w:spacing w:line="360" w:lineRule="auto"/>
        <w:ind w:firstLine="709"/>
        <w:contextualSpacing/>
        <w:jc w:val="both"/>
        <w:rPr>
          <w:b w:val="0"/>
        </w:rPr>
      </w:pPr>
      <w:r w:rsidRPr="00E10911">
        <w:rPr>
          <w:b w:val="0"/>
        </w:rPr>
        <w:t>Интенсивность использования в обороте капитала измеряется либо его оборачиваемостью, то есть числом оборотов за отчетный период, либо его нагрузкой, то есть выпуском и продажей продукции, приходящейся на единицу капитала. В связи с этим большое значение приобретает расчет оборачиваемости средств, вложенных в материальные запасы.</w:t>
      </w:r>
    </w:p>
    <w:p w:rsidR="00905978" w:rsidRPr="00E10911" w:rsidRDefault="00905978" w:rsidP="00E10911">
      <w:pPr>
        <w:suppressAutoHyphens/>
        <w:spacing w:line="360" w:lineRule="auto"/>
        <w:ind w:firstLine="709"/>
        <w:contextualSpacing/>
        <w:jc w:val="both"/>
        <w:rPr>
          <w:b w:val="0"/>
        </w:rPr>
      </w:pPr>
      <w:r w:rsidRPr="00E10911">
        <w:rPr>
          <w:b w:val="0"/>
        </w:rPr>
        <w:t>Материальные оборотные активы представляют собой одну из составных частей имущества хозяйствующего субъекта, необходимую для нормального осуществления и расширения его деятельности.</w:t>
      </w:r>
      <w:bookmarkEnd w:id="0"/>
    </w:p>
    <w:p w:rsidR="00905978" w:rsidRPr="00E10911" w:rsidRDefault="00905978" w:rsidP="00E10911">
      <w:pPr>
        <w:suppressAutoHyphens/>
        <w:spacing w:line="360" w:lineRule="auto"/>
        <w:ind w:firstLine="709"/>
        <w:contextualSpacing/>
        <w:jc w:val="both"/>
        <w:rPr>
          <w:b w:val="0"/>
        </w:rPr>
      </w:pPr>
      <w:r w:rsidRPr="00E10911">
        <w:rPr>
          <w:b w:val="0"/>
        </w:rPr>
        <w:t>Основными задачами учета материальных оборотных активов являются: контроль за сохранностью материальных ресурсов, соответствием складских запасов нормативам; контроль за выполнением планов снабжения материалами; выявление фактических затрат, связанных с заготовкой материалов; контроль за соблюдением норм потребления материальных запасов; правильное распределение стоимости израсходованных в производстве материалов по объектам калькуляции; рациональная оценка материалов.</w:t>
      </w:r>
    </w:p>
    <w:p w:rsidR="00905978" w:rsidRPr="00E10911" w:rsidRDefault="00905978" w:rsidP="00E10911">
      <w:pPr>
        <w:suppressAutoHyphens/>
        <w:spacing w:line="360" w:lineRule="auto"/>
        <w:ind w:firstLine="709"/>
        <w:contextualSpacing/>
        <w:jc w:val="both"/>
        <w:rPr>
          <w:b w:val="0"/>
        </w:rPr>
      </w:pPr>
      <w:r w:rsidRPr="00E10911">
        <w:rPr>
          <w:b w:val="0"/>
        </w:rPr>
        <w:t>Эффективный учет материальных оборотных средств предприятия способствует ускорению оборачиваемости оборотных средств и улучшает финансово-экономическое состояние предприятия в целом.</w:t>
      </w:r>
    </w:p>
    <w:p w:rsidR="00905978" w:rsidRPr="00E10911" w:rsidRDefault="00905978" w:rsidP="00E10911">
      <w:pPr>
        <w:pStyle w:val="a7"/>
        <w:suppressAutoHyphens/>
        <w:spacing w:before="0" w:beforeAutospacing="0" w:after="0" w:afterAutospacing="0" w:line="360" w:lineRule="auto"/>
        <w:ind w:firstLine="709"/>
        <w:contextualSpacing/>
        <w:jc w:val="both"/>
        <w:rPr>
          <w:iCs/>
          <w:sz w:val="28"/>
          <w:szCs w:val="28"/>
        </w:rPr>
      </w:pPr>
      <w:r w:rsidRPr="00E10911">
        <w:rPr>
          <w:sz w:val="28"/>
          <w:szCs w:val="28"/>
        </w:rPr>
        <w:t xml:space="preserve">Вопросами сущности, понятия, и функционирования материальных оборотных активов </w:t>
      </w:r>
      <w:r w:rsidR="00D929A4" w:rsidRPr="00E10911">
        <w:rPr>
          <w:sz w:val="28"/>
          <w:szCs w:val="28"/>
        </w:rPr>
        <w:t>занимались такие ученые, как</w:t>
      </w:r>
      <w:r w:rsidRPr="00E10911">
        <w:rPr>
          <w:sz w:val="28"/>
          <w:szCs w:val="28"/>
        </w:rPr>
        <w:t xml:space="preserve">: </w:t>
      </w:r>
      <w:r w:rsidRPr="00E10911">
        <w:rPr>
          <w:rFonts w:eastAsia="TimesNewRoman,Italic"/>
          <w:iCs/>
          <w:sz w:val="28"/>
          <w:szCs w:val="28"/>
        </w:rPr>
        <w:t xml:space="preserve">Блауг. В.Д., </w:t>
      </w:r>
      <w:r w:rsidRPr="00E10911">
        <w:rPr>
          <w:sz w:val="28"/>
          <w:szCs w:val="28"/>
        </w:rPr>
        <w:t>.</w:t>
      </w:r>
      <w:r w:rsidRPr="00E10911">
        <w:rPr>
          <w:rFonts w:eastAsia="TimesNewRoman,Italic"/>
          <w:iCs/>
          <w:sz w:val="28"/>
          <w:szCs w:val="28"/>
        </w:rPr>
        <w:t>Долан Э</w:t>
      </w:r>
      <w:r w:rsidRPr="00E10911">
        <w:rPr>
          <w:iCs/>
          <w:sz w:val="28"/>
          <w:szCs w:val="28"/>
        </w:rPr>
        <w:t xml:space="preserve">. </w:t>
      </w:r>
      <w:r w:rsidRPr="00E10911">
        <w:rPr>
          <w:rFonts w:eastAsia="TimesNewRoman,Italic"/>
          <w:iCs/>
          <w:sz w:val="28"/>
          <w:szCs w:val="28"/>
        </w:rPr>
        <w:t>Дж</w:t>
      </w:r>
      <w:r w:rsidRPr="00E10911">
        <w:rPr>
          <w:iCs/>
          <w:sz w:val="28"/>
          <w:szCs w:val="28"/>
        </w:rPr>
        <w:t xml:space="preserve">., </w:t>
      </w:r>
      <w:r w:rsidRPr="00E10911">
        <w:rPr>
          <w:rFonts w:eastAsia="TimesNewRoman,Italic"/>
          <w:iCs/>
          <w:sz w:val="28"/>
          <w:szCs w:val="28"/>
        </w:rPr>
        <w:t>Линдсей Д</w:t>
      </w:r>
      <w:r w:rsidRPr="00E10911">
        <w:rPr>
          <w:iCs/>
          <w:sz w:val="28"/>
          <w:szCs w:val="28"/>
        </w:rPr>
        <w:t xml:space="preserve">. </w:t>
      </w:r>
      <w:r w:rsidRPr="00E10911">
        <w:rPr>
          <w:rFonts w:eastAsia="TimesNewRoman,Italic"/>
          <w:iCs/>
          <w:sz w:val="28"/>
          <w:szCs w:val="28"/>
        </w:rPr>
        <w:t>Е., Борисов Е</w:t>
      </w:r>
      <w:r w:rsidRPr="00E10911">
        <w:rPr>
          <w:iCs/>
          <w:sz w:val="28"/>
          <w:szCs w:val="28"/>
        </w:rPr>
        <w:t>.</w:t>
      </w:r>
      <w:r w:rsidRPr="00E10911">
        <w:rPr>
          <w:rFonts w:eastAsia="TimesNewRoman,Italic"/>
          <w:iCs/>
          <w:sz w:val="28"/>
          <w:szCs w:val="28"/>
        </w:rPr>
        <w:t>Ф</w:t>
      </w:r>
      <w:r w:rsidRPr="00E10911">
        <w:rPr>
          <w:iCs/>
          <w:sz w:val="28"/>
          <w:szCs w:val="28"/>
        </w:rPr>
        <w:t xml:space="preserve">., </w:t>
      </w:r>
      <w:r w:rsidRPr="00E10911">
        <w:rPr>
          <w:rFonts w:eastAsia="TimesNewRoman,Italic"/>
          <w:iCs/>
          <w:sz w:val="28"/>
          <w:szCs w:val="28"/>
        </w:rPr>
        <w:t>Гальперин В</w:t>
      </w:r>
      <w:r w:rsidRPr="00E10911">
        <w:rPr>
          <w:iCs/>
          <w:sz w:val="28"/>
          <w:szCs w:val="28"/>
        </w:rPr>
        <w:t xml:space="preserve">. </w:t>
      </w:r>
      <w:r w:rsidRPr="00E10911">
        <w:rPr>
          <w:rFonts w:eastAsia="TimesNewRoman,Italic"/>
          <w:iCs/>
          <w:sz w:val="28"/>
          <w:szCs w:val="28"/>
        </w:rPr>
        <w:t>М</w:t>
      </w:r>
      <w:r w:rsidRPr="00E10911">
        <w:rPr>
          <w:iCs/>
          <w:sz w:val="28"/>
          <w:szCs w:val="28"/>
        </w:rPr>
        <w:t xml:space="preserve">., </w:t>
      </w:r>
      <w:r w:rsidRPr="00E10911">
        <w:rPr>
          <w:rFonts w:eastAsia="TimesNewRoman,Italic"/>
          <w:iCs/>
          <w:sz w:val="28"/>
          <w:szCs w:val="28"/>
        </w:rPr>
        <w:t>Игнатьев С</w:t>
      </w:r>
      <w:r w:rsidRPr="00E10911">
        <w:rPr>
          <w:iCs/>
          <w:sz w:val="28"/>
          <w:szCs w:val="28"/>
        </w:rPr>
        <w:t xml:space="preserve">. </w:t>
      </w:r>
      <w:r w:rsidRPr="00E10911">
        <w:rPr>
          <w:rFonts w:eastAsia="TimesNewRoman,Italic"/>
          <w:iCs/>
          <w:sz w:val="28"/>
          <w:szCs w:val="28"/>
        </w:rPr>
        <w:t>М</w:t>
      </w:r>
      <w:r w:rsidRPr="00E10911">
        <w:rPr>
          <w:iCs/>
          <w:sz w:val="28"/>
          <w:szCs w:val="28"/>
        </w:rPr>
        <w:t xml:space="preserve">., </w:t>
      </w:r>
      <w:r w:rsidRPr="00E10911">
        <w:rPr>
          <w:rFonts w:eastAsia="TimesNewRoman,Italic"/>
          <w:iCs/>
          <w:sz w:val="28"/>
          <w:szCs w:val="28"/>
        </w:rPr>
        <w:t>Моргунов В</w:t>
      </w:r>
      <w:r w:rsidRPr="00E10911">
        <w:rPr>
          <w:iCs/>
          <w:sz w:val="28"/>
          <w:szCs w:val="28"/>
        </w:rPr>
        <w:t xml:space="preserve">. </w:t>
      </w:r>
      <w:r w:rsidRPr="00E10911">
        <w:rPr>
          <w:rFonts w:eastAsia="TimesNewRoman,Italic"/>
          <w:iCs/>
          <w:sz w:val="28"/>
          <w:szCs w:val="28"/>
        </w:rPr>
        <w:t>И</w:t>
      </w:r>
      <w:r w:rsidRPr="00E10911">
        <w:rPr>
          <w:iCs/>
          <w:sz w:val="28"/>
          <w:szCs w:val="28"/>
        </w:rPr>
        <w:t xml:space="preserve">., </w:t>
      </w:r>
      <w:r w:rsidRPr="00E10911">
        <w:rPr>
          <w:rFonts w:eastAsia="TimesNewRoman,Italic"/>
          <w:iCs/>
          <w:sz w:val="28"/>
          <w:szCs w:val="28"/>
        </w:rPr>
        <w:t>Гребнев Л</w:t>
      </w:r>
      <w:r w:rsidRPr="00E10911">
        <w:rPr>
          <w:iCs/>
          <w:sz w:val="28"/>
          <w:szCs w:val="28"/>
        </w:rPr>
        <w:t>.</w:t>
      </w:r>
      <w:r w:rsidRPr="00E10911">
        <w:rPr>
          <w:rFonts w:eastAsia="TimesNewRoman,Italic"/>
          <w:iCs/>
          <w:sz w:val="28"/>
          <w:szCs w:val="28"/>
        </w:rPr>
        <w:t>С.</w:t>
      </w:r>
      <w:r w:rsidRPr="00E10911">
        <w:rPr>
          <w:iCs/>
          <w:sz w:val="28"/>
          <w:szCs w:val="28"/>
        </w:rPr>
        <w:t xml:space="preserve">, </w:t>
      </w:r>
      <w:r w:rsidRPr="00E10911">
        <w:rPr>
          <w:rFonts w:eastAsia="TimesNewRoman,Italic"/>
          <w:iCs/>
          <w:sz w:val="28"/>
          <w:szCs w:val="28"/>
        </w:rPr>
        <w:t>Нуреев Р</w:t>
      </w:r>
      <w:r w:rsidRPr="00E10911">
        <w:rPr>
          <w:iCs/>
          <w:sz w:val="28"/>
          <w:szCs w:val="28"/>
        </w:rPr>
        <w:t>.</w:t>
      </w:r>
      <w:r w:rsidRPr="00E10911">
        <w:rPr>
          <w:rFonts w:eastAsia="TimesNewRoman,Italic"/>
          <w:iCs/>
          <w:sz w:val="28"/>
          <w:szCs w:val="28"/>
        </w:rPr>
        <w:t>Х</w:t>
      </w:r>
      <w:r w:rsidRPr="00E10911">
        <w:rPr>
          <w:iCs/>
          <w:sz w:val="28"/>
          <w:szCs w:val="28"/>
        </w:rPr>
        <w:t xml:space="preserve">., </w:t>
      </w:r>
      <w:r w:rsidRPr="00E10911">
        <w:rPr>
          <w:rFonts w:eastAsia="TimesNewRoman,Italic"/>
          <w:iCs/>
          <w:sz w:val="28"/>
          <w:szCs w:val="28"/>
        </w:rPr>
        <w:t>Журавлева Г</w:t>
      </w:r>
      <w:r w:rsidRPr="00E10911">
        <w:rPr>
          <w:iCs/>
          <w:sz w:val="28"/>
          <w:szCs w:val="28"/>
        </w:rPr>
        <w:t>.</w:t>
      </w:r>
      <w:r w:rsidRPr="00E10911">
        <w:rPr>
          <w:rFonts w:eastAsia="TimesNewRoman,Italic"/>
          <w:iCs/>
          <w:sz w:val="28"/>
          <w:szCs w:val="28"/>
        </w:rPr>
        <w:t>П</w:t>
      </w:r>
      <w:r w:rsidRPr="00E10911">
        <w:rPr>
          <w:iCs/>
          <w:sz w:val="28"/>
          <w:szCs w:val="28"/>
        </w:rPr>
        <w:t xml:space="preserve">., </w:t>
      </w:r>
      <w:r w:rsidRPr="00E10911">
        <w:rPr>
          <w:rFonts w:eastAsia="TimesNewRoman,Italic"/>
          <w:iCs/>
          <w:sz w:val="28"/>
          <w:szCs w:val="28"/>
        </w:rPr>
        <w:t>Ильчиков М</w:t>
      </w:r>
      <w:r w:rsidRPr="00E10911">
        <w:rPr>
          <w:iCs/>
          <w:sz w:val="28"/>
          <w:szCs w:val="28"/>
        </w:rPr>
        <w:t xml:space="preserve">.3., </w:t>
      </w:r>
      <w:r w:rsidRPr="00E10911">
        <w:rPr>
          <w:rFonts w:eastAsia="TimesNewRoman,Italic"/>
          <w:iCs/>
          <w:sz w:val="28"/>
          <w:szCs w:val="28"/>
        </w:rPr>
        <w:t>Корнаи Я</w:t>
      </w:r>
      <w:r w:rsidRPr="00E10911">
        <w:rPr>
          <w:iCs/>
          <w:sz w:val="28"/>
          <w:szCs w:val="28"/>
        </w:rPr>
        <w:t xml:space="preserve">., </w:t>
      </w:r>
      <w:r w:rsidRPr="00E10911">
        <w:rPr>
          <w:rFonts w:eastAsia="TimesNewRoman,Italic"/>
          <w:iCs/>
          <w:sz w:val="28"/>
          <w:szCs w:val="28"/>
        </w:rPr>
        <w:t>Коуз Р</w:t>
      </w:r>
      <w:r w:rsidRPr="00E10911">
        <w:rPr>
          <w:iCs/>
          <w:sz w:val="28"/>
          <w:szCs w:val="28"/>
        </w:rPr>
        <w:t xml:space="preserve">., </w:t>
      </w:r>
      <w:r w:rsidRPr="00E10911">
        <w:rPr>
          <w:rFonts w:eastAsia="TimesNewRoman,Italic"/>
          <w:iCs/>
          <w:sz w:val="28"/>
          <w:szCs w:val="28"/>
        </w:rPr>
        <w:t>Лобачева В.С., Маршалл А</w:t>
      </w:r>
      <w:r w:rsidRPr="00E10911">
        <w:rPr>
          <w:iCs/>
          <w:sz w:val="28"/>
          <w:szCs w:val="28"/>
        </w:rPr>
        <w:t xml:space="preserve">., </w:t>
      </w:r>
      <w:r w:rsidRPr="00E10911">
        <w:rPr>
          <w:rFonts w:eastAsia="TimesNewRoman,Italic"/>
          <w:iCs/>
          <w:sz w:val="28"/>
          <w:szCs w:val="28"/>
        </w:rPr>
        <w:t>Нуреев Р</w:t>
      </w:r>
      <w:r w:rsidRPr="00E10911">
        <w:rPr>
          <w:iCs/>
          <w:sz w:val="28"/>
          <w:szCs w:val="28"/>
        </w:rPr>
        <w:t>.</w:t>
      </w:r>
      <w:r w:rsidRPr="00E10911">
        <w:rPr>
          <w:rFonts w:eastAsia="TimesNewRoman,Italic"/>
          <w:iCs/>
          <w:sz w:val="28"/>
          <w:szCs w:val="28"/>
        </w:rPr>
        <w:t>М</w:t>
      </w:r>
      <w:r w:rsidRPr="00E10911">
        <w:rPr>
          <w:iCs/>
          <w:sz w:val="28"/>
          <w:szCs w:val="28"/>
        </w:rPr>
        <w:t xml:space="preserve">., </w:t>
      </w:r>
      <w:r w:rsidRPr="00E10911">
        <w:rPr>
          <w:rFonts w:eastAsia="TimesNewRoman,Italic"/>
          <w:iCs/>
          <w:sz w:val="28"/>
          <w:szCs w:val="28"/>
        </w:rPr>
        <w:t>Огивин Ю</w:t>
      </w:r>
      <w:r w:rsidRPr="00E10911">
        <w:rPr>
          <w:rFonts w:eastAsia="TimesNewRoman"/>
          <w:iCs/>
          <w:sz w:val="28"/>
          <w:szCs w:val="28"/>
        </w:rPr>
        <w:t>.</w:t>
      </w:r>
      <w:r w:rsidRPr="00E10911">
        <w:rPr>
          <w:rFonts w:eastAsia="TimesNewRoman,Italic"/>
          <w:iCs/>
          <w:sz w:val="28"/>
          <w:szCs w:val="28"/>
        </w:rPr>
        <w:t>А</w:t>
      </w:r>
      <w:r w:rsidRPr="00E10911">
        <w:rPr>
          <w:rFonts w:eastAsia="TimesNewRoman"/>
          <w:iCs/>
          <w:sz w:val="28"/>
          <w:szCs w:val="28"/>
        </w:rPr>
        <w:t xml:space="preserve">., </w:t>
      </w:r>
      <w:r w:rsidRPr="00E10911">
        <w:rPr>
          <w:rFonts w:eastAsia="TimesNewRoman,Italic"/>
          <w:iCs/>
          <w:sz w:val="28"/>
          <w:szCs w:val="28"/>
        </w:rPr>
        <w:t>Пиндайк Р</w:t>
      </w:r>
      <w:r w:rsidRPr="00E10911">
        <w:rPr>
          <w:iCs/>
          <w:sz w:val="28"/>
          <w:szCs w:val="28"/>
        </w:rPr>
        <w:t>.</w:t>
      </w:r>
      <w:r w:rsidRPr="00E10911">
        <w:rPr>
          <w:rFonts w:eastAsia="TimesNewRoman,Italic"/>
          <w:iCs/>
          <w:sz w:val="28"/>
          <w:szCs w:val="28"/>
        </w:rPr>
        <w:t>С</w:t>
      </w:r>
      <w:r w:rsidRPr="00E10911">
        <w:rPr>
          <w:iCs/>
          <w:sz w:val="28"/>
          <w:szCs w:val="28"/>
        </w:rPr>
        <w:t xml:space="preserve">., </w:t>
      </w:r>
      <w:r w:rsidRPr="00E10911">
        <w:rPr>
          <w:rFonts w:eastAsia="TimesNewRoman,Italic"/>
          <w:iCs/>
          <w:sz w:val="28"/>
          <w:szCs w:val="28"/>
        </w:rPr>
        <w:t>Самуэльсон П</w:t>
      </w:r>
      <w:r w:rsidRPr="00E10911">
        <w:rPr>
          <w:iCs/>
          <w:sz w:val="28"/>
          <w:szCs w:val="28"/>
        </w:rPr>
        <w:t xml:space="preserve">., </w:t>
      </w:r>
      <w:r w:rsidRPr="00E10911">
        <w:rPr>
          <w:rFonts w:eastAsia="TimesNewRoman,Italic"/>
          <w:iCs/>
          <w:sz w:val="28"/>
          <w:szCs w:val="28"/>
        </w:rPr>
        <w:t>Уильямсон О</w:t>
      </w:r>
      <w:r w:rsidRPr="00E10911">
        <w:rPr>
          <w:rFonts w:eastAsia="TimesNewRoman"/>
          <w:iCs/>
          <w:sz w:val="28"/>
          <w:szCs w:val="28"/>
        </w:rPr>
        <w:t>.</w:t>
      </w:r>
      <w:r w:rsidRPr="00E10911">
        <w:rPr>
          <w:rFonts w:eastAsia="TimesNewRoman,Italic"/>
          <w:iCs/>
          <w:sz w:val="28"/>
          <w:szCs w:val="28"/>
        </w:rPr>
        <w:t>И</w:t>
      </w:r>
      <w:r w:rsidRPr="00E10911">
        <w:rPr>
          <w:rFonts w:eastAsia="TimesNewRoman"/>
          <w:sz w:val="28"/>
          <w:szCs w:val="28"/>
        </w:rPr>
        <w:t xml:space="preserve">., </w:t>
      </w:r>
      <w:r w:rsidRPr="00E10911">
        <w:rPr>
          <w:rFonts w:eastAsia="TimesNewRoman,Italic"/>
          <w:iCs/>
          <w:sz w:val="28"/>
          <w:szCs w:val="28"/>
        </w:rPr>
        <w:t>Фишер С</w:t>
      </w:r>
      <w:r w:rsidRPr="00E10911">
        <w:rPr>
          <w:iCs/>
          <w:sz w:val="28"/>
          <w:szCs w:val="28"/>
        </w:rPr>
        <w:t xml:space="preserve">, </w:t>
      </w:r>
      <w:r w:rsidRPr="00E10911">
        <w:rPr>
          <w:rFonts w:eastAsia="TimesNewRoman,Italic"/>
          <w:iCs/>
          <w:sz w:val="28"/>
          <w:szCs w:val="28"/>
        </w:rPr>
        <w:t>Дорнбуш Р</w:t>
      </w:r>
      <w:r w:rsidRPr="00E10911">
        <w:rPr>
          <w:iCs/>
          <w:sz w:val="28"/>
          <w:szCs w:val="28"/>
        </w:rPr>
        <w:t xml:space="preserve">., </w:t>
      </w:r>
      <w:r w:rsidRPr="00E10911">
        <w:rPr>
          <w:rFonts w:eastAsia="TimesNewRoman,Italic"/>
          <w:iCs/>
          <w:sz w:val="28"/>
          <w:szCs w:val="28"/>
        </w:rPr>
        <w:t>Шмалензи Р.</w:t>
      </w:r>
    </w:p>
    <w:p w:rsidR="00905978" w:rsidRPr="00E10911" w:rsidRDefault="00905978" w:rsidP="00E10911">
      <w:pPr>
        <w:pStyle w:val="a7"/>
        <w:suppressAutoHyphens/>
        <w:spacing w:before="0" w:beforeAutospacing="0" w:after="0" w:afterAutospacing="0" w:line="360" w:lineRule="auto"/>
        <w:ind w:firstLine="709"/>
        <w:contextualSpacing/>
        <w:jc w:val="both"/>
        <w:rPr>
          <w:sz w:val="28"/>
          <w:szCs w:val="28"/>
        </w:rPr>
      </w:pPr>
      <w:r w:rsidRPr="00E10911">
        <w:rPr>
          <w:sz w:val="28"/>
          <w:szCs w:val="28"/>
        </w:rPr>
        <w:t>Вопросами учета и у</w:t>
      </w:r>
      <w:r w:rsidRPr="00E10911">
        <w:rPr>
          <w:bCs/>
          <w:kern w:val="36"/>
          <w:sz w:val="28"/>
          <w:szCs w:val="28"/>
        </w:rPr>
        <w:t>правления оборотными активами предприятия</w:t>
      </w:r>
      <w:r w:rsidRPr="00E10911">
        <w:rPr>
          <w:sz w:val="28"/>
          <w:szCs w:val="28"/>
        </w:rPr>
        <w:t xml:space="preserve"> рассматривались в трудах: </w:t>
      </w:r>
      <w:r w:rsidRPr="00DE35C8">
        <w:rPr>
          <w:sz w:val="28"/>
          <w:szCs w:val="28"/>
        </w:rPr>
        <w:t>Банк В.Р.</w:t>
      </w:r>
      <w:r w:rsidRPr="00E10911">
        <w:rPr>
          <w:sz w:val="28"/>
          <w:szCs w:val="28"/>
        </w:rPr>
        <w:t xml:space="preserve">, Банк С. В., Бланк И.А., Быкова Е.В., Гридчина М. В., Ковалев В. В., Макушева О. Н. Просветов Г. И., Пузанкевич О. А., Стоянова Е.С., Ткачук М. И., </w:t>
      </w:r>
      <w:r w:rsidRPr="00E10911">
        <w:rPr>
          <w:bCs/>
          <w:iCs/>
          <w:color w:val="172817"/>
          <w:sz w:val="28"/>
          <w:szCs w:val="28"/>
        </w:rPr>
        <w:t>Топорова Ю.М</w:t>
      </w:r>
      <w:r w:rsidRPr="00E10911">
        <w:rPr>
          <w:b/>
          <w:bCs/>
          <w:iCs/>
          <w:color w:val="172817"/>
          <w:sz w:val="28"/>
          <w:szCs w:val="28"/>
        </w:rPr>
        <w:t xml:space="preserve">., </w:t>
      </w:r>
      <w:r w:rsidRPr="00E10911">
        <w:rPr>
          <w:sz w:val="28"/>
          <w:szCs w:val="28"/>
        </w:rPr>
        <w:t>Ялялиева Т. В.</w:t>
      </w:r>
    </w:p>
    <w:p w:rsidR="00E10911" w:rsidRDefault="00905978" w:rsidP="00E10911">
      <w:pPr>
        <w:pStyle w:val="a7"/>
        <w:suppressAutoHyphens/>
        <w:spacing w:before="0" w:beforeAutospacing="0" w:after="0" w:afterAutospacing="0" w:line="360" w:lineRule="auto"/>
        <w:ind w:firstLine="709"/>
        <w:contextualSpacing/>
        <w:jc w:val="both"/>
        <w:rPr>
          <w:sz w:val="28"/>
          <w:szCs w:val="28"/>
        </w:rPr>
      </w:pPr>
      <w:r w:rsidRPr="00E10911">
        <w:rPr>
          <w:sz w:val="28"/>
          <w:szCs w:val="28"/>
        </w:rPr>
        <w:t>К вопросу материальных оборотных активов, к их учету и управлению на предприятии должного внимания не было уделено.</w:t>
      </w:r>
    </w:p>
    <w:p w:rsidR="00905978" w:rsidRPr="00E10911" w:rsidRDefault="00905978" w:rsidP="00E10911">
      <w:pPr>
        <w:pStyle w:val="a7"/>
        <w:suppressAutoHyphens/>
        <w:spacing w:before="0" w:beforeAutospacing="0" w:after="0" w:afterAutospacing="0" w:line="360" w:lineRule="auto"/>
        <w:ind w:firstLine="709"/>
        <w:contextualSpacing/>
        <w:jc w:val="both"/>
        <w:rPr>
          <w:sz w:val="28"/>
          <w:szCs w:val="28"/>
        </w:rPr>
      </w:pPr>
      <w:r w:rsidRPr="00E10911">
        <w:rPr>
          <w:sz w:val="28"/>
          <w:szCs w:val="28"/>
        </w:rPr>
        <w:t xml:space="preserve">Исходя из вышеизложенного, данная тема </w:t>
      </w:r>
      <w:r w:rsidR="006F1055" w:rsidRPr="00E10911">
        <w:rPr>
          <w:sz w:val="28"/>
          <w:szCs w:val="28"/>
        </w:rPr>
        <w:t xml:space="preserve">бакалаврской работы </w:t>
      </w:r>
      <w:r w:rsidRPr="00E10911">
        <w:rPr>
          <w:sz w:val="28"/>
          <w:szCs w:val="28"/>
        </w:rPr>
        <w:t xml:space="preserve">является </w:t>
      </w:r>
      <w:r w:rsidRPr="00E10911">
        <w:rPr>
          <w:b/>
          <w:sz w:val="28"/>
          <w:szCs w:val="28"/>
        </w:rPr>
        <w:t xml:space="preserve">актуальной </w:t>
      </w:r>
      <w:r w:rsidRPr="00E10911">
        <w:rPr>
          <w:sz w:val="28"/>
          <w:szCs w:val="28"/>
        </w:rPr>
        <w:t>и требует ее дальнейшего рассмотрения.</w:t>
      </w:r>
    </w:p>
    <w:p w:rsidR="00E10911" w:rsidRDefault="00905978" w:rsidP="00E10911">
      <w:pPr>
        <w:suppressAutoHyphens/>
        <w:spacing w:line="360" w:lineRule="auto"/>
        <w:ind w:firstLine="709"/>
        <w:contextualSpacing/>
        <w:jc w:val="both"/>
        <w:rPr>
          <w:b w:val="0"/>
        </w:rPr>
      </w:pPr>
      <w:r w:rsidRPr="00E10911">
        <w:t>Основной целью</w:t>
      </w:r>
      <w:r w:rsidRPr="00E10911">
        <w:rPr>
          <w:b w:val="0"/>
        </w:rPr>
        <w:t xml:space="preserve"> данного исследования является анализ методов организации учета материальных оборотных активов на предприятии, а также выявление путей совершенствования учета материальных оборотных активов.</w:t>
      </w:r>
    </w:p>
    <w:p w:rsidR="00E10911" w:rsidRDefault="006F1055" w:rsidP="00E10911">
      <w:pPr>
        <w:pStyle w:val="a7"/>
        <w:suppressAutoHyphens/>
        <w:spacing w:before="0" w:beforeAutospacing="0" w:after="0" w:afterAutospacing="0" w:line="360" w:lineRule="auto"/>
        <w:ind w:firstLine="709"/>
        <w:contextualSpacing/>
        <w:jc w:val="both"/>
        <w:rPr>
          <w:sz w:val="28"/>
          <w:szCs w:val="28"/>
        </w:rPr>
      </w:pPr>
      <w:r w:rsidRPr="00E10911">
        <w:rPr>
          <w:sz w:val="28"/>
          <w:szCs w:val="28"/>
        </w:rPr>
        <w:t xml:space="preserve">Реализация обозначенной цели предполагает решение следующих </w:t>
      </w:r>
      <w:r w:rsidR="00905978" w:rsidRPr="00E10911">
        <w:rPr>
          <w:b/>
          <w:sz w:val="28"/>
          <w:szCs w:val="28"/>
        </w:rPr>
        <w:t>задач</w:t>
      </w:r>
      <w:r w:rsidRPr="00E10911">
        <w:rPr>
          <w:sz w:val="28"/>
          <w:szCs w:val="28"/>
        </w:rPr>
        <w:t>:</w:t>
      </w:r>
    </w:p>
    <w:p w:rsidR="00905978" w:rsidRPr="00E10911" w:rsidRDefault="00905978" w:rsidP="00E10911">
      <w:pPr>
        <w:suppressAutoHyphens/>
        <w:spacing w:line="360" w:lineRule="auto"/>
        <w:ind w:firstLine="709"/>
        <w:contextualSpacing/>
        <w:jc w:val="both"/>
        <w:rPr>
          <w:b w:val="0"/>
        </w:rPr>
      </w:pPr>
      <w:r w:rsidRPr="00E10911">
        <w:rPr>
          <w:b w:val="0"/>
        </w:rPr>
        <w:t xml:space="preserve">- </w:t>
      </w:r>
      <w:r w:rsidR="00266456" w:rsidRPr="00E10911">
        <w:rPr>
          <w:b w:val="0"/>
        </w:rPr>
        <w:t xml:space="preserve">рассмотрение </w:t>
      </w:r>
      <w:r w:rsidRPr="00E10911">
        <w:rPr>
          <w:b w:val="0"/>
        </w:rPr>
        <w:t>сущност</w:t>
      </w:r>
      <w:r w:rsidR="00266456" w:rsidRPr="00E10911">
        <w:rPr>
          <w:b w:val="0"/>
        </w:rPr>
        <w:t xml:space="preserve">и и классификации </w:t>
      </w:r>
      <w:r w:rsidRPr="00E10911">
        <w:rPr>
          <w:b w:val="0"/>
        </w:rPr>
        <w:t>оборотного капитала предприятия, как экономической категории;</w:t>
      </w:r>
    </w:p>
    <w:p w:rsidR="00905978" w:rsidRPr="00E10911" w:rsidRDefault="00905978" w:rsidP="00E10911">
      <w:pPr>
        <w:suppressAutoHyphens/>
        <w:spacing w:line="360" w:lineRule="auto"/>
        <w:ind w:firstLine="709"/>
        <w:contextualSpacing/>
        <w:jc w:val="both"/>
        <w:rPr>
          <w:b w:val="0"/>
        </w:rPr>
      </w:pPr>
      <w:r w:rsidRPr="00E10911">
        <w:rPr>
          <w:b w:val="0"/>
        </w:rPr>
        <w:t xml:space="preserve">- </w:t>
      </w:r>
      <w:r w:rsidR="00266456" w:rsidRPr="00E10911">
        <w:rPr>
          <w:b w:val="0"/>
        </w:rPr>
        <w:t xml:space="preserve">характеристика </w:t>
      </w:r>
      <w:r w:rsidRPr="00E10911">
        <w:rPr>
          <w:b w:val="0"/>
        </w:rPr>
        <w:t>основны</w:t>
      </w:r>
      <w:r w:rsidR="00266456" w:rsidRPr="00E10911">
        <w:rPr>
          <w:b w:val="0"/>
        </w:rPr>
        <w:t xml:space="preserve">х </w:t>
      </w:r>
      <w:r w:rsidRPr="00E10911">
        <w:rPr>
          <w:b w:val="0"/>
        </w:rPr>
        <w:t>принцип</w:t>
      </w:r>
      <w:r w:rsidR="00266456" w:rsidRPr="00E10911">
        <w:rPr>
          <w:b w:val="0"/>
        </w:rPr>
        <w:t>ов ф</w:t>
      </w:r>
      <w:r w:rsidRPr="00E10911">
        <w:rPr>
          <w:b w:val="0"/>
        </w:rPr>
        <w:t>ормирования оборотного капитала;</w:t>
      </w:r>
    </w:p>
    <w:p w:rsidR="00905978" w:rsidRPr="00E10911" w:rsidRDefault="00905978" w:rsidP="00E10911">
      <w:pPr>
        <w:suppressAutoHyphens/>
        <w:spacing w:line="360" w:lineRule="auto"/>
        <w:ind w:firstLine="709"/>
        <w:contextualSpacing/>
        <w:jc w:val="both"/>
        <w:rPr>
          <w:b w:val="0"/>
        </w:rPr>
      </w:pPr>
      <w:r w:rsidRPr="00E10911">
        <w:rPr>
          <w:b w:val="0"/>
        </w:rPr>
        <w:t xml:space="preserve">- </w:t>
      </w:r>
      <w:r w:rsidR="00266456" w:rsidRPr="00E10911">
        <w:rPr>
          <w:b w:val="0"/>
        </w:rPr>
        <w:t xml:space="preserve">раскрытие </w:t>
      </w:r>
      <w:r w:rsidRPr="00E10911">
        <w:rPr>
          <w:b w:val="0"/>
        </w:rPr>
        <w:t>состав</w:t>
      </w:r>
      <w:r w:rsidR="00266456" w:rsidRPr="00E10911">
        <w:rPr>
          <w:b w:val="0"/>
        </w:rPr>
        <w:t>а</w:t>
      </w:r>
      <w:r w:rsidRPr="00E10911">
        <w:rPr>
          <w:b w:val="0"/>
        </w:rPr>
        <w:t xml:space="preserve"> материально оборотных активов предприятия;</w:t>
      </w:r>
    </w:p>
    <w:p w:rsidR="00266456" w:rsidRPr="00E10911" w:rsidRDefault="00266456" w:rsidP="00E10911">
      <w:pPr>
        <w:suppressAutoHyphens/>
        <w:spacing w:line="360" w:lineRule="auto"/>
        <w:ind w:firstLine="709"/>
        <w:contextualSpacing/>
        <w:jc w:val="both"/>
        <w:rPr>
          <w:b w:val="0"/>
        </w:rPr>
      </w:pPr>
      <w:r w:rsidRPr="00E10911">
        <w:rPr>
          <w:b w:val="0"/>
        </w:rPr>
        <w:t>- рассмотрение особенностей функционирования;</w:t>
      </w:r>
    </w:p>
    <w:p w:rsidR="00905978" w:rsidRPr="00E10911" w:rsidRDefault="00905978" w:rsidP="00E10911">
      <w:pPr>
        <w:suppressAutoHyphens/>
        <w:spacing w:line="360" w:lineRule="auto"/>
        <w:ind w:firstLine="709"/>
        <w:contextualSpacing/>
        <w:jc w:val="both"/>
        <w:rPr>
          <w:b w:val="0"/>
        </w:rPr>
      </w:pPr>
      <w:r w:rsidRPr="00E10911">
        <w:rPr>
          <w:b w:val="0"/>
        </w:rPr>
        <w:t>- анализ</w:t>
      </w:r>
      <w:r w:rsidR="00266456" w:rsidRPr="00E10911">
        <w:rPr>
          <w:b w:val="0"/>
        </w:rPr>
        <w:t xml:space="preserve"> </w:t>
      </w:r>
      <w:r w:rsidRPr="00E10911">
        <w:rPr>
          <w:b w:val="0"/>
        </w:rPr>
        <w:t>оборачиваемост</w:t>
      </w:r>
      <w:r w:rsidR="00266456" w:rsidRPr="00E10911">
        <w:rPr>
          <w:b w:val="0"/>
        </w:rPr>
        <w:t xml:space="preserve">и </w:t>
      </w:r>
      <w:r w:rsidRPr="00E10911">
        <w:rPr>
          <w:b w:val="0"/>
        </w:rPr>
        <w:t xml:space="preserve">материальных оборотных активов </w:t>
      </w:r>
      <w:r w:rsidR="00266456" w:rsidRPr="00E10911">
        <w:rPr>
          <w:b w:val="0"/>
        </w:rPr>
        <w:t>ОАО</w:t>
      </w:r>
      <w:r w:rsidR="00053E8C" w:rsidRPr="00E10911">
        <w:rPr>
          <w:b w:val="0"/>
        </w:rPr>
        <w:t xml:space="preserve"> </w:t>
      </w:r>
      <w:r w:rsidR="00E10911">
        <w:rPr>
          <w:b w:val="0"/>
        </w:rPr>
        <w:t>"</w:t>
      </w:r>
      <w:r w:rsidR="00266456" w:rsidRPr="00E10911">
        <w:rPr>
          <w:b w:val="0"/>
        </w:rPr>
        <w:t>Любо</w:t>
      </w:r>
      <w:r w:rsidR="00E10911">
        <w:rPr>
          <w:b w:val="0"/>
        </w:rPr>
        <w:t>"</w:t>
      </w:r>
      <w:r w:rsidRPr="00E10911">
        <w:rPr>
          <w:b w:val="0"/>
        </w:rPr>
        <w:t>;</w:t>
      </w:r>
    </w:p>
    <w:p w:rsidR="00905978" w:rsidRPr="00E10911" w:rsidRDefault="00905978" w:rsidP="00E10911">
      <w:pPr>
        <w:suppressAutoHyphens/>
        <w:spacing w:line="360" w:lineRule="auto"/>
        <w:ind w:firstLine="709"/>
        <w:contextualSpacing/>
        <w:jc w:val="both"/>
        <w:rPr>
          <w:b w:val="0"/>
        </w:rPr>
      </w:pPr>
      <w:r w:rsidRPr="00E10911">
        <w:rPr>
          <w:b w:val="0"/>
        </w:rPr>
        <w:t xml:space="preserve">- </w:t>
      </w:r>
      <w:r w:rsidR="00266456" w:rsidRPr="00E10911">
        <w:rPr>
          <w:b w:val="0"/>
        </w:rPr>
        <w:t xml:space="preserve">выработка основных направлений </w:t>
      </w:r>
      <w:r w:rsidRPr="00E10911">
        <w:rPr>
          <w:b w:val="0"/>
        </w:rPr>
        <w:t>совершенствования использования материальных оборотных активов</w:t>
      </w:r>
      <w:r w:rsidR="00266456" w:rsidRPr="00E10911">
        <w:rPr>
          <w:b w:val="0"/>
        </w:rPr>
        <w:t xml:space="preserve"> ОАО</w:t>
      </w:r>
      <w:r w:rsidR="00053E8C" w:rsidRPr="00E10911">
        <w:rPr>
          <w:b w:val="0"/>
        </w:rPr>
        <w:t xml:space="preserve"> </w:t>
      </w:r>
      <w:r w:rsidR="00E10911">
        <w:rPr>
          <w:b w:val="0"/>
        </w:rPr>
        <w:t>"</w:t>
      </w:r>
      <w:r w:rsidR="00266456" w:rsidRPr="00E10911">
        <w:rPr>
          <w:b w:val="0"/>
        </w:rPr>
        <w:t>Любо</w:t>
      </w:r>
      <w:r w:rsidR="00E10911">
        <w:rPr>
          <w:b w:val="0"/>
        </w:rPr>
        <w:t>"</w:t>
      </w:r>
      <w:r w:rsidRPr="00E10911">
        <w:rPr>
          <w:b w:val="0"/>
        </w:rPr>
        <w:t>.</w:t>
      </w:r>
    </w:p>
    <w:p w:rsidR="007123E8" w:rsidRPr="00E10911" w:rsidRDefault="007123E8" w:rsidP="00E10911">
      <w:pPr>
        <w:suppressAutoHyphens/>
        <w:spacing w:line="360" w:lineRule="auto"/>
        <w:ind w:firstLine="709"/>
        <w:contextualSpacing/>
        <w:jc w:val="both"/>
        <w:outlineLvl w:val="0"/>
        <w:rPr>
          <w:b w:val="0"/>
        </w:rPr>
      </w:pPr>
      <w:r w:rsidRPr="00E10911">
        <w:t xml:space="preserve">Предметом </w:t>
      </w:r>
      <w:r w:rsidRPr="00E10911">
        <w:rPr>
          <w:b w:val="0"/>
        </w:rPr>
        <w:t>бакалаврской работы является бухгалтерский и финансовый учет материальных оборотных активов коммерческих организаций.</w:t>
      </w:r>
    </w:p>
    <w:p w:rsidR="00266456" w:rsidRPr="00E10911" w:rsidRDefault="00905978" w:rsidP="00E10911">
      <w:pPr>
        <w:suppressAutoHyphens/>
        <w:spacing w:line="360" w:lineRule="auto"/>
        <w:ind w:firstLine="709"/>
        <w:contextualSpacing/>
        <w:jc w:val="both"/>
        <w:outlineLvl w:val="0"/>
        <w:rPr>
          <w:b w:val="0"/>
        </w:rPr>
      </w:pPr>
      <w:r w:rsidRPr="00E10911">
        <w:t>Объект</w:t>
      </w:r>
      <w:r w:rsidRPr="00E10911">
        <w:rPr>
          <w:b w:val="0"/>
        </w:rPr>
        <w:t xml:space="preserve"> исследования </w:t>
      </w:r>
      <w:r w:rsidR="00266456" w:rsidRPr="00E10911">
        <w:rPr>
          <w:b w:val="0"/>
        </w:rPr>
        <w:t xml:space="preserve">бакалаврской работы – ОАО </w:t>
      </w:r>
      <w:r w:rsidR="00E10911">
        <w:rPr>
          <w:b w:val="0"/>
        </w:rPr>
        <w:t>"</w:t>
      </w:r>
      <w:r w:rsidR="00266456" w:rsidRPr="00E10911">
        <w:rPr>
          <w:b w:val="0"/>
        </w:rPr>
        <w:t>Любо</w:t>
      </w:r>
      <w:r w:rsidR="00E10911">
        <w:rPr>
          <w:b w:val="0"/>
        </w:rPr>
        <w:t>"</w:t>
      </w:r>
      <w:r w:rsidR="00266456" w:rsidRPr="00E10911">
        <w:rPr>
          <w:b w:val="0"/>
        </w:rPr>
        <w:t xml:space="preserve"> и </w:t>
      </w:r>
      <w:r w:rsidR="007123E8" w:rsidRPr="00E10911">
        <w:rPr>
          <w:b w:val="0"/>
        </w:rPr>
        <w:t xml:space="preserve">его </w:t>
      </w:r>
      <w:r w:rsidR="00266456" w:rsidRPr="00E10911">
        <w:rPr>
          <w:b w:val="0"/>
        </w:rPr>
        <w:t>особенности организация бухгалтерского финансового учета его деятельности.</w:t>
      </w:r>
    </w:p>
    <w:p w:rsidR="00DB2490" w:rsidRPr="00E10911" w:rsidRDefault="00DB2490" w:rsidP="00E10911">
      <w:pPr>
        <w:suppressAutoHyphens/>
        <w:spacing w:line="360" w:lineRule="auto"/>
        <w:ind w:firstLine="709"/>
        <w:jc w:val="both"/>
        <w:rPr>
          <w:b w:val="0"/>
        </w:rPr>
      </w:pPr>
      <w:r w:rsidRPr="00E10911">
        <w:t>Структура бакалаврской работы</w:t>
      </w:r>
      <w:r w:rsidRPr="00E10911">
        <w:rPr>
          <w:b w:val="0"/>
        </w:rPr>
        <w:t>. Бакалаврская работа состоит из введения, двух глав (</w:t>
      </w:r>
      <w:r w:rsidR="00D929A4" w:rsidRPr="00E10911">
        <w:rPr>
          <w:b w:val="0"/>
        </w:rPr>
        <w:t xml:space="preserve">первая содержит </w:t>
      </w:r>
      <w:r w:rsidRPr="00E10911">
        <w:rPr>
          <w:b w:val="0"/>
        </w:rPr>
        <w:t>три подраздела</w:t>
      </w:r>
      <w:r w:rsidR="00D929A4" w:rsidRPr="00E10911">
        <w:rPr>
          <w:b w:val="0"/>
        </w:rPr>
        <w:t>, а вторая – четыре подраздела</w:t>
      </w:r>
      <w:r w:rsidRPr="00E10911">
        <w:rPr>
          <w:b w:val="0"/>
        </w:rPr>
        <w:t>), заключения, глоссария, списка использованных источников, списка сокращений и приложения.</w:t>
      </w:r>
    </w:p>
    <w:p w:rsidR="00B60937" w:rsidRPr="00E10911" w:rsidRDefault="00B60937" w:rsidP="00E10911">
      <w:pPr>
        <w:suppressAutoHyphens/>
        <w:spacing w:line="360" w:lineRule="auto"/>
        <w:ind w:firstLine="709"/>
        <w:jc w:val="both"/>
      </w:pPr>
    </w:p>
    <w:p w:rsidR="00B60937" w:rsidRPr="00E10911" w:rsidRDefault="00B60937" w:rsidP="00E10911">
      <w:pPr>
        <w:suppressAutoHyphens/>
        <w:spacing w:line="360" w:lineRule="auto"/>
        <w:ind w:firstLine="709"/>
        <w:jc w:val="both"/>
      </w:pPr>
      <w:r w:rsidRPr="00E10911">
        <w:br w:type="page"/>
      </w:r>
      <w:r w:rsidR="00FA057B" w:rsidRPr="00E10911">
        <w:t>1</w:t>
      </w:r>
      <w:r w:rsidR="00E10911">
        <w:rPr>
          <w:lang w:val="en-US"/>
        </w:rPr>
        <w:t>.</w:t>
      </w:r>
      <w:r w:rsidR="00FA057B" w:rsidRPr="00E10911">
        <w:t xml:space="preserve"> Теоретическая глава. Теоретические основы учета материально-оборотных активов на предприятии</w:t>
      </w:r>
    </w:p>
    <w:p w:rsidR="00B60937" w:rsidRPr="00E10911" w:rsidRDefault="00B60937" w:rsidP="00E10911">
      <w:pPr>
        <w:suppressAutoHyphens/>
        <w:spacing w:line="360" w:lineRule="auto"/>
        <w:ind w:firstLine="709"/>
        <w:jc w:val="both"/>
      </w:pPr>
    </w:p>
    <w:p w:rsidR="00FA057B" w:rsidRPr="00E10911" w:rsidRDefault="00FA057B" w:rsidP="00E10911">
      <w:pPr>
        <w:suppressAutoHyphens/>
        <w:spacing w:line="360" w:lineRule="auto"/>
        <w:ind w:firstLine="709"/>
        <w:jc w:val="both"/>
      </w:pPr>
      <w:r w:rsidRPr="00E10911">
        <w:t>1.1 Поня</w:t>
      </w:r>
      <w:r w:rsidR="00C93DA1">
        <w:t>тие и классификация материально</w:t>
      </w:r>
      <w:r w:rsidRPr="00E10911">
        <w:t>-оборотных активов</w:t>
      </w:r>
    </w:p>
    <w:p w:rsidR="00B553D3" w:rsidRPr="00E10911" w:rsidRDefault="00B553D3" w:rsidP="00E10911">
      <w:pPr>
        <w:suppressAutoHyphens/>
        <w:spacing w:line="360" w:lineRule="auto"/>
        <w:ind w:firstLine="709"/>
        <w:jc w:val="both"/>
        <w:rPr>
          <w:b w:val="0"/>
        </w:rPr>
      </w:pPr>
    </w:p>
    <w:p w:rsidR="00017FA4" w:rsidRPr="00E10911" w:rsidRDefault="00053E8C" w:rsidP="00E10911">
      <w:pPr>
        <w:pStyle w:val="a7"/>
        <w:suppressAutoHyphens/>
        <w:spacing w:before="0" w:beforeAutospacing="0" w:after="0" w:afterAutospacing="0" w:line="360" w:lineRule="auto"/>
        <w:ind w:firstLine="709"/>
        <w:jc w:val="both"/>
        <w:rPr>
          <w:sz w:val="28"/>
        </w:rPr>
      </w:pPr>
      <w:r w:rsidRPr="00E10911">
        <w:rPr>
          <w:sz w:val="28"/>
        </w:rPr>
        <w:t xml:space="preserve">Оборотные активы </w:t>
      </w:r>
      <w:r w:rsidR="00017FA4" w:rsidRPr="00E10911">
        <w:rPr>
          <w:sz w:val="28"/>
        </w:rPr>
        <w:t>характеризуют совокупность имущественных ценностей предприятия, обслуживающих текущую производственно-коммерческую (операционную) деятельность</w:t>
      </w:r>
      <w:r w:rsidRPr="00E10911">
        <w:rPr>
          <w:sz w:val="28"/>
        </w:rPr>
        <w:t xml:space="preserve"> </w:t>
      </w:r>
      <w:r w:rsidR="00017FA4" w:rsidRPr="00E10911">
        <w:rPr>
          <w:sz w:val="28"/>
        </w:rPr>
        <w:t>и полностью потребляемых</w:t>
      </w:r>
      <w:r w:rsidRPr="00E10911">
        <w:rPr>
          <w:sz w:val="28"/>
        </w:rPr>
        <w:t xml:space="preserve"> </w:t>
      </w:r>
      <w:r w:rsidR="00017FA4" w:rsidRPr="00E10911">
        <w:rPr>
          <w:sz w:val="28"/>
        </w:rPr>
        <w:t>в течение одного производственно-коммерческого цикла.</w:t>
      </w: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Оборотный капитал можно подразделить по следующим основным признакам</w:t>
      </w:r>
      <w:r w:rsidR="002A231F" w:rsidRPr="00E10911">
        <w:rPr>
          <w:sz w:val="28"/>
        </w:rPr>
        <w:t>: по видам, по степени ликвидности, по характеру финансовых источников, по характеру участия в операционном процессе и по периоду функционирования оборотных активов (</w:t>
      </w:r>
      <w:r w:rsidR="00350A40" w:rsidRPr="00E10911">
        <w:rPr>
          <w:sz w:val="28"/>
        </w:rPr>
        <w:t>таблица 1</w:t>
      </w:r>
      <w:r w:rsidR="002A231F" w:rsidRPr="00E10911">
        <w:rPr>
          <w:sz w:val="28"/>
        </w:rPr>
        <w:t xml:space="preserve"> Приложения</w:t>
      </w:r>
      <w:r w:rsidR="00B13217" w:rsidRPr="00E10911">
        <w:rPr>
          <w:sz w:val="28"/>
        </w:rPr>
        <w:t xml:space="preserve"> А</w:t>
      </w:r>
      <w:r w:rsidR="00350A40" w:rsidRPr="00E10911">
        <w:rPr>
          <w:sz w:val="28"/>
        </w:rPr>
        <w:t>).</w:t>
      </w:r>
    </w:p>
    <w:p w:rsidR="00E10911" w:rsidRDefault="00F73941" w:rsidP="00E10911">
      <w:pPr>
        <w:suppressAutoHyphens/>
        <w:spacing w:line="360" w:lineRule="auto"/>
        <w:ind w:firstLine="709"/>
        <w:contextualSpacing/>
        <w:jc w:val="both"/>
        <w:rPr>
          <w:b w:val="0"/>
          <w:bCs/>
        </w:rPr>
      </w:pPr>
      <w:r w:rsidRPr="00E10911">
        <w:rPr>
          <w:b w:val="0"/>
        </w:rPr>
        <w:t>К материальным оборотным активам относятся оборотные средства, являющиеся плановым источником для образования у торговых организаций различных видов материальных запасов и составляющие определенную часть собственных оборотных средств. Основной частью материальных оборотных активов на торговых предприятиях являются товарные запасы, которые необходимы для обеспечения ритмичной работы, широкого выбора товаров и наиболее полного удовлетворения спроса покупателей в торговой сети.</w:t>
      </w:r>
    </w:p>
    <w:p w:rsidR="00F73941" w:rsidRPr="00E10911" w:rsidRDefault="00F73941" w:rsidP="00E10911">
      <w:pPr>
        <w:suppressAutoHyphens/>
        <w:spacing w:line="360" w:lineRule="auto"/>
        <w:ind w:firstLine="709"/>
        <w:contextualSpacing/>
        <w:jc w:val="both"/>
        <w:rPr>
          <w:b w:val="0"/>
        </w:rPr>
      </w:pPr>
      <w:r w:rsidRPr="00E10911">
        <w:rPr>
          <w:b w:val="0"/>
        </w:rPr>
        <w:t xml:space="preserve">По назначению запасы товаров подразделяют на текущие, сезонные и целевые. Основными являются </w:t>
      </w:r>
      <w:r w:rsidRPr="00E10911">
        <w:rPr>
          <w:b w:val="0"/>
          <w:bCs/>
          <w:iCs/>
        </w:rPr>
        <w:t>текущие</w:t>
      </w:r>
      <w:r w:rsidRPr="00E10911">
        <w:rPr>
          <w:b w:val="0"/>
          <w:bCs/>
          <w:i/>
          <w:iCs/>
        </w:rPr>
        <w:t xml:space="preserve"> </w:t>
      </w:r>
      <w:r w:rsidRPr="00E10911">
        <w:rPr>
          <w:b w:val="0"/>
        </w:rPr>
        <w:t>товарные запасы, предназначенные для обеспечения повседневной бесперебойной торговли. Запасы товаров текущего хранения постоянно и равномерно пополняются. Розничное торговое предприятие должно иметь их в размере на установленное по плану количество дней торговли.</w:t>
      </w:r>
      <w:r w:rsidRPr="00E10911">
        <w:t xml:space="preserve"> </w:t>
      </w:r>
      <w:r w:rsidRPr="00E10911">
        <w:rPr>
          <w:b w:val="0"/>
        </w:rPr>
        <w:t>Текущие товарные запасы должны быть средними, т.е. незавышенными и незаниженными. Завышенные запасы товаров ведут к замедлению товарооборачиваемости, росту товарных потерь и других издержек обращения, связанных с хранением и реализацией товаров, а главное - к ухудшению качества и даже порче товаров. Заниженные товарные запасы могут привести к перебоям в торговле, снижению объема розничного товарооборота.</w:t>
      </w:r>
    </w:p>
    <w:p w:rsidR="00F73941" w:rsidRPr="00E10911" w:rsidRDefault="00F73941" w:rsidP="00E10911">
      <w:pPr>
        <w:suppressAutoHyphens/>
        <w:spacing w:line="360" w:lineRule="auto"/>
        <w:ind w:firstLine="709"/>
        <w:contextualSpacing/>
        <w:jc w:val="both"/>
        <w:rPr>
          <w:b w:val="0"/>
        </w:rPr>
      </w:pPr>
      <w:r w:rsidRPr="00E10911">
        <w:rPr>
          <w:b w:val="0"/>
          <w:bCs/>
          <w:iCs/>
        </w:rPr>
        <w:t>Сезонные</w:t>
      </w:r>
      <w:r w:rsidRPr="00E10911">
        <w:rPr>
          <w:b w:val="0"/>
          <w:bCs/>
          <w:i/>
          <w:iCs/>
        </w:rPr>
        <w:t xml:space="preserve"> </w:t>
      </w:r>
      <w:r w:rsidRPr="00E10911">
        <w:rPr>
          <w:b w:val="0"/>
        </w:rPr>
        <w:t xml:space="preserve">запасы товаров создаются в определенные периоды года, и их образование связано с сезонностью производства либо с сезонностью спроса и реализации товаров. К </w:t>
      </w:r>
      <w:r w:rsidRPr="00E10911">
        <w:rPr>
          <w:b w:val="0"/>
          <w:bCs/>
          <w:iCs/>
        </w:rPr>
        <w:t>целевым</w:t>
      </w:r>
      <w:r w:rsidRPr="00E10911">
        <w:rPr>
          <w:b w:val="0"/>
          <w:bCs/>
          <w:i/>
          <w:iCs/>
        </w:rPr>
        <w:t xml:space="preserve"> </w:t>
      </w:r>
      <w:r w:rsidRPr="00E10911">
        <w:rPr>
          <w:b w:val="0"/>
        </w:rPr>
        <w:t>товарным запасам относится досрочный завоз товаров в труднодоступные районы, а также образование запасов товаров для осуществления определенных целей. Текущие товарные запасы обычно планируют отдельно от сезонных и целевых. Норматив текущих запасов товаров каждое торговое предприятие планирует поквартально в сумме и в днях оборота. При этом норматив текущих товарных запасов в днях на квартал одновременно является и нормативом товарооборачиваемости.</w:t>
      </w:r>
    </w:p>
    <w:p w:rsidR="00F73941" w:rsidRPr="00E10911" w:rsidRDefault="00F73941" w:rsidP="00E10911">
      <w:pPr>
        <w:suppressAutoHyphens/>
        <w:spacing w:line="360" w:lineRule="auto"/>
        <w:ind w:firstLine="709"/>
        <w:contextualSpacing/>
        <w:jc w:val="both"/>
        <w:rPr>
          <w:b w:val="0"/>
        </w:rPr>
      </w:pPr>
      <w:r w:rsidRPr="00E10911">
        <w:rPr>
          <w:b w:val="0"/>
        </w:rPr>
        <w:t>В деятельности предприятий текущие товарные запасы рассматривают, с одной стороны, как источник товарного обеспечения выполнения плана и динамики развития розничного товарооборота, а с другой - как составную часть финансового плана и основу расчета потребности в источниках собственных и заемных средств. В этой связи нормативы текущих товарных запасов, а равно и фактическое их наличие должны оцениваться при анализе товарного покрытия товарооборота по розничным ценам (в общественном питании - по продажной стоимости), а при планировании финансов и изучении финансового положения предприятия - по себестоимости (по покупной стоимости). Нормативы текущих товарных запасов в розничных ценах должны планироваться в разрезе товарных групп, товаров и по торговому предприятию в целом, а по себестоимости - только в целом по предприятию. В норматив текущих товарных запасов в розничной и оптовой торговле включают товары, находящиеся в розничной торговой сети, на складах, в пути, а также товары отгруженные, расчетные документы на которые не сданы в банк для оплаты в пределах установленных сроков. Таким же образом должны определяться и изучаться фактические запасы товаров текущего хранения, что сделать довольно сложно. Так как нормативы товарных запасов устанавливаются поквартально, то и их изучение проводится прежде всего по каждому кварталу в отдельности. Анализ текущих товарных запасов начинают с сопоставления фактических их размеров с установленными нормативами. Изучение товарных запасов проводят не только в сумме, но и в днях оборота. Для определения товарных запасов в днях необходимо их сумму разделить на объем розничного товарооборота за изучаемый период и умножить на количество дней этого периода. При анализе принято считать в месяце 30 дней, квартале - 90, в году - 360 дней. При изучении фактических товарных запасов по данным за квартал их обычно определяют в днях исходя из товарооборота данного квартала. При их анализе по данным за месяц фактические товарные запасы в днях на конец месяца определяют к товарообороту истекшего месяца.</w:t>
      </w: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 xml:space="preserve">Рассчитывается </w:t>
      </w:r>
      <w:r w:rsidR="00B13217" w:rsidRPr="00E10911">
        <w:rPr>
          <w:sz w:val="28"/>
        </w:rPr>
        <w:t xml:space="preserve">величина </w:t>
      </w:r>
      <w:r w:rsidR="00E673DF" w:rsidRPr="00E10911">
        <w:rPr>
          <w:sz w:val="28"/>
        </w:rPr>
        <w:t>чисты</w:t>
      </w:r>
      <w:r w:rsidR="00B13217" w:rsidRPr="00E10911">
        <w:rPr>
          <w:sz w:val="28"/>
        </w:rPr>
        <w:t xml:space="preserve">х </w:t>
      </w:r>
      <w:r w:rsidR="00E673DF" w:rsidRPr="00E10911">
        <w:rPr>
          <w:sz w:val="28"/>
        </w:rPr>
        <w:t>оборотны</w:t>
      </w:r>
      <w:r w:rsidR="00B13217" w:rsidRPr="00E10911">
        <w:rPr>
          <w:sz w:val="28"/>
        </w:rPr>
        <w:t xml:space="preserve">х </w:t>
      </w:r>
      <w:r w:rsidR="00E673DF" w:rsidRPr="00E10911">
        <w:rPr>
          <w:sz w:val="28"/>
        </w:rPr>
        <w:t>актив</w:t>
      </w:r>
      <w:r w:rsidR="00B13217" w:rsidRPr="00E10911">
        <w:rPr>
          <w:sz w:val="28"/>
        </w:rPr>
        <w:t xml:space="preserve">ов </w:t>
      </w:r>
      <w:r w:rsidRPr="00E10911">
        <w:rPr>
          <w:sz w:val="28"/>
        </w:rPr>
        <w:t>как разница между оборотными активами и краткосрочными пассивами:</w:t>
      </w:r>
    </w:p>
    <w:p w:rsidR="0016014F" w:rsidRPr="00E10911" w:rsidRDefault="0016014F" w:rsidP="00E10911">
      <w:pPr>
        <w:pStyle w:val="a7"/>
        <w:suppressAutoHyphens/>
        <w:spacing w:before="0" w:beforeAutospacing="0" w:after="0" w:afterAutospacing="0" w:line="360" w:lineRule="auto"/>
        <w:ind w:firstLine="709"/>
        <w:jc w:val="both"/>
        <w:rPr>
          <w:sz w:val="28"/>
        </w:rPr>
      </w:pPr>
    </w:p>
    <w:p w:rsidR="00017FA4" w:rsidRPr="00E10911" w:rsidRDefault="00017FA4" w:rsidP="00E10911">
      <w:pPr>
        <w:pStyle w:val="a7"/>
        <w:suppressAutoHyphens/>
        <w:spacing w:before="0" w:beforeAutospacing="0" w:after="0" w:afterAutospacing="0" w:line="360" w:lineRule="auto"/>
        <w:ind w:firstLine="709"/>
        <w:jc w:val="both"/>
        <w:outlineLvl w:val="0"/>
        <w:rPr>
          <w:sz w:val="28"/>
        </w:rPr>
      </w:pPr>
      <w:r w:rsidRPr="00E10911">
        <w:rPr>
          <w:sz w:val="28"/>
        </w:rPr>
        <w:t>ЧОА = ОА – КФО</w:t>
      </w:r>
      <w:r w:rsidR="0016014F" w:rsidRPr="00E10911">
        <w:rPr>
          <w:sz w:val="28"/>
        </w:rPr>
        <w:t>,</w:t>
      </w:r>
      <w:r w:rsidR="00E10911">
        <w:rPr>
          <w:sz w:val="28"/>
        </w:rPr>
        <w:t xml:space="preserve"> </w:t>
      </w:r>
      <w:r w:rsidR="0016014F" w:rsidRPr="00E10911">
        <w:rPr>
          <w:sz w:val="28"/>
        </w:rPr>
        <w:t>(1)</w:t>
      </w:r>
    </w:p>
    <w:p w:rsidR="00E10911" w:rsidRDefault="00E10911" w:rsidP="00E10911">
      <w:pPr>
        <w:pStyle w:val="a7"/>
        <w:suppressAutoHyphens/>
        <w:spacing w:before="0" w:beforeAutospacing="0" w:after="0" w:afterAutospacing="0" w:line="360" w:lineRule="auto"/>
        <w:ind w:firstLine="709"/>
        <w:jc w:val="both"/>
        <w:rPr>
          <w:sz w:val="28"/>
          <w:lang w:val="en-US"/>
        </w:rPr>
      </w:pP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где</w:t>
      </w:r>
      <w:r w:rsidR="0016014F" w:rsidRPr="00E10911">
        <w:rPr>
          <w:sz w:val="28"/>
        </w:rPr>
        <w:t xml:space="preserve">: </w:t>
      </w:r>
      <w:r w:rsidRPr="00E10911">
        <w:rPr>
          <w:sz w:val="28"/>
        </w:rPr>
        <w:t>ЧОА – чистые оборотные активы;</w:t>
      </w:r>
      <w:r w:rsidR="0016014F" w:rsidRPr="00E10911">
        <w:rPr>
          <w:sz w:val="28"/>
        </w:rPr>
        <w:t xml:space="preserve"> </w:t>
      </w:r>
      <w:r w:rsidRPr="00E10911">
        <w:rPr>
          <w:sz w:val="28"/>
        </w:rPr>
        <w:t>ОА – оборотные активы;</w:t>
      </w:r>
      <w:r w:rsidR="0016014F" w:rsidRPr="00E10911">
        <w:rPr>
          <w:sz w:val="28"/>
        </w:rPr>
        <w:t xml:space="preserve"> </w:t>
      </w:r>
      <w:r w:rsidRPr="00E10911">
        <w:rPr>
          <w:sz w:val="28"/>
        </w:rPr>
        <w:t>КФО – краткосрочные текущие финансовые обязательства.</w:t>
      </w: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 xml:space="preserve">Для расчета </w:t>
      </w:r>
      <w:r w:rsidR="007B0EE8" w:rsidRPr="00E10911">
        <w:rPr>
          <w:sz w:val="28"/>
        </w:rPr>
        <w:t xml:space="preserve">собственных оборотных активов </w:t>
      </w:r>
      <w:r w:rsidRPr="00E10911">
        <w:rPr>
          <w:sz w:val="28"/>
        </w:rPr>
        <w:t>необходимо из величины чистых оборотных активов вычесть долгосрочный заемный капитал, направленный на формирование оборотных активов:</w:t>
      </w:r>
    </w:p>
    <w:p w:rsidR="00E10911" w:rsidRDefault="00E10911" w:rsidP="00E10911">
      <w:pPr>
        <w:pStyle w:val="a7"/>
        <w:suppressAutoHyphens/>
        <w:spacing w:before="0" w:beforeAutospacing="0" w:after="0" w:afterAutospacing="0" w:line="360" w:lineRule="auto"/>
        <w:ind w:firstLine="709"/>
        <w:jc w:val="both"/>
        <w:outlineLvl w:val="0"/>
        <w:rPr>
          <w:sz w:val="28"/>
          <w:lang w:val="en-US"/>
        </w:rPr>
      </w:pPr>
    </w:p>
    <w:p w:rsidR="00017FA4" w:rsidRPr="00E10911" w:rsidRDefault="00017FA4" w:rsidP="00E10911">
      <w:pPr>
        <w:pStyle w:val="a7"/>
        <w:suppressAutoHyphens/>
        <w:spacing w:before="0" w:beforeAutospacing="0" w:after="0" w:afterAutospacing="0" w:line="360" w:lineRule="auto"/>
        <w:ind w:firstLine="709"/>
        <w:jc w:val="both"/>
        <w:outlineLvl w:val="0"/>
        <w:rPr>
          <w:sz w:val="28"/>
        </w:rPr>
      </w:pPr>
      <w:r w:rsidRPr="00E10911">
        <w:rPr>
          <w:sz w:val="28"/>
        </w:rPr>
        <w:t>СОА = ЧОА – ДЗК</w:t>
      </w:r>
      <w:r w:rsidR="00E97B9D" w:rsidRPr="00E10911">
        <w:rPr>
          <w:sz w:val="28"/>
        </w:rPr>
        <w:t>,</w:t>
      </w:r>
      <w:r w:rsidR="00E10911">
        <w:rPr>
          <w:sz w:val="28"/>
        </w:rPr>
        <w:t xml:space="preserve"> </w:t>
      </w:r>
      <w:r w:rsidR="00E97B9D" w:rsidRPr="00E10911">
        <w:rPr>
          <w:sz w:val="28"/>
        </w:rPr>
        <w:t>(2)</w:t>
      </w:r>
    </w:p>
    <w:p w:rsidR="00E10911" w:rsidRDefault="00E10911" w:rsidP="00E10911">
      <w:pPr>
        <w:pStyle w:val="a7"/>
        <w:suppressAutoHyphens/>
        <w:spacing w:before="0" w:beforeAutospacing="0" w:after="0" w:afterAutospacing="0" w:line="360" w:lineRule="auto"/>
        <w:ind w:firstLine="709"/>
        <w:jc w:val="both"/>
        <w:rPr>
          <w:sz w:val="28"/>
          <w:lang w:val="en-US"/>
        </w:rPr>
      </w:pP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или</w:t>
      </w:r>
    </w:p>
    <w:p w:rsidR="00E10911" w:rsidRDefault="00E10911" w:rsidP="00E10911">
      <w:pPr>
        <w:pStyle w:val="a7"/>
        <w:suppressAutoHyphens/>
        <w:spacing w:before="0" w:beforeAutospacing="0" w:after="0" w:afterAutospacing="0" w:line="360" w:lineRule="auto"/>
        <w:ind w:firstLine="709"/>
        <w:jc w:val="both"/>
        <w:outlineLvl w:val="0"/>
        <w:rPr>
          <w:sz w:val="28"/>
          <w:lang w:val="en-US"/>
        </w:rPr>
      </w:pPr>
    </w:p>
    <w:p w:rsidR="00017FA4" w:rsidRPr="00E10911" w:rsidRDefault="00017FA4" w:rsidP="00E10911">
      <w:pPr>
        <w:pStyle w:val="a7"/>
        <w:suppressAutoHyphens/>
        <w:spacing w:before="0" w:beforeAutospacing="0" w:after="0" w:afterAutospacing="0" w:line="360" w:lineRule="auto"/>
        <w:ind w:firstLine="709"/>
        <w:jc w:val="both"/>
        <w:outlineLvl w:val="0"/>
        <w:rPr>
          <w:sz w:val="28"/>
        </w:rPr>
      </w:pPr>
      <w:r w:rsidRPr="00E10911">
        <w:rPr>
          <w:sz w:val="28"/>
        </w:rPr>
        <w:t>СОА= ОА – ДЗК – КФО</w:t>
      </w:r>
      <w:r w:rsidR="00E97B9D" w:rsidRPr="00E10911">
        <w:rPr>
          <w:sz w:val="28"/>
        </w:rPr>
        <w:t>,</w:t>
      </w:r>
      <w:r w:rsidR="00E10911">
        <w:rPr>
          <w:sz w:val="28"/>
        </w:rPr>
        <w:t xml:space="preserve"> </w:t>
      </w:r>
      <w:r w:rsidR="00E97B9D" w:rsidRPr="00E10911">
        <w:rPr>
          <w:sz w:val="28"/>
        </w:rPr>
        <w:t>(3)</w:t>
      </w:r>
    </w:p>
    <w:p w:rsidR="00E10911" w:rsidRDefault="00E10911" w:rsidP="00E10911">
      <w:pPr>
        <w:pStyle w:val="a7"/>
        <w:suppressAutoHyphens/>
        <w:spacing w:before="0" w:beforeAutospacing="0" w:after="0" w:afterAutospacing="0" w:line="360" w:lineRule="auto"/>
        <w:ind w:firstLine="709"/>
        <w:jc w:val="both"/>
        <w:rPr>
          <w:sz w:val="28"/>
          <w:lang w:val="en-US"/>
        </w:rPr>
      </w:pPr>
    </w:p>
    <w:p w:rsidR="00017FA4" w:rsidRPr="00E10911" w:rsidRDefault="00E10911" w:rsidP="00E10911">
      <w:pPr>
        <w:pStyle w:val="a7"/>
        <w:suppressAutoHyphens/>
        <w:spacing w:before="0" w:beforeAutospacing="0" w:after="0" w:afterAutospacing="0" w:line="360" w:lineRule="auto"/>
        <w:ind w:firstLine="709"/>
        <w:jc w:val="both"/>
        <w:rPr>
          <w:sz w:val="28"/>
        </w:rPr>
      </w:pPr>
      <w:r>
        <w:rPr>
          <w:sz w:val="28"/>
          <w:lang w:val="en-US"/>
        </w:rPr>
        <w:br w:type="page"/>
      </w:r>
      <w:r w:rsidR="00017FA4" w:rsidRPr="00E10911">
        <w:rPr>
          <w:sz w:val="28"/>
        </w:rPr>
        <w:t>где</w:t>
      </w:r>
      <w:r w:rsidR="00E97B9D" w:rsidRPr="00E10911">
        <w:rPr>
          <w:sz w:val="28"/>
        </w:rPr>
        <w:t xml:space="preserve">: </w:t>
      </w:r>
      <w:r w:rsidR="00017FA4" w:rsidRPr="00E10911">
        <w:rPr>
          <w:sz w:val="28"/>
        </w:rPr>
        <w:t>СОА – сумма собственных оборотных активов предприятия;</w:t>
      </w:r>
      <w:r w:rsidR="00E97B9D" w:rsidRPr="00E10911">
        <w:rPr>
          <w:sz w:val="28"/>
        </w:rPr>
        <w:t xml:space="preserve"> </w:t>
      </w:r>
      <w:r w:rsidR="00017FA4" w:rsidRPr="00E10911">
        <w:rPr>
          <w:sz w:val="28"/>
        </w:rPr>
        <w:t>ДЗК – долгосрочный заемный капитал.</w:t>
      </w: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Если предприятие не использует долгосрочный заемный капитал для финансирования оборотных средств, то суммы собственных и чистых оборотных активов совпадают.</w:t>
      </w:r>
    </w:p>
    <w:p w:rsidR="00017FA4" w:rsidRPr="00E10911" w:rsidRDefault="00017FA4" w:rsidP="00E10911">
      <w:pPr>
        <w:shd w:val="clear" w:color="auto" w:fill="FFFFFF"/>
        <w:suppressAutoHyphens/>
        <w:spacing w:line="360" w:lineRule="auto"/>
        <w:ind w:firstLine="709"/>
        <w:jc w:val="both"/>
        <w:rPr>
          <w:b w:val="0"/>
        </w:rPr>
      </w:pPr>
      <w:r w:rsidRPr="00E10911">
        <w:rPr>
          <w:b w:val="0"/>
          <w:bCs/>
        </w:rPr>
        <w:t xml:space="preserve">На первой стадии </w:t>
      </w:r>
      <w:r w:rsidRPr="00E10911">
        <w:rPr>
          <w:b w:val="0"/>
        </w:rPr>
        <w:t>денежные активы используются для приобретения сырья и материалов, т.е. входящих запасов материальных оборотных активов.</w:t>
      </w:r>
    </w:p>
    <w:p w:rsidR="00017FA4" w:rsidRPr="00E10911" w:rsidRDefault="00017FA4" w:rsidP="00E10911">
      <w:pPr>
        <w:shd w:val="clear" w:color="auto" w:fill="FFFFFF"/>
        <w:suppressAutoHyphens/>
        <w:spacing w:line="360" w:lineRule="auto"/>
        <w:ind w:firstLine="709"/>
        <w:jc w:val="both"/>
        <w:rPr>
          <w:b w:val="0"/>
        </w:rPr>
      </w:pPr>
      <w:r w:rsidRPr="00E10911">
        <w:rPr>
          <w:b w:val="0"/>
          <w:bCs/>
        </w:rPr>
        <w:t xml:space="preserve">На второй стадии </w:t>
      </w:r>
      <w:r w:rsidRPr="00E10911">
        <w:rPr>
          <w:b w:val="0"/>
        </w:rPr>
        <w:t>входящие запасы материальных оборотных активов в результате непосредственной производственной деятельности превращаются в запасы готовой продукции.</w:t>
      </w:r>
    </w:p>
    <w:p w:rsidR="00017FA4" w:rsidRPr="00E10911" w:rsidRDefault="00017FA4" w:rsidP="00E10911">
      <w:pPr>
        <w:shd w:val="clear" w:color="auto" w:fill="FFFFFF"/>
        <w:suppressAutoHyphens/>
        <w:spacing w:line="360" w:lineRule="auto"/>
        <w:ind w:firstLine="709"/>
        <w:jc w:val="both"/>
        <w:rPr>
          <w:b w:val="0"/>
        </w:rPr>
      </w:pPr>
      <w:r w:rsidRPr="00E10911">
        <w:rPr>
          <w:b w:val="0"/>
          <w:bCs/>
        </w:rPr>
        <w:t xml:space="preserve">На третьей стадии </w:t>
      </w:r>
      <w:r w:rsidRPr="00E10911">
        <w:rPr>
          <w:b w:val="0"/>
        </w:rPr>
        <w:t>запасы готовой продукции реализуются потребителям и до наступления их оплаты преобразуются в дебиторскую задолженность.</w:t>
      </w:r>
    </w:p>
    <w:p w:rsidR="00017FA4" w:rsidRPr="00E10911" w:rsidRDefault="00017FA4" w:rsidP="00E10911">
      <w:pPr>
        <w:shd w:val="clear" w:color="auto" w:fill="FFFFFF"/>
        <w:suppressAutoHyphens/>
        <w:spacing w:line="360" w:lineRule="auto"/>
        <w:ind w:firstLine="709"/>
        <w:jc w:val="both"/>
        <w:rPr>
          <w:b w:val="0"/>
        </w:rPr>
      </w:pPr>
      <w:r w:rsidRPr="00E10911">
        <w:rPr>
          <w:b w:val="0"/>
          <w:bCs/>
        </w:rPr>
        <w:t xml:space="preserve">На четвертой стадии </w:t>
      </w:r>
      <w:r w:rsidRPr="00E10911">
        <w:rPr>
          <w:b w:val="0"/>
        </w:rPr>
        <w:t>оплаченная дебиторская задолженность вновь преобразуется в денежные активы (часть которых до их производственного востребования может храниться в форме высоколиквидных краткосрочных финансовых вложений).</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rPr>
        <w:t>Операционный цикл – это период полной трансформации всей суммы оборотных активов, в процессе которого происходит смена отдельных видов</w:t>
      </w:r>
      <w:r w:rsidR="00591695" w:rsidRPr="00E10911">
        <w:rPr>
          <w:b w:val="0"/>
        </w:rPr>
        <w:t xml:space="preserve">, т.е. </w:t>
      </w:r>
      <w:r w:rsidRPr="00E10911">
        <w:rPr>
          <w:b w:val="0"/>
          <w:szCs w:val="19"/>
        </w:rPr>
        <w:t>это продолжительность времени, необходимого для приобретения сырья, материалов, запасов, их переработки, последующей продажи, и получения за это денег. Цикл имеет два отдельных периода – производственный цикл предприятия и финансовый цикл предприятия.</w:t>
      </w:r>
    </w:p>
    <w:p w:rsidR="00E10911" w:rsidRDefault="00017FA4" w:rsidP="00E10911">
      <w:pPr>
        <w:shd w:val="clear" w:color="auto" w:fill="FFFFFF"/>
        <w:suppressAutoHyphens/>
        <w:spacing w:line="360" w:lineRule="auto"/>
        <w:ind w:firstLine="709"/>
        <w:jc w:val="both"/>
        <w:rPr>
          <w:b w:val="0"/>
          <w:szCs w:val="19"/>
        </w:rPr>
      </w:pPr>
      <w:r w:rsidRPr="00E10911">
        <w:rPr>
          <w:b w:val="0"/>
          <w:szCs w:val="19"/>
        </w:rPr>
        <w:t>Производственный цикл характеризует период полного оборота материальных элементов, используемых для</w:t>
      </w:r>
      <w:r w:rsidR="00053E8C" w:rsidRPr="00E10911">
        <w:rPr>
          <w:b w:val="0"/>
          <w:szCs w:val="19"/>
        </w:rPr>
        <w:t xml:space="preserve"> </w:t>
      </w:r>
      <w:r w:rsidRPr="00E10911">
        <w:rPr>
          <w:b w:val="0"/>
          <w:szCs w:val="19"/>
        </w:rPr>
        <w:t>обслуживания производственного процесса, начиная с момента поступления</w:t>
      </w:r>
      <w:r w:rsidR="00053E8C" w:rsidRPr="00E10911">
        <w:rPr>
          <w:b w:val="0"/>
          <w:szCs w:val="19"/>
        </w:rPr>
        <w:t xml:space="preserve"> </w:t>
      </w:r>
      <w:r w:rsidRPr="00E10911">
        <w:rPr>
          <w:b w:val="0"/>
          <w:szCs w:val="19"/>
        </w:rPr>
        <w:t>сырья, материалов и, их переработки и отгрузки покупателю</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Финансовый цикл предприятия представляет собой период полного оборота денежных средств, инвестированных в оборотные активы, начиная с момента оплаты за сырье, материалы и полуфабрикаты, и заканчивая получением денег за отгруженную продукцию.</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Кроме того</w:t>
      </w:r>
      <w:r w:rsidR="00591695" w:rsidRPr="00E10911">
        <w:rPr>
          <w:b w:val="0"/>
          <w:szCs w:val="19"/>
        </w:rPr>
        <w:t>,</w:t>
      </w:r>
      <w:r w:rsidRPr="00E10911">
        <w:rPr>
          <w:b w:val="0"/>
          <w:szCs w:val="19"/>
        </w:rPr>
        <w:t xml:space="preserve"> операционный цикл включает</w:t>
      </w:r>
      <w:r w:rsidR="00591695" w:rsidRPr="00E10911">
        <w:rPr>
          <w:b w:val="0"/>
          <w:szCs w:val="19"/>
        </w:rPr>
        <w:t xml:space="preserve"> два периода: </w:t>
      </w:r>
      <w:r w:rsidRPr="00E10911">
        <w:rPr>
          <w:b w:val="0"/>
          <w:szCs w:val="19"/>
        </w:rPr>
        <w:t>период обращения кредиторской задолженности и период обращения дебиторской задолженности.</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Период обращения кредиторской задолженности – временной промежуток времени между получением сырья, материалов, полуфабрикатов</w:t>
      </w:r>
      <w:r w:rsidR="00053E8C" w:rsidRPr="00E10911">
        <w:rPr>
          <w:b w:val="0"/>
          <w:szCs w:val="19"/>
        </w:rPr>
        <w:t xml:space="preserve"> </w:t>
      </w:r>
      <w:r w:rsidRPr="00E10911">
        <w:rPr>
          <w:b w:val="0"/>
          <w:szCs w:val="19"/>
        </w:rPr>
        <w:t>и их оплатой.</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Период обращения дебиторской задолженности – временной промежуток времени между продажей готовой продукции</w:t>
      </w:r>
      <w:r w:rsidR="00053E8C" w:rsidRPr="00E10911">
        <w:rPr>
          <w:b w:val="0"/>
          <w:szCs w:val="19"/>
        </w:rPr>
        <w:t xml:space="preserve"> </w:t>
      </w:r>
      <w:r w:rsidRPr="00E10911">
        <w:rPr>
          <w:b w:val="0"/>
          <w:szCs w:val="19"/>
        </w:rPr>
        <w:t>и оплатой счетов к получению.</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Итак, операционный цикл можно представить как:</w:t>
      </w:r>
    </w:p>
    <w:p w:rsidR="00E10911" w:rsidRDefault="00E10911" w:rsidP="00E10911">
      <w:pPr>
        <w:shd w:val="clear" w:color="auto" w:fill="FFFFFF"/>
        <w:suppressAutoHyphens/>
        <w:spacing w:line="360" w:lineRule="auto"/>
        <w:ind w:firstLine="709"/>
        <w:jc w:val="both"/>
        <w:outlineLvl w:val="0"/>
        <w:rPr>
          <w:b w:val="0"/>
          <w:szCs w:val="19"/>
          <w:lang w:val="en-US"/>
        </w:rPr>
      </w:pPr>
    </w:p>
    <w:p w:rsidR="00017FA4" w:rsidRPr="00E10911" w:rsidRDefault="00017FA4" w:rsidP="00E10911">
      <w:pPr>
        <w:shd w:val="clear" w:color="auto" w:fill="FFFFFF"/>
        <w:suppressAutoHyphens/>
        <w:spacing w:line="360" w:lineRule="auto"/>
        <w:ind w:firstLine="709"/>
        <w:jc w:val="both"/>
        <w:outlineLvl w:val="0"/>
        <w:rPr>
          <w:b w:val="0"/>
          <w:szCs w:val="19"/>
        </w:rPr>
      </w:pPr>
      <w:r w:rsidRPr="00E10911">
        <w:rPr>
          <w:b w:val="0"/>
          <w:szCs w:val="19"/>
        </w:rPr>
        <w:t>ОЦ = ППЦ + ПОдз</w:t>
      </w:r>
      <w:r w:rsidR="007F57B0" w:rsidRPr="00E10911">
        <w:rPr>
          <w:b w:val="0"/>
          <w:szCs w:val="19"/>
        </w:rPr>
        <w:t>,</w:t>
      </w:r>
      <w:r w:rsidR="00E10911">
        <w:rPr>
          <w:b w:val="0"/>
          <w:szCs w:val="19"/>
        </w:rPr>
        <w:t xml:space="preserve"> </w:t>
      </w:r>
      <w:r w:rsidR="007F57B0" w:rsidRPr="00E10911">
        <w:rPr>
          <w:b w:val="0"/>
          <w:szCs w:val="19"/>
        </w:rPr>
        <w:t>(4)</w:t>
      </w:r>
    </w:p>
    <w:p w:rsidR="00E10911" w:rsidRDefault="00E10911" w:rsidP="00E10911">
      <w:pPr>
        <w:shd w:val="clear" w:color="auto" w:fill="FFFFFF"/>
        <w:suppressAutoHyphens/>
        <w:spacing w:line="360" w:lineRule="auto"/>
        <w:ind w:firstLine="709"/>
        <w:jc w:val="both"/>
        <w:rPr>
          <w:b w:val="0"/>
          <w:szCs w:val="19"/>
          <w:lang w:val="en-US"/>
        </w:rPr>
      </w:pP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или</w:t>
      </w:r>
    </w:p>
    <w:p w:rsidR="00E10911" w:rsidRDefault="00E10911" w:rsidP="00E10911">
      <w:pPr>
        <w:shd w:val="clear" w:color="auto" w:fill="FFFFFF"/>
        <w:suppressAutoHyphens/>
        <w:spacing w:line="360" w:lineRule="auto"/>
        <w:ind w:firstLine="709"/>
        <w:jc w:val="both"/>
        <w:outlineLvl w:val="0"/>
        <w:rPr>
          <w:b w:val="0"/>
          <w:szCs w:val="19"/>
          <w:lang w:val="en-US"/>
        </w:rPr>
      </w:pPr>
    </w:p>
    <w:p w:rsidR="00017FA4" w:rsidRPr="00E10911" w:rsidRDefault="00017FA4" w:rsidP="00E10911">
      <w:pPr>
        <w:shd w:val="clear" w:color="auto" w:fill="FFFFFF"/>
        <w:suppressAutoHyphens/>
        <w:spacing w:line="360" w:lineRule="auto"/>
        <w:ind w:firstLine="709"/>
        <w:jc w:val="both"/>
        <w:outlineLvl w:val="0"/>
        <w:rPr>
          <w:b w:val="0"/>
          <w:szCs w:val="19"/>
        </w:rPr>
      </w:pPr>
      <w:r w:rsidRPr="00E10911">
        <w:rPr>
          <w:b w:val="0"/>
          <w:szCs w:val="19"/>
        </w:rPr>
        <w:t>ОЦ = ПОкз + ПФЦ</w:t>
      </w:r>
      <w:r w:rsidR="007F57B0" w:rsidRPr="00E10911">
        <w:rPr>
          <w:b w:val="0"/>
          <w:szCs w:val="19"/>
        </w:rPr>
        <w:t>,</w:t>
      </w:r>
      <w:r w:rsidR="00E10911">
        <w:rPr>
          <w:b w:val="0"/>
          <w:szCs w:val="19"/>
        </w:rPr>
        <w:t xml:space="preserve"> </w:t>
      </w:r>
      <w:r w:rsidR="007F57B0" w:rsidRPr="00E10911">
        <w:rPr>
          <w:b w:val="0"/>
          <w:szCs w:val="19"/>
        </w:rPr>
        <w:t>(5)</w:t>
      </w:r>
    </w:p>
    <w:p w:rsidR="00E10911" w:rsidRDefault="00E10911" w:rsidP="00E10911">
      <w:pPr>
        <w:shd w:val="clear" w:color="auto" w:fill="FFFFFF"/>
        <w:suppressAutoHyphens/>
        <w:spacing w:line="360" w:lineRule="auto"/>
        <w:ind w:firstLine="709"/>
        <w:jc w:val="both"/>
        <w:rPr>
          <w:b w:val="0"/>
          <w:szCs w:val="19"/>
          <w:lang w:val="en-US"/>
        </w:rPr>
      </w:pPr>
    </w:p>
    <w:p w:rsidR="00017FA4" w:rsidRPr="00E10911" w:rsidRDefault="007F57B0" w:rsidP="00E10911">
      <w:pPr>
        <w:shd w:val="clear" w:color="auto" w:fill="FFFFFF"/>
        <w:suppressAutoHyphens/>
        <w:spacing w:line="360" w:lineRule="auto"/>
        <w:ind w:firstLine="709"/>
        <w:jc w:val="both"/>
        <w:rPr>
          <w:b w:val="0"/>
          <w:szCs w:val="20"/>
        </w:rPr>
      </w:pPr>
      <w:r w:rsidRPr="00E10911">
        <w:rPr>
          <w:b w:val="0"/>
          <w:szCs w:val="19"/>
        </w:rPr>
        <w:t>г</w:t>
      </w:r>
      <w:r w:rsidR="00017FA4" w:rsidRPr="00E10911">
        <w:rPr>
          <w:b w:val="0"/>
          <w:szCs w:val="19"/>
        </w:rPr>
        <w:t>де</w:t>
      </w:r>
      <w:r w:rsidRPr="00E10911">
        <w:rPr>
          <w:b w:val="0"/>
          <w:szCs w:val="19"/>
        </w:rPr>
        <w:t xml:space="preserve">: </w:t>
      </w:r>
      <w:r w:rsidR="00017FA4" w:rsidRPr="00E10911">
        <w:rPr>
          <w:b w:val="0"/>
          <w:szCs w:val="20"/>
        </w:rPr>
        <w:t>ОЦ – операционный цикл;</w:t>
      </w:r>
      <w:r w:rsidRPr="00E10911">
        <w:rPr>
          <w:b w:val="0"/>
          <w:szCs w:val="20"/>
        </w:rPr>
        <w:t xml:space="preserve"> </w:t>
      </w:r>
      <w:r w:rsidR="00017FA4" w:rsidRPr="00E10911">
        <w:rPr>
          <w:b w:val="0"/>
          <w:szCs w:val="20"/>
        </w:rPr>
        <w:t>ППЦ – период производственного цикла, в днях;</w:t>
      </w:r>
      <w:r w:rsidRPr="00E10911">
        <w:rPr>
          <w:b w:val="0"/>
          <w:szCs w:val="20"/>
        </w:rPr>
        <w:t xml:space="preserve"> </w:t>
      </w:r>
      <w:r w:rsidR="00017FA4" w:rsidRPr="00E10911">
        <w:rPr>
          <w:b w:val="0"/>
          <w:szCs w:val="20"/>
        </w:rPr>
        <w:t>ПОдз – период оборота дебиторской задолженности, в днях;</w:t>
      </w:r>
      <w:r w:rsidRPr="00E10911">
        <w:rPr>
          <w:b w:val="0"/>
          <w:szCs w:val="20"/>
        </w:rPr>
        <w:t xml:space="preserve"> </w:t>
      </w:r>
      <w:r w:rsidR="00017FA4" w:rsidRPr="00E10911">
        <w:rPr>
          <w:b w:val="0"/>
          <w:szCs w:val="20"/>
        </w:rPr>
        <w:t>ПОкз – период оборота кредиторской задолженности, в днях;</w:t>
      </w:r>
      <w:r w:rsidRPr="00E10911">
        <w:rPr>
          <w:b w:val="0"/>
          <w:szCs w:val="20"/>
        </w:rPr>
        <w:t xml:space="preserve"> </w:t>
      </w:r>
      <w:r w:rsidR="00017FA4" w:rsidRPr="00E10911">
        <w:rPr>
          <w:b w:val="0"/>
          <w:szCs w:val="20"/>
        </w:rPr>
        <w:t>ПФЦ – период финансового цикла, в днях</w:t>
      </w:r>
      <w:r w:rsidRPr="00E10911">
        <w:rPr>
          <w:b w:val="0"/>
          <w:szCs w:val="20"/>
        </w:rPr>
        <w:t>.</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Продолжительность производственного цикла определяется по следующей формуле:</w:t>
      </w:r>
    </w:p>
    <w:p w:rsidR="007F57B0" w:rsidRPr="00E10911" w:rsidRDefault="007F57B0" w:rsidP="00E10911">
      <w:pPr>
        <w:shd w:val="clear" w:color="auto" w:fill="FFFFFF"/>
        <w:suppressAutoHyphens/>
        <w:spacing w:line="360" w:lineRule="auto"/>
        <w:ind w:firstLine="709"/>
        <w:jc w:val="both"/>
        <w:rPr>
          <w:b w:val="0"/>
          <w:szCs w:val="19"/>
        </w:rPr>
      </w:pPr>
    </w:p>
    <w:p w:rsidR="00017FA4" w:rsidRPr="00E10911" w:rsidRDefault="00017FA4" w:rsidP="00E10911">
      <w:pPr>
        <w:shd w:val="clear" w:color="auto" w:fill="FFFFFF"/>
        <w:suppressAutoHyphens/>
        <w:spacing w:line="360" w:lineRule="auto"/>
        <w:ind w:firstLine="709"/>
        <w:jc w:val="both"/>
        <w:outlineLvl w:val="0"/>
        <w:rPr>
          <w:b w:val="0"/>
          <w:szCs w:val="19"/>
        </w:rPr>
      </w:pPr>
      <w:r w:rsidRPr="00E10911">
        <w:rPr>
          <w:b w:val="0"/>
          <w:szCs w:val="19"/>
        </w:rPr>
        <w:t>ППЦ = ПОм + ПОнз + ПОгп</w:t>
      </w:r>
      <w:r w:rsidR="007F57B0" w:rsidRPr="00E10911">
        <w:rPr>
          <w:b w:val="0"/>
          <w:szCs w:val="19"/>
        </w:rPr>
        <w:t>,</w:t>
      </w:r>
      <w:r w:rsidR="00E10911">
        <w:rPr>
          <w:b w:val="0"/>
          <w:szCs w:val="19"/>
        </w:rPr>
        <w:t xml:space="preserve"> </w:t>
      </w:r>
      <w:r w:rsidR="007F57B0" w:rsidRPr="00E10911">
        <w:rPr>
          <w:b w:val="0"/>
          <w:szCs w:val="19"/>
        </w:rPr>
        <w:t>(6)</w:t>
      </w:r>
    </w:p>
    <w:p w:rsidR="00E10911" w:rsidRDefault="00E10911" w:rsidP="00E10911">
      <w:pPr>
        <w:shd w:val="clear" w:color="auto" w:fill="FFFFFF"/>
        <w:suppressAutoHyphens/>
        <w:spacing w:line="360" w:lineRule="auto"/>
        <w:ind w:firstLine="709"/>
        <w:jc w:val="both"/>
        <w:rPr>
          <w:b w:val="0"/>
          <w:szCs w:val="19"/>
          <w:lang w:val="en-US"/>
        </w:rPr>
      </w:pPr>
    </w:p>
    <w:p w:rsidR="00017FA4" w:rsidRPr="00E10911" w:rsidRDefault="00017FA4" w:rsidP="00E10911">
      <w:pPr>
        <w:shd w:val="clear" w:color="auto" w:fill="FFFFFF"/>
        <w:suppressAutoHyphens/>
        <w:spacing w:line="360" w:lineRule="auto"/>
        <w:ind w:firstLine="709"/>
        <w:jc w:val="both"/>
        <w:rPr>
          <w:b w:val="0"/>
          <w:szCs w:val="20"/>
        </w:rPr>
      </w:pPr>
      <w:r w:rsidRPr="00E10911">
        <w:rPr>
          <w:b w:val="0"/>
          <w:szCs w:val="19"/>
        </w:rPr>
        <w:t>где</w:t>
      </w:r>
      <w:r w:rsidR="007F57B0" w:rsidRPr="00E10911">
        <w:rPr>
          <w:b w:val="0"/>
          <w:szCs w:val="19"/>
        </w:rPr>
        <w:t xml:space="preserve">: </w:t>
      </w:r>
      <w:r w:rsidRPr="00E10911">
        <w:rPr>
          <w:b w:val="0"/>
          <w:szCs w:val="20"/>
        </w:rPr>
        <w:t>ППЦ – период производственного цикла, в днях;</w:t>
      </w:r>
      <w:r w:rsidR="007F57B0" w:rsidRPr="00E10911">
        <w:rPr>
          <w:b w:val="0"/>
          <w:szCs w:val="20"/>
        </w:rPr>
        <w:t xml:space="preserve"> </w:t>
      </w:r>
      <w:r w:rsidRPr="00E10911">
        <w:rPr>
          <w:b w:val="0"/>
          <w:szCs w:val="20"/>
        </w:rPr>
        <w:t>ПОм – период оборота сырья, материалов и полуфабрикатов, в днях;</w:t>
      </w:r>
      <w:r w:rsidR="007F57B0" w:rsidRPr="00E10911">
        <w:rPr>
          <w:b w:val="0"/>
          <w:szCs w:val="20"/>
        </w:rPr>
        <w:t xml:space="preserve"> </w:t>
      </w:r>
      <w:r w:rsidRPr="00E10911">
        <w:rPr>
          <w:b w:val="0"/>
          <w:szCs w:val="20"/>
        </w:rPr>
        <w:t>ПОнз – период оборота незавершенного производства, в днях;</w:t>
      </w:r>
      <w:r w:rsidR="007F57B0" w:rsidRPr="00E10911">
        <w:rPr>
          <w:b w:val="0"/>
          <w:szCs w:val="20"/>
        </w:rPr>
        <w:t xml:space="preserve"> </w:t>
      </w:r>
      <w:r w:rsidRPr="00E10911">
        <w:rPr>
          <w:b w:val="0"/>
          <w:szCs w:val="20"/>
        </w:rPr>
        <w:t>ПОгп – период оборота запаса готовой продукции, в днях.</w:t>
      </w:r>
    </w:p>
    <w:p w:rsidR="00017FA4" w:rsidRPr="00E10911" w:rsidRDefault="00017FA4" w:rsidP="00E10911">
      <w:pPr>
        <w:shd w:val="clear" w:color="auto" w:fill="FFFFFF"/>
        <w:suppressAutoHyphens/>
        <w:spacing w:line="360" w:lineRule="auto"/>
        <w:ind w:firstLine="709"/>
        <w:jc w:val="both"/>
        <w:rPr>
          <w:b w:val="0"/>
          <w:szCs w:val="19"/>
        </w:rPr>
      </w:pPr>
      <w:r w:rsidRPr="00E10911">
        <w:rPr>
          <w:b w:val="0"/>
          <w:szCs w:val="19"/>
        </w:rPr>
        <w:t>Продолжительность финансового цикла (или цикла денежного оборота) предприятия определяется по следующей формуле:</w:t>
      </w:r>
    </w:p>
    <w:p w:rsidR="00E54DC6" w:rsidRPr="00E10911" w:rsidRDefault="00E54DC6" w:rsidP="00E10911">
      <w:pPr>
        <w:shd w:val="clear" w:color="auto" w:fill="FFFFFF"/>
        <w:suppressAutoHyphens/>
        <w:spacing w:line="360" w:lineRule="auto"/>
        <w:ind w:firstLine="709"/>
        <w:jc w:val="both"/>
        <w:rPr>
          <w:b w:val="0"/>
          <w:szCs w:val="19"/>
        </w:rPr>
      </w:pPr>
    </w:p>
    <w:p w:rsidR="00017FA4" w:rsidRPr="00E10911" w:rsidRDefault="00017FA4" w:rsidP="00E10911">
      <w:pPr>
        <w:shd w:val="clear" w:color="auto" w:fill="FFFFFF"/>
        <w:suppressAutoHyphens/>
        <w:spacing w:line="360" w:lineRule="auto"/>
        <w:ind w:firstLine="709"/>
        <w:jc w:val="both"/>
        <w:outlineLvl w:val="0"/>
        <w:rPr>
          <w:b w:val="0"/>
          <w:szCs w:val="19"/>
        </w:rPr>
      </w:pPr>
      <w:r w:rsidRPr="00E10911">
        <w:rPr>
          <w:b w:val="0"/>
          <w:szCs w:val="19"/>
        </w:rPr>
        <w:t xml:space="preserve">ПФЦ = ППЦ + ПОдз </w:t>
      </w:r>
      <w:r w:rsidR="00E54DC6" w:rsidRPr="00E10911">
        <w:rPr>
          <w:b w:val="0"/>
          <w:szCs w:val="19"/>
        </w:rPr>
        <w:t>–</w:t>
      </w:r>
      <w:r w:rsidRPr="00E10911">
        <w:rPr>
          <w:b w:val="0"/>
          <w:szCs w:val="19"/>
        </w:rPr>
        <w:t xml:space="preserve"> П</w:t>
      </w:r>
      <w:r w:rsidR="00E54DC6" w:rsidRPr="00E10911">
        <w:rPr>
          <w:b w:val="0"/>
          <w:szCs w:val="19"/>
        </w:rPr>
        <w:t>о</w:t>
      </w:r>
      <w:r w:rsidRPr="00E10911">
        <w:rPr>
          <w:b w:val="0"/>
          <w:szCs w:val="19"/>
        </w:rPr>
        <w:t>кз</w:t>
      </w:r>
      <w:r w:rsidR="00E54DC6" w:rsidRPr="00E10911">
        <w:rPr>
          <w:b w:val="0"/>
          <w:szCs w:val="19"/>
        </w:rPr>
        <w:t>,</w:t>
      </w:r>
      <w:r w:rsidR="00E10911">
        <w:rPr>
          <w:b w:val="0"/>
          <w:szCs w:val="19"/>
        </w:rPr>
        <w:t xml:space="preserve"> </w:t>
      </w:r>
      <w:r w:rsidR="00E54DC6" w:rsidRPr="00E10911">
        <w:rPr>
          <w:b w:val="0"/>
          <w:szCs w:val="19"/>
        </w:rPr>
        <w:t>(7)</w:t>
      </w:r>
    </w:p>
    <w:p w:rsidR="00E10911" w:rsidRDefault="00E10911" w:rsidP="00E10911">
      <w:pPr>
        <w:shd w:val="clear" w:color="auto" w:fill="FFFFFF"/>
        <w:suppressAutoHyphens/>
        <w:spacing w:line="360" w:lineRule="auto"/>
        <w:ind w:firstLine="709"/>
        <w:jc w:val="both"/>
        <w:rPr>
          <w:b w:val="0"/>
          <w:szCs w:val="19"/>
          <w:lang w:val="en-US"/>
        </w:rPr>
      </w:pPr>
    </w:p>
    <w:p w:rsidR="00017FA4" w:rsidRPr="00E10911" w:rsidRDefault="00017FA4" w:rsidP="00E10911">
      <w:pPr>
        <w:shd w:val="clear" w:color="auto" w:fill="FFFFFF"/>
        <w:suppressAutoHyphens/>
        <w:spacing w:line="360" w:lineRule="auto"/>
        <w:ind w:firstLine="709"/>
        <w:jc w:val="both"/>
        <w:rPr>
          <w:b w:val="0"/>
          <w:szCs w:val="20"/>
        </w:rPr>
      </w:pPr>
      <w:r w:rsidRPr="00E10911">
        <w:rPr>
          <w:b w:val="0"/>
          <w:szCs w:val="19"/>
        </w:rPr>
        <w:t>где</w:t>
      </w:r>
      <w:r w:rsidR="00E54DC6" w:rsidRPr="00E10911">
        <w:rPr>
          <w:b w:val="0"/>
          <w:szCs w:val="19"/>
        </w:rPr>
        <w:t xml:space="preserve">: </w:t>
      </w:r>
      <w:r w:rsidRPr="00E10911">
        <w:rPr>
          <w:b w:val="0"/>
          <w:szCs w:val="20"/>
        </w:rPr>
        <w:t>ПФЦ – период финансового цикла, в днях;</w:t>
      </w:r>
      <w:r w:rsidR="00E54DC6" w:rsidRPr="00E10911">
        <w:rPr>
          <w:b w:val="0"/>
          <w:szCs w:val="20"/>
        </w:rPr>
        <w:t xml:space="preserve"> </w:t>
      </w:r>
      <w:r w:rsidRPr="00E10911">
        <w:rPr>
          <w:b w:val="0"/>
          <w:szCs w:val="20"/>
        </w:rPr>
        <w:t>ППЦ – период производственного цикла, в днях;</w:t>
      </w:r>
      <w:r w:rsidR="00E54DC6" w:rsidRPr="00E10911">
        <w:rPr>
          <w:b w:val="0"/>
          <w:szCs w:val="20"/>
        </w:rPr>
        <w:t xml:space="preserve"> </w:t>
      </w:r>
      <w:r w:rsidRPr="00E10911">
        <w:rPr>
          <w:b w:val="0"/>
          <w:szCs w:val="20"/>
        </w:rPr>
        <w:t>ПОдз – период оборота дебиторской задолженности, в днях;</w:t>
      </w:r>
      <w:r w:rsidR="00E54DC6" w:rsidRPr="00E10911">
        <w:rPr>
          <w:b w:val="0"/>
          <w:szCs w:val="20"/>
        </w:rPr>
        <w:t xml:space="preserve"> </w:t>
      </w:r>
      <w:r w:rsidRPr="00E10911">
        <w:rPr>
          <w:b w:val="0"/>
          <w:szCs w:val="20"/>
        </w:rPr>
        <w:t>ПОкз – период оборота кре</w:t>
      </w:r>
      <w:r w:rsidR="00E54DC6" w:rsidRPr="00E10911">
        <w:rPr>
          <w:b w:val="0"/>
          <w:szCs w:val="20"/>
        </w:rPr>
        <w:t>диторской задолженности, в днях.</w:t>
      </w:r>
    </w:p>
    <w:p w:rsidR="00017FA4" w:rsidRPr="00E10911" w:rsidRDefault="00017FA4" w:rsidP="00E10911">
      <w:pPr>
        <w:shd w:val="clear" w:color="auto" w:fill="FFFFFF"/>
        <w:suppressAutoHyphens/>
        <w:spacing w:line="360" w:lineRule="auto"/>
        <w:ind w:firstLine="709"/>
        <w:jc w:val="both"/>
        <w:rPr>
          <w:b w:val="0"/>
        </w:rPr>
      </w:pPr>
      <w:r w:rsidRPr="00E10911">
        <w:rPr>
          <w:b w:val="0"/>
        </w:rPr>
        <w:t>Снижение операционного цикла – положительная тенденция, так как в результате этого сокращается потребность в оборотных средствах. Сокращение операционного цикла может произойти по нескольким причинам:</w:t>
      </w:r>
    </w:p>
    <w:p w:rsidR="00017FA4" w:rsidRPr="00E10911" w:rsidRDefault="00017FA4" w:rsidP="00E10911">
      <w:pPr>
        <w:numPr>
          <w:ilvl w:val="0"/>
          <w:numId w:val="4"/>
        </w:numPr>
        <w:shd w:val="clear" w:color="auto" w:fill="FFFFFF"/>
        <w:suppressAutoHyphens/>
        <w:spacing w:line="360" w:lineRule="auto"/>
        <w:ind w:left="0" w:firstLine="709"/>
        <w:jc w:val="both"/>
        <w:rPr>
          <w:b w:val="0"/>
        </w:rPr>
      </w:pPr>
      <w:r w:rsidRPr="00E10911">
        <w:rPr>
          <w:b w:val="0"/>
        </w:rPr>
        <w:t>за счет сокращения времени производственного процесса (период хранения товарно-материальных запасов, непосредственного снижения длительности изготовления готового продукта и периода его хранения на складе);</w:t>
      </w:r>
    </w:p>
    <w:p w:rsidR="00017FA4" w:rsidRPr="00E10911" w:rsidRDefault="00017FA4" w:rsidP="00E10911">
      <w:pPr>
        <w:numPr>
          <w:ilvl w:val="0"/>
          <w:numId w:val="4"/>
        </w:numPr>
        <w:shd w:val="clear" w:color="auto" w:fill="FFFFFF"/>
        <w:suppressAutoHyphens/>
        <w:spacing w:line="360" w:lineRule="auto"/>
        <w:ind w:left="0" w:firstLine="709"/>
        <w:jc w:val="both"/>
        <w:rPr>
          <w:b w:val="0"/>
        </w:rPr>
      </w:pPr>
      <w:r w:rsidRPr="00E10911">
        <w:rPr>
          <w:b w:val="0"/>
        </w:rPr>
        <w:t>путем ускорения оборачиваемости дебиторской задолженности;</w:t>
      </w:r>
    </w:p>
    <w:p w:rsidR="00017FA4" w:rsidRPr="00E10911" w:rsidRDefault="00017FA4" w:rsidP="00E10911">
      <w:pPr>
        <w:numPr>
          <w:ilvl w:val="0"/>
          <w:numId w:val="4"/>
        </w:numPr>
        <w:shd w:val="clear" w:color="auto" w:fill="FFFFFF"/>
        <w:suppressAutoHyphens/>
        <w:spacing w:line="360" w:lineRule="auto"/>
        <w:ind w:left="0" w:firstLine="709"/>
        <w:jc w:val="both"/>
        <w:rPr>
          <w:b w:val="0"/>
        </w:rPr>
      </w:pPr>
      <w:r w:rsidRPr="00E10911">
        <w:rPr>
          <w:b w:val="0"/>
        </w:rPr>
        <w:t>за счет замедления оборачиваемости кредиторской задолженности.</w:t>
      </w:r>
    </w:p>
    <w:p w:rsidR="00017FA4" w:rsidRPr="00E10911" w:rsidRDefault="00017FA4" w:rsidP="00E10911">
      <w:pPr>
        <w:suppressAutoHyphens/>
        <w:spacing w:line="360" w:lineRule="auto"/>
        <w:ind w:firstLine="709"/>
        <w:jc w:val="both"/>
        <w:rPr>
          <w:rFonts w:eastAsia="Arial Unicode MS"/>
          <w:b w:val="0"/>
        </w:rPr>
      </w:pPr>
      <w:r w:rsidRPr="00E10911">
        <w:rPr>
          <w:b w:val="0"/>
        </w:rPr>
        <w:t>Эффективное управление оборотным капиталом наиболее важный аспект финансовой политики предприятия, так как именно оборотный капитал, в отличие от внеоборотного капитала, обеспечивает наибольшую норму рентабельности и практически полностью отвечает за платежеспособность предприятия в текущей деятельности.</w:t>
      </w:r>
    </w:p>
    <w:p w:rsidR="00017FA4" w:rsidRPr="00E10911" w:rsidRDefault="00017FA4" w:rsidP="00E10911">
      <w:pPr>
        <w:pStyle w:val="a7"/>
        <w:suppressAutoHyphens/>
        <w:spacing w:before="0" w:beforeAutospacing="0" w:after="0" w:afterAutospacing="0" w:line="360" w:lineRule="auto"/>
        <w:ind w:firstLine="709"/>
        <w:jc w:val="both"/>
        <w:rPr>
          <w:sz w:val="28"/>
        </w:rPr>
      </w:pPr>
      <w:r w:rsidRPr="00E10911">
        <w:rPr>
          <w:sz w:val="28"/>
        </w:rPr>
        <w:t>Политика управления оборотными активами – совокупность мер, направленных на рационализацию и оптимизацию объема, состава и источников финансирования оборотных активов с целью повышения эффективности их использования.</w:t>
      </w:r>
    </w:p>
    <w:p w:rsidR="00E10911" w:rsidRDefault="00017FA4" w:rsidP="00E10911">
      <w:pPr>
        <w:shd w:val="clear" w:color="auto" w:fill="FFFFFF"/>
        <w:suppressAutoHyphens/>
        <w:spacing w:line="360" w:lineRule="auto"/>
        <w:ind w:firstLine="709"/>
        <w:jc w:val="both"/>
        <w:rPr>
          <w:b w:val="0"/>
        </w:rPr>
      </w:pPr>
      <w:r w:rsidRPr="00E10911">
        <w:rPr>
          <w:b w:val="0"/>
        </w:rPr>
        <w:t>Главной целью управления оборотными активами предприятия является максимизация прибыли (рентабельности оборотных активов) при обеспечении устойчивой и достаточной платежеспособности организации. Эти две цели в</w:t>
      </w:r>
      <w:r w:rsidR="00053E8C" w:rsidRPr="00E10911">
        <w:rPr>
          <w:b w:val="0"/>
        </w:rPr>
        <w:t xml:space="preserve"> </w:t>
      </w:r>
      <w:r w:rsidRPr="00E10911">
        <w:rPr>
          <w:b w:val="0"/>
        </w:rPr>
        <w:t>определенной степени противостоят друг другу.</w:t>
      </w:r>
    </w:p>
    <w:p w:rsidR="00017FA4" w:rsidRPr="00E10911" w:rsidRDefault="00017FA4" w:rsidP="00E10911">
      <w:pPr>
        <w:shd w:val="clear" w:color="auto" w:fill="FFFFFF"/>
        <w:suppressAutoHyphens/>
        <w:spacing w:line="360" w:lineRule="auto"/>
        <w:ind w:firstLine="709"/>
        <w:jc w:val="both"/>
        <w:rPr>
          <w:b w:val="0"/>
        </w:rPr>
      </w:pPr>
      <w:r w:rsidRPr="00E10911">
        <w:rPr>
          <w:b w:val="0"/>
        </w:rPr>
        <w:t>Так, для повышения рентабельности необходимо, чтобы денежные средства были вложены в различные виды оборотных активов с заведомо более низкой, чем денежные средства, ликвидностью. А для обеспечения устойчивой платежеспособности у организации постоянно должна находиться на счете некоторая сумма денежных средств, фактически изъятая из оборота для текущих платежей, или же часть средств должна быть размещена в виде высоколиквидных активов.</w:t>
      </w:r>
    </w:p>
    <w:p w:rsidR="00017FA4" w:rsidRPr="00E10911" w:rsidRDefault="00017FA4" w:rsidP="00E10911">
      <w:pPr>
        <w:shd w:val="clear" w:color="auto" w:fill="FFFFFF"/>
        <w:suppressAutoHyphens/>
        <w:spacing w:line="360" w:lineRule="auto"/>
        <w:ind w:firstLine="709"/>
        <w:jc w:val="both"/>
        <w:rPr>
          <w:b w:val="0"/>
        </w:rPr>
      </w:pPr>
      <w:r w:rsidRPr="00E10911">
        <w:rPr>
          <w:b w:val="0"/>
        </w:rPr>
        <w:t>Для определения доходности вложений средств в оборотные активы используется коэффициент рентабельности, а также модель Дюпона, которая применительно к этому виду активов имеет вид:</w:t>
      </w:r>
    </w:p>
    <w:p w:rsidR="00D13EAD" w:rsidRPr="00E10911" w:rsidRDefault="00D13EAD" w:rsidP="00E10911">
      <w:pPr>
        <w:shd w:val="clear" w:color="auto" w:fill="FFFFFF"/>
        <w:suppressAutoHyphens/>
        <w:spacing w:line="360" w:lineRule="auto"/>
        <w:ind w:firstLine="709"/>
        <w:jc w:val="both"/>
        <w:rPr>
          <w:b w:val="0"/>
        </w:rPr>
      </w:pPr>
    </w:p>
    <w:p w:rsidR="00017FA4" w:rsidRPr="00E10911" w:rsidRDefault="00017FA4" w:rsidP="00E10911">
      <w:pPr>
        <w:shd w:val="clear" w:color="auto" w:fill="FFFFFF"/>
        <w:suppressAutoHyphens/>
        <w:spacing w:line="360" w:lineRule="auto"/>
        <w:ind w:firstLine="709"/>
        <w:jc w:val="both"/>
        <w:outlineLvl w:val="0"/>
        <w:rPr>
          <w:b w:val="0"/>
        </w:rPr>
      </w:pPr>
      <w:r w:rsidRPr="00E10911">
        <w:rPr>
          <w:b w:val="0"/>
        </w:rPr>
        <w:t>Роа = Ррп*Ооа</w:t>
      </w:r>
      <w:r w:rsidR="00D13EAD" w:rsidRPr="00E10911">
        <w:rPr>
          <w:b w:val="0"/>
        </w:rPr>
        <w:t>,</w:t>
      </w:r>
      <w:r w:rsidR="00E10911">
        <w:rPr>
          <w:b w:val="0"/>
        </w:rPr>
        <w:t xml:space="preserve"> </w:t>
      </w:r>
      <w:r w:rsidR="00D13EAD" w:rsidRPr="00E10911">
        <w:rPr>
          <w:b w:val="0"/>
        </w:rPr>
        <w:t>(8)</w:t>
      </w:r>
    </w:p>
    <w:p w:rsidR="00E10911" w:rsidRDefault="00E10911" w:rsidP="00E10911">
      <w:pPr>
        <w:shd w:val="clear" w:color="auto" w:fill="FFFFFF"/>
        <w:suppressAutoHyphens/>
        <w:spacing w:line="360" w:lineRule="auto"/>
        <w:ind w:firstLine="709"/>
        <w:jc w:val="both"/>
        <w:rPr>
          <w:b w:val="0"/>
          <w:szCs w:val="20"/>
          <w:lang w:val="en-US"/>
        </w:rPr>
      </w:pPr>
    </w:p>
    <w:p w:rsidR="00017FA4" w:rsidRPr="00E10911" w:rsidRDefault="00017FA4" w:rsidP="00E10911">
      <w:pPr>
        <w:shd w:val="clear" w:color="auto" w:fill="FFFFFF"/>
        <w:suppressAutoHyphens/>
        <w:spacing w:line="360" w:lineRule="auto"/>
        <w:ind w:firstLine="709"/>
        <w:jc w:val="both"/>
        <w:rPr>
          <w:b w:val="0"/>
          <w:szCs w:val="20"/>
        </w:rPr>
      </w:pPr>
      <w:r w:rsidRPr="00E10911">
        <w:rPr>
          <w:b w:val="0"/>
          <w:szCs w:val="20"/>
        </w:rPr>
        <w:t>где</w:t>
      </w:r>
      <w:r w:rsidR="00D13EAD" w:rsidRPr="00E10911">
        <w:rPr>
          <w:b w:val="0"/>
          <w:szCs w:val="20"/>
        </w:rPr>
        <w:t>:</w:t>
      </w:r>
      <w:r w:rsidRPr="00E10911">
        <w:rPr>
          <w:b w:val="0"/>
          <w:szCs w:val="20"/>
        </w:rPr>
        <w:t xml:space="preserve"> Роа – рентабельность оборотных активов;</w:t>
      </w:r>
      <w:r w:rsidR="00D13EAD" w:rsidRPr="00E10911">
        <w:rPr>
          <w:b w:val="0"/>
          <w:szCs w:val="20"/>
        </w:rPr>
        <w:t xml:space="preserve"> </w:t>
      </w:r>
      <w:r w:rsidRPr="00E10911">
        <w:rPr>
          <w:b w:val="0"/>
          <w:szCs w:val="20"/>
        </w:rPr>
        <w:t>Ррп – рентабельность реализации продукции;</w:t>
      </w:r>
      <w:r w:rsidR="00D13EAD" w:rsidRPr="00E10911">
        <w:rPr>
          <w:b w:val="0"/>
          <w:szCs w:val="20"/>
        </w:rPr>
        <w:t xml:space="preserve"> </w:t>
      </w:r>
      <w:r w:rsidRPr="00E10911">
        <w:rPr>
          <w:b w:val="0"/>
          <w:szCs w:val="20"/>
        </w:rPr>
        <w:t>Ооа – оборачиваемость оборотных активов.</w:t>
      </w:r>
    </w:p>
    <w:p w:rsidR="00017FA4" w:rsidRPr="00E10911" w:rsidRDefault="00017FA4" w:rsidP="00E10911">
      <w:pPr>
        <w:shd w:val="clear" w:color="auto" w:fill="FFFFFF"/>
        <w:suppressAutoHyphens/>
        <w:spacing w:line="360" w:lineRule="auto"/>
        <w:ind w:firstLine="709"/>
        <w:jc w:val="both"/>
        <w:rPr>
          <w:b w:val="0"/>
        </w:rPr>
      </w:pPr>
    </w:p>
    <w:p w:rsidR="00E10911" w:rsidRDefault="00017FA4" w:rsidP="00E10911">
      <w:pPr>
        <w:shd w:val="clear" w:color="auto" w:fill="FFFFFF"/>
        <w:suppressAutoHyphens/>
        <w:spacing w:line="360" w:lineRule="auto"/>
        <w:ind w:firstLine="709"/>
        <w:jc w:val="both"/>
        <w:rPr>
          <w:b w:val="0"/>
        </w:rPr>
      </w:pPr>
      <w:r w:rsidRPr="00E10911">
        <w:rPr>
          <w:b w:val="0"/>
        </w:rPr>
        <w:t>Как видно их формулы, чем выше оборачиваемость, тем больше норма доходности. В свою очередь оборачиваемость текущих активов в большей мере зависит от объема средств инвестированных в оборотные активы.</w:t>
      </w:r>
    </w:p>
    <w:p w:rsidR="000B6C0B" w:rsidRPr="00E10911" w:rsidRDefault="000B6C0B" w:rsidP="00E10911">
      <w:pPr>
        <w:shd w:val="clear" w:color="auto" w:fill="FFFFFF"/>
        <w:suppressAutoHyphens/>
        <w:spacing w:line="360" w:lineRule="auto"/>
        <w:ind w:firstLine="709"/>
        <w:jc w:val="both"/>
        <w:outlineLvl w:val="0"/>
        <w:rPr>
          <w:b w:val="0"/>
        </w:rPr>
      </w:pPr>
    </w:p>
    <w:p w:rsidR="00017FA4" w:rsidRPr="00E10911" w:rsidRDefault="00017FA4" w:rsidP="00E10911">
      <w:pPr>
        <w:shd w:val="clear" w:color="auto" w:fill="FFFFFF"/>
        <w:suppressAutoHyphens/>
        <w:spacing w:line="360" w:lineRule="auto"/>
        <w:ind w:firstLine="709"/>
        <w:jc w:val="both"/>
        <w:outlineLvl w:val="0"/>
        <w:rPr>
          <w:b w:val="0"/>
        </w:rPr>
      </w:pPr>
      <w:r w:rsidRPr="00E10911">
        <w:rPr>
          <w:b w:val="0"/>
        </w:rPr>
        <w:t>Ооа =</w:t>
      </w:r>
      <w:r w:rsidR="00E10911">
        <w:rPr>
          <w:b w:val="0"/>
        </w:rPr>
        <w:t xml:space="preserve"> </w:t>
      </w:r>
      <w:r w:rsidR="00926E27" w:rsidRPr="005E6C81">
        <w:rPr>
          <w:position w:val="-28"/>
        </w:rPr>
        <w:object w:dxaOrig="2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45pt" o:ole="">
            <v:imagedata r:id="rId7" o:title=""/>
          </v:shape>
          <o:OLEObject Type="Embed" ProgID="Equation.3" ShapeID="_x0000_i1025" DrawAspect="Content" ObjectID="_1457489505" r:id="rId8"/>
        </w:object>
      </w:r>
      <w:r w:rsidR="000B6C0B" w:rsidRPr="00E10911">
        <w:rPr>
          <w:b w:val="0"/>
        </w:rPr>
        <w:t>,</w:t>
      </w:r>
      <w:r w:rsidR="00E10911">
        <w:rPr>
          <w:b w:val="0"/>
        </w:rPr>
        <w:t xml:space="preserve"> </w:t>
      </w:r>
      <w:r w:rsidR="000B6C0B" w:rsidRPr="00E10911">
        <w:rPr>
          <w:b w:val="0"/>
        </w:rPr>
        <w:t>(9)</w:t>
      </w:r>
    </w:p>
    <w:p w:rsidR="000B6C0B" w:rsidRPr="00E10911" w:rsidRDefault="000B6C0B" w:rsidP="00E10911">
      <w:pPr>
        <w:suppressAutoHyphens/>
        <w:spacing w:line="360" w:lineRule="auto"/>
        <w:ind w:firstLine="709"/>
        <w:jc w:val="both"/>
        <w:rPr>
          <w:b w:val="0"/>
        </w:rPr>
      </w:pPr>
    </w:p>
    <w:p w:rsidR="00017FA4" w:rsidRPr="00E10911" w:rsidRDefault="00017FA4" w:rsidP="00E10911">
      <w:pPr>
        <w:suppressAutoHyphens/>
        <w:spacing w:line="360" w:lineRule="auto"/>
        <w:ind w:firstLine="709"/>
        <w:jc w:val="both"/>
        <w:rPr>
          <w:b w:val="0"/>
        </w:rPr>
      </w:pPr>
      <w:r w:rsidRPr="00E10911">
        <w:rPr>
          <w:b w:val="0"/>
        </w:rPr>
        <w:t xml:space="preserve">Чем меньше средств авансированных в текущие активы, тем выше скорость оборота. Однако сокращение средств не должно отрицательно отразиться ни на процессе производства, ни на ликвидности предприятия. Т.е. должен быть обеспечен необходимый объем денежных средств и высоколиквидных активов предприятия с учетом объема и графика предстоящих платежей. Таким образом, важной задачей в части управления оборотным капиталом хозяйствующего субъекта является обеспечение оптимального соотношения между платежеспособностью и рентабельностью путем поддержания оптимальных размеров и структуры оборотного </w:t>
      </w:r>
      <w:r w:rsidRPr="00E10911">
        <w:rPr>
          <w:b w:val="0"/>
          <w:iCs/>
        </w:rPr>
        <w:t>капитала.</w:t>
      </w:r>
    </w:p>
    <w:p w:rsidR="003054C8" w:rsidRPr="00E10911" w:rsidRDefault="003054C8" w:rsidP="00E10911">
      <w:pPr>
        <w:suppressAutoHyphens/>
        <w:spacing w:line="360" w:lineRule="auto"/>
        <w:ind w:firstLine="709"/>
        <w:contextualSpacing/>
        <w:jc w:val="both"/>
        <w:rPr>
          <w:b w:val="0"/>
        </w:rPr>
      </w:pPr>
      <w:r w:rsidRPr="00E10911">
        <w:rPr>
          <w:b w:val="0"/>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F305EA" w:rsidRPr="00E10911" w:rsidRDefault="00F305EA" w:rsidP="00E10911">
      <w:pPr>
        <w:suppressAutoHyphens/>
        <w:spacing w:line="360" w:lineRule="auto"/>
        <w:ind w:firstLine="709"/>
        <w:contextualSpacing/>
        <w:jc w:val="both"/>
        <w:rPr>
          <w:b w:val="0"/>
        </w:rPr>
      </w:pPr>
      <w:r w:rsidRPr="00E10911">
        <w:rPr>
          <w:b w:val="0"/>
        </w:rPr>
        <w:t xml:space="preserve">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w:t>
      </w:r>
      <w:r w:rsidRPr="00E10911">
        <w:rPr>
          <w:b w:val="0"/>
          <w:bCs/>
        </w:rPr>
        <w:t>оборотные средства предприятия</w:t>
      </w:r>
      <w:r w:rsidRPr="00E10911">
        <w:rPr>
          <w:b w:val="0"/>
        </w:rPr>
        <w:t>.</w:t>
      </w:r>
    </w:p>
    <w:p w:rsidR="00F305EA" w:rsidRPr="00E10911" w:rsidRDefault="00F305EA" w:rsidP="00E10911">
      <w:pPr>
        <w:suppressAutoHyphens/>
        <w:spacing w:line="360" w:lineRule="auto"/>
        <w:ind w:firstLine="709"/>
        <w:contextualSpacing/>
        <w:jc w:val="both"/>
        <w:rPr>
          <w:b w:val="0"/>
        </w:rPr>
      </w:pPr>
      <w:r w:rsidRPr="00E10911">
        <w:rPr>
          <w:b w:val="0"/>
        </w:rPr>
        <w:t>Оборотные средства выступают, прежде всего, как стоимостная категория. Они в буквальном смысле не являются материальными ценностями. Являясь же стоимостью в денежной форме, оборотные средства уже в процессе кругооборота принимают форму товарных запасов,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F305EA" w:rsidRPr="00E10911" w:rsidRDefault="00F305EA" w:rsidP="00E10911">
      <w:pPr>
        <w:suppressAutoHyphens/>
        <w:spacing w:line="360" w:lineRule="auto"/>
        <w:ind w:firstLine="709"/>
        <w:contextualSpacing/>
        <w:jc w:val="both"/>
        <w:rPr>
          <w:b w:val="0"/>
        </w:rPr>
      </w:pPr>
      <w:r w:rsidRPr="00E10911">
        <w:rPr>
          <w:b w:val="0"/>
        </w:rPr>
        <w:t>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являться не квартальный или годовой объем фондов, а один кругооборот, после которого они возмещаются и вступают в следующий.</w:t>
      </w:r>
    </w:p>
    <w:p w:rsidR="00F305EA" w:rsidRPr="00E10911" w:rsidRDefault="00F305EA" w:rsidP="00E10911">
      <w:pPr>
        <w:suppressAutoHyphens/>
        <w:spacing w:line="360" w:lineRule="auto"/>
        <w:ind w:firstLine="709"/>
        <w:contextualSpacing/>
        <w:jc w:val="both"/>
        <w:rPr>
          <w:b w:val="0"/>
        </w:rPr>
      </w:pPr>
      <w:r w:rsidRPr="00E10911">
        <w:rPr>
          <w:b w:val="0"/>
        </w:rPr>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 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Товарные запасы, являясь частью оборотных фондов, переходят в процесс производства, превращаются в готовую продукцию и покидают торговое предприятие. Оборотные фонды полностью потребляются в процессе работы,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F305EA" w:rsidRPr="00E10911" w:rsidRDefault="00F305EA" w:rsidP="00E10911">
      <w:pPr>
        <w:suppressAutoHyphens/>
        <w:spacing w:line="360" w:lineRule="auto"/>
        <w:ind w:firstLine="709"/>
        <w:contextualSpacing/>
        <w:jc w:val="both"/>
        <w:rPr>
          <w:b w:val="0"/>
        </w:rPr>
      </w:pPr>
      <w:r w:rsidRPr="00E10911">
        <w:rPr>
          <w:b w:val="0"/>
        </w:rPr>
        <w:t>Итак, оборотные средства - это авансируемая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B553D3" w:rsidRPr="00E10911" w:rsidRDefault="00B553D3" w:rsidP="00E10911">
      <w:pPr>
        <w:suppressAutoHyphens/>
        <w:spacing w:line="360" w:lineRule="auto"/>
        <w:ind w:firstLine="709"/>
        <w:jc w:val="both"/>
      </w:pPr>
    </w:p>
    <w:p w:rsidR="00B553D3" w:rsidRPr="00E10911" w:rsidRDefault="00E10911" w:rsidP="00E10911">
      <w:pPr>
        <w:suppressAutoHyphens/>
        <w:spacing w:line="360" w:lineRule="auto"/>
        <w:ind w:firstLine="709"/>
        <w:jc w:val="both"/>
      </w:pPr>
      <w:r>
        <w:br w:type="page"/>
      </w:r>
      <w:r w:rsidR="00B553D3" w:rsidRPr="00E10911">
        <w:t xml:space="preserve">1.2 </w:t>
      </w:r>
      <w:r w:rsidR="00EF0BD2" w:rsidRPr="00E10911">
        <w:t xml:space="preserve">Теоретические аспекты </w:t>
      </w:r>
      <w:r w:rsidR="00432FEE" w:rsidRPr="00E10911">
        <w:t xml:space="preserve">эффективности и управления составом </w:t>
      </w:r>
      <w:r w:rsidR="00B553D3" w:rsidRPr="00E10911">
        <w:t>материальных оборотных активов</w:t>
      </w:r>
    </w:p>
    <w:p w:rsidR="00B553D3" w:rsidRPr="00E10911" w:rsidRDefault="00B553D3" w:rsidP="00E10911">
      <w:pPr>
        <w:suppressAutoHyphens/>
        <w:spacing w:line="360" w:lineRule="auto"/>
        <w:ind w:firstLine="709"/>
        <w:jc w:val="both"/>
      </w:pPr>
    </w:p>
    <w:p w:rsidR="006F1C97" w:rsidRPr="00E10911" w:rsidRDefault="006F1C97" w:rsidP="00E10911">
      <w:pPr>
        <w:suppressAutoHyphens/>
        <w:spacing w:line="360" w:lineRule="auto"/>
        <w:ind w:firstLine="709"/>
        <w:contextualSpacing/>
        <w:jc w:val="both"/>
        <w:rPr>
          <w:b w:val="0"/>
        </w:rPr>
      </w:pPr>
      <w:r w:rsidRPr="00E10911">
        <w:rPr>
          <w:b w:val="0"/>
        </w:rPr>
        <w:t xml:space="preserve">Оборотные средства предприятия выполняют две функции: </w:t>
      </w:r>
      <w:r w:rsidRPr="00E10911">
        <w:rPr>
          <w:b w:val="0"/>
          <w:iCs/>
        </w:rPr>
        <w:t>производственную и расчетную</w:t>
      </w:r>
      <w:r w:rsidRPr="00E10911">
        <w:rPr>
          <w:b w:val="0"/>
        </w:rPr>
        <w:t>.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232E2A" w:rsidRPr="00E10911" w:rsidRDefault="00232E2A" w:rsidP="00E10911">
      <w:pPr>
        <w:suppressAutoHyphens/>
        <w:spacing w:line="360" w:lineRule="auto"/>
        <w:ind w:firstLine="709"/>
        <w:contextualSpacing/>
        <w:jc w:val="both"/>
        <w:rPr>
          <w:b w:val="0"/>
          <w:lang w:val="en-US"/>
        </w:rPr>
      </w:pPr>
      <w:r w:rsidRPr="00E10911">
        <w:rPr>
          <w:b w:val="0"/>
        </w:rPr>
        <w:t xml:space="preserve">Оборотные средства являются одной из составных частей имущества </w:t>
      </w:r>
      <w:r w:rsidR="00371CD1" w:rsidRPr="00E10911">
        <w:rPr>
          <w:b w:val="0"/>
        </w:rPr>
        <w:t>любой фирмы</w:t>
      </w:r>
      <w:r w:rsidRPr="00E10911">
        <w:rPr>
          <w:b w:val="0"/>
        </w:rPr>
        <w:t xml:space="preserve">. Состояние и эффективность их использования - одно из главных условий успешной деятельности предприятия торговли.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w:t>
      </w:r>
      <w:r w:rsidR="00CC0DEC" w:rsidRPr="00E10911">
        <w:rPr>
          <w:b w:val="0"/>
        </w:rPr>
        <w:t>использования и управления ими.</w:t>
      </w:r>
    </w:p>
    <w:p w:rsidR="00CC0DEC" w:rsidRPr="00E10911" w:rsidRDefault="00CC0DEC" w:rsidP="00E10911">
      <w:pPr>
        <w:shd w:val="clear" w:color="auto" w:fill="FFFFFF"/>
        <w:suppressAutoHyphens/>
        <w:spacing w:line="360" w:lineRule="auto"/>
        <w:ind w:firstLine="709"/>
        <w:jc w:val="both"/>
        <w:rPr>
          <w:b w:val="0"/>
          <w:szCs w:val="21"/>
        </w:rPr>
      </w:pPr>
      <w:r w:rsidRPr="00E10911">
        <w:rPr>
          <w:b w:val="0"/>
          <w:szCs w:val="21"/>
        </w:rPr>
        <w:t xml:space="preserve">Управление </w:t>
      </w:r>
      <w:r w:rsidR="00371CD1" w:rsidRPr="00E10911">
        <w:rPr>
          <w:b w:val="0"/>
          <w:szCs w:val="21"/>
        </w:rPr>
        <w:t xml:space="preserve">активами </w:t>
      </w:r>
      <w:r w:rsidRPr="00E10911">
        <w:rPr>
          <w:b w:val="0"/>
          <w:szCs w:val="21"/>
        </w:rPr>
        <w:t>представляет сложный комплекс мероприятий, подчиненных одной из стратегических целей финансовой политики – обеспечению бесперебойно</w:t>
      </w:r>
      <w:r w:rsidR="00371CD1" w:rsidRPr="00E10911">
        <w:rPr>
          <w:b w:val="0"/>
          <w:szCs w:val="21"/>
        </w:rPr>
        <w:t xml:space="preserve">й деятельности </w:t>
      </w:r>
      <w:r w:rsidRPr="00E10911">
        <w:rPr>
          <w:b w:val="0"/>
          <w:szCs w:val="21"/>
        </w:rPr>
        <w:t>го процесса производства и реализации продукции при минимизации текущих затрат.</w:t>
      </w:r>
      <w:r w:rsidR="00371CD1" w:rsidRPr="00E10911">
        <w:rPr>
          <w:b w:val="0"/>
          <w:szCs w:val="21"/>
        </w:rPr>
        <w:t xml:space="preserve"> Наиболее сложный элемент в управлении материальными активами ─ управление и повышение эффективности использования материальными активами.</w:t>
      </w:r>
    </w:p>
    <w:p w:rsidR="00CC0DEC" w:rsidRPr="00E10911" w:rsidRDefault="00CC0DEC" w:rsidP="00E10911">
      <w:pPr>
        <w:shd w:val="clear" w:color="auto" w:fill="FFFFFF"/>
        <w:tabs>
          <w:tab w:val="left" w:pos="667"/>
        </w:tabs>
        <w:suppressAutoHyphens/>
        <w:spacing w:line="360" w:lineRule="auto"/>
        <w:ind w:firstLine="709"/>
        <w:jc w:val="both"/>
        <w:rPr>
          <w:b w:val="0"/>
          <w:szCs w:val="22"/>
        </w:rPr>
      </w:pPr>
      <w:r w:rsidRPr="00E10911">
        <w:rPr>
          <w:b w:val="0"/>
          <w:szCs w:val="21"/>
        </w:rPr>
        <w:t xml:space="preserve">Наличие товарно-материальных запасов у </w:t>
      </w:r>
      <w:r w:rsidR="00371CD1" w:rsidRPr="00E10911">
        <w:rPr>
          <w:b w:val="0"/>
          <w:szCs w:val="21"/>
        </w:rPr>
        <w:t xml:space="preserve">фирмы </w:t>
      </w:r>
      <w:r w:rsidRPr="00E10911">
        <w:rPr>
          <w:b w:val="0"/>
          <w:szCs w:val="22"/>
        </w:rPr>
        <w:t>оказывает двоякое влияние на финансовое состояние организации.</w:t>
      </w:r>
    </w:p>
    <w:p w:rsidR="00CC0DEC" w:rsidRPr="00E10911" w:rsidRDefault="00CC0DEC" w:rsidP="00E10911">
      <w:pPr>
        <w:shd w:val="clear" w:color="auto" w:fill="FFFFFF"/>
        <w:suppressAutoHyphens/>
        <w:spacing w:line="360" w:lineRule="auto"/>
        <w:ind w:firstLine="709"/>
        <w:jc w:val="both"/>
        <w:rPr>
          <w:b w:val="0"/>
          <w:iCs/>
          <w:szCs w:val="22"/>
        </w:rPr>
      </w:pPr>
      <w:r w:rsidRPr="00E10911">
        <w:rPr>
          <w:b w:val="0"/>
          <w:iCs/>
          <w:szCs w:val="22"/>
        </w:rPr>
        <w:t>Положительное влияние</w:t>
      </w:r>
      <w:r w:rsidR="00371CD1" w:rsidRPr="00E10911">
        <w:rPr>
          <w:b w:val="0"/>
          <w:iCs/>
          <w:szCs w:val="22"/>
        </w:rPr>
        <w:t>:</w:t>
      </w:r>
    </w:p>
    <w:p w:rsidR="00CC0DEC" w:rsidRPr="00E10911" w:rsidRDefault="00371CD1" w:rsidP="00E10911">
      <w:pPr>
        <w:shd w:val="clear" w:color="auto" w:fill="FFFFFF"/>
        <w:suppressAutoHyphens/>
        <w:spacing w:line="360" w:lineRule="auto"/>
        <w:ind w:firstLine="709"/>
        <w:jc w:val="both"/>
        <w:rPr>
          <w:b w:val="0"/>
          <w:szCs w:val="22"/>
        </w:rPr>
      </w:pPr>
      <w:r w:rsidRPr="00E10911">
        <w:rPr>
          <w:b w:val="0"/>
          <w:iCs/>
          <w:szCs w:val="22"/>
        </w:rPr>
        <w:t xml:space="preserve">─ позволяет </w:t>
      </w:r>
      <w:r w:rsidR="00CC0DEC" w:rsidRPr="00E10911">
        <w:rPr>
          <w:b w:val="0"/>
          <w:szCs w:val="22"/>
        </w:rPr>
        <w:t>оперативно выполнить заказ покупателя вследствие достаточного уровня запасов;</w:t>
      </w:r>
    </w:p>
    <w:p w:rsidR="00CC0DEC" w:rsidRPr="00E10911" w:rsidRDefault="00371CD1" w:rsidP="00E10911">
      <w:pPr>
        <w:shd w:val="clear" w:color="auto" w:fill="FFFFFF"/>
        <w:suppressAutoHyphens/>
        <w:spacing w:line="360" w:lineRule="auto"/>
        <w:ind w:firstLine="709"/>
        <w:jc w:val="both"/>
        <w:rPr>
          <w:b w:val="0"/>
          <w:szCs w:val="22"/>
        </w:rPr>
      </w:pPr>
      <w:r w:rsidRPr="00E10911">
        <w:rPr>
          <w:b w:val="0"/>
          <w:szCs w:val="22"/>
        </w:rPr>
        <w:t>─ с</w:t>
      </w:r>
      <w:r w:rsidR="00CC0DEC" w:rsidRPr="00E10911">
        <w:rPr>
          <w:b w:val="0"/>
          <w:szCs w:val="22"/>
        </w:rPr>
        <w:t xml:space="preserve">оздание больших </w:t>
      </w:r>
      <w:r w:rsidR="00CC0DEC" w:rsidRPr="00E10911">
        <w:rPr>
          <w:b w:val="0"/>
          <w:iCs/>
          <w:szCs w:val="22"/>
        </w:rPr>
        <w:t xml:space="preserve">запасов </w:t>
      </w:r>
      <w:r w:rsidR="00CC0DEC" w:rsidRPr="00E10911">
        <w:rPr>
          <w:b w:val="0"/>
          <w:szCs w:val="22"/>
        </w:rPr>
        <w:t>позволит выполнить крупный заказ, оперативно удовлетворить возросший спрос;</w:t>
      </w:r>
    </w:p>
    <w:p w:rsidR="00CC0DEC" w:rsidRPr="00E10911" w:rsidRDefault="00371CD1" w:rsidP="00E10911">
      <w:pPr>
        <w:shd w:val="clear" w:color="auto" w:fill="FFFFFF"/>
        <w:suppressAutoHyphens/>
        <w:spacing w:line="360" w:lineRule="auto"/>
        <w:ind w:firstLine="709"/>
        <w:jc w:val="both"/>
        <w:rPr>
          <w:b w:val="0"/>
        </w:rPr>
      </w:pPr>
      <w:r w:rsidRPr="00E10911">
        <w:rPr>
          <w:b w:val="0"/>
          <w:szCs w:val="22"/>
        </w:rPr>
        <w:t>─ з</w:t>
      </w:r>
      <w:r w:rsidR="00CC0DEC" w:rsidRPr="00E10911">
        <w:rPr>
          <w:b w:val="0"/>
          <w:szCs w:val="22"/>
        </w:rPr>
        <w:t>акупки в большом количестве, как правило, позволяют добиться существенных скидок.</w:t>
      </w:r>
    </w:p>
    <w:p w:rsidR="00CC0DEC" w:rsidRPr="00E10911" w:rsidRDefault="00CC0DEC" w:rsidP="00E10911">
      <w:pPr>
        <w:shd w:val="clear" w:color="auto" w:fill="FFFFFF"/>
        <w:suppressAutoHyphens/>
        <w:spacing w:line="360" w:lineRule="auto"/>
        <w:ind w:firstLine="709"/>
        <w:jc w:val="both"/>
        <w:rPr>
          <w:b w:val="0"/>
          <w:iCs/>
          <w:szCs w:val="22"/>
        </w:rPr>
      </w:pPr>
      <w:r w:rsidRPr="00E10911">
        <w:rPr>
          <w:b w:val="0"/>
          <w:iCs/>
          <w:szCs w:val="22"/>
        </w:rPr>
        <w:t>Отрицательное влияние</w:t>
      </w:r>
      <w:r w:rsidR="00B20067" w:rsidRPr="00E10911">
        <w:rPr>
          <w:b w:val="0"/>
          <w:iCs/>
          <w:szCs w:val="22"/>
        </w:rPr>
        <w:t>:</w:t>
      </w:r>
    </w:p>
    <w:p w:rsidR="00CC0DEC" w:rsidRPr="00E10911" w:rsidRDefault="00B20067" w:rsidP="00E10911">
      <w:pPr>
        <w:shd w:val="clear" w:color="auto" w:fill="FFFFFF"/>
        <w:suppressAutoHyphens/>
        <w:spacing w:line="360" w:lineRule="auto"/>
        <w:ind w:firstLine="709"/>
        <w:jc w:val="both"/>
        <w:rPr>
          <w:b w:val="0"/>
          <w:szCs w:val="22"/>
        </w:rPr>
      </w:pPr>
      <w:r w:rsidRPr="00E10911">
        <w:rPr>
          <w:b w:val="0"/>
          <w:iCs/>
          <w:szCs w:val="22"/>
        </w:rPr>
        <w:t>─ ф</w:t>
      </w:r>
      <w:r w:rsidR="00CC0DEC" w:rsidRPr="00E10911">
        <w:rPr>
          <w:b w:val="0"/>
          <w:szCs w:val="22"/>
        </w:rPr>
        <w:t>ормирование крупных заказов сопряжено с возникновением вмененных затрат (упущенной выгоды вследствие отказа от альтернативных направлений использования ресурсов);</w:t>
      </w:r>
    </w:p>
    <w:p w:rsidR="00CC0DEC" w:rsidRPr="00E10911" w:rsidRDefault="00B20067" w:rsidP="00E10911">
      <w:pPr>
        <w:shd w:val="clear" w:color="auto" w:fill="FFFFFF"/>
        <w:suppressAutoHyphens/>
        <w:spacing w:line="360" w:lineRule="auto"/>
        <w:ind w:firstLine="709"/>
        <w:jc w:val="both"/>
        <w:rPr>
          <w:b w:val="0"/>
          <w:szCs w:val="22"/>
        </w:rPr>
      </w:pPr>
      <w:r w:rsidRPr="00E10911">
        <w:rPr>
          <w:b w:val="0"/>
          <w:szCs w:val="22"/>
        </w:rPr>
        <w:t>─ в</w:t>
      </w:r>
      <w:r w:rsidR="00CC0DEC" w:rsidRPr="00E10911">
        <w:rPr>
          <w:b w:val="0"/>
          <w:szCs w:val="22"/>
        </w:rPr>
        <w:t>озникают дополнительные издержки по хранению, перевозке, страхованию запасов;</w:t>
      </w:r>
    </w:p>
    <w:p w:rsidR="00CC0DEC" w:rsidRPr="00E10911" w:rsidRDefault="00B20067" w:rsidP="00E10911">
      <w:pPr>
        <w:shd w:val="clear" w:color="auto" w:fill="FFFFFF"/>
        <w:suppressAutoHyphens/>
        <w:spacing w:line="360" w:lineRule="auto"/>
        <w:ind w:firstLine="709"/>
        <w:jc w:val="both"/>
        <w:rPr>
          <w:b w:val="0"/>
        </w:rPr>
      </w:pPr>
      <w:r w:rsidRPr="00E10911">
        <w:rPr>
          <w:b w:val="0"/>
          <w:szCs w:val="22"/>
        </w:rPr>
        <w:t xml:space="preserve">─ повышается риск возникновения </w:t>
      </w:r>
      <w:r w:rsidR="00CC0DEC" w:rsidRPr="00E10911">
        <w:rPr>
          <w:b w:val="0"/>
          <w:szCs w:val="22"/>
        </w:rPr>
        <w:t>убытк</w:t>
      </w:r>
      <w:r w:rsidRPr="00E10911">
        <w:rPr>
          <w:b w:val="0"/>
          <w:szCs w:val="22"/>
        </w:rPr>
        <w:t>ов, связанных</w:t>
      </w:r>
      <w:r w:rsidR="00CC0DEC" w:rsidRPr="00E10911">
        <w:rPr>
          <w:b w:val="0"/>
          <w:szCs w:val="22"/>
        </w:rPr>
        <w:t xml:space="preserve"> с устареванием продукции, ее порчи.</w:t>
      </w:r>
    </w:p>
    <w:p w:rsidR="00E10911" w:rsidRDefault="00CC0DEC" w:rsidP="00E10911">
      <w:pPr>
        <w:shd w:val="clear" w:color="auto" w:fill="FFFFFF"/>
        <w:tabs>
          <w:tab w:val="left" w:pos="667"/>
        </w:tabs>
        <w:suppressAutoHyphens/>
        <w:spacing w:line="360" w:lineRule="auto"/>
        <w:ind w:firstLine="709"/>
        <w:jc w:val="both"/>
        <w:rPr>
          <w:b w:val="0"/>
          <w:szCs w:val="21"/>
        </w:rPr>
      </w:pPr>
      <w:r w:rsidRPr="00E10911">
        <w:rPr>
          <w:b w:val="0"/>
          <w:szCs w:val="21"/>
        </w:rPr>
        <w:t>Одной из основных задач политики управления товарно-материальными запасами является разработка такого механизма, с помощью которого можно достичь оптимальных капиталовложений в этот вид оборотных активов. Успешное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w:t>
      </w:r>
    </w:p>
    <w:p w:rsidR="00E10911" w:rsidRDefault="00CC0DEC" w:rsidP="00E10911">
      <w:pPr>
        <w:shd w:val="clear" w:color="auto" w:fill="FFFFFF"/>
        <w:suppressAutoHyphens/>
        <w:spacing w:line="360" w:lineRule="auto"/>
        <w:ind w:firstLine="709"/>
        <w:jc w:val="both"/>
        <w:rPr>
          <w:b w:val="0"/>
        </w:rPr>
      </w:pPr>
      <w:r w:rsidRPr="00E10911">
        <w:rPr>
          <w:b w:val="0"/>
        </w:rPr>
        <w:t xml:space="preserve">Модель экономически обоснованных потребностей </w:t>
      </w:r>
      <w:r w:rsidR="0083391E" w:rsidRPr="00E10911">
        <w:rPr>
          <w:b w:val="0"/>
          <w:bCs/>
          <w:szCs w:val="22"/>
        </w:rPr>
        <w:t>(</w:t>
      </w:r>
      <w:r w:rsidR="0083391E" w:rsidRPr="00E10911">
        <w:rPr>
          <w:b w:val="0"/>
          <w:bCs/>
          <w:szCs w:val="22"/>
          <w:lang w:val="en-US"/>
        </w:rPr>
        <w:t>EOQ</w:t>
      </w:r>
      <w:r w:rsidR="0083391E" w:rsidRPr="00E10911">
        <w:rPr>
          <w:b w:val="0"/>
          <w:bCs/>
          <w:szCs w:val="22"/>
        </w:rPr>
        <w:t xml:space="preserve">) </w:t>
      </w:r>
      <w:r w:rsidRPr="00E10911">
        <w:rPr>
          <w:b w:val="0"/>
        </w:rPr>
        <w:t>является широко известным способом расчета оптимального уровня заказа, который даст минимальную годовую стоимость хранения запасов и стоимость выполнения заказа, при заданном объеме производства. При этом закупочная стоимость товара не включается в общий показатель, потому что она не влияет на объем заказа, если только не действуют количественные скидки.</w:t>
      </w:r>
    </w:p>
    <w:p w:rsidR="00CC0DEC" w:rsidRPr="00E10911" w:rsidRDefault="00CC0DEC" w:rsidP="00E10911">
      <w:pPr>
        <w:shd w:val="clear" w:color="auto" w:fill="FFFFFF"/>
        <w:suppressAutoHyphens/>
        <w:spacing w:line="360" w:lineRule="auto"/>
        <w:ind w:firstLine="709"/>
        <w:jc w:val="both"/>
        <w:rPr>
          <w:b w:val="0"/>
        </w:rPr>
      </w:pPr>
      <w:r w:rsidRPr="00E10911">
        <w:rPr>
          <w:b w:val="0"/>
        </w:rPr>
        <w:t>Основная модель имеет несколько основных условий и предпосылок, некоторые из них могут показаться идеалистическими</w:t>
      </w:r>
      <w:r w:rsidR="0098412A" w:rsidRPr="00E10911">
        <w:rPr>
          <w:b w:val="0"/>
        </w:rPr>
        <w:t>:</w:t>
      </w:r>
    </w:p>
    <w:p w:rsidR="00CC0DEC" w:rsidRPr="00E10911" w:rsidRDefault="0098412A" w:rsidP="00E10911">
      <w:pPr>
        <w:shd w:val="clear" w:color="auto" w:fill="FFFFFF"/>
        <w:suppressAutoHyphens/>
        <w:spacing w:line="360" w:lineRule="auto"/>
        <w:ind w:firstLine="709"/>
        <w:jc w:val="both"/>
        <w:rPr>
          <w:b w:val="0"/>
          <w:szCs w:val="17"/>
        </w:rPr>
      </w:pPr>
      <w:r w:rsidRPr="00E10911">
        <w:rPr>
          <w:b w:val="0"/>
        </w:rPr>
        <w:t>─ в</w:t>
      </w:r>
      <w:r w:rsidR="00CC0DEC" w:rsidRPr="00E10911">
        <w:rPr>
          <w:b w:val="0"/>
          <w:szCs w:val="17"/>
        </w:rPr>
        <w:t>се расчеты относят</w:t>
      </w:r>
      <w:r w:rsidRPr="00E10911">
        <w:rPr>
          <w:b w:val="0"/>
          <w:szCs w:val="17"/>
        </w:rPr>
        <w:t>ся только к одному виду товара;</w:t>
      </w:r>
    </w:p>
    <w:p w:rsidR="00CC0DEC" w:rsidRPr="00E10911" w:rsidRDefault="0098412A" w:rsidP="00E10911">
      <w:pPr>
        <w:shd w:val="clear" w:color="auto" w:fill="FFFFFF"/>
        <w:suppressAutoHyphens/>
        <w:spacing w:line="360" w:lineRule="auto"/>
        <w:ind w:firstLine="709"/>
        <w:jc w:val="both"/>
        <w:rPr>
          <w:b w:val="0"/>
          <w:szCs w:val="17"/>
        </w:rPr>
      </w:pPr>
      <w:r w:rsidRPr="00E10911">
        <w:rPr>
          <w:b w:val="0"/>
          <w:szCs w:val="17"/>
        </w:rPr>
        <w:t>─ известны нормы годового спроса;</w:t>
      </w:r>
    </w:p>
    <w:p w:rsidR="00CC0DEC" w:rsidRPr="00E10911" w:rsidRDefault="0098412A" w:rsidP="00E10911">
      <w:pPr>
        <w:shd w:val="clear" w:color="auto" w:fill="FFFFFF"/>
        <w:suppressAutoHyphens/>
        <w:spacing w:line="360" w:lineRule="auto"/>
        <w:ind w:firstLine="709"/>
        <w:jc w:val="both"/>
        <w:rPr>
          <w:b w:val="0"/>
          <w:szCs w:val="17"/>
        </w:rPr>
      </w:pPr>
      <w:r w:rsidRPr="00E10911">
        <w:rPr>
          <w:b w:val="0"/>
          <w:szCs w:val="17"/>
        </w:rPr>
        <w:t>─ с</w:t>
      </w:r>
      <w:r w:rsidR="00CC0DEC" w:rsidRPr="00E10911">
        <w:rPr>
          <w:b w:val="0"/>
          <w:szCs w:val="17"/>
        </w:rPr>
        <w:t>прос равномерно распределен во всему годовому периоду, поэтому уровень по</w:t>
      </w:r>
      <w:r w:rsidRPr="00E10911">
        <w:rPr>
          <w:b w:val="0"/>
          <w:szCs w:val="17"/>
        </w:rPr>
        <w:t>требления относительно стабилен;</w:t>
      </w:r>
    </w:p>
    <w:p w:rsidR="00CC0DEC" w:rsidRPr="00E10911" w:rsidRDefault="0098412A" w:rsidP="00E10911">
      <w:pPr>
        <w:shd w:val="clear" w:color="auto" w:fill="FFFFFF"/>
        <w:suppressAutoHyphens/>
        <w:spacing w:line="360" w:lineRule="auto"/>
        <w:ind w:firstLine="709"/>
        <w:jc w:val="both"/>
        <w:rPr>
          <w:b w:val="0"/>
          <w:szCs w:val="17"/>
        </w:rPr>
      </w:pPr>
      <w:r w:rsidRPr="00E10911">
        <w:rPr>
          <w:b w:val="0"/>
          <w:szCs w:val="17"/>
        </w:rPr>
        <w:t>─ в</w:t>
      </w:r>
      <w:r w:rsidR="00CC0DEC" w:rsidRPr="00E10911">
        <w:rPr>
          <w:b w:val="0"/>
          <w:szCs w:val="17"/>
        </w:rPr>
        <w:t>ремя</w:t>
      </w:r>
      <w:r w:rsidRPr="00E10911">
        <w:rPr>
          <w:b w:val="0"/>
          <w:szCs w:val="17"/>
        </w:rPr>
        <w:t xml:space="preserve"> исполнения заказов не меняется;</w:t>
      </w:r>
    </w:p>
    <w:p w:rsidR="00CC0DEC" w:rsidRPr="00E10911" w:rsidRDefault="0098412A" w:rsidP="00E10911">
      <w:pPr>
        <w:shd w:val="clear" w:color="auto" w:fill="FFFFFF"/>
        <w:suppressAutoHyphens/>
        <w:spacing w:line="360" w:lineRule="auto"/>
        <w:ind w:firstLine="709"/>
        <w:jc w:val="both"/>
        <w:rPr>
          <w:b w:val="0"/>
          <w:szCs w:val="17"/>
        </w:rPr>
      </w:pPr>
      <w:r w:rsidRPr="00E10911">
        <w:rPr>
          <w:b w:val="0"/>
          <w:szCs w:val="17"/>
        </w:rPr>
        <w:t>─ к</w:t>
      </w:r>
      <w:r w:rsidR="00CC0DEC" w:rsidRPr="00E10911">
        <w:rPr>
          <w:b w:val="0"/>
          <w:szCs w:val="17"/>
        </w:rPr>
        <w:t>аждый заказ поступает единой поставкой</w:t>
      </w:r>
      <w:r w:rsidRPr="00E10911">
        <w:rPr>
          <w:b w:val="0"/>
          <w:szCs w:val="17"/>
        </w:rPr>
        <w:t>;</w:t>
      </w:r>
    </w:p>
    <w:p w:rsidR="00CC0DEC" w:rsidRPr="00E10911" w:rsidRDefault="0098412A" w:rsidP="00E10911">
      <w:pPr>
        <w:shd w:val="clear" w:color="auto" w:fill="FFFFFF"/>
        <w:suppressAutoHyphens/>
        <w:spacing w:line="360" w:lineRule="auto"/>
        <w:ind w:firstLine="709"/>
        <w:jc w:val="both"/>
        <w:rPr>
          <w:b w:val="0"/>
        </w:rPr>
      </w:pPr>
      <w:r w:rsidRPr="00E10911">
        <w:rPr>
          <w:b w:val="0"/>
          <w:szCs w:val="17"/>
        </w:rPr>
        <w:t>─ к</w:t>
      </w:r>
      <w:r w:rsidR="00CC0DEC" w:rsidRPr="00E10911">
        <w:rPr>
          <w:b w:val="0"/>
          <w:szCs w:val="17"/>
        </w:rPr>
        <w:t>ол</w:t>
      </w:r>
      <w:r w:rsidRPr="00E10911">
        <w:rPr>
          <w:b w:val="0"/>
          <w:szCs w:val="17"/>
        </w:rPr>
        <w:t>ичественные скидки не действуют.</w:t>
      </w:r>
    </w:p>
    <w:p w:rsidR="00CC0DEC" w:rsidRPr="00E10911" w:rsidRDefault="00CC0DEC" w:rsidP="00E10911">
      <w:pPr>
        <w:shd w:val="clear" w:color="auto" w:fill="FFFFFF"/>
        <w:suppressAutoHyphens/>
        <w:spacing w:line="360" w:lineRule="auto"/>
        <w:ind w:firstLine="709"/>
        <w:jc w:val="both"/>
        <w:rPr>
          <w:b w:val="0"/>
          <w:szCs w:val="21"/>
        </w:rPr>
      </w:pPr>
      <w:r w:rsidRPr="00E10911">
        <w:rPr>
          <w:b w:val="0"/>
          <w:szCs w:val="21"/>
        </w:rPr>
        <w:t xml:space="preserve">Цикл начинается с получения заказа на </w:t>
      </w:r>
      <w:r w:rsidRPr="00E10911">
        <w:rPr>
          <w:b w:val="0"/>
          <w:szCs w:val="21"/>
          <w:lang w:val="en-US"/>
        </w:rPr>
        <w:t>Q</w:t>
      </w:r>
      <w:r w:rsidRPr="00E10911">
        <w:rPr>
          <w:b w:val="0"/>
          <w:szCs w:val="21"/>
        </w:rPr>
        <w:t xml:space="preserve"> единиц, которые расходуются с постоянной скоростью в течение определенного времени. Когда остается объем запасов достаточный, чтобы удовлетворить текущий спрос в течение времени осуществления заказа, то поставщику отправляют заказ на подобную партию в </w:t>
      </w:r>
      <w:r w:rsidRPr="00E10911">
        <w:rPr>
          <w:b w:val="0"/>
          <w:szCs w:val="21"/>
          <w:lang w:val="en-US"/>
        </w:rPr>
        <w:t>Q</w:t>
      </w:r>
      <w:r w:rsidRPr="00E10911">
        <w:rPr>
          <w:b w:val="0"/>
          <w:szCs w:val="21"/>
        </w:rPr>
        <w:t xml:space="preserve"> единиц. Поскольку изначально задано, что скорость расхода запасов и осуществления заказа постоянна, то заказ будет получен как раз в тот момент, когда наличный уровень запасов становится нулевым. Следовательно, заказы распределены таким образом, чтобы избежать как избыточных, так и недостаточных запасов.</w:t>
      </w:r>
    </w:p>
    <w:p w:rsidR="00E10911" w:rsidRDefault="00CC0DEC" w:rsidP="00E10911">
      <w:pPr>
        <w:shd w:val="clear" w:color="auto" w:fill="FFFFFF"/>
        <w:suppressAutoHyphens/>
        <w:spacing w:line="360" w:lineRule="auto"/>
        <w:ind w:firstLine="709"/>
        <w:jc w:val="both"/>
        <w:rPr>
          <w:b w:val="0"/>
          <w:szCs w:val="21"/>
        </w:rPr>
      </w:pPr>
      <w:r w:rsidRPr="00E10911">
        <w:rPr>
          <w:b w:val="0"/>
          <w:szCs w:val="21"/>
        </w:rPr>
        <w:t>Оптимальный объем заказа — это разумный компромисс между стоимостью хранения и стоимостью выполнения заказа: с изменением объема заказа один вид расходов возрастает, а второй уменьшается.</w:t>
      </w:r>
    </w:p>
    <w:p w:rsidR="00E10911" w:rsidRDefault="00CC0DEC" w:rsidP="00E10911">
      <w:pPr>
        <w:shd w:val="clear" w:color="auto" w:fill="FFFFFF"/>
        <w:suppressAutoHyphens/>
        <w:spacing w:line="360" w:lineRule="auto"/>
        <w:ind w:firstLine="709"/>
        <w:jc w:val="both"/>
        <w:rPr>
          <w:b w:val="0"/>
          <w:szCs w:val="21"/>
        </w:rPr>
      </w:pPr>
      <w:r w:rsidRPr="00E10911">
        <w:rPr>
          <w:b w:val="0"/>
          <w:szCs w:val="21"/>
        </w:rPr>
        <w:t>Например, если объем заказа относительно невелик, то средний уровень запасов будет низким, а складские расходы соответственно небольшими. Однако, если объем заказа мал, то придется возобновлять заказ достаточно часто, что повысит годовую стоимость выполнения заказа (в частности затраты на транспортную доставку, приемку товаров). И напротив, годовую стоимость выполнения заказа можно уменьшить, закупая крупные партии через большие интервалы времени, — но это приведет к повышению среднего уровня запасов и повысит стоимость хранения.</w:t>
      </w:r>
    </w:p>
    <w:p w:rsidR="00CC0DEC" w:rsidRPr="00E10911" w:rsidRDefault="00CC0DEC" w:rsidP="00E10911">
      <w:pPr>
        <w:shd w:val="clear" w:color="auto" w:fill="FFFFFF"/>
        <w:suppressAutoHyphens/>
        <w:spacing w:line="360" w:lineRule="auto"/>
        <w:ind w:firstLine="709"/>
        <w:jc w:val="both"/>
        <w:rPr>
          <w:b w:val="0"/>
          <w:szCs w:val="21"/>
        </w:rPr>
      </w:pPr>
      <w:r w:rsidRPr="00E10911">
        <w:rPr>
          <w:b w:val="0"/>
          <w:szCs w:val="21"/>
        </w:rPr>
        <w:t>Таким образом, идеальное решение — не слишком большой и не слишком малый объем заказа. Точная величина будет зависеть от конкретной стоимости хранения и выполнения заказа.</w:t>
      </w:r>
    </w:p>
    <w:p w:rsidR="00CC0DEC" w:rsidRPr="00E10911" w:rsidRDefault="00CC0DEC" w:rsidP="00E10911">
      <w:pPr>
        <w:shd w:val="clear" w:color="auto" w:fill="FFFFFF"/>
        <w:suppressAutoHyphens/>
        <w:spacing w:line="360" w:lineRule="auto"/>
        <w:ind w:firstLine="709"/>
        <w:jc w:val="both"/>
        <w:rPr>
          <w:b w:val="0"/>
        </w:rPr>
      </w:pPr>
      <w:r w:rsidRPr="00E10911">
        <w:rPr>
          <w:b w:val="0"/>
          <w:szCs w:val="21"/>
        </w:rPr>
        <w:t>Для запасов готовой продукции задача минимизации операционных затрат по их обслуживанию состоит в определении оптимального размера партии производимой продукции (вместо среднего размера партии поставки). Если производить определенный товар мелкими партиями, то операционные затраты по хранению его запасов в виде готовой продукции (</w:t>
      </w:r>
      <w:r w:rsidRPr="00E10911">
        <w:rPr>
          <w:b w:val="0"/>
          <w:szCs w:val="21"/>
          <w:lang w:val="en-US"/>
        </w:rPr>
        <w:t>H</w:t>
      </w:r>
      <w:r w:rsidRPr="00E10911">
        <w:rPr>
          <w:b w:val="0"/>
          <w:szCs w:val="21"/>
        </w:rPr>
        <w:t>) будут минимальными. Вместе с тем, при таком подходе к операционному процессу существенно возрастут операционные затраты, связанные с частой переналадкой оборудования, подготовкой производства и другие (</w:t>
      </w:r>
      <w:r w:rsidRPr="00E10911">
        <w:rPr>
          <w:b w:val="0"/>
          <w:szCs w:val="21"/>
          <w:lang w:val="en-US"/>
        </w:rPr>
        <w:t>S</w:t>
      </w:r>
      <w:r w:rsidRPr="00E10911">
        <w:rPr>
          <w:b w:val="0"/>
          <w:szCs w:val="21"/>
        </w:rPr>
        <w:t>). Используя вместо показателя объема производственного потребления (</w:t>
      </w:r>
      <w:r w:rsidRPr="00E10911">
        <w:rPr>
          <w:b w:val="0"/>
          <w:szCs w:val="21"/>
          <w:lang w:val="en-US"/>
        </w:rPr>
        <w:t>Qo</w:t>
      </w:r>
      <w:r w:rsidRPr="00E10911">
        <w:rPr>
          <w:b w:val="0"/>
          <w:szCs w:val="21"/>
        </w:rPr>
        <w:t xml:space="preserve">) показатель планируемого объема производства продукции, мы на основе Модели </w:t>
      </w:r>
      <w:r w:rsidRPr="00E10911">
        <w:rPr>
          <w:b w:val="0"/>
          <w:szCs w:val="21"/>
          <w:lang w:val="en-US"/>
        </w:rPr>
        <w:t>EOQ</w:t>
      </w:r>
      <w:r w:rsidRPr="00E10911">
        <w:rPr>
          <w:b w:val="0"/>
          <w:szCs w:val="21"/>
        </w:rPr>
        <w:t xml:space="preserve"> аналогичным образом можем определить оптимальный размер партии производимой продукции и оптимальный средний размер запаса готовой продукции.</w:t>
      </w:r>
    </w:p>
    <w:p w:rsidR="00E10911" w:rsidRDefault="00CC0DEC" w:rsidP="00E10911">
      <w:pPr>
        <w:pStyle w:val="a7"/>
        <w:suppressAutoHyphens/>
        <w:spacing w:before="0" w:beforeAutospacing="0" w:after="0" w:afterAutospacing="0" w:line="360" w:lineRule="auto"/>
        <w:ind w:firstLine="709"/>
        <w:jc w:val="both"/>
        <w:outlineLvl w:val="0"/>
        <w:rPr>
          <w:sz w:val="28"/>
          <w:szCs w:val="28"/>
        </w:rPr>
      </w:pPr>
      <w:r w:rsidRPr="00E10911">
        <w:rPr>
          <w:sz w:val="28"/>
          <w:szCs w:val="28"/>
        </w:rPr>
        <w:t>П</w:t>
      </w:r>
      <w:r w:rsidR="0017454F" w:rsidRPr="00E10911">
        <w:rPr>
          <w:sz w:val="28"/>
          <w:szCs w:val="28"/>
        </w:rPr>
        <w:t>ри п</w:t>
      </w:r>
      <w:r w:rsidRPr="00E10911">
        <w:rPr>
          <w:sz w:val="28"/>
          <w:szCs w:val="28"/>
        </w:rPr>
        <w:t>остроени</w:t>
      </w:r>
      <w:r w:rsidR="0017454F" w:rsidRPr="00E10911">
        <w:rPr>
          <w:sz w:val="28"/>
          <w:szCs w:val="28"/>
        </w:rPr>
        <w:t xml:space="preserve">и </w:t>
      </w:r>
      <w:r w:rsidRPr="00E10911">
        <w:rPr>
          <w:sz w:val="28"/>
          <w:szCs w:val="28"/>
        </w:rPr>
        <w:t>эффективных систем контроля за движением запасов</w:t>
      </w:r>
      <w:r w:rsidR="0017454F" w:rsidRPr="00E10911">
        <w:rPr>
          <w:sz w:val="28"/>
          <w:szCs w:val="28"/>
        </w:rPr>
        <w:t xml:space="preserve"> о</w:t>
      </w:r>
      <w:r w:rsidRPr="00E10911">
        <w:rPr>
          <w:sz w:val="28"/>
          <w:szCs w:val="28"/>
        </w:rPr>
        <w:t>сновной задачей контролирующих систем является своевременное размещение заказов на пополнение запасов и вовлечение в хозяйственный оборот излишне сформированных их видов. Среди систем контроля за движением запасов наиболее широкое применение получила система А-В-С.</w:t>
      </w:r>
    </w:p>
    <w:p w:rsidR="00CC0DEC" w:rsidRPr="00E10911" w:rsidRDefault="00CC0DEC" w:rsidP="00E10911">
      <w:pPr>
        <w:shd w:val="clear" w:color="auto" w:fill="FFFFFF"/>
        <w:suppressAutoHyphens/>
        <w:spacing w:line="360" w:lineRule="auto"/>
        <w:ind w:firstLine="709"/>
        <w:jc w:val="both"/>
        <w:rPr>
          <w:b w:val="0"/>
          <w:iCs/>
        </w:rPr>
      </w:pPr>
      <w:r w:rsidRPr="00E10911">
        <w:rPr>
          <w:b w:val="0"/>
        </w:rPr>
        <w:t xml:space="preserve">Метод А-В-С — </w:t>
      </w:r>
      <w:r w:rsidRPr="00E10911">
        <w:rPr>
          <w:b w:val="0"/>
          <w:iCs/>
        </w:rPr>
        <w:t xml:space="preserve">классификация материальных запасов в соответствии с определенным показателем важности; в соответствии с этим показателем распределяется вся </w:t>
      </w:r>
      <w:r w:rsidRPr="00E10911">
        <w:rPr>
          <w:b w:val="0"/>
        </w:rPr>
        <w:t xml:space="preserve">деятельность по </w:t>
      </w:r>
      <w:r w:rsidRPr="00E10911">
        <w:rPr>
          <w:b w:val="0"/>
          <w:iCs/>
        </w:rPr>
        <w:t>контролю и управлению запасами.</w:t>
      </w:r>
    </w:p>
    <w:p w:rsidR="00CC0DEC" w:rsidRPr="00E10911" w:rsidRDefault="00CC0DEC" w:rsidP="00E10911">
      <w:pPr>
        <w:shd w:val="clear" w:color="auto" w:fill="FFFFFF"/>
        <w:suppressAutoHyphens/>
        <w:spacing w:line="360" w:lineRule="auto"/>
        <w:ind w:firstLine="709"/>
        <w:jc w:val="both"/>
        <w:rPr>
          <w:b w:val="0"/>
          <w:iCs/>
        </w:rPr>
      </w:pPr>
      <w:r w:rsidRPr="00E10911">
        <w:rPr>
          <w:b w:val="0"/>
          <w:bCs/>
        </w:rPr>
        <w:t xml:space="preserve">Метод А-В-С </w:t>
      </w:r>
      <w:r w:rsidRPr="00E10911">
        <w:rPr>
          <w:b w:val="0"/>
        </w:rPr>
        <w:t>(</w:t>
      </w:r>
      <w:r w:rsidRPr="00E10911">
        <w:rPr>
          <w:b w:val="0"/>
          <w:lang w:val="en-US"/>
        </w:rPr>
        <w:t>the</w:t>
      </w:r>
      <w:r w:rsidRPr="00E10911">
        <w:rPr>
          <w:b w:val="0"/>
        </w:rPr>
        <w:t xml:space="preserve"> </w:t>
      </w:r>
      <w:r w:rsidRPr="00E10911">
        <w:rPr>
          <w:b w:val="0"/>
          <w:lang w:val="en-US"/>
        </w:rPr>
        <w:t>A</w:t>
      </w:r>
      <w:r w:rsidRPr="00E10911">
        <w:rPr>
          <w:b w:val="0"/>
        </w:rPr>
        <w:t>-</w:t>
      </w:r>
      <w:r w:rsidRPr="00E10911">
        <w:rPr>
          <w:b w:val="0"/>
          <w:lang w:val="en-US"/>
        </w:rPr>
        <w:t>B</w:t>
      </w:r>
      <w:r w:rsidRPr="00E10911">
        <w:rPr>
          <w:b w:val="0"/>
        </w:rPr>
        <w:t>-</w:t>
      </w:r>
      <w:r w:rsidRPr="00E10911">
        <w:rPr>
          <w:b w:val="0"/>
          <w:lang w:val="en-US"/>
        </w:rPr>
        <w:t>C</w:t>
      </w:r>
      <w:r w:rsidRPr="00E10911">
        <w:rPr>
          <w:b w:val="0"/>
        </w:rPr>
        <w:t xml:space="preserve"> </w:t>
      </w:r>
      <w:r w:rsidRPr="00E10911">
        <w:rPr>
          <w:b w:val="0"/>
          <w:lang w:val="en-US"/>
        </w:rPr>
        <w:t>approach</w:t>
      </w:r>
      <w:r w:rsidRPr="00E10911">
        <w:rPr>
          <w:b w:val="0"/>
        </w:rPr>
        <w:t>) классифицирует запасы по какому-то определенному показателю важности, обычно по годовому использованию данного товара в денежном выражении (т.е. денежная стоимость единицы товара на складе, умноженная на годовой показатель использования данного товара). В соответствии с этим распределяется деятельность по контролю и управлению запасами.</w:t>
      </w:r>
    </w:p>
    <w:p w:rsidR="00E10911" w:rsidRDefault="00CC0DEC" w:rsidP="00E10911">
      <w:pPr>
        <w:shd w:val="clear" w:color="auto" w:fill="FFFFFF"/>
        <w:suppressAutoHyphens/>
        <w:spacing w:line="360" w:lineRule="auto"/>
        <w:ind w:firstLine="709"/>
        <w:jc w:val="both"/>
        <w:rPr>
          <w:b w:val="0"/>
        </w:rPr>
      </w:pPr>
      <w:r w:rsidRPr="00E10911">
        <w:rPr>
          <w:b w:val="0"/>
        </w:rPr>
        <w:t xml:space="preserve">Как правило, используются три класса предметов: А (очень важные), В (предметы средней степени важности), С (наименее важные). Тем не менее, действительное число категорий в различных компаниях различно, в зависимости от избранного уровня </w:t>
      </w:r>
      <w:r w:rsidR="00E10911">
        <w:rPr>
          <w:b w:val="0"/>
        </w:rPr>
        <w:t>"</w:t>
      </w:r>
      <w:r w:rsidRPr="00E10911">
        <w:rPr>
          <w:b w:val="0"/>
        </w:rPr>
        <w:t>подробности</w:t>
      </w:r>
      <w:r w:rsidR="00E10911">
        <w:rPr>
          <w:b w:val="0"/>
        </w:rPr>
        <w:t>"</w:t>
      </w:r>
      <w:r w:rsidRPr="00E10911">
        <w:rPr>
          <w:b w:val="0"/>
        </w:rPr>
        <w:t xml:space="preserve"> и проработки деятельности по управлению запасами.</w:t>
      </w:r>
    </w:p>
    <w:p w:rsidR="00CC0DEC" w:rsidRPr="00E10911" w:rsidRDefault="00CC0DEC" w:rsidP="00E10911">
      <w:pPr>
        <w:shd w:val="clear" w:color="auto" w:fill="FFFFFF"/>
        <w:suppressAutoHyphens/>
        <w:spacing w:line="360" w:lineRule="auto"/>
        <w:ind w:firstLine="709"/>
        <w:jc w:val="both"/>
      </w:pPr>
      <w:r w:rsidRPr="00E10911">
        <w:rPr>
          <w:b w:val="0"/>
        </w:rPr>
        <w:t xml:space="preserve">При использовании трех классов, класс А составляет от 10% до 20% из общего числа предметов по </w:t>
      </w:r>
      <w:r w:rsidRPr="00E10911">
        <w:rPr>
          <w:b w:val="0"/>
          <w:iCs/>
        </w:rPr>
        <w:t xml:space="preserve">объему, </w:t>
      </w:r>
      <w:r w:rsidRPr="00E10911">
        <w:rPr>
          <w:b w:val="0"/>
        </w:rPr>
        <w:t xml:space="preserve">и от 60% до 70% по </w:t>
      </w:r>
      <w:r w:rsidRPr="00E10911">
        <w:rPr>
          <w:b w:val="0"/>
          <w:iCs/>
        </w:rPr>
        <w:t xml:space="preserve">цене. </w:t>
      </w:r>
      <w:r w:rsidRPr="00E10911">
        <w:rPr>
          <w:b w:val="0"/>
        </w:rPr>
        <w:t xml:space="preserve">На другом </w:t>
      </w:r>
      <w:r w:rsidR="00E10911">
        <w:rPr>
          <w:b w:val="0"/>
        </w:rPr>
        <w:t>"</w:t>
      </w:r>
      <w:r w:rsidRPr="00E10911">
        <w:rPr>
          <w:b w:val="0"/>
        </w:rPr>
        <w:t>полюсе важности</w:t>
      </w:r>
      <w:r w:rsidR="00E10911">
        <w:rPr>
          <w:b w:val="0"/>
        </w:rPr>
        <w:t>"</w:t>
      </w:r>
      <w:r w:rsidRPr="00E10911">
        <w:rPr>
          <w:b w:val="0"/>
        </w:rPr>
        <w:t>, предметы класса С могут составлять до 60% по объему хранения и всего лишь около 10%-15% по цене. Конечно, на практике это соотношение может меняться, но обычно большая часть стоимости запасов приходится на очень немногие наименования предметов на складе, поэтому они должны получать больше внимания при общем управлении запасами. Таким образом, наиболее тщательно должны контролироваться запасы группы А, а их количество поддерживаться на сравнительно низком уровне.</w:t>
      </w:r>
    </w:p>
    <w:p w:rsidR="00232E2A" w:rsidRPr="00E10911" w:rsidRDefault="00232E2A" w:rsidP="00E10911">
      <w:pPr>
        <w:suppressAutoHyphens/>
        <w:spacing w:line="360" w:lineRule="auto"/>
        <w:ind w:firstLine="709"/>
        <w:contextualSpacing/>
        <w:jc w:val="both"/>
        <w:rPr>
          <w:b w:val="0"/>
        </w:rPr>
      </w:pPr>
      <w:r w:rsidRPr="00E10911">
        <w:rPr>
          <w:b w:val="0"/>
        </w:rPr>
        <w:t>Потребность каждой коммерческой организации в оборотных средствах определяется с учетом условий и особенностей ее деятельности. В связи с особенностями формирования, планирования, назначения и использования оборотных средств принято разграничивать их на нормируемые и ненормируемые.</w:t>
      </w:r>
    </w:p>
    <w:p w:rsidR="00232E2A" w:rsidRPr="00E10911" w:rsidRDefault="00232E2A" w:rsidP="00E10911">
      <w:pPr>
        <w:suppressAutoHyphens/>
        <w:spacing w:line="360" w:lineRule="auto"/>
        <w:ind w:firstLine="709"/>
        <w:contextualSpacing/>
        <w:jc w:val="both"/>
        <w:rPr>
          <w:b w:val="0"/>
        </w:rPr>
      </w:pPr>
      <w:r w:rsidRPr="00E10911">
        <w:rPr>
          <w:b w:val="0"/>
        </w:rPr>
        <w:t>Материальные оборотные активы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232E2A" w:rsidRPr="00E10911" w:rsidRDefault="00232E2A" w:rsidP="00E10911">
      <w:pPr>
        <w:suppressAutoHyphens/>
        <w:spacing w:line="360" w:lineRule="auto"/>
        <w:ind w:firstLine="709"/>
        <w:contextualSpacing/>
        <w:jc w:val="both"/>
        <w:rPr>
          <w:b w:val="0"/>
        </w:rPr>
      </w:pPr>
      <w:r w:rsidRPr="00E10911">
        <w:rPr>
          <w:b w:val="0"/>
        </w:rPr>
        <w:t>Анализ этой статьи имеет большое значение для эффективного финансового управления. Материальные оборотные активы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w:t>
      </w:r>
    </w:p>
    <w:p w:rsidR="00232E2A" w:rsidRPr="00E10911" w:rsidRDefault="00232E2A" w:rsidP="00E10911">
      <w:pPr>
        <w:suppressAutoHyphens/>
        <w:spacing w:line="360" w:lineRule="auto"/>
        <w:ind w:firstLine="709"/>
        <w:contextualSpacing/>
        <w:jc w:val="both"/>
        <w:rPr>
          <w:b w:val="0"/>
        </w:rPr>
      </w:pPr>
      <w:r w:rsidRPr="00E10911">
        <w:rPr>
          <w:b w:val="0"/>
        </w:rPr>
        <w:t>Основными задачами учета материальных оборотных активов являются: контроль за сохранностью материальных ресурсов, соответствием складских запасов нормативам; контроль за выполнением планов снабжения материалами; выявление фактических затрат, связанных с заготовкой материалов; контроль за</w:t>
      </w:r>
      <w:r w:rsidRPr="00E10911">
        <w:t xml:space="preserve"> </w:t>
      </w:r>
      <w:r w:rsidRPr="00E10911">
        <w:rPr>
          <w:b w:val="0"/>
        </w:rPr>
        <w:t>соблюдением норм потребления материальных запасов; правильное распределение стоимости израсходованных в производстве материалов по объектам калькуляции; рациональная оценка материалов.</w:t>
      </w:r>
    </w:p>
    <w:p w:rsidR="00232E2A" w:rsidRPr="00E10911" w:rsidRDefault="00232E2A" w:rsidP="00E10911">
      <w:pPr>
        <w:suppressAutoHyphens/>
        <w:spacing w:line="360" w:lineRule="auto"/>
        <w:ind w:firstLine="709"/>
        <w:contextualSpacing/>
        <w:jc w:val="both"/>
        <w:rPr>
          <w:b w:val="0"/>
        </w:rPr>
      </w:pPr>
      <w:r w:rsidRPr="00E10911">
        <w:rPr>
          <w:b w:val="0"/>
        </w:rPr>
        <w:t xml:space="preserve">Величина материальных оборотных средств </w:t>
      </w:r>
      <w:r w:rsidR="003C2C41" w:rsidRPr="00E10911">
        <w:rPr>
          <w:b w:val="0"/>
        </w:rPr>
        <w:t xml:space="preserve">фирмы </w:t>
      </w:r>
      <w:r w:rsidRPr="00E10911">
        <w:rPr>
          <w:b w:val="0"/>
        </w:rPr>
        <w:t>зависит от многих факторов. Основными из них являются: объем товарооборота, его состав; производственная программа; структура расходуемого сырья; ассортиментная структура покупных товаров; условия и частота завоза сырья и товаров; организация коммерческой работы; организация расчетов за товары с поставщиками и др.</w:t>
      </w:r>
    </w:p>
    <w:p w:rsidR="00232E2A" w:rsidRPr="00E10911" w:rsidRDefault="00232E2A" w:rsidP="00E10911">
      <w:pPr>
        <w:suppressAutoHyphens/>
        <w:spacing w:line="360" w:lineRule="auto"/>
        <w:ind w:firstLine="709"/>
        <w:contextualSpacing/>
        <w:jc w:val="both"/>
        <w:rPr>
          <w:b w:val="0"/>
        </w:rPr>
      </w:pPr>
      <w:r w:rsidRPr="00E10911">
        <w:rPr>
          <w:b w:val="0"/>
        </w:rPr>
        <w:t>Все факторы можно разделить на внешние, оказывающие влияние независимо от интересов предприятия, и внутренние, на которые предприятие может и должно активно влиять.</w:t>
      </w:r>
    </w:p>
    <w:p w:rsidR="00232E2A" w:rsidRPr="00E10911" w:rsidRDefault="00232E2A" w:rsidP="00E10911">
      <w:pPr>
        <w:suppressAutoHyphens/>
        <w:spacing w:line="360" w:lineRule="auto"/>
        <w:ind w:firstLine="709"/>
        <w:contextualSpacing/>
        <w:jc w:val="both"/>
        <w:rPr>
          <w:b w:val="0"/>
        </w:rPr>
      </w:pPr>
      <w:r w:rsidRPr="00E10911">
        <w:rPr>
          <w:b w:val="0"/>
        </w:rPr>
        <w:t>К внешним факторам относятся:</w:t>
      </w:r>
    </w:p>
    <w:p w:rsidR="00232E2A" w:rsidRPr="00E10911" w:rsidRDefault="00232E2A" w:rsidP="00E10911">
      <w:pPr>
        <w:suppressAutoHyphens/>
        <w:spacing w:line="360" w:lineRule="auto"/>
        <w:ind w:firstLine="709"/>
        <w:contextualSpacing/>
        <w:jc w:val="both"/>
        <w:rPr>
          <w:b w:val="0"/>
        </w:rPr>
      </w:pPr>
      <w:r w:rsidRPr="00E10911">
        <w:rPr>
          <w:b w:val="0"/>
        </w:rPr>
        <w:t>- общеэкономическая ситуация и рыночная конъюнктура, инфляция;</w:t>
      </w:r>
    </w:p>
    <w:p w:rsidR="00232E2A" w:rsidRPr="00E10911" w:rsidRDefault="00232E2A" w:rsidP="00E10911">
      <w:pPr>
        <w:suppressAutoHyphens/>
        <w:spacing w:line="360" w:lineRule="auto"/>
        <w:ind w:firstLine="709"/>
        <w:contextualSpacing/>
        <w:jc w:val="both"/>
        <w:rPr>
          <w:b w:val="0"/>
        </w:rPr>
      </w:pPr>
      <w:r w:rsidRPr="00E10911">
        <w:rPr>
          <w:b w:val="0"/>
        </w:rPr>
        <w:t>- система государственного регулирования торговли;</w:t>
      </w:r>
    </w:p>
    <w:p w:rsidR="00232E2A" w:rsidRPr="00E10911" w:rsidRDefault="00232E2A" w:rsidP="00E10911">
      <w:pPr>
        <w:suppressAutoHyphens/>
        <w:spacing w:line="360" w:lineRule="auto"/>
        <w:ind w:firstLine="709"/>
        <w:contextualSpacing/>
        <w:jc w:val="both"/>
        <w:rPr>
          <w:b w:val="0"/>
        </w:rPr>
      </w:pPr>
      <w:r w:rsidRPr="00E10911">
        <w:rPr>
          <w:b w:val="0"/>
        </w:rPr>
        <w:t>- налоговое законодательство. Чем больше налоговая нагрузка на предприятиях торговли, тем меньше валового дохода и прибыли остается в их распоряжении, а значит, меньше сумма отчислений на пополнение собственных оборотных средств;</w:t>
      </w:r>
    </w:p>
    <w:p w:rsidR="00E10911" w:rsidRDefault="00232E2A" w:rsidP="00E10911">
      <w:pPr>
        <w:suppressAutoHyphens/>
        <w:spacing w:line="360" w:lineRule="auto"/>
        <w:ind w:firstLine="709"/>
        <w:contextualSpacing/>
        <w:jc w:val="both"/>
        <w:rPr>
          <w:b w:val="0"/>
        </w:rPr>
      </w:pPr>
      <w:r w:rsidRPr="00E10911">
        <w:rPr>
          <w:b w:val="0"/>
        </w:rPr>
        <w:t>-· условия получения кредитов и процентные ставки по ним.</w:t>
      </w:r>
    </w:p>
    <w:p w:rsidR="00232E2A" w:rsidRPr="00E10911" w:rsidRDefault="00232E2A" w:rsidP="00E10911">
      <w:pPr>
        <w:suppressAutoHyphens/>
        <w:spacing w:line="360" w:lineRule="auto"/>
        <w:ind w:firstLine="709"/>
        <w:contextualSpacing/>
        <w:jc w:val="both"/>
        <w:rPr>
          <w:b w:val="0"/>
        </w:rPr>
      </w:pPr>
      <w:r w:rsidRPr="00E10911">
        <w:rPr>
          <w:b w:val="0"/>
        </w:rPr>
        <w:t>К внутренним факторам относятся:</w:t>
      </w:r>
    </w:p>
    <w:p w:rsidR="00232E2A" w:rsidRPr="00E10911" w:rsidRDefault="00232E2A" w:rsidP="00E10911">
      <w:pPr>
        <w:suppressAutoHyphens/>
        <w:spacing w:line="360" w:lineRule="auto"/>
        <w:ind w:firstLine="709"/>
        <w:contextualSpacing/>
        <w:jc w:val="both"/>
        <w:rPr>
          <w:b w:val="0"/>
        </w:rPr>
      </w:pPr>
      <w:r w:rsidRPr="00E10911">
        <w:rPr>
          <w:b w:val="0"/>
        </w:rPr>
        <w:t>- величина товарооборота. Чем большего объема реализации стремится достигнуть предприятие, тем большая сумма оборотных средств ему необходима;</w:t>
      </w:r>
    </w:p>
    <w:p w:rsidR="00232E2A" w:rsidRPr="00E10911" w:rsidRDefault="00232E2A" w:rsidP="00E10911">
      <w:pPr>
        <w:suppressAutoHyphens/>
        <w:spacing w:line="360" w:lineRule="auto"/>
        <w:ind w:firstLine="709"/>
        <w:contextualSpacing/>
        <w:jc w:val="both"/>
        <w:rPr>
          <w:b w:val="0"/>
        </w:rPr>
      </w:pPr>
      <w:r w:rsidRPr="00E10911">
        <w:rPr>
          <w:b w:val="0"/>
        </w:rPr>
        <w:t>- договорные условия поставок и обеспечение их выполнения. Более частая закупка товаров меньшими партиями снижает необходимую сумму оборотных средств. Одна из задач предприятия - ликвидировать сверхнормативные товарные запасы и параллельно совершенствовать систему нормирования;</w:t>
      </w:r>
    </w:p>
    <w:p w:rsidR="00232E2A" w:rsidRPr="00E10911" w:rsidRDefault="00232E2A" w:rsidP="00E10911">
      <w:pPr>
        <w:suppressAutoHyphens/>
        <w:spacing w:line="360" w:lineRule="auto"/>
        <w:ind w:firstLine="709"/>
        <w:contextualSpacing/>
        <w:jc w:val="both"/>
        <w:rPr>
          <w:b w:val="0"/>
        </w:rPr>
      </w:pPr>
      <w:r w:rsidRPr="00E10911">
        <w:rPr>
          <w:b w:val="0"/>
        </w:rPr>
        <w:t>- организация коммерческой работы. Комплексное изучение рынка дает возможность вкладывать деньги в закупку тех товаров, которые будут быстро проданы. Это ведет к ускорению оборачиваемости оборотных средств и снижению их расходования;</w:t>
      </w:r>
    </w:p>
    <w:p w:rsidR="00232E2A" w:rsidRPr="00E10911" w:rsidRDefault="00232E2A" w:rsidP="00E10911">
      <w:pPr>
        <w:suppressAutoHyphens/>
        <w:spacing w:line="360" w:lineRule="auto"/>
        <w:ind w:firstLine="709"/>
        <w:contextualSpacing/>
        <w:jc w:val="both"/>
        <w:rPr>
          <w:b w:val="0"/>
        </w:rPr>
      </w:pPr>
      <w:r w:rsidRPr="00E10911">
        <w:rPr>
          <w:b w:val="0"/>
        </w:rPr>
        <w:t>- организация расчетов за товары с поставщиками и покупателями. Формы расчетов (акцепт, аккредитив, чек), территориальная отдаленность поставщиков определяют величину оборотных средств, обслуживающих расчеты.</w:t>
      </w:r>
    </w:p>
    <w:p w:rsidR="00232E2A" w:rsidRPr="00E10911" w:rsidRDefault="00232E2A" w:rsidP="00E10911">
      <w:pPr>
        <w:suppressAutoHyphens/>
        <w:spacing w:line="360" w:lineRule="auto"/>
        <w:ind w:firstLine="709"/>
        <w:contextualSpacing/>
        <w:jc w:val="both"/>
        <w:rPr>
          <w:b w:val="0"/>
        </w:rPr>
      </w:pPr>
      <w:r w:rsidRPr="00E10911">
        <w:rPr>
          <w:b w:val="0"/>
        </w:rPr>
        <w:t>В рыночной экономике особенно важное значение имеет правильная организация и учет материальных оборотных средств, умелое управление и повышение эффективности их использования.</w:t>
      </w:r>
    </w:p>
    <w:p w:rsidR="00232E2A" w:rsidRPr="00E10911" w:rsidRDefault="00232E2A" w:rsidP="00E10911">
      <w:pPr>
        <w:suppressAutoHyphens/>
        <w:spacing w:line="360" w:lineRule="auto"/>
        <w:ind w:firstLine="709"/>
        <w:contextualSpacing/>
        <w:jc w:val="both"/>
        <w:rPr>
          <w:b w:val="0"/>
        </w:rPr>
      </w:pPr>
      <w:r w:rsidRPr="00E10911">
        <w:rPr>
          <w:b w:val="0"/>
        </w:rPr>
        <w:t>Поскольку оборотные средства включают как денежные, так и материальные ресурсы, от их организации и эффективности использования зависит не только процесс торговли, но и финансовая устойчивость предприятия.</w:t>
      </w:r>
    </w:p>
    <w:p w:rsidR="00E10911" w:rsidRDefault="00232E2A" w:rsidP="00E10911">
      <w:pPr>
        <w:suppressAutoHyphens/>
        <w:spacing w:line="360" w:lineRule="auto"/>
        <w:ind w:firstLine="709"/>
        <w:contextualSpacing/>
        <w:jc w:val="both"/>
        <w:rPr>
          <w:b w:val="0"/>
        </w:rPr>
      </w:pPr>
      <w:r w:rsidRPr="00E10911">
        <w:rPr>
          <w:b w:val="0"/>
        </w:rPr>
        <w:t>Материальные оборотные средства торговых предприятий призваны обеспечивать непрерывное их движение на всех стадиях кругооборота с тем, чтобы удовлетворять потребности предприятия в товарах и материальных ресурсах, обеспечивать своевременность и полноту расчетов, повышать эффективность использования оборотных средств.</w:t>
      </w:r>
    </w:p>
    <w:p w:rsidR="00232E2A" w:rsidRPr="00E10911" w:rsidRDefault="00232E2A" w:rsidP="00E10911">
      <w:pPr>
        <w:suppressAutoHyphens/>
        <w:spacing w:line="360" w:lineRule="auto"/>
        <w:ind w:firstLine="709"/>
        <w:jc w:val="both"/>
      </w:pPr>
    </w:p>
    <w:p w:rsidR="00326B5E" w:rsidRPr="00E10911" w:rsidRDefault="00B553D3" w:rsidP="00E10911">
      <w:pPr>
        <w:suppressAutoHyphens/>
        <w:spacing w:line="360" w:lineRule="auto"/>
        <w:ind w:firstLine="709"/>
        <w:jc w:val="both"/>
      </w:pPr>
      <w:r w:rsidRPr="00E10911">
        <w:t xml:space="preserve">1.3 </w:t>
      </w:r>
      <w:r w:rsidR="00326B5E" w:rsidRPr="00E10911">
        <w:t>Особенности организации бухгалтерского учета материальных оборотных активов</w:t>
      </w:r>
      <w:r w:rsidR="00FD28C0" w:rsidRPr="00E10911">
        <w:t xml:space="preserve"> на предприятиях общественного питания</w:t>
      </w:r>
    </w:p>
    <w:p w:rsidR="00326B5E" w:rsidRPr="00E10911" w:rsidRDefault="00326B5E" w:rsidP="00E10911">
      <w:pPr>
        <w:suppressAutoHyphens/>
        <w:spacing w:line="360" w:lineRule="auto"/>
        <w:ind w:firstLine="709"/>
        <w:jc w:val="both"/>
      </w:pPr>
    </w:p>
    <w:p w:rsidR="00326B5E" w:rsidRPr="00E10911" w:rsidRDefault="00326B5E" w:rsidP="00E10911">
      <w:pPr>
        <w:suppressAutoHyphens/>
        <w:spacing w:line="360" w:lineRule="auto"/>
        <w:ind w:firstLine="709"/>
        <w:jc w:val="both"/>
        <w:rPr>
          <w:b w:val="0"/>
        </w:rPr>
      </w:pPr>
      <w:r w:rsidRPr="00E10911">
        <w:rPr>
          <w:b w:val="0"/>
        </w:rPr>
        <w:t>Документальное оформление и учет сырья и товаров на предприятиях общественного питания, а также правильное и своевременное отражение операций по их движению является способом оперативного контроля их сохранности и надлежащего использования.</w:t>
      </w:r>
    </w:p>
    <w:p w:rsidR="00326B5E" w:rsidRPr="00E10911" w:rsidRDefault="00326B5E" w:rsidP="00E10911">
      <w:pPr>
        <w:suppressAutoHyphens/>
        <w:spacing w:line="360" w:lineRule="auto"/>
        <w:ind w:firstLine="709"/>
        <w:jc w:val="both"/>
        <w:rPr>
          <w:b w:val="0"/>
        </w:rPr>
      </w:pPr>
      <w:r w:rsidRPr="00E10911">
        <w:rPr>
          <w:b w:val="0"/>
        </w:rPr>
        <w:t xml:space="preserve">Вся информация в бухгалтерском учете формируется организацией в соответствии с правилами, установленными ПБУ 5/01 </w:t>
      </w:r>
      <w:r w:rsidR="00E10911">
        <w:rPr>
          <w:b w:val="0"/>
        </w:rPr>
        <w:t>"</w:t>
      </w:r>
      <w:r w:rsidRPr="00E10911">
        <w:rPr>
          <w:b w:val="0"/>
        </w:rPr>
        <w:t>Учет материально-производственных запасов</w:t>
      </w:r>
      <w:r w:rsidR="00E10911">
        <w:rPr>
          <w:b w:val="0"/>
        </w:rPr>
        <w:t>"</w:t>
      </w:r>
      <w:r w:rsidRPr="00E10911">
        <w:rPr>
          <w:b w:val="0"/>
        </w:rPr>
        <w:t>. В качестве материально-производственных запасов (МПЗ) принимаются активы (п. 2 ПБУ 5/01):</w:t>
      </w:r>
    </w:p>
    <w:p w:rsidR="00326B5E" w:rsidRPr="00E10911" w:rsidRDefault="0093424A" w:rsidP="00E10911">
      <w:pPr>
        <w:suppressAutoHyphens/>
        <w:spacing w:line="360" w:lineRule="auto"/>
        <w:ind w:firstLine="709"/>
        <w:jc w:val="both"/>
        <w:rPr>
          <w:b w:val="0"/>
        </w:rPr>
      </w:pPr>
      <w:r w:rsidRPr="00E10911">
        <w:rPr>
          <w:b w:val="0"/>
        </w:rPr>
        <w:t xml:space="preserve">─ </w:t>
      </w:r>
      <w:r w:rsidR="00326B5E" w:rsidRPr="00E10911">
        <w:rPr>
          <w:b w:val="0"/>
        </w:rPr>
        <w:t>используемые в качестве сырья, материалов и т.п. при производстве продукции, предназначенной для продажи (выполнения работ, оказания услуг);</w:t>
      </w:r>
    </w:p>
    <w:p w:rsidR="00326B5E" w:rsidRPr="00E10911" w:rsidRDefault="0093424A" w:rsidP="00E10911">
      <w:pPr>
        <w:suppressAutoHyphens/>
        <w:spacing w:line="360" w:lineRule="auto"/>
        <w:ind w:firstLine="709"/>
        <w:jc w:val="both"/>
        <w:rPr>
          <w:b w:val="0"/>
        </w:rPr>
      </w:pPr>
      <w:r w:rsidRPr="00E10911">
        <w:rPr>
          <w:b w:val="0"/>
        </w:rPr>
        <w:t xml:space="preserve">─ </w:t>
      </w:r>
      <w:r w:rsidR="00326B5E" w:rsidRPr="00E10911">
        <w:rPr>
          <w:b w:val="0"/>
        </w:rPr>
        <w:t>предназначенные для продажи;</w:t>
      </w:r>
    </w:p>
    <w:p w:rsidR="00326B5E" w:rsidRPr="00E10911" w:rsidRDefault="0093424A" w:rsidP="00E10911">
      <w:pPr>
        <w:suppressAutoHyphens/>
        <w:spacing w:line="360" w:lineRule="auto"/>
        <w:ind w:firstLine="709"/>
        <w:jc w:val="both"/>
        <w:rPr>
          <w:b w:val="0"/>
        </w:rPr>
      </w:pPr>
      <w:r w:rsidRPr="00E10911">
        <w:rPr>
          <w:b w:val="0"/>
        </w:rPr>
        <w:t xml:space="preserve">─ </w:t>
      </w:r>
      <w:r w:rsidR="00326B5E" w:rsidRPr="00E10911">
        <w:rPr>
          <w:b w:val="0"/>
        </w:rPr>
        <w:t>используемые для управленческих нужд организации.</w:t>
      </w:r>
    </w:p>
    <w:p w:rsidR="00326B5E" w:rsidRPr="00E10911" w:rsidRDefault="00326B5E" w:rsidP="00E10911">
      <w:pPr>
        <w:suppressAutoHyphens/>
        <w:spacing w:line="360" w:lineRule="auto"/>
        <w:ind w:firstLine="709"/>
        <w:jc w:val="both"/>
        <w:rPr>
          <w:b w:val="0"/>
        </w:rPr>
      </w:pPr>
      <w:r w:rsidRPr="00E10911">
        <w:rPr>
          <w:b w:val="0"/>
        </w:rPr>
        <w:t>Бухгалтерский учет МПЗ организуется в порядке, определенном Методическими указаниями по бухгалтерскому учету материально-производственных запасов, разработанными на основе ПБУ 5/01.</w:t>
      </w:r>
    </w:p>
    <w:p w:rsidR="00326B5E" w:rsidRPr="00E10911" w:rsidRDefault="00326B5E" w:rsidP="00E10911">
      <w:pPr>
        <w:suppressAutoHyphens/>
        <w:spacing w:line="360" w:lineRule="auto"/>
        <w:ind w:firstLine="709"/>
        <w:jc w:val="both"/>
        <w:rPr>
          <w:b w:val="0"/>
        </w:rPr>
      </w:pPr>
      <w:r w:rsidRPr="00E10911">
        <w:rPr>
          <w:b w:val="0"/>
        </w:rPr>
        <w:t>В соответствии с п. 6 Методических указаний основными задачами учета МПЗ являются:</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формирование фактической себестоимости запасов;</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правильное и своевременное документальное оформление операций и обеспечение достоверных данных по заготовлению, поступлению и отпуску запасов;</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контроль за их сохранностью в местах хранения (эксплуатации) и на всех этапах движения;</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контроль за соблюдением установленных организацией норм запасов, обеспечивающих бесперебойный выпуск продукции, выполнение работ и оказание услуг;</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своевременное выявление ненужных и излишних запасов с целью их возможной продажи или выявления иных возможностей вовлечения их в оборот;</w:t>
      </w:r>
    </w:p>
    <w:p w:rsidR="00326B5E" w:rsidRPr="00E10911" w:rsidRDefault="00CF4D94" w:rsidP="00E10911">
      <w:pPr>
        <w:suppressAutoHyphens/>
        <w:spacing w:line="360" w:lineRule="auto"/>
        <w:ind w:firstLine="709"/>
        <w:jc w:val="both"/>
        <w:rPr>
          <w:b w:val="0"/>
        </w:rPr>
      </w:pPr>
      <w:r w:rsidRPr="00E10911">
        <w:rPr>
          <w:b w:val="0"/>
        </w:rPr>
        <w:t xml:space="preserve">─ </w:t>
      </w:r>
      <w:r w:rsidR="00326B5E" w:rsidRPr="00E10911">
        <w:rPr>
          <w:b w:val="0"/>
        </w:rPr>
        <w:t>проведение анализа эффективности использования запасов.</w:t>
      </w:r>
    </w:p>
    <w:p w:rsidR="00326B5E" w:rsidRPr="00E10911" w:rsidRDefault="00326B5E" w:rsidP="00E10911">
      <w:pPr>
        <w:suppressAutoHyphens/>
        <w:spacing w:line="360" w:lineRule="auto"/>
        <w:ind w:firstLine="709"/>
        <w:jc w:val="both"/>
        <w:rPr>
          <w:b w:val="0"/>
        </w:rPr>
      </w:pPr>
      <w:r w:rsidRPr="00E10911">
        <w:rPr>
          <w:b w:val="0"/>
        </w:rPr>
        <w:t>Также к бухгалтерскому учету МПЗ предъявляются следующие основные требования (п. 7 Методических указаний):</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отражение движения (прихода, расхода, перемещения) и наличия запасов должно быть сплошным, непрерывным и полным;</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необходимо учитывать количество и производить оценку запасов;</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должен быть организован оперативный (своевременный) учет запасов;</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учет должен быть достоверным;</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синтетический учет должен соответствовать данным аналитического учета на начало каждого месяца (по оборотам и остаткам);</w:t>
      </w:r>
    </w:p>
    <w:p w:rsidR="00326B5E" w:rsidRPr="00E10911" w:rsidRDefault="0098648B" w:rsidP="00E10911">
      <w:pPr>
        <w:suppressAutoHyphens/>
        <w:spacing w:line="360" w:lineRule="auto"/>
        <w:ind w:firstLine="709"/>
        <w:jc w:val="both"/>
        <w:rPr>
          <w:b w:val="0"/>
        </w:rPr>
      </w:pPr>
      <w:r w:rsidRPr="00E10911">
        <w:rPr>
          <w:b w:val="0"/>
        </w:rPr>
        <w:t xml:space="preserve">─ </w:t>
      </w:r>
      <w:r w:rsidR="00326B5E" w:rsidRPr="00E10911">
        <w:rPr>
          <w:b w:val="0"/>
        </w:rPr>
        <w:t>данные складского и оперативного учета движения запасов в подразделениях организации должны соответствовать данным бухгалтерского учета.</w:t>
      </w:r>
    </w:p>
    <w:p w:rsidR="00326B5E" w:rsidRPr="00E10911" w:rsidRDefault="00326B5E" w:rsidP="00E10911">
      <w:pPr>
        <w:suppressAutoHyphens/>
        <w:spacing w:line="360" w:lineRule="auto"/>
        <w:ind w:firstLine="709"/>
        <w:jc w:val="both"/>
        <w:rPr>
          <w:b w:val="0"/>
        </w:rPr>
      </w:pPr>
      <w:r w:rsidRPr="00E10911">
        <w:rPr>
          <w:b w:val="0"/>
        </w:rPr>
        <w:t xml:space="preserve">Методические указания обязательны для применения всеми юридическими лицами (п. 1). Вместе с тем на их основе организации могут разрабатывать внутренние положения, инструкции, иные организационно-распорядительные документы, необходимые для надлежащей организации учета и контроля за использованием МПЗ. Кроме того, в качестве рекомендации по учету сырья, товаров и производства предприятия могут применять Методику учета сырья, товаров и производства в предприятиях массового питания различных форм собственности. По мнению разработчиков Методики, она наиболее оптимальна для предприятий социальной направленности (школьных столовых и т.д.), а остальными </w:t>
      </w:r>
      <w:r w:rsidR="00E10911">
        <w:rPr>
          <w:b w:val="0"/>
        </w:rPr>
        <w:t>"</w:t>
      </w:r>
      <w:r w:rsidRPr="00E10911">
        <w:rPr>
          <w:b w:val="0"/>
        </w:rPr>
        <w:t>общепитовцами</w:t>
      </w:r>
      <w:r w:rsidR="00E10911">
        <w:rPr>
          <w:b w:val="0"/>
        </w:rPr>
        <w:t>"</w:t>
      </w:r>
      <w:r w:rsidR="00420E82" w:rsidRPr="00E10911">
        <w:rPr>
          <w:b w:val="0"/>
        </w:rPr>
        <w:t xml:space="preserve"> </w:t>
      </w:r>
      <w:r w:rsidRPr="00E10911">
        <w:rPr>
          <w:b w:val="0"/>
        </w:rPr>
        <w:t>она может использоваться с учетом принятой на каждом предприятии учетной политики и объема их деятельности.</w:t>
      </w:r>
    </w:p>
    <w:p w:rsidR="004747D2" w:rsidRPr="00E10911" w:rsidRDefault="00326B5E" w:rsidP="00E10911">
      <w:pPr>
        <w:suppressAutoHyphens/>
        <w:spacing w:line="360" w:lineRule="auto"/>
        <w:ind w:firstLine="709"/>
        <w:jc w:val="both"/>
        <w:rPr>
          <w:b w:val="0"/>
        </w:rPr>
      </w:pPr>
      <w:r w:rsidRPr="00E10911">
        <w:rPr>
          <w:b w:val="0"/>
        </w:rPr>
        <w:t>В Методике отражены основные правила и формы учета сырья (продуктов) и товаров в кладовых, на производстве (кухне), в раздаточных, кондитерских и других самостоятельных цехах, в буфетах, магазинах кулинарии. Кроме того, в ней содержатся рекомендации по учету инвентаризации сырья, продуктов, а также товарной продукции производства и об ее оптимальных сроках. Есть еще один аналогичный документ, более старый - Основные положения по бухгалтерскому учету сырья (продуктов), товаров и производства в предприятиях общественного питания. Эти документы можно использовать в части, не противоречащей действующим нормативным актам. Используя положения вышеназванных документов, рассмотрим, каким образом на предприятиях общепита можно организовать учет сырья и товаров.</w:t>
      </w:r>
    </w:p>
    <w:p w:rsidR="004747D2" w:rsidRPr="00E10911" w:rsidRDefault="004747D2" w:rsidP="00E10911">
      <w:pPr>
        <w:suppressAutoHyphens/>
        <w:spacing w:line="360" w:lineRule="auto"/>
        <w:ind w:firstLine="709"/>
        <w:jc w:val="both"/>
        <w:rPr>
          <w:b w:val="0"/>
        </w:rPr>
      </w:pPr>
      <w:r w:rsidRPr="00E10911">
        <w:rPr>
          <w:b w:val="0"/>
        </w:rPr>
        <w:t>Учет поступившего на хранение сырья и товаров ведет заведующий складом или другой работник, назначенный руководством предприятия для выполнения этих обязанностей (в небольших заведениях). На практике разделяют два вида хранения: по партиям и наименованиям (сортам, категориям и др.). Первый способ, хотя и обеспечивает больше возможности для своевременного выявления недостач или излишков, имеет ряд существенных недостатков и вряд ли применим в общепите (нерациональное использование складских помещений, холодильных камер). При втором способе продукты и товары хранятся по видам, сортам, наименованиям.</w:t>
      </w:r>
    </w:p>
    <w:p w:rsidR="00693341" w:rsidRPr="00E10911" w:rsidRDefault="004747D2" w:rsidP="00E10911">
      <w:pPr>
        <w:suppressAutoHyphens/>
        <w:spacing w:line="360" w:lineRule="auto"/>
        <w:ind w:firstLine="709"/>
        <w:jc w:val="both"/>
        <w:rPr>
          <w:b w:val="0"/>
        </w:rPr>
      </w:pPr>
      <w:r w:rsidRPr="00E10911">
        <w:rPr>
          <w:b w:val="0"/>
        </w:rPr>
        <w:t>При любом способе хранения учет продуктов и товаров согласно п. 4.7 Методики и п. п. 260, 261 Методических указаний ведется материально ответственным лицом в натуральном выражении по наименованию, сорту и другим признакам с указанием цены и количества либо в товарной книге кладовщика (код по ОКУД 0903023), либо на карточках количественно-суммового учета (код по ОКУД 0903121). Порядок организации учета зависит еще от того, каким методом ведется аналитический учет продуктов и товаров - количественно-суммовым или оперативно-бухгалтерским (сальдовым) методом.</w:t>
      </w:r>
    </w:p>
    <w:p w:rsidR="00A544F5" w:rsidRPr="00E10911" w:rsidRDefault="00693341" w:rsidP="00E10911">
      <w:pPr>
        <w:suppressAutoHyphens/>
        <w:spacing w:line="360" w:lineRule="auto"/>
        <w:ind w:firstLine="709"/>
        <w:jc w:val="both"/>
        <w:rPr>
          <w:b w:val="0"/>
        </w:rPr>
      </w:pPr>
      <w:r w:rsidRPr="00E10911">
        <w:rPr>
          <w:b w:val="0"/>
        </w:rPr>
        <w:t>Количественно-суммовой метод. При этом способе в карточках количественно-суммового учета заполняются все необходимые реквизиты: полное наименование материальных ценностей, сорт, артикул, марка, размер, номенклатурный номер, единица измерения, учетная цена, год и другие реквизиты (п. 263 Методических указаний). Карточки открываются на календарный год (на каждый вид продукта или товара). Они должны быть зарегистрированы бухгалтерией в специальном реестре и выдаются кладовщику под расписку.</w:t>
      </w:r>
    </w:p>
    <w:p w:rsidR="00A544F5" w:rsidRPr="00E10911" w:rsidRDefault="00693341" w:rsidP="00E10911">
      <w:pPr>
        <w:suppressAutoHyphens/>
        <w:spacing w:line="360" w:lineRule="auto"/>
        <w:ind w:firstLine="709"/>
        <w:jc w:val="both"/>
        <w:rPr>
          <w:b w:val="0"/>
        </w:rPr>
      </w:pPr>
      <w:r w:rsidRPr="00E10911">
        <w:rPr>
          <w:b w:val="0"/>
        </w:rPr>
        <w:t xml:space="preserve">Как только она заполняется, для последующих записей движения сырья и товаров открывается второй лист той же карточки и т.д. Все дополнительные листы карточки нумеруются, брошюруются и визируются работником бухгалтерской службы при очередной проверке (п. 265 Методических указаний). По истечении календарного года выведенные остатки переносятся во вновь открытые карточки на следующий год, старые при этом закрываются (в них делаются отметки </w:t>
      </w:r>
      <w:r w:rsidR="00E10911">
        <w:rPr>
          <w:b w:val="0"/>
        </w:rPr>
        <w:t>"</w:t>
      </w:r>
      <w:r w:rsidRPr="00E10911">
        <w:rPr>
          <w:b w:val="0"/>
        </w:rPr>
        <w:t>остаток перенесен в карточку 200_ года N...</w:t>
      </w:r>
      <w:r w:rsidR="00E10911">
        <w:rPr>
          <w:b w:val="0"/>
        </w:rPr>
        <w:t>"</w:t>
      </w:r>
      <w:r w:rsidRPr="00E10911">
        <w:rPr>
          <w:b w:val="0"/>
        </w:rPr>
        <w:t>), брошюруются (подшиваются) и сдаются в архив организации (п. 273 Методических указаний), хотя это необязательное требование: их можно продолжать вести и в наступившем году, а новые - закрывать и открывать в середине года.</w:t>
      </w:r>
    </w:p>
    <w:p w:rsidR="00A544F5" w:rsidRPr="00E10911" w:rsidRDefault="00693341" w:rsidP="00E10911">
      <w:pPr>
        <w:suppressAutoHyphens/>
        <w:spacing w:line="360" w:lineRule="auto"/>
        <w:ind w:firstLine="709"/>
        <w:jc w:val="both"/>
        <w:rPr>
          <w:b w:val="0"/>
        </w:rPr>
      </w:pPr>
      <w:r w:rsidRPr="00E10911">
        <w:rPr>
          <w:b w:val="0"/>
        </w:rPr>
        <w:t>Записи в карточках производятся кладовщиком на основании первичных документов (требований, накладных, товарно-транспортных накладных, других приходных и расходных документов) с указанием даты совершения операции, наименования и номера документа, краткого содержания операции (от кого получено, кому отпущено, для какой цели) (п. 266 Методических указаний). Ежедневно (при наличии операций) выводятся остатки, а в конце месяца выводятся итоги оборотов по приходу и расходу и остаток.</w:t>
      </w:r>
    </w:p>
    <w:p w:rsidR="00A544F5" w:rsidRPr="00E10911" w:rsidRDefault="00693341" w:rsidP="00E10911">
      <w:pPr>
        <w:suppressAutoHyphens/>
        <w:spacing w:line="360" w:lineRule="auto"/>
        <w:ind w:firstLine="709"/>
        <w:jc w:val="both"/>
        <w:rPr>
          <w:b w:val="0"/>
        </w:rPr>
      </w:pPr>
      <w:r w:rsidRPr="00E10911">
        <w:rPr>
          <w:b w:val="0"/>
        </w:rPr>
        <w:t>Периодически в соответствии с установленным предприятием графиком документооборота все приходно-расходные документы материально ответственное лицо обязано сдавать в бухгалтерию. Прием-сдача может оформляться составлением реестра документов, и на нем бухгалтер расписывается в их получении (п. 269 Методических указаний). Пункт 4.3 Методики регламентирует сдавать первичные документы вместе с товарным отчетом (код по ОКУД 0903025), причем ежедневно или не реже одного раза в три дня.</w:t>
      </w:r>
    </w:p>
    <w:p w:rsidR="00A544F5" w:rsidRPr="00E10911" w:rsidRDefault="00693341" w:rsidP="00E10911">
      <w:pPr>
        <w:suppressAutoHyphens/>
        <w:spacing w:line="360" w:lineRule="auto"/>
        <w:ind w:firstLine="709"/>
        <w:jc w:val="both"/>
        <w:rPr>
          <w:b w:val="0"/>
        </w:rPr>
      </w:pPr>
      <w:r w:rsidRPr="00E10911">
        <w:rPr>
          <w:b w:val="0"/>
        </w:rPr>
        <w:t xml:space="preserve">Работники бухгалтерии систематически, но не реже одного раза в месяц в присутствии материально ответственного лица обязаны проводить проверку своевременности и правильности оформления первичных документов по складским операциям (п. 267 Методических указаний). Кроме того, по требованию бухгалтера кладовщик должен предъявить материальные ценности для проверки их наличия (п. 268 Методических указаний). Все выявленные нарушения при выборочной проверке оформляются актом, на основании которого излишки приходуются, а недостачи и потери от порчи списываются с одновременным учетом их стоимости по счету 94 </w:t>
      </w:r>
      <w:r w:rsidR="00E10911">
        <w:rPr>
          <w:b w:val="0"/>
        </w:rPr>
        <w:t>"</w:t>
      </w:r>
      <w:r w:rsidRPr="00E10911">
        <w:rPr>
          <w:b w:val="0"/>
        </w:rPr>
        <w:t>Недостачи и потери от порчи ценностей</w:t>
      </w:r>
      <w:r w:rsidR="00E10911">
        <w:rPr>
          <w:b w:val="0"/>
        </w:rPr>
        <w:t>"</w:t>
      </w:r>
      <w:r w:rsidRPr="00E10911">
        <w:rPr>
          <w:b w:val="0"/>
        </w:rPr>
        <w:t xml:space="preserve"> (п. 270 Методических указаний).</w:t>
      </w:r>
    </w:p>
    <w:p w:rsidR="00A544F5" w:rsidRPr="00E10911" w:rsidRDefault="00693341" w:rsidP="00E10911">
      <w:pPr>
        <w:suppressAutoHyphens/>
        <w:spacing w:line="360" w:lineRule="auto"/>
        <w:ind w:firstLine="709"/>
        <w:jc w:val="both"/>
        <w:rPr>
          <w:b w:val="0"/>
        </w:rPr>
      </w:pPr>
      <w:r w:rsidRPr="00E10911">
        <w:rPr>
          <w:b w:val="0"/>
        </w:rPr>
        <w:t>В бухгалтерии, так же как и на складе, открываются карточки количественно-суммового учета, в которых записывают как количество поступивших или выбывших продуктов, так и их стоимость (п. 4.8 Методики, п. 137 Методических указаний). Таким образом, можно сказать, что складской учет дублируется. По истечении месяца или на дату проведения инвентаризации в карточках подсчитывают обороты и остатки.</w:t>
      </w:r>
    </w:p>
    <w:p w:rsidR="00A544F5" w:rsidRPr="00E10911" w:rsidRDefault="00693341" w:rsidP="00E10911">
      <w:pPr>
        <w:suppressAutoHyphens/>
        <w:spacing w:line="360" w:lineRule="auto"/>
        <w:ind w:firstLine="709"/>
        <w:jc w:val="both"/>
        <w:rPr>
          <w:b w:val="0"/>
        </w:rPr>
      </w:pPr>
      <w:r w:rsidRPr="00E10911">
        <w:rPr>
          <w:b w:val="0"/>
        </w:rPr>
        <w:t>Чтобы сверить данные синтетического и аналитического учета, на основании карточек бухгалтером оформляется оборотная ведомость сырья, в которой указывается номенклатурный номер (если он имеется), наименование, единица измерения, цена, остатки на начало и конец месяца (по количеству и сумме), приход и расход (тоже по количеству и сумме).</w:t>
      </w:r>
    </w:p>
    <w:p w:rsidR="00A544F5" w:rsidRPr="00E10911" w:rsidRDefault="00693341" w:rsidP="00E10911">
      <w:pPr>
        <w:suppressAutoHyphens/>
        <w:spacing w:line="360" w:lineRule="auto"/>
        <w:ind w:firstLine="709"/>
        <w:jc w:val="both"/>
        <w:rPr>
          <w:b w:val="0"/>
        </w:rPr>
      </w:pPr>
      <w:r w:rsidRPr="00E10911">
        <w:rPr>
          <w:b w:val="0"/>
        </w:rPr>
        <w:t>Возможен еще один вариант: карточки в бухгалтерии не ведутся, приходные и расходные документы группируются по каждому наименованию продукта и товара; по ним подсчитываются итоговые данные за месяц по приходу и отдельно по расходу, которые записываются в оборотную ведомость. Остатки в оборотных ведомостях сверяются с данными карточек склада.</w:t>
      </w:r>
    </w:p>
    <w:p w:rsidR="00A544F5" w:rsidRPr="00E10911" w:rsidRDefault="00693341" w:rsidP="00E10911">
      <w:pPr>
        <w:suppressAutoHyphens/>
        <w:spacing w:line="360" w:lineRule="auto"/>
        <w:ind w:firstLine="709"/>
        <w:jc w:val="both"/>
        <w:rPr>
          <w:b w:val="0"/>
        </w:rPr>
      </w:pPr>
      <w:r w:rsidRPr="00E10911">
        <w:rPr>
          <w:b w:val="0"/>
        </w:rPr>
        <w:t>Сальдовый метод</w:t>
      </w:r>
      <w:r w:rsidR="00A544F5" w:rsidRPr="00E10911">
        <w:rPr>
          <w:b w:val="0"/>
        </w:rPr>
        <w:t xml:space="preserve">. </w:t>
      </w:r>
      <w:r w:rsidRPr="00E10911">
        <w:rPr>
          <w:b w:val="0"/>
        </w:rPr>
        <w:t>При применении этого метода материально ответственные лица учет ведут по наименованиям, сорту (категории), цене и количеству продуктов и товаров (в товарной книге или карточках) (п. 4.8 Методики). В некоторых случаях учет может вестись и по сумме (п. п. 138, 264 Методических указаний). Руководитель возлагает на материально ответственное лицо обязанность указывать в карточках (которые заполняются в форме оборотных ведомостей) по каждой операции по приходу и расходу цену, количество и сумму. Остатки в этом случае выводятся также по количеству и сумме.</w:t>
      </w:r>
    </w:p>
    <w:p w:rsidR="00A544F5" w:rsidRPr="00E10911" w:rsidRDefault="00693341" w:rsidP="00E10911">
      <w:pPr>
        <w:suppressAutoHyphens/>
        <w:spacing w:line="360" w:lineRule="auto"/>
        <w:ind w:firstLine="709"/>
        <w:jc w:val="both"/>
        <w:rPr>
          <w:b w:val="0"/>
        </w:rPr>
      </w:pPr>
      <w:r w:rsidRPr="00E10911">
        <w:rPr>
          <w:b w:val="0"/>
        </w:rPr>
        <w:t>По окончании каждого месяца и на дату инвентаризации кладовщик по данным товарной книги (карточек) заполняет ведомость остатков продуктов и товаров в кладовой (код по ОКУД 0903123). Общая стоимость продуктов и товаров на конец каждого месяца или на день инвентаризации по этой ведомости сверяется с данными бухгалтерского учета, после чего ведомость подписывается кладовщиком и бухгалтером. Она открывается на год. Для обеспечения сохранности материальных ценностей рекомендуется составлять ведомость и осуществлять сверку не только на конец месяца или дату инвентаризации, но и в более частые периоды.</w:t>
      </w:r>
    </w:p>
    <w:p w:rsidR="00A544F5" w:rsidRPr="00E10911" w:rsidRDefault="00693341" w:rsidP="00E10911">
      <w:pPr>
        <w:suppressAutoHyphens/>
        <w:spacing w:line="360" w:lineRule="auto"/>
        <w:ind w:firstLine="709"/>
        <w:jc w:val="both"/>
        <w:rPr>
          <w:b w:val="0"/>
        </w:rPr>
      </w:pPr>
      <w:r w:rsidRPr="00E10911">
        <w:rPr>
          <w:b w:val="0"/>
        </w:rPr>
        <w:t>В бухгалтерии количественный и суммовой учет движения сырья и товаров (прихода и расхода) в разрезе номенклатуры не ведется, оборотные ведомости тоже не составляются. Учет ведется в разрезе групп, субсчетов, счетов только в денежном выражении, определяемом исходя из фактической себестоимости или учетных цен (п. 138 Методических указаний).</w:t>
      </w:r>
    </w:p>
    <w:p w:rsidR="00A544F5" w:rsidRPr="00E10911" w:rsidRDefault="00693341" w:rsidP="00E10911">
      <w:pPr>
        <w:suppressAutoHyphens/>
        <w:spacing w:line="360" w:lineRule="auto"/>
        <w:ind w:firstLine="709"/>
        <w:jc w:val="both"/>
        <w:rPr>
          <w:b w:val="0"/>
        </w:rPr>
      </w:pPr>
      <w:r w:rsidRPr="00E10911">
        <w:rPr>
          <w:b w:val="0"/>
        </w:rPr>
        <w:t xml:space="preserve">Примечание. Согласно п. 5 ПБУ 5/01 МПЗ принимаются к бухгалтерскому учету по фактической себестоимости. При этом в аналитическом бухгалтерском учете и местах хранения разрешается применять и учетные цены (п. 80 Методических указаний, Инструкция по применению Плана счетов). Их применение целесообразно при значительном уровне инфляции и большом ассортименте. В качестве учетных цен используют договорные цены, фактическую себестоимость по данным предыдущего периода, планово-расчетные цены, среднюю цену группы. Для этого предназначены счета 15 </w:t>
      </w:r>
      <w:r w:rsidR="00E10911">
        <w:rPr>
          <w:b w:val="0"/>
        </w:rPr>
        <w:t>"</w:t>
      </w:r>
      <w:r w:rsidRPr="00E10911">
        <w:rPr>
          <w:b w:val="0"/>
        </w:rPr>
        <w:t>Заготовление и приобретение материальных ценностей</w:t>
      </w:r>
      <w:r w:rsidR="00E10911">
        <w:rPr>
          <w:b w:val="0"/>
        </w:rPr>
        <w:t>"</w:t>
      </w:r>
      <w:r w:rsidRPr="00E10911">
        <w:rPr>
          <w:b w:val="0"/>
        </w:rPr>
        <w:t xml:space="preserve"> и 16 </w:t>
      </w:r>
      <w:r w:rsidR="00E10911">
        <w:rPr>
          <w:b w:val="0"/>
        </w:rPr>
        <w:t>"</w:t>
      </w:r>
      <w:r w:rsidRPr="00E10911">
        <w:rPr>
          <w:b w:val="0"/>
        </w:rPr>
        <w:t>Отклонение в стоимости материальных ценностей</w:t>
      </w:r>
      <w:r w:rsidR="00E10911">
        <w:rPr>
          <w:b w:val="0"/>
        </w:rPr>
        <w:t>"</w:t>
      </w:r>
      <w:r w:rsidRPr="00E10911">
        <w:rPr>
          <w:b w:val="0"/>
        </w:rPr>
        <w:t>.</w:t>
      </w:r>
    </w:p>
    <w:p w:rsidR="00A544F5" w:rsidRPr="00E10911" w:rsidRDefault="00693341" w:rsidP="00E10911">
      <w:pPr>
        <w:suppressAutoHyphens/>
        <w:spacing w:line="360" w:lineRule="auto"/>
        <w:ind w:firstLine="709"/>
        <w:jc w:val="both"/>
        <w:rPr>
          <w:b w:val="0"/>
        </w:rPr>
      </w:pPr>
      <w:r w:rsidRPr="00E10911">
        <w:rPr>
          <w:b w:val="0"/>
        </w:rPr>
        <w:t xml:space="preserve">Независимо от принятого метода аналитического учета материалов (оборотный или сальдовый) в бухгалтерской службе должен вестись синтетический учет движения материалов в стоимостном выражении по соответствующим синтетическим счетам, а внутри них - по складам (кладовым, материально ответственным лицам) и группам материалов. Бухгалтерский учет наличия и движения товаров, сырья и продуктов питания осуществляется на счете 41 </w:t>
      </w:r>
      <w:r w:rsidR="00E10911">
        <w:rPr>
          <w:b w:val="0"/>
        </w:rPr>
        <w:t>"</w:t>
      </w:r>
      <w:r w:rsidRPr="00E10911">
        <w:rPr>
          <w:b w:val="0"/>
        </w:rPr>
        <w:t>Товары</w:t>
      </w:r>
      <w:r w:rsidR="00E10911">
        <w:rPr>
          <w:b w:val="0"/>
        </w:rPr>
        <w:t>"</w:t>
      </w:r>
      <w:r w:rsidRPr="00E10911">
        <w:rPr>
          <w:b w:val="0"/>
        </w:rPr>
        <w:t>, к которому можно открыть, например, такие субсчета:</w:t>
      </w:r>
    </w:p>
    <w:p w:rsidR="00A544F5" w:rsidRPr="00E10911" w:rsidRDefault="00693341" w:rsidP="00E10911">
      <w:pPr>
        <w:suppressAutoHyphens/>
        <w:spacing w:line="360" w:lineRule="auto"/>
        <w:ind w:firstLine="709"/>
        <w:jc w:val="both"/>
        <w:rPr>
          <w:b w:val="0"/>
        </w:rPr>
      </w:pPr>
      <w:r w:rsidRPr="00E10911">
        <w:rPr>
          <w:b w:val="0"/>
        </w:rPr>
        <w:t xml:space="preserve">41-1 </w:t>
      </w:r>
      <w:r w:rsidR="00E10911">
        <w:rPr>
          <w:b w:val="0"/>
        </w:rPr>
        <w:t>"</w:t>
      </w:r>
      <w:r w:rsidRPr="00E10911">
        <w:rPr>
          <w:b w:val="0"/>
        </w:rPr>
        <w:t>Товары на складе</w:t>
      </w:r>
      <w:r w:rsidR="00E10911">
        <w:rPr>
          <w:b w:val="0"/>
        </w:rPr>
        <w:t>"</w:t>
      </w:r>
      <w:r w:rsidRPr="00E10911">
        <w:rPr>
          <w:b w:val="0"/>
        </w:rPr>
        <w:t>;</w:t>
      </w:r>
    </w:p>
    <w:p w:rsidR="00A544F5" w:rsidRPr="00E10911" w:rsidRDefault="00693341" w:rsidP="00E10911">
      <w:pPr>
        <w:suppressAutoHyphens/>
        <w:spacing w:line="360" w:lineRule="auto"/>
        <w:ind w:firstLine="709"/>
        <w:jc w:val="both"/>
        <w:rPr>
          <w:b w:val="0"/>
        </w:rPr>
      </w:pPr>
      <w:r w:rsidRPr="00E10911">
        <w:rPr>
          <w:b w:val="0"/>
        </w:rPr>
        <w:t xml:space="preserve">41-2 </w:t>
      </w:r>
      <w:r w:rsidR="00E10911">
        <w:rPr>
          <w:b w:val="0"/>
        </w:rPr>
        <w:t>"</w:t>
      </w:r>
      <w:r w:rsidRPr="00E10911">
        <w:rPr>
          <w:b w:val="0"/>
        </w:rPr>
        <w:t>Продукты (сырье) на складе</w:t>
      </w:r>
      <w:r w:rsidR="00E10911">
        <w:rPr>
          <w:b w:val="0"/>
        </w:rPr>
        <w:t>"</w:t>
      </w:r>
      <w:r w:rsidRPr="00E10911">
        <w:rPr>
          <w:b w:val="0"/>
        </w:rPr>
        <w:t>;</w:t>
      </w:r>
    </w:p>
    <w:p w:rsidR="00A544F5" w:rsidRPr="00E10911" w:rsidRDefault="00693341" w:rsidP="00E10911">
      <w:pPr>
        <w:suppressAutoHyphens/>
        <w:spacing w:line="360" w:lineRule="auto"/>
        <w:ind w:firstLine="709"/>
        <w:jc w:val="both"/>
        <w:rPr>
          <w:b w:val="0"/>
        </w:rPr>
      </w:pPr>
      <w:r w:rsidRPr="00E10911">
        <w:rPr>
          <w:b w:val="0"/>
        </w:rPr>
        <w:t xml:space="preserve">41-3 </w:t>
      </w:r>
      <w:r w:rsidR="00E10911">
        <w:rPr>
          <w:b w:val="0"/>
        </w:rPr>
        <w:t>"</w:t>
      </w:r>
      <w:r w:rsidRPr="00E10911">
        <w:rPr>
          <w:b w:val="0"/>
        </w:rPr>
        <w:t>Товары в буфете и розничной торговле</w:t>
      </w:r>
      <w:r w:rsidR="00E10911">
        <w:rPr>
          <w:b w:val="0"/>
        </w:rPr>
        <w:t>"</w:t>
      </w:r>
      <w:r w:rsidRPr="00E10911">
        <w:rPr>
          <w:b w:val="0"/>
        </w:rPr>
        <w:t>.</w:t>
      </w:r>
    </w:p>
    <w:p w:rsidR="00A544F5" w:rsidRPr="00E10911" w:rsidRDefault="00693341" w:rsidP="00E10911">
      <w:pPr>
        <w:suppressAutoHyphens/>
        <w:spacing w:line="360" w:lineRule="auto"/>
        <w:ind w:firstLine="709"/>
        <w:jc w:val="both"/>
        <w:rPr>
          <w:b w:val="0"/>
        </w:rPr>
      </w:pPr>
      <w:r w:rsidRPr="00E10911">
        <w:rPr>
          <w:b w:val="0"/>
        </w:rPr>
        <w:t>Учет сырья и товаров может быть организован с применением программных продуктов, при этом согласно п. п. 8, 140 Методических указаний их применение должно обеспечить получение необходимой информации на бумажных носителях, включая показатели, содержащиеся в регистрах бухгалтерского учета, внутренней отчетности организации и других документах. Движение материальных ценностей по счетам и субсчетам (данные синтетического учета) отражается в результате обработки первичных документов (накладных, требований и др.). Накопительные ведомости по приходу и расходу ценностей при этом могут не составляться.</w:t>
      </w:r>
    </w:p>
    <w:p w:rsidR="00A544F5" w:rsidRPr="00E10911" w:rsidRDefault="00693341" w:rsidP="00E10911">
      <w:pPr>
        <w:suppressAutoHyphens/>
        <w:spacing w:line="360" w:lineRule="auto"/>
        <w:ind w:firstLine="709"/>
        <w:jc w:val="both"/>
        <w:rPr>
          <w:b w:val="0"/>
        </w:rPr>
      </w:pPr>
      <w:r w:rsidRPr="00E10911">
        <w:rPr>
          <w:b w:val="0"/>
        </w:rPr>
        <w:t>К тому же п. 146 Методических указаний регламентировано, что применение компьютера в обязательном порядке должно обеспечить формирование следующих основных регистров бухгалтерского учета:</w:t>
      </w:r>
    </w:p>
    <w:p w:rsidR="00A544F5" w:rsidRPr="00E10911" w:rsidRDefault="0087431C" w:rsidP="00E10911">
      <w:pPr>
        <w:suppressAutoHyphens/>
        <w:spacing w:line="360" w:lineRule="auto"/>
        <w:ind w:firstLine="709"/>
        <w:jc w:val="both"/>
        <w:rPr>
          <w:b w:val="0"/>
        </w:rPr>
      </w:pPr>
      <w:r w:rsidRPr="00E10911">
        <w:rPr>
          <w:b w:val="0"/>
        </w:rPr>
        <w:t xml:space="preserve">─ </w:t>
      </w:r>
      <w:r w:rsidR="00693341" w:rsidRPr="00E10911">
        <w:rPr>
          <w:b w:val="0"/>
        </w:rPr>
        <w:t>оборотной ведомости движения ТМЦ по номенклатурным номерам в разрезе складов, подразделений, мест хранения;</w:t>
      </w:r>
    </w:p>
    <w:p w:rsidR="00A544F5" w:rsidRPr="00E10911" w:rsidRDefault="00037997" w:rsidP="00E10911">
      <w:pPr>
        <w:suppressAutoHyphens/>
        <w:spacing w:line="360" w:lineRule="auto"/>
        <w:ind w:firstLine="709"/>
        <w:jc w:val="both"/>
        <w:rPr>
          <w:b w:val="0"/>
        </w:rPr>
      </w:pPr>
      <w:r w:rsidRPr="00E10911">
        <w:rPr>
          <w:b w:val="0"/>
        </w:rPr>
        <w:t xml:space="preserve">─ </w:t>
      </w:r>
      <w:r w:rsidR="00693341" w:rsidRPr="00E10911">
        <w:rPr>
          <w:b w:val="0"/>
        </w:rPr>
        <w:t>ведомости расхода;</w:t>
      </w:r>
    </w:p>
    <w:p w:rsidR="00A544F5" w:rsidRPr="00E10911" w:rsidRDefault="00037997" w:rsidP="00E10911">
      <w:pPr>
        <w:suppressAutoHyphens/>
        <w:spacing w:line="360" w:lineRule="auto"/>
        <w:ind w:firstLine="709"/>
        <w:jc w:val="both"/>
        <w:rPr>
          <w:b w:val="0"/>
        </w:rPr>
      </w:pPr>
      <w:r w:rsidRPr="00E10911">
        <w:rPr>
          <w:b w:val="0"/>
        </w:rPr>
        <w:t xml:space="preserve">─ </w:t>
      </w:r>
      <w:r w:rsidR="00693341" w:rsidRPr="00E10911">
        <w:rPr>
          <w:b w:val="0"/>
        </w:rPr>
        <w:t>оборотной ведомости по ТМЦ, находящимся в пути;</w:t>
      </w:r>
    </w:p>
    <w:p w:rsidR="00A544F5" w:rsidRPr="00E10911" w:rsidRDefault="00037997" w:rsidP="00E10911">
      <w:pPr>
        <w:suppressAutoHyphens/>
        <w:spacing w:line="360" w:lineRule="auto"/>
        <w:ind w:firstLine="709"/>
        <w:jc w:val="both"/>
        <w:rPr>
          <w:b w:val="0"/>
        </w:rPr>
      </w:pPr>
      <w:r w:rsidRPr="00E10911">
        <w:rPr>
          <w:b w:val="0"/>
        </w:rPr>
        <w:t xml:space="preserve">─ </w:t>
      </w:r>
      <w:r w:rsidR="00693341" w:rsidRPr="00E10911">
        <w:rPr>
          <w:b w:val="0"/>
        </w:rPr>
        <w:t>оборотной ведомости движения материалов, по которым отсутствуют расчетные документы (неотфактурованные поставки).</w:t>
      </w:r>
    </w:p>
    <w:p w:rsidR="005E74FB" w:rsidRPr="00E10911" w:rsidRDefault="00693341" w:rsidP="00E10911">
      <w:pPr>
        <w:suppressAutoHyphens/>
        <w:spacing w:line="360" w:lineRule="auto"/>
        <w:ind w:firstLine="709"/>
        <w:jc w:val="both"/>
        <w:rPr>
          <w:b w:val="0"/>
        </w:rPr>
      </w:pPr>
      <w:r w:rsidRPr="00E10911">
        <w:rPr>
          <w:b w:val="0"/>
        </w:rPr>
        <w:t xml:space="preserve">На небольших предприятиях общепита, при отсутствии склада, продукты и сырье поступают непосредственно на производство. Бухгалтерский учет на производстве ведется на счете 20 </w:t>
      </w:r>
      <w:r w:rsidR="00E10911">
        <w:rPr>
          <w:b w:val="0"/>
        </w:rPr>
        <w:t>"</w:t>
      </w:r>
      <w:r w:rsidRPr="00E10911">
        <w:rPr>
          <w:b w:val="0"/>
        </w:rPr>
        <w:t>Основное производство</w:t>
      </w:r>
      <w:r w:rsidR="00E10911">
        <w:rPr>
          <w:b w:val="0"/>
        </w:rPr>
        <w:t>"</w:t>
      </w:r>
      <w:r w:rsidRPr="00E10911">
        <w:rPr>
          <w:b w:val="0"/>
        </w:rPr>
        <w:t xml:space="preserve"> по материально ответственным лицам в следующем порядке (п. 5.1 Методики):</w:t>
      </w:r>
    </w:p>
    <w:p w:rsidR="005E74FB" w:rsidRPr="00E10911" w:rsidRDefault="00037997" w:rsidP="00E10911">
      <w:pPr>
        <w:suppressAutoHyphens/>
        <w:spacing w:line="360" w:lineRule="auto"/>
        <w:ind w:firstLine="709"/>
        <w:jc w:val="both"/>
        <w:rPr>
          <w:b w:val="0"/>
        </w:rPr>
      </w:pPr>
      <w:r w:rsidRPr="00E10911">
        <w:rPr>
          <w:b w:val="0"/>
        </w:rPr>
        <w:t xml:space="preserve">─ </w:t>
      </w:r>
      <w:r w:rsidR="00693341" w:rsidRPr="00E10911">
        <w:rPr>
          <w:b w:val="0"/>
        </w:rPr>
        <w:t>на производствах (кухнях) - суммовой учет (в денежном выражении);</w:t>
      </w:r>
    </w:p>
    <w:p w:rsidR="005E74FB" w:rsidRPr="00E10911" w:rsidRDefault="00037997" w:rsidP="00E10911">
      <w:pPr>
        <w:suppressAutoHyphens/>
        <w:spacing w:line="360" w:lineRule="auto"/>
        <w:ind w:firstLine="709"/>
        <w:jc w:val="both"/>
        <w:rPr>
          <w:b w:val="0"/>
        </w:rPr>
      </w:pPr>
      <w:r w:rsidRPr="00E10911">
        <w:rPr>
          <w:b w:val="0"/>
        </w:rPr>
        <w:t xml:space="preserve">─ </w:t>
      </w:r>
      <w:r w:rsidR="00693341" w:rsidRPr="00E10911">
        <w:rPr>
          <w:b w:val="0"/>
        </w:rPr>
        <w:t>в обособленных (самостоятельных) цехах по производству кондитерских изделий, полуфабрикатов и кулинарных изделий, возможно, по наименованиям продуктов, количеству, учетной цене и сумме (натурально-стоимостной).</w:t>
      </w:r>
    </w:p>
    <w:p w:rsidR="005E74FB" w:rsidRPr="00E10911" w:rsidRDefault="00693341" w:rsidP="00E10911">
      <w:pPr>
        <w:suppressAutoHyphens/>
        <w:spacing w:line="360" w:lineRule="auto"/>
        <w:ind w:firstLine="709"/>
        <w:jc w:val="both"/>
        <w:rPr>
          <w:b w:val="0"/>
        </w:rPr>
      </w:pPr>
      <w:r w:rsidRPr="00E10911">
        <w:rPr>
          <w:b w:val="0"/>
        </w:rPr>
        <w:t>Ежедневно, накануне дня приготовления пищи заведующий производством составляет план-меню, который утверждается руководителем предприятия (код по ОКУД 0903100). В нем указываются наименования и номера блюд по сборнику рецептур, технологической карточке или стандарту предприятия (СТП), а также намечаемое к выпуску на следующий день их количество (п. 5.2 Методики). Заведующий производством с учетом потребности в сырье (продуктах) на предстоящий день составляет требование на продукты (код по ОКУД 0903101), которое утверждается руководством. Оно, в свою очередь, служит основанием для выписки накладной на отпуск сырья (продуктов) из кладовой (код по ОКУД 0903113) (п. 5.3 Методики). Поступившие на производство продукты передаются под отчет заведующему производством.</w:t>
      </w:r>
    </w:p>
    <w:p w:rsidR="005E74FB" w:rsidRPr="00E10911" w:rsidRDefault="00693341" w:rsidP="00E10911">
      <w:pPr>
        <w:suppressAutoHyphens/>
        <w:spacing w:line="360" w:lineRule="auto"/>
        <w:ind w:firstLine="709"/>
        <w:jc w:val="both"/>
        <w:rPr>
          <w:b w:val="0"/>
        </w:rPr>
      </w:pPr>
      <w:r w:rsidRPr="00E10911">
        <w:rPr>
          <w:b w:val="0"/>
        </w:rPr>
        <w:t>Заведующий производством ежедневно должен составлять отчет о движении продуктов и тары на кухне (код по ОКУД 0903171). Приходная часть отчета заполняется по данным накладных на отпуск сырья (продуктов) из кладовой или документов поставщиков (если отсутствует место хранения) (п. п. 5.15, 5.16 Методики). В расходную часть записываются все данные об отпуске и реализации готовых изделий, определяемые по дневным заборным листам (код по ОКУД 0903111), актам о порче, накладным на возврат продуктов в кладовую и другим первичным расходным документам. Составляется отчет в двух экземплярах, первый с приложением всех приходных и расходных документов сдается в бухгалтерию предприятия под расписку на втором экземпляре, остающемся у заведующего производством. К отчету о движении продуктов на кухне прилагается план-меню, а также 1 экземпляр меню (п. 5.19 Методики).</w:t>
      </w:r>
    </w:p>
    <w:p w:rsidR="005E74FB" w:rsidRPr="00E10911" w:rsidRDefault="00693341" w:rsidP="00E10911">
      <w:pPr>
        <w:suppressAutoHyphens/>
        <w:spacing w:line="360" w:lineRule="auto"/>
        <w:ind w:firstLine="709"/>
        <w:jc w:val="both"/>
        <w:rPr>
          <w:b w:val="0"/>
        </w:rPr>
      </w:pPr>
      <w:r w:rsidRPr="00E10911">
        <w:rPr>
          <w:b w:val="0"/>
        </w:rPr>
        <w:t>Преимуществом количественно-суммового учета является то, что в нужный момент можно получить необходимую информацию как о точном движении сырья и товаров, так и об их стоимости. Но самое главное достоинство этого метода в том, что есть возможность перепроверки данных с целью локализации и исправления ошибок (инструментом таких проверок является сравнение данных товарного отчета с бухгалтерскими данными). Недостаток - очень трудоемок в условиях ручного труда, а покупка программного обеспечения требует значительных средств, которые не все предприятия могут себе позволить (стоимость одной из таких программ равна примерно 18 000 руб.). Также требуется время для обучения работе на компьютере сотрудников предприятия.</w:t>
      </w:r>
    </w:p>
    <w:p w:rsidR="005E74FB" w:rsidRPr="00E10911" w:rsidRDefault="00693341" w:rsidP="00E10911">
      <w:pPr>
        <w:suppressAutoHyphens/>
        <w:spacing w:line="360" w:lineRule="auto"/>
        <w:ind w:firstLine="709"/>
        <w:jc w:val="both"/>
        <w:rPr>
          <w:b w:val="0"/>
        </w:rPr>
      </w:pPr>
      <w:r w:rsidRPr="00E10911">
        <w:rPr>
          <w:b w:val="0"/>
        </w:rPr>
        <w:t>Преимуществом суммового учета является то, что ведение аналитического учета проще и быстрее, так как отсутствует дублирование записей, нет необходимости в составлении оборотных ведомостей, быстрее выявляются результаты инвентаризации.</w:t>
      </w:r>
    </w:p>
    <w:p w:rsidR="005E74FB" w:rsidRPr="00E10911" w:rsidRDefault="00693341" w:rsidP="00E10911">
      <w:pPr>
        <w:suppressAutoHyphens/>
        <w:spacing w:line="360" w:lineRule="auto"/>
        <w:ind w:firstLine="709"/>
        <w:jc w:val="both"/>
        <w:rPr>
          <w:b w:val="0"/>
        </w:rPr>
      </w:pPr>
      <w:r w:rsidRPr="00E10911">
        <w:rPr>
          <w:b w:val="0"/>
        </w:rPr>
        <w:t xml:space="preserve">Теперь о недостатках. По мнению многих экспертов, этот метод устарел, его использование было актуальным с целью экономии ресурсов в прежние времена, когда отсутствовали компьютеры. В настоящее время трудно представить работу организации общепита без возможности получения </w:t>
      </w:r>
      <w:r w:rsidR="00E10911">
        <w:rPr>
          <w:b w:val="0"/>
        </w:rPr>
        <w:t>"</w:t>
      </w:r>
      <w:r w:rsidRPr="00E10911">
        <w:rPr>
          <w:b w:val="0"/>
        </w:rPr>
        <w:t>аналитики</w:t>
      </w:r>
      <w:r w:rsidR="00E10911">
        <w:rPr>
          <w:b w:val="0"/>
        </w:rPr>
        <w:t>"</w:t>
      </w:r>
      <w:r w:rsidRPr="00E10911">
        <w:rPr>
          <w:b w:val="0"/>
        </w:rPr>
        <w:t>, такое могут себе позволить только небольшие предприятия.</w:t>
      </w:r>
    </w:p>
    <w:p w:rsidR="005E74FB" w:rsidRPr="00E10911" w:rsidRDefault="00693341" w:rsidP="00E10911">
      <w:pPr>
        <w:suppressAutoHyphens/>
        <w:spacing w:line="360" w:lineRule="auto"/>
        <w:ind w:firstLine="709"/>
        <w:jc w:val="both"/>
        <w:rPr>
          <w:b w:val="0"/>
        </w:rPr>
      </w:pPr>
      <w:r w:rsidRPr="00E10911">
        <w:rPr>
          <w:b w:val="0"/>
        </w:rPr>
        <w:t>Еще одним, более серьезным недостатком является то, что при применении данного метода возможны злоупотребления, когда в результате недобросовестности сотрудников в первичных документах изменяются данные о реальном движении продуктов и товаров, но общая их стоимость подгоняется под действительную (например, на складе отпуск товаров низшего сорта под видом высшего, при производственных операциях на предприятиях общественного питания замена одних продуктов другими, более дешевыми). При этом денежные излишки реализуются путем изъятия выручки, присвоения ценных товаров и т.д.</w:t>
      </w:r>
    </w:p>
    <w:p w:rsidR="00693341" w:rsidRPr="00E10911" w:rsidRDefault="00693341" w:rsidP="00E10911">
      <w:pPr>
        <w:suppressAutoHyphens/>
        <w:spacing w:line="360" w:lineRule="auto"/>
        <w:ind w:firstLine="709"/>
        <w:jc w:val="both"/>
        <w:rPr>
          <w:b w:val="0"/>
        </w:rPr>
      </w:pPr>
      <w:r w:rsidRPr="00E10911">
        <w:rPr>
          <w:b w:val="0"/>
        </w:rPr>
        <w:t>Какой способ учета выбрать - решать самому предприятию, свой выбор необходимо закрепить в учетной политике.</w:t>
      </w:r>
    </w:p>
    <w:p w:rsidR="00326B5E" w:rsidRPr="00E10911" w:rsidRDefault="00326B5E" w:rsidP="00E10911">
      <w:pPr>
        <w:suppressAutoHyphens/>
        <w:spacing w:line="360" w:lineRule="auto"/>
        <w:ind w:firstLine="709"/>
        <w:jc w:val="both"/>
      </w:pPr>
    </w:p>
    <w:p w:rsidR="00B553D3" w:rsidRPr="00E10911" w:rsidRDefault="00B553D3" w:rsidP="00E10911">
      <w:pPr>
        <w:suppressAutoHyphens/>
        <w:spacing w:line="360" w:lineRule="auto"/>
        <w:ind w:firstLine="709"/>
        <w:jc w:val="both"/>
        <w:rPr>
          <w:position w:val="-12"/>
        </w:rPr>
      </w:pPr>
      <w:r w:rsidRPr="00E10911">
        <w:br w:type="page"/>
      </w:r>
      <w:r w:rsidR="004A251A" w:rsidRPr="00E10911">
        <w:rPr>
          <w:position w:val="-12"/>
        </w:rPr>
        <w:t>2</w:t>
      </w:r>
      <w:r w:rsidR="00E10911">
        <w:rPr>
          <w:position w:val="-12"/>
          <w:lang w:val="en-US"/>
        </w:rPr>
        <w:t>.</w:t>
      </w:r>
      <w:r w:rsidR="004A251A" w:rsidRPr="00E10911">
        <w:rPr>
          <w:position w:val="-12"/>
        </w:rPr>
        <w:t xml:space="preserve"> Практическая глава. Организационная характеристика и методы совершенствования учета материальных оборотных активов (на примере ОАО </w:t>
      </w:r>
      <w:r w:rsidR="00E10911">
        <w:rPr>
          <w:position w:val="-12"/>
        </w:rPr>
        <w:t>"</w:t>
      </w:r>
      <w:r w:rsidR="004A251A" w:rsidRPr="00E10911">
        <w:rPr>
          <w:position w:val="-12"/>
        </w:rPr>
        <w:t>Любо</w:t>
      </w:r>
      <w:r w:rsidR="00E10911">
        <w:rPr>
          <w:position w:val="-12"/>
        </w:rPr>
        <w:t>"</w:t>
      </w:r>
      <w:r w:rsidR="004A251A" w:rsidRPr="00E10911">
        <w:rPr>
          <w:position w:val="-12"/>
        </w:rPr>
        <w:t>)</w:t>
      </w:r>
    </w:p>
    <w:p w:rsidR="004A251A" w:rsidRPr="00E10911" w:rsidRDefault="004A251A" w:rsidP="00E10911">
      <w:pPr>
        <w:suppressAutoHyphens/>
        <w:spacing w:line="360" w:lineRule="auto"/>
        <w:ind w:firstLine="709"/>
        <w:jc w:val="both"/>
        <w:rPr>
          <w:position w:val="-12"/>
        </w:rPr>
      </w:pPr>
    </w:p>
    <w:p w:rsidR="004A251A" w:rsidRPr="00E10911" w:rsidRDefault="004A251A" w:rsidP="00E10911">
      <w:pPr>
        <w:suppressAutoHyphens/>
        <w:spacing w:line="360" w:lineRule="auto"/>
        <w:ind w:firstLine="709"/>
        <w:jc w:val="both"/>
      </w:pPr>
      <w:r w:rsidRPr="00E10911">
        <w:t xml:space="preserve">2.1 Краткая </w:t>
      </w:r>
      <w:r w:rsidR="008326FE" w:rsidRPr="00E10911">
        <w:t xml:space="preserve">характеристика </w:t>
      </w:r>
      <w:r w:rsidRPr="00E10911">
        <w:t xml:space="preserve">развития ОАО </w:t>
      </w:r>
      <w:r w:rsidR="00E10911">
        <w:t>"</w:t>
      </w:r>
      <w:r w:rsidRPr="00E10911">
        <w:t>Любо</w:t>
      </w:r>
      <w:r w:rsidR="00E10911">
        <w:t>"</w:t>
      </w:r>
    </w:p>
    <w:p w:rsidR="004A251A" w:rsidRPr="00E10911" w:rsidRDefault="004A251A" w:rsidP="00E10911">
      <w:pPr>
        <w:suppressAutoHyphens/>
        <w:spacing w:line="360" w:lineRule="auto"/>
        <w:ind w:firstLine="709"/>
        <w:jc w:val="both"/>
      </w:pPr>
    </w:p>
    <w:p w:rsidR="00BF7364" w:rsidRPr="00E10911" w:rsidRDefault="00BF7364" w:rsidP="00E10911">
      <w:pPr>
        <w:suppressAutoHyphens/>
        <w:spacing w:line="360" w:lineRule="auto"/>
        <w:ind w:firstLine="709"/>
        <w:contextualSpacing/>
        <w:jc w:val="both"/>
        <w:rPr>
          <w:b w:val="0"/>
        </w:rPr>
      </w:pPr>
      <w:r w:rsidRPr="00E10911">
        <w:rPr>
          <w:b w:val="0"/>
        </w:rPr>
        <w:t>О</w:t>
      </w:r>
      <w:r w:rsidR="00280E2F" w:rsidRPr="00E10911">
        <w:rPr>
          <w:b w:val="0"/>
        </w:rPr>
        <w:t>ткрытое акционерное о</w:t>
      </w:r>
      <w:r w:rsidRPr="00E10911">
        <w:rPr>
          <w:b w:val="0"/>
        </w:rPr>
        <w:t xml:space="preserve">бщество </w:t>
      </w:r>
      <w:r w:rsidR="00280E2F" w:rsidRPr="00E10911">
        <w:rPr>
          <w:b w:val="0"/>
        </w:rPr>
        <w:t>кафе</w:t>
      </w:r>
      <w:r w:rsidRPr="00E10911">
        <w:rPr>
          <w:b w:val="0"/>
        </w:rPr>
        <w:t xml:space="preserve"> </w:t>
      </w:r>
      <w:r w:rsidR="00E10911">
        <w:rPr>
          <w:b w:val="0"/>
        </w:rPr>
        <w:t>"</w:t>
      </w:r>
      <w:r w:rsidR="007E7331" w:rsidRPr="00E10911">
        <w:rPr>
          <w:b w:val="0"/>
        </w:rPr>
        <w:t>Любо</w:t>
      </w:r>
      <w:r w:rsidR="00E10911">
        <w:rPr>
          <w:b w:val="0"/>
        </w:rPr>
        <w:t>"</w:t>
      </w:r>
      <w:r w:rsidRPr="00E10911">
        <w:rPr>
          <w:b w:val="0"/>
        </w:rPr>
        <w:t xml:space="preserve"> зарегистрирован</w:t>
      </w:r>
      <w:r w:rsidR="00280E2F" w:rsidRPr="00E10911">
        <w:rPr>
          <w:b w:val="0"/>
        </w:rPr>
        <w:t>о</w:t>
      </w:r>
      <w:r w:rsidRPr="00E10911">
        <w:rPr>
          <w:b w:val="0"/>
        </w:rPr>
        <w:t xml:space="preserve"> постановлением Администрации Краснодарского края 10 августа </w:t>
      </w:r>
      <w:smartTag w:uri="urn:schemas-microsoft-com:office:smarttags" w:element="metricconverter">
        <w:smartTagPr>
          <w:attr w:name="ProductID" w:val="1999 г"/>
        </w:smartTagPr>
        <w:r w:rsidRPr="00E10911">
          <w:rPr>
            <w:b w:val="0"/>
          </w:rPr>
          <w:t>1999 г</w:t>
        </w:r>
      </w:smartTag>
      <w:r w:rsidRPr="00E10911">
        <w:rPr>
          <w:b w:val="0"/>
        </w:rPr>
        <w:t xml:space="preserve">. № 373, имеет статус юридического лица. В настоящее время в состав </w:t>
      </w:r>
      <w:r w:rsidR="002830F1" w:rsidRPr="00E10911">
        <w:rPr>
          <w:b w:val="0"/>
        </w:rPr>
        <w:t>ОАО</w:t>
      </w:r>
      <w:r w:rsidRPr="00E10911">
        <w:rPr>
          <w:b w:val="0"/>
        </w:rPr>
        <w:t xml:space="preserve"> </w:t>
      </w:r>
      <w:r w:rsidR="00E10911">
        <w:rPr>
          <w:b w:val="0"/>
        </w:rPr>
        <w:t>"</w:t>
      </w:r>
      <w:r w:rsidR="007E7331" w:rsidRPr="00E10911">
        <w:rPr>
          <w:b w:val="0"/>
        </w:rPr>
        <w:t>Любо</w:t>
      </w:r>
      <w:r w:rsidR="00E10911">
        <w:rPr>
          <w:b w:val="0"/>
        </w:rPr>
        <w:t>"</w:t>
      </w:r>
      <w:r w:rsidRPr="00E10911">
        <w:rPr>
          <w:b w:val="0"/>
        </w:rPr>
        <w:t xml:space="preserve"> входят: один ресторан и три кафетерия.</w:t>
      </w:r>
    </w:p>
    <w:p w:rsidR="00BF7364" w:rsidRPr="00E10911" w:rsidRDefault="00BF7364" w:rsidP="00E10911">
      <w:pPr>
        <w:suppressAutoHyphens/>
        <w:spacing w:line="360" w:lineRule="auto"/>
        <w:ind w:firstLine="709"/>
        <w:contextualSpacing/>
        <w:jc w:val="both"/>
        <w:rPr>
          <w:b w:val="0"/>
        </w:rPr>
      </w:pPr>
      <w:r w:rsidRPr="00E10911">
        <w:rPr>
          <w:b w:val="0"/>
        </w:rPr>
        <w:t xml:space="preserve">Предприятие обслуживает потребителей общественного питания в г. </w:t>
      </w:r>
      <w:r w:rsidR="009970EF" w:rsidRPr="00E10911">
        <w:rPr>
          <w:b w:val="0"/>
        </w:rPr>
        <w:t>Краснодаре</w:t>
      </w:r>
      <w:r w:rsidRPr="00E10911">
        <w:rPr>
          <w:b w:val="0"/>
        </w:rPr>
        <w:t xml:space="preserve">. Срок действия </w:t>
      </w:r>
      <w:r w:rsidR="009970EF" w:rsidRPr="00E10911">
        <w:rPr>
          <w:b w:val="0"/>
        </w:rPr>
        <w:t>о</w:t>
      </w:r>
      <w:r w:rsidRPr="00E10911">
        <w:rPr>
          <w:b w:val="0"/>
        </w:rPr>
        <w:t>бщества неограничен.</w:t>
      </w:r>
    </w:p>
    <w:p w:rsidR="00BF7364" w:rsidRPr="00E10911" w:rsidRDefault="00BF7364" w:rsidP="00E10911">
      <w:pPr>
        <w:suppressAutoHyphens/>
        <w:spacing w:line="360" w:lineRule="auto"/>
        <w:ind w:firstLine="709"/>
        <w:contextualSpacing/>
        <w:jc w:val="both"/>
        <w:rPr>
          <w:b w:val="0"/>
        </w:rPr>
      </w:pPr>
      <w:r w:rsidRPr="00E10911">
        <w:rPr>
          <w:b w:val="0"/>
        </w:rPr>
        <w:t>Общество является юридическим лицом, имеет самостоятельный баланс, круглую печать со своим наименованием, штампы, фирменный знак, имеет право открывать расчетный и иные счета в банках.</w:t>
      </w:r>
    </w:p>
    <w:p w:rsidR="00BF7364" w:rsidRPr="00E10911" w:rsidRDefault="00BF7364" w:rsidP="00E10911">
      <w:pPr>
        <w:suppressAutoHyphens/>
        <w:spacing w:line="360" w:lineRule="auto"/>
        <w:ind w:firstLine="709"/>
        <w:contextualSpacing/>
        <w:jc w:val="both"/>
        <w:rPr>
          <w:b w:val="0"/>
        </w:rPr>
      </w:pPr>
      <w:r w:rsidRPr="00E10911">
        <w:rPr>
          <w:b w:val="0"/>
        </w:rPr>
        <w:t xml:space="preserve">Участники </w:t>
      </w:r>
      <w:r w:rsidR="009970EF" w:rsidRPr="00E10911">
        <w:rPr>
          <w:b w:val="0"/>
        </w:rPr>
        <w:t>о</w:t>
      </w:r>
      <w:r w:rsidRPr="00E10911">
        <w:rPr>
          <w:b w:val="0"/>
        </w:rPr>
        <w:t>бщества не имеют обособленных прав на отдельные объекты, входящие в состав имущества Общества, в том числе и на объекты, внесенные в качестве вклада.</w:t>
      </w:r>
    </w:p>
    <w:p w:rsidR="00E10911" w:rsidRDefault="00BF7364" w:rsidP="00E10911">
      <w:pPr>
        <w:suppressAutoHyphens/>
        <w:spacing w:line="360" w:lineRule="auto"/>
        <w:ind w:firstLine="709"/>
        <w:contextualSpacing/>
        <w:jc w:val="both"/>
        <w:rPr>
          <w:b w:val="0"/>
        </w:rPr>
      </w:pPr>
      <w:r w:rsidRPr="00E10911">
        <w:rPr>
          <w:b w:val="0"/>
        </w:rPr>
        <w:t>Общество отвечает по своим обязательствам всем своим имуществом. Общество не отвечает по обязательствам участников, а участники не отвечают по его обязательствам и несут риск убытков, связанных с деятельностью Общества, в пределах стоимости внесенных ими вкладов.</w:t>
      </w:r>
    </w:p>
    <w:p w:rsidR="00BF7364" w:rsidRPr="00E10911" w:rsidRDefault="00BF7364" w:rsidP="00E10911">
      <w:pPr>
        <w:suppressAutoHyphens/>
        <w:spacing w:line="360" w:lineRule="auto"/>
        <w:ind w:firstLine="709"/>
        <w:contextualSpacing/>
        <w:jc w:val="both"/>
        <w:rPr>
          <w:b w:val="0"/>
        </w:rPr>
      </w:pPr>
      <w:r w:rsidRPr="00E10911">
        <w:rPr>
          <w:b w:val="0"/>
        </w:rPr>
        <w:t xml:space="preserve">Имущество </w:t>
      </w:r>
      <w:r w:rsidR="009970EF" w:rsidRPr="00E10911">
        <w:rPr>
          <w:b w:val="0"/>
        </w:rPr>
        <w:t>о</w:t>
      </w:r>
      <w:r w:rsidRPr="00E10911">
        <w:rPr>
          <w:b w:val="0"/>
        </w:rPr>
        <w:t>бщества формируется за счет вкладов участников, доходов от финансово-хозяйственной деятельности и других законных источников.</w:t>
      </w:r>
    </w:p>
    <w:p w:rsidR="00BF7364" w:rsidRPr="00E10911" w:rsidRDefault="00BF7364" w:rsidP="00E10911">
      <w:pPr>
        <w:suppressAutoHyphens/>
        <w:spacing w:line="360" w:lineRule="auto"/>
        <w:ind w:firstLine="709"/>
        <w:contextualSpacing/>
        <w:jc w:val="both"/>
        <w:rPr>
          <w:b w:val="0"/>
        </w:rPr>
      </w:pPr>
      <w:r w:rsidRPr="00E10911">
        <w:rPr>
          <w:b w:val="0"/>
        </w:rPr>
        <w:t>Обществу могут принадлежать здания, сооружения, оборудование, транспортные средства и иное имущество, необходимое ему для осуществления целей</w:t>
      </w:r>
      <w:r w:rsidR="009970EF" w:rsidRPr="00E10911">
        <w:rPr>
          <w:b w:val="0"/>
        </w:rPr>
        <w:t xml:space="preserve"> прописанных в Уставе общества</w:t>
      </w:r>
      <w:r w:rsidRPr="00E10911">
        <w:rPr>
          <w:b w:val="0"/>
        </w:rPr>
        <w:t>.</w:t>
      </w:r>
    </w:p>
    <w:p w:rsidR="00BF7364" w:rsidRPr="00E10911" w:rsidRDefault="00BF7364" w:rsidP="00E10911">
      <w:pPr>
        <w:suppressAutoHyphens/>
        <w:spacing w:line="360" w:lineRule="auto"/>
        <w:ind w:firstLine="709"/>
        <w:contextualSpacing/>
        <w:jc w:val="both"/>
        <w:rPr>
          <w:b w:val="0"/>
        </w:rPr>
      </w:pPr>
      <w:r w:rsidRPr="00E10911">
        <w:rPr>
          <w:b w:val="0"/>
        </w:rPr>
        <w:t xml:space="preserve">Правовыми актами, регулирующими трудовые, социально-экономические и профессиональные отношения между работодателями (в лице Председателя Совета </w:t>
      </w:r>
      <w:r w:rsidR="002830F1" w:rsidRPr="00E10911">
        <w:rPr>
          <w:b w:val="0"/>
        </w:rPr>
        <w:t>ОАО</w:t>
      </w:r>
      <w:r w:rsidRPr="00E10911">
        <w:rPr>
          <w:b w:val="0"/>
        </w:rPr>
        <w:t xml:space="preserve">) и работниками (в лице Председателя профсоюзного комитета) являются Устав </w:t>
      </w:r>
      <w:r w:rsidR="007E7331" w:rsidRPr="00E10911">
        <w:rPr>
          <w:b w:val="0"/>
        </w:rPr>
        <w:t>ОАО</w:t>
      </w:r>
      <w:r w:rsidRPr="00E10911">
        <w:rPr>
          <w:b w:val="0"/>
        </w:rPr>
        <w:t xml:space="preserve"> и коллективный договор. Стороны руководствуются кодексом Законов о труде Российской Федерации. </w:t>
      </w:r>
      <w:r w:rsidR="007E7331" w:rsidRPr="00E10911">
        <w:rPr>
          <w:b w:val="0"/>
        </w:rPr>
        <w:t>ОАО</w:t>
      </w:r>
      <w:r w:rsidRPr="00E10911">
        <w:rPr>
          <w:b w:val="0"/>
        </w:rPr>
        <w:t xml:space="preserve"> </w:t>
      </w:r>
      <w:r w:rsidR="00E10911">
        <w:rPr>
          <w:b w:val="0"/>
        </w:rPr>
        <w:t>"</w:t>
      </w:r>
      <w:r w:rsidR="007E7331" w:rsidRPr="00E10911">
        <w:rPr>
          <w:b w:val="0"/>
        </w:rPr>
        <w:t>Любо</w:t>
      </w:r>
      <w:r w:rsidR="00E10911">
        <w:rPr>
          <w:b w:val="0"/>
        </w:rPr>
        <w:t>"</w:t>
      </w:r>
      <w:r w:rsidRPr="00E10911">
        <w:rPr>
          <w:b w:val="0"/>
        </w:rPr>
        <w:t xml:space="preserve"> </w:t>
      </w:r>
      <w:r w:rsidR="00B5009F" w:rsidRPr="00E10911">
        <w:rPr>
          <w:b w:val="0"/>
        </w:rPr>
        <w:t xml:space="preserve">осуществляет </w:t>
      </w:r>
      <w:r w:rsidRPr="00E10911">
        <w:rPr>
          <w:b w:val="0"/>
        </w:rPr>
        <w:t>суммированный учет рабочего времени с учетным периодом с 1 января по 31 декабря, а при производственной необходимости продолжительность, начало, и окончание учетного периода могут быть изменены для различных категорий работников.</w:t>
      </w:r>
    </w:p>
    <w:p w:rsidR="00BF7364" w:rsidRPr="00E10911" w:rsidRDefault="00BF7364" w:rsidP="00E10911">
      <w:pPr>
        <w:suppressAutoHyphens/>
        <w:spacing w:line="360" w:lineRule="auto"/>
        <w:ind w:firstLine="709"/>
        <w:contextualSpacing/>
        <w:jc w:val="both"/>
        <w:rPr>
          <w:b w:val="0"/>
        </w:rPr>
      </w:pPr>
      <w:r w:rsidRPr="00E10911">
        <w:rPr>
          <w:b w:val="0"/>
        </w:rPr>
        <w:t xml:space="preserve">Управление обществом осуществляют Общее Собрание </w:t>
      </w:r>
      <w:r w:rsidR="007E7331" w:rsidRPr="00E10911">
        <w:rPr>
          <w:b w:val="0"/>
        </w:rPr>
        <w:t>ОАО</w:t>
      </w:r>
      <w:r w:rsidRPr="00E10911">
        <w:rPr>
          <w:b w:val="0"/>
        </w:rPr>
        <w:t xml:space="preserve">, совет и правление общества. Высшим органом </w:t>
      </w:r>
      <w:r w:rsidR="007E7331" w:rsidRPr="00E10911">
        <w:rPr>
          <w:b w:val="0"/>
        </w:rPr>
        <w:t>ОАО</w:t>
      </w:r>
      <w:r w:rsidRPr="00E10911">
        <w:rPr>
          <w:b w:val="0"/>
        </w:rPr>
        <w:t xml:space="preserve"> является Общее Собрание. В период между общими собраниями общества - управление осуществляет совет, который является представительным органом. Исполнительным органом общества является правление общества. Контроль за соблюдением Устава общества, его финансовой и хозяйственной деятельностью, а также за финансово-хозяйственной деятельностью созданных им организаций и подразделений, осуществляет ревизионная комиссия общества.</w:t>
      </w:r>
    </w:p>
    <w:p w:rsidR="00BF7364" w:rsidRPr="00E10911" w:rsidRDefault="00BF7364" w:rsidP="00E10911">
      <w:pPr>
        <w:suppressAutoHyphens/>
        <w:spacing w:line="360" w:lineRule="auto"/>
        <w:ind w:firstLine="709"/>
        <w:contextualSpacing/>
        <w:jc w:val="both"/>
        <w:rPr>
          <w:b w:val="0"/>
        </w:rPr>
      </w:pPr>
      <w:r w:rsidRPr="00E10911">
        <w:rPr>
          <w:b w:val="0"/>
        </w:rPr>
        <w:t xml:space="preserve">Высшим органом управления Общества является общее Собрание </w:t>
      </w:r>
      <w:r w:rsidR="004624B4" w:rsidRPr="00E10911">
        <w:rPr>
          <w:b w:val="0"/>
        </w:rPr>
        <w:t xml:space="preserve">акционеров, которое </w:t>
      </w:r>
      <w:r w:rsidRPr="00E10911">
        <w:rPr>
          <w:b w:val="0"/>
        </w:rPr>
        <w:t>полномочно решать все вопросы, касающиеся деятельности Общества, в том числе подтверждать или отменять решения Совета, правления Общества и его Председателя.</w:t>
      </w:r>
    </w:p>
    <w:p w:rsidR="00BF7364" w:rsidRPr="00E10911" w:rsidRDefault="00BF7364" w:rsidP="00E10911">
      <w:pPr>
        <w:suppressAutoHyphens/>
        <w:spacing w:line="360" w:lineRule="auto"/>
        <w:ind w:firstLine="709"/>
        <w:contextualSpacing/>
        <w:jc w:val="both"/>
        <w:rPr>
          <w:b w:val="0"/>
        </w:rPr>
      </w:pPr>
      <w:r w:rsidRPr="00E10911">
        <w:rPr>
          <w:b w:val="0"/>
        </w:rPr>
        <w:t xml:space="preserve">Общее Собрание </w:t>
      </w:r>
      <w:r w:rsidR="004624B4" w:rsidRPr="00E10911">
        <w:rPr>
          <w:b w:val="0"/>
        </w:rPr>
        <w:t xml:space="preserve">акционеров </w:t>
      </w:r>
      <w:r w:rsidRPr="00E10911">
        <w:rPr>
          <w:b w:val="0"/>
        </w:rPr>
        <w:t>Общества, за исключением внеочередных собраний, проводится один раз в год, не ранее, чем через два месяца, и не позднее, чем через четыре месяца после окончания финансового года, и созывается Советом Общества.</w:t>
      </w:r>
    </w:p>
    <w:p w:rsidR="00BF7364" w:rsidRPr="00E10911" w:rsidRDefault="00BF7364" w:rsidP="00E10911">
      <w:pPr>
        <w:suppressAutoHyphens/>
        <w:spacing w:line="360" w:lineRule="auto"/>
        <w:ind w:firstLine="709"/>
        <w:contextualSpacing/>
        <w:jc w:val="both"/>
        <w:rPr>
          <w:b w:val="0"/>
        </w:rPr>
      </w:pPr>
      <w:r w:rsidRPr="00E10911">
        <w:rPr>
          <w:b w:val="0"/>
        </w:rPr>
        <w:t xml:space="preserve">Ресторан </w:t>
      </w:r>
      <w:r w:rsidR="00E10911">
        <w:rPr>
          <w:b w:val="0"/>
        </w:rPr>
        <w:t>"</w:t>
      </w:r>
      <w:r w:rsidR="007E7331" w:rsidRPr="00E10911">
        <w:rPr>
          <w:b w:val="0"/>
        </w:rPr>
        <w:t>Любо</w:t>
      </w:r>
      <w:r w:rsidR="00E10911">
        <w:rPr>
          <w:b w:val="0"/>
        </w:rPr>
        <w:t>"</w:t>
      </w:r>
      <w:r w:rsidRPr="00E10911">
        <w:rPr>
          <w:b w:val="0"/>
        </w:rPr>
        <w:t xml:space="preserve"> располагает вместимостью на 100 посадочных мест, кафетерий на 20</w:t>
      </w:r>
      <w:r w:rsidR="004624B4" w:rsidRPr="00E10911">
        <w:rPr>
          <w:b w:val="0"/>
        </w:rPr>
        <w:t>-30</w:t>
      </w:r>
      <w:r w:rsidRPr="00E10911">
        <w:rPr>
          <w:b w:val="0"/>
        </w:rPr>
        <w:t xml:space="preserve"> посадочных мест. График работы с 11.00 до 2.00 часов, а работники, связанные с производством готовых блюд, работают в две смены. В субботу-воскресенье ресторан работает в одну смену, c 13.00 по 2.00 часов</w:t>
      </w:r>
      <w:bookmarkStart w:id="1" w:name="_Toc66931962"/>
      <w:bookmarkStart w:id="2" w:name="_Toc84907433"/>
      <w:bookmarkStart w:id="3" w:name="_Toc408417879"/>
      <w:bookmarkEnd w:id="1"/>
      <w:bookmarkEnd w:id="2"/>
    </w:p>
    <w:bookmarkEnd w:id="3"/>
    <w:p w:rsidR="00BF7364" w:rsidRPr="00E10911" w:rsidRDefault="00BF7364" w:rsidP="00E10911">
      <w:pPr>
        <w:suppressAutoHyphens/>
        <w:spacing w:line="360" w:lineRule="auto"/>
        <w:ind w:firstLine="709"/>
        <w:contextualSpacing/>
        <w:jc w:val="both"/>
        <w:rPr>
          <w:b w:val="0"/>
        </w:rPr>
      </w:pPr>
      <w:r w:rsidRPr="00E10911">
        <w:rPr>
          <w:b w:val="0"/>
        </w:rPr>
        <w:t>Общество создано для производства продукции, выполнения работ и оказания услуг в целях удовлетворения общественных потребностей и извлечения прибыли.</w:t>
      </w:r>
    </w:p>
    <w:p w:rsidR="00BF7364" w:rsidRPr="00E10911" w:rsidRDefault="00BF7364" w:rsidP="00E10911">
      <w:pPr>
        <w:suppressAutoHyphens/>
        <w:spacing w:line="360" w:lineRule="auto"/>
        <w:ind w:firstLine="709"/>
        <w:contextualSpacing/>
        <w:jc w:val="both"/>
        <w:rPr>
          <w:b w:val="0"/>
        </w:rPr>
      </w:pPr>
      <w:r w:rsidRPr="00E10911">
        <w:rPr>
          <w:b w:val="0"/>
        </w:rPr>
        <w:t>Общество вправе осуществлять любые виды деятельности, не запрещенные федеральными законами, в том числе:</w:t>
      </w:r>
    </w:p>
    <w:p w:rsidR="00BF7364" w:rsidRPr="00E10911" w:rsidRDefault="00BF7364" w:rsidP="00E10911">
      <w:pPr>
        <w:suppressAutoHyphens/>
        <w:spacing w:line="360" w:lineRule="auto"/>
        <w:ind w:firstLine="709"/>
        <w:contextualSpacing/>
        <w:jc w:val="both"/>
        <w:rPr>
          <w:b w:val="0"/>
        </w:rPr>
      </w:pPr>
      <w:r w:rsidRPr="00E10911">
        <w:rPr>
          <w:b w:val="0"/>
        </w:rPr>
        <w:t>-организация и осуществление общественного питания (рестораны, кафе, закусочные, бары и т.п.);</w:t>
      </w:r>
    </w:p>
    <w:p w:rsidR="00BF7364" w:rsidRPr="00E10911" w:rsidRDefault="00BF7364" w:rsidP="00E10911">
      <w:pPr>
        <w:suppressAutoHyphens/>
        <w:spacing w:line="360" w:lineRule="auto"/>
        <w:ind w:firstLine="709"/>
        <w:contextualSpacing/>
        <w:jc w:val="both"/>
        <w:rPr>
          <w:b w:val="0"/>
        </w:rPr>
      </w:pPr>
      <w:r w:rsidRPr="00E10911">
        <w:rPr>
          <w:b w:val="0"/>
        </w:rPr>
        <w:t>-организация и содержание тотализаторов и игорных заведений;</w:t>
      </w:r>
    </w:p>
    <w:p w:rsidR="00BF7364" w:rsidRPr="00E10911" w:rsidRDefault="00BF7364" w:rsidP="00E10911">
      <w:pPr>
        <w:suppressAutoHyphens/>
        <w:spacing w:line="360" w:lineRule="auto"/>
        <w:ind w:firstLine="709"/>
        <w:contextualSpacing/>
        <w:jc w:val="both"/>
        <w:rPr>
          <w:b w:val="0"/>
        </w:rPr>
      </w:pPr>
      <w:r w:rsidRPr="00E10911">
        <w:rPr>
          <w:b w:val="0"/>
        </w:rPr>
        <w:t>-производство и переработка продуктов питания;</w:t>
      </w:r>
    </w:p>
    <w:p w:rsidR="00BF7364" w:rsidRPr="00E10911" w:rsidRDefault="00BF7364" w:rsidP="00E10911">
      <w:pPr>
        <w:suppressAutoHyphens/>
        <w:spacing w:line="360" w:lineRule="auto"/>
        <w:ind w:firstLine="709"/>
        <w:contextualSpacing/>
        <w:jc w:val="both"/>
        <w:rPr>
          <w:b w:val="0"/>
        </w:rPr>
      </w:pPr>
      <w:r w:rsidRPr="00E10911">
        <w:rPr>
          <w:b w:val="0"/>
        </w:rPr>
        <w:t>-организация и проведение лотерей;</w:t>
      </w:r>
    </w:p>
    <w:p w:rsidR="00BF7364" w:rsidRPr="00E10911" w:rsidRDefault="00BF7364" w:rsidP="00E10911">
      <w:pPr>
        <w:suppressAutoHyphens/>
        <w:spacing w:line="360" w:lineRule="auto"/>
        <w:ind w:firstLine="709"/>
        <w:contextualSpacing/>
        <w:jc w:val="both"/>
        <w:rPr>
          <w:b w:val="0"/>
        </w:rPr>
      </w:pPr>
      <w:r w:rsidRPr="00E10911">
        <w:rPr>
          <w:b w:val="0"/>
        </w:rPr>
        <w:t>-публичный показ аудиовизуальных произведений;</w:t>
      </w:r>
    </w:p>
    <w:p w:rsidR="00BF7364" w:rsidRPr="00E10911" w:rsidRDefault="00BF7364" w:rsidP="00E10911">
      <w:pPr>
        <w:suppressAutoHyphens/>
        <w:spacing w:line="360" w:lineRule="auto"/>
        <w:ind w:firstLine="709"/>
        <w:contextualSpacing/>
        <w:jc w:val="both"/>
        <w:rPr>
          <w:b w:val="0"/>
        </w:rPr>
      </w:pPr>
      <w:r w:rsidRPr="00E10911">
        <w:rPr>
          <w:b w:val="0"/>
        </w:rPr>
        <w:t>-концертная и выставочная деятельность;</w:t>
      </w:r>
    </w:p>
    <w:p w:rsidR="00BF7364" w:rsidRPr="00E10911" w:rsidRDefault="00BF7364" w:rsidP="00E10911">
      <w:pPr>
        <w:suppressAutoHyphens/>
        <w:spacing w:line="360" w:lineRule="auto"/>
        <w:ind w:firstLine="709"/>
        <w:contextualSpacing/>
        <w:jc w:val="both"/>
        <w:rPr>
          <w:b w:val="0"/>
        </w:rPr>
      </w:pPr>
      <w:r w:rsidRPr="00E10911">
        <w:rPr>
          <w:b w:val="0"/>
        </w:rPr>
        <w:t xml:space="preserve">-оказание услуг по предоставлению сети </w:t>
      </w:r>
      <w:r w:rsidR="00E10911">
        <w:rPr>
          <w:b w:val="0"/>
        </w:rPr>
        <w:t>"</w:t>
      </w:r>
      <w:r w:rsidRPr="00E10911">
        <w:rPr>
          <w:b w:val="0"/>
        </w:rPr>
        <w:t>Internet</w:t>
      </w:r>
      <w:r w:rsidR="00E10911">
        <w:rPr>
          <w:b w:val="0"/>
        </w:rPr>
        <w:t>"</w:t>
      </w:r>
      <w:r w:rsidRPr="00E10911">
        <w:rPr>
          <w:b w:val="0"/>
        </w:rPr>
        <w:t>, компьютерных игр;</w:t>
      </w:r>
    </w:p>
    <w:p w:rsidR="00BF7364" w:rsidRPr="00E10911" w:rsidRDefault="00BF7364" w:rsidP="00E10911">
      <w:pPr>
        <w:suppressAutoHyphens/>
        <w:spacing w:line="360" w:lineRule="auto"/>
        <w:ind w:firstLine="709"/>
        <w:contextualSpacing/>
        <w:jc w:val="both"/>
        <w:rPr>
          <w:b w:val="0"/>
        </w:rPr>
      </w:pPr>
      <w:r w:rsidRPr="00E10911">
        <w:rPr>
          <w:b w:val="0"/>
        </w:rPr>
        <w:t>-осуществление розничной и оптовой торговли;</w:t>
      </w:r>
    </w:p>
    <w:p w:rsidR="00BF7364" w:rsidRPr="00E10911" w:rsidRDefault="00BF7364" w:rsidP="00E10911">
      <w:pPr>
        <w:suppressAutoHyphens/>
        <w:spacing w:line="360" w:lineRule="auto"/>
        <w:ind w:firstLine="709"/>
        <w:contextualSpacing/>
        <w:jc w:val="both"/>
        <w:rPr>
          <w:b w:val="0"/>
        </w:rPr>
      </w:pPr>
      <w:r w:rsidRPr="00E10911">
        <w:rPr>
          <w:b w:val="0"/>
        </w:rPr>
        <w:t>-осуществление розничной торговли алкогольной продукцией, в том числе на разлив;</w:t>
      </w:r>
    </w:p>
    <w:p w:rsidR="00BF7364" w:rsidRPr="00E10911" w:rsidRDefault="00BF7364" w:rsidP="00E10911">
      <w:pPr>
        <w:suppressAutoHyphens/>
        <w:spacing w:line="360" w:lineRule="auto"/>
        <w:ind w:firstLine="709"/>
        <w:contextualSpacing/>
        <w:jc w:val="both"/>
        <w:rPr>
          <w:b w:val="0"/>
        </w:rPr>
      </w:pPr>
      <w:r w:rsidRPr="00E10911">
        <w:rPr>
          <w:b w:val="0"/>
        </w:rPr>
        <w:t>-организация и проведение публично-развлекательных мероприятий.</w:t>
      </w:r>
    </w:p>
    <w:p w:rsidR="00BF7364" w:rsidRPr="00E10911" w:rsidRDefault="00BF7364" w:rsidP="00E10911">
      <w:pPr>
        <w:suppressAutoHyphens/>
        <w:spacing w:line="360" w:lineRule="auto"/>
        <w:ind w:firstLine="709"/>
        <w:contextualSpacing/>
        <w:jc w:val="both"/>
        <w:rPr>
          <w:b w:val="0"/>
        </w:rPr>
      </w:pPr>
      <w:r w:rsidRPr="00E10911">
        <w:rPr>
          <w:b w:val="0"/>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 за исключением видов деятельности, предусмотренных специальным разрешением (лицензии) и им сопутствующих.</w:t>
      </w:r>
    </w:p>
    <w:p w:rsidR="00BF7364" w:rsidRPr="00E10911" w:rsidRDefault="00BF7364" w:rsidP="00E10911">
      <w:pPr>
        <w:suppressAutoHyphens/>
        <w:spacing w:line="360" w:lineRule="auto"/>
        <w:ind w:firstLine="709"/>
        <w:contextualSpacing/>
        <w:jc w:val="both"/>
        <w:rPr>
          <w:b w:val="0"/>
        </w:rPr>
      </w:pPr>
      <w:r w:rsidRPr="00E10911">
        <w:rPr>
          <w:b w:val="0"/>
        </w:rPr>
        <w:t>Основным видом является торгово-закупочная деятельность.</w:t>
      </w:r>
    </w:p>
    <w:p w:rsidR="00BF7364" w:rsidRPr="00E10911" w:rsidRDefault="00BF7364" w:rsidP="00E10911">
      <w:pPr>
        <w:suppressAutoHyphens/>
        <w:spacing w:line="360" w:lineRule="auto"/>
        <w:ind w:firstLine="709"/>
        <w:contextualSpacing/>
        <w:jc w:val="both"/>
        <w:rPr>
          <w:b w:val="0"/>
        </w:rPr>
      </w:pPr>
      <w:r w:rsidRPr="00E10911">
        <w:rPr>
          <w:b w:val="0"/>
        </w:rPr>
        <w:t>Общество самостоятельно планирует свою хозяйственную деятельность и определяет перспективы развития исходя из реального потребительского спроса на оказываемые им услуги и производимую продукцию.</w:t>
      </w:r>
    </w:p>
    <w:p w:rsidR="00BF7364" w:rsidRPr="00E10911" w:rsidRDefault="00BF7364" w:rsidP="00E10911">
      <w:pPr>
        <w:suppressAutoHyphens/>
        <w:spacing w:line="360" w:lineRule="auto"/>
        <w:ind w:firstLine="709"/>
        <w:contextualSpacing/>
        <w:jc w:val="both"/>
        <w:rPr>
          <w:b w:val="0"/>
        </w:rPr>
      </w:pPr>
      <w:r w:rsidRPr="00E10911">
        <w:rPr>
          <w:b w:val="0"/>
        </w:rPr>
        <w:t>Деятельность Общества осуществляется на основе заключаемых им договоров с предприятиями, организациями, учреждениями и с отдельными гражданами.</w:t>
      </w:r>
    </w:p>
    <w:p w:rsidR="00BF7364" w:rsidRPr="00E10911" w:rsidRDefault="00BF7364" w:rsidP="00E10911">
      <w:pPr>
        <w:suppressAutoHyphens/>
        <w:spacing w:line="360" w:lineRule="auto"/>
        <w:ind w:firstLine="709"/>
        <w:contextualSpacing/>
        <w:jc w:val="both"/>
        <w:rPr>
          <w:b w:val="0"/>
        </w:rPr>
      </w:pPr>
      <w:r w:rsidRPr="00E10911">
        <w:rPr>
          <w:b w:val="0"/>
        </w:rPr>
        <w:t>Общество:</w:t>
      </w:r>
    </w:p>
    <w:p w:rsidR="00BF7364" w:rsidRPr="00E10911" w:rsidRDefault="00BF7364" w:rsidP="00E10911">
      <w:pPr>
        <w:suppressAutoHyphens/>
        <w:spacing w:line="360" w:lineRule="auto"/>
        <w:ind w:firstLine="709"/>
        <w:contextualSpacing/>
        <w:jc w:val="both"/>
        <w:rPr>
          <w:b w:val="0"/>
        </w:rPr>
      </w:pPr>
      <w:r w:rsidRPr="00E10911">
        <w:rPr>
          <w:b w:val="0"/>
        </w:rPr>
        <w:t>-принимает необходимые меры по защите производственного персонала от последствий возникновения ситуаций мирного и военного времени;</w:t>
      </w:r>
    </w:p>
    <w:p w:rsidR="00BF7364" w:rsidRPr="00E10911" w:rsidRDefault="00BF7364" w:rsidP="00E10911">
      <w:pPr>
        <w:suppressAutoHyphens/>
        <w:spacing w:line="360" w:lineRule="auto"/>
        <w:ind w:firstLine="709"/>
        <w:contextualSpacing/>
        <w:jc w:val="both"/>
        <w:rPr>
          <w:b w:val="0"/>
        </w:rPr>
      </w:pPr>
      <w:r w:rsidRPr="00E10911">
        <w:rPr>
          <w:b w:val="0"/>
        </w:rPr>
        <w:t>-обеспечивает создание, подготовку и поддерживание в готовности необходимого количества формирований гражданской обороны, а также обучение производственного персонала способам защиты и действиям в чрезвычайных ситуациях;</w:t>
      </w:r>
    </w:p>
    <w:p w:rsidR="00BF7364" w:rsidRPr="00E10911" w:rsidRDefault="00BF7364" w:rsidP="00E10911">
      <w:pPr>
        <w:suppressAutoHyphens/>
        <w:spacing w:line="360" w:lineRule="auto"/>
        <w:ind w:firstLine="709"/>
        <w:contextualSpacing/>
        <w:jc w:val="both"/>
        <w:rPr>
          <w:b w:val="0"/>
        </w:rPr>
      </w:pPr>
      <w:r w:rsidRPr="00E10911">
        <w:rPr>
          <w:b w:val="0"/>
        </w:rPr>
        <w:t>-создает необходимые условия работникам для выполнения ими обязанностей по гражданской обороне и несет расходы, связанные с проведением ее мероприятий;</w:t>
      </w:r>
    </w:p>
    <w:p w:rsidR="00E10911" w:rsidRDefault="00BF7364" w:rsidP="00E10911">
      <w:pPr>
        <w:suppressAutoHyphens/>
        <w:spacing w:line="360" w:lineRule="auto"/>
        <w:ind w:firstLine="709"/>
        <w:contextualSpacing/>
        <w:jc w:val="both"/>
        <w:rPr>
          <w:b w:val="0"/>
        </w:rPr>
      </w:pPr>
      <w:r w:rsidRPr="00E10911">
        <w:rPr>
          <w:b w:val="0"/>
        </w:rPr>
        <w:t>-исполняет обязанности по организации и ведению воинского учета работников в соответствии с Положением о воинском учете.</w:t>
      </w:r>
    </w:p>
    <w:p w:rsidR="00E10911" w:rsidRDefault="00BF7364" w:rsidP="00E10911">
      <w:pPr>
        <w:suppressAutoHyphens/>
        <w:spacing w:line="360" w:lineRule="auto"/>
        <w:ind w:firstLine="709"/>
        <w:contextualSpacing/>
        <w:jc w:val="both"/>
        <w:rPr>
          <w:b w:val="0"/>
        </w:rPr>
      </w:pPr>
      <w:bookmarkStart w:id="4" w:name="_Toc66931963"/>
      <w:bookmarkStart w:id="5" w:name="_Toc84907434"/>
      <w:bookmarkEnd w:id="4"/>
      <w:bookmarkEnd w:id="5"/>
      <w:r w:rsidRPr="00E10911">
        <w:rPr>
          <w:b w:val="0"/>
        </w:rPr>
        <w:t>Производство каждой страны и каждой отрасли зависит от ряда факторов. Такими факторами являются кадры, труд и оплата труда.</w:t>
      </w:r>
      <w:r w:rsidR="00220DB4" w:rsidRPr="00E10911">
        <w:rPr>
          <w:b w:val="0"/>
        </w:rPr>
        <w:t xml:space="preserve"> </w:t>
      </w:r>
      <w:r w:rsidRPr="00E10911">
        <w:rPr>
          <w:b w:val="0"/>
        </w:rPr>
        <w:t>То или иное использование кадров прямым образом связано с изменением показателя производительности труда. На рост производительности труда влияет существующая в каждый момент времени система оплаты труда, так как оплата является стимулирующим фактором для роста квалификации труда, повышения технического уровня выполненной работы.</w:t>
      </w:r>
    </w:p>
    <w:p w:rsidR="00BF7364" w:rsidRPr="00E10911" w:rsidRDefault="00BF7364" w:rsidP="00E10911">
      <w:pPr>
        <w:suppressAutoHyphens/>
        <w:spacing w:line="360" w:lineRule="auto"/>
        <w:ind w:firstLine="709"/>
        <w:contextualSpacing/>
        <w:jc w:val="both"/>
        <w:rPr>
          <w:b w:val="0"/>
        </w:rPr>
      </w:pPr>
      <w:r w:rsidRPr="00E10911">
        <w:rPr>
          <w:b w:val="0"/>
        </w:rPr>
        <w:t>Кадры - наиболее подвижная часть производительных сил. Состав и структура кадров постоянно меняется в соответствии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w:t>
      </w:r>
      <w:bookmarkStart w:id="6" w:name="_Toc66931966"/>
      <w:bookmarkStart w:id="7" w:name="_Toc84907437"/>
      <w:bookmarkStart w:id="8" w:name="_Toc390516201"/>
      <w:bookmarkStart w:id="9" w:name="_Toc390516458"/>
      <w:bookmarkStart w:id="10" w:name="_Toc390516525"/>
      <w:bookmarkStart w:id="11" w:name="_Toc390516586"/>
      <w:bookmarkStart w:id="12" w:name="_Toc408417883"/>
      <w:bookmarkEnd w:id="6"/>
      <w:bookmarkEnd w:id="7"/>
      <w:bookmarkEnd w:id="8"/>
      <w:bookmarkEnd w:id="9"/>
      <w:bookmarkEnd w:id="10"/>
      <w:bookmarkEnd w:id="11"/>
    </w:p>
    <w:p w:rsidR="00BF7364" w:rsidRPr="00E10911" w:rsidRDefault="00BF7364" w:rsidP="00E10911">
      <w:pPr>
        <w:suppressAutoHyphens/>
        <w:spacing w:line="360" w:lineRule="auto"/>
        <w:ind w:firstLine="709"/>
        <w:contextualSpacing/>
        <w:jc w:val="both"/>
        <w:rPr>
          <w:b w:val="0"/>
        </w:rPr>
      </w:pPr>
      <w:r w:rsidRPr="00E10911">
        <w:rPr>
          <w:b w:val="0"/>
          <w:bCs/>
        </w:rPr>
        <w:t>Функции с</w:t>
      </w:r>
      <w:bookmarkEnd w:id="12"/>
      <w:r w:rsidRPr="00E10911">
        <w:rPr>
          <w:b w:val="0"/>
          <w:bCs/>
        </w:rPr>
        <w:t xml:space="preserve">труктурных подразделений ресторана </w:t>
      </w:r>
      <w:r w:rsidR="00E10911">
        <w:rPr>
          <w:b w:val="0"/>
          <w:bCs/>
        </w:rPr>
        <w:t>"</w:t>
      </w:r>
      <w:r w:rsidR="007E7331" w:rsidRPr="00E10911">
        <w:rPr>
          <w:b w:val="0"/>
          <w:bCs/>
        </w:rPr>
        <w:t>Любо</w:t>
      </w:r>
      <w:r w:rsidR="00E10911">
        <w:rPr>
          <w:b w:val="0"/>
          <w:bCs/>
        </w:rPr>
        <w:t>"</w:t>
      </w:r>
      <w:r w:rsidRPr="00E10911">
        <w:rPr>
          <w:b w:val="0"/>
          <w:bCs/>
        </w:rPr>
        <w:t>.</w:t>
      </w:r>
    </w:p>
    <w:p w:rsidR="00BF7364" w:rsidRPr="00E10911" w:rsidRDefault="00BF7364" w:rsidP="00E10911">
      <w:pPr>
        <w:suppressAutoHyphens/>
        <w:snapToGrid w:val="0"/>
        <w:spacing w:line="360" w:lineRule="auto"/>
        <w:ind w:firstLine="709"/>
        <w:contextualSpacing/>
        <w:jc w:val="both"/>
        <w:rPr>
          <w:b w:val="0"/>
          <w:bCs/>
        </w:rPr>
      </w:pPr>
      <w:r w:rsidRPr="00E10911">
        <w:rPr>
          <w:b w:val="0"/>
        </w:rPr>
        <w:t>Холодный цех предназначен для производства холодных закусок и сладких блюд, здесь происходит обработка овощей и зелени. Поскольку часть продукции поступает в продажу без тепловой обработки, то к помещению, оборудованию и работникам предъявляются высокие санитарно-гигиенические требования. Персонал работает в белых халатах и головных уборах. Ежедневно проводится уборка с использованием дезинфицирующих средств. Цех работает в две смены, в составе отдельно выделяется бутербродная, рассчитанная на одно рабочее место.</w:t>
      </w:r>
    </w:p>
    <w:p w:rsidR="00E10911" w:rsidRDefault="00BF7364" w:rsidP="00E10911">
      <w:pPr>
        <w:suppressAutoHyphens/>
        <w:snapToGrid w:val="0"/>
        <w:spacing w:line="360" w:lineRule="auto"/>
        <w:ind w:firstLine="709"/>
        <w:contextualSpacing/>
        <w:jc w:val="both"/>
        <w:rPr>
          <w:b w:val="0"/>
        </w:rPr>
      </w:pPr>
      <w:r w:rsidRPr="00E10911">
        <w:rPr>
          <w:b w:val="0"/>
        </w:rPr>
        <w:t>В цехе имеется два разделочных стола для приготовления салатов и закусок, а также холодильный шкаф для хранения блюд. Труд в цехе хорошо автоматизирован: овощерезка, картофелечистка, хлеборезка, аппарат для изготовления паштета, упаковочная машина с термоусадочной пленкой, аппарат для нарезки гастрономических изделий.</w:t>
      </w:r>
    </w:p>
    <w:p w:rsidR="00BF7364" w:rsidRPr="00E10911" w:rsidRDefault="00BF7364" w:rsidP="00E10911">
      <w:pPr>
        <w:suppressAutoHyphens/>
        <w:snapToGrid w:val="0"/>
        <w:spacing w:line="360" w:lineRule="auto"/>
        <w:ind w:firstLine="709"/>
        <w:contextualSpacing/>
        <w:jc w:val="both"/>
        <w:rPr>
          <w:b w:val="0"/>
          <w:bCs/>
        </w:rPr>
      </w:pPr>
      <w:bookmarkStart w:id="13" w:name="_Toc390516459"/>
      <w:bookmarkStart w:id="14" w:name="_Toc390516526"/>
      <w:bookmarkStart w:id="15" w:name="_Toc390516587"/>
      <w:bookmarkEnd w:id="13"/>
      <w:bookmarkEnd w:id="14"/>
      <w:bookmarkEnd w:id="15"/>
      <w:r w:rsidRPr="00E10911">
        <w:rPr>
          <w:b w:val="0"/>
        </w:rPr>
        <w:t>В горячем цехе изготавливаются первые и вторые блюда, гарниры, соусы, горячие напитки, отварные продукты, маринады для холодного цеха. Здесь же имеется оборудование для приготовления вторых мучных блюд. Все оборудование установлено в две линии: пищеварочные котлы, жарочные плиты и шкафы, производственные столы и разделочные доски, мясорубки, фритюрница, холодильный шкаф, тепловой холодильник, моечные ванные. Тут же находится линия раздачи, где расположены мармиты для</w:t>
      </w:r>
      <w:r w:rsidR="00053E8C" w:rsidRPr="00E10911">
        <w:rPr>
          <w:b w:val="0"/>
        </w:rPr>
        <w:t xml:space="preserve"> </w:t>
      </w:r>
      <w:r w:rsidRPr="00E10911">
        <w:rPr>
          <w:b w:val="0"/>
        </w:rPr>
        <w:t>первых и вторых блюд, гриль для изготовления шашлыка, электрокотел, кипятильник, электрическая сковородка. В горячем цехе все операции осуществляются в соответствии с технологическими инструкциями и кар</w:t>
      </w:r>
      <w:bookmarkStart w:id="16" w:name="_Toc390516460"/>
      <w:bookmarkStart w:id="17" w:name="_Toc390516527"/>
      <w:bookmarkStart w:id="18" w:name="_Toc390516588"/>
      <w:bookmarkStart w:id="19" w:name="_Toc390516203"/>
      <w:bookmarkEnd w:id="16"/>
      <w:bookmarkEnd w:id="17"/>
      <w:bookmarkEnd w:id="18"/>
      <w:r w:rsidRPr="00E10911">
        <w:rPr>
          <w:b w:val="0"/>
        </w:rPr>
        <w:t>тами. Работает цех в две смены.</w:t>
      </w:r>
      <w:bookmarkEnd w:id="19"/>
    </w:p>
    <w:p w:rsidR="00E10911" w:rsidRDefault="00BF7364" w:rsidP="00E10911">
      <w:pPr>
        <w:suppressAutoHyphens/>
        <w:snapToGrid w:val="0"/>
        <w:spacing w:line="360" w:lineRule="auto"/>
        <w:ind w:firstLine="709"/>
        <w:contextualSpacing/>
        <w:jc w:val="both"/>
        <w:rPr>
          <w:b w:val="0"/>
        </w:rPr>
      </w:pPr>
      <w:bookmarkStart w:id="20" w:name="_Toc390516461"/>
      <w:bookmarkStart w:id="21" w:name="_Toc390516528"/>
      <w:bookmarkStart w:id="22" w:name="_Toc390516589"/>
      <w:bookmarkEnd w:id="20"/>
      <w:bookmarkEnd w:id="21"/>
      <w:bookmarkEnd w:id="22"/>
      <w:r w:rsidRPr="00E10911">
        <w:rPr>
          <w:b w:val="0"/>
        </w:rPr>
        <w:t>Кондитерский цех располагается отдельно от остальных цехов. Здесь производят более 16 наименований изделий из дрожжевого, песочного, бисквитного теста, пирожные, кексы, рулеты, крема.</w:t>
      </w:r>
      <w:r w:rsidR="00053E8C" w:rsidRPr="00E10911">
        <w:rPr>
          <w:b w:val="0"/>
        </w:rPr>
        <w:t xml:space="preserve"> </w:t>
      </w:r>
      <w:r w:rsidRPr="00E10911">
        <w:rPr>
          <w:b w:val="0"/>
        </w:rPr>
        <w:t>Цех состоит из двух секторов: холодного и горячего. В горячем - изделия выпекаются, в холодном - взбиваются крема, оформляется продукция. Кондитерский цех включает кабинет заведующего цеха. Цех рассчитан на 4 рабочих места, работает в одну смену.</w:t>
      </w:r>
    </w:p>
    <w:p w:rsidR="00BF7364" w:rsidRPr="00E10911" w:rsidRDefault="00BF7364" w:rsidP="00E10911">
      <w:pPr>
        <w:suppressAutoHyphens/>
        <w:snapToGrid w:val="0"/>
        <w:spacing w:line="360" w:lineRule="auto"/>
        <w:ind w:firstLine="709"/>
        <w:contextualSpacing/>
        <w:jc w:val="both"/>
        <w:rPr>
          <w:b w:val="0"/>
          <w:bCs/>
        </w:rPr>
      </w:pPr>
      <w:r w:rsidRPr="00E10911">
        <w:rPr>
          <w:b w:val="0"/>
        </w:rPr>
        <w:t>В мясном цехе осуществляется обработка мяса, птицы и рыбы, изготавливаются рубленные полуфабрикаты. Цех работает в одну смену, рассчитан на два рабочих места. Оборудование: холодильный шкаф, тележки, производственные столы, ванные. Кости после обработки поступают в горячий цех, где используются для варки бульонов. Соблюдаются все требования санитарии и гигиены.</w:t>
      </w:r>
      <w:bookmarkStart w:id="23" w:name="_Toc66931967"/>
      <w:bookmarkStart w:id="24" w:name="_Toc389298468"/>
      <w:bookmarkStart w:id="25" w:name="_Toc390516211"/>
      <w:bookmarkStart w:id="26" w:name="_Toc390516468"/>
      <w:bookmarkStart w:id="27" w:name="_Toc390516535"/>
      <w:bookmarkStart w:id="28" w:name="_Toc390516596"/>
      <w:bookmarkEnd w:id="23"/>
      <w:bookmarkEnd w:id="24"/>
      <w:bookmarkEnd w:id="25"/>
      <w:bookmarkEnd w:id="26"/>
      <w:bookmarkEnd w:id="27"/>
      <w:bookmarkEnd w:id="28"/>
    </w:p>
    <w:p w:rsidR="00BF7364" w:rsidRPr="00E10911" w:rsidRDefault="00BF7364" w:rsidP="00E10911">
      <w:pPr>
        <w:suppressAutoHyphens/>
        <w:snapToGrid w:val="0"/>
        <w:spacing w:line="360" w:lineRule="auto"/>
        <w:ind w:firstLine="709"/>
        <w:contextualSpacing/>
        <w:jc w:val="both"/>
        <w:rPr>
          <w:b w:val="0"/>
        </w:rPr>
      </w:pPr>
      <w:r w:rsidRPr="00E10911">
        <w:rPr>
          <w:b w:val="0"/>
        </w:rPr>
        <w:t>Бухгалтерия документально оформляет совершаемые хозяйственные операции на предприятии:</w:t>
      </w:r>
      <w:r w:rsidR="00191935" w:rsidRPr="00E10911">
        <w:rPr>
          <w:b w:val="0"/>
        </w:rPr>
        <w:t xml:space="preserve"> </w:t>
      </w:r>
      <w:r w:rsidRPr="00E10911">
        <w:rPr>
          <w:b w:val="0"/>
        </w:rPr>
        <w:t>снабжение, приобретение товаров, сырья, материалов, расчетные операции с поставщиками, транспортными организациями, бюджетом, составляет калькуляцию произведенной продукции, проводит инвентаризацию, начисляет заработную плату и налоги, ведет отчетность предприятия. Также перед бухгалтерией ставится задача по организации контроля за снабжением по объему и ассортименту в соответствии с заключенными договорами, соблюдение норматива и структуры товарных запасов, нахождение путей снижения товарных потерь при хранении, транспортировке и отпуске. В обеспечении сохранности товарно-материальных ценностей на предприятии организована материальная ответственность кладовщиков, кассиров, заведующих производством, продавцов. Ежедневно в бухгалтерию предоставляются отчеты по остаткам и движению товаров и денежных средств. Кассир сдает выручку с контрольно кассовой лентой и кассовой книгой главному кассиру, по графику инкассации деньги передаются в банк. За три дня до выдачи заработной платы происходит накопление денежных средств для выплат работникам и в банк сдается только часть выручки.</w:t>
      </w:r>
      <w:bookmarkStart w:id="29" w:name="_Toc84907445"/>
      <w:bookmarkEnd w:id="29"/>
    </w:p>
    <w:p w:rsidR="004A251A" w:rsidRPr="00E10911" w:rsidRDefault="004A251A" w:rsidP="00E10911">
      <w:pPr>
        <w:suppressAutoHyphens/>
        <w:spacing w:line="360" w:lineRule="auto"/>
        <w:ind w:firstLine="709"/>
        <w:jc w:val="both"/>
      </w:pPr>
    </w:p>
    <w:p w:rsidR="004A251A" w:rsidRPr="00E10911" w:rsidRDefault="00E10911" w:rsidP="00E10911">
      <w:pPr>
        <w:suppressAutoHyphens/>
        <w:spacing w:line="360" w:lineRule="auto"/>
        <w:ind w:firstLine="709"/>
        <w:jc w:val="both"/>
      </w:pPr>
      <w:r>
        <w:br w:type="page"/>
      </w:r>
      <w:r w:rsidR="004A251A" w:rsidRPr="00E10911">
        <w:t xml:space="preserve">2.2 Анализ основных экономических и финансовых показателей ОАО </w:t>
      </w:r>
      <w:r>
        <w:t>"</w:t>
      </w:r>
      <w:r w:rsidR="004A251A" w:rsidRPr="00E10911">
        <w:t>Любо</w:t>
      </w:r>
      <w:r>
        <w:t>"</w:t>
      </w:r>
      <w:r w:rsidR="004A251A" w:rsidRPr="00E10911">
        <w:t xml:space="preserve"> за период с 2007 по 2009 гг.</w:t>
      </w:r>
    </w:p>
    <w:p w:rsidR="004A251A" w:rsidRPr="00E10911" w:rsidRDefault="004A251A" w:rsidP="00E10911">
      <w:pPr>
        <w:suppressAutoHyphens/>
        <w:spacing w:line="360" w:lineRule="auto"/>
        <w:ind w:firstLine="709"/>
        <w:jc w:val="both"/>
      </w:pPr>
    </w:p>
    <w:p w:rsidR="00F10EC0" w:rsidRPr="00E10911" w:rsidRDefault="00F10EC0" w:rsidP="00E10911">
      <w:pPr>
        <w:suppressAutoHyphens/>
        <w:spacing w:line="360" w:lineRule="auto"/>
        <w:ind w:firstLine="709"/>
        <w:contextualSpacing/>
        <w:jc w:val="both"/>
        <w:rPr>
          <w:b w:val="0"/>
        </w:rPr>
      </w:pPr>
      <w:r w:rsidRPr="00E10911">
        <w:rPr>
          <w:b w:val="0"/>
        </w:rPr>
        <w:t xml:space="preserve">Для более полного представления о деятельности общества необходимо проанализировать ресурсы предприятия, ресурсы его деятельности, экономический и финансовый капитал, а также показатели ликвидности и финансовой устойчивости предприятия. </w:t>
      </w:r>
      <w:r w:rsidR="00A35E70" w:rsidRPr="00E10911">
        <w:rPr>
          <w:b w:val="0"/>
        </w:rPr>
        <w:t xml:space="preserve">Анализ будем проводить по данным технико-экономического развития и финансового состояния ОАО </w:t>
      </w:r>
      <w:r w:rsidR="00E10911">
        <w:rPr>
          <w:b w:val="0"/>
        </w:rPr>
        <w:t>"</w:t>
      </w:r>
      <w:r w:rsidR="00A35E70" w:rsidRPr="00E10911">
        <w:rPr>
          <w:b w:val="0"/>
        </w:rPr>
        <w:t>Любо</w:t>
      </w:r>
      <w:r w:rsidR="00E10911">
        <w:rPr>
          <w:b w:val="0"/>
        </w:rPr>
        <w:t>"</w:t>
      </w:r>
      <w:r w:rsidR="00A35E70" w:rsidRPr="00E10911">
        <w:rPr>
          <w:b w:val="0"/>
        </w:rPr>
        <w:t xml:space="preserve"> за последние три года. </w:t>
      </w:r>
      <w:r w:rsidRPr="00E10911">
        <w:rPr>
          <w:b w:val="0"/>
        </w:rPr>
        <w:t>Структура ресурсов общества представлена в таблице 1.</w:t>
      </w:r>
    </w:p>
    <w:p w:rsidR="00E10911" w:rsidRDefault="00E10911" w:rsidP="00E10911">
      <w:pPr>
        <w:suppressAutoHyphens/>
        <w:spacing w:line="360" w:lineRule="auto"/>
        <w:ind w:firstLine="709"/>
        <w:contextualSpacing/>
        <w:jc w:val="both"/>
        <w:rPr>
          <w:b w:val="0"/>
          <w:lang w:val="en-US"/>
        </w:rPr>
      </w:pPr>
    </w:p>
    <w:p w:rsidR="00F10EC0" w:rsidRPr="00E10911" w:rsidRDefault="00F10EC0" w:rsidP="00E10911">
      <w:pPr>
        <w:suppressAutoHyphens/>
        <w:spacing w:line="360" w:lineRule="auto"/>
        <w:ind w:firstLine="709"/>
        <w:contextualSpacing/>
        <w:jc w:val="both"/>
        <w:rPr>
          <w:b w:val="0"/>
        </w:rPr>
      </w:pPr>
      <w:r w:rsidRPr="00E10911">
        <w:rPr>
          <w:b w:val="0"/>
        </w:rPr>
        <w:t xml:space="preserve">Таблица 1 - Ресурсы </w:t>
      </w:r>
      <w:r w:rsidR="007E7331" w:rsidRPr="00E10911">
        <w:rPr>
          <w:b w:val="0"/>
        </w:rPr>
        <w:t>ОАО</w:t>
      </w:r>
      <w:r w:rsidRPr="00E10911">
        <w:rPr>
          <w:b w:val="0"/>
        </w:rPr>
        <w:t xml:space="preserve"> </w:t>
      </w:r>
      <w:r w:rsidR="00E10911">
        <w:rPr>
          <w:b w:val="0"/>
        </w:rPr>
        <w:t>"</w:t>
      </w:r>
      <w:r w:rsidRPr="00E10911">
        <w:rPr>
          <w:b w:val="0"/>
        </w:rPr>
        <w:t xml:space="preserve"> </w:t>
      </w:r>
      <w:r w:rsidR="007E7331" w:rsidRPr="00E10911">
        <w:rPr>
          <w:b w:val="0"/>
        </w:rPr>
        <w:t>Любо</w:t>
      </w:r>
      <w:r w:rsidR="00E10911">
        <w:rPr>
          <w:b w:val="0"/>
        </w:rPr>
        <w:t>"</w:t>
      </w:r>
    </w:p>
    <w:tbl>
      <w:tblPr>
        <w:tblW w:w="89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866"/>
        <w:gridCol w:w="866"/>
        <w:gridCol w:w="866"/>
        <w:gridCol w:w="749"/>
        <w:gridCol w:w="749"/>
      </w:tblGrid>
      <w:tr w:rsidR="000C1E0B" w:rsidRPr="005D1E6D" w:rsidTr="005D1E6D">
        <w:tc>
          <w:tcPr>
            <w:tcW w:w="4815" w:type="dxa"/>
            <w:vMerge w:val="restart"/>
            <w:shd w:val="clear" w:color="auto" w:fill="auto"/>
          </w:tcPr>
          <w:p w:rsidR="000C1E0B" w:rsidRPr="005D1E6D" w:rsidRDefault="000C1E0B" w:rsidP="005D1E6D">
            <w:pPr>
              <w:suppressAutoHyphens/>
              <w:spacing w:line="360" w:lineRule="auto"/>
              <w:contextualSpacing/>
              <w:rPr>
                <w:b w:val="0"/>
                <w:sz w:val="20"/>
              </w:rPr>
            </w:pPr>
            <w:r w:rsidRPr="005D1E6D">
              <w:rPr>
                <w:b w:val="0"/>
                <w:sz w:val="20"/>
              </w:rPr>
              <w:t>Показатель</w:t>
            </w:r>
          </w:p>
        </w:tc>
        <w:tc>
          <w:tcPr>
            <w:tcW w:w="866" w:type="dxa"/>
            <w:vMerge w:val="restart"/>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2007</w:t>
            </w:r>
          </w:p>
        </w:tc>
        <w:tc>
          <w:tcPr>
            <w:tcW w:w="866" w:type="dxa"/>
            <w:vMerge w:val="restart"/>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2008</w:t>
            </w:r>
          </w:p>
        </w:tc>
        <w:tc>
          <w:tcPr>
            <w:tcW w:w="866" w:type="dxa"/>
            <w:vMerge w:val="restart"/>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2009</w:t>
            </w:r>
          </w:p>
        </w:tc>
        <w:tc>
          <w:tcPr>
            <w:tcW w:w="1498" w:type="dxa"/>
            <w:gridSpan w:val="2"/>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2009г. в % к</w:t>
            </w:r>
          </w:p>
        </w:tc>
      </w:tr>
      <w:tr w:rsidR="000C1E0B" w:rsidRPr="005D1E6D" w:rsidTr="005D1E6D">
        <w:tc>
          <w:tcPr>
            <w:tcW w:w="4815" w:type="dxa"/>
            <w:vMerge/>
            <w:shd w:val="clear" w:color="auto" w:fill="auto"/>
          </w:tcPr>
          <w:p w:rsidR="000C1E0B" w:rsidRPr="005D1E6D" w:rsidRDefault="000C1E0B" w:rsidP="005D1E6D">
            <w:pPr>
              <w:suppressAutoHyphens/>
              <w:spacing w:line="360" w:lineRule="auto"/>
              <w:contextualSpacing/>
              <w:rPr>
                <w:b w:val="0"/>
                <w:sz w:val="20"/>
              </w:rPr>
            </w:pPr>
          </w:p>
        </w:tc>
        <w:tc>
          <w:tcPr>
            <w:tcW w:w="866" w:type="dxa"/>
            <w:vMerge/>
            <w:shd w:val="clear" w:color="auto" w:fill="auto"/>
          </w:tcPr>
          <w:p w:rsidR="000C1E0B" w:rsidRPr="005D1E6D" w:rsidRDefault="000C1E0B" w:rsidP="005D1E6D">
            <w:pPr>
              <w:suppressAutoHyphens/>
              <w:spacing w:line="360" w:lineRule="auto"/>
              <w:contextualSpacing/>
              <w:rPr>
                <w:b w:val="0"/>
                <w:sz w:val="20"/>
              </w:rPr>
            </w:pPr>
          </w:p>
        </w:tc>
        <w:tc>
          <w:tcPr>
            <w:tcW w:w="866" w:type="dxa"/>
            <w:vMerge/>
            <w:shd w:val="clear" w:color="auto" w:fill="auto"/>
          </w:tcPr>
          <w:p w:rsidR="000C1E0B" w:rsidRPr="005D1E6D" w:rsidRDefault="000C1E0B" w:rsidP="005D1E6D">
            <w:pPr>
              <w:suppressAutoHyphens/>
              <w:spacing w:line="360" w:lineRule="auto"/>
              <w:contextualSpacing/>
              <w:rPr>
                <w:b w:val="0"/>
                <w:sz w:val="20"/>
              </w:rPr>
            </w:pPr>
          </w:p>
        </w:tc>
        <w:tc>
          <w:tcPr>
            <w:tcW w:w="866" w:type="dxa"/>
            <w:vMerge/>
            <w:shd w:val="clear" w:color="auto" w:fill="auto"/>
          </w:tcPr>
          <w:p w:rsidR="000C1E0B" w:rsidRPr="005D1E6D" w:rsidRDefault="000C1E0B" w:rsidP="005D1E6D">
            <w:pPr>
              <w:suppressAutoHyphens/>
              <w:spacing w:line="360" w:lineRule="auto"/>
              <w:contextualSpacing/>
              <w:rPr>
                <w:b w:val="0"/>
                <w:sz w:val="20"/>
              </w:rPr>
            </w:pPr>
          </w:p>
        </w:tc>
        <w:tc>
          <w:tcPr>
            <w:tcW w:w="749" w:type="dxa"/>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2007г.</w:t>
            </w:r>
          </w:p>
        </w:tc>
        <w:tc>
          <w:tcPr>
            <w:tcW w:w="749" w:type="dxa"/>
            <w:shd w:val="clear" w:color="auto" w:fill="auto"/>
          </w:tcPr>
          <w:p w:rsidR="000C1E0B" w:rsidRPr="005D1E6D" w:rsidRDefault="000C1E0B" w:rsidP="005D1E6D">
            <w:pPr>
              <w:suppressAutoHyphens/>
              <w:spacing w:line="360" w:lineRule="auto"/>
              <w:contextualSpacing/>
              <w:rPr>
                <w:b w:val="0"/>
                <w:sz w:val="20"/>
              </w:rPr>
            </w:pPr>
            <w:r w:rsidRPr="005D1E6D">
              <w:rPr>
                <w:b w:val="0"/>
                <w:sz w:val="20"/>
              </w:rPr>
              <w:t>2008г.</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Среднегодовая численность работников, чел.</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40</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43</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48</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111</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Общая площадь, кв. м.</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580</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580</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620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106,8</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106,8</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Среднегодовая стоимость всех основных средств, тыс. руб.</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5236,3</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5196,0</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5610,0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107,1</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107,9</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Среднегодовая сумма оборотных средств, тыс. руб.</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3572,9</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4028,0</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5111,0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143,0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126,8</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Производственные затраты, тыс. руб.</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60081,5</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66124,2</w:t>
            </w:r>
          </w:p>
        </w:tc>
        <w:tc>
          <w:tcPr>
            <w:tcW w:w="866"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71236,0</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118,5</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107,7</w:t>
            </w:r>
          </w:p>
        </w:tc>
      </w:tr>
    </w:tbl>
    <w:p w:rsidR="00F10EC0" w:rsidRPr="00E10911" w:rsidRDefault="00F10EC0" w:rsidP="00E10911">
      <w:pPr>
        <w:suppressAutoHyphens/>
        <w:spacing w:line="360" w:lineRule="auto"/>
        <w:ind w:firstLine="709"/>
        <w:contextualSpacing/>
        <w:jc w:val="both"/>
        <w:rPr>
          <w:b w:val="0"/>
          <w:szCs w:val="20"/>
        </w:rPr>
      </w:pPr>
      <w:r w:rsidRPr="00E10911">
        <w:rPr>
          <w:b w:val="0"/>
        </w:rPr>
        <w:t>*</w:t>
      </w:r>
      <w:r w:rsidRPr="00E10911">
        <w:rPr>
          <w:b w:val="0"/>
          <w:szCs w:val="20"/>
        </w:rPr>
        <w:t>Краснодар крайстат. 2010</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Из таблицы видно, что к 2008г. среднегодовая численность работников общества постепенно возросла. И в 2009г. по сравнению с 2007г. она увеличилась на 8человек или 11%.</w:t>
      </w:r>
    </w:p>
    <w:p w:rsidR="00F10EC0" w:rsidRPr="00E10911" w:rsidRDefault="00F10EC0" w:rsidP="00E10911">
      <w:pPr>
        <w:suppressAutoHyphens/>
        <w:spacing w:line="360" w:lineRule="auto"/>
        <w:ind w:firstLine="709"/>
        <w:contextualSpacing/>
        <w:jc w:val="both"/>
        <w:rPr>
          <w:b w:val="0"/>
        </w:rPr>
      </w:pPr>
      <w:r w:rsidRPr="00E10911">
        <w:rPr>
          <w:b w:val="0"/>
        </w:rPr>
        <w:t xml:space="preserve">Общая площадь ресторана и трех кафетериев на протяжении двух лет оставалась неизменно, а в 2009г. увеличилась на </w:t>
      </w:r>
      <w:smartTag w:uri="urn:schemas-microsoft-com:office:smarttags" w:element="metricconverter">
        <w:smartTagPr>
          <w:attr w:name="ProductID" w:val="20 кв. м"/>
        </w:smartTagPr>
        <w:r w:rsidRPr="00E10911">
          <w:rPr>
            <w:b w:val="0"/>
          </w:rPr>
          <w:t>20 кв. м</w:t>
        </w:r>
      </w:smartTag>
      <w:r w:rsidRPr="00E10911">
        <w:rPr>
          <w:b w:val="0"/>
        </w:rPr>
        <w:t>. или 6,8 %.</w:t>
      </w:r>
    </w:p>
    <w:p w:rsidR="00F10EC0" w:rsidRPr="00E10911" w:rsidRDefault="00F10EC0" w:rsidP="00E10911">
      <w:pPr>
        <w:suppressAutoHyphens/>
        <w:spacing w:line="360" w:lineRule="auto"/>
        <w:ind w:firstLine="709"/>
        <w:contextualSpacing/>
        <w:jc w:val="both"/>
        <w:rPr>
          <w:b w:val="0"/>
        </w:rPr>
      </w:pPr>
      <w:r w:rsidRPr="00E10911">
        <w:rPr>
          <w:b w:val="0"/>
        </w:rPr>
        <w:t>Среднегодовая стоимость всех основных средств увеличилась к 2009г. по сравнению с 2007г. - на 373,7 тыс. руб. или 7,1%. Но в 2008г. по сравнению с 2007г. - снизилась на 0,8%. Как видно из таблицы 2 на предприятии отсутствуют непроизводственные основные фонды.</w:t>
      </w:r>
    </w:p>
    <w:p w:rsidR="00F10EC0" w:rsidRPr="00E10911" w:rsidRDefault="00F10EC0" w:rsidP="00E10911">
      <w:pPr>
        <w:suppressAutoHyphens/>
        <w:spacing w:line="360" w:lineRule="auto"/>
        <w:ind w:firstLine="709"/>
        <w:contextualSpacing/>
        <w:jc w:val="both"/>
        <w:rPr>
          <w:b w:val="0"/>
        </w:rPr>
      </w:pPr>
      <w:r w:rsidRPr="00E10911">
        <w:rPr>
          <w:b w:val="0"/>
        </w:rPr>
        <w:t xml:space="preserve">Среднегодовая сумма оборотных средств в 2009г. составила 5111 тыс. р., что больше на 43% по отношению к </w:t>
      </w:r>
      <w:smartTag w:uri="urn:schemas-microsoft-com:office:smarttags" w:element="metricconverter">
        <w:smartTagPr>
          <w:attr w:name="ProductID" w:val="2007 г"/>
        </w:smartTagPr>
        <w:r w:rsidRPr="00E10911">
          <w:rPr>
            <w:b w:val="0"/>
          </w:rPr>
          <w:t>2007 г</w:t>
        </w:r>
      </w:smartTag>
      <w:r w:rsidRPr="00E10911">
        <w:rPr>
          <w:b w:val="0"/>
        </w:rPr>
        <w:t>. Рост оборотных средств связан в первую очередь с ростом запасов.</w:t>
      </w:r>
    </w:p>
    <w:p w:rsidR="00F10EC0" w:rsidRPr="00E10911" w:rsidRDefault="00F10EC0" w:rsidP="00E10911">
      <w:pPr>
        <w:suppressAutoHyphens/>
        <w:spacing w:line="360" w:lineRule="auto"/>
        <w:ind w:firstLine="709"/>
        <w:contextualSpacing/>
        <w:jc w:val="both"/>
        <w:rPr>
          <w:b w:val="0"/>
        </w:rPr>
      </w:pPr>
      <w:r w:rsidRPr="00E10911">
        <w:rPr>
          <w:b w:val="0"/>
        </w:rPr>
        <w:t>Производственные затраты также возросли в 2009г. по сравнению с 2007г на 18 5%, а по отношению к 2008г. - 7,7%. На рост затрат в первую очередь повлияло увеличение производимой продукции и роста цен на сырье и горюче-смазочные материалы.</w:t>
      </w:r>
    </w:p>
    <w:p w:rsidR="00F10EC0" w:rsidRPr="00E10911" w:rsidRDefault="00F10EC0" w:rsidP="00E10911">
      <w:pPr>
        <w:suppressAutoHyphens/>
        <w:spacing w:line="360" w:lineRule="auto"/>
        <w:ind w:firstLine="709"/>
        <w:contextualSpacing/>
        <w:jc w:val="both"/>
        <w:rPr>
          <w:b w:val="0"/>
        </w:rPr>
      </w:pPr>
      <w:r w:rsidRPr="00E10911">
        <w:rPr>
          <w:b w:val="0"/>
        </w:rPr>
        <w:t>Таким образом, общество имеет достаточно большую ресурсную базу, которая постоянно увеличивается, что положительно влияет на его деятельность.</w:t>
      </w:r>
    </w:p>
    <w:p w:rsidR="00F10EC0" w:rsidRPr="00E10911" w:rsidRDefault="00F10EC0" w:rsidP="00E10911">
      <w:pPr>
        <w:suppressAutoHyphens/>
        <w:spacing w:line="360" w:lineRule="auto"/>
        <w:ind w:firstLine="709"/>
        <w:contextualSpacing/>
        <w:jc w:val="both"/>
        <w:rPr>
          <w:b w:val="0"/>
        </w:rPr>
      </w:pPr>
      <w:r w:rsidRPr="00E10911">
        <w:rPr>
          <w:b w:val="0"/>
        </w:rPr>
        <w:t>Далее необходимо проанализировать результаты деятельности общества, которые являются одним из главных показателей работы предприятия. Эти данные представлены в таблице 2.</w:t>
      </w:r>
    </w:p>
    <w:p w:rsidR="00F10EC0" w:rsidRPr="00E10911" w:rsidRDefault="00F10EC0" w:rsidP="00E10911">
      <w:pPr>
        <w:suppressAutoHyphens/>
        <w:spacing w:line="360" w:lineRule="auto"/>
        <w:ind w:firstLine="709"/>
        <w:contextualSpacing/>
        <w:jc w:val="both"/>
        <w:rPr>
          <w:b w:val="0"/>
        </w:rPr>
      </w:pPr>
      <w:r w:rsidRPr="00E10911">
        <w:rPr>
          <w:b w:val="0"/>
        </w:rPr>
        <w:t xml:space="preserve">Анализ таблицы 2 показывает, что выручка от реализации возросла в 2009г. по отношению к 2007г. на 40,8%, большую долю в общей выручке занимает выручка от реализации произведенной продукции (около 70%). В </w:t>
      </w:r>
      <w:smartTag w:uri="urn:schemas-microsoft-com:office:smarttags" w:element="metricconverter">
        <w:smartTagPr>
          <w:attr w:name="ProductID" w:val="2009 г"/>
        </w:smartTagPr>
        <w:r w:rsidRPr="00E10911">
          <w:rPr>
            <w:b w:val="0"/>
          </w:rPr>
          <w:t>2009 г</w:t>
        </w:r>
      </w:smartTag>
      <w:r w:rsidRPr="00E10911">
        <w:rPr>
          <w:b w:val="0"/>
        </w:rPr>
        <w:t>. к 2008г. выручка от реализации хлебопекарной продукции увеличилась на 26,5%.</w:t>
      </w:r>
    </w:p>
    <w:p w:rsidR="00F10EC0" w:rsidRPr="00E10911" w:rsidRDefault="00F10EC0" w:rsidP="00E10911">
      <w:pPr>
        <w:suppressAutoHyphens/>
        <w:spacing w:line="360" w:lineRule="auto"/>
        <w:ind w:firstLine="709"/>
        <w:contextualSpacing/>
        <w:jc w:val="both"/>
        <w:rPr>
          <w:b w:val="0"/>
        </w:rPr>
      </w:pPr>
      <w:r w:rsidRPr="00E10911">
        <w:rPr>
          <w:b w:val="0"/>
        </w:rPr>
        <w:t>Прибыль от реализации была получена в 2007 и 2008 годах, причем в 2008г. на 56,7% больше, Чем в 2007г., в 2009г. был получен убыток. Это связано с резким ростом себестоимости и сдерживанием цен на реализуемые хлебобулочные изделия.</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 xml:space="preserve">Таблица 2 - Результаты деятельности </w:t>
      </w:r>
      <w:r w:rsidR="007E7331" w:rsidRPr="00E10911">
        <w:rPr>
          <w:b w:val="0"/>
        </w:rPr>
        <w:t>ОАО</w:t>
      </w:r>
      <w:r w:rsidRPr="00E10911">
        <w:rPr>
          <w:b w:val="0"/>
        </w:rPr>
        <w:t xml:space="preserve"> </w:t>
      </w:r>
      <w:r w:rsidR="00E10911">
        <w:rPr>
          <w:b w:val="0"/>
        </w:rPr>
        <w:t>"</w:t>
      </w:r>
      <w:r w:rsidRPr="00E10911">
        <w:rPr>
          <w:b w:val="0"/>
        </w:rPr>
        <w:t xml:space="preserve"> </w:t>
      </w:r>
      <w:r w:rsidR="007E7331" w:rsidRPr="00E10911">
        <w:rPr>
          <w:b w:val="0"/>
        </w:rPr>
        <w:t>Любо</w:t>
      </w:r>
      <w:r w:rsidR="00E10911">
        <w:rPr>
          <w:b w:val="0"/>
        </w:rPr>
        <w:t>"</w:t>
      </w:r>
    </w:p>
    <w:tbl>
      <w:tblPr>
        <w:tblW w:w="90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749"/>
        <w:gridCol w:w="749"/>
        <w:gridCol w:w="749"/>
        <w:gridCol w:w="1013"/>
        <w:gridCol w:w="982"/>
      </w:tblGrid>
      <w:tr w:rsidR="001B2104" w:rsidRPr="005D1E6D" w:rsidTr="005D1E6D">
        <w:tc>
          <w:tcPr>
            <w:tcW w:w="4815" w:type="dxa"/>
            <w:vMerge w:val="restart"/>
            <w:shd w:val="clear" w:color="auto" w:fill="auto"/>
          </w:tcPr>
          <w:p w:rsidR="001B2104" w:rsidRPr="005D1E6D" w:rsidRDefault="001B2104" w:rsidP="005D1E6D">
            <w:pPr>
              <w:suppressAutoHyphens/>
              <w:spacing w:line="360" w:lineRule="auto"/>
              <w:contextualSpacing/>
              <w:rPr>
                <w:b w:val="0"/>
                <w:sz w:val="20"/>
              </w:rPr>
            </w:pPr>
            <w:r w:rsidRPr="005D1E6D">
              <w:rPr>
                <w:b w:val="0"/>
                <w:sz w:val="20"/>
              </w:rPr>
              <w:t>Показатель</w:t>
            </w:r>
          </w:p>
        </w:tc>
        <w:tc>
          <w:tcPr>
            <w:tcW w:w="749" w:type="dxa"/>
            <w:vMerge w:val="restart"/>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2007г.</w:t>
            </w:r>
          </w:p>
        </w:tc>
        <w:tc>
          <w:tcPr>
            <w:tcW w:w="749" w:type="dxa"/>
            <w:vMerge w:val="restart"/>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2008г.</w:t>
            </w:r>
          </w:p>
        </w:tc>
        <w:tc>
          <w:tcPr>
            <w:tcW w:w="749" w:type="dxa"/>
            <w:vMerge w:val="restart"/>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2009г.</w:t>
            </w:r>
          </w:p>
        </w:tc>
        <w:tc>
          <w:tcPr>
            <w:tcW w:w="1995" w:type="dxa"/>
            <w:gridSpan w:val="2"/>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2009г. в % (раз) к</w:t>
            </w:r>
          </w:p>
        </w:tc>
      </w:tr>
      <w:tr w:rsidR="001B2104" w:rsidRPr="005D1E6D" w:rsidTr="005D1E6D">
        <w:tc>
          <w:tcPr>
            <w:tcW w:w="4815" w:type="dxa"/>
            <w:vMerge/>
            <w:shd w:val="clear" w:color="auto" w:fill="auto"/>
          </w:tcPr>
          <w:p w:rsidR="001B2104" w:rsidRPr="005D1E6D" w:rsidRDefault="001B2104" w:rsidP="005D1E6D">
            <w:pPr>
              <w:suppressAutoHyphens/>
              <w:spacing w:line="360" w:lineRule="auto"/>
              <w:contextualSpacing/>
              <w:rPr>
                <w:b w:val="0"/>
                <w:sz w:val="20"/>
              </w:rPr>
            </w:pPr>
          </w:p>
        </w:tc>
        <w:tc>
          <w:tcPr>
            <w:tcW w:w="749" w:type="dxa"/>
            <w:vMerge/>
            <w:shd w:val="clear" w:color="auto" w:fill="auto"/>
          </w:tcPr>
          <w:p w:rsidR="001B2104" w:rsidRPr="005D1E6D" w:rsidRDefault="001B2104" w:rsidP="005D1E6D">
            <w:pPr>
              <w:suppressAutoHyphens/>
              <w:spacing w:line="360" w:lineRule="auto"/>
              <w:contextualSpacing/>
              <w:rPr>
                <w:b w:val="0"/>
                <w:sz w:val="20"/>
              </w:rPr>
            </w:pPr>
          </w:p>
        </w:tc>
        <w:tc>
          <w:tcPr>
            <w:tcW w:w="749" w:type="dxa"/>
            <w:vMerge/>
            <w:shd w:val="clear" w:color="auto" w:fill="auto"/>
          </w:tcPr>
          <w:p w:rsidR="001B2104" w:rsidRPr="005D1E6D" w:rsidRDefault="001B2104" w:rsidP="005D1E6D">
            <w:pPr>
              <w:suppressAutoHyphens/>
              <w:spacing w:line="360" w:lineRule="auto"/>
              <w:contextualSpacing/>
              <w:rPr>
                <w:b w:val="0"/>
                <w:sz w:val="20"/>
              </w:rPr>
            </w:pPr>
          </w:p>
        </w:tc>
        <w:tc>
          <w:tcPr>
            <w:tcW w:w="749" w:type="dxa"/>
            <w:vMerge/>
            <w:shd w:val="clear" w:color="auto" w:fill="auto"/>
          </w:tcPr>
          <w:p w:rsidR="001B2104" w:rsidRPr="005D1E6D" w:rsidRDefault="001B2104" w:rsidP="005D1E6D">
            <w:pPr>
              <w:suppressAutoHyphens/>
              <w:spacing w:line="360" w:lineRule="auto"/>
              <w:contextualSpacing/>
              <w:rPr>
                <w:b w:val="0"/>
                <w:sz w:val="20"/>
              </w:rPr>
            </w:pPr>
          </w:p>
        </w:tc>
        <w:tc>
          <w:tcPr>
            <w:tcW w:w="1013" w:type="dxa"/>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2007г.</w:t>
            </w:r>
          </w:p>
        </w:tc>
        <w:tc>
          <w:tcPr>
            <w:tcW w:w="982" w:type="dxa"/>
            <w:shd w:val="clear" w:color="auto" w:fill="auto"/>
          </w:tcPr>
          <w:p w:rsidR="001B2104" w:rsidRPr="005D1E6D" w:rsidRDefault="001B2104" w:rsidP="005D1E6D">
            <w:pPr>
              <w:suppressAutoHyphens/>
              <w:spacing w:line="360" w:lineRule="auto"/>
              <w:contextualSpacing/>
              <w:rPr>
                <w:b w:val="0"/>
                <w:sz w:val="20"/>
              </w:rPr>
            </w:pPr>
            <w:r w:rsidRPr="005D1E6D">
              <w:rPr>
                <w:b w:val="0"/>
                <w:sz w:val="20"/>
              </w:rPr>
              <w:t>2008г.</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Выручка от реализации-всего, тыс. руб.</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62213</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69259</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87654</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140,8</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126,5</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Результат от реализации-всего, тыс. руб. (прибыль + убыток).</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1367</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2142</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-1045</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X</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X</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Операционные и внереализационные доходы (+), расходы (-), тыс.руб.</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-1006</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-1495</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1842</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Х</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Х</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Прибыль до налогообложения, тыс.руб.</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361</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647</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797</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2,2 раза</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123,1</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Чистая прибыль, тыс.руб.</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82</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125</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177</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2,2 раза</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141,6</w:t>
            </w:r>
          </w:p>
        </w:tc>
      </w:tr>
      <w:tr w:rsidR="00F10EC0" w:rsidRPr="005D1E6D" w:rsidTr="005D1E6D">
        <w:tc>
          <w:tcPr>
            <w:tcW w:w="481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Рентабельность продаж, %</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0,1</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0,2</w:t>
            </w:r>
          </w:p>
        </w:tc>
        <w:tc>
          <w:tcPr>
            <w:tcW w:w="749"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0,2</w:t>
            </w:r>
          </w:p>
        </w:tc>
        <w:tc>
          <w:tcPr>
            <w:tcW w:w="1013"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Х</w:t>
            </w:r>
          </w:p>
        </w:tc>
        <w:tc>
          <w:tcPr>
            <w:tcW w:w="982"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Х</w:t>
            </w:r>
          </w:p>
        </w:tc>
      </w:tr>
    </w:tbl>
    <w:p w:rsidR="00F10EC0" w:rsidRPr="00E10911" w:rsidRDefault="00F10EC0" w:rsidP="00E10911">
      <w:pPr>
        <w:suppressAutoHyphens/>
        <w:spacing w:line="360" w:lineRule="auto"/>
        <w:ind w:firstLine="709"/>
        <w:contextualSpacing/>
        <w:jc w:val="both"/>
        <w:rPr>
          <w:b w:val="0"/>
        </w:rPr>
      </w:pPr>
      <w:r w:rsidRPr="00E10911">
        <w:rPr>
          <w:b w:val="0"/>
        </w:rPr>
        <w:t>*</w:t>
      </w:r>
      <w:r w:rsidRPr="00E10911">
        <w:rPr>
          <w:b w:val="0"/>
          <w:szCs w:val="20"/>
        </w:rPr>
        <w:t>Краснодар крайстат. 2010</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На выручку от реализации прямое влияние оказывало изменение объемов проданной продукции. За три года прибыль до налогообложения увеличилась в 2,2 раза. Не смотря на то, что в 2009г. был получен убыток от реализации, результатом до налогообложения стала прибыль. Это произошло за счет получения прибыли от операционной и внереализационной деятельности. И как результат по итогам 2009г. увеличилась чистая прибыль в 2,2 раза к 2007г., а к 2008г. на 41,6%.</w:t>
      </w:r>
    </w:p>
    <w:p w:rsidR="00F10EC0" w:rsidRPr="00E10911" w:rsidRDefault="00F10EC0" w:rsidP="00E10911">
      <w:pPr>
        <w:suppressAutoHyphens/>
        <w:spacing w:line="360" w:lineRule="auto"/>
        <w:ind w:firstLine="709"/>
        <w:contextualSpacing/>
        <w:jc w:val="both"/>
        <w:rPr>
          <w:b w:val="0"/>
        </w:rPr>
      </w:pPr>
      <w:r w:rsidRPr="00E10911">
        <w:rPr>
          <w:b w:val="0"/>
        </w:rPr>
        <w:t>Экономический капитал общества представлен в таблице 3</w:t>
      </w:r>
      <w:r w:rsidR="003B02E1" w:rsidRPr="00E10911">
        <w:rPr>
          <w:b w:val="0"/>
        </w:rPr>
        <w:t>.</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 xml:space="preserve">Таблица 3 - Характеристика экономического капитала </w:t>
      </w:r>
      <w:r w:rsidR="007E7331" w:rsidRPr="00E10911">
        <w:rPr>
          <w:b w:val="0"/>
        </w:rPr>
        <w:t>ОАО</w:t>
      </w:r>
      <w:r w:rsidRPr="00E10911">
        <w:rPr>
          <w:b w:val="0"/>
        </w:rPr>
        <w:t xml:space="preserve"> </w:t>
      </w:r>
      <w:r w:rsidR="00E10911">
        <w:rPr>
          <w:b w:val="0"/>
        </w:rPr>
        <w:t>"</w:t>
      </w:r>
      <w:r w:rsidR="007E7331" w:rsidRPr="00E10911">
        <w:rPr>
          <w:b w:val="0"/>
        </w:rPr>
        <w:t>Любо</w:t>
      </w:r>
      <w:r w:rsidR="00E10911">
        <w:rPr>
          <w:b w:val="0"/>
        </w:rPr>
        <w:t>"</w:t>
      </w:r>
      <w:r w:rsidRPr="00E10911">
        <w:rPr>
          <w:b w:val="0"/>
        </w:rPr>
        <w:t xml:space="preserve"> (по состоянию на конец года)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69"/>
        <w:gridCol w:w="749"/>
        <w:gridCol w:w="749"/>
        <w:gridCol w:w="749"/>
        <w:gridCol w:w="749"/>
        <w:gridCol w:w="749"/>
      </w:tblGrid>
      <w:tr w:rsidR="00C93E3F" w:rsidRPr="005D1E6D" w:rsidTr="005D1E6D">
        <w:tc>
          <w:tcPr>
            <w:tcW w:w="0" w:type="auto"/>
            <w:vMerge w:val="restart"/>
            <w:shd w:val="clear" w:color="auto" w:fill="auto"/>
          </w:tcPr>
          <w:p w:rsidR="00C93E3F" w:rsidRPr="005D1E6D" w:rsidRDefault="00C93E3F" w:rsidP="005D1E6D">
            <w:pPr>
              <w:suppressAutoHyphens/>
              <w:spacing w:line="360" w:lineRule="auto"/>
              <w:contextualSpacing/>
              <w:rPr>
                <w:b w:val="0"/>
                <w:sz w:val="20"/>
              </w:rPr>
            </w:pPr>
            <w:r w:rsidRPr="005D1E6D">
              <w:rPr>
                <w:b w:val="0"/>
                <w:sz w:val="20"/>
              </w:rPr>
              <w:t>Показатель</w:t>
            </w:r>
          </w:p>
        </w:tc>
        <w:tc>
          <w:tcPr>
            <w:tcW w:w="0" w:type="auto"/>
            <w:vMerge w:val="restart"/>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2007г.</w:t>
            </w:r>
          </w:p>
        </w:tc>
        <w:tc>
          <w:tcPr>
            <w:tcW w:w="0" w:type="auto"/>
            <w:vMerge w:val="restart"/>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2008г.</w:t>
            </w:r>
          </w:p>
        </w:tc>
        <w:tc>
          <w:tcPr>
            <w:tcW w:w="0" w:type="auto"/>
            <w:vMerge w:val="restart"/>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2009г.</w:t>
            </w:r>
          </w:p>
        </w:tc>
        <w:tc>
          <w:tcPr>
            <w:tcW w:w="0" w:type="auto"/>
            <w:gridSpan w:val="2"/>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2009г в % к</w:t>
            </w:r>
          </w:p>
        </w:tc>
      </w:tr>
      <w:tr w:rsidR="00C93E3F" w:rsidRPr="005D1E6D" w:rsidTr="005D1E6D">
        <w:tc>
          <w:tcPr>
            <w:tcW w:w="0" w:type="auto"/>
            <w:vMerge/>
            <w:shd w:val="clear" w:color="auto" w:fill="auto"/>
          </w:tcPr>
          <w:p w:rsidR="00C93E3F" w:rsidRPr="005D1E6D" w:rsidRDefault="00C93E3F" w:rsidP="005D1E6D">
            <w:pPr>
              <w:suppressAutoHyphens/>
              <w:spacing w:line="360" w:lineRule="auto"/>
              <w:contextualSpacing/>
              <w:rPr>
                <w:b w:val="0"/>
                <w:sz w:val="20"/>
              </w:rPr>
            </w:pPr>
          </w:p>
        </w:tc>
        <w:tc>
          <w:tcPr>
            <w:tcW w:w="0" w:type="auto"/>
            <w:vMerge/>
            <w:shd w:val="clear" w:color="auto" w:fill="auto"/>
          </w:tcPr>
          <w:p w:rsidR="00C93E3F" w:rsidRPr="005D1E6D" w:rsidRDefault="00C93E3F" w:rsidP="005D1E6D">
            <w:pPr>
              <w:suppressAutoHyphens/>
              <w:spacing w:line="360" w:lineRule="auto"/>
              <w:contextualSpacing/>
              <w:rPr>
                <w:b w:val="0"/>
                <w:sz w:val="20"/>
              </w:rPr>
            </w:pPr>
          </w:p>
        </w:tc>
        <w:tc>
          <w:tcPr>
            <w:tcW w:w="0" w:type="auto"/>
            <w:vMerge/>
            <w:shd w:val="clear" w:color="auto" w:fill="auto"/>
          </w:tcPr>
          <w:p w:rsidR="00C93E3F" w:rsidRPr="005D1E6D" w:rsidRDefault="00C93E3F" w:rsidP="005D1E6D">
            <w:pPr>
              <w:suppressAutoHyphens/>
              <w:spacing w:line="360" w:lineRule="auto"/>
              <w:contextualSpacing/>
              <w:rPr>
                <w:b w:val="0"/>
                <w:sz w:val="20"/>
              </w:rPr>
            </w:pPr>
          </w:p>
        </w:tc>
        <w:tc>
          <w:tcPr>
            <w:tcW w:w="0" w:type="auto"/>
            <w:vMerge/>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2007г.</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2008г.</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Средства предприятия - всего, тыс. руб.</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9055</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9471</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10929</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120,7</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115,4</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Основные средства и вложения</w:t>
            </w: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тыс. руб.</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5482</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5443</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5818</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106,1</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106,9</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в % ко всем средствам</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60,5</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57,4</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53,2</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Оборотные средства</w:t>
            </w: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тыс. руб.</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3573</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4028</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5111</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143,0</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126,9</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в % ко всем средствам</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39,6</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42,5</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46,8</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Материальные оборотные активы</w:t>
            </w: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тыс. руб.</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2814</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3550</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4746</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168,7</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133,7</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в % к оборотным средствам</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78,8</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88,1</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92,9</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Денежные средства и краткосрочные вложения</w:t>
            </w: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c>
          <w:tcPr>
            <w:tcW w:w="0" w:type="auto"/>
            <w:shd w:val="clear" w:color="auto" w:fill="auto"/>
          </w:tcPr>
          <w:p w:rsidR="00C93E3F" w:rsidRPr="005D1E6D" w:rsidRDefault="00C93E3F" w:rsidP="005D1E6D">
            <w:pPr>
              <w:suppressAutoHyphens/>
              <w:spacing w:line="360" w:lineRule="auto"/>
              <w:contextualSpacing/>
              <w:rPr>
                <w:b w:val="0"/>
                <w:sz w:val="20"/>
              </w:rPr>
            </w:pP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тыс. руб.</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759</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478</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365</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51,9</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23,6</w:t>
            </w:r>
          </w:p>
        </w:tc>
      </w:tr>
      <w:tr w:rsidR="00C93E3F" w:rsidRPr="005D1E6D" w:rsidTr="005D1E6D">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 в % к оборотным средствам</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21,2</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11,9</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7,1</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c>
          <w:tcPr>
            <w:tcW w:w="0" w:type="auto"/>
            <w:shd w:val="clear" w:color="auto" w:fill="auto"/>
          </w:tcPr>
          <w:p w:rsidR="00C93E3F" w:rsidRPr="005D1E6D" w:rsidRDefault="00C93E3F" w:rsidP="005D1E6D">
            <w:pPr>
              <w:suppressAutoHyphens/>
              <w:spacing w:line="360" w:lineRule="auto"/>
              <w:contextualSpacing/>
              <w:rPr>
                <w:b w:val="0"/>
                <w:sz w:val="20"/>
              </w:rPr>
            </w:pPr>
            <w:r w:rsidRPr="005D1E6D">
              <w:rPr>
                <w:b w:val="0"/>
                <w:sz w:val="20"/>
              </w:rPr>
              <w:t>X</w:t>
            </w:r>
          </w:p>
        </w:tc>
      </w:tr>
    </w:tbl>
    <w:p w:rsidR="00F10EC0" w:rsidRPr="00E10911" w:rsidRDefault="00F10EC0" w:rsidP="00E10911">
      <w:pPr>
        <w:suppressAutoHyphens/>
        <w:spacing w:line="360" w:lineRule="auto"/>
        <w:ind w:firstLine="709"/>
        <w:contextualSpacing/>
        <w:jc w:val="both"/>
        <w:rPr>
          <w:b w:val="0"/>
        </w:rPr>
      </w:pPr>
      <w:r w:rsidRPr="00E10911">
        <w:rPr>
          <w:b w:val="0"/>
        </w:rPr>
        <w:t>*</w:t>
      </w:r>
      <w:r w:rsidRPr="00E10911">
        <w:rPr>
          <w:b w:val="0"/>
          <w:szCs w:val="20"/>
        </w:rPr>
        <w:t>Краснодар крайстат. 2010</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Из таблицы 3 видно, что за исследованный период сумма средств общества возросла на 20,7%, т.е. на 1874 тыс. руб.</w:t>
      </w:r>
    </w:p>
    <w:p w:rsidR="00F10EC0" w:rsidRPr="00E10911" w:rsidRDefault="00F10EC0" w:rsidP="00E10911">
      <w:pPr>
        <w:suppressAutoHyphens/>
        <w:spacing w:line="360" w:lineRule="auto"/>
        <w:ind w:firstLine="709"/>
        <w:contextualSpacing/>
        <w:jc w:val="both"/>
        <w:rPr>
          <w:b w:val="0"/>
        </w:rPr>
      </w:pPr>
      <w:r w:rsidRPr="00E10911">
        <w:rPr>
          <w:b w:val="0"/>
        </w:rPr>
        <w:t>Сумма основных средств к 2009г. по сравнению с 2007г. возросла на 6,1%. В тоже время доля основных средств и вложений в структуре активов предприятия снизилась на 7,3% и составила 53,2%.</w:t>
      </w:r>
    </w:p>
    <w:p w:rsidR="00F10EC0" w:rsidRPr="00E10911" w:rsidRDefault="00F10EC0" w:rsidP="00E10911">
      <w:pPr>
        <w:suppressAutoHyphens/>
        <w:spacing w:line="360" w:lineRule="auto"/>
        <w:ind w:firstLine="709"/>
        <w:contextualSpacing/>
        <w:jc w:val="both"/>
        <w:rPr>
          <w:b w:val="0"/>
        </w:rPr>
      </w:pPr>
      <w:r w:rsidRPr="00E10911">
        <w:rPr>
          <w:b w:val="0"/>
        </w:rPr>
        <w:t>Сумма оборотных средств за 3 года увеличилась на 43% и составила 5111,0 тыс. руб. Их доля в структуре активов также возросла на 7,3%. Это свидетельствует о стабильном, хорошем отлаженном процессе производства и сбыта продукции, об увеличении объема производства и ассортимента.</w:t>
      </w:r>
    </w:p>
    <w:p w:rsidR="00F10EC0" w:rsidRPr="00E10911" w:rsidRDefault="00F10EC0" w:rsidP="00E10911">
      <w:pPr>
        <w:suppressAutoHyphens/>
        <w:spacing w:line="360" w:lineRule="auto"/>
        <w:ind w:firstLine="709"/>
        <w:contextualSpacing/>
        <w:jc w:val="both"/>
        <w:rPr>
          <w:b w:val="0"/>
        </w:rPr>
      </w:pPr>
      <w:r w:rsidRPr="00E10911">
        <w:rPr>
          <w:b w:val="0"/>
        </w:rPr>
        <w:t>Наибольшей удельный вес в оборотных активах занимают материальные оборотные активы, доля которых к 2009г. возросла до 92,9%. А сумма также увеличилась на 68,7%.</w:t>
      </w:r>
    </w:p>
    <w:p w:rsidR="00F10EC0" w:rsidRPr="00E10911" w:rsidRDefault="00F10EC0" w:rsidP="00E10911">
      <w:pPr>
        <w:suppressAutoHyphens/>
        <w:spacing w:line="360" w:lineRule="auto"/>
        <w:ind w:firstLine="709"/>
        <w:contextualSpacing/>
        <w:jc w:val="both"/>
        <w:rPr>
          <w:b w:val="0"/>
        </w:rPr>
      </w:pPr>
      <w:r w:rsidRPr="00E10911">
        <w:rPr>
          <w:b w:val="0"/>
        </w:rPr>
        <w:t>Сумма денежных средств и краткосрочных вложений за исследуемый период снизилась на 51,9%. Их доля во всех оборотных средствах также снизилась до 14,1 %. Это говорит о том, что основная часть денежных средств находится в постоянном обороте.</w:t>
      </w:r>
    </w:p>
    <w:p w:rsidR="00F10EC0" w:rsidRPr="00E10911" w:rsidRDefault="00F10EC0" w:rsidP="00E10911">
      <w:pPr>
        <w:suppressAutoHyphens/>
        <w:spacing w:line="360" w:lineRule="auto"/>
        <w:ind w:firstLine="709"/>
        <w:contextualSpacing/>
        <w:jc w:val="both"/>
        <w:rPr>
          <w:b w:val="0"/>
        </w:rPr>
      </w:pPr>
      <w:r w:rsidRPr="00E10911">
        <w:rPr>
          <w:b w:val="0"/>
        </w:rPr>
        <w:t>Далее необходимо проанализировать изменения в структуре пассива баланса, т.е. изменение собственного и заемного капитала. Это очень важно, т</w:t>
      </w:r>
      <w:r w:rsidR="00AC39CE" w:rsidRPr="00E10911">
        <w:rPr>
          <w:b w:val="0"/>
        </w:rPr>
        <w:t>.</w:t>
      </w:r>
      <w:r w:rsidRPr="00E10911">
        <w:rPr>
          <w:b w:val="0"/>
        </w:rPr>
        <w:t xml:space="preserve"> к</w:t>
      </w:r>
      <w:r w:rsidR="00AC39CE" w:rsidRPr="00E10911">
        <w:rPr>
          <w:b w:val="0"/>
        </w:rPr>
        <w:t>.</w:t>
      </w:r>
      <w:r w:rsidRPr="00E10911">
        <w:rPr>
          <w:b w:val="0"/>
        </w:rPr>
        <w:t xml:space="preserve"> пассив показывает, какой источник средств предприятие использовало и кому обязано за них. Структура пассива общества представлена в таблице </w:t>
      </w:r>
      <w:r w:rsidR="00AC39CE" w:rsidRPr="00E10911">
        <w:rPr>
          <w:b w:val="0"/>
        </w:rPr>
        <w:t>4</w:t>
      </w:r>
      <w:r w:rsidRPr="00E10911">
        <w:rPr>
          <w:b w:val="0"/>
        </w:rPr>
        <w:t>.</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 xml:space="preserve">Таблица 4 - Характеристика финансового капитала </w:t>
      </w:r>
      <w:r w:rsidR="00E10911">
        <w:rPr>
          <w:b w:val="0"/>
        </w:rPr>
        <w:t>"</w:t>
      </w:r>
      <w:r w:rsidR="007E7331" w:rsidRPr="00E10911">
        <w:rPr>
          <w:b w:val="0"/>
        </w:rPr>
        <w:t>Любо</w:t>
      </w:r>
      <w:r w:rsidR="00E10911">
        <w:rPr>
          <w:b w:val="0"/>
        </w:rPr>
        <w:t>"</w:t>
      </w:r>
      <w:r w:rsidRPr="00E10911">
        <w:rPr>
          <w:b w:val="0"/>
        </w:rPr>
        <w:t xml:space="preserve"> (по состоянию на конец года)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35"/>
        <w:gridCol w:w="1066"/>
        <w:gridCol w:w="1016"/>
        <w:gridCol w:w="1066"/>
        <w:gridCol w:w="749"/>
        <w:gridCol w:w="749"/>
      </w:tblGrid>
      <w:tr w:rsidR="00AC39CE" w:rsidRPr="005D1E6D" w:rsidTr="005D1E6D">
        <w:tc>
          <w:tcPr>
            <w:tcW w:w="3935" w:type="dxa"/>
            <w:vMerge w:val="restart"/>
            <w:shd w:val="clear" w:color="auto" w:fill="auto"/>
          </w:tcPr>
          <w:p w:rsidR="00AC39CE" w:rsidRPr="005D1E6D" w:rsidRDefault="00AC39CE" w:rsidP="005D1E6D">
            <w:pPr>
              <w:suppressAutoHyphens/>
              <w:spacing w:line="360" w:lineRule="auto"/>
              <w:contextualSpacing/>
              <w:rPr>
                <w:b w:val="0"/>
                <w:sz w:val="20"/>
              </w:rPr>
            </w:pPr>
            <w:r w:rsidRPr="005D1E6D">
              <w:rPr>
                <w:b w:val="0"/>
                <w:sz w:val="20"/>
              </w:rPr>
              <w:t>Показатель</w:t>
            </w:r>
          </w:p>
        </w:tc>
        <w:tc>
          <w:tcPr>
            <w:tcW w:w="0" w:type="auto"/>
            <w:vMerge w:val="restart"/>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2007г.</w:t>
            </w:r>
          </w:p>
        </w:tc>
        <w:tc>
          <w:tcPr>
            <w:tcW w:w="0" w:type="auto"/>
            <w:vMerge w:val="restart"/>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2008г.</w:t>
            </w:r>
          </w:p>
        </w:tc>
        <w:tc>
          <w:tcPr>
            <w:tcW w:w="0" w:type="auto"/>
            <w:vMerge w:val="restart"/>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2009г.</w:t>
            </w:r>
          </w:p>
        </w:tc>
        <w:tc>
          <w:tcPr>
            <w:tcW w:w="0" w:type="auto"/>
            <w:gridSpan w:val="2"/>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2009г. в % к</w:t>
            </w:r>
          </w:p>
        </w:tc>
      </w:tr>
      <w:tr w:rsidR="00AC39CE" w:rsidRPr="005D1E6D" w:rsidTr="005D1E6D">
        <w:tc>
          <w:tcPr>
            <w:tcW w:w="3935" w:type="dxa"/>
            <w:vMerge/>
            <w:shd w:val="clear" w:color="auto" w:fill="auto"/>
          </w:tcPr>
          <w:p w:rsidR="00AC39CE" w:rsidRPr="005D1E6D" w:rsidRDefault="00AC39CE" w:rsidP="005D1E6D">
            <w:pPr>
              <w:suppressAutoHyphens/>
              <w:spacing w:line="360" w:lineRule="auto"/>
              <w:contextualSpacing/>
              <w:rPr>
                <w:b w:val="0"/>
                <w:sz w:val="20"/>
              </w:rPr>
            </w:pPr>
          </w:p>
        </w:tc>
        <w:tc>
          <w:tcPr>
            <w:tcW w:w="0" w:type="auto"/>
            <w:vMerge/>
            <w:shd w:val="clear" w:color="auto" w:fill="auto"/>
          </w:tcPr>
          <w:p w:rsidR="00AC39CE" w:rsidRPr="005D1E6D" w:rsidRDefault="00AC39CE" w:rsidP="005D1E6D">
            <w:pPr>
              <w:suppressAutoHyphens/>
              <w:spacing w:line="360" w:lineRule="auto"/>
              <w:contextualSpacing/>
              <w:rPr>
                <w:b w:val="0"/>
                <w:sz w:val="20"/>
              </w:rPr>
            </w:pPr>
          </w:p>
        </w:tc>
        <w:tc>
          <w:tcPr>
            <w:tcW w:w="0" w:type="auto"/>
            <w:vMerge/>
            <w:shd w:val="clear" w:color="auto" w:fill="auto"/>
          </w:tcPr>
          <w:p w:rsidR="00AC39CE" w:rsidRPr="005D1E6D" w:rsidRDefault="00AC39CE" w:rsidP="005D1E6D">
            <w:pPr>
              <w:suppressAutoHyphens/>
              <w:spacing w:line="360" w:lineRule="auto"/>
              <w:contextualSpacing/>
              <w:rPr>
                <w:b w:val="0"/>
                <w:sz w:val="20"/>
              </w:rPr>
            </w:pPr>
          </w:p>
        </w:tc>
        <w:tc>
          <w:tcPr>
            <w:tcW w:w="0" w:type="auto"/>
            <w:vMerge/>
            <w:shd w:val="clear" w:color="auto" w:fill="auto"/>
          </w:tcPr>
          <w:p w:rsidR="00AC39CE" w:rsidRPr="005D1E6D" w:rsidRDefault="00AC39CE" w:rsidP="005D1E6D">
            <w:pPr>
              <w:suppressAutoHyphens/>
              <w:spacing w:line="360" w:lineRule="auto"/>
              <w:contextualSpacing/>
              <w:rPr>
                <w:b w:val="0"/>
                <w:sz w:val="20"/>
              </w:rPr>
            </w:pPr>
          </w:p>
        </w:tc>
        <w:tc>
          <w:tcPr>
            <w:tcW w:w="0" w:type="auto"/>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2007г.</w:t>
            </w:r>
          </w:p>
        </w:tc>
        <w:tc>
          <w:tcPr>
            <w:tcW w:w="0" w:type="auto"/>
            <w:shd w:val="clear" w:color="auto" w:fill="auto"/>
          </w:tcPr>
          <w:p w:rsidR="00AC39CE" w:rsidRPr="005D1E6D" w:rsidRDefault="00AC39CE" w:rsidP="005D1E6D">
            <w:pPr>
              <w:suppressAutoHyphens/>
              <w:spacing w:line="360" w:lineRule="auto"/>
              <w:contextualSpacing/>
              <w:rPr>
                <w:b w:val="0"/>
                <w:sz w:val="20"/>
              </w:rPr>
            </w:pPr>
            <w:r w:rsidRPr="005D1E6D">
              <w:rPr>
                <w:b w:val="0"/>
                <w:sz w:val="20"/>
              </w:rPr>
              <w:t>2008г.</w:t>
            </w:r>
          </w:p>
        </w:tc>
      </w:tr>
      <w:tr w:rsidR="00F10EC0" w:rsidRPr="005D1E6D" w:rsidTr="005D1E6D">
        <w:tc>
          <w:tcPr>
            <w:tcW w:w="393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Источники средств - всего, тыс. руб.</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9055</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9471</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10929</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120,7</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115,4</w:t>
            </w:r>
          </w:p>
        </w:tc>
      </w:tr>
      <w:tr w:rsidR="00F10EC0" w:rsidRPr="005D1E6D" w:rsidTr="005D1E6D">
        <w:tc>
          <w:tcPr>
            <w:tcW w:w="3935" w:type="dxa"/>
            <w:shd w:val="clear" w:color="auto" w:fill="auto"/>
          </w:tcPr>
          <w:p w:rsidR="00E10911" w:rsidRPr="005D1E6D" w:rsidRDefault="00F10EC0" w:rsidP="005D1E6D">
            <w:pPr>
              <w:suppressAutoHyphens/>
              <w:spacing w:line="360" w:lineRule="auto"/>
              <w:contextualSpacing/>
              <w:rPr>
                <w:b w:val="0"/>
                <w:sz w:val="20"/>
              </w:rPr>
            </w:pPr>
            <w:r w:rsidRPr="005D1E6D">
              <w:rPr>
                <w:b w:val="0"/>
                <w:sz w:val="20"/>
              </w:rPr>
              <w:t>Источники собственных средств</w:t>
            </w:r>
          </w:p>
          <w:p w:rsidR="00E10911" w:rsidRPr="005D1E6D" w:rsidRDefault="00F10EC0" w:rsidP="005D1E6D">
            <w:pPr>
              <w:suppressAutoHyphens/>
              <w:spacing w:line="360" w:lineRule="auto"/>
              <w:contextualSpacing/>
              <w:rPr>
                <w:b w:val="0"/>
                <w:sz w:val="20"/>
              </w:rPr>
            </w:pPr>
            <w:r w:rsidRPr="005D1E6D">
              <w:rPr>
                <w:b w:val="0"/>
                <w:sz w:val="20"/>
              </w:rPr>
              <w:t>- тыс. руб.</w:t>
            </w:r>
          </w:p>
          <w:p w:rsidR="00F10EC0" w:rsidRPr="005D1E6D" w:rsidRDefault="00F10EC0" w:rsidP="005D1E6D">
            <w:pPr>
              <w:suppressAutoHyphens/>
              <w:spacing w:line="360" w:lineRule="auto"/>
              <w:contextualSpacing/>
              <w:rPr>
                <w:b w:val="0"/>
                <w:sz w:val="20"/>
              </w:rPr>
            </w:pPr>
            <w:r w:rsidRPr="005D1E6D">
              <w:rPr>
                <w:b w:val="0"/>
                <w:sz w:val="20"/>
              </w:rPr>
              <w:t>- в % к источникам средств</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7580 83</w:t>
            </w:r>
            <w:r w:rsidR="00AC39CE" w:rsidRPr="005D1E6D">
              <w:rPr>
                <w:b w:val="0"/>
                <w:sz w:val="20"/>
              </w:rPr>
              <w:t xml:space="preserve">, </w:t>
            </w:r>
            <w:r w:rsidRPr="005D1E6D">
              <w:rPr>
                <w:b w:val="0"/>
                <w:sz w:val="20"/>
              </w:rPr>
              <w:t>7</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7684 81,1</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8967 82</w:t>
            </w:r>
            <w:r w:rsidR="00AC39CE" w:rsidRPr="005D1E6D">
              <w:rPr>
                <w:b w:val="0"/>
                <w:sz w:val="20"/>
              </w:rPr>
              <w:t xml:space="preserve">, </w:t>
            </w:r>
            <w:r w:rsidRPr="005D1E6D">
              <w:rPr>
                <w:b w:val="0"/>
                <w:sz w:val="20"/>
              </w:rPr>
              <w:t>0</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118,3</w:t>
            </w:r>
          </w:p>
          <w:p w:rsidR="00F10EC0" w:rsidRPr="005D1E6D" w:rsidRDefault="00F10EC0" w:rsidP="005D1E6D">
            <w:pPr>
              <w:suppressAutoHyphens/>
              <w:spacing w:line="360" w:lineRule="auto"/>
              <w:contextualSpacing/>
              <w:rPr>
                <w:b w:val="0"/>
                <w:sz w:val="20"/>
              </w:rPr>
            </w:pPr>
            <w:r w:rsidRPr="005D1E6D">
              <w:rPr>
                <w:b w:val="0"/>
                <w:sz w:val="20"/>
              </w:rPr>
              <w:t>х</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116,7</w:t>
            </w:r>
          </w:p>
          <w:p w:rsidR="00F10EC0" w:rsidRPr="005D1E6D" w:rsidRDefault="00F10EC0" w:rsidP="005D1E6D">
            <w:pPr>
              <w:suppressAutoHyphens/>
              <w:spacing w:line="360" w:lineRule="auto"/>
              <w:contextualSpacing/>
              <w:rPr>
                <w:b w:val="0"/>
                <w:sz w:val="20"/>
              </w:rPr>
            </w:pPr>
            <w:r w:rsidRPr="005D1E6D">
              <w:rPr>
                <w:b w:val="0"/>
                <w:sz w:val="20"/>
              </w:rPr>
              <w:t>X</w:t>
            </w:r>
          </w:p>
        </w:tc>
      </w:tr>
      <w:tr w:rsidR="00F10EC0" w:rsidRPr="005D1E6D" w:rsidTr="005D1E6D">
        <w:tc>
          <w:tcPr>
            <w:tcW w:w="3935" w:type="dxa"/>
            <w:shd w:val="clear" w:color="auto" w:fill="auto"/>
          </w:tcPr>
          <w:p w:rsidR="00E10911" w:rsidRPr="005D1E6D" w:rsidRDefault="00F10EC0" w:rsidP="005D1E6D">
            <w:pPr>
              <w:suppressAutoHyphens/>
              <w:spacing w:line="360" w:lineRule="auto"/>
              <w:contextualSpacing/>
              <w:rPr>
                <w:b w:val="0"/>
                <w:sz w:val="20"/>
              </w:rPr>
            </w:pPr>
            <w:r w:rsidRPr="005D1E6D">
              <w:rPr>
                <w:b w:val="0"/>
                <w:sz w:val="20"/>
              </w:rPr>
              <w:t>Заемные средства</w:t>
            </w:r>
          </w:p>
          <w:p w:rsidR="00E10911" w:rsidRPr="005D1E6D" w:rsidRDefault="00F10EC0" w:rsidP="005D1E6D">
            <w:pPr>
              <w:suppressAutoHyphens/>
              <w:spacing w:line="360" w:lineRule="auto"/>
              <w:contextualSpacing/>
              <w:rPr>
                <w:b w:val="0"/>
                <w:sz w:val="20"/>
              </w:rPr>
            </w:pPr>
            <w:r w:rsidRPr="005D1E6D">
              <w:rPr>
                <w:b w:val="0"/>
                <w:sz w:val="20"/>
              </w:rPr>
              <w:t>- тыс. руб.</w:t>
            </w:r>
          </w:p>
          <w:p w:rsidR="00F10EC0" w:rsidRPr="005D1E6D" w:rsidRDefault="00F10EC0" w:rsidP="005D1E6D">
            <w:pPr>
              <w:suppressAutoHyphens/>
              <w:spacing w:line="360" w:lineRule="auto"/>
              <w:contextualSpacing/>
              <w:rPr>
                <w:b w:val="0"/>
                <w:sz w:val="20"/>
              </w:rPr>
            </w:pPr>
            <w:r w:rsidRPr="005D1E6D">
              <w:rPr>
                <w:b w:val="0"/>
                <w:sz w:val="20"/>
              </w:rPr>
              <w:t>– в % к источникам средств</w:t>
            </w:r>
          </w:p>
        </w:tc>
        <w:tc>
          <w:tcPr>
            <w:tcW w:w="0" w:type="auto"/>
            <w:shd w:val="clear" w:color="auto" w:fill="auto"/>
          </w:tcPr>
          <w:p w:rsidR="00454BBD" w:rsidRPr="005D1E6D" w:rsidRDefault="00454BBD"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1475 16,3</w:t>
            </w:r>
          </w:p>
        </w:tc>
        <w:tc>
          <w:tcPr>
            <w:tcW w:w="0" w:type="auto"/>
            <w:shd w:val="clear" w:color="auto" w:fill="auto"/>
          </w:tcPr>
          <w:p w:rsidR="00454BBD" w:rsidRPr="005D1E6D" w:rsidRDefault="00454BBD"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1787 18 9</w:t>
            </w:r>
          </w:p>
        </w:tc>
        <w:tc>
          <w:tcPr>
            <w:tcW w:w="0" w:type="auto"/>
            <w:shd w:val="clear" w:color="auto" w:fill="auto"/>
          </w:tcPr>
          <w:p w:rsidR="00454BBD" w:rsidRPr="005D1E6D" w:rsidRDefault="00454BBD"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1962 18,0</w:t>
            </w:r>
          </w:p>
        </w:tc>
        <w:tc>
          <w:tcPr>
            <w:tcW w:w="0" w:type="auto"/>
            <w:shd w:val="clear" w:color="auto" w:fill="auto"/>
          </w:tcPr>
          <w:p w:rsidR="00454BBD" w:rsidRPr="005D1E6D" w:rsidRDefault="00454BBD"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133,0</w:t>
            </w:r>
          </w:p>
          <w:p w:rsidR="00F10EC0" w:rsidRPr="005D1E6D" w:rsidRDefault="00F10EC0" w:rsidP="005D1E6D">
            <w:pPr>
              <w:suppressAutoHyphens/>
              <w:spacing w:line="360" w:lineRule="auto"/>
              <w:contextualSpacing/>
              <w:rPr>
                <w:b w:val="0"/>
                <w:sz w:val="20"/>
              </w:rPr>
            </w:pPr>
            <w:r w:rsidRPr="005D1E6D">
              <w:rPr>
                <w:b w:val="0"/>
                <w:sz w:val="20"/>
              </w:rPr>
              <w:t>х</w:t>
            </w:r>
          </w:p>
        </w:tc>
        <w:tc>
          <w:tcPr>
            <w:tcW w:w="0" w:type="auto"/>
            <w:shd w:val="clear" w:color="auto" w:fill="auto"/>
          </w:tcPr>
          <w:p w:rsidR="00454BBD" w:rsidRPr="005D1E6D" w:rsidRDefault="00454BBD"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109,8</w:t>
            </w:r>
          </w:p>
          <w:p w:rsidR="00F10EC0" w:rsidRPr="005D1E6D" w:rsidRDefault="00F10EC0" w:rsidP="005D1E6D">
            <w:pPr>
              <w:suppressAutoHyphens/>
              <w:spacing w:line="360" w:lineRule="auto"/>
              <w:contextualSpacing/>
              <w:rPr>
                <w:b w:val="0"/>
                <w:sz w:val="20"/>
              </w:rPr>
            </w:pPr>
            <w:r w:rsidRPr="005D1E6D">
              <w:rPr>
                <w:b w:val="0"/>
                <w:sz w:val="20"/>
              </w:rPr>
              <w:t>х</w:t>
            </w:r>
          </w:p>
        </w:tc>
      </w:tr>
      <w:tr w:rsidR="00F10EC0" w:rsidRPr="005D1E6D" w:rsidTr="005D1E6D">
        <w:tc>
          <w:tcPr>
            <w:tcW w:w="393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Кредиты и другие заемные средств</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w:t>
            </w:r>
          </w:p>
        </w:tc>
      </w:tr>
      <w:tr w:rsidR="00F10EC0" w:rsidRPr="005D1E6D" w:rsidTr="005D1E6D">
        <w:tc>
          <w:tcPr>
            <w:tcW w:w="3935"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Кредиторская задолженность и другие краткосрочные пассивы</w:t>
            </w:r>
          </w:p>
          <w:p w:rsidR="00F10EC0" w:rsidRPr="005D1E6D" w:rsidRDefault="00F10EC0" w:rsidP="005D1E6D">
            <w:pPr>
              <w:suppressAutoHyphens/>
              <w:spacing w:line="360" w:lineRule="auto"/>
              <w:contextualSpacing/>
              <w:rPr>
                <w:b w:val="0"/>
                <w:sz w:val="20"/>
              </w:rPr>
            </w:pPr>
            <w:r w:rsidRPr="005D1E6D">
              <w:rPr>
                <w:b w:val="0"/>
                <w:sz w:val="20"/>
              </w:rPr>
              <w:t>- тыс.руб.</w:t>
            </w:r>
          </w:p>
          <w:p w:rsidR="00F10EC0" w:rsidRPr="005D1E6D" w:rsidRDefault="00F10EC0" w:rsidP="005D1E6D">
            <w:pPr>
              <w:suppressAutoHyphens/>
              <w:spacing w:line="360" w:lineRule="auto"/>
              <w:contextualSpacing/>
              <w:rPr>
                <w:b w:val="0"/>
                <w:sz w:val="20"/>
              </w:rPr>
            </w:pPr>
            <w:r w:rsidRPr="005D1E6D">
              <w:rPr>
                <w:b w:val="0"/>
                <w:sz w:val="20"/>
              </w:rPr>
              <w:t>-в % к оборотным средствам</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1475</w:t>
            </w:r>
          </w:p>
          <w:p w:rsidR="00F10EC0" w:rsidRPr="005D1E6D" w:rsidRDefault="00F10EC0" w:rsidP="005D1E6D">
            <w:pPr>
              <w:suppressAutoHyphens/>
              <w:spacing w:line="360" w:lineRule="auto"/>
              <w:contextualSpacing/>
              <w:rPr>
                <w:b w:val="0"/>
                <w:sz w:val="20"/>
              </w:rPr>
            </w:pPr>
            <w:r w:rsidRPr="005D1E6D">
              <w:rPr>
                <w:b w:val="0"/>
                <w:sz w:val="20"/>
              </w:rPr>
              <w:t>100</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1755</w:t>
            </w:r>
          </w:p>
          <w:p w:rsidR="00F10EC0" w:rsidRPr="005D1E6D" w:rsidRDefault="00F10EC0" w:rsidP="005D1E6D">
            <w:pPr>
              <w:suppressAutoHyphens/>
              <w:spacing w:line="360" w:lineRule="auto"/>
              <w:contextualSpacing/>
              <w:rPr>
                <w:b w:val="0"/>
                <w:sz w:val="20"/>
              </w:rPr>
            </w:pPr>
            <w:r w:rsidRPr="005D1E6D">
              <w:rPr>
                <w:b w:val="0"/>
                <w:sz w:val="20"/>
              </w:rPr>
              <w:t>98,2</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1938</w:t>
            </w:r>
          </w:p>
          <w:p w:rsidR="00F10EC0" w:rsidRPr="005D1E6D" w:rsidRDefault="00F10EC0" w:rsidP="005D1E6D">
            <w:pPr>
              <w:suppressAutoHyphens/>
              <w:spacing w:line="360" w:lineRule="auto"/>
              <w:contextualSpacing/>
              <w:rPr>
                <w:b w:val="0"/>
                <w:sz w:val="20"/>
              </w:rPr>
            </w:pPr>
            <w:r w:rsidRPr="005D1E6D">
              <w:rPr>
                <w:b w:val="0"/>
                <w:sz w:val="20"/>
              </w:rPr>
              <w:t>98,8</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131,4</w:t>
            </w:r>
          </w:p>
          <w:p w:rsidR="00F10EC0" w:rsidRPr="005D1E6D" w:rsidRDefault="00F10EC0" w:rsidP="005D1E6D">
            <w:pPr>
              <w:suppressAutoHyphens/>
              <w:spacing w:line="360" w:lineRule="auto"/>
              <w:contextualSpacing/>
              <w:rPr>
                <w:b w:val="0"/>
                <w:sz w:val="20"/>
              </w:rPr>
            </w:pPr>
            <w:r w:rsidRPr="005D1E6D">
              <w:rPr>
                <w:b w:val="0"/>
                <w:sz w:val="20"/>
              </w:rPr>
              <w:t>Х</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110,4</w:t>
            </w:r>
          </w:p>
          <w:p w:rsidR="00F10EC0" w:rsidRPr="005D1E6D" w:rsidRDefault="00F10EC0" w:rsidP="005D1E6D">
            <w:pPr>
              <w:suppressAutoHyphens/>
              <w:spacing w:line="360" w:lineRule="auto"/>
              <w:contextualSpacing/>
              <w:rPr>
                <w:b w:val="0"/>
                <w:sz w:val="20"/>
              </w:rPr>
            </w:pPr>
            <w:r w:rsidRPr="005D1E6D">
              <w:rPr>
                <w:b w:val="0"/>
                <w:sz w:val="20"/>
              </w:rPr>
              <w:t>Х</w:t>
            </w:r>
          </w:p>
        </w:tc>
      </w:tr>
    </w:tbl>
    <w:p w:rsidR="00F10EC0" w:rsidRPr="00E10911" w:rsidRDefault="00F10EC0" w:rsidP="00E10911">
      <w:pPr>
        <w:suppressAutoHyphens/>
        <w:spacing w:line="360" w:lineRule="auto"/>
        <w:ind w:firstLine="709"/>
        <w:contextualSpacing/>
        <w:jc w:val="both"/>
        <w:rPr>
          <w:b w:val="0"/>
        </w:rPr>
      </w:pPr>
      <w:r w:rsidRPr="00E10911">
        <w:rPr>
          <w:b w:val="0"/>
        </w:rPr>
        <w:t>*</w:t>
      </w:r>
      <w:r w:rsidRPr="00E10911">
        <w:rPr>
          <w:b w:val="0"/>
          <w:szCs w:val="20"/>
        </w:rPr>
        <w:t>Краснодар крайстат. 2010</w:t>
      </w:r>
    </w:p>
    <w:p w:rsidR="00F10EC0" w:rsidRPr="00E10911" w:rsidRDefault="00F10EC0" w:rsidP="00E10911">
      <w:pPr>
        <w:suppressAutoHyphens/>
        <w:spacing w:line="360" w:lineRule="auto"/>
        <w:ind w:firstLine="709"/>
        <w:contextualSpacing/>
        <w:jc w:val="both"/>
        <w:rPr>
          <w:b w:val="0"/>
        </w:rPr>
      </w:pPr>
    </w:p>
    <w:p w:rsidR="00AC39CE" w:rsidRPr="00E10911" w:rsidRDefault="00AC39CE" w:rsidP="00E10911">
      <w:pPr>
        <w:suppressAutoHyphens/>
        <w:spacing w:line="360" w:lineRule="auto"/>
        <w:ind w:firstLine="709"/>
        <w:contextualSpacing/>
        <w:jc w:val="both"/>
        <w:rPr>
          <w:b w:val="0"/>
        </w:rPr>
      </w:pPr>
      <w:r w:rsidRPr="00E10911">
        <w:rPr>
          <w:b w:val="0"/>
        </w:rPr>
        <w:t>Из данных таблицы 4 следует, что сумма источников средств за исследуемый период возросла на 20,7% или на 1874 тыс. руб.</w:t>
      </w:r>
    </w:p>
    <w:p w:rsidR="00AC39CE" w:rsidRPr="00E10911" w:rsidRDefault="00AC39CE" w:rsidP="00E10911">
      <w:pPr>
        <w:suppressAutoHyphens/>
        <w:spacing w:line="360" w:lineRule="auto"/>
        <w:ind w:firstLine="709"/>
        <w:contextualSpacing/>
        <w:jc w:val="both"/>
        <w:rPr>
          <w:b w:val="0"/>
        </w:rPr>
      </w:pPr>
      <w:r w:rsidRPr="00E10911">
        <w:rPr>
          <w:b w:val="0"/>
        </w:rPr>
        <w:t>Сумма источников собственных средств к 2009г. по сравнению с 2007г. возросла на 18,3%. А в 2009г. по отношению к 2008г. - на 16,7%. Но доля собственных средств за три года снизилась на 1,7%. Это негативный фактор.</w:t>
      </w:r>
    </w:p>
    <w:p w:rsidR="00AC39CE" w:rsidRPr="00E10911" w:rsidRDefault="00AC39CE" w:rsidP="00E10911">
      <w:pPr>
        <w:suppressAutoHyphens/>
        <w:spacing w:line="360" w:lineRule="auto"/>
        <w:ind w:firstLine="709"/>
        <w:contextualSpacing/>
        <w:jc w:val="both"/>
        <w:rPr>
          <w:b w:val="0"/>
        </w:rPr>
      </w:pPr>
      <w:r w:rsidRPr="00E10911">
        <w:rPr>
          <w:b w:val="0"/>
        </w:rPr>
        <w:t>Сумма заемных средств к 2009г. возросла на 33% и составила 1962 тыс. руб. Но как видно из таблицы 5 заемные средства в основном состоят из краткосрочной кредиторской задолженности. Поэтому заемные средства не замораживаются на продолжительное время в обороте и своевременно возвращаются.</w:t>
      </w:r>
    </w:p>
    <w:p w:rsidR="00AC39CE" w:rsidRPr="00E10911" w:rsidRDefault="00AC39CE" w:rsidP="00E10911">
      <w:pPr>
        <w:suppressAutoHyphens/>
        <w:spacing w:line="360" w:lineRule="auto"/>
        <w:ind w:firstLine="709"/>
        <w:contextualSpacing/>
        <w:jc w:val="both"/>
        <w:rPr>
          <w:b w:val="0"/>
        </w:rPr>
      </w:pPr>
      <w:r w:rsidRPr="00E10911">
        <w:rPr>
          <w:b w:val="0"/>
        </w:rPr>
        <w:t>Таким образом, можно сделать вывод, что структура собственных и заемных средств предприятия рационально сформирована, а это свидетельствует о его рыночной устойчивости.</w:t>
      </w:r>
    </w:p>
    <w:p w:rsidR="00F10EC0" w:rsidRPr="00E10911" w:rsidRDefault="00F10EC0" w:rsidP="00E10911">
      <w:pPr>
        <w:suppressAutoHyphens/>
        <w:spacing w:line="360" w:lineRule="auto"/>
        <w:ind w:firstLine="709"/>
        <w:contextualSpacing/>
        <w:jc w:val="both"/>
        <w:rPr>
          <w:b w:val="0"/>
        </w:rPr>
      </w:pPr>
      <w:r w:rsidRPr="00E10911">
        <w:rPr>
          <w:b w:val="0"/>
        </w:rPr>
        <w:t>Далее необходимо проанализировать показатели, характеризующие платежеспособность и ликвидность общества, т.к. они являются внешним проявлением финансовой устойчивости предприятии. Эти данные представлены в таблице 5.</w:t>
      </w:r>
    </w:p>
    <w:p w:rsidR="00F10EC0" w:rsidRPr="00E10911" w:rsidRDefault="00F10EC0" w:rsidP="00E10911">
      <w:pPr>
        <w:suppressAutoHyphens/>
        <w:spacing w:line="360" w:lineRule="auto"/>
        <w:ind w:firstLine="709"/>
        <w:contextualSpacing/>
        <w:jc w:val="both"/>
        <w:rPr>
          <w:b w:val="0"/>
        </w:rPr>
      </w:pPr>
    </w:p>
    <w:p w:rsidR="00F10EC0" w:rsidRPr="00E10911" w:rsidRDefault="00F10EC0" w:rsidP="00E10911">
      <w:pPr>
        <w:suppressAutoHyphens/>
        <w:spacing w:line="360" w:lineRule="auto"/>
        <w:ind w:firstLine="709"/>
        <w:contextualSpacing/>
        <w:jc w:val="both"/>
        <w:rPr>
          <w:b w:val="0"/>
        </w:rPr>
      </w:pPr>
      <w:r w:rsidRPr="00E10911">
        <w:rPr>
          <w:b w:val="0"/>
        </w:rPr>
        <w:t xml:space="preserve">Таблица 5 - Показатели, характеризующие ликвидность и финансовую устойчивость </w:t>
      </w:r>
      <w:r w:rsidR="007E7331" w:rsidRPr="00E10911">
        <w:rPr>
          <w:b w:val="0"/>
        </w:rPr>
        <w:t>ОАО</w:t>
      </w:r>
      <w:r w:rsidRPr="00E10911">
        <w:rPr>
          <w:b w:val="0"/>
        </w:rPr>
        <w:t xml:space="preserve"> </w:t>
      </w:r>
      <w:r w:rsidR="00E10911">
        <w:rPr>
          <w:b w:val="0"/>
        </w:rPr>
        <w:t>"</w:t>
      </w:r>
      <w:r w:rsidRPr="00E10911">
        <w:rPr>
          <w:b w:val="0"/>
        </w:rPr>
        <w:t xml:space="preserve"> </w:t>
      </w:r>
      <w:r w:rsidR="007E7331" w:rsidRPr="00E10911">
        <w:rPr>
          <w:b w:val="0"/>
        </w:rPr>
        <w:t>Любо</w:t>
      </w:r>
      <w:r w:rsidR="00E10911">
        <w:rPr>
          <w:b w:val="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28"/>
        <w:gridCol w:w="1085"/>
        <w:gridCol w:w="1000"/>
        <w:gridCol w:w="1439"/>
      </w:tblGrid>
      <w:tr w:rsidR="00832B66" w:rsidRPr="005D1E6D" w:rsidTr="005D1E6D">
        <w:tc>
          <w:tcPr>
            <w:tcW w:w="4928" w:type="dxa"/>
            <w:vMerge w:val="restart"/>
            <w:shd w:val="clear" w:color="auto" w:fill="auto"/>
          </w:tcPr>
          <w:p w:rsidR="00832B66" w:rsidRPr="005D1E6D" w:rsidRDefault="00832B66" w:rsidP="005D1E6D">
            <w:pPr>
              <w:suppressAutoHyphens/>
              <w:spacing w:line="360" w:lineRule="auto"/>
              <w:contextualSpacing/>
              <w:rPr>
                <w:b w:val="0"/>
                <w:sz w:val="20"/>
              </w:rPr>
            </w:pPr>
            <w:r w:rsidRPr="005D1E6D">
              <w:rPr>
                <w:b w:val="0"/>
                <w:sz w:val="20"/>
              </w:rPr>
              <w:t>Показатель</w:t>
            </w:r>
          </w:p>
        </w:tc>
        <w:tc>
          <w:tcPr>
            <w:tcW w:w="0" w:type="auto"/>
            <w:gridSpan w:val="2"/>
            <w:shd w:val="clear" w:color="auto" w:fill="auto"/>
          </w:tcPr>
          <w:p w:rsidR="00832B66" w:rsidRPr="005D1E6D" w:rsidRDefault="00832B66" w:rsidP="005D1E6D">
            <w:pPr>
              <w:suppressAutoHyphens/>
              <w:spacing w:line="360" w:lineRule="auto"/>
              <w:contextualSpacing/>
              <w:rPr>
                <w:b w:val="0"/>
                <w:sz w:val="20"/>
              </w:rPr>
            </w:pPr>
            <w:r w:rsidRPr="005D1E6D">
              <w:rPr>
                <w:b w:val="0"/>
                <w:sz w:val="20"/>
              </w:rPr>
              <w:t>2009г.</w:t>
            </w:r>
          </w:p>
        </w:tc>
        <w:tc>
          <w:tcPr>
            <w:tcW w:w="0" w:type="auto"/>
            <w:vMerge w:val="restart"/>
            <w:shd w:val="clear" w:color="auto" w:fill="auto"/>
          </w:tcPr>
          <w:p w:rsidR="00832B66" w:rsidRPr="005D1E6D" w:rsidRDefault="00832B66" w:rsidP="005D1E6D">
            <w:pPr>
              <w:suppressAutoHyphens/>
              <w:spacing w:line="360" w:lineRule="auto"/>
              <w:contextualSpacing/>
              <w:rPr>
                <w:b w:val="0"/>
                <w:sz w:val="20"/>
              </w:rPr>
            </w:pPr>
            <w:r w:rsidRPr="005D1E6D">
              <w:rPr>
                <w:b w:val="0"/>
                <w:sz w:val="20"/>
              </w:rPr>
              <w:t>Изменение,+;-</w:t>
            </w:r>
          </w:p>
        </w:tc>
      </w:tr>
      <w:tr w:rsidR="00832B66" w:rsidRPr="005D1E6D" w:rsidTr="005D1E6D">
        <w:tc>
          <w:tcPr>
            <w:tcW w:w="4928" w:type="dxa"/>
            <w:vMerge/>
            <w:shd w:val="clear" w:color="auto" w:fill="auto"/>
          </w:tcPr>
          <w:p w:rsidR="00832B66" w:rsidRPr="005D1E6D" w:rsidRDefault="00832B66" w:rsidP="005D1E6D">
            <w:pPr>
              <w:suppressAutoHyphens/>
              <w:spacing w:line="360" w:lineRule="auto"/>
              <w:contextualSpacing/>
              <w:rPr>
                <w:b w:val="0"/>
                <w:sz w:val="20"/>
              </w:rPr>
            </w:pPr>
          </w:p>
        </w:tc>
        <w:tc>
          <w:tcPr>
            <w:tcW w:w="0" w:type="auto"/>
            <w:shd w:val="clear" w:color="auto" w:fill="auto"/>
          </w:tcPr>
          <w:p w:rsidR="00832B66" w:rsidRPr="005D1E6D" w:rsidRDefault="00832B66" w:rsidP="005D1E6D">
            <w:pPr>
              <w:suppressAutoHyphens/>
              <w:spacing w:line="360" w:lineRule="auto"/>
              <w:contextualSpacing/>
              <w:rPr>
                <w:b w:val="0"/>
                <w:sz w:val="20"/>
              </w:rPr>
            </w:pPr>
            <w:r w:rsidRPr="005D1E6D">
              <w:rPr>
                <w:b w:val="0"/>
                <w:sz w:val="20"/>
              </w:rPr>
              <w:t>На начало</w:t>
            </w:r>
          </w:p>
        </w:tc>
        <w:tc>
          <w:tcPr>
            <w:tcW w:w="0" w:type="auto"/>
            <w:shd w:val="clear" w:color="auto" w:fill="auto"/>
          </w:tcPr>
          <w:p w:rsidR="00832B66" w:rsidRPr="005D1E6D" w:rsidRDefault="00832B66" w:rsidP="005D1E6D">
            <w:pPr>
              <w:suppressAutoHyphens/>
              <w:spacing w:line="360" w:lineRule="auto"/>
              <w:contextualSpacing/>
              <w:rPr>
                <w:b w:val="0"/>
                <w:sz w:val="20"/>
              </w:rPr>
            </w:pPr>
            <w:r w:rsidRPr="005D1E6D">
              <w:rPr>
                <w:b w:val="0"/>
                <w:sz w:val="20"/>
              </w:rPr>
              <w:t>На конец</w:t>
            </w:r>
          </w:p>
        </w:tc>
        <w:tc>
          <w:tcPr>
            <w:tcW w:w="0" w:type="auto"/>
            <w:vMerge/>
            <w:shd w:val="clear" w:color="auto" w:fill="auto"/>
          </w:tcPr>
          <w:p w:rsidR="00832B66" w:rsidRPr="005D1E6D" w:rsidRDefault="00832B66" w:rsidP="005D1E6D">
            <w:pPr>
              <w:suppressAutoHyphens/>
              <w:spacing w:line="360" w:lineRule="auto"/>
              <w:contextualSpacing/>
              <w:rPr>
                <w:b w:val="0"/>
                <w:sz w:val="20"/>
              </w:rPr>
            </w:pPr>
          </w:p>
        </w:tc>
      </w:tr>
      <w:tr w:rsidR="00F10EC0" w:rsidRPr="005D1E6D" w:rsidTr="005D1E6D">
        <w:tc>
          <w:tcPr>
            <w:tcW w:w="4928" w:type="dxa"/>
            <w:shd w:val="clear" w:color="auto" w:fill="auto"/>
          </w:tcPr>
          <w:p w:rsidR="00E10911" w:rsidRPr="005D1E6D" w:rsidRDefault="00F10EC0" w:rsidP="005D1E6D">
            <w:pPr>
              <w:suppressAutoHyphens/>
              <w:spacing w:line="360" w:lineRule="auto"/>
              <w:contextualSpacing/>
              <w:rPr>
                <w:b w:val="0"/>
                <w:sz w:val="20"/>
              </w:rPr>
            </w:pPr>
            <w:r w:rsidRPr="005D1E6D">
              <w:rPr>
                <w:b w:val="0"/>
                <w:sz w:val="20"/>
              </w:rPr>
              <w:t>Наличие оборотных средств - всего, тыс. руб.</w:t>
            </w:r>
          </w:p>
          <w:p w:rsidR="00F10EC0" w:rsidRPr="005D1E6D" w:rsidRDefault="00F10EC0" w:rsidP="005D1E6D">
            <w:pPr>
              <w:suppressAutoHyphens/>
              <w:spacing w:line="360" w:lineRule="auto"/>
              <w:contextualSpacing/>
              <w:rPr>
                <w:b w:val="0"/>
                <w:sz w:val="20"/>
              </w:rPr>
            </w:pPr>
            <w:r w:rsidRPr="005D1E6D">
              <w:rPr>
                <w:b w:val="0"/>
                <w:sz w:val="20"/>
              </w:rPr>
              <w:t>из них собственных оборотных средств, тыс. руб.</w:t>
            </w:r>
          </w:p>
        </w:tc>
        <w:tc>
          <w:tcPr>
            <w:tcW w:w="0" w:type="auto"/>
            <w:shd w:val="clear" w:color="auto" w:fill="auto"/>
          </w:tcPr>
          <w:p w:rsidR="00E10911" w:rsidRPr="005D1E6D" w:rsidRDefault="00F10EC0" w:rsidP="005D1E6D">
            <w:pPr>
              <w:suppressAutoHyphens/>
              <w:spacing w:line="360" w:lineRule="auto"/>
              <w:contextualSpacing/>
              <w:rPr>
                <w:b w:val="0"/>
                <w:sz w:val="20"/>
              </w:rPr>
            </w:pPr>
            <w:r w:rsidRPr="005D1E6D">
              <w:rPr>
                <w:b w:val="0"/>
                <w:sz w:val="20"/>
              </w:rPr>
              <w:t>4028</w:t>
            </w:r>
          </w:p>
          <w:p w:rsidR="00F10EC0" w:rsidRPr="005D1E6D" w:rsidRDefault="00F10EC0" w:rsidP="005D1E6D">
            <w:pPr>
              <w:suppressAutoHyphens/>
              <w:spacing w:line="360" w:lineRule="auto"/>
              <w:contextualSpacing/>
              <w:rPr>
                <w:b w:val="0"/>
                <w:sz w:val="20"/>
              </w:rPr>
            </w:pPr>
            <w:r w:rsidRPr="005D1E6D">
              <w:rPr>
                <w:b w:val="0"/>
                <w:sz w:val="20"/>
              </w:rPr>
              <w:t>2305</w:t>
            </w:r>
          </w:p>
        </w:tc>
        <w:tc>
          <w:tcPr>
            <w:tcW w:w="0" w:type="auto"/>
            <w:shd w:val="clear" w:color="auto" w:fill="auto"/>
          </w:tcPr>
          <w:p w:rsidR="00E10911" w:rsidRPr="005D1E6D" w:rsidRDefault="00F10EC0" w:rsidP="005D1E6D">
            <w:pPr>
              <w:suppressAutoHyphens/>
              <w:spacing w:line="360" w:lineRule="auto"/>
              <w:contextualSpacing/>
              <w:rPr>
                <w:b w:val="0"/>
                <w:sz w:val="20"/>
              </w:rPr>
            </w:pPr>
            <w:r w:rsidRPr="005D1E6D">
              <w:rPr>
                <w:b w:val="0"/>
                <w:sz w:val="20"/>
              </w:rPr>
              <w:t>5111</w:t>
            </w:r>
          </w:p>
          <w:p w:rsidR="00F10EC0" w:rsidRPr="005D1E6D" w:rsidRDefault="00F10EC0" w:rsidP="005D1E6D">
            <w:pPr>
              <w:suppressAutoHyphens/>
              <w:spacing w:line="360" w:lineRule="auto"/>
              <w:contextualSpacing/>
              <w:rPr>
                <w:b w:val="0"/>
                <w:sz w:val="20"/>
              </w:rPr>
            </w:pPr>
            <w:r w:rsidRPr="005D1E6D">
              <w:rPr>
                <w:b w:val="0"/>
                <w:sz w:val="20"/>
              </w:rPr>
              <w:t>3197</w:t>
            </w:r>
          </w:p>
        </w:tc>
        <w:tc>
          <w:tcPr>
            <w:tcW w:w="0" w:type="auto"/>
            <w:shd w:val="clear" w:color="auto" w:fill="auto"/>
          </w:tcPr>
          <w:p w:rsidR="00E10911" w:rsidRPr="005D1E6D" w:rsidRDefault="00F10EC0" w:rsidP="005D1E6D">
            <w:pPr>
              <w:suppressAutoHyphens/>
              <w:spacing w:line="360" w:lineRule="auto"/>
              <w:contextualSpacing/>
              <w:rPr>
                <w:b w:val="0"/>
                <w:sz w:val="20"/>
              </w:rPr>
            </w:pPr>
            <w:r w:rsidRPr="005D1E6D">
              <w:rPr>
                <w:b w:val="0"/>
                <w:sz w:val="20"/>
              </w:rPr>
              <w:t>1083</w:t>
            </w:r>
          </w:p>
          <w:p w:rsidR="00F10EC0" w:rsidRPr="005D1E6D" w:rsidRDefault="00F10EC0" w:rsidP="005D1E6D">
            <w:pPr>
              <w:suppressAutoHyphens/>
              <w:spacing w:line="360" w:lineRule="auto"/>
              <w:contextualSpacing/>
              <w:rPr>
                <w:b w:val="0"/>
                <w:sz w:val="20"/>
              </w:rPr>
            </w:pPr>
            <w:r w:rsidRPr="005D1E6D">
              <w:rPr>
                <w:b w:val="0"/>
                <w:sz w:val="20"/>
              </w:rPr>
              <w:t>892</w:t>
            </w:r>
          </w:p>
        </w:tc>
      </w:tr>
      <w:tr w:rsidR="00F10EC0" w:rsidRPr="005D1E6D" w:rsidTr="005D1E6D">
        <w:tc>
          <w:tcPr>
            <w:tcW w:w="4928"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Доля собственных оборотных средств в общей сумме оборотных средств, %</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57,2</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62,6</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5,4</w:t>
            </w:r>
          </w:p>
        </w:tc>
      </w:tr>
      <w:tr w:rsidR="00F10EC0" w:rsidRPr="005D1E6D" w:rsidTr="005D1E6D">
        <w:tc>
          <w:tcPr>
            <w:tcW w:w="4928" w:type="dxa"/>
            <w:shd w:val="clear" w:color="auto" w:fill="auto"/>
          </w:tcPr>
          <w:p w:rsidR="00E10911" w:rsidRPr="005D1E6D" w:rsidRDefault="00F10EC0" w:rsidP="005D1E6D">
            <w:pPr>
              <w:suppressAutoHyphens/>
              <w:spacing w:line="360" w:lineRule="auto"/>
              <w:contextualSpacing/>
              <w:rPr>
                <w:b w:val="0"/>
                <w:sz w:val="20"/>
              </w:rPr>
            </w:pPr>
            <w:r w:rsidRPr="005D1E6D">
              <w:rPr>
                <w:b w:val="0"/>
                <w:sz w:val="20"/>
              </w:rPr>
              <w:t>Привлеченные средства - всего, тыс. руб.</w:t>
            </w:r>
          </w:p>
          <w:p w:rsidR="00F10EC0" w:rsidRPr="005D1E6D" w:rsidRDefault="00F10EC0" w:rsidP="005D1E6D">
            <w:pPr>
              <w:suppressAutoHyphens/>
              <w:spacing w:line="360" w:lineRule="auto"/>
              <w:contextualSpacing/>
              <w:rPr>
                <w:b w:val="0"/>
                <w:sz w:val="20"/>
              </w:rPr>
            </w:pPr>
            <w:r w:rsidRPr="005D1E6D">
              <w:rPr>
                <w:b w:val="0"/>
                <w:sz w:val="20"/>
              </w:rPr>
              <w:t>в т.ч. кредиторская задолженность и краткосрочные кредиты, тыс. руб.</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1787</w:t>
            </w:r>
          </w:p>
          <w:p w:rsidR="00F10EC0" w:rsidRPr="005D1E6D" w:rsidRDefault="00F10EC0" w:rsidP="005D1E6D">
            <w:pPr>
              <w:suppressAutoHyphens/>
              <w:spacing w:line="360" w:lineRule="auto"/>
              <w:contextualSpacing/>
              <w:rPr>
                <w:b w:val="0"/>
                <w:sz w:val="20"/>
              </w:rPr>
            </w:pPr>
            <w:r w:rsidRPr="005D1E6D">
              <w:rPr>
                <w:b w:val="0"/>
                <w:sz w:val="20"/>
              </w:rPr>
              <w:t>1755</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E10911" w:rsidRPr="005D1E6D" w:rsidRDefault="00F10EC0" w:rsidP="005D1E6D">
            <w:pPr>
              <w:suppressAutoHyphens/>
              <w:spacing w:line="360" w:lineRule="auto"/>
              <w:contextualSpacing/>
              <w:rPr>
                <w:b w:val="0"/>
                <w:sz w:val="20"/>
              </w:rPr>
            </w:pPr>
            <w:r w:rsidRPr="005D1E6D">
              <w:rPr>
                <w:b w:val="0"/>
                <w:sz w:val="20"/>
              </w:rPr>
              <w:t>1962</w:t>
            </w:r>
          </w:p>
          <w:p w:rsidR="00F10EC0" w:rsidRPr="005D1E6D" w:rsidRDefault="00F10EC0" w:rsidP="005D1E6D">
            <w:pPr>
              <w:suppressAutoHyphens/>
              <w:spacing w:line="360" w:lineRule="auto"/>
              <w:contextualSpacing/>
              <w:rPr>
                <w:b w:val="0"/>
                <w:sz w:val="20"/>
              </w:rPr>
            </w:pPr>
            <w:r w:rsidRPr="005D1E6D">
              <w:rPr>
                <w:b w:val="0"/>
                <w:sz w:val="20"/>
              </w:rPr>
              <w:t>1938</w:t>
            </w:r>
          </w:p>
        </w:tc>
        <w:tc>
          <w:tcPr>
            <w:tcW w:w="0" w:type="auto"/>
            <w:shd w:val="clear" w:color="auto" w:fill="auto"/>
          </w:tcPr>
          <w:p w:rsidR="00F10EC0" w:rsidRPr="005D1E6D" w:rsidRDefault="00F10EC0" w:rsidP="005D1E6D">
            <w:pPr>
              <w:suppressAutoHyphens/>
              <w:spacing w:line="360" w:lineRule="auto"/>
              <w:contextualSpacing/>
              <w:rPr>
                <w:b w:val="0"/>
                <w:sz w:val="20"/>
              </w:rPr>
            </w:pPr>
          </w:p>
          <w:p w:rsidR="00F10EC0" w:rsidRPr="005D1E6D" w:rsidRDefault="00F10EC0" w:rsidP="005D1E6D">
            <w:pPr>
              <w:suppressAutoHyphens/>
              <w:spacing w:line="360" w:lineRule="auto"/>
              <w:contextualSpacing/>
              <w:rPr>
                <w:b w:val="0"/>
                <w:sz w:val="20"/>
              </w:rPr>
            </w:pPr>
            <w:r w:rsidRPr="005D1E6D">
              <w:rPr>
                <w:b w:val="0"/>
                <w:sz w:val="20"/>
              </w:rPr>
              <w:t>175</w:t>
            </w:r>
          </w:p>
          <w:p w:rsidR="00F10EC0" w:rsidRPr="005D1E6D" w:rsidRDefault="00F10EC0" w:rsidP="005D1E6D">
            <w:pPr>
              <w:suppressAutoHyphens/>
              <w:spacing w:line="360" w:lineRule="auto"/>
              <w:contextualSpacing/>
              <w:rPr>
                <w:b w:val="0"/>
                <w:sz w:val="20"/>
              </w:rPr>
            </w:pPr>
            <w:r w:rsidRPr="005D1E6D">
              <w:rPr>
                <w:b w:val="0"/>
                <w:sz w:val="20"/>
              </w:rPr>
              <w:t>183</w:t>
            </w:r>
          </w:p>
        </w:tc>
      </w:tr>
      <w:tr w:rsidR="00F10EC0" w:rsidRPr="005D1E6D" w:rsidTr="005D1E6D">
        <w:tc>
          <w:tcPr>
            <w:tcW w:w="4928" w:type="dxa"/>
            <w:shd w:val="clear" w:color="auto" w:fill="auto"/>
          </w:tcPr>
          <w:p w:rsidR="00F10EC0" w:rsidRPr="005D1E6D" w:rsidRDefault="00F10EC0" w:rsidP="005D1E6D">
            <w:pPr>
              <w:suppressAutoHyphens/>
              <w:spacing w:line="360" w:lineRule="auto"/>
              <w:contextualSpacing/>
              <w:rPr>
                <w:b w:val="0"/>
                <w:sz w:val="20"/>
              </w:rPr>
            </w:pPr>
            <w:r w:rsidRPr="005D1E6D">
              <w:rPr>
                <w:b w:val="0"/>
                <w:sz w:val="20"/>
              </w:rPr>
              <w:t>Коэффициент соотношения собственных и привлеченных средств</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4,3</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4,6</w:t>
            </w:r>
          </w:p>
        </w:tc>
        <w:tc>
          <w:tcPr>
            <w:tcW w:w="0" w:type="auto"/>
            <w:shd w:val="clear" w:color="auto" w:fill="auto"/>
          </w:tcPr>
          <w:p w:rsidR="00F10EC0" w:rsidRPr="005D1E6D" w:rsidRDefault="00F10EC0" w:rsidP="005D1E6D">
            <w:pPr>
              <w:suppressAutoHyphens/>
              <w:spacing w:line="360" w:lineRule="auto"/>
              <w:contextualSpacing/>
              <w:rPr>
                <w:b w:val="0"/>
                <w:sz w:val="20"/>
              </w:rPr>
            </w:pPr>
            <w:r w:rsidRPr="005D1E6D">
              <w:rPr>
                <w:b w:val="0"/>
                <w:sz w:val="20"/>
              </w:rPr>
              <w:t>0,3</w:t>
            </w:r>
          </w:p>
        </w:tc>
      </w:tr>
    </w:tbl>
    <w:p w:rsidR="00F10EC0" w:rsidRPr="00E10911" w:rsidRDefault="00F10EC0" w:rsidP="00E10911">
      <w:pPr>
        <w:suppressAutoHyphens/>
        <w:spacing w:line="360" w:lineRule="auto"/>
        <w:ind w:firstLine="709"/>
        <w:contextualSpacing/>
        <w:jc w:val="both"/>
        <w:rPr>
          <w:b w:val="0"/>
        </w:rPr>
      </w:pPr>
      <w:r w:rsidRPr="00E10911">
        <w:rPr>
          <w:b w:val="0"/>
        </w:rPr>
        <w:t>*</w:t>
      </w:r>
      <w:r w:rsidRPr="00E10911">
        <w:rPr>
          <w:b w:val="0"/>
          <w:szCs w:val="20"/>
        </w:rPr>
        <w:t>Краснодар крайстат. 2010</w:t>
      </w:r>
    </w:p>
    <w:p w:rsidR="00737F38" w:rsidRPr="00E10911" w:rsidRDefault="00737F38" w:rsidP="00E10911">
      <w:pPr>
        <w:suppressAutoHyphens/>
        <w:spacing w:line="360" w:lineRule="auto"/>
        <w:ind w:firstLine="709"/>
        <w:contextualSpacing/>
        <w:jc w:val="both"/>
        <w:rPr>
          <w:b w:val="0"/>
        </w:rPr>
      </w:pPr>
    </w:p>
    <w:p w:rsidR="00A10732" w:rsidRPr="00E10911" w:rsidRDefault="00A10732" w:rsidP="00E10911">
      <w:pPr>
        <w:suppressAutoHyphens/>
        <w:spacing w:line="360" w:lineRule="auto"/>
        <w:ind w:firstLine="709"/>
        <w:contextualSpacing/>
        <w:jc w:val="both"/>
        <w:rPr>
          <w:b w:val="0"/>
        </w:rPr>
      </w:pPr>
      <w:r w:rsidRPr="00E10911">
        <w:rPr>
          <w:b w:val="0"/>
        </w:rPr>
        <w:t>Оборотные средства предприятия к концу 2009г. увеличились на 1083 тыс. руб., а собственные оборотные средства - на 892 тыс. руб. или на 38,7%.</w:t>
      </w:r>
    </w:p>
    <w:p w:rsidR="00A10732" w:rsidRPr="00E10911" w:rsidRDefault="00A10732" w:rsidP="00E10911">
      <w:pPr>
        <w:suppressAutoHyphens/>
        <w:spacing w:line="360" w:lineRule="auto"/>
        <w:ind w:firstLine="709"/>
        <w:contextualSpacing/>
        <w:jc w:val="both"/>
        <w:rPr>
          <w:b w:val="0"/>
        </w:rPr>
      </w:pPr>
      <w:r w:rsidRPr="00E10911">
        <w:rPr>
          <w:b w:val="0"/>
        </w:rPr>
        <w:t>Привлеченные средства возросли на 175 тыс. руб., в т.ч. кредиторская задолженность и краткосрочные кредиты увеличились на 183 тыс. руб.</w:t>
      </w:r>
    </w:p>
    <w:p w:rsidR="00A10732" w:rsidRPr="00E10911" w:rsidRDefault="00A10732" w:rsidP="00E10911">
      <w:pPr>
        <w:suppressAutoHyphens/>
        <w:spacing w:line="360" w:lineRule="auto"/>
        <w:ind w:firstLine="709"/>
        <w:contextualSpacing/>
        <w:jc w:val="both"/>
        <w:rPr>
          <w:b w:val="0"/>
        </w:rPr>
      </w:pPr>
      <w:r w:rsidRPr="00E10911">
        <w:rPr>
          <w:b w:val="0"/>
        </w:rPr>
        <w:t>Коэффициент соотношения собственных и привлеченных средства возрос на 0,3 пункта, что говорит об увеличении собственных средств и снижении привлеченных.</w:t>
      </w:r>
    </w:p>
    <w:p w:rsidR="00074AAF" w:rsidRPr="00E10911" w:rsidRDefault="00F10EC0" w:rsidP="00E10911">
      <w:pPr>
        <w:suppressAutoHyphens/>
        <w:snapToGrid w:val="0"/>
        <w:spacing w:line="360" w:lineRule="auto"/>
        <w:ind w:firstLine="709"/>
        <w:contextualSpacing/>
        <w:jc w:val="both"/>
        <w:rPr>
          <w:b w:val="0"/>
        </w:rPr>
      </w:pPr>
      <w:r w:rsidRPr="00E10911">
        <w:rPr>
          <w:b w:val="0"/>
        </w:rPr>
        <w:t>Если этот показатель увеличивается, то финансовая устойчивость предприятия увеличивается, вероятность погашения всех текущих обязательств и надежности ценных бумаг предприятия возрастает. Повышается инвестиционная привлекательность.</w:t>
      </w:r>
    </w:p>
    <w:p w:rsidR="00F10EC0" w:rsidRPr="00E10911" w:rsidRDefault="00F10EC0" w:rsidP="00E10911">
      <w:pPr>
        <w:suppressAutoHyphens/>
        <w:snapToGrid w:val="0"/>
        <w:spacing w:line="360" w:lineRule="auto"/>
        <w:ind w:firstLine="709"/>
        <w:contextualSpacing/>
        <w:jc w:val="both"/>
        <w:rPr>
          <w:b w:val="0"/>
        </w:rPr>
      </w:pPr>
      <w:r w:rsidRPr="00E10911">
        <w:rPr>
          <w:b w:val="0"/>
        </w:rPr>
        <w:t xml:space="preserve">Коэффициент абсолютной ликвидности </w:t>
      </w:r>
      <w:r w:rsidR="00074AAF" w:rsidRPr="00E10911">
        <w:rPr>
          <w:b w:val="0"/>
        </w:rPr>
        <w:t>п</w:t>
      </w:r>
      <w:r w:rsidRPr="00E10911">
        <w:rPr>
          <w:b w:val="0"/>
        </w:rPr>
        <w:t>оказывает какая часть текущих обязательств может быть немедленно погашена средствами, имеющими абсолютную ликвидность. Рекомендуемое нормативное значения находятся в пределах 0,20-0,25.</w:t>
      </w:r>
    </w:p>
    <w:p w:rsidR="00F10EC0" w:rsidRPr="00E10911" w:rsidRDefault="00F10EC0" w:rsidP="00E10911">
      <w:pPr>
        <w:suppressAutoHyphens/>
        <w:snapToGrid w:val="0"/>
        <w:spacing w:line="360" w:lineRule="auto"/>
        <w:ind w:firstLine="709"/>
        <w:contextualSpacing/>
        <w:jc w:val="both"/>
        <w:rPr>
          <w:b w:val="0"/>
        </w:rPr>
      </w:pPr>
      <w:r w:rsidRPr="00E10911">
        <w:rPr>
          <w:b w:val="0"/>
        </w:rPr>
        <w:t>Данный показатель имеет огромное значение для поставщиков ресурсов, банка кредитующего предприятия. Если коэффициент увеличивается, то вероятность оплаты счетов повышается, снижается риск кредитования данного предприятия.</w:t>
      </w:r>
    </w:p>
    <w:p w:rsidR="00F10EC0" w:rsidRPr="00E10911" w:rsidRDefault="00F10EC0" w:rsidP="00E10911">
      <w:pPr>
        <w:suppressAutoHyphens/>
        <w:spacing w:line="360" w:lineRule="auto"/>
        <w:ind w:firstLine="709"/>
        <w:contextualSpacing/>
        <w:jc w:val="both"/>
        <w:rPr>
          <w:b w:val="0"/>
        </w:rPr>
      </w:pPr>
      <w:r w:rsidRPr="00E10911">
        <w:rPr>
          <w:b w:val="0"/>
        </w:rPr>
        <w:t>Коэффициент абсолютной ликвидности к концу 2009г. снизился на 0,08 и составил 0,16, что немного не соответствует установленным нормативам. Т.е., может 16% своих краткосрочных обязательств погасить немедленно за счет имеющихся денежных средств.</w:t>
      </w:r>
    </w:p>
    <w:p w:rsidR="00F10EC0" w:rsidRPr="00E10911" w:rsidRDefault="00F10EC0" w:rsidP="00E10911">
      <w:pPr>
        <w:suppressAutoHyphens/>
        <w:spacing w:line="360" w:lineRule="auto"/>
        <w:ind w:firstLine="709"/>
        <w:contextualSpacing/>
        <w:jc w:val="both"/>
        <w:rPr>
          <w:b w:val="0"/>
        </w:rPr>
      </w:pPr>
      <w:r w:rsidRPr="00E10911">
        <w:rPr>
          <w:b w:val="0"/>
        </w:rPr>
        <w:t>Коэффициент быстрой ликвидности к концу года возрос и составил 0,73, поэтому соответствует нормам.</w:t>
      </w:r>
    </w:p>
    <w:p w:rsidR="00F10EC0" w:rsidRPr="00E10911" w:rsidRDefault="00F10EC0" w:rsidP="00E10911">
      <w:pPr>
        <w:suppressAutoHyphens/>
        <w:spacing w:line="360" w:lineRule="auto"/>
        <w:ind w:firstLine="709"/>
        <w:contextualSpacing/>
        <w:jc w:val="both"/>
        <w:rPr>
          <w:b w:val="0"/>
        </w:rPr>
      </w:pPr>
      <w:r w:rsidRPr="00E10911">
        <w:rPr>
          <w:b w:val="0"/>
        </w:rPr>
        <w:t>Коэффициент текущей ликвидности увеличился на 0,3 пункта и составил 2 6, т.е. он соответствует заданным нормативам. Данный коэффициент показывает, что на 1 рубль краткосрочной задолженности предприятия приходится 2,6 рубля оборотных средств.</w:t>
      </w:r>
    </w:p>
    <w:p w:rsidR="00F10EC0" w:rsidRPr="00E10911" w:rsidRDefault="00F10EC0" w:rsidP="00E10911">
      <w:pPr>
        <w:suppressAutoHyphens/>
        <w:spacing w:line="360" w:lineRule="auto"/>
        <w:ind w:firstLine="709"/>
        <w:contextualSpacing/>
        <w:jc w:val="both"/>
        <w:rPr>
          <w:b w:val="0"/>
        </w:rPr>
      </w:pPr>
      <w:r w:rsidRPr="00E10911">
        <w:rPr>
          <w:b w:val="0"/>
        </w:rPr>
        <w:t>Таким образом, ряд показателей ликвидности общества к концу года снизился, но это особо не отразилось на финансовой устойчивости предприятия, т.к. практически все показатели соответствуют установленным нормативам.</w:t>
      </w:r>
    </w:p>
    <w:p w:rsidR="00881898" w:rsidRPr="00E10911" w:rsidRDefault="00881898" w:rsidP="00E10911">
      <w:pPr>
        <w:suppressAutoHyphens/>
        <w:spacing w:line="360" w:lineRule="auto"/>
        <w:ind w:firstLine="709"/>
        <w:contextualSpacing/>
        <w:jc w:val="both"/>
        <w:rPr>
          <w:b w:val="0"/>
        </w:rPr>
      </w:pPr>
      <w:r w:rsidRPr="00E10911">
        <w:rPr>
          <w:b w:val="0"/>
        </w:rPr>
        <w:t>Для того чтобы преступить к анализу оборачиваемости материальных оборотных средств, необходимо проанализировать производственные запасы, обеспеченность запасов в днях, найти коэффициент обеспеченности запасов собственными оборотными средствами а также рассмотреть предлагаемый ассортимент и цену по каждой позиции наименования. Производственные запасы представлены в таблице 6.</w:t>
      </w:r>
    </w:p>
    <w:p w:rsidR="002830F1" w:rsidRPr="00E10911" w:rsidRDefault="002830F1" w:rsidP="00E10911">
      <w:pPr>
        <w:suppressAutoHyphens/>
        <w:spacing w:line="360" w:lineRule="auto"/>
        <w:ind w:firstLine="709"/>
        <w:contextualSpacing/>
        <w:jc w:val="both"/>
        <w:rPr>
          <w:b w:val="0"/>
        </w:rPr>
      </w:pPr>
    </w:p>
    <w:p w:rsidR="00881898" w:rsidRPr="00E10911" w:rsidRDefault="00881898" w:rsidP="00E10911">
      <w:pPr>
        <w:suppressAutoHyphens/>
        <w:spacing w:line="360" w:lineRule="auto"/>
        <w:ind w:firstLine="709"/>
        <w:contextualSpacing/>
        <w:jc w:val="both"/>
        <w:rPr>
          <w:b w:val="0"/>
        </w:rPr>
      </w:pPr>
      <w:r w:rsidRPr="00E10911">
        <w:rPr>
          <w:b w:val="0"/>
        </w:rPr>
        <w:t xml:space="preserve">Таблица 6 </w:t>
      </w:r>
      <w:r w:rsidR="00414BB1" w:rsidRPr="00E10911">
        <w:rPr>
          <w:b w:val="0"/>
        </w:rPr>
        <w:t xml:space="preserve">─ </w:t>
      </w:r>
      <w:r w:rsidRPr="00E10911">
        <w:rPr>
          <w:b w:val="0"/>
        </w:rPr>
        <w:t>Производственные запасы</w:t>
      </w:r>
      <w:r w:rsidR="00053E8C" w:rsidRPr="00E10911">
        <w:rPr>
          <w:b w:val="0"/>
        </w:rPr>
        <w:t xml:space="preserve"> </w:t>
      </w:r>
      <w:r w:rsidR="007E7331" w:rsidRPr="00E10911">
        <w:rPr>
          <w:b w:val="0"/>
        </w:rPr>
        <w:t>ОАО</w:t>
      </w:r>
      <w:r w:rsidRPr="00E10911">
        <w:rPr>
          <w:b w:val="0"/>
        </w:rPr>
        <w:t xml:space="preserve"> </w:t>
      </w:r>
      <w:r w:rsidR="00E10911">
        <w:rPr>
          <w:b w:val="0"/>
        </w:rPr>
        <w:t>"</w:t>
      </w:r>
      <w:r w:rsidR="007E7331" w:rsidRPr="00E10911">
        <w:rPr>
          <w:b w:val="0"/>
        </w:rPr>
        <w:t>Любо</w:t>
      </w:r>
      <w:r w:rsidR="00E10911">
        <w:rPr>
          <w:b w:val="0"/>
        </w:rPr>
        <w:t>"</w:t>
      </w:r>
    </w:p>
    <w:tbl>
      <w:tblPr>
        <w:tblW w:w="75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7"/>
        <w:gridCol w:w="3521"/>
        <w:gridCol w:w="2067"/>
        <w:gridCol w:w="1275"/>
      </w:tblGrid>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 п/п</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Наименование группы производственного запаса</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Сумма остатка, тыс.</w:t>
            </w:r>
            <w:r w:rsidR="00B03795" w:rsidRPr="005D1E6D">
              <w:rPr>
                <w:b w:val="0"/>
                <w:sz w:val="20"/>
              </w:rPr>
              <w:t xml:space="preserve"> </w:t>
            </w:r>
            <w:r w:rsidRPr="005D1E6D">
              <w:rPr>
                <w:b w:val="0"/>
                <w:sz w:val="20"/>
              </w:rPr>
              <w:t>руб.</w:t>
            </w:r>
            <w:r w:rsidR="00B03795" w:rsidRPr="005D1E6D">
              <w:rPr>
                <w:b w:val="0"/>
                <w:sz w:val="20"/>
              </w:rPr>
              <w:t xml:space="preserve"> </w:t>
            </w:r>
            <w:r w:rsidRPr="005D1E6D">
              <w:rPr>
                <w:b w:val="0"/>
                <w:sz w:val="20"/>
              </w:rPr>
              <w:t>(средн</w:t>
            </w:r>
            <w:r w:rsidR="00B03795" w:rsidRPr="005D1E6D">
              <w:rPr>
                <w:b w:val="0"/>
                <w:sz w:val="20"/>
              </w:rPr>
              <w:t>яя</w:t>
            </w:r>
            <w:r w:rsidRPr="005D1E6D">
              <w:rPr>
                <w:b w:val="0"/>
                <w:sz w:val="20"/>
              </w:rPr>
              <w:t>)</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Удельный вес</w:t>
            </w:r>
            <w:r w:rsidR="00B03795" w:rsidRPr="005D1E6D">
              <w:rPr>
                <w:b w:val="0"/>
                <w:sz w:val="20"/>
              </w:rPr>
              <w:t>, %</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Алкогольная продукция</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1540</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54%</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Напитки, соки</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314</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11%</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Орешки, сухарики, чипсы</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145</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5,2%</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4</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Кондитерские изделия</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86</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3,5%</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5</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Продукты питания для горячих блюд</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226</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6</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Сигареты</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190</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7%</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7</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Салаты</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80</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3,3%</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w:t>
            </w: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Прочие</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250</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w:t>
            </w:r>
          </w:p>
        </w:tc>
      </w:tr>
      <w:tr w:rsidR="00881898" w:rsidRPr="005D1E6D" w:rsidTr="005D1E6D">
        <w:tc>
          <w:tcPr>
            <w:tcW w:w="727" w:type="dxa"/>
            <w:shd w:val="clear" w:color="auto" w:fill="auto"/>
            <w:noWrap/>
          </w:tcPr>
          <w:p w:rsidR="00881898" w:rsidRPr="005D1E6D" w:rsidRDefault="00881898" w:rsidP="005D1E6D">
            <w:pPr>
              <w:suppressAutoHyphens/>
              <w:spacing w:line="360" w:lineRule="auto"/>
              <w:contextualSpacing/>
              <w:rPr>
                <w:b w:val="0"/>
                <w:sz w:val="20"/>
              </w:rPr>
            </w:pPr>
          </w:p>
        </w:tc>
        <w:tc>
          <w:tcPr>
            <w:tcW w:w="352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Итого:</w:t>
            </w:r>
          </w:p>
        </w:tc>
        <w:tc>
          <w:tcPr>
            <w:tcW w:w="2067"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2831</w:t>
            </w:r>
          </w:p>
        </w:tc>
        <w:tc>
          <w:tcPr>
            <w:tcW w:w="1275"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100%</w:t>
            </w:r>
          </w:p>
        </w:tc>
      </w:tr>
    </w:tbl>
    <w:p w:rsidR="00881898" w:rsidRPr="00E10911" w:rsidRDefault="00881898" w:rsidP="00E10911">
      <w:pPr>
        <w:suppressAutoHyphens/>
        <w:spacing w:line="360" w:lineRule="auto"/>
        <w:ind w:firstLine="709"/>
        <w:contextualSpacing/>
        <w:jc w:val="both"/>
        <w:rPr>
          <w:b w:val="0"/>
        </w:rPr>
      </w:pPr>
    </w:p>
    <w:p w:rsidR="00881898" w:rsidRPr="00E10911" w:rsidRDefault="00881898" w:rsidP="00E10911">
      <w:pPr>
        <w:suppressAutoHyphens/>
        <w:snapToGrid w:val="0"/>
        <w:spacing w:line="360" w:lineRule="auto"/>
        <w:ind w:firstLine="709"/>
        <w:contextualSpacing/>
        <w:jc w:val="both"/>
        <w:rPr>
          <w:b w:val="0"/>
        </w:rPr>
      </w:pPr>
      <w:r w:rsidRPr="00E10911">
        <w:rPr>
          <w:b w:val="0"/>
        </w:rPr>
        <w:t xml:space="preserve">В таблице </w:t>
      </w:r>
      <w:r w:rsidR="00DD1898" w:rsidRPr="00E10911">
        <w:rPr>
          <w:b w:val="0"/>
        </w:rPr>
        <w:t>7</w:t>
      </w:r>
      <w:r w:rsidRPr="00E10911">
        <w:rPr>
          <w:b w:val="0"/>
        </w:rPr>
        <w:t>проанализируем обеспеченность запасов в днях и рассчитаем коэффициент обеспеченности запасов собственными оборотными средствами, который показывает, какая часть запасов формируется за счет собственных оборотных средств предприятия.</w:t>
      </w:r>
    </w:p>
    <w:p w:rsidR="00DD1898" w:rsidRPr="00E10911" w:rsidRDefault="00DD1898" w:rsidP="00E10911">
      <w:pPr>
        <w:suppressAutoHyphens/>
        <w:spacing w:line="360" w:lineRule="auto"/>
        <w:ind w:firstLine="709"/>
        <w:contextualSpacing/>
        <w:jc w:val="both"/>
        <w:rPr>
          <w:b w:val="0"/>
        </w:rPr>
      </w:pPr>
    </w:p>
    <w:p w:rsidR="00881898" w:rsidRPr="00E10911" w:rsidRDefault="00E10911" w:rsidP="00E10911">
      <w:pPr>
        <w:suppressAutoHyphens/>
        <w:spacing w:line="360" w:lineRule="auto"/>
        <w:ind w:firstLine="709"/>
        <w:contextualSpacing/>
        <w:jc w:val="both"/>
        <w:rPr>
          <w:b w:val="0"/>
        </w:rPr>
      </w:pPr>
      <w:r>
        <w:rPr>
          <w:b w:val="0"/>
        </w:rPr>
        <w:br w:type="page"/>
      </w:r>
      <w:r w:rsidR="00DD1898" w:rsidRPr="00E10911">
        <w:rPr>
          <w:b w:val="0"/>
        </w:rPr>
        <w:t xml:space="preserve">Таблица –7 ─ </w:t>
      </w:r>
      <w:r w:rsidR="00881898" w:rsidRPr="00E10911">
        <w:rPr>
          <w:b w:val="0"/>
        </w:rPr>
        <w:t xml:space="preserve">Обеспеченность запасов в днях </w:t>
      </w:r>
      <w:r w:rsidR="002830F1" w:rsidRPr="00E10911">
        <w:rPr>
          <w:b w:val="0"/>
        </w:rPr>
        <w:t>ОАО</w:t>
      </w:r>
      <w:r w:rsidR="00881898" w:rsidRPr="00E10911">
        <w:rPr>
          <w:b w:val="0"/>
        </w:rPr>
        <w:t xml:space="preserve"> </w:t>
      </w:r>
      <w:r>
        <w:rPr>
          <w:b w:val="0"/>
        </w:rPr>
        <w:t>"</w:t>
      </w:r>
      <w:r w:rsidR="007E7331" w:rsidRPr="00E10911">
        <w:rPr>
          <w:b w:val="0"/>
        </w:rPr>
        <w:t>Любо</w:t>
      </w:r>
      <w:r>
        <w:rPr>
          <w:b w:val="0"/>
        </w:rPr>
        <w:t>"</w:t>
      </w:r>
    </w:p>
    <w:tbl>
      <w:tblPr>
        <w:tblW w:w="776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1559"/>
        <w:gridCol w:w="1560"/>
        <w:gridCol w:w="1701"/>
      </w:tblGrid>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Наименование группы производственного запаса</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Сумма остатка, тыс. руб</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расход в месяц, тыс. руб.</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средне дневной расход</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Алкогольная продукция</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1540</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1515</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50,5</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Напитки, соки</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314</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312</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10,4</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Орешки, сухарики, чипсы</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145</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138</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4,6</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Кондитерские изделия</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86</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84</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2,8</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Продукты для горячих блюд</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226</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225</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7,5</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Сигареты</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190</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186</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6,2</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Салаты</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80</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78</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2,6</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 xml:space="preserve">Готовая продукция </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250</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243</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8,1</w:t>
            </w:r>
          </w:p>
        </w:tc>
      </w:tr>
      <w:tr w:rsidR="00881898" w:rsidRPr="005D1E6D" w:rsidTr="005D1E6D">
        <w:tc>
          <w:tcPr>
            <w:tcW w:w="2943"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Итого:</w:t>
            </w:r>
          </w:p>
        </w:tc>
        <w:tc>
          <w:tcPr>
            <w:tcW w:w="1559"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2831</w:t>
            </w:r>
          </w:p>
        </w:tc>
        <w:tc>
          <w:tcPr>
            <w:tcW w:w="1560"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2781</w:t>
            </w:r>
          </w:p>
        </w:tc>
        <w:tc>
          <w:tcPr>
            <w:tcW w:w="1701" w:type="dxa"/>
            <w:shd w:val="clear" w:color="auto" w:fill="auto"/>
            <w:noWrap/>
          </w:tcPr>
          <w:p w:rsidR="00881898" w:rsidRPr="005D1E6D" w:rsidRDefault="00881898" w:rsidP="005D1E6D">
            <w:pPr>
              <w:suppressAutoHyphens/>
              <w:spacing w:line="360" w:lineRule="auto"/>
              <w:contextualSpacing/>
              <w:rPr>
                <w:b w:val="0"/>
                <w:sz w:val="20"/>
              </w:rPr>
            </w:pPr>
            <w:r w:rsidRPr="005D1E6D">
              <w:rPr>
                <w:b w:val="0"/>
                <w:sz w:val="20"/>
              </w:rPr>
              <w:t>92,7</w:t>
            </w:r>
          </w:p>
        </w:tc>
      </w:tr>
    </w:tbl>
    <w:p w:rsidR="00881898" w:rsidRPr="00E10911" w:rsidRDefault="00881898" w:rsidP="00E10911">
      <w:pPr>
        <w:suppressAutoHyphens/>
        <w:spacing w:line="360" w:lineRule="auto"/>
        <w:ind w:firstLine="709"/>
        <w:contextualSpacing/>
        <w:jc w:val="both"/>
      </w:pPr>
    </w:p>
    <w:p w:rsidR="00881898" w:rsidRPr="00E10911" w:rsidRDefault="00881898" w:rsidP="00E10911">
      <w:pPr>
        <w:suppressAutoHyphens/>
        <w:snapToGrid w:val="0"/>
        <w:spacing w:line="360" w:lineRule="auto"/>
        <w:ind w:firstLine="709"/>
        <w:contextualSpacing/>
        <w:jc w:val="both"/>
        <w:rPr>
          <w:b w:val="0"/>
        </w:rPr>
      </w:pPr>
      <w:r w:rsidRPr="00E10911">
        <w:rPr>
          <w:b w:val="0"/>
        </w:rPr>
        <w:t>Ко = СОС/ПЗ = 2305/2831 = 0,81</w:t>
      </w:r>
    </w:p>
    <w:p w:rsidR="00E10911" w:rsidRDefault="00E10911" w:rsidP="00E10911">
      <w:pPr>
        <w:suppressAutoHyphens/>
        <w:snapToGrid w:val="0"/>
        <w:spacing w:line="360" w:lineRule="auto"/>
        <w:ind w:firstLine="709"/>
        <w:contextualSpacing/>
        <w:jc w:val="both"/>
        <w:rPr>
          <w:b w:val="0"/>
          <w:lang w:val="en-US"/>
        </w:rPr>
      </w:pPr>
    </w:p>
    <w:p w:rsidR="00881898" w:rsidRPr="00E10911" w:rsidRDefault="00881898" w:rsidP="00E10911">
      <w:pPr>
        <w:suppressAutoHyphens/>
        <w:snapToGrid w:val="0"/>
        <w:spacing w:line="360" w:lineRule="auto"/>
        <w:ind w:firstLine="709"/>
        <w:contextualSpacing/>
        <w:jc w:val="both"/>
        <w:rPr>
          <w:b w:val="0"/>
        </w:rPr>
      </w:pPr>
      <w:r w:rsidRPr="00E10911">
        <w:rPr>
          <w:b w:val="0"/>
        </w:rPr>
        <w:t>где СОС – собственные оборотные средства; ПЗ – производственные запасы</w:t>
      </w:r>
    </w:p>
    <w:p w:rsidR="00881898" w:rsidRPr="00E10911" w:rsidRDefault="00881898" w:rsidP="00E10911">
      <w:pPr>
        <w:suppressAutoHyphens/>
        <w:spacing w:line="360" w:lineRule="auto"/>
        <w:ind w:firstLine="709"/>
        <w:contextualSpacing/>
        <w:jc w:val="both"/>
        <w:rPr>
          <w:b w:val="0"/>
        </w:rPr>
      </w:pPr>
      <w:r w:rsidRPr="00E10911">
        <w:rPr>
          <w:b w:val="0"/>
        </w:rPr>
        <w:t>Исходя из расчетов можно говорить, что общество формирует запасы 0,81 за счет собственных оборотных средств.</w:t>
      </w:r>
    </w:p>
    <w:p w:rsidR="00881898" w:rsidRPr="00E10911" w:rsidRDefault="00881898" w:rsidP="00E10911">
      <w:pPr>
        <w:suppressAutoHyphens/>
        <w:spacing w:line="360" w:lineRule="auto"/>
        <w:ind w:firstLine="709"/>
        <w:contextualSpacing/>
        <w:jc w:val="both"/>
      </w:pPr>
    </w:p>
    <w:p w:rsidR="006A4008" w:rsidRPr="00E10911" w:rsidRDefault="006A4008" w:rsidP="00E10911">
      <w:pPr>
        <w:suppressAutoHyphens/>
        <w:spacing w:line="360" w:lineRule="auto"/>
        <w:ind w:firstLine="709"/>
        <w:contextualSpacing/>
        <w:jc w:val="both"/>
      </w:pPr>
      <w:r w:rsidRPr="00E10911">
        <w:rPr>
          <w:position w:val="-12"/>
        </w:rPr>
        <w:t xml:space="preserve">2.3 Характеристика организации бухгалтерского учета материальных оборотных активов ОАО </w:t>
      </w:r>
      <w:r w:rsidR="00E10911">
        <w:rPr>
          <w:position w:val="-12"/>
        </w:rPr>
        <w:t>"</w:t>
      </w:r>
      <w:r w:rsidRPr="00E10911">
        <w:rPr>
          <w:position w:val="-12"/>
        </w:rPr>
        <w:t>Любо</w:t>
      </w:r>
      <w:r w:rsidR="00E10911">
        <w:rPr>
          <w:position w:val="-12"/>
        </w:rPr>
        <w:t>"</w:t>
      </w:r>
    </w:p>
    <w:p w:rsidR="006A4008" w:rsidRPr="00E10911" w:rsidRDefault="006A4008" w:rsidP="00E10911">
      <w:pPr>
        <w:suppressAutoHyphens/>
        <w:spacing w:line="360" w:lineRule="auto"/>
        <w:ind w:firstLine="709"/>
        <w:contextualSpacing/>
        <w:jc w:val="both"/>
      </w:pP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Все первичные учетные документы по движению </w:t>
      </w:r>
      <w:r w:rsidR="00F816F8" w:rsidRPr="00E10911">
        <w:rPr>
          <w:b w:val="0"/>
        </w:rPr>
        <w:t>материальных оборотных активов</w:t>
      </w:r>
      <w:r w:rsidRPr="00E10911">
        <w:rPr>
          <w:b w:val="0"/>
        </w:rPr>
        <w:t xml:space="preserve"> на складах организации сда</w:t>
      </w:r>
      <w:r w:rsidR="00254D43" w:rsidRPr="00E10911">
        <w:rPr>
          <w:b w:val="0"/>
        </w:rPr>
        <w:t xml:space="preserve">ются </w:t>
      </w:r>
      <w:r w:rsidRPr="00E10911">
        <w:rPr>
          <w:b w:val="0"/>
        </w:rPr>
        <w:t>в бухгалтерскую службу в установленные организацией сроки.</w:t>
      </w:r>
    </w:p>
    <w:p w:rsidR="006E763F" w:rsidRPr="00E10911" w:rsidRDefault="006E763F" w:rsidP="00E10911">
      <w:pPr>
        <w:shd w:val="clear" w:color="auto" w:fill="FFFFFF"/>
        <w:suppressAutoHyphens/>
        <w:spacing w:line="360" w:lineRule="auto"/>
        <w:ind w:firstLine="709"/>
        <w:jc w:val="both"/>
        <w:rPr>
          <w:b w:val="0"/>
        </w:rPr>
      </w:pPr>
      <w:r w:rsidRPr="00E10911">
        <w:rPr>
          <w:b w:val="0"/>
        </w:rPr>
        <w:t>Полученные со складов первичные документы подвергаются в бухгалтерии контролю по существу и законности совершенных операций, а также правильности их оформления.</w:t>
      </w:r>
      <w:r w:rsidR="005B4ED3" w:rsidRPr="00E10911">
        <w:rPr>
          <w:b w:val="0"/>
        </w:rPr>
        <w:t xml:space="preserve"> </w:t>
      </w:r>
      <w:r w:rsidRPr="00E10911">
        <w:rPr>
          <w:b w:val="0"/>
        </w:rPr>
        <w:t xml:space="preserve">В случаях обнаружения операций, не соответствующих законодательству РФ и правилам бухгалтерского учета, работник бухгалтерии, осуществляющий учет </w:t>
      </w:r>
      <w:r w:rsidR="00F816F8" w:rsidRPr="00E10911">
        <w:rPr>
          <w:b w:val="0"/>
        </w:rPr>
        <w:t>материальных оборотных активов</w:t>
      </w:r>
      <w:r w:rsidRPr="00E10911">
        <w:rPr>
          <w:b w:val="0"/>
        </w:rPr>
        <w:t>, сообщает об этом главному бухгалтеру.</w:t>
      </w:r>
    </w:p>
    <w:p w:rsidR="006E763F" w:rsidRPr="00E10911" w:rsidRDefault="006E763F" w:rsidP="00E10911">
      <w:pPr>
        <w:shd w:val="clear" w:color="auto" w:fill="FFFFFF"/>
        <w:suppressAutoHyphens/>
        <w:spacing w:line="360" w:lineRule="auto"/>
        <w:ind w:firstLine="709"/>
        <w:jc w:val="both"/>
        <w:rPr>
          <w:b w:val="0"/>
        </w:rPr>
      </w:pPr>
      <w:r w:rsidRPr="00E10911">
        <w:rPr>
          <w:b w:val="0"/>
        </w:rPr>
        <w:t>По недооформленным документам принимаются меры к их дооформлению, либо такие документы возвращаются соответствующим складам и подразделениям для надлежащего оформления.</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После проверки первичные документы таксируются (если таксировка ранее не была проведена), т.е. определяется сумма (денежная оценка) операций путем умножения количества </w:t>
      </w:r>
      <w:r w:rsidR="00F816F8" w:rsidRPr="00E10911">
        <w:rPr>
          <w:b w:val="0"/>
        </w:rPr>
        <w:t>материальных оборотных активов</w:t>
      </w:r>
      <w:r w:rsidRPr="00E10911">
        <w:rPr>
          <w:b w:val="0"/>
        </w:rPr>
        <w:t xml:space="preserve"> на учетную цену.</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При обработке первичных учетных документов по учету </w:t>
      </w:r>
      <w:r w:rsidR="00F816F8" w:rsidRPr="00E10911">
        <w:rPr>
          <w:b w:val="0"/>
        </w:rPr>
        <w:t>материальных оборотных активов</w:t>
      </w:r>
      <w:r w:rsidRPr="00E10911">
        <w:rPr>
          <w:b w:val="0"/>
        </w:rPr>
        <w:t xml:space="preserve"> с помощью средств вычислительной техники таксировка производится на рабочем месте бухгалтера персональными средствами автоматизации учетных работ.</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В </w:t>
      </w:r>
      <w:r w:rsidR="005B4ED3" w:rsidRPr="00E10911">
        <w:rPr>
          <w:b w:val="0"/>
        </w:rPr>
        <w:t xml:space="preserve">ОАО </w:t>
      </w:r>
      <w:r w:rsidR="00E10911">
        <w:rPr>
          <w:b w:val="0"/>
        </w:rPr>
        <w:t>"</w:t>
      </w:r>
      <w:r w:rsidR="005B4ED3" w:rsidRPr="00E10911">
        <w:rPr>
          <w:b w:val="0"/>
        </w:rPr>
        <w:t>Любо</w:t>
      </w:r>
      <w:r w:rsidR="00E10911">
        <w:rPr>
          <w:b w:val="0"/>
        </w:rPr>
        <w:t>"</w:t>
      </w:r>
      <w:r w:rsidR="005B4ED3" w:rsidRPr="00E10911">
        <w:rPr>
          <w:b w:val="0"/>
        </w:rPr>
        <w:t xml:space="preserve"> бухгалтерский учет нематериальных активов основан на использовании сальдового метода</w:t>
      </w:r>
      <w:r w:rsidR="003346B3" w:rsidRPr="00E10911">
        <w:rPr>
          <w:b w:val="0"/>
        </w:rPr>
        <w:t xml:space="preserve">, который является </w:t>
      </w:r>
      <w:r w:rsidR="005B4ED3" w:rsidRPr="00E10911">
        <w:rPr>
          <w:b w:val="0"/>
        </w:rPr>
        <w:t>.</w:t>
      </w:r>
      <w:r w:rsidRPr="00E10911">
        <w:rPr>
          <w:b w:val="0"/>
        </w:rPr>
        <w:t>менее трудоемк</w:t>
      </w:r>
      <w:r w:rsidR="003346B3" w:rsidRPr="00E10911">
        <w:rPr>
          <w:b w:val="0"/>
        </w:rPr>
        <w:t>им</w:t>
      </w:r>
      <w:r w:rsidRPr="00E10911">
        <w:rPr>
          <w:b w:val="0"/>
        </w:rPr>
        <w:t xml:space="preserve">, так как в данном случае не требуется ведение карточек аналитического учета. Несмотря на это обстоятельство, учет </w:t>
      </w:r>
      <w:r w:rsidR="00F816F8" w:rsidRPr="00E10911">
        <w:rPr>
          <w:b w:val="0"/>
        </w:rPr>
        <w:t>материальных оборотных активов</w:t>
      </w:r>
      <w:r w:rsidRPr="00E10911">
        <w:rPr>
          <w:b w:val="0"/>
        </w:rPr>
        <w:t xml:space="preserve"> с использованием оборотных ведомостей требует больших затрат времени и труда.</w:t>
      </w:r>
    </w:p>
    <w:p w:rsidR="006E763F" w:rsidRPr="00E10911" w:rsidRDefault="00B23F76" w:rsidP="00E10911">
      <w:pPr>
        <w:shd w:val="clear" w:color="auto" w:fill="FFFFFF"/>
        <w:suppressAutoHyphens/>
        <w:spacing w:line="360" w:lineRule="auto"/>
        <w:ind w:firstLine="709"/>
        <w:jc w:val="both"/>
        <w:rPr>
          <w:b w:val="0"/>
        </w:rPr>
      </w:pPr>
      <w:r w:rsidRPr="00E10911">
        <w:rPr>
          <w:b w:val="0"/>
        </w:rPr>
        <w:t>В этом случае у</w:t>
      </w:r>
      <w:r w:rsidR="006E763F" w:rsidRPr="00E10911">
        <w:rPr>
          <w:b w:val="0"/>
        </w:rPr>
        <w:t>чет движения материал</w:t>
      </w:r>
      <w:r w:rsidRPr="00E10911">
        <w:rPr>
          <w:b w:val="0"/>
        </w:rPr>
        <w:t xml:space="preserve">ьных оборотных активов </w:t>
      </w:r>
      <w:r w:rsidR="006E763F" w:rsidRPr="00E10911">
        <w:rPr>
          <w:b w:val="0"/>
        </w:rPr>
        <w:t>ведется в разрезе групп, субсчетов и синтетических счетов бухгалтерской службой только в денежном выражении, определяемом, как правило, исходя из учетных цен.</w:t>
      </w:r>
    </w:p>
    <w:p w:rsidR="006E763F" w:rsidRPr="00E10911" w:rsidRDefault="006E763F" w:rsidP="00E10911">
      <w:pPr>
        <w:shd w:val="clear" w:color="auto" w:fill="FFFFFF"/>
        <w:suppressAutoHyphens/>
        <w:spacing w:line="360" w:lineRule="auto"/>
        <w:ind w:firstLine="709"/>
        <w:jc w:val="both"/>
        <w:rPr>
          <w:b w:val="0"/>
        </w:rPr>
      </w:pPr>
      <w:r w:rsidRPr="00E10911">
        <w:rPr>
          <w:b w:val="0"/>
        </w:rPr>
        <w:t>Отдельно учитываются движение (образование и распределение) и остатки транспортно-заготовительных расходов.</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Материально ответственные лица складов и подразделений ведут количественный учет </w:t>
      </w:r>
      <w:r w:rsidR="00FC5915" w:rsidRPr="00E10911">
        <w:rPr>
          <w:b w:val="0"/>
        </w:rPr>
        <w:t>материальных оборотных активов</w:t>
      </w:r>
      <w:r w:rsidRPr="00E10911">
        <w:rPr>
          <w:b w:val="0"/>
        </w:rPr>
        <w:t xml:space="preserve"> в карточках или книгах складского учета, а в некоторых случаях и суммовой учет. Сотрудник, ведущий бухгалтерский учет </w:t>
      </w:r>
      <w:r w:rsidR="00FC5915" w:rsidRPr="00E10911">
        <w:rPr>
          <w:b w:val="0"/>
        </w:rPr>
        <w:t>материальных оборотных активов</w:t>
      </w:r>
      <w:r w:rsidRPr="00E10911">
        <w:rPr>
          <w:b w:val="0"/>
        </w:rPr>
        <w:t xml:space="preserve"> по данному складу (подразделению), принимает первичные учетные документы от материально ответственных лиц, проверяет их, сверяет с документами каждую запись в карточках (книгах) складского учета и подтверждает это своей подписью непосредственно на карточках (книгах). Одновременно проверяется правильность выведения остатков.</w:t>
      </w:r>
    </w:p>
    <w:p w:rsidR="006E763F" w:rsidRPr="00E10911" w:rsidRDefault="006E763F" w:rsidP="00E10911">
      <w:pPr>
        <w:shd w:val="clear" w:color="auto" w:fill="FFFFFF"/>
        <w:suppressAutoHyphens/>
        <w:spacing w:line="360" w:lineRule="auto"/>
        <w:ind w:firstLine="709"/>
        <w:jc w:val="both"/>
        <w:rPr>
          <w:b w:val="0"/>
        </w:rPr>
      </w:pPr>
      <w:r w:rsidRPr="00E10911">
        <w:rPr>
          <w:b w:val="0"/>
        </w:rPr>
        <w:t>Количественные остатки на первое число каждого месяца на основании выверенных карточек (книг) складского учета по каждому номенклатурному номеру переносятся в сальдовую ведомость (сальдовую книгу) сотрудником бухгалтерской службы или заведующим складом.</w:t>
      </w:r>
    </w:p>
    <w:p w:rsidR="006E763F" w:rsidRPr="00E10911" w:rsidRDefault="006E763F" w:rsidP="00E10911">
      <w:pPr>
        <w:shd w:val="clear" w:color="auto" w:fill="FFFFFF"/>
        <w:suppressAutoHyphens/>
        <w:spacing w:line="360" w:lineRule="auto"/>
        <w:ind w:firstLine="709"/>
        <w:jc w:val="both"/>
        <w:rPr>
          <w:b w:val="0"/>
        </w:rPr>
      </w:pPr>
      <w:r w:rsidRPr="00E10911">
        <w:rPr>
          <w:b w:val="0"/>
        </w:rPr>
        <w:t>По отдельным складам (кладовым, подразделениям) в качестве сальдовой ведомости может использоваться ведомость остатков, представляемых этими складами (кладовыми, подразделениями) вместе с первичными учетными документами.</w:t>
      </w:r>
    </w:p>
    <w:p w:rsidR="006E763F" w:rsidRPr="00E10911" w:rsidRDefault="006E763F" w:rsidP="00E10911">
      <w:pPr>
        <w:shd w:val="clear" w:color="auto" w:fill="FFFFFF"/>
        <w:suppressAutoHyphens/>
        <w:spacing w:line="360" w:lineRule="auto"/>
        <w:ind w:firstLine="709"/>
        <w:jc w:val="both"/>
        <w:rPr>
          <w:b w:val="0"/>
        </w:rPr>
      </w:pPr>
      <w:r w:rsidRPr="00E10911">
        <w:rPr>
          <w:b w:val="0"/>
        </w:rPr>
        <w:t>Остатки, записанны</w:t>
      </w:r>
      <w:r w:rsidR="005432E1" w:rsidRPr="00E10911">
        <w:rPr>
          <w:b w:val="0"/>
        </w:rPr>
        <w:t>е</w:t>
      </w:r>
      <w:r w:rsidRPr="00E10911">
        <w:rPr>
          <w:b w:val="0"/>
        </w:rPr>
        <w:t xml:space="preserve"> в сальдовой ведомости, таксируются по каждому номенклатурному номеру.</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Суммы остатков записываются в </w:t>
      </w:r>
      <w:r w:rsidR="005432E1" w:rsidRPr="00E10911">
        <w:rPr>
          <w:b w:val="0"/>
        </w:rPr>
        <w:t xml:space="preserve">соответствующей </w:t>
      </w:r>
      <w:r w:rsidRPr="00E10911">
        <w:rPr>
          <w:b w:val="0"/>
        </w:rPr>
        <w:t xml:space="preserve">графе сальдовой ведомости. Затем выводятся суммовые итоги остатков по группам </w:t>
      </w:r>
      <w:r w:rsidR="00FC5915" w:rsidRPr="00E10911">
        <w:rPr>
          <w:b w:val="0"/>
        </w:rPr>
        <w:t>материальных оборотных активов</w:t>
      </w:r>
      <w:r w:rsidRPr="00E10911">
        <w:rPr>
          <w:b w:val="0"/>
        </w:rPr>
        <w:t>, субсчетам, синтетическим счетам и общий итог по складу (подразделению) в целом.</w:t>
      </w:r>
    </w:p>
    <w:p w:rsidR="006E763F" w:rsidRPr="00E10911" w:rsidRDefault="006E763F" w:rsidP="00E10911">
      <w:pPr>
        <w:shd w:val="clear" w:color="auto" w:fill="FFFFFF"/>
        <w:suppressAutoHyphens/>
        <w:spacing w:line="360" w:lineRule="auto"/>
        <w:ind w:firstLine="709"/>
        <w:jc w:val="both"/>
        <w:rPr>
          <w:b w:val="0"/>
        </w:rPr>
      </w:pPr>
      <w:r w:rsidRPr="00E10911">
        <w:rPr>
          <w:b w:val="0"/>
        </w:rPr>
        <w:t>Сальдовая ведомость составляется по той же форме, что и оборотная ведомость, за исключением оборотов (прихода и расхода), и хранится в бухгалтерской службе.</w:t>
      </w:r>
    </w:p>
    <w:p w:rsidR="006E763F" w:rsidRPr="00E10911" w:rsidRDefault="006E763F" w:rsidP="00E10911">
      <w:pPr>
        <w:shd w:val="clear" w:color="auto" w:fill="FFFFFF"/>
        <w:suppressAutoHyphens/>
        <w:spacing w:line="360" w:lineRule="auto"/>
        <w:ind w:firstLine="709"/>
        <w:jc w:val="both"/>
        <w:rPr>
          <w:b w:val="0"/>
        </w:rPr>
      </w:pPr>
      <w:r w:rsidRPr="00E10911">
        <w:rPr>
          <w:b w:val="0"/>
        </w:rPr>
        <w:t>На основании сальдовых ведомостей составляется сводная сальдовая ведомость, в которую переносятся итоги сальдовых ведомостей складов и подразделений (мест хранения) по группам материал</w:t>
      </w:r>
      <w:r w:rsidR="005432E1" w:rsidRPr="00E10911">
        <w:rPr>
          <w:b w:val="0"/>
        </w:rPr>
        <w:t xml:space="preserve">ьных оборотных активов </w:t>
      </w:r>
      <w:r w:rsidRPr="00E10911">
        <w:rPr>
          <w:b w:val="0"/>
        </w:rPr>
        <w:t>по субсчетам, синтетическим счетам и по соответствующим складам, подразделениям (местам хранения) в целом.</w:t>
      </w:r>
      <w:r w:rsidR="005432E1" w:rsidRPr="00E10911">
        <w:rPr>
          <w:b w:val="0"/>
        </w:rPr>
        <w:t xml:space="preserve"> </w:t>
      </w:r>
      <w:r w:rsidRPr="00E10911">
        <w:rPr>
          <w:b w:val="0"/>
        </w:rPr>
        <w:t>Сальдовые ведомости и сводные сальдовые ведомости ежемесячно сверяются с данными синтетического учета.</w:t>
      </w:r>
    </w:p>
    <w:p w:rsidR="006E763F" w:rsidRPr="00E10911" w:rsidRDefault="005432E1" w:rsidP="00E10911">
      <w:pPr>
        <w:shd w:val="clear" w:color="auto" w:fill="FFFFFF"/>
        <w:suppressAutoHyphens/>
        <w:spacing w:line="360" w:lineRule="auto"/>
        <w:ind w:firstLine="709"/>
        <w:jc w:val="both"/>
        <w:rPr>
          <w:b w:val="0"/>
        </w:rPr>
      </w:pPr>
      <w:r w:rsidRPr="00E10911">
        <w:rPr>
          <w:b w:val="0"/>
        </w:rPr>
        <w:t xml:space="preserve">Бухгалтерский учет материальных оборотных активов ОАО </w:t>
      </w:r>
      <w:r w:rsidR="00E10911">
        <w:rPr>
          <w:b w:val="0"/>
        </w:rPr>
        <w:t>"</w:t>
      </w:r>
      <w:r w:rsidRPr="00E10911">
        <w:rPr>
          <w:b w:val="0"/>
        </w:rPr>
        <w:t>Любо</w:t>
      </w:r>
      <w:r w:rsidR="00E10911">
        <w:rPr>
          <w:b w:val="0"/>
        </w:rPr>
        <w:t>"</w:t>
      </w:r>
      <w:r w:rsidRPr="00E10911">
        <w:rPr>
          <w:b w:val="0"/>
        </w:rPr>
        <w:t xml:space="preserve"> а</w:t>
      </w:r>
      <w:r w:rsidR="006E763F" w:rsidRPr="00E10911">
        <w:rPr>
          <w:b w:val="0"/>
        </w:rPr>
        <w:t>втоматизирован, т.е. обработк</w:t>
      </w:r>
      <w:r w:rsidR="00CA6381" w:rsidRPr="00E10911">
        <w:rPr>
          <w:b w:val="0"/>
        </w:rPr>
        <w:t>а</w:t>
      </w:r>
      <w:r w:rsidR="006E763F" w:rsidRPr="00E10911">
        <w:rPr>
          <w:b w:val="0"/>
        </w:rPr>
        <w:t xml:space="preserve"> первичных учетных документов </w:t>
      </w:r>
      <w:r w:rsidR="00CA6381" w:rsidRPr="00E10911">
        <w:rPr>
          <w:b w:val="0"/>
        </w:rPr>
        <w:t xml:space="preserve">осуществляется </w:t>
      </w:r>
      <w:r w:rsidR="006E763F" w:rsidRPr="00E10911">
        <w:rPr>
          <w:b w:val="0"/>
        </w:rPr>
        <w:t>с использованием средств вычислительной техники, все необходимые для учета и контроля регистры бухгалтерского учета составляются при помощи средств вычислитель</w:t>
      </w:r>
      <w:r w:rsidR="00E10911">
        <w:rPr>
          <w:b w:val="0"/>
        </w:rPr>
        <w:t>"</w:t>
      </w:r>
      <w:r w:rsidR="006E763F" w:rsidRPr="00E10911">
        <w:rPr>
          <w:b w:val="0"/>
        </w:rPr>
        <w:t xml:space="preserve">ной техники. В ведомостях отражаются обороты и остатки по каждому номенклатурному номеру </w:t>
      </w:r>
      <w:r w:rsidR="00FC5915" w:rsidRPr="00E10911">
        <w:rPr>
          <w:b w:val="0"/>
        </w:rPr>
        <w:t>материальных оборотных активов</w:t>
      </w:r>
      <w:r w:rsidR="006E763F" w:rsidRPr="00E10911">
        <w:rPr>
          <w:b w:val="0"/>
        </w:rPr>
        <w:t xml:space="preserve"> по количеству и сумме. Ведомости составляются в двух экземплярах -</w:t>
      </w:r>
      <w:r w:rsidR="00CA6381" w:rsidRPr="00E10911">
        <w:rPr>
          <w:b w:val="0"/>
        </w:rPr>
        <w:t xml:space="preserve"> </w:t>
      </w:r>
      <w:r w:rsidR="006E763F" w:rsidRPr="00E10911">
        <w:rPr>
          <w:b w:val="0"/>
        </w:rPr>
        <w:t>для бухгалтерской службы и склада (подразделения).</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Обобщение и группировка информации о движении </w:t>
      </w:r>
      <w:r w:rsidR="00FC5915" w:rsidRPr="00E10911">
        <w:rPr>
          <w:b w:val="0"/>
        </w:rPr>
        <w:t>материальных оборотных активов</w:t>
      </w:r>
      <w:r w:rsidRPr="00E10911">
        <w:rPr>
          <w:b w:val="0"/>
        </w:rPr>
        <w:t xml:space="preserve"> осуществляется в ведомостях движения </w:t>
      </w:r>
      <w:r w:rsidR="00FC5915" w:rsidRPr="00E10911">
        <w:rPr>
          <w:b w:val="0"/>
        </w:rPr>
        <w:t>материальных оборотных активов</w:t>
      </w:r>
      <w:r w:rsidRPr="00E10911">
        <w:rPr>
          <w:b w:val="0"/>
        </w:rPr>
        <w:t xml:space="preserve"> (накопительных ведомостях) ежемесячно, отдельно по каждому складу, подразделению, другим местам хранения </w:t>
      </w:r>
      <w:r w:rsidR="00FC5915" w:rsidRPr="00E10911">
        <w:rPr>
          <w:b w:val="0"/>
        </w:rPr>
        <w:t>материальных оборотных активов</w:t>
      </w:r>
      <w:r w:rsidRPr="00E10911">
        <w:rPr>
          <w:b w:val="0"/>
        </w:rPr>
        <w:t xml:space="preserve">. Ведомости движения </w:t>
      </w:r>
      <w:r w:rsidR="00FC5915" w:rsidRPr="00E10911">
        <w:rPr>
          <w:b w:val="0"/>
        </w:rPr>
        <w:t>материальных оборотных активов</w:t>
      </w:r>
      <w:r w:rsidRPr="00E10911">
        <w:rPr>
          <w:b w:val="0"/>
        </w:rPr>
        <w:t xml:space="preserve"> составляются отдельно по приходу и расходу </w:t>
      </w:r>
      <w:r w:rsidR="00FC5915" w:rsidRPr="00E10911">
        <w:rPr>
          <w:b w:val="0"/>
        </w:rPr>
        <w:t>материальных оборотных активов</w:t>
      </w:r>
      <w:r w:rsidR="00CA6381" w:rsidRPr="00E10911">
        <w:rPr>
          <w:b w:val="0"/>
        </w:rPr>
        <w:t xml:space="preserve"> по </w:t>
      </w:r>
      <w:r w:rsidRPr="00E10911">
        <w:rPr>
          <w:b w:val="0"/>
        </w:rPr>
        <w:t xml:space="preserve">учетным ценам. В ведомостях подсчитываются (формируются) итоги оборотов за месяц (отчетный период) в разрезе групп </w:t>
      </w:r>
      <w:r w:rsidR="00FC5915" w:rsidRPr="00E10911">
        <w:rPr>
          <w:b w:val="0"/>
        </w:rPr>
        <w:t>материальных оборотных активов</w:t>
      </w:r>
      <w:r w:rsidRPr="00E10911">
        <w:rPr>
          <w:b w:val="0"/>
        </w:rPr>
        <w:t xml:space="preserve"> по субсчетам, синтетическим счетам по каждому складу (подразделению, месту хранения).</w:t>
      </w:r>
    </w:p>
    <w:p w:rsidR="006E763F" w:rsidRPr="00E10911" w:rsidRDefault="006E763F" w:rsidP="00E10911">
      <w:pPr>
        <w:shd w:val="clear" w:color="auto" w:fill="FFFFFF"/>
        <w:suppressAutoHyphens/>
        <w:spacing w:line="360" w:lineRule="auto"/>
        <w:ind w:firstLine="709"/>
        <w:jc w:val="both"/>
        <w:rPr>
          <w:b w:val="0"/>
        </w:rPr>
      </w:pPr>
      <w:r w:rsidRPr="00E10911">
        <w:rPr>
          <w:b w:val="0"/>
        </w:rPr>
        <w:t>Ежемесячно должна составля</w:t>
      </w:r>
      <w:r w:rsidR="00871678" w:rsidRPr="00E10911">
        <w:rPr>
          <w:b w:val="0"/>
        </w:rPr>
        <w:t>е</w:t>
      </w:r>
      <w:r w:rsidRPr="00E10911">
        <w:rPr>
          <w:b w:val="0"/>
        </w:rPr>
        <w:t xml:space="preserve">тся сводная ведомость движения </w:t>
      </w:r>
      <w:r w:rsidR="00F910A2" w:rsidRPr="00E10911">
        <w:rPr>
          <w:b w:val="0"/>
        </w:rPr>
        <w:t>материальных оборотных активов</w:t>
      </w:r>
      <w:r w:rsidRPr="00E10911">
        <w:rPr>
          <w:b w:val="0"/>
        </w:rPr>
        <w:t xml:space="preserve">, в которую переносятся итоги из ведомостей движения </w:t>
      </w:r>
      <w:r w:rsidR="00F910A2" w:rsidRPr="00E10911">
        <w:rPr>
          <w:b w:val="0"/>
        </w:rPr>
        <w:t>материальных оборотных активов</w:t>
      </w:r>
      <w:r w:rsidRPr="00E10911">
        <w:rPr>
          <w:b w:val="0"/>
        </w:rPr>
        <w:t xml:space="preserve"> по складам и подразделениям (местам хранения </w:t>
      </w:r>
      <w:r w:rsidR="00F910A2" w:rsidRPr="00E10911">
        <w:rPr>
          <w:b w:val="0"/>
        </w:rPr>
        <w:t>материальных оборотных активов</w:t>
      </w:r>
      <w:r w:rsidRPr="00E10911">
        <w:rPr>
          <w:b w:val="0"/>
        </w:rPr>
        <w:t>).</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Данные сводной ведомости движения </w:t>
      </w:r>
      <w:r w:rsidR="00F910A2" w:rsidRPr="00E10911">
        <w:rPr>
          <w:b w:val="0"/>
        </w:rPr>
        <w:t>материальных оборотных активов</w:t>
      </w:r>
      <w:r w:rsidRPr="00E10911">
        <w:rPr>
          <w:b w:val="0"/>
        </w:rPr>
        <w:t xml:space="preserve"> и накопительных ведомостей ежемесячно сверяются с данными аналитического учета, т.е. с оборотными ведомостями и сальдовыми ведомостями (книгами).</w:t>
      </w:r>
    </w:p>
    <w:p w:rsidR="00E10911" w:rsidRDefault="006E763F" w:rsidP="00E10911">
      <w:pPr>
        <w:shd w:val="clear" w:color="auto" w:fill="FFFFFF"/>
        <w:suppressAutoHyphens/>
        <w:spacing w:line="360" w:lineRule="auto"/>
        <w:ind w:firstLine="709"/>
        <w:jc w:val="both"/>
        <w:rPr>
          <w:b w:val="0"/>
        </w:rPr>
      </w:pPr>
      <w:r w:rsidRPr="00E10911">
        <w:rPr>
          <w:b w:val="0"/>
        </w:rPr>
        <w:t xml:space="preserve">Кроме сводной ведомости движения </w:t>
      </w:r>
      <w:r w:rsidR="00F910A2" w:rsidRPr="00E10911">
        <w:rPr>
          <w:b w:val="0"/>
        </w:rPr>
        <w:t>материальных оборотных активов</w:t>
      </w:r>
      <w:r w:rsidRPr="00E10911">
        <w:rPr>
          <w:b w:val="0"/>
        </w:rPr>
        <w:t xml:space="preserve"> организация составля</w:t>
      </w:r>
      <w:r w:rsidR="00871678" w:rsidRPr="00E10911">
        <w:rPr>
          <w:b w:val="0"/>
        </w:rPr>
        <w:t>е</w:t>
      </w:r>
      <w:r w:rsidRPr="00E10911">
        <w:rPr>
          <w:b w:val="0"/>
        </w:rPr>
        <w:t>т ведомость распределения (ведомость расхода) материал</w:t>
      </w:r>
      <w:r w:rsidR="00871678" w:rsidRPr="00E10911">
        <w:rPr>
          <w:b w:val="0"/>
        </w:rPr>
        <w:t>ьных оборотных актив</w:t>
      </w:r>
      <w:r w:rsidRPr="00E10911">
        <w:rPr>
          <w:b w:val="0"/>
        </w:rPr>
        <w:t xml:space="preserve">ов, в которой указываются корреспондирующие синтетические счета и субсчета учета расхода </w:t>
      </w:r>
      <w:r w:rsidR="00F910A2" w:rsidRPr="00E10911">
        <w:rPr>
          <w:b w:val="0"/>
        </w:rPr>
        <w:t>материальных оборотных активов</w:t>
      </w:r>
      <w:r w:rsidRPr="00E10911">
        <w:rPr>
          <w:b w:val="0"/>
        </w:rPr>
        <w:t xml:space="preserve"> в зависимости от направления их использования. Ведомость распределения </w:t>
      </w:r>
      <w:r w:rsidR="00F910A2" w:rsidRPr="00E10911">
        <w:rPr>
          <w:b w:val="0"/>
        </w:rPr>
        <w:t>материальных оборотных активов</w:t>
      </w:r>
      <w:r w:rsidRPr="00E10911">
        <w:rPr>
          <w:b w:val="0"/>
        </w:rPr>
        <w:t xml:space="preserve"> составляется в стоимостном выражении.</w:t>
      </w:r>
    </w:p>
    <w:p w:rsidR="006E763F" w:rsidRPr="00E10911" w:rsidRDefault="006E763F" w:rsidP="00E10911">
      <w:pPr>
        <w:shd w:val="clear" w:color="auto" w:fill="FFFFFF"/>
        <w:suppressAutoHyphens/>
        <w:spacing w:line="360" w:lineRule="auto"/>
        <w:ind w:firstLine="709"/>
        <w:jc w:val="both"/>
        <w:rPr>
          <w:b w:val="0"/>
        </w:rPr>
      </w:pPr>
      <w:r w:rsidRPr="00E10911">
        <w:rPr>
          <w:b w:val="0"/>
        </w:rPr>
        <w:t>Применение организацией программ автоматизации учетных работ обеспечи</w:t>
      </w:r>
      <w:r w:rsidR="00CD162A" w:rsidRPr="00E10911">
        <w:rPr>
          <w:b w:val="0"/>
        </w:rPr>
        <w:t>вае</w:t>
      </w:r>
      <w:r w:rsidRPr="00E10911">
        <w:rPr>
          <w:b w:val="0"/>
        </w:rPr>
        <w:t>т формирование необходимых регистров бухгалтерского учета материал</w:t>
      </w:r>
      <w:r w:rsidR="00CD162A" w:rsidRPr="00E10911">
        <w:rPr>
          <w:b w:val="0"/>
        </w:rPr>
        <w:t>ьных оборотных активо</w:t>
      </w:r>
      <w:r w:rsidRPr="00E10911">
        <w:rPr>
          <w:b w:val="0"/>
        </w:rPr>
        <w:t xml:space="preserve">в, основными из которых </w:t>
      </w:r>
      <w:r w:rsidR="00CD162A" w:rsidRPr="00E10911">
        <w:rPr>
          <w:b w:val="0"/>
        </w:rPr>
        <w:t>являются</w:t>
      </w:r>
      <w:r w:rsidRPr="00E10911">
        <w:rPr>
          <w:b w:val="0"/>
        </w:rPr>
        <w:t>:</w:t>
      </w:r>
    </w:p>
    <w:p w:rsidR="006E763F" w:rsidRPr="00E10911" w:rsidRDefault="00CD162A" w:rsidP="00E10911">
      <w:pPr>
        <w:shd w:val="clear" w:color="auto" w:fill="FFFFFF"/>
        <w:tabs>
          <w:tab w:val="left" w:pos="451"/>
        </w:tabs>
        <w:suppressAutoHyphens/>
        <w:autoSpaceDE w:val="0"/>
        <w:autoSpaceDN w:val="0"/>
        <w:adjustRightInd w:val="0"/>
        <w:spacing w:line="360" w:lineRule="auto"/>
        <w:ind w:firstLine="709"/>
        <w:jc w:val="both"/>
        <w:rPr>
          <w:b w:val="0"/>
        </w:rPr>
      </w:pPr>
      <w:r w:rsidRPr="00E10911">
        <w:rPr>
          <w:b w:val="0"/>
        </w:rPr>
        <w:t xml:space="preserve">─ </w:t>
      </w:r>
      <w:r w:rsidR="006E763F" w:rsidRPr="00E10911">
        <w:rPr>
          <w:b w:val="0"/>
        </w:rPr>
        <w:t>оборотная ведомость движения по номенклатурным номерам в разрезе складов, подразделений, мест хранения;</w:t>
      </w:r>
    </w:p>
    <w:p w:rsidR="006E763F" w:rsidRPr="00E10911" w:rsidRDefault="00CD162A" w:rsidP="00E10911">
      <w:pPr>
        <w:shd w:val="clear" w:color="auto" w:fill="FFFFFF"/>
        <w:tabs>
          <w:tab w:val="left" w:pos="451"/>
        </w:tabs>
        <w:suppressAutoHyphens/>
        <w:autoSpaceDE w:val="0"/>
        <w:autoSpaceDN w:val="0"/>
        <w:adjustRightInd w:val="0"/>
        <w:spacing w:line="360" w:lineRule="auto"/>
        <w:ind w:firstLine="709"/>
        <w:jc w:val="both"/>
        <w:rPr>
          <w:b w:val="0"/>
        </w:rPr>
      </w:pPr>
      <w:r w:rsidRPr="00E10911">
        <w:rPr>
          <w:b w:val="0"/>
        </w:rPr>
        <w:t xml:space="preserve">─ </w:t>
      </w:r>
      <w:r w:rsidR="006E763F" w:rsidRPr="00E10911">
        <w:rPr>
          <w:b w:val="0"/>
        </w:rPr>
        <w:t>ведомость расхода по заказам, сериям, переделам, другим калькуляционным единицам;</w:t>
      </w:r>
    </w:p>
    <w:p w:rsidR="006E763F" w:rsidRPr="00E10911" w:rsidRDefault="00CD162A" w:rsidP="00E10911">
      <w:pPr>
        <w:shd w:val="clear" w:color="auto" w:fill="FFFFFF"/>
        <w:tabs>
          <w:tab w:val="left" w:pos="451"/>
        </w:tabs>
        <w:suppressAutoHyphens/>
        <w:autoSpaceDE w:val="0"/>
        <w:autoSpaceDN w:val="0"/>
        <w:adjustRightInd w:val="0"/>
        <w:spacing w:line="360" w:lineRule="auto"/>
        <w:ind w:firstLine="709"/>
        <w:jc w:val="both"/>
        <w:rPr>
          <w:b w:val="0"/>
        </w:rPr>
      </w:pPr>
      <w:r w:rsidRPr="00E10911">
        <w:rPr>
          <w:b w:val="0"/>
        </w:rPr>
        <w:t xml:space="preserve">─ </w:t>
      </w:r>
      <w:r w:rsidR="006E763F" w:rsidRPr="00E10911">
        <w:rPr>
          <w:b w:val="0"/>
        </w:rPr>
        <w:t>оборотная ведомость движения, по которым отсутствуют расчетные документы (неотфактурованные поставки).</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Количественный учет движения </w:t>
      </w:r>
      <w:r w:rsidR="00F910A2" w:rsidRPr="00E10911">
        <w:rPr>
          <w:b w:val="0"/>
        </w:rPr>
        <w:t>материальных оборотных активов</w:t>
      </w:r>
      <w:r w:rsidRPr="00E10911">
        <w:rPr>
          <w:b w:val="0"/>
        </w:rPr>
        <w:t xml:space="preserve"> на складах ведется непосредственно материально ответственными лицами (заведующими складами, кладовщиками и др.).</w:t>
      </w:r>
    </w:p>
    <w:p w:rsidR="00E10911" w:rsidRDefault="006E763F" w:rsidP="00E10911">
      <w:pPr>
        <w:shd w:val="clear" w:color="auto" w:fill="FFFFFF"/>
        <w:suppressAutoHyphens/>
        <w:spacing w:line="360" w:lineRule="auto"/>
        <w:ind w:firstLine="709"/>
        <w:jc w:val="both"/>
        <w:rPr>
          <w:b w:val="0"/>
        </w:rPr>
      </w:pPr>
      <w:r w:rsidRPr="00E10911">
        <w:rPr>
          <w:b w:val="0"/>
        </w:rPr>
        <w:t xml:space="preserve">Прием, хранение, отпуск и учет </w:t>
      </w:r>
      <w:r w:rsidR="00DD542C" w:rsidRPr="00E10911">
        <w:rPr>
          <w:b w:val="0"/>
        </w:rPr>
        <w:t xml:space="preserve">материальных оборотных активов </w:t>
      </w:r>
      <w:r w:rsidRPr="00E10911">
        <w:rPr>
          <w:b w:val="0"/>
        </w:rPr>
        <w:t xml:space="preserve">возлагаются на соответствующие должностные лица (заведующий складом, кладовщик и др.), которые несут ответственность за правильный прием, отпуск, учет и сохранность вверенных им </w:t>
      </w:r>
      <w:r w:rsidR="00DD542C" w:rsidRPr="00E10911">
        <w:rPr>
          <w:b w:val="0"/>
        </w:rPr>
        <w:t>МОА</w:t>
      </w:r>
      <w:r w:rsidRPr="00E10911">
        <w:rPr>
          <w:b w:val="0"/>
        </w:rPr>
        <w:t>, а также за правильное и своевременное оформление операций по приему и отпуску. С указанными должностными лицами заключаются договоры о полной материальной ответственности в соответствии с законодательством РФ.</w:t>
      </w:r>
      <w:r w:rsidR="00DD542C" w:rsidRPr="00E10911">
        <w:rPr>
          <w:b w:val="0"/>
        </w:rPr>
        <w:t xml:space="preserve"> </w:t>
      </w:r>
      <w:r w:rsidRPr="00E10911">
        <w:rPr>
          <w:b w:val="0"/>
        </w:rPr>
        <w:t>Если в штате организации, подразделения отсутствует должность заведующего складом (кладовщика), то его обязанности могут быть возложены на другого работника организации с обязательным заключением с ним договора о полной материальной ответственности.</w:t>
      </w:r>
    </w:p>
    <w:p w:rsidR="006E763F" w:rsidRPr="00E10911" w:rsidRDefault="006E763F" w:rsidP="00E10911">
      <w:pPr>
        <w:shd w:val="clear" w:color="auto" w:fill="FFFFFF"/>
        <w:suppressAutoHyphens/>
        <w:spacing w:line="360" w:lineRule="auto"/>
        <w:ind w:firstLine="709"/>
        <w:jc w:val="both"/>
        <w:rPr>
          <w:b w:val="0"/>
        </w:rPr>
      </w:pPr>
      <w:r w:rsidRPr="00E10911">
        <w:rPr>
          <w:b w:val="0"/>
        </w:rPr>
        <w:t>Распоряжения главного бухгалтера организации в части учета, оформления и представления учетных документов и отчетности обязательны для заведующих складами, кладовщиков и других материально ответственных и должностных лиц, а также ее работников.</w:t>
      </w:r>
    </w:p>
    <w:p w:rsidR="006E763F" w:rsidRPr="00E10911" w:rsidRDefault="00DD542C" w:rsidP="00E10911">
      <w:pPr>
        <w:shd w:val="clear" w:color="auto" w:fill="FFFFFF"/>
        <w:suppressAutoHyphens/>
        <w:spacing w:line="360" w:lineRule="auto"/>
        <w:ind w:firstLine="709"/>
        <w:jc w:val="both"/>
        <w:rPr>
          <w:b w:val="0"/>
        </w:rPr>
      </w:pPr>
      <w:r w:rsidRPr="00E10911">
        <w:rPr>
          <w:b w:val="0"/>
        </w:rPr>
        <w:t>Та как в</w:t>
      </w:r>
      <w:r w:rsidR="006E763F" w:rsidRPr="00E10911">
        <w:rPr>
          <w:b w:val="0"/>
        </w:rPr>
        <w:t xml:space="preserve"> бухгалтер</w:t>
      </w:r>
      <w:r w:rsidRPr="00E10911">
        <w:rPr>
          <w:b w:val="0"/>
        </w:rPr>
        <w:t xml:space="preserve">ии </w:t>
      </w:r>
      <w:r w:rsidR="006E763F" w:rsidRPr="00E10911">
        <w:rPr>
          <w:b w:val="0"/>
        </w:rPr>
        <w:t xml:space="preserve">учет </w:t>
      </w:r>
      <w:r w:rsidRPr="00E10911">
        <w:rPr>
          <w:b w:val="0"/>
        </w:rPr>
        <w:t xml:space="preserve">МОА </w:t>
      </w:r>
      <w:r w:rsidR="006E763F" w:rsidRPr="00E10911">
        <w:rPr>
          <w:b w:val="0"/>
        </w:rPr>
        <w:t xml:space="preserve">ведется по сальдовому методу, карточки заполняются по форме оборотной ведомости, с указанием по каждой операции по приходу и расходу цены, количества и суммы, остатки выводятся соответственно по количеству и сумме. Записи сумм в карточках, как правило, производит </w:t>
      </w:r>
      <w:r w:rsidRPr="00E10911">
        <w:rPr>
          <w:b w:val="0"/>
        </w:rPr>
        <w:t>бухгалтер</w:t>
      </w:r>
      <w:r w:rsidR="006E763F" w:rsidRPr="00E10911">
        <w:rPr>
          <w:b w:val="0"/>
        </w:rPr>
        <w:t>. Решением руководителя организации по представлению главного бухгалтера эта работа может быть возложена на лицо, ведущее учет на карточках складского учета.</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После полного заполнения карточки для последующих записей движения </w:t>
      </w:r>
      <w:r w:rsidR="00F76ED7" w:rsidRPr="00E10911">
        <w:rPr>
          <w:b w:val="0"/>
        </w:rPr>
        <w:t xml:space="preserve">МОА </w:t>
      </w:r>
      <w:r w:rsidRPr="00E10911">
        <w:rPr>
          <w:b w:val="0"/>
        </w:rPr>
        <w:t>открывается второй лист той же карточки и последующие листы. Листы карточки нумеруются и брошюруются (скрепляются).</w:t>
      </w:r>
      <w:r w:rsidR="00F76ED7" w:rsidRPr="00E10911">
        <w:rPr>
          <w:b w:val="0"/>
        </w:rPr>
        <w:t xml:space="preserve"> </w:t>
      </w:r>
      <w:r w:rsidRPr="00E10911">
        <w:rPr>
          <w:b w:val="0"/>
        </w:rPr>
        <w:t>Второй и последующие листы карточки визируются работником бухгалтерской службы при очередной проверке.</w:t>
      </w:r>
    </w:p>
    <w:p w:rsidR="006E763F" w:rsidRPr="00E10911" w:rsidRDefault="006E763F" w:rsidP="00E10911">
      <w:pPr>
        <w:shd w:val="clear" w:color="auto" w:fill="FFFFFF"/>
        <w:suppressAutoHyphens/>
        <w:spacing w:line="360" w:lineRule="auto"/>
        <w:ind w:firstLine="709"/>
        <w:jc w:val="both"/>
        <w:rPr>
          <w:b w:val="0"/>
        </w:rPr>
      </w:pPr>
      <w:r w:rsidRPr="00E10911">
        <w:rPr>
          <w:b w:val="0"/>
        </w:rPr>
        <w:t>На основании оформленных в установленном порядке приходных ордеров, накладных, товарно-транспортных накладных и других документов заведующий складом делает записи в карточках складского учета.</w:t>
      </w:r>
      <w:r w:rsidR="00B33EF4" w:rsidRPr="00E10911">
        <w:rPr>
          <w:b w:val="0"/>
        </w:rPr>
        <w:t xml:space="preserve"> </w:t>
      </w:r>
      <w:r w:rsidRPr="00E10911">
        <w:rPr>
          <w:b w:val="0"/>
        </w:rPr>
        <w:t>В карточках указываются дата совершения операции, наименование и номер документа и краткое содержание операции (от кого получено, кому отпущено, для какой цели).</w:t>
      </w:r>
    </w:p>
    <w:p w:rsidR="006E763F" w:rsidRPr="00E10911" w:rsidRDefault="006E763F" w:rsidP="00E10911">
      <w:pPr>
        <w:shd w:val="clear" w:color="auto" w:fill="FFFFFF"/>
        <w:suppressAutoHyphens/>
        <w:spacing w:line="360" w:lineRule="auto"/>
        <w:ind w:firstLine="709"/>
        <w:jc w:val="both"/>
        <w:rPr>
          <w:b w:val="0"/>
        </w:rPr>
      </w:pPr>
      <w:r w:rsidRPr="00E10911">
        <w:rPr>
          <w:b w:val="0"/>
        </w:rPr>
        <w:t>Записи в карточках складского учета делаются в день совершения операций, и ежедневно выводятся остатки (при наличии операций).</w:t>
      </w:r>
      <w:r w:rsidR="00B33EF4" w:rsidRPr="00E10911">
        <w:rPr>
          <w:b w:val="0"/>
        </w:rPr>
        <w:t xml:space="preserve"> </w:t>
      </w:r>
      <w:r w:rsidRPr="00E10911">
        <w:rPr>
          <w:b w:val="0"/>
        </w:rPr>
        <w:t xml:space="preserve">Разноска из лимитно-заборных карт в карточки складского учета данных об отпуске </w:t>
      </w:r>
      <w:r w:rsidR="00B33EF4" w:rsidRPr="00E10911">
        <w:rPr>
          <w:b w:val="0"/>
        </w:rPr>
        <w:t xml:space="preserve">МОА </w:t>
      </w:r>
      <w:r w:rsidRPr="00E10911">
        <w:rPr>
          <w:b w:val="0"/>
        </w:rPr>
        <w:t>производится по мере закрытия карт, но не позднее последнего числа месяца.</w:t>
      </w:r>
      <w:r w:rsidR="00B33EF4" w:rsidRPr="00E10911">
        <w:rPr>
          <w:b w:val="0"/>
        </w:rPr>
        <w:t xml:space="preserve"> </w:t>
      </w:r>
      <w:r w:rsidRPr="00E10911">
        <w:rPr>
          <w:b w:val="0"/>
        </w:rPr>
        <w:t>В конце месяца в карточках выводятся итоги оборотов по приходу и расходу и остаток.</w:t>
      </w:r>
    </w:p>
    <w:p w:rsidR="006E763F" w:rsidRPr="00E10911" w:rsidRDefault="006A43E5" w:rsidP="00E10911">
      <w:pPr>
        <w:shd w:val="clear" w:color="auto" w:fill="FFFFFF"/>
        <w:suppressAutoHyphens/>
        <w:spacing w:line="360" w:lineRule="auto"/>
        <w:ind w:firstLine="709"/>
        <w:jc w:val="both"/>
        <w:rPr>
          <w:b w:val="0"/>
        </w:rPr>
      </w:pPr>
      <w:r w:rsidRPr="00E10911">
        <w:rPr>
          <w:b w:val="0"/>
        </w:rPr>
        <w:t xml:space="preserve">Сальдовый метод учета МОА предполагает регулярную сверку бухгалтером </w:t>
      </w:r>
      <w:r w:rsidR="006E763F" w:rsidRPr="00E10911">
        <w:rPr>
          <w:b w:val="0"/>
        </w:rPr>
        <w:t>все</w:t>
      </w:r>
      <w:r w:rsidRPr="00E10911">
        <w:rPr>
          <w:b w:val="0"/>
        </w:rPr>
        <w:t>х</w:t>
      </w:r>
      <w:r w:rsidR="006E763F" w:rsidRPr="00E10911">
        <w:rPr>
          <w:b w:val="0"/>
        </w:rPr>
        <w:t xml:space="preserve"> запис</w:t>
      </w:r>
      <w:r w:rsidRPr="00E10911">
        <w:rPr>
          <w:b w:val="0"/>
        </w:rPr>
        <w:t xml:space="preserve">ей </w:t>
      </w:r>
      <w:r w:rsidR="006E763F" w:rsidRPr="00E10911">
        <w:rPr>
          <w:b w:val="0"/>
        </w:rPr>
        <w:t xml:space="preserve">в карточках складского учета с первичными документами и </w:t>
      </w:r>
      <w:r w:rsidRPr="00E10911">
        <w:rPr>
          <w:b w:val="0"/>
        </w:rPr>
        <w:t>подтвержд</w:t>
      </w:r>
      <w:r w:rsidR="006E763F" w:rsidRPr="00E10911">
        <w:rPr>
          <w:b w:val="0"/>
        </w:rPr>
        <w:t>е</w:t>
      </w:r>
      <w:r w:rsidRPr="00E10911">
        <w:rPr>
          <w:b w:val="0"/>
        </w:rPr>
        <w:t xml:space="preserve">ние </w:t>
      </w:r>
      <w:r w:rsidR="006E763F" w:rsidRPr="00E10911">
        <w:rPr>
          <w:b w:val="0"/>
        </w:rPr>
        <w:t>подписью правильност</w:t>
      </w:r>
      <w:r w:rsidRPr="00E10911">
        <w:rPr>
          <w:b w:val="0"/>
        </w:rPr>
        <w:t xml:space="preserve">и </w:t>
      </w:r>
      <w:r w:rsidR="006E763F" w:rsidRPr="00E10911">
        <w:rPr>
          <w:b w:val="0"/>
        </w:rPr>
        <w:t>выведения остатков в карточках.</w:t>
      </w:r>
      <w:r w:rsidR="00987968" w:rsidRPr="00E10911">
        <w:rPr>
          <w:b w:val="0"/>
        </w:rPr>
        <w:t xml:space="preserve"> </w:t>
      </w:r>
      <w:r w:rsidR="006E763F" w:rsidRPr="00E10911">
        <w:rPr>
          <w:b w:val="0"/>
        </w:rPr>
        <w:t>Материально ответственные лица обязаны по требованию проверяющего работника бухгалтерской службы предъявлять для проверки наличия материальные ценности.</w:t>
      </w:r>
    </w:p>
    <w:p w:rsidR="006E763F" w:rsidRPr="00E10911" w:rsidRDefault="006E763F" w:rsidP="00E10911">
      <w:pPr>
        <w:shd w:val="clear" w:color="auto" w:fill="FFFFFF"/>
        <w:suppressAutoHyphens/>
        <w:spacing w:line="360" w:lineRule="auto"/>
        <w:ind w:firstLine="709"/>
        <w:jc w:val="both"/>
        <w:rPr>
          <w:b w:val="0"/>
        </w:rPr>
      </w:pPr>
      <w:r w:rsidRPr="00E10911">
        <w:rPr>
          <w:b w:val="0"/>
        </w:rPr>
        <w:t>Периодически в сроки, установленные графиком документооборота, заведующие складами обязаны сдавать, а работники бухгалтерской службы - принимать от них все первичные учетные документы, прошедшие по складам за соответствующий период.</w:t>
      </w:r>
      <w:r w:rsidR="00987968" w:rsidRPr="00E10911">
        <w:rPr>
          <w:b w:val="0"/>
        </w:rPr>
        <w:t xml:space="preserve"> </w:t>
      </w:r>
      <w:r w:rsidRPr="00E10911">
        <w:rPr>
          <w:b w:val="0"/>
        </w:rPr>
        <w:t>Прием-сдача первичных учетных документов оформляется, как правило, составлением реестра, в котором работник бухгалтерской службы или иного подразделения организации расписывается в получении документов.</w:t>
      </w:r>
    </w:p>
    <w:p w:rsidR="006E763F" w:rsidRPr="00E10911" w:rsidRDefault="006E763F" w:rsidP="00E10911">
      <w:pPr>
        <w:shd w:val="clear" w:color="auto" w:fill="FFFFFF"/>
        <w:suppressAutoHyphens/>
        <w:spacing w:line="360" w:lineRule="auto"/>
        <w:ind w:firstLine="709"/>
        <w:jc w:val="both"/>
        <w:rPr>
          <w:b w:val="0"/>
        </w:rPr>
      </w:pPr>
      <w:r w:rsidRPr="00E10911">
        <w:rPr>
          <w:b w:val="0"/>
        </w:rPr>
        <w:t>При оформлении отпуска материалов подписями получателей непосредственно в карточках складского учета, без оформления расходных документов, карточки складского учета в конце каждого месяца передаются в бухгалтерскую службу или иное подразделение организации по реестру и после обработки (составления соответствующих учетных регистров) возвращаются на склад.</w:t>
      </w:r>
    </w:p>
    <w:p w:rsidR="006E763F" w:rsidRPr="00E10911" w:rsidRDefault="006E763F" w:rsidP="00E10911">
      <w:pPr>
        <w:shd w:val="clear" w:color="auto" w:fill="FFFFFF"/>
        <w:suppressAutoHyphens/>
        <w:spacing w:line="360" w:lineRule="auto"/>
        <w:ind w:firstLine="709"/>
        <w:jc w:val="both"/>
        <w:rPr>
          <w:b w:val="0"/>
        </w:rPr>
      </w:pPr>
      <w:r w:rsidRPr="00E10911">
        <w:rPr>
          <w:b w:val="0"/>
        </w:rPr>
        <w:t xml:space="preserve">По окончании календарного года на карточках складского учета выводятся остатки на 1 января следующего года, которые переносятся во вновь открытые карточки на следующий год, а карточки истекшего года закрываются (в них делаются отметки </w:t>
      </w:r>
      <w:r w:rsidR="00E10911">
        <w:rPr>
          <w:b w:val="0"/>
        </w:rPr>
        <w:t>"</w:t>
      </w:r>
      <w:r w:rsidRPr="00E10911">
        <w:rPr>
          <w:b w:val="0"/>
        </w:rPr>
        <w:t>остаток перенесен в карточку 20</w:t>
      </w:r>
      <w:r w:rsidR="00E926F3" w:rsidRPr="00E10911">
        <w:rPr>
          <w:b w:val="0"/>
        </w:rPr>
        <w:t>_</w:t>
      </w:r>
      <w:r w:rsidRPr="00E10911">
        <w:rPr>
          <w:b w:val="0"/>
        </w:rPr>
        <w:t>_ г. № ...</w:t>
      </w:r>
      <w:r w:rsidR="00E10911">
        <w:rPr>
          <w:b w:val="0"/>
        </w:rPr>
        <w:t>"</w:t>
      </w:r>
      <w:r w:rsidRPr="00E10911">
        <w:rPr>
          <w:b w:val="0"/>
        </w:rPr>
        <w:t>), брошюруются (подшиваются) и сдаются в архив организации.</w:t>
      </w:r>
    </w:p>
    <w:p w:rsidR="006E763F" w:rsidRPr="00E10911" w:rsidRDefault="006E763F" w:rsidP="00E10911">
      <w:pPr>
        <w:shd w:val="clear" w:color="auto" w:fill="FFFFFF"/>
        <w:suppressAutoHyphens/>
        <w:spacing w:line="360" w:lineRule="auto"/>
        <w:ind w:firstLine="709"/>
        <w:jc w:val="both"/>
        <w:rPr>
          <w:b w:val="0"/>
        </w:rPr>
      </w:pPr>
      <w:r w:rsidRPr="00E10911">
        <w:rPr>
          <w:b w:val="0"/>
        </w:rPr>
        <w:t>По указанию руководителя службы снабжения и разрешению главного бухгалтера карточки складского учета могут вестись (продолжаться) и в следующем календарном году.</w:t>
      </w:r>
    </w:p>
    <w:p w:rsidR="002B647F" w:rsidRPr="00E10911" w:rsidRDefault="002B647F" w:rsidP="00E10911">
      <w:pPr>
        <w:suppressAutoHyphens/>
        <w:spacing w:line="360" w:lineRule="auto"/>
        <w:ind w:firstLine="709"/>
        <w:contextualSpacing/>
        <w:jc w:val="both"/>
      </w:pPr>
    </w:p>
    <w:p w:rsidR="004A251A" w:rsidRPr="00E10911" w:rsidRDefault="004A251A" w:rsidP="00E10911">
      <w:pPr>
        <w:suppressAutoHyphens/>
        <w:spacing w:line="360" w:lineRule="auto"/>
        <w:ind w:firstLine="709"/>
        <w:jc w:val="both"/>
        <w:rPr>
          <w:position w:val="-12"/>
        </w:rPr>
      </w:pPr>
      <w:r w:rsidRPr="00E10911">
        <w:rPr>
          <w:position w:val="-12"/>
        </w:rPr>
        <w:t xml:space="preserve">2.4 </w:t>
      </w:r>
      <w:r w:rsidR="00414A08" w:rsidRPr="00E10911">
        <w:rPr>
          <w:position w:val="-12"/>
        </w:rPr>
        <w:t xml:space="preserve">Основные направления совершенствования учета и использования материальных оборотных активов ОАО </w:t>
      </w:r>
      <w:r w:rsidR="00E10911">
        <w:rPr>
          <w:position w:val="-12"/>
        </w:rPr>
        <w:t>"</w:t>
      </w:r>
      <w:r w:rsidR="00414A08" w:rsidRPr="00E10911">
        <w:rPr>
          <w:position w:val="-12"/>
        </w:rPr>
        <w:t>Любо</w:t>
      </w:r>
      <w:r w:rsidR="00E10911">
        <w:rPr>
          <w:position w:val="-12"/>
        </w:rPr>
        <w:t>"</w:t>
      </w:r>
    </w:p>
    <w:p w:rsidR="006B2A27" w:rsidRPr="00E10911" w:rsidRDefault="006B2A27" w:rsidP="00E10911">
      <w:pPr>
        <w:suppressAutoHyphens/>
        <w:spacing w:line="360" w:lineRule="auto"/>
        <w:ind w:firstLine="709"/>
        <w:jc w:val="both"/>
        <w:rPr>
          <w:position w:val="-12"/>
        </w:rPr>
      </w:pPr>
    </w:p>
    <w:p w:rsidR="00EA7E29" w:rsidRPr="00E10911" w:rsidRDefault="00EA7E29" w:rsidP="00E10911">
      <w:pPr>
        <w:suppressAutoHyphens/>
        <w:spacing w:line="360" w:lineRule="auto"/>
        <w:ind w:firstLine="709"/>
        <w:contextualSpacing/>
        <w:jc w:val="both"/>
        <w:rPr>
          <w:b w:val="0"/>
        </w:rPr>
      </w:pPr>
      <w:r w:rsidRPr="00E10911">
        <w:rPr>
          <w:b w:val="0"/>
        </w:rPr>
        <w:t xml:space="preserve">Проведенный анализ организации бухгалтерского учета материальных оборотных активов на ОАО </w:t>
      </w:r>
      <w:r w:rsidR="00E10911">
        <w:rPr>
          <w:b w:val="0"/>
        </w:rPr>
        <w:t>"</w:t>
      </w:r>
      <w:r w:rsidRPr="00E10911">
        <w:rPr>
          <w:b w:val="0"/>
        </w:rPr>
        <w:t>Любо</w:t>
      </w:r>
      <w:r w:rsidR="00E10911">
        <w:rPr>
          <w:b w:val="0"/>
        </w:rPr>
        <w:t>"</w:t>
      </w:r>
      <w:r w:rsidRPr="00E10911">
        <w:rPr>
          <w:b w:val="0"/>
        </w:rPr>
        <w:t xml:space="preserve"> позволяет утверждать, что в целом система бухгалтерского учета соответствует требованиям нормативно-правовых актов, регламентирующих основы ведения бухгалтерского учета юридическими лицами, в частности, в сфере общественного питания.</w:t>
      </w:r>
    </w:p>
    <w:p w:rsidR="006B2A27" w:rsidRPr="00E10911" w:rsidRDefault="00715C7F" w:rsidP="00E10911">
      <w:pPr>
        <w:suppressAutoHyphens/>
        <w:spacing w:line="360" w:lineRule="auto"/>
        <w:ind w:firstLine="709"/>
        <w:contextualSpacing/>
        <w:jc w:val="both"/>
        <w:rPr>
          <w:b w:val="0"/>
        </w:rPr>
      </w:pPr>
      <w:r w:rsidRPr="00E10911">
        <w:rPr>
          <w:b w:val="0"/>
        </w:rPr>
        <w:t xml:space="preserve">Но вместе с тем, </w:t>
      </w:r>
      <w:r w:rsidR="006B2A27" w:rsidRPr="00E10911">
        <w:rPr>
          <w:b w:val="0"/>
        </w:rPr>
        <w:t xml:space="preserve">нами были выявлены следующие недостатки в </w:t>
      </w:r>
      <w:r w:rsidRPr="00E10911">
        <w:rPr>
          <w:b w:val="0"/>
        </w:rPr>
        <w:t xml:space="preserve">деятельности </w:t>
      </w:r>
      <w:r w:rsidR="006B2A27" w:rsidRPr="00E10911">
        <w:rPr>
          <w:b w:val="0"/>
        </w:rPr>
        <w:t>данной организации</w:t>
      </w:r>
      <w:r w:rsidRPr="00E10911">
        <w:rPr>
          <w:b w:val="0"/>
        </w:rPr>
        <w:t>, позволяющие предложить ряд мер по повышению эффективности учета и управления МОА</w:t>
      </w:r>
      <w:r w:rsidR="00E305B7" w:rsidRPr="00E10911">
        <w:rPr>
          <w:b w:val="0"/>
        </w:rPr>
        <w:t>:</w:t>
      </w:r>
    </w:p>
    <w:p w:rsidR="006B2A27" w:rsidRPr="00E10911" w:rsidRDefault="00E305B7" w:rsidP="00E10911">
      <w:pPr>
        <w:suppressAutoHyphens/>
        <w:spacing w:line="360" w:lineRule="auto"/>
        <w:ind w:firstLine="709"/>
        <w:contextualSpacing/>
        <w:jc w:val="both"/>
        <w:rPr>
          <w:b w:val="0"/>
        </w:rPr>
      </w:pPr>
      <w:r w:rsidRPr="00E10911">
        <w:rPr>
          <w:b w:val="0"/>
        </w:rPr>
        <w:t>─ п</w:t>
      </w:r>
      <w:r w:rsidR="006B2A27" w:rsidRPr="00E10911">
        <w:rPr>
          <w:b w:val="0"/>
        </w:rPr>
        <w:t xml:space="preserve">лохо организовано разделение труда, т.е. нет документов четко определяющих обязанности каждого отдельного работника </w:t>
      </w:r>
      <w:r w:rsidR="00715C7F" w:rsidRPr="00E10911">
        <w:rPr>
          <w:b w:val="0"/>
        </w:rPr>
        <w:t>бухгалтерии</w:t>
      </w:r>
      <w:r w:rsidR="006B2A27" w:rsidRPr="00E10911">
        <w:rPr>
          <w:b w:val="0"/>
        </w:rPr>
        <w:t>. Не ведется работа по унификации и анализу должностных инструкций. Вследствие этого возникают различного рода накладки, связанные с несвоевременной подготовкой документов, получением информации, необходимой главному бухгалтеру, с опозданием и т.д.</w:t>
      </w:r>
      <w:r w:rsidR="00715C7F" w:rsidRPr="00E10911">
        <w:rPr>
          <w:b w:val="0"/>
        </w:rPr>
        <w:t xml:space="preserve"> </w:t>
      </w:r>
      <w:r w:rsidR="006B2A27" w:rsidRPr="00E10911">
        <w:rPr>
          <w:b w:val="0"/>
        </w:rPr>
        <w:t>Таким образом, будет целесообразным разработать перечень, четко определяющий обязанности работников предприятия, а также номенк</w:t>
      </w:r>
      <w:r w:rsidRPr="00E10911">
        <w:rPr>
          <w:b w:val="0"/>
        </w:rPr>
        <w:t>латуру дел бухгалтерской службы;</w:t>
      </w:r>
    </w:p>
    <w:p w:rsidR="00254D43" w:rsidRPr="00E10911" w:rsidRDefault="00254D43" w:rsidP="00E10911">
      <w:pPr>
        <w:shd w:val="clear" w:color="auto" w:fill="FFFFFF"/>
        <w:suppressAutoHyphens/>
        <w:spacing w:line="360" w:lineRule="auto"/>
        <w:ind w:firstLine="709"/>
        <w:jc w:val="both"/>
        <w:rPr>
          <w:b w:val="0"/>
          <w:iCs/>
        </w:rPr>
      </w:pPr>
      <w:r w:rsidRPr="00E10911">
        <w:rPr>
          <w:b w:val="0"/>
        </w:rPr>
        <w:t xml:space="preserve">─ целесообразно перейти к формированию запасов по методу </w:t>
      </w:r>
      <w:r w:rsidRPr="00E10911">
        <w:rPr>
          <w:b w:val="0"/>
          <w:bCs/>
        </w:rPr>
        <w:t xml:space="preserve">А-В-С </w:t>
      </w:r>
      <w:r w:rsidRPr="00E10911">
        <w:rPr>
          <w:b w:val="0"/>
        </w:rPr>
        <w:t>(</w:t>
      </w:r>
      <w:r w:rsidRPr="00E10911">
        <w:rPr>
          <w:b w:val="0"/>
          <w:lang w:val="en-US"/>
        </w:rPr>
        <w:t>the</w:t>
      </w:r>
      <w:r w:rsidRPr="00E10911">
        <w:rPr>
          <w:b w:val="0"/>
        </w:rPr>
        <w:t xml:space="preserve"> </w:t>
      </w:r>
      <w:r w:rsidRPr="00E10911">
        <w:rPr>
          <w:b w:val="0"/>
          <w:lang w:val="en-US"/>
        </w:rPr>
        <w:t>A</w:t>
      </w:r>
      <w:r w:rsidRPr="00E10911">
        <w:rPr>
          <w:b w:val="0"/>
        </w:rPr>
        <w:t>-</w:t>
      </w:r>
      <w:r w:rsidRPr="00E10911">
        <w:rPr>
          <w:b w:val="0"/>
          <w:lang w:val="en-US"/>
        </w:rPr>
        <w:t>B</w:t>
      </w:r>
      <w:r w:rsidRPr="00E10911">
        <w:rPr>
          <w:b w:val="0"/>
        </w:rPr>
        <w:t>-</w:t>
      </w:r>
      <w:r w:rsidRPr="00E10911">
        <w:rPr>
          <w:b w:val="0"/>
          <w:lang w:val="en-US"/>
        </w:rPr>
        <w:t>C</w:t>
      </w:r>
      <w:r w:rsidRPr="00E10911">
        <w:rPr>
          <w:b w:val="0"/>
        </w:rPr>
        <w:t xml:space="preserve"> </w:t>
      </w:r>
      <w:r w:rsidRPr="00E10911">
        <w:rPr>
          <w:b w:val="0"/>
          <w:lang w:val="en-US"/>
        </w:rPr>
        <w:t>approach</w:t>
      </w:r>
      <w:r w:rsidRPr="00E10911">
        <w:rPr>
          <w:b w:val="0"/>
        </w:rPr>
        <w:t>), который предполагает классификацию запасов по какому-то определенному показателю важности, обычно по годовому использованию данного товара в денежном выражении (т.е. денежная стоимость единицы товара на складе, умноженная на годовой показатель использования данного товара). В соответствии с этим распределя</w:t>
      </w:r>
      <w:r w:rsidR="00002963" w:rsidRPr="00E10911">
        <w:rPr>
          <w:b w:val="0"/>
        </w:rPr>
        <w:t>ю</w:t>
      </w:r>
      <w:r w:rsidRPr="00E10911">
        <w:rPr>
          <w:b w:val="0"/>
        </w:rPr>
        <w:t xml:space="preserve">тся </w:t>
      </w:r>
      <w:r w:rsidR="00002963" w:rsidRPr="00E10911">
        <w:rPr>
          <w:b w:val="0"/>
        </w:rPr>
        <w:t xml:space="preserve">функции </w:t>
      </w:r>
      <w:r w:rsidRPr="00E10911">
        <w:rPr>
          <w:b w:val="0"/>
        </w:rPr>
        <w:t>по контролю и управлению запасами;</w:t>
      </w:r>
    </w:p>
    <w:p w:rsidR="006B2A27" w:rsidRPr="00E10911" w:rsidRDefault="00E305B7" w:rsidP="00E10911">
      <w:pPr>
        <w:suppressAutoHyphens/>
        <w:spacing w:line="360" w:lineRule="auto"/>
        <w:ind w:firstLine="709"/>
        <w:contextualSpacing/>
        <w:jc w:val="both"/>
        <w:rPr>
          <w:b w:val="0"/>
        </w:rPr>
      </w:pPr>
      <w:r w:rsidRPr="00E10911">
        <w:rPr>
          <w:b w:val="0"/>
        </w:rPr>
        <w:t>─ о</w:t>
      </w:r>
      <w:r w:rsidR="006B2A27" w:rsidRPr="00E10911">
        <w:rPr>
          <w:b w:val="0"/>
        </w:rPr>
        <w:t>приходование товарно-материальных ценно</w:t>
      </w:r>
      <w:r w:rsidR="00715C7F" w:rsidRPr="00E10911">
        <w:rPr>
          <w:b w:val="0"/>
        </w:rPr>
        <w:t>стей часто следует с опозданием, и</w:t>
      </w:r>
      <w:r w:rsidR="006B2A27" w:rsidRPr="00E10911">
        <w:rPr>
          <w:b w:val="0"/>
        </w:rPr>
        <w:t>меют место случаи отсутствия счетов-фактур. Следует проводить проверки наличия документов на предприятии не реже одного раза в полгода;</w:t>
      </w:r>
    </w:p>
    <w:p w:rsidR="006B2A27" w:rsidRPr="00E10911" w:rsidRDefault="004D203F" w:rsidP="00E10911">
      <w:pPr>
        <w:suppressAutoHyphens/>
        <w:spacing w:line="360" w:lineRule="auto"/>
        <w:ind w:firstLine="709"/>
        <w:contextualSpacing/>
        <w:jc w:val="both"/>
        <w:rPr>
          <w:b w:val="0"/>
        </w:rPr>
      </w:pPr>
      <w:r w:rsidRPr="00E10911">
        <w:rPr>
          <w:b w:val="0"/>
        </w:rPr>
        <w:t>─ н</w:t>
      </w:r>
      <w:r w:rsidR="006B2A27" w:rsidRPr="00E10911">
        <w:rPr>
          <w:b w:val="0"/>
        </w:rPr>
        <w:t xml:space="preserve">а предприятии </w:t>
      </w:r>
      <w:r w:rsidR="002830F1" w:rsidRPr="00E10911">
        <w:rPr>
          <w:b w:val="0"/>
        </w:rPr>
        <w:t>ОАО</w:t>
      </w:r>
      <w:r w:rsidR="006B2A27" w:rsidRPr="00E10911">
        <w:rPr>
          <w:b w:val="0"/>
        </w:rPr>
        <w:t xml:space="preserve"> </w:t>
      </w:r>
      <w:r w:rsidR="00E10911">
        <w:rPr>
          <w:b w:val="0"/>
        </w:rPr>
        <w:t>"</w:t>
      </w:r>
      <w:r w:rsidR="007E7331" w:rsidRPr="00E10911">
        <w:rPr>
          <w:b w:val="0"/>
        </w:rPr>
        <w:t>Любо</w:t>
      </w:r>
      <w:r w:rsidR="00E10911">
        <w:rPr>
          <w:b w:val="0"/>
        </w:rPr>
        <w:t>"</w:t>
      </w:r>
      <w:r w:rsidR="006B2A27" w:rsidRPr="00E10911">
        <w:rPr>
          <w:b w:val="0"/>
        </w:rPr>
        <w:t xml:space="preserve"> инвентаризация проводится один раз в год, а инвентаризация МБП раз в три года. Рекомендуется проводить инвентаризацию каждые полгода, а инвентаризацию материальных оборотных активов каждые два месяца, т.к. на предприятии </w:t>
      </w:r>
      <w:r w:rsidR="00E86EAE" w:rsidRPr="00E10911">
        <w:rPr>
          <w:b w:val="0"/>
        </w:rPr>
        <w:t>были случаи выявления недостачи;</w:t>
      </w:r>
    </w:p>
    <w:p w:rsidR="00E10911" w:rsidRDefault="00E86EAE" w:rsidP="00E10911">
      <w:pPr>
        <w:suppressAutoHyphens/>
        <w:spacing w:line="360" w:lineRule="auto"/>
        <w:ind w:firstLine="709"/>
        <w:contextualSpacing/>
        <w:jc w:val="both"/>
      </w:pPr>
      <w:r w:rsidRPr="00E10911">
        <w:rPr>
          <w:b w:val="0"/>
        </w:rPr>
        <w:t>─ в деятельности сотрудников складов и бухгалтерии низка доля использования компьютерных технологий</w:t>
      </w:r>
      <w:r w:rsidR="00E10911">
        <w:rPr>
          <w:b w:val="0"/>
        </w:rPr>
        <w:t xml:space="preserve"> </w:t>
      </w:r>
      <w:r w:rsidRPr="00E10911">
        <w:rPr>
          <w:b w:val="0"/>
        </w:rPr>
        <w:t xml:space="preserve">для учета движения МОА. Целесообразно </w:t>
      </w:r>
      <w:r w:rsidR="00B444F2" w:rsidRPr="00E10911">
        <w:rPr>
          <w:b w:val="0"/>
        </w:rPr>
        <w:t>внедрить в деятельность ОАО программы автоматизированного учета движения</w:t>
      </w:r>
      <w:r w:rsidR="00E10911">
        <w:rPr>
          <w:b w:val="0"/>
        </w:rPr>
        <w:t xml:space="preserve"> </w:t>
      </w:r>
      <w:r w:rsidR="00B444F2" w:rsidRPr="00E10911">
        <w:rPr>
          <w:b w:val="0"/>
        </w:rPr>
        <w:t xml:space="preserve">и использования МОА, например, </w:t>
      </w:r>
      <w:r w:rsidR="00E10911">
        <w:rPr>
          <w:b w:val="0"/>
        </w:rPr>
        <w:t>"</w:t>
      </w:r>
      <w:r w:rsidR="00B444F2" w:rsidRPr="00E10911">
        <w:rPr>
          <w:b w:val="0"/>
        </w:rPr>
        <w:t>1C-Рарус: Общепит, редакция 6, профессиональный вариант</w:t>
      </w:r>
      <w:r w:rsidR="00E10911">
        <w:rPr>
          <w:b w:val="0"/>
        </w:rPr>
        <w:t>"</w:t>
      </w:r>
      <w:r w:rsidR="00B444F2" w:rsidRPr="00E10911">
        <w:rPr>
          <w:b w:val="0"/>
        </w:rPr>
        <w:t xml:space="preserve"> – типовое решение, способное оказать помощь в автоматизации многих функций выполняемых сотрудниками предприятий общественного питания: технологами, шеф-поварами, калькуляторами, менеджерами, бухгалтерами, кассирами.</w:t>
      </w:r>
    </w:p>
    <w:p w:rsidR="00E10911" w:rsidRDefault="00417BD7" w:rsidP="00E10911">
      <w:pPr>
        <w:suppressAutoHyphens/>
        <w:spacing w:line="360" w:lineRule="auto"/>
        <w:ind w:firstLine="709"/>
        <w:contextualSpacing/>
        <w:jc w:val="both"/>
        <w:rPr>
          <w:b w:val="0"/>
        </w:rPr>
      </w:pPr>
      <w:r w:rsidRPr="00E10911">
        <w:rPr>
          <w:b w:val="0"/>
        </w:rPr>
        <w:t xml:space="preserve">Данная программа позволяет вести учет по следующим направлениям. </w:t>
      </w:r>
      <w:r w:rsidR="00B444F2" w:rsidRPr="00E10911">
        <w:rPr>
          <w:b w:val="0"/>
        </w:rPr>
        <w:t xml:space="preserve">Поступление продуктов, и составление калькуляций: ведение количественно-суммового учета продуктов и блюд; ведение справочника рецептур, составление калькуляций; возможность использования схемы </w:t>
      </w:r>
      <w:r w:rsidR="00E10911">
        <w:rPr>
          <w:b w:val="0"/>
        </w:rPr>
        <w:t>"</w:t>
      </w:r>
      <w:r w:rsidR="00B444F2" w:rsidRPr="00E10911">
        <w:rPr>
          <w:b w:val="0"/>
        </w:rPr>
        <w:t>блюдо в блюде</w:t>
      </w:r>
      <w:r w:rsidR="00E10911">
        <w:rPr>
          <w:b w:val="0"/>
        </w:rPr>
        <w:t>"</w:t>
      </w:r>
      <w:r w:rsidR="00B444F2" w:rsidRPr="00E10911">
        <w:rPr>
          <w:b w:val="0"/>
        </w:rPr>
        <w:t xml:space="preserve"> с неограниченным количеством уровней вложенности; ведение списка взаимозаменяемых продуктов и его автоматическое использование при списании продуктов и формировании калькуляционных карточек; учет сезонных коэффициентов при расходе продуктов; поддержка штрих-кодирования товара; ввод поступления продуктов от сотрудника или контрагента, ввод начальных остатков; работа с отрицательными остатками; учет возможных недовложений при формировании себестоимости блюда и калькуляционной карточки; создание </w:t>
      </w:r>
      <w:r w:rsidR="00E10911">
        <w:rPr>
          <w:b w:val="0"/>
        </w:rPr>
        <w:t>"</w:t>
      </w:r>
      <w:r w:rsidR="00B444F2" w:rsidRPr="00E10911">
        <w:rPr>
          <w:b w:val="0"/>
        </w:rPr>
        <w:t>Актов разделки</w:t>
      </w:r>
      <w:r w:rsidR="00E10911">
        <w:rPr>
          <w:b w:val="0"/>
        </w:rPr>
        <w:t>"</w:t>
      </w:r>
      <w:r w:rsidR="00B444F2" w:rsidRPr="00E10911">
        <w:rPr>
          <w:b w:val="0"/>
        </w:rPr>
        <w:t xml:space="preserve"> для оформления разделки поступившего товара; составление </w:t>
      </w:r>
      <w:r w:rsidR="00E10911">
        <w:rPr>
          <w:b w:val="0"/>
        </w:rPr>
        <w:t>"</w:t>
      </w:r>
      <w:r w:rsidR="00B444F2" w:rsidRPr="00E10911">
        <w:rPr>
          <w:b w:val="0"/>
        </w:rPr>
        <w:t>Акта проработки</w:t>
      </w:r>
      <w:r w:rsidR="00E10911">
        <w:rPr>
          <w:b w:val="0"/>
        </w:rPr>
        <w:t>"</w:t>
      </w:r>
      <w:r w:rsidR="00B444F2" w:rsidRPr="00E10911">
        <w:rPr>
          <w:b w:val="0"/>
        </w:rPr>
        <w:t xml:space="preserve"> для создания </w:t>
      </w:r>
      <w:r w:rsidR="00E10911">
        <w:rPr>
          <w:b w:val="0"/>
        </w:rPr>
        <w:t>"</w:t>
      </w:r>
      <w:r w:rsidR="00B444F2" w:rsidRPr="00E10911">
        <w:rPr>
          <w:b w:val="0"/>
        </w:rPr>
        <w:t>фирменного</w:t>
      </w:r>
      <w:r w:rsidR="00E10911">
        <w:rPr>
          <w:b w:val="0"/>
        </w:rPr>
        <w:t>"</w:t>
      </w:r>
      <w:r w:rsidR="00B444F2" w:rsidRPr="00E10911">
        <w:rPr>
          <w:b w:val="0"/>
        </w:rPr>
        <w:t xml:space="preserve"> блюда. Автоматический подсчет выхода готового блюда.</w:t>
      </w:r>
    </w:p>
    <w:p w:rsidR="00E10911" w:rsidRDefault="00B444F2" w:rsidP="00E10911">
      <w:pPr>
        <w:suppressAutoHyphens/>
        <w:spacing w:line="360" w:lineRule="auto"/>
        <w:ind w:firstLine="709"/>
        <w:contextualSpacing/>
        <w:jc w:val="both"/>
        <w:rPr>
          <w:b w:val="0"/>
        </w:rPr>
      </w:pPr>
      <w:r w:rsidRPr="00E10911">
        <w:rPr>
          <w:b w:val="0"/>
        </w:rPr>
        <w:t>Складские перемещения: перемещения продуктов на кухни для производства блюд, либо в розничную продажу на точки реализации; оперативное отслеживание остатка продуктов или блюд на выбранном для перемещения складе; проведение инвентаризации на складе товаров, продуктов, блюд. Списание продуктов.</w:t>
      </w:r>
    </w:p>
    <w:p w:rsidR="00E10911" w:rsidRDefault="00B444F2" w:rsidP="00E10911">
      <w:pPr>
        <w:suppressAutoHyphens/>
        <w:spacing w:line="360" w:lineRule="auto"/>
        <w:ind w:firstLine="709"/>
        <w:contextualSpacing/>
        <w:jc w:val="both"/>
        <w:rPr>
          <w:b w:val="0"/>
        </w:rPr>
      </w:pPr>
      <w:r w:rsidRPr="00E10911">
        <w:rPr>
          <w:b w:val="0"/>
        </w:rPr>
        <w:t xml:space="preserve">Производство заготовок и блюд: расширенный анализ и коррекция производства, возможность ручной настройки списания ингредиентов; автоматическое списание продуктов со склада кухни </w:t>
      </w:r>
      <w:r w:rsidR="00E10911">
        <w:rPr>
          <w:b w:val="0"/>
        </w:rPr>
        <w:t>"</w:t>
      </w:r>
      <w:r w:rsidRPr="00E10911">
        <w:rPr>
          <w:b w:val="0"/>
        </w:rPr>
        <w:t>под ноль</w:t>
      </w:r>
      <w:r w:rsidR="00E10911">
        <w:rPr>
          <w:b w:val="0"/>
        </w:rPr>
        <w:t>"</w:t>
      </w:r>
      <w:r w:rsidRPr="00E10911">
        <w:rPr>
          <w:b w:val="0"/>
        </w:rPr>
        <w:t xml:space="preserve">, если имеет место недостаток продуктов на кухне; возможность работы </w:t>
      </w:r>
      <w:r w:rsidR="00E10911">
        <w:rPr>
          <w:b w:val="0"/>
        </w:rPr>
        <w:t>"</w:t>
      </w:r>
      <w:r w:rsidRPr="00E10911">
        <w:rPr>
          <w:b w:val="0"/>
        </w:rPr>
        <w:t>от обратного</w:t>
      </w:r>
      <w:r w:rsidR="00E10911">
        <w:rPr>
          <w:b w:val="0"/>
        </w:rPr>
        <w:t>"</w:t>
      </w:r>
      <w:r w:rsidRPr="00E10911">
        <w:rPr>
          <w:b w:val="0"/>
        </w:rPr>
        <w:t xml:space="preserve"> - создание документов </w:t>
      </w:r>
      <w:r w:rsidR="00E10911">
        <w:rPr>
          <w:b w:val="0"/>
        </w:rPr>
        <w:t>"</w:t>
      </w:r>
      <w:r w:rsidRPr="00E10911">
        <w:rPr>
          <w:b w:val="0"/>
        </w:rPr>
        <w:t>План-Меню</w:t>
      </w:r>
      <w:r w:rsidR="00E10911">
        <w:rPr>
          <w:b w:val="0"/>
        </w:rPr>
        <w:t>"</w:t>
      </w:r>
      <w:r w:rsidRPr="00E10911">
        <w:rPr>
          <w:b w:val="0"/>
        </w:rPr>
        <w:t xml:space="preserve"> и накладных внутреннего перемещения на основании </w:t>
      </w:r>
      <w:r w:rsidR="00E10911">
        <w:rPr>
          <w:b w:val="0"/>
        </w:rPr>
        <w:t>"</w:t>
      </w:r>
      <w:r w:rsidRPr="00E10911">
        <w:rPr>
          <w:b w:val="0"/>
        </w:rPr>
        <w:t>Актов о реализации</w:t>
      </w:r>
      <w:r w:rsidR="00E10911">
        <w:rPr>
          <w:b w:val="0"/>
        </w:rPr>
        <w:t>"</w:t>
      </w:r>
      <w:r w:rsidRPr="00E10911">
        <w:rPr>
          <w:b w:val="0"/>
        </w:rPr>
        <w:t xml:space="preserve">; автоматическое заполнение накладной </w:t>
      </w:r>
      <w:r w:rsidR="00E10911">
        <w:rPr>
          <w:b w:val="0"/>
        </w:rPr>
        <w:t>"</w:t>
      </w:r>
      <w:r w:rsidRPr="00E10911">
        <w:rPr>
          <w:b w:val="0"/>
        </w:rPr>
        <w:t>Внутреннее перемещение</w:t>
      </w:r>
      <w:r w:rsidR="00E10911">
        <w:rPr>
          <w:b w:val="0"/>
        </w:rPr>
        <w:t>"</w:t>
      </w:r>
      <w:r w:rsidRPr="00E10911">
        <w:rPr>
          <w:b w:val="0"/>
        </w:rPr>
        <w:t xml:space="preserve"> на основании </w:t>
      </w:r>
      <w:r w:rsidR="00E10911">
        <w:rPr>
          <w:b w:val="0"/>
        </w:rPr>
        <w:t>"</w:t>
      </w:r>
      <w:r w:rsidRPr="00E10911">
        <w:rPr>
          <w:b w:val="0"/>
        </w:rPr>
        <w:t>План-меню</w:t>
      </w:r>
      <w:r w:rsidR="00E10911">
        <w:rPr>
          <w:b w:val="0"/>
        </w:rPr>
        <w:t>"</w:t>
      </w:r>
      <w:r w:rsidRPr="00E10911">
        <w:rPr>
          <w:b w:val="0"/>
        </w:rPr>
        <w:t xml:space="preserve"> для перемещения со склада продуктов на кухню недостающих для производства ингредиентов с учетом состояния склада поставщика и склада кухни; планирование </w:t>
      </w:r>
      <w:r w:rsidR="00E10911">
        <w:rPr>
          <w:b w:val="0"/>
        </w:rPr>
        <w:t>"</w:t>
      </w:r>
      <w:r w:rsidRPr="00E10911">
        <w:rPr>
          <w:b w:val="0"/>
        </w:rPr>
        <w:t>Заказов банкета</w:t>
      </w:r>
      <w:r w:rsidR="00E10911">
        <w:rPr>
          <w:b w:val="0"/>
        </w:rPr>
        <w:t>"</w:t>
      </w:r>
      <w:r w:rsidRPr="00E10911">
        <w:rPr>
          <w:b w:val="0"/>
        </w:rPr>
        <w:t xml:space="preserve">; </w:t>
      </w:r>
      <w:r w:rsidR="00E10911">
        <w:rPr>
          <w:b w:val="0"/>
        </w:rPr>
        <w:t>"</w:t>
      </w:r>
      <w:r w:rsidRPr="00E10911">
        <w:rPr>
          <w:b w:val="0"/>
        </w:rPr>
        <w:t>Разукомплектация</w:t>
      </w:r>
      <w:r w:rsidR="00E10911">
        <w:rPr>
          <w:b w:val="0"/>
        </w:rPr>
        <w:t>"</w:t>
      </w:r>
      <w:r w:rsidRPr="00E10911">
        <w:rPr>
          <w:b w:val="0"/>
        </w:rPr>
        <w:t xml:space="preserve"> блюд и заготовок.</w:t>
      </w:r>
    </w:p>
    <w:p w:rsidR="00417BD7" w:rsidRPr="00E10911" w:rsidRDefault="00B444F2" w:rsidP="00E10911">
      <w:pPr>
        <w:suppressAutoHyphens/>
        <w:spacing w:line="360" w:lineRule="auto"/>
        <w:ind w:firstLine="709"/>
        <w:contextualSpacing/>
        <w:jc w:val="both"/>
        <w:rPr>
          <w:b w:val="0"/>
        </w:rPr>
      </w:pPr>
      <w:r w:rsidRPr="00E10911">
        <w:rPr>
          <w:b w:val="0"/>
        </w:rPr>
        <w:t>Реализация продуктов и блюд: возможность реализации блюд, как в розницу, так и оптом; печатный вид документов соответствует формам, указанным в альбоме унифицированных форм, утвержденных Госкомстатом России: ОП-1 - Калькуляционная карточка, ОП-2 - План-Меню, ОП-3 - Требование в кладовую, ОП-4 - Накладная на отпуск товара, ОП-5 - Закупочный акт, ОП-6 - Дневной заборный лист, ОП-10 - Акт о реализации и отпуске изделий кухни, ОП-14 - Ведомость учета движения продуктов и тары на кухне, ОП-16 - Ведомость учета остатков продуктов, ОП-17 - Контрольный расчет расхода продуктов, ИНВ-3 - Инвентаризационная опись, ИНВ-19 - Сличительная ведомость, ОП-23 - Акт разделки мясо-сырья на полуфабрикаты, Торг-13 - Накладная на внутреннее перемещение, Торг-29 - Товарный отчет. АРМ Кассира - для создания автоматизированного рабочего места кассира в конфигурации существует специальный интерфейс, позволяющий реализовать все необходимые действия для быстрого расчета с покупателем и работы с торговым оборудованием.</w:t>
      </w:r>
    </w:p>
    <w:p w:rsidR="00E10911" w:rsidRDefault="006B2A27" w:rsidP="00E10911">
      <w:pPr>
        <w:suppressAutoHyphens/>
        <w:spacing w:line="360" w:lineRule="auto"/>
        <w:ind w:firstLine="709"/>
        <w:contextualSpacing/>
        <w:jc w:val="both"/>
        <w:rPr>
          <w:b w:val="0"/>
        </w:rPr>
      </w:pPr>
      <w:r w:rsidRPr="00E10911">
        <w:rPr>
          <w:b w:val="0"/>
        </w:rPr>
        <w:t>Следовательно</w:t>
      </w:r>
      <w:r w:rsidR="004D203F" w:rsidRPr="00E10911">
        <w:rPr>
          <w:b w:val="0"/>
        </w:rPr>
        <w:t>,</w:t>
      </w:r>
      <w:r w:rsidRPr="00E10911">
        <w:rPr>
          <w:b w:val="0"/>
        </w:rPr>
        <w:t xml:space="preserve"> от умения управлять оборотными средствами, улучшения организации </w:t>
      </w:r>
      <w:r w:rsidR="004D203F" w:rsidRPr="00E10911">
        <w:rPr>
          <w:b w:val="0"/>
        </w:rPr>
        <w:t>деятельности</w:t>
      </w:r>
      <w:r w:rsidRPr="00E10911">
        <w:rPr>
          <w:b w:val="0"/>
        </w:rPr>
        <w:t>, повышения уровня коммерческой и учетной работы зависит эффективность использования материальных оборотных средств, следовательно ритмичная деятельность предприятия в целом.</w:t>
      </w:r>
    </w:p>
    <w:p w:rsidR="00E10911" w:rsidRDefault="006B2A27" w:rsidP="00E10911">
      <w:pPr>
        <w:suppressAutoHyphens/>
        <w:spacing w:line="360" w:lineRule="auto"/>
        <w:ind w:firstLine="709"/>
        <w:contextualSpacing/>
        <w:jc w:val="both"/>
        <w:rPr>
          <w:b w:val="0"/>
        </w:rPr>
      </w:pPr>
      <w:r w:rsidRPr="00E10911">
        <w:rPr>
          <w:b w:val="0"/>
        </w:rPr>
        <w:t xml:space="preserve">Значительные резервы повышения эффективности использования оборотных средств заложены непосредственно в самом предприятии. В сфере производства это относится, прежде всего, к производственным запасам. Запасы играют важную роль в обеспечении непрерывности процесса производства, но в то же время они представляют ту часть средств производства, которая временно не участвует в производственном процессе. 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w:t>
      </w:r>
      <w:hyperlink r:id="rId9" w:tgtFrame="_blank" w:history="1">
        <w:r w:rsidRPr="00E10911">
          <w:rPr>
            <w:b w:val="0"/>
            <w:color w:val="000000"/>
          </w:rPr>
          <w:t>ликвидации</w:t>
        </w:r>
      </w:hyperlink>
      <w:r w:rsidRPr="00E10911">
        <w:rPr>
          <w:b w:val="0"/>
          <w:color w:val="000000"/>
        </w:rPr>
        <w:t xml:space="preserve"> </w:t>
      </w:r>
      <w:r w:rsidRPr="00E10911">
        <w:rPr>
          <w:b w:val="0"/>
        </w:rPr>
        <w:t>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6B2A27" w:rsidRPr="00E10911" w:rsidRDefault="006B2A27" w:rsidP="00E10911">
      <w:pPr>
        <w:suppressAutoHyphens/>
        <w:spacing w:line="360" w:lineRule="auto"/>
        <w:ind w:firstLine="709"/>
        <w:contextualSpacing/>
        <w:jc w:val="both"/>
        <w:rPr>
          <w:b w:val="0"/>
        </w:rPr>
      </w:pPr>
      <w:r w:rsidRPr="00E10911">
        <w:rPr>
          <w:b w:val="0"/>
        </w:rPr>
        <w:t>Устранение этих недостатков на наш взгляд позволит предприятию в дальнейшем более эффективно вести учет материальных оборотных активов, что приведет к повышению эффективности деятельности предприятия в целом</w:t>
      </w:r>
      <w:r w:rsidR="009460E7" w:rsidRPr="00E10911">
        <w:rPr>
          <w:b w:val="0"/>
        </w:rPr>
        <w:t>.</w:t>
      </w:r>
    </w:p>
    <w:p w:rsidR="009460E7" w:rsidRPr="00E10911" w:rsidRDefault="009460E7" w:rsidP="00E10911">
      <w:pPr>
        <w:suppressAutoHyphens/>
        <w:spacing w:line="360" w:lineRule="auto"/>
        <w:ind w:firstLine="709"/>
        <w:contextualSpacing/>
        <w:jc w:val="both"/>
      </w:pPr>
    </w:p>
    <w:p w:rsidR="004A251A" w:rsidRPr="00E10911" w:rsidRDefault="009460E7" w:rsidP="00E10911">
      <w:pPr>
        <w:suppressAutoHyphens/>
        <w:spacing w:line="360" w:lineRule="auto"/>
        <w:ind w:firstLine="709"/>
        <w:jc w:val="both"/>
        <w:rPr>
          <w:position w:val="-12"/>
        </w:rPr>
      </w:pPr>
      <w:r w:rsidRPr="00E10911">
        <w:rPr>
          <w:position w:val="-12"/>
        </w:rPr>
        <w:br w:type="page"/>
      </w:r>
      <w:r w:rsidR="004A251A" w:rsidRPr="00E10911">
        <w:rPr>
          <w:position w:val="-12"/>
        </w:rPr>
        <w:t>Заключение</w:t>
      </w:r>
    </w:p>
    <w:p w:rsidR="004A251A" w:rsidRPr="00E10911" w:rsidRDefault="004A251A" w:rsidP="00E10911">
      <w:pPr>
        <w:suppressAutoHyphens/>
        <w:spacing w:line="360" w:lineRule="auto"/>
        <w:ind w:firstLine="709"/>
        <w:jc w:val="both"/>
        <w:rPr>
          <w:position w:val="-12"/>
        </w:rPr>
      </w:pPr>
    </w:p>
    <w:p w:rsidR="00E10911" w:rsidRDefault="007D28FF" w:rsidP="00E10911">
      <w:pPr>
        <w:suppressAutoHyphens/>
        <w:spacing w:line="360" w:lineRule="auto"/>
        <w:ind w:firstLine="709"/>
        <w:contextualSpacing/>
        <w:jc w:val="both"/>
        <w:rPr>
          <w:b w:val="0"/>
          <w:bCs/>
        </w:rPr>
      </w:pPr>
      <w:r w:rsidRPr="00E10911">
        <w:rPr>
          <w:b w:val="0"/>
        </w:rPr>
        <w:t>К материальным оборотным активам относятся оборотные средства, являющиеся плановым источником для образования у торговых организаций различных видов материальных запасов и составляющие определенную часть собственных оборотных средств. Основной частью материальных оборотных активов на торговых предприятиях являются товарные запасы, которые необходимы для обеспечения ритмичной работы, широкого выбора товаров и наиболее полного удовлетворения спроса покупателей в торговой сети.</w:t>
      </w:r>
    </w:p>
    <w:p w:rsidR="00E10911" w:rsidRDefault="007D28FF" w:rsidP="00E10911">
      <w:pPr>
        <w:suppressAutoHyphens/>
        <w:spacing w:line="360" w:lineRule="auto"/>
        <w:ind w:firstLine="709"/>
        <w:jc w:val="both"/>
        <w:rPr>
          <w:b w:val="0"/>
        </w:rPr>
      </w:pPr>
      <w:r w:rsidRPr="00E10911">
        <w:rPr>
          <w:b w:val="0"/>
        </w:rPr>
        <w:t>В деятельности предприятий текущие товарные запасы рассматривают, с одной стороны, как источник товарного обеспечения выполнения плана и динамики развития розничного товарооборота, а с другой - как составную часть финансового плана и основу расчета потребности в источниках собственных и заемных средств. В этой связи нормативы текущих товарных запасов, а равно и фактическое их наличие должны оцениваться при анализе товарного покрытия товарооборота по розничным ценам (в общественном питании - по продажной стоимости), а при планировании финансов и изучении финансового положения предприятия - по себестоимости (по покупной стоимости).</w:t>
      </w:r>
    </w:p>
    <w:p w:rsidR="00E10911" w:rsidRDefault="007D28FF" w:rsidP="00E10911">
      <w:pPr>
        <w:suppressAutoHyphens/>
        <w:spacing w:line="360" w:lineRule="auto"/>
        <w:ind w:firstLine="709"/>
        <w:jc w:val="both"/>
        <w:rPr>
          <w:b w:val="0"/>
        </w:rPr>
      </w:pPr>
      <w:r w:rsidRPr="00E10911">
        <w:rPr>
          <w:b w:val="0"/>
        </w:rPr>
        <w:t>Нормативы текущих товарных запасов в розничных ценах должны планироваться в разрезе товарных групп, товаров и по торговому предприятию в целом, а по себестоимости - только в целом по предприятию. В норматив текущих товарных запасов в розничной и оптовой торговле включают товары, находящиеся в розничной торговой сети, на складах, в пути, а также товары отгруженные, расчетные документы на которые не сданы в банк для оплаты в пределах установленных сроков. Таким же образом должны определяться и изучаться фактические запасы товаров текущего хранения, что сделать довольно сложно.</w:t>
      </w:r>
    </w:p>
    <w:p w:rsidR="00E10911" w:rsidRDefault="007D28FF" w:rsidP="00E10911">
      <w:pPr>
        <w:suppressAutoHyphens/>
        <w:spacing w:line="360" w:lineRule="auto"/>
        <w:ind w:firstLine="709"/>
        <w:jc w:val="both"/>
        <w:rPr>
          <w:b w:val="0"/>
        </w:rPr>
      </w:pPr>
      <w:r w:rsidRPr="00E10911">
        <w:rPr>
          <w:b w:val="0"/>
        </w:rPr>
        <w:t>Так как нормативы товарных запасов устанавливаются поквартально, то и их изучение проводится прежде всего по каждому кварталу в отдельности. Анализ текущих товарных запасов начинают с сопоставления фактических их размеров с установленными нормативами. Изучение товарных запасов проводят не только в сумме, но и в днях оборота.</w:t>
      </w:r>
    </w:p>
    <w:p w:rsidR="007D28FF" w:rsidRPr="00E10911" w:rsidRDefault="007D28FF" w:rsidP="00E10911">
      <w:pPr>
        <w:shd w:val="clear" w:color="auto" w:fill="FFFFFF"/>
        <w:suppressAutoHyphens/>
        <w:spacing w:line="360" w:lineRule="auto"/>
        <w:ind w:firstLine="709"/>
        <w:jc w:val="both"/>
        <w:rPr>
          <w:b w:val="0"/>
          <w:szCs w:val="21"/>
        </w:rPr>
      </w:pPr>
      <w:r w:rsidRPr="00E10911">
        <w:rPr>
          <w:b w:val="0"/>
          <w:szCs w:val="21"/>
        </w:rPr>
        <w:t>Управление активами представляет сложный комплекс мероприятий, подчиненных одной из стратегических целей финансовой политики – обеспечению бесперебойной деятельности го процесса производства и реализации продукции при минимизации текущих затрат. Наиболее сложный элемент в управлении материальными активами ─ управление и повышение эффективности использования материальными активами.</w:t>
      </w:r>
    </w:p>
    <w:p w:rsidR="007D28FF" w:rsidRPr="00E10911" w:rsidRDefault="007D28FF" w:rsidP="00E10911">
      <w:pPr>
        <w:shd w:val="clear" w:color="auto" w:fill="FFFFFF"/>
        <w:tabs>
          <w:tab w:val="left" w:pos="667"/>
        </w:tabs>
        <w:suppressAutoHyphens/>
        <w:spacing w:line="360" w:lineRule="auto"/>
        <w:ind w:firstLine="709"/>
        <w:jc w:val="both"/>
        <w:rPr>
          <w:b w:val="0"/>
          <w:szCs w:val="22"/>
        </w:rPr>
      </w:pPr>
      <w:r w:rsidRPr="00E10911">
        <w:rPr>
          <w:b w:val="0"/>
          <w:szCs w:val="21"/>
        </w:rPr>
        <w:t xml:space="preserve">Наличие товарно-материальных запасов у фирмы </w:t>
      </w:r>
      <w:r w:rsidRPr="00E10911">
        <w:rPr>
          <w:b w:val="0"/>
          <w:szCs w:val="22"/>
        </w:rPr>
        <w:t>оказывает двоякое влияние на финансовое состояние организации.</w:t>
      </w:r>
    </w:p>
    <w:p w:rsidR="00E10911" w:rsidRPr="005D1E6D" w:rsidRDefault="007D28FF" w:rsidP="00E10911">
      <w:pPr>
        <w:shd w:val="clear" w:color="auto" w:fill="FFFFFF"/>
        <w:tabs>
          <w:tab w:val="left" w:pos="667"/>
        </w:tabs>
        <w:suppressAutoHyphens/>
        <w:spacing w:line="360" w:lineRule="auto"/>
        <w:ind w:firstLine="709"/>
        <w:jc w:val="both"/>
        <w:rPr>
          <w:b w:val="0"/>
          <w:color w:val="FFFFFF"/>
          <w:szCs w:val="21"/>
        </w:rPr>
      </w:pPr>
      <w:r w:rsidRPr="00E10911">
        <w:rPr>
          <w:b w:val="0"/>
          <w:szCs w:val="21"/>
        </w:rPr>
        <w:t>Одной из основных задач политики управления товарно-материальными запасами является разработка такого механизма, с помощью которого можно достичь оптимальных капиталовложений в этот вид оборотных активов. Успешное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w:t>
      </w:r>
      <w:r w:rsidR="00C93DA1" w:rsidRPr="005D1E6D">
        <w:rPr>
          <w:color w:val="FFFFFF"/>
        </w:rPr>
        <w:t xml:space="preserve"> </w:t>
      </w:r>
      <w:r w:rsidR="00C93DA1" w:rsidRPr="005D1E6D">
        <w:rPr>
          <w:b w:val="0"/>
          <w:color w:val="FFFFFF"/>
          <w:szCs w:val="21"/>
        </w:rPr>
        <w:t>оборотный капитал материальный актив запас</w:t>
      </w:r>
    </w:p>
    <w:p w:rsidR="00E10911" w:rsidRDefault="007D28FF" w:rsidP="00E10911">
      <w:pPr>
        <w:shd w:val="clear" w:color="auto" w:fill="FFFFFF"/>
        <w:suppressAutoHyphens/>
        <w:spacing w:line="360" w:lineRule="auto"/>
        <w:ind w:firstLine="709"/>
        <w:jc w:val="both"/>
        <w:rPr>
          <w:b w:val="0"/>
        </w:rPr>
      </w:pPr>
      <w:r w:rsidRPr="00E10911">
        <w:rPr>
          <w:b w:val="0"/>
        </w:rPr>
        <w:t>Модель экономически обоснованных потребностей является широко известным способом расчета оптимального уровня заказа, который даст минимальную годовую стоимость хранения запасов и стоимость выполнения заказа, при заданном объеме производства. При этом закупочная стоимость товара не включается в общий показатель, потому что она не влияет на объем заказа, если только не действуют количественные скидки.</w:t>
      </w:r>
    </w:p>
    <w:p w:rsidR="007D28FF" w:rsidRPr="00E10911" w:rsidRDefault="007D28FF" w:rsidP="00E10911">
      <w:pPr>
        <w:shd w:val="clear" w:color="auto" w:fill="FFFFFF"/>
        <w:suppressAutoHyphens/>
        <w:spacing w:line="360" w:lineRule="auto"/>
        <w:ind w:firstLine="709"/>
        <w:jc w:val="both"/>
        <w:rPr>
          <w:b w:val="0"/>
          <w:iCs/>
        </w:rPr>
      </w:pPr>
      <w:r w:rsidRPr="00E10911">
        <w:rPr>
          <w:b w:val="0"/>
          <w:bCs/>
        </w:rPr>
        <w:t xml:space="preserve">Метод А-В-С </w:t>
      </w:r>
      <w:r w:rsidRPr="00E10911">
        <w:rPr>
          <w:b w:val="0"/>
        </w:rPr>
        <w:t>(</w:t>
      </w:r>
      <w:r w:rsidRPr="00E10911">
        <w:rPr>
          <w:b w:val="0"/>
          <w:lang w:val="en-US"/>
        </w:rPr>
        <w:t>the</w:t>
      </w:r>
      <w:r w:rsidRPr="00E10911">
        <w:rPr>
          <w:b w:val="0"/>
        </w:rPr>
        <w:t xml:space="preserve"> </w:t>
      </w:r>
      <w:r w:rsidRPr="00E10911">
        <w:rPr>
          <w:b w:val="0"/>
          <w:lang w:val="en-US"/>
        </w:rPr>
        <w:t>A</w:t>
      </w:r>
      <w:r w:rsidRPr="00E10911">
        <w:rPr>
          <w:b w:val="0"/>
        </w:rPr>
        <w:t>-</w:t>
      </w:r>
      <w:r w:rsidRPr="00E10911">
        <w:rPr>
          <w:b w:val="0"/>
          <w:lang w:val="en-US"/>
        </w:rPr>
        <w:t>B</w:t>
      </w:r>
      <w:r w:rsidRPr="00E10911">
        <w:rPr>
          <w:b w:val="0"/>
        </w:rPr>
        <w:t>-</w:t>
      </w:r>
      <w:r w:rsidRPr="00E10911">
        <w:rPr>
          <w:b w:val="0"/>
          <w:lang w:val="en-US"/>
        </w:rPr>
        <w:t>C</w:t>
      </w:r>
      <w:r w:rsidRPr="00E10911">
        <w:rPr>
          <w:b w:val="0"/>
        </w:rPr>
        <w:t xml:space="preserve"> </w:t>
      </w:r>
      <w:r w:rsidRPr="00E10911">
        <w:rPr>
          <w:b w:val="0"/>
          <w:lang w:val="en-US"/>
        </w:rPr>
        <w:t>approach</w:t>
      </w:r>
      <w:r w:rsidRPr="00E10911">
        <w:rPr>
          <w:b w:val="0"/>
        </w:rPr>
        <w:t>) классифицирует запасы по какому-то определенному показателю важности, обычно по годовому использованию данного товара в денежном выражении (т.е. денежная стоимость единицы товара на складе, умноженная на годовой показатель использования данного товара). В соответствии с этим распределяется деятельность по контролю и управлению запасами.</w:t>
      </w:r>
    </w:p>
    <w:p w:rsidR="007D28FF" w:rsidRPr="00E10911" w:rsidRDefault="007D28FF" w:rsidP="00E10911">
      <w:pPr>
        <w:suppressAutoHyphens/>
        <w:spacing w:line="360" w:lineRule="auto"/>
        <w:ind w:firstLine="709"/>
        <w:contextualSpacing/>
        <w:jc w:val="both"/>
        <w:rPr>
          <w:b w:val="0"/>
        </w:rPr>
      </w:pPr>
      <w:r w:rsidRPr="00E10911">
        <w:rPr>
          <w:b w:val="0"/>
        </w:rPr>
        <w:t>Величина материальных оборотных средств фирмы зависит от многих факторов. Основными из них являются: объем товарооборота, его состав; производственная программа; структура расходуемого сырья; ассортиментная структура покупных товаров; условия и частота завоза сырья и товаров; организация коммерческой работы; организация расчетов за товары с поставщиками и др.</w:t>
      </w:r>
    </w:p>
    <w:p w:rsidR="007D28FF" w:rsidRPr="00E10911" w:rsidRDefault="007D28FF" w:rsidP="00E10911">
      <w:pPr>
        <w:suppressAutoHyphens/>
        <w:spacing w:line="360" w:lineRule="auto"/>
        <w:ind w:firstLine="709"/>
        <w:contextualSpacing/>
        <w:jc w:val="both"/>
        <w:rPr>
          <w:b w:val="0"/>
        </w:rPr>
      </w:pPr>
      <w:r w:rsidRPr="00E10911">
        <w:rPr>
          <w:b w:val="0"/>
        </w:rPr>
        <w:t>Все факторы можно разделить на внешние, оказывающие влияние независимо от интересов предприятия, и внутренние, на которые предприятие может и должно активно влиять.</w:t>
      </w:r>
    </w:p>
    <w:p w:rsidR="007D28FF" w:rsidRPr="00E10911" w:rsidRDefault="007D28FF" w:rsidP="00E10911">
      <w:pPr>
        <w:suppressAutoHyphens/>
        <w:spacing w:line="360" w:lineRule="auto"/>
        <w:ind w:firstLine="709"/>
        <w:jc w:val="both"/>
        <w:rPr>
          <w:b w:val="0"/>
        </w:rPr>
      </w:pPr>
      <w:r w:rsidRPr="00E10911">
        <w:rPr>
          <w:b w:val="0"/>
        </w:rPr>
        <w:t xml:space="preserve">Вся информация в бухгалтерском учете формируется организацией в соответствии с правилами, установленными ПБУ 5/01 </w:t>
      </w:r>
      <w:r w:rsidR="00E10911">
        <w:rPr>
          <w:b w:val="0"/>
        </w:rPr>
        <w:t>"</w:t>
      </w:r>
      <w:r w:rsidRPr="00E10911">
        <w:rPr>
          <w:b w:val="0"/>
        </w:rPr>
        <w:t>Учет материально-производственных запасов</w:t>
      </w:r>
      <w:r w:rsidR="00E10911">
        <w:rPr>
          <w:b w:val="0"/>
        </w:rPr>
        <w:t>"</w:t>
      </w:r>
      <w:r w:rsidRPr="00E10911">
        <w:rPr>
          <w:b w:val="0"/>
        </w:rPr>
        <w:t>. В качестве материально-производственных запасов (МПЗ) принимаются активы (п. 2 ПБУ 5/01):</w:t>
      </w:r>
    </w:p>
    <w:p w:rsidR="007D28FF" w:rsidRPr="00E10911" w:rsidRDefault="007D28FF" w:rsidP="00E10911">
      <w:pPr>
        <w:suppressAutoHyphens/>
        <w:spacing w:line="360" w:lineRule="auto"/>
        <w:ind w:firstLine="709"/>
        <w:jc w:val="both"/>
        <w:rPr>
          <w:b w:val="0"/>
        </w:rPr>
      </w:pPr>
      <w:r w:rsidRPr="00E10911">
        <w:rPr>
          <w:b w:val="0"/>
        </w:rPr>
        <w:t>─ используемые в качестве сырья, материалов и т.п. при производстве продукции, предназначенной для продажи (выполнения работ, оказания услуг);</w:t>
      </w:r>
    </w:p>
    <w:p w:rsidR="007D28FF" w:rsidRPr="00E10911" w:rsidRDefault="007D28FF" w:rsidP="00E10911">
      <w:pPr>
        <w:suppressAutoHyphens/>
        <w:spacing w:line="360" w:lineRule="auto"/>
        <w:ind w:firstLine="709"/>
        <w:jc w:val="both"/>
        <w:rPr>
          <w:b w:val="0"/>
        </w:rPr>
      </w:pPr>
      <w:r w:rsidRPr="00E10911">
        <w:rPr>
          <w:b w:val="0"/>
        </w:rPr>
        <w:t>─ предназначенные для продажи;</w:t>
      </w:r>
    </w:p>
    <w:p w:rsidR="007D28FF" w:rsidRPr="00E10911" w:rsidRDefault="007D28FF" w:rsidP="00E10911">
      <w:pPr>
        <w:suppressAutoHyphens/>
        <w:spacing w:line="360" w:lineRule="auto"/>
        <w:ind w:firstLine="709"/>
        <w:jc w:val="both"/>
        <w:rPr>
          <w:b w:val="0"/>
        </w:rPr>
      </w:pPr>
      <w:r w:rsidRPr="00E10911">
        <w:rPr>
          <w:b w:val="0"/>
        </w:rPr>
        <w:t>─ используемые для управленческих нужд организации.</w:t>
      </w:r>
    </w:p>
    <w:p w:rsidR="007D28FF" w:rsidRPr="00E10911" w:rsidRDefault="007D28FF" w:rsidP="00E10911">
      <w:pPr>
        <w:suppressAutoHyphens/>
        <w:spacing w:line="360" w:lineRule="auto"/>
        <w:ind w:firstLine="709"/>
        <w:jc w:val="both"/>
        <w:rPr>
          <w:b w:val="0"/>
        </w:rPr>
      </w:pPr>
      <w:r w:rsidRPr="00E10911">
        <w:rPr>
          <w:b w:val="0"/>
        </w:rPr>
        <w:t>Бухгалтерский учет МПЗ организуется в порядке, определенном Методическими указаниями по бухгалтерскому учету материально-производственных запасов, разработанными на основе ПБУ 5/01.</w:t>
      </w:r>
    </w:p>
    <w:p w:rsidR="007D28FF" w:rsidRPr="00E10911" w:rsidRDefault="007D28FF" w:rsidP="00E10911">
      <w:pPr>
        <w:suppressAutoHyphens/>
        <w:spacing w:line="360" w:lineRule="auto"/>
        <w:ind w:firstLine="709"/>
        <w:jc w:val="both"/>
        <w:rPr>
          <w:b w:val="0"/>
        </w:rPr>
      </w:pPr>
      <w:r w:rsidRPr="00E10911">
        <w:rPr>
          <w:b w:val="0"/>
        </w:rPr>
        <w:t>При любом способе хранения учет продуктов и товаров согласно п. 4.7 Методики и п. п. 260, 261 Методических указаний ведется материально ответственным лицом в натуральном выражении по наименованию, сорту и другим признакам с указанием цены и количества либо в товарной книге кладовщика (код по ОКУД 0903023), либо на карточках количественно-суммового учета (код по ОКУД 0903121). Порядок организации учета зависит еще от того, каким методом ведется аналитический учет продуктов и товаров - количественно-суммовым или оперативно-бухгалтерским (сальдовым) методом.</w:t>
      </w:r>
    </w:p>
    <w:p w:rsidR="007D28FF" w:rsidRPr="00E10911" w:rsidRDefault="007D28FF" w:rsidP="00E10911">
      <w:pPr>
        <w:suppressAutoHyphens/>
        <w:spacing w:line="360" w:lineRule="auto"/>
        <w:ind w:firstLine="709"/>
        <w:jc w:val="both"/>
        <w:rPr>
          <w:b w:val="0"/>
        </w:rPr>
      </w:pPr>
      <w:r w:rsidRPr="00E10911">
        <w:rPr>
          <w:b w:val="0"/>
        </w:rPr>
        <w:t xml:space="preserve">Независимо от принятого метода аналитического учета материалов (оборотный или сальдовый) в бухгалтерской службе должен вестись синтетический учет движения материалов в стоимостном выражении по соответствующим синтетическим счетам, а внутри них - по складам (кладовым, материально ответственным лицам) и группам материалов. Бухгалтерский учет наличия и движения товаров, сырья и продуктов питания осуществляется на счете 41 </w:t>
      </w:r>
      <w:r w:rsidR="00E10911">
        <w:rPr>
          <w:b w:val="0"/>
        </w:rPr>
        <w:t>"</w:t>
      </w:r>
      <w:r w:rsidRPr="00E10911">
        <w:rPr>
          <w:b w:val="0"/>
        </w:rPr>
        <w:t>Товары</w:t>
      </w:r>
      <w:r w:rsidR="00E10911">
        <w:rPr>
          <w:b w:val="0"/>
        </w:rPr>
        <w:t>"</w:t>
      </w:r>
      <w:r w:rsidRPr="00E10911">
        <w:rPr>
          <w:b w:val="0"/>
        </w:rPr>
        <w:t>, к которому можно открыть, например, такие субсчета:</w:t>
      </w:r>
    </w:p>
    <w:p w:rsidR="007D28FF" w:rsidRPr="00E10911" w:rsidRDefault="007D28FF" w:rsidP="00E10911">
      <w:pPr>
        <w:suppressAutoHyphens/>
        <w:spacing w:line="360" w:lineRule="auto"/>
        <w:ind w:firstLine="709"/>
        <w:jc w:val="both"/>
        <w:rPr>
          <w:b w:val="0"/>
        </w:rPr>
      </w:pPr>
      <w:r w:rsidRPr="00E10911">
        <w:rPr>
          <w:b w:val="0"/>
        </w:rPr>
        <w:t xml:space="preserve">41-1 </w:t>
      </w:r>
      <w:r w:rsidR="00E10911">
        <w:rPr>
          <w:b w:val="0"/>
        </w:rPr>
        <w:t>"</w:t>
      </w:r>
      <w:r w:rsidRPr="00E10911">
        <w:rPr>
          <w:b w:val="0"/>
        </w:rPr>
        <w:t>Товары на складе</w:t>
      </w:r>
      <w:r w:rsidR="00E10911">
        <w:rPr>
          <w:b w:val="0"/>
        </w:rPr>
        <w:t>"</w:t>
      </w:r>
      <w:r w:rsidRPr="00E10911">
        <w:rPr>
          <w:b w:val="0"/>
        </w:rPr>
        <w:t>;</w:t>
      </w:r>
    </w:p>
    <w:p w:rsidR="007D28FF" w:rsidRPr="00E10911" w:rsidRDefault="007D28FF" w:rsidP="00E10911">
      <w:pPr>
        <w:suppressAutoHyphens/>
        <w:spacing w:line="360" w:lineRule="auto"/>
        <w:ind w:firstLine="709"/>
        <w:jc w:val="both"/>
        <w:rPr>
          <w:b w:val="0"/>
        </w:rPr>
      </w:pPr>
      <w:r w:rsidRPr="00E10911">
        <w:rPr>
          <w:b w:val="0"/>
        </w:rPr>
        <w:t xml:space="preserve">41-2 </w:t>
      </w:r>
      <w:r w:rsidR="00E10911">
        <w:rPr>
          <w:b w:val="0"/>
        </w:rPr>
        <w:t>"</w:t>
      </w:r>
      <w:r w:rsidRPr="00E10911">
        <w:rPr>
          <w:b w:val="0"/>
        </w:rPr>
        <w:t>Продукты (сырье) на складе</w:t>
      </w:r>
      <w:r w:rsidR="00E10911">
        <w:rPr>
          <w:b w:val="0"/>
        </w:rPr>
        <w:t>"</w:t>
      </w:r>
      <w:r w:rsidRPr="00E10911">
        <w:rPr>
          <w:b w:val="0"/>
        </w:rPr>
        <w:t>;</w:t>
      </w:r>
    </w:p>
    <w:p w:rsidR="007D28FF" w:rsidRPr="00E10911" w:rsidRDefault="007D28FF" w:rsidP="00E10911">
      <w:pPr>
        <w:suppressAutoHyphens/>
        <w:spacing w:line="360" w:lineRule="auto"/>
        <w:ind w:firstLine="709"/>
        <w:jc w:val="both"/>
        <w:rPr>
          <w:b w:val="0"/>
        </w:rPr>
      </w:pPr>
      <w:r w:rsidRPr="00E10911">
        <w:rPr>
          <w:b w:val="0"/>
        </w:rPr>
        <w:t xml:space="preserve">41-3 </w:t>
      </w:r>
      <w:r w:rsidR="00E10911">
        <w:rPr>
          <w:b w:val="0"/>
        </w:rPr>
        <w:t>"</w:t>
      </w:r>
      <w:r w:rsidRPr="00E10911">
        <w:rPr>
          <w:b w:val="0"/>
        </w:rPr>
        <w:t>Товары в буфете и розничной торговле</w:t>
      </w:r>
      <w:r w:rsidR="00E10911">
        <w:rPr>
          <w:b w:val="0"/>
        </w:rPr>
        <w:t>"</w:t>
      </w:r>
      <w:r w:rsidRPr="00E10911">
        <w:rPr>
          <w:b w:val="0"/>
        </w:rPr>
        <w:t>.</w:t>
      </w:r>
    </w:p>
    <w:p w:rsidR="007D28FF" w:rsidRPr="00E10911" w:rsidRDefault="007D28FF" w:rsidP="00E10911">
      <w:pPr>
        <w:suppressAutoHyphens/>
        <w:spacing w:line="360" w:lineRule="auto"/>
        <w:ind w:firstLine="709"/>
        <w:jc w:val="both"/>
        <w:rPr>
          <w:b w:val="0"/>
        </w:rPr>
      </w:pPr>
      <w:r w:rsidRPr="00E10911">
        <w:rPr>
          <w:b w:val="0"/>
        </w:rPr>
        <w:t>Учет сырья и товаров может быть организован с применением программных продуктов, при этом согласно п. п. 8, 140 Методических указаний их применение должно обеспечить получение необходимой информации на бумажных носителях, включая показатели, содержащиеся в регистрах бухгалтерского учета, внутренней отчетности организации и других документах. Движение материальных ценностей по счетам и субсчетам (данные синтетического учета) отражается в результате обработки первичных документов (накладных, требований и др.). Накопительные ведомости по приходу и расходу ценностей при этом могут не составляться.</w:t>
      </w:r>
    </w:p>
    <w:p w:rsidR="007D28FF" w:rsidRPr="00E10911" w:rsidRDefault="007D28FF" w:rsidP="00E10911">
      <w:pPr>
        <w:shd w:val="clear" w:color="auto" w:fill="FFFFFF"/>
        <w:tabs>
          <w:tab w:val="left" w:pos="667"/>
        </w:tabs>
        <w:suppressAutoHyphens/>
        <w:spacing w:line="360" w:lineRule="auto"/>
        <w:ind w:firstLine="709"/>
        <w:jc w:val="both"/>
        <w:rPr>
          <w:b w:val="0"/>
          <w:szCs w:val="22"/>
        </w:rPr>
      </w:pPr>
      <w:r w:rsidRPr="00E10911">
        <w:rPr>
          <w:b w:val="0"/>
          <w:szCs w:val="22"/>
        </w:rPr>
        <w:t xml:space="preserve">В полной мере это относится и к организации бухгалтерского учета на ОАО </w:t>
      </w:r>
      <w:r w:rsidR="00E10911">
        <w:rPr>
          <w:b w:val="0"/>
          <w:szCs w:val="22"/>
        </w:rPr>
        <w:t>"</w:t>
      </w:r>
      <w:r w:rsidRPr="00E10911">
        <w:rPr>
          <w:b w:val="0"/>
          <w:szCs w:val="22"/>
        </w:rPr>
        <w:t>Любо</w:t>
      </w:r>
      <w:r w:rsidR="00E10911">
        <w:rPr>
          <w:b w:val="0"/>
          <w:szCs w:val="22"/>
        </w:rPr>
        <w:t>"</w:t>
      </w:r>
      <w:r w:rsidRPr="00E10911">
        <w:rPr>
          <w:b w:val="0"/>
          <w:szCs w:val="22"/>
        </w:rPr>
        <w:t>.</w:t>
      </w:r>
    </w:p>
    <w:p w:rsidR="00E10911" w:rsidRDefault="00E10911" w:rsidP="00E10911">
      <w:pPr>
        <w:suppressAutoHyphens/>
        <w:spacing w:line="360" w:lineRule="auto"/>
        <w:ind w:firstLine="709"/>
        <w:contextualSpacing/>
        <w:jc w:val="both"/>
        <w:rPr>
          <w:b w:val="0"/>
          <w:position w:val="-12"/>
          <w:lang w:val="en-US"/>
        </w:rPr>
      </w:pPr>
    </w:p>
    <w:p w:rsidR="008D3B18" w:rsidRPr="00E10911" w:rsidRDefault="004A251A" w:rsidP="00E10911">
      <w:pPr>
        <w:suppressAutoHyphens/>
        <w:spacing w:line="360" w:lineRule="auto"/>
        <w:ind w:firstLine="709"/>
        <w:contextualSpacing/>
        <w:jc w:val="both"/>
        <w:rPr>
          <w:position w:val="-12"/>
        </w:rPr>
      </w:pPr>
      <w:r w:rsidRPr="00E10911">
        <w:rPr>
          <w:b w:val="0"/>
          <w:position w:val="-12"/>
        </w:rPr>
        <w:br w:type="page"/>
      </w:r>
      <w:r w:rsidR="008D3B18" w:rsidRPr="00E10911">
        <w:rPr>
          <w:position w:val="-12"/>
        </w:rPr>
        <w:t>Глоссарий</w:t>
      </w:r>
    </w:p>
    <w:p w:rsidR="008D3B18" w:rsidRPr="00E10911" w:rsidRDefault="008D3B18" w:rsidP="00E10911">
      <w:pPr>
        <w:suppressAutoHyphens/>
        <w:spacing w:line="360" w:lineRule="auto"/>
        <w:ind w:firstLine="709"/>
        <w:jc w:val="both"/>
        <w:rPr>
          <w:position w:val="-1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9"/>
        <w:gridCol w:w="2649"/>
        <w:gridCol w:w="6021"/>
      </w:tblGrid>
      <w:tr w:rsidR="008D3B18" w:rsidRPr="005D1E6D" w:rsidTr="005D1E6D">
        <w:tc>
          <w:tcPr>
            <w:tcW w:w="539"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 п/п</w:t>
            </w:r>
          </w:p>
        </w:tc>
        <w:tc>
          <w:tcPr>
            <w:tcW w:w="2649"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Понятие</w:t>
            </w:r>
          </w:p>
        </w:tc>
        <w:tc>
          <w:tcPr>
            <w:tcW w:w="6021"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Содержание</w:t>
            </w:r>
          </w:p>
        </w:tc>
      </w:tr>
      <w:tr w:rsidR="008D3B18" w:rsidRPr="005D1E6D" w:rsidTr="005D1E6D">
        <w:tc>
          <w:tcPr>
            <w:tcW w:w="539"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1</w:t>
            </w:r>
          </w:p>
        </w:tc>
        <w:tc>
          <w:tcPr>
            <w:tcW w:w="2649"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2</w:t>
            </w:r>
          </w:p>
        </w:tc>
        <w:tc>
          <w:tcPr>
            <w:tcW w:w="6021" w:type="dxa"/>
            <w:shd w:val="clear" w:color="auto" w:fill="auto"/>
          </w:tcPr>
          <w:p w:rsidR="008D3B18" w:rsidRPr="005D1E6D" w:rsidRDefault="008D3B18" w:rsidP="005D1E6D">
            <w:pPr>
              <w:suppressAutoHyphens/>
              <w:spacing w:line="360" w:lineRule="auto"/>
              <w:contextualSpacing/>
              <w:rPr>
                <w:b w:val="0"/>
                <w:sz w:val="20"/>
              </w:rPr>
            </w:pPr>
            <w:r w:rsidRPr="005D1E6D">
              <w:rPr>
                <w:b w:val="0"/>
                <w:sz w:val="20"/>
              </w:rPr>
              <w:t>3</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1</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 xml:space="preserve">Активы </w:t>
            </w:r>
            <w:r w:rsidR="001F30A8" w:rsidRPr="005D1E6D">
              <w:rPr>
                <w:b w:val="0"/>
                <w:color w:val="000000"/>
                <w:sz w:val="20"/>
              </w:rPr>
              <w:t>фирмы</w:t>
            </w:r>
          </w:p>
        </w:tc>
        <w:tc>
          <w:tcPr>
            <w:tcW w:w="6021" w:type="dxa"/>
            <w:shd w:val="clear" w:color="auto" w:fill="auto"/>
          </w:tcPr>
          <w:p w:rsidR="00A94A8B" w:rsidRPr="005D1E6D" w:rsidRDefault="00A94A8B" w:rsidP="005D1E6D">
            <w:pPr>
              <w:suppressAutoHyphens/>
              <w:spacing w:line="360" w:lineRule="auto"/>
              <w:contextualSpacing/>
              <w:outlineLvl w:val="4"/>
              <w:rPr>
                <w:b w:val="0"/>
                <w:sz w:val="20"/>
              </w:rPr>
            </w:pPr>
            <w:r w:rsidRPr="005D1E6D">
              <w:rPr>
                <w:b w:val="0"/>
                <w:color w:val="000000"/>
                <w:sz w:val="20"/>
              </w:rPr>
              <w:t xml:space="preserve">собственность </w:t>
            </w:r>
            <w:r w:rsidR="001F30A8" w:rsidRPr="005D1E6D">
              <w:rPr>
                <w:b w:val="0"/>
                <w:color w:val="000000"/>
                <w:sz w:val="20"/>
              </w:rPr>
              <w:t>фирмы</w:t>
            </w:r>
            <w:r w:rsidRPr="005D1E6D">
              <w:rPr>
                <w:b w:val="0"/>
                <w:color w:val="000000"/>
                <w:sz w:val="20"/>
              </w:rPr>
              <w:t xml:space="preserve">, имеющая денежную стоимость и отражаемая в активе баланса </w:t>
            </w:r>
          </w:p>
        </w:tc>
      </w:tr>
      <w:tr w:rsidR="00C42A2F" w:rsidRPr="005D1E6D" w:rsidTr="005D1E6D">
        <w:tc>
          <w:tcPr>
            <w:tcW w:w="539" w:type="dxa"/>
            <w:shd w:val="clear" w:color="auto" w:fill="auto"/>
          </w:tcPr>
          <w:p w:rsidR="00C42A2F" w:rsidRPr="005D1E6D" w:rsidRDefault="00510A39" w:rsidP="005D1E6D">
            <w:pPr>
              <w:suppressAutoHyphens/>
              <w:spacing w:line="360" w:lineRule="auto"/>
              <w:contextualSpacing/>
              <w:rPr>
                <w:b w:val="0"/>
                <w:sz w:val="20"/>
              </w:rPr>
            </w:pPr>
            <w:r w:rsidRPr="005D1E6D">
              <w:rPr>
                <w:b w:val="0"/>
                <w:sz w:val="20"/>
              </w:rPr>
              <w:t>2</w:t>
            </w:r>
          </w:p>
        </w:tc>
        <w:tc>
          <w:tcPr>
            <w:tcW w:w="2649" w:type="dxa"/>
            <w:shd w:val="clear" w:color="auto" w:fill="auto"/>
          </w:tcPr>
          <w:p w:rsidR="00C42A2F" w:rsidRPr="005D1E6D" w:rsidRDefault="00C42A2F" w:rsidP="005D1E6D">
            <w:pPr>
              <w:suppressAutoHyphens/>
              <w:spacing w:line="360" w:lineRule="auto"/>
              <w:contextualSpacing/>
              <w:rPr>
                <w:b w:val="0"/>
                <w:color w:val="000000"/>
                <w:sz w:val="20"/>
              </w:rPr>
            </w:pPr>
            <w:r w:rsidRPr="005D1E6D">
              <w:rPr>
                <w:b w:val="0"/>
                <w:sz w:val="20"/>
              </w:rPr>
              <w:t>Активы материальные</w:t>
            </w:r>
          </w:p>
        </w:tc>
        <w:tc>
          <w:tcPr>
            <w:tcW w:w="6021" w:type="dxa"/>
            <w:shd w:val="clear" w:color="auto" w:fill="auto"/>
          </w:tcPr>
          <w:p w:rsidR="00C42A2F" w:rsidRPr="005D1E6D" w:rsidRDefault="00C42A2F" w:rsidP="005D1E6D">
            <w:pPr>
              <w:suppressAutoHyphens/>
              <w:spacing w:line="360" w:lineRule="auto"/>
              <w:contextualSpacing/>
              <w:rPr>
                <w:b w:val="0"/>
                <w:color w:val="000000"/>
                <w:sz w:val="20"/>
              </w:rPr>
            </w:pPr>
            <w:r w:rsidRPr="005D1E6D">
              <w:rPr>
                <w:b w:val="0"/>
                <w:sz w:val="20"/>
              </w:rPr>
              <w:t>активы, которые имеют физическую природу и являются материальными объектами</w:t>
            </w:r>
          </w:p>
        </w:tc>
      </w:tr>
      <w:tr w:rsidR="00C42A2F" w:rsidRPr="005D1E6D" w:rsidTr="005D1E6D">
        <w:tc>
          <w:tcPr>
            <w:tcW w:w="539" w:type="dxa"/>
            <w:shd w:val="clear" w:color="auto" w:fill="auto"/>
          </w:tcPr>
          <w:p w:rsidR="00C42A2F" w:rsidRPr="005D1E6D" w:rsidRDefault="00510A39" w:rsidP="005D1E6D">
            <w:pPr>
              <w:suppressAutoHyphens/>
              <w:spacing w:line="360" w:lineRule="auto"/>
              <w:contextualSpacing/>
              <w:rPr>
                <w:b w:val="0"/>
                <w:sz w:val="20"/>
              </w:rPr>
            </w:pPr>
            <w:r w:rsidRPr="005D1E6D">
              <w:rPr>
                <w:b w:val="0"/>
                <w:sz w:val="20"/>
              </w:rPr>
              <w:t>3</w:t>
            </w:r>
          </w:p>
        </w:tc>
        <w:tc>
          <w:tcPr>
            <w:tcW w:w="2649" w:type="dxa"/>
            <w:shd w:val="clear" w:color="auto" w:fill="auto"/>
          </w:tcPr>
          <w:p w:rsidR="00C42A2F" w:rsidRPr="005D1E6D" w:rsidRDefault="00C42A2F" w:rsidP="005D1E6D">
            <w:pPr>
              <w:suppressAutoHyphens/>
              <w:spacing w:line="360" w:lineRule="auto"/>
              <w:contextualSpacing/>
              <w:rPr>
                <w:b w:val="0"/>
                <w:color w:val="000000"/>
                <w:sz w:val="20"/>
              </w:rPr>
            </w:pPr>
            <w:r w:rsidRPr="005D1E6D">
              <w:rPr>
                <w:b w:val="0"/>
                <w:sz w:val="20"/>
              </w:rPr>
              <w:t xml:space="preserve">Активы материальные чистые </w:t>
            </w:r>
          </w:p>
        </w:tc>
        <w:tc>
          <w:tcPr>
            <w:tcW w:w="6021" w:type="dxa"/>
            <w:shd w:val="clear" w:color="auto" w:fill="auto"/>
          </w:tcPr>
          <w:p w:rsidR="00C42A2F" w:rsidRPr="005D1E6D" w:rsidRDefault="00C42A2F" w:rsidP="005D1E6D">
            <w:pPr>
              <w:suppressAutoHyphens/>
              <w:spacing w:line="360" w:lineRule="auto"/>
              <w:contextualSpacing/>
              <w:rPr>
                <w:b w:val="0"/>
                <w:color w:val="000000"/>
                <w:sz w:val="20"/>
              </w:rPr>
            </w:pPr>
            <w:r w:rsidRPr="005D1E6D">
              <w:rPr>
                <w:b w:val="0"/>
                <w:sz w:val="20"/>
              </w:rPr>
              <w:t>материальные (осязаемые) активы организации минус ее текущие обязательства</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4</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Анализ структуры активов</w:t>
            </w:r>
          </w:p>
        </w:tc>
        <w:tc>
          <w:tcPr>
            <w:tcW w:w="6021"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анализ величины, структуры и соотношения фиксированных и оборотных активов предприятия и динамики их элементов</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5</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Буферные запасы</w:t>
            </w:r>
          </w:p>
        </w:tc>
        <w:tc>
          <w:tcPr>
            <w:tcW w:w="6021" w:type="dxa"/>
            <w:shd w:val="clear" w:color="auto" w:fill="auto"/>
          </w:tcPr>
          <w:p w:rsidR="00A94A8B" w:rsidRPr="005D1E6D" w:rsidRDefault="00A94A8B" w:rsidP="005D1E6D">
            <w:pPr>
              <w:suppressAutoHyphens/>
              <w:spacing w:line="360" w:lineRule="auto"/>
              <w:contextualSpacing/>
              <w:outlineLvl w:val="4"/>
              <w:rPr>
                <w:b w:val="0"/>
                <w:color w:val="000000"/>
                <w:sz w:val="20"/>
              </w:rPr>
            </w:pPr>
            <w:r w:rsidRPr="005D1E6D">
              <w:rPr>
                <w:b w:val="0"/>
                <w:color w:val="000000"/>
                <w:sz w:val="20"/>
              </w:rPr>
              <w:t>запасы сырья, используемые для сглаживания колебаний цен</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6</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Внутрихозяйственный оборот</w:t>
            </w:r>
          </w:p>
        </w:tc>
        <w:tc>
          <w:tcPr>
            <w:tcW w:w="6021" w:type="dxa"/>
            <w:shd w:val="clear" w:color="auto" w:fill="auto"/>
          </w:tcPr>
          <w:p w:rsidR="00A94A8B" w:rsidRPr="005D1E6D" w:rsidRDefault="00A94A8B" w:rsidP="005D1E6D">
            <w:pPr>
              <w:suppressAutoHyphens/>
              <w:spacing w:line="360" w:lineRule="auto"/>
              <w:contextualSpacing/>
              <w:outlineLvl w:val="4"/>
              <w:rPr>
                <w:b w:val="0"/>
                <w:color w:val="000000"/>
                <w:sz w:val="20"/>
              </w:rPr>
            </w:pPr>
            <w:r w:rsidRPr="005D1E6D">
              <w:rPr>
                <w:b w:val="0"/>
                <w:color w:val="000000"/>
                <w:sz w:val="20"/>
              </w:rPr>
              <w:t>исчисленный в денежном выражении годовой оборот материальных ресурсов и денежных средств внутри предприятия или фирмы</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7</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Гарантийный запас</w:t>
            </w:r>
          </w:p>
        </w:tc>
        <w:tc>
          <w:tcPr>
            <w:tcW w:w="6021" w:type="dxa"/>
            <w:shd w:val="clear" w:color="auto" w:fill="auto"/>
          </w:tcPr>
          <w:p w:rsidR="00A94A8B" w:rsidRPr="005D1E6D" w:rsidRDefault="00A94A8B" w:rsidP="005D1E6D">
            <w:pPr>
              <w:suppressAutoHyphens/>
              <w:spacing w:line="360" w:lineRule="auto"/>
              <w:contextualSpacing/>
              <w:outlineLvl w:val="4"/>
              <w:rPr>
                <w:b w:val="0"/>
                <w:color w:val="000000"/>
                <w:sz w:val="20"/>
              </w:rPr>
            </w:pPr>
            <w:r w:rsidRPr="005D1E6D">
              <w:rPr>
                <w:b w:val="0"/>
                <w:color w:val="000000"/>
                <w:sz w:val="20"/>
              </w:rPr>
              <w:t>страховой запас сырья или ресурсов, предназначенный для обеспечения производства при отклонениях в режимах поставки</w:t>
            </w:r>
          </w:p>
        </w:tc>
      </w:tr>
      <w:tr w:rsidR="00A94A8B" w:rsidRPr="005D1E6D" w:rsidTr="005D1E6D">
        <w:tc>
          <w:tcPr>
            <w:tcW w:w="539" w:type="dxa"/>
            <w:shd w:val="clear" w:color="auto" w:fill="auto"/>
          </w:tcPr>
          <w:p w:rsidR="00A94A8B" w:rsidRPr="005D1E6D" w:rsidRDefault="00510A39" w:rsidP="005D1E6D">
            <w:pPr>
              <w:suppressAutoHyphens/>
              <w:spacing w:line="360" w:lineRule="auto"/>
              <w:contextualSpacing/>
              <w:rPr>
                <w:b w:val="0"/>
                <w:sz w:val="20"/>
              </w:rPr>
            </w:pPr>
            <w:r w:rsidRPr="005D1E6D">
              <w:rPr>
                <w:b w:val="0"/>
                <w:sz w:val="20"/>
              </w:rPr>
              <w:t>8</w:t>
            </w:r>
          </w:p>
        </w:tc>
        <w:tc>
          <w:tcPr>
            <w:tcW w:w="2649"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Денежные средства</w:t>
            </w:r>
          </w:p>
        </w:tc>
        <w:tc>
          <w:tcPr>
            <w:tcW w:w="6021" w:type="dxa"/>
            <w:shd w:val="clear" w:color="auto" w:fill="auto"/>
          </w:tcPr>
          <w:p w:rsidR="00A94A8B" w:rsidRPr="005D1E6D" w:rsidRDefault="00A94A8B" w:rsidP="005D1E6D">
            <w:pPr>
              <w:suppressAutoHyphens/>
              <w:spacing w:line="360" w:lineRule="auto"/>
              <w:contextualSpacing/>
              <w:rPr>
                <w:b w:val="0"/>
                <w:sz w:val="20"/>
              </w:rPr>
            </w:pPr>
            <w:r w:rsidRPr="005D1E6D">
              <w:rPr>
                <w:b w:val="0"/>
                <w:color w:val="000000"/>
                <w:sz w:val="20"/>
              </w:rPr>
              <w:t>аккумулированные в наличной и безналичной формах деньги государства, предприятий, населения и другие средства, легко обращаемые в деньги, обладающие высоким уровнем ликвидности</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9</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Запас товаров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 xml:space="preserve">количество готовой продукции в системе распределения, используемое для сглаживания колебаний в поставках </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10</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Книжный запас</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сумма остатков материалов на складе, определенная на основании записей в учетных регистрах</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11</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Коэффициент оборачиваемости активов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 xml:space="preserve">отношение выручки от реализации продукции к среднегодовой стоимости активов </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12</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Коэффициент оборачиваемости текущих активов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отношение выручки от реализации продукции к средней за период величине текущих активов предприятия</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13</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Коэффициент общей оборачиваемости капитала</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коэффициент, отражающий скорость оборачиваемости активов; показывает число оборотов за период</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14</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Ликвидность</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легкость превращения материальных или иных ценностей в денежные средства для покрытия текущих финансовых обязательств</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15</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Нормируемые оборотные средства</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 xml:space="preserve">планируемые предприятием размеры производственных запасов, незавершенного производства и остатков готовой продукции </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16</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Оборотный капитал</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капитал, участвующий и полностью расходуемый в течение одного производственного цикла</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17</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rPr>
              <w:t>Операционный цикл</w:t>
            </w:r>
          </w:p>
        </w:tc>
        <w:tc>
          <w:tcPr>
            <w:tcW w:w="6021"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rPr>
              <w:t>период полной трансформации всей суммы оборотных активов, в процессе которого происходит смена отдельных видов</w:t>
            </w:r>
          </w:p>
        </w:tc>
      </w:tr>
      <w:tr w:rsidR="001F30A8" w:rsidRPr="005D1E6D" w:rsidTr="005D1E6D">
        <w:tc>
          <w:tcPr>
            <w:tcW w:w="539" w:type="dxa"/>
            <w:shd w:val="clear" w:color="auto" w:fill="auto"/>
          </w:tcPr>
          <w:p w:rsidR="001F30A8" w:rsidRPr="005D1E6D" w:rsidRDefault="00510A39" w:rsidP="005D1E6D">
            <w:pPr>
              <w:suppressAutoHyphens/>
              <w:spacing w:line="360" w:lineRule="auto"/>
              <w:contextualSpacing/>
              <w:rPr>
                <w:b w:val="0"/>
                <w:sz w:val="20"/>
              </w:rPr>
            </w:pPr>
            <w:r w:rsidRPr="005D1E6D">
              <w:rPr>
                <w:b w:val="0"/>
                <w:sz w:val="20"/>
              </w:rPr>
              <w:t>18</w:t>
            </w:r>
          </w:p>
        </w:tc>
        <w:tc>
          <w:tcPr>
            <w:tcW w:w="2649" w:type="dxa"/>
            <w:shd w:val="clear" w:color="auto" w:fill="auto"/>
          </w:tcPr>
          <w:p w:rsidR="001F30A8" w:rsidRPr="005D1E6D" w:rsidRDefault="001F30A8" w:rsidP="005D1E6D">
            <w:pPr>
              <w:suppressAutoHyphens/>
              <w:spacing w:line="360" w:lineRule="auto"/>
              <w:contextualSpacing/>
              <w:rPr>
                <w:b w:val="0"/>
                <w:sz w:val="20"/>
                <w:szCs w:val="19"/>
              </w:rPr>
            </w:pPr>
            <w:r w:rsidRPr="005D1E6D">
              <w:rPr>
                <w:b w:val="0"/>
                <w:sz w:val="20"/>
                <w:szCs w:val="21"/>
              </w:rPr>
              <w:t>Оптимальный объем заказа</w:t>
            </w:r>
          </w:p>
        </w:tc>
        <w:tc>
          <w:tcPr>
            <w:tcW w:w="6021" w:type="dxa"/>
            <w:shd w:val="clear" w:color="auto" w:fill="auto"/>
          </w:tcPr>
          <w:p w:rsidR="001F30A8" w:rsidRPr="005D1E6D" w:rsidRDefault="001F30A8" w:rsidP="005D1E6D">
            <w:pPr>
              <w:suppressAutoHyphens/>
              <w:spacing w:line="360" w:lineRule="auto"/>
              <w:contextualSpacing/>
              <w:rPr>
                <w:b w:val="0"/>
                <w:sz w:val="20"/>
                <w:szCs w:val="19"/>
              </w:rPr>
            </w:pPr>
            <w:r w:rsidRPr="005D1E6D">
              <w:rPr>
                <w:b w:val="0"/>
                <w:sz w:val="20"/>
                <w:szCs w:val="21"/>
              </w:rPr>
              <w:t>разумный компромисс между стоимостью хранения и стоимостью выполнения заказа</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19</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szCs w:val="19"/>
              </w:rPr>
              <w:t>Период обращения кредиторской задолженности</w:t>
            </w:r>
          </w:p>
        </w:tc>
        <w:tc>
          <w:tcPr>
            <w:tcW w:w="6021"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szCs w:val="19"/>
              </w:rPr>
              <w:t>временной промежуток времени между получением сырья, материалов, полуфабрикатов и их оплатой</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20</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szCs w:val="19"/>
              </w:rPr>
              <w:t>Период обращения дебиторской задолженности</w:t>
            </w:r>
          </w:p>
        </w:tc>
        <w:tc>
          <w:tcPr>
            <w:tcW w:w="6021"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sz w:val="20"/>
                <w:szCs w:val="19"/>
              </w:rPr>
              <w:t>временной промежуток времени между продажей готовой продукции и оплатой счетов к получению</w:t>
            </w:r>
          </w:p>
        </w:tc>
      </w:tr>
      <w:tr w:rsidR="001F30A8" w:rsidRPr="005D1E6D" w:rsidTr="005D1E6D">
        <w:tc>
          <w:tcPr>
            <w:tcW w:w="539" w:type="dxa"/>
            <w:shd w:val="clear" w:color="auto" w:fill="auto"/>
          </w:tcPr>
          <w:p w:rsidR="001F30A8" w:rsidRPr="005D1E6D" w:rsidRDefault="00510A39" w:rsidP="005D1E6D">
            <w:pPr>
              <w:suppressAutoHyphens/>
              <w:spacing w:line="360" w:lineRule="auto"/>
              <w:contextualSpacing/>
              <w:rPr>
                <w:b w:val="0"/>
                <w:sz w:val="20"/>
              </w:rPr>
            </w:pPr>
            <w:r w:rsidRPr="005D1E6D">
              <w:rPr>
                <w:b w:val="0"/>
                <w:sz w:val="20"/>
              </w:rPr>
              <w:t>21</w:t>
            </w:r>
          </w:p>
        </w:tc>
        <w:tc>
          <w:tcPr>
            <w:tcW w:w="2649" w:type="dxa"/>
            <w:shd w:val="clear" w:color="auto" w:fill="auto"/>
          </w:tcPr>
          <w:p w:rsidR="001F30A8" w:rsidRPr="005D1E6D" w:rsidRDefault="001F30A8" w:rsidP="005D1E6D">
            <w:pPr>
              <w:suppressAutoHyphens/>
              <w:spacing w:line="360" w:lineRule="auto"/>
              <w:contextualSpacing/>
              <w:rPr>
                <w:b w:val="0"/>
                <w:color w:val="000000"/>
                <w:sz w:val="20"/>
              </w:rPr>
            </w:pPr>
            <w:r w:rsidRPr="005D1E6D">
              <w:rPr>
                <w:b w:val="0"/>
                <w:sz w:val="20"/>
              </w:rPr>
              <w:t>Политика управления оборотными активами</w:t>
            </w:r>
          </w:p>
        </w:tc>
        <w:tc>
          <w:tcPr>
            <w:tcW w:w="6021" w:type="dxa"/>
            <w:shd w:val="clear" w:color="auto" w:fill="auto"/>
          </w:tcPr>
          <w:p w:rsidR="001F30A8" w:rsidRPr="005D1E6D" w:rsidRDefault="001F30A8" w:rsidP="005D1E6D">
            <w:pPr>
              <w:pStyle w:val="31"/>
              <w:suppressAutoHyphens/>
              <w:ind w:firstLine="0"/>
              <w:jc w:val="left"/>
              <w:rPr>
                <w:color w:val="000000"/>
                <w:sz w:val="20"/>
              </w:rPr>
            </w:pPr>
            <w:r w:rsidRPr="005D1E6D">
              <w:rPr>
                <w:sz w:val="20"/>
              </w:rPr>
              <w:t>совокупность мер, направленных на рационализацию и оптимизацию объема, состава и источников финансирования оборотных активов с целью повышения эффективности их использования</w:t>
            </w:r>
          </w:p>
        </w:tc>
      </w:tr>
      <w:tr w:rsidR="001F30A8" w:rsidRPr="005D1E6D" w:rsidTr="005D1E6D">
        <w:tc>
          <w:tcPr>
            <w:tcW w:w="539" w:type="dxa"/>
            <w:shd w:val="clear" w:color="auto" w:fill="auto"/>
          </w:tcPr>
          <w:p w:rsidR="001F30A8" w:rsidRPr="005D1E6D" w:rsidRDefault="00510A39" w:rsidP="005D1E6D">
            <w:pPr>
              <w:suppressAutoHyphens/>
              <w:spacing w:line="360" w:lineRule="auto"/>
              <w:contextualSpacing/>
              <w:rPr>
                <w:b w:val="0"/>
                <w:sz w:val="20"/>
              </w:rPr>
            </w:pPr>
            <w:r w:rsidRPr="005D1E6D">
              <w:rPr>
                <w:b w:val="0"/>
                <w:sz w:val="20"/>
              </w:rPr>
              <w:t>22</w:t>
            </w:r>
          </w:p>
        </w:tc>
        <w:tc>
          <w:tcPr>
            <w:tcW w:w="2649" w:type="dxa"/>
            <w:shd w:val="clear" w:color="auto" w:fill="auto"/>
          </w:tcPr>
          <w:p w:rsidR="001F30A8" w:rsidRPr="005D1E6D" w:rsidRDefault="001F30A8" w:rsidP="005D1E6D">
            <w:pPr>
              <w:suppressAutoHyphens/>
              <w:spacing w:line="360" w:lineRule="auto"/>
              <w:contextualSpacing/>
              <w:rPr>
                <w:b w:val="0"/>
                <w:color w:val="000000"/>
                <w:sz w:val="20"/>
              </w:rPr>
            </w:pPr>
            <w:r w:rsidRPr="005D1E6D">
              <w:rPr>
                <w:b w:val="0"/>
                <w:sz w:val="20"/>
              </w:rPr>
              <w:t>Политика управления запасами</w:t>
            </w:r>
          </w:p>
        </w:tc>
        <w:tc>
          <w:tcPr>
            <w:tcW w:w="6021" w:type="dxa"/>
            <w:shd w:val="clear" w:color="auto" w:fill="auto"/>
          </w:tcPr>
          <w:p w:rsidR="001F30A8" w:rsidRPr="005D1E6D" w:rsidRDefault="001F30A8" w:rsidP="005D1E6D">
            <w:pPr>
              <w:suppressAutoHyphens/>
              <w:spacing w:line="360" w:lineRule="auto"/>
              <w:contextualSpacing/>
              <w:rPr>
                <w:b w:val="0"/>
                <w:color w:val="000000"/>
                <w:sz w:val="20"/>
              </w:rPr>
            </w:pPr>
            <w:r w:rsidRPr="005D1E6D">
              <w:rPr>
                <w:b w:val="0"/>
                <w:sz w:val="20"/>
              </w:rPr>
              <w:t>совокупность мер, направленных на оптимизацию общего размера и структуры запасов, минимизацию затрат по их обслуживанию и обеспечение эффективного контроля за их движением</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23</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Производственные запасы</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часть оборотных средств предприятия, еще не включенных в процесс производства</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24</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Рентабельность активов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показатель, характеризующий эффективность использования всех активов предприятия</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25</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Стоимость активов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ценность активов предприятия, выраженная в деньгах</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26</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Структура оборотных средств</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распределение ресурсов между элементами текущих активов</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27</w:t>
            </w:r>
          </w:p>
        </w:tc>
        <w:tc>
          <w:tcPr>
            <w:tcW w:w="2649"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Текущий запас</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запас сырья, материалов и ресурсов для удовлетворения текущих потребностей предприятия</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28</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color w:val="000000"/>
                <w:sz w:val="20"/>
              </w:rPr>
              <w:t>Товарно-материальные запасы</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товары, которые компания держит для производства и продажи: наличные запасы сырья, готовая продукция и товары на складе, незавершенное производство, товары, закупленные для перепродажи, животные на откорме</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29</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color w:val="000000"/>
                <w:sz w:val="20"/>
              </w:rPr>
              <w:t>Управление активами</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деятельность предприятия по прибыльному и с минимальным риском размещению собственных и привлеченных средств</w:t>
            </w:r>
          </w:p>
        </w:tc>
      </w:tr>
      <w:tr w:rsidR="00D03B49" w:rsidRPr="005D1E6D" w:rsidTr="005D1E6D">
        <w:tc>
          <w:tcPr>
            <w:tcW w:w="539" w:type="dxa"/>
            <w:shd w:val="clear" w:color="auto" w:fill="auto"/>
          </w:tcPr>
          <w:p w:rsidR="00D03B49" w:rsidRPr="005D1E6D" w:rsidRDefault="00510A39" w:rsidP="005D1E6D">
            <w:pPr>
              <w:suppressAutoHyphens/>
              <w:spacing w:line="360" w:lineRule="auto"/>
              <w:contextualSpacing/>
              <w:rPr>
                <w:b w:val="0"/>
                <w:sz w:val="20"/>
              </w:rPr>
            </w:pPr>
            <w:r w:rsidRPr="005D1E6D">
              <w:rPr>
                <w:b w:val="0"/>
                <w:sz w:val="20"/>
              </w:rPr>
              <w:t>30</w:t>
            </w:r>
          </w:p>
        </w:tc>
        <w:tc>
          <w:tcPr>
            <w:tcW w:w="2649" w:type="dxa"/>
            <w:shd w:val="clear" w:color="auto" w:fill="auto"/>
          </w:tcPr>
          <w:p w:rsidR="00D03B49" w:rsidRPr="005D1E6D" w:rsidRDefault="00D03B49" w:rsidP="005D1E6D">
            <w:pPr>
              <w:suppressAutoHyphens/>
              <w:spacing w:line="360" w:lineRule="auto"/>
              <w:contextualSpacing/>
              <w:rPr>
                <w:b w:val="0"/>
                <w:color w:val="000000"/>
                <w:sz w:val="20"/>
              </w:rPr>
            </w:pPr>
            <w:r w:rsidRPr="005D1E6D">
              <w:rPr>
                <w:b w:val="0"/>
                <w:color w:val="000000"/>
                <w:sz w:val="20"/>
              </w:rPr>
              <w:t>Чистые текущие активы</w:t>
            </w:r>
          </w:p>
        </w:tc>
        <w:tc>
          <w:tcPr>
            <w:tcW w:w="6021" w:type="dxa"/>
            <w:shd w:val="clear" w:color="auto" w:fill="auto"/>
          </w:tcPr>
          <w:p w:rsidR="00D03B49" w:rsidRPr="005D1E6D" w:rsidRDefault="00D03B49" w:rsidP="005D1E6D">
            <w:pPr>
              <w:suppressAutoHyphens/>
              <w:spacing w:line="360" w:lineRule="auto"/>
              <w:contextualSpacing/>
              <w:rPr>
                <w:b w:val="0"/>
                <w:sz w:val="20"/>
              </w:rPr>
            </w:pPr>
            <w:r w:rsidRPr="005D1E6D">
              <w:rPr>
                <w:b w:val="0"/>
                <w:color w:val="000000"/>
                <w:sz w:val="20"/>
              </w:rPr>
              <w:t>разница между текущими активами и текущими обязательствами предприятия</w:t>
            </w:r>
          </w:p>
        </w:tc>
      </w:tr>
    </w:tbl>
    <w:p w:rsidR="00E10911" w:rsidRDefault="00E10911" w:rsidP="00E10911">
      <w:pPr>
        <w:suppressAutoHyphens/>
        <w:spacing w:line="360" w:lineRule="auto"/>
        <w:ind w:firstLine="709"/>
        <w:jc w:val="both"/>
        <w:rPr>
          <w:position w:val="-12"/>
          <w:lang w:val="en-US"/>
        </w:rPr>
      </w:pPr>
    </w:p>
    <w:p w:rsidR="004A251A" w:rsidRPr="00E10911" w:rsidRDefault="00FA3906" w:rsidP="00E10911">
      <w:pPr>
        <w:suppressAutoHyphens/>
        <w:spacing w:line="360" w:lineRule="auto"/>
        <w:ind w:firstLine="709"/>
        <w:jc w:val="both"/>
        <w:rPr>
          <w:position w:val="-12"/>
        </w:rPr>
      </w:pPr>
      <w:r w:rsidRPr="00E10911">
        <w:rPr>
          <w:position w:val="-12"/>
        </w:rPr>
        <w:br w:type="page"/>
      </w:r>
      <w:r w:rsidR="004A251A" w:rsidRPr="00E10911">
        <w:rPr>
          <w:position w:val="-12"/>
        </w:rPr>
        <w:t>Список использованных источников</w:t>
      </w:r>
    </w:p>
    <w:p w:rsidR="004A251A" w:rsidRPr="00E10911" w:rsidRDefault="004A251A" w:rsidP="00E10911">
      <w:pPr>
        <w:suppressAutoHyphens/>
        <w:spacing w:line="360" w:lineRule="auto"/>
        <w:ind w:firstLine="709"/>
        <w:jc w:val="both"/>
        <w:rPr>
          <w:position w:val="-12"/>
        </w:rPr>
      </w:pPr>
    </w:p>
    <w:p w:rsidR="00591695" w:rsidRPr="00E10911" w:rsidRDefault="00591695" w:rsidP="00E10911">
      <w:pPr>
        <w:tabs>
          <w:tab w:val="left" w:pos="142"/>
        </w:tabs>
        <w:suppressAutoHyphens/>
        <w:spacing w:line="360" w:lineRule="auto"/>
      </w:pPr>
      <w:r w:rsidRPr="00E10911">
        <w:t>Нормативные правовые акты</w:t>
      </w:r>
    </w:p>
    <w:p w:rsidR="002B6CD4" w:rsidRPr="00E10911" w:rsidRDefault="002B6CD4" w:rsidP="00E10911">
      <w:pPr>
        <w:numPr>
          <w:ilvl w:val="0"/>
          <w:numId w:val="1"/>
        </w:numPr>
        <w:tabs>
          <w:tab w:val="left" w:pos="142"/>
          <w:tab w:val="left" w:pos="993"/>
        </w:tabs>
        <w:suppressAutoHyphens/>
        <w:spacing w:line="360" w:lineRule="auto"/>
        <w:ind w:left="0" w:firstLine="0"/>
        <w:rPr>
          <w:b w:val="0"/>
        </w:rPr>
      </w:pPr>
      <w:r w:rsidRPr="00E10911">
        <w:rPr>
          <w:b w:val="0"/>
        </w:rPr>
        <w:t>Гражданский кодекс РФ [Текст]: офиц. текст. — М.: Проспект, 2005. — 116 с.</w:t>
      </w:r>
    </w:p>
    <w:p w:rsidR="002B6CD4" w:rsidRPr="00E10911" w:rsidRDefault="002B6CD4" w:rsidP="00E10911">
      <w:pPr>
        <w:numPr>
          <w:ilvl w:val="0"/>
          <w:numId w:val="1"/>
        </w:numPr>
        <w:tabs>
          <w:tab w:val="left" w:pos="142"/>
          <w:tab w:val="left" w:pos="993"/>
        </w:tabs>
        <w:suppressAutoHyphens/>
        <w:spacing w:line="360" w:lineRule="auto"/>
        <w:ind w:left="0" w:firstLine="0"/>
        <w:rPr>
          <w:b w:val="0"/>
        </w:rPr>
      </w:pPr>
      <w:r w:rsidRPr="00DE35C8">
        <w:rPr>
          <w:b w:val="0"/>
          <w:bCs/>
        </w:rPr>
        <w:t>Послание Президента Российской Федерации Федеральному Собранию Российской Федерации</w:t>
      </w:r>
      <w:r w:rsidRPr="00E10911">
        <w:rPr>
          <w:b w:val="0"/>
        </w:rPr>
        <w:t xml:space="preserve"> от 12.11.2009 / Администрация Президента РФ. — Москва, 2009. — Режим доступа: </w:t>
      </w:r>
      <w:hyperlink r:id="rId10" w:history="1">
        <w:r w:rsidRPr="00E10911">
          <w:rPr>
            <w:rStyle w:val="a8"/>
            <w:b w:val="0"/>
            <w:color w:val="auto"/>
            <w:u w:val="none"/>
            <w:lang w:val="en-US"/>
          </w:rPr>
          <w:t>www</w:t>
        </w:r>
        <w:r w:rsidRPr="00E10911">
          <w:rPr>
            <w:rStyle w:val="a8"/>
            <w:b w:val="0"/>
            <w:color w:val="auto"/>
            <w:u w:val="none"/>
          </w:rPr>
          <w:t>.</w:t>
        </w:r>
        <w:r w:rsidRPr="00E10911">
          <w:rPr>
            <w:rStyle w:val="a8"/>
            <w:b w:val="0"/>
            <w:color w:val="auto"/>
            <w:u w:val="none"/>
            <w:lang w:val="en-US"/>
          </w:rPr>
          <w:t>Kremlin</w:t>
        </w:r>
        <w:r w:rsidRPr="00E10911">
          <w:rPr>
            <w:rStyle w:val="a8"/>
            <w:b w:val="0"/>
            <w:color w:val="auto"/>
            <w:u w:val="none"/>
          </w:rPr>
          <w:t>.</w:t>
        </w:r>
        <w:r w:rsidRPr="00E10911">
          <w:rPr>
            <w:rStyle w:val="a8"/>
            <w:b w:val="0"/>
            <w:color w:val="auto"/>
            <w:u w:val="none"/>
            <w:lang w:val="en-US"/>
          </w:rPr>
          <w:t>ru</w:t>
        </w:r>
        <w:r w:rsidRPr="00E10911">
          <w:rPr>
            <w:rStyle w:val="a8"/>
            <w:b w:val="0"/>
            <w:color w:val="auto"/>
            <w:u w:val="none"/>
          </w:rPr>
          <w:t>/</w:t>
        </w:r>
        <w:r w:rsidRPr="00E10911">
          <w:rPr>
            <w:rStyle w:val="a8"/>
            <w:b w:val="0"/>
            <w:color w:val="auto"/>
            <w:u w:val="none"/>
            <w:lang w:val="en-US"/>
          </w:rPr>
          <w:t>appears</w:t>
        </w:r>
      </w:hyperlink>
    </w:p>
    <w:p w:rsidR="003F2EF9" w:rsidRPr="00E10911" w:rsidRDefault="002B6CD4" w:rsidP="00E10911">
      <w:pPr>
        <w:numPr>
          <w:ilvl w:val="0"/>
          <w:numId w:val="1"/>
        </w:numPr>
        <w:tabs>
          <w:tab w:val="left" w:pos="142"/>
          <w:tab w:val="left" w:pos="993"/>
        </w:tabs>
        <w:suppressAutoHyphens/>
        <w:spacing w:line="360" w:lineRule="auto"/>
        <w:ind w:left="0" w:firstLine="0"/>
        <w:rPr>
          <w:b w:val="0"/>
        </w:rPr>
      </w:pPr>
      <w:r w:rsidRPr="00E10911">
        <w:rPr>
          <w:b w:val="0"/>
        </w:rPr>
        <w:t xml:space="preserve">Стратегия и Концепция социально-экономического развития России до 2020 года: экономический анализ [Электронный ресурс] / Правительство Российской Федерации. — Москва, 2009. — Режим доступа: </w:t>
      </w:r>
      <w:r w:rsidRPr="00DE35C8">
        <w:rPr>
          <w:b w:val="0"/>
        </w:rPr>
        <w:t>http://www.kro.su/article/show/?id=778#_ftnref2</w:t>
      </w:r>
    </w:p>
    <w:p w:rsidR="003F2EF9" w:rsidRPr="00E10911" w:rsidRDefault="003F2EF9" w:rsidP="00E10911">
      <w:pPr>
        <w:numPr>
          <w:ilvl w:val="0"/>
          <w:numId w:val="1"/>
        </w:numPr>
        <w:tabs>
          <w:tab w:val="left" w:pos="142"/>
          <w:tab w:val="left" w:pos="993"/>
        </w:tabs>
        <w:suppressAutoHyphens/>
        <w:spacing w:line="360" w:lineRule="auto"/>
        <w:ind w:left="0" w:firstLine="0"/>
        <w:rPr>
          <w:b w:val="0"/>
        </w:rPr>
      </w:pPr>
      <w:r w:rsidRPr="00E10911">
        <w:rPr>
          <w:b w:val="0"/>
        </w:rPr>
        <w:t xml:space="preserve">Приказ Минторга РСФСР от 28.11.1988 N 229 "Об утверждении Альбома форм первичной учетной документации в торговле и общественном питании" (вместе с </w:t>
      </w:r>
      <w:r w:rsidR="00E10911">
        <w:rPr>
          <w:b w:val="0"/>
        </w:rPr>
        <w:t>"</w:t>
      </w:r>
      <w:r w:rsidRPr="00E10911">
        <w:rPr>
          <w:b w:val="0"/>
        </w:rPr>
        <w:t>Альбомом форм...</w:t>
      </w:r>
      <w:r w:rsidR="00E10911">
        <w:rPr>
          <w:b w:val="0"/>
        </w:rPr>
        <w:t>"</w:t>
      </w:r>
      <w:r w:rsidRPr="00E10911">
        <w:rPr>
          <w:b w:val="0"/>
        </w:rPr>
        <w:t>, утв. Приказом Минторга СССР от 20.08.1986 N 201).</w:t>
      </w:r>
    </w:p>
    <w:p w:rsidR="003F2EF9" w:rsidRPr="00E10911" w:rsidRDefault="003F2EF9" w:rsidP="00E10911">
      <w:pPr>
        <w:numPr>
          <w:ilvl w:val="0"/>
          <w:numId w:val="1"/>
        </w:numPr>
        <w:tabs>
          <w:tab w:val="left" w:pos="142"/>
          <w:tab w:val="left" w:pos="993"/>
        </w:tabs>
        <w:suppressAutoHyphens/>
        <w:spacing w:line="360" w:lineRule="auto"/>
        <w:ind w:left="0" w:firstLine="0"/>
        <w:rPr>
          <w:b w:val="0"/>
        </w:rPr>
      </w:pPr>
      <w:r w:rsidRPr="00E10911">
        <w:rPr>
          <w:b w:val="0"/>
        </w:rPr>
        <w:t xml:space="preserve">Приказ Минфина России от 09.12.1998 N 60н </w:t>
      </w:r>
      <w:r w:rsidR="00E10911">
        <w:rPr>
          <w:b w:val="0"/>
        </w:rPr>
        <w:t>"</w:t>
      </w:r>
      <w:r w:rsidRPr="00E10911">
        <w:rPr>
          <w:b w:val="0"/>
        </w:rPr>
        <w:t xml:space="preserve">Об утверждении Положения по бухгалтерскому учету </w:t>
      </w:r>
      <w:r w:rsidR="00E10911">
        <w:rPr>
          <w:b w:val="0"/>
        </w:rPr>
        <w:t>"</w:t>
      </w:r>
      <w:r w:rsidRPr="00E10911">
        <w:rPr>
          <w:b w:val="0"/>
        </w:rPr>
        <w:t>Учетная политика организации</w:t>
      </w:r>
      <w:r w:rsidR="00E10911">
        <w:rPr>
          <w:b w:val="0"/>
        </w:rPr>
        <w:t>"</w:t>
      </w:r>
      <w:r w:rsidRPr="00E10911">
        <w:rPr>
          <w:b w:val="0"/>
        </w:rPr>
        <w:t xml:space="preserve"> ПБУ 1/98</w:t>
      </w:r>
      <w:r w:rsidR="00E10911">
        <w:rPr>
          <w:b w:val="0"/>
        </w:rPr>
        <w:t>"</w:t>
      </w:r>
      <w:r w:rsidRPr="00E10911">
        <w:rPr>
          <w:b w:val="0"/>
        </w:rPr>
        <w:t>.</w:t>
      </w:r>
    </w:p>
    <w:p w:rsidR="003F2EF9" w:rsidRPr="00E10911" w:rsidRDefault="003F2EF9" w:rsidP="00E10911">
      <w:pPr>
        <w:numPr>
          <w:ilvl w:val="0"/>
          <w:numId w:val="1"/>
        </w:numPr>
        <w:tabs>
          <w:tab w:val="left" w:pos="142"/>
          <w:tab w:val="left" w:pos="993"/>
        </w:tabs>
        <w:suppressAutoHyphens/>
        <w:spacing w:line="360" w:lineRule="auto"/>
        <w:ind w:left="0" w:firstLine="0"/>
        <w:rPr>
          <w:snapToGrid w:val="0"/>
          <w:color w:val="000000"/>
        </w:rPr>
      </w:pPr>
      <w:r w:rsidRPr="00E10911">
        <w:rPr>
          <w:b w:val="0"/>
        </w:rPr>
        <w:t>Методическими указаниями по бухгалтерскому учету материально-производственных запасов Утверждены Приказом Минфина России от 28.12.2001 N 119н.</w:t>
      </w:r>
    </w:p>
    <w:p w:rsidR="00E87D9B" w:rsidRPr="00E10911" w:rsidRDefault="00E87D9B" w:rsidP="00E10911">
      <w:pPr>
        <w:numPr>
          <w:ilvl w:val="0"/>
          <w:numId w:val="1"/>
        </w:numPr>
        <w:tabs>
          <w:tab w:val="left" w:pos="142"/>
          <w:tab w:val="left" w:pos="993"/>
        </w:tabs>
        <w:suppressAutoHyphens/>
        <w:spacing w:line="360" w:lineRule="auto"/>
        <w:ind w:left="0" w:firstLine="0"/>
        <w:rPr>
          <w:snapToGrid w:val="0"/>
          <w:color w:val="000000"/>
        </w:rPr>
      </w:pPr>
      <w:r w:rsidRPr="00E10911">
        <w:rPr>
          <w:b w:val="0"/>
        </w:rPr>
        <w:t>Концепция развития бухгалтерского учета и отчетности в российской федерации на среднесрочную перспективу: [электронный текст] //http://www.bugalteru.ru/article/msfo/1032/</w:t>
      </w:r>
    </w:p>
    <w:p w:rsidR="00E87D9B" w:rsidRPr="00E10911" w:rsidRDefault="00E87D9B" w:rsidP="00E10911">
      <w:pPr>
        <w:numPr>
          <w:ilvl w:val="0"/>
          <w:numId w:val="1"/>
        </w:numPr>
        <w:tabs>
          <w:tab w:val="left" w:pos="142"/>
          <w:tab w:val="left" w:pos="993"/>
        </w:tabs>
        <w:suppressAutoHyphens/>
        <w:spacing w:line="360" w:lineRule="auto"/>
        <w:ind w:left="0" w:firstLine="0"/>
        <w:rPr>
          <w:b w:val="0"/>
          <w:snapToGrid w:val="0"/>
          <w:color w:val="000000"/>
        </w:rPr>
      </w:pPr>
      <w:r w:rsidRPr="00E10911">
        <w:rPr>
          <w:b w:val="0"/>
          <w:color w:val="000000"/>
        </w:rPr>
        <w:t xml:space="preserve">План счетов бухгалтерского учета финансово-хозяйственной деятельности организаций и инструкция по его применению. – 2-е изд. - М.: Ось-89, 2004. – 112 с. — </w:t>
      </w:r>
      <w:r w:rsidRPr="00E10911">
        <w:rPr>
          <w:b w:val="0"/>
          <w:color w:val="000000"/>
          <w:lang w:val="en-US"/>
        </w:rPr>
        <w:t>ISBN</w:t>
      </w:r>
      <w:r w:rsidRPr="00E10911">
        <w:rPr>
          <w:b w:val="0"/>
          <w:color w:val="000000"/>
        </w:rPr>
        <w:t xml:space="preserve"> 5-94879-024-Х</w:t>
      </w:r>
    </w:p>
    <w:p w:rsidR="00E87D9B" w:rsidRPr="00E10911" w:rsidRDefault="00E87D9B" w:rsidP="00E10911">
      <w:pPr>
        <w:numPr>
          <w:ilvl w:val="0"/>
          <w:numId w:val="1"/>
        </w:numPr>
        <w:tabs>
          <w:tab w:val="left" w:pos="142"/>
          <w:tab w:val="left" w:pos="993"/>
        </w:tabs>
        <w:suppressAutoHyphens/>
        <w:spacing w:line="360" w:lineRule="auto"/>
        <w:ind w:left="0" w:firstLine="0"/>
        <w:rPr>
          <w:b w:val="0"/>
          <w:snapToGrid w:val="0"/>
          <w:color w:val="000000"/>
        </w:rPr>
      </w:pPr>
      <w:r w:rsidRPr="00E10911">
        <w:rPr>
          <w:b w:val="0"/>
        </w:rPr>
        <w:t xml:space="preserve">О бухгалтерском учете. ФЗ </w:t>
      </w:r>
      <w:r w:rsidRPr="00E10911">
        <w:rPr>
          <w:b w:val="0"/>
          <w:noProof/>
        </w:rPr>
        <w:t>№</w:t>
      </w:r>
      <w:r w:rsidRPr="00E10911">
        <w:rPr>
          <w:b w:val="0"/>
        </w:rPr>
        <w:t xml:space="preserve"> 129-ФЗ от</w:t>
      </w:r>
      <w:r w:rsidRPr="00E10911">
        <w:rPr>
          <w:b w:val="0"/>
          <w:noProof/>
        </w:rPr>
        <w:t xml:space="preserve"> 21.11.96</w:t>
      </w:r>
      <w:r w:rsidRPr="00E10911">
        <w:rPr>
          <w:b w:val="0"/>
        </w:rPr>
        <w:t xml:space="preserve"> г. (в ред. от</w:t>
      </w:r>
      <w:r w:rsidRPr="00E10911">
        <w:rPr>
          <w:b w:val="0"/>
          <w:noProof/>
        </w:rPr>
        <w:t xml:space="preserve"> 30.06.2003</w:t>
      </w:r>
      <w:r w:rsidRPr="00E10911">
        <w:rPr>
          <w:b w:val="0"/>
        </w:rPr>
        <w:t xml:space="preserve"> г.) [Текст]: офиц. текст. — М.: Проспект, 2003. — 15 с.</w:t>
      </w:r>
    </w:p>
    <w:p w:rsidR="00E87D9B" w:rsidRPr="00E10911" w:rsidRDefault="00E87D9B" w:rsidP="00E10911">
      <w:pPr>
        <w:numPr>
          <w:ilvl w:val="0"/>
          <w:numId w:val="1"/>
        </w:numPr>
        <w:tabs>
          <w:tab w:val="left" w:pos="142"/>
          <w:tab w:val="left" w:pos="993"/>
        </w:tabs>
        <w:suppressAutoHyphens/>
        <w:spacing w:line="360" w:lineRule="auto"/>
        <w:ind w:left="0" w:firstLine="0"/>
        <w:rPr>
          <w:b w:val="0"/>
          <w:color w:val="000000"/>
        </w:rPr>
      </w:pPr>
      <w:r w:rsidRPr="00E10911">
        <w:rPr>
          <w:b w:val="0"/>
        </w:rPr>
        <w:t xml:space="preserve">Бухгалтерский учет и отчетность. Основные нормативные акты [Текст]: офиц. текст. ─ М.: </w:t>
      </w:r>
      <w:hyperlink r:id="rId11" w:history="1">
        <w:r w:rsidRPr="00E10911">
          <w:rPr>
            <w:rStyle w:val="a8"/>
            <w:b w:val="0"/>
            <w:color w:val="000000"/>
            <w:u w:val="none"/>
          </w:rPr>
          <w:t xml:space="preserve">Экзамен XXI, </w:t>
        </w:r>
      </w:hyperlink>
      <w:r w:rsidRPr="00E10911">
        <w:rPr>
          <w:b w:val="0"/>
          <w:bCs/>
        </w:rPr>
        <w:t>2004 г.</w:t>
      </w:r>
      <w:r w:rsidRPr="00E10911">
        <w:rPr>
          <w:b w:val="0"/>
        </w:rPr>
        <w:t xml:space="preserve"> ─ 208 с. ─ </w:t>
      </w:r>
      <w:r w:rsidRPr="00E10911">
        <w:rPr>
          <w:b w:val="0"/>
          <w:bCs/>
        </w:rPr>
        <w:t>ISBN</w:t>
      </w:r>
      <w:r w:rsidRPr="00E10911">
        <w:rPr>
          <w:b w:val="0"/>
        </w:rPr>
        <w:t xml:space="preserve"> 5-94692-994-1</w:t>
      </w:r>
    </w:p>
    <w:p w:rsidR="00E87D9B" w:rsidRPr="00E10911" w:rsidRDefault="00E87D9B" w:rsidP="00E10911">
      <w:pPr>
        <w:numPr>
          <w:ilvl w:val="0"/>
          <w:numId w:val="1"/>
        </w:numPr>
        <w:tabs>
          <w:tab w:val="left" w:pos="142"/>
          <w:tab w:val="left" w:pos="993"/>
        </w:tabs>
        <w:suppressAutoHyphens/>
        <w:spacing w:line="360" w:lineRule="auto"/>
        <w:ind w:left="0" w:firstLine="0"/>
        <w:rPr>
          <w:b w:val="0"/>
          <w:color w:val="000000"/>
        </w:rPr>
      </w:pPr>
      <w:r w:rsidRPr="00E10911">
        <w:rPr>
          <w:b w:val="0"/>
          <w:noProof/>
          <w:color w:val="000000"/>
        </w:rPr>
        <w:t xml:space="preserve">О </w:t>
      </w:r>
      <w:r w:rsidRPr="00E10911">
        <w:rPr>
          <w:b w:val="0"/>
          <w:color w:val="000000"/>
        </w:rPr>
        <w:t>формах бухгалтерской отчетности организаций. Приказ Минфина РФ № 67н от 22.07.2003г. [Текст]: офиц. текст. — М.: Проспект, 2003. — 116 с.</w:t>
      </w:r>
    </w:p>
    <w:p w:rsidR="002B6CD4" w:rsidRPr="00E10911" w:rsidRDefault="002B6CD4" w:rsidP="00E10911">
      <w:pPr>
        <w:numPr>
          <w:ilvl w:val="0"/>
          <w:numId w:val="1"/>
        </w:numPr>
        <w:tabs>
          <w:tab w:val="left" w:pos="142"/>
          <w:tab w:val="left" w:pos="993"/>
        </w:tabs>
        <w:suppressAutoHyphens/>
        <w:spacing w:line="360" w:lineRule="auto"/>
        <w:ind w:left="0" w:firstLine="0"/>
        <w:rPr>
          <w:b w:val="0"/>
        </w:rPr>
      </w:pPr>
      <w:r w:rsidRPr="00E10911">
        <w:rPr>
          <w:b w:val="0"/>
        </w:rPr>
        <w:t>Федеральная служба государственной статистики России [Электронный ресурс] / Правительство Российской Федерации. — Москва, 2008. — Режим доступа: http:// www. gks. ru/wps/ portal/!ut/p/. cmd/cpls/.lps/ 6/.lpm/7/.pg/ 7_0_35/_s.7_0_A/7_0_1RK/_th/J_0_69/_s.7_0_A/7_0_1RK</w:t>
      </w:r>
    </w:p>
    <w:p w:rsidR="00E10911" w:rsidRDefault="00591695" w:rsidP="00E10911">
      <w:pPr>
        <w:tabs>
          <w:tab w:val="left" w:pos="142"/>
        </w:tabs>
        <w:suppressAutoHyphens/>
        <w:spacing w:line="360" w:lineRule="auto"/>
      </w:pPr>
      <w:r w:rsidRPr="00E10911">
        <w:t>Научная литература</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Абрютина М.С. Финансовый анализ коммерческой деятельности [Текст]: учебное пособие / М. С. Абрютина. –</w:t>
      </w:r>
      <w:r w:rsidR="00053E8C" w:rsidRPr="00E10911">
        <w:rPr>
          <w:sz w:val="28"/>
          <w:szCs w:val="28"/>
        </w:rPr>
        <w:t xml:space="preserve"> </w:t>
      </w:r>
      <w:r w:rsidRPr="00E10911">
        <w:rPr>
          <w:sz w:val="28"/>
          <w:szCs w:val="28"/>
        </w:rPr>
        <w:t>М.: Финпресс, 2002. –</w:t>
      </w:r>
      <w:r w:rsidR="00053E8C" w:rsidRPr="00E10911">
        <w:rPr>
          <w:sz w:val="28"/>
          <w:szCs w:val="28"/>
        </w:rPr>
        <w:t xml:space="preserve"> </w:t>
      </w:r>
      <w:r w:rsidRPr="00E10911">
        <w:rPr>
          <w:sz w:val="28"/>
          <w:szCs w:val="28"/>
        </w:rPr>
        <w:t>176 с.</w:t>
      </w:r>
      <w:r w:rsidRPr="00E10911">
        <w:rPr>
          <w:b/>
          <w:sz w:val="28"/>
          <w:szCs w:val="28"/>
        </w:rPr>
        <w:t xml:space="preserve"> –</w:t>
      </w:r>
      <w:r w:rsidR="00053E8C" w:rsidRPr="00E10911">
        <w:rPr>
          <w:b/>
          <w:sz w:val="28"/>
          <w:szCs w:val="28"/>
        </w:rPr>
        <w:t xml:space="preserve"> </w:t>
      </w:r>
      <w:r w:rsidRPr="00E10911">
        <w:rPr>
          <w:bCs/>
          <w:sz w:val="28"/>
          <w:szCs w:val="28"/>
        </w:rPr>
        <w:t>ISBN</w:t>
      </w:r>
      <w:r w:rsidRPr="00E10911">
        <w:rPr>
          <w:b/>
          <w:bCs/>
          <w:sz w:val="28"/>
          <w:szCs w:val="28"/>
        </w:rPr>
        <w:t xml:space="preserve"> </w:t>
      </w:r>
      <w:r w:rsidRPr="00E10911">
        <w:rPr>
          <w:sz w:val="28"/>
          <w:szCs w:val="28"/>
        </w:rPr>
        <w:t>5– 8001– 0030– 6</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r w:rsidRPr="00E10911">
        <w:rPr>
          <w:bCs/>
          <w:color w:val="000000"/>
          <w:sz w:val="28"/>
          <w:szCs w:val="28"/>
        </w:rPr>
        <w:t>Абрютина, М. С.</w:t>
      </w:r>
      <w:r w:rsidRPr="00E10911">
        <w:rPr>
          <w:color w:val="000000"/>
          <w:sz w:val="28"/>
          <w:szCs w:val="28"/>
        </w:rPr>
        <w:t xml:space="preserve"> Грачев А.В. Анализ финансово – экономической деятельности предприятия [Текст]: учебно– практическое пособие / М.С. Абрютина, А.В. Грачев. –</w:t>
      </w:r>
      <w:r w:rsidR="00053E8C" w:rsidRPr="00E10911">
        <w:rPr>
          <w:color w:val="000000"/>
          <w:sz w:val="28"/>
          <w:szCs w:val="28"/>
        </w:rPr>
        <w:t xml:space="preserve"> </w:t>
      </w:r>
      <w:r w:rsidRPr="00E10911">
        <w:rPr>
          <w:color w:val="000000"/>
          <w:sz w:val="28"/>
          <w:szCs w:val="28"/>
        </w:rPr>
        <w:t>М.: Дело и сервис, 2000. –</w:t>
      </w:r>
      <w:r w:rsidR="00053E8C" w:rsidRPr="00E10911">
        <w:rPr>
          <w:color w:val="000000"/>
          <w:sz w:val="28"/>
          <w:szCs w:val="28"/>
        </w:rPr>
        <w:t xml:space="preserve"> </w:t>
      </w:r>
      <w:r w:rsidRPr="00E10911">
        <w:rPr>
          <w:color w:val="000000"/>
          <w:sz w:val="28"/>
          <w:szCs w:val="28"/>
        </w:rPr>
        <w:t xml:space="preserve">256 с. </w:t>
      </w:r>
      <w:r w:rsidR="00E806C7" w:rsidRPr="00E10911">
        <w:rPr>
          <w:color w:val="000000"/>
          <w:sz w:val="28"/>
          <w:szCs w:val="28"/>
        </w:rPr>
        <w:t xml:space="preserve">─ </w:t>
      </w:r>
      <w:r w:rsidRPr="00E10911">
        <w:rPr>
          <w:bCs/>
          <w:color w:val="000000"/>
          <w:sz w:val="28"/>
          <w:szCs w:val="28"/>
        </w:rPr>
        <w:t xml:space="preserve">ISBN </w:t>
      </w:r>
      <w:r w:rsidRPr="00E10911">
        <w:rPr>
          <w:color w:val="000000"/>
          <w:sz w:val="28"/>
          <w:szCs w:val="28"/>
        </w:rPr>
        <w:t>5– 8018– 0037– 9</w:t>
      </w:r>
    </w:p>
    <w:p w:rsidR="00790ACD" w:rsidRPr="00E10911" w:rsidRDefault="004C7360"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hyperlink r:id="rId12" w:history="1">
        <w:r w:rsidR="00790ACD" w:rsidRPr="00E10911">
          <w:rPr>
            <w:bCs/>
            <w:color w:val="000000"/>
            <w:sz w:val="28"/>
            <w:szCs w:val="28"/>
          </w:rPr>
          <w:t>Акулич В. В.</w:t>
        </w:r>
      </w:hyperlink>
      <w:r w:rsidR="00790ACD" w:rsidRPr="00E10911">
        <w:rPr>
          <w:color w:val="000000"/>
          <w:sz w:val="28"/>
          <w:szCs w:val="28"/>
        </w:rPr>
        <w:t xml:space="preserve"> Грамотный анализ товарооборачиваемости и прибыли –</w:t>
      </w:r>
      <w:r w:rsidR="00053E8C" w:rsidRPr="00E10911">
        <w:rPr>
          <w:color w:val="000000"/>
          <w:sz w:val="28"/>
          <w:szCs w:val="28"/>
        </w:rPr>
        <w:t xml:space="preserve"> </w:t>
      </w:r>
      <w:r w:rsidR="00790ACD" w:rsidRPr="00E10911">
        <w:rPr>
          <w:color w:val="000000"/>
          <w:sz w:val="28"/>
          <w:szCs w:val="28"/>
        </w:rPr>
        <w:t>слаг</w:t>
      </w:r>
      <w:r w:rsidR="00E806C7" w:rsidRPr="00E10911">
        <w:rPr>
          <w:color w:val="000000"/>
          <w:sz w:val="28"/>
          <w:szCs w:val="28"/>
        </w:rPr>
        <w:t xml:space="preserve">аемая успеха </w:t>
      </w:r>
      <w:r w:rsidR="00790ACD" w:rsidRPr="00E10911">
        <w:rPr>
          <w:color w:val="000000"/>
          <w:sz w:val="28"/>
          <w:szCs w:val="28"/>
        </w:rPr>
        <w:t>// Экономика финансы управление: Производственно– практический журнал для руководителей и специалистов экономических служб</w:t>
      </w:r>
      <w:r w:rsidR="00E806C7" w:rsidRPr="00E10911">
        <w:rPr>
          <w:color w:val="000000"/>
          <w:sz w:val="28"/>
          <w:szCs w:val="28"/>
        </w:rPr>
        <w:t xml:space="preserve">, </w:t>
      </w:r>
      <w:r w:rsidR="00790ACD" w:rsidRPr="00E10911">
        <w:rPr>
          <w:color w:val="000000"/>
          <w:sz w:val="28"/>
          <w:szCs w:val="28"/>
        </w:rPr>
        <w:t>2008. –</w:t>
      </w:r>
      <w:r w:rsidR="00053E8C" w:rsidRPr="00E10911">
        <w:rPr>
          <w:color w:val="000000"/>
          <w:sz w:val="28"/>
          <w:szCs w:val="28"/>
        </w:rPr>
        <w:t xml:space="preserve"> </w:t>
      </w:r>
      <w:r w:rsidR="00E806C7" w:rsidRPr="00E10911">
        <w:rPr>
          <w:color w:val="000000"/>
          <w:sz w:val="28"/>
          <w:szCs w:val="28"/>
        </w:rPr>
        <w:t>№</w:t>
      </w:r>
      <w:r w:rsidR="00790ACD" w:rsidRPr="00E10911">
        <w:rPr>
          <w:bCs/>
          <w:color w:val="000000"/>
          <w:sz w:val="28"/>
          <w:szCs w:val="28"/>
        </w:rPr>
        <w:t xml:space="preserve"> 5</w:t>
      </w:r>
      <w:r w:rsidR="00790ACD" w:rsidRPr="00E10911">
        <w:rPr>
          <w:color w:val="000000"/>
          <w:sz w:val="28"/>
          <w:szCs w:val="28"/>
        </w:rPr>
        <w:t>. –</w:t>
      </w:r>
      <w:r w:rsidR="00053E8C" w:rsidRPr="00E10911">
        <w:rPr>
          <w:color w:val="000000"/>
          <w:sz w:val="28"/>
          <w:szCs w:val="28"/>
        </w:rPr>
        <w:t xml:space="preserve"> </w:t>
      </w:r>
      <w:r w:rsidR="00790ACD" w:rsidRPr="00E10911">
        <w:rPr>
          <w:color w:val="000000"/>
          <w:sz w:val="28"/>
          <w:szCs w:val="28"/>
        </w:rPr>
        <w:t>С. 36– 43.</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Банк В.Р., Банк С.В. Бухгалтерский налоговый учет и аудит </w:t>
      </w:r>
      <w:r w:rsidRPr="00E10911">
        <w:rPr>
          <w:color w:val="000000"/>
          <w:sz w:val="28"/>
          <w:szCs w:val="28"/>
        </w:rPr>
        <w:t>[Текст]: у</w:t>
      </w:r>
      <w:r w:rsidRPr="00E10911">
        <w:rPr>
          <w:sz w:val="28"/>
          <w:szCs w:val="28"/>
        </w:rPr>
        <w:t>чебное пособие</w:t>
      </w:r>
      <w:r w:rsidRPr="00E10911">
        <w:rPr>
          <w:color w:val="000000"/>
          <w:sz w:val="28"/>
          <w:szCs w:val="28"/>
        </w:rPr>
        <w:t xml:space="preserve"> /</w:t>
      </w:r>
      <w:r w:rsidRPr="00E10911">
        <w:rPr>
          <w:sz w:val="28"/>
          <w:szCs w:val="28"/>
        </w:rPr>
        <w:t xml:space="preserve">В.Р. Банк, С.В. Банк. – М.: Экономистъ, </w:t>
      </w:r>
      <w:r w:rsidRPr="00E10911">
        <w:rPr>
          <w:bCs/>
          <w:sz w:val="28"/>
          <w:szCs w:val="28"/>
        </w:rPr>
        <w:t>2007</w:t>
      </w:r>
      <w:r w:rsidRPr="00E10911">
        <w:rPr>
          <w:sz w:val="28"/>
          <w:szCs w:val="28"/>
        </w:rPr>
        <w:t xml:space="preserve">. </w:t>
      </w:r>
      <w:r w:rsidR="00E806C7" w:rsidRPr="00E10911">
        <w:rPr>
          <w:sz w:val="28"/>
          <w:szCs w:val="28"/>
        </w:rPr>
        <w:t xml:space="preserve">─ </w:t>
      </w:r>
      <w:r w:rsidRPr="00E10911">
        <w:rPr>
          <w:sz w:val="28"/>
          <w:szCs w:val="28"/>
        </w:rPr>
        <w:t xml:space="preserve">456 с. </w:t>
      </w:r>
      <w:r w:rsidR="00E806C7" w:rsidRPr="00E10911">
        <w:rPr>
          <w:sz w:val="28"/>
          <w:szCs w:val="28"/>
        </w:rPr>
        <w:t xml:space="preserve">─ </w:t>
      </w:r>
      <w:r w:rsidRPr="00E10911">
        <w:rPr>
          <w:bCs/>
          <w:sz w:val="28"/>
          <w:szCs w:val="28"/>
        </w:rPr>
        <w:t>ISBN</w:t>
      </w:r>
      <w:r w:rsidRPr="00E10911">
        <w:rPr>
          <w:sz w:val="28"/>
          <w:szCs w:val="28"/>
        </w:rPr>
        <w:t xml:space="preserve"> 978</w:t>
      </w:r>
      <w:r w:rsidR="00E806C7" w:rsidRPr="00E10911">
        <w:rPr>
          <w:sz w:val="28"/>
          <w:szCs w:val="28"/>
        </w:rPr>
        <w:t>-</w:t>
      </w:r>
      <w:r w:rsidRPr="00E10911">
        <w:rPr>
          <w:sz w:val="28"/>
          <w:szCs w:val="28"/>
        </w:rPr>
        <w:t>5</w:t>
      </w:r>
      <w:r w:rsidR="00E806C7" w:rsidRPr="00E10911">
        <w:rPr>
          <w:sz w:val="28"/>
          <w:szCs w:val="28"/>
        </w:rPr>
        <w:t>-</w:t>
      </w:r>
      <w:r w:rsidRPr="00E10911">
        <w:rPr>
          <w:sz w:val="28"/>
          <w:szCs w:val="28"/>
        </w:rPr>
        <w:t>98</w:t>
      </w:r>
      <w:r w:rsidR="00E806C7" w:rsidRPr="00E10911">
        <w:rPr>
          <w:sz w:val="28"/>
          <w:szCs w:val="28"/>
        </w:rPr>
        <w:t>-</w:t>
      </w:r>
      <w:r w:rsidRPr="00E10911">
        <w:rPr>
          <w:sz w:val="28"/>
          <w:szCs w:val="28"/>
        </w:rPr>
        <w:t>118198</w:t>
      </w:r>
      <w:r w:rsidR="00E806C7" w:rsidRPr="00E10911">
        <w:rPr>
          <w:sz w:val="28"/>
          <w:szCs w:val="28"/>
        </w:rPr>
        <w:t>-6</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Банк В.Р., Банк С.В. </w:t>
      </w:r>
      <w:r w:rsidRPr="00E10911">
        <w:rPr>
          <w:bCs/>
          <w:sz w:val="28"/>
          <w:szCs w:val="28"/>
        </w:rPr>
        <w:t>Оборотные</w:t>
      </w:r>
      <w:r w:rsidRPr="00E10911">
        <w:rPr>
          <w:sz w:val="28"/>
          <w:szCs w:val="28"/>
        </w:rPr>
        <w:t xml:space="preserve"> и внеоборотные </w:t>
      </w:r>
      <w:r w:rsidRPr="00E10911">
        <w:rPr>
          <w:bCs/>
          <w:sz w:val="28"/>
          <w:szCs w:val="28"/>
        </w:rPr>
        <w:t>активы</w:t>
      </w:r>
      <w:r w:rsidRPr="00E10911">
        <w:rPr>
          <w:sz w:val="28"/>
          <w:szCs w:val="28"/>
        </w:rPr>
        <w:t xml:space="preserve">: бухгалтерский налоговый учет и аудит </w:t>
      </w:r>
      <w:r w:rsidRPr="00E10911">
        <w:rPr>
          <w:color w:val="000000"/>
          <w:sz w:val="28"/>
          <w:szCs w:val="28"/>
        </w:rPr>
        <w:t>[Текст]: у</w:t>
      </w:r>
      <w:r w:rsidRPr="00E10911">
        <w:rPr>
          <w:sz w:val="28"/>
          <w:szCs w:val="28"/>
        </w:rPr>
        <w:t>чебное пособие</w:t>
      </w:r>
      <w:r w:rsidRPr="00E10911">
        <w:rPr>
          <w:color w:val="000000"/>
          <w:sz w:val="28"/>
          <w:szCs w:val="28"/>
        </w:rPr>
        <w:t xml:space="preserve"> /</w:t>
      </w:r>
      <w:r w:rsidRPr="00E10911">
        <w:rPr>
          <w:sz w:val="28"/>
          <w:szCs w:val="28"/>
        </w:rPr>
        <w:t xml:space="preserve"> В.Р. Банк, С.В. Банк. – М.: Экономистъ, </w:t>
      </w:r>
      <w:r w:rsidRPr="00E10911">
        <w:rPr>
          <w:bCs/>
          <w:sz w:val="28"/>
          <w:szCs w:val="28"/>
        </w:rPr>
        <w:t>2007</w:t>
      </w:r>
      <w:r w:rsidRPr="00E10911">
        <w:rPr>
          <w:sz w:val="28"/>
          <w:szCs w:val="28"/>
        </w:rPr>
        <w:t>. –</w:t>
      </w:r>
      <w:r w:rsidR="00053E8C" w:rsidRPr="00E10911">
        <w:rPr>
          <w:sz w:val="28"/>
          <w:szCs w:val="28"/>
        </w:rPr>
        <w:t xml:space="preserve"> </w:t>
      </w:r>
      <w:r w:rsidRPr="00E10911">
        <w:rPr>
          <w:sz w:val="28"/>
          <w:szCs w:val="28"/>
        </w:rPr>
        <w:t xml:space="preserve">219 с. </w:t>
      </w:r>
      <w:r w:rsidR="00E806C7" w:rsidRPr="00E10911">
        <w:rPr>
          <w:sz w:val="28"/>
          <w:szCs w:val="28"/>
        </w:rPr>
        <w:t xml:space="preserve">─ </w:t>
      </w:r>
      <w:r w:rsidRPr="00E10911">
        <w:rPr>
          <w:bCs/>
          <w:sz w:val="28"/>
          <w:szCs w:val="28"/>
        </w:rPr>
        <w:t>ISBN</w:t>
      </w:r>
      <w:r w:rsidRPr="00E10911">
        <w:rPr>
          <w:sz w:val="28"/>
          <w:szCs w:val="28"/>
        </w:rPr>
        <w:t xml:space="preserve"> 978</w:t>
      </w:r>
      <w:r w:rsidR="00E806C7" w:rsidRPr="00E10911">
        <w:rPr>
          <w:sz w:val="28"/>
          <w:szCs w:val="28"/>
        </w:rPr>
        <w:t>-</w:t>
      </w:r>
      <w:r w:rsidRPr="00E10911">
        <w:rPr>
          <w:sz w:val="28"/>
          <w:szCs w:val="28"/>
        </w:rPr>
        <w:t>5</w:t>
      </w:r>
      <w:r w:rsidR="00E806C7" w:rsidRPr="00E10911">
        <w:rPr>
          <w:sz w:val="28"/>
          <w:szCs w:val="28"/>
        </w:rPr>
        <w:t>-</w:t>
      </w:r>
      <w:r w:rsidRPr="00E10911">
        <w:rPr>
          <w:sz w:val="28"/>
          <w:szCs w:val="28"/>
        </w:rPr>
        <w:t>98</w:t>
      </w:r>
      <w:r w:rsidR="00E806C7" w:rsidRPr="00E10911">
        <w:rPr>
          <w:sz w:val="28"/>
          <w:szCs w:val="28"/>
        </w:rPr>
        <w:t>-</w:t>
      </w:r>
      <w:r w:rsidRPr="00E10911">
        <w:rPr>
          <w:sz w:val="28"/>
          <w:szCs w:val="28"/>
        </w:rPr>
        <w:t>118100</w:t>
      </w:r>
      <w:r w:rsidR="00E806C7" w:rsidRPr="00E10911">
        <w:rPr>
          <w:sz w:val="28"/>
          <w:szCs w:val="28"/>
        </w:rPr>
        <w:t>-</w:t>
      </w:r>
      <w:r w:rsidRPr="00E10911">
        <w:rPr>
          <w:sz w:val="28"/>
          <w:szCs w:val="28"/>
        </w:rPr>
        <w:t>7</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Батурина М. В. Негосударственные некоммерческие организации: учет и контроль </w:t>
      </w:r>
      <w:r w:rsidRPr="00E10911">
        <w:rPr>
          <w:color w:val="000000"/>
          <w:sz w:val="28"/>
          <w:szCs w:val="28"/>
        </w:rPr>
        <w:t>[Текст]: у</w:t>
      </w:r>
      <w:r w:rsidRPr="00E10911">
        <w:rPr>
          <w:sz w:val="28"/>
          <w:szCs w:val="28"/>
        </w:rPr>
        <w:t>чебник</w:t>
      </w:r>
      <w:r w:rsidRPr="00E10911">
        <w:rPr>
          <w:color w:val="000000"/>
          <w:sz w:val="28"/>
          <w:szCs w:val="28"/>
        </w:rPr>
        <w:t xml:space="preserve"> /</w:t>
      </w:r>
      <w:r w:rsidRPr="00E10911">
        <w:rPr>
          <w:sz w:val="28"/>
          <w:szCs w:val="28"/>
        </w:rPr>
        <w:t xml:space="preserve"> М. В. Батурина</w:t>
      </w:r>
      <w:r w:rsidR="00E806C7" w:rsidRPr="00E10911">
        <w:rPr>
          <w:sz w:val="28"/>
          <w:szCs w:val="28"/>
        </w:rPr>
        <w:t xml:space="preserve">. ─ </w:t>
      </w:r>
      <w:r w:rsidRPr="00E10911">
        <w:rPr>
          <w:sz w:val="28"/>
          <w:szCs w:val="28"/>
        </w:rPr>
        <w:t xml:space="preserve">М.: Эксмо, </w:t>
      </w:r>
      <w:r w:rsidRPr="00E10911">
        <w:rPr>
          <w:bCs/>
          <w:sz w:val="28"/>
          <w:szCs w:val="28"/>
        </w:rPr>
        <w:t>2008</w:t>
      </w:r>
      <w:r w:rsidRPr="00E10911">
        <w:rPr>
          <w:sz w:val="28"/>
          <w:szCs w:val="28"/>
        </w:rPr>
        <w:t xml:space="preserve"> . –</w:t>
      </w:r>
      <w:r w:rsidR="00053E8C" w:rsidRPr="00E10911">
        <w:rPr>
          <w:sz w:val="28"/>
          <w:szCs w:val="28"/>
        </w:rPr>
        <w:t xml:space="preserve"> </w:t>
      </w:r>
      <w:r w:rsidRPr="00E10911">
        <w:rPr>
          <w:sz w:val="28"/>
          <w:szCs w:val="28"/>
        </w:rPr>
        <w:t xml:space="preserve">546 с. </w:t>
      </w:r>
      <w:r w:rsidRPr="00E10911">
        <w:rPr>
          <w:bCs/>
          <w:sz w:val="28"/>
          <w:szCs w:val="28"/>
        </w:rPr>
        <w:t>ISBN</w:t>
      </w:r>
      <w:r w:rsidRPr="00E10911">
        <w:rPr>
          <w:sz w:val="28"/>
          <w:szCs w:val="28"/>
        </w:rPr>
        <w:t xml:space="preserve"> 978– 5– 69923451– 6.</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Баффет У. Эссе об инвестициях, корпоративных финансах и управлении компаниями</w:t>
      </w:r>
      <w:r w:rsidR="00617124" w:rsidRPr="00E10911">
        <w:rPr>
          <w:sz w:val="28"/>
          <w:szCs w:val="28"/>
        </w:rPr>
        <w:t xml:space="preserve"> </w:t>
      </w:r>
      <w:r w:rsidRPr="00E10911">
        <w:rPr>
          <w:sz w:val="28"/>
          <w:szCs w:val="28"/>
        </w:rPr>
        <w:t>[Текст]: учебник / У. Баффет</w:t>
      </w:r>
      <w:r w:rsidR="00617124" w:rsidRPr="00E10911">
        <w:rPr>
          <w:sz w:val="28"/>
          <w:szCs w:val="28"/>
        </w:rPr>
        <w:t>.</w:t>
      </w:r>
      <w:r w:rsidRPr="00E10911">
        <w:rPr>
          <w:sz w:val="28"/>
          <w:szCs w:val="28"/>
        </w:rPr>
        <w:t xml:space="preserve"> ─ М.: Альпина Бизнес Букс, 2005. –268с. </w:t>
      </w:r>
      <w:r w:rsidR="00617124" w:rsidRPr="00E10911">
        <w:rPr>
          <w:sz w:val="28"/>
          <w:szCs w:val="28"/>
        </w:rPr>
        <w:t>─</w:t>
      </w:r>
      <w:r w:rsidRPr="00E10911">
        <w:rPr>
          <w:bCs/>
          <w:sz w:val="28"/>
          <w:szCs w:val="28"/>
        </w:rPr>
        <w:t xml:space="preserve"> ISBN 978─5─9514─0986─4</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color w:val="000000"/>
          <w:sz w:val="28"/>
          <w:szCs w:val="28"/>
        </w:rPr>
        <w:t>Ван Хорн Дж. К., Вахович мл. Дж. М.</w:t>
      </w:r>
      <w:r w:rsidRPr="00E10911">
        <w:rPr>
          <w:b/>
          <w:bCs/>
          <w:i/>
          <w:iCs/>
          <w:color w:val="000000"/>
          <w:sz w:val="28"/>
          <w:szCs w:val="28"/>
        </w:rPr>
        <w:t xml:space="preserve"> </w:t>
      </w:r>
      <w:r w:rsidRPr="00E10911">
        <w:rPr>
          <w:bCs/>
          <w:iCs/>
          <w:color w:val="000000"/>
          <w:sz w:val="28"/>
          <w:szCs w:val="28"/>
        </w:rPr>
        <w:t>Основы финансового менеджмента</w:t>
      </w:r>
      <w:r w:rsidRPr="00E10911">
        <w:rPr>
          <w:color w:val="000000"/>
          <w:sz w:val="28"/>
          <w:szCs w:val="28"/>
        </w:rPr>
        <w:t xml:space="preserve"> [Текст]: учебник / Дж. К. Ван Хорн.</w:t>
      </w:r>
      <w:r w:rsidRPr="00E10911">
        <w:rPr>
          <w:b/>
          <w:bCs/>
          <w:color w:val="000000"/>
          <w:sz w:val="28"/>
          <w:szCs w:val="28"/>
        </w:rPr>
        <w:t xml:space="preserve"> –</w:t>
      </w:r>
      <w:r w:rsidR="00053E8C" w:rsidRPr="00E10911">
        <w:rPr>
          <w:b/>
          <w:bCs/>
          <w:color w:val="000000"/>
          <w:sz w:val="28"/>
          <w:szCs w:val="28"/>
        </w:rPr>
        <w:t xml:space="preserve"> </w:t>
      </w:r>
      <w:r w:rsidRPr="00E10911">
        <w:rPr>
          <w:bCs/>
          <w:color w:val="000000"/>
          <w:sz w:val="28"/>
          <w:szCs w:val="28"/>
        </w:rPr>
        <w:t>М</w:t>
      </w:r>
      <w:r w:rsidRPr="00E10911">
        <w:rPr>
          <w:color w:val="000000"/>
          <w:sz w:val="28"/>
          <w:szCs w:val="28"/>
        </w:rPr>
        <w:t>: Вильямс, 2008. – 128 с.</w:t>
      </w:r>
      <w:r w:rsidRPr="00E10911">
        <w:rPr>
          <w:b/>
          <w:bCs/>
          <w:color w:val="000000"/>
          <w:sz w:val="28"/>
          <w:szCs w:val="28"/>
        </w:rPr>
        <w:t xml:space="preserve"> </w:t>
      </w:r>
      <w:r w:rsidRPr="00E10911">
        <w:rPr>
          <w:bCs/>
          <w:color w:val="000000"/>
          <w:sz w:val="28"/>
          <w:szCs w:val="28"/>
        </w:rPr>
        <w:t>ISBN</w:t>
      </w:r>
      <w:r w:rsidRPr="00E10911">
        <w:rPr>
          <w:color w:val="000000"/>
          <w:sz w:val="28"/>
          <w:szCs w:val="28"/>
        </w:rPr>
        <w:t xml:space="preserve"> 5– 88045– 031– 7</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r w:rsidRPr="00E10911">
        <w:rPr>
          <w:bCs/>
          <w:color w:val="000000"/>
          <w:sz w:val="28"/>
          <w:szCs w:val="28"/>
        </w:rPr>
        <w:t xml:space="preserve">Грибов В. Д. </w:t>
      </w:r>
      <w:r w:rsidRPr="00E10911">
        <w:rPr>
          <w:color w:val="000000"/>
          <w:sz w:val="28"/>
          <w:szCs w:val="28"/>
        </w:rPr>
        <w:t xml:space="preserve">Экономика предприятия: </w:t>
      </w:r>
      <w:r w:rsidR="004C3F04" w:rsidRPr="00E10911">
        <w:rPr>
          <w:color w:val="000000"/>
          <w:sz w:val="28"/>
          <w:szCs w:val="28"/>
        </w:rPr>
        <w:t>п</w:t>
      </w:r>
      <w:r w:rsidRPr="00E10911">
        <w:rPr>
          <w:color w:val="000000"/>
          <w:sz w:val="28"/>
          <w:szCs w:val="28"/>
        </w:rPr>
        <w:t>рактикум [Текст]: учебное пособие /В.Д.Грибов, В.П.Грузинов. – М.: Финансы и статистика, 2006. –</w:t>
      </w:r>
      <w:r w:rsidR="00053E8C" w:rsidRPr="00E10911">
        <w:rPr>
          <w:color w:val="000000"/>
          <w:sz w:val="28"/>
          <w:szCs w:val="28"/>
        </w:rPr>
        <w:t xml:space="preserve"> </w:t>
      </w:r>
      <w:r w:rsidRPr="00E10911">
        <w:rPr>
          <w:color w:val="000000"/>
          <w:sz w:val="28"/>
          <w:szCs w:val="28"/>
        </w:rPr>
        <w:t xml:space="preserve">336 с. </w:t>
      </w:r>
      <w:r w:rsidR="004C3F04" w:rsidRPr="00E10911">
        <w:rPr>
          <w:color w:val="000000"/>
          <w:sz w:val="28"/>
          <w:szCs w:val="28"/>
        </w:rPr>
        <w:t xml:space="preserve">─ </w:t>
      </w:r>
      <w:r w:rsidRPr="00E10911">
        <w:rPr>
          <w:bCs/>
          <w:color w:val="000000"/>
          <w:sz w:val="28"/>
          <w:szCs w:val="28"/>
        </w:rPr>
        <w:t xml:space="preserve">ISBN </w:t>
      </w:r>
      <w:r w:rsidRPr="00E10911">
        <w:rPr>
          <w:color w:val="000000"/>
          <w:sz w:val="28"/>
          <w:szCs w:val="28"/>
        </w:rPr>
        <w:t>5– 279– 02847– 9</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Гридчина М. В. Методы управления капиталом предприятия, </w:t>
      </w:r>
      <w:r w:rsidRPr="00E10911">
        <w:rPr>
          <w:bCs/>
          <w:sz w:val="28"/>
          <w:szCs w:val="28"/>
        </w:rPr>
        <w:t>оборотными</w:t>
      </w:r>
      <w:r w:rsidRPr="00E10911">
        <w:rPr>
          <w:sz w:val="28"/>
          <w:szCs w:val="28"/>
        </w:rPr>
        <w:t xml:space="preserve"> средствами, инвестиционным портфелем, формированием и использованием </w:t>
      </w:r>
      <w:r w:rsidRPr="00E10911">
        <w:rPr>
          <w:color w:val="000000"/>
          <w:sz w:val="28"/>
          <w:szCs w:val="28"/>
        </w:rPr>
        <w:t>[Текст]: учебник /</w:t>
      </w:r>
      <w:r w:rsidRPr="00E10911">
        <w:rPr>
          <w:sz w:val="28"/>
          <w:szCs w:val="28"/>
        </w:rPr>
        <w:t xml:space="preserve"> М. В. Гридчина. –</w:t>
      </w:r>
      <w:r w:rsidR="004C3F04" w:rsidRPr="00E10911">
        <w:rPr>
          <w:sz w:val="28"/>
          <w:szCs w:val="28"/>
        </w:rPr>
        <w:t xml:space="preserve"> </w:t>
      </w:r>
      <w:r w:rsidRPr="00E10911">
        <w:rPr>
          <w:sz w:val="28"/>
          <w:szCs w:val="28"/>
        </w:rPr>
        <w:t>М.: МАУП, 2004. –</w:t>
      </w:r>
      <w:r w:rsidR="00053E8C" w:rsidRPr="00E10911">
        <w:rPr>
          <w:sz w:val="28"/>
          <w:szCs w:val="28"/>
        </w:rPr>
        <w:t xml:space="preserve"> </w:t>
      </w:r>
      <w:r w:rsidRPr="00E10911">
        <w:rPr>
          <w:sz w:val="28"/>
          <w:szCs w:val="28"/>
        </w:rPr>
        <w:t>377 с.</w:t>
      </w:r>
      <w:r w:rsidR="004C3F04" w:rsidRPr="00E10911">
        <w:rPr>
          <w:sz w:val="28"/>
          <w:szCs w:val="28"/>
        </w:rPr>
        <w:t xml:space="preserve">─ </w:t>
      </w:r>
      <w:r w:rsidRPr="00E10911">
        <w:rPr>
          <w:bCs/>
          <w:sz w:val="28"/>
          <w:szCs w:val="28"/>
        </w:rPr>
        <w:t>ISBN</w:t>
      </w:r>
      <w:r w:rsidRPr="00E10911">
        <w:rPr>
          <w:sz w:val="28"/>
          <w:szCs w:val="28"/>
        </w:rPr>
        <w:t xml:space="preserve"> 966– 608– 451– 1</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r w:rsidRPr="00E10911">
        <w:rPr>
          <w:bCs/>
          <w:color w:val="000000"/>
          <w:sz w:val="28"/>
          <w:szCs w:val="28"/>
        </w:rPr>
        <w:t>Зайцев Н. Л</w:t>
      </w:r>
      <w:r w:rsidRPr="00E10911">
        <w:rPr>
          <w:color w:val="000000"/>
          <w:sz w:val="28"/>
          <w:szCs w:val="28"/>
        </w:rPr>
        <w:t>. Экономика организации [Текст]: учебник / Н.Л. Зайцев. –</w:t>
      </w:r>
      <w:r w:rsidR="00053E8C" w:rsidRPr="00E10911">
        <w:rPr>
          <w:color w:val="000000"/>
          <w:sz w:val="28"/>
          <w:szCs w:val="28"/>
        </w:rPr>
        <w:t xml:space="preserve"> </w:t>
      </w:r>
      <w:r w:rsidRPr="00E10911">
        <w:rPr>
          <w:color w:val="000000"/>
          <w:sz w:val="28"/>
          <w:szCs w:val="28"/>
        </w:rPr>
        <w:t>М.: Экзамен, 2006. –</w:t>
      </w:r>
      <w:r w:rsidR="00053E8C" w:rsidRPr="00E10911">
        <w:rPr>
          <w:color w:val="000000"/>
          <w:sz w:val="28"/>
          <w:szCs w:val="28"/>
        </w:rPr>
        <w:t xml:space="preserve"> </w:t>
      </w:r>
      <w:r w:rsidRPr="00E10911">
        <w:rPr>
          <w:color w:val="000000"/>
          <w:sz w:val="28"/>
          <w:szCs w:val="28"/>
        </w:rPr>
        <w:t xml:space="preserve">607 с. </w:t>
      </w:r>
      <w:r w:rsidR="007F2398" w:rsidRPr="00E10911">
        <w:rPr>
          <w:color w:val="000000"/>
          <w:sz w:val="28"/>
          <w:szCs w:val="28"/>
        </w:rPr>
        <w:t xml:space="preserve">─ </w:t>
      </w:r>
      <w:r w:rsidRPr="00E10911">
        <w:rPr>
          <w:bCs/>
          <w:color w:val="000000"/>
          <w:sz w:val="28"/>
          <w:szCs w:val="28"/>
        </w:rPr>
        <w:t xml:space="preserve">ISBN </w:t>
      </w:r>
      <w:r w:rsidRPr="00E10911">
        <w:rPr>
          <w:color w:val="000000"/>
          <w:sz w:val="28"/>
          <w:szCs w:val="28"/>
        </w:rPr>
        <w:t>5– 472– 01601– 0</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Ковалев В. В. </w:t>
      </w:r>
      <w:r w:rsidRPr="00E10911">
        <w:rPr>
          <w:rStyle w:val="af7"/>
          <w:b w:val="0"/>
          <w:bCs/>
          <w:sz w:val="28"/>
          <w:szCs w:val="28"/>
        </w:rPr>
        <w:t>Управление активами фирмы</w:t>
      </w:r>
      <w:r w:rsidRPr="00E10911">
        <w:rPr>
          <w:sz w:val="28"/>
          <w:szCs w:val="28"/>
        </w:rPr>
        <w:t xml:space="preserve"> [Текст]: учебно–практическое пособие / В. В. Ковалев. –</w:t>
      </w:r>
      <w:r w:rsidR="00053E8C" w:rsidRPr="00E10911">
        <w:rPr>
          <w:sz w:val="28"/>
          <w:szCs w:val="28"/>
        </w:rPr>
        <w:t xml:space="preserve"> </w:t>
      </w:r>
      <w:r w:rsidRPr="00E10911">
        <w:rPr>
          <w:sz w:val="28"/>
          <w:szCs w:val="28"/>
        </w:rPr>
        <w:t>М.: ПРОСПЕКТ, 2007. –</w:t>
      </w:r>
      <w:r w:rsidR="00053E8C" w:rsidRPr="00E10911">
        <w:rPr>
          <w:sz w:val="28"/>
          <w:szCs w:val="28"/>
        </w:rPr>
        <w:t xml:space="preserve"> </w:t>
      </w:r>
      <w:r w:rsidRPr="00E10911">
        <w:rPr>
          <w:sz w:val="28"/>
          <w:szCs w:val="28"/>
        </w:rPr>
        <w:t xml:space="preserve">333 с. </w:t>
      </w:r>
      <w:r w:rsidR="007F2398" w:rsidRPr="00E10911">
        <w:rPr>
          <w:sz w:val="28"/>
          <w:szCs w:val="28"/>
        </w:rPr>
        <w:t xml:space="preserve">─ </w:t>
      </w:r>
      <w:r w:rsidRPr="00E10911">
        <w:rPr>
          <w:sz w:val="28"/>
          <w:szCs w:val="28"/>
        </w:rPr>
        <w:t>ISBN 5– 482– 01415– 0</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Ковалев В. В. </w:t>
      </w:r>
      <w:r w:rsidRPr="00E10911">
        <w:rPr>
          <w:rStyle w:val="af7"/>
          <w:b w:val="0"/>
          <w:bCs/>
          <w:sz w:val="28"/>
          <w:szCs w:val="28"/>
        </w:rPr>
        <w:t xml:space="preserve">Управление денежными потоками, прибылью и рентабельностью </w:t>
      </w:r>
      <w:r w:rsidRPr="00E10911">
        <w:rPr>
          <w:sz w:val="28"/>
          <w:szCs w:val="28"/>
        </w:rPr>
        <w:t>[Текст]: учебно – практическое пособие / В. В. Ковалев. –</w:t>
      </w:r>
      <w:r w:rsidR="00053E8C" w:rsidRPr="00E10911">
        <w:rPr>
          <w:sz w:val="28"/>
          <w:szCs w:val="28"/>
        </w:rPr>
        <w:t xml:space="preserve"> </w:t>
      </w:r>
      <w:r w:rsidR="007F2398" w:rsidRPr="00E10911">
        <w:rPr>
          <w:sz w:val="28"/>
          <w:szCs w:val="28"/>
        </w:rPr>
        <w:t>М.</w:t>
      </w:r>
      <w:r w:rsidRPr="00E10911">
        <w:rPr>
          <w:sz w:val="28"/>
          <w:szCs w:val="28"/>
        </w:rPr>
        <w:t>: Велби, 2007. –</w:t>
      </w:r>
      <w:r w:rsidR="00053E8C" w:rsidRPr="00E10911">
        <w:rPr>
          <w:sz w:val="28"/>
          <w:szCs w:val="28"/>
        </w:rPr>
        <w:t xml:space="preserve"> </w:t>
      </w:r>
      <w:r w:rsidRPr="00E10911">
        <w:rPr>
          <w:sz w:val="28"/>
          <w:szCs w:val="28"/>
        </w:rPr>
        <w:t xml:space="preserve">388 с. </w:t>
      </w:r>
      <w:r w:rsidR="007F2398" w:rsidRPr="00E10911">
        <w:rPr>
          <w:sz w:val="28"/>
          <w:szCs w:val="28"/>
        </w:rPr>
        <w:t xml:space="preserve">─ </w:t>
      </w:r>
      <w:r w:rsidRPr="00E10911">
        <w:rPr>
          <w:sz w:val="28"/>
          <w:szCs w:val="28"/>
        </w:rPr>
        <w:t>ISBN 978– 5– 482– 01164– 5</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color w:val="000000"/>
          <w:sz w:val="28"/>
          <w:szCs w:val="28"/>
        </w:rPr>
        <w:t xml:space="preserve">Ковалев В. В., Патров В. В. , Быков В. А. </w:t>
      </w:r>
      <w:r w:rsidRPr="00E10911">
        <w:rPr>
          <w:rStyle w:val="af7"/>
          <w:b w:val="0"/>
          <w:bCs/>
          <w:color w:val="000000"/>
          <w:sz w:val="28"/>
          <w:szCs w:val="28"/>
        </w:rPr>
        <w:t>Как читать баланс</w:t>
      </w:r>
      <w:r w:rsidRPr="00E10911">
        <w:rPr>
          <w:color w:val="000000"/>
          <w:sz w:val="28"/>
          <w:szCs w:val="28"/>
        </w:rPr>
        <w:t xml:space="preserve"> [Текст]: монография / В. В. Ковалев, В. В. Патров, В.А. Быков. –</w:t>
      </w:r>
      <w:r w:rsidR="00757261" w:rsidRPr="00E10911">
        <w:rPr>
          <w:color w:val="000000"/>
          <w:sz w:val="28"/>
          <w:szCs w:val="28"/>
        </w:rPr>
        <w:t xml:space="preserve"> </w:t>
      </w:r>
      <w:r w:rsidRPr="00E10911">
        <w:rPr>
          <w:color w:val="000000"/>
          <w:sz w:val="28"/>
          <w:szCs w:val="28"/>
        </w:rPr>
        <w:t>М.: Финансы и статистика, 2006. –</w:t>
      </w:r>
      <w:r w:rsidR="00053E8C" w:rsidRPr="00E10911">
        <w:rPr>
          <w:color w:val="000000"/>
          <w:sz w:val="28"/>
          <w:szCs w:val="28"/>
        </w:rPr>
        <w:t xml:space="preserve"> </w:t>
      </w:r>
      <w:r w:rsidRPr="00E10911">
        <w:rPr>
          <w:color w:val="000000"/>
          <w:sz w:val="28"/>
          <w:szCs w:val="28"/>
        </w:rPr>
        <w:t xml:space="preserve">671 с. </w:t>
      </w:r>
      <w:r w:rsidR="007F2398" w:rsidRPr="00E10911">
        <w:rPr>
          <w:color w:val="000000"/>
          <w:sz w:val="28"/>
          <w:szCs w:val="28"/>
        </w:rPr>
        <w:t xml:space="preserve">─ </w:t>
      </w:r>
      <w:r w:rsidRPr="00E10911">
        <w:rPr>
          <w:color w:val="000000"/>
          <w:sz w:val="28"/>
          <w:szCs w:val="28"/>
        </w:rPr>
        <w:t>ISBN 5– 279– 02856– 8</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Макушева О. Н. Оптимизация структуры оборотных активов транспортной организации в пределах нормативного коридора ликвидности // Финансовый менеджмент. — 2009. — №3. — С. 3 — 23</w:t>
      </w:r>
      <w:r w:rsidR="007F2398" w:rsidRPr="00E10911">
        <w:rPr>
          <w:sz w:val="28"/>
          <w:szCs w:val="28"/>
        </w:rPr>
        <w:t>. ─</w:t>
      </w:r>
      <w:r w:rsidR="00E10911">
        <w:rPr>
          <w:sz w:val="28"/>
          <w:szCs w:val="28"/>
        </w:rPr>
        <w:t xml:space="preserve"> </w:t>
      </w:r>
      <w:r w:rsidRPr="00E10911">
        <w:rPr>
          <w:sz w:val="28"/>
          <w:szCs w:val="28"/>
        </w:rPr>
        <w:t xml:space="preserve">ISSN </w:t>
      </w:r>
      <w:r w:rsidRPr="00E10911">
        <w:rPr>
          <w:bCs/>
          <w:sz w:val="28"/>
          <w:szCs w:val="28"/>
        </w:rPr>
        <w:t>1607– 968X</w:t>
      </w:r>
    </w:p>
    <w:p w:rsidR="00E10911" w:rsidRDefault="004C7360"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hyperlink r:id="rId13" w:history="1">
        <w:r w:rsidR="00790ACD" w:rsidRPr="00E10911">
          <w:rPr>
            <w:bCs/>
            <w:color w:val="000000"/>
            <w:sz w:val="28"/>
            <w:szCs w:val="28"/>
          </w:rPr>
          <w:t xml:space="preserve">Незамайкин В. </w:t>
        </w:r>
      </w:hyperlink>
      <w:r w:rsidR="00790ACD" w:rsidRPr="00E10911">
        <w:rPr>
          <w:color w:val="000000"/>
          <w:sz w:val="28"/>
          <w:szCs w:val="28"/>
        </w:rPr>
        <w:t>Н. Финансы организаций: менеджмент и анализ [Текст]: учебное пособие / В.Н. Незамайкин, И.Л.Юрзинова. –</w:t>
      </w:r>
      <w:r w:rsidR="00053E8C" w:rsidRPr="00E10911">
        <w:rPr>
          <w:color w:val="000000"/>
          <w:sz w:val="28"/>
          <w:szCs w:val="28"/>
        </w:rPr>
        <w:t xml:space="preserve"> </w:t>
      </w:r>
      <w:r w:rsidR="00790ACD" w:rsidRPr="00E10911">
        <w:rPr>
          <w:color w:val="000000"/>
          <w:sz w:val="28"/>
          <w:szCs w:val="28"/>
        </w:rPr>
        <w:t>М.: Эксмо, 2005. –</w:t>
      </w:r>
      <w:r w:rsidR="00053E8C" w:rsidRPr="00E10911">
        <w:rPr>
          <w:color w:val="000000"/>
          <w:sz w:val="28"/>
          <w:szCs w:val="28"/>
        </w:rPr>
        <w:t xml:space="preserve"> </w:t>
      </w:r>
      <w:r w:rsidR="00790ACD" w:rsidRPr="00E10911">
        <w:rPr>
          <w:color w:val="000000"/>
          <w:sz w:val="28"/>
          <w:szCs w:val="28"/>
        </w:rPr>
        <w:t xml:space="preserve">512 с. </w:t>
      </w:r>
      <w:r w:rsidR="00B71CA2" w:rsidRPr="00E10911">
        <w:rPr>
          <w:color w:val="000000"/>
          <w:sz w:val="28"/>
          <w:szCs w:val="28"/>
        </w:rPr>
        <w:t xml:space="preserve">─ </w:t>
      </w:r>
      <w:r w:rsidR="00790ACD" w:rsidRPr="00E10911">
        <w:rPr>
          <w:bCs/>
          <w:color w:val="000000"/>
          <w:sz w:val="28"/>
          <w:szCs w:val="28"/>
        </w:rPr>
        <w:t>ISBN</w:t>
      </w:r>
      <w:r w:rsidR="00790ACD" w:rsidRPr="00E10911">
        <w:rPr>
          <w:b/>
          <w:bCs/>
          <w:color w:val="000000"/>
          <w:sz w:val="28"/>
          <w:szCs w:val="28"/>
        </w:rPr>
        <w:t xml:space="preserve"> </w:t>
      </w:r>
      <w:r w:rsidR="00790ACD" w:rsidRPr="00E10911">
        <w:rPr>
          <w:color w:val="000000"/>
          <w:sz w:val="28"/>
          <w:szCs w:val="28"/>
        </w:rPr>
        <w:t>5– 699– 12961– 8</w:t>
      </w:r>
    </w:p>
    <w:p w:rsidR="00B71CA2"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Просветов Г. И. Анализ о</w:t>
      </w:r>
      <w:r w:rsidRPr="00E10911">
        <w:rPr>
          <w:bCs/>
          <w:sz w:val="28"/>
          <w:szCs w:val="28"/>
        </w:rPr>
        <w:t>боротных</w:t>
      </w:r>
      <w:r w:rsidRPr="00E10911">
        <w:rPr>
          <w:sz w:val="28"/>
          <w:szCs w:val="28"/>
        </w:rPr>
        <w:t xml:space="preserve"> </w:t>
      </w:r>
      <w:r w:rsidRPr="00E10911">
        <w:rPr>
          <w:bCs/>
          <w:sz w:val="28"/>
          <w:szCs w:val="28"/>
        </w:rPr>
        <w:t xml:space="preserve">активов </w:t>
      </w:r>
      <w:r w:rsidRPr="00E10911">
        <w:rPr>
          <w:sz w:val="28"/>
          <w:szCs w:val="28"/>
        </w:rPr>
        <w:t>[Текст]: учебник / Г. И. Просветов</w:t>
      </w:r>
      <w:r w:rsidR="00B71CA2" w:rsidRPr="00E10911">
        <w:rPr>
          <w:sz w:val="28"/>
          <w:szCs w:val="28"/>
        </w:rPr>
        <w:t xml:space="preserve">. ─ </w:t>
      </w:r>
      <w:r w:rsidRPr="00E10911">
        <w:rPr>
          <w:sz w:val="28"/>
          <w:szCs w:val="28"/>
        </w:rPr>
        <w:t xml:space="preserve">М: Альфа Пресс, </w:t>
      </w:r>
      <w:r w:rsidRPr="00E10911">
        <w:rPr>
          <w:bCs/>
          <w:sz w:val="28"/>
          <w:szCs w:val="28"/>
        </w:rPr>
        <w:t xml:space="preserve">2008. – 348 с. </w:t>
      </w:r>
      <w:r w:rsidR="00B71CA2" w:rsidRPr="00E10911">
        <w:rPr>
          <w:bCs/>
          <w:sz w:val="28"/>
          <w:szCs w:val="28"/>
        </w:rPr>
        <w:t xml:space="preserve">─ </w:t>
      </w:r>
      <w:r w:rsidRPr="00E10911">
        <w:rPr>
          <w:bCs/>
          <w:sz w:val="28"/>
          <w:szCs w:val="28"/>
        </w:rPr>
        <w:t>ISBN</w:t>
      </w:r>
      <w:r w:rsidRPr="00E10911">
        <w:rPr>
          <w:sz w:val="28"/>
          <w:szCs w:val="28"/>
        </w:rPr>
        <w:t xml:space="preserve"> 978</w:t>
      </w:r>
      <w:r w:rsidR="00B71CA2" w:rsidRPr="00E10911">
        <w:rPr>
          <w:sz w:val="28"/>
          <w:szCs w:val="28"/>
        </w:rPr>
        <w:t>-</w:t>
      </w:r>
      <w:r w:rsidRPr="00E10911">
        <w:rPr>
          <w:sz w:val="28"/>
          <w:szCs w:val="28"/>
        </w:rPr>
        <w:t>5</w:t>
      </w:r>
      <w:r w:rsidR="00B71CA2" w:rsidRPr="00E10911">
        <w:rPr>
          <w:sz w:val="28"/>
          <w:szCs w:val="28"/>
        </w:rPr>
        <w:t>-</w:t>
      </w:r>
      <w:r w:rsidRPr="00E10911">
        <w:rPr>
          <w:sz w:val="28"/>
          <w:szCs w:val="28"/>
        </w:rPr>
        <w:t>94280</w:t>
      </w:r>
      <w:r w:rsidR="00B71CA2" w:rsidRPr="00E10911">
        <w:rPr>
          <w:sz w:val="28"/>
          <w:szCs w:val="28"/>
        </w:rPr>
        <w:t>-</w:t>
      </w:r>
      <w:r w:rsidRPr="00E10911">
        <w:rPr>
          <w:sz w:val="28"/>
          <w:szCs w:val="28"/>
        </w:rPr>
        <w:t>339</w:t>
      </w:r>
      <w:r w:rsidR="00B71CA2" w:rsidRPr="00E10911">
        <w:rPr>
          <w:sz w:val="28"/>
          <w:szCs w:val="28"/>
        </w:rPr>
        <w:t>-</w:t>
      </w:r>
      <w:r w:rsidRPr="00E10911">
        <w:rPr>
          <w:sz w:val="28"/>
          <w:szCs w:val="28"/>
        </w:rPr>
        <w:t>1</w:t>
      </w:r>
    </w:p>
    <w:p w:rsidR="008605B2" w:rsidRPr="00E10911" w:rsidRDefault="008605B2"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Райзберг, Б.А. </w:t>
      </w:r>
      <w:r w:rsidRPr="00E10911">
        <w:rPr>
          <w:bCs/>
          <w:sz w:val="28"/>
          <w:szCs w:val="28"/>
        </w:rPr>
        <w:t>Современный экономический словарь [Текст]: словарь /Б.А. Райзберг, Л.Ш. Лозовский, Е.Б. Стародубцева</w:t>
      </w:r>
      <w:r w:rsidRPr="00E10911">
        <w:rPr>
          <w:sz w:val="28"/>
          <w:szCs w:val="28"/>
        </w:rPr>
        <w:t xml:space="preserve">.— М.: ИНФРА-М, </w:t>
      </w:r>
      <w:r w:rsidRPr="00E10911">
        <w:rPr>
          <w:bCs/>
          <w:sz w:val="28"/>
          <w:szCs w:val="28"/>
        </w:rPr>
        <w:t>2007</w:t>
      </w:r>
      <w:r w:rsidRPr="00E10911">
        <w:rPr>
          <w:sz w:val="28"/>
          <w:szCs w:val="28"/>
        </w:rPr>
        <w:t>. — 495 с. — ISBN 978-5-16-002705-0</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Румянцева Е.Е. Финансы организаций. Финансовые технологии управления предприятием [Текст]: учебное пособие / Е.Е. Румянцева. –</w:t>
      </w:r>
      <w:r w:rsidR="00053E8C" w:rsidRPr="00E10911">
        <w:rPr>
          <w:sz w:val="28"/>
          <w:szCs w:val="28"/>
        </w:rPr>
        <w:t xml:space="preserve"> </w:t>
      </w:r>
      <w:r w:rsidRPr="00E10911">
        <w:rPr>
          <w:sz w:val="28"/>
          <w:szCs w:val="28"/>
        </w:rPr>
        <w:t>М.: ИНФРА– М, 2003. –</w:t>
      </w:r>
      <w:r w:rsidR="00053E8C" w:rsidRPr="00E10911">
        <w:rPr>
          <w:sz w:val="28"/>
          <w:szCs w:val="28"/>
        </w:rPr>
        <w:t xml:space="preserve"> </w:t>
      </w:r>
      <w:r w:rsidRPr="00E10911">
        <w:rPr>
          <w:sz w:val="28"/>
          <w:szCs w:val="28"/>
        </w:rPr>
        <w:t>459 с.</w:t>
      </w:r>
      <w:r w:rsidR="000B5A77" w:rsidRPr="00E10911">
        <w:rPr>
          <w:sz w:val="28"/>
          <w:szCs w:val="28"/>
        </w:rPr>
        <w:t xml:space="preserve"> ─</w:t>
      </w:r>
      <w:r w:rsidRPr="00E10911">
        <w:rPr>
          <w:sz w:val="28"/>
          <w:szCs w:val="28"/>
        </w:rPr>
        <w:t xml:space="preserve"> </w:t>
      </w:r>
      <w:r w:rsidRPr="00E10911">
        <w:rPr>
          <w:bCs/>
          <w:sz w:val="28"/>
          <w:szCs w:val="28"/>
        </w:rPr>
        <w:t xml:space="preserve">ISBN </w:t>
      </w:r>
      <w:r w:rsidRPr="00E10911">
        <w:rPr>
          <w:sz w:val="28"/>
          <w:szCs w:val="28"/>
        </w:rPr>
        <w:t>5– 16– 001566– 3</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r w:rsidRPr="00E10911">
        <w:rPr>
          <w:bCs/>
          <w:color w:val="000000"/>
          <w:sz w:val="28"/>
          <w:szCs w:val="28"/>
        </w:rPr>
        <w:t>Сапожникова Н. Г</w:t>
      </w:r>
      <w:r w:rsidRPr="00E10911">
        <w:rPr>
          <w:color w:val="000000"/>
          <w:sz w:val="28"/>
          <w:szCs w:val="28"/>
        </w:rPr>
        <w:t>. Бухгалтерский учет [Текст]: учебник / Н.Г.Сапожникова. –</w:t>
      </w:r>
      <w:r w:rsidR="00053E8C" w:rsidRPr="00E10911">
        <w:rPr>
          <w:color w:val="000000"/>
          <w:sz w:val="28"/>
          <w:szCs w:val="28"/>
        </w:rPr>
        <w:t xml:space="preserve"> </w:t>
      </w:r>
      <w:r w:rsidRPr="00E10911">
        <w:rPr>
          <w:color w:val="000000"/>
          <w:sz w:val="28"/>
          <w:szCs w:val="28"/>
        </w:rPr>
        <w:t>М.: КноРус, 2006. –</w:t>
      </w:r>
      <w:r w:rsidR="00053E8C" w:rsidRPr="00E10911">
        <w:rPr>
          <w:color w:val="000000"/>
          <w:sz w:val="28"/>
          <w:szCs w:val="28"/>
        </w:rPr>
        <w:t xml:space="preserve"> </w:t>
      </w:r>
      <w:r w:rsidRPr="00E10911">
        <w:rPr>
          <w:color w:val="000000"/>
          <w:sz w:val="28"/>
          <w:szCs w:val="28"/>
        </w:rPr>
        <w:t xml:space="preserve">480 с. </w:t>
      </w:r>
      <w:r w:rsidR="000B5A77" w:rsidRPr="00E10911">
        <w:rPr>
          <w:color w:val="000000"/>
          <w:sz w:val="28"/>
          <w:szCs w:val="28"/>
        </w:rPr>
        <w:t xml:space="preserve">─ </w:t>
      </w:r>
      <w:r w:rsidRPr="00E10911">
        <w:rPr>
          <w:bCs/>
          <w:color w:val="000000"/>
          <w:sz w:val="28"/>
          <w:szCs w:val="28"/>
        </w:rPr>
        <w:t xml:space="preserve">ISBN </w:t>
      </w:r>
      <w:r w:rsidRPr="00E10911">
        <w:rPr>
          <w:color w:val="000000"/>
          <w:sz w:val="28"/>
          <w:szCs w:val="28"/>
        </w:rPr>
        <w:t>5– 85971– 475– 0</w:t>
      </w:r>
    </w:p>
    <w:p w:rsid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color w:val="000000"/>
          <w:sz w:val="28"/>
          <w:szCs w:val="28"/>
        </w:rPr>
      </w:pPr>
      <w:r w:rsidRPr="00E10911">
        <w:rPr>
          <w:bCs/>
          <w:color w:val="000000"/>
          <w:sz w:val="28"/>
          <w:szCs w:val="28"/>
        </w:rPr>
        <w:t>Сергеев, И. В</w:t>
      </w:r>
      <w:r w:rsidRPr="00E10911">
        <w:rPr>
          <w:color w:val="000000"/>
          <w:sz w:val="28"/>
          <w:szCs w:val="28"/>
        </w:rPr>
        <w:t>. Экономика организации (предприятия) [Текст]: учебное пособие / И.В.Сергеев. –</w:t>
      </w:r>
      <w:r w:rsidR="00053E8C" w:rsidRPr="00E10911">
        <w:rPr>
          <w:color w:val="000000"/>
          <w:sz w:val="28"/>
          <w:szCs w:val="28"/>
        </w:rPr>
        <w:t xml:space="preserve"> </w:t>
      </w:r>
      <w:r w:rsidRPr="00E10911">
        <w:rPr>
          <w:color w:val="000000"/>
          <w:sz w:val="28"/>
          <w:szCs w:val="28"/>
        </w:rPr>
        <w:t>М.: Финансы и статистика, 2006. –</w:t>
      </w:r>
      <w:r w:rsidR="00053E8C" w:rsidRPr="00E10911">
        <w:rPr>
          <w:color w:val="000000"/>
          <w:sz w:val="28"/>
          <w:szCs w:val="28"/>
        </w:rPr>
        <w:t xml:space="preserve"> </w:t>
      </w:r>
      <w:r w:rsidRPr="00E10911">
        <w:rPr>
          <w:color w:val="000000"/>
          <w:sz w:val="28"/>
          <w:szCs w:val="28"/>
        </w:rPr>
        <w:t xml:space="preserve">576 с. </w:t>
      </w:r>
      <w:r w:rsidR="000B5A77" w:rsidRPr="00E10911">
        <w:rPr>
          <w:color w:val="000000"/>
          <w:sz w:val="28"/>
          <w:szCs w:val="28"/>
        </w:rPr>
        <w:t xml:space="preserve">─ </w:t>
      </w:r>
      <w:r w:rsidRPr="00E10911">
        <w:rPr>
          <w:bCs/>
          <w:color w:val="000000"/>
          <w:sz w:val="28"/>
          <w:szCs w:val="28"/>
        </w:rPr>
        <w:t xml:space="preserve">ISBN </w:t>
      </w:r>
      <w:r w:rsidRPr="00E10911">
        <w:rPr>
          <w:color w:val="000000"/>
          <w:sz w:val="28"/>
          <w:szCs w:val="28"/>
        </w:rPr>
        <w:t>5– 279– 02714– 6</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Стоянова Е.С., Быкова Е.В., Бланк И.А. Управление оборотным капиталом [Текст]: учебник / Е.С. Стоянова, Е.В. Быкова, И.А Бланк.</w:t>
      </w:r>
      <w:r w:rsidRPr="00E10911">
        <w:rPr>
          <w:b/>
          <w:bCs/>
          <w:sz w:val="28"/>
          <w:szCs w:val="28"/>
        </w:rPr>
        <w:t xml:space="preserve"> –</w:t>
      </w:r>
      <w:r w:rsidR="00053E8C" w:rsidRPr="00E10911">
        <w:rPr>
          <w:b/>
          <w:bCs/>
          <w:sz w:val="28"/>
          <w:szCs w:val="28"/>
        </w:rPr>
        <w:t xml:space="preserve"> </w:t>
      </w:r>
      <w:r w:rsidRPr="00E10911">
        <w:rPr>
          <w:bCs/>
          <w:sz w:val="28"/>
          <w:szCs w:val="28"/>
        </w:rPr>
        <w:t>М</w:t>
      </w:r>
      <w:r w:rsidRPr="00E10911">
        <w:rPr>
          <w:sz w:val="28"/>
          <w:szCs w:val="28"/>
        </w:rPr>
        <w:t xml:space="preserve">: Перспектива, </w:t>
      </w:r>
      <w:r w:rsidR="00665BFE" w:rsidRPr="00E10911">
        <w:rPr>
          <w:sz w:val="28"/>
          <w:szCs w:val="28"/>
        </w:rPr>
        <w:t>2008</w:t>
      </w:r>
      <w:r w:rsidRPr="00E10911">
        <w:rPr>
          <w:sz w:val="28"/>
          <w:szCs w:val="28"/>
        </w:rPr>
        <w:t>. – 128 с.</w:t>
      </w:r>
      <w:r w:rsidR="00665BFE" w:rsidRPr="00E10911">
        <w:rPr>
          <w:sz w:val="28"/>
          <w:szCs w:val="28"/>
        </w:rPr>
        <w:t xml:space="preserve"> ─</w:t>
      </w:r>
      <w:r w:rsidR="00E10911">
        <w:rPr>
          <w:sz w:val="28"/>
          <w:szCs w:val="28"/>
        </w:rPr>
        <w:t xml:space="preserve"> </w:t>
      </w:r>
      <w:r w:rsidRPr="00E10911">
        <w:rPr>
          <w:bCs/>
          <w:sz w:val="28"/>
          <w:szCs w:val="28"/>
        </w:rPr>
        <w:t>ISBN</w:t>
      </w:r>
      <w:r w:rsidRPr="00E10911">
        <w:rPr>
          <w:sz w:val="28"/>
          <w:szCs w:val="28"/>
        </w:rPr>
        <w:t>: 5– 88045– 031– 7</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Ткачук М. И., Пузанкевич О. А. </w:t>
      </w:r>
      <w:r w:rsidRPr="00E10911">
        <w:rPr>
          <w:bCs/>
          <w:kern w:val="36"/>
          <w:sz w:val="28"/>
          <w:szCs w:val="28"/>
        </w:rPr>
        <w:t xml:space="preserve">Управление оборотными активами предприятия: теория и практика </w:t>
      </w:r>
      <w:r w:rsidRPr="00E10911">
        <w:rPr>
          <w:sz w:val="28"/>
          <w:szCs w:val="28"/>
        </w:rPr>
        <w:t>[Текст]: учебник / М. И. Ткачук, О. А. Пузанкевич – М: Тесей, 2007. – 144 с.</w:t>
      </w:r>
      <w:r w:rsidR="000975E6" w:rsidRPr="00E10911">
        <w:rPr>
          <w:sz w:val="28"/>
          <w:szCs w:val="28"/>
        </w:rPr>
        <w:t xml:space="preserve"> ─</w:t>
      </w:r>
      <w:r w:rsidRPr="00E10911">
        <w:rPr>
          <w:sz w:val="28"/>
          <w:szCs w:val="28"/>
        </w:rPr>
        <w:t xml:space="preserve"> </w:t>
      </w:r>
      <w:r w:rsidRPr="00E10911">
        <w:rPr>
          <w:bCs/>
          <w:sz w:val="28"/>
          <w:szCs w:val="28"/>
        </w:rPr>
        <w:t>ISBN</w:t>
      </w:r>
      <w:r w:rsidRPr="00E10911">
        <w:rPr>
          <w:sz w:val="28"/>
          <w:szCs w:val="28"/>
        </w:rPr>
        <w:t>: 978– 985– 463– 237– 7</w:t>
      </w:r>
    </w:p>
    <w:p w:rsidR="000975E6" w:rsidRPr="00E10911" w:rsidRDefault="000975E6"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Тумасян Р. З. Бухгалтерский учет</w:t>
      </w:r>
      <w:r w:rsidR="00665BFE" w:rsidRPr="00E10911">
        <w:rPr>
          <w:sz w:val="28"/>
          <w:szCs w:val="28"/>
        </w:rPr>
        <w:t xml:space="preserve"> </w:t>
      </w:r>
      <w:r w:rsidRPr="00E10911">
        <w:rPr>
          <w:sz w:val="28"/>
          <w:szCs w:val="28"/>
        </w:rPr>
        <w:t xml:space="preserve">[Текст]: учеб.-практ. пособие / Р.З. Тумасян. ─ М.: Омега-Л, 2009. ─ 823с. ─ </w:t>
      </w:r>
      <w:r w:rsidRPr="00E10911">
        <w:rPr>
          <w:bCs/>
          <w:sz w:val="28"/>
          <w:szCs w:val="28"/>
        </w:rPr>
        <w:t>ISBN 978-5-370-00950-1</w:t>
      </w:r>
    </w:p>
    <w:p w:rsidR="00790ACD" w:rsidRPr="00E10911" w:rsidRDefault="00790ACD" w:rsidP="00E10911">
      <w:pPr>
        <w:pStyle w:val="af6"/>
        <w:numPr>
          <w:ilvl w:val="0"/>
          <w:numId w:val="1"/>
        </w:numPr>
        <w:tabs>
          <w:tab w:val="left" w:pos="142"/>
          <w:tab w:val="left" w:pos="1080"/>
        </w:tabs>
        <w:suppressAutoHyphens/>
        <w:autoSpaceDE w:val="0"/>
        <w:autoSpaceDN w:val="0"/>
        <w:adjustRightInd w:val="0"/>
        <w:spacing w:line="360" w:lineRule="auto"/>
        <w:ind w:left="0" w:firstLine="0"/>
        <w:rPr>
          <w:sz w:val="28"/>
          <w:szCs w:val="28"/>
        </w:rPr>
      </w:pPr>
      <w:r w:rsidRPr="00E10911">
        <w:rPr>
          <w:sz w:val="28"/>
          <w:szCs w:val="28"/>
        </w:rPr>
        <w:t xml:space="preserve">Ялялиева Т. В. Учет и анализ в системе управления </w:t>
      </w:r>
      <w:r w:rsidRPr="00E10911">
        <w:rPr>
          <w:bCs/>
          <w:sz w:val="28"/>
          <w:szCs w:val="28"/>
        </w:rPr>
        <w:t>оборотными</w:t>
      </w:r>
      <w:r w:rsidRPr="00E10911">
        <w:rPr>
          <w:sz w:val="28"/>
          <w:szCs w:val="28"/>
        </w:rPr>
        <w:t xml:space="preserve"> </w:t>
      </w:r>
      <w:r w:rsidRPr="00E10911">
        <w:rPr>
          <w:bCs/>
          <w:sz w:val="28"/>
          <w:szCs w:val="28"/>
        </w:rPr>
        <w:t>активами</w:t>
      </w:r>
      <w:r w:rsidRPr="00E10911">
        <w:rPr>
          <w:sz w:val="28"/>
          <w:szCs w:val="28"/>
        </w:rPr>
        <w:t xml:space="preserve"> организации [Текст]: учебник / Т. В. Ялялиева</w:t>
      </w:r>
      <w:r w:rsidR="00665BFE" w:rsidRPr="00E10911">
        <w:rPr>
          <w:sz w:val="28"/>
          <w:szCs w:val="28"/>
        </w:rPr>
        <w:t>.</w:t>
      </w:r>
      <w:r w:rsidRPr="00E10911">
        <w:rPr>
          <w:sz w:val="28"/>
          <w:szCs w:val="28"/>
        </w:rPr>
        <w:t xml:space="preserve"> – Йошкар–Ола: Марийский государственный технический университет, </w:t>
      </w:r>
      <w:r w:rsidRPr="00E10911">
        <w:rPr>
          <w:bCs/>
          <w:sz w:val="28"/>
          <w:szCs w:val="28"/>
        </w:rPr>
        <w:t>2007</w:t>
      </w:r>
      <w:r w:rsidRPr="00E10911">
        <w:rPr>
          <w:sz w:val="28"/>
          <w:szCs w:val="28"/>
        </w:rPr>
        <w:t xml:space="preserve">. – 152 с. </w:t>
      </w:r>
      <w:r w:rsidR="00665BFE" w:rsidRPr="00E10911">
        <w:rPr>
          <w:sz w:val="28"/>
          <w:szCs w:val="28"/>
        </w:rPr>
        <w:t xml:space="preserve">─ </w:t>
      </w:r>
      <w:r w:rsidRPr="00E10911">
        <w:rPr>
          <w:bCs/>
          <w:sz w:val="28"/>
          <w:szCs w:val="28"/>
        </w:rPr>
        <w:t>ISBN</w:t>
      </w:r>
      <w:r w:rsidRPr="00E10911">
        <w:rPr>
          <w:sz w:val="28"/>
          <w:szCs w:val="28"/>
        </w:rPr>
        <w:t xml:space="preserve"> 978– 5– 8158– 0545– 3</w:t>
      </w:r>
    </w:p>
    <w:p w:rsidR="00AF0BC0" w:rsidRPr="00E10911" w:rsidRDefault="00AF0BC0" w:rsidP="00E10911">
      <w:pPr>
        <w:pStyle w:val="af6"/>
        <w:suppressAutoHyphens/>
        <w:autoSpaceDE w:val="0"/>
        <w:autoSpaceDN w:val="0"/>
        <w:adjustRightInd w:val="0"/>
        <w:spacing w:line="360" w:lineRule="auto"/>
        <w:ind w:left="0" w:firstLine="709"/>
        <w:jc w:val="both"/>
        <w:rPr>
          <w:sz w:val="28"/>
          <w:szCs w:val="28"/>
        </w:rPr>
      </w:pPr>
    </w:p>
    <w:p w:rsidR="004A251A" w:rsidRPr="00E10911" w:rsidRDefault="00136260" w:rsidP="00E10911">
      <w:pPr>
        <w:suppressAutoHyphens/>
        <w:spacing w:line="360" w:lineRule="auto"/>
        <w:ind w:firstLine="709"/>
        <w:jc w:val="both"/>
        <w:rPr>
          <w:position w:val="-12"/>
        </w:rPr>
      </w:pPr>
      <w:r w:rsidRPr="00E10911">
        <w:rPr>
          <w:position w:val="-12"/>
        </w:rPr>
        <w:br w:type="page"/>
      </w:r>
      <w:r w:rsidR="004A251A" w:rsidRPr="00E10911">
        <w:rPr>
          <w:position w:val="-12"/>
        </w:rPr>
        <w:t>Приложение А</w:t>
      </w:r>
    </w:p>
    <w:p w:rsidR="00E10911" w:rsidRDefault="00E10911" w:rsidP="00E10911">
      <w:pPr>
        <w:suppressAutoHyphens/>
        <w:spacing w:line="360" w:lineRule="auto"/>
        <w:ind w:firstLine="709"/>
        <w:jc w:val="both"/>
        <w:rPr>
          <w:lang w:val="en-US"/>
        </w:rPr>
      </w:pPr>
    </w:p>
    <w:p w:rsidR="002A231F" w:rsidRPr="00E10911" w:rsidRDefault="002A231F" w:rsidP="00E10911">
      <w:pPr>
        <w:suppressAutoHyphens/>
        <w:spacing w:line="360" w:lineRule="auto"/>
        <w:ind w:firstLine="709"/>
        <w:jc w:val="both"/>
      </w:pPr>
      <w:r w:rsidRPr="00E10911">
        <w:t>Классификация оборотных активов</w:t>
      </w:r>
    </w:p>
    <w:p w:rsidR="002A231F" w:rsidRPr="00E10911" w:rsidRDefault="002A231F" w:rsidP="00E10911">
      <w:pPr>
        <w:pStyle w:val="a7"/>
        <w:suppressAutoHyphens/>
        <w:spacing w:before="0" w:beforeAutospacing="0" w:after="0" w:afterAutospacing="0" w:line="360" w:lineRule="auto"/>
        <w:ind w:firstLine="709"/>
        <w:jc w:val="both"/>
        <w:rPr>
          <w:sz w:val="28"/>
        </w:rPr>
      </w:pPr>
    </w:p>
    <w:p w:rsidR="002A231F" w:rsidRPr="00E10911" w:rsidRDefault="002A231F" w:rsidP="00E10911">
      <w:pPr>
        <w:pStyle w:val="a7"/>
        <w:suppressAutoHyphens/>
        <w:spacing w:before="0" w:beforeAutospacing="0" w:after="0" w:afterAutospacing="0" w:line="360" w:lineRule="auto"/>
        <w:ind w:firstLine="709"/>
        <w:jc w:val="both"/>
        <w:rPr>
          <w:sz w:val="28"/>
        </w:rPr>
      </w:pPr>
      <w:r w:rsidRPr="00E10911">
        <w:rPr>
          <w:sz w:val="28"/>
        </w:rPr>
        <w:t>Таблица 1 – Классификация оборотных активов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1984"/>
        <w:gridCol w:w="33"/>
        <w:gridCol w:w="5354"/>
      </w:tblGrid>
      <w:tr w:rsidR="002A231F" w:rsidRPr="005D1E6D" w:rsidTr="005D1E6D">
        <w:tc>
          <w:tcPr>
            <w:tcW w:w="1980"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Критерии классификации оборотных активов</w:t>
            </w:r>
          </w:p>
        </w:tc>
        <w:tc>
          <w:tcPr>
            <w:tcW w:w="201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Виды оборотных активов</w:t>
            </w:r>
          </w:p>
        </w:tc>
        <w:tc>
          <w:tcPr>
            <w:tcW w:w="535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Сущность оборотных активов</w:t>
            </w:r>
          </w:p>
        </w:tc>
      </w:tr>
      <w:tr w:rsidR="00642516" w:rsidRPr="005D1E6D" w:rsidTr="005D1E6D">
        <w:tc>
          <w:tcPr>
            <w:tcW w:w="1980" w:type="dxa"/>
            <w:shd w:val="clear" w:color="auto" w:fill="auto"/>
          </w:tcPr>
          <w:p w:rsidR="00642516" w:rsidRPr="005D1E6D" w:rsidRDefault="00642516" w:rsidP="005D1E6D">
            <w:pPr>
              <w:pStyle w:val="a7"/>
              <w:suppressAutoHyphens/>
              <w:spacing w:before="0" w:beforeAutospacing="0" w:after="0" w:afterAutospacing="0" w:line="360" w:lineRule="auto"/>
              <w:rPr>
                <w:sz w:val="20"/>
              </w:rPr>
            </w:pPr>
            <w:r w:rsidRPr="005D1E6D">
              <w:rPr>
                <w:sz w:val="20"/>
              </w:rPr>
              <w:t>1</w:t>
            </w:r>
          </w:p>
        </w:tc>
        <w:tc>
          <w:tcPr>
            <w:tcW w:w="2017" w:type="dxa"/>
            <w:gridSpan w:val="2"/>
            <w:shd w:val="clear" w:color="auto" w:fill="auto"/>
          </w:tcPr>
          <w:p w:rsidR="00642516" w:rsidRPr="005D1E6D" w:rsidRDefault="00642516" w:rsidP="005D1E6D">
            <w:pPr>
              <w:pStyle w:val="a7"/>
              <w:suppressAutoHyphens/>
              <w:spacing w:before="0" w:beforeAutospacing="0" w:after="0" w:afterAutospacing="0" w:line="360" w:lineRule="auto"/>
              <w:rPr>
                <w:sz w:val="20"/>
              </w:rPr>
            </w:pPr>
            <w:r w:rsidRPr="005D1E6D">
              <w:rPr>
                <w:sz w:val="20"/>
              </w:rPr>
              <w:t>2</w:t>
            </w:r>
          </w:p>
        </w:tc>
        <w:tc>
          <w:tcPr>
            <w:tcW w:w="5354" w:type="dxa"/>
            <w:shd w:val="clear" w:color="auto" w:fill="auto"/>
          </w:tcPr>
          <w:p w:rsidR="00642516" w:rsidRPr="005D1E6D" w:rsidRDefault="00642516" w:rsidP="005D1E6D">
            <w:pPr>
              <w:pStyle w:val="a7"/>
              <w:suppressAutoHyphens/>
              <w:spacing w:before="0" w:beforeAutospacing="0" w:after="0" w:afterAutospacing="0" w:line="360" w:lineRule="auto"/>
              <w:rPr>
                <w:sz w:val="20"/>
              </w:rPr>
            </w:pPr>
            <w:r w:rsidRPr="005D1E6D">
              <w:rPr>
                <w:sz w:val="20"/>
              </w:rPr>
              <w:t>3</w:t>
            </w:r>
          </w:p>
        </w:tc>
      </w:tr>
      <w:tr w:rsidR="002A231F" w:rsidRPr="005D1E6D" w:rsidTr="005D1E6D">
        <w:tc>
          <w:tcPr>
            <w:tcW w:w="1980" w:type="dxa"/>
            <w:vMerge w:val="restart"/>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по видам</w:t>
            </w:r>
          </w:p>
        </w:tc>
        <w:tc>
          <w:tcPr>
            <w:tcW w:w="201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оборотные производственные активы</w:t>
            </w:r>
          </w:p>
        </w:tc>
        <w:tc>
          <w:tcPr>
            <w:tcW w:w="535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сырье, основные материалы и полуфабрикаты, вспомогательные материалы, топливо, тара, запасные части и др., а также незавершенное производство и расходы будущих периодов</w:t>
            </w:r>
          </w:p>
        </w:tc>
      </w:tr>
      <w:tr w:rsidR="002A231F" w:rsidRPr="005D1E6D" w:rsidTr="005D1E6D">
        <w:tc>
          <w:tcPr>
            <w:tcW w:w="1980" w:type="dxa"/>
            <w:vMerge/>
            <w:shd w:val="clear" w:color="auto" w:fill="auto"/>
          </w:tcPr>
          <w:p w:rsidR="002A231F" w:rsidRPr="005D1E6D" w:rsidRDefault="002A231F" w:rsidP="005D1E6D">
            <w:pPr>
              <w:pStyle w:val="a7"/>
              <w:suppressAutoHyphens/>
              <w:spacing w:before="0" w:beforeAutospacing="0" w:after="0" w:afterAutospacing="0" w:line="360" w:lineRule="auto"/>
              <w:rPr>
                <w:sz w:val="20"/>
              </w:rPr>
            </w:pPr>
          </w:p>
        </w:tc>
        <w:tc>
          <w:tcPr>
            <w:tcW w:w="201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оборотные активы в обращении</w:t>
            </w:r>
          </w:p>
        </w:tc>
        <w:tc>
          <w:tcPr>
            <w:tcW w:w="535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средства предприятия, вложенные в запасы готовой продукции, товары отгруженные, но не оплаченные (дебиторская задолженность) а также денежные средства в кассе и на счетах</w:t>
            </w:r>
          </w:p>
        </w:tc>
      </w:tr>
      <w:tr w:rsidR="001E3791" w:rsidRPr="005D1E6D" w:rsidTr="005D1E6D">
        <w:tc>
          <w:tcPr>
            <w:tcW w:w="1980" w:type="dxa"/>
            <w:vMerge w:val="restart"/>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по степени ликвидности</w:t>
            </w:r>
          </w:p>
        </w:tc>
        <w:tc>
          <w:tcPr>
            <w:tcW w:w="2017" w:type="dxa"/>
            <w:gridSpan w:val="2"/>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абсолютно ликвидные активы</w:t>
            </w:r>
          </w:p>
        </w:tc>
        <w:tc>
          <w:tcPr>
            <w:tcW w:w="5354" w:type="dxa"/>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оборотные активы, не требующие реализации и представляющие собой готовые средства платежа: денежные средства</w:t>
            </w:r>
          </w:p>
        </w:tc>
      </w:tr>
      <w:tr w:rsidR="001E3791" w:rsidRPr="005D1E6D" w:rsidTr="005D1E6D">
        <w:tc>
          <w:tcPr>
            <w:tcW w:w="1980" w:type="dxa"/>
            <w:vMerge/>
            <w:shd w:val="clear" w:color="auto" w:fill="auto"/>
          </w:tcPr>
          <w:p w:rsidR="001E3791" w:rsidRPr="005D1E6D" w:rsidRDefault="001E3791" w:rsidP="005D1E6D">
            <w:pPr>
              <w:pStyle w:val="a7"/>
              <w:suppressAutoHyphens/>
              <w:spacing w:before="0" w:beforeAutospacing="0" w:after="0" w:afterAutospacing="0" w:line="360" w:lineRule="auto"/>
              <w:rPr>
                <w:sz w:val="20"/>
              </w:rPr>
            </w:pPr>
          </w:p>
        </w:tc>
        <w:tc>
          <w:tcPr>
            <w:tcW w:w="2017" w:type="dxa"/>
            <w:gridSpan w:val="2"/>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высоколиквидные активы</w:t>
            </w:r>
          </w:p>
        </w:tc>
        <w:tc>
          <w:tcPr>
            <w:tcW w:w="5354" w:type="dxa"/>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группа активов, которые могут быть быстро обращены в денежные средства (как правило, в течение месяца), без ощутимых потерь своей рыночной стоимости: краткосрочные финансовые вложения, краткосрочная дебиторская задолженность</w:t>
            </w:r>
          </w:p>
        </w:tc>
      </w:tr>
      <w:tr w:rsidR="001E3791" w:rsidRPr="005D1E6D" w:rsidTr="005D1E6D">
        <w:tc>
          <w:tcPr>
            <w:tcW w:w="1980" w:type="dxa"/>
            <w:vMerge/>
            <w:shd w:val="clear" w:color="auto" w:fill="auto"/>
          </w:tcPr>
          <w:p w:rsidR="001E3791" w:rsidRPr="005D1E6D" w:rsidRDefault="001E3791" w:rsidP="005D1E6D">
            <w:pPr>
              <w:pStyle w:val="a7"/>
              <w:suppressAutoHyphens/>
              <w:spacing w:before="0" w:beforeAutospacing="0" w:after="0" w:afterAutospacing="0" w:line="360" w:lineRule="auto"/>
              <w:rPr>
                <w:sz w:val="20"/>
              </w:rPr>
            </w:pPr>
          </w:p>
        </w:tc>
        <w:tc>
          <w:tcPr>
            <w:tcW w:w="2017" w:type="dxa"/>
            <w:gridSpan w:val="2"/>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среднеликвидные активы</w:t>
            </w:r>
          </w:p>
        </w:tc>
        <w:tc>
          <w:tcPr>
            <w:tcW w:w="5354" w:type="dxa"/>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оборотные активы, которые могут быть конвертированы в денежную форму без ощутимых потерь своей текущей рыночной стоимости в срок от одного до шести месяцев: дебиторская задолженность (кроме краткосрочной), запасы готовой продукции</w:t>
            </w:r>
          </w:p>
        </w:tc>
      </w:tr>
      <w:tr w:rsidR="001E3791" w:rsidRPr="005D1E6D" w:rsidTr="005D1E6D">
        <w:tc>
          <w:tcPr>
            <w:tcW w:w="1980" w:type="dxa"/>
            <w:vMerge w:val="restart"/>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по степени ликвидности</w:t>
            </w:r>
          </w:p>
        </w:tc>
        <w:tc>
          <w:tcPr>
            <w:tcW w:w="1984" w:type="dxa"/>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слаболикивдные активы</w:t>
            </w:r>
          </w:p>
        </w:tc>
        <w:tc>
          <w:tcPr>
            <w:tcW w:w="5387" w:type="dxa"/>
            <w:gridSpan w:val="2"/>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оборотные активы предприятия, которые могут быть обращены в денежную форму без потерь своей текущей рыночной стоимости лишь по истечении значительного периода времени (от полугода и выше): запасы сырья и полуфабрикатов, незавершенное производство</w:t>
            </w:r>
          </w:p>
        </w:tc>
      </w:tr>
      <w:tr w:rsidR="001E3791" w:rsidRPr="005D1E6D" w:rsidTr="005D1E6D">
        <w:tc>
          <w:tcPr>
            <w:tcW w:w="1980" w:type="dxa"/>
            <w:vMerge/>
            <w:shd w:val="clear" w:color="auto" w:fill="auto"/>
          </w:tcPr>
          <w:p w:rsidR="001E3791" w:rsidRPr="005D1E6D" w:rsidRDefault="001E3791" w:rsidP="005D1E6D">
            <w:pPr>
              <w:pStyle w:val="a7"/>
              <w:suppressAutoHyphens/>
              <w:spacing w:before="0" w:beforeAutospacing="0" w:after="0" w:afterAutospacing="0" w:line="360" w:lineRule="auto"/>
              <w:rPr>
                <w:sz w:val="20"/>
              </w:rPr>
            </w:pPr>
          </w:p>
        </w:tc>
        <w:tc>
          <w:tcPr>
            <w:tcW w:w="1984" w:type="dxa"/>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неликвидные активы</w:t>
            </w:r>
          </w:p>
        </w:tc>
        <w:tc>
          <w:tcPr>
            <w:tcW w:w="5387" w:type="dxa"/>
            <w:gridSpan w:val="2"/>
            <w:shd w:val="clear" w:color="auto" w:fill="auto"/>
          </w:tcPr>
          <w:p w:rsidR="001E3791" w:rsidRPr="005D1E6D" w:rsidRDefault="001E3791" w:rsidP="005D1E6D">
            <w:pPr>
              <w:pStyle w:val="a7"/>
              <w:suppressAutoHyphens/>
              <w:spacing w:before="0" w:beforeAutospacing="0" w:after="0" w:afterAutospacing="0" w:line="360" w:lineRule="auto"/>
              <w:rPr>
                <w:sz w:val="20"/>
              </w:rPr>
            </w:pPr>
            <w:r w:rsidRPr="005D1E6D">
              <w:rPr>
                <w:sz w:val="20"/>
              </w:rPr>
              <w:t>активы, которые самостоятельно не могут быть обращены в денежные средства, они могут быть реализованы лишь в составе имущественного комплекса: безнадежная дебиторская задолженность, расходы будущих периодов</w:t>
            </w:r>
          </w:p>
        </w:tc>
      </w:tr>
      <w:tr w:rsidR="002A231F" w:rsidRPr="005D1E6D" w:rsidTr="005D1E6D">
        <w:tc>
          <w:tcPr>
            <w:tcW w:w="1980" w:type="dxa"/>
            <w:vMerge w:val="restart"/>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по характеру финансовых источников</w:t>
            </w: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валовые 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общий объем оборотных активов, сформированный за счет собственного и заемного капитала</w:t>
            </w:r>
          </w:p>
        </w:tc>
      </w:tr>
      <w:tr w:rsidR="002A231F" w:rsidRPr="005D1E6D" w:rsidTr="005D1E6D">
        <w:tc>
          <w:tcPr>
            <w:tcW w:w="1980" w:type="dxa"/>
            <w:vMerge/>
            <w:shd w:val="clear" w:color="auto" w:fill="auto"/>
          </w:tcPr>
          <w:p w:rsidR="002A231F" w:rsidRPr="005D1E6D" w:rsidRDefault="002A231F" w:rsidP="005D1E6D">
            <w:pPr>
              <w:pStyle w:val="a7"/>
              <w:suppressAutoHyphens/>
              <w:spacing w:before="0" w:beforeAutospacing="0" w:after="0" w:afterAutospacing="0" w:line="360" w:lineRule="auto"/>
              <w:rPr>
                <w:sz w:val="20"/>
              </w:rPr>
            </w:pP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чистые 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оборотные активы, которые сформированы за счет собственного и долгосрочного заемного капитала</w:t>
            </w:r>
          </w:p>
        </w:tc>
      </w:tr>
      <w:tr w:rsidR="002A231F" w:rsidRPr="005D1E6D" w:rsidTr="005D1E6D">
        <w:tc>
          <w:tcPr>
            <w:tcW w:w="1980" w:type="dxa"/>
            <w:vMerge/>
            <w:shd w:val="clear" w:color="auto" w:fill="auto"/>
          </w:tcPr>
          <w:p w:rsidR="002A231F" w:rsidRPr="005D1E6D" w:rsidRDefault="002A231F" w:rsidP="005D1E6D">
            <w:pPr>
              <w:pStyle w:val="a7"/>
              <w:suppressAutoHyphens/>
              <w:spacing w:before="0" w:beforeAutospacing="0" w:after="0" w:afterAutospacing="0" w:line="360" w:lineRule="auto"/>
              <w:rPr>
                <w:sz w:val="20"/>
              </w:rPr>
            </w:pP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собственные 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часть оборотных активов, которые сформированы за счет собственного капитала</w:t>
            </w:r>
          </w:p>
        </w:tc>
      </w:tr>
      <w:tr w:rsidR="002A231F" w:rsidRPr="005D1E6D" w:rsidTr="005D1E6D">
        <w:tc>
          <w:tcPr>
            <w:tcW w:w="1980" w:type="dxa"/>
            <w:vMerge w:val="restart"/>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по характеру участия в операционном процессе</w:t>
            </w: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активы, обслуживающие производственный цикл: сырье, материалы, незавершенное производство, готовая продукция</w:t>
            </w:r>
          </w:p>
        </w:tc>
      </w:tr>
      <w:tr w:rsidR="002A231F" w:rsidRPr="005D1E6D" w:rsidTr="005D1E6D">
        <w:tc>
          <w:tcPr>
            <w:tcW w:w="1980" w:type="dxa"/>
            <w:vMerge/>
            <w:shd w:val="clear" w:color="auto" w:fill="auto"/>
          </w:tcPr>
          <w:p w:rsidR="002A231F" w:rsidRPr="005D1E6D" w:rsidRDefault="002A231F" w:rsidP="005D1E6D">
            <w:pPr>
              <w:pStyle w:val="a7"/>
              <w:suppressAutoHyphens/>
              <w:spacing w:before="0" w:beforeAutospacing="0" w:after="0" w:afterAutospacing="0" w:line="360" w:lineRule="auto"/>
              <w:rPr>
                <w:sz w:val="20"/>
              </w:rPr>
            </w:pP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активы, обслуживающие финансовый цикл: денежные средства, дебиторская задолженность</w:t>
            </w:r>
          </w:p>
        </w:tc>
      </w:tr>
      <w:tr w:rsidR="002A231F" w:rsidRPr="005D1E6D" w:rsidTr="005D1E6D">
        <w:tc>
          <w:tcPr>
            <w:tcW w:w="1980" w:type="dxa"/>
            <w:vMerge w:val="restart"/>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по периоду функционирования оборотных активов</w:t>
            </w: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постоянные 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неизменная часть оборотных активов, которая не зависит от сезонных и других колебаний операционной деятельности</w:t>
            </w:r>
          </w:p>
        </w:tc>
      </w:tr>
      <w:tr w:rsidR="002A231F" w:rsidRPr="005D1E6D" w:rsidTr="005D1E6D">
        <w:tc>
          <w:tcPr>
            <w:tcW w:w="1980" w:type="dxa"/>
            <w:vMerge/>
            <w:shd w:val="clear" w:color="auto" w:fill="auto"/>
          </w:tcPr>
          <w:p w:rsidR="002A231F" w:rsidRPr="005D1E6D" w:rsidRDefault="002A231F" w:rsidP="005D1E6D">
            <w:pPr>
              <w:pStyle w:val="a7"/>
              <w:suppressAutoHyphens/>
              <w:spacing w:before="0" w:beforeAutospacing="0" w:after="0" w:afterAutospacing="0" w:line="360" w:lineRule="auto"/>
              <w:rPr>
                <w:sz w:val="20"/>
              </w:rPr>
            </w:pPr>
          </w:p>
        </w:tc>
        <w:tc>
          <w:tcPr>
            <w:tcW w:w="1984" w:type="dxa"/>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переменные оборотные активы</w:t>
            </w:r>
          </w:p>
        </w:tc>
        <w:tc>
          <w:tcPr>
            <w:tcW w:w="5387" w:type="dxa"/>
            <w:gridSpan w:val="2"/>
            <w:shd w:val="clear" w:color="auto" w:fill="auto"/>
          </w:tcPr>
          <w:p w:rsidR="002A231F" w:rsidRPr="005D1E6D" w:rsidRDefault="002A231F" w:rsidP="005D1E6D">
            <w:pPr>
              <w:pStyle w:val="a7"/>
              <w:suppressAutoHyphens/>
              <w:spacing w:before="0" w:beforeAutospacing="0" w:after="0" w:afterAutospacing="0" w:line="360" w:lineRule="auto"/>
              <w:rPr>
                <w:sz w:val="20"/>
              </w:rPr>
            </w:pPr>
            <w:r w:rsidRPr="005D1E6D">
              <w:rPr>
                <w:sz w:val="20"/>
              </w:rPr>
              <w:t>варьирующая часть оборотных активов, которая связана с возрастанием производства и реализации продукции, необходимостью формирования запасов сезонного хранения, долгосрочного завоза, целевого назначения</w:t>
            </w:r>
          </w:p>
        </w:tc>
      </w:tr>
    </w:tbl>
    <w:p w:rsidR="00E10911" w:rsidRPr="005D1E6D" w:rsidRDefault="00E10911" w:rsidP="00E10911">
      <w:pPr>
        <w:suppressAutoHyphens/>
        <w:spacing w:line="360" w:lineRule="auto"/>
        <w:ind w:firstLine="709"/>
        <w:jc w:val="both"/>
        <w:rPr>
          <w:color w:val="FFFFFF"/>
        </w:rPr>
      </w:pPr>
    </w:p>
    <w:p w:rsidR="00984769" w:rsidRPr="005D1E6D" w:rsidRDefault="00984769" w:rsidP="00E10911">
      <w:pPr>
        <w:suppressAutoHyphens/>
        <w:spacing w:line="360" w:lineRule="auto"/>
        <w:ind w:firstLine="709"/>
        <w:jc w:val="both"/>
        <w:rPr>
          <w:color w:val="FFFFFF"/>
        </w:rPr>
      </w:pPr>
      <w:bookmarkStart w:id="30" w:name="_GoBack"/>
      <w:bookmarkEnd w:id="30"/>
    </w:p>
    <w:sectPr w:rsidR="00984769" w:rsidRPr="005D1E6D" w:rsidSect="00E10911">
      <w:headerReference w:type="default" r:id="rId14"/>
      <w:footerReference w:type="even" r:id="rId15"/>
      <w:pgSz w:w="11906" w:h="16838" w:code="9"/>
      <w:pgMar w:top="1134" w:right="850"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6D" w:rsidRDefault="005D1E6D">
      <w:r>
        <w:separator/>
      </w:r>
    </w:p>
  </w:endnote>
  <w:endnote w:type="continuationSeparator" w:id="0">
    <w:p w:rsidR="005D1E6D" w:rsidRDefault="005D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E29" w:rsidRDefault="00EA7E29" w:rsidP="005344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7E29" w:rsidRDefault="00EA7E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6D" w:rsidRDefault="005D1E6D">
      <w:r>
        <w:separator/>
      </w:r>
    </w:p>
  </w:footnote>
  <w:footnote w:type="continuationSeparator" w:id="0">
    <w:p w:rsidR="005D1E6D" w:rsidRDefault="005D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11" w:rsidRPr="00E10911" w:rsidRDefault="00E10911" w:rsidP="00E10911">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9EF888"/>
    <w:lvl w:ilvl="0">
      <w:numFmt w:val="bullet"/>
      <w:lvlText w:val="*"/>
      <w:lvlJc w:val="left"/>
    </w:lvl>
  </w:abstractNum>
  <w:abstractNum w:abstractNumId="1">
    <w:nsid w:val="12C700DA"/>
    <w:multiLevelType w:val="hybridMultilevel"/>
    <w:tmpl w:val="929AA2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E60F8F"/>
    <w:multiLevelType w:val="hybridMultilevel"/>
    <w:tmpl w:val="2D160116"/>
    <w:lvl w:ilvl="0" w:tplc="1CE4ACF2">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480AC6"/>
    <w:multiLevelType w:val="hybridMultilevel"/>
    <w:tmpl w:val="80CA686E"/>
    <w:lvl w:ilvl="0" w:tplc="2DE6283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E15064"/>
    <w:multiLevelType w:val="hybridMultilevel"/>
    <w:tmpl w:val="4F108624"/>
    <w:lvl w:ilvl="0" w:tplc="A1082A24">
      <w:start w:val="1"/>
      <w:numFmt w:val="decimal"/>
      <w:lvlText w:val="%1."/>
      <w:lvlJc w:val="left"/>
      <w:pPr>
        <w:ind w:left="12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720CB8"/>
    <w:multiLevelType w:val="singleLevel"/>
    <w:tmpl w:val="EFFC2E50"/>
    <w:lvl w:ilvl="0">
      <w:start w:val="5"/>
      <w:numFmt w:val="bullet"/>
      <w:lvlText w:val="-"/>
      <w:lvlJc w:val="left"/>
      <w:pPr>
        <w:tabs>
          <w:tab w:val="num" w:pos="927"/>
        </w:tabs>
        <w:ind w:left="927" w:hanging="360"/>
      </w:pPr>
    </w:lvl>
  </w:abstractNum>
  <w:abstractNum w:abstractNumId="6">
    <w:nsid w:val="39B053C7"/>
    <w:multiLevelType w:val="hybridMultilevel"/>
    <w:tmpl w:val="2F1498E6"/>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83579F1"/>
    <w:multiLevelType w:val="hybridMultilevel"/>
    <w:tmpl w:val="85023F58"/>
    <w:lvl w:ilvl="0" w:tplc="1B74A550">
      <w:start w:val="1"/>
      <w:numFmt w:val="decimal"/>
      <w:lvlText w:val="%1."/>
      <w:lvlJc w:val="left"/>
      <w:pPr>
        <w:tabs>
          <w:tab w:val="num" w:pos="1320"/>
        </w:tabs>
        <w:ind w:left="1320" w:hanging="6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8B870C7"/>
    <w:multiLevelType w:val="hybridMultilevel"/>
    <w:tmpl w:val="37D43BA2"/>
    <w:lvl w:ilvl="0" w:tplc="0F72042E">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3"/>
  </w:num>
  <w:num w:numId="8">
    <w:abstractNumId w:val="8"/>
  </w:num>
  <w:num w:numId="9">
    <w:abstractNumId w:val="0"/>
    <w:lvlOverride w:ilvl="0">
      <w:lvl w:ilvl="0">
        <w:numFmt w:val="bullet"/>
        <w:lvlText w:val="-"/>
        <w:legacy w:legacy="1" w:legacySpace="0" w:legacyIndent="159"/>
        <w:lvlJc w:val="left"/>
        <w:rPr>
          <w:rFonts w:ascii="Arial" w:hAnsi="Arial" w:hint="default"/>
        </w:rPr>
      </w:lvl>
    </w:lvlOverride>
  </w:num>
  <w:num w:numId="10">
    <w:abstractNumId w:val="0"/>
    <w:lvlOverride w:ilvl="0">
      <w:lvl w:ilvl="0">
        <w:numFmt w:val="bullet"/>
        <w:lvlText w:val="-"/>
        <w:legacy w:legacy="1" w:legacySpace="0" w:legacyIndent="163"/>
        <w:lvlJc w:val="left"/>
        <w:rPr>
          <w:rFonts w:ascii="Arial" w:hAnsi="Arial" w:hint="default"/>
        </w:rPr>
      </w:lvl>
    </w:lvlOverride>
  </w:num>
  <w:num w:numId="11">
    <w:abstractNumId w:val="0"/>
    <w:lvlOverride w:ilvl="0">
      <w:lvl w:ilvl="0">
        <w:numFmt w:val="bullet"/>
        <w:lvlText w:val="-"/>
        <w:legacy w:legacy="1" w:legacySpace="0" w:legacyIndent="158"/>
        <w:lvlJc w:val="left"/>
        <w:rPr>
          <w:rFonts w:ascii="Arial" w:hAnsi="Arial" w:hint="default"/>
        </w:rPr>
      </w:lvl>
    </w:lvlOverride>
  </w:num>
  <w:num w:numId="12">
    <w:abstractNumId w:val="0"/>
    <w:lvlOverride w:ilvl="0">
      <w:lvl w:ilvl="0">
        <w:numFmt w:val="bullet"/>
        <w:lvlText w:val="-"/>
        <w:legacy w:legacy="1" w:legacySpace="0" w:legacyIndent="183"/>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0A3"/>
    <w:rsid w:val="00001561"/>
    <w:rsid w:val="00002963"/>
    <w:rsid w:val="00016453"/>
    <w:rsid w:val="00017FA4"/>
    <w:rsid w:val="00017FC8"/>
    <w:rsid w:val="00020CDD"/>
    <w:rsid w:val="00037997"/>
    <w:rsid w:val="000428BC"/>
    <w:rsid w:val="000440F7"/>
    <w:rsid w:val="00053E8C"/>
    <w:rsid w:val="00074AAF"/>
    <w:rsid w:val="0008027A"/>
    <w:rsid w:val="000975E6"/>
    <w:rsid w:val="000B22F2"/>
    <w:rsid w:val="000B3059"/>
    <w:rsid w:val="000B5A77"/>
    <w:rsid w:val="000B6C0B"/>
    <w:rsid w:val="000C1E0B"/>
    <w:rsid w:val="000C4937"/>
    <w:rsid w:val="000C6734"/>
    <w:rsid w:val="001003F5"/>
    <w:rsid w:val="001051FE"/>
    <w:rsid w:val="00116284"/>
    <w:rsid w:val="00120CD4"/>
    <w:rsid w:val="0012238E"/>
    <w:rsid w:val="001239B9"/>
    <w:rsid w:val="00136260"/>
    <w:rsid w:val="0016014F"/>
    <w:rsid w:val="001670EF"/>
    <w:rsid w:val="0017454F"/>
    <w:rsid w:val="00191935"/>
    <w:rsid w:val="001A31C0"/>
    <w:rsid w:val="001A49F8"/>
    <w:rsid w:val="001A7333"/>
    <w:rsid w:val="001B2104"/>
    <w:rsid w:val="001D101D"/>
    <w:rsid w:val="001E3791"/>
    <w:rsid w:val="001E7564"/>
    <w:rsid w:val="001F30A8"/>
    <w:rsid w:val="00220DB4"/>
    <w:rsid w:val="00232E2A"/>
    <w:rsid w:val="00232F33"/>
    <w:rsid w:val="00233B56"/>
    <w:rsid w:val="00240339"/>
    <w:rsid w:val="00254D43"/>
    <w:rsid w:val="00264CB8"/>
    <w:rsid w:val="00266456"/>
    <w:rsid w:val="00275524"/>
    <w:rsid w:val="00280E2F"/>
    <w:rsid w:val="002830F1"/>
    <w:rsid w:val="002A10EE"/>
    <w:rsid w:val="002A231F"/>
    <w:rsid w:val="002A431D"/>
    <w:rsid w:val="002A5300"/>
    <w:rsid w:val="002B1F9C"/>
    <w:rsid w:val="002B647F"/>
    <w:rsid w:val="002B6CD4"/>
    <w:rsid w:val="002D0D41"/>
    <w:rsid w:val="002D260F"/>
    <w:rsid w:val="002E34A7"/>
    <w:rsid w:val="002F654E"/>
    <w:rsid w:val="00304CFC"/>
    <w:rsid w:val="003054C8"/>
    <w:rsid w:val="003107BE"/>
    <w:rsid w:val="00317EA0"/>
    <w:rsid w:val="00326B5E"/>
    <w:rsid w:val="003346B3"/>
    <w:rsid w:val="00341504"/>
    <w:rsid w:val="00345065"/>
    <w:rsid w:val="00350A40"/>
    <w:rsid w:val="00351331"/>
    <w:rsid w:val="00371CD1"/>
    <w:rsid w:val="003B02E1"/>
    <w:rsid w:val="003B5726"/>
    <w:rsid w:val="003C2C41"/>
    <w:rsid w:val="003F156F"/>
    <w:rsid w:val="003F1BD1"/>
    <w:rsid w:val="003F2EF9"/>
    <w:rsid w:val="00405A07"/>
    <w:rsid w:val="00405AD5"/>
    <w:rsid w:val="00414A08"/>
    <w:rsid w:val="00414BB1"/>
    <w:rsid w:val="00417BD7"/>
    <w:rsid w:val="004209F8"/>
    <w:rsid w:val="00420E82"/>
    <w:rsid w:val="00426A64"/>
    <w:rsid w:val="004272EA"/>
    <w:rsid w:val="00432FEE"/>
    <w:rsid w:val="00436821"/>
    <w:rsid w:val="0044144D"/>
    <w:rsid w:val="00454BBD"/>
    <w:rsid w:val="004566B0"/>
    <w:rsid w:val="004624B4"/>
    <w:rsid w:val="004747D2"/>
    <w:rsid w:val="004A251A"/>
    <w:rsid w:val="004C3F04"/>
    <w:rsid w:val="004C7360"/>
    <w:rsid w:val="004D203F"/>
    <w:rsid w:val="004E1758"/>
    <w:rsid w:val="004F2D1A"/>
    <w:rsid w:val="00500BAD"/>
    <w:rsid w:val="00510A39"/>
    <w:rsid w:val="00513D54"/>
    <w:rsid w:val="0053449F"/>
    <w:rsid w:val="00541847"/>
    <w:rsid w:val="005432E1"/>
    <w:rsid w:val="00550DE0"/>
    <w:rsid w:val="00552681"/>
    <w:rsid w:val="00560C30"/>
    <w:rsid w:val="0057357F"/>
    <w:rsid w:val="00591695"/>
    <w:rsid w:val="005922B7"/>
    <w:rsid w:val="005B4ED3"/>
    <w:rsid w:val="005D1E6D"/>
    <w:rsid w:val="005D488C"/>
    <w:rsid w:val="005D5839"/>
    <w:rsid w:val="005E6C81"/>
    <w:rsid w:val="005E74FB"/>
    <w:rsid w:val="006046DB"/>
    <w:rsid w:val="00617124"/>
    <w:rsid w:val="00621DFF"/>
    <w:rsid w:val="00641D9F"/>
    <w:rsid w:val="00642516"/>
    <w:rsid w:val="0064305E"/>
    <w:rsid w:val="00652195"/>
    <w:rsid w:val="00665BFE"/>
    <w:rsid w:val="00670203"/>
    <w:rsid w:val="00683204"/>
    <w:rsid w:val="00693341"/>
    <w:rsid w:val="0069536B"/>
    <w:rsid w:val="006A4008"/>
    <w:rsid w:val="006A43E5"/>
    <w:rsid w:val="006A7F7D"/>
    <w:rsid w:val="006B2A27"/>
    <w:rsid w:val="006E763F"/>
    <w:rsid w:val="006F0937"/>
    <w:rsid w:val="006F1055"/>
    <w:rsid w:val="006F1C97"/>
    <w:rsid w:val="006F4171"/>
    <w:rsid w:val="007008B8"/>
    <w:rsid w:val="007123E8"/>
    <w:rsid w:val="00715C7F"/>
    <w:rsid w:val="00725CC3"/>
    <w:rsid w:val="00735FEE"/>
    <w:rsid w:val="00737F38"/>
    <w:rsid w:val="00757261"/>
    <w:rsid w:val="00770A89"/>
    <w:rsid w:val="00781CB5"/>
    <w:rsid w:val="00790ACD"/>
    <w:rsid w:val="007B0EE8"/>
    <w:rsid w:val="007B607A"/>
    <w:rsid w:val="007C4755"/>
    <w:rsid w:val="007D28FF"/>
    <w:rsid w:val="007E5EB0"/>
    <w:rsid w:val="007E7331"/>
    <w:rsid w:val="007F1138"/>
    <w:rsid w:val="007F2398"/>
    <w:rsid w:val="007F57B0"/>
    <w:rsid w:val="007F69DE"/>
    <w:rsid w:val="00817D14"/>
    <w:rsid w:val="00825BC6"/>
    <w:rsid w:val="008326FE"/>
    <w:rsid w:val="00832B66"/>
    <w:rsid w:val="0083391E"/>
    <w:rsid w:val="008343E7"/>
    <w:rsid w:val="0083570E"/>
    <w:rsid w:val="00850BD6"/>
    <w:rsid w:val="00855E9D"/>
    <w:rsid w:val="008605B2"/>
    <w:rsid w:val="00860C58"/>
    <w:rsid w:val="008651FB"/>
    <w:rsid w:val="008704A7"/>
    <w:rsid w:val="00871678"/>
    <w:rsid w:val="0087431C"/>
    <w:rsid w:val="00881898"/>
    <w:rsid w:val="008A5D63"/>
    <w:rsid w:val="008D3B18"/>
    <w:rsid w:val="008F32B3"/>
    <w:rsid w:val="00905978"/>
    <w:rsid w:val="009071D9"/>
    <w:rsid w:val="00926E27"/>
    <w:rsid w:val="0093424A"/>
    <w:rsid w:val="00945073"/>
    <w:rsid w:val="009460E7"/>
    <w:rsid w:val="0095043A"/>
    <w:rsid w:val="00960751"/>
    <w:rsid w:val="00963444"/>
    <w:rsid w:val="00964960"/>
    <w:rsid w:val="00967522"/>
    <w:rsid w:val="0098412A"/>
    <w:rsid w:val="00984769"/>
    <w:rsid w:val="0098648B"/>
    <w:rsid w:val="00987968"/>
    <w:rsid w:val="009970EF"/>
    <w:rsid w:val="009A7B85"/>
    <w:rsid w:val="009B5C06"/>
    <w:rsid w:val="009C4682"/>
    <w:rsid w:val="009D6F48"/>
    <w:rsid w:val="009F4245"/>
    <w:rsid w:val="00A03346"/>
    <w:rsid w:val="00A10732"/>
    <w:rsid w:val="00A35E70"/>
    <w:rsid w:val="00A40F16"/>
    <w:rsid w:val="00A4736A"/>
    <w:rsid w:val="00A544F5"/>
    <w:rsid w:val="00A55833"/>
    <w:rsid w:val="00A62536"/>
    <w:rsid w:val="00A80C2E"/>
    <w:rsid w:val="00A815D1"/>
    <w:rsid w:val="00A87C89"/>
    <w:rsid w:val="00A94A8B"/>
    <w:rsid w:val="00AC39CE"/>
    <w:rsid w:val="00AD131D"/>
    <w:rsid w:val="00AD3F54"/>
    <w:rsid w:val="00AE1245"/>
    <w:rsid w:val="00AF0BC0"/>
    <w:rsid w:val="00AF59DD"/>
    <w:rsid w:val="00B03795"/>
    <w:rsid w:val="00B13217"/>
    <w:rsid w:val="00B20067"/>
    <w:rsid w:val="00B21618"/>
    <w:rsid w:val="00B21916"/>
    <w:rsid w:val="00B23F76"/>
    <w:rsid w:val="00B24D99"/>
    <w:rsid w:val="00B27D58"/>
    <w:rsid w:val="00B3083D"/>
    <w:rsid w:val="00B33EF4"/>
    <w:rsid w:val="00B41420"/>
    <w:rsid w:val="00B444F2"/>
    <w:rsid w:val="00B5009F"/>
    <w:rsid w:val="00B553D3"/>
    <w:rsid w:val="00B60937"/>
    <w:rsid w:val="00B71CA2"/>
    <w:rsid w:val="00B72040"/>
    <w:rsid w:val="00B77101"/>
    <w:rsid w:val="00B8400A"/>
    <w:rsid w:val="00B9463A"/>
    <w:rsid w:val="00BA20F6"/>
    <w:rsid w:val="00BA2152"/>
    <w:rsid w:val="00BC2E6E"/>
    <w:rsid w:val="00BF7364"/>
    <w:rsid w:val="00BF7768"/>
    <w:rsid w:val="00C139D5"/>
    <w:rsid w:val="00C13C01"/>
    <w:rsid w:val="00C236F0"/>
    <w:rsid w:val="00C24923"/>
    <w:rsid w:val="00C320A3"/>
    <w:rsid w:val="00C340B6"/>
    <w:rsid w:val="00C42A2F"/>
    <w:rsid w:val="00C46295"/>
    <w:rsid w:val="00C60FE2"/>
    <w:rsid w:val="00C64C59"/>
    <w:rsid w:val="00C832FB"/>
    <w:rsid w:val="00C85B56"/>
    <w:rsid w:val="00C879F7"/>
    <w:rsid w:val="00C93DA1"/>
    <w:rsid w:val="00C93E3F"/>
    <w:rsid w:val="00CA6381"/>
    <w:rsid w:val="00CC066C"/>
    <w:rsid w:val="00CC0DEC"/>
    <w:rsid w:val="00CC29AE"/>
    <w:rsid w:val="00CD162A"/>
    <w:rsid w:val="00CE09A4"/>
    <w:rsid w:val="00CE483E"/>
    <w:rsid w:val="00CF4D94"/>
    <w:rsid w:val="00D03B49"/>
    <w:rsid w:val="00D11EDA"/>
    <w:rsid w:val="00D13EAD"/>
    <w:rsid w:val="00D16BCE"/>
    <w:rsid w:val="00D20F76"/>
    <w:rsid w:val="00D462D9"/>
    <w:rsid w:val="00D75FF6"/>
    <w:rsid w:val="00D87DE8"/>
    <w:rsid w:val="00D929A4"/>
    <w:rsid w:val="00DB2490"/>
    <w:rsid w:val="00DC5035"/>
    <w:rsid w:val="00DD1898"/>
    <w:rsid w:val="00DD542C"/>
    <w:rsid w:val="00DE35C8"/>
    <w:rsid w:val="00E0552B"/>
    <w:rsid w:val="00E10911"/>
    <w:rsid w:val="00E27CA2"/>
    <w:rsid w:val="00E305B7"/>
    <w:rsid w:val="00E50C8D"/>
    <w:rsid w:val="00E54DC6"/>
    <w:rsid w:val="00E673DF"/>
    <w:rsid w:val="00E7647D"/>
    <w:rsid w:val="00E806C7"/>
    <w:rsid w:val="00E81990"/>
    <w:rsid w:val="00E86EAE"/>
    <w:rsid w:val="00E87D9B"/>
    <w:rsid w:val="00E926F3"/>
    <w:rsid w:val="00E97B9D"/>
    <w:rsid w:val="00EA7E29"/>
    <w:rsid w:val="00EC684E"/>
    <w:rsid w:val="00EC75F6"/>
    <w:rsid w:val="00EF0BD2"/>
    <w:rsid w:val="00EF4A37"/>
    <w:rsid w:val="00F01CF2"/>
    <w:rsid w:val="00F10EC0"/>
    <w:rsid w:val="00F16B44"/>
    <w:rsid w:val="00F2531A"/>
    <w:rsid w:val="00F305EA"/>
    <w:rsid w:val="00F73941"/>
    <w:rsid w:val="00F76ED7"/>
    <w:rsid w:val="00F816F8"/>
    <w:rsid w:val="00F874E3"/>
    <w:rsid w:val="00F910A2"/>
    <w:rsid w:val="00FA057B"/>
    <w:rsid w:val="00FA3906"/>
    <w:rsid w:val="00FB2A29"/>
    <w:rsid w:val="00FC5915"/>
    <w:rsid w:val="00FD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FBCDCC0-3E5C-45EA-B5EE-62386018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8"/>
    </w:rPr>
  </w:style>
  <w:style w:type="paragraph" w:styleId="1">
    <w:name w:val="heading 1"/>
    <w:basedOn w:val="a"/>
    <w:link w:val="10"/>
    <w:uiPriority w:val="9"/>
    <w:qFormat/>
    <w:rsid w:val="00426A64"/>
    <w:pPr>
      <w:keepNext/>
      <w:pageBreakBefore/>
      <w:ind w:left="357"/>
      <w:jc w:val="both"/>
      <w:outlineLvl w:val="0"/>
    </w:pPr>
    <w:rPr>
      <w:b w:val="0"/>
      <w:kern w:val="36"/>
    </w:rPr>
  </w:style>
  <w:style w:type="paragraph" w:styleId="2">
    <w:name w:val="heading 2"/>
    <w:basedOn w:val="a"/>
    <w:link w:val="20"/>
    <w:uiPriority w:val="9"/>
    <w:qFormat/>
    <w:rsid w:val="00426A64"/>
    <w:pPr>
      <w:keepNext/>
      <w:spacing w:before="240" w:after="60"/>
      <w:outlineLvl w:val="1"/>
    </w:pPr>
    <w:rPr>
      <w:rFonts w:ascii="Arial" w:hAnsi="Arial" w:cs="Arial"/>
      <w:bCs/>
      <w:i/>
      <w:iCs/>
    </w:rPr>
  </w:style>
  <w:style w:type="paragraph" w:styleId="3">
    <w:name w:val="heading 3"/>
    <w:basedOn w:val="a"/>
    <w:link w:val="30"/>
    <w:uiPriority w:val="9"/>
    <w:qFormat/>
    <w:rsid w:val="00426A64"/>
    <w:pPr>
      <w:keepNext/>
      <w:spacing w:before="240" w:after="60"/>
      <w:outlineLvl w:val="2"/>
    </w:pPr>
    <w:rPr>
      <w:rFonts w:ascii="Arial" w:hAnsi="Arial" w:cs="Arial"/>
      <w:bCs/>
      <w:sz w:val="26"/>
      <w:szCs w:val="26"/>
    </w:rPr>
  </w:style>
  <w:style w:type="paragraph" w:styleId="6">
    <w:name w:val="heading 6"/>
    <w:basedOn w:val="a"/>
    <w:link w:val="60"/>
    <w:uiPriority w:val="9"/>
    <w:qFormat/>
    <w:rsid w:val="00426A64"/>
    <w:pPr>
      <w:keepNext/>
      <w:spacing w:line="360" w:lineRule="auto"/>
      <w:ind w:firstLine="708"/>
      <w:jc w:val="right"/>
      <w:outlineLvl w:val="5"/>
    </w:pPr>
    <w:rPr>
      <w:b w:val="0"/>
    </w:rPr>
  </w:style>
  <w:style w:type="paragraph" w:styleId="7">
    <w:name w:val="heading 7"/>
    <w:basedOn w:val="a"/>
    <w:link w:val="70"/>
    <w:uiPriority w:val="9"/>
    <w:qFormat/>
    <w:rsid w:val="00426A64"/>
    <w:pPr>
      <w:keepNext/>
      <w:jc w:val="center"/>
      <w:outlineLvl w:val="6"/>
    </w:pPr>
    <w:rPr>
      <w:b w:val="0"/>
    </w:rPr>
  </w:style>
  <w:style w:type="paragraph" w:styleId="8">
    <w:name w:val="heading 8"/>
    <w:basedOn w:val="a"/>
    <w:link w:val="80"/>
    <w:uiPriority w:val="9"/>
    <w:qFormat/>
    <w:rsid w:val="00426A64"/>
    <w:pPr>
      <w:keepNext/>
      <w:spacing w:line="360" w:lineRule="auto"/>
      <w:jc w:val="right"/>
      <w:outlineLvl w:val="7"/>
    </w:pPr>
    <w:rPr>
      <w:b w:val="0"/>
    </w:rPr>
  </w:style>
  <w:style w:type="paragraph" w:styleId="9">
    <w:name w:val="heading 9"/>
    <w:basedOn w:val="a"/>
    <w:link w:val="90"/>
    <w:uiPriority w:val="9"/>
    <w:qFormat/>
    <w:rsid w:val="00426A64"/>
    <w:pPr>
      <w:keepNext/>
      <w:spacing w:line="360" w:lineRule="auto"/>
      <w:ind w:firstLine="709"/>
      <w:jc w:val="right"/>
      <w:outlineLvl w:val="8"/>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6A64"/>
    <w:rPr>
      <w:rFonts w:cs="Times New Roman"/>
      <w:kern w:val="36"/>
      <w:sz w:val="28"/>
      <w:lang w:val="ru-RU" w:eastAsia="ru-RU"/>
    </w:rPr>
  </w:style>
  <w:style w:type="character" w:customStyle="1" w:styleId="20">
    <w:name w:val="Заголовок 2 Знак"/>
    <w:link w:val="2"/>
    <w:uiPriority w:val="9"/>
    <w:locked/>
    <w:rsid w:val="00426A64"/>
    <w:rPr>
      <w:rFonts w:ascii="Arial" w:hAnsi="Arial" w:cs="Times New Roman"/>
      <w:b/>
      <w:i/>
      <w:sz w:val="28"/>
      <w:lang w:val="ru-RU" w:eastAsia="ru-RU"/>
    </w:rPr>
  </w:style>
  <w:style w:type="character" w:customStyle="1" w:styleId="30">
    <w:name w:val="Заголовок 3 Знак"/>
    <w:link w:val="3"/>
    <w:uiPriority w:val="9"/>
    <w:locked/>
    <w:rsid w:val="00426A64"/>
    <w:rPr>
      <w:rFonts w:ascii="Arial" w:hAnsi="Arial" w:cs="Times New Roman"/>
      <w:b/>
      <w:sz w:val="26"/>
      <w:lang w:val="ru-RU" w:eastAsia="ru-RU"/>
    </w:rPr>
  </w:style>
  <w:style w:type="character" w:customStyle="1" w:styleId="60">
    <w:name w:val="Заголовок 6 Знак"/>
    <w:link w:val="6"/>
    <w:uiPriority w:val="9"/>
    <w:locked/>
    <w:rsid w:val="00426A64"/>
    <w:rPr>
      <w:rFonts w:cs="Times New Roman"/>
      <w:sz w:val="28"/>
      <w:lang w:val="ru-RU" w:eastAsia="ru-RU"/>
    </w:rPr>
  </w:style>
  <w:style w:type="character" w:customStyle="1" w:styleId="70">
    <w:name w:val="Заголовок 7 Знак"/>
    <w:link w:val="7"/>
    <w:uiPriority w:val="9"/>
    <w:locked/>
    <w:rsid w:val="00426A64"/>
    <w:rPr>
      <w:rFonts w:cs="Times New Roman"/>
      <w:sz w:val="28"/>
      <w:lang w:val="ru-RU" w:eastAsia="ru-RU"/>
    </w:rPr>
  </w:style>
  <w:style w:type="character" w:customStyle="1" w:styleId="80">
    <w:name w:val="Заголовок 8 Знак"/>
    <w:link w:val="8"/>
    <w:uiPriority w:val="9"/>
    <w:locked/>
    <w:rsid w:val="00426A64"/>
    <w:rPr>
      <w:rFonts w:cs="Times New Roman"/>
      <w:sz w:val="28"/>
      <w:lang w:val="ru-RU" w:eastAsia="ru-RU"/>
    </w:rPr>
  </w:style>
  <w:style w:type="character" w:customStyle="1" w:styleId="90">
    <w:name w:val="Заголовок 9 Знак"/>
    <w:link w:val="9"/>
    <w:uiPriority w:val="9"/>
    <w:locked/>
    <w:rsid w:val="00426A64"/>
    <w:rPr>
      <w:rFonts w:cs="Times New Roman"/>
      <w:sz w:val="28"/>
      <w:lang w:val="ru-RU" w:eastAsia="ru-RU"/>
    </w:rPr>
  </w:style>
  <w:style w:type="paragraph" w:customStyle="1" w:styleId="11">
    <w:name w:val="Знак1 Знак Знак Знак"/>
    <w:basedOn w:val="a"/>
    <w:rsid w:val="00C320A3"/>
    <w:rPr>
      <w:rFonts w:ascii="Verdana" w:hAnsi="Verdana" w:cs="Verdana"/>
      <w:b w:val="0"/>
      <w:sz w:val="20"/>
      <w:szCs w:val="20"/>
      <w:lang w:val="en-US" w:eastAsia="en-US"/>
    </w:rPr>
  </w:style>
  <w:style w:type="paragraph" w:styleId="a3">
    <w:name w:val="footer"/>
    <w:basedOn w:val="a"/>
    <w:link w:val="a4"/>
    <w:uiPriority w:val="99"/>
    <w:rsid w:val="00C320A3"/>
    <w:pPr>
      <w:tabs>
        <w:tab w:val="center" w:pos="4677"/>
        <w:tab w:val="right" w:pos="9355"/>
      </w:tabs>
    </w:pPr>
  </w:style>
  <w:style w:type="character" w:customStyle="1" w:styleId="a4">
    <w:name w:val="Нижний колонтитул Знак"/>
    <w:link w:val="a3"/>
    <w:uiPriority w:val="99"/>
    <w:locked/>
    <w:rsid w:val="00426A64"/>
    <w:rPr>
      <w:rFonts w:cs="Times New Roman"/>
      <w:b/>
      <w:sz w:val="28"/>
      <w:lang w:val="ru-RU" w:eastAsia="ru-RU"/>
    </w:rPr>
  </w:style>
  <w:style w:type="character" w:styleId="a5">
    <w:name w:val="page number"/>
    <w:uiPriority w:val="99"/>
    <w:rsid w:val="00C320A3"/>
    <w:rPr>
      <w:rFonts w:cs="Times New Roman"/>
    </w:rPr>
  </w:style>
  <w:style w:type="table" w:styleId="a6">
    <w:name w:val="Table Grid"/>
    <w:basedOn w:val="a1"/>
    <w:uiPriority w:val="59"/>
    <w:rsid w:val="00CC0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905978"/>
    <w:pPr>
      <w:spacing w:before="100" w:beforeAutospacing="1" w:after="100" w:afterAutospacing="1"/>
    </w:pPr>
    <w:rPr>
      <w:b w:val="0"/>
      <w:sz w:val="24"/>
      <w:szCs w:val="24"/>
    </w:rPr>
  </w:style>
  <w:style w:type="character" w:styleId="a8">
    <w:name w:val="Hyperlink"/>
    <w:uiPriority w:val="99"/>
    <w:unhideWhenUsed/>
    <w:rsid w:val="00905978"/>
    <w:rPr>
      <w:rFonts w:cs="Times New Roman"/>
      <w:color w:val="0000FF"/>
      <w:u w:val="single"/>
    </w:rPr>
  </w:style>
  <w:style w:type="paragraph" w:styleId="a9">
    <w:name w:val="header"/>
    <w:basedOn w:val="a"/>
    <w:link w:val="aa"/>
    <w:uiPriority w:val="99"/>
    <w:rsid w:val="00426A64"/>
    <w:pPr>
      <w:tabs>
        <w:tab w:val="center" w:pos="4677"/>
        <w:tab w:val="right" w:pos="9355"/>
      </w:tabs>
    </w:pPr>
    <w:rPr>
      <w:b w:val="0"/>
      <w:sz w:val="24"/>
      <w:szCs w:val="24"/>
    </w:rPr>
  </w:style>
  <w:style w:type="character" w:customStyle="1" w:styleId="aa">
    <w:name w:val="Верхний колонтитул Знак"/>
    <w:link w:val="a9"/>
    <w:uiPriority w:val="99"/>
    <w:locked/>
    <w:rsid w:val="00426A64"/>
    <w:rPr>
      <w:rFonts w:cs="Times New Roman"/>
      <w:sz w:val="24"/>
      <w:lang w:val="ru-RU" w:eastAsia="ru-RU"/>
    </w:rPr>
  </w:style>
  <w:style w:type="character" w:styleId="ab">
    <w:name w:val="footnote reference"/>
    <w:uiPriority w:val="99"/>
    <w:rsid w:val="00426A64"/>
    <w:rPr>
      <w:rFonts w:cs="Times New Roman"/>
      <w:vertAlign w:val="superscript"/>
    </w:rPr>
  </w:style>
  <w:style w:type="paragraph" w:styleId="ac">
    <w:name w:val="footnote text"/>
    <w:basedOn w:val="a"/>
    <w:link w:val="ad"/>
    <w:uiPriority w:val="99"/>
    <w:unhideWhenUsed/>
    <w:rsid w:val="00426A64"/>
    <w:rPr>
      <w:b w:val="0"/>
      <w:sz w:val="20"/>
      <w:szCs w:val="20"/>
    </w:rPr>
  </w:style>
  <w:style w:type="character" w:customStyle="1" w:styleId="12">
    <w:name w:val="Текст сноски Знак1"/>
    <w:uiPriority w:val="99"/>
    <w:semiHidden/>
    <w:rPr>
      <w:b/>
    </w:rPr>
  </w:style>
  <w:style w:type="character" w:customStyle="1" w:styleId="ad">
    <w:name w:val="Текст сноски Знак"/>
    <w:link w:val="ac"/>
    <w:uiPriority w:val="99"/>
    <w:semiHidden/>
    <w:locked/>
    <w:rPr>
      <w:rFonts w:cs="Times New Roman"/>
      <w:b/>
    </w:rPr>
  </w:style>
  <w:style w:type="paragraph" w:styleId="ae">
    <w:name w:val="Body Text"/>
    <w:basedOn w:val="a"/>
    <w:link w:val="af"/>
    <w:uiPriority w:val="99"/>
    <w:unhideWhenUsed/>
    <w:rsid w:val="00426A64"/>
    <w:pPr>
      <w:snapToGrid w:val="0"/>
      <w:spacing w:line="218" w:lineRule="auto"/>
      <w:jc w:val="center"/>
    </w:pPr>
    <w:rPr>
      <w:bCs/>
      <w:noProof/>
      <w:sz w:val="24"/>
      <w:szCs w:val="24"/>
    </w:rPr>
  </w:style>
  <w:style w:type="character" w:customStyle="1" w:styleId="13">
    <w:name w:val="Основной текст Знак1"/>
    <w:uiPriority w:val="99"/>
    <w:semiHidden/>
    <w:rPr>
      <w:b/>
      <w:sz w:val="28"/>
      <w:szCs w:val="28"/>
    </w:rPr>
  </w:style>
  <w:style w:type="character" w:customStyle="1" w:styleId="af">
    <w:name w:val="Основной текст Знак"/>
    <w:link w:val="ae"/>
    <w:uiPriority w:val="99"/>
    <w:semiHidden/>
    <w:locked/>
    <w:rPr>
      <w:rFonts w:cs="Times New Roman"/>
      <w:b/>
      <w:sz w:val="28"/>
      <w:szCs w:val="28"/>
    </w:rPr>
  </w:style>
  <w:style w:type="paragraph" w:styleId="af0">
    <w:name w:val="Body Text Indent"/>
    <w:basedOn w:val="a"/>
    <w:link w:val="af1"/>
    <w:uiPriority w:val="99"/>
    <w:unhideWhenUsed/>
    <w:rsid w:val="00426A64"/>
    <w:pPr>
      <w:spacing w:line="360" w:lineRule="auto"/>
      <w:ind w:firstLine="709"/>
      <w:jc w:val="both"/>
    </w:pPr>
    <w:rPr>
      <w:b w:val="0"/>
      <w:noProof/>
    </w:rPr>
  </w:style>
  <w:style w:type="character" w:customStyle="1" w:styleId="14">
    <w:name w:val="Основной текст с отступом Знак1"/>
    <w:uiPriority w:val="99"/>
    <w:semiHidden/>
    <w:rPr>
      <w:b/>
      <w:sz w:val="28"/>
      <w:szCs w:val="28"/>
    </w:rPr>
  </w:style>
  <w:style w:type="character" w:customStyle="1" w:styleId="af1">
    <w:name w:val="Основной текст с отступом Знак"/>
    <w:link w:val="af0"/>
    <w:uiPriority w:val="99"/>
    <w:semiHidden/>
    <w:locked/>
    <w:rPr>
      <w:rFonts w:cs="Times New Roman"/>
      <w:b/>
      <w:sz w:val="28"/>
      <w:szCs w:val="28"/>
    </w:rPr>
  </w:style>
  <w:style w:type="paragraph" w:styleId="21">
    <w:name w:val="Body Text 2"/>
    <w:basedOn w:val="a"/>
    <w:link w:val="22"/>
    <w:uiPriority w:val="99"/>
    <w:unhideWhenUsed/>
    <w:rsid w:val="00426A64"/>
    <w:pPr>
      <w:jc w:val="both"/>
    </w:pPr>
    <w:rPr>
      <w:b w:val="0"/>
      <w:noProof/>
    </w:rPr>
  </w:style>
  <w:style w:type="character" w:customStyle="1" w:styleId="210">
    <w:name w:val="Основной текст 2 Знак1"/>
    <w:uiPriority w:val="99"/>
    <w:semiHidden/>
    <w:rPr>
      <w:b/>
      <w:sz w:val="28"/>
      <w:szCs w:val="28"/>
    </w:rPr>
  </w:style>
  <w:style w:type="character" w:customStyle="1" w:styleId="22">
    <w:name w:val="Основной текст 2 Знак"/>
    <w:link w:val="21"/>
    <w:uiPriority w:val="99"/>
    <w:semiHidden/>
    <w:locked/>
    <w:rPr>
      <w:rFonts w:cs="Times New Roman"/>
      <w:b/>
      <w:sz w:val="28"/>
      <w:szCs w:val="28"/>
    </w:rPr>
  </w:style>
  <w:style w:type="paragraph" w:styleId="23">
    <w:name w:val="Body Text Indent 2"/>
    <w:basedOn w:val="a"/>
    <w:link w:val="24"/>
    <w:uiPriority w:val="99"/>
    <w:unhideWhenUsed/>
    <w:rsid w:val="00426A64"/>
    <w:pPr>
      <w:spacing w:line="360" w:lineRule="auto"/>
      <w:ind w:right="96" w:firstLine="708"/>
      <w:jc w:val="both"/>
    </w:pPr>
    <w:rPr>
      <w:b w:val="0"/>
      <w:noProof/>
    </w:rPr>
  </w:style>
  <w:style w:type="character" w:customStyle="1" w:styleId="211">
    <w:name w:val="Основной текст с отступом 2 Знак1"/>
    <w:uiPriority w:val="99"/>
    <w:semiHidden/>
    <w:rPr>
      <w:b/>
      <w:sz w:val="28"/>
      <w:szCs w:val="28"/>
    </w:rPr>
  </w:style>
  <w:style w:type="character" w:customStyle="1" w:styleId="24">
    <w:name w:val="Основной текст с отступом 2 Знак"/>
    <w:link w:val="23"/>
    <w:uiPriority w:val="99"/>
    <w:semiHidden/>
    <w:locked/>
    <w:rPr>
      <w:rFonts w:cs="Times New Roman"/>
      <w:b/>
      <w:sz w:val="28"/>
      <w:szCs w:val="28"/>
    </w:rPr>
  </w:style>
  <w:style w:type="paragraph" w:styleId="31">
    <w:name w:val="Body Text Indent 3"/>
    <w:basedOn w:val="a"/>
    <w:link w:val="32"/>
    <w:uiPriority w:val="99"/>
    <w:unhideWhenUsed/>
    <w:rsid w:val="00426A64"/>
    <w:pPr>
      <w:spacing w:line="360" w:lineRule="auto"/>
      <w:ind w:firstLine="708"/>
      <w:jc w:val="both"/>
    </w:pPr>
    <w:rPr>
      <w:b w:val="0"/>
      <w:noProof/>
    </w:rPr>
  </w:style>
  <w:style w:type="character" w:customStyle="1" w:styleId="310">
    <w:name w:val="Основной текст с отступом 3 Знак1"/>
    <w:uiPriority w:val="99"/>
    <w:semiHidden/>
    <w:rPr>
      <w:b/>
      <w:sz w:val="16"/>
      <w:szCs w:val="16"/>
    </w:rPr>
  </w:style>
  <w:style w:type="character" w:customStyle="1" w:styleId="32">
    <w:name w:val="Основной текст с отступом 3 Знак"/>
    <w:link w:val="31"/>
    <w:uiPriority w:val="99"/>
    <w:semiHidden/>
    <w:locked/>
    <w:rPr>
      <w:rFonts w:cs="Times New Roman"/>
      <w:b/>
      <w:sz w:val="16"/>
      <w:szCs w:val="16"/>
    </w:rPr>
  </w:style>
  <w:style w:type="paragraph" w:styleId="af2">
    <w:name w:val="Plain Text"/>
    <w:basedOn w:val="a"/>
    <w:link w:val="af3"/>
    <w:uiPriority w:val="99"/>
    <w:unhideWhenUsed/>
    <w:rsid w:val="00426A64"/>
    <w:rPr>
      <w:rFonts w:ascii="Courier New" w:hAnsi="Courier New"/>
      <w:b w:val="0"/>
      <w:noProof/>
      <w:sz w:val="20"/>
      <w:szCs w:val="20"/>
    </w:rPr>
  </w:style>
  <w:style w:type="character" w:customStyle="1" w:styleId="15">
    <w:name w:val="Текст Знак1"/>
    <w:uiPriority w:val="99"/>
    <w:semiHidden/>
    <w:rPr>
      <w:rFonts w:ascii="Courier New" w:hAnsi="Courier New" w:cs="Courier New"/>
      <w:b/>
    </w:rPr>
  </w:style>
  <w:style w:type="character" w:customStyle="1" w:styleId="af3">
    <w:name w:val="Текст Знак"/>
    <w:link w:val="af2"/>
    <w:uiPriority w:val="99"/>
    <w:semiHidden/>
    <w:locked/>
    <w:rPr>
      <w:rFonts w:ascii="Courier New" w:hAnsi="Courier New" w:cs="Courier New"/>
      <w:b/>
    </w:rPr>
  </w:style>
  <w:style w:type="paragraph" w:styleId="af4">
    <w:name w:val="Balloon Text"/>
    <w:basedOn w:val="a"/>
    <w:link w:val="af5"/>
    <w:uiPriority w:val="99"/>
    <w:rsid w:val="00426A64"/>
    <w:rPr>
      <w:rFonts w:ascii="Tahoma" w:hAnsi="Tahoma"/>
      <w:b w:val="0"/>
      <w:noProof/>
      <w:sz w:val="16"/>
      <w:szCs w:val="16"/>
    </w:rPr>
  </w:style>
  <w:style w:type="character" w:customStyle="1" w:styleId="16">
    <w:name w:val="Текст выноски Знак1"/>
    <w:uiPriority w:val="99"/>
    <w:semiHidden/>
    <w:rPr>
      <w:rFonts w:ascii="Tahoma" w:hAnsi="Tahoma" w:cs="Tahoma"/>
      <w:b/>
      <w:sz w:val="16"/>
      <w:szCs w:val="16"/>
    </w:rPr>
  </w:style>
  <w:style w:type="character" w:customStyle="1" w:styleId="af5">
    <w:name w:val="Текст выноски Знак"/>
    <w:link w:val="af4"/>
    <w:uiPriority w:val="99"/>
    <w:semiHidden/>
    <w:locked/>
    <w:rPr>
      <w:rFonts w:ascii="Tahoma" w:hAnsi="Tahoma" w:cs="Tahoma"/>
      <w:b/>
      <w:sz w:val="16"/>
      <w:szCs w:val="16"/>
    </w:rPr>
  </w:style>
  <w:style w:type="paragraph" w:styleId="af6">
    <w:name w:val="List Paragraph"/>
    <w:basedOn w:val="a"/>
    <w:uiPriority w:val="34"/>
    <w:qFormat/>
    <w:rsid w:val="00426A64"/>
    <w:pPr>
      <w:ind w:left="720"/>
      <w:contextualSpacing/>
    </w:pPr>
    <w:rPr>
      <w:b w:val="0"/>
      <w:sz w:val="24"/>
      <w:szCs w:val="24"/>
    </w:rPr>
  </w:style>
  <w:style w:type="character" w:styleId="af7">
    <w:name w:val="Strong"/>
    <w:uiPriority w:val="22"/>
    <w:qFormat/>
    <w:rsid w:val="00426A6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6112">
      <w:marLeft w:val="0"/>
      <w:marRight w:val="0"/>
      <w:marTop w:val="0"/>
      <w:marBottom w:val="0"/>
      <w:divBdr>
        <w:top w:val="none" w:sz="0" w:space="0" w:color="auto"/>
        <w:left w:val="none" w:sz="0" w:space="0" w:color="auto"/>
        <w:bottom w:val="none" w:sz="0" w:space="0" w:color="auto"/>
        <w:right w:val="none" w:sz="0" w:space="0" w:color="auto"/>
      </w:divBdr>
    </w:div>
    <w:div w:id="622156113">
      <w:marLeft w:val="0"/>
      <w:marRight w:val="0"/>
      <w:marTop w:val="0"/>
      <w:marBottom w:val="0"/>
      <w:divBdr>
        <w:top w:val="none" w:sz="0" w:space="0" w:color="auto"/>
        <w:left w:val="none" w:sz="0" w:space="0" w:color="auto"/>
        <w:bottom w:val="none" w:sz="0" w:space="0" w:color="auto"/>
        <w:right w:val="none" w:sz="0" w:space="0" w:color="auto"/>
      </w:divBdr>
    </w:div>
    <w:div w:id="622156114">
      <w:marLeft w:val="0"/>
      <w:marRight w:val="0"/>
      <w:marTop w:val="0"/>
      <w:marBottom w:val="0"/>
      <w:divBdr>
        <w:top w:val="none" w:sz="0" w:space="0" w:color="auto"/>
        <w:left w:val="none" w:sz="0" w:space="0" w:color="auto"/>
        <w:bottom w:val="none" w:sz="0" w:space="0" w:color="auto"/>
        <w:right w:val="none" w:sz="0" w:space="0" w:color="auto"/>
      </w:divBdr>
    </w:div>
    <w:div w:id="622156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rbis.ksfei.ru/cgi-bin/irbis64r_61/cgiirbis_64.exe?Z21ID=&amp;I21DBN=BOOK&amp;P21DBN=BOOK&amp;S21STN=1&amp;S21REF=10&amp;S21FMT=fullw&amp;C21COM=S&amp;S21CNR=20&amp;S21P01=3&amp;S21P02=0&amp;S21P03=A=&amp;S21COLORTERMS=0&amp;S21STR=%D0%9D%D0%B5%D0%B7%D0%B0%D0%BC%D0%B0%D0%B9%D0%BA%D0%B8%D0%BD,%20%D0%92%D0%B0%D0%BB%D0%B5%D1%80%D0%B8%D0%B9%20%D0%9D%D0%B8%D0%BA%D0%BE%D0%BB%D0%B0%D0%B5%D0%B2%D0%B8%D1%87"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b.psunbrb.by/cgi-bin/irbis64r_81/cgiirbis_64.exe?Z21ID=&amp;I21DBN=POLES&amp;P21DBN=POLES&amp;S21STN=1&amp;S21REF=10&amp;S21FMT=fullw&amp;C21COM=S&amp;S21CNR=20&amp;S21P01=3&amp;S21P02=0&amp;S21P03=A=&amp;S21COLORTERMS=0&amp;S21STR=%D0%90%D0%BA%D1%83%D0%BB%D0%B8%D1%87%20%D0%92.%D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tivo.ru/chtivo=8&amp;cmpid=26897.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remlin.ru/appears" TargetMode="External"/><Relationship Id="rId4" Type="http://schemas.openxmlformats.org/officeDocument/2006/relationships/webSettings" Target="webSettings.xml"/><Relationship Id="rId9" Type="http://schemas.openxmlformats.org/officeDocument/2006/relationships/hyperlink" Target="http://click01.begun.ru/click.jsp?url=seMzee-i4*J2LQGRYouW1Yuyu0WKgnGUaoINjDXgFOQdOqp47LRMZVA3rbi1QA6EWuq-V5cuJCxIr-XvOwF6HeTtWQ4dKU5tz8fGXLfXIdRsFI1JugsUiq42A0g*bo*GBxvfoh7CT7VwZfPdPVAJPHx2xrAX62C1K*ztVWcjhl-biPlDk*PWARvf*KVOrA*Q38UR5y10AhlDiqXM5H6BOPNhVQZGDI5s2Lg8BsYuBIuQcWiSz5BbmaqIwsuTXcMC2hEaCOwmu9QPTrGOfb2Gl70Xi5vCQZ36sU5b1etsqoZKiX2xw4Fz5f4Xo5o5Hzekzi4g463SnsuE1IlKF4t*Gy1Q9dGBY61t2zZafBivHr5UJLM8wAgjD3Wv2zW*jtvlj8FoQCMPostqjYHW40jJWXbHoe6VkEayNbtVrwoJjgd22ghwHHqwpHpZpOk8SXl03dh6SK8eCuM8gGhmHlAhyQwy3**yTBwgTOLzmSy9QUGO71yBzTu*b807joQFBi55CH-85vWUmCe6fLgglm-I9uS5LT2bU1N1G-VPxCpqthjVetd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16392</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3/18 «УЧЕТ МАТЕРИАЛЬНЫХ ОБОРОТНЫХ АКТИВОВ НА ПРЕДПРИЯТИИ (ОРГАНИЗАЦИИ, ФИРМЕ): МЕТОДЫ, СОСТОЯНИЕ И СОВЕРШЕНСТВОВАНИЕ»</vt:lpstr>
    </vt:vector>
  </TitlesOfParts>
  <Company/>
  <LinksUpToDate>false</LinksUpToDate>
  <CharactersWithSpaces>109608</CharactersWithSpaces>
  <SharedDoc>false</SharedDoc>
  <HLinks>
    <vt:vector size="30" baseType="variant">
      <vt:variant>
        <vt:i4>7995426</vt:i4>
      </vt:variant>
      <vt:variant>
        <vt:i4>15</vt:i4>
      </vt:variant>
      <vt:variant>
        <vt:i4>0</vt:i4>
      </vt:variant>
      <vt:variant>
        <vt:i4>5</vt:i4>
      </vt:variant>
      <vt:variant>
        <vt:lpwstr>http://irbis.ksfei.ru/cgi-bin/irbis64r_61/cgiirbis_64.exe?Z21ID=&amp;I21DBN=BOOK&amp;P21DBN=BOOK&amp;S21STN=1&amp;S21REF=10&amp;S21FMT=fullw&amp;C21COM=S&amp;S21CNR=20&amp;S21P01=3&amp;S21P02=0&amp;S21P03=A=&amp;S21COLORTERMS=0&amp;S21STR=%D0%9D%D0%B5%D0%B7%D0%B0%D0%BC%D0%B0%D0%B9%D0%BA%D0%B8%D0%BD,%20%D0%92%D0%B0%D0%BB%D0%B5%D1%80%D0%B8%D0%B9%20%D0%9D%D0%B8%D0%BA%D0%BE%D0%BB%D0%B0%D0%B5%D0%B2%D0%B8%D1%87</vt:lpwstr>
      </vt:variant>
      <vt:variant>
        <vt:lpwstr/>
      </vt:variant>
      <vt:variant>
        <vt:i4>7077928</vt:i4>
      </vt:variant>
      <vt:variant>
        <vt:i4>12</vt:i4>
      </vt:variant>
      <vt:variant>
        <vt:i4>0</vt:i4>
      </vt:variant>
      <vt:variant>
        <vt:i4>5</vt:i4>
      </vt:variant>
      <vt:variant>
        <vt:lpwstr>http://lib.psunbrb.by/cgi-bin/irbis64r_81/cgiirbis_64.exe?Z21ID=&amp;I21DBN=POLES&amp;P21DBN=POLES&amp;S21STN=1&amp;S21REF=10&amp;S21FMT=fullw&amp;C21COM=S&amp;S21CNR=20&amp;S21P01=3&amp;S21P02=0&amp;S21P03=A=&amp;S21COLORTERMS=0&amp;S21STR=%D0%90%D0%BA%D1%83%D0%BB%D0%B8%D1%87%20%D0%92.%D0%92.</vt:lpwstr>
      </vt:variant>
      <vt:variant>
        <vt:lpwstr/>
      </vt:variant>
      <vt:variant>
        <vt:i4>458775</vt:i4>
      </vt:variant>
      <vt:variant>
        <vt:i4>9</vt:i4>
      </vt:variant>
      <vt:variant>
        <vt:i4>0</vt:i4>
      </vt:variant>
      <vt:variant>
        <vt:i4>5</vt:i4>
      </vt:variant>
      <vt:variant>
        <vt:lpwstr>http://www.chtivo.ru/chtivo=8&amp;cmpid=26897.htm</vt:lpwstr>
      </vt:variant>
      <vt:variant>
        <vt:lpwstr/>
      </vt:variant>
      <vt:variant>
        <vt:i4>1900557</vt:i4>
      </vt:variant>
      <vt:variant>
        <vt:i4>6</vt:i4>
      </vt:variant>
      <vt:variant>
        <vt:i4>0</vt:i4>
      </vt:variant>
      <vt:variant>
        <vt:i4>5</vt:i4>
      </vt:variant>
      <vt:variant>
        <vt:lpwstr>http://www.kremlin.ru/appears</vt:lpwstr>
      </vt:variant>
      <vt:variant>
        <vt:lpwstr/>
      </vt:variant>
      <vt:variant>
        <vt:i4>7077937</vt:i4>
      </vt:variant>
      <vt:variant>
        <vt:i4>3</vt:i4>
      </vt:variant>
      <vt:variant>
        <vt:i4>0</vt:i4>
      </vt:variant>
      <vt:variant>
        <vt:i4>5</vt:i4>
      </vt:variant>
      <vt:variant>
        <vt:lpwstr>http://click01.begun.ru/click.jsp?url=seMzee-i4*J2LQGRYouW1Yuyu0WKgnGUaoINjDXgFOQdOqp47LRMZVA3rbi1QA6EWuq-V5cuJCxIr-XvOwF6HeTtWQ4dKU5tz8fGXLfXIdRsFI1JugsUiq42A0g*bo*GBxvfoh7CT7VwZfPdPVAJPHx2xrAX62C1K*ztVWcjhl-biPlDk*PWARvf*KVOrA*Q38UR5y10AhlDiqXM5H6BOPNhVQZGDI5s2Lg8BsYuBIuQcWiSz5BbmaqIwsuTXcMC2hEaCOwmu9QPTrGOfb2Gl70Xi5vCQZ36sU5b1etsqoZKiX2xw4Fz5f4Xo5o5Hzekzi4g463SnsuE1IlKF4t*Gy1Q9dGBY61t2zZafBivHr5UJLM8wAgjD3Wv2zW*jtvlj8FoQCMPostqjYHW40jJWXbHoe6VkEayNbtVrwoJjgd22ghwHHqwpHpZpOk8SXl03dh6SK8eCuM8gGhmHlAhyQwy3**yTBwgTOLzmSy9QUGO71yBzTu*b807joQFBi55CH-85vWUmCe6fLgglm-I9uS5LT2bU1N1G-VPxCpqthjVetd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 «УЧЕТ МАТЕРИАЛЬНЫХ ОБОРОТНЫХ АКТИВОВ НА ПРЕДПРИЯТИИ (ОРГАНИЗАЦИИ, ФИРМЕ): МЕТОДЫ, СОСТОЯНИЕ И СОВЕРШЕНСТВОВАНИЕ»</dc:title>
  <dc:subject/>
  <dc:creator>Тор</dc:creator>
  <cp:keywords/>
  <dc:description/>
  <cp:lastModifiedBy>admin</cp:lastModifiedBy>
  <cp:revision>2</cp:revision>
  <dcterms:created xsi:type="dcterms:W3CDTF">2014-03-28T03:25:00Z</dcterms:created>
  <dcterms:modified xsi:type="dcterms:W3CDTF">2014-03-28T03:25:00Z</dcterms:modified>
</cp:coreProperties>
</file>