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0E6" w:rsidRPr="00291BEA" w:rsidRDefault="00F260E6" w:rsidP="0090642E">
      <w:pPr>
        <w:spacing w:after="0" w:line="360" w:lineRule="auto"/>
        <w:ind w:firstLine="709"/>
        <w:jc w:val="center"/>
        <w:rPr>
          <w:rFonts w:ascii="Times New Roman" w:hAnsi="Times New Roman"/>
          <w:b/>
          <w:sz w:val="28"/>
          <w:szCs w:val="28"/>
          <w:lang w:eastAsia="ru-RU"/>
        </w:rPr>
      </w:pPr>
      <w:bookmarkStart w:id="0" w:name="_Toc223784323"/>
      <w:r w:rsidRPr="0090642E">
        <w:rPr>
          <w:rFonts w:ascii="Times New Roman" w:hAnsi="Times New Roman"/>
          <w:b/>
          <w:sz w:val="28"/>
          <w:szCs w:val="28"/>
          <w:lang w:eastAsia="ru-RU"/>
        </w:rPr>
        <w:t>СОДЕРЖАНИЕ:</w:t>
      </w:r>
    </w:p>
    <w:p w:rsidR="0090642E" w:rsidRPr="00291BEA" w:rsidRDefault="0090642E" w:rsidP="00CB5419">
      <w:pPr>
        <w:spacing w:after="0" w:line="360" w:lineRule="auto"/>
        <w:ind w:firstLine="709"/>
        <w:jc w:val="both"/>
        <w:rPr>
          <w:rFonts w:ascii="Times New Roman" w:hAnsi="Times New Roman"/>
          <w:sz w:val="28"/>
          <w:szCs w:val="28"/>
          <w:lang w:eastAsia="ru-RU"/>
        </w:rPr>
      </w:pPr>
    </w:p>
    <w:p w:rsidR="0051604D" w:rsidRPr="00CB5419" w:rsidRDefault="0051604D" w:rsidP="0090642E">
      <w:pPr>
        <w:suppressAutoHyphens/>
        <w:spacing w:after="0" w:line="360" w:lineRule="auto"/>
        <w:rPr>
          <w:rFonts w:ascii="Times New Roman" w:hAnsi="Times New Roman"/>
          <w:sz w:val="28"/>
          <w:szCs w:val="28"/>
          <w:lang w:eastAsia="ru-RU"/>
        </w:rPr>
      </w:pPr>
      <w:r w:rsidRPr="00CB5419">
        <w:rPr>
          <w:rFonts w:ascii="Times New Roman" w:hAnsi="Times New Roman"/>
          <w:sz w:val="28"/>
          <w:szCs w:val="28"/>
          <w:lang w:eastAsia="ru-RU"/>
        </w:rPr>
        <w:t>ВВЕДЕНИЕ</w:t>
      </w:r>
    </w:p>
    <w:p w:rsidR="0051604D" w:rsidRPr="00381FC6" w:rsidRDefault="0051604D" w:rsidP="0090642E">
      <w:pPr>
        <w:pStyle w:val="1"/>
        <w:keepNext w:val="0"/>
        <w:shd w:val="clear" w:color="000000" w:fill="auto"/>
        <w:suppressAutoHyphens/>
        <w:spacing w:line="360" w:lineRule="auto"/>
        <w:jc w:val="left"/>
        <w:rPr>
          <w:b/>
          <w:bCs/>
          <w:szCs w:val="28"/>
        </w:rPr>
      </w:pPr>
      <w:r w:rsidRPr="00381FC6">
        <w:rPr>
          <w:bCs/>
          <w:szCs w:val="28"/>
        </w:rPr>
        <w:t xml:space="preserve">ГЛАВА 1. </w:t>
      </w:r>
      <w:bookmarkEnd w:id="0"/>
      <w:r w:rsidR="0090642E" w:rsidRPr="00381FC6">
        <w:rPr>
          <w:bCs/>
          <w:szCs w:val="28"/>
        </w:rPr>
        <w:t>Теоре</w:t>
      </w:r>
      <w:r w:rsidRPr="00381FC6">
        <w:rPr>
          <w:bCs/>
          <w:szCs w:val="28"/>
        </w:rPr>
        <w:t>тические основы организации учета оплаты труда на предприятии</w:t>
      </w:r>
    </w:p>
    <w:p w:rsidR="0051604D" w:rsidRPr="00CB5419" w:rsidRDefault="0051604D" w:rsidP="0090642E">
      <w:pPr>
        <w:pStyle w:val="af0"/>
        <w:suppressAutoHyphens/>
        <w:ind w:firstLine="0"/>
      </w:pPr>
      <w:bookmarkStart w:id="1" w:name="_Toc89358161"/>
      <w:r w:rsidRPr="00CB5419">
        <w:t xml:space="preserve">1.1 </w:t>
      </w:r>
      <w:bookmarkEnd w:id="1"/>
      <w:r w:rsidRPr="00CB5419">
        <w:t>Законодательное регулирование трудовых отношений и задачи учета расчетов по оплате труда</w:t>
      </w:r>
    </w:p>
    <w:p w:rsidR="0051604D" w:rsidRPr="00CB5419" w:rsidRDefault="0051604D" w:rsidP="0090642E">
      <w:pPr>
        <w:suppressAutoHyphens/>
        <w:spacing w:after="0" w:line="360" w:lineRule="auto"/>
        <w:rPr>
          <w:rFonts w:ascii="Times New Roman" w:hAnsi="Times New Roman"/>
          <w:sz w:val="28"/>
          <w:szCs w:val="28"/>
        </w:rPr>
      </w:pPr>
      <w:r w:rsidRPr="00CB5419">
        <w:rPr>
          <w:rFonts w:ascii="Times New Roman" w:hAnsi="Times New Roman"/>
          <w:sz w:val="28"/>
          <w:szCs w:val="28"/>
        </w:rPr>
        <w:t>1.2 Формы и системы</w:t>
      </w:r>
      <w:r w:rsidR="00CB5419">
        <w:rPr>
          <w:rFonts w:ascii="Times New Roman" w:hAnsi="Times New Roman"/>
          <w:sz w:val="28"/>
          <w:szCs w:val="28"/>
        </w:rPr>
        <w:t xml:space="preserve"> </w:t>
      </w:r>
      <w:r w:rsidRPr="00CB5419">
        <w:rPr>
          <w:rFonts w:ascii="Times New Roman" w:hAnsi="Times New Roman"/>
          <w:sz w:val="28"/>
          <w:szCs w:val="28"/>
        </w:rPr>
        <w:t>оплаты труда</w:t>
      </w:r>
    </w:p>
    <w:p w:rsidR="0051604D" w:rsidRPr="00CB5419" w:rsidRDefault="0051604D" w:rsidP="0090642E">
      <w:pPr>
        <w:suppressAutoHyphens/>
        <w:spacing w:after="0" w:line="360" w:lineRule="auto"/>
        <w:rPr>
          <w:rFonts w:ascii="Times New Roman" w:hAnsi="Times New Roman"/>
          <w:sz w:val="28"/>
          <w:szCs w:val="28"/>
        </w:rPr>
      </w:pPr>
      <w:r w:rsidRPr="00CB5419">
        <w:rPr>
          <w:rFonts w:ascii="Times New Roman" w:hAnsi="Times New Roman"/>
          <w:sz w:val="28"/>
          <w:szCs w:val="28"/>
        </w:rPr>
        <w:t>1.3 Доплаты за работу в ночное время, вахтовым методом, за сверхурочную работу, за работу в выходные и праздничные дни</w:t>
      </w:r>
    </w:p>
    <w:p w:rsidR="0051604D" w:rsidRPr="00CB5419" w:rsidRDefault="0051604D" w:rsidP="0090642E">
      <w:pPr>
        <w:suppressAutoHyphens/>
        <w:spacing w:after="0" w:line="360" w:lineRule="auto"/>
        <w:rPr>
          <w:rFonts w:ascii="Times New Roman" w:hAnsi="Times New Roman"/>
          <w:sz w:val="28"/>
          <w:szCs w:val="28"/>
        </w:rPr>
      </w:pPr>
      <w:r w:rsidRPr="00CB5419">
        <w:rPr>
          <w:rFonts w:ascii="Times New Roman" w:hAnsi="Times New Roman"/>
          <w:sz w:val="28"/>
          <w:szCs w:val="28"/>
        </w:rPr>
        <w:t>1.4 Расчет удержаний из заработной платы. Расчет налогов</w:t>
      </w:r>
    </w:p>
    <w:p w:rsidR="0051604D" w:rsidRPr="00CB5419" w:rsidRDefault="0051604D" w:rsidP="0090642E">
      <w:pPr>
        <w:suppressAutoHyphens/>
        <w:spacing w:after="0" w:line="360" w:lineRule="auto"/>
        <w:rPr>
          <w:rFonts w:ascii="Times New Roman" w:hAnsi="Times New Roman"/>
          <w:sz w:val="28"/>
          <w:szCs w:val="28"/>
        </w:rPr>
      </w:pPr>
      <w:r w:rsidRPr="00CB5419">
        <w:rPr>
          <w:rFonts w:ascii="Times New Roman" w:hAnsi="Times New Roman"/>
          <w:sz w:val="28"/>
          <w:szCs w:val="28"/>
        </w:rPr>
        <w:t>1.5 Аналитический и синтетический учет расчетов по оплате труда</w:t>
      </w:r>
    </w:p>
    <w:p w:rsidR="0051604D" w:rsidRPr="00CB5419" w:rsidRDefault="0051604D" w:rsidP="0090642E">
      <w:pPr>
        <w:suppressAutoHyphens/>
        <w:spacing w:after="0" w:line="360" w:lineRule="auto"/>
        <w:rPr>
          <w:rFonts w:ascii="Times New Roman" w:hAnsi="Times New Roman"/>
          <w:sz w:val="28"/>
          <w:szCs w:val="28"/>
        </w:rPr>
      </w:pPr>
      <w:r w:rsidRPr="00CB5419">
        <w:rPr>
          <w:rFonts w:ascii="Times New Roman" w:hAnsi="Times New Roman"/>
          <w:sz w:val="28"/>
          <w:szCs w:val="28"/>
        </w:rPr>
        <w:t>ГЛАВА 2. АНАЛИЗ И АУДИТ РАСЧЕТОВ ПО ОПЛАТЕ ТРУДА</w:t>
      </w:r>
    </w:p>
    <w:p w:rsidR="0051604D" w:rsidRPr="00CB5419" w:rsidRDefault="0051604D" w:rsidP="0090642E">
      <w:pPr>
        <w:suppressAutoHyphens/>
        <w:spacing w:after="0" w:line="360" w:lineRule="auto"/>
        <w:rPr>
          <w:rFonts w:ascii="Times New Roman" w:hAnsi="Times New Roman"/>
          <w:sz w:val="28"/>
          <w:szCs w:val="28"/>
        </w:rPr>
      </w:pPr>
      <w:r w:rsidRPr="00CB5419">
        <w:rPr>
          <w:rFonts w:ascii="Times New Roman" w:hAnsi="Times New Roman"/>
          <w:sz w:val="28"/>
          <w:szCs w:val="28"/>
        </w:rPr>
        <w:t>2.1 Анализ использования фонда рабочего времени</w:t>
      </w:r>
    </w:p>
    <w:p w:rsidR="0051604D" w:rsidRPr="00CB5419" w:rsidRDefault="0051604D" w:rsidP="0090642E">
      <w:pPr>
        <w:suppressAutoHyphens/>
        <w:spacing w:after="0" w:line="360" w:lineRule="auto"/>
        <w:rPr>
          <w:rFonts w:ascii="Times New Roman" w:hAnsi="Times New Roman"/>
          <w:sz w:val="28"/>
          <w:szCs w:val="28"/>
        </w:rPr>
      </w:pPr>
      <w:r w:rsidRPr="00CB5419">
        <w:rPr>
          <w:rFonts w:ascii="Times New Roman" w:hAnsi="Times New Roman"/>
          <w:sz w:val="28"/>
          <w:szCs w:val="28"/>
        </w:rPr>
        <w:t>2.2 Анализ производительности труда</w:t>
      </w:r>
    </w:p>
    <w:p w:rsidR="0051604D" w:rsidRPr="00CB5419" w:rsidRDefault="0051604D" w:rsidP="0090642E">
      <w:pPr>
        <w:suppressAutoHyphens/>
        <w:spacing w:after="0" w:line="360" w:lineRule="auto"/>
        <w:rPr>
          <w:rFonts w:ascii="Times New Roman" w:hAnsi="Times New Roman"/>
          <w:sz w:val="28"/>
          <w:szCs w:val="28"/>
        </w:rPr>
      </w:pPr>
      <w:r w:rsidRPr="00CB5419">
        <w:rPr>
          <w:rFonts w:ascii="Times New Roman" w:hAnsi="Times New Roman"/>
          <w:sz w:val="28"/>
          <w:szCs w:val="28"/>
        </w:rPr>
        <w:t>2.3 Анализ оплаты труда</w:t>
      </w:r>
    </w:p>
    <w:p w:rsidR="0051604D" w:rsidRPr="00CB5419" w:rsidRDefault="0051604D" w:rsidP="0090642E">
      <w:pPr>
        <w:suppressAutoHyphens/>
        <w:spacing w:after="0" w:line="360" w:lineRule="auto"/>
        <w:rPr>
          <w:rFonts w:ascii="Times New Roman" w:hAnsi="Times New Roman"/>
          <w:sz w:val="28"/>
          <w:szCs w:val="28"/>
        </w:rPr>
      </w:pPr>
      <w:r w:rsidRPr="00CB5419">
        <w:rPr>
          <w:rFonts w:ascii="Times New Roman" w:hAnsi="Times New Roman"/>
          <w:sz w:val="28"/>
          <w:szCs w:val="28"/>
        </w:rPr>
        <w:t>2.4 Аудиторская проверка расчетов с персоналом по оплате труда, удержаний из заработной платы и обоснованности налоговых вычетов</w:t>
      </w:r>
    </w:p>
    <w:p w:rsidR="0051604D" w:rsidRPr="00CB5419" w:rsidRDefault="0051604D" w:rsidP="0090642E">
      <w:pPr>
        <w:suppressAutoHyphens/>
        <w:spacing w:after="0" w:line="360" w:lineRule="auto"/>
        <w:rPr>
          <w:rFonts w:ascii="Times New Roman" w:hAnsi="Times New Roman"/>
          <w:sz w:val="28"/>
          <w:szCs w:val="28"/>
        </w:rPr>
      </w:pPr>
      <w:r w:rsidRPr="00CB5419">
        <w:rPr>
          <w:rFonts w:ascii="Times New Roman" w:hAnsi="Times New Roman"/>
          <w:sz w:val="28"/>
          <w:szCs w:val="28"/>
        </w:rPr>
        <w:t>ГЛАВА 3. УЧЕТ, АНАЛИЗ И АУДИТ ЗАРАБОТНОЙ ПЛАТЫ НА ПРИМЕРЕ ЗАО «ТДТ»</w:t>
      </w:r>
    </w:p>
    <w:p w:rsidR="0051604D" w:rsidRPr="00CB5419" w:rsidRDefault="0051604D" w:rsidP="0090642E">
      <w:pPr>
        <w:suppressAutoHyphens/>
        <w:spacing w:after="0" w:line="360" w:lineRule="auto"/>
        <w:rPr>
          <w:rFonts w:ascii="Times New Roman" w:hAnsi="Times New Roman"/>
          <w:sz w:val="28"/>
          <w:szCs w:val="28"/>
        </w:rPr>
      </w:pPr>
      <w:r w:rsidRPr="00CB5419">
        <w:rPr>
          <w:rFonts w:ascii="Times New Roman" w:hAnsi="Times New Roman"/>
          <w:sz w:val="28"/>
          <w:szCs w:val="28"/>
        </w:rPr>
        <w:t>3.1 Характеристика ЗАО «ТДТ»</w:t>
      </w:r>
    </w:p>
    <w:p w:rsidR="0051604D" w:rsidRPr="00CB5419" w:rsidRDefault="0051604D" w:rsidP="0090642E">
      <w:pPr>
        <w:suppressAutoHyphens/>
        <w:spacing w:after="0" w:line="360" w:lineRule="auto"/>
        <w:rPr>
          <w:rFonts w:ascii="Times New Roman" w:hAnsi="Times New Roman"/>
          <w:sz w:val="28"/>
          <w:szCs w:val="28"/>
        </w:rPr>
      </w:pPr>
      <w:r w:rsidRPr="00CB5419">
        <w:rPr>
          <w:rFonts w:ascii="Times New Roman" w:hAnsi="Times New Roman"/>
          <w:sz w:val="28"/>
          <w:szCs w:val="28"/>
        </w:rPr>
        <w:t>3.2 Организация бухгалтерского учета заработной платы ЗАО «ТДТ»</w:t>
      </w:r>
    </w:p>
    <w:p w:rsidR="0051604D" w:rsidRPr="00CB5419" w:rsidRDefault="00314D7E" w:rsidP="0090642E">
      <w:pPr>
        <w:suppressAutoHyphens/>
        <w:spacing w:after="0" w:line="360" w:lineRule="auto"/>
        <w:rPr>
          <w:rFonts w:ascii="Times New Roman" w:hAnsi="Times New Roman"/>
          <w:sz w:val="28"/>
          <w:szCs w:val="28"/>
        </w:rPr>
      </w:pPr>
      <w:r w:rsidRPr="00CB5419">
        <w:rPr>
          <w:rFonts w:ascii="Times New Roman" w:hAnsi="Times New Roman"/>
          <w:sz w:val="28"/>
          <w:szCs w:val="28"/>
        </w:rPr>
        <w:t xml:space="preserve">3.3 </w:t>
      </w:r>
      <w:r w:rsidR="0051604D" w:rsidRPr="00CB5419">
        <w:rPr>
          <w:rFonts w:ascii="Times New Roman" w:hAnsi="Times New Roman"/>
          <w:sz w:val="28"/>
          <w:szCs w:val="28"/>
        </w:rPr>
        <w:t>Анализ</w:t>
      </w:r>
      <w:r w:rsidR="00CB5419">
        <w:rPr>
          <w:rFonts w:ascii="Times New Roman" w:hAnsi="Times New Roman"/>
          <w:sz w:val="28"/>
          <w:szCs w:val="28"/>
        </w:rPr>
        <w:t xml:space="preserve"> </w:t>
      </w:r>
      <w:r w:rsidR="0051604D" w:rsidRPr="00CB5419">
        <w:rPr>
          <w:rFonts w:ascii="Times New Roman" w:hAnsi="Times New Roman"/>
          <w:sz w:val="28"/>
          <w:szCs w:val="28"/>
        </w:rPr>
        <w:t>использования фонда рабочего времени, анализ производительности труда, и анализ оплаты труда на примере ЗАО «ТДТ»</w:t>
      </w:r>
      <w:r w:rsidR="0077571F" w:rsidRPr="00CB5419">
        <w:rPr>
          <w:rFonts w:ascii="Times New Roman" w:hAnsi="Times New Roman"/>
          <w:sz w:val="28"/>
          <w:szCs w:val="28"/>
        </w:rPr>
        <w:t>.88</w:t>
      </w:r>
    </w:p>
    <w:p w:rsidR="0051604D" w:rsidRPr="00CB5419" w:rsidRDefault="0051604D" w:rsidP="0090642E">
      <w:pPr>
        <w:suppressAutoHyphens/>
        <w:spacing w:after="0" w:line="360" w:lineRule="auto"/>
        <w:rPr>
          <w:rFonts w:ascii="Times New Roman" w:hAnsi="Times New Roman"/>
          <w:sz w:val="28"/>
          <w:szCs w:val="28"/>
        </w:rPr>
      </w:pPr>
      <w:r w:rsidRPr="00CB5419">
        <w:rPr>
          <w:rFonts w:ascii="Times New Roman" w:hAnsi="Times New Roman"/>
          <w:sz w:val="28"/>
          <w:szCs w:val="28"/>
        </w:rPr>
        <w:t>3.4 Аудит заработной платы ЗАО «ТДТ»</w:t>
      </w:r>
    </w:p>
    <w:p w:rsidR="0051604D" w:rsidRPr="00CB5419" w:rsidRDefault="0051604D" w:rsidP="0090642E">
      <w:pPr>
        <w:suppressAutoHyphens/>
        <w:spacing w:after="0" w:line="360" w:lineRule="auto"/>
        <w:rPr>
          <w:rFonts w:ascii="Times New Roman" w:hAnsi="Times New Roman"/>
          <w:sz w:val="28"/>
          <w:szCs w:val="28"/>
        </w:rPr>
      </w:pPr>
      <w:r w:rsidRPr="00CB5419">
        <w:rPr>
          <w:rFonts w:ascii="Times New Roman" w:hAnsi="Times New Roman"/>
          <w:sz w:val="28"/>
          <w:szCs w:val="28"/>
        </w:rPr>
        <w:t>ЗАКЛЮЧЕНИЕ</w:t>
      </w:r>
    </w:p>
    <w:p w:rsidR="0051604D" w:rsidRPr="00CB5419" w:rsidRDefault="0051604D" w:rsidP="0090642E">
      <w:pPr>
        <w:suppressAutoHyphens/>
        <w:spacing w:after="0" w:line="360" w:lineRule="auto"/>
        <w:rPr>
          <w:rFonts w:ascii="Times New Roman" w:hAnsi="Times New Roman"/>
          <w:sz w:val="28"/>
          <w:szCs w:val="28"/>
        </w:rPr>
      </w:pPr>
      <w:r w:rsidRPr="00CB5419">
        <w:rPr>
          <w:rFonts w:ascii="Times New Roman" w:hAnsi="Times New Roman"/>
          <w:sz w:val="28"/>
          <w:szCs w:val="28"/>
        </w:rPr>
        <w:t>СПИСОК ИСПОЛЬЗОВАННОЙ ЛИТЕРАТУРЫ</w:t>
      </w:r>
    </w:p>
    <w:p w:rsidR="0051604D" w:rsidRPr="00CB5419" w:rsidRDefault="00A76669" w:rsidP="0090642E">
      <w:pPr>
        <w:suppressAutoHyphens/>
        <w:spacing w:after="0" w:line="360" w:lineRule="auto"/>
        <w:rPr>
          <w:rFonts w:ascii="Times New Roman" w:hAnsi="Times New Roman"/>
          <w:sz w:val="28"/>
          <w:szCs w:val="28"/>
        </w:rPr>
      </w:pPr>
      <w:r w:rsidRPr="00CB5419">
        <w:rPr>
          <w:rFonts w:ascii="Times New Roman" w:hAnsi="Times New Roman"/>
          <w:sz w:val="28"/>
          <w:szCs w:val="28"/>
        </w:rPr>
        <w:t>ПРИЛОЖЕНИЯ</w:t>
      </w:r>
    </w:p>
    <w:p w:rsidR="0051604D" w:rsidRPr="00CB5419" w:rsidRDefault="0051604D" w:rsidP="0090642E">
      <w:pPr>
        <w:suppressAutoHyphens/>
        <w:spacing w:after="0" w:line="360" w:lineRule="auto"/>
        <w:rPr>
          <w:rFonts w:ascii="Times New Roman" w:hAnsi="Times New Roman"/>
          <w:sz w:val="28"/>
          <w:szCs w:val="28"/>
        </w:rPr>
      </w:pPr>
    </w:p>
    <w:p w:rsidR="0090642E" w:rsidRDefault="0090642E">
      <w:pPr>
        <w:rPr>
          <w:rFonts w:ascii="Times New Roman" w:hAnsi="Times New Roman"/>
          <w:sz w:val="28"/>
          <w:szCs w:val="28"/>
        </w:rPr>
      </w:pPr>
      <w:r>
        <w:rPr>
          <w:rFonts w:ascii="Times New Roman" w:hAnsi="Times New Roman"/>
          <w:sz w:val="28"/>
          <w:szCs w:val="28"/>
        </w:rPr>
        <w:br w:type="page"/>
      </w:r>
    </w:p>
    <w:p w:rsidR="00C0172C" w:rsidRPr="0090642E" w:rsidRDefault="00C0172C" w:rsidP="0090642E">
      <w:pPr>
        <w:spacing w:after="0" w:line="360" w:lineRule="auto"/>
        <w:ind w:firstLine="709"/>
        <w:jc w:val="center"/>
        <w:rPr>
          <w:rFonts w:ascii="Times New Roman" w:hAnsi="Times New Roman"/>
          <w:b/>
          <w:sz w:val="28"/>
          <w:szCs w:val="28"/>
        </w:rPr>
      </w:pPr>
      <w:r w:rsidRPr="0090642E">
        <w:rPr>
          <w:rFonts w:ascii="Times New Roman" w:hAnsi="Times New Roman"/>
          <w:b/>
          <w:sz w:val="28"/>
          <w:szCs w:val="28"/>
        </w:rPr>
        <w:t>ВВЕДЕНИЕ</w:t>
      </w:r>
    </w:p>
    <w:p w:rsidR="00C0172C" w:rsidRPr="00CB5419" w:rsidRDefault="00C0172C" w:rsidP="00CB5419">
      <w:pPr>
        <w:spacing w:after="0" w:line="360" w:lineRule="auto"/>
        <w:ind w:firstLine="709"/>
        <w:jc w:val="both"/>
        <w:rPr>
          <w:rFonts w:ascii="Times New Roman" w:hAnsi="Times New Roman"/>
          <w:sz w:val="28"/>
          <w:szCs w:val="28"/>
        </w:rPr>
      </w:pPr>
    </w:p>
    <w:p w:rsidR="00CB5419" w:rsidRDefault="00C0172C"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Учет оплаты труда по праву занимает одно из центральных мест в системе бухгалтерского учета, поскольку является неотъемлемой частью деятельности любой организации. Труд является важнейшим элементом издержек производства и обращения.</w:t>
      </w:r>
    </w:p>
    <w:p w:rsidR="00CB5419" w:rsidRDefault="00C0172C"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Заработная плата - основной источник дохода рабочих и служащих, с ее помощью осуществляется контроль за мерой труда и потребления, она используется как важнейший экономический рычаг управления экономикой.</w:t>
      </w:r>
    </w:p>
    <w:p w:rsidR="00CB5419" w:rsidRDefault="00D817EF"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Под оплатой труда, </w:t>
      </w:r>
      <w:r w:rsidR="00C0172C" w:rsidRPr="00CB5419">
        <w:rPr>
          <w:rFonts w:ascii="Times New Roman" w:hAnsi="Times New Roman"/>
          <w:sz w:val="28"/>
          <w:szCs w:val="28"/>
        </w:rPr>
        <w:t>понимается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p>
    <w:p w:rsidR="00CB5419" w:rsidRDefault="00C0172C"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Одним из важнейших направлений деятельности бухгалтерии любого предприятия, как в России, так и за рубежом, является учет и анализ заработной платы работников предприятия. Учет заработной платы - один из наиболее трудоемких и ответственных участков работы бухгалтера. Он по праву занимает одно из центральных мест во всей системе учета на предприятии.</w:t>
      </w:r>
    </w:p>
    <w:p w:rsidR="00CB5419" w:rsidRDefault="00C0172C"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Поэтому тема исследования деятельности предприятия по учету заработной платы является </w:t>
      </w:r>
      <w:r w:rsidR="00D817EF" w:rsidRPr="00CB5419">
        <w:rPr>
          <w:rFonts w:ascii="Times New Roman" w:hAnsi="Times New Roman"/>
          <w:sz w:val="28"/>
          <w:szCs w:val="28"/>
        </w:rPr>
        <w:t>весьма</w:t>
      </w:r>
      <w:r w:rsidRPr="00CB5419">
        <w:rPr>
          <w:rFonts w:ascii="Times New Roman" w:hAnsi="Times New Roman"/>
          <w:sz w:val="28"/>
          <w:szCs w:val="28"/>
        </w:rPr>
        <w:t xml:space="preserve"> актуальной.</w:t>
      </w:r>
    </w:p>
    <w:p w:rsidR="00CB5419" w:rsidRDefault="00C0172C"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Трудовые доходы каждого работника </w:t>
      </w:r>
      <w:r w:rsidR="00D817EF" w:rsidRPr="00CB5419">
        <w:rPr>
          <w:rFonts w:ascii="Times New Roman" w:hAnsi="Times New Roman"/>
          <w:sz w:val="28"/>
          <w:szCs w:val="28"/>
        </w:rPr>
        <w:t>определяются</w:t>
      </w:r>
      <w:r w:rsidRPr="00CB5419">
        <w:rPr>
          <w:rFonts w:ascii="Times New Roman" w:hAnsi="Times New Roman"/>
          <w:sz w:val="28"/>
          <w:szCs w:val="28"/>
        </w:rPr>
        <w:t xml:space="preserve"> </w:t>
      </w:r>
      <w:r w:rsidR="00D817EF" w:rsidRPr="00CB5419">
        <w:rPr>
          <w:rFonts w:ascii="Times New Roman" w:hAnsi="Times New Roman"/>
          <w:sz w:val="28"/>
          <w:szCs w:val="28"/>
        </w:rPr>
        <w:t>его личным вкладом</w:t>
      </w:r>
      <w:r w:rsidRPr="00CB5419">
        <w:rPr>
          <w:rFonts w:ascii="Times New Roman" w:hAnsi="Times New Roman"/>
          <w:sz w:val="28"/>
          <w:szCs w:val="28"/>
        </w:rPr>
        <w:t xml:space="preserve"> с учетом конечных результатов ра</w:t>
      </w:r>
      <w:r w:rsidR="00D817EF" w:rsidRPr="00CB5419">
        <w:rPr>
          <w:rFonts w:ascii="Times New Roman" w:hAnsi="Times New Roman"/>
          <w:sz w:val="28"/>
          <w:szCs w:val="28"/>
        </w:rPr>
        <w:t>боты предприятия, регулируются</w:t>
      </w:r>
      <w:r w:rsidRPr="00CB5419">
        <w:rPr>
          <w:rFonts w:ascii="Times New Roman" w:hAnsi="Times New Roman"/>
          <w:sz w:val="28"/>
          <w:szCs w:val="28"/>
        </w:rPr>
        <w:t xml:space="preserve"> налогами и максимальными размерами не ограничива</w:t>
      </w:r>
      <w:r w:rsidR="00D817EF" w:rsidRPr="00CB5419">
        <w:rPr>
          <w:rFonts w:ascii="Times New Roman" w:hAnsi="Times New Roman"/>
          <w:sz w:val="28"/>
          <w:szCs w:val="28"/>
        </w:rPr>
        <w:t>ются</w:t>
      </w:r>
      <w:r w:rsidRPr="00CB5419">
        <w:rPr>
          <w:rFonts w:ascii="Times New Roman" w:hAnsi="Times New Roman"/>
          <w:sz w:val="28"/>
          <w:szCs w:val="28"/>
        </w:rPr>
        <w:t>.</w:t>
      </w:r>
    </w:p>
    <w:p w:rsidR="00CB5419" w:rsidRDefault="00C0172C"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Уставной юридической формой регулирования трудовых отношений, в том числе в области оплаты труда работников, становится коллективный договор предприятия, в котором фиксируются все условия оплаты труда, входящие в компетенцию предприятия.</w:t>
      </w:r>
    </w:p>
    <w:p w:rsidR="00CB5419" w:rsidRDefault="00C0172C"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Целью данной дипломной работы является теоретическое исследование основных вопросов бухгалтерского учета, анализа и аудита оплаты труда, выяснение особенностей действующего трудового законодательства и сложностей его применения, а также изучение </w:t>
      </w:r>
      <w:r w:rsidR="00D817EF" w:rsidRPr="00CB5419">
        <w:rPr>
          <w:rFonts w:ascii="Times New Roman" w:hAnsi="Times New Roman"/>
          <w:sz w:val="28"/>
          <w:szCs w:val="28"/>
        </w:rPr>
        <w:t xml:space="preserve">опыта </w:t>
      </w:r>
      <w:r w:rsidRPr="00CB5419">
        <w:rPr>
          <w:rFonts w:ascii="Times New Roman" w:hAnsi="Times New Roman"/>
          <w:sz w:val="28"/>
          <w:szCs w:val="28"/>
        </w:rPr>
        <w:t xml:space="preserve">учета, анализа и аудита </w:t>
      </w:r>
      <w:r w:rsidR="00D817EF" w:rsidRPr="00CB5419">
        <w:rPr>
          <w:rFonts w:ascii="Times New Roman" w:hAnsi="Times New Roman"/>
          <w:sz w:val="28"/>
          <w:szCs w:val="28"/>
        </w:rPr>
        <w:t xml:space="preserve">оплаты труда </w:t>
      </w:r>
      <w:r w:rsidRPr="00CB5419">
        <w:rPr>
          <w:rFonts w:ascii="Times New Roman" w:hAnsi="Times New Roman"/>
          <w:sz w:val="28"/>
          <w:szCs w:val="28"/>
        </w:rPr>
        <w:t>на примере Закрытого акционерного общества «Торговый Дом «Таганрог».</w:t>
      </w:r>
    </w:p>
    <w:p w:rsidR="00C0172C" w:rsidRPr="00CB5419" w:rsidRDefault="00C0172C" w:rsidP="00CB5419">
      <w:pPr>
        <w:pStyle w:val="af0"/>
        <w:widowControl w:val="0"/>
        <w:jc w:val="both"/>
      </w:pPr>
      <w:r w:rsidRPr="00CB5419">
        <w:t xml:space="preserve">В первой главе </w:t>
      </w:r>
      <w:r w:rsidR="00D817EF" w:rsidRPr="00CB5419">
        <w:t xml:space="preserve">будут </w:t>
      </w:r>
      <w:r w:rsidRPr="00CB5419">
        <w:t xml:space="preserve">рассмотрены законодательное </w:t>
      </w:r>
      <w:r w:rsidR="00D817EF" w:rsidRPr="00CB5419">
        <w:t xml:space="preserve">и нормативное </w:t>
      </w:r>
      <w:r w:rsidRPr="00CB5419">
        <w:t>рег</w:t>
      </w:r>
      <w:r w:rsidR="00D817EF" w:rsidRPr="00CB5419">
        <w:t xml:space="preserve">улирование трудовых отношений, </w:t>
      </w:r>
      <w:r w:rsidRPr="00CB5419">
        <w:t>задачи учета расчетов по оплате труда, формы и системы</w:t>
      </w:r>
      <w:r w:rsidR="00CB5419">
        <w:t xml:space="preserve"> </w:t>
      </w:r>
      <w:r w:rsidRPr="00CB5419">
        <w:t xml:space="preserve">оплаты труда, доплаты </w:t>
      </w:r>
      <w:r w:rsidR="00D817EF" w:rsidRPr="00CB5419">
        <w:t>и</w:t>
      </w:r>
      <w:r w:rsidRPr="00CB5419">
        <w:t xml:space="preserve"> </w:t>
      </w:r>
      <w:r w:rsidR="00D817EF" w:rsidRPr="00CB5419">
        <w:t>удержания</w:t>
      </w:r>
      <w:r w:rsidRPr="00CB5419">
        <w:t xml:space="preserve"> из заработной платы, аналитический и синтетический учет расчетов по оплате труда.</w:t>
      </w:r>
    </w:p>
    <w:p w:rsidR="00C0172C" w:rsidRPr="00CB5419" w:rsidRDefault="00D817EF"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Во второй главе будет дан</w:t>
      </w:r>
      <w:r w:rsidR="00C0172C" w:rsidRPr="00CB5419">
        <w:rPr>
          <w:rFonts w:ascii="Times New Roman" w:hAnsi="Times New Roman"/>
          <w:sz w:val="28"/>
          <w:szCs w:val="28"/>
        </w:rPr>
        <w:t xml:space="preserve"> анализ использования </w:t>
      </w:r>
      <w:r w:rsidRPr="00CB5419">
        <w:rPr>
          <w:rFonts w:ascii="Times New Roman" w:hAnsi="Times New Roman"/>
          <w:sz w:val="28"/>
          <w:szCs w:val="28"/>
        </w:rPr>
        <w:t>оплаты и</w:t>
      </w:r>
      <w:r w:rsidR="00CB5419">
        <w:rPr>
          <w:rFonts w:ascii="Times New Roman" w:hAnsi="Times New Roman"/>
          <w:sz w:val="28"/>
          <w:szCs w:val="28"/>
        </w:rPr>
        <w:t xml:space="preserve"> </w:t>
      </w:r>
      <w:r w:rsidR="00C0172C" w:rsidRPr="00CB5419">
        <w:rPr>
          <w:rFonts w:ascii="Times New Roman" w:hAnsi="Times New Roman"/>
          <w:sz w:val="28"/>
          <w:szCs w:val="28"/>
        </w:rPr>
        <w:t xml:space="preserve">производительности труда, </w:t>
      </w:r>
      <w:r w:rsidRPr="00CB5419">
        <w:rPr>
          <w:rFonts w:ascii="Times New Roman" w:hAnsi="Times New Roman"/>
          <w:sz w:val="28"/>
          <w:szCs w:val="28"/>
        </w:rPr>
        <w:t xml:space="preserve">рассмотрена </w:t>
      </w:r>
      <w:r w:rsidR="00C0172C" w:rsidRPr="00CB5419">
        <w:rPr>
          <w:rFonts w:ascii="Times New Roman" w:hAnsi="Times New Roman"/>
          <w:sz w:val="28"/>
          <w:szCs w:val="28"/>
        </w:rPr>
        <w:t>аудиторская проверка расчет</w:t>
      </w:r>
      <w:r w:rsidRPr="00CB5419">
        <w:rPr>
          <w:rFonts w:ascii="Times New Roman" w:hAnsi="Times New Roman"/>
          <w:sz w:val="28"/>
          <w:szCs w:val="28"/>
        </w:rPr>
        <w:t>ов с персоналом по оплате труда и</w:t>
      </w:r>
      <w:r w:rsidR="00C0172C" w:rsidRPr="00CB5419">
        <w:rPr>
          <w:rFonts w:ascii="Times New Roman" w:hAnsi="Times New Roman"/>
          <w:sz w:val="28"/>
          <w:szCs w:val="28"/>
        </w:rPr>
        <w:t xml:space="preserve"> удержаний из заработной</w:t>
      </w:r>
      <w:r w:rsidR="00750E34" w:rsidRPr="00CB5419">
        <w:rPr>
          <w:rFonts w:ascii="Times New Roman" w:hAnsi="Times New Roman"/>
          <w:sz w:val="28"/>
          <w:szCs w:val="28"/>
        </w:rPr>
        <w:t xml:space="preserve"> платы</w:t>
      </w:r>
      <w:r w:rsidR="00C0172C" w:rsidRPr="00CB5419">
        <w:rPr>
          <w:rFonts w:ascii="Times New Roman" w:hAnsi="Times New Roman"/>
          <w:sz w:val="28"/>
          <w:szCs w:val="28"/>
        </w:rPr>
        <w:t>.</w:t>
      </w:r>
    </w:p>
    <w:p w:rsidR="00D817EF" w:rsidRPr="00CB5419" w:rsidRDefault="00C0172C"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В третьей главе </w:t>
      </w:r>
      <w:r w:rsidR="00D817EF" w:rsidRPr="00CB5419">
        <w:rPr>
          <w:rFonts w:ascii="Times New Roman" w:hAnsi="Times New Roman"/>
          <w:sz w:val="28"/>
          <w:szCs w:val="28"/>
        </w:rPr>
        <w:t xml:space="preserve">на основе исследования теоретических вопросов будет рассмотрена организация бухгалтерского учета заработной платы, проведены анализ использования рабочего времени, производительности </w:t>
      </w:r>
      <w:r w:rsidR="00DB0569" w:rsidRPr="00CB5419">
        <w:rPr>
          <w:rFonts w:ascii="Times New Roman" w:hAnsi="Times New Roman"/>
          <w:sz w:val="28"/>
          <w:szCs w:val="28"/>
        </w:rPr>
        <w:t>и оплаты труда, а также аудиторская проверка расчетов с персоналом по оплате труда на примере Закрытого Акционерного Общества «Торговый Дом «Таганрог».</w:t>
      </w:r>
    </w:p>
    <w:p w:rsidR="00C0172C" w:rsidRPr="00CB5419" w:rsidRDefault="00C0172C" w:rsidP="00CB5419">
      <w:pPr>
        <w:spacing w:after="0" w:line="360" w:lineRule="auto"/>
        <w:ind w:firstLine="709"/>
        <w:jc w:val="both"/>
        <w:rPr>
          <w:rFonts w:ascii="Times New Roman" w:hAnsi="Times New Roman"/>
          <w:sz w:val="28"/>
          <w:szCs w:val="28"/>
        </w:rPr>
      </w:pPr>
    </w:p>
    <w:p w:rsidR="00381FC6" w:rsidRDefault="00381FC6">
      <w:pPr>
        <w:rPr>
          <w:rFonts w:ascii="Times New Roman" w:hAnsi="Times New Roman"/>
          <w:bCs/>
          <w:sz w:val="28"/>
          <w:szCs w:val="28"/>
          <w:lang w:eastAsia="ru-RU"/>
        </w:rPr>
      </w:pPr>
      <w:r>
        <w:rPr>
          <w:bCs/>
          <w:caps/>
          <w:szCs w:val="28"/>
        </w:rPr>
        <w:br w:type="page"/>
      </w:r>
    </w:p>
    <w:p w:rsidR="00EF39EB" w:rsidRPr="00381FC6" w:rsidRDefault="00381FC6" w:rsidP="00381FC6">
      <w:pPr>
        <w:pStyle w:val="1"/>
        <w:keepNext w:val="0"/>
        <w:widowControl w:val="0"/>
        <w:spacing w:line="360" w:lineRule="auto"/>
        <w:ind w:firstLine="709"/>
        <w:rPr>
          <w:b/>
          <w:bCs/>
          <w:szCs w:val="28"/>
        </w:rPr>
      </w:pPr>
      <w:r w:rsidRPr="00381FC6">
        <w:rPr>
          <w:b/>
          <w:bCs/>
          <w:szCs w:val="28"/>
        </w:rPr>
        <w:t>ГЛАВА 1. Теоре</w:t>
      </w:r>
      <w:r w:rsidR="00EF39EB" w:rsidRPr="00381FC6">
        <w:rPr>
          <w:b/>
          <w:bCs/>
          <w:szCs w:val="28"/>
        </w:rPr>
        <w:t>тические основы организации учета оплаты труда на предприятии</w:t>
      </w:r>
    </w:p>
    <w:p w:rsidR="00EF39EB" w:rsidRPr="00381FC6" w:rsidRDefault="00EF39EB" w:rsidP="00381FC6">
      <w:pPr>
        <w:spacing w:after="0" w:line="360" w:lineRule="auto"/>
        <w:ind w:firstLine="709"/>
        <w:jc w:val="center"/>
        <w:rPr>
          <w:rStyle w:val="FontStyle23"/>
          <w:rFonts w:ascii="Times New Roman" w:hAnsi="Times New Roman" w:cs="Times New Roman"/>
          <w:sz w:val="28"/>
          <w:szCs w:val="28"/>
        </w:rPr>
      </w:pPr>
    </w:p>
    <w:p w:rsidR="007D2A91" w:rsidRPr="00381FC6" w:rsidRDefault="007D2A91" w:rsidP="00381FC6">
      <w:pPr>
        <w:pStyle w:val="Style3"/>
        <w:widowControl/>
        <w:numPr>
          <w:ilvl w:val="1"/>
          <w:numId w:val="2"/>
        </w:numPr>
        <w:spacing w:line="360" w:lineRule="auto"/>
        <w:ind w:left="0" w:firstLine="709"/>
        <w:jc w:val="center"/>
        <w:rPr>
          <w:rStyle w:val="FontStyle23"/>
          <w:rFonts w:ascii="Times New Roman" w:hAnsi="Times New Roman" w:cs="Times New Roman"/>
          <w:sz w:val="28"/>
          <w:szCs w:val="28"/>
        </w:rPr>
      </w:pPr>
      <w:r w:rsidRPr="00381FC6">
        <w:rPr>
          <w:rStyle w:val="FontStyle23"/>
          <w:rFonts w:ascii="Times New Roman" w:hAnsi="Times New Roman" w:cs="Times New Roman"/>
          <w:sz w:val="28"/>
          <w:szCs w:val="28"/>
        </w:rPr>
        <w:t>Законодательное регулирование трудовых отношений и задачи</w:t>
      </w:r>
      <w:r w:rsidR="00381FC6" w:rsidRPr="00381FC6">
        <w:rPr>
          <w:rStyle w:val="FontStyle23"/>
          <w:rFonts w:ascii="Times New Roman" w:hAnsi="Times New Roman" w:cs="Times New Roman"/>
          <w:sz w:val="28"/>
          <w:szCs w:val="28"/>
        </w:rPr>
        <w:t xml:space="preserve"> учета расчетов по оплате труда</w:t>
      </w:r>
    </w:p>
    <w:p w:rsidR="007D2A91" w:rsidRPr="00CB5419" w:rsidRDefault="007D2A91" w:rsidP="00CB5419">
      <w:pPr>
        <w:pStyle w:val="Style3"/>
        <w:widowControl/>
        <w:spacing w:line="360" w:lineRule="auto"/>
        <w:ind w:firstLine="709"/>
        <w:jc w:val="both"/>
        <w:rPr>
          <w:rStyle w:val="FontStyle23"/>
          <w:rFonts w:ascii="Times New Roman" w:hAnsi="Times New Roman" w:cs="Times New Roman"/>
          <w:sz w:val="28"/>
          <w:szCs w:val="28"/>
        </w:rPr>
      </w:pPr>
    </w:p>
    <w:p w:rsidR="007D2A91" w:rsidRPr="00CB5419" w:rsidRDefault="007D2A91" w:rsidP="00CB5419">
      <w:pPr>
        <w:pStyle w:val="Style18"/>
        <w:widowControl/>
        <w:spacing w:line="360" w:lineRule="auto"/>
        <w:ind w:firstLine="709"/>
        <w:rPr>
          <w:rStyle w:val="FontStyle26"/>
          <w:sz w:val="28"/>
          <w:szCs w:val="28"/>
        </w:rPr>
      </w:pPr>
      <w:r w:rsidRPr="00CB5419">
        <w:rPr>
          <w:rStyle w:val="FontStyle26"/>
          <w:sz w:val="28"/>
          <w:szCs w:val="28"/>
        </w:rPr>
        <w:t xml:space="preserve">Затраты на оплату труда, а также начисление на нее </w:t>
      </w:r>
      <w:r w:rsidR="00B90306" w:rsidRPr="00CB5419">
        <w:rPr>
          <w:rStyle w:val="FontStyle26"/>
          <w:sz w:val="28"/>
          <w:szCs w:val="28"/>
        </w:rPr>
        <w:t>страховых</w:t>
      </w:r>
      <w:r w:rsidR="00CB5419">
        <w:rPr>
          <w:rStyle w:val="FontStyle26"/>
          <w:sz w:val="28"/>
          <w:szCs w:val="28"/>
        </w:rPr>
        <w:t xml:space="preserve"> </w:t>
      </w:r>
      <w:r w:rsidRPr="00CB5419">
        <w:rPr>
          <w:rStyle w:val="FontStyle26"/>
          <w:sz w:val="28"/>
          <w:szCs w:val="28"/>
        </w:rPr>
        <w:t>взносов</w:t>
      </w:r>
      <w:r w:rsidR="00CB5419">
        <w:rPr>
          <w:rStyle w:val="FontStyle26"/>
          <w:sz w:val="28"/>
          <w:szCs w:val="28"/>
        </w:rPr>
        <w:t xml:space="preserve"> </w:t>
      </w:r>
      <w:r w:rsidR="00B90306" w:rsidRPr="00CB5419">
        <w:rPr>
          <w:rStyle w:val="FontStyle26"/>
          <w:sz w:val="28"/>
          <w:szCs w:val="28"/>
        </w:rP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w:t>
      </w:r>
      <w:r w:rsidRPr="00CB5419">
        <w:rPr>
          <w:rStyle w:val="FontStyle26"/>
          <w:sz w:val="28"/>
          <w:szCs w:val="28"/>
        </w:rPr>
        <w:t xml:space="preserve">составляют существенную часть себестоимости </w:t>
      </w:r>
      <w:r w:rsidRPr="00CB5419">
        <w:rPr>
          <w:rStyle w:val="FontStyle24"/>
          <w:b w:val="0"/>
          <w:i w:val="0"/>
          <w:sz w:val="28"/>
          <w:szCs w:val="28"/>
        </w:rPr>
        <w:t>про</w:t>
      </w:r>
      <w:r w:rsidRPr="00CB5419">
        <w:rPr>
          <w:rStyle w:val="FontStyle26"/>
          <w:sz w:val="28"/>
          <w:szCs w:val="28"/>
        </w:rPr>
        <w:t>дукции (работ, услуг). Современное законодательство возлагает на организацию-работодателя основное бремя социальной защиты заемного работника. Соблюдение гарантий, провозглашенных Конституцией РФ [1] и трудовым законодательством, прежде всего Трудовым кодексом РФ</w:t>
      </w:r>
      <w:r w:rsidR="000C7498" w:rsidRPr="00CB5419">
        <w:rPr>
          <w:rStyle w:val="FontStyle26"/>
          <w:sz w:val="28"/>
          <w:szCs w:val="28"/>
        </w:rPr>
        <w:t xml:space="preserve"> [6] (далее — ТК)</w:t>
      </w:r>
      <w:r w:rsidRPr="00CB5419">
        <w:rPr>
          <w:rStyle w:val="FontStyle26"/>
          <w:sz w:val="28"/>
          <w:szCs w:val="28"/>
        </w:rPr>
        <w:t>, требует осуществления расходов на охрану труда, на обеспечение необходимых условий труда и иные меры социальной защиты работников. Все это определяет важность данного участка бухгалтерской работы и его задачи.</w:t>
      </w:r>
    </w:p>
    <w:p w:rsidR="007D2A91" w:rsidRPr="00CB5419" w:rsidRDefault="007D2A91" w:rsidP="00CB5419">
      <w:pPr>
        <w:pStyle w:val="Style18"/>
        <w:widowControl/>
        <w:spacing w:line="360" w:lineRule="auto"/>
        <w:ind w:firstLine="709"/>
        <w:rPr>
          <w:rStyle w:val="FontStyle26"/>
          <w:sz w:val="28"/>
          <w:szCs w:val="28"/>
        </w:rPr>
      </w:pPr>
      <w:r w:rsidRPr="00CB5419">
        <w:rPr>
          <w:rStyle w:val="FontStyle26"/>
          <w:sz w:val="28"/>
          <w:szCs w:val="28"/>
        </w:rPr>
        <w:t>Бухгалтерский учет расчетов по оплате труда должен обеспечивать выполнение следующих задач:</w:t>
      </w:r>
    </w:p>
    <w:p w:rsidR="007D2A91" w:rsidRPr="00CB5419" w:rsidRDefault="007D2A91" w:rsidP="00CB5419">
      <w:pPr>
        <w:pStyle w:val="Style17"/>
        <w:widowControl/>
        <w:tabs>
          <w:tab w:val="left" w:pos="744"/>
        </w:tabs>
        <w:spacing w:line="360" w:lineRule="auto"/>
        <w:ind w:firstLine="709"/>
        <w:rPr>
          <w:rStyle w:val="FontStyle26"/>
          <w:sz w:val="28"/>
          <w:szCs w:val="28"/>
        </w:rPr>
      </w:pPr>
      <w:r w:rsidRPr="00CB5419">
        <w:rPr>
          <w:rStyle w:val="FontStyle26"/>
          <w:sz w:val="28"/>
          <w:szCs w:val="28"/>
        </w:rPr>
        <w:t>- осуществление контроля за соблюдением законодательства при ведении расчетов с работниками по оплате труда и связанных с этим отношений;</w:t>
      </w:r>
    </w:p>
    <w:p w:rsidR="007D2A91" w:rsidRPr="00CB5419" w:rsidRDefault="007D2A91" w:rsidP="00CB5419">
      <w:pPr>
        <w:pStyle w:val="Style17"/>
        <w:widowControl/>
        <w:tabs>
          <w:tab w:val="left" w:pos="744"/>
        </w:tabs>
        <w:spacing w:line="360" w:lineRule="auto"/>
        <w:ind w:firstLine="709"/>
        <w:rPr>
          <w:rStyle w:val="FontStyle26"/>
          <w:sz w:val="28"/>
          <w:szCs w:val="28"/>
        </w:rPr>
      </w:pPr>
      <w:r w:rsidRPr="00CB5419">
        <w:rPr>
          <w:rStyle w:val="FontStyle26"/>
          <w:sz w:val="28"/>
          <w:szCs w:val="28"/>
        </w:rPr>
        <w:t>- проведение в установленные сроки и в соответствии с законодательством, коллективным договором, трудовым договором, штатным расписанием и другими основаниями расчетов с персоналом предприятия по оплате труда (начисление заработной платы и прочих выплат,</w:t>
      </w:r>
      <w:r w:rsidR="00CB5419">
        <w:rPr>
          <w:rStyle w:val="FontStyle26"/>
          <w:sz w:val="28"/>
          <w:szCs w:val="28"/>
        </w:rPr>
        <w:t xml:space="preserve"> </w:t>
      </w:r>
      <w:r w:rsidRPr="00CB5419">
        <w:rPr>
          <w:rStyle w:val="FontStyle26"/>
          <w:sz w:val="28"/>
          <w:szCs w:val="28"/>
        </w:rPr>
        <w:t>начисление сумм к удержанию, выдача заработной платы на руки);</w:t>
      </w:r>
    </w:p>
    <w:p w:rsidR="007D2A91" w:rsidRPr="00CB5419" w:rsidRDefault="007D2A91" w:rsidP="00CB5419">
      <w:pPr>
        <w:pStyle w:val="Style17"/>
        <w:widowControl/>
        <w:tabs>
          <w:tab w:val="left" w:pos="744"/>
        </w:tabs>
        <w:spacing w:line="360" w:lineRule="auto"/>
        <w:ind w:firstLine="709"/>
        <w:rPr>
          <w:rStyle w:val="FontStyle26"/>
          <w:sz w:val="28"/>
          <w:szCs w:val="28"/>
        </w:rPr>
      </w:pPr>
      <w:r w:rsidRPr="00CB5419">
        <w:rPr>
          <w:rStyle w:val="FontStyle26"/>
          <w:sz w:val="28"/>
          <w:szCs w:val="28"/>
        </w:rPr>
        <w:t>- оформление первичных документов и регистров учета, необходимых для отражения в бухгалтерском учете указанных операций точный учет личного состава работников, фактически отработанно ими времени и объема выполненных работ с целью обеспечения подтверждения достоверности производимых начислений заработной платы, удержаний и выплат работникам по всем основаниям и отражен их в учете;</w:t>
      </w:r>
    </w:p>
    <w:p w:rsidR="007D2A91" w:rsidRPr="00CB5419" w:rsidRDefault="007D2A91"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Style w:val="FontStyle26"/>
          <w:sz w:val="28"/>
          <w:szCs w:val="28"/>
        </w:rPr>
        <w:t xml:space="preserve">- своевременное и правильное отнесение на себестоимость продукции, работ, услуг и другие источники суммы начисленной заработной платы, </w:t>
      </w:r>
      <w:r w:rsidR="00B03515" w:rsidRPr="00CB5419">
        <w:rPr>
          <w:rStyle w:val="FontStyle26"/>
          <w:sz w:val="28"/>
          <w:szCs w:val="28"/>
        </w:rPr>
        <w:t>страховых взносов</w:t>
      </w:r>
      <w:r w:rsidRPr="00CB5419">
        <w:rPr>
          <w:rStyle w:val="FontStyle26"/>
          <w:sz w:val="28"/>
          <w:szCs w:val="28"/>
        </w:rPr>
        <w:t xml:space="preserve"> и неналоговых социальных платежей, обоснованное </w:t>
      </w:r>
      <w:r w:rsidRPr="00CB5419">
        <w:rPr>
          <w:rFonts w:ascii="Times New Roman" w:hAnsi="Times New Roman"/>
          <w:sz w:val="28"/>
          <w:szCs w:val="28"/>
          <w:lang w:eastAsia="ru-RU"/>
        </w:rPr>
        <w:t>распределение начисленной заработной платы между объектами затрат согласно представленной и тщательно проверенной первичной учетной документации;</w:t>
      </w:r>
    </w:p>
    <w:p w:rsidR="007D2A91" w:rsidRPr="00CB5419" w:rsidRDefault="007D2A91"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проведение инвентаризации расчетов в целях осуществления контроля достоверности учетных данных и соблюдения требовании законодательства и соответствия начисленных сумм заработной платы количеству и качеству принятой от работника продукции, установленным расценкам и системам премирования;</w:t>
      </w:r>
    </w:p>
    <w:p w:rsidR="007D2A91" w:rsidRPr="00CB5419" w:rsidRDefault="007D2A91"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осуществление контроля за рациональным использованием трудовых ресурсов, сумм оплаты труда;</w:t>
      </w:r>
    </w:p>
    <w:p w:rsidR="007D2A91" w:rsidRPr="00CB5419" w:rsidRDefault="007D2A91"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обобщение данных текущих показателей по заработной плате для составления необходимой отчетности и представление ее в установленные сроки в соответствующие адреса.</w:t>
      </w:r>
    </w:p>
    <w:p w:rsidR="007D2A91" w:rsidRPr="00CB5419" w:rsidRDefault="007D2A91"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iCs/>
          <w:sz w:val="28"/>
          <w:szCs w:val="28"/>
          <w:lang w:eastAsia="ru-RU"/>
        </w:rPr>
        <w:t xml:space="preserve">Трудовые отношения </w:t>
      </w:r>
      <w:r w:rsidRPr="00CB5419">
        <w:rPr>
          <w:rFonts w:ascii="Times New Roman" w:hAnsi="Times New Roman"/>
          <w:sz w:val="28"/>
          <w:szCs w:val="28"/>
          <w:lang w:eastAsia="ru-RU"/>
        </w:rPr>
        <w:t>— это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w:t>
      </w:r>
      <w:r w:rsidR="00DB0569" w:rsidRPr="00CB5419">
        <w:rPr>
          <w:rFonts w:ascii="Times New Roman" w:hAnsi="Times New Roman"/>
          <w:sz w:val="28"/>
          <w:szCs w:val="28"/>
          <w:lang w:eastAsia="ru-RU"/>
        </w:rPr>
        <w:t>й работнику работы), под</w:t>
      </w:r>
      <w:r w:rsidRPr="00CB5419">
        <w:rPr>
          <w:rFonts w:ascii="Times New Roman" w:hAnsi="Times New Roman"/>
          <w:sz w:val="28"/>
          <w:szCs w:val="28"/>
          <w:lang w:eastAsia="ru-RU"/>
        </w:rPr>
        <w:t>чинении работника правилам внутреннего распорядка при обеспечении работодателем условий труда, предусмотренных трудовым договором, коллективным договором и требованиями законодательно-нормативных актов о труде</w:t>
      </w:r>
      <w:r w:rsidR="000C7498" w:rsidRPr="00CB5419">
        <w:rPr>
          <w:rFonts w:ascii="Times New Roman" w:hAnsi="Times New Roman"/>
          <w:sz w:val="28"/>
          <w:szCs w:val="28"/>
          <w:lang w:eastAsia="ru-RU"/>
        </w:rPr>
        <w:t xml:space="preserve"> </w:t>
      </w:r>
      <w:r w:rsidR="000C7498" w:rsidRPr="00CB5419">
        <w:rPr>
          <w:rStyle w:val="FontStyle26"/>
          <w:sz w:val="28"/>
          <w:szCs w:val="28"/>
        </w:rPr>
        <w:t>[6].</w:t>
      </w:r>
    </w:p>
    <w:p w:rsidR="007D2A91" w:rsidRPr="00CB5419" w:rsidRDefault="007D2A91"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xml:space="preserve">Сторонами трудовых отношений являются работник и работодатель. </w:t>
      </w:r>
      <w:r w:rsidRPr="00CB5419">
        <w:rPr>
          <w:rFonts w:ascii="Times New Roman" w:hAnsi="Times New Roman"/>
          <w:iCs/>
          <w:sz w:val="28"/>
          <w:szCs w:val="28"/>
          <w:lang w:eastAsia="ru-RU"/>
        </w:rPr>
        <w:t xml:space="preserve">Работник </w:t>
      </w:r>
      <w:r w:rsidRPr="00CB5419">
        <w:rPr>
          <w:rFonts w:ascii="Times New Roman" w:hAnsi="Times New Roman"/>
          <w:sz w:val="28"/>
          <w:szCs w:val="28"/>
          <w:lang w:eastAsia="ru-RU"/>
        </w:rPr>
        <w:t xml:space="preserve">— физическое лицо (включая иностранных граждан и лиц без гражданства), вступившее в трудовые отношения с работодателем. </w:t>
      </w:r>
      <w:r w:rsidRPr="00CB5419">
        <w:rPr>
          <w:rFonts w:ascii="Times New Roman" w:hAnsi="Times New Roman"/>
          <w:iCs/>
          <w:sz w:val="28"/>
          <w:szCs w:val="28"/>
          <w:lang w:eastAsia="ru-RU"/>
        </w:rPr>
        <w:t xml:space="preserve">Работодателем, </w:t>
      </w:r>
      <w:r w:rsidRPr="00CB5419">
        <w:rPr>
          <w:rFonts w:ascii="Times New Roman" w:hAnsi="Times New Roman"/>
          <w:sz w:val="28"/>
          <w:szCs w:val="28"/>
          <w:lang w:eastAsia="ru-RU"/>
        </w:rPr>
        <w:t>т.е. лицом, вступившим в трудовые отношения с работником, может быть:</w:t>
      </w:r>
    </w:p>
    <w:p w:rsidR="007D2A91" w:rsidRPr="00CB5419" w:rsidRDefault="000C7498"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7D2A91" w:rsidRPr="00CB5419">
        <w:rPr>
          <w:rFonts w:ascii="Times New Roman" w:hAnsi="Times New Roman"/>
          <w:sz w:val="28"/>
          <w:szCs w:val="28"/>
          <w:lang w:eastAsia="ru-RU"/>
        </w:rPr>
        <w:t xml:space="preserve"> юридическое лицо (организация);</w:t>
      </w:r>
    </w:p>
    <w:p w:rsidR="007D2A91" w:rsidRPr="00CB5419" w:rsidRDefault="000C7498"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7D2A91" w:rsidRPr="00CB5419">
        <w:rPr>
          <w:rFonts w:ascii="Times New Roman" w:hAnsi="Times New Roman"/>
          <w:sz w:val="28"/>
          <w:szCs w:val="28"/>
          <w:lang w:eastAsia="ru-RU"/>
        </w:rPr>
        <w:t xml:space="preserve"> физическое лицо, зарегистрированное в установленном порядке в качестве индивидуального предпринимателя;</w:t>
      </w:r>
    </w:p>
    <w:p w:rsidR="007D2A91" w:rsidRPr="00CB5419" w:rsidRDefault="000C7498"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7D2A91" w:rsidRPr="00CB5419">
        <w:rPr>
          <w:rFonts w:ascii="Times New Roman" w:hAnsi="Times New Roman"/>
          <w:sz w:val="28"/>
          <w:szCs w:val="28"/>
          <w:lang w:eastAsia="ru-RU"/>
        </w:rPr>
        <w:t xml:space="preserve"> физическое лицо, не являющееся индивидуальным предпринимателем и вступающее в трудовые отношения с работником в целях личного обслуживания и помощи по ведению домашнего хозяйства;</w:t>
      </w:r>
    </w:p>
    <w:p w:rsidR="007D2A91" w:rsidRPr="00CB5419" w:rsidRDefault="000C7498"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7D2A91" w:rsidRPr="00CB5419">
        <w:rPr>
          <w:rFonts w:ascii="Times New Roman" w:hAnsi="Times New Roman"/>
          <w:sz w:val="28"/>
          <w:szCs w:val="28"/>
          <w:lang w:eastAsia="ru-RU"/>
        </w:rPr>
        <w:t xml:space="preserve"> иной субъект, наделенный правом заключать трудовые договоры.</w:t>
      </w:r>
    </w:p>
    <w:p w:rsidR="007D2A91" w:rsidRPr="00CB5419" w:rsidRDefault="007D2A91"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Трудовые отношения работника и работодателя регулируются ТК</w:t>
      </w:r>
      <w:r w:rsidR="000C7498" w:rsidRPr="00CB5419">
        <w:rPr>
          <w:rFonts w:ascii="Times New Roman" w:hAnsi="Times New Roman"/>
          <w:sz w:val="28"/>
          <w:szCs w:val="28"/>
          <w:lang w:eastAsia="ru-RU"/>
        </w:rPr>
        <w:t xml:space="preserve"> </w:t>
      </w:r>
      <w:r w:rsidR="000C7498" w:rsidRPr="00CB5419">
        <w:rPr>
          <w:rStyle w:val="FontStyle26"/>
          <w:sz w:val="28"/>
          <w:szCs w:val="28"/>
        </w:rPr>
        <w:t>[6]</w:t>
      </w:r>
      <w:r w:rsidRPr="00CB5419">
        <w:rPr>
          <w:rFonts w:ascii="Times New Roman" w:hAnsi="Times New Roman"/>
          <w:sz w:val="28"/>
          <w:szCs w:val="28"/>
          <w:lang w:eastAsia="ru-RU"/>
        </w:rPr>
        <w:t>, который прописывает все стадии эти</w:t>
      </w:r>
      <w:r w:rsidRPr="00CB5419">
        <w:rPr>
          <w:rFonts w:ascii="Times New Roman" w:hAnsi="Times New Roman"/>
          <w:sz w:val="28"/>
          <w:szCs w:val="28"/>
        </w:rPr>
        <w:t>х отношений — от приема на работу</w:t>
      </w:r>
      <w:r w:rsidRPr="00CB5419">
        <w:rPr>
          <w:rFonts w:ascii="Times New Roman" w:hAnsi="Times New Roman"/>
          <w:sz w:val="28"/>
          <w:szCs w:val="28"/>
          <w:lang w:eastAsia="ru-RU"/>
        </w:rPr>
        <w:t>, оплаты труда и выплаты отпускных, посо</w:t>
      </w:r>
      <w:r w:rsidR="000C7498" w:rsidRPr="00CB5419">
        <w:rPr>
          <w:rFonts w:ascii="Times New Roman" w:hAnsi="Times New Roman"/>
          <w:sz w:val="28"/>
          <w:szCs w:val="28"/>
          <w:lang w:eastAsia="ru-RU"/>
        </w:rPr>
        <w:t>бий и компенсаций увольнения</w:t>
      </w:r>
      <w:r w:rsidRPr="00CB5419">
        <w:rPr>
          <w:rFonts w:ascii="Times New Roman" w:hAnsi="Times New Roman"/>
          <w:sz w:val="28"/>
          <w:szCs w:val="28"/>
          <w:lang w:eastAsia="ru-RU"/>
        </w:rPr>
        <w:t>. Серьезную роль этот документ играет и в работе бухгалтеров. По роду деятельности им часто приходится обращаться к нормам трудового законодательства — чтобы начислить работникам заработную плату, рассчитать для них отпускные, пособия, компенсации и т.п. А в небольших фирмах бухгалтер часто выполняет обязанности и сотрудника кадровой службы: оформляет приказы о приеме на рабо</w:t>
      </w:r>
      <w:r w:rsidRPr="00CB5419">
        <w:rPr>
          <w:rFonts w:ascii="Times New Roman" w:hAnsi="Times New Roman"/>
          <w:b/>
          <w:bCs/>
          <w:sz w:val="28"/>
          <w:szCs w:val="28"/>
          <w:lang w:eastAsia="ru-RU"/>
        </w:rPr>
        <w:t xml:space="preserve">ту </w:t>
      </w:r>
      <w:r w:rsidRPr="00CB5419">
        <w:rPr>
          <w:rFonts w:ascii="Times New Roman" w:hAnsi="Times New Roman"/>
          <w:sz w:val="28"/>
          <w:szCs w:val="28"/>
          <w:lang w:eastAsia="ru-RU"/>
        </w:rPr>
        <w:t>и об увольнении сотрудников, ведет их трудовые книжки и т.д.</w:t>
      </w:r>
    </w:p>
    <w:p w:rsidR="007D2A91" w:rsidRPr="00CB5419" w:rsidRDefault="007D2A91"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В соответствии с</w:t>
      </w:r>
      <w:r w:rsidR="000C7498" w:rsidRPr="00CB5419">
        <w:rPr>
          <w:rFonts w:ascii="Times New Roman" w:hAnsi="Times New Roman"/>
          <w:sz w:val="28"/>
          <w:szCs w:val="28"/>
          <w:lang w:eastAsia="ru-RU"/>
        </w:rPr>
        <w:t xml:space="preserve"> </w:t>
      </w:r>
      <w:r w:rsidRPr="00CB5419">
        <w:rPr>
          <w:rFonts w:ascii="Times New Roman" w:hAnsi="Times New Roman"/>
          <w:sz w:val="28"/>
          <w:szCs w:val="28"/>
          <w:lang w:eastAsia="ru-RU"/>
        </w:rPr>
        <w:t>ТК</w:t>
      </w:r>
      <w:r w:rsidR="000C7498" w:rsidRPr="00CB5419">
        <w:rPr>
          <w:rFonts w:ascii="Times New Roman" w:hAnsi="Times New Roman"/>
          <w:sz w:val="28"/>
          <w:szCs w:val="28"/>
          <w:lang w:eastAsia="ru-RU"/>
        </w:rPr>
        <w:t xml:space="preserve"> </w:t>
      </w:r>
      <w:r w:rsidR="000C7498" w:rsidRPr="00CB5419">
        <w:rPr>
          <w:rStyle w:val="FontStyle26"/>
          <w:sz w:val="28"/>
          <w:szCs w:val="28"/>
        </w:rPr>
        <w:t>[6]</w:t>
      </w:r>
      <w:r w:rsidRPr="00CB5419">
        <w:rPr>
          <w:rFonts w:ascii="Times New Roman" w:hAnsi="Times New Roman"/>
          <w:sz w:val="28"/>
          <w:szCs w:val="28"/>
          <w:lang w:eastAsia="ru-RU"/>
        </w:rPr>
        <w:t xml:space="preserve"> регулирование трудовых отношений осуществляется путем заключения, изменения, дополнения работниками и работодателями коллективных договоров и соглашений, а также трудовых договоров.</w:t>
      </w:r>
    </w:p>
    <w:p w:rsidR="007D2A91" w:rsidRPr="00CB5419" w:rsidRDefault="007D2A91"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iCs/>
          <w:sz w:val="28"/>
          <w:szCs w:val="28"/>
          <w:lang w:eastAsia="ru-RU"/>
        </w:rPr>
        <w:t xml:space="preserve">Коллективный договор — </w:t>
      </w:r>
      <w:r w:rsidRPr="00CB5419">
        <w:rPr>
          <w:rFonts w:ascii="Times New Roman" w:hAnsi="Times New Roman"/>
          <w:sz w:val="28"/>
          <w:szCs w:val="28"/>
          <w:lang w:eastAsia="ru-RU"/>
        </w:rPr>
        <w:t>правовой акт, регулирующий социально-трудовые отношения в организации и заключающийся работниками</w:t>
      </w:r>
      <w:r w:rsidR="00CB5419">
        <w:rPr>
          <w:rFonts w:ascii="Times New Roman" w:hAnsi="Times New Roman"/>
          <w:sz w:val="28"/>
          <w:szCs w:val="28"/>
          <w:lang w:eastAsia="ru-RU"/>
        </w:rPr>
        <w:t xml:space="preserve"> </w:t>
      </w:r>
      <w:r w:rsidRPr="00CB5419">
        <w:rPr>
          <w:rFonts w:ascii="Times New Roman" w:hAnsi="Times New Roman"/>
          <w:sz w:val="28"/>
          <w:szCs w:val="28"/>
          <w:lang w:eastAsia="ru-RU"/>
        </w:rPr>
        <w:t>и работодателем в лице их представителей. В коллективный договор должны включаться взаимные обязательства работников и работодателей по следующим вопросам:</w:t>
      </w:r>
    </w:p>
    <w:p w:rsidR="007D2A91" w:rsidRPr="00CB5419" w:rsidRDefault="000C7498"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7D2A91" w:rsidRPr="00CB5419">
        <w:rPr>
          <w:rFonts w:ascii="Times New Roman" w:hAnsi="Times New Roman"/>
          <w:sz w:val="28"/>
          <w:szCs w:val="28"/>
          <w:lang w:eastAsia="ru-RU"/>
        </w:rPr>
        <w:t xml:space="preserve"> формы, системы и размеры оплаты труда;</w:t>
      </w:r>
    </w:p>
    <w:p w:rsidR="007D2A91" w:rsidRPr="00CB5419" w:rsidRDefault="000C7498"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7D2A91" w:rsidRPr="00CB5419">
        <w:rPr>
          <w:rFonts w:ascii="Times New Roman" w:hAnsi="Times New Roman"/>
          <w:sz w:val="28"/>
          <w:szCs w:val="28"/>
          <w:lang w:eastAsia="ru-RU"/>
        </w:rPr>
        <w:t xml:space="preserve"> выплата пособий, компенсаций;</w:t>
      </w:r>
    </w:p>
    <w:p w:rsidR="007D2A91" w:rsidRPr="00CB5419" w:rsidRDefault="000C7498"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7D2A91" w:rsidRPr="00CB5419">
        <w:rPr>
          <w:rFonts w:ascii="Times New Roman" w:hAnsi="Times New Roman"/>
          <w:sz w:val="28"/>
          <w:szCs w:val="28"/>
          <w:lang w:eastAsia="ru-RU"/>
        </w:rPr>
        <w:t xml:space="preserve"> механизм регулирования оплаты труда с учетом роста цен, уровня инфляции, выполнения показателей, определенных коллективным договором;</w:t>
      </w:r>
    </w:p>
    <w:p w:rsidR="007D2A91" w:rsidRPr="00CB5419" w:rsidRDefault="000C7498"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7D2A91" w:rsidRPr="00CB5419">
        <w:rPr>
          <w:rFonts w:ascii="Times New Roman" w:hAnsi="Times New Roman"/>
          <w:sz w:val="28"/>
          <w:szCs w:val="28"/>
          <w:lang w:eastAsia="ru-RU"/>
        </w:rPr>
        <w:t xml:space="preserve"> занятость, переобучение, условия высвобождения работников;</w:t>
      </w:r>
    </w:p>
    <w:p w:rsidR="007D2A91" w:rsidRPr="00CB5419" w:rsidRDefault="000C7498"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7D2A91" w:rsidRPr="00CB5419">
        <w:rPr>
          <w:rFonts w:ascii="Times New Roman" w:hAnsi="Times New Roman"/>
          <w:sz w:val="28"/>
          <w:szCs w:val="28"/>
          <w:lang w:eastAsia="ru-RU"/>
        </w:rPr>
        <w:t xml:space="preserve"> рабочее время и время отдыха, включая вопросы предоставления и продолжительности отпусков;</w:t>
      </w:r>
    </w:p>
    <w:p w:rsidR="007D2A91" w:rsidRPr="00CB5419" w:rsidRDefault="000C7498" w:rsidP="00CB5419">
      <w:pPr>
        <w:autoSpaceDE w:val="0"/>
        <w:autoSpaceDN w:val="0"/>
        <w:adjustRightInd w:val="0"/>
        <w:spacing w:after="0" w:line="360" w:lineRule="auto"/>
        <w:ind w:firstLine="709"/>
        <w:jc w:val="both"/>
        <w:rPr>
          <w:rFonts w:ascii="Times New Roman" w:hAnsi="Times New Roman"/>
          <w:sz w:val="28"/>
          <w:szCs w:val="28"/>
        </w:rPr>
      </w:pPr>
      <w:r w:rsidRPr="00CB5419">
        <w:rPr>
          <w:rFonts w:ascii="Times New Roman" w:hAnsi="Times New Roman"/>
          <w:sz w:val="28"/>
          <w:szCs w:val="28"/>
        </w:rPr>
        <w:t>-</w:t>
      </w:r>
      <w:r w:rsidR="007D2A91" w:rsidRPr="00CB5419">
        <w:rPr>
          <w:rFonts w:ascii="Times New Roman" w:hAnsi="Times New Roman"/>
          <w:sz w:val="28"/>
          <w:szCs w:val="28"/>
        </w:rPr>
        <w:t xml:space="preserve"> улучшение условий и охраны труда работников, в том числе женщин и молодежи;</w:t>
      </w:r>
    </w:p>
    <w:p w:rsidR="007D2A91" w:rsidRPr="00CB5419" w:rsidRDefault="000C7498"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7D2A91" w:rsidRPr="00CB5419">
        <w:rPr>
          <w:rFonts w:ascii="Times New Roman" w:hAnsi="Times New Roman"/>
          <w:sz w:val="28"/>
          <w:szCs w:val="28"/>
          <w:lang w:eastAsia="ru-RU"/>
        </w:rPr>
        <w:t xml:space="preserve"> экологическая безопасность и охрана здоровья работников на производстве;</w:t>
      </w:r>
    </w:p>
    <w:p w:rsidR="007D2A91" w:rsidRPr="00CB5419" w:rsidRDefault="000C7498"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7D2A91" w:rsidRPr="00CB5419">
        <w:rPr>
          <w:rFonts w:ascii="Times New Roman" w:hAnsi="Times New Roman"/>
          <w:sz w:val="28"/>
          <w:szCs w:val="28"/>
          <w:lang w:eastAsia="ru-RU"/>
        </w:rPr>
        <w:t xml:space="preserve"> гарантии и льготы работникам, совмещающим работу с обучением;</w:t>
      </w:r>
    </w:p>
    <w:p w:rsidR="007D2A91" w:rsidRPr="00CB5419" w:rsidRDefault="000C7498"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7D2A91" w:rsidRPr="00CB5419">
        <w:rPr>
          <w:rFonts w:ascii="Times New Roman" w:hAnsi="Times New Roman"/>
          <w:sz w:val="28"/>
          <w:szCs w:val="28"/>
          <w:lang w:eastAsia="ru-RU"/>
        </w:rPr>
        <w:t xml:space="preserve"> оздоровление и отдых работников и членов их семей;</w:t>
      </w:r>
    </w:p>
    <w:p w:rsidR="007D2A91" w:rsidRPr="00CB5419" w:rsidRDefault="000C7498"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7D2A91" w:rsidRPr="00CB5419">
        <w:rPr>
          <w:rFonts w:ascii="Times New Roman" w:hAnsi="Times New Roman"/>
          <w:sz w:val="28"/>
          <w:szCs w:val="28"/>
          <w:lang w:eastAsia="ru-RU"/>
        </w:rPr>
        <w:t xml:space="preserve"> другие вопросы, определенные сторонами.</w:t>
      </w:r>
    </w:p>
    <w:p w:rsidR="007D2A91" w:rsidRPr="00CB5419" w:rsidRDefault="000C7498"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xml:space="preserve">В соответствии с </w:t>
      </w:r>
      <w:r w:rsidR="007D2A91" w:rsidRPr="00CB5419">
        <w:rPr>
          <w:rFonts w:ascii="Times New Roman" w:hAnsi="Times New Roman"/>
          <w:sz w:val="28"/>
          <w:szCs w:val="28"/>
          <w:lang w:eastAsia="ru-RU"/>
        </w:rPr>
        <w:t>ТК</w:t>
      </w:r>
      <w:r w:rsidRPr="00CB5419">
        <w:rPr>
          <w:rFonts w:ascii="Times New Roman" w:hAnsi="Times New Roman"/>
          <w:sz w:val="28"/>
          <w:szCs w:val="28"/>
          <w:lang w:eastAsia="ru-RU"/>
        </w:rPr>
        <w:t xml:space="preserve"> </w:t>
      </w:r>
      <w:r w:rsidRPr="00CB5419">
        <w:rPr>
          <w:rStyle w:val="FontStyle26"/>
          <w:sz w:val="28"/>
          <w:szCs w:val="28"/>
        </w:rPr>
        <w:t>[6]</w:t>
      </w:r>
      <w:r w:rsidR="007D2A91" w:rsidRPr="00CB5419">
        <w:rPr>
          <w:rFonts w:ascii="Times New Roman" w:hAnsi="Times New Roman"/>
          <w:sz w:val="28"/>
          <w:szCs w:val="28"/>
          <w:lang w:eastAsia="ru-RU"/>
        </w:rPr>
        <w:t xml:space="preserve"> </w:t>
      </w:r>
      <w:r w:rsidR="007D2A91" w:rsidRPr="00CB5419">
        <w:rPr>
          <w:rFonts w:ascii="Times New Roman" w:hAnsi="Times New Roman"/>
          <w:iCs/>
          <w:sz w:val="28"/>
          <w:szCs w:val="28"/>
          <w:lang w:eastAsia="ru-RU"/>
        </w:rPr>
        <w:t xml:space="preserve">соглашение — </w:t>
      </w:r>
      <w:r w:rsidR="00B90306" w:rsidRPr="00CB5419">
        <w:rPr>
          <w:rFonts w:ascii="Times New Roman" w:hAnsi="Times New Roman"/>
          <w:sz w:val="28"/>
          <w:szCs w:val="28"/>
          <w:lang w:eastAsia="ru-RU"/>
        </w:rPr>
        <w:t>это правовой акт, уста</w:t>
      </w:r>
      <w:r w:rsidR="007D2A91" w:rsidRPr="00CB5419">
        <w:rPr>
          <w:rFonts w:ascii="Times New Roman" w:hAnsi="Times New Roman"/>
          <w:sz w:val="28"/>
          <w:szCs w:val="28"/>
          <w:lang w:eastAsia="ru-RU"/>
        </w:rPr>
        <w:t>навливающий общие принципы регулирования социально-трудовых отношений и связанных с ними экономических отношений, заключаемый между полномочными представителями работников и работодателей на федеральном, региональном, отраслевом (межотраслевом) и территориальном уровнях в пределах их компетенции.</w:t>
      </w:r>
    </w:p>
    <w:p w:rsidR="007D2A91" w:rsidRPr="00CB5419" w:rsidRDefault="007D2A91"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В соглашение могут включаться взаимные обязательства сторон по следующим вопросам:</w:t>
      </w:r>
    </w:p>
    <w:p w:rsidR="007D2A91" w:rsidRPr="00CB5419" w:rsidRDefault="00211D25"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7D2A91" w:rsidRPr="00CB5419">
        <w:rPr>
          <w:rFonts w:ascii="Times New Roman" w:hAnsi="Times New Roman"/>
          <w:sz w:val="28"/>
          <w:szCs w:val="28"/>
          <w:lang w:eastAsia="ru-RU"/>
        </w:rPr>
        <w:t xml:space="preserve"> оплата труда;</w:t>
      </w:r>
    </w:p>
    <w:p w:rsidR="007D2A91" w:rsidRPr="00CB5419" w:rsidRDefault="00211D25"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7D2A91" w:rsidRPr="00CB5419">
        <w:rPr>
          <w:rFonts w:ascii="Times New Roman" w:hAnsi="Times New Roman"/>
          <w:sz w:val="28"/>
          <w:szCs w:val="28"/>
          <w:lang w:eastAsia="ru-RU"/>
        </w:rPr>
        <w:t xml:space="preserve"> условия и охрана труда;</w:t>
      </w:r>
    </w:p>
    <w:p w:rsidR="007D2A91" w:rsidRPr="00CB5419" w:rsidRDefault="00211D25"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7D2A91" w:rsidRPr="00CB5419">
        <w:rPr>
          <w:rFonts w:ascii="Times New Roman" w:hAnsi="Times New Roman"/>
          <w:sz w:val="28"/>
          <w:szCs w:val="28"/>
          <w:lang w:eastAsia="ru-RU"/>
        </w:rPr>
        <w:t xml:space="preserve"> режимы труда и отдыха;</w:t>
      </w:r>
    </w:p>
    <w:p w:rsidR="007D2A91" w:rsidRPr="00CB5419" w:rsidRDefault="00211D25"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7D2A91" w:rsidRPr="00CB5419">
        <w:rPr>
          <w:rFonts w:ascii="Times New Roman" w:hAnsi="Times New Roman"/>
          <w:sz w:val="28"/>
          <w:szCs w:val="28"/>
          <w:lang w:eastAsia="ru-RU"/>
        </w:rPr>
        <w:t xml:space="preserve"> развитие социального партнерства;</w:t>
      </w:r>
    </w:p>
    <w:p w:rsidR="007D2A91" w:rsidRPr="00CB5419" w:rsidRDefault="00211D25"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7D2A91" w:rsidRPr="00CB5419">
        <w:rPr>
          <w:rFonts w:ascii="Times New Roman" w:hAnsi="Times New Roman"/>
          <w:sz w:val="28"/>
          <w:szCs w:val="28"/>
          <w:lang w:eastAsia="ru-RU"/>
        </w:rPr>
        <w:t xml:space="preserve"> иные вопросы, определенные сторонами.</w:t>
      </w:r>
    </w:p>
    <w:p w:rsidR="007D2A91" w:rsidRPr="00CB5419" w:rsidRDefault="007D2A91"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В зависимости от сферы регулируемых социально-трудовых отношений могут заключаться соглашения: генеральное, региональное, отраслевое (межотраслевое), территориальное и иные. Генеральное соглашение устанавливает общие принципы регулирования социально трудовых отношений на федеральном уровне.</w:t>
      </w:r>
    </w:p>
    <w:p w:rsidR="007D2A91" w:rsidRPr="00CB5419" w:rsidRDefault="007D2A91"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xml:space="preserve">Таким образом, </w:t>
      </w:r>
      <w:r w:rsidRPr="00CB5419">
        <w:rPr>
          <w:rFonts w:ascii="Times New Roman" w:hAnsi="Times New Roman"/>
          <w:iCs/>
          <w:sz w:val="28"/>
          <w:szCs w:val="28"/>
          <w:lang w:eastAsia="ru-RU"/>
        </w:rPr>
        <w:t xml:space="preserve">коллективный договор и соглашение — </w:t>
      </w:r>
      <w:r w:rsidRPr="00CB5419">
        <w:rPr>
          <w:rFonts w:ascii="Times New Roman" w:hAnsi="Times New Roman"/>
          <w:sz w:val="28"/>
          <w:szCs w:val="28"/>
          <w:lang w:eastAsia="ru-RU"/>
        </w:rPr>
        <w:t>это правовые формы социального партнерства. Однако сфера и характер их применения различаются. Так, если коллективный договор регулирует отношения социальных партнеров на уровне предприятия, то соглашение регулирует социально-партнерские отношения на более высоком уровне (федеральном, региональном, территориальном, отраслевом). Но они не могут предусматривать условия хуже, чем закрепленные в законодательстве. Наоборот, они призваны повышать социальные гарантии работникам, способствовать улучшению условий труда и быта. Соглашения являются основой заключения коллективных и трудовых договоров.</w:t>
      </w:r>
    </w:p>
    <w:p w:rsidR="007D2A91" w:rsidRPr="00CB5419" w:rsidRDefault="007D2A91"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xml:space="preserve">Основанием возникновения трудовых отношений работодателя с конкретным работником является </w:t>
      </w:r>
      <w:r w:rsidRPr="00CB5419">
        <w:rPr>
          <w:rFonts w:ascii="Times New Roman" w:hAnsi="Times New Roman"/>
          <w:iCs/>
          <w:sz w:val="28"/>
          <w:szCs w:val="28"/>
          <w:lang w:eastAsia="ru-RU"/>
        </w:rPr>
        <w:t xml:space="preserve">трудовой договор — </w:t>
      </w:r>
      <w:r w:rsidRPr="00CB5419">
        <w:rPr>
          <w:rFonts w:ascii="Times New Roman" w:hAnsi="Times New Roman"/>
          <w:sz w:val="28"/>
          <w:szCs w:val="28"/>
          <w:lang w:eastAsia="ru-RU"/>
        </w:rPr>
        <w:t>это соглашение между двумя сторонами этого договора: работодателем и работником. В соответствии с договором работодатель обязуется предоставить работнику работу по обусловленной трудовой функции, обеспечить условия труда, предусмотренные Трудовым кодексом,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w:t>
      </w:r>
    </w:p>
    <w:p w:rsidR="007D2A91" w:rsidRPr="00CB5419" w:rsidRDefault="007D2A91"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xml:space="preserve">С трудовым договором российское законодательство связывает </w:t>
      </w:r>
      <w:r w:rsidRPr="00CB5419">
        <w:rPr>
          <w:rFonts w:ascii="Times New Roman" w:hAnsi="Times New Roman"/>
          <w:iCs/>
          <w:sz w:val="28"/>
          <w:szCs w:val="28"/>
          <w:lang w:eastAsia="ru-RU"/>
        </w:rPr>
        <w:t xml:space="preserve">основные трудовые права и гарантии граждан. </w:t>
      </w:r>
      <w:r w:rsidR="00211D25" w:rsidRPr="00CB5419">
        <w:rPr>
          <w:rFonts w:ascii="Times New Roman" w:hAnsi="Times New Roman"/>
          <w:sz w:val="28"/>
          <w:szCs w:val="28"/>
          <w:lang w:eastAsia="ru-RU"/>
        </w:rPr>
        <w:t>Согласно</w:t>
      </w:r>
      <w:r w:rsidR="00CB5419">
        <w:rPr>
          <w:rFonts w:ascii="Times New Roman" w:hAnsi="Times New Roman"/>
          <w:sz w:val="28"/>
          <w:szCs w:val="28"/>
          <w:lang w:eastAsia="ru-RU"/>
        </w:rPr>
        <w:t xml:space="preserve"> </w:t>
      </w:r>
      <w:r w:rsidRPr="00CB5419">
        <w:rPr>
          <w:rFonts w:ascii="Times New Roman" w:hAnsi="Times New Roman"/>
          <w:sz w:val="28"/>
          <w:szCs w:val="28"/>
          <w:lang w:eastAsia="ru-RU"/>
        </w:rPr>
        <w:t>Конституции РФ</w:t>
      </w:r>
      <w:r w:rsidR="00211D25" w:rsidRPr="00CB5419">
        <w:rPr>
          <w:rStyle w:val="FontStyle26"/>
          <w:sz w:val="28"/>
          <w:szCs w:val="28"/>
        </w:rPr>
        <w:t>[1]</w:t>
      </w:r>
      <w:r w:rsidRPr="00CB5419">
        <w:rPr>
          <w:rFonts w:ascii="Times New Roman" w:hAnsi="Times New Roman"/>
          <w:sz w:val="28"/>
          <w:szCs w:val="28"/>
          <w:lang w:eastAsia="ru-RU"/>
        </w:rPr>
        <w:t>, только гражданину, работающему по трудовому договору, гарантируются установленные федеральным законом продолжительность рабочего времени, выходные и праздничные дни, о</w:t>
      </w:r>
      <w:r w:rsidR="00211D25" w:rsidRPr="00CB5419">
        <w:rPr>
          <w:rFonts w:ascii="Times New Roman" w:hAnsi="Times New Roman"/>
          <w:sz w:val="28"/>
          <w:szCs w:val="28"/>
          <w:lang w:eastAsia="ru-RU"/>
        </w:rPr>
        <w:t xml:space="preserve">плачиваемый ежегодный отпуск </w:t>
      </w:r>
      <w:r w:rsidRPr="00CB5419">
        <w:rPr>
          <w:rFonts w:ascii="Times New Roman" w:hAnsi="Times New Roman"/>
          <w:sz w:val="28"/>
          <w:szCs w:val="28"/>
          <w:lang w:eastAsia="ru-RU"/>
        </w:rPr>
        <w:t>.</w:t>
      </w:r>
    </w:p>
    <w:p w:rsidR="007D2A91" w:rsidRPr="00CB5419" w:rsidRDefault="007D2A91"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Между физическим лицом, желающим заработать, и экономическим субъектом (источником дохода) отношения могут оформляться следующими видами договоров:</w:t>
      </w:r>
    </w:p>
    <w:p w:rsidR="007D2A91" w:rsidRPr="00CB5419" w:rsidRDefault="007D2A91" w:rsidP="00CB5419">
      <w:pPr>
        <w:pStyle w:val="Style17"/>
        <w:widowControl/>
        <w:tabs>
          <w:tab w:val="left" w:pos="744"/>
        </w:tabs>
        <w:spacing w:line="360" w:lineRule="auto"/>
        <w:ind w:firstLine="709"/>
        <w:rPr>
          <w:sz w:val="28"/>
          <w:szCs w:val="28"/>
        </w:rPr>
      </w:pPr>
      <w:r w:rsidRPr="00CB5419">
        <w:rPr>
          <w:sz w:val="28"/>
          <w:szCs w:val="28"/>
        </w:rPr>
        <w:t>- трудовым договором (возникающие при этом отношения регули</w:t>
      </w:r>
      <w:r w:rsidR="00211D25" w:rsidRPr="00CB5419">
        <w:rPr>
          <w:sz w:val="28"/>
          <w:szCs w:val="28"/>
        </w:rPr>
        <w:t xml:space="preserve">руются Трудовым кодексом </w:t>
      </w:r>
      <w:r w:rsidRPr="00CB5419">
        <w:rPr>
          <w:sz w:val="28"/>
          <w:szCs w:val="28"/>
        </w:rPr>
        <w:t>);</w:t>
      </w:r>
    </w:p>
    <w:p w:rsidR="007D2A91" w:rsidRPr="00CB5419" w:rsidRDefault="007D2A91"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гражданско-правовым договором, таким как договор подряда, оговор возмездного оказания услуг — медицинских, аудиторских, информационных, услуг по обучению; договор поручения, аренды, мены, комиссии и др. (возникающие при этом отношения регули</w:t>
      </w:r>
      <w:r w:rsidR="00211D25" w:rsidRPr="00CB5419">
        <w:rPr>
          <w:rFonts w:ascii="Times New Roman" w:hAnsi="Times New Roman"/>
          <w:sz w:val="28"/>
          <w:szCs w:val="28"/>
          <w:lang w:eastAsia="ru-RU"/>
        </w:rPr>
        <w:t>руются Гражданским кодексом</w:t>
      </w:r>
      <w:r w:rsidRPr="00CB5419">
        <w:rPr>
          <w:rFonts w:ascii="Times New Roman" w:hAnsi="Times New Roman"/>
          <w:sz w:val="28"/>
          <w:szCs w:val="28"/>
          <w:lang w:eastAsia="ru-RU"/>
        </w:rPr>
        <w:t>).</w:t>
      </w:r>
    </w:p>
    <w:p w:rsidR="007D2A91" w:rsidRPr="00CB5419" w:rsidRDefault="007D2A91"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Во втором случае стороны договора, в отличие от первого случая, работодателем и работником не являются, а выступают как заказчик работ и подрядчик. В соответствии с Трудовым кодексом государственные гарантии предоставляются в полной мере только рабо</w:t>
      </w:r>
      <w:r w:rsidR="00211D25" w:rsidRPr="00CB5419">
        <w:rPr>
          <w:rFonts w:ascii="Times New Roman" w:hAnsi="Times New Roman"/>
          <w:sz w:val="28"/>
          <w:szCs w:val="28"/>
          <w:lang w:eastAsia="ru-RU"/>
        </w:rPr>
        <w:t>тающим по трудовым договорам</w:t>
      </w:r>
      <w:r w:rsidRPr="00CB5419">
        <w:rPr>
          <w:rFonts w:ascii="Times New Roman" w:hAnsi="Times New Roman"/>
          <w:sz w:val="28"/>
          <w:szCs w:val="28"/>
          <w:lang w:eastAsia="ru-RU"/>
        </w:rPr>
        <w:t>.</w:t>
      </w:r>
    </w:p>
    <w:p w:rsidR="007D2A91" w:rsidRPr="00CB5419" w:rsidRDefault="007D2A91"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Форма трудового договора определена ТК</w:t>
      </w:r>
      <w:r w:rsidR="00211D25" w:rsidRPr="00CB5419">
        <w:rPr>
          <w:rFonts w:ascii="Times New Roman" w:hAnsi="Times New Roman"/>
          <w:sz w:val="28"/>
          <w:szCs w:val="28"/>
          <w:lang w:eastAsia="ru-RU"/>
        </w:rPr>
        <w:t xml:space="preserve"> </w:t>
      </w:r>
      <w:r w:rsidR="00211D25" w:rsidRPr="00CB5419">
        <w:rPr>
          <w:rStyle w:val="FontStyle26"/>
          <w:sz w:val="28"/>
          <w:szCs w:val="28"/>
        </w:rPr>
        <w:t>[6]</w:t>
      </w:r>
      <w:r w:rsidRPr="00CB5419">
        <w:rPr>
          <w:rFonts w:ascii="Times New Roman" w:hAnsi="Times New Roman"/>
          <w:sz w:val="28"/>
          <w:szCs w:val="28"/>
          <w:lang w:eastAsia="ru-RU"/>
        </w:rPr>
        <w:t>. В соответствии с ней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Условия трудового договора могут быть изменены только по соглашению сторон и только в письменной форме. Трудовой договор, не оформленный надлежащим образом, считается заключенным, если работник приступил к работе с ведома или по поручению работодателя либо его представителя. В этом случае, т.е.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w:t>
      </w:r>
    </w:p>
    <w:p w:rsidR="007D2A91" w:rsidRPr="00CB5419" w:rsidRDefault="007D2A91"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Различают следующие виды трудовых договоров. Трудовой договор может быть срочным и бессрочным; договором об основной работе или о совместительстве, договором с особыми условиями, например о работе на дому. Бессрочный трудовой договор заключается на неопределенный срок. Договор считается заключенным на неопределенный срок, если в нем не оговорен срок действия. Срочный трудовой договор заключается на определенный срок (не более пяти лет) в случаях, когда трудовые отношения не могут быть установлены на неопределенный срок учетом характера предстоящей работы или условий ее выполнения. Трудовой договор, заключенный на определенный срок при отсутствии достаточных к тому оснований, считается заключенным на неопределенный срок. В случае если ни одна из сторон не потребовала расторжения срочного трудового договора в связи с истечением его срока, а работник продолжает работу после истечения срока трудового договора, трудовой договор считается заключенным на неопределенный срок.</w:t>
      </w:r>
    </w:p>
    <w:p w:rsidR="007D2A91" w:rsidRPr="00CB5419" w:rsidRDefault="007D2A91" w:rsidP="00CB5419">
      <w:pPr>
        <w:pStyle w:val="Style17"/>
        <w:widowControl/>
        <w:tabs>
          <w:tab w:val="left" w:pos="744"/>
        </w:tabs>
        <w:spacing w:line="360" w:lineRule="auto"/>
        <w:ind w:firstLine="709"/>
        <w:rPr>
          <w:sz w:val="28"/>
          <w:szCs w:val="28"/>
        </w:rPr>
      </w:pPr>
      <w:r w:rsidRPr="00CB5419">
        <w:rPr>
          <w:sz w:val="28"/>
          <w:szCs w:val="28"/>
        </w:rPr>
        <w:t xml:space="preserve">Запрещается заключение срочных трудовых договоров </w:t>
      </w:r>
      <w:r w:rsidR="00B90306" w:rsidRPr="00CB5419">
        <w:rPr>
          <w:sz w:val="28"/>
          <w:szCs w:val="28"/>
        </w:rPr>
        <w:t>в целях ук</w:t>
      </w:r>
      <w:r w:rsidRPr="00CB5419">
        <w:rPr>
          <w:sz w:val="28"/>
          <w:szCs w:val="28"/>
        </w:rPr>
        <w:t>лонения от предоставления прав</w:t>
      </w:r>
      <w:r w:rsidR="00B90306" w:rsidRPr="00CB5419">
        <w:rPr>
          <w:sz w:val="28"/>
          <w:szCs w:val="28"/>
        </w:rPr>
        <w:t xml:space="preserve"> и гарантий, предусмотренных ра</w:t>
      </w:r>
      <w:r w:rsidRPr="00CB5419">
        <w:rPr>
          <w:sz w:val="28"/>
          <w:szCs w:val="28"/>
        </w:rPr>
        <w:t>ботникам, с которыми заключается трудовой договор на неопределенный срок.</w:t>
      </w:r>
    </w:p>
    <w:p w:rsidR="007D2A91" w:rsidRPr="00CB5419" w:rsidRDefault="007D2A91"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В соответствии с ТК</w:t>
      </w:r>
      <w:r w:rsidR="00211D25" w:rsidRPr="00CB5419">
        <w:rPr>
          <w:rFonts w:ascii="Times New Roman" w:hAnsi="Times New Roman"/>
          <w:sz w:val="28"/>
          <w:szCs w:val="28"/>
          <w:lang w:eastAsia="ru-RU"/>
        </w:rPr>
        <w:t xml:space="preserve"> </w:t>
      </w:r>
      <w:r w:rsidR="00211D25" w:rsidRPr="00CB5419">
        <w:rPr>
          <w:rStyle w:val="FontStyle26"/>
          <w:sz w:val="28"/>
          <w:szCs w:val="28"/>
        </w:rPr>
        <w:t xml:space="preserve">[6] </w:t>
      </w:r>
      <w:r w:rsidRPr="00CB5419">
        <w:rPr>
          <w:rFonts w:ascii="Times New Roman" w:hAnsi="Times New Roman"/>
          <w:sz w:val="28"/>
          <w:szCs w:val="28"/>
          <w:lang w:eastAsia="ru-RU"/>
        </w:rPr>
        <w:t>срочный трудовой договор может заключаться по инициативе работодателя либо работника в следующих случаях:</w:t>
      </w:r>
    </w:p>
    <w:p w:rsidR="007D2A91" w:rsidRPr="00CB5419" w:rsidRDefault="007D2A91"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для замены временно отсутствующего работника, за которым в соответствии с законом сохраняется место работы;</w:t>
      </w:r>
    </w:p>
    <w:p w:rsidR="007D2A91" w:rsidRPr="00CB5419" w:rsidRDefault="007D2A91"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на время выполнения временных (до</w:t>
      </w:r>
      <w:r w:rsidR="008B24DC" w:rsidRPr="00CB5419">
        <w:rPr>
          <w:rFonts w:ascii="Times New Roman" w:hAnsi="Times New Roman"/>
          <w:sz w:val="28"/>
          <w:szCs w:val="28"/>
          <w:lang w:eastAsia="ru-RU"/>
        </w:rPr>
        <w:t xml:space="preserve"> двух месяцев) и сезонн</w:t>
      </w:r>
      <w:r w:rsidRPr="00CB5419">
        <w:rPr>
          <w:rFonts w:ascii="Times New Roman" w:hAnsi="Times New Roman"/>
          <w:sz w:val="28"/>
          <w:szCs w:val="28"/>
          <w:lang w:eastAsia="ru-RU"/>
        </w:rPr>
        <w:t>ых работ;</w:t>
      </w:r>
    </w:p>
    <w:p w:rsidR="007D2A91" w:rsidRPr="00CB5419" w:rsidRDefault="007D2A91"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для проведения срочных ра</w:t>
      </w:r>
      <w:r w:rsidR="00EF39EB" w:rsidRPr="00CB5419">
        <w:rPr>
          <w:rFonts w:ascii="Times New Roman" w:hAnsi="Times New Roman"/>
          <w:sz w:val="28"/>
          <w:szCs w:val="28"/>
          <w:lang w:eastAsia="ru-RU"/>
        </w:rPr>
        <w:t>бот по предотвращению несчастны</w:t>
      </w:r>
      <w:r w:rsidRPr="00CB5419">
        <w:rPr>
          <w:rFonts w:ascii="Times New Roman" w:hAnsi="Times New Roman"/>
          <w:sz w:val="28"/>
          <w:szCs w:val="28"/>
          <w:lang w:eastAsia="ru-RU"/>
        </w:rPr>
        <w:t>х случаев, аварий, катастроф, эпидемий, эпизоотии, а также для устранения последствий указанных и других чрезвычайных обстоятельств;</w:t>
      </w:r>
    </w:p>
    <w:p w:rsidR="007D2A91" w:rsidRPr="00CB5419" w:rsidRDefault="007D2A91"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с лицами, поступающими на работу в организации — субъекты малого предпринимательства с численностью до 40 работников (в организациях розничной торговли и бытового обслуживания — до 25 работников), а также к работодателям — физическим лицам;</w:t>
      </w:r>
    </w:p>
    <w:p w:rsidR="007D2A91" w:rsidRPr="00CB5419" w:rsidRDefault="007D2A91"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с лицами, работающими в данной организации по совместительству;</w:t>
      </w:r>
    </w:p>
    <w:p w:rsidR="007D2A91" w:rsidRPr="00CB5419" w:rsidRDefault="007D2A91"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с пенсионерами по возрасту, а также с лицами, которым по со стоянию здоровья в соответствии с медицинским заключением разрешена работа исключительно временного характера;</w:t>
      </w:r>
    </w:p>
    <w:p w:rsidR="007D2A91" w:rsidRPr="00CB5419" w:rsidRDefault="007D2A91"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в других случаях, предусмотренных законодательством.</w:t>
      </w:r>
    </w:p>
    <w:p w:rsidR="007D2A91" w:rsidRPr="00CB5419" w:rsidRDefault="007D2A91"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При заключении трудового договора по основному месту работы лицо, поступающее на работу, предъявляет работодателю следующие документы:</w:t>
      </w:r>
    </w:p>
    <w:p w:rsidR="007D2A91" w:rsidRPr="00CB5419" w:rsidRDefault="00E80859"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7D2A91" w:rsidRPr="00CB5419">
        <w:rPr>
          <w:rFonts w:ascii="Times New Roman" w:hAnsi="Times New Roman"/>
          <w:sz w:val="28"/>
          <w:szCs w:val="28"/>
          <w:lang w:eastAsia="ru-RU"/>
        </w:rPr>
        <w:t xml:space="preserve"> паспорт или иной документ, удостоверяющий личность;</w:t>
      </w:r>
    </w:p>
    <w:p w:rsidR="007D2A91" w:rsidRPr="00CB5419" w:rsidRDefault="00E80859"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7D2A91" w:rsidRPr="00CB5419">
        <w:rPr>
          <w:rFonts w:ascii="Times New Roman" w:hAnsi="Times New Roman"/>
          <w:sz w:val="28"/>
          <w:szCs w:val="28"/>
          <w:lang w:eastAsia="ru-RU"/>
        </w:rP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7D2A91" w:rsidRPr="00CB5419" w:rsidRDefault="00E80859"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7D2A91" w:rsidRPr="00CB5419">
        <w:rPr>
          <w:rFonts w:ascii="Times New Roman" w:hAnsi="Times New Roman"/>
          <w:sz w:val="28"/>
          <w:szCs w:val="28"/>
          <w:lang w:eastAsia="ru-RU"/>
        </w:rPr>
        <w:t xml:space="preserve"> страховое свидетельство государственного пенсионного страхования;</w:t>
      </w:r>
    </w:p>
    <w:p w:rsidR="007D2A91" w:rsidRPr="00CB5419" w:rsidRDefault="00E80859"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7D2A91" w:rsidRPr="00CB5419">
        <w:rPr>
          <w:rFonts w:ascii="Times New Roman" w:hAnsi="Times New Roman"/>
          <w:sz w:val="28"/>
          <w:szCs w:val="28"/>
          <w:lang w:eastAsia="ru-RU"/>
        </w:rPr>
        <w:t xml:space="preserve"> документы воинского учета —</w:t>
      </w:r>
      <w:r w:rsidR="00B90306" w:rsidRPr="00CB5419">
        <w:rPr>
          <w:rFonts w:ascii="Times New Roman" w:hAnsi="Times New Roman"/>
          <w:sz w:val="28"/>
          <w:szCs w:val="28"/>
          <w:lang w:eastAsia="ru-RU"/>
        </w:rPr>
        <w:t xml:space="preserve"> для военнообязанных и лиц, под</w:t>
      </w:r>
      <w:r w:rsidR="007D2A91" w:rsidRPr="00CB5419">
        <w:rPr>
          <w:rFonts w:ascii="Times New Roman" w:hAnsi="Times New Roman"/>
          <w:sz w:val="28"/>
          <w:szCs w:val="28"/>
          <w:lang w:eastAsia="ru-RU"/>
        </w:rPr>
        <w:t>лежащих призыву на военную службу;</w:t>
      </w:r>
    </w:p>
    <w:p w:rsidR="007D2A91" w:rsidRPr="00CB5419" w:rsidRDefault="00E80859"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7D2A91" w:rsidRPr="00CB5419">
        <w:rPr>
          <w:rFonts w:ascii="Times New Roman" w:hAnsi="Times New Roman"/>
          <w:sz w:val="28"/>
          <w:szCs w:val="28"/>
          <w:lang w:eastAsia="ru-RU"/>
        </w:rPr>
        <w:t xml:space="preserve"> 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rsidR="007D2A91" w:rsidRPr="00CB5419" w:rsidRDefault="007D2A91" w:rsidP="00CB5419">
      <w:pPr>
        <w:pStyle w:val="Style17"/>
        <w:widowControl/>
        <w:tabs>
          <w:tab w:val="left" w:pos="744"/>
        </w:tabs>
        <w:spacing w:line="360" w:lineRule="auto"/>
        <w:ind w:firstLine="709"/>
        <w:rPr>
          <w:sz w:val="28"/>
          <w:szCs w:val="28"/>
        </w:rPr>
      </w:pPr>
      <w:r w:rsidRPr="00CB5419">
        <w:rPr>
          <w:sz w:val="28"/>
          <w:szCs w:val="28"/>
        </w:rPr>
        <w:t>Если трудовой договор заключается впервые, то трудовая книжка и страховое свидетельство государственного пенсионного страхования оформляются работодателем.</w:t>
      </w:r>
    </w:p>
    <w:p w:rsidR="007D2A91" w:rsidRPr="00CB5419" w:rsidRDefault="007D2A91"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При приеме на работу по совместительству в другую организацию работник обязан предъявить работодателю паспорт или иной документ,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предъявления диплома или иного документа об образовании или профессиональной подготовке либо их надлежаще заверенных копий, а при приеме на тяжелую работу, работу с вредными или опасными условиями труда — справку о характере и условиях труда по основному месту работы.</w:t>
      </w:r>
    </w:p>
    <w:p w:rsidR="007D2A91" w:rsidRPr="00CB5419" w:rsidRDefault="007D2A91"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В ТК</w:t>
      </w:r>
      <w:r w:rsidR="00211D25" w:rsidRPr="00CB5419">
        <w:rPr>
          <w:rFonts w:ascii="Times New Roman" w:hAnsi="Times New Roman"/>
          <w:sz w:val="28"/>
          <w:szCs w:val="28"/>
          <w:lang w:eastAsia="ru-RU"/>
        </w:rPr>
        <w:t xml:space="preserve"> </w:t>
      </w:r>
      <w:r w:rsidR="00211D25" w:rsidRPr="00CB5419">
        <w:rPr>
          <w:rStyle w:val="FontStyle26"/>
          <w:sz w:val="28"/>
          <w:szCs w:val="28"/>
        </w:rPr>
        <w:t>[6]</w:t>
      </w:r>
      <w:r w:rsidRPr="00CB5419">
        <w:rPr>
          <w:rFonts w:ascii="Times New Roman" w:hAnsi="Times New Roman"/>
          <w:sz w:val="28"/>
          <w:szCs w:val="28"/>
          <w:lang w:eastAsia="ru-RU"/>
        </w:rPr>
        <w:t xml:space="preserve"> указаны обстоятельства, ссылаясь на которые работодатель не вправе отказать работнику в приеме на работу, в том числе при наличии или отсутствии у работника регистрации по месту жительства или пребывания. Ведь это обстоятельство не связано с деловыми качествами работника. Таким образом, часто встречающееся требование работодателя о прописке потенциального работника незаконно. И работник может обратиться в суд, чтобы обжаловать отказ работодателя принять его на работу из-за отсутствия регистрации по месту жительства. Кроме того, теперь работодатель обязан по требованию работника письменно сформулировать причину отказа в приеме на работу.</w:t>
      </w:r>
    </w:p>
    <w:p w:rsidR="007D2A91" w:rsidRPr="00CB5419" w:rsidRDefault="007D2A91"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В трудовом договоре, заключаемом работодателем и работником, указываются:</w:t>
      </w:r>
    </w:p>
    <w:p w:rsidR="007D2A91" w:rsidRPr="00CB5419" w:rsidRDefault="00E80859"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7D2A91" w:rsidRPr="00CB5419">
        <w:rPr>
          <w:rFonts w:ascii="Times New Roman" w:hAnsi="Times New Roman"/>
          <w:sz w:val="28"/>
          <w:szCs w:val="28"/>
          <w:lang w:eastAsia="ru-RU"/>
        </w:rPr>
        <w:t xml:space="preserve"> 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7D2A91" w:rsidRPr="00CB5419" w:rsidRDefault="00E80859"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7D2A91" w:rsidRPr="00CB5419">
        <w:rPr>
          <w:rFonts w:ascii="Times New Roman" w:hAnsi="Times New Roman"/>
          <w:sz w:val="28"/>
          <w:szCs w:val="28"/>
          <w:lang w:eastAsia="ru-RU"/>
        </w:rPr>
        <w:t xml:space="preserve"> сведения о документах, удостоверяющих личность работника и работодателя — физического лица;</w:t>
      </w:r>
    </w:p>
    <w:p w:rsidR="007D2A91" w:rsidRPr="00CB5419" w:rsidRDefault="00E80859"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7D2A91" w:rsidRPr="00CB5419">
        <w:rPr>
          <w:rFonts w:ascii="Times New Roman" w:hAnsi="Times New Roman"/>
          <w:sz w:val="28"/>
          <w:szCs w:val="28"/>
          <w:lang w:eastAsia="ru-RU"/>
        </w:rPr>
        <w:t xml:space="preserve"> 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7D2A91" w:rsidRPr="00CB5419" w:rsidRDefault="00E80859"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7D2A91" w:rsidRPr="00CB5419">
        <w:rPr>
          <w:rFonts w:ascii="Times New Roman" w:hAnsi="Times New Roman"/>
          <w:sz w:val="28"/>
          <w:szCs w:val="28"/>
          <w:lang w:eastAsia="ru-RU"/>
        </w:rPr>
        <w:t xml:space="preserve"> сведения о представителе работодателя, подписавшем трудовой договор, и основание, в силу которого он наделен соответствующими полномочиями;</w:t>
      </w:r>
    </w:p>
    <w:p w:rsidR="007D2A91" w:rsidRPr="00CB5419" w:rsidRDefault="00E80859"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7D2A91" w:rsidRPr="00CB5419">
        <w:rPr>
          <w:rFonts w:ascii="Times New Roman" w:hAnsi="Times New Roman"/>
          <w:sz w:val="28"/>
          <w:szCs w:val="28"/>
          <w:lang w:eastAsia="ru-RU"/>
        </w:rPr>
        <w:t xml:space="preserve"> место и дата заключения трудового договора.</w:t>
      </w:r>
    </w:p>
    <w:p w:rsidR="007D2A91" w:rsidRPr="00CB5419" w:rsidRDefault="007D2A91"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В договоре выделяют обязатель</w:t>
      </w:r>
      <w:r w:rsidR="00B90306" w:rsidRPr="00CB5419">
        <w:rPr>
          <w:rFonts w:ascii="Times New Roman" w:hAnsi="Times New Roman"/>
          <w:sz w:val="28"/>
          <w:szCs w:val="28"/>
          <w:lang w:eastAsia="ru-RU"/>
        </w:rPr>
        <w:t>ные и дополнительные условия до</w:t>
      </w:r>
      <w:r w:rsidRPr="00CB5419">
        <w:rPr>
          <w:rFonts w:ascii="Times New Roman" w:hAnsi="Times New Roman"/>
          <w:sz w:val="28"/>
          <w:szCs w:val="28"/>
          <w:lang w:eastAsia="ru-RU"/>
        </w:rPr>
        <w:t>говора.</w:t>
      </w:r>
    </w:p>
    <w:p w:rsidR="007D2A91" w:rsidRPr="00CB5419" w:rsidRDefault="007D2A91"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iCs/>
          <w:sz w:val="28"/>
          <w:szCs w:val="28"/>
          <w:lang w:eastAsia="ru-RU"/>
        </w:rPr>
        <w:t xml:space="preserve">Обязательными для включения в трудовой договор </w:t>
      </w:r>
      <w:r w:rsidRPr="00CB5419">
        <w:rPr>
          <w:rFonts w:ascii="Times New Roman" w:hAnsi="Times New Roman"/>
          <w:sz w:val="28"/>
          <w:szCs w:val="28"/>
          <w:lang w:eastAsia="ru-RU"/>
        </w:rPr>
        <w:t>являются следующие условия:</w:t>
      </w:r>
    </w:p>
    <w:p w:rsidR="007D2A91" w:rsidRPr="00CB5419" w:rsidRDefault="00E80859" w:rsidP="00CB5419">
      <w:pPr>
        <w:pStyle w:val="Style17"/>
        <w:widowControl/>
        <w:tabs>
          <w:tab w:val="left" w:pos="744"/>
        </w:tabs>
        <w:spacing w:line="360" w:lineRule="auto"/>
        <w:ind w:firstLine="709"/>
        <w:rPr>
          <w:sz w:val="28"/>
          <w:szCs w:val="28"/>
        </w:rPr>
      </w:pPr>
      <w:r w:rsidRPr="00CB5419">
        <w:rPr>
          <w:sz w:val="28"/>
          <w:szCs w:val="28"/>
        </w:rPr>
        <w:t>-</w:t>
      </w:r>
      <w:r w:rsidR="007D2A91" w:rsidRPr="00CB5419">
        <w:rPr>
          <w:sz w:val="28"/>
          <w:szCs w:val="28"/>
        </w:rPr>
        <w:t xml:space="preserve"> место работы (с указанием обособленного структурного подразделения и его местонахождения);</w:t>
      </w:r>
    </w:p>
    <w:p w:rsidR="007D2A91" w:rsidRPr="00CB5419" w:rsidRDefault="00E80859"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7D2A91" w:rsidRPr="00CB5419">
        <w:rPr>
          <w:rFonts w:ascii="Times New Roman" w:hAnsi="Times New Roman"/>
          <w:sz w:val="28"/>
          <w:szCs w:val="28"/>
          <w:lang w:eastAsia="ru-RU"/>
        </w:rPr>
        <w:t xml:space="preserve">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федеральными законами с выполнени</w:t>
      </w:r>
      <w:r w:rsidR="00B90306" w:rsidRPr="00CB5419">
        <w:rPr>
          <w:rFonts w:ascii="Times New Roman" w:hAnsi="Times New Roman"/>
          <w:sz w:val="28"/>
          <w:szCs w:val="28"/>
          <w:lang w:eastAsia="ru-RU"/>
        </w:rPr>
        <w:t>ем работ по определенным должно</w:t>
      </w:r>
      <w:r w:rsidR="007D2A91" w:rsidRPr="00CB5419">
        <w:rPr>
          <w:rFonts w:ascii="Times New Roman" w:hAnsi="Times New Roman"/>
          <w:sz w:val="28"/>
          <w:szCs w:val="28"/>
          <w:lang w:eastAsia="ru-RU"/>
        </w:rPr>
        <w:t>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РФ;</w:t>
      </w:r>
    </w:p>
    <w:p w:rsidR="007D2A91" w:rsidRPr="00CB5419" w:rsidRDefault="00E80859"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7D2A91" w:rsidRPr="00CB5419">
        <w:rPr>
          <w:rFonts w:ascii="Times New Roman" w:hAnsi="Times New Roman"/>
          <w:sz w:val="28"/>
          <w:szCs w:val="28"/>
          <w:lang w:eastAsia="ru-RU"/>
        </w:rPr>
        <w:t xml:space="preserve"> дата начала работы, а в случае, когда заключается срочный трудовой договор, также срок его действия и обстоятельства (причины), послужившие основанием для заключения срочного трудового договора в соответствии с Трудовым кодексом или иным федеральным законом;</w:t>
      </w:r>
    </w:p>
    <w:p w:rsidR="007D2A91" w:rsidRPr="00CB5419" w:rsidRDefault="00E80859"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7D2A91" w:rsidRPr="00CB5419">
        <w:rPr>
          <w:rFonts w:ascii="Times New Roman" w:hAnsi="Times New Roman"/>
          <w:sz w:val="28"/>
          <w:szCs w:val="28"/>
          <w:lang w:eastAsia="ru-RU"/>
        </w:rPr>
        <w:t xml:space="preserve"> условия оплаты труда (в том числе размер тарифной ставки или оклада (должностного оклада) работника, доплаты, надбавки и поощрительные выплаты);</w:t>
      </w:r>
    </w:p>
    <w:p w:rsidR="007D2A91" w:rsidRPr="00CB5419" w:rsidRDefault="00E80859"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7D2A91" w:rsidRPr="00CB5419">
        <w:rPr>
          <w:rFonts w:ascii="Times New Roman" w:hAnsi="Times New Roman"/>
          <w:sz w:val="28"/>
          <w:szCs w:val="28"/>
          <w:lang w:eastAsia="ru-RU"/>
        </w:rPr>
        <w:t xml:space="preserve"> режим рабочего времени и времени отдыха (если для данного работника он отличается от общих пра</w:t>
      </w:r>
      <w:r w:rsidR="00B90306" w:rsidRPr="00CB5419">
        <w:rPr>
          <w:rFonts w:ascii="Times New Roman" w:hAnsi="Times New Roman"/>
          <w:sz w:val="28"/>
          <w:szCs w:val="28"/>
          <w:lang w:eastAsia="ru-RU"/>
        </w:rPr>
        <w:t>вил, действующих у данного рабо</w:t>
      </w:r>
      <w:r w:rsidR="007D2A91" w:rsidRPr="00CB5419">
        <w:rPr>
          <w:rFonts w:ascii="Times New Roman" w:hAnsi="Times New Roman"/>
          <w:sz w:val="28"/>
          <w:szCs w:val="28"/>
          <w:lang w:eastAsia="ru-RU"/>
        </w:rPr>
        <w:t>тодателя);</w:t>
      </w:r>
    </w:p>
    <w:p w:rsidR="007D2A91" w:rsidRPr="00CB5419" w:rsidRDefault="00E80859"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7D2A91" w:rsidRPr="00CB5419">
        <w:rPr>
          <w:rFonts w:ascii="Times New Roman" w:hAnsi="Times New Roman"/>
          <w:sz w:val="28"/>
          <w:szCs w:val="28"/>
          <w:lang w:eastAsia="ru-RU"/>
        </w:rPr>
        <w:t xml:space="preserve"> компенсации за тяжелую работу и работу с вредными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7D2A91" w:rsidRPr="00CB5419" w:rsidRDefault="00E80859"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7D2A91" w:rsidRPr="00CB5419">
        <w:rPr>
          <w:rFonts w:ascii="Times New Roman" w:hAnsi="Times New Roman"/>
          <w:sz w:val="28"/>
          <w:szCs w:val="28"/>
          <w:lang w:eastAsia="ru-RU"/>
        </w:rPr>
        <w:t xml:space="preserve"> условия, определяющие в необходимых случаях характер работы (подвижной, разъездной, в пути, другой характер работы);</w:t>
      </w:r>
    </w:p>
    <w:p w:rsidR="007D2A91" w:rsidRPr="00CB5419" w:rsidRDefault="00E80859"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7D2A91" w:rsidRPr="00CB5419">
        <w:rPr>
          <w:rFonts w:ascii="Times New Roman" w:hAnsi="Times New Roman"/>
          <w:sz w:val="28"/>
          <w:szCs w:val="28"/>
          <w:lang w:eastAsia="ru-RU"/>
        </w:rPr>
        <w:t xml:space="preserve"> условие об обязательном социальном страховании работника в соответствии с Трудовым кодексом и иными федеральными законами;</w:t>
      </w:r>
    </w:p>
    <w:p w:rsidR="007D2A91" w:rsidRPr="00CB5419" w:rsidRDefault="00E80859"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7D2A91" w:rsidRPr="00CB5419">
        <w:rPr>
          <w:rFonts w:ascii="Times New Roman" w:hAnsi="Times New Roman"/>
          <w:sz w:val="28"/>
          <w:szCs w:val="28"/>
          <w:lang w:eastAsia="ru-RU"/>
        </w:rPr>
        <w:t xml:space="preserve"> другие условия в случаях, </w:t>
      </w:r>
      <w:r w:rsidR="00B90306" w:rsidRPr="00CB5419">
        <w:rPr>
          <w:rFonts w:ascii="Times New Roman" w:hAnsi="Times New Roman"/>
          <w:sz w:val="28"/>
          <w:szCs w:val="28"/>
          <w:lang w:eastAsia="ru-RU"/>
        </w:rPr>
        <w:t>предусмотренных трудовым законо</w:t>
      </w:r>
      <w:r w:rsidR="007D2A91" w:rsidRPr="00CB5419">
        <w:rPr>
          <w:rFonts w:ascii="Times New Roman" w:hAnsi="Times New Roman"/>
          <w:sz w:val="28"/>
          <w:szCs w:val="28"/>
          <w:lang w:eastAsia="ru-RU"/>
        </w:rPr>
        <w:t>дательством и иными нормативными правовыми актами, содержащими нормы трудового права.</w:t>
      </w:r>
    </w:p>
    <w:p w:rsidR="007D2A91" w:rsidRPr="00CB5419" w:rsidRDefault="007D2A91" w:rsidP="00CB5419">
      <w:pPr>
        <w:pStyle w:val="Style17"/>
        <w:widowControl/>
        <w:tabs>
          <w:tab w:val="left" w:pos="744"/>
        </w:tabs>
        <w:spacing w:line="360" w:lineRule="auto"/>
        <w:ind w:firstLine="709"/>
        <w:rPr>
          <w:sz w:val="28"/>
          <w:szCs w:val="28"/>
        </w:rPr>
      </w:pPr>
      <w:r w:rsidRPr="00CB5419">
        <w:rPr>
          <w:sz w:val="28"/>
          <w:szCs w:val="28"/>
        </w:rPr>
        <w:t>Если при заключении трудового договора в него не были включены какие-либо сведения или условия из числа перечисленных выше,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7D2A91" w:rsidRPr="00CB5419" w:rsidRDefault="007D2A91"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Условия трудового договора при необходимости могут быть изменены. Это изменение должно осуществляться в соответствии с ТК</w:t>
      </w:r>
      <w:r w:rsidR="00C974E3" w:rsidRPr="00CB5419">
        <w:rPr>
          <w:rFonts w:ascii="Times New Roman" w:hAnsi="Times New Roman"/>
          <w:sz w:val="28"/>
          <w:szCs w:val="28"/>
          <w:lang w:eastAsia="ru-RU"/>
        </w:rPr>
        <w:t xml:space="preserve"> </w:t>
      </w:r>
      <w:r w:rsidR="00C974E3" w:rsidRPr="00CB5419">
        <w:rPr>
          <w:rStyle w:val="FontStyle26"/>
          <w:sz w:val="28"/>
          <w:szCs w:val="28"/>
        </w:rPr>
        <w:t>[6]</w:t>
      </w:r>
      <w:r w:rsidRPr="00CB5419">
        <w:rPr>
          <w:rFonts w:ascii="Times New Roman" w:hAnsi="Times New Roman"/>
          <w:sz w:val="28"/>
          <w:szCs w:val="28"/>
          <w:lang w:eastAsia="ru-RU"/>
        </w:rPr>
        <w:t>. Как правило, изменение условий трудового договора допускается только по соглашению сторон трудового договора и заключается в письменной форме. Изменения могут быть в виде перемещения, постоянного или временного перевода на другую работу в связи с производственной необходимостью, в соответствии с медицинским заключением о здоровье работника, по причинам, связанным с изменением организационных или технологических условий труда, при смене собственника имущества организации, изменении подведомственности организации, ее реорганизации, а также в виде отстранения работника от работы.</w:t>
      </w:r>
    </w:p>
    <w:p w:rsidR="007D2A91" w:rsidRPr="00CB5419" w:rsidRDefault="007D2A91" w:rsidP="00CB5419">
      <w:pPr>
        <w:pStyle w:val="Style17"/>
        <w:widowControl/>
        <w:tabs>
          <w:tab w:val="left" w:pos="744"/>
        </w:tabs>
        <w:spacing w:line="360" w:lineRule="auto"/>
        <w:ind w:firstLine="709"/>
        <w:rPr>
          <w:sz w:val="28"/>
          <w:szCs w:val="28"/>
        </w:rPr>
      </w:pPr>
      <w:r w:rsidRPr="00CB5419">
        <w:rPr>
          <w:sz w:val="28"/>
          <w:szCs w:val="28"/>
        </w:rPr>
        <w:t>Прекращение трудового договора — это окончание действия трудового договора по инициативе одной из его сторон — работника или работодателя либо в связи с наступлением иных оснований прекращения трудового договора. С одной стороны, даже из очень хорошего коллектива работники увольняются по собственному желанию в связи с семейными обстоятельствами, изменением профессии, предложением другой организации перейти туда на более высокооплачиваемую</w:t>
      </w:r>
      <w:r w:rsidR="008B24DC" w:rsidRPr="00CB5419">
        <w:rPr>
          <w:sz w:val="28"/>
          <w:szCs w:val="28"/>
        </w:rPr>
        <w:t xml:space="preserve"> работу и т.д. С другой стороны</w:t>
      </w:r>
      <w:r w:rsidRPr="00CB5419">
        <w:rPr>
          <w:sz w:val="28"/>
          <w:szCs w:val="28"/>
        </w:rPr>
        <w:t xml:space="preserve"> бывает, что сотрудник увольняется не по собственной инициативе, а по решению администрации — за серьезные нарушения в работе, за прогулы или за то, что не выполняет свои служебные обязанности, и т.п.</w:t>
      </w:r>
    </w:p>
    <w:p w:rsidR="007D2A91" w:rsidRPr="00CB5419" w:rsidRDefault="007D2A91"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Работник имеет право расторгнуть трудовой договор, предупредив об этом работодателя в письменной форме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D4091D" w:rsidRPr="00CB5419" w:rsidRDefault="00D4091D" w:rsidP="00CB5419">
      <w:pPr>
        <w:autoSpaceDE w:val="0"/>
        <w:autoSpaceDN w:val="0"/>
        <w:adjustRightInd w:val="0"/>
        <w:spacing w:after="0" w:line="360" w:lineRule="auto"/>
        <w:ind w:firstLine="709"/>
        <w:jc w:val="both"/>
        <w:rPr>
          <w:rFonts w:ascii="Times New Roman" w:hAnsi="Times New Roman"/>
          <w:sz w:val="28"/>
          <w:szCs w:val="28"/>
          <w:lang w:eastAsia="ru-RU"/>
        </w:rPr>
      </w:pPr>
    </w:p>
    <w:p w:rsidR="00D4091D" w:rsidRPr="00CB5419" w:rsidRDefault="00D4091D" w:rsidP="00DF5C44">
      <w:pPr>
        <w:pStyle w:val="a3"/>
        <w:numPr>
          <w:ilvl w:val="1"/>
          <w:numId w:val="2"/>
        </w:numPr>
        <w:autoSpaceDE w:val="0"/>
        <w:autoSpaceDN w:val="0"/>
        <w:adjustRightInd w:val="0"/>
        <w:spacing w:after="0" w:line="360" w:lineRule="auto"/>
        <w:ind w:left="0" w:firstLine="709"/>
        <w:jc w:val="center"/>
        <w:rPr>
          <w:rFonts w:ascii="Times New Roman" w:hAnsi="Times New Roman"/>
          <w:b/>
          <w:bCs/>
          <w:sz w:val="28"/>
          <w:szCs w:val="28"/>
          <w:lang w:eastAsia="ru-RU"/>
        </w:rPr>
      </w:pPr>
      <w:r w:rsidRPr="00CB5419">
        <w:rPr>
          <w:rFonts w:ascii="Times New Roman" w:hAnsi="Times New Roman"/>
          <w:b/>
          <w:bCs/>
          <w:sz w:val="28"/>
          <w:szCs w:val="28"/>
          <w:lang w:eastAsia="ru-RU"/>
        </w:rPr>
        <w:t>Формы и системы оплаты труда</w:t>
      </w:r>
    </w:p>
    <w:p w:rsidR="00BD43EC" w:rsidRPr="00CB5419" w:rsidRDefault="00BD43EC" w:rsidP="00CB5419">
      <w:pPr>
        <w:pStyle w:val="a3"/>
        <w:autoSpaceDE w:val="0"/>
        <w:autoSpaceDN w:val="0"/>
        <w:adjustRightInd w:val="0"/>
        <w:spacing w:after="0" w:line="360" w:lineRule="auto"/>
        <w:ind w:left="0" w:firstLine="709"/>
        <w:jc w:val="both"/>
        <w:rPr>
          <w:rFonts w:ascii="Times New Roman" w:hAnsi="Times New Roman"/>
          <w:b/>
          <w:bCs/>
          <w:sz w:val="28"/>
          <w:szCs w:val="28"/>
          <w:lang w:eastAsia="ru-RU"/>
        </w:rPr>
      </w:pPr>
    </w:p>
    <w:p w:rsidR="00CB5419" w:rsidRDefault="00D4091D"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xml:space="preserve">В соответствии с Трудовым кодексом РФ </w:t>
      </w:r>
      <w:r w:rsidR="005D4662" w:rsidRPr="00CB5419">
        <w:rPr>
          <w:rStyle w:val="FontStyle26"/>
          <w:sz w:val="28"/>
          <w:szCs w:val="28"/>
        </w:rPr>
        <w:t xml:space="preserve">[6] </w:t>
      </w:r>
      <w:r w:rsidRPr="00CB5419">
        <w:rPr>
          <w:rFonts w:ascii="Times New Roman" w:hAnsi="Times New Roman"/>
          <w:bCs/>
          <w:iCs/>
          <w:sz w:val="28"/>
          <w:szCs w:val="28"/>
          <w:lang w:eastAsia="ru-RU"/>
        </w:rPr>
        <w:t>заработ</w:t>
      </w:r>
      <w:r w:rsidR="00BD43EC" w:rsidRPr="00CB5419">
        <w:rPr>
          <w:rFonts w:ascii="Times New Roman" w:hAnsi="Times New Roman"/>
          <w:bCs/>
          <w:iCs/>
          <w:sz w:val="28"/>
          <w:szCs w:val="28"/>
          <w:lang w:eastAsia="ru-RU"/>
        </w:rPr>
        <w:t>ная плата (оплата труд</w:t>
      </w:r>
      <w:r w:rsidRPr="00CB5419">
        <w:rPr>
          <w:rFonts w:ascii="Times New Roman" w:hAnsi="Times New Roman"/>
          <w:bCs/>
          <w:iCs/>
          <w:sz w:val="28"/>
          <w:szCs w:val="28"/>
          <w:lang w:eastAsia="ru-RU"/>
        </w:rPr>
        <w:t>а работника)</w:t>
      </w:r>
      <w:r w:rsidR="00BD43EC" w:rsidRPr="00CB5419">
        <w:rPr>
          <w:rFonts w:ascii="Times New Roman" w:hAnsi="Times New Roman"/>
          <w:sz w:val="28"/>
          <w:szCs w:val="28"/>
          <w:lang w:eastAsia="ru-RU"/>
        </w:rPr>
        <w:t xml:space="preserve"> — эт</w:t>
      </w:r>
      <w:r w:rsidRPr="00CB5419">
        <w:rPr>
          <w:rFonts w:ascii="Times New Roman" w:hAnsi="Times New Roman"/>
          <w:sz w:val="28"/>
          <w:szCs w:val="28"/>
          <w:lang w:eastAsia="ru-RU"/>
        </w:rPr>
        <w:t xml:space="preserve">о вознаграждение за труд в зависимости от квалификации работника, сложности, </w:t>
      </w:r>
      <w:r w:rsidR="00BD43EC" w:rsidRPr="00CB5419">
        <w:rPr>
          <w:rFonts w:ascii="Times New Roman" w:hAnsi="Times New Roman"/>
          <w:sz w:val="28"/>
          <w:szCs w:val="28"/>
          <w:lang w:eastAsia="ru-RU"/>
        </w:rPr>
        <w:t>к</w:t>
      </w:r>
      <w:r w:rsidRPr="00CB5419">
        <w:rPr>
          <w:rFonts w:ascii="Times New Roman" w:hAnsi="Times New Roman"/>
          <w:sz w:val="28"/>
          <w:szCs w:val="28"/>
          <w:lang w:eastAsia="ru-RU"/>
        </w:rPr>
        <w:t>оличества, качества и ус</w:t>
      </w:r>
      <w:r w:rsidR="00BD43EC" w:rsidRPr="00CB5419">
        <w:rPr>
          <w:rFonts w:ascii="Times New Roman" w:hAnsi="Times New Roman"/>
          <w:sz w:val="28"/>
          <w:szCs w:val="28"/>
          <w:lang w:eastAsia="ru-RU"/>
        </w:rPr>
        <w:t>ловий выполняемой работы, а также компенсационные вып</w:t>
      </w:r>
      <w:r w:rsidRPr="00CB5419">
        <w:rPr>
          <w:rFonts w:ascii="Times New Roman" w:hAnsi="Times New Roman"/>
          <w:sz w:val="28"/>
          <w:szCs w:val="28"/>
          <w:lang w:eastAsia="ru-RU"/>
        </w:rPr>
        <w:t>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w:t>
      </w:r>
      <w:r w:rsidR="00B90306" w:rsidRPr="00CB5419">
        <w:rPr>
          <w:rFonts w:ascii="Times New Roman" w:hAnsi="Times New Roman"/>
          <w:sz w:val="28"/>
          <w:szCs w:val="28"/>
          <w:lang w:eastAsia="ru-RU"/>
        </w:rPr>
        <w:t xml:space="preserve">хся радиоактивному загрязнению, </w:t>
      </w:r>
      <w:r w:rsidRPr="00CB5419">
        <w:rPr>
          <w:rFonts w:ascii="Times New Roman" w:hAnsi="Times New Roman"/>
          <w:sz w:val="28"/>
          <w:szCs w:val="28"/>
          <w:lang w:eastAsia="ru-RU"/>
        </w:rPr>
        <w:t>и иные выплат</w:t>
      </w:r>
      <w:r w:rsidR="00BD43EC" w:rsidRPr="00CB5419">
        <w:rPr>
          <w:rFonts w:ascii="Times New Roman" w:hAnsi="Times New Roman"/>
          <w:sz w:val="28"/>
          <w:szCs w:val="28"/>
          <w:lang w:eastAsia="ru-RU"/>
        </w:rPr>
        <w:t>ы компенсационного характера) и</w:t>
      </w:r>
      <w:r w:rsidRPr="00CB5419">
        <w:rPr>
          <w:rFonts w:ascii="Times New Roman" w:hAnsi="Times New Roman"/>
          <w:sz w:val="28"/>
          <w:szCs w:val="28"/>
          <w:lang w:eastAsia="ru-RU"/>
        </w:rPr>
        <w:t xml:space="preserve"> стимулирующие выплаты (доплаты </w:t>
      </w:r>
      <w:r w:rsidR="00BD43EC" w:rsidRPr="00CB5419">
        <w:rPr>
          <w:rFonts w:ascii="Times New Roman" w:hAnsi="Times New Roman"/>
          <w:sz w:val="28"/>
          <w:szCs w:val="28"/>
          <w:lang w:eastAsia="ru-RU"/>
        </w:rPr>
        <w:t>и</w:t>
      </w:r>
      <w:r w:rsidRPr="00CB5419">
        <w:rPr>
          <w:rFonts w:ascii="Times New Roman" w:hAnsi="Times New Roman"/>
          <w:sz w:val="28"/>
          <w:szCs w:val="28"/>
          <w:lang w:eastAsia="ru-RU"/>
        </w:rPr>
        <w:t xml:space="preserve"> надбавки стимулирующего характера, премии и иные поощрительные выплаты).</w:t>
      </w:r>
    </w:p>
    <w:p w:rsidR="00D4091D" w:rsidRPr="00CB5419" w:rsidRDefault="00D4091D"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Минимальная заработная плата (минимальный размер оплаты труда) —устанавливаемый федеральным законом размер месячной заработной платы за труд неквалифицированного работника, полностью отработавшего норму рабочего времени при выполнении простых работ в нормальных условиях труда. В величину миним</w:t>
      </w:r>
      <w:r w:rsidR="00BD43EC" w:rsidRPr="00CB5419">
        <w:rPr>
          <w:rFonts w:ascii="Times New Roman" w:hAnsi="Times New Roman"/>
          <w:sz w:val="28"/>
          <w:szCs w:val="28"/>
          <w:lang w:eastAsia="ru-RU"/>
        </w:rPr>
        <w:t>ального размера оплаты труда не включаются компенсационные, стимул</w:t>
      </w:r>
      <w:r w:rsidRPr="00CB5419">
        <w:rPr>
          <w:rFonts w:ascii="Times New Roman" w:hAnsi="Times New Roman"/>
          <w:sz w:val="28"/>
          <w:szCs w:val="28"/>
          <w:lang w:eastAsia="ru-RU"/>
        </w:rPr>
        <w:t xml:space="preserve">ирующие и социальные выплаты. В настоящее время минимальный размер оплаты, труда в РФ составляет </w:t>
      </w:r>
      <w:r w:rsidR="00BD43EC" w:rsidRPr="00CB5419">
        <w:rPr>
          <w:rFonts w:ascii="Times New Roman" w:hAnsi="Times New Roman"/>
          <w:sz w:val="28"/>
          <w:szCs w:val="28"/>
          <w:lang w:eastAsia="ru-RU"/>
        </w:rPr>
        <w:t>4330</w:t>
      </w:r>
      <w:r w:rsidRPr="00CB5419">
        <w:rPr>
          <w:rFonts w:ascii="Times New Roman" w:hAnsi="Times New Roman"/>
          <w:sz w:val="28"/>
          <w:szCs w:val="28"/>
          <w:lang w:eastAsia="ru-RU"/>
        </w:rPr>
        <w:t xml:space="preserve"> руб. в месяц.</w:t>
      </w:r>
    </w:p>
    <w:p w:rsidR="00D4091D" w:rsidRPr="00CB5419" w:rsidRDefault="00D4091D"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w:t>
      </w:r>
      <w:r w:rsidR="00BD43EC" w:rsidRPr="00CB5419">
        <w:rPr>
          <w:rFonts w:ascii="Times New Roman" w:hAnsi="Times New Roman"/>
          <w:sz w:val="28"/>
          <w:szCs w:val="28"/>
          <w:lang w:eastAsia="ru-RU"/>
        </w:rPr>
        <w:t>о</w:t>
      </w:r>
      <w:r w:rsidRPr="00CB5419">
        <w:rPr>
          <w:rFonts w:ascii="Times New Roman" w:hAnsi="Times New Roman"/>
          <w:sz w:val="28"/>
          <w:szCs w:val="28"/>
          <w:lang w:eastAsia="ru-RU"/>
        </w:rPr>
        <w:t>граничивается</w:t>
      </w:r>
      <w:r w:rsidR="00BD43EC" w:rsidRPr="00CB5419">
        <w:rPr>
          <w:rFonts w:ascii="Times New Roman" w:hAnsi="Times New Roman"/>
          <w:sz w:val="28"/>
          <w:szCs w:val="28"/>
          <w:lang w:eastAsia="ru-RU"/>
        </w:rPr>
        <w:t>.</w:t>
      </w:r>
    </w:p>
    <w:p w:rsidR="003E7CAA" w:rsidRPr="00CB5419" w:rsidRDefault="00D4091D"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xml:space="preserve">Трудовой кодекс РФ в качестве </w:t>
      </w:r>
      <w:r w:rsidRPr="00CB5419">
        <w:rPr>
          <w:rFonts w:ascii="Times New Roman" w:hAnsi="Times New Roman"/>
          <w:bCs/>
          <w:iCs/>
          <w:sz w:val="28"/>
          <w:szCs w:val="28"/>
          <w:lang w:eastAsia="ru-RU"/>
        </w:rPr>
        <w:t>форм оплаты труда рассматрива</w:t>
      </w:r>
      <w:r w:rsidRPr="00CB5419">
        <w:rPr>
          <w:rFonts w:ascii="Times New Roman" w:hAnsi="Times New Roman"/>
          <w:sz w:val="28"/>
          <w:szCs w:val="28"/>
          <w:lang w:eastAsia="ru-RU"/>
        </w:rPr>
        <w:t xml:space="preserve">ет способ выплат заработной платы. </w:t>
      </w:r>
      <w:r w:rsidR="007102F1" w:rsidRPr="00CB5419">
        <w:rPr>
          <w:rFonts w:ascii="Times New Roman" w:hAnsi="Times New Roman"/>
          <w:sz w:val="28"/>
          <w:szCs w:val="28"/>
          <w:lang w:eastAsia="ru-RU"/>
        </w:rPr>
        <w:t>Однако для целей организации оплаты труда, расчета сумм оплаты труда и ведения бухгалтерского учета под формой оплаты труда понимается принцип расчета заработной платы.</w:t>
      </w:r>
    </w:p>
    <w:p w:rsidR="00D4091D" w:rsidRPr="00CB5419" w:rsidRDefault="00D4091D"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xml:space="preserve">Классификация </w:t>
      </w:r>
      <w:r w:rsidR="007102F1" w:rsidRPr="00CB5419">
        <w:rPr>
          <w:rFonts w:ascii="Times New Roman" w:hAnsi="Times New Roman"/>
          <w:sz w:val="28"/>
          <w:szCs w:val="28"/>
          <w:lang w:eastAsia="ru-RU"/>
        </w:rPr>
        <w:t>о</w:t>
      </w:r>
      <w:r w:rsidRPr="00CB5419">
        <w:rPr>
          <w:rFonts w:ascii="Times New Roman" w:hAnsi="Times New Roman"/>
          <w:sz w:val="28"/>
          <w:szCs w:val="28"/>
          <w:lang w:eastAsia="ru-RU"/>
        </w:rPr>
        <w:t>сновных тради</w:t>
      </w:r>
      <w:r w:rsidR="00BD43EC" w:rsidRPr="00CB5419">
        <w:rPr>
          <w:rFonts w:ascii="Times New Roman" w:hAnsi="Times New Roman"/>
          <w:sz w:val="28"/>
          <w:szCs w:val="28"/>
          <w:lang w:eastAsia="ru-RU"/>
        </w:rPr>
        <w:t>ционных форм и систем оплаты т</w:t>
      </w:r>
      <w:r w:rsidR="003E7CAA" w:rsidRPr="00CB5419">
        <w:rPr>
          <w:rFonts w:ascii="Times New Roman" w:hAnsi="Times New Roman"/>
          <w:sz w:val="28"/>
          <w:szCs w:val="28"/>
          <w:lang w:eastAsia="ru-RU"/>
        </w:rPr>
        <w:t>руда представлен</w:t>
      </w:r>
      <w:r w:rsidR="00EE652E" w:rsidRPr="00CB5419">
        <w:rPr>
          <w:rFonts w:ascii="Times New Roman" w:hAnsi="Times New Roman"/>
          <w:sz w:val="28"/>
          <w:szCs w:val="28"/>
          <w:lang w:eastAsia="ru-RU"/>
        </w:rPr>
        <w:t>а на рис</w:t>
      </w:r>
      <w:r w:rsidR="00F260E6" w:rsidRPr="00CB5419">
        <w:rPr>
          <w:rFonts w:ascii="Times New Roman" w:hAnsi="Times New Roman"/>
          <w:sz w:val="28"/>
          <w:szCs w:val="28"/>
          <w:lang w:eastAsia="ru-RU"/>
        </w:rPr>
        <w:t>унке</w:t>
      </w:r>
      <w:r w:rsidR="00EE652E" w:rsidRPr="00CB5419">
        <w:rPr>
          <w:rFonts w:ascii="Times New Roman" w:hAnsi="Times New Roman"/>
          <w:sz w:val="28"/>
          <w:szCs w:val="28"/>
          <w:lang w:eastAsia="ru-RU"/>
        </w:rPr>
        <w:t xml:space="preserve"> </w:t>
      </w:r>
      <w:r w:rsidRPr="00CB5419">
        <w:rPr>
          <w:rFonts w:ascii="Times New Roman" w:hAnsi="Times New Roman"/>
          <w:sz w:val="28"/>
          <w:szCs w:val="28"/>
          <w:lang w:eastAsia="ru-RU"/>
        </w:rPr>
        <w:t>1.</w:t>
      </w:r>
      <w:r w:rsidR="00E23AE4" w:rsidRPr="00CB5419">
        <w:rPr>
          <w:rFonts w:ascii="Times New Roman" w:hAnsi="Times New Roman"/>
          <w:sz w:val="28"/>
          <w:szCs w:val="28"/>
          <w:lang w:eastAsia="ru-RU"/>
        </w:rPr>
        <w:t>1.</w:t>
      </w:r>
    </w:p>
    <w:p w:rsidR="00957BD6" w:rsidRPr="00CB5419" w:rsidRDefault="00957BD6" w:rsidP="00CB5419">
      <w:pPr>
        <w:autoSpaceDE w:val="0"/>
        <w:autoSpaceDN w:val="0"/>
        <w:adjustRightInd w:val="0"/>
        <w:spacing w:after="0" w:line="360" w:lineRule="auto"/>
        <w:ind w:firstLine="709"/>
        <w:jc w:val="both"/>
        <w:rPr>
          <w:rFonts w:ascii="Times New Roman" w:hAnsi="Times New Roman"/>
          <w:sz w:val="28"/>
          <w:szCs w:val="28"/>
          <w:lang w:eastAsia="ru-RU"/>
        </w:rPr>
      </w:pPr>
    </w:p>
    <w:p w:rsidR="00EE652E" w:rsidRPr="00CB5419" w:rsidRDefault="0001266A" w:rsidP="00CB5419">
      <w:pPr>
        <w:autoSpaceDE w:val="0"/>
        <w:autoSpaceDN w:val="0"/>
        <w:adjustRightInd w:val="0"/>
        <w:spacing w:after="0" w:line="360" w:lineRule="auto"/>
        <w:ind w:firstLine="709"/>
        <w:jc w:val="both"/>
        <w:rPr>
          <w:rFonts w:ascii="Times New Roman" w:hAnsi="Times New Roman"/>
          <w:sz w:val="28"/>
          <w:szCs w:val="28"/>
          <w:lang w:eastAsia="ru-RU"/>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264.75pt;margin-top:9.85pt;width:214.65pt;height:46.9pt;z-index:251607552">
            <v:textbox style="mso-next-textbox:#_x0000_s1026">
              <w:txbxContent>
                <w:p w:rsidR="002F3B3B" w:rsidRPr="00BE2095" w:rsidRDefault="002F3B3B" w:rsidP="007102F1">
                  <w:pPr>
                    <w:jc w:val="center"/>
                    <w:rPr>
                      <w:rFonts w:ascii="Times New Roman" w:hAnsi="Times New Roman"/>
                    </w:rPr>
                  </w:pPr>
                  <w:r w:rsidRPr="00BE2095">
                    <w:rPr>
                      <w:rFonts w:ascii="Times New Roman" w:hAnsi="Times New Roman"/>
                    </w:rPr>
                    <w:t>Сдельная</w:t>
                  </w:r>
                </w:p>
              </w:txbxContent>
            </v:textbox>
          </v:shape>
        </w:pict>
      </w:r>
      <w:r>
        <w:rPr>
          <w:noProof/>
          <w:lang w:eastAsia="ru-RU"/>
        </w:rPr>
        <w:pict>
          <v:shape id="_x0000_s1027" type="#_x0000_t202" style="position:absolute;left:0;text-align:left;margin-left:80.65pt;margin-top:9.85pt;width:152.85pt;height:46.9pt;z-index:251605504">
            <v:textbox style="mso-next-textbox:#_x0000_s1027">
              <w:txbxContent>
                <w:p w:rsidR="002F3B3B" w:rsidRPr="00BE2095" w:rsidRDefault="002F3B3B" w:rsidP="007102F1">
                  <w:pPr>
                    <w:jc w:val="center"/>
                    <w:rPr>
                      <w:rFonts w:ascii="Times New Roman" w:hAnsi="Times New Roman"/>
                    </w:rPr>
                  </w:pPr>
                  <w:r w:rsidRPr="00BE2095">
                    <w:rPr>
                      <w:rFonts w:ascii="Times New Roman" w:hAnsi="Times New Roman"/>
                    </w:rPr>
                    <w:t>Повременная</w:t>
                  </w:r>
                </w:p>
              </w:txbxContent>
            </v:textbox>
          </v:shape>
        </w:pict>
      </w:r>
      <w:r>
        <w:rPr>
          <w:noProof/>
          <w:lang w:eastAsia="ru-RU"/>
        </w:rPr>
        <w:pict>
          <v:shape id="_x0000_s1028" type="#_x0000_t202" style="position:absolute;left:0;text-align:left;margin-left:-2.2pt;margin-top:9.85pt;width:52.3pt;height:46.9pt;z-index:251604480">
            <v:textbox style="mso-next-textbox:#_x0000_s1028">
              <w:txbxContent>
                <w:p w:rsidR="002F3B3B" w:rsidRPr="00BE2095" w:rsidRDefault="002F3B3B" w:rsidP="00EE652E">
                  <w:pPr>
                    <w:spacing w:after="0" w:line="240" w:lineRule="auto"/>
                    <w:rPr>
                      <w:rFonts w:ascii="Times New Roman" w:hAnsi="Times New Roman"/>
                      <w:sz w:val="20"/>
                      <w:szCs w:val="20"/>
                    </w:rPr>
                  </w:pPr>
                  <w:r w:rsidRPr="00BE2095">
                    <w:rPr>
                      <w:rFonts w:ascii="Times New Roman" w:hAnsi="Times New Roman"/>
                      <w:sz w:val="20"/>
                      <w:szCs w:val="20"/>
                    </w:rPr>
                    <w:t>Формы оплаты труда</w:t>
                  </w:r>
                </w:p>
              </w:txbxContent>
            </v:textbox>
          </v:shape>
        </w:pict>
      </w:r>
    </w:p>
    <w:p w:rsidR="00EE652E" w:rsidRPr="00CB5419" w:rsidRDefault="0001266A" w:rsidP="00CB5419">
      <w:pPr>
        <w:tabs>
          <w:tab w:val="left" w:pos="1929"/>
        </w:tabs>
        <w:autoSpaceDE w:val="0"/>
        <w:autoSpaceDN w:val="0"/>
        <w:adjustRightInd w:val="0"/>
        <w:spacing w:after="0" w:line="360" w:lineRule="auto"/>
        <w:ind w:firstLine="709"/>
        <w:jc w:val="both"/>
        <w:rPr>
          <w:rFonts w:ascii="Times New Roman" w:hAnsi="Times New Roman"/>
          <w:sz w:val="28"/>
          <w:szCs w:val="28"/>
          <w:lang w:eastAsia="ru-RU"/>
        </w:rPr>
      </w:pPr>
      <w:r>
        <w:rPr>
          <w:noProof/>
          <w:lang w:eastAsia="ru-RU"/>
        </w:rPr>
        <w:pict>
          <v:shapetype id="_x0000_t32" coordsize="21600,21600" o:spt="32" o:oned="t" path="m,l21600,21600e" filled="f">
            <v:path arrowok="t" fillok="f" o:connecttype="none"/>
            <o:lock v:ext="edit" shapetype="t"/>
          </v:shapetype>
          <v:shape id="_x0000_s1029" type="#_x0000_t32" style="position:absolute;left:0;text-align:left;margin-left:50.1pt;margin-top:13.75pt;width:30.55pt;height:0;z-index:251606528" o:connectortype="straight">
            <v:stroke endarrow="block"/>
          </v:shape>
        </w:pict>
      </w:r>
    </w:p>
    <w:p w:rsidR="00CB5419" w:rsidRDefault="0001266A" w:rsidP="00CB5419">
      <w:pPr>
        <w:tabs>
          <w:tab w:val="left" w:pos="1752"/>
          <w:tab w:val="left" w:pos="1929"/>
          <w:tab w:val="left" w:pos="3437"/>
        </w:tabs>
        <w:autoSpaceDE w:val="0"/>
        <w:autoSpaceDN w:val="0"/>
        <w:adjustRightInd w:val="0"/>
        <w:spacing w:after="0" w:line="360" w:lineRule="auto"/>
        <w:ind w:firstLine="709"/>
        <w:jc w:val="both"/>
        <w:rPr>
          <w:rFonts w:ascii="Times New Roman" w:hAnsi="Times New Roman"/>
          <w:sz w:val="28"/>
          <w:szCs w:val="28"/>
          <w:lang w:eastAsia="ru-RU"/>
        </w:rPr>
      </w:pPr>
      <w:r>
        <w:rPr>
          <w:noProof/>
          <w:lang w:eastAsia="ru-RU"/>
        </w:rPr>
        <w:pict>
          <v:shape id="_x0000_s1030" type="#_x0000_t32" style="position:absolute;left:0;text-align:left;margin-left:103.95pt;margin-top:13.95pt;width:0;height:29.2pt;z-index:251617792" o:connectortype="straight">
            <v:stroke endarrow="block"/>
          </v:shape>
        </w:pict>
      </w:r>
      <w:r>
        <w:rPr>
          <w:noProof/>
          <w:lang w:eastAsia="ru-RU"/>
        </w:rPr>
        <w:pict>
          <v:shape id="_x0000_s1031" type="#_x0000_t32" style="position:absolute;left:0;text-align:left;margin-left:22.95pt;margin-top:16.5pt;width:0;height:32.6pt;z-index:251615744" o:connectortype="straight">
            <v:stroke endarrow="block"/>
          </v:shape>
        </w:pict>
      </w:r>
    </w:p>
    <w:p w:rsidR="00EE652E" w:rsidRPr="00CB5419" w:rsidRDefault="0001266A" w:rsidP="00CB5419">
      <w:pPr>
        <w:autoSpaceDE w:val="0"/>
        <w:autoSpaceDN w:val="0"/>
        <w:adjustRightInd w:val="0"/>
        <w:spacing w:after="0" w:line="360" w:lineRule="auto"/>
        <w:ind w:firstLine="709"/>
        <w:jc w:val="both"/>
        <w:rPr>
          <w:rFonts w:ascii="Times New Roman" w:hAnsi="Times New Roman"/>
          <w:sz w:val="28"/>
          <w:szCs w:val="28"/>
          <w:lang w:eastAsia="ru-RU"/>
        </w:rPr>
      </w:pPr>
      <w:r>
        <w:rPr>
          <w:noProof/>
          <w:lang w:eastAsia="ru-RU"/>
        </w:rPr>
        <w:pict>
          <v:shape id="_x0000_s1032" type="#_x0000_t32" style="position:absolute;left:0;text-align:left;margin-left:417.6pt;margin-top:.85pt;width:1.35pt;height:105.95pt;z-index:251620864" o:connectortype="straight">
            <v:stroke endarrow="block"/>
          </v:shape>
        </w:pict>
      </w:r>
      <w:r>
        <w:rPr>
          <w:noProof/>
          <w:lang w:eastAsia="ru-RU"/>
        </w:rPr>
        <w:pict>
          <v:shape id="_x0000_s1033" type="#_x0000_t32" style="position:absolute;left:0;text-align:left;margin-left:334.05pt;margin-top:.85pt;width:0;height:105.95pt;z-index:251619840" o:connectortype="straight">
            <v:stroke endarrow="block"/>
          </v:shape>
        </w:pict>
      </w:r>
      <w:r>
        <w:rPr>
          <w:noProof/>
          <w:lang w:eastAsia="ru-RU"/>
        </w:rPr>
        <w:pict>
          <v:shape id="_x0000_s1034" type="#_x0000_t32" style="position:absolute;left:0;text-align:left;margin-left:368pt;margin-top:3.8pt;width:0;height:29.2pt;z-index:251618816" o:connectortype="straight">
            <v:stroke endarrow="block"/>
          </v:shape>
        </w:pict>
      </w:r>
      <w:r>
        <w:rPr>
          <w:noProof/>
          <w:lang w:eastAsia="ru-RU"/>
        </w:rPr>
        <w:pict>
          <v:shape id="_x0000_s1035" type="#_x0000_t32" style="position:absolute;left:0;text-align:left;margin-left:190.7pt;margin-top:.85pt;width:0;height:32.6pt;z-index:251616768" o:connectortype="straight">
            <v:stroke endarrow="block"/>
          </v:shape>
        </w:pict>
      </w:r>
    </w:p>
    <w:p w:rsidR="00EE652E" w:rsidRPr="00CB5419" w:rsidRDefault="0001266A" w:rsidP="00CB5419">
      <w:pPr>
        <w:autoSpaceDE w:val="0"/>
        <w:autoSpaceDN w:val="0"/>
        <w:adjustRightInd w:val="0"/>
        <w:spacing w:after="0" w:line="360" w:lineRule="auto"/>
        <w:ind w:firstLine="709"/>
        <w:jc w:val="both"/>
        <w:rPr>
          <w:rFonts w:ascii="Times New Roman" w:hAnsi="Times New Roman"/>
          <w:sz w:val="28"/>
          <w:szCs w:val="28"/>
          <w:lang w:eastAsia="ru-RU"/>
        </w:rPr>
      </w:pPr>
      <w:r>
        <w:rPr>
          <w:noProof/>
          <w:lang w:eastAsia="ru-RU"/>
        </w:rPr>
        <w:pict>
          <v:shape id="_x0000_s1036" type="#_x0000_t202" style="position:absolute;left:0;text-align:left;margin-left:341.5pt;margin-top:1.25pt;width:55.7pt;height:50.9pt;z-index:251611648">
            <v:textbox style="mso-next-textbox:#_x0000_s1036">
              <w:txbxContent>
                <w:p w:rsidR="002F3B3B" w:rsidRPr="00BE2095" w:rsidRDefault="002F3B3B" w:rsidP="00BE2095">
                  <w:pPr>
                    <w:spacing w:after="0" w:line="240" w:lineRule="auto"/>
                    <w:rPr>
                      <w:rFonts w:ascii="Times New Roman" w:hAnsi="Times New Roman"/>
                      <w:sz w:val="20"/>
                      <w:szCs w:val="20"/>
                    </w:rPr>
                  </w:pPr>
                  <w:r w:rsidRPr="00BE2095">
                    <w:rPr>
                      <w:rFonts w:ascii="Times New Roman" w:hAnsi="Times New Roman"/>
                      <w:sz w:val="20"/>
                      <w:szCs w:val="20"/>
                    </w:rPr>
                    <w:t>Сдельно- прогрес- сивная</w:t>
                  </w:r>
                </w:p>
              </w:txbxContent>
            </v:textbox>
          </v:shape>
        </w:pict>
      </w:r>
      <w:r>
        <w:rPr>
          <w:noProof/>
          <w:lang w:eastAsia="ru-RU"/>
        </w:rPr>
        <w:pict>
          <v:shape id="_x0000_s1037" type="#_x0000_t202" style="position:absolute;left:0;text-align:left;margin-left:-2.2pt;margin-top:1.25pt;width:57.05pt;height:47.5pt;z-index:251608576">
            <v:textbox style="mso-next-textbox:#_x0000_s1037">
              <w:txbxContent>
                <w:p w:rsidR="002F3B3B" w:rsidRPr="00BE2095" w:rsidRDefault="002F3B3B" w:rsidP="00EE652E">
                  <w:pPr>
                    <w:spacing w:after="0" w:line="240" w:lineRule="auto"/>
                    <w:rPr>
                      <w:rFonts w:ascii="Times New Roman" w:hAnsi="Times New Roman"/>
                      <w:sz w:val="20"/>
                      <w:szCs w:val="20"/>
                    </w:rPr>
                  </w:pPr>
                  <w:r w:rsidRPr="00BE2095">
                    <w:rPr>
                      <w:rFonts w:ascii="Times New Roman" w:hAnsi="Times New Roman"/>
                      <w:sz w:val="20"/>
                      <w:szCs w:val="20"/>
                    </w:rPr>
                    <w:t>Системы</w:t>
                  </w:r>
                </w:p>
                <w:p w:rsidR="002F3B3B" w:rsidRPr="00BE2095" w:rsidRDefault="002F3B3B" w:rsidP="00EE652E">
                  <w:pPr>
                    <w:spacing w:after="0" w:line="240" w:lineRule="auto"/>
                    <w:rPr>
                      <w:rFonts w:ascii="Times New Roman" w:hAnsi="Times New Roman"/>
                      <w:sz w:val="20"/>
                      <w:szCs w:val="20"/>
                    </w:rPr>
                  </w:pPr>
                  <w:r w:rsidRPr="00BE2095">
                    <w:rPr>
                      <w:rFonts w:ascii="Times New Roman" w:hAnsi="Times New Roman"/>
                      <w:sz w:val="20"/>
                      <w:szCs w:val="20"/>
                    </w:rPr>
                    <w:t>Оплаты труда</w:t>
                  </w:r>
                </w:p>
              </w:txbxContent>
            </v:textbox>
          </v:shape>
        </w:pict>
      </w:r>
      <w:r>
        <w:rPr>
          <w:noProof/>
          <w:lang w:eastAsia="ru-RU"/>
        </w:rPr>
        <w:pict>
          <v:shape id="_x0000_s1038" type="#_x0000_t202" style="position:absolute;left:0;text-align:left;margin-left:153.35pt;margin-top:1.25pt;width:1in;height:47.5pt;z-index:251610624">
            <v:textbox style="mso-next-textbox:#_x0000_s1038">
              <w:txbxContent>
                <w:p w:rsidR="002F3B3B" w:rsidRPr="00BE2095" w:rsidRDefault="002F3B3B" w:rsidP="00BE2095">
                  <w:pPr>
                    <w:spacing w:after="0" w:line="240" w:lineRule="auto"/>
                    <w:rPr>
                      <w:rFonts w:ascii="Times New Roman" w:hAnsi="Times New Roman"/>
                      <w:sz w:val="20"/>
                      <w:szCs w:val="20"/>
                    </w:rPr>
                  </w:pPr>
                  <w:r w:rsidRPr="00BE2095">
                    <w:rPr>
                      <w:rFonts w:ascii="Times New Roman" w:hAnsi="Times New Roman"/>
                      <w:sz w:val="20"/>
                      <w:szCs w:val="20"/>
                    </w:rPr>
                    <w:t>Повременно- премиальная</w:t>
                  </w:r>
                </w:p>
              </w:txbxContent>
            </v:textbox>
          </v:shape>
        </w:pict>
      </w:r>
      <w:r>
        <w:rPr>
          <w:noProof/>
          <w:lang w:eastAsia="ru-RU"/>
        </w:rPr>
        <w:pict>
          <v:shape id="_x0000_s1039" type="#_x0000_t202" style="position:absolute;left:0;text-align:left;margin-left:80.65pt;margin-top:.8pt;width:53.7pt;height:47.5pt;z-index:251609600">
            <v:textbox style="mso-next-textbox:#_x0000_s1039">
              <w:txbxContent>
                <w:p w:rsidR="002F3B3B" w:rsidRPr="00BE2095" w:rsidRDefault="002F3B3B" w:rsidP="00BE2095">
                  <w:pPr>
                    <w:spacing w:after="0" w:line="240" w:lineRule="auto"/>
                    <w:rPr>
                      <w:rFonts w:ascii="Times New Roman" w:hAnsi="Times New Roman"/>
                    </w:rPr>
                  </w:pPr>
                  <w:r w:rsidRPr="00BE2095">
                    <w:rPr>
                      <w:rFonts w:ascii="Times New Roman" w:hAnsi="Times New Roman"/>
                      <w:sz w:val="20"/>
                      <w:szCs w:val="20"/>
                    </w:rPr>
                    <w:t>Простая повре-</w:t>
                  </w:r>
                  <w:r w:rsidRPr="00BE2095">
                    <w:rPr>
                      <w:rFonts w:ascii="Times New Roman" w:hAnsi="Times New Roman"/>
                    </w:rPr>
                    <w:t xml:space="preserve"> менная</w:t>
                  </w:r>
                </w:p>
              </w:txbxContent>
            </v:textbox>
          </v:shape>
        </w:pict>
      </w:r>
    </w:p>
    <w:p w:rsidR="00EE652E" w:rsidRPr="00CB5419" w:rsidRDefault="0001266A" w:rsidP="00CB5419">
      <w:pPr>
        <w:autoSpaceDE w:val="0"/>
        <w:autoSpaceDN w:val="0"/>
        <w:adjustRightInd w:val="0"/>
        <w:spacing w:after="0" w:line="360" w:lineRule="auto"/>
        <w:ind w:firstLine="709"/>
        <w:jc w:val="both"/>
        <w:rPr>
          <w:rFonts w:ascii="Times New Roman" w:hAnsi="Times New Roman"/>
          <w:b/>
          <w:bCs/>
          <w:sz w:val="28"/>
          <w:szCs w:val="28"/>
          <w:lang w:eastAsia="ru-RU"/>
        </w:rPr>
      </w:pPr>
      <w:r>
        <w:rPr>
          <w:noProof/>
          <w:lang w:eastAsia="ru-RU"/>
        </w:rPr>
        <w:pict>
          <v:shape id="_x0000_s1040" type="#_x0000_t32" style="position:absolute;left:0;text-align:left;margin-left:54.85pt;margin-top:13.15pt;width:25.8pt;height:0;z-index:251614720" o:connectortype="straight">
            <v:stroke endarrow="block"/>
          </v:shape>
        </w:pict>
      </w:r>
    </w:p>
    <w:p w:rsidR="00EE652E" w:rsidRPr="00CB5419" w:rsidRDefault="00EE652E" w:rsidP="00CB5419">
      <w:pPr>
        <w:autoSpaceDE w:val="0"/>
        <w:autoSpaceDN w:val="0"/>
        <w:adjustRightInd w:val="0"/>
        <w:spacing w:after="0" w:line="360" w:lineRule="auto"/>
        <w:ind w:firstLine="709"/>
        <w:jc w:val="both"/>
        <w:rPr>
          <w:rFonts w:ascii="Times New Roman" w:hAnsi="Times New Roman"/>
          <w:b/>
          <w:bCs/>
          <w:sz w:val="28"/>
          <w:szCs w:val="28"/>
          <w:lang w:eastAsia="ru-RU"/>
        </w:rPr>
      </w:pPr>
    </w:p>
    <w:p w:rsidR="00EE652E" w:rsidRPr="00CB5419" w:rsidRDefault="0001266A" w:rsidP="00CB5419">
      <w:pPr>
        <w:tabs>
          <w:tab w:val="left" w:pos="3165"/>
          <w:tab w:val="center" w:pos="4677"/>
        </w:tabs>
        <w:autoSpaceDE w:val="0"/>
        <w:autoSpaceDN w:val="0"/>
        <w:adjustRightInd w:val="0"/>
        <w:spacing w:after="0" w:line="360" w:lineRule="auto"/>
        <w:ind w:firstLine="709"/>
        <w:jc w:val="both"/>
        <w:rPr>
          <w:rFonts w:ascii="Times New Roman" w:hAnsi="Times New Roman"/>
          <w:b/>
          <w:bCs/>
          <w:sz w:val="28"/>
          <w:szCs w:val="28"/>
          <w:lang w:eastAsia="ru-RU"/>
        </w:rPr>
      </w:pPr>
      <w:r>
        <w:rPr>
          <w:noProof/>
          <w:lang w:eastAsia="ru-RU"/>
        </w:rPr>
        <w:pict>
          <v:shape id="_x0000_s1041" type="#_x0000_t202" style="position:absolute;left:0;text-align:left;margin-left:388.35pt;margin-top:7.8pt;width:62.5pt;height:43.45pt;z-index:251613696">
            <v:textbox style="mso-next-textbox:#_x0000_s1041">
              <w:txbxContent>
                <w:p w:rsidR="002F3B3B" w:rsidRPr="00BE2095" w:rsidRDefault="002F3B3B" w:rsidP="00BE2095">
                  <w:pPr>
                    <w:spacing w:after="0" w:line="240" w:lineRule="auto"/>
                    <w:rPr>
                      <w:rFonts w:ascii="Times New Roman" w:hAnsi="Times New Roman"/>
                      <w:sz w:val="20"/>
                      <w:szCs w:val="20"/>
                    </w:rPr>
                  </w:pPr>
                  <w:r w:rsidRPr="00BE2095">
                    <w:rPr>
                      <w:rFonts w:ascii="Times New Roman" w:hAnsi="Times New Roman"/>
                      <w:sz w:val="20"/>
                      <w:szCs w:val="20"/>
                    </w:rPr>
                    <w:t>Косвенно- сдельная</w:t>
                  </w:r>
                </w:p>
              </w:txbxContent>
            </v:textbox>
          </v:shape>
        </w:pict>
      </w:r>
      <w:r>
        <w:rPr>
          <w:noProof/>
          <w:lang w:eastAsia="ru-RU"/>
        </w:rPr>
        <w:pict>
          <v:shape id="_x0000_s1042" type="#_x0000_t202" style="position:absolute;left:0;text-align:left;margin-left:301.45pt;margin-top:7.8pt;width:1in;height:43.45pt;z-index:251612672">
            <v:textbox style="mso-next-textbox:#_x0000_s1042">
              <w:txbxContent>
                <w:p w:rsidR="002F3B3B" w:rsidRPr="00BE2095" w:rsidRDefault="002F3B3B" w:rsidP="00BE2095">
                  <w:pPr>
                    <w:spacing w:after="0" w:line="240" w:lineRule="auto"/>
                    <w:rPr>
                      <w:rFonts w:ascii="Times New Roman" w:hAnsi="Times New Roman"/>
                      <w:sz w:val="20"/>
                      <w:szCs w:val="20"/>
                    </w:rPr>
                  </w:pPr>
                  <w:r w:rsidRPr="00BE2095">
                    <w:rPr>
                      <w:rFonts w:ascii="Times New Roman" w:hAnsi="Times New Roman"/>
                      <w:sz w:val="20"/>
                      <w:szCs w:val="20"/>
                    </w:rPr>
                    <w:t>Сдельно- премиальная</w:t>
                  </w:r>
                </w:p>
              </w:txbxContent>
            </v:textbox>
          </v:shape>
        </w:pict>
      </w:r>
    </w:p>
    <w:p w:rsidR="00EE652E" w:rsidRPr="00CB5419" w:rsidRDefault="00EE652E" w:rsidP="00CB5419">
      <w:pPr>
        <w:autoSpaceDE w:val="0"/>
        <w:autoSpaceDN w:val="0"/>
        <w:adjustRightInd w:val="0"/>
        <w:spacing w:after="0" w:line="360" w:lineRule="auto"/>
        <w:ind w:firstLine="709"/>
        <w:jc w:val="both"/>
        <w:rPr>
          <w:rFonts w:ascii="Times New Roman" w:hAnsi="Times New Roman"/>
          <w:b/>
          <w:bCs/>
          <w:sz w:val="28"/>
          <w:szCs w:val="28"/>
          <w:lang w:eastAsia="ru-RU"/>
        </w:rPr>
      </w:pPr>
    </w:p>
    <w:p w:rsidR="00941C82" w:rsidRPr="00CB5419" w:rsidRDefault="007102F1" w:rsidP="00CB5419">
      <w:pPr>
        <w:autoSpaceDE w:val="0"/>
        <w:autoSpaceDN w:val="0"/>
        <w:adjustRightInd w:val="0"/>
        <w:spacing w:after="0" w:line="360" w:lineRule="auto"/>
        <w:ind w:firstLine="709"/>
        <w:jc w:val="both"/>
        <w:rPr>
          <w:rFonts w:ascii="Times New Roman" w:hAnsi="Times New Roman"/>
          <w:bCs/>
          <w:sz w:val="28"/>
          <w:szCs w:val="24"/>
          <w:lang w:eastAsia="ru-RU"/>
        </w:rPr>
      </w:pPr>
      <w:r w:rsidRPr="00CB5419">
        <w:rPr>
          <w:rFonts w:ascii="Times New Roman" w:hAnsi="Times New Roman"/>
          <w:bCs/>
          <w:sz w:val="28"/>
          <w:szCs w:val="24"/>
          <w:lang w:eastAsia="ru-RU"/>
        </w:rPr>
        <w:t>Рис</w:t>
      </w:r>
      <w:r w:rsidR="00F260E6" w:rsidRPr="00CB5419">
        <w:rPr>
          <w:rFonts w:ascii="Times New Roman" w:hAnsi="Times New Roman"/>
          <w:bCs/>
          <w:sz w:val="28"/>
          <w:szCs w:val="24"/>
          <w:lang w:eastAsia="ru-RU"/>
        </w:rPr>
        <w:t>.</w:t>
      </w:r>
      <w:r w:rsidRPr="00CB5419">
        <w:rPr>
          <w:rFonts w:ascii="Times New Roman" w:hAnsi="Times New Roman"/>
          <w:bCs/>
          <w:sz w:val="28"/>
          <w:szCs w:val="24"/>
          <w:lang w:eastAsia="ru-RU"/>
        </w:rPr>
        <w:t xml:space="preserve"> 1.</w:t>
      </w:r>
      <w:r w:rsidR="00E23AE4" w:rsidRPr="00CB5419">
        <w:rPr>
          <w:rFonts w:ascii="Times New Roman" w:hAnsi="Times New Roman"/>
          <w:bCs/>
          <w:sz w:val="28"/>
          <w:szCs w:val="24"/>
          <w:lang w:eastAsia="ru-RU"/>
        </w:rPr>
        <w:t>1.</w:t>
      </w:r>
      <w:r w:rsidR="00CB5419">
        <w:rPr>
          <w:rFonts w:ascii="Times New Roman" w:hAnsi="Times New Roman"/>
          <w:bCs/>
          <w:sz w:val="28"/>
          <w:szCs w:val="24"/>
          <w:lang w:eastAsia="ru-RU"/>
        </w:rPr>
        <w:t xml:space="preserve"> </w:t>
      </w:r>
      <w:r w:rsidR="00941C82" w:rsidRPr="00CB5419">
        <w:rPr>
          <w:rFonts w:ascii="Times New Roman" w:hAnsi="Times New Roman"/>
          <w:bCs/>
          <w:sz w:val="28"/>
          <w:szCs w:val="24"/>
          <w:lang w:eastAsia="ru-RU"/>
        </w:rPr>
        <w:t>Формы и системы оплаты, труда</w:t>
      </w:r>
    </w:p>
    <w:p w:rsidR="007102F1" w:rsidRPr="00CB5419" w:rsidRDefault="007102F1" w:rsidP="00CB5419">
      <w:pPr>
        <w:autoSpaceDE w:val="0"/>
        <w:autoSpaceDN w:val="0"/>
        <w:adjustRightInd w:val="0"/>
        <w:spacing w:after="0" w:line="360" w:lineRule="auto"/>
        <w:ind w:firstLine="709"/>
        <w:jc w:val="both"/>
        <w:rPr>
          <w:rFonts w:ascii="Times New Roman" w:hAnsi="Times New Roman"/>
          <w:sz w:val="28"/>
          <w:szCs w:val="28"/>
          <w:lang w:eastAsia="ru-RU"/>
        </w:rPr>
      </w:pPr>
    </w:p>
    <w:p w:rsidR="00CB5419" w:rsidRDefault="00B2765F"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Формы оплаты</w:t>
      </w:r>
      <w:r w:rsidR="00941C82" w:rsidRPr="00CB5419">
        <w:rPr>
          <w:rFonts w:ascii="Times New Roman" w:hAnsi="Times New Roman"/>
          <w:sz w:val="28"/>
          <w:szCs w:val="28"/>
          <w:lang w:eastAsia="ru-RU"/>
        </w:rPr>
        <w:t xml:space="preserve"> труда отражают два принципиальных подход</w:t>
      </w:r>
      <w:r w:rsidR="007102F1" w:rsidRPr="00CB5419">
        <w:rPr>
          <w:rFonts w:ascii="Times New Roman" w:hAnsi="Times New Roman"/>
          <w:sz w:val="28"/>
          <w:szCs w:val="28"/>
          <w:lang w:eastAsia="ru-RU"/>
        </w:rPr>
        <w:t>а</w:t>
      </w:r>
      <w:r w:rsidR="00941C82" w:rsidRPr="00CB5419">
        <w:rPr>
          <w:rFonts w:ascii="Times New Roman" w:hAnsi="Times New Roman"/>
          <w:sz w:val="28"/>
          <w:szCs w:val="28"/>
          <w:lang w:eastAsia="ru-RU"/>
        </w:rPr>
        <w:t xml:space="preserve"> к организации расчетов с работниками в зависимости от способа регистрации результатов их труда. </w:t>
      </w:r>
      <w:r w:rsidRPr="00CB5419">
        <w:rPr>
          <w:rFonts w:ascii="Times New Roman" w:hAnsi="Times New Roman"/>
          <w:sz w:val="28"/>
          <w:szCs w:val="28"/>
          <w:lang w:eastAsia="ru-RU"/>
        </w:rPr>
        <w:t>В</w:t>
      </w:r>
      <w:r w:rsidR="00DC2D78" w:rsidRPr="00CB5419">
        <w:rPr>
          <w:rFonts w:ascii="Times New Roman" w:hAnsi="Times New Roman"/>
          <w:sz w:val="28"/>
          <w:szCs w:val="28"/>
          <w:lang w:eastAsia="ru-RU"/>
        </w:rPr>
        <w:t xml:space="preserve">ыделяются две формы оплаты </w:t>
      </w:r>
      <w:r w:rsidR="00941C82" w:rsidRPr="00CB5419">
        <w:rPr>
          <w:rFonts w:ascii="Times New Roman" w:hAnsi="Times New Roman"/>
          <w:sz w:val="28"/>
          <w:szCs w:val="28"/>
          <w:lang w:eastAsia="ru-RU"/>
        </w:rPr>
        <w:t>труда.</w:t>
      </w:r>
    </w:p>
    <w:p w:rsidR="00941C82" w:rsidRPr="00CB5419" w:rsidRDefault="00941C82"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xml:space="preserve">1. </w:t>
      </w:r>
      <w:r w:rsidRPr="00CB5419">
        <w:rPr>
          <w:rFonts w:ascii="Times New Roman" w:hAnsi="Times New Roman"/>
          <w:iCs/>
          <w:sz w:val="28"/>
          <w:szCs w:val="28"/>
          <w:lang w:eastAsia="ru-RU"/>
        </w:rPr>
        <w:t xml:space="preserve">Повременная форма. </w:t>
      </w:r>
      <w:r w:rsidRPr="00CB5419">
        <w:rPr>
          <w:rFonts w:ascii="Times New Roman" w:hAnsi="Times New Roman"/>
          <w:sz w:val="28"/>
          <w:szCs w:val="28"/>
          <w:lang w:eastAsia="ru-RU"/>
        </w:rPr>
        <w:t xml:space="preserve">Она предусматривает оплату отработанного времени независимо от объема выполненных работ. В рамках </w:t>
      </w:r>
      <w:r w:rsidR="00DC2D78" w:rsidRPr="00CB5419">
        <w:rPr>
          <w:rFonts w:ascii="Times New Roman" w:hAnsi="Times New Roman"/>
          <w:sz w:val="28"/>
          <w:szCs w:val="28"/>
          <w:lang w:eastAsia="ru-RU"/>
        </w:rPr>
        <w:t>повременной формы оплаты труда</w:t>
      </w:r>
      <w:r w:rsidRPr="00CB5419">
        <w:rPr>
          <w:rFonts w:ascii="Times New Roman" w:hAnsi="Times New Roman"/>
          <w:sz w:val="28"/>
          <w:szCs w:val="28"/>
          <w:lang w:eastAsia="ru-RU"/>
        </w:rPr>
        <w:t>, выделяют две основные системы (разновидности формы) оплаты труда:</w:t>
      </w:r>
    </w:p>
    <w:p w:rsidR="00CB5419" w:rsidRDefault="00941C82"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простая повременная система. Она предусм</w:t>
      </w:r>
      <w:r w:rsidR="00DC2D78" w:rsidRPr="00CB5419">
        <w:rPr>
          <w:rFonts w:ascii="Times New Roman" w:hAnsi="Times New Roman"/>
          <w:sz w:val="28"/>
          <w:szCs w:val="28"/>
          <w:lang w:eastAsia="ru-RU"/>
        </w:rPr>
        <w:t xml:space="preserve">атривает оплату труда за время </w:t>
      </w:r>
      <w:r w:rsidRPr="00CB5419">
        <w:rPr>
          <w:rFonts w:ascii="Times New Roman" w:hAnsi="Times New Roman"/>
          <w:sz w:val="28"/>
          <w:szCs w:val="28"/>
          <w:lang w:eastAsia="ru-RU"/>
        </w:rPr>
        <w:t xml:space="preserve">работы по часовым тарифным </w:t>
      </w:r>
      <w:r w:rsidR="00DC2D78" w:rsidRPr="00CB5419">
        <w:rPr>
          <w:rFonts w:ascii="Times New Roman" w:hAnsi="Times New Roman"/>
          <w:sz w:val="28"/>
          <w:szCs w:val="28"/>
          <w:lang w:eastAsia="ru-RU"/>
        </w:rPr>
        <w:t>ставкам или месячным окладам;</w:t>
      </w:r>
    </w:p>
    <w:p w:rsidR="00CB5419" w:rsidRDefault="00941C82"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xml:space="preserve">— повременно-премиальная. Она </w:t>
      </w:r>
      <w:r w:rsidR="00B90306" w:rsidRPr="00CB5419">
        <w:rPr>
          <w:rFonts w:ascii="Times New Roman" w:hAnsi="Times New Roman"/>
          <w:sz w:val="28"/>
          <w:szCs w:val="28"/>
          <w:lang w:eastAsia="ru-RU"/>
        </w:rPr>
        <w:t>включает в себя: простую, довре</w:t>
      </w:r>
      <w:r w:rsidRPr="00CB5419">
        <w:rPr>
          <w:rFonts w:ascii="Times New Roman" w:hAnsi="Times New Roman"/>
          <w:sz w:val="28"/>
          <w:szCs w:val="28"/>
          <w:lang w:eastAsia="ru-RU"/>
        </w:rPr>
        <w:t>менную оплату и премии (за высокое качество работ, за перевыполнение плана и т.д.). Премии рассчитываются в процентах к окладу или уста</w:t>
      </w:r>
      <w:r w:rsidR="00DC2D78" w:rsidRPr="00CB5419">
        <w:rPr>
          <w:rFonts w:ascii="Times New Roman" w:hAnsi="Times New Roman"/>
          <w:sz w:val="28"/>
          <w:szCs w:val="28"/>
          <w:lang w:eastAsia="ru-RU"/>
        </w:rPr>
        <w:t>навливаются в твердой сумме.</w:t>
      </w:r>
    </w:p>
    <w:p w:rsidR="00DC2D78" w:rsidRPr="00CB5419" w:rsidRDefault="00941C82"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xml:space="preserve">При повременной форме оплаты труда работнику может назначаться тарифная ставка или оклад (содержание этих понятий установлено ТК РФ). </w:t>
      </w:r>
      <w:r w:rsidRPr="00CB5419">
        <w:rPr>
          <w:rFonts w:ascii="Times New Roman" w:hAnsi="Times New Roman"/>
          <w:iCs/>
          <w:sz w:val="28"/>
          <w:szCs w:val="28"/>
          <w:lang w:eastAsia="ru-RU"/>
        </w:rPr>
        <w:t xml:space="preserve">Тарифная ставка — </w:t>
      </w:r>
      <w:r w:rsidRPr="00CB5419">
        <w:rPr>
          <w:rFonts w:ascii="Times New Roman" w:hAnsi="Times New Roman"/>
          <w:sz w:val="28"/>
          <w:szCs w:val="28"/>
          <w:lang w:eastAsia="ru-RU"/>
        </w:rPr>
        <w:t xml:space="preserve">это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 </w:t>
      </w:r>
      <w:r w:rsidRPr="00CB5419">
        <w:rPr>
          <w:rFonts w:ascii="Times New Roman" w:hAnsi="Times New Roman"/>
          <w:iCs/>
          <w:sz w:val="28"/>
          <w:szCs w:val="28"/>
          <w:lang w:eastAsia="ru-RU"/>
        </w:rPr>
        <w:t>Оклад (должностной оклад) -</w:t>
      </w:r>
      <w:r w:rsidR="00DC2D78" w:rsidRPr="00CB5419">
        <w:rPr>
          <w:rFonts w:ascii="Times New Roman" w:hAnsi="Times New Roman"/>
          <w:iCs/>
          <w:sz w:val="28"/>
          <w:szCs w:val="28"/>
          <w:lang w:eastAsia="ru-RU"/>
        </w:rPr>
        <w:t xml:space="preserve"> </w:t>
      </w:r>
      <w:r w:rsidRPr="00CB5419">
        <w:rPr>
          <w:rFonts w:ascii="Times New Roman" w:hAnsi="Times New Roman"/>
          <w:sz w:val="28"/>
          <w:szCs w:val="28"/>
          <w:lang w:eastAsia="ru-RU"/>
        </w:rPr>
        <w:t>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w:t>
      </w:r>
      <w:r w:rsidR="00DC2D78" w:rsidRPr="00CB5419">
        <w:rPr>
          <w:rFonts w:ascii="Times New Roman" w:hAnsi="Times New Roman"/>
          <w:sz w:val="28"/>
          <w:szCs w:val="28"/>
          <w:lang w:eastAsia="ru-RU"/>
        </w:rPr>
        <w:t xml:space="preserve">улирующих и социальных выплат. </w:t>
      </w:r>
      <w:r w:rsidRPr="00CB5419">
        <w:rPr>
          <w:rFonts w:ascii="Times New Roman" w:hAnsi="Times New Roman"/>
          <w:sz w:val="28"/>
          <w:szCs w:val="28"/>
          <w:lang w:eastAsia="ru-RU"/>
        </w:rP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w:t>
      </w:r>
      <w:r w:rsidR="00DC2D78" w:rsidRPr="00CB5419">
        <w:rPr>
          <w:rFonts w:ascii="Times New Roman" w:hAnsi="Times New Roman"/>
          <w:sz w:val="28"/>
          <w:szCs w:val="28"/>
          <w:lang w:eastAsia="ru-RU"/>
        </w:rPr>
        <w:t xml:space="preserve">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CB5419" w:rsidRDefault="00DC2D78"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xml:space="preserve">2. </w:t>
      </w:r>
      <w:r w:rsidRPr="00CB5419">
        <w:rPr>
          <w:rFonts w:ascii="Times New Roman" w:hAnsi="Times New Roman"/>
          <w:iCs/>
          <w:sz w:val="28"/>
          <w:szCs w:val="28"/>
          <w:lang w:eastAsia="ru-RU"/>
        </w:rPr>
        <w:t xml:space="preserve">Сдельная форма. </w:t>
      </w:r>
      <w:r w:rsidRPr="00CB5419">
        <w:rPr>
          <w:rFonts w:ascii="Times New Roman" w:hAnsi="Times New Roman"/>
          <w:sz w:val="28"/>
          <w:szCs w:val="28"/>
          <w:lang w:eastAsia="ru-RU"/>
        </w:rPr>
        <w:t xml:space="preserve">Она предусматривает оплату выполненных работ по установленным заранее расценкам, </w:t>
      </w:r>
      <w:r w:rsidR="00B90306" w:rsidRPr="00CB5419">
        <w:rPr>
          <w:rFonts w:ascii="Times New Roman" w:hAnsi="Times New Roman"/>
          <w:sz w:val="28"/>
          <w:szCs w:val="28"/>
          <w:lang w:eastAsia="ru-RU"/>
        </w:rPr>
        <w:t>в</w:t>
      </w:r>
      <w:r w:rsidRPr="00CB5419">
        <w:rPr>
          <w:rFonts w:ascii="Times New Roman" w:hAnsi="Times New Roman"/>
          <w:sz w:val="28"/>
          <w:szCs w:val="28"/>
          <w:lang w:eastAsia="ru-RU"/>
        </w:rPr>
        <w:t xml:space="preserve"> рамках сдельной формы оплаты труда выделяют следующие системы оплаты труда:</w:t>
      </w:r>
    </w:p>
    <w:p w:rsidR="00DC2D78" w:rsidRPr="00CB5419" w:rsidRDefault="00DC2D78"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Прямая сдельная. При этой системе сумма сдельно</w:t>
      </w:r>
      <w:r w:rsidR="00B90306" w:rsidRPr="00CB5419">
        <w:rPr>
          <w:rFonts w:ascii="Times New Roman" w:hAnsi="Times New Roman"/>
          <w:sz w:val="28"/>
          <w:szCs w:val="28"/>
          <w:lang w:eastAsia="ru-RU"/>
        </w:rPr>
        <w:t xml:space="preserve">й заработной платы определяется </w:t>
      </w:r>
      <w:r w:rsidRPr="00CB5419">
        <w:rPr>
          <w:rFonts w:ascii="Times New Roman" w:hAnsi="Times New Roman"/>
          <w:sz w:val="28"/>
          <w:szCs w:val="28"/>
          <w:lang w:eastAsia="ru-RU"/>
        </w:rPr>
        <w:t xml:space="preserve">умножением количества произведенной </w:t>
      </w:r>
      <w:r w:rsidR="00B90306" w:rsidRPr="00CB5419">
        <w:rPr>
          <w:rFonts w:ascii="Times New Roman" w:hAnsi="Times New Roman"/>
          <w:sz w:val="28"/>
          <w:szCs w:val="28"/>
          <w:lang w:eastAsia="ru-RU"/>
        </w:rPr>
        <w:t>п</w:t>
      </w:r>
      <w:r w:rsidRPr="00CB5419">
        <w:rPr>
          <w:rFonts w:ascii="Times New Roman" w:hAnsi="Times New Roman"/>
          <w:sz w:val="28"/>
          <w:szCs w:val="28"/>
          <w:lang w:eastAsia="ru-RU"/>
        </w:rPr>
        <w:t>родукции (выполненных работ) на расценку за соответствующую единицу продукции (работ);</w:t>
      </w:r>
    </w:p>
    <w:p w:rsidR="00DC2D78" w:rsidRPr="00CB5419" w:rsidRDefault="00DC2D78"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сдельно-премиальная. Она включает прямую сдельную зара</w:t>
      </w:r>
      <w:r w:rsidR="00B90306" w:rsidRPr="00CB5419">
        <w:rPr>
          <w:rFonts w:ascii="Times New Roman" w:hAnsi="Times New Roman"/>
          <w:sz w:val="28"/>
          <w:szCs w:val="28"/>
          <w:lang w:eastAsia="ru-RU"/>
        </w:rPr>
        <w:t>ботную плату и премии (за пере</w:t>
      </w:r>
      <w:r w:rsidRPr="00CB5419">
        <w:rPr>
          <w:rFonts w:ascii="Times New Roman" w:hAnsi="Times New Roman"/>
          <w:sz w:val="28"/>
          <w:szCs w:val="28"/>
          <w:lang w:eastAsia="ru-RU"/>
        </w:rPr>
        <w:t xml:space="preserve">выполнение норм выработки, продажи, за экономию сырья, за повышенное качество продукции и т.д.) в процентах или твердой </w:t>
      </w:r>
      <w:r w:rsidR="008B24DC" w:rsidRPr="00CB5419">
        <w:rPr>
          <w:rFonts w:ascii="Times New Roman" w:hAnsi="Times New Roman"/>
          <w:sz w:val="28"/>
          <w:szCs w:val="28"/>
          <w:lang w:eastAsia="ru-RU"/>
        </w:rPr>
        <w:t>с</w:t>
      </w:r>
      <w:r w:rsidRPr="00CB5419">
        <w:rPr>
          <w:rFonts w:ascii="Times New Roman" w:hAnsi="Times New Roman"/>
          <w:sz w:val="28"/>
          <w:szCs w:val="28"/>
          <w:lang w:eastAsia="ru-RU"/>
        </w:rPr>
        <w:t>умме к сдельной заработной плате;</w:t>
      </w:r>
    </w:p>
    <w:p w:rsidR="00DC2D78" w:rsidRPr="00CB5419" w:rsidRDefault="00DC2D78"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сдельно-прогрессивная. Она включает прямую сдельную заработную плату и премии по прогрессивной шкале к прямой заработной, плате (чем больше степень достижения результатов, тем больший процент или сумма премии начисляется работнику);</w:t>
      </w:r>
    </w:p>
    <w:p w:rsidR="00DC2D78" w:rsidRPr="00CB5419" w:rsidRDefault="00DC2D78"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косвенно-сдельная. При этой системе заработная плата обслуживающих рабочих определяется как процент к заработку основных рабочих;</w:t>
      </w:r>
    </w:p>
    <w:p w:rsidR="00CB5419" w:rsidRDefault="00DC2D78"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xml:space="preserve">— аккордная. Определяется исходя </w:t>
      </w:r>
      <w:r w:rsidR="00A134C4" w:rsidRPr="00CB5419">
        <w:rPr>
          <w:rFonts w:ascii="Times New Roman" w:hAnsi="Times New Roman"/>
          <w:sz w:val="28"/>
          <w:szCs w:val="28"/>
          <w:lang w:eastAsia="ru-RU"/>
        </w:rPr>
        <w:t>и</w:t>
      </w:r>
      <w:r w:rsidRPr="00CB5419">
        <w:rPr>
          <w:rFonts w:ascii="Times New Roman" w:hAnsi="Times New Roman"/>
          <w:sz w:val="28"/>
          <w:szCs w:val="28"/>
          <w:lang w:eastAsia="ru-RU"/>
        </w:rPr>
        <w:t>з заданного комплекса работ и их общей стоимости.</w:t>
      </w:r>
    </w:p>
    <w:p w:rsidR="00CB5419" w:rsidRDefault="00DC2D78"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xml:space="preserve">Формы и системы оплаты труда определяются в каждой организации и закрепляются внутренними организационно-распорядительными документами (Положением по оплате труда, коллективным договором, штатным расписанием, трудовыми </w:t>
      </w:r>
      <w:r w:rsidR="00B90306" w:rsidRPr="00CB5419">
        <w:rPr>
          <w:rFonts w:ascii="Times New Roman" w:hAnsi="Times New Roman"/>
          <w:sz w:val="28"/>
          <w:szCs w:val="28"/>
          <w:lang w:eastAsia="ru-RU"/>
        </w:rPr>
        <w:t>д</w:t>
      </w:r>
      <w:r w:rsidRPr="00CB5419">
        <w:rPr>
          <w:rFonts w:ascii="Times New Roman" w:hAnsi="Times New Roman"/>
          <w:sz w:val="28"/>
          <w:szCs w:val="28"/>
          <w:lang w:eastAsia="ru-RU"/>
        </w:rPr>
        <w:t>оговорами (контрактами) с каждым работником).</w:t>
      </w:r>
    </w:p>
    <w:p w:rsidR="00DC2D78" w:rsidRPr="00CB5419" w:rsidRDefault="00DC2D78"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Для учета выработки при повременной форме оплаты труда используются табели учета рабочего времени. В них отмечается ежедневно количество часов, отработанных каждым работником в течение каждого дня за календарный месяц,</w:t>
      </w:r>
    </w:p>
    <w:p w:rsidR="00CB5419" w:rsidRDefault="00DC2D78"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xml:space="preserve">Учет </w:t>
      </w:r>
      <w:r w:rsidR="00A134C4" w:rsidRPr="00CB5419">
        <w:rPr>
          <w:rFonts w:ascii="Times New Roman" w:hAnsi="Times New Roman"/>
          <w:sz w:val="28"/>
          <w:szCs w:val="28"/>
          <w:lang w:eastAsia="ru-RU"/>
        </w:rPr>
        <w:t>в</w:t>
      </w:r>
      <w:r w:rsidRPr="00CB5419">
        <w:rPr>
          <w:rFonts w:ascii="Times New Roman" w:hAnsi="Times New Roman"/>
          <w:sz w:val="28"/>
          <w:szCs w:val="28"/>
          <w:lang w:eastAsia="ru-RU"/>
        </w:rPr>
        <w:t>ыпуска продукции и выполненных работ при сдельной форме оплаты труда обеспечивается следующей информацией: о количестве и качестве продукций (работ, услуг); о степени выполнения норм, выработки; о соблюдении норм вложения сырья, материалов, соблюдении нормативов трудозатрат на единицу продукции.</w:t>
      </w:r>
    </w:p>
    <w:p w:rsidR="00CB5419" w:rsidRDefault="00DC2D78"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На производстве применяются различные документы для отражения выработки. Например, наряд на выполнение работ или акт о вы</w:t>
      </w:r>
      <w:r w:rsidR="00A134C4" w:rsidRPr="00CB5419">
        <w:rPr>
          <w:rFonts w:ascii="Times New Roman" w:hAnsi="Times New Roman"/>
          <w:sz w:val="28"/>
          <w:szCs w:val="28"/>
          <w:lang w:eastAsia="ru-RU"/>
        </w:rPr>
        <w:t>полненных работах. В документах,</w:t>
      </w:r>
      <w:r w:rsidR="00CB5419">
        <w:rPr>
          <w:rFonts w:ascii="Times New Roman" w:hAnsi="Times New Roman"/>
          <w:sz w:val="28"/>
          <w:szCs w:val="28"/>
          <w:lang w:eastAsia="ru-RU"/>
        </w:rPr>
        <w:t xml:space="preserve"> </w:t>
      </w:r>
      <w:r w:rsidRPr="00CB5419">
        <w:rPr>
          <w:rFonts w:ascii="Times New Roman" w:hAnsi="Times New Roman"/>
          <w:sz w:val="28"/>
          <w:szCs w:val="28"/>
          <w:lang w:eastAsia="ru-RU"/>
        </w:rPr>
        <w:t xml:space="preserve">регистрирующих выработку, отражается следующая </w:t>
      </w:r>
      <w:r w:rsidR="00A134C4" w:rsidRPr="00CB5419">
        <w:rPr>
          <w:rFonts w:ascii="Times New Roman" w:hAnsi="Times New Roman"/>
          <w:sz w:val="28"/>
          <w:szCs w:val="28"/>
          <w:lang w:eastAsia="ru-RU"/>
        </w:rPr>
        <w:t>информация:</w:t>
      </w:r>
      <w:r w:rsidRPr="00CB5419">
        <w:rPr>
          <w:rFonts w:ascii="Times New Roman" w:hAnsi="Times New Roman"/>
          <w:sz w:val="28"/>
          <w:szCs w:val="28"/>
          <w:lang w:eastAsia="ru-RU"/>
        </w:rPr>
        <w:t xml:space="preserve"> данные о работнике (фамилия, имя,</w:t>
      </w:r>
      <w:r w:rsidR="00A134C4" w:rsidRPr="00CB5419">
        <w:rPr>
          <w:rFonts w:ascii="Times New Roman" w:hAnsi="Times New Roman"/>
          <w:sz w:val="28"/>
          <w:szCs w:val="28"/>
          <w:lang w:eastAsia="ru-RU"/>
        </w:rPr>
        <w:t xml:space="preserve"> отчество, табельный номер), содержание выполненных работ (место выполнения работы, её описание; наименование, сорт, артикул продукции и т.п.), количество продукций (работ, услуг), в том числе брак время выполнения работы (в том числе отклонения от</w:t>
      </w:r>
      <w:r w:rsidR="00CB5419">
        <w:rPr>
          <w:rFonts w:ascii="Times New Roman" w:hAnsi="Times New Roman"/>
          <w:sz w:val="28"/>
          <w:szCs w:val="28"/>
          <w:lang w:eastAsia="ru-RU"/>
        </w:rPr>
        <w:t xml:space="preserve"> </w:t>
      </w:r>
      <w:r w:rsidR="00A134C4" w:rsidRPr="00CB5419">
        <w:rPr>
          <w:rFonts w:ascii="Times New Roman" w:hAnsi="Times New Roman"/>
          <w:sz w:val="28"/>
          <w:szCs w:val="28"/>
          <w:lang w:eastAsia="ru-RU"/>
        </w:rPr>
        <w:t>норматива) сдельные расценки.</w:t>
      </w:r>
    </w:p>
    <w:p w:rsidR="00CB5419" w:rsidRDefault="00A134C4"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Организация может разрабатывать и применять другие систем</w:t>
      </w:r>
      <w:r w:rsidR="00B90306" w:rsidRPr="00CB5419">
        <w:rPr>
          <w:rFonts w:ascii="Times New Roman" w:hAnsi="Times New Roman"/>
          <w:sz w:val="28"/>
          <w:szCs w:val="28"/>
          <w:lang w:eastAsia="ru-RU"/>
        </w:rPr>
        <w:t>ы</w:t>
      </w:r>
      <w:r w:rsidRPr="00CB5419">
        <w:rPr>
          <w:rFonts w:ascii="Times New Roman" w:hAnsi="Times New Roman"/>
          <w:sz w:val="28"/>
          <w:szCs w:val="28"/>
          <w:lang w:eastAsia="ru-RU"/>
        </w:rPr>
        <w:t xml:space="preserve"> оплаты труда, не противоречащие трудовому законодательству и иным нормативным правовым актам, содержащим нормы трудового прав</w:t>
      </w:r>
      <w:r w:rsidR="00AE5E0F" w:rsidRPr="00CB5419">
        <w:rPr>
          <w:rFonts w:ascii="Times New Roman" w:hAnsi="Times New Roman"/>
          <w:sz w:val="28"/>
          <w:szCs w:val="28"/>
          <w:lang w:eastAsia="ru-RU"/>
        </w:rPr>
        <w:t>а.</w:t>
      </w:r>
      <w:r w:rsidRPr="00CB5419">
        <w:rPr>
          <w:rFonts w:ascii="Times New Roman" w:hAnsi="Times New Roman"/>
          <w:sz w:val="28"/>
          <w:szCs w:val="28"/>
          <w:lang w:eastAsia="ru-RU"/>
        </w:rPr>
        <w:t xml:space="preserve"> Согласно ТК РФ,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941C82" w:rsidRPr="00CB5419" w:rsidRDefault="00A134C4"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xml:space="preserve">Так, в государственных учреждениях используются </w:t>
      </w:r>
      <w:r w:rsidRPr="00CB5419">
        <w:rPr>
          <w:rFonts w:ascii="Times New Roman" w:hAnsi="Times New Roman"/>
          <w:bCs/>
          <w:iCs/>
          <w:sz w:val="28"/>
          <w:szCs w:val="28"/>
          <w:lang w:eastAsia="ru-RU"/>
        </w:rPr>
        <w:t xml:space="preserve">тарифные системы оплаты труда </w:t>
      </w:r>
      <w:r w:rsidRPr="00CB5419">
        <w:rPr>
          <w:rFonts w:ascii="Times New Roman" w:hAnsi="Times New Roman"/>
          <w:sz w:val="28"/>
          <w:szCs w:val="28"/>
          <w:lang w:eastAsia="ru-RU"/>
        </w:rPr>
        <w:t xml:space="preserve">— системы оплаты труда, основанные на тарифной системе, дифференциации </w:t>
      </w:r>
      <w:r w:rsidR="007102F1" w:rsidRPr="00CB5419">
        <w:rPr>
          <w:rFonts w:ascii="Times New Roman" w:hAnsi="Times New Roman"/>
          <w:sz w:val="28"/>
          <w:szCs w:val="28"/>
          <w:lang w:eastAsia="ru-RU"/>
        </w:rPr>
        <w:t>заработной платы работников раз</w:t>
      </w:r>
      <w:r w:rsidRPr="00CB5419">
        <w:rPr>
          <w:rFonts w:ascii="Times New Roman" w:hAnsi="Times New Roman"/>
          <w:sz w:val="28"/>
          <w:szCs w:val="28"/>
          <w:lang w:eastAsia="ru-RU"/>
        </w:rPr>
        <w:t xml:space="preserve">личных, категорий, Тарифная, система дифференциации заработной платы работников различных категорий включает в себя; тарифные ставки, оклады (должностные оклады), тарифную </w:t>
      </w:r>
      <w:r w:rsidRPr="00CB5419">
        <w:rPr>
          <w:rFonts w:ascii="Times New Roman" w:hAnsi="Times New Roman"/>
          <w:bCs/>
          <w:iCs/>
          <w:sz w:val="28"/>
          <w:szCs w:val="28"/>
          <w:lang w:eastAsia="ru-RU"/>
        </w:rPr>
        <w:t xml:space="preserve">сетку </w:t>
      </w:r>
      <w:r w:rsidRPr="00CB5419">
        <w:rPr>
          <w:rFonts w:ascii="Times New Roman" w:hAnsi="Times New Roman"/>
          <w:sz w:val="28"/>
          <w:szCs w:val="28"/>
          <w:lang w:eastAsia="ru-RU"/>
        </w:rPr>
        <w:t>и тарифные коэффициенты. 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w:t>
      </w:r>
      <w:r w:rsidR="00AE5E0F" w:rsidRPr="00CB5419">
        <w:rPr>
          <w:rFonts w:ascii="Times New Roman" w:hAnsi="Times New Roman"/>
          <w:sz w:val="28"/>
          <w:szCs w:val="28"/>
          <w:lang w:eastAsia="ru-RU"/>
        </w:rPr>
        <w:t>нтов. Тарифный разряд</w:t>
      </w:r>
      <w:r w:rsidR="00CB5419">
        <w:rPr>
          <w:rFonts w:ascii="Times New Roman" w:hAnsi="Times New Roman"/>
          <w:sz w:val="28"/>
          <w:szCs w:val="28"/>
          <w:lang w:eastAsia="ru-RU"/>
        </w:rPr>
        <w:t xml:space="preserve"> </w:t>
      </w:r>
      <w:r w:rsidR="00AE5E0F" w:rsidRPr="00CB5419">
        <w:rPr>
          <w:rFonts w:ascii="Times New Roman" w:hAnsi="Times New Roman"/>
          <w:sz w:val="28"/>
          <w:szCs w:val="28"/>
          <w:lang w:eastAsia="ru-RU"/>
        </w:rPr>
        <w:t>величина, отражающая</w:t>
      </w:r>
      <w:r w:rsidRPr="00CB5419">
        <w:rPr>
          <w:rFonts w:ascii="Times New Roman" w:hAnsi="Times New Roman"/>
          <w:sz w:val="28"/>
          <w:szCs w:val="28"/>
          <w:lang w:eastAsia="ru-RU"/>
        </w:rPr>
        <w:t xml:space="preserve"> сложность труда и уровень квалификации работника</w:t>
      </w:r>
      <w:r w:rsidR="00AE5E0F" w:rsidRPr="00CB5419">
        <w:rPr>
          <w:rFonts w:ascii="Times New Roman" w:hAnsi="Times New Roman"/>
          <w:sz w:val="28"/>
          <w:szCs w:val="28"/>
          <w:lang w:eastAsia="ru-RU"/>
        </w:rPr>
        <w:t>.</w:t>
      </w:r>
      <w:r w:rsidRPr="00CB5419">
        <w:rPr>
          <w:rFonts w:ascii="Times New Roman" w:hAnsi="Times New Roman"/>
          <w:sz w:val="28"/>
          <w:szCs w:val="28"/>
          <w:lang w:eastAsia="ru-RU"/>
        </w:rPr>
        <w:t xml:space="preserve"> Квалификационный разряд — величина, отражающая уровень профессиональной подготовки работника. Тарификация работ и присвоение тарифных разрядов работникам производятся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Тарифные системы оплаты труда устанавливаются коллективными договорами, соглашениями, локальными нормативными актами в соответствии с законодательством и иными нормативными правовыми, актами, содержащими нормы, трудового права.</w:t>
      </w:r>
    </w:p>
    <w:p w:rsidR="00CB5419" w:rsidRDefault="00327B6E"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xml:space="preserve">Для целей бухгалтерского и статистического учета расходы на оплату труда </w:t>
      </w:r>
      <w:r w:rsidR="00E2125E" w:rsidRPr="00CB5419">
        <w:rPr>
          <w:rFonts w:ascii="Times New Roman" w:hAnsi="Times New Roman"/>
          <w:sz w:val="28"/>
          <w:szCs w:val="28"/>
          <w:lang w:eastAsia="ru-RU"/>
        </w:rPr>
        <w:t>подразделяются на основную и дополнительную заработную плату.</w:t>
      </w:r>
    </w:p>
    <w:p w:rsidR="00CB5419" w:rsidRDefault="00E2125E"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xml:space="preserve">К </w:t>
      </w:r>
      <w:r w:rsidR="007102F1" w:rsidRPr="00CB5419">
        <w:rPr>
          <w:rFonts w:ascii="Times New Roman" w:hAnsi="Times New Roman"/>
          <w:sz w:val="28"/>
          <w:szCs w:val="28"/>
          <w:lang w:eastAsia="ru-RU"/>
        </w:rPr>
        <w:t>о</w:t>
      </w:r>
      <w:r w:rsidRPr="00CB5419">
        <w:rPr>
          <w:rFonts w:ascii="Times New Roman" w:hAnsi="Times New Roman"/>
          <w:sz w:val="28"/>
          <w:szCs w:val="28"/>
          <w:lang w:eastAsia="ru-RU"/>
        </w:rPr>
        <w:t>сновной заработной плате относятся:</w:t>
      </w:r>
    </w:p>
    <w:p w:rsidR="00E2125E" w:rsidRPr="00CB5419" w:rsidRDefault="00E2125E"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Заработная плата за отработанное время или выполненную работу;</w:t>
      </w:r>
    </w:p>
    <w:p w:rsidR="00E2125E" w:rsidRPr="00CB5419" w:rsidRDefault="00E2125E"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Доплаты и компенсации связанные с режимом работы и услов</w:t>
      </w:r>
      <w:r w:rsidR="00AE5E0F" w:rsidRPr="00CB5419">
        <w:rPr>
          <w:rFonts w:ascii="Times New Roman" w:hAnsi="Times New Roman"/>
          <w:sz w:val="28"/>
          <w:szCs w:val="28"/>
          <w:lang w:eastAsia="ru-RU"/>
        </w:rPr>
        <w:t>и</w:t>
      </w:r>
      <w:r w:rsidRPr="00CB5419">
        <w:rPr>
          <w:rFonts w:ascii="Times New Roman" w:hAnsi="Times New Roman"/>
          <w:sz w:val="28"/>
          <w:szCs w:val="28"/>
          <w:lang w:eastAsia="ru-RU"/>
        </w:rPr>
        <w:t>ями труда;</w:t>
      </w:r>
    </w:p>
    <w:p w:rsidR="00E2125E" w:rsidRPr="00CB5419" w:rsidRDefault="00E2125E"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премии.</w:t>
      </w:r>
    </w:p>
    <w:p w:rsidR="00CB5419" w:rsidRDefault="00E2125E"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К дополнительной заработной плате относятся такие выплаты работникам предприятий, которые производятся не за выполненную работу, а в соответствии с действующим законодательством:</w:t>
      </w:r>
    </w:p>
    <w:p w:rsidR="00E2125E" w:rsidRPr="00CB5419" w:rsidRDefault="00E2125E"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доплаты за работу в ночное время;</w:t>
      </w:r>
    </w:p>
    <w:p w:rsidR="00E2125E" w:rsidRPr="00CB5419" w:rsidRDefault="00E2125E"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бригадирам;</w:t>
      </w:r>
    </w:p>
    <w:p w:rsidR="00E2125E" w:rsidRPr="00CB5419" w:rsidRDefault="00E2125E"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оплата всех видов отпусков;</w:t>
      </w:r>
    </w:p>
    <w:p w:rsidR="00E2125E" w:rsidRPr="00CB5419" w:rsidRDefault="00E2125E"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выполнение государственных обязанностей;</w:t>
      </w:r>
    </w:p>
    <w:p w:rsidR="00CB5419" w:rsidRDefault="00E2125E"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выплаты социального характера).</w:t>
      </w:r>
    </w:p>
    <w:p w:rsidR="00327B6E" w:rsidRPr="00CB5419" w:rsidRDefault="00E2125E"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В плановый фонд заработной платы не включаются доплаты за отклонения от нормальных условий труда (плата за сверхурочные работы, простои, брак и т. п.).</w:t>
      </w:r>
    </w:p>
    <w:p w:rsidR="00FC1E0F" w:rsidRPr="00CB5419" w:rsidRDefault="00FC1E0F" w:rsidP="00CB5419">
      <w:pPr>
        <w:autoSpaceDE w:val="0"/>
        <w:autoSpaceDN w:val="0"/>
        <w:adjustRightInd w:val="0"/>
        <w:spacing w:after="0" w:line="360" w:lineRule="auto"/>
        <w:ind w:firstLine="709"/>
        <w:jc w:val="both"/>
        <w:rPr>
          <w:rFonts w:ascii="Times New Roman" w:hAnsi="Times New Roman"/>
          <w:sz w:val="28"/>
          <w:szCs w:val="28"/>
          <w:lang w:eastAsia="ru-RU"/>
        </w:rPr>
      </w:pPr>
    </w:p>
    <w:p w:rsidR="00FC1E0F" w:rsidRPr="00CB5419" w:rsidRDefault="00FC1E0F" w:rsidP="00DF5C44">
      <w:pPr>
        <w:pStyle w:val="a3"/>
        <w:numPr>
          <w:ilvl w:val="1"/>
          <w:numId w:val="2"/>
        </w:numPr>
        <w:spacing w:after="0" w:line="360" w:lineRule="auto"/>
        <w:ind w:left="0" w:firstLine="709"/>
        <w:jc w:val="center"/>
        <w:rPr>
          <w:rFonts w:ascii="Times New Roman" w:hAnsi="Times New Roman"/>
          <w:b/>
          <w:sz w:val="28"/>
          <w:szCs w:val="28"/>
        </w:rPr>
      </w:pPr>
      <w:r w:rsidRPr="00CB5419">
        <w:rPr>
          <w:rFonts w:ascii="Times New Roman" w:hAnsi="Times New Roman"/>
          <w:b/>
          <w:sz w:val="28"/>
          <w:szCs w:val="28"/>
        </w:rPr>
        <w:t>Доплаты за работу в ночное время, вахтовым методом, за сверхурочную работу, за рабо</w:t>
      </w:r>
      <w:r w:rsidR="00DF5C44">
        <w:rPr>
          <w:rFonts w:ascii="Times New Roman" w:hAnsi="Times New Roman"/>
          <w:b/>
          <w:sz w:val="28"/>
          <w:szCs w:val="28"/>
        </w:rPr>
        <w:t>ту в выходные и праздничные дни</w:t>
      </w:r>
    </w:p>
    <w:p w:rsidR="004B1E6F" w:rsidRPr="00CB5419" w:rsidRDefault="004B1E6F" w:rsidP="00CB5419">
      <w:pPr>
        <w:pStyle w:val="a3"/>
        <w:spacing w:after="0" w:line="360" w:lineRule="auto"/>
        <w:ind w:left="0" w:firstLine="709"/>
        <w:jc w:val="both"/>
        <w:rPr>
          <w:rFonts w:ascii="Times New Roman" w:hAnsi="Times New Roman"/>
          <w:b/>
          <w:sz w:val="28"/>
          <w:szCs w:val="28"/>
        </w:rPr>
      </w:pPr>
    </w:p>
    <w:p w:rsidR="00CB5419" w:rsidRDefault="007102F1" w:rsidP="00CB5419">
      <w:pPr>
        <w:pStyle w:val="a3"/>
        <w:autoSpaceDE w:val="0"/>
        <w:autoSpaceDN w:val="0"/>
        <w:adjustRightInd w:val="0"/>
        <w:spacing w:after="0" w:line="360" w:lineRule="auto"/>
        <w:ind w:left="0" w:firstLine="709"/>
        <w:jc w:val="both"/>
        <w:rPr>
          <w:rFonts w:ascii="Times New Roman" w:hAnsi="Times New Roman"/>
          <w:sz w:val="28"/>
          <w:szCs w:val="28"/>
          <w:lang w:eastAsia="ru-RU"/>
        </w:rPr>
      </w:pPr>
      <w:r w:rsidRPr="00CB5419">
        <w:rPr>
          <w:rFonts w:ascii="Times New Roman" w:hAnsi="Times New Roman"/>
          <w:sz w:val="28"/>
          <w:szCs w:val="28"/>
          <w:lang w:eastAsia="ru-RU"/>
        </w:rPr>
        <w:t>В соответствии</w:t>
      </w:r>
      <w:r w:rsidR="00FC1E0F" w:rsidRPr="00CB5419">
        <w:rPr>
          <w:rFonts w:ascii="Times New Roman" w:hAnsi="Times New Roman"/>
          <w:sz w:val="28"/>
          <w:szCs w:val="28"/>
          <w:lang w:eastAsia="ru-RU"/>
        </w:rPr>
        <w:t xml:space="preserve"> с</w:t>
      </w:r>
      <w:r w:rsidRPr="00CB5419">
        <w:rPr>
          <w:rFonts w:ascii="Times New Roman" w:hAnsi="Times New Roman"/>
          <w:sz w:val="28"/>
          <w:szCs w:val="28"/>
          <w:lang w:eastAsia="ru-RU"/>
        </w:rPr>
        <w:t xml:space="preserve"> </w:t>
      </w:r>
      <w:r w:rsidR="00FC1E0F" w:rsidRPr="00CB5419">
        <w:rPr>
          <w:rFonts w:ascii="Times New Roman" w:hAnsi="Times New Roman"/>
          <w:sz w:val="28"/>
          <w:szCs w:val="28"/>
          <w:lang w:eastAsia="ru-RU"/>
        </w:rPr>
        <w:t xml:space="preserve">ТК </w:t>
      </w:r>
      <w:r w:rsidRPr="00CB5419">
        <w:rPr>
          <w:rStyle w:val="FontStyle26"/>
          <w:sz w:val="28"/>
          <w:szCs w:val="28"/>
        </w:rPr>
        <w:t xml:space="preserve">[6] </w:t>
      </w:r>
      <w:r w:rsidR="00FC1E0F" w:rsidRPr="00CB5419">
        <w:rPr>
          <w:rFonts w:ascii="Times New Roman" w:hAnsi="Times New Roman"/>
          <w:sz w:val="28"/>
          <w:szCs w:val="28"/>
          <w:lang w:eastAsia="ru-RU"/>
        </w:rPr>
        <w:t>ночное время составляет период времени с 22 до 6 часов. Работа в это время называется работой в ночное время. Если на данный отрезок времени приходится только часть смены, то именно эту часть и нужно считать работой в ночное время.</w:t>
      </w:r>
    </w:p>
    <w:p w:rsidR="00FC1E0F" w:rsidRPr="00CB5419" w:rsidRDefault="00FC1E0F"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xml:space="preserve">Если вся рабочая смена приходится на ночное время, то ее </w:t>
      </w:r>
      <w:r w:rsidR="00EE16C8" w:rsidRPr="00CB5419">
        <w:rPr>
          <w:rFonts w:ascii="Times New Roman" w:hAnsi="Times New Roman"/>
          <w:sz w:val="28"/>
          <w:szCs w:val="28"/>
          <w:lang w:eastAsia="ru-RU"/>
        </w:rPr>
        <w:t>продол</w:t>
      </w:r>
      <w:r w:rsidRPr="00CB5419">
        <w:rPr>
          <w:rFonts w:ascii="Times New Roman" w:hAnsi="Times New Roman"/>
          <w:sz w:val="28"/>
          <w:szCs w:val="28"/>
          <w:lang w:eastAsia="ru-RU"/>
        </w:rPr>
        <w:t>жительность сокращается на один час без последующей отработки. Однако это не относится к работникам,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FC1E0F" w:rsidRPr="00CB5419" w:rsidRDefault="00AE5E0F"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Работать в ночную смену</w:t>
      </w:r>
      <w:r w:rsidR="00FC1E0F" w:rsidRPr="00CB5419">
        <w:rPr>
          <w:rFonts w:ascii="Times New Roman" w:hAnsi="Times New Roman"/>
          <w:sz w:val="28"/>
          <w:szCs w:val="28"/>
          <w:lang w:eastAsia="ru-RU"/>
        </w:rPr>
        <w:t xml:space="preserve"> </w:t>
      </w:r>
      <w:r w:rsidRPr="00CB5419">
        <w:rPr>
          <w:rFonts w:ascii="Times New Roman" w:hAnsi="Times New Roman"/>
          <w:sz w:val="28"/>
          <w:szCs w:val="28"/>
          <w:lang w:eastAsia="ru-RU"/>
        </w:rPr>
        <w:t>может любой сотрудник,</w:t>
      </w:r>
      <w:r w:rsidR="00FC1E0F" w:rsidRPr="00CB5419">
        <w:rPr>
          <w:rFonts w:ascii="Times New Roman" w:hAnsi="Times New Roman"/>
          <w:sz w:val="28"/>
          <w:szCs w:val="28"/>
          <w:lang w:eastAsia="ru-RU"/>
        </w:rPr>
        <w:t xml:space="preserve"> </w:t>
      </w:r>
      <w:r w:rsidRPr="00CB5419">
        <w:rPr>
          <w:rFonts w:ascii="Times New Roman" w:hAnsi="Times New Roman"/>
          <w:sz w:val="28"/>
          <w:szCs w:val="28"/>
          <w:lang w:eastAsia="ru-RU"/>
        </w:rPr>
        <w:t>н</w:t>
      </w:r>
      <w:r w:rsidR="00FC1E0F" w:rsidRPr="00CB5419">
        <w:rPr>
          <w:rFonts w:ascii="Times New Roman" w:hAnsi="Times New Roman"/>
          <w:sz w:val="28"/>
          <w:szCs w:val="28"/>
          <w:lang w:eastAsia="ru-RU"/>
        </w:rPr>
        <w:t xml:space="preserve">о есть и исключения. </w:t>
      </w:r>
      <w:r w:rsidR="003E436A" w:rsidRPr="00CB5419">
        <w:rPr>
          <w:rFonts w:ascii="Times New Roman" w:hAnsi="Times New Roman"/>
          <w:sz w:val="28"/>
          <w:szCs w:val="28"/>
          <w:lang w:eastAsia="ru-RU"/>
        </w:rPr>
        <w:t>В</w:t>
      </w:r>
      <w:r w:rsidR="00FC1E0F" w:rsidRPr="00CB5419">
        <w:rPr>
          <w:rFonts w:ascii="Times New Roman" w:hAnsi="Times New Roman"/>
          <w:sz w:val="28"/>
          <w:szCs w:val="28"/>
          <w:lang w:eastAsia="ru-RU"/>
        </w:rPr>
        <w:t xml:space="preserve"> ТК</w:t>
      </w:r>
      <w:r w:rsidR="007102F1" w:rsidRPr="00CB5419">
        <w:rPr>
          <w:rFonts w:ascii="Times New Roman" w:hAnsi="Times New Roman"/>
          <w:sz w:val="28"/>
          <w:szCs w:val="28"/>
          <w:lang w:eastAsia="ru-RU"/>
        </w:rPr>
        <w:t xml:space="preserve"> </w:t>
      </w:r>
      <w:r w:rsidR="007102F1" w:rsidRPr="00CB5419">
        <w:rPr>
          <w:rStyle w:val="FontStyle26"/>
          <w:sz w:val="28"/>
          <w:szCs w:val="28"/>
        </w:rPr>
        <w:t>[6]</w:t>
      </w:r>
      <w:r w:rsidR="007102F1" w:rsidRPr="00CB5419">
        <w:rPr>
          <w:rFonts w:ascii="Times New Roman" w:hAnsi="Times New Roman"/>
          <w:sz w:val="28"/>
          <w:szCs w:val="28"/>
          <w:lang w:eastAsia="ru-RU"/>
        </w:rPr>
        <w:t xml:space="preserve"> </w:t>
      </w:r>
      <w:r w:rsidR="00FC1E0F" w:rsidRPr="00CB5419">
        <w:rPr>
          <w:rFonts w:ascii="Times New Roman" w:hAnsi="Times New Roman"/>
          <w:sz w:val="28"/>
          <w:szCs w:val="28"/>
          <w:lang w:eastAsia="ru-RU"/>
        </w:rPr>
        <w:t>определен список тех, кого нельзя поставить в ночную смену. Их можно разделить на две группы.</w:t>
      </w:r>
    </w:p>
    <w:p w:rsidR="00FC1E0F" w:rsidRPr="00CB5419" w:rsidRDefault="00FC1E0F"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К первой группе относятся те, кто в любом случае не допускается к работе в ночное время. Это беременные женщины, инвалиды, подростки.</w:t>
      </w:r>
    </w:p>
    <w:p w:rsidR="00FC1E0F" w:rsidRPr="00CB5419" w:rsidRDefault="00FC1E0F"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Ко второй группе относятся работники, которых можно поставить в ночную смену, но только с их согласия, при условии, что такая работа не противопоказана им по состоянию здоровья, а также при условии, что они в письменной форме ознакомлены со своим правом отказаться от работы в ночное время. В эту группу включены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установленном законом порядке, матери и отцы, воспитывающие без супруга (супруги) детей в возрасте до пяти лет, а также опекуны детей указанного возраста. Если сотрудник согласен работать ночью, то он должен сообщить о своем согласии письменно.</w:t>
      </w:r>
    </w:p>
    <w:p w:rsidR="00FC1E0F" w:rsidRPr="00CB5419" w:rsidRDefault="00FC1E0F" w:rsidP="00CB5419">
      <w:pPr>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Работа в ночное время оплачивается в соответствии с положениями ТК</w:t>
      </w:r>
      <w:r w:rsidR="00084683" w:rsidRPr="00CB5419">
        <w:rPr>
          <w:rFonts w:ascii="Times New Roman" w:hAnsi="Times New Roman"/>
          <w:sz w:val="28"/>
          <w:szCs w:val="28"/>
          <w:lang w:eastAsia="ru-RU"/>
        </w:rPr>
        <w:t xml:space="preserve"> </w:t>
      </w:r>
      <w:r w:rsidR="00084683" w:rsidRPr="00CB5419">
        <w:rPr>
          <w:rStyle w:val="FontStyle26"/>
          <w:sz w:val="28"/>
          <w:szCs w:val="28"/>
        </w:rPr>
        <w:t>[6]</w:t>
      </w:r>
      <w:r w:rsidRPr="00CB5419">
        <w:rPr>
          <w:rFonts w:ascii="Times New Roman" w:hAnsi="Times New Roman"/>
          <w:sz w:val="28"/>
          <w:szCs w:val="28"/>
          <w:lang w:eastAsia="ru-RU"/>
        </w:rPr>
        <w:t>, которыми предусмотрено, что 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4B1E6F" w:rsidRPr="00CB5419" w:rsidRDefault="00A43890"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В</w:t>
      </w:r>
      <w:r w:rsidR="004B1E6F" w:rsidRPr="00CB5419">
        <w:rPr>
          <w:rFonts w:ascii="Times New Roman" w:hAnsi="Times New Roman"/>
          <w:sz w:val="28"/>
          <w:szCs w:val="28"/>
          <w:lang w:eastAsia="ru-RU"/>
        </w:rPr>
        <w:t xml:space="preserve"> ТК</w:t>
      </w:r>
      <w:r w:rsidR="00084683" w:rsidRPr="00CB5419">
        <w:rPr>
          <w:rFonts w:ascii="Times New Roman" w:hAnsi="Times New Roman"/>
          <w:sz w:val="28"/>
          <w:szCs w:val="28"/>
          <w:lang w:eastAsia="ru-RU"/>
        </w:rPr>
        <w:t xml:space="preserve"> </w:t>
      </w:r>
      <w:r w:rsidR="00084683" w:rsidRPr="00CB5419">
        <w:rPr>
          <w:rStyle w:val="FontStyle26"/>
          <w:sz w:val="28"/>
          <w:szCs w:val="28"/>
        </w:rPr>
        <w:t>[6]</w:t>
      </w:r>
      <w:r w:rsidR="004B1E6F" w:rsidRPr="00CB5419">
        <w:rPr>
          <w:rFonts w:ascii="Times New Roman" w:hAnsi="Times New Roman"/>
          <w:sz w:val="28"/>
          <w:szCs w:val="28"/>
          <w:lang w:eastAsia="ru-RU"/>
        </w:rPr>
        <w:t xml:space="preserve"> установлено, что работникам,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(пункта сбора) до места выполнения работы и обратно выплачивается взамен суточных надбавка за вахтовый метод работы. Работникам предприятий, не относящихся к бюджетной сфере, надбавка за вахтовый метод работы выплачивается в размере и порядке, устанавливаемых коллективным договором, принимаемым с учетом мнения выборного органа первичной профсоюзной организации, трудовым договором.</w:t>
      </w:r>
    </w:p>
    <w:p w:rsidR="004B1E6F" w:rsidRPr="00CB5419" w:rsidRDefault="004B1E6F" w:rsidP="00CB5419">
      <w:pPr>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Надбавка взамен суточных за вахтовый метод работы к зарплате работникам является для производственного предприятия затратами по обычным видам деятельности и относится к расходам на оплату труда персонала.</w:t>
      </w:r>
    </w:p>
    <w:p w:rsidR="004B1E6F" w:rsidRPr="00CB5419" w:rsidRDefault="004B1E6F"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bCs/>
          <w:iCs/>
          <w:sz w:val="28"/>
          <w:szCs w:val="28"/>
          <w:lang w:eastAsia="ru-RU"/>
        </w:rPr>
        <w:t>Сверхурочная работа</w:t>
      </w:r>
      <w:r w:rsidRPr="00CB5419">
        <w:rPr>
          <w:rFonts w:ascii="Times New Roman" w:hAnsi="Times New Roman"/>
          <w:b/>
          <w:bCs/>
          <w:iCs/>
          <w:sz w:val="28"/>
          <w:szCs w:val="28"/>
          <w:lang w:eastAsia="ru-RU"/>
        </w:rPr>
        <w:t xml:space="preserve"> </w:t>
      </w:r>
      <w:r w:rsidRPr="00CB5419">
        <w:rPr>
          <w:rFonts w:ascii="Times New Roman" w:hAnsi="Times New Roman"/>
          <w:sz w:val="28"/>
          <w:szCs w:val="28"/>
          <w:lang w:eastAsia="ru-RU"/>
        </w:rPr>
        <w:t>— это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4B1E6F" w:rsidRPr="00CB5419" w:rsidRDefault="004B1E6F"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Привлечение работодателем работника к сверхурочной работе допускается с его письменного согласия в трех случаях:</w:t>
      </w:r>
    </w:p>
    <w:p w:rsidR="004B1E6F" w:rsidRPr="00CB5419" w:rsidRDefault="004B1E6F"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4B1E6F" w:rsidRPr="00CB5419" w:rsidRDefault="004B1E6F"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4B1E6F" w:rsidRPr="00CB5419" w:rsidRDefault="004B1E6F"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4B1E6F" w:rsidRPr="00CB5419" w:rsidRDefault="004B1E6F"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Привлечение работодателем работника к сверхурочной работе без его согласия допускается в следующих случаях:</w:t>
      </w:r>
    </w:p>
    <w:p w:rsidR="004B1E6F" w:rsidRPr="00CB5419" w:rsidRDefault="00A43890" w:rsidP="00CB5419">
      <w:pPr>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4B1E6F" w:rsidRPr="00CB5419">
        <w:rPr>
          <w:rFonts w:ascii="Times New Roman" w:hAnsi="Times New Roman"/>
          <w:sz w:val="28"/>
          <w:szCs w:val="28"/>
          <w:lang w:eastAsia="ru-RU"/>
        </w:rPr>
        <w:t xml:space="preserve">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4B1E6F" w:rsidRPr="00CB5419" w:rsidRDefault="00A43890"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4B1E6F" w:rsidRPr="00CB5419">
        <w:rPr>
          <w:rFonts w:ascii="Times New Roman" w:hAnsi="Times New Roman"/>
          <w:sz w:val="28"/>
          <w:szCs w:val="28"/>
          <w:lang w:eastAsia="ru-RU"/>
        </w:rPr>
        <w:t xml:space="preserve"> при производстве общественно необходимых работ по устранению непредвиденных обстоятельств, нарушающих нормальное функционирование систем водо-, газоснабжения, отопления, освещения, канализации, транспорта, связи;</w:t>
      </w:r>
    </w:p>
    <w:p w:rsidR="00CB5419" w:rsidRDefault="00A43890"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4B1E6F" w:rsidRPr="00CB5419">
        <w:rPr>
          <w:rFonts w:ascii="Times New Roman" w:hAnsi="Times New Roman"/>
          <w:sz w:val="28"/>
          <w:szCs w:val="28"/>
          <w:lang w:eastAsia="ru-RU"/>
        </w:rPr>
        <w:t xml:space="preserve">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4B1E6F" w:rsidRPr="00CB5419" w:rsidRDefault="004B1E6F"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4B1E6F" w:rsidRPr="00CB5419" w:rsidRDefault="004B1E6F"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Ни при каких условиях не допускается привлечение к сверхурочной работе беременных женщин, работников в возрасте до 18 лет.</w:t>
      </w:r>
    </w:p>
    <w:p w:rsidR="004B1E6F" w:rsidRPr="00CB5419" w:rsidRDefault="004B1E6F"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Привлечение к сверхурочной работе инвалидов, женщин, имеющих детей в возрасте до трех лет, допускается только с их письменного согласия и при условии, что такая работа не противопоказана им по состоянию здоровья, а также при условии, что они в письменной форме ознакомлены со своим правом отказаться от сверхурочной работы.</w:t>
      </w:r>
    </w:p>
    <w:p w:rsidR="004B1E6F" w:rsidRPr="00CB5419" w:rsidRDefault="004B1E6F"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Продолжительность сверхурочной работы не должна превышать для каждого работника 4 часов в течение двух дней подряд и 120 часов в год.</w:t>
      </w:r>
    </w:p>
    <w:p w:rsidR="004B1E6F" w:rsidRPr="00CB5419" w:rsidRDefault="004B1E6F" w:rsidP="00CB5419">
      <w:pPr>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Порядок оплаты сверхурочной работы определен ТК</w:t>
      </w:r>
      <w:r w:rsidR="00084683" w:rsidRPr="00CB5419">
        <w:rPr>
          <w:rFonts w:ascii="Times New Roman" w:hAnsi="Times New Roman"/>
          <w:sz w:val="28"/>
          <w:szCs w:val="28"/>
          <w:lang w:eastAsia="ru-RU"/>
        </w:rPr>
        <w:t xml:space="preserve"> </w:t>
      </w:r>
      <w:r w:rsidR="00084683" w:rsidRPr="00CB5419">
        <w:rPr>
          <w:rStyle w:val="FontStyle26"/>
          <w:sz w:val="28"/>
          <w:szCs w:val="28"/>
        </w:rPr>
        <w:t>[6]</w:t>
      </w:r>
      <w:r w:rsidRPr="00CB5419">
        <w:rPr>
          <w:rFonts w:ascii="Times New Roman" w:hAnsi="Times New Roman"/>
          <w:sz w:val="28"/>
          <w:szCs w:val="28"/>
          <w:lang w:eastAsia="ru-RU"/>
        </w:rPr>
        <w:t>.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4B1E6F" w:rsidRPr="00CB5419" w:rsidRDefault="004B1E6F"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Если применяется суммированный учет рабочего времени, то максимальное количество сверхурочных часов, к</w:t>
      </w:r>
      <w:r w:rsidR="00A43890" w:rsidRPr="00CB5419">
        <w:rPr>
          <w:rFonts w:ascii="Times New Roman" w:hAnsi="Times New Roman"/>
          <w:sz w:val="28"/>
          <w:szCs w:val="28"/>
          <w:lang w:eastAsia="ru-RU"/>
        </w:rPr>
        <w:t>о</w:t>
      </w:r>
      <w:r w:rsidRPr="00CB5419">
        <w:rPr>
          <w:rFonts w:ascii="Times New Roman" w:hAnsi="Times New Roman"/>
          <w:sz w:val="28"/>
          <w:szCs w:val="28"/>
          <w:lang w:eastAsia="ru-RU"/>
        </w:rPr>
        <w:t xml:space="preserve">торое оплачивается не менее чем в полуторном размере, определяется путем умножения количества рабочих дней в учетном периоде по графику работы соответствующего работника на </w:t>
      </w:r>
      <w:r w:rsidR="00084683" w:rsidRPr="00CB5419">
        <w:rPr>
          <w:rFonts w:ascii="Times New Roman" w:hAnsi="Times New Roman"/>
          <w:sz w:val="28"/>
          <w:szCs w:val="28"/>
          <w:lang w:eastAsia="ru-RU"/>
        </w:rPr>
        <w:t>два</w:t>
      </w:r>
      <w:r w:rsidRPr="00CB5419">
        <w:rPr>
          <w:rFonts w:ascii="Times New Roman" w:hAnsi="Times New Roman"/>
          <w:sz w:val="28"/>
          <w:szCs w:val="28"/>
          <w:lang w:eastAsia="ru-RU"/>
        </w:rPr>
        <w:t>. Остальные сверхурочные часы оплачиваются не менее чем в двойном размере.</w:t>
      </w:r>
    </w:p>
    <w:p w:rsidR="004B1E6F" w:rsidRPr="00CB5419" w:rsidRDefault="004B1E6F"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Суммированный учет рабочего времени применяется, когда по условиям производства в организации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rsidR="004B1E6F" w:rsidRPr="00CB5419" w:rsidRDefault="004B1E6F" w:rsidP="00CB5419">
      <w:pPr>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или неполную рабочую неделю, нормальное число рабочих часов за учетный период соответственно уменьшается.</w:t>
      </w:r>
    </w:p>
    <w:p w:rsidR="004B1E6F" w:rsidRPr="00CB5419" w:rsidRDefault="004B1E6F" w:rsidP="00CB5419">
      <w:pPr>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При расчете доплат за работу в ночное время необходимо учитывать не только положения трудового договора, коллективного договора, но и положения отраслевого соглашения.</w:t>
      </w:r>
    </w:p>
    <w:p w:rsidR="004B1E6F" w:rsidRPr="00CB5419" w:rsidRDefault="004B1E6F"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Праздничные дни могут быть рабочими и нерабочими. Нерабочие праздничные дни установлены ТК</w:t>
      </w:r>
      <w:r w:rsidR="00084683" w:rsidRPr="00CB5419">
        <w:rPr>
          <w:rFonts w:ascii="Times New Roman" w:hAnsi="Times New Roman"/>
          <w:sz w:val="28"/>
          <w:szCs w:val="28"/>
          <w:lang w:eastAsia="ru-RU"/>
        </w:rPr>
        <w:t xml:space="preserve"> </w:t>
      </w:r>
      <w:r w:rsidR="00084683" w:rsidRPr="00CB5419">
        <w:rPr>
          <w:rStyle w:val="FontStyle26"/>
          <w:sz w:val="28"/>
          <w:szCs w:val="28"/>
        </w:rPr>
        <w:t>[6]</w:t>
      </w:r>
      <w:r w:rsidRPr="00CB5419">
        <w:rPr>
          <w:rFonts w:ascii="Times New Roman" w:hAnsi="Times New Roman"/>
          <w:sz w:val="28"/>
          <w:szCs w:val="28"/>
          <w:lang w:eastAsia="ru-RU"/>
        </w:rPr>
        <w:t>. Все остальные праздничные дни являются рабочими.</w:t>
      </w:r>
    </w:p>
    <w:p w:rsidR="004B1E6F" w:rsidRPr="00CB5419" w:rsidRDefault="004B1E6F"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Работа в выходные и нерабочие праздничные дни запрещается, за исключением случаев, предусмотренных трудовым законодательством.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4B1E6F" w:rsidRPr="00CB5419" w:rsidRDefault="004B1E6F"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Привлечение работников к работе в выходные и нерабочие праздничные дни без их согласия допускается в следующих случаях:</w:t>
      </w:r>
    </w:p>
    <w:p w:rsidR="004B1E6F" w:rsidRPr="00CB5419" w:rsidRDefault="00A43890"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4B1E6F" w:rsidRPr="00CB5419">
        <w:rPr>
          <w:rFonts w:ascii="Times New Roman" w:hAnsi="Times New Roman"/>
          <w:sz w:val="28"/>
          <w:szCs w:val="28"/>
          <w:lang w:eastAsia="ru-RU"/>
        </w:rPr>
        <w:t xml:space="preserve">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4B1E6F" w:rsidRPr="00CB5419" w:rsidRDefault="00A43890"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4B1E6F" w:rsidRPr="00CB5419">
        <w:rPr>
          <w:rFonts w:ascii="Times New Roman" w:hAnsi="Times New Roman"/>
          <w:sz w:val="28"/>
          <w:szCs w:val="28"/>
          <w:lang w:eastAsia="ru-RU"/>
        </w:rPr>
        <w:t xml:space="preserve"> для предотвращения несчастных случаев, уничтожения или порчи имущества работодателя, государственного или муниципального имущества;</w:t>
      </w:r>
    </w:p>
    <w:p w:rsidR="004B1E6F" w:rsidRPr="00CB5419" w:rsidRDefault="00A43890"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4B1E6F" w:rsidRPr="00CB5419">
        <w:rPr>
          <w:rFonts w:ascii="Times New Roman" w:hAnsi="Times New Roman"/>
          <w:sz w:val="28"/>
          <w:szCs w:val="28"/>
          <w:lang w:eastAsia="ru-RU"/>
        </w:rPr>
        <w:t xml:space="preserve">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4B1E6F" w:rsidRPr="00CB5419" w:rsidRDefault="004B1E6F"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Привлечение работников к работе в выходные и нерабочие праздничные дни производится по письменному распоряжению работодателя.</w:t>
      </w:r>
    </w:p>
    <w:p w:rsidR="004B1E6F" w:rsidRPr="00CB5419" w:rsidRDefault="004B1E6F" w:rsidP="00CB5419">
      <w:pPr>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Привлечение к работе в выходные и нерабочие праздничные дни некоторых категорий работников (инвалидов, женщин, имеющих детей в возрасте до трех лет), допускается только при условии, если это не запрещено им по состоянию здоровья. Кроме того, они должны быть под роспись ознакомлены со своим правом отказаться от работы в выходной или нерабочий праздничный день.</w:t>
      </w:r>
    </w:p>
    <w:p w:rsidR="004B1E6F" w:rsidRPr="00CB5419" w:rsidRDefault="004B1E6F"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Оплата труда в выходные и нерабочие праздничные дни регулируется ТК</w:t>
      </w:r>
      <w:r w:rsidR="009C346F" w:rsidRPr="00CB5419">
        <w:rPr>
          <w:rFonts w:ascii="Times New Roman" w:hAnsi="Times New Roman"/>
          <w:sz w:val="28"/>
          <w:szCs w:val="28"/>
          <w:lang w:eastAsia="ru-RU"/>
        </w:rPr>
        <w:t xml:space="preserve"> </w:t>
      </w:r>
      <w:r w:rsidR="009C346F" w:rsidRPr="00CB5419">
        <w:rPr>
          <w:rStyle w:val="FontStyle26"/>
          <w:sz w:val="28"/>
          <w:szCs w:val="28"/>
        </w:rPr>
        <w:t>[6]</w:t>
      </w:r>
      <w:r w:rsidRPr="00CB5419">
        <w:rPr>
          <w:rFonts w:ascii="Times New Roman" w:hAnsi="Times New Roman"/>
          <w:sz w:val="28"/>
          <w:szCs w:val="28"/>
          <w:lang w:eastAsia="ru-RU"/>
        </w:rPr>
        <w:t>. Работа в выходной или нерабочий праздничный день оплачивается:</w:t>
      </w:r>
    </w:p>
    <w:p w:rsidR="00CB5419" w:rsidRDefault="00A43890"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4B1E6F" w:rsidRPr="00CB5419">
        <w:rPr>
          <w:rFonts w:ascii="Times New Roman" w:hAnsi="Times New Roman"/>
          <w:sz w:val="28"/>
          <w:szCs w:val="28"/>
          <w:lang w:eastAsia="ru-RU"/>
        </w:rPr>
        <w:t xml:space="preserve"> сдельщикам — не менее чем по двойным сдельным расценкам;</w:t>
      </w:r>
    </w:p>
    <w:p w:rsidR="00CB5419" w:rsidRDefault="00A43890"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xml:space="preserve">- </w:t>
      </w:r>
      <w:r w:rsidR="004B1E6F" w:rsidRPr="00CB5419">
        <w:rPr>
          <w:rFonts w:ascii="Times New Roman" w:hAnsi="Times New Roman"/>
          <w:sz w:val="28"/>
          <w:szCs w:val="28"/>
          <w:lang w:eastAsia="ru-RU"/>
        </w:rP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4B1E6F" w:rsidRPr="00CB5419" w:rsidRDefault="00A43890"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xml:space="preserve">- </w:t>
      </w:r>
      <w:r w:rsidR="004B1E6F" w:rsidRPr="00CB5419">
        <w:rPr>
          <w:rFonts w:ascii="Times New Roman" w:hAnsi="Times New Roman"/>
          <w:sz w:val="28"/>
          <w:szCs w:val="28"/>
          <w:lang w:eastAsia="ru-RU"/>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4B1E6F" w:rsidRPr="00CB5419" w:rsidRDefault="004B1E6F"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4B1E6F" w:rsidRPr="00CB5419" w:rsidRDefault="004B1E6F" w:rsidP="00CB5419">
      <w:pPr>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4B1E6F" w:rsidRPr="00CB5419" w:rsidRDefault="004B1E6F" w:rsidP="00CB5419">
      <w:pPr>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Если на предприятии введены дневные и часовые ставки, то работу в выходные и праздничные дни надо оплачивать исходя из двойной ставки, не меньше.</w:t>
      </w:r>
    </w:p>
    <w:p w:rsidR="00CB5419" w:rsidRDefault="009C346F"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При определении</w:t>
      </w:r>
      <w:r w:rsidR="004B1E6F" w:rsidRPr="00CB5419">
        <w:rPr>
          <w:rFonts w:ascii="Times New Roman" w:hAnsi="Times New Roman"/>
          <w:sz w:val="28"/>
          <w:szCs w:val="28"/>
          <w:lang w:eastAsia="ru-RU"/>
        </w:rPr>
        <w:t xml:space="preserve"> количества подлежащих повышенной оплате</w:t>
      </w:r>
      <w:r w:rsidRPr="00CB5419">
        <w:rPr>
          <w:rFonts w:ascii="Times New Roman" w:hAnsi="Times New Roman"/>
          <w:sz w:val="28"/>
          <w:szCs w:val="28"/>
          <w:lang w:eastAsia="ru-RU"/>
        </w:rPr>
        <w:t xml:space="preserve"> </w:t>
      </w:r>
      <w:r w:rsidR="004B1E6F" w:rsidRPr="00CB5419">
        <w:rPr>
          <w:rFonts w:ascii="Times New Roman" w:hAnsi="Times New Roman"/>
          <w:sz w:val="28"/>
          <w:szCs w:val="28"/>
          <w:lang w:eastAsia="ru-RU"/>
        </w:rPr>
        <w:t>сверхурочных часов не учитываются часы, отработанные в праздничные</w:t>
      </w:r>
      <w:r w:rsidR="00A43890" w:rsidRPr="00CB5419">
        <w:rPr>
          <w:rFonts w:ascii="Times New Roman" w:hAnsi="Times New Roman"/>
          <w:sz w:val="28"/>
          <w:szCs w:val="28"/>
          <w:lang w:eastAsia="ru-RU"/>
        </w:rPr>
        <w:t xml:space="preserve"> </w:t>
      </w:r>
      <w:r w:rsidR="004B1E6F" w:rsidRPr="00CB5419">
        <w:rPr>
          <w:rFonts w:ascii="Times New Roman" w:hAnsi="Times New Roman"/>
          <w:sz w:val="28"/>
          <w:szCs w:val="28"/>
          <w:lang w:eastAsia="ru-RU"/>
        </w:rPr>
        <w:t xml:space="preserve">дни сверх установленной нормы рабочего времени, поскольку они </w:t>
      </w:r>
      <w:r w:rsidR="00EE16C8" w:rsidRPr="00CB5419">
        <w:rPr>
          <w:rFonts w:ascii="Times New Roman" w:hAnsi="Times New Roman"/>
          <w:sz w:val="28"/>
          <w:szCs w:val="28"/>
          <w:lang w:eastAsia="ru-RU"/>
        </w:rPr>
        <w:t>оплачиваются</w:t>
      </w:r>
      <w:r w:rsidR="00CB5419">
        <w:rPr>
          <w:rFonts w:ascii="Times New Roman" w:hAnsi="Times New Roman"/>
          <w:sz w:val="28"/>
          <w:szCs w:val="28"/>
          <w:lang w:eastAsia="ru-RU"/>
        </w:rPr>
        <w:t xml:space="preserve"> </w:t>
      </w:r>
      <w:r w:rsidR="004B1E6F" w:rsidRPr="00CB5419">
        <w:rPr>
          <w:rFonts w:ascii="Times New Roman" w:hAnsi="Times New Roman"/>
          <w:sz w:val="28"/>
          <w:szCs w:val="28"/>
          <w:lang w:eastAsia="ru-RU"/>
        </w:rPr>
        <w:t>в повышенном размере как работа в праздничный день.</w:t>
      </w:r>
    </w:p>
    <w:p w:rsidR="00E23AE4" w:rsidRPr="00CB5419" w:rsidRDefault="00E23AE4" w:rsidP="00CB5419">
      <w:pPr>
        <w:autoSpaceDE w:val="0"/>
        <w:autoSpaceDN w:val="0"/>
        <w:adjustRightInd w:val="0"/>
        <w:spacing w:after="0" w:line="360" w:lineRule="auto"/>
        <w:ind w:firstLine="709"/>
        <w:jc w:val="both"/>
        <w:rPr>
          <w:rFonts w:ascii="Times New Roman" w:hAnsi="Times New Roman"/>
          <w:sz w:val="28"/>
          <w:szCs w:val="28"/>
          <w:lang w:eastAsia="ru-RU"/>
        </w:rPr>
      </w:pPr>
    </w:p>
    <w:p w:rsidR="00DF5C44" w:rsidRDefault="00DF5C44">
      <w:pPr>
        <w:rPr>
          <w:rFonts w:ascii="Times New Roman" w:hAnsi="Times New Roman"/>
          <w:b/>
          <w:sz w:val="28"/>
          <w:szCs w:val="28"/>
        </w:rPr>
      </w:pPr>
      <w:r>
        <w:rPr>
          <w:rFonts w:ascii="Times New Roman" w:hAnsi="Times New Roman"/>
          <w:b/>
          <w:sz w:val="28"/>
          <w:szCs w:val="28"/>
        </w:rPr>
        <w:br w:type="page"/>
      </w:r>
    </w:p>
    <w:p w:rsidR="00D40A4E" w:rsidRPr="00CB5419" w:rsidRDefault="00D40A4E" w:rsidP="00DF5C44">
      <w:pPr>
        <w:pStyle w:val="a3"/>
        <w:numPr>
          <w:ilvl w:val="1"/>
          <w:numId w:val="2"/>
        </w:numPr>
        <w:spacing w:after="0" w:line="360" w:lineRule="auto"/>
        <w:ind w:left="0" w:firstLine="709"/>
        <w:jc w:val="center"/>
        <w:rPr>
          <w:rFonts w:ascii="Times New Roman" w:hAnsi="Times New Roman"/>
          <w:b/>
          <w:sz w:val="28"/>
          <w:szCs w:val="28"/>
        </w:rPr>
      </w:pPr>
      <w:r w:rsidRPr="00CB5419">
        <w:rPr>
          <w:rFonts w:ascii="Times New Roman" w:hAnsi="Times New Roman"/>
          <w:b/>
          <w:sz w:val="28"/>
          <w:szCs w:val="28"/>
        </w:rPr>
        <w:t>Расчет удержаний из з</w:t>
      </w:r>
      <w:r w:rsidR="00DF5C44">
        <w:rPr>
          <w:rFonts w:ascii="Times New Roman" w:hAnsi="Times New Roman"/>
          <w:b/>
          <w:sz w:val="28"/>
          <w:szCs w:val="28"/>
        </w:rPr>
        <w:t>аработной платы. Расчет налогов</w:t>
      </w:r>
    </w:p>
    <w:p w:rsidR="00D40A4E" w:rsidRPr="00CB5419" w:rsidRDefault="00D40A4E" w:rsidP="00CB5419">
      <w:pPr>
        <w:spacing w:after="0" w:line="360" w:lineRule="auto"/>
        <w:ind w:firstLine="709"/>
        <w:jc w:val="both"/>
        <w:rPr>
          <w:rFonts w:ascii="Times New Roman" w:hAnsi="Times New Roman"/>
          <w:sz w:val="28"/>
          <w:szCs w:val="28"/>
        </w:rPr>
      </w:pPr>
    </w:p>
    <w:p w:rsidR="006A3355" w:rsidRPr="00CB5419" w:rsidRDefault="006A3355" w:rsidP="00CB5419">
      <w:pPr>
        <w:autoSpaceDE w:val="0"/>
        <w:autoSpaceDN w:val="0"/>
        <w:adjustRightInd w:val="0"/>
        <w:spacing w:after="0" w:line="360" w:lineRule="auto"/>
        <w:ind w:firstLine="709"/>
        <w:jc w:val="both"/>
        <w:rPr>
          <w:rFonts w:ascii="Times New Roman" w:eastAsia="Arial Unicode MS" w:hAnsi="Times New Roman"/>
          <w:sz w:val="28"/>
          <w:szCs w:val="28"/>
          <w:lang w:eastAsia="ru-RU"/>
        </w:rPr>
      </w:pPr>
      <w:r w:rsidRPr="00CB5419">
        <w:rPr>
          <w:rFonts w:ascii="Times New Roman" w:eastAsia="Arial Unicode MS" w:hAnsi="Times New Roman"/>
          <w:sz w:val="28"/>
          <w:szCs w:val="28"/>
          <w:lang w:eastAsia="ru-RU"/>
        </w:rPr>
        <w:t>Начисленная работнику сумма выплат за месяц уменьшается на осуществленные в этом же периоде удержания из его заработной платы. Эти удержания могут быть осуществлены по следующим основаниям:</w:t>
      </w:r>
    </w:p>
    <w:p w:rsidR="006A3355" w:rsidRPr="00CB5419" w:rsidRDefault="00467867" w:rsidP="00CB5419">
      <w:pPr>
        <w:autoSpaceDE w:val="0"/>
        <w:autoSpaceDN w:val="0"/>
        <w:adjustRightInd w:val="0"/>
        <w:spacing w:after="0" w:line="360" w:lineRule="auto"/>
        <w:ind w:firstLine="709"/>
        <w:jc w:val="both"/>
        <w:rPr>
          <w:rFonts w:ascii="Times New Roman" w:eastAsia="Arial Unicode MS" w:hAnsi="Times New Roman"/>
          <w:sz w:val="28"/>
          <w:szCs w:val="28"/>
          <w:lang w:eastAsia="ru-RU"/>
        </w:rPr>
      </w:pPr>
      <w:r w:rsidRPr="00CB5419">
        <w:rPr>
          <w:rFonts w:ascii="Times New Roman" w:eastAsia="Arial Unicode MS" w:hAnsi="Times New Roman"/>
          <w:sz w:val="28"/>
          <w:szCs w:val="28"/>
          <w:lang w:eastAsia="ru-RU"/>
        </w:rPr>
        <w:t>-</w:t>
      </w:r>
      <w:r w:rsidR="006A3355" w:rsidRPr="00CB5419">
        <w:rPr>
          <w:rFonts w:ascii="Times New Roman" w:eastAsia="Arial Unicode MS" w:hAnsi="Times New Roman"/>
          <w:sz w:val="28"/>
          <w:szCs w:val="28"/>
          <w:lang w:eastAsia="ru-RU"/>
        </w:rPr>
        <w:t xml:space="preserve"> по письменному заявлению работника (оплата квартиры, детсада, перечисления в кредитные организации, перечисления страховым организациям, перечисление страховых взносов, погашение займа и т.д.);</w:t>
      </w:r>
    </w:p>
    <w:p w:rsidR="006A3355" w:rsidRPr="00CB5419" w:rsidRDefault="00467867" w:rsidP="00CB5419">
      <w:pPr>
        <w:autoSpaceDE w:val="0"/>
        <w:autoSpaceDN w:val="0"/>
        <w:adjustRightInd w:val="0"/>
        <w:spacing w:after="0" w:line="360" w:lineRule="auto"/>
        <w:ind w:firstLine="709"/>
        <w:jc w:val="both"/>
        <w:rPr>
          <w:rFonts w:ascii="Times New Roman" w:eastAsia="Arial Unicode MS" w:hAnsi="Times New Roman"/>
          <w:sz w:val="28"/>
          <w:szCs w:val="28"/>
          <w:lang w:eastAsia="ru-RU"/>
        </w:rPr>
      </w:pPr>
      <w:r w:rsidRPr="00CB5419">
        <w:rPr>
          <w:rFonts w:ascii="Times New Roman" w:eastAsia="Arial Unicode MS" w:hAnsi="Times New Roman"/>
          <w:sz w:val="28"/>
          <w:szCs w:val="28"/>
          <w:lang w:eastAsia="ru-RU"/>
        </w:rPr>
        <w:t>-</w:t>
      </w:r>
      <w:r w:rsidR="006A3355" w:rsidRPr="00CB5419">
        <w:rPr>
          <w:rFonts w:ascii="Times New Roman" w:eastAsia="Arial Unicode MS" w:hAnsi="Times New Roman"/>
          <w:sz w:val="28"/>
          <w:szCs w:val="28"/>
          <w:lang w:eastAsia="ru-RU"/>
        </w:rPr>
        <w:t xml:space="preserve"> по инициативе организации — работодателя (для возмещения неотработанного аванса; выданного работнику в счет заработной платы; 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 для возврата сумм, излишне выплаченных работнику вследствие счетных ошибок, а также сумм, излишне выплаченных работнику, в случае признания вины работника в невыполнении норм труда; при увольнении работника по ряду оснований, указанных в законе, до окончания того рабочего года, в счет которого он уже получил ежегодный оплачиваемый отпуск, за неотработанные дни отпуска);</w:t>
      </w:r>
    </w:p>
    <w:p w:rsidR="006A3355" w:rsidRPr="00CB5419" w:rsidRDefault="00467867" w:rsidP="00CB5419">
      <w:pPr>
        <w:autoSpaceDE w:val="0"/>
        <w:autoSpaceDN w:val="0"/>
        <w:adjustRightInd w:val="0"/>
        <w:spacing w:after="0" w:line="360" w:lineRule="auto"/>
        <w:ind w:firstLine="709"/>
        <w:jc w:val="both"/>
        <w:rPr>
          <w:rFonts w:ascii="Times New Roman" w:eastAsia="Arial Unicode MS" w:hAnsi="Times New Roman"/>
          <w:sz w:val="28"/>
          <w:szCs w:val="28"/>
          <w:lang w:eastAsia="ru-RU"/>
        </w:rPr>
      </w:pPr>
      <w:r w:rsidRPr="00CB5419">
        <w:rPr>
          <w:rFonts w:ascii="Times New Roman" w:eastAsia="Arial Unicode MS" w:hAnsi="Times New Roman"/>
          <w:sz w:val="28"/>
          <w:szCs w:val="28"/>
          <w:lang w:eastAsia="ru-RU"/>
        </w:rPr>
        <w:t>-</w:t>
      </w:r>
      <w:r w:rsidR="006A3355" w:rsidRPr="00CB5419">
        <w:rPr>
          <w:rFonts w:ascii="Times New Roman" w:eastAsia="Arial Unicode MS" w:hAnsi="Times New Roman"/>
          <w:sz w:val="28"/>
          <w:szCs w:val="28"/>
          <w:lang w:eastAsia="ru-RU"/>
        </w:rPr>
        <w:t xml:space="preserve"> в соответствии с законодательными нормами, а также по решению судов и но</w:t>
      </w:r>
      <w:r w:rsidR="00407489" w:rsidRPr="00CB5419">
        <w:rPr>
          <w:rFonts w:ascii="Times New Roman" w:eastAsia="Arial Unicode MS" w:hAnsi="Times New Roman"/>
          <w:sz w:val="28"/>
          <w:szCs w:val="28"/>
          <w:lang w:eastAsia="ru-RU"/>
        </w:rPr>
        <w:t>рмативным</w:t>
      </w:r>
      <w:r w:rsidR="006A3355" w:rsidRPr="00CB5419">
        <w:rPr>
          <w:rFonts w:ascii="Times New Roman" w:eastAsia="Arial Unicode MS" w:hAnsi="Times New Roman"/>
          <w:sz w:val="28"/>
          <w:szCs w:val="28"/>
          <w:lang w:eastAsia="ru-RU"/>
        </w:rPr>
        <w:t xml:space="preserve"> актам государственных органов (НДФЛ, алименты, компенсация ущерба здоровью другим лицам, штрафы и др.).</w:t>
      </w:r>
    </w:p>
    <w:p w:rsidR="006A3355" w:rsidRPr="00CB5419" w:rsidRDefault="006A3355" w:rsidP="00CB5419">
      <w:pPr>
        <w:autoSpaceDE w:val="0"/>
        <w:autoSpaceDN w:val="0"/>
        <w:adjustRightInd w:val="0"/>
        <w:spacing w:after="0" w:line="360" w:lineRule="auto"/>
        <w:ind w:firstLine="709"/>
        <w:jc w:val="both"/>
        <w:rPr>
          <w:rFonts w:ascii="Times New Roman" w:eastAsia="MS Mincho" w:hAnsi="Times New Roman"/>
          <w:sz w:val="28"/>
          <w:szCs w:val="28"/>
          <w:lang w:eastAsia="ru-RU"/>
        </w:rPr>
      </w:pPr>
      <w:r w:rsidRPr="00CB5419">
        <w:rPr>
          <w:rFonts w:ascii="Times New Roman" w:eastAsia="Arial Unicode MS" w:hAnsi="Times New Roman"/>
          <w:sz w:val="28"/>
          <w:szCs w:val="28"/>
          <w:lang w:eastAsia="ru-RU"/>
        </w:rPr>
        <w:t>ТК</w:t>
      </w:r>
      <w:r w:rsidR="00235716" w:rsidRPr="00CB5419">
        <w:rPr>
          <w:rFonts w:ascii="Times New Roman" w:eastAsia="Arial Unicode MS" w:hAnsi="Times New Roman"/>
          <w:sz w:val="28"/>
          <w:szCs w:val="28"/>
          <w:lang w:eastAsia="ru-RU"/>
        </w:rPr>
        <w:t xml:space="preserve"> </w:t>
      </w:r>
      <w:r w:rsidR="00235716" w:rsidRPr="00CB5419">
        <w:rPr>
          <w:rStyle w:val="FontStyle26"/>
          <w:sz w:val="28"/>
          <w:szCs w:val="28"/>
        </w:rPr>
        <w:t>[6]</w:t>
      </w:r>
      <w:r w:rsidRPr="00CB5419">
        <w:rPr>
          <w:rFonts w:ascii="Times New Roman" w:eastAsia="Arial Unicode MS" w:hAnsi="Times New Roman"/>
          <w:sz w:val="28"/>
          <w:szCs w:val="28"/>
          <w:lang w:eastAsia="ru-RU"/>
        </w:rPr>
        <w:t xml:space="preserve"> установлены ограничения на удержания из заработной платы работников. Они производятся только в случаях, предусмотренных законом. Общий размер всех удержаний при каждой выплате заработной платы не может превышать 20%, а в случаях, предусмотренных законом, </w:t>
      </w:r>
      <w:r w:rsidRPr="00CB5419">
        <w:rPr>
          <w:rFonts w:ascii="Times New Roman" w:eastAsia="MS Mincho" w:hAnsi="Times New Roman"/>
          <w:sz w:val="28"/>
          <w:szCs w:val="28"/>
          <w:lang w:eastAsia="ru-RU"/>
        </w:rPr>
        <w:t>— 50% от заработной платы работника. При удержании из заработной платы по нескольким исполнительным документам за работником в любом случае должно быть сохранено 50% заработной платы.</w:t>
      </w:r>
    </w:p>
    <w:p w:rsidR="006A3355" w:rsidRPr="00CB5419" w:rsidRDefault="006A3355" w:rsidP="00CB5419">
      <w:pPr>
        <w:autoSpaceDE w:val="0"/>
        <w:autoSpaceDN w:val="0"/>
        <w:adjustRightInd w:val="0"/>
        <w:spacing w:after="0" w:line="360" w:lineRule="auto"/>
        <w:ind w:firstLine="709"/>
        <w:jc w:val="both"/>
        <w:rPr>
          <w:rFonts w:ascii="Times New Roman" w:eastAsia="Arial Unicode MS" w:hAnsi="Times New Roman"/>
          <w:sz w:val="28"/>
          <w:szCs w:val="28"/>
          <w:lang w:eastAsia="ru-RU"/>
        </w:rPr>
      </w:pPr>
      <w:r w:rsidRPr="00CB5419">
        <w:rPr>
          <w:rFonts w:ascii="Times New Roman" w:eastAsia="Arial Unicode MS" w:hAnsi="Times New Roman"/>
          <w:sz w:val="28"/>
          <w:szCs w:val="28"/>
          <w:lang w:eastAsia="ru-RU"/>
        </w:rPr>
        <w:t>Ограничения, установленные</w:t>
      </w:r>
      <w:r w:rsidR="00CB5419">
        <w:rPr>
          <w:rFonts w:ascii="Times New Roman" w:eastAsia="Arial Unicode MS" w:hAnsi="Times New Roman"/>
          <w:sz w:val="28"/>
          <w:szCs w:val="28"/>
          <w:lang w:eastAsia="ru-RU"/>
        </w:rPr>
        <w:t xml:space="preserve"> </w:t>
      </w:r>
      <w:r w:rsidRPr="00CB5419">
        <w:rPr>
          <w:rFonts w:ascii="Times New Roman" w:eastAsia="Arial Unicode MS" w:hAnsi="Times New Roman"/>
          <w:sz w:val="28"/>
          <w:szCs w:val="28"/>
          <w:lang w:eastAsia="ru-RU"/>
        </w:rPr>
        <w:t>ТК</w:t>
      </w:r>
      <w:r w:rsidR="00235716" w:rsidRPr="00CB5419">
        <w:rPr>
          <w:rFonts w:ascii="Times New Roman" w:eastAsia="Arial Unicode MS" w:hAnsi="Times New Roman"/>
          <w:sz w:val="28"/>
          <w:szCs w:val="28"/>
          <w:lang w:eastAsia="ru-RU"/>
        </w:rPr>
        <w:t xml:space="preserve"> </w:t>
      </w:r>
      <w:r w:rsidR="00235716" w:rsidRPr="00CB5419">
        <w:rPr>
          <w:rStyle w:val="FontStyle26"/>
          <w:sz w:val="28"/>
          <w:szCs w:val="28"/>
        </w:rPr>
        <w:t>[6]</w:t>
      </w:r>
      <w:r w:rsidRPr="00CB5419">
        <w:rPr>
          <w:rFonts w:ascii="Times New Roman" w:eastAsia="Arial Unicode MS" w:hAnsi="Times New Roman"/>
          <w:sz w:val="28"/>
          <w:szCs w:val="28"/>
          <w:lang w:eastAsia="ru-RU"/>
        </w:rPr>
        <w:t>,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Не допускаются удержания из выплат, на которые в соответствии с федеральным законом не обращается взыскание.</w:t>
      </w:r>
    </w:p>
    <w:p w:rsidR="006A3355" w:rsidRPr="00CB5419" w:rsidRDefault="006A3355" w:rsidP="00CB5419">
      <w:pPr>
        <w:autoSpaceDE w:val="0"/>
        <w:autoSpaceDN w:val="0"/>
        <w:adjustRightInd w:val="0"/>
        <w:spacing w:after="0" w:line="360" w:lineRule="auto"/>
        <w:ind w:firstLine="709"/>
        <w:jc w:val="both"/>
        <w:rPr>
          <w:rFonts w:ascii="Times New Roman" w:eastAsia="Arial Unicode MS" w:hAnsi="Times New Roman"/>
          <w:sz w:val="28"/>
          <w:szCs w:val="28"/>
          <w:lang w:eastAsia="ru-RU"/>
        </w:rPr>
      </w:pPr>
      <w:r w:rsidRPr="00CB5419">
        <w:rPr>
          <w:rFonts w:ascii="Times New Roman" w:eastAsia="Arial Unicode MS" w:hAnsi="Times New Roman"/>
          <w:sz w:val="28"/>
          <w:szCs w:val="28"/>
          <w:lang w:eastAsia="ru-RU"/>
        </w:rPr>
        <w:t>При удержании производятся следующие бухгалтерские записи:</w:t>
      </w:r>
    </w:p>
    <w:p w:rsidR="006A3355" w:rsidRPr="00CB5419" w:rsidRDefault="006A3355" w:rsidP="00CB5419">
      <w:pPr>
        <w:spacing w:after="0" w:line="360" w:lineRule="auto"/>
        <w:ind w:firstLine="709"/>
        <w:jc w:val="both"/>
        <w:rPr>
          <w:rFonts w:ascii="Times New Roman" w:eastAsia="Arial Unicode MS" w:hAnsi="Times New Roman"/>
          <w:sz w:val="28"/>
          <w:szCs w:val="28"/>
          <w:lang w:eastAsia="ru-RU"/>
        </w:rPr>
      </w:pPr>
      <w:r w:rsidRPr="00CB5419">
        <w:rPr>
          <w:rFonts w:ascii="Times New Roman" w:eastAsia="Arial Unicode MS" w:hAnsi="Times New Roman"/>
          <w:sz w:val="28"/>
          <w:szCs w:val="28"/>
          <w:lang w:eastAsia="ru-RU"/>
        </w:rPr>
        <w:t>Д 73-2 «Расчеты по возмещению материального ущерба» — К 28 «Брак в производстве» — удержано за брак, допущенный по вине работника;</w:t>
      </w:r>
    </w:p>
    <w:p w:rsidR="006A3355" w:rsidRPr="00CB5419" w:rsidRDefault="006A3355"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Д 70 «Расчеты с персоналом по оплате труда» — К 73-2 «Расчеты по возмещению материального ущерба» — удержано за причиненный организации материальный ущерб в погашение ссуды;</w:t>
      </w:r>
    </w:p>
    <w:p w:rsidR="006A3355" w:rsidRPr="00CB5419" w:rsidRDefault="006A3355" w:rsidP="00CB5419">
      <w:pPr>
        <w:autoSpaceDE w:val="0"/>
        <w:autoSpaceDN w:val="0"/>
        <w:adjustRightInd w:val="0"/>
        <w:spacing w:after="0" w:line="360" w:lineRule="auto"/>
        <w:ind w:firstLine="709"/>
        <w:jc w:val="both"/>
        <w:rPr>
          <w:rFonts w:ascii="Times New Roman" w:eastAsia="MS Mincho" w:hAnsi="Times New Roman"/>
          <w:sz w:val="28"/>
          <w:szCs w:val="28"/>
          <w:lang w:eastAsia="ru-RU"/>
        </w:rPr>
      </w:pPr>
      <w:r w:rsidRPr="00CB5419">
        <w:rPr>
          <w:rFonts w:ascii="Times New Roman" w:hAnsi="Times New Roman"/>
          <w:sz w:val="28"/>
          <w:szCs w:val="28"/>
          <w:lang w:eastAsia="ru-RU"/>
        </w:rPr>
        <w:t xml:space="preserve">Д 70 «Расчеты с персоналом по оплате труда» — К 68-3 </w:t>
      </w:r>
      <w:r w:rsidRPr="00CB5419">
        <w:rPr>
          <w:rFonts w:ascii="Times New Roman" w:eastAsia="MS Mincho" w:hAnsi="Times New Roman"/>
          <w:sz w:val="28"/>
          <w:szCs w:val="28"/>
          <w:lang w:eastAsia="ru-RU"/>
        </w:rPr>
        <w:t>— «Расчеты по НДФЛ» — удержан налог на доходы физических лиц;</w:t>
      </w:r>
    </w:p>
    <w:p w:rsidR="006A3355" w:rsidRPr="00CB5419" w:rsidRDefault="006A3355"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Д 70 «Расчеты с персоналом по оплате труда» — К 71 «Расчеты с подотчетными лицами» — удержаны своевременно не возвращенные суммы, полученные под отчет;</w:t>
      </w:r>
    </w:p>
    <w:p w:rsidR="006A3355" w:rsidRPr="00CB5419" w:rsidRDefault="006A3355"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Д 70 «Расчеты с персоналом по оплате труда» — К 76 субсчет «Расчеты по перечислению в пользу третьих лиц» — удержано по исполнительным листам и надписям нотариальных контор в пользу юридических и физических лиц; за товары, проданные в кредит, оплата квартиры, детсада и т.д.</w:t>
      </w:r>
    </w:p>
    <w:p w:rsidR="006A3355" w:rsidRPr="00CB5419" w:rsidRDefault="006A3355"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Налог на доходы физических лиц начисляется в соответствии с НК [4], Для исчисления суммы налога определяется налоговая база как общая сумма полученных работником доходов за отчетный период, исчисленная нарастающим итогом с начала календарного года, являющимся налоговым периодом.</w:t>
      </w:r>
    </w:p>
    <w:p w:rsidR="00145EAE" w:rsidRPr="00CB5419" w:rsidRDefault="00145EAE"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Основная ставка НДФЛ в 2011 году - 13%,</w:t>
      </w:r>
      <w:r w:rsidR="00CB5419">
        <w:rPr>
          <w:rFonts w:ascii="Times New Roman" w:hAnsi="Times New Roman"/>
          <w:sz w:val="28"/>
          <w:szCs w:val="28"/>
          <w:lang w:eastAsia="ru-RU"/>
        </w:rPr>
        <w:t xml:space="preserve"> </w:t>
      </w:r>
      <w:r w:rsidRPr="00CB5419">
        <w:rPr>
          <w:rFonts w:ascii="Times New Roman" w:hAnsi="Times New Roman"/>
          <w:sz w:val="28"/>
          <w:szCs w:val="28"/>
          <w:lang w:eastAsia="ru-RU"/>
        </w:rPr>
        <w:t>применяется для любых доходов, за исключением тех для которых установлены специальные ставки НДФЛ - 9%, 15%, 30%, 35%.</w:t>
      </w:r>
    </w:p>
    <w:p w:rsidR="00145EAE" w:rsidRPr="00CB5419" w:rsidRDefault="000934B7"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6A3355" w:rsidRPr="00CB5419">
        <w:rPr>
          <w:rFonts w:ascii="Times New Roman" w:hAnsi="Times New Roman"/>
          <w:sz w:val="28"/>
          <w:szCs w:val="28"/>
          <w:lang w:eastAsia="ru-RU"/>
        </w:rPr>
        <w:t xml:space="preserve"> по ставке 35% удерживается налог с доходов</w:t>
      </w:r>
      <w:r w:rsidR="00145EAE" w:rsidRPr="00CB5419">
        <w:rPr>
          <w:rFonts w:ascii="Times New Roman" w:hAnsi="Times New Roman"/>
          <w:sz w:val="28"/>
          <w:szCs w:val="28"/>
          <w:lang w:eastAsia="ru-RU"/>
        </w:rPr>
        <w:t xml:space="preserve"> </w:t>
      </w:r>
      <w:r w:rsidR="00AE5E0F" w:rsidRPr="00CB5419">
        <w:rPr>
          <w:rFonts w:ascii="Times New Roman" w:hAnsi="Times New Roman"/>
          <w:sz w:val="28"/>
          <w:szCs w:val="28"/>
          <w:lang w:eastAsia="ru-RU"/>
        </w:rPr>
        <w:t>от стоимости выигрышей и призов, в части превышающих установленные размеры</w:t>
      </w:r>
      <w:r w:rsidR="00145EAE" w:rsidRPr="00CB5419">
        <w:rPr>
          <w:rFonts w:ascii="Times New Roman" w:hAnsi="Times New Roman"/>
          <w:sz w:val="28"/>
          <w:szCs w:val="28"/>
          <w:lang w:eastAsia="ru-RU"/>
        </w:rPr>
        <w:t xml:space="preserve">, </w:t>
      </w:r>
      <w:r w:rsidR="00AE5E0F" w:rsidRPr="00CB5419">
        <w:rPr>
          <w:rFonts w:ascii="Times New Roman" w:hAnsi="Times New Roman"/>
          <w:sz w:val="28"/>
          <w:szCs w:val="28"/>
          <w:lang w:eastAsia="ru-RU"/>
        </w:rPr>
        <w:t>доход</w:t>
      </w:r>
      <w:r w:rsidR="00145EAE" w:rsidRPr="00CB5419">
        <w:rPr>
          <w:rFonts w:ascii="Times New Roman" w:hAnsi="Times New Roman"/>
          <w:sz w:val="28"/>
          <w:szCs w:val="28"/>
          <w:lang w:eastAsia="ru-RU"/>
        </w:rPr>
        <w:t>ов</w:t>
      </w:r>
      <w:r w:rsidR="00AE5E0F" w:rsidRPr="00CB5419">
        <w:rPr>
          <w:rFonts w:ascii="Times New Roman" w:hAnsi="Times New Roman"/>
          <w:sz w:val="28"/>
          <w:szCs w:val="28"/>
          <w:lang w:eastAsia="ru-RU"/>
        </w:rPr>
        <w:t xml:space="preserve"> от процентов по вкладам в банках, в части превышающих установленные размеры</w:t>
      </w:r>
      <w:r w:rsidR="00145EAE" w:rsidRPr="00CB5419">
        <w:rPr>
          <w:rFonts w:ascii="Times New Roman" w:hAnsi="Times New Roman"/>
          <w:sz w:val="28"/>
          <w:szCs w:val="28"/>
          <w:lang w:eastAsia="ru-RU"/>
        </w:rPr>
        <w:t xml:space="preserve">, </w:t>
      </w:r>
      <w:r w:rsidR="00AE5E0F" w:rsidRPr="00CB5419">
        <w:rPr>
          <w:rFonts w:ascii="Times New Roman" w:hAnsi="Times New Roman"/>
          <w:sz w:val="28"/>
          <w:szCs w:val="28"/>
          <w:lang w:eastAsia="ru-RU"/>
        </w:rPr>
        <w:t>суммы экономии на процентах при получении налогоплательщиками заемных (кредитных) средств, в части превышения установленных размеров</w:t>
      </w:r>
      <w:r w:rsidR="00407489" w:rsidRPr="00CB5419">
        <w:rPr>
          <w:rFonts w:ascii="Times New Roman" w:hAnsi="Times New Roman"/>
          <w:sz w:val="28"/>
          <w:szCs w:val="28"/>
          <w:lang w:eastAsia="ru-RU"/>
        </w:rPr>
        <w:t>;</w:t>
      </w:r>
    </w:p>
    <w:p w:rsidR="006A3355" w:rsidRPr="00CB5419" w:rsidRDefault="000934B7"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xml:space="preserve">- </w:t>
      </w:r>
      <w:r w:rsidR="006A3355" w:rsidRPr="00CB5419">
        <w:rPr>
          <w:rFonts w:ascii="Times New Roman" w:hAnsi="Times New Roman"/>
          <w:sz w:val="28"/>
          <w:szCs w:val="28"/>
          <w:lang w:eastAsia="ru-RU"/>
        </w:rPr>
        <w:t>по ставке 30% облагаются доходы физических лиц, не являющихся налоговыми резидентами РФ (т.е. проживающих в РФ менее 183 дней за 12 следующих подряд календарных месяцев)</w:t>
      </w:r>
      <w:r w:rsidR="00AE5E0F" w:rsidRPr="00CB5419">
        <w:rPr>
          <w:rFonts w:ascii="Times New Roman" w:hAnsi="Times New Roman"/>
          <w:sz w:val="28"/>
        </w:rPr>
        <w:t xml:space="preserve"> </w:t>
      </w:r>
      <w:r w:rsidR="00AE5E0F" w:rsidRPr="00CB5419">
        <w:rPr>
          <w:rFonts w:ascii="Times New Roman" w:hAnsi="Times New Roman"/>
          <w:sz w:val="28"/>
          <w:szCs w:val="28"/>
          <w:lang w:eastAsia="ru-RU"/>
        </w:rPr>
        <w:t>за исключением доходов, получаемых в виде дивидендов от долевого участия в деятельности российских организаций</w:t>
      </w:r>
      <w:r w:rsidR="006A3355" w:rsidRPr="00CB5419">
        <w:rPr>
          <w:rFonts w:ascii="Times New Roman" w:hAnsi="Times New Roman"/>
          <w:sz w:val="28"/>
          <w:szCs w:val="28"/>
          <w:lang w:eastAsia="ru-RU"/>
        </w:rPr>
        <w:t>;</w:t>
      </w:r>
    </w:p>
    <w:p w:rsidR="00AE5E0F" w:rsidRPr="00CB5419" w:rsidRDefault="00AE5E0F"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по ставке 15% облагаются</w:t>
      </w:r>
      <w:r w:rsidR="00CB5419">
        <w:rPr>
          <w:rFonts w:ascii="Times New Roman" w:hAnsi="Times New Roman"/>
          <w:sz w:val="28"/>
          <w:szCs w:val="28"/>
          <w:lang w:eastAsia="ru-RU"/>
        </w:rPr>
        <w:t xml:space="preserve"> </w:t>
      </w:r>
      <w:r w:rsidRPr="00CB5419">
        <w:rPr>
          <w:rFonts w:ascii="Times New Roman" w:hAnsi="Times New Roman"/>
          <w:sz w:val="28"/>
          <w:szCs w:val="28"/>
          <w:lang w:eastAsia="ru-RU"/>
        </w:rPr>
        <w:t>доходы, получаемых физическими лицами, не являющимися налоговыми резидентами РФ, в виде дивидендов от долевого участия в деятельности российских организаций</w:t>
      </w:r>
      <w:r w:rsidR="00D57D8C" w:rsidRPr="00CB5419">
        <w:rPr>
          <w:rFonts w:ascii="Times New Roman" w:hAnsi="Times New Roman"/>
          <w:sz w:val="28"/>
          <w:szCs w:val="28"/>
          <w:lang w:eastAsia="ru-RU"/>
        </w:rPr>
        <w:t>;</w:t>
      </w:r>
    </w:p>
    <w:p w:rsidR="00145EAE" w:rsidRPr="00CB5419" w:rsidRDefault="000934B7"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145EAE" w:rsidRPr="00CB5419">
        <w:rPr>
          <w:rFonts w:ascii="Times New Roman" w:hAnsi="Times New Roman"/>
          <w:sz w:val="28"/>
          <w:szCs w:val="28"/>
          <w:lang w:eastAsia="ru-RU"/>
        </w:rPr>
        <w:t xml:space="preserve"> по ставке 9% налог с доходов от долевого участия в деятельности организаций, полученных в виде дивидендов, физическими лицами, являющимися налоговыми резидентами РФ.</w:t>
      </w:r>
    </w:p>
    <w:p w:rsidR="006A3355" w:rsidRPr="00CB5419" w:rsidRDefault="006A3355"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Формирование налоговой базы и учет начисленного налога ведется</w:t>
      </w:r>
      <w:r w:rsidR="000934B7" w:rsidRPr="00CB5419">
        <w:rPr>
          <w:rFonts w:ascii="Times New Roman" w:hAnsi="Times New Roman"/>
          <w:sz w:val="28"/>
          <w:szCs w:val="28"/>
          <w:lang w:eastAsia="ru-RU"/>
        </w:rPr>
        <w:t xml:space="preserve"> </w:t>
      </w:r>
      <w:r w:rsidRPr="00CB5419">
        <w:rPr>
          <w:rFonts w:ascii="Times New Roman" w:hAnsi="Times New Roman"/>
          <w:sz w:val="28"/>
          <w:szCs w:val="28"/>
          <w:lang w:eastAsia="ru-RU"/>
        </w:rPr>
        <w:t xml:space="preserve">по каждому работнику в специальном учетном регистре — индивидуальной карточке по учету доходов и налога </w:t>
      </w:r>
      <w:r w:rsidR="00235716" w:rsidRPr="00CB5419">
        <w:rPr>
          <w:rFonts w:ascii="Times New Roman" w:hAnsi="Times New Roman"/>
          <w:sz w:val="28"/>
          <w:szCs w:val="28"/>
          <w:lang w:eastAsia="ru-RU"/>
        </w:rPr>
        <w:t>на доходы физических лиц НДФЛ-1</w:t>
      </w:r>
      <w:r w:rsidRPr="00CB5419">
        <w:rPr>
          <w:rFonts w:ascii="Times New Roman" w:hAnsi="Times New Roman"/>
          <w:sz w:val="28"/>
          <w:szCs w:val="28"/>
          <w:lang w:eastAsia="ru-RU"/>
        </w:rPr>
        <w:t>. Карточки ведут на всех работников: штатных, нештатных, временных, сезонных, а также лиц, выполняющих работы по договорам гражданско-правового характера и получающих авторский гонорар. Карточки заполняются на основе лицевых счетов работников, расчетно-платежных и расчетных ведомостей, первичных документов, послуживших основанием для начисления соответствующих доходов и произведенных расходов. Эти карточки позволяют получить информацию о всех видах доходов для целей налогообложения, а также заполнить справку о доходах физического лица, представляемую организациями по окончании года в налоговую инспекцию.</w:t>
      </w:r>
    </w:p>
    <w:p w:rsidR="006A3355" w:rsidRPr="00CB5419" w:rsidRDefault="006A3355"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Некоторые доходы, выплачиваемые физическим лицам, не облагаются налогом. К ним относятся: государственные пособия, пенсии и др., следовательно, такие доходы не должны включаться в налогооблагаемую базу.</w:t>
      </w:r>
    </w:p>
    <w:p w:rsidR="006A3355" w:rsidRPr="00CB5419" w:rsidRDefault="006A3355"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В соответствии с НК пособие по временной нетрудоспособности подлежит обложению налогом на доходы физических лиц. Причем в налоговую базу должны быть включены все составные части пособия независимо от того, за чей счет они выплачивались — работодателя или ФСС.</w:t>
      </w:r>
    </w:p>
    <w:p w:rsidR="00E62BB8" w:rsidRPr="00CB5419" w:rsidRDefault="00E62BB8" w:rsidP="00CB5419">
      <w:pPr>
        <w:suppressAutoHyphens/>
        <w:spacing w:after="0" w:line="360" w:lineRule="auto"/>
        <w:ind w:firstLine="709"/>
        <w:jc w:val="both"/>
        <w:rPr>
          <w:rFonts w:ascii="Times New Roman" w:hAnsi="Times New Roman"/>
          <w:sz w:val="28"/>
          <w:szCs w:val="28"/>
        </w:rPr>
      </w:pPr>
      <w:r w:rsidRPr="00CB5419">
        <w:rPr>
          <w:rFonts w:ascii="Times New Roman" w:hAnsi="Times New Roman"/>
          <w:sz w:val="28"/>
          <w:szCs w:val="28"/>
        </w:rPr>
        <w:t>При определении размера налогооблагаемой базы налогоплательщик имеет право на следующие налоговые вычеты: стандартные, социальные, имущественные</w:t>
      </w:r>
      <w:r w:rsidR="00CB5419">
        <w:rPr>
          <w:rFonts w:ascii="Times New Roman" w:hAnsi="Times New Roman"/>
          <w:sz w:val="28"/>
          <w:szCs w:val="28"/>
        </w:rPr>
        <w:t xml:space="preserve"> </w:t>
      </w:r>
      <w:r w:rsidRPr="00CB5419">
        <w:rPr>
          <w:rFonts w:ascii="Times New Roman" w:hAnsi="Times New Roman"/>
          <w:sz w:val="28"/>
          <w:szCs w:val="28"/>
        </w:rPr>
        <w:t>и профессиональные</w:t>
      </w:r>
      <w:r w:rsidR="00CB5419">
        <w:rPr>
          <w:rFonts w:ascii="Times New Roman" w:hAnsi="Times New Roman"/>
          <w:sz w:val="28"/>
          <w:szCs w:val="28"/>
        </w:rPr>
        <w:t xml:space="preserve"> </w:t>
      </w:r>
      <w:r w:rsidRPr="00CB5419">
        <w:rPr>
          <w:rFonts w:ascii="Times New Roman" w:hAnsi="Times New Roman"/>
          <w:sz w:val="28"/>
          <w:szCs w:val="28"/>
        </w:rPr>
        <w:t>налоговые вычеты [4]. Наиболее распространенной группой вычетов являются стандартные вычеты, т.к. их производят непосредственно сами организации, в то время как право на остальные группы вычетов налогоплательщики, как правило, подтверждают самостоятельно. Стандартные налоговые вычеты в 2011 году, делятся на четыре условные группы.</w:t>
      </w:r>
    </w:p>
    <w:p w:rsidR="00E62BB8" w:rsidRPr="00CB5419" w:rsidRDefault="00E62BB8" w:rsidP="00CB5419">
      <w:pPr>
        <w:suppressAutoHyphens/>
        <w:spacing w:after="0" w:line="360" w:lineRule="auto"/>
        <w:ind w:firstLine="709"/>
        <w:jc w:val="both"/>
        <w:rPr>
          <w:rFonts w:ascii="Times New Roman" w:hAnsi="Times New Roman"/>
          <w:sz w:val="28"/>
          <w:szCs w:val="28"/>
        </w:rPr>
      </w:pPr>
      <w:r w:rsidRPr="00CB5419">
        <w:rPr>
          <w:rFonts w:ascii="Times New Roman" w:hAnsi="Times New Roman"/>
          <w:sz w:val="28"/>
          <w:szCs w:val="28"/>
        </w:rPr>
        <w:t>Правом на применение налоговых вычетов, в следующих размерах пользуются:</w:t>
      </w:r>
    </w:p>
    <w:p w:rsidR="00E62BB8" w:rsidRPr="00CB5419" w:rsidRDefault="009653BD" w:rsidP="00CB5419">
      <w:pPr>
        <w:suppressAutoHyphens/>
        <w:spacing w:after="0" w:line="360" w:lineRule="auto"/>
        <w:ind w:firstLine="709"/>
        <w:jc w:val="both"/>
        <w:rPr>
          <w:rFonts w:ascii="Times New Roman" w:hAnsi="Times New Roman"/>
          <w:sz w:val="28"/>
          <w:szCs w:val="28"/>
        </w:rPr>
      </w:pPr>
      <w:r w:rsidRPr="00CB5419">
        <w:rPr>
          <w:rFonts w:ascii="Times New Roman" w:hAnsi="Times New Roman"/>
          <w:sz w:val="28"/>
          <w:szCs w:val="28"/>
        </w:rPr>
        <w:t>1)</w:t>
      </w:r>
      <w:r w:rsidR="00E62BB8" w:rsidRPr="00CB5419">
        <w:rPr>
          <w:rFonts w:ascii="Times New Roman" w:hAnsi="Times New Roman"/>
          <w:sz w:val="28"/>
          <w:szCs w:val="28"/>
        </w:rPr>
        <w:t xml:space="preserve"> Чернобыльцы, инвалиды ВОВ, инвалиды из числа военнослужащих 1,2 и 3 групп – 3000 руб. за каждый месяц налогового периода [4];</w:t>
      </w:r>
    </w:p>
    <w:p w:rsidR="00E62BB8" w:rsidRPr="00CB5419" w:rsidRDefault="009653BD" w:rsidP="00CB5419">
      <w:pPr>
        <w:suppressAutoHyphens/>
        <w:spacing w:after="0" w:line="360" w:lineRule="auto"/>
        <w:ind w:firstLine="709"/>
        <w:jc w:val="both"/>
        <w:rPr>
          <w:rFonts w:ascii="Times New Roman" w:hAnsi="Times New Roman"/>
          <w:sz w:val="28"/>
          <w:szCs w:val="28"/>
        </w:rPr>
      </w:pPr>
      <w:r w:rsidRPr="00CB5419">
        <w:rPr>
          <w:rFonts w:ascii="Times New Roman" w:hAnsi="Times New Roman"/>
          <w:sz w:val="28"/>
          <w:szCs w:val="28"/>
        </w:rPr>
        <w:t>2)</w:t>
      </w:r>
      <w:r w:rsidR="00E62BB8" w:rsidRPr="00CB5419">
        <w:rPr>
          <w:rFonts w:ascii="Times New Roman" w:hAnsi="Times New Roman"/>
          <w:sz w:val="28"/>
          <w:szCs w:val="28"/>
        </w:rPr>
        <w:t xml:space="preserve"> Герои России, награжденные орденом Славы 3 степеней, участники ВОВ, инвалиды с детства, инвалиды 1 и 2 групп и др. -</w:t>
      </w:r>
      <w:r w:rsidR="00CB5419">
        <w:rPr>
          <w:rFonts w:ascii="Times New Roman" w:hAnsi="Times New Roman"/>
          <w:sz w:val="28"/>
          <w:szCs w:val="28"/>
        </w:rPr>
        <w:t xml:space="preserve"> </w:t>
      </w:r>
      <w:r w:rsidR="00E62BB8" w:rsidRPr="00CB5419">
        <w:rPr>
          <w:rFonts w:ascii="Times New Roman" w:hAnsi="Times New Roman"/>
          <w:sz w:val="28"/>
          <w:szCs w:val="28"/>
        </w:rPr>
        <w:t>в размере 500 руб.,</w:t>
      </w:r>
      <w:r w:rsidR="00CB5419">
        <w:rPr>
          <w:rFonts w:ascii="Times New Roman" w:hAnsi="Times New Roman"/>
          <w:sz w:val="28"/>
          <w:szCs w:val="28"/>
        </w:rPr>
        <w:t xml:space="preserve"> </w:t>
      </w:r>
      <w:r w:rsidR="00E62BB8" w:rsidRPr="00CB5419">
        <w:rPr>
          <w:rFonts w:ascii="Times New Roman" w:hAnsi="Times New Roman"/>
          <w:sz w:val="28"/>
          <w:szCs w:val="28"/>
        </w:rPr>
        <w:t>за каждый месяц налогового периода [4];</w:t>
      </w:r>
    </w:p>
    <w:p w:rsidR="00E62BB8" w:rsidRPr="00CB5419" w:rsidRDefault="009653BD" w:rsidP="00CB5419">
      <w:pPr>
        <w:suppressAutoHyphens/>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3) </w:t>
      </w:r>
      <w:r w:rsidR="00E62BB8" w:rsidRPr="00CB5419">
        <w:rPr>
          <w:rFonts w:ascii="Times New Roman" w:hAnsi="Times New Roman"/>
          <w:sz w:val="28"/>
          <w:szCs w:val="28"/>
        </w:rPr>
        <w:t>Для остальных лиц – в размере 400 руб.,</w:t>
      </w:r>
      <w:r w:rsidR="00CB5419">
        <w:rPr>
          <w:rFonts w:ascii="Times New Roman" w:hAnsi="Times New Roman"/>
          <w:sz w:val="28"/>
          <w:szCs w:val="28"/>
        </w:rPr>
        <w:t xml:space="preserve"> </w:t>
      </w:r>
      <w:r w:rsidR="00E62BB8" w:rsidRPr="00CB5419">
        <w:rPr>
          <w:rFonts w:ascii="Times New Roman" w:hAnsi="Times New Roman"/>
          <w:sz w:val="28"/>
          <w:szCs w:val="28"/>
        </w:rPr>
        <w:t>за каждый месяц налогового периода [4]; Вычет предоставляется до месяца, в котором доход налогоплательщика, начисленный нарастающим итогом с начала календарного года не превысит 40 000 руб. Начиная со следующего месяца и до конца года, вычет не применяется;</w:t>
      </w:r>
    </w:p>
    <w:p w:rsidR="00E62BB8" w:rsidRPr="00CB5419" w:rsidRDefault="009653BD" w:rsidP="00CB5419">
      <w:pPr>
        <w:suppressAutoHyphens/>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4) </w:t>
      </w:r>
      <w:r w:rsidR="00E62BB8" w:rsidRPr="00CB5419">
        <w:rPr>
          <w:rFonts w:ascii="Times New Roman" w:hAnsi="Times New Roman"/>
          <w:sz w:val="28"/>
          <w:szCs w:val="28"/>
        </w:rPr>
        <w:t>На каждого ребёнка налогоплательщика или ребёнка супруга налогоплательщика – в размере 1000 руб.,</w:t>
      </w:r>
      <w:r w:rsidR="00CB5419">
        <w:rPr>
          <w:rFonts w:ascii="Times New Roman" w:hAnsi="Times New Roman"/>
          <w:sz w:val="28"/>
          <w:szCs w:val="28"/>
        </w:rPr>
        <w:t xml:space="preserve"> </w:t>
      </w:r>
      <w:r w:rsidR="00E62BB8" w:rsidRPr="00CB5419">
        <w:rPr>
          <w:rFonts w:ascii="Times New Roman" w:hAnsi="Times New Roman"/>
          <w:sz w:val="28"/>
          <w:szCs w:val="28"/>
        </w:rPr>
        <w:t>за каждый месяц налогового периода [4];</w:t>
      </w:r>
    </w:p>
    <w:p w:rsidR="00E62BB8" w:rsidRPr="00CB5419" w:rsidRDefault="00E62BB8" w:rsidP="00CB5419">
      <w:pPr>
        <w:suppressAutoHyphens/>
        <w:spacing w:after="0" w:line="360" w:lineRule="auto"/>
        <w:ind w:firstLine="709"/>
        <w:jc w:val="both"/>
        <w:rPr>
          <w:rFonts w:ascii="Times New Roman" w:hAnsi="Times New Roman"/>
          <w:sz w:val="28"/>
          <w:szCs w:val="28"/>
        </w:rPr>
      </w:pPr>
      <w:r w:rsidRPr="00CB5419">
        <w:rPr>
          <w:rFonts w:ascii="Times New Roman" w:hAnsi="Times New Roman"/>
          <w:sz w:val="28"/>
          <w:szCs w:val="28"/>
        </w:rPr>
        <w:t>Вычет предоставляется до месяца, в котором доход налогоплательщика, начисленный нарастающим итогом с начала календарного года не превысит 280 000 руб. Начиная со следующего месяца, до конца года, вычет не применяется.</w:t>
      </w:r>
    </w:p>
    <w:p w:rsidR="00E62BB8" w:rsidRPr="00CB5419" w:rsidRDefault="00E62BB8" w:rsidP="00CB5419">
      <w:pPr>
        <w:suppressAutoHyphens/>
        <w:spacing w:after="0" w:line="360" w:lineRule="auto"/>
        <w:ind w:firstLine="709"/>
        <w:jc w:val="both"/>
        <w:rPr>
          <w:rFonts w:ascii="Times New Roman" w:hAnsi="Times New Roman"/>
          <w:sz w:val="28"/>
          <w:szCs w:val="28"/>
        </w:rPr>
      </w:pPr>
      <w:r w:rsidRPr="00CB5419">
        <w:rPr>
          <w:rFonts w:ascii="Times New Roman" w:hAnsi="Times New Roman"/>
          <w:sz w:val="28"/>
          <w:szCs w:val="28"/>
        </w:rPr>
        <w:t>Предоставление вычета может быть продлено до 24 летнего возраста, если ребёнок является студентом, курсантом, ординатором очной формы обучения или является инвалидом I или II группы.</w:t>
      </w:r>
    </w:p>
    <w:p w:rsidR="00E62BB8" w:rsidRPr="00CB5419" w:rsidRDefault="00E62BB8" w:rsidP="00CB5419">
      <w:pPr>
        <w:suppressAutoHyphens/>
        <w:spacing w:after="0" w:line="360" w:lineRule="auto"/>
        <w:ind w:firstLine="709"/>
        <w:jc w:val="both"/>
        <w:rPr>
          <w:rFonts w:ascii="Times New Roman" w:hAnsi="Times New Roman"/>
          <w:sz w:val="28"/>
          <w:szCs w:val="28"/>
        </w:rPr>
      </w:pPr>
      <w:r w:rsidRPr="00CB5419">
        <w:rPr>
          <w:rFonts w:ascii="Times New Roman" w:hAnsi="Times New Roman"/>
          <w:sz w:val="28"/>
          <w:szCs w:val="28"/>
        </w:rPr>
        <w:t>Вычет может быть удвоен, если:</w:t>
      </w:r>
    </w:p>
    <w:p w:rsidR="00E62BB8" w:rsidRPr="00CB5419" w:rsidRDefault="00E62BB8" w:rsidP="00CB5419">
      <w:pPr>
        <w:suppressAutoHyphens/>
        <w:spacing w:after="0" w:line="360" w:lineRule="auto"/>
        <w:ind w:firstLine="709"/>
        <w:jc w:val="both"/>
        <w:rPr>
          <w:rFonts w:ascii="Times New Roman" w:hAnsi="Times New Roman"/>
          <w:sz w:val="28"/>
          <w:szCs w:val="28"/>
        </w:rPr>
      </w:pPr>
      <w:r w:rsidRPr="00CB5419">
        <w:rPr>
          <w:rFonts w:ascii="Times New Roman" w:hAnsi="Times New Roman"/>
          <w:sz w:val="28"/>
          <w:szCs w:val="28"/>
        </w:rPr>
        <w:t>-</w:t>
      </w:r>
      <w:r w:rsidR="00B811E0" w:rsidRPr="00CB5419">
        <w:rPr>
          <w:rFonts w:ascii="Times New Roman" w:hAnsi="Times New Roman"/>
          <w:sz w:val="28"/>
          <w:szCs w:val="28"/>
        </w:rPr>
        <w:t xml:space="preserve"> </w:t>
      </w:r>
      <w:r w:rsidRPr="00CB5419">
        <w:rPr>
          <w:rFonts w:ascii="Times New Roman" w:hAnsi="Times New Roman"/>
          <w:sz w:val="28"/>
          <w:szCs w:val="28"/>
        </w:rPr>
        <w:t>ребёнок является инвалидом I или II группы.</w:t>
      </w:r>
    </w:p>
    <w:p w:rsidR="00E62BB8" w:rsidRPr="00CB5419" w:rsidRDefault="00E62BB8" w:rsidP="00CB5419">
      <w:pPr>
        <w:suppressAutoHyphens/>
        <w:spacing w:after="0" w:line="360" w:lineRule="auto"/>
        <w:ind w:firstLine="709"/>
        <w:jc w:val="both"/>
        <w:rPr>
          <w:rFonts w:ascii="Times New Roman" w:hAnsi="Times New Roman"/>
          <w:sz w:val="28"/>
          <w:szCs w:val="28"/>
        </w:rPr>
      </w:pPr>
      <w:r w:rsidRPr="00CB5419">
        <w:rPr>
          <w:rFonts w:ascii="Times New Roman" w:hAnsi="Times New Roman"/>
          <w:sz w:val="28"/>
          <w:szCs w:val="28"/>
        </w:rPr>
        <w:t>-</w:t>
      </w:r>
      <w:r w:rsidR="00B811E0" w:rsidRPr="00CB5419">
        <w:rPr>
          <w:rFonts w:ascii="Times New Roman" w:hAnsi="Times New Roman"/>
          <w:sz w:val="28"/>
          <w:szCs w:val="28"/>
        </w:rPr>
        <w:t xml:space="preserve"> </w:t>
      </w:r>
      <w:r w:rsidRPr="00CB5419">
        <w:rPr>
          <w:rFonts w:ascii="Times New Roman" w:hAnsi="Times New Roman"/>
          <w:sz w:val="28"/>
          <w:szCs w:val="28"/>
        </w:rPr>
        <w:t>он предоставляется одинокому родителю (опекуну, попечителю) и действует до месяца вступления им в брак.</w:t>
      </w:r>
    </w:p>
    <w:p w:rsidR="00E62BB8" w:rsidRPr="00CB5419" w:rsidRDefault="00B811E0" w:rsidP="00CB5419">
      <w:pPr>
        <w:suppressAutoHyphens/>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 </w:t>
      </w:r>
      <w:r w:rsidR="00E62BB8" w:rsidRPr="00CB5419">
        <w:rPr>
          <w:rFonts w:ascii="Times New Roman" w:hAnsi="Times New Roman"/>
          <w:sz w:val="28"/>
          <w:szCs w:val="28"/>
        </w:rPr>
        <w:t>Он предоставляется родителю (по их выбору), супруг которого отказался от получения вычета.</w:t>
      </w:r>
    </w:p>
    <w:p w:rsidR="00E62BB8" w:rsidRPr="00CB5419" w:rsidRDefault="00E62BB8" w:rsidP="00CB5419">
      <w:pPr>
        <w:suppressAutoHyphens/>
        <w:spacing w:after="0" w:line="360" w:lineRule="auto"/>
        <w:ind w:firstLine="709"/>
        <w:jc w:val="both"/>
        <w:rPr>
          <w:rFonts w:ascii="Times New Roman" w:hAnsi="Times New Roman"/>
          <w:sz w:val="28"/>
          <w:szCs w:val="28"/>
        </w:rPr>
      </w:pPr>
      <w:r w:rsidRPr="00CB5419">
        <w:rPr>
          <w:rFonts w:ascii="Times New Roman" w:hAnsi="Times New Roman"/>
          <w:sz w:val="28"/>
          <w:szCs w:val="28"/>
        </w:rPr>
        <w:t>Налогоплательщики, имеющие право на более чем один вычет в соответствии с НК РФ</w:t>
      </w:r>
      <w:r w:rsidR="00CB5419">
        <w:rPr>
          <w:rFonts w:ascii="Times New Roman" w:hAnsi="Times New Roman"/>
          <w:sz w:val="28"/>
          <w:szCs w:val="28"/>
        </w:rPr>
        <w:t xml:space="preserve"> </w:t>
      </w:r>
      <w:r w:rsidRPr="00CB5419">
        <w:rPr>
          <w:rFonts w:ascii="Times New Roman" w:hAnsi="Times New Roman"/>
          <w:sz w:val="28"/>
          <w:szCs w:val="28"/>
        </w:rPr>
        <w:t>[4] пользуются наибольшим из них.</w:t>
      </w:r>
    </w:p>
    <w:p w:rsidR="006A3355" w:rsidRPr="00CB5419" w:rsidRDefault="006A3355"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Уплата налога за счет средств организаций (налогового агента) не допускается. Налог должен быть в обязательном порядке удержан из дохода самого физического лица. Если предприятие удержать налог не имеет возможности, то в соответствии с НК</w:t>
      </w:r>
      <w:r w:rsidR="00235716" w:rsidRPr="00CB5419">
        <w:rPr>
          <w:rFonts w:ascii="Times New Roman" w:hAnsi="Times New Roman"/>
          <w:sz w:val="28"/>
          <w:szCs w:val="28"/>
          <w:lang w:eastAsia="ru-RU"/>
        </w:rPr>
        <w:t xml:space="preserve"> [4]</w:t>
      </w:r>
      <w:r w:rsidRPr="00CB5419">
        <w:rPr>
          <w:rFonts w:ascii="Times New Roman" w:hAnsi="Times New Roman"/>
          <w:sz w:val="28"/>
          <w:szCs w:val="28"/>
          <w:lang w:eastAsia="ru-RU"/>
        </w:rPr>
        <w:t xml:space="preserve"> в течение месяца с момента выявления данного обстоятельства оно должно сообщить в налоговый орган о выплаченном работнику доходе и начисленной, но не удержанной сумме налога.</w:t>
      </w:r>
    </w:p>
    <w:p w:rsidR="006A3355" w:rsidRPr="00CB5419" w:rsidRDefault="006A3355"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xml:space="preserve">Еще одним распространенным видом удержания из зарплаты работника является </w:t>
      </w:r>
      <w:r w:rsidRPr="00CB5419">
        <w:rPr>
          <w:rFonts w:ascii="Times New Roman" w:hAnsi="Times New Roman"/>
          <w:iCs/>
          <w:sz w:val="28"/>
          <w:szCs w:val="28"/>
          <w:lang w:eastAsia="ru-RU"/>
        </w:rPr>
        <w:t xml:space="preserve">удержание за причиненный материальный ущерб. </w:t>
      </w:r>
      <w:r w:rsidRPr="00CB5419">
        <w:rPr>
          <w:rFonts w:ascii="Times New Roman" w:hAnsi="Times New Roman"/>
          <w:sz w:val="28"/>
          <w:szCs w:val="28"/>
          <w:lang w:eastAsia="ru-RU"/>
        </w:rPr>
        <w:t>Неполученные доходы (упущенная выгода) взысканию с работника не подлежат.</w:t>
      </w:r>
    </w:p>
    <w:p w:rsidR="006A3355" w:rsidRPr="00CB5419" w:rsidRDefault="006A3355"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xml:space="preserve">В соответствии </w:t>
      </w:r>
      <w:r w:rsidR="00235716" w:rsidRPr="00CB5419">
        <w:rPr>
          <w:rFonts w:ascii="Times New Roman" w:hAnsi="Times New Roman"/>
          <w:sz w:val="28"/>
          <w:szCs w:val="28"/>
          <w:lang w:eastAsia="ru-RU"/>
        </w:rPr>
        <w:t>с</w:t>
      </w:r>
      <w:r w:rsidRPr="00CB5419">
        <w:rPr>
          <w:rFonts w:ascii="Times New Roman" w:hAnsi="Times New Roman"/>
          <w:sz w:val="28"/>
          <w:szCs w:val="28"/>
          <w:lang w:eastAsia="ru-RU"/>
        </w:rPr>
        <w:t xml:space="preserve"> ТК</w:t>
      </w:r>
      <w:r w:rsidR="00235716" w:rsidRPr="00CB5419">
        <w:rPr>
          <w:rFonts w:ascii="Times New Roman" w:hAnsi="Times New Roman"/>
          <w:sz w:val="28"/>
          <w:szCs w:val="28"/>
          <w:lang w:eastAsia="ru-RU"/>
        </w:rPr>
        <w:t xml:space="preserve"> [6]</w:t>
      </w:r>
      <w:r w:rsidRPr="00CB5419">
        <w:rPr>
          <w:rFonts w:ascii="Times New Roman" w:hAnsi="Times New Roman"/>
          <w:sz w:val="28"/>
          <w:szCs w:val="28"/>
          <w:lang w:eastAsia="ru-RU"/>
        </w:rPr>
        <w:t xml:space="preserve"> работник обязан возместить работодателю его </w:t>
      </w:r>
      <w:r w:rsidRPr="00CB5419">
        <w:rPr>
          <w:rFonts w:ascii="Times New Roman" w:hAnsi="Times New Roman"/>
          <w:iCs/>
          <w:sz w:val="28"/>
          <w:szCs w:val="28"/>
          <w:lang w:eastAsia="ru-RU"/>
        </w:rPr>
        <w:t xml:space="preserve">прямой действительный ущерб, </w:t>
      </w:r>
      <w:r w:rsidRPr="00CB5419">
        <w:rPr>
          <w:rFonts w:ascii="Times New Roman" w:hAnsi="Times New Roman"/>
          <w:sz w:val="28"/>
          <w:szCs w:val="28"/>
          <w:lang w:eastAsia="ru-RU"/>
        </w:rPr>
        <w:t>т.е. реальное уменьшение наличного имущества работодателя или ухудшение состояния этого имущества и затраты, которые работодатель произведет на приобретение нового имущества или ремонт старого. Работник обязан возместить и ущерб имуществу третьих лиц, если оно находится у работодателя</w:t>
      </w:r>
      <w:r w:rsidR="00145EAE" w:rsidRPr="00CB5419">
        <w:rPr>
          <w:rFonts w:ascii="Times New Roman" w:hAnsi="Times New Roman"/>
          <w:sz w:val="28"/>
          <w:szCs w:val="28"/>
          <w:lang w:eastAsia="ru-RU"/>
        </w:rPr>
        <w:t>,</w:t>
      </w:r>
      <w:r w:rsidRPr="00CB5419">
        <w:rPr>
          <w:rFonts w:ascii="Times New Roman" w:hAnsi="Times New Roman"/>
          <w:sz w:val="28"/>
          <w:szCs w:val="28"/>
          <w:lang w:eastAsia="ru-RU"/>
        </w:rPr>
        <w:t xml:space="preserve"> и он отвечает за его сохранность. Неполученные доходы (упущенную выгоду) взыскать с работника нельзя.</w:t>
      </w:r>
    </w:p>
    <w:p w:rsidR="006A3355" w:rsidRPr="00CB5419" w:rsidRDefault="006A3355"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ТК</w:t>
      </w:r>
      <w:r w:rsidR="00235716" w:rsidRPr="00CB5419">
        <w:rPr>
          <w:rFonts w:ascii="Times New Roman" w:hAnsi="Times New Roman"/>
          <w:sz w:val="28"/>
          <w:szCs w:val="28"/>
          <w:lang w:eastAsia="ru-RU"/>
        </w:rPr>
        <w:t xml:space="preserve"> [6]</w:t>
      </w:r>
      <w:r w:rsidRPr="00CB5419">
        <w:rPr>
          <w:rFonts w:ascii="Times New Roman" w:hAnsi="Times New Roman"/>
          <w:sz w:val="28"/>
          <w:szCs w:val="28"/>
          <w:lang w:eastAsia="ru-RU"/>
        </w:rPr>
        <w:t xml:space="preserve"> определя</w:t>
      </w:r>
      <w:r w:rsidR="00235716" w:rsidRPr="00CB5419">
        <w:rPr>
          <w:rFonts w:ascii="Times New Roman" w:hAnsi="Times New Roman"/>
          <w:sz w:val="28"/>
          <w:szCs w:val="28"/>
          <w:lang w:eastAsia="ru-RU"/>
        </w:rPr>
        <w:t>ет</w:t>
      </w:r>
      <w:r w:rsidR="00CB5419">
        <w:rPr>
          <w:rFonts w:ascii="Times New Roman" w:hAnsi="Times New Roman"/>
          <w:sz w:val="28"/>
          <w:szCs w:val="28"/>
          <w:lang w:eastAsia="ru-RU"/>
        </w:rPr>
        <w:t xml:space="preserve"> </w:t>
      </w:r>
      <w:r w:rsidRPr="00CB5419">
        <w:rPr>
          <w:rFonts w:ascii="Times New Roman" w:hAnsi="Times New Roman"/>
          <w:sz w:val="28"/>
          <w:szCs w:val="28"/>
          <w:lang w:eastAsia="ru-RU"/>
        </w:rPr>
        <w:t>пределы материальной ответственности работника: за причиненный ущерб работник несет материальную ответственность в пределах своего среднемесячного заработка, если законодательством не предусмотрено применение в конкретном случае норм полной материальной ответственности.</w:t>
      </w:r>
    </w:p>
    <w:p w:rsidR="006A3355" w:rsidRPr="00CB5419" w:rsidRDefault="006A3355"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Полная материальная ответственность возлагается на работников в следующих случаях:</w:t>
      </w:r>
    </w:p>
    <w:p w:rsidR="006A3355" w:rsidRPr="00CB5419" w:rsidRDefault="000934B7"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6A3355" w:rsidRPr="00CB5419">
        <w:rPr>
          <w:rFonts w:ascii="Times New Roman" w:hAnsi="Times New Roman"/>
          <w:sz w:val="28"/>
          <w:szCs w:val="28"/>
          <w:lang w:eastAsia="ru-RU"/>
        </w:rPr>
        <w:t xml:space="preserve"> когда в соответствии с ТК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6A3355" w:rsidRPr="00CB5419" w:rsidRDefault="000934B7"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6A3355" w:rsidRPr="00CB5419">
        <w:rPr>
          <w:rFonts w:ascii="Times New Roman" w:hAnsi="Times New Roman"/>
          <w:sz w:val="28"/>
          <w:szCs w:val="28"/>
          <w:lang w:eastAsia="ru-RU"/>
        </w:rPr>
        <w:t xml:space="preserve"> при недостаче ценностей, вверенных ему на основании специального письменного договора или полученных им по разовому документу;</w:t>
      </w:r>
    </w:p>
    <w:p w:rsidR="006A3355" w:rsidRPr="00CB5419" w:rsidRDefault="000934B7"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6A3355" w:rsidRPr="00CB5419">
        <w:rPr>
          <w:rFonts w:ascii="Times New Roman" w:hAnsi="Times New Roman"/>
          <w:sz w:val="28"/>
          <w:szCs w:val="28"/>
          <w:lang w:eastAsia="ru-RU"/>
        </w:rPr>
        <w:t xml:space="preserve"> при умышленном причинении ущерба;</w:t>
      </w:r>
    </w:p>
    <w:p w:rsidR="006A3355" w:rsidRPr="00CB5419" w:rsidRDefault="000934B7"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6A3355" w:rsidRPr="00CB5419">
        <w:rPr>
          <w:rFonts w:ascii="Times New Roman" w:hAnsi="Times New Roman"/>
          <w:sz w:val="28"/>
          <w:szCs w:val="28"/>
          <w:lang w:eastAsia="ru-RU"/>
        </w:rPr>
        <w:t xml:space="preserve"> при причинении ущерба в состоянии алкогольного, наркотического или токсического опьянения;</w:t>
      </w:r>
    </w:p>
    <w:p w:rsidR="006A3355" w:rsidRPr="00CB5419" w:rsidRDefault="000934B7" w:rsidP="00CB5419">
      <w:pPr>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6A3355" w:rsidRPr="00CB5419">
        <w:rPr>
          <w:rFonts w:ascii="Times New Roman" w:hAnsi="Times New Roman"/>
          <w:sz w:val="28"/>
          <w:szCs w:val="28"/>
          <w:lang w:eastAsia="ru-RU"/>
        </w:rPr>
        <w:t xml:space="preserve"> при причинении ущерба в результате преступных действий работника, установленных приговором суда;</w:t>
      </w:r>
    </w:p>
    <w:p w:rsidR="006A3355" w:rsidRPr="00CB5419" w:rsidRDefault="000934B7"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6A3355" w:rsidRPr="00CB5419">
        <w:rPr>
          <w:rFonts w:ascii="Times New Roman" w:hAnsi="Times New Roman"/>
          <w:sz w:val="28"/>
          <w:szCs w:val="28"/>
          <w:lang w:eastAsia="ru-RU"/>
        </w:rPr>
        <w:t xml:space="preserve"> при причинении ущерба в результате административного проступка, если таковой установлен соответствующим государственным органом;</w:t>
      </w:r>
    </w:p>
    <w:p w:rsidR="006A3355" w:rsidRPr="00CB5419" w:rsidRDefault="000934B7"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6A3355" w:rsidRPr="00CB5419">
        <w:rPr>
          <w:rFonts w:ascii="Times New Roman" w:hAnsi="Times New Roman"/>
          <w:sz w:val="28"/>
          <w:szCs w:val="28"/>
          <w:lang w:eastAsia="ru-RU"/>
        </w:rPr>
        <w:t xml:space="preserve"> при разглашении сведений, составляющих охраняемую законом тайну (служебную, коммерческую или иную), в случаях, предусмотренных законами;</w:t>
      </w:r>
    </w:p>
    <w:p w:rsidR="006A3355" w:rsidRPr="00CB5419" w:rsidRDefault="000934B7"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6A3355" w:rsidRPr="00CB5419">
        <w:rPr>
          <w:rFonts w:ascii="Times New Roman" w:hAnsi="Times New Roman"/>
          <w:sz w:val="28"/>
          <w:szCs w:val="28"/>
          <w:lang w:eastAsia="ru-RU"/>
        </w:rPr>
        <w:t xml:space="preserve"> при причинении ущерба не при исполнении работником трудовых обязанностей.</w:t>
      </w:r>
    </w:p>
    <w:p w:rsidR="006A3355" w:rsidRPr="00CB5419" w:rsidRDefault="006A3355"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 Письменные договоры о полной индивидуальной или коллективной (бригадной) материальной ответственности, т.е.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18 лет и непосредственно обслуживающими или использующими денежные, товарные ценности или иное имущество.</w:t>
      </w:r>
    </w:p>
    <w:p w:rsidR="006A3355" w:rsidRPr="00CB5419" w:rsidRDefault="006A3355" w:rsidP="00CB5419">
      <w:pPr>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Определение размера причиненного работодателю ущерба осуществляется в соответствии с ТК. 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6A3355" w:rsidRPr="00CB5419" w:rsidRDefault="006A3355"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Планом счетов бухгалтерского учета для расчетов по возмещению материального ущерба и фактических потерь от утраты и порчи товарно</w:t>
      </w:r>
      <w:r w:rsidR="00145EAE" w:rsidRPr="00CB5419">
        <w:rPr>
          <w:rFonts w:ascii="Times New Roman" w:hAnsi="Times New Roman"/>
          <w:sz w:val="28"/>
          <w:szCs w:val="28"/>
          <w:lang w:eastAsia="ru-RU"/>
        </w:rPr>
        <w:t>-</w:t>
      </w:r>
      <w:r w:rsidRPr="00CB5419">
        <w:rPr>
          <w:rFonts w:ascii="Times New Roman" w:hAnsi="Times New Roman"/>
          <w:sz w:val="28"/>
          <w:szCs w:val="28"/>
          <w:lang w:eastAsia="ru-RU"/>
        </w:rPr>
        <w:t>материальных ценностей предназначен счет 73 «Расчеты с персоналом по прочим операциям» субсчет 2 «Расчеты по во</w:t>
      </w:r>
      <w:r w:rsidR="00F955DB" w:rsidRPr="00CB5419">
        <w:rPr>
          <w:rFonts w:ascii="Times New Roman" w:hAnsi="Times New Roman"/>
          <w:sz w:val="28"/>
          <w:szCs w:val="28"/>
          <w:lang w:eastAsia="ru-RU"/>
        </w:rPr>
        <w:t>змещению материального ущерба»</w:t>
      </w:r>
      <w:r w:rsidRPr="00CB5419">
        <w:rPr>
          <w:rFonts w:ascii="Times New Roman" w:hAnsi="Times New Roman"/>
          <w:sz w:val="28"/>
          <w:szCs w:val="28"/>
          <w:lang w:eastAsia="ru-RU"/>
        </w:rPr>
        <w:t>. По дебету счета 73 «Расчеты с персоналом по прочим операциям» отражаются суммы, подлежащие взысканию с виновных, а по его кредиту — погашение сумм материального ущерба путем удержания из заработной платы, взносов в погашение задолженности наличными в кассу организации или на ее расчетный счет.</w:t>
      </w:r>
    </w:p>
    <w:p w:rsidR="006A3355" w:rsidRPr="00CB5419" w:rsidRDefault="006A3355"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На сумму недостачи и потерь от порчи материальных и других ценностей (включая денежные средства) производятся следующие бухгалтерские записи:</w:t>
      </w:r>
    </w:p>
    <w:p w:rsidR="006A3355" w:rsidRPr="00CB5419" w:rsidRDefault="006A3355"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xml:space="preserve">Д </w:t>
      </w:r>
      <w:r w:rsidRPr="00CB5419">
        <w:rPr>
          <w:rFonts w:ascii="Times New Roman" w:hAnsi="Times New Roman"/>
          <w:bCs/>
          <w:sz w:val="28"/>
          <w:szCs w:val="28"/>
          <w:lang w:eastAsia="ru-RU"/>
        </w:rPr>
        <w:t xml:space="preserve">94 </w:t>
      </w:r>
      <w:r w:rsidRPr="00CB5419">
        <w:rPr>
          <w:rFonts w:ascii="Times New Roman" w:hAnsi="Times New Roman"/>
          <w:sz w:val="28"/>
          <w:szCs w:val="28"/>
          <w:lang w:eastAsia="ru-RU"/>
        </w:rPr>
        <w:t>«Недостачи и потери от порчи ценностей» — К 10 «Материалы», 50 «Касса» и др. — отражается сумма выявленной недостачи;</w:t>
      </w:r>
    </w:p>
    <w:p w:rsidR="006A3355" w:rsidRPr="00CB5419" w:rsidRDefault="006A3355"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xml:space="preserve">Д 73-2 «Расчеты по возмещению материального ущерба» — К </w:t>
      </w:r>
      <w:r w:rsidRPr="00CB5419">
        <w:rPr>
          <w:rFonts w:ascii="Times New Roman" w:hAnsi="Times New Roman"/>
          <w:bCs/>
          <w:sz w:val="28"/>
          <w:szCs w:val="28"/>
          <w:lang w:eastAsia="ru-RU"/>
        </w:rPr>
        <w:t xml:space="preserve">94 </w:t>
      </w:r>
      <w:r w:rsidR="00EE2764" w:rsidRPr="00CB5419">
        <w:rPr>
          <w:rFonts w:ascii="Times New Roman" w:hAnsi="Times New Roman"/>
          <w:sz w:val="28"/>
          <w:szCs w:val="28"/>
          <w:lang w:eastAsia="ru-RU"/>
        </w:rPr>
        <w:t>«Недостачи и потери от п</w:t>
      </w:r>
      <w:r w:rsidRPr="00CB5419">
        <w:rPr>
          <w:rFonts w:ascii="Times New Roman" w:hAnsi="Times New Roman"/>
          <w:sz w:val="28"/>
          <w:szCs w:val="28"/>
          <w:lang w:eastAsia="ru-RU"/>
        </w:rPr>
        <w:t>орчи ценностей» — на стоимость по учетным цепам выявленной недостачи;</w:t>
      </w:r>
    </w:p>
    <w:p w:rsidR="006A3355" w:rsidRPr="00CB5419" w:rsidRDefault="006A3355"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xml:space="preserve">Д 73-2 «Расчеты по возмещению материального ущерба» — К </w:t>
      </w:r>
      <w:r w:rsidRPr="00CB5419">
        <w:rPr>
          <w:rFonts w:ascii="Times New Roman" w:hAnsi="Times New Roman"/>
          <w:bCs/>
          <w:sz w:val="28"/>
          <w:szCs w:val="28"/>
          <w:lang w:eastAsia="ru-RU"/>
        </w:rPr>
        <w:t xml:space="preserve">98 </w:t>
      </w:r>
      <w:r w:rsidRPr="00CB5419">
        <w:rPr>
          <w:rFonts w:ascii="Times New Roman" w:hAnsi="Times New Roman"/>
          <w:sz w:val="28"/>
          <w:szCs w:val="28"/>
          <w:lang w:eastAsia="ru-RU"/>
        </w:rPr>
        <w:t>«Доходы будущих периодов»»— на разницу между суммой, подлежащей взысканию с виновных лиц, и учетной стоимостью по недостачам ценностей;</w:t>
      </w:r>
    </w:p>
    <w:p w:rsidR="006A3355" w:rsidRPr="00CB5419" w:rsidRDefault="006A3355"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Д 50 «Касса» — К 73-2 «Расчеты по возмещению материального ущерба» — на сумму денег, внесенных в кассу в счет возмещения материального ущерба;</w:t>
      </w:r>
    </w:p>
    <w:p w:rsidR="006A3355" w:rsidRPr="00CB5419" w:rsidRDefault="006A3355"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Д 51 «Расчетные счета» — К 73-2 «Расчеты по возмещению материального ущерба» — на сумму денег, внесенных на расчетный счет организации в порядке возмещения материального ущерба;</w:t>
      </w:r>
    </w:p>
    <w:p w:rsidR="006A3355" w:rsidRPr="00CB5419" w:rsidRDefault="006A3355"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Д 70 «Расчеты с персоналом по оплате труда» — К 73-2 «Расчеты по возмещению материального ущерба» — на удержанную из доходов работника сумму в счет возмещения материального ущерба.</w:t>
      </w:r>
    </w:p>
    <w:p w:rsidR="006A3355" w:rsidRPr="00CB5419" w:rsidRDefault="006A3355"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После произведенного удержания на разницу между суммой, подлежащей взысканию с виновных лиц, и учетной стоимостью по недостачам ценностей дебетуется счет 98 «Доходы будущих периодов» и кредитуется счет 91 «Прочие доходы и расходы».</w:t>
      </w:r>
    </w:p>
    <w:p w:rsidR="006A3355" w:rsidRPr="00CB5419" w:rsidRDefault="006A3355"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xml:space="preserve">Из начисленной работнику оплаты труда производятся также </w:t>
      </w:r>
      <w:r w:rsidRPr="00CB5419">
        <w:rPr>
          <w:rFonts w:ascii="Times New Roman" w:hAnsi="Times New Roman"/>
          <w:iCs/>
          <w:sz w:val="28"/>
          <w:szCs w:val="28"/>
          <w:lang w:eastAsia="ru-RU"/>
        </w:rPr>
        <w:t xml:space="preserve">удержания по исполнительным листам судебных органов </w:t>
      </w:r>
      <w:r w:rsidRPr="00CB5419">
        <w:rPr>
          <w:rFonts w:ascii="Times New Roman" w:hAnsi="Times New Roman"/>
          <w:sz w:val="28"/>
          <w:szCs w:val="28"/>
          <w:lang w:eastAsia="ru-RU"/>
        </w:rPr>
        <w:t>в пользу других лиц. На удержанную сумму составляется бухгалтерская запись:</w:t>
      </w:r>
    </w:p>
    <w:p w:rsidR="006A3355" w:rsidRPr="00CB5419" w:rsidRDefault="006A3355" w:rsidP="00CB5419">
      <w:pPr>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Д 70 «Расчеты с персоналом по оплате труда» — К 76 субсчет «Расчеты по перечислению в пользу третьих лиц».</w:t>
      </w:r>
    </w:p>
    <w:p w:rsidR="006A3355" w:rsidRPr="00CB5419" w:rsidRDefault="006A3355" w:rsidP="00CB5419">
      <w:pPr>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При выдаче из кассы или перечислении с расчетного счета организации удержанной суммы:</w:t>
      </w:r>
    </w:p>
    <w:p w:rsidR="006A3355" w:rsidRPr="00CB5419" w:rsidRDefault="006A3355" w:rsidP="00CB5419">
      <w:pPr>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Д 76 субсчет «Расчеты по перечислению в пользу третьих лиц» - К50 «Касса», 51 «Расчетный счета»</w:t>
      </w:r>
      <w:r w:rsidR="00EE16C8" w:rsidRPr="00CB5419">
        <w:rPr>
          <w:rFonts w:ascii="Times New Roman" w:hAnsi="Times New Roman"/>
          <w:sz w:val="28"/>
          <w:szCs w:val="28"/>
          <w:lang w:eastAsia="ru-RU"/>
        </w:rPr>
        <w:t>.</w:t>
      </w:r>
    </w:p>
    <w:p w:rsidR="006A3355" w:rsidRPr="00CB5419" w:rsidRDefault="006A3355"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В соответствии с существующим законодательством начисление дохода работнику влечет за собой необходимость уплаты следующих платежей:</w:t>
      </w:r>
    </w:p>
    <w:p w:rsidR="006A3355" w:rsidRPr="00CB5419" w:rsidRDefault="006A3355"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страховых взносов;</w:t>
      </w:r>
    </w:p>
    <w:p w:rsidR="006A3355" w:rsidRPr="00CB5419" w:rsidRDefault="006A3355"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взносов по обязательному пенсионному страхованию;</w:t>
      </w:r>
    </w:p>
    <w:p w:rsidR="006A3355" w:rsidRPr="00CB5419" w:rsidRDefault="006A3355"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 взносов по обязательному социальному страхованию от несчастных случаев </w:t>
      </w:r>
      <w:r w:rsidR="00467867" w:rsidRPr="00CB5419">
        <w:rPr>
          <w:rFonts w:ascii="Times New Roman" w:hAnsi="Times New Roman"/>
          <w:sz w:val="28"/>
          <w:szCs w:val="28"/>
        </w:rPr>
        <w:t>на производств</w:t>
      </w:r>
      <w:r w:rsidR="000934B7" w:rsidRPr="00CB5419">
        <w:rPr>
          <w:rFonts w:ascii="Times New Roman" w:hAnsi="Times New Roman"/>
          <w:sz w:val="28"/>
          <w:szCs w:val="28"/>
        </w:rPr>
        <w:t>е и профессиональных заболеваний</w:t>
      </w:r>
      <w:r w:rsidR="00467867" w:rsidRPr="00CB5419">
        <w:rPr>
          <w:rFonts w:ascii="Times New Roman" w:hAnsi="Times New Roman"/>
          <w:sz w:val="28"/>
          <w:szCs w:val="28"/>
        </w:rPr>
        <w:t>.</w:t>
      </w:r>
    </w:p>
    <w:p w:rsidR="00467867" w:rsidRPr="00CB5419" w:rsidRDefault="00467867"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Ставки страховых взносов для разных категорий налогоплательщиков применяемых в 2011 году</w:t>
      </w:r>
      <w:r w:rsidR="00EE2764" w:rsidRPr="00CB5419">
        <w:rPr>
          <w:rFonts w:ascii="Times New Roman" w:hAnsi="Times New Roman"/>
          <w:sz w:val="28"/>
          <w:szCs w:val="28"/>
        </w:rPr>
        <w:t xml:space="preserve"> представлены в таблице 1.</w:t>
      </w:r>
      <w:r w:rsidR="00E23AE4" w:rsidRPr="00CB5419">
        <w:rPr>
          <w:rFonts w:ascii="Times New Roman" w:hAnsi="Times New Roman"/>
          <w:sz w:val="28"/>
          <w:szCs w:val="28"/>
        </w:rPr>
        <w:t>1.</w:t>
      </w:r>
    </w:p>
    <w:p w:rsidR="00957BD6" w:rsidRPr="00CB5419" w:rsidRDefault="00957BD6" w:rsidP="00CB5419">
      <w:pPr>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rPr>
        <w:t>Основным документом, определяющим порядок расчета и уплаты страховых взносов в фонды социального, медицинского и пенсионного страхования, а также порядок предоставления отчетности, является Федеральный закон</w:t>
      </w:r>
      <w:r w:rsidRPr="00CB5419">
        <w:rPr>
          <w:rFonts w:ascii="Times New Roman" w:hAnsi="Times New Roman"/>
          <w:sz w:val="28"/>
          <w:szCs w:val="28"/>
          <w:lang w:eastAsia="ru-RU"/>
        </w:rPr>
        <w:t xml:space="preserve"> [15].</w:t>
      </w:r>
    </w:p>
    <w:p w:rsidR="00DF5C44" w:rsidRDefault="00DF5C44" w:rsidP="00CB5419">
      <w:pPr>
        <w:spacing w:after="0" w:line="360" w:lineRule="auto"/>
        <w:ind w:firstLine="709"/>
        <w:jc w:val="both"/>
        <w:rPr>
          <w:rFonts w:ascii="Times New Roman" w:hAnsi="Times New Roman"/>
          <w:sz w:val="28"/>
          <w:szCs w:val="28"/>
        </w:rPr>
      </w:pPr>
    </w:p>
    <w:p w:rsidR="00DF5C44" w:rsidRDefault="00DF5C44" w:rsidP="00CB5419">
      <w:pPr>
        <w:spacing w:after="0" w:line="360" w:lineRule="auto"/>
        <w:ind w:firstLine="709"/>
        <w:jc w:val="both"/>
        <w:rPr>
          <w:rFonts w:ascii="Times New Roman" w:hAnsi="Times New Roman"/>
          <w:sz w:val="28"/>
          <w:szCs w:val="28"/>
        </w:rPr>
        <w:sectPr w:rsidR="00DF5C44" w:rsidSect="00CB5419">
          <w:headerReference w:type="default" r:id="rId8"/>
          <w:pgSz w:w="11906" w:h="16838" w:code="9"/>
          <w:pgMar w:top="1134" w:right="851" w:bottom="1134" w:left="1701" w:header="709" w:footer="709" w:gutter="0"/>
          <w:pgNumType w:start="3"/>
          <w:cols w:space="708"/>
          <w:docGrid w:linePitch="360"/>
        </w:sectPr>
      </w:pPr>
    </w:p>
    <w:p w:rsidR="00CB5419" w:rsidRDefault="00EE2764"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Таблица 1.</w:t>
      </w:r>
      <w:r w:rsidR="00BF4725" w:rsidRPr="00CB5419">
        <w:rPr>
          <w:rFonts w:ascii="Times New Roman" w:hAnsi="Times New Roman"/>
          <w:sz w:val="28"/>
          <w:szCs w:val="28"/>
        </w:rPr>
        <w:t>1</w:t>
      </w:r>
      <w:r w:rsidR="00E23AE4" w:rsidRPr="00CB5419">
        <w:rPr>
          <w:rFonts w:ascii="Times New Roman" w:hAnsi="Times New Roman"/>
          <w:sz w:val="28"/>
          <w:szCs w:val="28"/>
        </w:rPr>
        <w:t>.</w:t>
      </w:r>
    </w:p>
    <w:p w:rsidR="0098777B" w:rsidRPr="00CB5419" w:rsidRDefault="0098777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Ставки страховых взносов</w:t>
      </w:r>
    </w:p>
    <w:tbl>
      <w:tblPr>
        <w:tblW w:w="13892" w:type="dxa"/>
        <w:tblInd w:w="-176" w:type="dxa"/>
        <w:tblLayout w:type="fixed"/>
        <w:tblLook w:val="04A0" w:firstRow="1" w:lastRow="0" w:firstColumn="1" w:lastColumn="0" w:noHBand="0" w:noVBand="1"/>
      </w:tblPr>
      <w:tblGrid>
        <w:gridCol w:w="3828"/>
        <w:gridCol w:w="1559"/>
        <w:gridCol w:w="1418"/>
        <w:gridCol w:w="1559"/>
        <w:gridCol w:w="1418"/>
        <w:gridCol w:w="1417"/>
        <w:gridCol w:w="1559"/>
        <w:gridCol w:w="1134"/>
      </w:tblGrid>
      <w:tr w:rsidR="00CC6314" w:rsidRPr="00BF6C60" w:rsidTr="00DF5C44">
        <w:tc>
          <w:tcPr>
            <w:tcW w:w="3828" w:type="dxa"/>
            <w:vMerge w:val="restart"/>
          </w:tcPr>
          <w:p w:rsidR="009700AE" w:rsidRPr="00DF5C44" w:rsidRDefault="009700AE" w:rsidP="00DF5C44">
            <w:pPr>
              <w:spacing w:line="360" w:lineRule="auto"/>
              <w:rPr>
                <w:rFonts w:ascii="Times New Roman" w:hAnsi="Times New Roman"/>
                <w:sz w:val="20"/>
                <w:szCs w:val="20"/>
              </w:rPr>
            </w:pPr>
          </w:p>
        </w:tc>
        <w:tc>
          <w:tcPr>
            <w:tcW w:w="4536" w:type="dxa"/>
            <w:gridSpan w:val="3"/>
          </w:tcPr>
          <w:p w:rsidR="009700AE" w:rsidRPr="00DF5C44" w:rsidRDefault="009700AE" w:rsidP="00DF5C44">
            <w:pPr>
              <w:spacing w:line="360" w:lineRule="auto"/>
              <w:rPr>
                <w:rFonts w:ascii="Times New Roman" w:hAnsi="Times New Roman"/>
                <w:sz w:val="20"/>
                <w:szCs w:val="20"/>
              </w:rPr>
            </w:pPr>
            <w:r w:rsidRPr="00DF5C44">
              <w:rPr>
                <w:rFonts w:ascii="Times New Roman" w:hAnsi="Times New Roman"/>
                <w:sz w:val="20"/>
                <w:szCs w:val="20"/>
              </w:rPr>
              <w:t>Пенсионный фонд</w:t>
            </w:r>
          </w:p>
        </w:tc>
        <w:tc>
          <w:tcPr>
            <w:tcW w:w="2835" w:type="dxa"/>
            <w:gridSpan w:val="2"/>
          </w:tcPr>
          <w:p w:rsidR="009700AE" w:rsidRPr="00DF5C44" w:rsidRDefault="009700AE" w:rsidP="00DF5C44">
            <w:pPr>
              <w:spacing w:line="360" w:lineRule="auto"/>
              <w:rPr>
                <w:rFonts w:ascii="Times New Roman" w:hAnsi="Times New Roman"/>
                <w:sz w:val="20"/>
                <w:szCs w:val="20"/>
              </w:rPr>
            </w:pPr>
            <w:r w:rsidRPr="00DF5C44">
              <w:rPr>
                <w:rFonts w:ascii="Times New Roman" w:hAnsi="Times New Roman"/>
                <w:sz w:val="20"/>
                <w:szCs w:val="20"/>
              </w:rPr>
              <w:t>Фонд медицинского страхования</w:t>
            </w:r>
          </w:p>
        </w:tc>
        <w:tc>
          <w:tcPr>
            <w:tcW w:w="1559" w:type="dxa"/>
            <w:vMerge w:val="restart"/>
          </w:tcPr>
          <w:p w:rsidR="009700AE" w:rsidRPr="00DF5C44" w:rsidRDefault="009700AE" w:rsidP="00DF5C44">
            <w:pPr>
              <w:spacing w:line="360" w:lineRule="auto"/>
              <w:rPr>
                <w:rFonts w:ascii="Times New Roman" w:hAnsi="Times New Roman"/>
                <w:sz w:val="20"/>
                <w:szCs w:val="20"/>
              </w:rPr>
            </w:pPr>
            <w:r w:rsidRPr="00DF5C44">
              <w:rPr>
                <w:rFonts w:ascii="Times New Roman" w:hAnsi="Times New Roman"/>
                <w:sz w:val="20"/>
                <w:szCs w:val="20"/>
              </w:rPr>
              <w:t>Фонд социального страхования</w:t>
            </w:r>
            <w:r w:rsidR="00CC6314" w:rsidRPr="00DF5C44">
              <w:rPr>
                <w:rFonts w:ascii="Times New Roman" w:hAnsi="Times New Roman"/>
                <w:sz w:val="20"/>
                <w:szCs w:val="20"/>
              </w:rPr>
              <w:t>, %</w:t>
            </w:r>
          </w:p>
        </w:tc>
        <w:tc>
          <w:tcPr>
            <w:tcW w:w="1134" w:type="dxa"/>
            <w:vMerge w:val="restart"/>
          </w:tcPr>
          <w:p w:rsidR="009700AE" w:rsidRPr="00DF5C44" w:rsidRDefault="009700AE" w:rsidP="00DF5C44">
            <w:pPr>
              <w:spacing w:line="360" w:lineRule="auto"/>
              <w:rPr>
                <w:rFonts w:ascii="Times New Roman" w:hAnsi="Times New Roman"/>
                <w:sz w:val="20"/>
                <w:szCs w:val="20"/>
              </w:rPr>
            </w:pPr>
            <w:r w:rsidRPr="00DF5C44">
              <w:rPr>
                <w:rFonts w:ascii="Times New Roman" w:hAnsi="Times New Roman"/>
                <w:sz w:val="20"/>
                <w:szCs w:val="20"/>
              </w:rPr>
              <w:t>Итого</w:t>
            </w:r>
          </w:p>
          <w:p w:rsidR="009700AE" w:rsidRPr="00DF5C44" w:rsidRDefault="009700AE" w:rsidP="00DF5C44">
            <w:pPr>
              <w:spacing w:line="360" w:lineRule="auto"/>
              <w:rPr>
                <w:rFonts w:ascii="Times New Roman" w:hAnsi="Times New Roman"/>
                <w:sz w:val="20"/>
                <w:szCs w:val="20"/>
              </w:rPr>
            </w:pPr>
          </w:p>
          <w:p w:rsidR="009700AE" w:rsidRPr="00DF5C44" w:rsidRDefault="009700AE" w:rsidP="00DF5C44">
            <w:pPr>
              <w:spacing w:line="360" w:lineRule="auto"/>
              <w:rPr>
                <w:rFonts w:ascii="Times New Roman" w:hAnsi="Times New Roman"/>
                <w:sz w:val="20"/>
                <w:szCs w:val="20"/>
              </w:rPr>
            </w:pPr>
            <w:r w:rsidRPr="00DF5C44">
              <w:rPr>
                <w:rFonts w:ascii="Times New Roman" w:hAnsi="Times New Roman"/>
                <w:sz w:val="20"/>
                <w:szCs w:val="20"/>
              </w:rPr>
              <w:t>Сумма взносов</w:t>
            </w:r>
            <w:r w:rsidR="00CC6314" w:rsidRPr="00DF5C44">
              <w:rPr>
                <w:rFonts w:ascii="Times New Roman" w:hAnsi="Times New Roman"/>
                <w:sz w:val="20"/>
                <w:szCs w:val="20"/>
              </w:rPr>
              <w:t>, %</w:t>
            </w:r>
          </w:p>
        </w:tc>
      </w:tr>
      <w:tr w:rsidR="00CC6314" w:rsidRPr="00BF6C60" w:rsidTr="00DF5C44">
        <w:tc>
          <w:tcPr>
            <w:tcW w:w="3828" w:type="dxa"/>
            <w:vMerge/>
          </w:tcPr>
          <w:p w:rsidR="009700AE" w:rsidRPr="00DF5C44" w:rsidRDefault="009700AE" w:rsidP="00DF5C44">
            <w:pPr>
              <w:spacing w:line="360" w:lineRule="auto"/>
              <w:rPr>
                <w:rFonts w:ascii="Times New Roman" w:hAnsi="Times New Roman"/>
                <w:sz w:val="20"/>
                <w:szCs w:val="20"/>
              </w:rPr>
            </w:pPr>
          </w:p>
        </w:tc>
        <w:tc>
          <w:tcPr>
            <w:tcW w:w="1559" w:type="dxa"/>
          </w:tcPr>
          <w:p w:rsidR="009700AE" w:rsidRPr="00DF5C44" w:rsidRDefault="00270C75" w:rsidP="00DF5C44">
            <w:pPr>
              <w:spacing w:line="360" w:lineRule="auto"/>
              <w:rPr>
                <w:rFonts w:ascii="Times New Roman" w:hAnsi="Times New Roman"/>
                <w:sz w:val="20"/>
                <w:szCs w:val="20"/>
              </w:rPr>
            </w:pPr>
            <w:r w:rsidRPr="00DF5C44">
              <w:rPr>
                <w:rFonts w:ascii="Times New Roman" w:hAnsi="Times New Roman"/>
                <w:sz w:val="20"/>
                <w:szCs w:val="20"/>
              </w:rPr>
              <w:t>Для лиц 1966 г.</w:t>
            </w:r>
            <w:r w:rsidR="009700AE" w:rsidRPr="00DF5C44">
              <w:rPr>
                <w:rFonts w:ascii="Times New Roman" w:hAnsi="Times New Roman"/>
                <w:sz w:val="20"/>
                <w:szCs w:val="20"/>
              </w:rPr>
              <w:t xml:space="preserve"> рождения и старше</w:t>
            </w:r>
          </w:p>
        </w:tc>
        <w:tc>
          <w:tcPr>
            <w:tcW w:w="2977" w:type="dxa"/>
            <w:gridSpan w:val="2"/>
          </w:tcPr>
          <w:p w:rsidR="009700AE" w:rsidRPr="00DF5C44" w:rsidRDefault="009700AE" w:rsidP="00DF5C44">
            <w:pPr>
              <w:spacing w:line="360" w:lineRule="auto"/>
              <w:rPr>
                <w:rFonts w:ascii="Times New Roman" w:hAnsi="Times New Roman"/>
                <w:sz w:val="20"/>
                <w:szCs w:val="20"/>
              </w:rPr>
            </w:pPr>
            <w:r w:rsidRPr="00DF5C44">
              <w:rPr>
                <w:rFonts w:ascii="Times New Roman" w:hAnsi="Times New Roman"/>
                <w:sz w:val="20"/>
                <w:szCs w:val="20"/>
              </w:rPr>
              <w:t>Для лиц 1967 года рождения и моложе</w:t>
            </w:r>
          </w:p>
        </w:tc>
        <w:tc>
          <w:tcPr>
            <w:tcW w:w="1418" w:type="dxa"/>
            <w:vMerge w:val="restart"/>
          </w:tcPr>
          <w:p w:rsidR="009700AE" w:rsidRPr="00DF5C44" w:rsidRDefault="009700AE" w:rsidP="00DF5C44">
            <w:pPr>
              <w:spacing w:line="360" w:lineRule="auto"/>
              <w:rPr>
                <w:rFonts w:ascii="Times New Roman" w:hAnsi="Times New Roman"/>
                <w:sz w:val="20"/>
                <w:szCs w:val="20"/>
              </w:rPr>
            </w:pPr>
            <w:r w:rsidRPr="00DF5C44">
              <w:rPr>
                <w:rFonts w:ascii="Times New Roman" w:hAnsi="Times New Roman"/>
                <w:sz w:val="20"/>
                <w:szCs w:val="20"/>
              </w:rPr>
              <w:t>ФФОМС</w:t>
            </w:r>
            <w:r w:rsidR="00CC6314" w:rsidRPr="00DF5C44">
              <w:rPr>
                <w:rFonts w:ascii="Times New Roman" w:hAnsi="Times New Roman"/>
                <w:sz w:val="20"/>
                <w:szCs w:val="20"/>
              </w:rPr>
              <w:t>, %</w:t>
            </w:r>
          </w:p>
        </w:tc>
        <w:tc>
          <w:tcPr>
            <w:tcW w:w="1417" w:type="dxa"/>
            <w:vMerge w:val="restart"/>
          </w:tcPr>
          <w:p w:rsidR="009700AE" w:rsidRPr="00DF5C44" w:rsidRDefault="009700AE" w:rsidP="00DF5C44">
            <w:pPr>
              <w:spacing w:line="360" w:lineRule="auto"/>
              <w:rPr>
                <w:rFonts w:ascii="Times New Roman" w:hAnsi="Times New Roman"/>
                <w:sz w:val="20"/>
                <w:szCs w:val="20"/>
              </w:rPr>
            </w:pPr>
            <w:r w:rsidRPr="00DF5C44">
              <w:rPr>
                <w:rFonts w:ascii="Times New Roman" w:hAnsi="Times New Roman"/>
                <w:sz w:val="20"/>
                <w:szCs w:val="20"/>
              </w:rPr>
              <w:t>ТФОМС</w:t>
            </w:r>
            <w:r w:rsidR="00CC6314" w:rsidRPr="00DF5C44">
              <w:rPr>
                <w:rFonts w:ascii="Times New Roman" w:hAnsi="Times New Roman"/>
                <w:sz w:val="20"/>
                <w:szCs w:val="20"/>
              </w:rPr>
              <w:t>, %</w:t>
            </w:r>
          </w:p>
        </w:tc>
        <w:tc>
          <w:tcPr>
            <w:tcW w:w="1559" w:type="dxa"/>
            <w:vMerge/>
          </w:tcPr>
          <w:p w:rsidR="009700AE" w:rsidRPr="00DF5C44" w:rsidRDefault="009700AE" w:rsidP="00DF5C44">
            <w:pPr>
              <w:spacing w:line="360" w:lineRule="auto"/>
              <w:rPr>
                <w:rFonts w:ascii="Times New Roman" w:hAnsi="Times New Roman"/>
                <w:sz w:val="20"/>
                <w:szCs w:val="20"/>
              </w:rPr>
            </w:pPr>
          </w:p>
        </w:tc>
        <w:tc>
          <w:tcPr>
            <w:tcW w:w="1134" w:type="dxa"/>
            <w:vMerge/>
          </w:tcPr>
          <w:p w:rsidR="009700AE" w:rsidRPr="00DF5C44" w:rsidRDefault="009700AE" w:rsidP="00DF5C44">
            <w:pPr>
              <w:spacing w:line="360" w:lineRule="auto"/>
              <w:rPr>
                <w:rFonts w:ascii="Times New Roman" w:hAnsi="Times New Roman"/>
                <w:sz w:val="20"/>
                <w:szCs w:val="20"/>
              </w:rPr>
            </w:pPr>
          </w:p>
        </w:tc>
      </w:tr>
      <w:tr w:rsidR="00CC6314" w:rsidRPr="00BF6C60" w:rsidTr="00DF5C44">
        <w:tc>
          <w:tcPr>
            <w:tcW w:w="3828" w:type="dxa"/>
            <w:vMerge/>
          </w:tcPr>
          <w:p w:rsidR="009700AE" w:rsidRPr="00DF5C44" w:rsidRDefault="009700AE" w:rsidP="00DF5C44">
            <w:pPr>
              <w:spacing w:line="360" w:lineRule="auto"/>
              <w:rPr>
                <w:rFonts w:ascii="Times New Roman" w:hAnsi="Times New Roman"/>
                <w:sz w:val="20"/>
                <w:szCs w:val="20"/>
              </w:rPr>
            </w:pPr>
          </w:p>
        </w:tc>
        <w:tc>
          <w:tcPr>
            <w:tcW w:w="1559" w:type="dxa"/>
          </w:tcPr>
          <w:p w:rsidR="009700AE" w:rsidRPr="00DF5C44" w:rsidRDefault="009700AE" w:rsidP="00DF5C44">
            <w:pPr>
              <w:spacing w:line="360" w:lineRule="auto"/>
              <w:rPr>
                <w:rFonts w:ascii="Times New Roman" w:hAnsi="Times New Roman"/>
                <w:sz w:val="20"/>
                <w:szCs w:val="20"/>
              </w:rPr>
            </w:pPr>
            <w:r w:rsidRPr="00DF5C44">
              <w:rPr>
                <w:rFonts w:ascii="Times New Roman" w:hAnsi="Times New Roman"/>
                <w:sz w:val="20"/>
                <w:szCs w:val="20"/>
              </w:rPr>
              <w:t>Страховая часть</w:t>
            </w:r>
            <w:r w:rsidR="00CC6314" w:rsidRPr="00DF5C44">
              <w:rPr>
                <w:rFonts w:ascii="Times New Roman" w:hAnsi="Times New Roman"/>
                <w:sz w:val="20"/>
                <w:szCs w:val="20"/>
              </w:rPr>
              <w:t>, %</w:t>
            </w:r>
          </w:p>
        </w:tc>
        <w:tc>
          <w:tcPr>
            <w:tcW w:w="1418" w:type="dxa"/>
          </w:tcPr>
          <w:p w:rsidR="009700AE" w:rsidRPr="00DF5C44" w:rsidRDefault="009700AE" w:rsidP="00DF5C44">
            <w:pPr>
              <w:spacing w:line="360" w:lineRule="auto"/>
              <w:rPr>
                <w:rFonts w:ascii="Times New Roman" w:hAnsi="Times New Roman"/>
                <w:sz w:val="20"/>
                <w:szCs w:val="20"/>
              </w:rPr>
            </w:pPr>
            <w:r w:rsidRPr="00DF5C44">
              <w:rPr>
                <w:rFonts w:ascii="Times New Roman" w:hAnsi="Times New Roman"/>
                <w:sz w:val="20"/>
                <w:szCs w:val="20"/>
              </w:rPr>
              <w:t>Страховая часть</w:t>
            </w:r>
            <w:r w:rsidR="00CC6314" w:rsidRPr="00DF5C44">
              <w:rPr>
                <w:rFonts w:ascii="Times New Roman" w:hAnsi="Times New Roman"/>
                <w:sz w:val="20"/>
                <w:szCs w:val="20"/>
              </w:rPr>
              <w:t>, %</w:t>
            </w:r>
          </w:p>
        </w:tc>
        <w:tc>
          <w:tcPr>
            <w:tcW w:w="1559" w:type="dxa"/>
          </w:tcPr>
          <w:p w:rsidR="009700AE" w:rsidRPr="00DF5C44" w:rsidRDefault="009700AE" w:rsidP="00DF5C44">
            <w:pPr>
              <w:spacing w:line="360" w:lineRule="auto"/>
              <w:rPr>
                <w:rFonts w:ascii="Times New Roman" w:hAnsi="Times New Roman"/>
                <w:sz w:val="20"/>
                <w:szCs w:val="20"/>
              </w:rPr>
            </w:pPr>
            <w:r w:rsidRPr="00DF5C44">
              <w:rPr>
                <w:rFonts w:ascii="Times New Roman" w:hAnsi="Times New Roman"/>
                <w:sz w:val="20"/>
                <w:szCs w:val="20"/>
              </w:rPr>
              <w:t>Накопительная часть</w:t>
            </w:r>
            <w:r w:rsidR="00CC6314" w:rsidRPr="00DF5C44">
              <w:rPr>
                <w:rFonts w:ascii="Times New Roman" w:hAnsi="Times New Roman"/>
                <w:sz w:val="20"/>
                <w:szCs w:val="20"/>
              </w:rPr>
              <w:t>, %</w:t>
            </w:r>
          </w:p>
        </w:tc>
        <w:tc>
          <w:tcPr>
            <w:tcW w:w="1418" w:type="dxa"/>
            <w:vMerge/>
          </w:tcPr>
          <w:p w:rsidR="009700AE" w:rsidRPr="00DF5C44" w:rsidRDefault="009700AE" w:rsidP="00DF5C44">
            <w:pPr>
              <w:spacing w:line="360" w:lineRule="auto"/>
              <w:rPr>
                <w:rFonts w:ascii="Times New Roman" w:hAnsi="Times New Roman"/>
                <w:sz w:val="20"/>
                <w:szCs w:val="20"/>
              </w:rPr>
            </w:pPr>
          </w:p>
        </w:tc>
        <w:tc>
          <w:tcPr>
            <w:tcW w:w="1417" w:type="dxa"/>
            <w:vMerge/>
          </w:tcPr>
          <w:p w:rsidR="009700AE" w:rsidRPr="00DF5C44" w:rsidRDefault="009700AE" w:rsidP="00DF5C44">
            <w:pPr>
              <w:spacing w:line="360" w:lineRule="auto"/>
              <w:rPr>
                <w:rFonts w:ascii="Times New Roman" w:hAnsi="Times New Roman"/>
                <w:sz w:val="20"/>
                <w:szCs w:val="20"/>
              </w:rPr>
            </w:pPr>
          </w:p>
        </w:tc>
        <w:tc>
          <w:tcPr>
            <w:tcW w:w="1559" w:type="dxa"/>
            <w:vMerge/>
          </w:tcPr>
          <w:p w:rsidR="009700AE" w:rsidRPr="00DF5C44" w:rsidRDefault="009700AE" w:rsidP="00DF5C44">
            <w:pPr>
              <w:spacing w:line="360" w:lineRule="auto"/>
              <w:rPr>
                <w:rFonts w:ascii="Times New Roman" w:hAnsi="Times New Roman"/>
                <w:sz w:val="20"/>
                <w:szCs w:val="20"/>
              </w:rPr>
            </w:pPr>
          </w:p>
        </w:tc>
        <w:tc>
          <w:tcPr>
            <w:tcW w:w="1134" w:type="dxa"/>
            <w:vMerge/>
          </w:tcPr>
          <w:p w:rsidR="009700AE" w:rsidRPr="00DF5C44" w:rsidRDefault="009700AE" w:rsidP="00DF5C44">
            <w:pPr>
              <w:spacing w:line="360" w:lineRule="auto"/>
              <w:rPr>
                <w:rFonts w:ascii="Times New Roman" w:hAnsi="Times New Roman"/>
                <w:sz w:val="20"/>
                <w:szCs w:val="20"/>
              </w:rPr>
            </w:pPr>
          </w:p>
        </w:tc>
      </w:tr>
      <w:tr w:rsidR="00CC6314" w:rsidRPr="00BF6C60" w:rsidTr="00DF5C44">
        <w:tc>
          <w:tcPr>
            <w:tcW w:w="3828" w:type="dxa"/>
          </w:tcPr>
          <w:p w:rsidR="009700AE" w:rsidRPr="00DF5C44" w:rsidRDefault="009700AE" w:rsidP="00DF5C44">
            <w:pPr>
              <w:spacing w:line="360" w:lineRule="auto"/>
              <w:rPr>
                <w:rFonts w:ascii="Times New Roman" w:hAnsi="Times New Roman"/>
                <w:sz w:val="20"/>
                <w:szCs w:val="20"/>
              </w:rPr>
            </w:pPr>
            <w:r w:rsidRPr="00DF5C44">
              <w:rPr>
                <w:rFonts w:ascii="Times New Roman" w:hAnsi="Times New Roman"/>
                <w:sz w:val="20"/>
                <w:szCs w:val="20"/>
              </w:rPr>
              <w:t>Общий режим</w:t>
            </w:r>
          </w:p>
        </w:tc>
        <w:tc>
          <w:tcPr>
            <w:tcW w:w="1559" w:type="dxa"/>
            <w:vMerge w:val="restart"/>
          </w:tcPr>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9700AE" w:rsidRPr="00DF5C44" w:rsidRDefault="00693D86" w:rsidP="00DF5C44">
            <w:pPr>
              <w:spacing w:line="360" w:lineRule="auto"/>
              <w:rPr>
                <w:rFonts w:ascii="Times New Roman" w:hAnsi="Times New Roman"/>
                <w:sz w:val="20"/>
                <w:szCs w:val="20"/>
              </w:rPr>
            </w:pPr>
            <w:r w:rsidRPr="00DF5C44">
              <w:rPr>
                <w:rFonts w:ascii="Times New Roman" w:hAnsi="Times New Roman"/>
                <w:sz w:val="20"/>
                <w:szCs w:val="20"/>
              </w:rPr>
              <w:t>26</w:t>
            </w:r>
          </w:p>
        </w:tc>
        <w:tc>
          <w:tcPr>
            <w:tcW w:w="1418" w:type="dxa"/>
            <w:vMerge w:val="restart"/>
          </w:tcPr>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9700AE" w:rsidRPr="00DF5C44" w:rsidRDefault="00693D86" w:rsidP="00DF5C44">
            <w:pPr>
              <w:spacing w:line="360" w:lineRule="auto"/>
              <w:rPr>
                <w:rFonts w:ascii="Times New Roman" w:hAnsi="Times New Roman"/>
                <w:sz w:val="20"/>
                <w:szCs w:val="20"/>
              </w:rPr>
            </w:pPr>
            <w:r w:rsidRPr="00DF5C44">
              <w:rPr>
                <w:rFonts w:ascii="Times New Roman" w:hAnsi="Times New Roman"/>
                <w:sz w:val="20"/>
                <w:szCs w:val="20"/>
              </w:rPr>
              <w:t>20</w:t>
            </w:r>
          </w:p>
        </w:tc>
        <w:tc>
          <w:tcPr>
            <w:tcW w:w="1559" w:type="dxa"/>
            <w:vMerge w:val="restart"/>
          </w:tcPr>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9700AE" w:rsidRPr="00DF5C44" w:rsidRDefault="00693D86" w:rsidP="00DF5C44">
            <w:pPr>
              <w:spacing w:line="360" w:lineRule="auto"/>
              <w:rPr>
                <w:rFonts w:ascii="Times New Roman" w:hAnsi="Times New Roman"/>
                <w:sz w:val="20"/>
                <w:szCs w:val="20"/>
              </w:rPr>
            </w:pPr>
            <w:r w:rsidRPr="00DF5C44">
              <w:rPr>
                <w:rFonts w:ascii="Times New Roman" w:hAnsi="Times New Roman"/>
                <w:sz w:val="20"/>
                <w:szCs w:val="20"/>
              </w:rPr>
              <w:t>6</w:t>
            </w:r>
          </w:p>
        </w:tc>
        <w:tc>
          <w:tcPr>
            <w:tcW w:w="1418" w:type="dxa"/>
            <w:vMerge w:val="restart"/>
          </w:tcPr>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9700AE" w:rsidRPr="00DF5C44" w:rsidRDefault="00693D86" w:rsidP="00DF5C44">
            <w:pPr>
              <w:spacing w:line="360" w:lineRule="auto"/>
              <w:rPr>
                <w:rFonts w:ascii="Times New Roman" w:hAnsi="Times New Roman"/>
                <w:sz w:val="20"/>
                <w:szCs w:val="20"/>
              </w:rPr>
            </w:pPr>
            <w:r w:rsidRPr="00DF5C44">
              <w:rPr>
                <w:rFonts w:ascii="Times New Roman" w:hAnsi="Times New Roman"/>
                <w:sz w:val="20"/>
                <w:szCs w:val="20"/>
              </w:rPr>
              <w:t>3,1</w:t>
            </w:r>
          </w:p>
        </w:tc>
        <w:tc>
          <w:tcPr>
            <w:tcW w:w="1417" w:type="dxa"/>
            <w:vMerge w:val="restart"/>
          </w:tcPr>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9700AE" w:rsidRPr="00DF5C44" w:rsidRDefault="00693D86" w:rsidP="00DF5C44">
            <w:pPr>
              <w:spacing w:line="360" w:lineRule="auto"/>
              <w:rPr>
                <w:rFonts w:ascii="Times New Roman" w:hAnsi="Times New Roman"/>
                <w:sz w:val="20"/>
                <w:szCs w:val="20"/>
              </w:rPr>
            </w:pPr>
            <w:r w:rsidRPr="00DF5C44">
              <w:rPr>
                <w:rFonts w:ascii="Times New Roman" w:hAnsi="Times New Roman"/>
                <w:sz w:val="20"/>
                <w:szCs w:val="20"/>
              </w:rPr>
              <w:t>2</w:t>
            </w:r>
          </w:p>
        </w:tc>
        <w:tc>
          <w:tcPr>
            <w:tcW w:w="1559" w:type="dxa"/>
            <w:vMerge w:val="restart"/>
          </w:tcPr>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9700AE" w:rsidRPr="00DF5C44" w:rsidRDefault="00693D86" w:rsidP="00DF5C44">
            <w:pPr>
              <w:spacing w:line="360" w:lineRule="auto"/>
              <w:rPr>
                <w:rFonts w:ascii="Times New Roman" w:hAnsi="Times New Roman"/>
                <w:sz w:val="20"/>
                <w:szCs w:val="20"/>
              </w:rPr>
            </w:pPr>
            <w:r w:rsidRPr="00DF5C44">
              <w:rPr>
                <w:rFonts w:ascii="Times New Roman" w:hAnsi="Times New Roman"/>
                <w:sz w:val="20"/>
                <w:szCs w:val="20"/>
              </w:rPr>
              <w:t>2.9</w:t>
            </w:r>
          </w:p>
        </w:tc>
        <w:tc>
          <w:tcPr>
            <w:tcW w:w="1134" w:type="dxa"/>
            <w:vMerge w:val="restart"/>
          </w:tcPr>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9700AE" w:rsidRPr="00DF5C44" w:rsidRDefault="00693D86" w:rsidP="00DF5C44">
            <w:pPr>
              <w:spacing w:line="360" w:lineRule="auto"/>
              <w:rPr>
                <w:rFonts w:ascii="Times New Roman" w:hAnsi="Times New Roman"/>
                <w:sz w:val="20"/>
                <w:szCs w:val="20"/>
              </w:rPr>
            </w:pPr>
            <w:r w:rsidRPr="00DF5C44">
              <w:rPr>
                <w:rFonts w:ascii="Times New Roman" w:hAnsi="Times New Roman"/>
                <w:sz w:val="20"/>
                <w:szCs w:val="20"/>
              </w:rPr>
              <w:t>34</w:t>
            </w:r>
          </w:p>
        </w:tc>
      </w:tr>
      <w:tr w:rsidR="00CC6314" w:rsidRPr="00BF6C60" w:rsidTr="00DF5C44">
        <w:tc>
          <w:tcPr>
            <w:tcW w:w="3828" w:type="dxa"/>
          </w:tcPr>
          <w:p w:rsidR="009700AE" w:rsidRPr="00DF5C44" w:rsidRDefault="009700AE" w:rsidP="00DF5C44">
            <w:pPr>
              <w:spacing w:line="360" w:lineRule="auto"/>
              <w:rPr>
                <w:rFonts w:ascii="Times New Roman" w:hAnsi="Times New Roman"/>
                <w:sz w:val="20"/>
                <w:szCs w:val="20"/>
              </w:rPr>
            </w:pPr>
            <w:r w:rsidRPr="00DF5C44">
              <w:rPr>
                <w:rFonts w:ascii="Times New Roman" w:hAnsi="Times New Roman"/>
                <w:sz w:val="20"/>
                <w:szCs w:val="20"/>
              </w:rPr>
              <w:t>Плательщики, применяющие УСН</w:t>
            </w:r>
          </w:p>
        </w:tc>
        <w:tc>
          <w:tcPr>
            <w:tcW w:w="1559" w:type="dxa"/>
            <w:vMerge/>
          </w:tcPr>
          <w:p w:rsidR="009700AE" w:rsidRPr="00DF5C44" w:rsidRDefault="009700AE" w:rsidP="00DF5C44">
            <w:pPr>
              <w:spacing w:line="360" w:lineRule="auto"/>
              <w:rPr>
                <w:rFonts w:ascii="Times New Roman" w:hAnsi="Times New Roman"/>
                <w:sz w:val="20"/>
                <w:szCs w:val="20"/>
              </w:rPr>
            </w:pPr>
          </w:p>
        </w:tc>
        <w:tc>
          <w:tcPr>
            <w:tcW w:w="1418" w:type="dxa"/>
            <w:vMerge/>
          </w:tcPr>
          <w:p w:rsidR="009700AE" w:rsidRPr="00DF5C44" w:rsidRDefault="009700AE" w:rsidP="00DF5C44">
            <w:pPr>
              <w:spacing w:line="360" w:lineRule="auto"/>
              <w:rPr>
                <w:rFonts w:ascii="Times New Roman" w:hAnsi="Times New Roman"/>
                <w:sz w:val="20"/>
                <w:szCs w:val="20"/>
              </w:rPr>
            </w:pPr>
          </w:p>
        </w:tc>
        <w:tc>
          <w:tcPr>
            <w:tcW w:w="1559" w:type="dxa"/>
            <w:vMerge/>
          </w:tcPr>
          <w:p w:rsidR="009700AE" w:rsidRPr="00DF5C44" w:rsidRDefault="009700AE" w:rsidP="00DF5C44">
            <w:pPr>
              <w:spacing w:line="360" w:lineRule="auto"/>
              <w:rPr>
                <w:rFonts w:ascii="Times New Roman" w:hAnsi="Times New Roman"/>
                <w:sz w:val="20"/>
                <w:szCs w:val="20"/>
              </w:rPr>
            </w:pPr>
          </w:p>
        </w:tc>
        <w:tc>
          <w:tcPr>
            <w:tcW w:w="1418" w:type="dxa"/>
            <w:vMerge/>
          </w:tcPr>
          <w:p w:rsidR="009700AE" w:rsidRPr="00DF5C44" w:rsidRDefault="009700AE" w:rsidP="00DF5C44">
            <w:pPr>
              <w:spacing w:line="360" w:lineRule="auto"/>
              <w:rPr>
                <w:rFonts w:ascii="Times New Roman" w:hAnsi="Times New Roman"/>
                <w:sz w:val="20"/>
                <w:szCs w:val="20"/>
              </w:rPr>
            </w:pPr>
          </w:p>
        </w:tc>
        <w:tc>
          <w:tcPr>
            <w:tcW w:w="1417" w:type="dxa"/>
            <w:vMerge/>
          </w:tcPr>
          <w:p w:rsidR="009700AE" w:rsidRPr="00DF5C44" w:rsidRDefault="009700AE" w:rsidP="00DF5C44">
            <w:pPr>
              <w:spacing w:line="360" w:lineRule="auto"/>
              <w:rPr>
                <w:rFonts w:ascii="Times New Roman" w:hAnsi="Times New Roman"/>
                <w:sz w:val="20"/>
                <w:szCs w:val="20"/>
              </w:rPr>
            </w:pPr>
          </w:p>
        </w:tc>
        <w:tc>
          <w:tcPr>
            <w:tcW w:w="1559" w:type="dxa"/>
            <w:vMerge/>
          </w:tcPr>
          <w:p w:rsidR="009700AE" w:rsidRPr="00DF5C44" w:rsidRDefault="009700AE" w:rsidP="00DF5C44">
            <w:pPr>
              <w:spacing w:line="360" w:lineRule="auto"/>
              <w:rPr>
                <w:rFonts w:ascii="Times New Roman" w:hAnsi="Times New Roman"/>
                <w:sz w:val="20"/>
                <w:szCs w:val="20"/>
              </w:rPr>
            </w:pPr>
          </w:p>
        </w:tc>
        <w:tc>
          <w:tcPr>
            <w:tcW w:w="1134" w:type="dxa"/>
            <w:vMerge/>
          </w:tcPr>
          <w:p w:rsidR="009700AE" w:rsidRPr="00DF5C44" w:rsidRDefault="009700AE" w:rsidP="00DF5C44">
            <w:pPr>
              <w:spacing w:line="360" w:lineRule="auto"/>
              <w:rPr>
                <w:rFonts w:ascii="Times New Roman" w:hAnsi="Times New Roman"/>
                <w:sz w:val="20"/>
                <w:szCs w:val="20"/>
              </w:rPr>
            </w:pPr>
          </w:p>
        </w:tc>
      </w:tr>
      <w:tr w:rsidR="00CC6314" w:rsidRPr="00BF6C60" w:rsidTr="00DF5C44">
        <w:tc>
          <w:tcPr>
            <w:tcW w:w="3828" w:type="dxa"/>
          </w:tcPr>
          <w:p w:rsidR="009700AE" w:rsidRPr="00DF5C44" w:rsidRDefault="009700AE" w:rsidP="00DF5C44">
            <w:pPr>
              <w:spacing w:line="360" w:lineRule="auto"/>
              <w:rPr>
                <w:rFonts w:ascii="Times New Roman" w:hAnsi="Times New Roman"/>
                <w:sz w:val="20"/>
                <w:szCs w:val="20"/>
              </w:rPr>
            </w:pPr>
            <w:r w:rsidRPr="00DF5C44">
              <w:rPr>
                <w:rFonts w:ascii="Times New Roman" w:hAnsi="Times New Roman"/>
                <w:sz w:val="20"/>
                <w:szCs w:val="20"/>
              </w:rPr>
              <w:t>Плательщики переведенные на ЕНВД</w:t>
            </w:r>
          </w:p>
        </w:tc>
        <w:tc>
          <w:tcPr>
            <w:tcW w:w="1559" w:type="dxa"/>
            <w:vMerge/>
          </w:tcPr>
          <w:p w:rsidR="009700AE" w:rsidRPr="00DF5C44" w:rsidRDefault="009700AE" w:rsidP="00DF5C44">
            <w:pPr>
              <w:spacing w:line="360" w:lineRule="auto"/>
              <w:rPr>
                <w:rFonts w:ascii="Times New Roman" w:hAnsi="Times New Roman"/>
                <w:sz w:val="20"/>
                <w:szCs w:val="20"/>
              </w:rPr>
            </w:pPr>
          </w:p>
        </w:tc>
        <w:tc>
          <w:tcPr>
            <w:tcW w:w="1418" w:type="dxa"/>
            <w:vMerge/>
          </w:tcPr>
          <w:p w:rsidR="009700AE" w:rsidRPr="00DF5C44" w:rsidRDefault="009700AE" w:rsidP="00DF5C44">
            <w:pPr>
              <w:spacing w:line="360" w:lineRule="auto"/>
              <w:rPr>
                <w:rFonts w:ascii="Times New Roman" w:hAnsi="Times New Roman"/>
                <w:sz w:val="20"/>
                <w:szCs w:val="20"/>
              </w:rPr>
            </w:pPr>
          </w:p>
        </w:tc>
        <w:tc>
          <w:tcPr>
            <w:tcW w:w="1559" w:type="dxa"/>
            <w:vMerge/>
          </w:tcPr>
          <w:p w:rsidR="009700AE" w:rsidRPr="00DF5C44" w:rsidRDefault="009700AE" w:rsidP="00DF5C44">
            <w:pPr>
              <w:spacing w:line="360" w:lineRule="auto"/>
              <w:rPr>
                <w:rFonts w:ascii="Times New Roman" w:hAnsi="Times New Roman"/>
                <w:sz w:val="20"/>
                <w:szCs w:val="20"/>
              </w:rPr>
            </w:pPr>
          </w:p>
        </w:tc>
        <w:tc>
          <w:tcPr>
            <w:tcW w:w="1418" w:type="dxa"/>
            <w:vMerge/>
          </w:tcPr>
          <w:p w:rsidR="009700AE" w:rsidRPr="00DF5C44" w:rsidRDefault="009700AE" w:rsidP="00DF5C44">
            <w:pPr>
              <w:spacing w:line="360" w:lineRule="auto"/>
              <w:rPr>
                <w:rFonts w:ascii="Times New Roman" w:hAnsi="Times New Roman"/>
                <w:sz w:val="20"/>
                <w:szCs w:val="20"/>
              </w:rPr>
            </w:pPr>
          </w:p>
        </w:tc>
        <w:tc>
          <w:tcPr>
            <w:tcW w:w="1417" w:type="dxa"/>
            <w:vMerge/>
          </w:tcPr>
          <w:p w:rsidR="009700AE" w:rsidRPr="00DF5C44" w:rsidRDefault="009700AE" w:rsidP="00DF5C44">
            <w:pPr>
              <w:spacing w:line="360" w:lineRule="auto"/>
              <w:rPr>
                <w:rFonts w:ascii="Times New Roman" w:hAnsi="Times New Roman"/>
                <w:sz w:val="20"/>
                <w:szCs w:val="20"/>
              </w:rPr>
            </w:pPr>
          </w:p>
        </w:tc>
        <w:tc>
          <w:tcPr>
            <w:tcW w:w="1559" w:type="dxa"/>
            <w:vMerge/>
          </w:tcPr>
          <w:p w:rsidR="009700AE" w:rsidRPr="00DF5C44" w:rsidRDefault="009700AE" w:rsidP="00DF5C44">
            <w:pPr>
              <w:spacing w:line="360" w:lineRule="auto"/>
              <w:rPr>
                <w:rFonts w:ascii="Times New Roman" w:hAnsi="Times New Roman"/>
                <w:sz w:val="20"/>
                <w:szCs w:val="20"/>
              </w:rPr>
            </w:pPr>
          </w:p>
        </w:tc>
        <w:tc>
          <w:tcPr>
            <w:tcW w:w="1134" w:type="dxa"/>
            <w:vMerge/>
          </w:tcPr>
          <w:p w:rsidR="009700AE" w:rsidRPr="00DF5C44" w:rsidRDefault="009700AE" w:rsidP="00DF5C44">
            <w:pPr>
              <w:spacing w:line="360" w:lineRule="auto"/>
              <w:rPr>
                <w:rFonts w:ascii="Times New Roman" w:hAnsi="Times New Roman"/>
                <w:sz w:val="20"/>
                <w:szCs w:val="20"/>
              </w:rPr>
            </w:pPr>
          </w:p>
        </w:tc>
      </w:tr>
      <w:tr w:rsidR="00CC6314" w:rsidRPr="00BF6C60" w:rsidTr="00DF5C44">
        <w:tc>
          <w:tcPr>
            <w:tcW w:w="3828" w:type="dxa"/>
          </w:tcPr>
          <w:p w:rsidR="000934B7" w:rsidRPr="00DF5C44" w:rsidRDefault="009700AE" w:rsidP="00DF5C44">
            <w:pPr>
              <w:spacing w:line="360" w:lineRule="auto"/>
              <w:rPr>
                <w:rFonts w:ascii="Times New Roman" w:hAnsi="Times New Roman"/>
                <w:sz w:val="20"/>
                <w:szCs w:val="20"/>
              </w:rPr>
            </w:pPr>
            <w:r w:rsidRPr="00DF5C44">
              <w:rPr>
                <w:rFonts w:ascii="Times New Roman" w:hAnsi="Times New Roman"/>
                <w:sz w:val="20"/>
                <w:szCs w:val="20"/>
              </w:rPr>
              <w:t>Организаций, осуществляющих деятельность в области СМИ (за искл. реклама и эротика)</w:t>
            </w:r>
          </w:p>
        </w:tc>
        <w:tc>
          <w:tcPr>
            <w:tcW w:w="1559" w:type="dxa"/>
          </w:tcPr>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0934B7" w:rsidRPr="00DF5C44" w:rsidRDefault="00693D86" w:rsidP="00DF5C44">
            <w:pPr>
              <w:spacing w:line="360" w:lineRule="auto"/>
              <w:rPr>
                <w:rFonts w:ascii="Times New Roman" w:hAnsi="Times New Roman"/>
                <w:sz w:val="20"/>
                <w:szCs w:val="20"/>
              </w:rPr>
            </w:pPr>
            <w:r w:rsidRPr="00DF5C44">
              <w:rPr>
                <w:rFonts w:ascii="Times New Roman" w:hAnsi="Times New Roman"/>
                <w:sz w:val="20"/>
                <w:szCs w:val="20"/>
              </w:rPr>
              <w:t>20</w:t>
            </w:r>
          </w:p>
        </w:tc>
        <w:tc>
          <w:tcPr>
            <w:tcW w:w="1418" w:type="dxa"/>
          </w:tcPr>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0934B7" w:rsidRPr="00DF5C44" w:rsidRDefault="00693D86" w:rsidP="00DF5C44">
            <w:pPr>
              <w:spacing w:line="360" w:lineRule="auto"/>
              <w:rPr>
                <w:rFonts w:ascii="Times New Roman" w:hAnsi="Times New Roman"/>
                <w:sz w:val="20"/>
                <w:szCs w:val="20"/>
              </w:rPr>
            </w:pPr>
            <w:r w:rsidRPr="00DF5C44">
              <w:rPr>
                <w:rFonts w:ascii="Times New Roman" w:hAnsi="Times New Roman"/>
                <w:sz w:val="20"/>
                <w:szCs w:val="20"/>
              </w:rPr>
              <w:t>14</w:t>
            </w:r>
          </w:p>
        </w:tc>
        <w:tc>
          <w:tcPr>
            <w:tcW w:w="1559" w:type="dxa"/>
          </w:tcPr>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0934B7" w:rsidRPr="00DF5C44" w:rsidRDefault="00693D86" w:rsidP="00DF5C44">
            <w:pPr>
              <w:spacing w:line="360" w:lineRule="auto"/>
              <w:rPr>
                <w:rFonts w:ascii="Times New Roman" w:hAnsi="Times New Roman"/>
                <w:sz w:val="20"/>
                <w:szCs w:val="20"/>
              </w:rPr>
            </w:pPr>
            <w:r w:rsidRPr="00DF5C44">
              <w:rPr>
                <w:rFonts w:ascii="Times New Roman" w:hAnsi="Times New Roman"/>
                <w:sz w:val="20"/>
                <w:szCs w:val="20"/>
              </w:rPr>
              <w:t>6</w:t>
            </w:r>
          </w:p>
        </w:tc>
        <w:tc>
          <w:tcPr>
            <w:tcW w:w="1418" w:type="dxa"/>
          </w:tcPr>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0934B7" w:rsidRPr="00DF5C44" w:rsidRDefault="00693D86" w:rsidP="00DF5C44">
            <w:pPr>
              <w:spacing w:line="360" w:lineRule="auto"/>
              <w:rPr>
                <w:rFonts w:ascii="Times New Roman" w:hAnsi="Times New Roman"/>
                <w:sz w:val="20"/>
                <w:szCs w:val="20"/>
              </w:rPr>
            </w:pPr>
            <w:r w:rsidRPr="00DF5C44">
              <w:rPr>
                <w:rFonts w:ascii="Times New Roman" w:hAnsi="Times New Roman"/>
                <w:sz w:val="20"/>
                <w:szCs w:val="20"/>
              </w:rPr>
              <w:t>1,1</w:t>
            </w:r>
          </w:p>
        </w:tc>
        <w:tc>
          <w:tcPr>
            <w:tcW w:w="1417" w:type="dxa"/>
          </w:tcPr>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0934B7" w:rsidRPr="00DF5C44" w:rsidRDefault="00693D86" w:rsidP="00DF5C44">
            <w:pPr>
              <w:spacing w:line="360" w:lineRule="auto"/>
              <w:rPr>
                <w:rFonts w:ascii="Times New Roman" w:hAnsi="Times New Roman"/>
                <w:sz w:val="20"/>
                <w:szCs w:val="20"/>
              </w:rPr>
            </w:pPr>
            <w:r w:rsidRPr="00DF5C44">
              <w:rPr>
                <w:rFonts w:ascii="Times New Roman" w:hAnsi="Times New Roman"/>
                <w:sz w:val="20"/>
                <w:szCs w:val="20"/>
              </w:rPr>
              <w:t>2</w:t>
            </w:r>
          </w:p>
        </w:tc>
        <w:tc>
          <w:tcPr>
            <w:tcW w:w="1559" w:type="dxa"/>
          </w:tcPr>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0934B7" w:rsidRPr="00DF5C44" w:rsidRDefault="00693D86" w:rsidP="00DF5C44">
            <w:pPr>
              <w:spacing w:line="360" w:lineRule="auto"/>
              <w:rPr>
                <w:rFonts w:ascii="Times New Roman" w:hAnsi="Times New Roman"/>
                <w:sz w:val="20"/>
                <w:szCs w:val="20"/>
              </w:rPr>
            </w:pPr>
            <w:r w:rsidRPr="00DF5C44">
              <w:rPr>
                <w:rFonts w:ascii="Times New Roman" w:hAnsi="Times New Roman"/>
                <w:sz w:val="20"/>
                <w:szCs w:val="20"/>
              </w:rPr>
              <w:t>2,9</w:t>
            </w:r>
          </w:p>
        </w:tc>
        <w:tc>
          <w:tcPr>
            <w:tcW w:w="1134" w:type="dxa"/>
          </w:tcPr>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0934B7" w:rsidRPr="00DF5C44" w:rsidRDefault="00693D86" w:rsidP="00DF5C44">
            <w:pPr>
              <w:spacing w:line="360" w:lineRule="auto"/>
              <w:rPr>
                <w:rFonts w:ascii="Times New Roman" w:hAnsi="Times New Roman"/>
                <w:sz w:val="20"/>
                <w:szCs w:val="20"/>
              </w:rPr>
            </w:pPr>
            <w:r w:rsidRPr="00DF5C44">
              <w:rPr>
                <w:rFonts w:ascii="Times New Roman" w:hAnsi="Times New Roman"/>
                <w:sz w:val="20"/>
                <w:szCs w:val="20"/>
              </w:rPr>
              <w:t>26</w:t>
            </w:r>
          </w:p>
        </w:tc>
      </w:tr>
      <w:tr w:rsidR="00CC6314" w:rsidRPr="00BF6C60" w:rsidTr="00DF5C44">
        <w:tc>
          <w:tcPr>
            <w:tcW w:w="3828" w:type="dxa"/>
          </w:tcPr>
          <w:p w:rsidR="000934B7" w:rsidRPr="00DF5C44" w:rsidRDefault="009700AE" w:rsidP="00DF5C44">
            <w:pPr>
              <w:spacing w:line="360" w:lineRule="auto"/>
              <w:rPr>
                <w:rFonts w:ascii="Times New Roman" w:hAnsi="Times New Roman"/>
                <w:sz w:val="20"/>
                <w:szCs w:val="20"/>
              </w:rPr>
            </w:pPr>
            <w:r w:rsidRPr="00DF5C44">
              <w:rPr>
                <w:rFonts w:ascii="Times New Roman" w:hAnsi="Times New Roman"/>
                <w:sz w:val="20"/>
                <w:szCs w:val="20"/>
              </w:rPr>
              <w:t>Организации и ИП, указанные в статье 58</w:t>
            </w:r>
            <w:r w:rsidR="00270C75" w:rsidRPr="00DF5C44">
              <w:rPr>
                <w:rFonts w:ascii="Times New Roman" w:hAnsi="Times New Roman"/>
                <w:sz w:val="20"/>
                <w:szCs w:val="20"/>
              </w:rPr>
              <w:t xml:space="preserve"> часть 1 п. 8 212-ФЗ от 24.07.</w:t>
            </w:r>
            <w:r w:rsidRPr="00DF5C44">
              <w:rPr>
                <w:rFonts w:ascii="Times New Roman" w:hAnsi="Times New Roman"/>
                <w:sz w:val="20"/>
                <w:szCs w:val="20"/>
              </w:rPr>
              <w:t>09 г.</w:t>
            </w:r>
          </w:p>
        </w:tc>
        <w:tc>
          <w:tcPr>
            <w:tcW w:w="1559" w:type="dxa"/>
          </w:tcPr>
          <w:p w:rsidR="000934B7" w:rsidRPr="00DF5C44" w:rsidRDefault="00693D86" w:rsidP="00DF5C44">
            <w:pPr>
              <w:spacing w:line="360" w:lineRule="auto"/>
              <w:rPr>
                <w:rFonts w:ascii="Times New Roman" w:hAnsi="Times New Roman"/>
                <w:sz w:val="20"/>
                <w:szCs w:val="20"/>
              </w:rPr>
            </w:pPr>
            <w:r w:rsidRPr="00DF5C44">
              <w:rPr>
                <w:rFonts w:ascii="Times New Roman" w:hAnsi="Times New Roman"/>
                <w:sz w:val="20"/>
                <w:szCs w:val="20"/>
              </w:rPr>
              <w:t>18</w:t>
            </w:r>
          </w:p>
        </w:tc>
        <w:tc>
          <w:tcPr>
            <w:tcW w:w="1418" w:type="dxa"/>
          </w:tcPr>
          <w:p w:rsidR="000934B7" w:rsidRPr="00DF5C44" w:rsidRDefault="00693D86" w:rsidP="00DF5C44">
            <w:pPr>
              <w:spacing w:line="360" w:lineRule="auto"/>
              <w:rPr>
                <w:rFonts w:ascii="Times New Roman" w:hAnsi="Times New Roman"/>
                <w:sz w:val="20"/>
                <w:szCs w:val="20"/>
              </w:rPr>
            </w:pPr>
            <w:r w:rsidRPr="00DF5C44">
              <w:rPr>
                <w:rFonts w:ascii="Times New Roman" w:hAnsi="Times New Roman"/>
                <w:sz w:val="20"/>
                <w:szCs w:val="20"/>
              </w:rPr>
              <w:t>12</w:t>
            </w:r>
          </w:p>
        </w:tc>
        <w:tc>
          <w:tcPr>
            <w:tcW w:w="1559" w:type="dxa"/>
          </w:tcPr>
          <w:p w:rsidR="000934B7" w:rsidRPr="00DF5C44" w:rsidRDefault="00693D86" w:rsidP="00DF5C44">
            <w:pPr>
              <w:spacing w:line="360" w:lineRule="auto"/>
              <w:rPr>
                <w:rFonts w:ascii="Times New Roman" w:hAnsi="Times New Roman"/>
                <w:sz w:val="20"/>
                <w:szCs w:val="20"/>
              </w:rPr>
            </w:pPr>
            <w:r w:rsidRPr="00DF5C44">
              <w:rPr>
                <w:rFonts w:ascii="Times New Roman" w:hAnsi="Times New Roman"/>
                <w:sz w:val="20"/>
                <w:szCs w:val="20"/>
              </w:rPr>
              <w:t>6</w:t>
            </w:r>
          </w:p>
        </w:tc>
        <w:tc>
          <w:tcPr>
            <w:tcW w:w="1418" w:type="dxa"/>
          </w:tcPr>
          <w:p w:rsidR="000934B7" w:rsidRPr="00DF5C44" w:rsidRDefault="00693D86" w:rsidP="00DF5C44">
            <w:pPr>
              <w:spacing w:line="360" w:lineRule="auto"/>
              <w:rPr>
                <w:rFonts w:ascii="Times New Roman" w:hAnsi="Times New Roman"/>
                <w:sz w:val="20"/>
                <w:szCs w:val="20"/>
              </w:rPr>
            </w:pPr>
            <w:r w:rsidRPr="00DF5C44">
              <w:rPr>
                <w:rFonts w:ascii="Times New Roman" w:hAnsi="Times New Roman"/>
                <w:sz w:val="20"/>
                <w:szCs w:val="20"/>
              </w:rPr>
              <w:t>3,1</w:t>
            </w:r>
          </w:p>
        </w:tc>
        <w:tc>
          <w:tcPr>
            <w:tcW w:w="1417" w:type="dxa"/>
          </w:tcPr>
          <w:p w:rsidR="000934B7" w:rsidRPr="00DF5C44" w:rsidRDefault="00693D86" w:rsidP="00DF5C44">
            <w:pPr>
              <w:spacing w:line="360" w:lineRule="auto"/>
              <w:rPr>
                <w:rFonts w:ascii="Times New Roman" w:hAnsi="Times New Roman"/>
                <w:sz w:val="20"/>
                <w:szCs w:val="20"/>
              </w:rPr>
            </w:pPr>
            <w:r w:rsidRPr="00DF5C44">
              <w:rPr>
                <w:rFonts w:ascii="Times New Roman" w:hAnsi="Times New Roman"/>
                <w:sz w:val="20"/>
                <w:szCs w:val="20"/>
              </w:rPr>
              <w:t>2</w:t>
            </w:r>
          </w:p>
        </w:tc>
        <w:tc>
          <w:tcPr>
            <w:tcW w:w="1559" w:type="dxa"/>
          </w:tcPr>
          <w:p w:rsidR="000934B7" w:rsidRPr="00DF5C44" w:rsidRDefault="00693D86" w:rsidP="00DF5C44">
            <w:pPr>
              <w:spacing w:line="360" w:lineRule="auto"/>
              <w:rPr>
                <w:rFonts w:ascii="Times New Roman" w:hAnsi="Times New Roman"/>
                <w:sz w:val="20"/>
                <w:szCs w:val="20"/>
              </w:rPr>
            </w:pPr>
            <w:r w:rsidRPr="00DF5C44">
              <w:rPr>
                <w:rFonts w:ascii="Times New Roman" w:hAnsi="Times New Roman"/>
                <w:sz w:val="20"/>
                <w:szCs w:val="20"/>
              </w:rPr>
              <w:t>2,9</w:t>
            </w:r>
          </w:p>
        </w:tc>
        <w:tc>
          <w:tcPr>
            <w:tcW w:w="1134" w:type="dxa"/>
          </w:tcPr>
          <w:p w:rsidR="000934B7" w:rsidRPr="00DF5C44" w:rsidRDefault="00693D86" w:rsidP="00DF5C44">
            <w:pPr>
              <w:spacing w:line="360" w:lineRule="auto"/>
              <w:rPr>
                <w:rFonts w:ascii="Times New Roman" w:hAnsi="Times New Roman"/>
                <w:sz w:val="20"/>
                <w:szCs w:val="20"/>
              </w:rPr>
            </w:pPr>
            <w:r w:rsidRPr="00DF5C44">
              <w:rPr>
                <w:rFonts w:ascii="Times New Roman" w:hAnsi="Times New Roman"/>
                <w:sz w:val="20"/>
                <w:szCs w:val="20"/>
              </w:rPr>
              <w:t>26</w:t>
            </w:r>
          </w:p>
        </w:tc>
      </w:tr>
      <w:tr w:rsidR="00CC6314" w:rsidRPr="00BF6C60" w:rsidTr="00DF5C44">
        <w:tc>
          <w:tcPr>
            <w:tcW w:w="3828" w:type="dxa"/>
          </w:tcPr>
          <w:p w:rsidR="009700AE" w:rsidRPr="00DF5C44" w:rsidRDefault="009700AE" w:rsidP="00DF5C44">
            <w:pPr>
              <w:spacing w:line="360" w:lineRule="auto"/>
              <w:rPr>
                <w:rFonts w:ascii="Times New Roman" w:hAnsi="Times New Roman"/>
                <w:sz w:val="20"/>
                <w:szCs w:val="20"/>
              </w:rPr>
            </w:pPr>
            <w:r w:rsidRPr="00DF5C44">
              <w:rPr>
                <w:rFonts w:ascii="Times New Roman" w:hAnsi="Times New Roman"/>
                <w:sz w:val="20"/>
                <w:szCs w:val="20"/>
              </w:rPr>
              <w:t>Начисления инвалидов и общественных организаций инвалидов</w:t>
            </w:r>
          </w:p>
        </w:tc>
        <w:tc>
          <w:tcPr>
            <w:tcW w:w="1559" w:type="dxa"/>
            <w:vMerge w:val="restart"/>
          </w:tcPr>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9700AE" w:rsidRPr="00DF5C44" w:rsidRDefault="00693D86" w:rsidP="00DF5C44">
            <w:pPr>
              <w:spacing w:line="360" w:lineRule="auto"/>
              <w:rPr>
                <w:rFonts w:ascii="Times New Roman" w:hAnsi="Times New Roman"/>
                <w:sz w:val="20"/>
                <w:szCs w:val="20"/>
              </w:rPr>
            </w:pPr>
            <w:r w:rsidRPr="00DF5C44">
              <w:rPr>
                <w:rFonts w:ascii="Times New Roman" w:hAnsi="Times New Roman"/>
                <w:sz w:val="20"/>
                <w:szCs w:val="20"/>
              </w:rPr>
              <w:t>16</w:t>
            </w:r>
          </w:p>
        </w:tc>
        <w:tc>
          <w:tcPr>
            <w:tcW w:w="1418" w:type="dxa"/>
            <w:vMerge w:val="restart"/>
          </w:tcPr>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9700AE" w:rsidRPr="00DF5C44" w:rsidRDefault="00693D86" w:rsidP="00DF5C44">
            <w:pPr>
              <w:spacing w:line="360" w:lineRule="auto"/>
              <w:rPr>
                <w:rFonts w:ascii="Times New Roman" w:hAnsi="Times New Roman"/>
                <w:sz w:val="20"/>
                <w:szCs w:val="20"/>
              </w:rPr>
            </w:pPr>
            <w:r w:rsidRPr="00DF5C44">
              <w:rPr>
                <w:rFonts w:ascii="Times New Roman" w:hAnsi="Times New Roman"/>
                <w:sz w:val="20"/>
                <w:szCs w:val="20"/>
              </w:rPr>
              <w:t>10</w:t>
            </w:r>
          </w:p>
        </w:tc>
        <w:tc>
          <w:tcPr>
            <w:tcW w:w="1559" w:type="dxa"/>
            <w:vMerge w:val="restart"/>
          </w:tcPr>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9700AE" w:rsidRPr="00DF5C44" w:rsidRDefault="00693D86" w:rsidP="00DF5C44">
            <w:pPr>
              <w:spacing w:line="360" w:lineRule="auto"/>
              <w:rPr>
                <w:rFonts w:ascii="Times New Roman" w:hAnsi="Times New Roman"/>
                <w:sz w:val="20"/>
                <w:szCs w:val="20"/>
              </w:rPr>
            </w:pPr>
            <w:r w:rsidRPr="00DF5C44">
              <w:rPr>
                <w:rFonts w:ascii="Times New Roman" w:hAnsi="Times New Roman"/>
                <w:sz w:val="20"/>
                <w:szCs w:val="20"/>
              </w:rPr>
              <w:t>6</w:t>
            </w:r>
          </w:p>
        </w:tc>
        <w:tc>
          <w:tcPr>
            <w:tcW w:w="1418" w:type="dxa"/>
            <w:vMerge w:val="restart"/>
          </w:tcPr>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9700AE" w:rsidRPr="00DF5C44" w:rsidRDefault="00693D86" w:rsidP="00DF5C44">
            <w:pPr>
              <w:spacing w:line="360" w:lineRule="auto"/>
              <w:rPr>
                <w:rFonts w:ascii="Times New Roman" w:hAnsi="Times New Roman"/>
                <w:sz w:val="20"/>
                <w:szCs w:val="20"/>
              </w:rPr>
            </w:pPr>
            <w:r w:rsidRPr="00DF5C44">
              <w:rPr>
                <w:rFonts w:ascii="Times New Roman" w:hAnsi="Times New Roman"/>
                <w:sz w:val="20"/>
                <w:szCs w:val="20"/>
              </w:rPr>
              <w:t>1,1</w:t>
            </w:r>
          </w:p>
        </w:tc>
        <w:tc>
          <w:tcPr>
            <w:tcW w:w="1417" w:type="dxa"/>
            <w:vMerge w:val="restart"/>
          </w:tcPr>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9700AE" w:rsidRPr="00DF5C44" w:rsidRDefault="00693D86" w:rsidP="00DF5C44">
            <w:pPr>
              <w:spacing w:line="360" w:lineRule="auto"/>
              <w:rPr>
                <w:rFonts w:ascii="Times New Roman" w:hAnsi="Times New Roman"/>
                <w:sz w:val="20"/>
                <w:szCs w:val="20"/>
              </w:rPr>
            </w:pPr>
            <w:r w:rsidRPr="00DF5C44">
              <w:rPr>
                <w:rFonts w:ascii="Times New Roman" w:hAnsi="Times New Roman"/>
                <w:sz w:val="20"/>
                <w:szCs w:val="20"/>
              </w:rPr>
              <w:t>1,2</w:t>
            </w:r>
          </w:p>
        </w:tc>
        <w:tc>
          <w:tcPr>
            <w:tcW w:w="1559" w:type="dxa"/>
            <w:vMerge w:val="restart"/>
          </w:tcPr>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9700AE" w:rsidRPr="00DF5C44" w:rsidRDefault="00693D86" w:rsidP="00DF5C44">
            <w:pPr>
              <w:spacing w:line="360" w:lineRule="auto"/>
              <w:rPr>
                <w:rFonts w:ascii="Times New Roman" w:hAnsi="Times New Roman"/>
                <w:sz w:val="20"/>
                <w:szCs w:val="20"/>
              </w:rPr>
            </w:pPr>
            <w:r w:rsidRPr="00DF5C44">
              <w:rPr>
                <w:rFonts w:ascii="Times New Roman" w:hAnsi="Times New Roman"/>
                <w:sz w:val="20"/>
                <w:szCs w:val="20"/>
              </w:rPr>
              <w:t>1,9</w:t>
            </w:r>
          </w:p>
        </w:tc>
        <w:tc>
          <w:tcPr>
            <w:tcW w:w="1134" w:type="dxa"/>
            <w:vMerge w:val="restart"/>
          </w:tcPr>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9700AE" w:rsidRPr="00DF5C44" w:rsidRDefault="00693D86" w:rsidP="00DF5C44">
            <w:pPr>
              <w:spacing w:line="360" w:lineRule="auto"/>
              <w:rPr>
                <w:rFonts w:ascii="Times New Roman" w:hAnsi="Times New Roman"/>
                <w:sz w:val="20"/>
                <w:szCs w:val="20"/>
              </w:rPr>
            </w:pPr>
            <w:r w:rsidRPr="00DF5C44">
              <w:rPr>
                <w:rFonts w:ascii="Times New Roman" w:hAnsi="Times New Roman"/>
                <w:sz w:val="20"/>
                <w:szCs w:val="20"/>
              </w:rPr>
              <w:t>20,2</w:t>
            </w:r>
          </w:p>
        </w:tc>
      </w:tr>
      <w:tr w:rsidR="00CC6314" w:rsidRPr="00BF6C60" w:rsidTr="00DF5C44">
        <w:tc>
          <w:tcPr>
            <w:tcW w:w="3828" w:type="dxa"/>
          </w:tcPr>
          <w:p w:rsidR="009700AE" w:rsidRPr="00DF5C44" w:rsidRDefault="009700AE" w:rsidP="00DF5C44">
            <w:pPr>
              <w:spacing w:line="360" w:lineRule="auto"/>
              <w:rPr>
                <w:rFonts w:ascii="Times New Roman" w:hAnsi="Times New Roman"/>
                <w:sz w:val="20"/>
                <w:szCs w:val="20"/>
              </w:rPr>
            </w:pPr>
            <w:r w:rsidRPr="00DF5C44">
              <w:rPr>
                <w:rFonts w:ascii="Times New Roman" w:hAnsi="Times New Roman"/>
                <w:sz w:val="20"/>
                <w:szCs w:val="20"/>
              </w:rPr>
              <w:t>Плательщики, применяющие ЕСХН</w:t>
            </w:r>
          </w:p>
        </w:tc>
        <w:tc>
          <w:tcPr>
            <w:tcW w:w="1559" w:type="dxa"/>
            <w:vMerge/>
          </w:tcPr>
          <w:p w:rsidR="009700AE" w:rsidRPr="00DF5C44" w:rsidRDefault="009700AE" w:rsidP="00DF5C44">
            <w:pPr>
              <w:spacing w:line="360" w:lineRule="auto"/>
              <w:rPr>
                <w:rFonts w:ascii="Times New Roman" w:hAnsi="Times New Roman"/>
                <w:sz w:val="20"/>
                <w:szCs w:val="20"/>
              </w:rPr>
            </w:pPr>
          </w:p>
        </w:tc>
        <w:tc>
          <w:tcPr>
            <w:tcW w:w="1418" w:type="dxa"/>
            <w:vMerge/>
          </w:tcPr>
          <w:p w:rsidR="009700AE" w:rsidRPr="00DF5C44" w:rsidRDefault="009700AE" w:rsidP="00DF5C44">
            <w:pPr>
              <w:spacing w:line="360" w:lineRule="auto"/>
              <w:rPr>
                <w:rFonts w:ascii="Times New Roman" w:hAnsi="Times New Roman"/>
                <w:sz w:val="20"/>
                <w:szCs w:val="20"/>
              </w:rPr>
            </w:pPr>
          </w:p>
        </w:tc>
        <w:tc>
          <w:tcPr>
            <w:tcW w:w="1559" w:type="dxa"/>
            <w:vMerge/>
          </w:tcPr>
          <w:p w:rsidR="009700AE" w:rsidRPr="00DF5C44" w:rsidRDefault="009700AE" w:rsidP="00DF5C44">
            <w:pPr>
              <w:spacing w:line="360" w:lineRule="auto"/>
              <w:rPr>
                <w:rFonts w:ascii="Times New Roman" w:hAnsi="Times New Roman"/>
                <w:sz w:val="20"/>
                <w:szCs w:val="20"/>
              </w:rPr>
            </w:pPr>
          </w:p>
        </w:tc>
        <w:tc>
          <w:tcPr>
            <w:tcW w:w="1418" w:type="dxa"/>
            <w:vMerge/>
          </w:tcPr>
          <w:p w:rsidR="009700AE" w:rsidRPr="00DF5C44" w:rsidRDefault="009700AE" w:rsidP="00DF5C44">
            <w:pPr>
              <w:spacing w:line="360" w:lineRule="auto"/>
              <w:rPr>
                <w:rFonts w:ascii="Times New Roman" w:hAnsi="Times New Roman"/>
                <w:sz w:val="20"/>
                <w:szCs w:val="20"/>
              </w:rPr>
            </w:pPr>
          </w:p>
        </w:tc>
        <w:tc>
          <w:tcPr>
            <w:tcW w:w="1417" w:type="dxa"/>
            <w:vMerge/>
          </w:tcPr>
          <w:p w:rsidR="009700AE" w:rsidRPr="00DF5C44" w:rsidRDefault="009700AE" w:rsidP="00DF5C44">
            <w:pPr>
              <w:spacing w:line="360" w:lineRule="auto"/>
              <w:rPr>
                <w:rFonts w:ascii="Times New Roman" w:hAnsi="Times New Roman"/>
                <w:sz w:val="20"/>
                <w:szCs w:val="20"/>
              </w:rPr>
            </w:pPr>
          </w:p>
        </w:tc>
        <w:tc>
          <w:tcPr>
            <w:tcW w:w="1559" w:type="dxa"/>
            <w:vMerge/>
          </w:tcPr>
          <w:p w:rsidR="009700AE" w:rsidRPr="00DF5C44" w:rsidRDefault="009700AE" w:rsidP="00DF5C44">
            <w:pPr>
              <w:spacing w:line="360" w:lineRule="auto"/>
              <w:rPr>
                <w:rFonts w:ascii="Times New Roman" w:hAnsi="Times New Roman"/>
                <w:sz w:val="20"/>
                <w:szCs w:val="20"/>
              </w:rPr>
            </w:pPr>
          </w:p>
        </w:tc>
        <w:tc>
          <w:tcPr>
            <w:tcW w:w="1134" w:type="dxa"/>
            <w:vMerge/>
          </w:tcPr>
          <w:p w:rsidR="009700AE" w:rsidRPr="00DF5C44" w:rsidRDefault="009700AE" w:rsidP="00DF5C44">
            <w:pPr>
              <w:spacing w:line="360" w:lineRule="auto"/>
              <w:rPr>
                <w:rFonts w:ascii="Times New Roman" w:hAnsi="Times New Roman"/>
                <w:sz w:val="20"/>
                <w:szCs w:val="20"/>
              </w:rPr>
            </w:pPr>
          </w:p>
        </w:tc>
      </w:tr>
      <w:tr w:rsidR="00CC6314" w:rsidRPr="00BF6C60" w:rsidTr="00DF5C44">
        <w:tc>
          <w:tcPr>
            <w:tcW w:w="3828" w:type="dxa"/>
          </w:tcPr>
          <w:p w:rsidR="009700AE" w:rsidRPr="00DF5C44" w:rsidRDefault="009700AE" w:rsidP="00DF5C44">
            <w:pPr>
              <w:spacing w:line="360" w:lineRule="auto"/>
              <w:rPr>
                <w:rFonts w:ascii="Times New Roman" w:hAnsi="Times New Roman"/>
                <w:sz w:val="20"/>
                <w:szCs w:val="20"/>
              </w:rPr>
            </w:pPr>
            <w:r w:rsidRPr="00DF5C44">
              <w:rPr>
                <w:rFonts w:ascii="Times New Roman" w:hAnsi="Times New Roman"/>
                <w:sz w:val="20"/>
                <w:szCs w:val="20"/>
              </w:rPr>
              <w:t>Сельскохозяйственные товаропроизводители</w:t>
            </w:r>
          </w:p>
        </w:tc>
        <w:tc>
          <w:tcPr>
            <w:tcW w:w="1559" w:type="dxa"/>
            <w:vMerge/>
          </w:tcPr>
          <w:p w:rsidR="009700AE" w:rsidRPr="00DF5C44" w:rsidRDefault="009700AE" w:rsidP="00DF5C44">
            <w:pPr>
              <w:spacing w:line="360" w:lineRule="auto"/>
              <w:rPr>
                <w:rFonts w:ascii="Times New Roman" w:hAnsi="Times New Roman"/>
                <w:sz w:val="20"/>
                <w:szCs w:val="20"/>
              </w:rPr>
            </w:pPr>
          </w:p>
        </w:tc>
        <w:tc>
          <w:tcPr>
            <w:tcW w:w="1418" w:type="dxa"/>
            <w:vMerge/>
          </w:tcPr>
          <w:p w:rsidR="009700AE" w:rsidRPr="00DF5C44" w:rsidRDefault="009700AE" w:rsidP="00DF5C44">
            <w:pPr>
              <w:spacing w:line="360" w:lineRule="auto"/>
              <w:rPr>
                <w:rFonts w:ascii="Times New Roman" w:hAnsi="Times New Roman"/>
                <w:sz w:val="20"/>
                <w:szCs w:val="20"/>
              </w:rPr>
            </w:pPr>
          </w:p>
        </w:tc>
        <w:tc>
          <w:tcPr>
            <w:tcW w:w="1559" w:type="dxa"/>
            <w:vMerge/>
          </w:tcPr>
          <w:p w:rsidR="009700AE" w:rsidRPr="00DF5C44" w:rsidRDefault="009700AE" w:rsidP="00DF5C44">
            <w:pPr>
              <w:spacing w:line="360" w:lineRule="auto"/>
              <w:rPr>
                <w:rFonts w:ascii="Times New Roman" w:hAnsi="Times New Roman"/>
                <w:sz w:val="20"/>
                <w:szCs w:val="20"/>
              </w:rPr>
            </w:pPr>
          </w:p>
        </w:tc>
        <w:tc>
          <w:tcPr>
            <w:tcW w:w="1418" w:type="dxa"/>
            <w:vMerge/>
          </w:tcPr>
          <w:p w:rsidR="009700AE" w:rsidRPr="00DF5C44" w:rsidRDefault="009700AE" w:rsidP="00DF5C44">
            <w:pPr>
              <w:spacing w:line="360" w:lineRule="auto"/>
              <w:rPr>
                <w:rFonts w:ascii="Times New Roman" w:hAnsi="Times New Roman"/>
                <w:sz w:val="20"/>
                <w:szCs w:val="20"/>
              </w:rPr>
            </w:pPr>
          </w:p>
        </w:tc>
        <w:tc>
          <w:tcPr>
            <w:tcW w:w="1417" w:type="dxa"/>
            <w:vMerge/>
          </w:tcPr>
          <w:p w:rsidR="009700AE" w:rsidRPr="00DF5C44" w:rsidRDefault="009700AE" w:rsidP="00DF5C44">
            <w:pPr>
              <w:spacing w:line="360" w:lineRule="auto"/>
              <w:rPr>
                <w:rFonts w:ascii="Times New Roman" w:hAnsi="Times New Roman"/>
                <w:sz w:val="20"/>
                <w:szCs w:val="20"/>
              </w:rPr>
            </w:pPr>
          </w:p>
        </w:tc>
        <w:tc>
          <w:tcPr>
            <w:tcW w:w="1559" w:type="dxa"/>
            <w:vMerge/>
          </w:tcPr>
          <w:p w:rsidR="009700AE" w:rsidRPr="00DF5C44" w:rsidRDefault="009700AE" w:rsidP="00DF5C44">
            <w:pPr>
              <w:spacing w:line="360" w:lineRule="auto"/>
              <w:rPr>
                <w:rFonts w:ascii="Times New Roman" w:hAnsi="Times New Roman"/>
                <w:sz w:val="20"/>
                <w:szCs w:val="20"/>
              </w:rPr>
            </w:pPr>
          </w:p>
        </w:tc>
        <w:tc>
          <w:tcPr>
            <w:tcW w:w="1134" w:type="dxa"/>
            <w:vMerge/>
          </w:tcPr>
          <w:p w:rsidR="009700AE" w:rsidRPr="00DF5C44" w:rsidRDefault="009700AE" w:rsidP="00DF5C44">
            <w:pPr>
              <w:spacing w:line="360" w:lineRule="auto"/>
              <w:rPr>
                <w:rFonts w:ascii="Times New Roman" w:hAnsi="Times New Roman"/>
                <w:sz w:val="20"/>
                <w:szCs w:val="20"/>
              </w:rPr>
            </w:pPr>
          </w:p>
        </w:tc>
      </w:tr>
      <w:tr w:rsidR="00CC6314" w:rsidRPr="00BF6C60" w:rsidTr="00DF5C44">
        <w:tc>
          <w:tcPr>
            <w:tcW w:w="3828" w:type="dxa"/>
          </w:tcPr>
          <w:p w:rsidR="009700AE" w:rsidRPr="00DF5C44" w:rsidRDefault="009700AE" w:rsidP="00DF5C44">
            <w:pPr>
              <w:spacing w:line="360" w:lineRule="auto"/>
              <w:rPr>
                <w:rFonts w:ascii="Times New Roman" w:hAnsi="Times New Roman"/>
                <w:sz w:val="20"/>
                <w:szCs w:val="20"/>
              </w:rPr>
            </w:pPr>
            <w:r w:rsidRPr="00DF5C44">
              <w:rPr>
                <w:rFonts w:ascii="Times New Roman" w:hAnsi="Times New Roman"/>
                <w:sz w:val="20"/>
                <w:szCs w:val="20"/>
              </w:rPr>
              <w:t>Организации, имеющие статус резидента технико-внедренческой зоны</w:t>
            </w:r>
          </w:p>
        </w:tc>
        <w:tc>
          <w:tcPr>
            <w:tcW w:w="1559" w:type="dxa"/>
            <w:vMerge w:val="restart"/>
          </w:tcPr>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9700AE" w:rsidRPr="00DF5C44" w:rsidRDefault="00693D86" w:rsidP="00DF5C44">
            <w:pPr>
              <w:spacing w:line="360" w:lineRule="auto"/>
              <w:rPr>
                <w:rFonts w:ascii="Times New Roman" w:hAnsi="Times New Roman"/>
                <w:sz w:val="20"/>
                <w:szCs w:val="20"/>
              </w:rPr>
            </w:pPr>
            <w:r w:rsidRPr="00DF5C44">
              <w:rPr>
                <w:rFonts w:ascii="Times New Roman" w:hAnsi="Times New Roman"/>
                <w:sz w:val="20"/>
                <w:szCs w:val="20"/>
              </w:rPr>
              <w:t>8</w:t>
            </w:r>
          </w:p>
        </w:tc>
        <w:tc>
          <w:tcPr>
            <w:tcW w:w="1418" w:type="dxa"/>
            <w:vMerge w:val="restart"/>
          </w:tcPr>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9700AE" w:rsidRPr="00DF5C44" w:rsidRDefault="00693D86" w:rsidP="00DF5C44">
            <w:pPr>
              <w:spacing w:line="360" w:lineRule="auto"/>
              <w:rPr>
                <w:rFonts w:ascii="Times New Roman" w:hAnsi="Times New Roman"/>
                <w:sz w:val="20"/>
                <w:szCs w:val="20"/>
              </w:rPr>
            </w:pPr>
            <w:r w:rsidRPr="00DF5C44">
              <w:rPr>
                <w:rFonts w:ascii="Times New Roman" w:hAnsi="Times New Roman"/>
                <w:sz w:val="20"/>
                <w:szCs w:val="20"/>
              </w:rPr>
              <w:t>2</w:t>
            </w:r>
          </w:p>
        </w:tc>
        <w:tc>
          <w:tcPr>
            <w:tcW w:w="1559" w:type="dxa"/>
            <w:vMerge w:val="restart"/>
          </w:tcPr>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9700AE" w:rsidRPr="00DF5C44" w:rsidRDefault="00693D86" w:rsidP="00DF5C44">
            <w:pPr>
              <w:spacing w:line="360" w:lineRule="auto"/>
              <w:rPr>
                <w:rFonts w:ascii="Times New Roman" w:hAnsi="Times New Roman"/>
                <w:sz w:val="20"/>
                <w:szCs w:val="20"/>
              </w:rPr>
            </w:pPr>
            <w:r w:rsidRPr="00DF5C44">
              <w:rPr>
                <w:rFonts w:ascii="Times New Roman" w:hAnsi="Times New Roman"/>
                <w:sz w:val="20"/>
                <w:szCs w:val="20"/>
              </w:rPr>
              <w:t>6</w:t>
            </w:r>
          </w:p>
        </w:tc>
        <w:tc>
          <w:tcPr>
            <w:tcW w:w="1418" w:type="dxa"/>
            <w:vMerge w:val="restart"/>
          </w:tcPr>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9700AE" w:rsidRPr="00DF5C44" w:rsidRDefault="00693D86" w:rsidP="00DF5C44">
            <w:pPr>
              <w:spacing w:line="360" w:lineRule="auto"/>
              <w:rPr>
                <w:rFonts w:ascii="Times New Roman" w:hAnsi="Times New Roman"/>
                <w:sz w:val="20"/>
                <w:szCs w:val="20"/>
              </w:rPr>
            </w:pPr>
            <w:r w:rsidRPr="00DF5C44">
              <w:rPr>
                <w:rFonts w:ascii="Times New Roman" w:hAnsi="Times New Roman"/>
                <w:sz w:val="20"/>
                <w:szCs w:val="20"/>
              </w:rPr>
              <w:t>2</w:t>
            </w:r>
          </w:p>
        </w:tc>
        <w:tc>
          <w:tcPr>
            <w:tcW w:w="1417" w:type="dxa"/>
            <w:vMerge w:val="restart"/>
          </w:tcPr>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9700AE" w:rsidRPr="00DF5C44" w:rsidRDefault="00693D86" w:rsidP="00DF5C44">
            <w:pPr>
              <w:spacing w:line="360" w:lineRule="auto"/>
              <w:rPr>
                <w:rFonts w:ascii="Times New Roman" w:hAnsi="Times New Roman"/>
                <w:sz w:val="20"/>
                <w:szCs w:val="20"/>
              </w:rPr>
            </w:pPr>
            <w:r w:rsidRPr="00DF5C44">
              <w:rPr>
                <w:rFonts w:ascii="Times New Roman" w:hAnsi="Times New Roman"/>
                <w:sz w:val="20"/>
                <w:szCs w:val="20"/>
              </w:rPr>
              <w:t>2</w:t>
            </w:r>
          </w:p>
        </w:tc>
        <w:tc>
          <w:tcPr>
            <w:tcW w:w="1559" w:type="dxa"/>
            <w:vMerge w:val="restart"/>
          </w:tcPr>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9700AE" w:rsidRPr="00DF5C44" w:rsidRDefault="00693D86" w:rsidP="00DF5C44">
            <w:pPr>
              <w:spacing w:line="360" w:lineRule="auto"/>
              <w:rPr>
                <w:rFonts w:ascii="Times New Roman" w:hAnsi="Times New Roman"/>
                <w:sz w:val="20"/>
                <w:szCs w:val="20"/>
              </w:rPr>
            </w:pPr>
            <w:r w:rsidRPr="00DF5C44">
              <w:rPr>
                <w:rFonts w:ascii="Times New Roman" w:hAnsi="Times New Roman"/>
                <w:sz w:val="20"/>
                <w:szCs w:val="20"/>
              </w:rPr>
              <w:t>2</w:t>
            </w:r>
          </w:p>
        </w:tc>
        <w:tc>
          <w:tcPr>
            <w:tcW w:w="1134" w:type="dxa"/>
            <w:vMerge w:val="restart"/>
          </w:tcPr>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693D86" w:rsidRPr="00DF5C44" w:rsidRDefault="00693D86" w:rsidP="00DF5C44">
            <w:pPr>
              <w:spacing w:line="360" w:lineRule="auto"/>
              <w:rPr>
                <w:rFonts w:ascii="Times New Roman" w:hAnsi="Times New Roman"/>
                <w:sz w:val="20"/>
                <w:szCs w:val="20"/>
              </w:rPr>
            </w:pPr>
          </w:p>
          <w:p w:rsidR="009700AE" w:rsidRPr="00DF5C44" w:rsidRDefault="00693D86" w:rsidP="00DF5C44">
            <w:pPr>
              <w:spacing w:line="360" w:lineRule="auto"/>
              <w:rPr>
                <w:rFonts w:ascii="Times New Roman" w:hAnsi="Times New Roman"/>
                <w:sz w:val="20"/>
                <w:szCs w:val="20"/>
              </w:rPr>
            </w:pPr>
            <w:r w:rsidRPr="00DF5C44">
              <w:rPr>
                <w:rFonts w:ascii="Times New Roman" w:hAnsi="Times New Roman"/>
                <w:sz w:val="20"/>
                <w:szCs w:val="20"/>
              </w:rPr>
              <w:t>14</w:t>
            </w:r>
          </w:p>
        </w:tc>
      </w:tr>
      <w:tr w:rsidR="00CC6314" w:rsidRPr="00BF6C60" w:rsidTr="00DF5C44">
        <w:tc>
          <w:tcPr>
            <w:tcW w:w="3828" w:type="dxa"/>
          </w:tcPr>
          <w:p w:rsidR="009700AE" w:rsidRPr="00DF5C44" w:rsidRDefault="009700AE" w:rsidP="00DF5C44">
            <w:pPr>
              <w:spacing w:line="360" w:lineRule="auto"/>
              <w:rPr>
                <w:rFonts w:ascii="Times New Roman" w:hAnsi="Times New Roman"/>
                <w:sz w:val="20"/>
                <w:szCs w:val="20"/>
              </w:rPr>
            </w:pPr>
            <w:r w:rsidRPr="00DF5C44">
              <w:rPr>
                <w:rFonts w:ascii="Times New Roman" w:hAnsi="Times New Roman"/>
                <w:sz w:val="20"/>
                <w:szCs w:val="20"/>
              </w:rPr>
              <w:t>Хозяйственные общества, созданные после 13.08.09 г. бюджетными научными учреждениями в соответствии с 127-ФЗ</w:t>
            </w:r>
          </w:p>
        </w:tc>
        <w:tc>
          <w:tcPr>
            <w:tcW w:w="1559" w:type="dxa"/>
            <w:vMerge/>
          </w:tcPr>
          <w:p w:rsidR="009700AE" w:rsidRPr="00DF5C44" w:rsidRDefault="009700AE" w:rsidP="00DF5C44">
            <w:pPr>
              <w:spacing w:line="360" w:lineRule="auto"/>
              <w:rPr>
                <w:rFonts w:ascii="Times New Roman" w:hAnsi="Times New Roman"/>
                <w:sz w:val="20"/>
                <w:szCs w:val="20"/>
              </w:rPr>
            </w:pPr>
          </w:p>
        </w:tc>
        <w:tc>
          <w:tcPr>
            <w:tcW w:w="1418" w:type="dxa"/>
            <w:vMerge/>
          </w:tcPr>
          <w:p w:rsidR="009700AE" w:rsidRPr="00DF5C44" w:rsidRDefault="009700AE" w:rsidP="00DF5C44">
            <w:pPr>
              <w:spacing w:line="360" w:lineRule="auto"/>
              <w:rPr>
                <w:rFonts w:ascii="Times New Roman" w:hAnsi="Times New Roman"/>
                <w:sz w:val="20"/>
                <w:szCs w:val="20"/>
              </w:rPr>
            </w:pPr>
          </w:p>
        </w:tc>
        <w:tc>
          <w:tcPr>
            <w:tcW w:w="1559" w:type="dxa"/>
            <w:vMerge/>
          </w:tcPr>
          <w:p w:rsidR="009700AE" w:rsidRPr="00DF5C44" w:rsidRDefault="009700AE" w:rsidP="00DF5C44">
            <w:pPr>
              <w:spacing w:line="360" w:lineRule="auto"/>
              <w:rPr>
                <w:rFonts w:ascii="Times New Roman" w:hAnsi="Times New Roman"/>
                <w:sz w:val="20"/>
                <w:szCs w:val="20"/>
              </w:rPr>
            </w:pPr>
          </w:p>
        </w:tc>
        <w:tc>
          <w:tcPr>
            <w:tcW w:w="1418" w:type="dxa"/>
            <w:vMerge/>
          </w:tcPr>
          <w:p w:rsidR="009700AE" w:rsidRPr="00DF5C44" w:rsidRDefault="009700AE" w:rsidP="00DF5C44">
            <w:pPr>
              <w:spacing w:line="360" w:lineRule="auto"/>
              <w:rPr>
                <w:rFonts w:ascii="Times New Roman" w:hAnsi="Times New Roman"/>
                <w:sz w:val="20"/>
                <w:szCs w:val="20"/>
              </w:rPr>
            </w:pPr>
          </w:p>
        </w:tc>
        <w:tc>
          <w:tcPr>
            <w:tcW w:w="1417" w:type="dxa"/>
            <w:vMerge/>
          </w:tcPr>
          <w:p w:rsidR="009700AE" w:rsidRPr="00DF5C44" w:rsidRDefault="009700AE" w:rsidP="00DF5C44">
            <w:pPr>
              <w:spacing w:line="360" w:lineRule="auto"/>
              <w:rPr>
                <w:rFonts w:ascii="Times New Roman" w:hAnsi="Times New Roman"/>
                <w:sz w:val="20"/>
                <w:szCs w:val="20"/>
              </w:rPr>
            </w:pPr>
          </w:p>
        </w:tc>
        <w:tc>
          <w:tcPr>
            <w:tcW w:w="1559" w:type="dxa"/>
            <w:vMerge/>
          </w:tcPr>
          <w:p w:rsidR="009700AE" w:rsidRPr="00DF5C44" w:rsidRDefault="009700AE" w:rsidP="00DF5C44">
            <w:pPr>
              <w:spacing w:line="360" w:lineRule="auto"/>
              <w:rPr>
                <w:rFonts w:ascii="Times New Roman" w:hAnsi="Times New Roman"/>
                <w:sz w:val="20"/>
                <w:szCs w:val="20"/>
              </w:rPr>
            </w:pPr>
          </w:p>
        </w:tc>
        <w:tc>
          <w:tcPr>
            <w:tcW w:w="1134" w:type="dxa"/>
            <w:vMerge/>
          </w:tcPr>
          <w:p w:rsidR="009700AE" w:rsidRPr="00DF5C44" w:rsidRDefault="009700AE" w:rsidP="00DF5C44">
            <w:pPr>
              <w:spacing w:line="360" w:lineRule="auto"/>
              <w:rPr>
                <w:rFonts w:ascii="Times New Roman" w:hAnsi="Times New Roman"/>
                <w:sz w:val="20"/>
                <w:szCs w:val="20"/>
              </w:rPr>
            </w:pPr>
          </w:p>
        </w:tc>
      </w:tr>
      <w:tr w:rsidR="00CC6314" w:rsidRPr="00BF6C60" w:rsidTr="00DF5C44">
        <w:tc>
          <w:tcPr>
            <w:tcW w:w="3828" w:type="dxa"/>
          </w:tcPr>
          <w:p w:rsidR="009700AE" w:rsidRPr="00DF5C44" w:rsidRDefault="009700AE" w:rsidP="00DF5C44">
            <w:pPr>
              <w:spacing w:line="360" w:lineRule="auto"/>
              <w:rPr>
                <w:rFonts w:ascii="Times New Roman" w:hAnsi="Times New Roman"/>
                <w:sz w:val="20"/>
                <w:szCs w:val="20"/>
              </w:rPr>
            </w:pPr>
            <w:r w:rsidRPr="00DF5C44">
              <w:rPr>
                <w:rFonts w:ascii="Times New Roman" w:hAnsi="Times New Roman"/>
                <w:sz w:val="20"/>
                <w:szCs w:val="20"/>
              </w:rPr>
              <w:t>Организации осуществляющие разработку и реализацию программ для ЭВМ, БД</w:t>
            </w:r>
          </w:p>
        </w:tc>
        <w:tc>
          <w:tcPr>
            <w:tcW w:w="1559" w:type="dxa"/>
            <w:vMerge/>
          </w:tcPr>
          <w:p w:rsidR="009700AE" w:rsidRPr="00DF5C44" w:rsidRDefault="009700AE" w:rsidP="00DF5C44">
            <w:pPr>
              <w:spacing w:line="360" w:lineRule="auto"/>
              <w:rPr>
                <w:rFonts w:ascii="Times New Roman" w:hAnsi="Times New Roman"/>
                <w:sz w:val="20"/>
                <w:szCs w:val="20"/>
              </w:rPr>
            </w:pPr>
          </w:p>
        </w:tc>
        <w:tc>
          <w:tcPr>
            <w:tcW w:w="1418" w:type="dxa"/>
            <w:vMerge/>
          </w:tcPr>
          <w:p w:rsidR="009700AE" w:rsidRPr="00DF5C44" w:rsidRDefault="009700AE" w:rsidP="00DF5C44">
            <w:pPr>
              <w:spacing w:line="360" w:lineRule="auto"/>
              <w:rPr>
                <w:rFonts w:ascii="Times New Roman" w:hAnsi="Times New Roman"/>
                <w:sz w:val="20"/>
                <w:szCs w:val="20"/>
              </w:rPr>
            </w:pPr>
          </w:p>
        </w:tc>
        <w:tc>
          <w:tcPr>
            <w:tcW w:w="1559" w:type="dxa"/>
            <w:vMerge/>
          </w:tcPr>
          <w:p w:rsidR="009700AE" w:rsidRPr="00DF5C44" w:rsidRDefault="009700AE" w:rsidP="00DF5C44">
            <w:pPr>
              <w:spacing w:line="360" w:lineRule="auto"/>
              <w:rPr>
                <w:rFonts w:ascii="Times New Roman" w:hAnsi="Times New Roman"/>
                <w:sz w:val="20"/>
                <w:szCs w:val="20"/>
              </w:rPr>
            </w:pPr>
          </w:p>
        </w:tc>
        <w:tc>
          <w:tcPr>
            <w:tcW w:w="1418" w:type="dxa"/>
            <w:vMerge/>
          </w:tcPr>
          <w:p w:rsidR="009700AE" w:rsidRPr="00DF5C44" w:rsidRDefault="009700AE" w:rsidP="00DF5C44">
            <w:pPr>
              <w:spacing w:line="360" w:lineRule="auto"/>
              <w:rPr>
                <w:rFonts w:ascii="Times New Roman" w:hAnsi="Times New Roman"/>
                <w:sz w:val="20"/>
                <w:szCs w:val="20"/>
              </w:rPr>
            </w:pPr>
          </w:p>
        </w:tc>
        <w:tc>
          <w:tcPr>
            <w:tcW w:w="1417" w:type="dxa"/>
            <w:vMerge/>
          </w:tcPr>
          <w:p w:rsidR="009700AE" w:rsidRPr="00DF5C44" w:rsidRDefault="009700AE" w:rsidP="00DF5C44">
            <w:pPr>
              <w:spacing w:line="360" w:lineRule="auto"/>
              <w:rPr>
                <w:rFonts w:ascii="Times New Roman" w:hAnsi="Times New Roman"/>
                <w:sz w:val="20"/>
                <w:szCs w:val="20"/>
              </w:rPr>
            </w:pPr>
          </w:p>
        </w:tc>
        <w:tc>
          <w:tcPr>
            <w:tcW w:w="1559" w:type="dxa"/>
            <w:vMerge/>
          </w:tcPr>
          <w:p w:rsidR="009700AE" w:rsidRPr="00DF5C44" w:rsidRDefault="009700AE" w:rsidP="00DF5C44">
            <w:pPr>
              <w:spacing w:line="360" w:lineRule="auto"/>
              <w:rPr>
                <w:rFonts w:ascii="Times New Roman" w:hAnsi="Times New Roman"/>
                <w:sz w:val="20"/>
                <w:szCs w:val="20"/>
              </w:rPr>
            </w:pPr>
          </w:p>
        </w:tc>
        <w:tc>
          <w:tcPr>
            <w:tcW w:w="1134" w:type="dxa"/>
            <w:vMerge/>
          </w:tcPr>
          <w:p w:rsidR="009700AE" w:rsidRPr="00DF5C44" w:rsidRDefault="009700AE" w:rsidP="00DF5C44">
            <w:pPr>
              <w:spacing w:line="360" w:lineRule="auto"/>
              <w:rPr>
                <w:rFonts w:ascii="Times New Roman" w:hAnsi="Times New Roman"/>
                <w:sz w:val="20"/>
                <w:szCs w:val="20"/>
              </w:rPr>
            </w:pPr>
          </w:p>
        </w:tc>
      </w:tr>
    </w:tbl>
    <w:p w:rsidR="000934B7" w:rsidRDefault="000934B7" w:rsidP="00CB5419">
      <w:pPr>
        <w:spacing w:after="0" w:line="360" w:lineRule="auto"/>
        <w:ind w:firstLine="709"/>
        <w:jc w:val="both"/>
        <w:rPr>
          <w:rFonts w:ascii="Times New Roman" w:hAnsi="Times New Roman"/>
          <w:sz w:val="28"/>
          <w:szCs w:val="20"/>
        </w:rPr>
      </w:pPr>
    </w:p>
    <w:p w:rsidR="00DF5C44" w:rsidRPr="00CB5419" w:rsidRDefault="00DF5C44" w:rsidP="00CB5419">
      <w:pPr>
        <w:spacing w:after="0" w:line="360" w:lineRule="auto"/>
        <w:ind w:firstLine="709"/>
        <w:jc w:val="both"/>
        <w:rPr>
          <w:rFonts w:ascii="Times New Roman" w:hAnsi="Times New Roman"/>
          <w:sz w:val="28"/>
          <w:szCs w:val="20"/>
        </w:rPr>
      </w:pPr>
    </w:p>
    <w:p w:rsidR="00DF5C44" w:rsidRDefault="00DF5C44" w:rsidP="00CB5419">
      <w:pPr>
        <w:spacing w:after="0" w:line="360" w:lineRule="auto"/>
        <w:ind w:firstLine="709"/>
        <w:jc w:val="both"/>
        <w:rPr>
          <w:rFonts w:ascii="Times New Roman" w:hAnsi="Times New Roman"/>
          <w:sz w:val="28"/>
          <w:szCs w:val="28"/>
        </w:rPr>
        <w:sectPr w:rsidR="00DF5C44" w:rsidSect="00DF5C44">
          <w:pgSz w:w="16838" w:h="11906" w:orient="landscape" w:code="9"/>
          <w:pgMar w:top="851" w:right="1134" w:bottom="1701" w:left="1134" w:header="709" w:footer="709" w:gutter="0"/>
          <w:pgNumType w:start="3"/>
          <w:cols w:space="708"/>
          <w:docGrid w:linePitch="360"/>
        </w:sectPr>
      </w:pPr>
    </w:p>
    <w:p w:rsidR="00CB5419" w:rsidRDefault="007C6991"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Расчет взносов производится с доходов каждого сотрудника и потом эти рассчитанные взносы суммируются и уплачиваются сразу за всех работников по установленным реквизитам. Расчет в течение года ведется нарастающим итогом. Указанные выше процентные ставки перестают взиматься, когда облагаемый взносами доход сотрудника за год превышает определенный лимит. В 2011 году данный лимит составляет 463 000 рублей.</w:t>
      </w:r>
    </w:p>
    <w:p w:rsidR="00CB5419" w:rsidRDefault="00467867"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Помимо вышеописанных взносов все страхователи уплачивают взносы на страхование от несчастных случаев на производстве и профзаболеваний. Эти взносы рассчитываются исходя из фонда оплаты труда. Тариф взноса зависит от отрасли экономики, которой соответствует осуществляемый основной вид деятельности организации. Тарифы ус</w:t>
      </w:r>
      <w:r w:rsidR="00270C75" w:rsidRPr="00CB5419">
        <w:rPr>
          <w:rFonts w:ascii="Times New Roman" w:hAnsi="Times New Roman"/>
          <w:sz w:val="28"/>
          <w:szCs w:val="28"/>
        </w:rPr>
        <w:t>тановлены в пределах от 0,2% до</w:t>
      </w:r>
      <w:r w:rsidRPr="00CB5419">
        <w:rPr>
          <w:rFonts w:ascii="Times New Roman" w:hAnsi="Times New Roman"/>
          <w:sz w:val="28"/>
          <w:szCs w:val="28"/>
        </w:rPr>
        <w:t>8,5 %.</w:t>
      </w:r>
    </w:p>
    <w:p w:rsidR="00CB5419" w:rsidRDefault="00467867"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Внесенные Федеральным законом</w:t>
      </w:r>
      <w:r w:rsidR="00CB5419">
        <w:rPr>
          <w:rFonts w:ascii="Times New Roman" w:hAnsi="Times New Roman"/>
          <w:sz w:val="28"/>
          <w:szCs w:val="28"/>
        </w:rPr>
        <w:t xml:space="preserve"> </w:t>
      </w:r>
      <w:r w:rsidR="00AA071C" w:rsidRPr="00CB5419">
        <w:rPr>
          <w:rFonts w:ascii="Times New Roman" w:hAnsi="Times New Roman"/>
          <w:sz w:val="28"/>
          <w:szCs w:val="28"/>
          <w:lang w:eastAsia="ru-RU"/>
        </w:rPr>
        <w:t xml:space="preserve">[18] </w:t>
      </w:r>
      <w:r w:rsidRPr="00CB5419">
        <w:rPr>
          <w:rFonts w:ascii="Times New Roman" w:hAnsi="Times New Roman"/>
          <w:sz w:val="28"/>
          <w:szCs w:val="28"/>
        </w:rPr>
        <w:t>изменения коснулись в основном базы для обложения взносами на страхование от несчастных случаев. В Законе содержится новый Перечень, который приблизил базу для расчета взносов к базе, ра</w:t>
      </w:r>
      <w:r w:rsidR="009653BD" w:rsidRPr="00CB5419">
        <w:rPr>
          <w:rFonts w:ascii="Times New Roman" w:hAnsi="Times New Roman"/>
          <w:sz w:val="28"/>
          <w:szCs w:val="28"/>
        </w:rPr>
        <w:t xml:space="preserve">ссчитанной в соответствии с </w:t>
      </w:r>
      <w:r w:rsidRPr="00CB5419">
        <w:rPr>
          <w:rFonts w:ascii="Times New Roman" w:hAnsi="Times New Roman"/>
          <w:sz w:val="28"/>
          <w:szCs w:val="28"/>
        </w:rPr>
        <w:t>ФЗ</w:t>
      </w:r>
      <w:r w:rsidR="00AA071C" w:rsidRPr="00CB5419">
        <w:rPr>
          <w:rFonts w:ascii="Times New Roman" w:hAnsi="Times New Roman"/>
          <w:sz w:val="28"/>
          <w:szCs w:val="28"/>
        </w:rPr>
        <w:t xml:space="preserve"> </w:t>
      </w:r>
      <w:r w:rsidR="00AA071C" w:rsidRPr="00CB5419">
        <w:rPr>
          <w:rFonts w:ascii="Times New Roman" w:hAnsi="Times New Roman"/>
          <w:sz w:val="28"/>
          <w:szCs w:val="28"/>
          <w:lang w:eastAsia="ru-RU"/>
        </w:rPr>
        <w:t>[15]</w:t>
      </w:r>
      <w:r w:rsidRPr="00CB5419">
        <w:rPr>
          <w:rFonts w:ascii="Times New Roman" w:hAnsi="Times New Roman"/>
          <w:sz w:val="28"/>
          <w:szCs w:val="28"/>
        </w:rPr>
        <w:t>. В частности, с 2011 года подлежит налогообложению компенсация неиспользованного отпуска, авторские выплаты, материальная помощь не облагается в сумме до 4-х тысяч, материальная помощь при рождении ребенка до</w:t>
      </w:r>
      <w:r w:rsidR="009653BD" w:rsidRPr="00CB5419">
        <w:rPr>
          <w:rFonts w:ascii="Times New Roman" w:hAnsi="Times New Roman"/>
          <w:sz w:val="28"/>
          <w:szCs w:val="28"/>
        </w:rPr>
        <w:t xml:space="preserve"> 50 тысяч. В соответствии с </w:t>
      </w:r>
      <w:r w:rsidRPr="00CB5419">
        <w:rPr>
          <w:rFonts w:ascii="Times New Roman" w:hAnsi="Times New Roman"/>
          <w:sz w:val="28"/>
          <w:szCs w:val="28"/>
        </w:rPr>
        <w:t xml:space="preserve">ФЗ </w:t>
      </w:r>
      <w:r w:rsidR="00AA071C" w:rsidRPr="00CB5419">
        <w:rPr>
          <w:rFonts w:ascii="Times New Roman" w:hAnsi="Times New Roman"/>
          <w:sz w:val="28"/>
          <w:szCs w:val="28"/>
          <w:lang w:eastAsia="ru-RU"/>
        </w:rPr>
        <w:t>[17]</w:t>
      </w:r>
      <w:r w:rsidRPr="00CB5419">
        <w:rPr>
          <w:rFonts w:ascii="Times New Roman" w:hAnsi="Times New Roman"/>
          <w:sz w:val="28"/>
          <w:szCs w:val="28"/>
        </w:rPr>
        <w:t xml:space="preserve"> сами тарифы взносов на страхование от несчастных случаев не изменятся.</w:t>
      </w:r>
    </w:p>
    <w:p w:rsidR="00CB5419" w:rsidRDefault="006A42B2"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И</w:t>
      </w:r>
      <w:r w:rsidR="00467867" w:rsidRPr="00CB5419">
        <w:rPr>
          <w:rFonts w:ascii="Times New Roman" w:hAnsi="Times New Roman"/>
          <w:sz w:val="28"/>
          <w:szCs w:val="28"/>
        </w:rPr>
        <w:t xml:space="preserve">з необлагаемых доходов по страховым пенсионным взносам с 2010 </w:t>
      </w:r>
      <w:r w:rsidR="009653BD" w:rsidRPr="00CB5419">
        <w:rPr>
          <w:rFonts w:ascii="Times New Roman" w:hAnsi="Times New Roman"/>
          <w:sz w:val="28"/>
          <w:szCs w:val="28"/>
        </w:rPr>
        <w:t xml:space="preserve">года </w:t>
      </w:r>
      <w:r w:rsidR="00467867" w:rsidRPr="00CB5419">
        <w:rPr>
          <w:rFonts w:ascii="Times New Roman" w:hAnsi="Times New Roman"/>
          <w:sz w:val="28"/>
          <w:szCs w:val="28"/>
        </w:rPr>
        <w:t>исключены:</w:t>
      </w:r>
    </w:p>
    <w:p w:rsidR="00467867" w:rsidRPr="00CB5419" w:rsidRDefault="006A42B2"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 </w:t>
      </w:r>
      <w:r w:rsidR="00467867" w:rsidRPr="00CB5419">
        <w:rPr>
          <w:rFonts w:ascii="Times New Roman" w:hAnsi="Times New Roman"/>
          <w:sz w:val="28"/>
          <w:szCs w:val="28"/>
        </w:rPr>
        <w:t>компенсация за неиспользуемый отпуск</w:t>
      </w:r>
    </w:p>
    <w:p w:rsidR="00467867" w:rsidRPr="00CB5419" w:rsidRDefault="006A42B2"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 </w:t>
      </w:r>
      <w:r w:rsidR="00467867" w:rsidRPr="00CB5419">
        <w:rPr>
          <w:rFonts w:ascii="Times New Roman" w:hAnsi="Times New Roman"/>
          <w:sz w:val="28"/>
          <w:szCs w:val="28"/>
        </w:rPr>
        <w:t>выплаты в денежной форме за работу с тяжелыми, вредными и (или) опасными условиями труда, кроме компенсационных выплат в размере, эквивалентном стоимости молока или других равноценных пищевых продуктов</w:t>
      </w:r>
    </w:p>
    <w:p w:rsidR="00CB5419" w:rsidRDefault="00467867"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Помимо этого важно помнить, что взносами облагаются все выплаты в пользу физических лиц по трудовым или гражданско-правовым договорам (подряда, услуг) вне зависимости от того, пойдут ли они на уменьшение налога на прибыль или нет.</w:t>
      </w:r>
    </w:p>
    <w:p w:rsidR="00CB5419" w:rsidRDefault="00467867"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Для организаций и предпринимателей, применяющих общую систему налогообложения, упрощенную систему налогообложения и переведенных на уплату единого налога на вмененный доход, налоговая нагрузка (сумма всех страховых взносов) составляет 34%.</w:t>
      </w:r>
    </w:p>
    <w:p w:rsidR="00CB5419" w:rsidRDefault="00467867"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С сумм выплат и иных вознаграждений в пользу физического лица (по трудовым или гражданско-правовым договорам (подряда, услуг)), превышающих 463 000 рублей нарастающим итогом с начала расчетного периода, страховые взносы не взимаются. Таким образом, в 2011 году максимальная налоговая нагрузка по каждому сотруднику для обычной организации составит 157 420 рублей (463 000 * 34%), для организаций, применяющих пониженные тарифы страховых взносов: 26% - 120 380 рублей, 20,2 - 93 526, 14% - 64 820.</w:t>
      </w:r>
    </w:p>
    <w:p w:rsidR="00CB5419" w:rsidRDefault="00467867"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Ежемесячные платежи подлежат уплате в срок не позднее 15-го числа календарного месяца, следующего за календарным месяцем, за который начисляется ежемесячный обязательный платеж.</w:t>
      </w:r>
    </w:p>
    <w:p w:rsidR="00CB5419" w:rsidRDefault="00467867"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Предприниматели, уплачивающие страховые взносы за себя, должны перечислить их не позднее 31 декабря текущего календарного года. На эти взносы необходимость округления сумм, следующих к перечислению, не распространяется.</w:t>
      </w:r>
    </w:p>
    <w:p w:rsidR="00CB5419" w:rsidRDefault="00467867"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До 15-го числа календарного месяца, следующего за отчетным периодом, надо представить отчет по форме 4-ФСС в территориальный орган Фонда социального страхования.</w:t>
      </w:r>
    </w:p>
    <w:p w:rsidR="00CB5419" w:rsidRDefault="00467867"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Помимо этого до 15-го числа второго календарного месяца, следующего за отчетным периодом, </w:t>
      </w:r>
      <w:r w:rsidR="00AA071C" w:rsidRPr="00CB5419">
        <w:rPr>
          <w:rFonts w:ascii="Times New Roman" w:hAnsi="Times New Roman"/>
          <w:sz w:val="28"/>
          <w:szCs w:val="28"/>
        </w:rPr>
        <w:t>представляется</w:t>
      </w:r>
      <w:r w:rsidRPr="00CB5419">
        <w:rPr>
          <w:rFonts w:ascii="Times New Roman" w:hAnsi="Times New Roman"/>
          <w:sz w:val="28"/>
          <w:szCs w:val="28"/>
        </w:rPr>
        <w:t xml:space="preserve"> в территориальный орган ПФР расчет по начисленным и уплаченным страховым взносам на обязательное пенсионное страхование и на обязательное медицинское страхование в фонды обязательного медицинского страхования (РСВ-1).</w:t>
      </w:r>
    </w:p>
    <w:p w:rsidR="00CB5419" w:rsidRDefault="00C2092F"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В 2011</w:t>
      </w:r>
      <w:r w:rsidR="00467867" w:rsidRPr="00CB5419">
        <w:rPr>
          <w:rFonts w:ascii="Times New Roman" w:hAnsi="Times New Roman"/>
          <w:sz w:val="28"/>
          <w:szCs w:val="28"/>
        </w:rPr>
        <w:t xml:space="preserve"> году плательщики страховых взносов, у которых среднесписочная численность физических лиц, в пользу которых производятся выплаты и иные вознаграждения, за предшествующий расчетный период </w:t>
      </w:r>
      <w:r w:rsidRPr="00CB5419">
        <w:rPr>
          <w:rFonts w:ascii="Times New Roman" w:hAnsi="Times New Roman"/>
          <w:sz w:val="28"/>
          <w:szCs w:val="28"/>
        </w:rPr>
        <w:t>составляет 50</w:t>
      </w:r>
      <w:r w:rsidR="00467867" w:rsidRPr="00CB5419">
        <w:rPr>
          <w:rFonts w:ascii="Times New Roman" w:hAnsi="Times New Roman"/>
          <w:sz w:val="28"/>
          <w:szCs w:val="28"/>
        </w:rPr>
        <w:t xml:space="preserve"> человек, представляют расчеты по страховым пенсионным взносам по установленным форматам в электронной форме с электронной цифровой подписью.</w:t>
      </w:r>
    </w:p>
    <w:p w:rsidR="00467867" w:rsidRPr="00CB5419" w:rsidRDefault="00467867"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С 1 января 2011 года отчетными периодами признаются первый квартал, полугодие, девять месяцев и календарный год.</w:t>
      </w:r>
    </w:p>
    <w:p w:rsidR="006A42B2" w:rsidRPr="00CB5419" w:rsidRDefault="006A42B2" w:rsidP="00DF5C44">
      <w:pPr>
        <w:spacing w:after="0" w:line="360" w:lineRule="auto"/>
        <w:ind w:firstLine="709"/>
        <w:jc w:val="center"/>
        <w:rPr>
          <w:rFonts w:ascii="Times New Roman" w:hAnsi="Times New Roman"/>
          <w:sz w:val="28"/>
          <w:szCs w:val="28"/>
        </w:rPr>
      </w:pPr>
    </w:p>
    <w:p w:rsidR="00D40A4E" w:rsidRPr="00CB5419" w:rsidRDefault="00D40A4E" w:rsidP="00DF5C44">
      <w:pPr>
        <w:pStyle w:val="a3"/>
        <w:numPr>
          <w:ilvl w:val="1"/>
          <w:numId w:val="2"/>
        </w:numPr>
        <w:spacing w:after="0" w:line="360" w:lineRule="auto"/>
        <w:ind w:left="0" w:firstLine="709"/>
        <w:jc w:val="center"/>
        <w:rPr>
          <w:rFonts w:ascii="Times New Roman" w:hAnsi="Times New Roman"/>
          <w:b/>
          <w:sz w:val="28"/>
          <w:szCs w:val="28"/>
        </w:rPr>
      </w:pPr>
      <w:r w:rsidRPr="00CB5419">
        <w:rPr>
          <w:rFonts w:ascii="Times New Roman" w:hAnsi="Times New Roman"/>
          <w:b/>
          <w:sz w:val="28"/>
          <w:szCs w:val="28"/>
        </w:rPr>
        <w:t>Аналитический и</w:t>
      </w:r>
      <w:r w:rsidR="004C6FBA" w:rsidRPr="00CB5419">
        <w:rPr>
          <w:rFonts w:ascii="Times New Roman" w:hAnsi="Times New Roman"/>
          <w:b/>
          <w:sz w:val="28"/>
          <w:szCs w:val="28"/>
        </w:rPr>
        <w:t xml:space="preserve"> синтетический учет расчетов по </w:t>
      </w:r>
      <w:r w:rsidR="00DF5C44">
        <w:rPr>
          <w:rFonts w:ascii="Times New Roman" w:hAnsi="Times New Roman"/>
          <w:b/>
          <w:sz w:val="28"/>
          <w:szCs w:val="28"/>
        </w:rPr>
        <w:t>оплате труда</w:t>
      </w:r>
    </w:p>
    <w:p w:rsidR="00FC5171" w:rsidRPr="00CB5419" w:rsidRDefault="00FC5171" w:rsidP="00CB5419">
      <w:pPr>
        <w:pStyle w:val="a3"/>
        <w:spacing w:after="0" w:line="360" w:lineRule="auto"/>
        <w:ind w:left="0" w:firstLine="709"/>
        <w:jc w:val="both"/>
        <w:rPr>
          <w:rFonts w:ascii="Times New Roman" w:hAnsi="Times New Roman"/>
          <w:b/>
          <w:sz w:val="28"/>
          <w:szCs w:val="28"/>
        </w:rPr>
      </w:pPr>
    </w:p>
    <w:p w:rsidR="00670FCC" w:rsidRPr="00CB5419" w:rsidRDefault="00670FCC"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Аналитический учет оплаты труда в организации ведется по каждому работнику с использованием лицевых счетов рабочих и служащих (ф. Т-54, Т-54а). Лицевой счет открывается на основе приказа (распоряжения) руководителя организации о приеме на работу. По окончании каждого месяца в лицевом счете приводятся данные о начисленных суммах по видам оплат, об удержаниях и вычетах, о сумме к выплате или задолженности работника перед организацией. Лицевой счет открывается на год. По окончании года лицевой счет закрывается, и на следующий год открывается новый. На основании данных лицевых счетов заполняется расчетная или расчетно-платежная ведомость; исчисляется средний заработок; данные лицевого счета используются для начисления пенсий. Срок хранения лицевых счетов – 75 лет.</w:t>
      </w:r>
    </w:p>
    <w:p w:rsidR="00D40A4E" w:rsidRPr="00CB5419" w:rsidRDefault="00D2643F" w:rsidP="00CB5419">
      <w:pPr>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З</w:t>
      </w:r>
      <w:r w:rsidR="000A59E0" w:rsidRPr="00CB5419">
        <w:rPr>
          <w:rFonts w:ascii="Times New Roman" w:hAnsi="Times New Roman"/>
          <w:sz w:val="28"/>
          <w:szCs w:val="28"/>
          <w:lang w:eastAsia="ru-RU"/>
        </w:rPr>
        <w:t>аработная плата должна выплачиваться не реже</w:t>
      </w:r>
      <w:r w:rsidR="00FC5171" w:rsidRPr="00CB5419">
        <w:rPr>
          <w:rFonts w:ascii="Times New Roman" w:hAnsi="Times New Roman"/>
          <w:sz w:val="28"/>
          <w:szCs w:val="28"/>
          <w:lang w:eastAsia="ru-RU"/>
        </w:rPr>
        <w:t xml:space="preserve"> двух</w:t>
      </w:r>
      <w:r w:rsidR="00CB5419">
        <w:rPr>
          <w:rFonts w:ascii="Times New Roman" w:hAnsi="Times New Roman"/>
          <w:sz w:val="28"/>
          <w:szCs w:val="28"/>
          <w:lang w:eastAsia="ru-RU"/>
        </w:rPr>
        <w:t xml:space="preserve"> </w:t>
      </w:r>
      <w:r w:rsidR="000A59E0" w:rsidRPr="00CB5419">
        <w:rPr>
          <w:rFonts w:ascii="Times New Roman" w:hAnsi="Times New Roman"/>
          <w:sz w:val="28"/>
          <w:szCs w:val="28"/>
          <w:lang w:eastAsia="ru-RU"/>
        </w:rPr>
        <w:t>раз в месяц в дни, установленные прав</w:t>
      </w:r>
      <w:r w:rsidR="00670FCC" w:rsidRPr="00CB5419">
        <w:rPr>
          <w:rFonts w:ascii="Times New Roman" w:hAnsi="Times New Roman"/>
          <w:sz w:val="28"/>
          <w:szCs w:val="28"/>
          <w:lang w:eastAsia="ru-RU"/>
        </w:rPr>
        <w:t>илами внутреннего трудового рас</w:t>
      </w:r>
      <w:r w:rsidR="000A59E0" w:rsidRPr="00CB5419">
        <w:rPr>
          <w:rFonts w:ascii="Times New Roman" w:hAnsi="Times New Roman"/>
          <w:sz w:val="28"/>
          <w:szCs w:val="28"/>
          <w:lang w:eastAsia="ru-RU"/>
        </w:rPr>
        <w:t xml:space="preserve">порядка организации, коллективным договором, трудовым договором </w:t>
      </w:r>
      <w:r w:rsidR="00670FCC" w:rsidRPr="00CB5419">
        <w:rPr>
          <w:rFonts w:ascii="Times New Roman" w:hAnsi="Times New Roman"/>
          <w:sz w:val="28"/>
          <w:szCs w:val="28"/>
          <w:lang w:eastAsia="ru-RU"/>
        </w:rPr>
        <w:t>п</w:t>
      </w:r>
      <w:r w:rsidR="000A59E0" w:rsidRPr="00CB5419">
        <w:rPr>
          <w:rFonts w:ascii="Times New Roman" w:hAnsi="Times New Roman"/>
          <w:sz w:val="28"/>
          <w:szCs w:val="28"/>
          <w:lang w:eastAsia="ru-RU"/>
        </w:rPr>
        <w:t xml:space="preserve">ервая выплата должна производиться до окончания оплачиваемого месяца. Если день </w:t>
      </w:r>
      <w:r w:rsidR="00FC5171" w:rsidRPr="00CB5419">
        <w:rPr>
          <w:rFonts w:ascii="Times New Roman" w:hAnsi="Times New Roman"/>
          <w:sz w:val="28"/>
          <w:szCs w:val="28"/>
          <w:lang w:eastAsia="ru-RU"/>
        </w:rPr>
        <w:t>выплаты зарплаты совпадает с выходн</w:t>
      </w:r>
      <w:r w:rsidR="000A59E0" w:rsidRPr="00CB5419">
        <w:rPr>
          <w:rFonts w:ascii="Times New Roman" w:hAnsi="Times New Roman"/>
          <w:sz w:val="28"/>
          <w:szCs w:val="28"/>
          <w:lang w:eastAsia="ru-RU"/>
        </w:rPr>
        <w:t>ым днем, то зарплату следует выплатить накануне.</w:t>
      </w:r>
    </w:p>
    <w:p w:rsidR="00CB5419" w:rsidRDefault="000A59E0" w:rsidP="00CB5419">
      <w:pPr>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Заработная плата выплачивается работнику, как Правило, в месте выполнения им работы либо перечисляется на указанный работником счет в банке. Заработная плата выплачивается непосредственно работ</w:t>
      </w:r>
      <w:r w:rsidR="0080299A" w:rsidRPr="00CB5419">
        <w:rPr>
          <w:rFonts w:ascii="Times New Roman" w:hAnsi="Times New Roman"/>
          <w:sz w:val="28"/>
          <w:szCs w:val="28"/>
          <w:lang w:eastAsia="ru-RU"/>
        </w:rPr>
        <w:t>ни</w:t>
      </w:r>
      <w:r w:rsidRPr="00CB5419">
        <w:rPr>
          <w:rFonts w:ascii="Times New Roman" w:hAnsi="Times New Roman"/>
          <w:sz w:val="28"/>
          <w:szCs w:val="28"/>
          <w:lang w:eastAsia="ru-RU"/>
        </w:rPr>
        <w:t>ку. Исключение может быть установле</w:t>
      </w:r>
      <w:r w:rsidR="00FC5171" w:rsidRPr="00CB5419">
        <w:rPr>
          <w:rFonts w:ascii="Times New Roman" w:hAnsi="Times New Roman"/>
          <w:sz w:val="28"/>
          <w:szCs w:val="28"/>
          <w:lang w:eastAsia="ru-RU"/>
        </w:rPr>
        <w:t>но законом или трудовым догово</w:t>
      </w:r>
      <w:r w:rsidRPr="00CB5419">
        <w:rPr>
          <w:rFonts w:ascii="Times New Roman" w:hAnsi="Times New Roman"/>
          <w:sz w:val="28"/>
          <w:szCs w:val="28"/>
          <w:lang w:eastAsia="ru-RU"/>
        </w:rPr>
        <w:t xml:space="preserve">ром. </w:t>
      </w:r>
      <w:r w:rsidR="00670FCC" w:rsidRPr="00CB5419">
        <w:rPr>
          <w:rFonts w:ascii="Times New Roman" w:hAnsi="Times New Roman"/>
          <w:sz w:val="28"/>
          <w:szCs w:val="28"/>
          <w:lang w:eastAsia="ru-RU"/>
        </w:rPr>
        <w:t>Это установлено</w:t>
      </w:r>
      <w:r w:rsidR="00CB5419">
        <w:rPr>
          <w:rFonts w:ascii="Times New Roman" w:hAnsi="Times New Roman"/>
          <w:sz w:val="28"/>
          <w:szCs w:val="28"/>
          <w:lang w:eastAsia="ru-RU"/>
        </w:rPr>
        <w:t xml:space="preserve"> </w:t>
      </w:r>
      <w:r w:rsidRPr="00CB5419">
        <w:rPr>
          <w:rFonts w:ascii="Times New Roman" w:hAnsi="Times New Roman"/>
          <w:sz w:val="28"/>
          <w:szCs w:val="28"/>
          <w:lang w:eastAsia="ru-RU"/>
        </w:rPr>
        <w:t>ГК</w:t>
      </w:r>
      <w:r w:rsidR="00670FCC" w:rsidRPr="00CB5419">
        <w:rPr>
          <w:rFonts w:ascii="Times New Roman" w:hAnsi="Times New Roman"/>
          <w:sz w:val="28"/>
          <w:szCs w:val="28"/>
          <w:lang w:eastAsia="ru-RU"/>
        </w:rPr>
        <w:t xml:space="preserve"> [2]</w:t>
      </w:r>
      <w:r w:rsidRPr="00CB5419">
        <w:rPr>
          <w:rFonts w:ascii="Times New Roman" w:hAnsi="Times New Roman"/>
          <w:sz w:val="28"/>
          <w:szCs w:val="28"/>
          <w:lang w:eastAsia="ru-RU"/>
        </w:rPr>
        <w:t>. Лицо, по</w:t>
      </w:r>
      <w:r w:rsidR="00670FCC" w:rsidRPr="00CB5419">
        <w:rPr>
          <w:rFonts w:ascii="Times New Roman" w:hAnsi="Times New Roman"/>
          <w:sz w:val="28"/>
          <w:szCs w:val="28"/>
          <w:lang w:eastAsia="ru-RU"/>
        </w:rPr>
        <w:t>лучающее зарплату за работника</w:t>
      </w:r>
      <w:r w:rsidRPr="00CB5419">
        <w:rPr>
          <w:rFonts w:ascii="Times New Roman" w:hAnsi="Times New Roman"/>
          <w:sz w:val="28"/>
          <w:szCs w:val="28"/>
          <w:lang w:eastAsia="ru-RU"/>
        </w:rPr>
        <w:t xml:space="preserve"> можно указать в трудовом договоре.</w:t>
      </w:r>
    </w:p>
    <w:p w:rsidR="000A59E0" w:rsidRPr="00CB5419" w:rsidRDefault="000A59E0" w:rsidP="00CB5419">
      <w:pPr>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Выплата заработной платы в денежной форме производится в рублях. Зарплата может выдаваться наличными деньгами и безналично (перечислением на счет в банке). 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w:t>
      </w:r>
    </w:p>
    <w:p w:rsidR="000A59E0" w:rsidRPr="00CB5419" w:rsidRDefault="000A59E0"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При выплате наличными зарплаты, пособий по нетрудоспособности, премий, материальной помощи и т.д. организации деньги для выплат получают в банке. Для этого они представляют в банк чек, платежные поручения на перечисление в бюджет налоговых платежей и взносов в социальные фонды, платежные поручения в пользу различных организаций и лиц, на суммы удержаний из зарплаты по исполнительным листам. Организации, имеющие постоянную денежную выручку, могут выдавать зарплату из нее, но это должно быть согласовано с банком. Сроки выдачи зарплаты на конкретном предприятии установлены коллективным договором или приказом директора. Эти сроки указываются в предоставляемой банку кассовой заявке.</w:t>
      </w:r>
    </w:p>
    <w:p w:rsidR="000A59E0" w:rsidRPr="00CB5419" w:rsidRDefault="000A59E0"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Выдаются суммы работникам по ведомости, где они расписываются в получении. Выдача денег лицу, не являющемуся штатным сотрудником, оформляется расходным кассовым ордером.</w:t>
      </w:r>
    </w:p>
    <w:p w:rsidR="000A59E0" w:rsidRPr="00CB5419" w:rsidRDefault="000A59E0"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xml:space="preserve">Согласно </w:t>
      </w:r>
      <w:r w:rsidR="00670FCC" w:rsidRPr="00CB5419">
        <w:rPr>
          <w:rFonts w:ascii="Times New Roman" w:hAnsi="Times New Roman"/>
          <w:sz w:val="28"/>
          <w:szCs w:val="28"/>
          <w:lang w:eastAsia="ru-RU"/>
        </w:rPr>
        <w:t>Положению о правилах организации наличного денежного обращения на территории Российской Федерации [2</w:t>
      </w:r>
      <w:r w:rsidR="00AD227D" w:rsidRPr="00CB5419">
        <w:rPr>
          <w:rFonts w:ascii="Times New Roman" w:hAnsi="Times New Roman"/>
          <w:sz w:val="28"/>
          <w:szCs w:val="28"/>
          <w:lang w:eastAsia="ru-RU"/>
        </w:rPr>
        <w:t>6</w:t>
      </w:r>
      <w:r w:rsidR="00670FCC" w:rsidRPr="00CB5419">
        <w:rPr>
          <w:rFonts w:ascii="Times New Roman" w:hAnsi="Times New Roman"/>
          <w:sz w:val="28"/>
          <w:szCs w:val="28"/>
          <w:lang w:eastAsia="ru-RU"/>
        </w:rPr>
        <w:t>]</w:t>
      </w:r>
      <w:r w:rsidR="00D2643F" w:rsidRPr="00CB5419">
        <w:rPr>
          <w:rFonts w:ascii="Times New Roman" w:hAnsi="Times New Roman"/>
          <w:sz w:val="28"/>
          <w:szCs w:val="28"/>
          <w:lang w:eastAsia="ru-RU"/>
        </w:rPr>
        <w:t>,</w:t>
      </w:r>
      <w:r w:rsidRPr="00CB5419">
        <w:rPr>
          <w:rFonts w:ascii="Times New Roman" w:hAnsi="Times New Roman"/>
          <w:sz w:val="28"/>
          <w:szCs w:val="28"/>
          <w:lang w:eastAsia="ru-RU"/>
        </w:rPr>
        <w:t xml:space="preserve"> в кассе организации могут храниться наличные деньги сверх установленных лимитов для выдачи заработной платы, выплат социального характера и стипендий, но не более трех рабочих дней (для предприятий, расположенных в районах Крайнего Севера и приравненных к ним местностям, — до пяти дней), включая день полу</w:t>
      </w:r>
      <w:r w:rsidR="00670FCC" w:rsidRPr="00CB5419">
        <w:rPr>
          <w:rFonts w:ascii="Times New Roman" w:hAnsi="Times New Roman"/>
          <w:sz w:val="28"/>
          <w:szCs w:val="28"/>
          <w:lang w:eastAsia="ru-RU"/>
        </w:rPr>
        <w:t>чения денег в учреждениях банка</w:t>
      </w:r>
      <w:r w:rsidRPr="00CB5419">
        <w:rPr>
          <w:rFonts w:ascii="Times New Roman" w:hAnsi="Times New Roman"/>
          <w:sz w:val="28"/>
          <w:szCs w:val="28"/>
          <w:lang w:eastAsia="ru-RU"/>
        </w:rPr>
        <w:t>. По истечении этого срока неиспользованные по назначению суммы наличных денег сдаются в учреждения банков.</w:t>
      </w:r>
    </w:p>
    <w:p w:rsidR="00D2643F" w:rsidRPr="00CB5419" w:rsidRDefault="00D2643F"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Расчетная ведомость (ф. № Т-51) составляется в разрезе каждого табельного номера, по цехам, категориям работников и по видам оплат и удержаний на основе данных лицевых счетов. На основе расчетной ведомости заполняют платежную ведомость и формируют сводные данные о фонде заработной платы.</w:t>
      </w:r>
    </w:p>
    <w:p w:rsidR="00CB5419" w:rsidRDefault="00D2643F"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lang w:eastAsia="ru-RU"/>
        </w:rPr>
        <w:t xml:space="preserve">Зарплата выдается по расчетно-платежной (ф. № Т-49) или платежной ведомости (ф. № Т-53). </w:t>
      </w:r>
      <w:r w:rsidRPr="00CB5419">
        <w:rPr>
          <w:rFonts w:ascii="Times New Roman" w:hAnsi="Times New Roman"/>
          <w:sz w:val="28"/>
          <w:szCs w:val="28"/>
        </w:rPr>
        <w:t>Платежная ведомость заполняется на основании расчетной ведомости и используется для выплаты заработной платы.</w:t>
      </w:r>
      <w:r w:rsidRPr="00CB5419">
        <w:rPr>
          <w:rFonts w:ascii="Times New Roman" w:hAnsi="Times New Roman"/>
          <w:sz w:val="28"/>
          <w:szCs w:val="28"/>
          <w:lang w:eastAsia="ru-RU"/>
        </w:rPr>
        <w:t xml:space="preserve"> По истечении времени выдачи заработной платы ведомость закрывается.</w:t>
      </w:r>
    </w:p>
    <w:p w:rsidR="000A59E0" w:rsidRPr="00CB5419" w:rsidRDefault="000A59E0"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На сумму выданной зарплаты составляется расходный кассовый ордер (РКО), куда заносится общая сумма выданной зарплаты. Сведения о депонированных суммах переносят в журнал регистрации депонентов. На сумму депонированной зарплаты делается запись:</w:t>
      </w:r>
    </w:p>
    <w:p w:rsidR="000A59E0" w:rsidRPr="00CB5419" w:rsidRDefault="000A59E0" w:rsidP="00CB5419">
      <w:pPr>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Д 70 — К 76-4 — отражена сумма депонированной зарплаты (меняется вид кредиторской задолженности). Неполученную работниками сумму денежных средств сдают в банк.</w:t>
      </w:r>
    </w:p>
    <w:p w:rsidR="000A59E0" w:rsidRPr="00CB5419" w:rsidRDefault="000A59E0"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Работник имеет право на получение депонированной зарплаты в течение 3 лет. При выдаче депонированной суммы оформляется расходный кассовый ордер и делается запись:</w:t>
      </w:r>
    </w:p>
    <w:p w:rsidR="000A59E0" w:rsidRPr="00CB5419" w:rsidRDefault="000A59E0"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Д 76-4 — К 50.</w:t>
      </w:r>
    </w:p>
    <w:p w:rsidR="000A59E0" w:rsidRPr="00CB5419" w:rsidRDefault="000A59E0"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Если зарплата перечисляется на счет в банке, то в соответствующий срок со всеми перечисленными выше документами бухгалтерия сдает в банк перечень сумм; указывает фамилию, имя, отчество работников, номера их счетов. В этот же день делается запись:</w:t>
      </w:r>
    </w:p>
    <w:p w:rsidR="00CB5419" w:rsidRDefault="000A59E0" w:rsidP="00CB5419">
      <w:pPr>
        <w:autoSpaceDE w:val="0"/>
        <w:autoSpaceDN w:val="0"/>
        <w:adjustRightInd w:val="0"/>
        <w:spacing w:after="0" w:line="360" w:lineRule="auto"/>
        <w:ind w:firstLine="709"/>
        <w:jc w:val="both"/>
        <w:rPr>
          <w:rFonts w:ascii="Times New Roman" w:eastAsia="Arial Unicode MS" w:hAnsi="Times New Roman"/>
          <w:sz w:val="28"/>
          <w:szCs w:val="28"/>
          <w:lang w:eastAsia="ru-RU"/>
        </w:rPr>
      </w:pPr>
      <w:r w:rsidRPr="00CB5419">
        <w:rPr>
          <w:rFonts w:ascii="Times New Roman" w:hAnsi="Times New Roman"/>
          <w:sz w:val="28"/>
          <w:szCs w:val="28"/>
          <w:lang w:eastAsia="ru-RU"/>
        </w:rPr>
        <w:t xml:space="preserve">Д 70 </w:t>
      </w:r>
      <w:r w:rsidRPr="00CB5419">
        <w:rPr>
          <w:rFonts w:ascii="Times New Roman" w:hAnsi="Times New Roman"/>
          <w:b/>
          <w:bCs/>
          <w:sz w:val="28"/>
          <w:szCs w:val="28"/>
          <w:lang w:eastAsia="ru-RU"/>
        </w:rPr>
        <w:t xml:space="preserve">— </w:t>
      </w:r>
      <w:r w:rsidRPr="00CB5419">
        <w:rPr>
          <w:rFonts w:ascii="Times New Roman" w:hAnsi="Times New Roman"/>
          <w:sz w:val="28"/>
          <w:szCs w:val="28"/>
          <w:lang w:eastAsia="ru-RU"/>
        </w:rPr>
        <w:t xml:space="preserve">К 51 </w:t>
      </w:r>
      <w:r w:rsidRPr="00CB5419">
        <w:rPr>
          <w:rFonts w:ascii="Times New Roman" w:eastAsia="Arial Unicode MS" w:hAnsi="Times New Roman"/>
          <w:sz w:val="28"/>
          <w:szCs w:val="28"/>
          <w:lang w:eastAsia="ru-RU"/>
        </w:rPr>
        <w:t>— на всю сумму перечислений.</w:t>
      </w:r>
    </w:p>
    <w:p w:rsidR="000A59E0" w:rsidRPr="00CB5419" w:rsidRDefault="00AD227D" w:rsidP="00CB5419">
      <w:pPr>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Р</w:t>
      </w:r>
      <w:r w:rsidR="000A59E0" w:rsidRPr="00CB5419">
        <w:rPr>
          <w:rFonts w:ascii="Times New Roman" w:hAnsi="Times New Roman"/>
          <w:sz w:val="28"/>
          <w:szCs w:val="28"/>
          <w:lang w:eastAsia="ru-RU"/>
        </w:rPr>
        <w:t xml:space="preserve">аботникам </w:t>
      </w:r>
      <w:r w:rsidRPr="00CB5419">
        <w:rPr>
          <w:rFonts w:ascii="Times New Roman" w:hAnsi="Times New Roman"/>
          <w:sz w:val="28"/>
          <w:szCs w:val="28"/>
          <w:lang w:eastAsia="ru-RU"/>
        </w:rPr>
        <w:t xml:space="preserve">удобнее </w:t>
      </w:r>
      <w:r w:rsidR="000A59E0" w:rsidRPr="00CB5419">
        <w:rPr>
          <w:rFonts w:ascii="Times New Roman" w:hAnsi="Times New Roman"/>
          <w:sz w:val="28"/>
          <w:szCs w:val="28"/>
          <w:lang w:eastAsia="ru-RU"/>
        </w:rPr>
        <w:t>получать зарплату по банковским карточкам. По ним можно получить зарплату в банкомате в любой день, а также осуществлять платежи в торговых точках и др.</w:t>
      </w:r>
    </w:p>
    <w:p w:rsidR="000A59E0" w:rsidRPr="00CB5419" w:rsidRDefault="000A59E0"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Преимущества применения пластиковых карт для расчетного отдела бухгалтерии организации состоят в следующем:</w:t>
      </w:r>
    </w:p>
    <w:p w:rsidR="000A59E0" w:rsidRPr="00CB5419" w:rsidRDefault="00FC5171"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0A59E0" w:rsidRPr="00CB5419">
        <w:rPr>
          <w:rFonts w:ascii="Times New Roman" w:hAnsi="Times New Roman"/>
          <w:sz w:val="28"/>
          <w:szCs w:val="28"/>
          <w:lang w:eastAsia="ru-RU"/>
        </w:rPr>
        <w:t xml:space="preserve"> сокращается объем кассовых операций;</w:t>
      </w:r>
    </w:p>
    <w:p w:rsidR="000A59E0" w:rsidRPr="00CB5419" w:rsidRDefault="00FC5171"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0A59E0" w:rsidRPr="00CB5419">
        <w:rPr>
          <w:rFonts w:ascii="Times New Roman" w:hAnsi="Times New Roman"/>
          <w:sz w:val="28"/>
          <w:szCs w:val="28"/>
          <w:lang w:eastAsia="ru-RU"/>
        </w:rPr>
        <w:t xml:space="preserve"> оптимизируется финансовый документооборот;</w:t>
      </w:r>
    </w:p>
    <w:p w:rsidR="000A59E0" w:rsidRPr="00CB5419" w:rsidRDefault="00FC5171"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0A59E0" w:rsidRPr="00CB5419">
        <w:rPr>
          <w:rFonts w:ascii="Times New Roman" w:hAnsi="Times New Roman"/>
          <w:sz w:val="28"/>
          <w:szCs w:val="28"/>
          <w:lang w:eastAsia="ru-RU"/>
        </w:rPr>
        <w:t xml:space="preserve"> отпадают операции по депонированию невостребованной зарплаты;</w:t>
      </w:r>
    </w:p>
    <w:p w:rsidR="000A59E0" w:rsidRPr="00CB5419" w:rsidRDefault="00FC5171"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0A59E0" w:rsidRPr="00CB5419">
        <w:rPr>
          <w:rFonts w:ascii="Times New Roman" w:hAnsi="Times New Roman"/>
          <w:sz w:val="28"/>
          <w:szCs w:val="28"/>
          <w:lang w:eastAsia="ru-RU"/>
        </w:rPr>
        <w:t xml:space="preserve"> сокращаются расходы на инкассацию;</w:t>
      </w:r>
    </w:p>
    <w:p w:rsidR="000A59E0" w:rsidRPr="00CB5419" w:rsidRDefault="00FC5171"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w:t>
      </w:r>
      <w:r w:rsidR="000A59E0" w:rsidRPr="00CB5419">
        <w:rPr>
          <w:rFonts w:ascii="Times New Roman" w:hAnsi="Times New Roman"/>
          <w:sz w:val="28"/>
          <w:szCs w:val="28"/>
          <w:lang w:eastAsia="ru-RU"/>
        </w:rPr>
        <w:t xml:space="preserve"> сохраняется конфиденциальность информации о размерах зарплаты сотрудников и др.</w:t>
      </w:r>
    </w:p>
    <w:p w:rsidR="000A59E0" w:rsidRPr="00CB5419" w:rsidRDefault="000A59E0"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Определенные преимущества данная форма расчетов предоставляет и сотрудникам организации, у которых возникает возможность получать зарплату в удобное для них время или оставлять в банке на хранение под соответствующее вознаграждение (процент).</w:t>
      </w:r>
    </w:p>
    <w:p w:rsidR="000A59E0" w:rsidRPr="00CB5419" w:rsidRDefault="000A59E0"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 xml:space="preserve">Организация перечисляет банку сумму, необходимую для выплаты </w:t>
      </w:r>
      <w:r w:rsidR="00AD227D" w:rsidRPr="00CB5419">
        <w:rPr>
          <w:rFonts w:ascii="Times New Roman" w:hAnsi="Times New Roman"/>
          <w:sz w:val="28"/>
          <w:szCs w:val="28"/>
          <w:lang w:eastAsia="ru-RU"/>
        </w:rPr>
        <w:t>зарплаты всем сотрудникам</w:t>
      </w:r>
      <w:r w:rsidRPr="00CB5419">
        <w:rPr>
          <w:rFonts w:ascii="Times New Roman" w:hAnsi="Times New Roman"/>
          <w:sz w:val="28"/>
          <w:szCs w:val="28"/>
          <w:lang w:eastAsia="ru-RU"/>
        </w:rPr>
        <w:t xml:space="preserve"> одним платежным поручением. Сколько денег нужно перечислить на карточный</w:t>
      </w:r>
      <w:r w:rsidR="00AD227D" w:rsidRPr="00CB5419">
        <w:rPr>
          <w:rFonts w:ascii="Times New Roman" w:hAnsi="Times New Roman"/>
          <w:sz w:val="28"/>
          <w:szCs w:val="28"/>
          <w:lang w:eastAsia="ru-RU"/>
        </w:rPr>
        <w:t xml:space="preserve"> счет того или иного сотрудника</w:t>
      </w:r>
      <w:r w:rsidRPr="00CB5419">
        <w:rPr>
          <w:rFonts w:ascii="Times New Roman" w:hAnsi="Times New Roman"/>
          <w:sz w:val="28"/>
          <w:szCs w:val="28"/>
          <w:lang w:eastAsia="ru-RU"/>
        </w:rPr>
        <w:t xml:space="preserve"> указано в специальной ведомости, которая составляется в бухгалтерии предприятия и передается в банк в согласованные сроки. В ведомости указываются табельные номера, фамилии, имена, отчества работников и суммы зарплаты к выдаче.</w:t>
      </w:r>
    </w:p>
    <w:p w:rsidR="000A59E0" w:rsidRPr="00CB5419" w:rsidRDefault="000A59E0"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Как правило, банк зачисляет деньги на карточные счета сотрудников только на следующий день после того, как от организации поступило платежное поручение. При этом обязательства предприятия по выплате заработной платы сотрудникам считаются погашенными в тот момент, когда банк списал деньги со счета организации. На дату списания, которая указана в выписке банка, бухгалтер должен сделать запись по дебету счета 70 «Расчеты с персоналом по оплате труда» и кредиту счета 51 «Расчетный счет».</w:t>
      </w:r>
    </w:p>
    <w:p w:rsidR="000A59E0" w:rsidRPr="00CB5419" w:rsidRDefault="000A59E0"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В подтверждение того, что зарплата выплачена, банк представляет выписки с карточного счета каждого сотрудника. Обычно банки делают такие выписки до 5-го числа месяца, следующего за тем месяцем, за который выплачивается заработная плата.</w:t>
      </w:r>
    </w:p>
    <w:p w:rsidR="000A59E0" w:rsidRPr="00CB5419" w:rsidRDefault="000A59E0" w:rsidP="00CB5419">
      <w:pPr>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За то, что банк открывает и обслуживает счета сотрудников, предоставляет им пластиковые карточки, организации придется заплатить. В бухгалтерском учете расходы на оплату услуг банка относят к пр</w:t>
      </w:r>
      <w:r w:rsidR="00AD227D" w:rsidRPr="00CB5419">
        <w:rPr>
          <w:rFonts w:ascii="Times New Roman" w:hAnsi="Times New Roman"/>
          <w:sz w:val="28"/>
          <w:szCs w:val="28"/>
          <w:lang w:eastAsia="ru-RU"/>
        </w:rPr>
        <w:t>очим расходам. Это установлено в Положении [24].</w:t>
      </w:r>
    </w:p>
    <w:p w:rsidR="000A59E0" w:rsidRPr="00CB5419" w:rsidRDefault="000A59E0"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Как отмечалось выше, выплата зарплаты должна производиться в денежной форме, однако у предприятия может сложиться такая ситуация, что наличных денежных средств для выплаты зарплаты недостаточно. В этом случае часть зарплаты, согласно ТК</w:t>
      </w:r>
      <w:r w:rsidR="0014330E" w:rsidRPr="00CB5419">
        <w:rPr>
          <w:rFonts w:ascii="Times New Roman" w:hAnsi="Times New Roman"/>
          <w:sz w:val="28"/>
          <w:szCs w:val="28"/>
          <w:lang w:eastAsia="ru-RU"/>
        </w:rPr>
        <w:t xml:space="preserve"> [6]</w:t>
      </w:r>
      <w:r w:rsidRPr="00CB5419">
        <w:rPr>
          <w:rFonts w:ascii="Times New Roman" w:hAnsi="Times New Roman"/>
          <w:sz w:val="28"/>
          <w:szCs w:val="28"/>
          <w:lang w:eastAsia="ru-RU"/>
        </w:rPr>
        <w:t>, выплачивается в не</w:t>
      </w:r>
      <w:r w:rsidR="00145EAE" w:rsidRPr="00CB5419">
        <w:rPr>
          <w:rFonts w:ascii="Times New Roman" w:hAnsi="Times New Roman"/>
          <w:sz w:val="28"/>
          <w:szCs w:val="28"/>
          <w:lang w:eastAsia="ru-RU"/>
        </w:rPr>
        <w:t xml:space="preserve"> </w:t>
      </w:r>
      <w:r w:rsidRPr="00CB5419">
        <w:rPr>
          <w:rFonts w:ascii="Times New Roman" w:hAnsi="Times New Roman"/>
          <w:sz w:val="28"/>
          <w:szCs w:val="28"/>
          <w:lang w:eastAsia="ru-RU"/>
        </w:rPr>
        <w:t>денежной (натуральной) форме, однако размер этой выплаты не может превышать 20% от общей суммы заработной платы.</w:t>
      </w:r>
    </w:p>
    <w:p w:rsidR="00CB5419" w:rsidRDefault="000A59E0"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iCs/>
          <w:sz w:val="28"/>
          <w:szCs w:val="28"/>
          <w:lang w:eastAsia="ru-RU"/>
        </w:rPr>
        <w:t xml:space="preserve">Натуральная оплата труда </w:t>
      </w:r>
      <w:r w:rsidRPr="00CB5419">
        <w:rPr>
          <w:rFonts w:ascii="Times New Roman" w:hAnsi="Times New Roman"/>
          <w:sz w:val="28"/>
          <w:szCs w:val="28"/>
          <w:lang w:eastAsia="ru-RU"/>
        </w:rPr>
        <w:t xml:space="preserve">— это выдача в качестве заработной платы продукции, которую производит организация, или каких-то других материально-производственных запасов, находящихся на ее балансе. Кроме того, натуральная оплата труда может принимать вид услуги, которые оказывает организация своему сотруднику в счет заработной платы. Не допускается в соответствии </w:t>
      </w:r>
      <w:r w:rsidR="0014330E" w:rsidRPr="00CB5419">
        <w:rPr>
          <w:rFonts w:ascii="Times New Roman" w:hAnsi="Times New Roman"/>
          <w:sz w:val="28"/>
          <w:szCs w:val="28"/>
          <w:lang w:eastAsia="ru-RU"/>
        </w:rPr>
        <w:t xml:space="preserve">с </w:t>
      </w:r>
      <w:r w:rsidRPr="00CB5419">
        <w:rPr>
          <w:rFonts w:ascii="Times New Roman" w:hAnsi="Times New Roman"/>
          <w:sz w:val="28"/>
          <w:szCs w:val="28"/>
          <w:lang w:eastAsia="ru-RU"/>
        </w:rPr>
        <w:t xml:space="preserve">ТК </w:t>
      </w:r>
      <w:r w:rsidR="0014330E" w:rsidRPr="00CB5419">
        <w:rPr>
          <w:rFonts w:ascii="Times New Roman" w:hAnsi="Times New Roman"/>
          <w:sz w:val="28"/>
          <w:szCs w:val="28"/>
          <w:lang w:eastAsia="ru-RU"/>
        </w:rPr>
        <w:t xml:space="preserve">[6] </w:t>
      </w:r>
      <w:r w:rsidRPr="00CB5419">
        <w:rPr>
          <w:rFonts w:ascii="Times New Roman" w:hAnsi="Times New Roman"/>
          <w:sz w:val="28"/>
          <w:szCs w:val="28"/>
          <w:lang w:eastAsia="ru-RU"/>
        </w:rPr>
        <w:t>выплата заработной платы в виде спиртных напитков, наркотических, токсических, ядовитых и вредных веществ, оружия, боеприпасов и других предметов, в отношении которых установлены запреты или ограничения на их свободный оборот.</w:t>
      </w:r>
    </w:p>
    <w:p w:rsidR="000A59E0" w:rsidRPr="00CB5419" w:rsidRDefault="000A59E0" w:rsidP="00CB5419">
      <w:pPr>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Место и сроки выплаты заработной платы в не</w:t>
      </w:r>
      <w:r w:rsidR="00145EAE" w:rsidRPr="00CB5419">
        <w:rPr>
          <w:rFonts w:ascii="Times New Roman" w:hAnsi="Times New Roman"/>
          <w:sz w:val="28"/>
          <w:szCs w:val="28"/>
          <w:lang w:eastAsia="ru-RU"/>
        </w:rPr>
        <w:t xml:space="preserve"> </w:t>
      </w:r>
      <w:r w:rsidRPr="00CB5419">
        <w:rPr>
          <w:rFonts w:ascii="Times New Roman" w:hAnsi="Times New Roman"/>
          <w:sz w:val="28"/>
          <w:szCs w:val="28"/>
          <w:lang w:eastAsia="ru-RU"/>
        </w:rPr>
        <w:t xml:space="preserve">денежной форме определяются коллективным договором либо трудовым договором </w:t>
      </w:r>
      <w:r w:rsidR="0014330E" w:rsidRPr="00CB5419">
        <w:rPr>
          <w:rFonts w:ascii="Times New Roman" w:hAnsi="Times New Roman"/>
          <w:sz w:val="28"/>
          <w:szCs w:val="28"/>
          <w:lang w:eastAsia="ru-RU"/>
        </w:rPr>
        <w:t>[6]</w:t>
      </w:r>
      <w:r w:rsidRPr="00CB5419">
        <w:rPr>
          <w:rFonts w:ascii="Times New Roman" w:hAnsi="Times New Roman"/>
          <w:sz w:val="28"/>
          <w:szCs w:val="28"/>
          <w:lang w:eastAsia="ru-RU"/>
        </w:rPr>
        <w:t>. Если в коллективном или трудовом договоре есть условие о возможности выплаты зарплаты не</w:t>
      </w:r>
      <w:r w:rsidR="00145EAE" w:rsidRPr="00CB5419">
        <w:rPr>
          <w:rFonts w:ascii="Times New Roman" w:hAnsi="Times New Roman"/>
          <w:sz w:val="28"/>
          <w:szCs w:val="28"/>
          <w:lang w:eastAsia="ru-RU"/>
        </w:rPr>
        <w:t xml:space="preserve"> </w:t>
      </w:r>
      <w:r w:rsidRPr="00CB5419">
        <w:rPr>
          <w:rFonts w:ascii="Times New Roman" w:hAnsi="Times New Roman"/>
          <w:sz w:val="28"/>
          <w:szCs w:val="28"/>
          <w:lang w:eastAsia="ru-RU"/>
        </w:rPr>
        <w:t>денежными средствами, достаточно письменных заявлений работников, чтобы это осуществить. Если в коллективном или трудовом договоре нет такого условия, то даже в случае наличия письменного заявления работника, содержащего просьбу о выдаче части зарплаты в натуральной форме, у работодателя отсутствуют законные основания для расчетов с работниками по оплате труда в не</w:t>
      </w:r>
      <w:r w:rsidR="00145EAE" w:rsidRPr="00CB5419">
        <w:rPr>
          <w:rFonts w:ascii="Times New Roman" w:hAnsi="Times New Roman"/>
          <w:sz w:val="28"/>
          <w:szCs w:val="28"/>
          <w:lang w:eastAsia="ru-RU"/>
        </w:rPr>
        <w:t xml:space="preserve"> </w:t>
      </w:r>
      <w:r w:rsidRPr="00CB5419">
        <w:rPr>
          <w:rFonts w:ascii="Times New Roman" w:hAnsi="Times New Roman"/>
          <w:sz w:val="28"/>
          <w:szCs w:val="28"/>
          <w:lang w:eastAsia="ru-RU"/>
        </w:rPr>
        <w:t xml:space="preserve">денежной форме </w:t>
      </w:r>
      <w:r w:rsidR="0014330E" w:rsidRPr="00CB5419">
        <w:rPr>
          <w:rFonts w:ascii="Times New Roman" w:hAnsi="Times New Roman"/>
          <w:sz w:val="28"/>
          <w:szCs w:val="28"/>
          <w:lang w:eastAsia="ru-RU"/>
        </w:rPr>
        <w:t>[6]</w:t>
      </w:r>
      <w:r w:rsidRPr="00CB5419">
        <w:rPr>
          <w:rFonts w:ascii="Times New Roman" w:hAnsi="Times New Roman"/>
          <w:sz w:val="28"/>
          <w:szCs w:val="28"/>
          <w:lang w:eastAsia="ru-RU"/>
        </w:rPr>
        <w:t>.</w:t>
      </w:r>
    </w:p>
    <w:p w:rsidR="00CB5419" w:rsidRDefault="000A59E0" w:rsidP="00CB5419">
      <w:pPr>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В учете выдача зарплаты частично товарами, продукцией, услугами и т.п. отражается как реализация работнику выданных материальных ценностей, оказанных услуг.</w:t>
      </w:r>
    </w:p>
    <w:p w:rsidR="000A59E0" w:rsidRPr="00CB5419" w:rsidRDefault="000A59E0"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iCs/>
          <w:sz w:val="28"/>
          <w:szCs w:val="28"/>
          <w:lang w:eastAsia="ru-RU"/>
        </w:rPr>
        <w:t xml:space="preserve">За задержку выплаты, зарплаты </w:t>
      </w:r>
      <w:r w:rsidRPr="00CB5419">
        <w:rPr>
          <w:rFonts w:ascii="Times New Roman" w:hAnsi="Times New Roman"/>
          <w:sz w:val="28"/>
          <w:szCs w:val="28"/>
          <w:lang w:eastAsia="ru-RU"/>
        </w:rPr>
        <w:t>или других выплат, пр</w:t>
      </w:r>
      <w:r w:rsidR="00A56742" w:rsidRPr="00CB5419">
        <w:rPr>
          <w:rFonts w:ascii="Times New Roman" w:hAnsi="Times New Roman"/>
          <w:sz w:val="28"/>
          <w:szCs w:val="28"/>
          <w:lang w:eastAsia="ru-RU"/>
        </w:rPr>
        <w:t>ичитающихся работнику, Трудовым</w:t>
      </w:r>
      <w:r w:rsidRPr="00CB5419">
        <w:rPr>
          <w:rFonts w:ascii="Times New Roman" w:hAnsi="Times New Roman"/>
          <w:sz w:val="28"/>
          <w:szCs w:val="28"/>
          <w:lang w:eastAsia="ru-RU"/>
        </w:rPr>
        <w:t xml:space="preserve"> кодексом предусмотрена ответственность.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w:t>
      </w:r>
      <w:r w:rsidR="0014330E" w:rsidRPr="00CB5419">
        <w:rPr>
          <w:rFonts w:ascii="Times New Roman" w:hAnsi="Times New Roman"/>
          <w:sz w:val="28"/>
          <w:szCs w:val="28"/>
          <w:lang w:eastAsia="ru-RU"/>
        </w:rPr>
        <w:t>[6]</w:t>
      </w:r>
      <w:r w:rsidRPr="00CB5419">
        <w:rPr>
          <w:rFonts w:ascii="Times New Roman" w:hAnsi="Times New Roman"/>
          <w:sz w:val="28"/>
          <w:szCs w:val="28"/>
          <w:lang w:eastAsia="ru-RU"/>
        </w:rPr>
        <w:t>.</w:t>
      </w:r>
    </w:p>
    <w:p w:rsidR="000A59E0" w:rsidRPr="00CB5419" w:rsidRDefault="000A59E0" w:rsidP="00CB5419">
      <w:pPr>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Размер денежной компенсации определяется в размере не ниже 1 /зоо действующей в это время ставки рефинансирования Банка России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14330E" w:rsidRPr="00CB5419" w:rsidRDefault="000A59E0"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Согласно НК</w:t>
      </w:r>
      <w:r w:rsidR="0014330E" w:rsidRPr="00CB5419">
        <w:rPr>
          <w:rFonts w:ascii="Times New Roman" w:hAnsi="Times New Roman"/>
          <w:sz w:val="28"/>
          <w:szCs w:val="28"/>
          <w:lang w:eastAsia="ru-RU"/>
        </w:rPr>
        <w:t xml:space="preserve"> [4]</w:t>
      </w:r>
      <w:r w:rsidRPr="00CB5419">
        <w:rPr>
          <w:rFonts w:ascii="Times New Roman" w:hAnsi="Times New Roman"/>
          <w:sz w:val="28"/>
          <w:szCs w:val="28"/>
          <w:lang w:eastAsia="ru-RU"/>
        </w:rPr>
        <w:t xml:space="preserve">, налогом на доходы физических лиц не облагаются те компенсации, которые предусмотрены законодательством. Компенсация за задержку заработной платы оговорена в Трудовом кодексе. Значит, на данные выплаты налог на доходы физических лиц не начисляется. Такая позиция изложена и в письме Минфина России </w:t>
      </w:r>
      <w:r w:rsidR="0014330E" w:rsidRPr="00CB5419">
        <w:rPr>
          <w:rFonts w:ascii="Times New Roman" w:hAnsi="Times New Roman"/>
          <w:sz w:val="28"/>
          <w:szCs w:val="28"/>
          <w:lang w:eastAsia="ru-RU"/>
        </w:rPr>
        <w:t>[27].</w:t>
      </w:r>
    </w:p>
    <w:p w:rsidR="000A59E0" w:rsidRPr="00CB5419" w:rsidRDefault="000A59E0" w:rsidP="00CB5419">
      <w:pPr>
        <w:autoSpaceDE w:val="0"/>
        <w:autoSpaceDN w:val="0"/>
        <w:adjustRightInd w:val="0"/>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УК</w:t>
      </w:r>
      <w:r w:rsidR="00383F09" w:rsidRPr="00CB5419">
        <w:rPr>
          <w:rFonts w:ascii="Times New Roman" w:hAnsi="Times New Roman"/>
          <w:sz w:val="28"/>
          <w:szCs w:val="28"/>
          <w:lang w:eastAsia="ru-RU"/>
        </w:rPr>
        <w:t xml:space="preserve"> [7]</w:t>
      </w:r>
      <w:r w:rsidRPr="00CB5419">
        <w:rPr>
          <w:rFonts w:ascii="Times New Roman" w:hAnsi="Times New Roman"/>
          <w:sz w:val="28"/>
          <w:szCs w:val="28"/>
          <w:lang w:eastAsia="ru-RU"/>
        </w:rPr>
        <w:t xml:space="preserve"> предусмотрена ответственность за невыплату работникам заработной платы пенсий, стипендий, пособий и иных выплат</w:t>
      </w:r>
      <w:r w:rsidR="00383F09" w:rsidRPr="00CB5419">
        <w:rPr>
          <w:rFonts w:ascii="Times New Roman" w:hAnsi="Times New Roman"/>
          <w:sz w:val="28"/>
          <w:szCs w:val="28"/>
          <w:lang w:eastAsia="ru-RU"/>
        </w:rPr>
        <w:t xml:space="preserve"> свыше двух месяцев</w:t>
      </w:r>
      <w:r w:rsidRPr="00CB5419">
        <w:rPr>
          <w:rFonts w:ascii="Times New Roman" w:hAnsi="Times New Roman"/>
          <w:sz w:val="28"/>
          <w:szCs w:val="28"/>
          <w:lang w:eastAsia="ru-RU"/>
        </w:rPr>
        <w:t>.</w:t>
      </w:r>
    </w:p>
    <w:p w:rsidR="00CB5419" w:rsidRDefault="000A59E0" w:rsidP="00CB5419">
      <w:pPr>
        <w:spacing w:after="0" w:line="360" w:lineRule="auto"/>
        <w:ind w:firstLine="709"/>
        <w:jc w:val="both"/>
        <w:rPr>
          <w:rFonts w:ascii="Times New Roman" w:hAnsi="Times New Roman"/>
          <w:sz w:val="28"/>
          <w:szCs w:val="28"/>
          <w:lang w:eastAsia="ru-RU"/>
        </w:rPr>
      </w:pPr>
      <w:r w:rsidRPr="00CB5419">
        <w:rPr>
          <w:rFonts w:ascii="Times New Roman" w:hAnsi="Times New Roman"/>
          <w:sz w:val="28"/>
          <w:szCs w:val="28"/>
          <w:lang w:eastAsia="ru-RU"/>
        </w:rPr>
        <w:t>Так, невыплата заработной платы и иных установленных законом выплат свыше двух месяцев, совершенная руководителем организации (независимо от формы собственности) или работодателем — физическим лицом из корыстной или иной личной заинтересованности и не приведшая к тяжелым последствиям, наказывается штрафом в размере до 120 000 руб. или в размере заработной платы или иного дохода осужденного за период до одного года, либо лишением права занимать определенные должности или заниматься определенной деятельностью на срок до 5 лет, либо лишением свободы на срок до 2 лет.</w:t>
      </w:r>
    </w:p>
    <w:p w:rsidR="000A59E0" w:rsidRPr="00CB5419" w:rsidRDefault="000A59E0" w:rsidP="00CB5419">
      <w:pPr>
        <w:pStyle w:val="Style17"/>
        <w:widowControl/>
        <w:tabs>
          <w:tab w:val="left" w:pos="744"/>
        </w:tabs>
        <w:spacing w:line="360" w:lineRule="auto"/>
        <w:ind w:firstLine="709"/>
        <w:rPr>
          <w:sz w:val="28"/>
          <w:szCs w:val="28"/>
        </w:rPr>
      </w:pPr>
      <w:r w:rsidRPr="00CB5419">
        <w:rPr>
          <w:sz w:val="28"/>
          <w:szCs w:val="28"/>
        </w:rPr>
        <w:t>Типовые бухгалтерские записи по отражению в учете расчетов по оплате труда с персоналом приведены в табл</w:t>
      </w:r>
      <w:r w:rsidR="00BF4725" w:rsidRPr="00CB5419">
        <w:rPr>
          <w:sz w:val="28"/>
          <w:szCs w:val="28"/>
        </w:rPr>
        <w:t>ице 1.</w:t>
      </w:r>
      <w:r w:rsidR="00383F09" w:rsidRPr="00CB5419">
        <w:rPr>
          <w:sz w:val="28"/>
          <w:szCs w:val="28"/>
        </w:rPr>
        <w:t>2.</w:t>
      </w:r>
    </w:p>
    <w:p w:rsidR="00A056C1" w:rsidRDefault="00A056C1" w:rsidP="00CB5419">
      <w:pPr>
        <w:tabs>
          <w:tab w:val="left" w:pos="0"/>
          <w:tab w:val="left" w:pos="2977"/>
        </w:tabs>
        <w:autoSpaceDE w:val="0"/>
        <w:autoSpaceDN w:val="0"/>
        <w:adjustRightInd w:val="0"/>
        <w:spacing w:after="0" w:line="360" w:lineRule="auto"/>
        <w:ind w:firstLine="709"/>
        <w:jc w:val="both"/>
        <w:rPr>
          <w:rFonts w:ascii="Times New Roman" w:hAnsi="Times New Roman"/>
          <w:bCs/>
          <w:sz w:val="28"/>
          <w:szCs w:val="28"/>
          <w:lang w:eastAsia="ru-RU"/>
        </w:rPr>
      </w:pPr>
    </w:p>
    <w:p w:rsidR="000A59E0" w:rsidRPr="00CB5419" w:rsidRDefault="000A59E0" w:rsidP="00CB5419">
      <w:pPr>
        <w:tabs>
          <w:tab w:val="left" w:pos="0"/>
          <w:tab w:val="left" w:pos="2977"/>
        </w:tabs>
        <w:autoSpaceDE w:val="0"/>
        <w:autoSpaceDN w:val="0"/>
        <w:adjustRightInd w:val="0"/>
        <w:spacing w:after="0" w:line="360" w:lineRule="auto"/>
        <w:ind w:firstLine="709"/>
        <w:jc w:val="both"/>
        <w:rPr>
          <w:rFonts w:ascii="Times New Roman" w:hAnsi="Times New Roman"/>
          <w:bCs/>
          <w:sz w:val="28"/>
          <w:szCs w:val="28"/>
          <w:lang w:eastAsia="ru-RU"/>
        </w:rPr>
      </w:pPr>
      <w:r w:rsidRPr="00CB5419">
        <w:rPr>
          <w:rFonts w:ascii="Times New Roman" w:hAnsi="Times New Roman"/>
          <w:bCs/>
          <w:sz w:val="28"/>
          <w:szCs w:val="28"/>
          <w:lang w:eastAsia="ru-RU"/>
        </w:rPr>
        <w:t xml:space="preserve">Таблица </w:t>
      </w:r>
      <w:r w:rsidR="00BF4725" w:rsidRPr="00CB5419">
        <w:rPr>
          <w:rFonts w:ascii="Times New Roman" w:hAnsi="Times New Roman"/>
          <w:bCs/>
          <w:sz w:val="28"/>
          <w:szCs w:val="28"/>
          <w:lang w:eastAsia="ru-RU"/>
        </w:rPr>
        <w:t>1.</w:t>
      </w:r>
      <w:r w:rsidR="00133306" w:rsidRPr="00CB5419">
        <w:rPr>
          <w:rFonts w:ascii="Times New Roman" w:hAnsi="Times New Roman"/>
          <w:bCs/>
          <w:sz w:val="28"/>
          <w:szCs w:val="28"/>
          <w:lang w:eastAsia="ru-RU"/>
        </w:rPr>
        <w:t>2</w:t>
      </w:r>
    </w:p>
    <w:p w:rsidR="00BF4725" w:rsidRPr="00CB5419" w:rsidRDefault="000A59E0" w:rsidP="00CB5419">
      <w:pPr>
        <w:tabs>
          <w:tab w:val="left" w:pos="0"/>
          <w:tab w:val="left" w:pos="2977"/>
        </w:tabs>
        <w:autoSpaceDE w:val="0"/>
        <w:autoSpaceDN w:val="0"/>
        <w:adjustRightInd w:val="0"/>
        <w:spacing w:after="0" w:line="360" w:lineRule="auto"/>
        <w:ind w:firstLine="709"/>
        <w:jc w:val="both"/>
        <w:rPr>
          <w:rFonts w:ascii="Times New Roman" w:hAnsi="Times New Roman"/>
          <w:bCs/>
          <w:sz w:val="28"/>
          <w:szCs w:val="28"/>
          <w:lang w:eastAsia="ru-RU"/>
        </w:rPr>
      </w:pPr>
      <w:r w:rsidRPr="00CB5419">
        <w:rPr>
          <w:rFonts w:ascii="Times New Roman" w:hAnsi="Times New Roman"/>
          <w:bCs/>
          <w:sz w:val="28"/>
          <w:szCs w:val="28"/>
          <w:lang w:eastAsia="ru-RU"/>
        </w:rPr>
        <w:t>Типовые бухгалтерские записи по счету</w:t>
      </w:r>
      <w:r w:rsidR="00CB5419">
        <w:rPr>
          <w:rFonts w:ascii="Times New Roman" w:hAnsi="Times New Roman"/>
          <w:bCs/>
          <w:sz w:val="28"/>
          <w:szCs w:val="28"/>
          <w:lang w:eastAsia="ru-RU"/>
        </w:rPr>
        <w:t xml:space="preserve"> </w:t>
      </w:r>
      <w:r w:rsidRPr="00CB5419">
        <w:rPr>
          <w:rFonts w:ascii="Times New Roman" w:hAnsi="Times New Roman"/>
          <w:bCs/>
          <w:sz w:val="28"/>
          <w:szCs w:val="28"/>
          <w:lang w:eastAsia="ru-RU"/>
        </w:rPr>
        <w:t>70 «Расчеты с персоналом по оплате труда»</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6"/>
        <w:gridCol w:w="6945"/>
        <w:gridCol w:w="992"/>
        <w:gridCol w:w="851"/>
      </w:tblGrid>
      <w:tr w:rsidR="000A59E0" w:rsidRPr="00BF6C60" w:rsidTr="00A056C1">
        <w:trPr>
          <w:trHeight w:val="571"/>
        </w:trPr>
        <w:tc>
          <w:tcPr>
            <w:tcW w:w="426"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w:t>
            </w:r>
          </w:p>
        </w:tc>
        <w:tc>
          <w:tcPr>
            <w:tcW w:w="6945"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Содержание хозяйственной операции</w:t>
            </w:r>
          </w:p>
        </w:tc>
        <w:tc>
          <w:tcPr>
            <w:tcW w:w="992"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Дебет</w:t>
            </w:r>
          </w:p>
        </w:tc>
        <w:tc>
          <w:tcPr>
            <w:tcW w:w="851"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Кредит</w:t>
            </w:r>
          </w:p>
        </w:tc>
      </w:tr>
      <w:tr w:rsidR="000A59E0" w:rsidRPr="00BF6C60" w:rsidTr="00A056C1">
        <w:trPr>
          <w:trHeight w:val="662"/>
        </w:trPr>
        <w:tc>
          <w:tcPr>
            <w:tcW w:w="426"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1</w:t>
            </w:r>
          </w:p>
        </w:tc>
        <w:tc>
          <w:tcPr>
            <w:tcW w:w="6945"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Начислена оплата труда по операциям, связанным с приобретением и хранением оборудования к установке</w:t>
            </w:r>
          </w:p>
        </w:tc>
        <w:tc>
          <w:tcPr>
            <w:tcW w:w="992"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07</w:t>
            </w:r>
          </w:p>
        </w:tc>
        <w:tc>
          <w:tcPr>
            <w:tcW w:w="851"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70</w:t>
            </w:r>
          </w:p>
        </w:tc>
      </w:tr>
      <w:tr w:rsidR="000A59E0" w:rsidRPr="00BF6C60" w:rsidTr="00A056C1">
        <w:trPr>
          <w:trHeight w:val="470"/>
        </w:trPr>
        <w:tc>
          <w:tcPr>
            <w:tcW w:w="426"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2</w:t>
            </w:r>
          </w:p>
        </w:tc>
        <w:tc>
          <w:tcPr>
            <w:tcW w:w="6945"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Начислена о</w:t>
            </w:r>
            <w:r w:rsidR="00383F09" w:rsidRPr="00A056C1">
              <w:rPr>
                <w:rFonts w:ascii="Times New Roman" w:hAnsi="Times New Roman"/>
                <w:bCs/>
                <w:sz w:val="20"/>
                <w:szCs w:val="24"/>
                <w:lang w:eastAsia="ru-RU"/>
              </w:rPr>
              <w:t xml:space="preserve">плата труда персоналу, занятому </w:t>
            </w:r>
            <w:r w:rsidRPr="00A056C1">
              <w:rPr>
                <w:rFonts w:ascii="Times New Roman" w:hAnsi="Times New Roman"/>
                <w:bCs/>
                <w:sz w:val="20"/>
                <w:szCs w:val="24"/>
                <w:lang w:eastAsia="ru-RU"/>
              </w:rPr>
              <w:t>созданием внеоборотных активов</w:t>
            </w:r>
          </w:p>
        </w:tc>
        <w:tc>
          <w:tcPr>
            <w:tcW w:w="992"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08</w:t>
            </w:r>
          </w:p>
        </w:tc>
        <w:tc>
          <w:tcPr>
            <w:tcW w:w="851"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70</w:t>
            </w:r>
          </w:p>
        </w:tc>
      </w:tr>
      <w:tr w:rsidR="000A59E0" w:rsidRPr="00BF6C60" w:rsidTr="00A056C1">
        <w:trPr>
          <w:trHeight w:val="667"/>
        </w:trPr>
        <w:tc>
          <w:tcPr>
            <w:tcW w:w="426" w:type="dxa"/>
          </w:tcPr>
          <w:p w:rsidR="00F356D5" w:rsidRPr="00A056C1" w:rsidRDefault="00F356D5" w:rsidP="00A056C1">
            <w:pPr>
              <w:autoSpaceDE w:val="0"/>
              <w:autoSpaceDN w:val="0"/>
              <w:adjustRightInd w:val="0"/>
              <w:spacing w:after="0" w:line="360" w:lineRule="auto"/>
              <w:rPr>
                <w:rFonts w:ascii="Times New Roman" w:hAnsi="Times New Roman"/>
                <w:bCs/>
                <w:sz w:val="20"/>
                <w:szCs w:val="24"/>
                <w:lang w:eastAsia="ru-RU"/>
              </w:rPr>
            </w:pPr>
          </w:p>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3</w:t>
            </w:r>
          </w:p>
        </w:tc>
        <w:tc>
          <w:tcPr>
            <w:tcW w:w="6945"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Начислена оплата труда по операциям, связанным с заготовкой и приобретением материалов, животных (когда не используется счет 15)</w:t>
            </w:r>
          </w:p>
        </w:tc>
        <w:tc>
          <w:tcPr>
            <w:tcW w:w="992"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10, 11</w:t>
            </w:r>
          </w:p>
        </w:tc>
        <w:tc>
          <w:tcPr>
            <w:tcW w:w="851"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70</w:t>
            </w:r>
          </w:p>
        </w:tc>
      </w:tr>
      <w:tr w:rsidR="000A59E0" w:rsidRPr="00BF6C60" w:rsidTr="00A056C1">
        <w:trPr>
          <w:trHeight w:val="475"/>
        </w:trPr>
        <w:tc>
          <w:tcPr>
            <w:tcW w:w="426"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4</w:t>
            </w:r>
          </w:p>
        </w:tc>
        <w:tc>
          <w:tcPr>
            <w:tcW w:w="6945"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Начислена оплата труда, если предыдущие операции отражаются при использовании счета 15</w:t>
            </w:r>
          </w:p>
        </w:tc>
        <w:tc>
          <w:tcPr>
            <w:tcW w:w="992"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15</w:t>
            </w:r>
          </w:p>
        </w:tc>
        <w:tc>
          <w:tcPr>
            <w:tcW w:w="851"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70</w:t>
            </w:r>
          </w:p>
        </w:tc>
      </w:tr>
      <w:tr w:rsidR="000A59E0" w:rsidRPr="00BF6C60" w:rsidTr="00A056C1">
        <w:trPr>
          <w:trHeight w:val="470"/>
        </w:trPr>
        <w:tc>
          <w:tcPr>
            <w:tcW w:w="426"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5</w:t>
            </w:r>
          </w:p>
        </w:tc>
        <w:tc>
          <w:tcPr>
            <w:tcW w:w="6945"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Начислены суммы оплаты труда работникам цехов основных и вспомогательных производств</w:t>
            </w:r>
          </w:p>
        </w:tc>
        <w:tc>
          <w:tcPr>
            <w:tcW w:w="992"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20, 23</w:t>
            </w:r>
          </w:p>
        </w:tc>
        <w:tc>
          <w:tcPr>
            <w:tcW w:w="851"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70</w:t>
            </w:r>
          </w:p>
        </w:tc>
      </w:tr>
      <w:tr w:rsidR="00FC5171" w:rsidRPr="00BF6C60" w:rsidTr="00A056C1">
        <w:trPr>
          <w:trHeight w:val="523"/>
        </w:trPr>
        <w:tc>
          <w:tcPr>
            <w:tcW w:w="426" w:type="dxa"/>
          </w:tcPr>
          <w:p w:rsidR="00FC5171" w:rsidRPr="00A056C1" w:rsidRDefault="00FC5171"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6</w:t>
            </w:r>
          </w:p>
        </w:tc>
        <w:tc>
          <w:tcPr>
            <w:tcW w:w="6945" w:type="dxa"/>
          </w:tcPr>
          <w:p w:rsidR="00FC5171" w:rsidRPr="00A056C1" w:rsidRDefault="00FC5171"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Отражены затраты на оплату труда лизингодателя</w:t>
            </w:r>
            <w:r w:rsidR="00CB5419" w:rsidRPr="00A056C1">
              <w:rPr>
                <w:rFonts w:ascii="Times New Roman" w:hAnsi="Times New Roman"/>
                <w:bCs/>
                <w:sz w:val="20"/>
                <w:szCs w:val="24"/>
                <w:lang w:eastAsia="ru-RU"/>
              </w:rPr>
              <w:t xml:space="preserve"> </w:t>
            </w:r>
            <w:r w:rsidRPr="00A056C1">
              <w:rPr>
                <w:rFonts w:ascii="Times New Roman" w:hAnsi="Times New Roman"/>
                <w:bCs/>
                <w:sz w:val="20"/>
                <w:szCs w:val="24"/>
                <w:lang w:eastAsia="ru-RU"/>
              </w:rPr>
              <w:t>при осуществлении лизинговой деятельности</w:t>
            </w:r>
          </w:p>
        </w:tc>
        <w:tc>
          <w:tcPr>
            <w:tcW w:w="992" w:type="dxa"/>
          </w:tcPr>
          <w:p w:rsidR="00FC5171" w:rsidRPr="00A056C1" w:rsidRDefault="00FC5171"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20</w:t>
            </w:r>
          </w:p>
        </w:tc>
        <w:tc>
          <w:tcPr>
            <w:tcW w:w="851" w:type="dxa"/>
          </w:tcPr>
          <w:p w:rsidR="00FC5171" w:rsidRPr="00A056C1" w:rsidRDefault="00FC5171"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70</w:t>
            </w:r>
          </w:p>
        </w:tc>
      </w:tr>
      <w:tr w:rsidR="000A59E0" w:rsidRPr="00BF6C60" w:rsidTr="00A056C1">
        <w:trPr>
          <w:trHeight w:val="893"/>
        </w:trPr>
        <w:tc>
          <w:tcPr>
            <w:tcW w:w="426" w:type="dxa"/>
          </w:tcPr>
          <w:p w:rsidR="00F356D5" w:rsidRPr="00A056C1" w:rsidRDefault="00F356D5" w:rsidP="00A056C1">
            <w:pPr>
              <w:autoSpaceDE w:val="0"/>
              <w:autoSpaceDN w:val="0"/>
              <w:adjustRightInd w:val="0"/>
              <w:spacing w:after="0" w:line="360" w:lineRule="auto"/>
              <w:rPr>
                <w:rFonts w:ascii="Times New Roman" w:hAnsi="Times New Roman"/>
                <w:bCs/>
                <w:sz w:val="20"/>
                <w:szCs w:val="24"/>
                <w:lang w:eastAsia="ru-RU"/>
              </w:rPr>
            </w:pPr>
          </w:p>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7</w:t>
            </w:r>
          </w:p>
        </w:tc>
        <w:tc>
          <w:tcPr>
            <w:tcW w:w="6945"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Начислена оплата труда персоналу общепроизводственного и общехозяйственного назначения, а также персоналу обслуживающих производств и хозяйств</w:t>
            </w:r>
          </w:p>
        </w:tc>
        <w:tc>
          <w:tcPr>
            <w:tcW w:w="992"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25, 26, 29</w:t>
            </w:r>
          </w:p>
        </w:tc>
        <w:tc>
          <w:tcPr>
            <w:tcW w:w="851"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70</w:t>
            </w:r>
          </w:p>
        </w:tc>
      </w:tr>
      <w:tr w:rsidR="000A59E0" w:rsidRPr="00BF6C60" w:rsidTr="00A056C1">
        <w:trPr>
          <w:trHeight w:val="490"/>
        </w:trPr>
        <w:tc>
          <w:tcPr>
            <w:tcW w:w="426"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8</w:t>
            </w:r>
          </w:p>
        </w:tc>
        <w:tc>
          <w:tcPr>
            <w:tcW w:w="6945"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Начислена оплата труда, связанная с исправлением брака</w:t>
            </w:r>
          </w:p>
        </w:tc>
        <w:tc>
          <w:tcPr>
            <w:tcW w:w="992"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28</w:t>
            </w:r>
          </w:p>
        </w:tc>
        <w:tc>
          <w:tcPr>
            <w:tcW w:w="851"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70</w:t>
            </w:r>
          </w:p>
        </w:tc>
      </w:tr>
      <w:tr w:rsidR="000A59E0" w:rsidRPr="00BF6C60" w:rsidTr="00A056C1">
        <w:trPr>
          <w:trHeight w:val="888"/>
        </w:trPr>
        <w:tc>
          <w:tcPr>
            <w:tcW w:w="426" w:type="dxa"/>
          </w:tcPr>
          <w:p w:rsidR="00F356D5" w:rsidRPr="00A056C1" w:rsidRDefault="00F356D5" w:rsidP="00A056C1">
            <w:pPr>
              <w:autoSpaceDE w:val="0"/>
              <w:autoSpaceDN w:val="0"/>
              <w:adjustRightInd w:val="0"/>
              <w:spacing w:after="0" w:line="360" w:lineRule="auto"/>
              <w:rPr>
                <w:rFonts w:ascii="Times New Roman" w:hAnsi="Times New Roman"/>
                <w:bCs/>
                <w:sz w:val="20"/>
                <w:szCs w:val="24"/>
                <w:lang w:eastAsia="ru-RU"/>
              </w:rPr>
            </w:pPr>
          </w:p>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9</w:t>
            </w:r>
          </w:p>
        </w:tc>
        <w:tc>
          <w:tcPr>
            <w:tcW w:w="6945"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Начислена оплата труда работникам, занятым сбытом (реализацией) продукции; торговым работникам в торговых и других подобных организациях</w:t>
            </w:r>
          </w:p>
        </w:tc>
        <w:tc>
          <w:tcPr>
            <w:tcW w:w="992"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44</w:t>
            </w:r>
          </w:p>
        </w:tc>
        <w:tc>
          <w:tcPr>
            <w:tcW w:w="851"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70</w:t>
            </w:r>
          </w:p>
        </w:tc>
      </w:tr>
      <w:tr w:rsidR="000A59E0" w:rsidRPr="00BF6C60" w:rsidTr="00A056C1">
        <w:trPr>
          <w:trHeight w:val="490"/>
        </w:trPr>
        <w:tc>
          <w:tcPr>
            <w:tcW w:w="426"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10</w:t>
            </w:r>
          </w:p>
        </w:tc>
        <w:tc>
          <w:tcPr>
            <w:tcW w:w="6945"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Начислена оплата труда по операциям выбытия основных средств и прочих активов</w:t>
            </w:r>
          </w:p>
        </w:tc>
        <w:tc>
          <w:tcPr>
            <w:tcW w:w="992"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91-2</w:t>
            </w:r>
          </w:p>
        </w:tc>
        <w:tc>
          <w:tcPr>
            <w:tcW w:w="851"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70</w:t>
            </w:r>
          </w:p>
        </w:tc>
      </w:tr>
      <w:tr w:rsidR="000A59E0" w:rsidRPr="00BF6C60" w:rsidTr="00A056C1">
        <w:trPr>
          <w:trHeight w:val="499"/>
        </w:trPr>
        <w:tc>
          <w:tcPr>
            <w:tcW w:w="426"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11</w:t>
            </w:r>
          </w:p>
        </w:tc>
        <w:tc>
          <w:tcPr>
            <w:tcW w:w="6945"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В кассу возвращены излишне выплаченные суммы (оплата труда, подотчетные суммы и т.п.)</w:t>
            </w:r>
          </w:p>
        </w:tc>
        <w:tc>
          <w:tcPr>
            <w:tcW w:w="992"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50</w:t>
            </w:r>
          </w:p>
        </w:tc>
        <w:tc>
          <w:tcPr>
            <w:tcW w:w="851"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70</w:t>
            </w:r>
          </w:p>
        </w:tc>
      </w:tr>
      <w:tr w:rsidR="000A59E0" w:rsidRPr="00BF6C60" w:rsidTr="00A056C1">
        <w:trPr>
          <w:trHeight w:val="686"/>
        </w:trPr>
        <w:tc>
          <w:tcPr>
            <w:tcW w:w="426"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12</w:t>
            </w:r>
          </w:p>
        </w:tc>
        <w:tc>
          <w:tcPr>
            <w:tcW w:w="6945"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Начислены пособия за счет отчислений</w:t>
            </w:r>
            <w:r w:rsidR="00F356D5" w:rsidRPr="00A056C1">
              <w:rPr>
                <w:rFonts w:ascii="Times New Roman" w:hAnsi="Times New Roman"/>
                <w:bCs/>
                <w:sz w:val="20"/>
                <w:szCs w:val="24"/>
                <w:lang w:eastAsia="ru-RU"/>
              </w:rPr>
              <w:t xml:space="preserve"> </w:t>
            </w:r>
            <w:r w:rsidRPr="00A056C1">
              <w:rPr>
                <w:rFonts w:ascii="Times New Roman" w:hAnsi="Times New Roman"/>
                <w:bCs/>
                <w:sz w:val="20"/>
                <w:szCs w:val="24"/>
                <w:lang w:eastAsia="ru-RU"/>
              </w:rPr>
              <w:t>на социальное страхование, пенсии и другие</w:t>
            </w:r>
            <w:r w:rsidR="00F356D5" w:rsidRPr="00A056C1">
              <w:rPr>
                <w:rFonts w:ascii="Times New Roman" w:hAnsi="Times New Roman"/>
                <w:bCs/>
                <w:sz w:val="20"/>
                <w:szCs w:val="24"/>
                <w:lang w:eastAsia="ru-RU"/>
              </w:rPr>
              <w:t xml:space="preserve"> </w:t>
            </w:r>
            <w:r w:rsidRPr="00A056C1">
              <w:rPr>
                <w:rFonts w:ascii="Times New Roman" w:hAnsi="Times New Roman"/>
                <w:bCs/>
                <w:sz w:val="20"/>
                <w:szCs w:val="24"/>
                <w:lang w:eastAsia="ru-RU"/>
              </w:rPr>
              <w:t>подобные суммы</w:t>
            </w:r>
          </w:p>
        </w:tc>
        <w:tc>
          <w:tcPr>
            <w:tcW w:w="992"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69</w:t>
            </w:r>
          </w:p>
        </w:tc>
        <w:tc>
          <w:tcPr>
            <w:tcW w:w="851"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70</w:t>
            </w:r>
          </w:p>
        </w:tc>
      </w:tr>
      <w:tr w:rsidR="000A59E0" w:rsidRPr="00BF6C60" w:rsidTr="00A056C1">
        <w:trPr>
          <w:trHeight w:val="691"/>
        </w:trPr>
        <w:tc>
          <w:tcPr>
            <w:tcW w:w="426"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13</w:t>
            </w:r>
          </w:p>
        </w:tc>
        <w:tc>
          <w:tcPr>
            <w:tcW w:w="6945"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Отражена задолженность по суммам оплаты труда, начисленным внутренними подразделениями, выделенными на отдельные балансы</w:t>
            </w:r>
          </w:p>
        </w:tc>
        <w:tc>
          <w:tcPr>
            <w:tcW w:w="992"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79</w:t>
            </w:r>
          </w:p>
        </w:tc>
        <w:tc>
          <w:tcPr>
            <w:tcW w:w="851"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70</w:t>
            </w:r>
          </w:p>
        </w:tc>
      </w:tr>
      <w:tr w:rsidR="000A59E0" w:rsidRPr="00BF6C60" w:rsidTr="00A056C1">
        <w:trPr>
          <w:trHeight w:val="485"/>
        </w:trPr>
        <w:tc>
          <w:tcPr>
            <w:tcW w:w="426"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14</w:t>
            </w:r>
          </w:p>
        </w:tc>
        <w:tc>
          <w:tcPr>
            <w:tcW w:w="6945"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Начислены доходы (дивиденды) от участия в организации</w:t>
            </w:r>
          </w:p>
        </w:tc>
        <w:tc>
          <w:tcPr>
            <w:tcW w:w="992"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84</w:t>
            </w:r>
          </w:p>
        </w:tc>
        <w:tc>
          <w:tcPr>
            <w:tcW w:w="851"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70-2</w:t>
            </w:r>
          </w:p>
        </w:tc>
      </w:tr>
      <w:tr w:rsidR="000A59E0" w:rsidRPr="00BF6C60" w:rsidTr="00A056C1">
        <w:trPr>
          <w:trHeight w:val="691"/>
        </w:trPr>
        <w:tc>
          <w:tcPr>
            <w:tcW w:w="426"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15</w:t>
            </w:r>
          </w:p>
        </w:tc>
        <w:tc>
          <w:tcPr>
            <w:tcW w:w="6945"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Отражено начисление сумм к оплате за счет резерва на оплату отпусков, резерва вознаграждений за выслугу лет и др.</w:t>
            </w:r>
          </w:p>
        </w:tc>
        <w:tc>
          <w:tcPr>
            <w:tcW w:w="992"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96</w:t>
            </w:r>
          </w:p>
        </w:tc>
        <w:tc>
          <w:tcPr>
            <w:tcW w:w="851"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70</w:t>
            </w:r>
          </w:p>
        </w:tc>
      </w:tr>
      <w:tr w:rsidR="000A59E0" w:rsidRPr="00BF6C60" w:rsidTr="00A056C1">
        <w:trPr>
          <w:trHeight w:val="691"/>
        </w:trPr>
        <w:tc>
          <w:tcPr>
            <w:tcW w:w="426"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16</w:t>
            </w:r>
          </w:p>
        </w:tc>
        <w:tc>
          <w:tcPr>
            <w:tcW w:w="6945"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Отражено начисление оплаты труда по работам, производимым за счет средств целевого финансирования</w:t>
            </w:r>
          </w:p>
        </w:tc>
        <w:tc>
          <w:tcPr>
            <w:tcW w:w="992"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86</w:t>
            </w:r>
          </w:p>
        </w:tc>
        <w:tc>
          <w:tcPr>
            <w:tcW w:w="851"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70</w:t>
            </w:r>
          </w:p>
        </w:tc>
      </w:tr>
      <w:tr w:rsidR="00FC5171" w:rsidRPr="00BF6C60" w:rsidTr="00A056C1">
        <w:trPr>
          <w:trHeight w:val="490"/>
        </w:trPr>
        <w:tc>
          <w:tcPr>
            <w:tcW w:w="426" w:type="dxa"/>
          </w:tcPr>
          <w:p w:rsidR="00FC5171" w:rsidRPr="00A056C1" w:rsidRDefault="00FC5171"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17</w:t>
            </w:r>
          </w:p>
        </w:tc>
        <w:tc>
          <w:tcPr>
            <w:tcW w:w="6945" w:type="dxa"/>
          </w:tcPr>
          <w:p w:rsidR="00FC5171" w:rsidRPr="00A056C1" w:rsidRDefault="00FC5171"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Начислена оплата труда работникам, занятым</w:t>
            </w:r>
            <w:r w:rsidR="00CB5419" w:rsidRPr="00A056C1">
              <w:rPr>
                <w:rFonts w:ascii="Times New Roman" w:hAnsi="Times New Roman"/>
                <w:bCs/>
                <w:sz w:val="20"/>
                <w:szCs w:val="24"/>
                <w:lang w:eastAsia="ru-RU"/>
              </w:rPr>
              <w:t xml:space="preserve"> </w:t>
            </w:r>
            <w:r w:rsidRPr="00A056C1">
              <w:rPr>
                <w:rFonts w:ascii="Times New Roman" w:hAnsi="Times New Roman"/>
                <w:bCs/>
                <w:sz w:val="20"/>
                <w:szCs w:val="24"/>
                <w:lang w:eastAsia="ru-RU"/>
              </w:rPr>
              <w:t>ликвидацией последствий чрезвычайных ситуаций</w:t>
            </w:r>
          </w:p>
        </w:tc>
        <w:tc>
          <w:tcPr>
            <w:tcW w:w="992" w:type="dxa"/>
          </w:tcPr>
          <w:p w:rsidR="00FC5171" w:rsidRPr="00A056C1" w:rsidRDefault="00FC5171"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91-2</w:t>
            </w:r>
          </w:p>
        </w:tc>
        <w:tc>
          <w:tcPr>
            <w:tcW w:w="851" w:type="dxa"/>
          </w:tcPr>
          <w:p w:rsidR="00FC5171" w:rsidRPr="00A056C1" w:rsidRDefault="00FC5171"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70</w:t>
            </w:r>
          </w:p>
        </w:tc>
      </w:tr>
      <w:tr w:rsidR="000A59E0" w:rsidRPr="00BF6C60" w:rsidTr="00A056C1">
        <w:trPr>
          <w:trHeight w:val="701"/>
        </w:trPr>
        <w:tc>
          <w:tcPr>
            <w:tcW w:w="426"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18</w:t>
            </w:r>
          </w:p>
        </w:tc>
        <w:tc>
          <w:tcPr>
            <w:tcW w:w="6945"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Выплачены из кассы суммы, начисленные работникам (оплата труда, пособия, пенсии, премии и т.п.)</w:t>
            </w:r>
          </w:p>
        </w:tc>
        <w:tc>
          <w:tcPr>
            <w:tcW w:w="992"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70</w:t>
            </w:r>
          </w:p>
        </w:tc>
        <w:tc>
          <w:tcPr>
            <w:tcW w:w="851"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50</w:t>
            </w:r>
          </w:p>
        </w:tc>
      </w:tr>
      <w:tr w:rsidR="000A59E0" w:rsidRPr="00BF6C60" w:rsidTr="00A056C1">
        <w:trPr>
          <w:trHeight w:val="485"/>
        </w:trPr>
        <w:tc>
          <w:tcPr>
            <w:tcW w:w="426"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19</w:t>
            </w:r>
          </w:p>
        </w:tc>
        <w:tc>
          <w:tcPr>
            <w:tcW w:w="6945"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Со счетов в банках произведена оплата труда; оплата дивидендов (работникам-акционерам)</w:t>
            </w:r>
          </w:p>
        </w:tc>
        <w:tc>
          <w:tcPr>
            <w:tcW w:w="992"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70</w:t>
            </w:r>
          </w:p>
        </w:tc>
        <w:tc>
          <w:tcPr>
            <w:tcW w:w="851"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51, 52</w:t>
            </w:r>
          </w:p>
        </w:tc>
      </w:tr>
      <w:tr w:rsidR="000A59E0" w:rsidRPr="00BF6C60" w:rsidTr="00A056C1">
        <w:trPr>
          <w:trHeight w:val="288"/>
        </w:trPr>
        <w:tc>
          <w:tcPr>
            <w:tcW w:w="426"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20</w:t>
            </w:r>
          </w:p>
        </w:tc>
        <w:tc>
          <w:tcPr>
            <w:tcW w:w="6945"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Начислен НДФЛ на заработную плату работник</w:t>
            </w:r>
          </w:p>
        </w:tc>
        <w:tc>
          <w:tcPr>
            <w:tcW w:w="992"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rPr>
            </w:pPr>
            <w:r w:rsidRPr="00A056C1">
              <w:rPr>
                <w:rFonts w:ascii="Times New Roman" w:hAnsi="Times New Roman"/>
                <w:bCs/>
                <w:sz w:val="20"/>
                <w:szCs w:val="24"/>
              </w:rPr>
              <w:t>70</w:t>
            </w:r>
          </w:p>
        </w:tc>
        <w:tc>
          <w:tcPr>
            <w:tcW w:w="851"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68</w:t>
            </w:r>
          </w:p>
        </w:tc>
      </w:tr>
      <w:tr w:rsidR="000A59E0" w:rsidRPr="00BF6C60" w:rsidTr="00A056C1">
        <w:trPr>
          <w:trHeight w:val="744"/>
        </w:trPr>
        <w:tc>
          <w:tcPr>
            <w:tcW w:w="426" w:type="dxa"/>
          </w:tcPr>
          <w:p w:rsidR="00F356D5" w:rsidRPr="00A056C1" w:rsidRDefault="00F356D5" w:rsidP="00A056C1">
            <w:pPr>
              <w:autoSpaceDE w:val="0"/>
              <w:autoSpaceDN w:val="0"/>
              <w:adjustRightInd w:val="0"/>
              <w:spacing w:after="0" w:line="360" w:lineRule="auto"/>
              <w:rPr>
                <w:rFonts w:ascii="Times New Roman" w:hAnsi="Times New Roman"/>
                <w:bCs/>
                <w:sz w:val="20"/>
                <w:szCs w:val="24"/>
                <w:lang w:eastAsia="ru-RU"/>
              </w:rPr>
            </w:pPr>
          </w:p>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21</w:t>
            </w:r>
          </w:p>
        </w:tc>
        <w:tc>
          <w:tcPr>
            <w:tcW w:w="6945"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С подотчетного лица удержаны не израсходованные и не возвращенные им подотчетные суммы из сумм, начисленных на оплату труда</w:t>
            </w:r>
          </w:p>
        </w:tc>
        <w:tc>
          <w:tcPr>
            <w:tcW w:w="992"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70</w:t>
            </w:r>
          </w:p>
        </w:tc>
        <w:tc>
          <w:tcPr>
            <w:tcW w:w="851" w:type="dxa"/>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71</w:t>
            </w:r>
          </w:p>
        </w:tc>
      </w:tr>
      <w:tr w:rsidR="000A59E0" w:rsidRPr="00BF6C60" w:rsidTr="00A056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6"/>
        </w:trPr>
        <w:tc>
          <w:tcPr>
            <w:tcW w:w="426" w:type="dxa"/>
            <w:tcBorders>
              <w:top w:val="single" w:sz="4" w:space="0" w:color="auto"/>
              <w:left w:val="single" w:sz="4" w:space="0" w:color="auto"/>
              <w:bottom w:val="single" w:sz="4" w:space="0" w:color="auto"/>
              <w:right w:val="single" w:sz="4" w:space="0" w:color="auto"/>
            </w:tcBorders>
          </w:tcPr>
          <w:p w:rsidR="00F356D5" w:rsidRPr="00A056C1" w:rsidRDefault="00F356D5" w:rsidP="00A056C1">
            <w:pPr>
              <w:autoSpaceDE w:val="0"/>
              <w:autoSpaceDN w:val="0"/>
              <w:adjustRightInd w:val="0"/>
              <w:spacing w:after="0" w:line="360" w:lineRule="auto"/>
              <w:rPr>
                <w:rFonts w:ascii="Times New Roman" w:hAnsi="Times New Roman"/>
                <w:bCs/>
                <w:sz w:val="20"/>
                <w:szCs w:val="24"/>
                <w:lang w:eastAsia="ru-RU"/>
              </w:rPr>
            </w:pPr>
          </w:p>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22</w:t>
            </w:r>
          </w:p>
        </w:tc>
        <w:tc>
          <w:tcPr>
            <w:tcW w:w="6945" w:type="dxa"/>
            <w:tcBorders>
              <w:top w:val="single" w:sz="4" w:space="0" w:color="auto"/>
              <w:left w:val="single" w:sz="4" w:space="0" w:color="auto"/>
              <w:bottom w:val="single" w:sz="4" w:space="0" w:color="auto"/>
              <w:right w:val="single" w:sz="4" w:space="0" w:color="auto"/>
            </w:tcBorders>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Удержаны с работников очередные платежи по займам, выданным им предприятием на различные нужды</w:t>
            </w:r>
          </w:p>
        </w:tc>
        <w:tc>
          <w:tcPr>
            <w:tcW w:w="992" w:type="dxa"/>
            <w:tcBorders>
              <w:top w:val="single" w:sz="4" w:space="0" w:color="auto"/>
              <w:left w:val="single" w:sz="4" w:space="0" w:color="auto"/>
              <w:bottom w:val="single" w:sz="4" w:space="0" w:color="auto"/>
              <w:right w:val="single" w:sz="4" w:space="0" w:color="auto"/>
            </w:tcBorders>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70</w:t>
            </w:r>
          </w:p>
        </w:tc>
        <w:tc>
          <w:tcPr>
            <w:tcW w:w="851" w:type="dxa"/>
            <w:tcBorders>
              <w:top w:val="single" w:sz="4" w:space="0" w:color="auto"/>
              <w:left w:val="single" w:sz="4" w:space="0" w:color="auto"/>
              <w:bottom w:val="single" w:sz="4" w:space="0" w:color="auto"/>
              <w:right w:val="single" w:sz="4" w:space="0" w:color="auto"/>
            </w:tcBorders>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73</w:t>
            </w:r>
          </w:p>
        </w:tc>
      </w:tr>
      <w:tr w:rsidR="000A59E0" w:rsidRPr="00BF6C60" w:rsidTr="00A056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1"/>
        </w:trPr>
        <w:tc>
          <w:tcPr>
            <w:tcW w:w="426" w:type="dxa"/>
            <w:tcBorders>
              <w:top w:val="single" w:sz="4" w:space="0" w:color="auto"/>
              <w:left w:val="single" w:sz="4" w:space="0" w:color="auto"/>
              <w:bottom w:val="single" w:sz="4" w:space="0" w:color="auto"/>
              <w:right w:val="single" w:sz="4" w:space="0" w:color="auto"/>
            </w:tcBorders>
          </w:tcPr>
          <w:p w:rsidR="00F356D5" w:rsidRPr="00A056C1" w:rsidRDefault="00F356D5" w:rsidP="00A056C1">
            <w:pPr>
              <w:autoSpaceDE w:val="0"/>
              <w:autoSpaceDN w:val="0"/>
              <w:adjustRightInd w:val="0"/>
              <w:spacing w:after="0" w:line="360" w:lineRule="auto"/>
              <w:rPr>
                <w:rFonts w:ascii="Times New Roman" w:hAnsi="Times New Roman"/>
                <w:bCs/>
                <w:sz w:val="20"/>
                <w:szCs w:val="24"/>
                <w:lang w:eastAsia="ru-RU"/>
              </w:rPr>
            </w:pPr>
          </w:p>
          <w:p w:rsidR="00F356D5" w:rsidRPr="00A056C1" w:rsidRDefault="00F356D5" w:rsidP="00A056C1">
            <w:pPr>
              <w:autoSpaceDE w:val="0"/>
              <w:autoSpaceDN w:val="0"/>
              <w:adjustRightInd w:val="0"/>
              <w:spacing w:after="0" w:line="360" w:lineRule="auto"/>
              <w:rPr>
                <w:rFonts w:ascii="Times New Roman" w:hAnsi="Times New Roman"/>
                <w:bCs/>
                <w:sz w:val="20"/>
                <w:szCs w:val="24"/>
                <w:lang w:eastAsia="ru-RU"/>
              </w:rPr>
            </w:pPr>
          </w:p>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23</w:t>
            </w:r>
          </w:p>
        </w:tc>
        <w:tc>
          <w:tcPr>
            <w:tcW w:w="6945" w:type="dxa"/>
            <w:tcBorders>
              <w:top w:val="single" w:sz="4" w:space="0" w:color="auto"/>
              <w:left w:val="single" w:sz="4" w:space="0" w:color="auto"/>
              <w:bottom w:val="single" w:sz="4" w:space="0" w:color="auto"/>
              <w:right w:val="single" w:sz="4" w:space="0" w:color="auto"/>
            </w:tcBorders>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Возмещение материального ущерба, причиненного работником организации в результате недостач денежных средств и материальных ценностей, допущенного брака в производстве, а также погашение задолженности по займам</w:t>
            </w:r>
          </w:p>
        </w:tc>
        <w:tc>
          <w:tcPr>
            <w:tcW w:w="992" w:type="dxa"/>
            <w:tcBorders>
              <w:top w:val="single" w:sz="4" w:space="0" w:color="auto"/>
              <w:left w:val="single" w:sz="4" w:space="0" w:color="auto"/>
              <w:bottom w:val="single" w:sz="4" w:space="0" w:color="auto"/>
              <w:right w:val="single" w:sz="4" w:space="0" w:color="auto"/>
            </w:tcBorders>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70</w:t>
            </w:r>
          </w:p>
        </w:tc>
        <w:tc>
          <w:tcPr>
            <w:tcW w:w="851" w:type="dxa"/>
            <w:tcBorders>
              <w:top w:val="single" w:sz="4" w:space="0" w:color="auto"/>
              <w:left w:val="single" w:sz="4" w:space="0" w:color="auto"/>
              <w:bottom w:val="single" w:sz="4" w:space="0" w:color="auto"/>
              <w:right w:val="single" w:sz="4" w:space="0" w:color="auto"/>
            </w:tcBorders>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73</w:t>
            </w:r>
          </w:p>
        </w:tc>
      </w:tr>
      <w:tr w:rsidR="000A59E0" w:rsidRPr="00BF6C60" w:rsidTr="00A056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4"/>
        </w:trPr>
        <w:tc>
          <w:tcPr>
            <w:tcW w:w="426" w:type="dxa"/>
            <w:tcBorders>
              <w:top w:val="single" w:sz="4" w:space="0" w:color="auto"/>
              <w:left w:val="single" w:sz="4" w:space="0" w:color="auto"/>
              <w:bottom w:val="single" w:sz="4" w:space="0" w:color="auto"/>
              <w:right w:val="single" w:sz="4" w:space="0" w:color="auto"/>
            </w:tcBorders>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24</w:t>
            </w:r>
          </w:p>
        </w:tc>
        <w:tc>
          <w:tcPr>
            <w:tcW w:w="6945" w:type="dxa"/>
            <w:tcBorders>
              <w:top w:val="single" w:sz="4" w:space="0" w:color="auto"/>
              <w:left w:val="single" w:sz="4" w:space="0" w:color="auto"/>
              <w:bottom w:val="single" w:sz="4" w:space="0" w:color="auto"/>
              <w:right w:val="single" w:sz="4" w:space="0" w:color="auto"/>
            </w:tcBorders>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Отражено погашение задолженности работников за услуги, оказанные им организацией</w:t>
            </w:r>
          </w:p>
        </w:tc>
        <w:tc>
          <w:tcPr>
            <w:tcW w:w="992" w:type="dxa"/>
            <w:tcBorders>
              <w:top w:val="single" w:sz="4" w:space="0" w:color="auto"/>
              <w:left w:val="single" w:sz="4" w:space="0" w:color="auto"/>
              <w:bottom w:val="single" w:sz="4" w:space="0" w:color="auto"/>
              <w:right w:val="single" w:sz="4" w:space="0" w:color="auto"/>
            </w:tcBorders>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70</w:t>
            </w:r>
          </w:p>
        </w:tc>
        <w:tc>
          <w:tcPr>
            <w:tcW w:w="851" w:type="dxa"/>
            <w:tcBorders>
              <w:top w:val="single" w:sz="4" w:space="0" w:color="auto"/>
              <w:left w:val="single" w:sz="4" w:space="0" w:color="auto"/>
              <w:bottom w:val="single" w:sz="4" w:space="0" w:color="auto"/>
              <w:right w:val="single" w:sz="4" w:space="0" w:color="auto"/>
            </w:tcBorders>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73</w:t>
            </w:r>
          </w:p>
        </w:tc>
      </w:tr>
      <w:tr w:rsidR="000A59E0" w:rsidRPr="00BF6C60" w:rsidTr="00A056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4"/>
        </w:trPr>
        <w:tc>
          <w:tcPr>
            <w:tcW w:w="426" w:type="dxa"/>
            <w:tcBorders>
              <w:top w:val="single" w:sz="4" w:space="0" w:color="auto"/>
              <w:left w:val="single" w:sz="4" w:space="0" w:color="auto"/>
              <w:bottom w:val="single" w:sz="4" w:space="0" w:color="auto"/>
              <w:right w:val="single" w:sz="4" w:space="0" w:color="auto"/>
            </w:tcBorders>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25</w:t>
            </w:r>
          </w:p>
        </w:tc>
        <w:tc>
          <w:tcPr>
            <w:tcW w:w="6945" w:type="dxa"/>
            <w:tcBorders>
              <w:top w:val="single" w:sz="4" w:space="0" w:color="auto"/>
              <w:left w:val="single" w:sz="4" w:space="0" w:color="auto"/>
              <w:bottom w:val="single" w:sz="4" w:space="0" w:color="auto"/>
              <w:right w:val="single" w:sz="4" w:space="0" w:color="auto"/>
            </w:tcBorders>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Отражено погашение обязательств по подписке на акции</w:t>
            </w:r>
          </w:p>
        </w:tc>
        <w:tc>
          <w:tcPr>
            <w:tcW w:w="992" w:type="dxa"/>
            <w:tcBorders>
              <w:top w:val="single" w:sz="4" w:space="0" w:color="auto"/>
              <w:left w:val="single" w:sz="4" w:space="0" w:color="auto"/>
              <w:bottom w:val="single" w:sz="4" w:space="0" w:color="auto"/>
              <w:right w:val="single" w:sz="4" w:space="0" w:color="auto"/>
            </w:tcBorders>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70</w:t>
            </w:r>
          </w:p>
        </w:tc>
        <w:tc>
          <w:tcPr>
            <w:tcW w:w="851" w:type="dxa"/>
            <w:tcBorders>
              <w:top w:val="single" w:sz="4" w:space="0" w:color="auto"/>
              <w:left w:val="single" w:sz="4" w:space="0" w:color="auto"/>
              <w:bottom w:val="single" w:sz="4" w:space="0" w:color="auto"/>
              <w:right w:val="single" w:sz="4" w:space="0" w:color="auto"/>
            </w:tcBorders>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75</w:t>
            </w:r>
          </w:p>
        </w:tc>
      </w:tr>
      <w:tr w:rsidR="000A59E0" w:rsidRPr="00BF6C60" w:rsidTr="00A056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8"/>
        </w:trPr>
        <w:tc>
          <w:tcPr>
            <w:tcW w:w="426" w:type="dxa"/>
            <w:tcBorders>
              <w:top w:val="single" w:sz="4" w:space="0" w:color="auto"/>
              <w:left w:val="single" w:sz="4" w:space="0" w:color="auto"/>
              <w:bottom w:val="single" w:sz="4" w:space="0" w:color="auto"/>
              <w:right w:val="single" w:sz="4" w:space="0" w:color="auto"/>
            </w:tcBorders>
          </w:tcPr>
          <w:p w:rsidR="00F356D5" w:rsidRPr="00A056C1" w:rsidRDefault="00F356D5" w:rsidP="00A056C1">
            <w:pPr>
              <w:autoSpaceDE w:val="0"/>
              <w:autoSpaceDN w:val="0"/>
              <w:adjustRightInd w:val="0"/>
              <w:spacing w:after="0" w:line="360" w:lineRule="auto"/>
              <w:rPr>
                <w:rFonts w:ascii="Times New Roman" w:hAnsi="Times New Roman"/>
                <w:bCs/>
                <w:sz w:val="20"/>
                <w:szCs w:val="24"/>
                <w:lang w:eastAsia="ru-RU"/>
              </w:rPr>
            </w:pPr>
          </w:p>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26</w:t>
            </w:r>
          </w:p>
        </w:tc>
        <w:tc>
          <w:tcPr>
            <w:tcW w:w="6945" w:type="dxa"/>
            <w:tcBorders>
              <w:top w:val="single" w:sz="4" w:space="0" w:color="auto"/>
              <w:left w:val="single" w:sz="4" w:space="0" w:color="auto"/>
              <w:bottom w:val="single" w:sz="4" w:space="0" w:color="auto"/>
              <w:right w:val="single" w:sz="4" w:space="0" w:color="auto"/>
            </w:tcBorders>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Начислены платежи по квартирной плате, исполнительным документам; отражена депонентская задолженность; удержан платеж за товары, приобретенные в кредит</w:t>
            </w:r>
          </w:p>
        </w:tc>
        <w:tc>
          <w:tcPr>
            <w:tcW w:w="992" w:type="dxa"/>
            <w:tcBorders>
              <w:top w:val="single" w:sz="4" w:space="0" w:color="auto"/>
              <w:left w:val="single" w:sz="4" w:space="0" w:color="auto"/>
              <w:bottom w:val="single" w:sz="4" w:space="0" w:color="auto"/>
              <w:right w:val="single" w:sz="4" w:space="0" w:color="auto"/>
            </w:tcBorders>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70</w:t>
            </w:r>
          </w:p>
        </w:tc>
        <w:tc>
          <w:tcPr>
            <w:tcW w:w="851" w:type="dxa"/>
            <w:tcBorders>
              <w:top w:val="single" w:sz="4" w:space="0" w:color="auto"/>
              <w:left w:val="single" w:sz="4" w:space="0" w:color="auto"/>
              <w:bottom w:val="single" w:sz="4" w:space="0" w:color="auto"/>
              <w:right w:val="single" w:sz="4" w:space="0" w:color="auto"/>
            </w:tcBorders>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76</w:t>
            </w:r>
          </w:p>
        </w:tc>
      </w:tr>
      <w:tr w:rsidR="000A59E0" w:rsidRPr="00BF6C60" w:rsidTr="00A056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3"/>
        </w:trPr>
        <w:tc>
          <w:tcPr>
            <w:tcW w:w="426" w:type="dxa"/>
            <w:tcBorders>
              <w:top w:val="single" w:sz="4" w:space="0" w:color="auto"/>
              <w:left w:val="single" w:sz="4" w:space="0" w:color="auto"/>
              <w:bottom w:val="single" w:sz="4" w:space="0" w:color="auto"/>
              <w:right w:val="single" w:sz="4" w:space="0" w:color="auto"/>
            </w:tcBorders>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27</w:t>
            </w:r>
          </w:p>
        </w:tc>
        <w:tc>
          <w:tcPr>
            <w:tcW w:w="6945" w:type="dxa"/>
            <w:tcBorders>
              <w:top w:val="single" w:sz="4" w:space="0" w:color="auto"/>
              <w:left w:val="single" w:sz="4" w:space="0" w:color="auto"/>
              <w:bottom w:val="single" w:sz="4" w:space="0" w:color="auto"/>
              <w:right w:val="single" w:sz="4" w:space="0" w:color="auto"/>
            </w:tcBorders>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Начислены суммы оплаты труда внутренними подразделениями, выделенными на отдельные балансы</w:t>
            </w:r>
          </w:p>
        </w:tc>
        <w:tc>
          <w:tcPr>
            <w:tcW w:w="992" w:type="dxa"/>
            <w:tcBorders>
              <w:top w:val="single" w:sz="4" w:space="0" w:color="auto"/>
              <w:left w:val="single" w:sz="4" w:space="0" w:color="auto"/>
              <w:bottom w:val="single" w:sz="4" w:space="0" w:color="auto"/>
              <w:right w:val="single" w:sz="4" w:space="0" w:color="auto"/>
            </w:tcBorders>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70</w:t>
            </w:r>
          </w:p>
        </w:tc>
        <w:tc>
          <w:tcPr>
            <w:tcW w:w="851" w:type="dxa"/>
            <w:tcBorders>
              <w:top w:val="single" w:sz="4" w:space="0" w:color="auto"/>
              <w:left w:val="single" w:sz="4" w:space="0" w:color="auto"/>
              <w:bottom w:val="single" w:sz="4" w:space="0" w:color="auto"/>
              <w:right w:val="single" w:sz="4" w:space="0" w:color="auto"/>
            </w:tcBorders>
          </w:tcPr>
          <w:p w:rsidR="000A59E0" w:rsidRPr="00A056C1" w:rsidRDefault="000A59E0" w:rsidP="00A056C1">
            <w:pPr>
              <w:autoSpaceDE w:val="0"/>
              <w:autoSpaceDN w:val="0"/>
              <w:adjustRightInd w:val="0"/>
              <w:spacing w:after="0" w:line="360" w:lineRule="auto"/>
              <w:rPr>
                <w:rFonts w:ascii="Times New Roman" w:hAnsi="Times New Roman"/>
                <w:bCs/>
                <w:sz w:val="20"/>
                <w:szCs w:val="24"/>
                <w:lang w:eastAsia="ru-RU"/>
              </w:rPr>
            </w:pPr>
            <w:r w:rsidRPr="00A056C1">
              <w:rPr>
                <w:rFonts w:ascii="Times New Roman" w:hAnsi="Times New Roman"/>
                <w:bCs/>
                <w:sz w:val="20"/>
                <w:szCs w:val="24"/>
                <w:lang w:eastAsia="ru-RU"/>
              </w:rPr>
              <w:t>79</w:t>
            </w:r>
          </w:p>
        </w:tc>
      </w:tr>
    </w:tbl>
    <w:p w:rsidR="000A59E0" w:rsidRPr="00CB5419" w:rsidRDefault="000A59E0" w:rsidP="00CB5419">
      <w:pPr>
        <w:spacing w:after="0" w:line="360" w:lineRule="auto"/>
        <w:ind w:firstLine="709"/>
        <w:jc w:val="both"/>
        <w:rPr>
          <w:rFonts w:ascii="Times New Roman" w:hAnsi="Times New Roman"/>
          <w:sz w:val="28"/>
          <w:szCs w:val="24"/>
        </w:rPr>
      </w:pPr>
    </w:p>
    <w:p w:rsidR="00A056C1" w:rsidRDefault="00A056C1">
      <w:pPr>
        <w:rPr>
          <w:rFonts w:ascii="Times New Roman" w:hAnsi="Times New Roman"/>
          <w:sz w:val="28"/>
          <w:szCs w:val="28"/>
        </w:rPr>
      </w:pPr>
      <w:r>
        <w:rPr>
          <w:rFonts w:ascii="Times New Roman" w:hAnsi="Times New Roman"/>
          <w:sz w:val="28"/>
          <w:szCs w:val="28"/>
        </w:rPr>
        <w:br w:type="page"/>
      </w:r>
    </w:p>
    <w:p w:rsidR="009B04AB" w:rsidRPr="00A056C1" w:rsidRDefault="009B04AB" w:rsidP="00A056C1">
      <w:pPr>
        <w:spacing w:after="0" w:line="360" w:lineRule="auto"/>
        <w:ind w:firstLine="709"/>
        <w:jc w:val="center"/>
        <w:rPr>
          <w:rFonts w:ascii="Times New Roman" w:hAnsi="Times New Roman"/>
          <w:b/>
          <w:sz w:val="28"/>
          <w:szCs w:val="28"/>
        </w:rPr>
      </w:pPr>
      <w:r w:rsidRPr="00A056C1">
        <w:rPr>
          <w:rFonts w:ascii="Times New Roman" w:hAnsi="Times New Roman"/>
          <w:b/>
          <w:sz w:val="28"/>
          <w:szCs w:val="28"/>
        </w:rPr>
        <w:t>ГЛАВА 2. АНАЛИЗ И АУДИТ РАСЧЕТОВ ПО ОПЛАТЕ ТРУДА</w:t>
      </w:r>
    </w:p>
    <w:p w:rsidR="009B04AB" w:rsidRPr="00CB5419" w:rsidRDefault="009B04AB" w:rsidP="00A056C1">
      <w:pPr>
        <w:spacing w:after="0" w:line="360" w:lineRule="auto"/>
        <w:ind w:firstLine="709"/>
        <w:jc w:val="center"/>
        <w:rPr>
          <w:rFonts w:ascii="Times New Roman" w:hAnsi="Times New Roman"/>
          <w:sz w:val="28"/>
          <w:szCs w:val="28"/>
        </w:rPr>
      </w:pPr>
    </w:p>
    <w:p w:rsidR="00CB5419" w:rsidRDefault="009B04AB" w:rsidP="00A056C1">
      <w:pPr>
        <w:spacing w:after="0" w:line="360" w:lineRule="auto"/>
        <w:ind w:firstLine="709"/>
        <w:jc w:val="center"/>
        <w:rPr>
          <w:rFonts w:ascii="Times New Roman" w:hAnsi="Times New Roman"/>
          <w:b/>
          <w:sz w:val="28"/>
          <w:szCs w:val="28"/>
        </w:rPr>
      </w:pPr>
      <w:r w:rsidRPr="00CB5419">
        <w:rPr>
          <w:rFonts w:ascii="Times New Roman" w:hAnsi="Times New Roman"/>
          <w:b/>
          <w:sz w:val="28"/>
          <w:szCs w:val="28"/>
        </w:rPr>
        <w:t>2.1 Анализ использования фонда рабочего времени</w:t>
      </w:r>
    </w:p>
    <w:p w:rsidR="009B04AB" w:rsidRPr="00CB5419" w:rsidRDefault="009B04AB"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В ходе анализа обеспеченности трудовыми ресурсами проводят сравнение фактической численности персонала с предыдущим периодом и плановой численностью отчётного периода по всем классификационным группам. В процессе анализа изучается соотношение между группами и тенденции изменения этого соотношения. Влияние изменения удельного веса основных рабочих в общей их численности на выработку продукции одним работающим определяется по формуле:</w:t>
      </w:r>
    </w:p>
    <w:p w:rsidR="00A056C1" w:rsidRDefault="00A056C1"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∆СВ = (УД1 –УД0) * СВ0,</w:t>
      </w:r>
      <w:r w:rsidR="00B811E0" w:rsidRPr="00CB5419">
        <w:rPr>
          <w:rFonts w:ascii="Times New Roman" w:hAnsi="Times New Roman"/>
          <w:sz w:val="28"/>
          <w:szCs w:val="28"/>
        </w:rPr>
        <w:t xml:space="preserve"> (2.1)</w:t>
      </w:r>
    </w:p>
    <w:p w:rsidR="00A056C1" w:rsidRDefault="00A056C1" w:rsidP="00CB5419">
      <w:pPr>
        <w:spacing w:after="0" w:line="360" w:lineRule="auto"/>
        <w:ind w:firstLine="709"/>
        <w:jc w:val="both"/>
        <w:rPr>
          <w:rFonts w:ascii="Times New Roman" w:hAnsi="Times New Roman"/>
          <w:sz w:val="28"/>
          <w:szCs w:val="28"/>
        </w:rPr>
      </w:pP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где УД1, УД0 – удельный вес основных рабочих в общей их численности по плану (базисному периоду) и отчёту;</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СВ0 – среднегодовая выработка одного работающего по плану.</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Анализируя структуру рабочих, указывают специальности, в которых предприятие ощущает наибольший дефицит, выявляют причины неукомплектованности, увольнения. В ходе анализа изучают мероприятия, направленные на сокращение численности работников. Особое внимание уделяют доле вспомогательного персонала в общей численности рабочих.</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Сокращение вспомогательных рабочих может быть достигнуто за счёт концентрации и специализации вспомогательных работ: по наладке и ремонту оборудования, повышению уровня механизации и совершенствованию труда этих рабочих.</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Численность служащих определяется исходя из организационной структуры предприятия и рациональной численности, необходимой для обеспечения функций управления.</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Численность непромышленного персонала определяется по типовым отраслевым нормативам, по нормам обслуживания.</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Анализ профессионального и квалификационного уровня рабочих производится путём сопоставления наличной численности по специальностям и разрядам с необходимой для выполнения каждого вида работ по участкам, бригадам и предприятию в целом. При этом выявляется излишек или недостаток рабочих по каждой профессии. Недостаток рабочих той или иной профессии приводит к сверхурочным работам, переплатам по заработной плате.</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В ходе анализа квалификации управленческого персонала проверяют соответствие уровня образования каждого работника занимаемой должности, изучают вопросы, связанные с подбором кадров, их подготовкой и повышением квалификации.</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Квалификационный уровень работников зависит во многом от возраста, стажа работы, образования и т. д. Поэтому в процессе анализа изучают изменения в составе рабочих по возрасту, стажу работы, образованию.</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Ответственным этапом в анализе использования предприятия кадрами является изучение движения рабочей силы. Анализ осуществляется в динамике за ряд лет на основе следующих коэффициентов</w:t>
      </w:r>
      <w:r w:rsidR="00F653A7" w:rsidRPr="00CB5419">
        <w:rPr>
          <w:rFonts w:ascii="Times New Roman" w:hAnsi="Times New Roman"/>
          <w:sz w:val="28"/>
          <w:szCs w:val="28"/>
        </w:rPr>
        <w:t xml:space="preserve"> представленных в таблице 2.1.</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В ходе анализа тщательному изучению подвергают причины выбытия работников за нарушение трудовой дисциплины, т. к. это часто связано с нереш</w:t>
      </w:r>
      <w:r w:rsidR="00F653A7" w:rsidRPr="00CB5419">
        <w:rPr>
          <w:rFonts w:ascii="Times New Roman" w:hAnsi="Times New Roman"/>
          <w:sz w:val="28"/>
          <w:szCs w:val="28"/>
        </w:rPr>
        <w:t>е</w:t>
      </w:r>
      <w:r w:rsidRPr="00CB5419">
        <w:rPr>
          <w:rFonts w:ascii="Times New Roman" w:hAnsi="Times New Roman"/>
          <w:sz w:val="28"/>
          <w:szCs w:val="28"/>
        </w:rPr>
        <w:t>нными социальными проблемами.</w:t>
      </w:r>
    </w:p>
    <w:p w:rsidR="00CB5419" w:rsidRDefault="008A37A2"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Увеличение производительности труда находится в прямой зависимости от использования рабочего времени. Снижение потерь рабочего времени и нерациональных его затрат приводит к росту производительности труда без дополнительных мероприятий и затрат.</w:t>
      </w:r>
    </w:p>
    <w:p w:rsidR="008A37A2" w:rsidRPr="00CB5419" w:rsidRDefault="008A37A2"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Объем вырабатываемой продукции прямо пропорционален фонду рабочего времени и обратно пропорционален трудоемкости. Анализ использования рабочего времени проводится в двух направлениях: выявление потерь рабочего времени и непроизводительного его использования. Целью анализа использования рабочего времени на предприятии является выявление целесообразности использования рабочего времени, при котором есть возможность выявить недостатки в его использовании, определить их причины и разработать предложения по рациональному использованию.</w:t>
      </w:r>
    </w:p>
    <w:p w:rsidR="00A056C1" w:rsidRDefault="00A056C1" w:rsidP="00CB5419">
      <w:pPr>
        <w:spacing w:after="0" w:line="360" w:lineRule="auto"/>
        <w:ind w:firstLine="709"/>
        <w:jc w:val="both"/>
        <w:rPr>
          <w:rFonts w:ascii="Times New Roman" w:hAnsi="Times New Roman"/>
          <w:sz w:val="28"/>
          <w:szCs w:val="28"/>
        </w:rPr>
      </w:pPr>
    </w:p>
    <w:p w:rsidR="00CB5419" w:rsidRDefault="00B811E0"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Таблица</w:t>
      </w:r>
      <w:r w:rsidR="00CB5419">
        <w:rPr>
          <w:rFonts w:ascii="Times New Roman" w:hAnsi="Times New Roman"/>
          <w:sz w:val="28"/>
          <w:szCs w:val="28"/>
        </w:rPr>
        <w:t xml:space="preserve"> </w:t>
      </w:r>
      <w:r w:rsidRPr="00CB5419">
        <w:rPr>
          <w:rFonts w:ascii="Times New Roman" w:hAnsi="Times New Roman"/>
          <w:sz w:val="28"/>
          <w:szCs w:val="28"/>
        </w:rPr>
        <w:t>2.1</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Показатели движения рабочей силы</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4820"/>
        <w:gridCol w:w="2693"/>
      </w:tblGrid>
      <w:tr w:rsidR="009B04AB" w:rsidRPr="00BF6C60" w:rsidTr="00A056C1">
        <w:tc>
          <w:tcPr>
            <w:tcW w:w="1701" w:type="dxa"/>
            <w:vAlign w:val="center"/>
          </w:tcPr>
          <w:p w:rsidR="009B04AB" w:rsidRPr="00A056C1" w:rsidRDefault="009B04AB" w:rsidP="00A056C1">
            <w:pPr>
              <w:spacing w:after="0" w:line="360" w:lineRule="auto"/>
              <w:rPr>
                <w:rFonts w:ascii="Times New Roman" w:hAnsi="Times New Roman"/>
                <w:sz w:val="20"/>
                <w:szCs w:val="24"/>
              </w:rPr>
            </w:pPr>
            <w:r w:rsidRPr="00A056C1">
              <w:rPr>
                <w:rFonts w:ascii="Times New Roman" w:hAnsi="Times New Roman"/>
                <w:sz w:val="20"/>
                <w:szCs w:val="24"/>
              </w:rPr>
              <w:t>Название показателя</w:t>
            </w:r>
          </w:p>
        </w:tc>
        <w:tc>
          <w:tcPr>
            <w:tcW w:w="4820" w:type="dxa"/>
            <w:vAlign w:val="center"/>
          </w:tcPr>
          <w:p w:rsidR="009B04AB" w:rsidRPr="00A056C1" w:rsidRDefault="009B04AB" w:rsidP="00A056C1">
            <w:pPr>
              <w:spacing w:after="0" w:line="360" w:lineRule="auto"/>
              <w:rPr>
                <w:rFonts w:ascii="Times New Roman" w:hAnsi="Times New Roman"/>
                <w:sz w:val="20"/>
                <w:szCs w:val="24"/>
              </w:rPr>
            </w:pPr>
            <w:r w:rsidRPr="00A056C1">
              <w:rPr>
                <w:rFonts w:ascii="Times New Roman" w:hAnsi="Times New Roman"/>
                <w:sz w:val="20"/>
                <w:szCs w:val="24"/>
              </w:rPr>
              <w:t>Формула для расчёта показателя</w:t>
            </w:r>
          </w:p>
        </w:tc>
        <w:tc>
          <w:tcPr>
            <w:tcW w:w="2693" w:type="dxa"/>
            <w:vAlign w:val="center"/>
          </w:tcPr>
          <w:p w:rsidR="009B04AB" w:rsidRPr="00A056C1" w:rsidRDefault="009B04AB" w:rsidP="00A056C1">
            <w:pPr>
              <w:spacing w:after="0" w:line="360" w:lineRule="auto"/>
              <w:rPr>
                <w:rFonts w:ascii="Times New Roman" w:hAnsi="Times New Roman"/>
                <w:sz w:val="20"/>
                <w:szCs w:val="24"/>
              </w:rPr>
            </w:pPr>
            <w:r w:rsidRPr="00A056C1">
              <w:rPr>
                <w:rFonts w:ascii="Times New Roman" w:hAnsi="Times New Roman"/>
                <w:sz w:val="20"/>
                <w:szCs w:val="24"/>
              </w:rPr>
              <w:t>Экономический смысл</w:t>
            </w:r>
          </w:p>
        </w:tc>
      </w:tr>
      <w:tr w:rsidR="009B04AB" w:rsidRPr="00BF6C60" w:rsidTr="00A056C1">
        <w:trPr>
          <w:trHeight w:val="914"/>
        </w:trPr>
        <w:tc>
          <w:tcPr>
            <w:tcW w:w="1701" w:type="dxa"/>
          </w:tcPr>
          <w:p w:rsidR="009B04AB" w:rsidRPr="00A056C1" w:rsidRDefault="009B04AB" w:rsidP="00A056C1">
            <w:pPr>
              <w:spacing w:after="0" w:line="360" w:lineRule="auto"/>
              <w:rPr>
                <w:rFonts w:ascii="Times New Roman" w:hAnsi="Times New Roman"/>
                <w:sz w:val="20"/>
                <w:szCs w:val="24"/>
              </w:rPr>
            </w:pPr>
            <w:r w:rsidRPr="00A056C1">
              <w:rPr>
                <w:rFonts w:ascii="Times New Roman" w:hAnsi="Times New Roman"/>
                <w:sz w:val="20"/>
                <w:szCs w:val="24"/>
              </w:rPr>
              <w:t>Коэффициент оборота по приёму (К</w:t>
            </w:r>
            <w:r w:rsidRPr="00A056C1">
              <w:rPr>
                <w:rFonts w:ascii="Times New Roman" w:hAnsi="Times New Roman"/>
                <w:sz w:val="20"/>
                <w:szCs w:val="24"/>
                <w:lang w:val="en-US"/>
              </w:rPr>
              <w:t>n</w:t>
            </w:r>
            <w:r w:rsidRPr="00A056C1">
              <w:rPr>
                <w:rFonts w:ascii="Times New Roman" w:hAnsi="Times New Roman"/>
                <w:sz w:val="20"/>
                <w:szCs w:val="24"/>
              </w:rPr>
              <w:t>)</w:t>
            </w:r>
          </w:p>
        </w:tc>
        <w:tc>
          <w:tcPr>
            <w:tcW w:w="4820" w:type="dxa"/>
          </w:tcPr>
          <w:p w:rsidR="009B04AB" w:rsidRPr="00A056C1" w:rsidRDefault="0001266A" w:rsidP="00A056C1">
            <w:pPr>
              <w:spacing w:after="0" w:line="360" w:lineRule="auto"/>
              <w:rPr>
                <w:rFonts w:ascii="Times New Roman" w:hAnsi="Times New Roman"/>
                <w:sz w:val="20"/>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2A91&quot;/&gt;&lt;wsp:rsid wsp:val=&quot;00003EFD&quot;/&gt;&lt;wsp:rsid wsp:val=&quot;0000425E&quot;/&gt;&lt;wsp:rsid wsp:val=&quot;00007674&quot;/&gt;&lt;wsp:rsid wsp:val=&quot;00020AA8&quot;/&gt;&lt;wsp:rsid wsp:val=&quot;00050587&quot;/&gt;&lt;wsp:rsid wsp:val=&quot;00062B05&quot;/&gt;&lt;wsp:rsid wsp:val=&quot;00084683&quot;/&gt;&lt;wsp:rsid wsp:val=&quot;000934B7&quot;/&gt;&lt;wsp:rsid wsp:val=&quot;000A59E0&quot;/&gt;&lt;wsp:rsid wsp:val=&quot;000B4272&quot;/&gt;&lt;wsp:rsid wsp:val=&quot;000C0348&quot;/&gt;&lt;wsp:rsid wsp:val=&quot;000C7498&quot;/&gt;&lt;wsp:rsid wsp:val=&quot;001078C7&quot;/&gt;&lt;wsp:rsid wsp:val=&quot;00107BD1&quot;/&gt;&lt;wsp:rsid wsp:val=&quot;001300A5&quot;/&gt;&lt;wsp:rsid wsp:val=&quot;00130B4B&quot;/&gt;&lt;wsp:rsid wsp:val=&quot;00133306&quot;/&gt;&lt;wsp:rsid wsp:val=&quot;0013672B&quot;/&gt;&lt;wsp:rsid wsp:val=&quot;0014330E&quot;/&gt;&lt;wsp:rsid wsp:val=&quot;0014411C&quot;/&gt;&lt;wsp:rsid wsp:val=&quot;00145EAE&quot;/&gt;&lt;wsp:rsid wsp:val=&quot;001621CC&quot;/&gt;&lt;wsp:rsid wsp:val=&quot;00167AB3&quot;/&gt;&lt;wsp:rsid wsp:val=&quot;00176912&quot;/&gt;&lt;wsp:rsid wsp:val=&quot;00177FD1&quot;/&gt;&lt;wsp:rsid wsp:val=&quot;001947A0&quot;/&gt;&lt;wsp:rsid wsp:val=&quot;001B578D&quot;/&gt;&lt;wsp:rsid wsp:val=&quot;001C0A04&quot;/&gt;&lt;wsp:rsid wsp:val=&quot;001C205B&quot;/&gt;&lt;wsp:rsid wsp:val=&quot;001E0059&quot;/&gt;&lt;wsp:rsid wsp:val=&quot;001E4C02&quot;/&gt;&lt;wsp:rsid wsp:val=&quot;001F3191&quot;/&gt;&lt;wsp:rsid wsp:val=&quot;002027E2&quot;/&gt;&lt;wsp:rsid wsp:val=&quot;00211D25&quot;/&gt;&lt;wsp:rsid wsp:val=&quot;00220C35&quot;/&gt;&lt;wsp:rsid wsp:val=&quot;00224639&quot;/&gt;&lt;wsp:rsid wsp:val=&quot;00234445&quot;/&gt;&lt;wsp:rsid wsp:val=&quot;00234763&quot;/&gt;&lt;wsp:rsid wsp:val=&quot;00235716&quot;/&gt;&lt;wsp:rsid wsp:val=&quot;002407C7&quot;/&gt;&lt;wsp:rsid wsp:val=&quot;00240850&quot;/&gt;&lt;wsp:rsid wsp:val=&quot;00240AA4&quot;/&gt;&lt;wsp:rsid wsp:val=&quot;00247508&quot;/&gt;&lt;wsp:rsid wsp:val=&quot;002605EE&quot;/&gt;&lt;wsp:rsid wsp:val=&quot;00261E40&quot;/&gt;&lt;wsp:rsid wsp:val=&quot;00263037&quot;/&gt;&lt;wsp:rsid wsp:val=&quot;00266401&quot;/&gt;&lt;wsp:rsid wsp:val=&quot;00270C75&quot;/&gt;&lt;wsp:rsid wsp:val=&quot;00274BB2&quot;/&gt;&lt;wsp:rsid wsp:val=&quot;00276EFB&quot;/&gt;&lt;wsp:rsid wsp:val=&quot;002825F2&quot;/&gt;&lt;wsp:rsid wsp:val=&quot;00291BEA&quot;/&gt;&lt;wsp:rsid wsp:val=&quot;00295ABF&quot;/&gt;&lt;wsp:rsid wsp:val=&quot;002A349B&quot;/&gt;&lt;wsp:rsid wsp:val=&quot;002B63CC&quot;/&gt;&lt;wsp:rsid wsp:val=&quot;002C381C&quot;/&gt;&lt;wsp:rsid wsp:val=&quot;002D6395&quot;/&gt;&lt;wsp:rsid wsp:val=&quot;002F3B3B&quot;/&gt;&lt;wsp:rsid wsp:val=&quot;00311945&quot;/&gt;&lt;wsp:rsid wsp:val=&quot;00314D7E&quot;/&gt;&lt;wsp:rsid wsp:val=&quot;0032388C&quot;/&gt;&lt;wsp:rsid wsp:val=&quot;003248BA&quot;/&gt;&lt;wsp:rsid wsp:val=&quot;00327B6E&quot;/&gt;&lt;wsp:rsid wsp:val=&quot;00330D9E&quot;/&gt;&lt;wsp:rsid wsp:val=&quot;00335001&quot;/&gt;&lt;wsp:rsid wsp:val=&quot;003419AD&quot;/&gt;&lt;wsp:rsid wsp:val=&quot;00344C74&quot;/&gt;&lt;wsp:rsid wsp:val=&quot;003817B0&quot;/&gt;&lt;wsp:rsid wsp:val=&quot;00381FC6&quot;/&gt;&lt;wsp:rsid wsp:val=&quot;00383F09&quot;/&gt;&lt;wsp:rsid wsp:val=&quot;00387098&quot;/&gt;&lt;wsp:rsid wsp:val=&quot;003A0A4E&quot;/&gt;&lt;wsp:rsid wsp:val=&quot;003A24A9&quot;/&gt;&lt;wsp:rsid wsp:val=&quot;003D36EE&quot;/&gt;&lt;wsp:rsid wsp:val=&quot;003D3C52&quot;/&gt;&lt;wsp:rsid wsp:val=&quot;003E436A&quot;/&gt;&lt;wsp:rsid wsp:val=&quot;003E7CAA&quot;/&gt;&lt;wsp:rsid wsp:val=&quot;00402AFF&quot;/&gt;&lt;wsp:rsid wsp:val=&quot;00407489&quot;/&gt;&lt;wsp:rsid wsp:val=&quot;00436027&quot;/&gt;&lt;wsp:rsid wsp:val=&quot;00467867&quot;/&gt;&lt;wsp:rsid wsp:val=&quot;0048010B&quot;/&gt;&lt;wsp:rsid wsp:val=&quot;0048450E&quot;/&gt;&lt;wsp:rsid wsp:val=&quot;0048737D&quot;/&gt;&lt;wsp:rsid wsp:val=&quot;0049627C&quot;/&gt;&lt;wsp:rsid wsp:val=&quot;004A56F0&quot;/&gt;&lt;wsp:rsid wsp:val=&quot;004B1E6F&quot;/&gt;&lt;wsp:rsid wsp:val=&quot;004C6FBA&quot;/&gt;&lt;wsp:rsid wsp:val=&quot;004F0B1B&quot;/&gt;&lt;wsp:rsid wsp:val=&quot;00501DD8&quot;/&gt;&lt;wsp:rsid wsp:val=&quot;0051604D&quot;/&gt;&lt;wsp:rsid wsp:val=&quot;005209D3&quot;/&gt;&lt;wsp:rsid wsp:val=&quot;00544443&quot;/&gt;&lt;wsp:rsid wsp:val=&quot;00547246&quot;/&gt;&lt;wsp:rsid wsp:val=&quot;00550115&quot;/&gt;&lt;wsp:rsid wsp:val=&quot;0056583A&quot;/&gt;&lt;wsp:rsid wsp:val=&quot;00567B57&quot;/&gt;&lt;wsp:rsid wsp:val=&quot;005A2208&quot;/&gt;&lt;wsp:rsid wsp:val=&quot;005A3AED&quot;/&gt;&lt;wsp:rsid wsp:val=&quot;005C15C3&quot;/&gt;&lt;wsp:rsid wsp:val=&quot;005D4662&quot;/&gt;&lt;wsp:rsid wsp:val=&quot;005F07C5&quot;/&gt;&lt;wsp:rsid wsp:val=&quot;005F5286&quot;/&gt;&lt;wsp:rsid wsp:val=&quot;005F7FAA&quot;/&gt;&lt;wsp:rsid wsp:val=&quot;00607786&quot;/&gt;&lt;wsp:rsid wsp:val=&quot;00617C23&quot;/&gt;&lt;wsp:rsid wsp:val=&quot;00627925&quot;/&gt;&lt;wsp:rsid wsp:val=&quot;00627FDF&quot;/&gt;&lt;wsp:rsid wsp:val=&quot;00640CE8&quot;/&gt;&lt;wsp:rsid wsp:val=&quot;00655A16&quot;/&gt;&lt;wsp:rsid wsp:val=&quot;00670FCC&quot;/&gt;&lt;wsp:rsid wsp:val=&quot;00693D86&quot;/&gt;&lt;wsp:rsid wsp:val=&quot;006A0455&quot;/&gt;&lt;wsp:rsid wsp:val=&quot;006A3355&quot;/&gt;&lt;wsp:rsid wsp:val=&quot;006A42B2&quot;/&gt;&lt;wsp:rsid wsp:val=&quot;006B1FF0&quot;/&gt;&lt;wsp:rsid wsp:val=&quot;006C00B9&quot;/&gt;&lt;wsp:rsid wsp:val=&quot;006D30A3&quot;/&gt;&lt;wsp:rsid wsp:val=&quot;006D787C&quot;/&gt;&lt;wsp:rsid wsp:val=&quot;006F27D0&quot;/&gt;&lt;wsp:rsid wsp:val=&quot;006F5340&quot;/&gt;&lt;wsp:rsid wsp:val=&quot;00701FEE&quot;/&gt;&lt;wsp:rsid wsp:val=&quot;00706DD2&quot;/&gt;&lt;wsp:rsid wsp:val=&quot;007102F1&quot;/&gt;&lt;wsp:rsid wsp:val=&quot;007228A3&quot;/&gt;&lt;wsp:rsid wsp:val=&quot;00722C48&quot;/&gt;&lt;wsp:rsid wsp:val=&quot;00727E09&quot;/&gt;&lt;wsp:rsid wsp:val=&quot;00750E34&quot;/&gt;&lt;wsp:rsid wsp:val=&quot;007538AB&quot;/&gt;&lt;wsp:rsid wsp:val=&quot;0077571F&quot;/&gt;&lt;wsp:rsid wsp:val=&quot;007802D1&quot;/&gt;&lt;wsp:rsid wsp:val=&quot;007862D2&quot;/&gt;&lt;wsp:rsid wsp:val=&quot;00791501&quot;/&gt;&lt;wsp:rsid wsp:val=&quot;00795BCE&quot;/&gt;&lt;wsp:rsid wsp:val=&quot;007A26B9&quot;/&gt;&lt;wsp:rsid wsp:val=&quot;007B2638&quot;/&gt;&lt;wsp:rsid wsp:val=&quot;007C64AA&quot;/&gt;&lt;wsp:rsid wsp:val=&quot;007C6991&quot;/&gt;&lt;wsp:rsid wsp:val=&quot;007D2A91&quot;/&gt;&lt;wsp:rsid wsp:val=&quot;007F615D&quot;/&gt;&lt;wsp:rsid wsp:val=&quot;00802158&quot;/&gt;&lt;wsp:rsid wsp:val=&quot;0080299A&quot;/&gt;&lt;wsp:rsid wsp:val=&quot;00803C3C&quot;/&gt;&lt;wsp:rsid wsp:val=&quot;00805713&quot;/&gt;&lt;wsp:rsid wsp:val=&quot;008070E2&quot;/&gt;&lt;wsp:rsid wsp:val=&quot;008158B8&quot;/&gt;&lt;wsp:rsid wsp:val=&quot;0083684E&quot;/&gt;&lt;wsp:rsid wsp:val=&quot;00852732&quot;/&gt;&lt;wsp:rsid wsp:val=&quot;00875164&quot;/&gt;&lt;wsp:rsid wsp:val=&quot;00882998&quot;/&gt;&lt;wsp:rsid wsp:val=&quot;00884966&quot;/&gt;&lt;wsp:rsid wsp:val=&quot;00892B79&quot;/&gt;&lt;wsp:rsid wsp:val=&quot;008A2924&quot;/&gt;&lt;wsp:rsid wsp:val=&quot;008A37A2&quot;/&gt;&lt;wsp:rsid wsp:val=&quot;008B24DC&quot;/&gt;&lt;wsp:rsid wsp:val=&quot;008B56C2&quot;/&gt;&lt;wsp:rsid wsp:val=&quot;008D5AD5&quot;/&gt;&lt;wsp:rsid wsp:val=&quot;008D60DD&quot;/&gt;&lt;wsp:rsid wsp:val=&quot;00905138&quot;/&gt;&lt;wsp:rsid wsp:val=&quot;0090642E&quot;/&gt;&lt;wsp:rsid wsp:val=&quot;009156AE&quot;/&gt;&lt;wsp:rsid wsp:val=&quot;00916B0F&quot;/&gt;&lt;wsp:rsid wsp:val=&quot;0092530B&quot;/&gt;&lt;wsp:rsid wsp:val=&quot;00927A0E&quot;/&gt;&lt;wsp:rsid wsp:val=&quot;00941C82&quot;/&gt;&lt;wsp:rsid wsp:val=&quot;00942369&quot;/&gt;&lt;wsp:rsid wsp:val=&quot;00956A14&quot;/&gt;&lt;wsp:rsid wsp:val=&quot;00956E4B&quot;/&gt;&lt;wsp:rsid wsp:val=&quot;00957BD6&quot;/&gt;&lt;wsp:rsid wsp:val=&quot;009653BD&quot;/&gt;&lt;wsp:rsid wsp:val=&quot;009700AE&quot;/&gt;&lt;wsp:rsid wsp:val=&quot;00975055&quot;/&gt;&lt;wsp:rsid wsp:val=&quot;009771C2&quot;/&gt;&lt;wsp:rsid wsp:val=&quot;0098777B&quot;/&gt;&lt;wsp:rsid wsp:val=&quot;0099131D&quot;/&gt;&lt;wsp:rsid wsp:val=&quot;00996E41&quot;/&gt;&lt;wsp:rsid wsp:val=&quot;009B04AB&quot;/&gt;&lt;wsp:rsid wsp:val=&quot;009B426D&quot;/&gt;&lt;wsp:rsid wsp:val=&quot;009C346F&quot;/&gt;&lt;wsp:rsid wsp:val=&quot;009C5382&quot;/&gt;&lt;wsp:rsid wsp:val=&quot;009E0FA6&quot;/&gt;&lt;wsp:rsid wsp:val=&quot;009E7A54&quot;/&gt;&lt;wsp:rsid wsp:val=&quot;009F6D1D&quot;/&gt;&lt;wsp:rsid wsp:val=&quot;00A03278&quot;/&gt;&lt;wsp:rsid wsp:val=&quot;00A056C1&quot;/&gt;&lt;wsp:rsid wsp:val=&quot;00A07856&quot;/&gt;&lt;wsp:rsid wsp:val=&quot;00A134C4&quot;/&gt;&lt;wsp:rsid wsp:val=&quot;00A43890&quot;/&gt;&lt;wsp:rsid wsp:val=&quot;00A4564C&quot;/&gt;&lt;wsp:rsid wsp:val=&quot;00A56742&quot;/&gt;&lt;wsp:rsid wsp:val=&quot;00A76669&quot;/&gt;&lt;wsp:rsid wsp:val=&quot;00A8425C&quot;/&gt;&lt;wsp:rsid wsp:val=&quot;00AA0160&quot;/&gt;&lt;wsp:rsid wsp:val=&quot;00AA071C&quot;/&gt;&lt;wsp:rsid wsp:val=&quot;00AB3E4F&quot;/&gt;&lt;wsp:rsid wsp:val=&quot;00AB7FE5&quot;/&gt;&lt;wsp:rsid wsp:val=&quot;00AD227D&quot;/&gt;&lt;wsp:rsid wsp:val=&quot;00AD7DDB&quot;/&gt;&lt;wsp:rsid wsp:val=&quot;00AE0A99&quot;/&gt;&lt;wsp:rsid wsp:val=&quot;00AE5E0F&quot;/&gt;&lt;wsp:rsid wsp:val=&quot;00AE6A0A&quot;/&gt;&lt;wsp:rsid wsp:val=&quot;00B03515&quot;/&gt;&lt;wsp:rsid wsp:val=&quot;00B2765F&quot;/&gt;&lt;wsp:rsid wsp:val=&quot;00B33CE3&quot;/&gt;&lt;wsp:rsid wsp:val=&quot;00B37392&quot;/&gt;&lt;wsp:rsid wsp:val=&quot;00B41237&quot;/&gt;&lt;wsp:rsid wsp:val=&quot;00B56D32&quot;/&gt;&lt;wsp:rsid wsp:val=&quot;00B7499A&quot;/&gt;&lt;wsp:rsid wsp:val=&quot;00B811E0&quot;/&gt;&lt;wsp:rsid wsp:val=&quot;00B90306&quot;/&gt;&lt;wsp:rsid wsp:val=&quot;00BB1004&quot;/&gt;&lt;wsp:rsid wsp:val=&quot;00BB18DB&quot;/&gt;&lt;wsp:rsid wsp:val=&quot;00BD43EC&quot;/&gt;&lt;wsp:rsid wsp:val=&quot;00BE09B4&quot;/&gt;&lt;wsp:rsid wsp:val=&quot;00BE2095&quot;/&gt;&lt;wsp:rsid wsp:val=&quot;00BE4AAB&quot;/&gt;&lt;wsp:rsid wsp:val=&quot;00BE5B35&quot;/&gt;&lt;wsp:rsid wsp:val=&quot;00BF4725&quot;/&gt;&lt;wsp:rsid wsp:val=&quot;00BF5464&quot;/&gt;&lt;wsp:rsid wsp:val=&quot;00BF6C60&quot;/&gt;&lt;wsp:rsid wsp:val=&quot;00C0172C&quot;/&gt;&lt;wsp:rsid wsp:val=&quot;00C10378&quot;/&gt;&lt;wsp:rsid wsp:val=&quot;00C1163E&quot;/&gt;&lt;wsp:rsid wsp:val=&quot;00C2092F&quot;/&gt;&lt;wsp:rsid wsp:val=&quot;00C64807&quot;/&gt;&lt;wsp:rsid wsp:val=&quot;00C90F75&quot;/&gt;&lt;wsp:rsid wsp:val=&quot;00C961C2&quot;/&gt;&lt;wsp:rsid wsp:val=&quot;00C974E3&quot;/&gt;&lt;wsp:rsid wsp:val=&quot;00CA5A3E&quot;/&gt;&lt;wsp:rsid wsp:val=&quot;00CA6B22&quot;/&gt;&lt;wsp:rsid wsp:val=&quot;00CB1629&quot;/&gt;&lt;wsp:rsid wsp:val=&quot;00CB2FED&quot;/&gt;&lt;wsp:rsid wsp:val=&quot;00CB5419&quot;/&gt;&lt;wsp:rsid wsp:val=&quot;00CB72F1&quot;/&gt;&lt;wsp:rsid wsp:val=&quot;00CC6314&quot;/&gt;&lt;wsp:rsid wsp:val=&quot;00CD133A&quot;/&gt;&lt;wsp:rsid wsp:val=&quot;00CF77E5&quot;/&gt;&lt;wsp:rsid wsp:val=&quot;00D06D7E&quot;/&gt;&lt;wsp:rsid wsp:val=&quot;00D15BD9&quot;/&gt;&lt;wsp:rsid wsp:val=&quot;00D228D0&quot;/&gt;&lt;wsp:rsid wsp:val=&quot;00D2643F&quot;/&gt;&lt;wsp:rsid wsp:val=&quot;00D344FD&quot;/&gt;&lt;wsp:rsid wsp:val=&quot;00D4091D&quot;/&gt;&lt;wsp:rsid wsp:val=&quot;00D40A4E&quot;/&gt;&lt;wsp:rsid wsp:val=&quot;00D42AFF&quot;/&gt;&lt;wsp:rsid wsp:val=&quot;00D57D8C&quot;/&gt;&lt;wsp:rsid wsp:val=&quot;00D817EF&quot;/&gt;&lt;wsp:rsid wsp:val=&quot;00D95D39&quot;/&gt;&lt;wsp:rsid wsp:val=&quot;00D96538&quot;/&gt;&lt;wsp:rsid wsp:val=&quot;00DA3BD5&quot;/&gt;&lt;wsp:rsid wsp:val=&quot;00DA497D&quot;/&gt;&lt;wsp:rsid wsp:val=&quot;00DA5D62&quot;/&gt;&lt;wsp:rsid wsp:val=&quot;00DB0569&quot;/&gt;&lt;wsp:rsid wsp:val=&quot;00DC2D78&quot;/&gt;&lt;wsp:rsid wsp:val=&quot;00DC792B&quot;/&gt;&lt;wsp:rsid wsp:val=&quot;00DD2858&quot;/&gt;&lt;wsp:rsid wsp:val=&quot;00DE2EBC&quot;/&gt;&lt;wsp:rsid wsp:val=&quot;00DE3D5D&quot;/&gt;&lt;wsp:rsid wsp:val=&quot;00DF5C44&quot;/&gt;&lt;wsp:rsid wsp:val=&quot;00E06F7E&quot;/&gt;&lt;wsp:rsid wsp:val=&quot;00E14EB4&quot;/&gt;&lt;wsp:rsid wsp:val=&quot;00E2125E&quot;/&gt;&lt;wsp:rsid wsp:val=&quot;00E21286&quot;/&gt;&lt;wsp:rsid wsp:val=&quot;00E225EE&quot;/&gt;&lt;wsp:rsid wsp:val=&quot;00E23AE4&quot;/&gt;&lt;wsp:rsid wsp:val=&quot;00E26488&quot;/&gt;&lt;wsp:rsid wsp:val=&quot;00E34C35&quot;/&gt;&lt;wsp:rsid wsp:val=&quot;00E41C77&quot;/&gt;&lt;wsp:rsid wsp:val=&quot;00E44000&quot;/&gt;&lt;wsp:rsid wsp:val=&quot;00E44F79&quot;/&gt;&lt;wsp:rsid wsp:val=&quot;00E56C41&quot;/&gt;&lt;wsp:rsid wsp:val=&quot;00E62BB8&quot;/&gt;&lt;wsp:rsid wsp:val=&quot;00E6483D&quot;/&gt;&lt;wsp:rsid wsp:val=&quot;00E765EF&quot;/&gt;&lt;wsp:rsid wsp:val=&quot;00E80859&quot;/&gt;&lt;wsp:rsid wsp:val=&quot;00EA67DF&quot;/&gt;&lt;wsp:rsid wsp:val=&quot;00EB06C4&quot;/&gt;&lt;wsp:rsid wsp:val=&quot;00EB4953&quot;/&gt;&lt;wsp:rsid wsp:val=&quot;00EE16C8&quot;/&gt;&lt;wsp:rsid wsp:val=&quot;00EE2764&quot;/&gt;&lt;wsp:rsid wsp:val=&quot;00EE2E31&quot;/&gt;&lt;wsp:rsid wsp:val=&quot;00EE652E&quot;/&gt;&lt;wsp:rsid wsp:val=&quot;00EF39EB&quot;/&gt;&lt;wsp:rsid wsp:val=&quot;00EF5F36&quot;/&gt;&lt;wsp:rsid wsp:val=&quot;00F260E6&quot;/&gt;&lt;wsp:rsid wsp:val=&quot;00F301C6&quot;/&gt;&lt;wsp:rsid wsp:val=&quot;00F31914&quot;/&gt;&lt;wsp:rsid wsp:val=&quot;00F356D5&quot;/&gt;&lt;wsp:rsid wsp:val=&quot;00F511D2&quot;/&gt;&lt;wsp:rsid wsp:val=&quot;00F53CE3&quot;/&gt;&lt;wsp:rsid wsp:val=&quot;00F653A7&quot;/&gt;&lt;wsp:rsid wsp:val=&quot;00F7398B&quot;/&gt;&lt;wsp:rsid wsp:val=&quot;00F77C20&quot;/&gt;&lt;wsp:rsid wsp:val=&quot;00F906C9&quot;/&gt;&lt;wsp:rsid wsp:val=&quot;00F955DB&quot;/&gt;&lt;wsp:rsid wsp:val=&quot;00F966C5&quot;/&gt;&lt;wsp:rsid wsp:val=&quot;00F96E56&quot;/&gt;&lt;wsp:rsid wsp:val=&quot;00FB2D9E&quot;/&gt;&lt;wsp:rsid wsp:val=&quot;00FC1E0F&quot;/&gt;&lt;wsp:rsid wsp:val=&quot;00FC5171&quot;/&gt;&lt;wsp:rsid wsp:val=&quot;00FD6E6A&quot;/&gt;&lt;/wsp:rsids&gt;&lt;/w:docPr&gt;&lt;w:body&gt;&lt;wx:sect&gt;&lt;w:p wsp:rsidR=&quot;00000000&quot; wsp:rsidRPr=&quot;009C5382&quot; wsp:rsidRDefault=&quot;009C5382&quot; wsp:rsidP=&quot;009C5382&quot;&gt;&lt;m:oMathPara&gt;&lt;m:oMath&gt;&lt;m:r&gt;&lt;m:rPr&gt;&lt;m:sty m:val=&quot;p&quot;/&gt;&lt;/m:rPr&gt;&lt;w:rPr&gt;&lt;w:rFonts w:ascii=&quot;Cambria Math&quot; w:h-ansi=&quot;Cambria Math&quot;/&gt;&lt;wx:font wx:val=&quot;Cambria Math&quot;/&gt;&lt;w:sz w:val=&quot;20&quot;/&gt;&lt;w:sz-cs w:val=&quot;24&quot;/&gt;&lt;/w:rPr&gt;&lt;m:t&gt;Рљ&lt;/m:t&gt;&lt;/m:r&gt;&lt;m:r&gt;&lt;m:rPr&gt;&lt;m:sty m:val=&quot;p&quot;/&gt;&lt;/m:rPr&gt;&lt;w:rPr&gt;&lt;w:rFonts w:ascii=&quot;Cambria Math&quot; w:h-ansi=&quot;Cambria Math&quot;/&gt;&lt;wx:font wx:val=&quot;Cambria Math&quot;/&gt;&lt;w:sz w:val=&quot;20&quot;/&gt;&lt;w:sz-cs w:val=&quot;24&quot;/&gt;&lt;w:lang w:val=&quot;EN-US&quot;/&gt;&lt;/w:rPr&gt;&lt;m:t&gt;Рї&lt;/m:t&gt;&lt;/m:r&gt;&lt;m:r&gt;&lt;m:rPr&gt;&lt;m:sty m:val=&quot;p&quot;/&gt;&lt;/m:rPr&gt;&lt;w:rPr&gt;&lt;w:rFonts w:ascii=&quot;Cambria Math&quot; w:h-ansi=&quot;Times New Roman&quot;/&gt;&lt;wx:font wx:val=&quot;Cambria Math&quot;/&gt;&lt;w:sz w:val=&quot;20&quot;/&gt;&lt;w:sz-cs w:val=&quot;24&quot;/&gt;&lt;w:lang w:val=&quot;EN-US&quot;/&gt;&lt;/w:rPr&gt;&lt;m:t&gt;=&lt;/m:t&gt;&lt;/m:r&gt;&lt;m:f&gt;&lt;m:fPr&gt;&lt;m:ctrlPr&gt;&lt;w:rPr&gt;&lt;w:rFonts w:ascii=&quot;Cambria Math&quot; w:h-ansi=&quot;Cambria Math&quot;/&gt;&lt;wx:font wx:val=&quot;Cambria Math&quot;/&gt;&lt;w:sz w:val=&quot;20&quot;/&gt;&lt;/w:rPr&gt;&lt;/m:ctrlPr&gt;&lt;/m:fPr&gt;&lt;m:num&gt;&lt;m:r&gt;&lt;m:rPr&gt;&lt;m:sty m:val=&quot;p&quot;/&gt;&lt;/m:rPr&gt;&lt;w:rPr&gt;&lt;w:rFonts w:ascii=&quot;Cambria Math&quot; w:h-ansi=&quot;Cambria Math&quot;/&gt;&lt;wx:font wx:val=&quot;Cambria Math&quot;/&gt;&lt;w:sz w:val=&quot;20&quot;/&gt;&lt;w:sz-cs w:val=&quot;24&quot;/&gt;&lt;/w:rPr&gt;&lt;m:t&gt;РєРѕР»РёС‡РµСЃС‚РІРѕ&lt;/m:t&gt;&lt;/m:r&gt;&lt;m:r&gt;&lt;m:rPr&gt;&lt;m:sty m:val=&quot;p&quot;/&gt;&lt;/m:rPr&gt;&lt;w:rPr&gt;&lt;w:rFonts w:ascii=&quot;Cambria Math&quot; w:h-ansi=&quot;Times New Roman&quot;/&gt;&lt;wx:font wx:val=&quot;Cambria Math&quot;/&gt;&lt;w:sz w:val=&quot;20&quot;/&gt;&lt;w:sz-cs w:val=&quot;24&quot;/&gt;&lt;/w:rPr&gt;&lt;m:t&gt; &lt;/m:t&gt;&lt;/m:r&gt;&lt;m:r&gt;&lt;m:rPr&gt;&lt;m:sty m:val=&quot;p&quot;/&gt;&lt;/m:rPr&gt;&lt;w:rPr&gt;&lt;w:rFonts w:ascii=&quot;Cambria Math&quot; w:h-ansi=&quot;Cambria Math&quot;/&gt;&lt;wx:font wx:val=&quot;Cambria Math&quot;/&gt;&lt;w:sz w:val=&quot;20&quot;/&gt;&lt;w:sz-cs w:val=&quot;24&quot;/&gt;&lt;/w:rPr&gt;&lt;m:t&gt;РїСЂРёРЅСЏС‚С‹С…&lt;/m:t&gt;&lt;/m:r&gt;&lt;m:r&gt;&lt;m:rPr&gt;&lt;m:sty m:val=&quot;p&quot;/&gt;&lt;/m:rPr&gt;&lt;w:rPr&gt;&lt;w:rFonts w:ascii=&quot;Cambria Math&quot; w:h-ansi=&quot;Times New Roman&quot;/&gt;&lt;wx:font wx:val=&quot;Cambria Math&quot;/&gt;&lt;w:sz w:val=&quot;20&quot;/&gt;&lt;w:sz-cs w:val=&quot;24&quot;/&gt;&lt;/w:rPr&gt;&lt;m:t&gt; &lt;/m:t&gt;&lt;/m:r&gt;&lt;m:r&gt;&lt;m:rPr&gt;&lt;m:sty m:val=&quot;p&quot;/&gt;&lt;/m:rPr&gt;&lt;w:rPr&gt;&lt;w:rFonts w:ascii=&quot;Cambria Math&quot; w:h-ansi=&quot;Cambria Math&quot;/&gt;&lt;wx:font wx:val=&quot;Cambria Math&quot;/&gt;&lt;w:sz w:val=&quot;20&quot;/&gt;&lt;w:sz-cs w:val=&quot;24&quot;/&gt;&lt;/w:rPr&gt;&lt;m:t&gt;СЂР°Р±РѕС‚РЅРёРєРѕРІ&lt;/m:t&gt;&lt;/m:r&gt;&lt;/m:num&gt;&lt;m:den&gt;&lt;m:eqArr&gt;&lt;m:eqArrPr&gt;&lt;m:ctrlPr&gt;&lt;w:rPr&gt;&lt;w:rFonts w:ascii=&quot;Cambria Math&quot; w:h-ansi=&quot;Cambria Math&quot;/&gt;&lt;wx:font wx:val=&quot;Cambria Math&quot;/&gt;&lt;w:sz w:val=&quot;20&quot;/&gt;&lt;/w:rPr&gt;&lt;/m:ctrlPr&gt;&lt;/m:eqArrPr&gt;&lt;m:e&gt;&lt;m:r&gt;&lt;m:rPr&gt;&lt;m:sty m:val=&quot;p&quot;/&gt;&lt;/m:rPr&gt;&lt;w:rPr&gt;&lt;w:rFonts w:ascii=&quot;Cambria Math&quot; w:h-ansi=&quot;Cambria Math&quot;/&gt;&lt;wx:font wx:val=&quot;Cambria Math&quot;/&gt;&lt;w:sz w:val=&quot;20&quot;/&gt;&lt;w:sz-cs w:val=&quot;24&quot;/&gt;&lt;/w:rPr&gt;&lt;m:t&gt;СЃСЂРµРґРЅРµСЃРїРёСЃРѕС‡РЅР°СЏ&lt;/m:t&gt;&lt;/m:r&gt;&lt;m:r&gt;&lt;m:rPr&gt;&lt;m:sty m:val=&quot;p&quot;/&gt;&lt;/m:rPr&gt;&lt;w:rPr&gt;&lt;w:rFonts w:ascii=&quot;Cambria Math&quot; w:h-ansi=&quot;Times New Roman&quot;/&gt;&lt;wx:font wx:val=&quot;Cambria Math&quot;/&gt;&lt;w:sz w:val=&quot;20&quot;/&gt;&lt;w:sz-cs w:val=&quot;24&quot;/&gt;&lt;/w:rPr&gt;&lt;m:t&gt; &lt;/m:t&gt;&lt;/m:r&gt;&lt;m:r&gt;&lt;m:rPr&gt;&lt;m:sty m:val=&quot;p&quot;/&gt;&lt;/m:rPr&gt;&lt;w:rPr&gt;&lt;w:rFonts w:ascii=&quot;Cambria Math&quot; w:h-ansi=&quot;Cambria Math&quot;/&gt;&lt;wx:font wx:val=&quot;Cambria Math&quot;/&gt;&lt;w:sz w:val=&quot;20&quot;/&gt;&lt;w:sz-cs w:val=&quot;24&quot;/&gt;&lt;/w:rPr&gt;&lt;m:t&gt;С‡РёСЃР»РµРЅРЅРѕСЃС‚СЊ&lt;/m:t&gt;&lt;/m:r&gt;&lt;m:r&gt;&lt;m:rPr&gt;&lt;m:sty m:val=&quot;p&quot;/&gt;&lt;/m:rPr&gt;&lt;w:rPr&gt;&lt;w:rFonts w:ascii=&quot;Cambria Math&quot; w:h-ansi=&quot;Times New Roman&quot;/&gt;&lt;wx:font wx:val=&quot;Cambria Math&quot;/&gt;&lt;w:sz w:val=&quot;20&quot;/&gt;&lt;w:sz-cs w:val=&quot;24&quot;/&gt;&lt;/w:rPr&gt;&lt;m:t&gt; &lt;/m:t&gt;&lt;/m:r&gt;&lt;/m:e&gt;&lt;m:e&gt;&lt;m:r&gt;&lt;m:rPr&gt;&lt;m:sty m:val=&quot;p&quot;/&gt;&lt;/m:rPr&gt;&lt;w:rPr&gt;&lt;w:rFonts w:ascii=&quot;Cambria Math&quot; w:h-ansi=&quot;Cambria Math&quot;/&gt;&lt;wx:font wx:val=&quot;Cambria Math&quot;/&gt;&lt;w:sz w:val=&quot;20&quot;/&gt;&lt;w:sz-cs w:val=&quot;24&quot;/&gt;&lt;/w:rPr&gt;&lt;m:t&gt;СЂР°Р±РѕС‚РЅРёРєРѕРІ&lt;/m:t&gt;&lt;/m:r&gt;&lt;/m:e&gt;&lt;/m:eqArr&gt;&lt;/m:den&gt;&lt;/m:f&gt;&lt;/m:oMath&gt;&lt;/m:oMathPara&gt;&lt;/w:p&gt;&lt;w:sectPr wsp:rsidR=&quot;00000000&quot; wsp:rsidRPr=&quot;009C5382&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p>
        </w:tc>
        <w:tc>
          <w:tcPr>
            <w:tcW w:w="2693" w:type="dxa"/>
          </w:tcPr>
          <w:p w:rsidR="009B04AB" w:rsidRPr="00A056C1" w:rsidRDefault="009B04AB" w:rsidP="00A056C1">
            <w:pPr>
              <w:spacing w:after="0" w:line="360" w:lineRule="auto"/>
              <w:rPr>
                <w:rFonts w:ascii="Times New Roman" w:hAnsi="Times New Roman"/>
                <w:sz w:val="20"/>
                <w:szCs w:val="24"/>
              </w:rPr>
            </w:pPr>
            <w:r w:rsidRPr="00A056C1">
              <w:rPr>
                <w:rFonts w:ascii="Times New Roman" w:hAnsi="Times New Roman"/>
                <w:sz w:val="20"/>
                <w:szCs w:val="24"/>
              </w:rPr>
              <w:t>Характеризует удельный вес принятых работников за период</w:t>
            </w:r>
          </w:p>
        </w:tc>
      </w:tr>
      <w:tr w:rsidR="009B04AB" w:rsidRPr="00BF6C60" w:rsidTr="00A056C1">
        <w:trPr>
          <w:trHeight w:val="831"/>
        </w:trPr>
        <w:tc>
          <w:tcPr>
            <w:tcW w:w="1701" w:type="dxa"/>
          </w:tcPr>
          <w:p w:rsidR="009B04AB" w:rsidRPr="00A056C1" w:rsidRDefault="009B04AB" w:rsidP="00A056C1">
            <w:pPr>
              <w:spacing w:after="0" w:line="360" w:lineRule="auto"/>
              <w:rPr>
                <w:rFonts w:ascii="Times New Roman" w:hAnsi="Times New Roman"/>
                <w:sz w:val="20"/>
                <w:szCs w:val="24"/>
              </w:rPr>
            </w:pPr>
            <w:r w:rsidRPr="00A056C1">
              <w:rPr>
                <w:rFonts w:ascii="Times New Roman" w:hAnsi="Times New Roman"/>
                <w:sz w:val="20"/>
                <w:szCs w:val="24"/>
              </w:rPr>
              <w:t>Коэффициент оборота по выбытию (Кв)</w:t>
            </w:r>
          </w:p>
        </w:tc>
        <w:tc>
          <w:tcPr>
            <w:tcW w:w="4820" w:type="dxa"/>
          </w:tcPr>
          <w:p w:rsidR="00F653A7" w:rsidRPr="00BF6C60" w:rsidRDefault="00F653A7" w:rsidP="00A056C1">
            <w:pPr>
              <w:spacing w:after="0" w:line="360" w:lineRule="auto"/>
              <w:rPr>
                <w:rFonts w:ascii="Times New Roman" w:hAnsi="Times New Roman"/>
                <w:sz w:val="20"/>
                <w:szCs w:val="10"/>
              </w:rPr>
            </w:pPr>
          </w:p>
          <w:p w:rsidR="009B04AB" w:rsidRPr="00A056C1" w:rsidRDefault="0001266A" w:rsidP="00A056C1">
            <w:pPr>
              <w:spacing w:after="0" w:line="360" w:lineRule="auto"/>
              <w:rPr>
                <w:rFonts w:ascii="Times New Roman" w:hAnsi="Times New Roman"/>
                <w:sz w:val="20"/>
                <w:szCs w:val="24"/>
              </w:rPr>
            </w:pPr>
            <w:r>
              <w:pict>
                <v:shape id="_x0000_i1026" type="#_x0000_t75" style="width:185.2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2A91&quot;/&gt;&lt;wsp:rsid wsp:val=&quot;00003EFD&quot;/&gt;&lt;wsp:rsid wsp:val=&quot;0000425E&quot;/&gt;&lt;wsp:rsid wsp:val=&quot;00007674&quot;/&gt;&lt;wsp:rsid wsp:val=&quot;00020AA8&quot;/&gt;&lt;wsp:rsid wsp:val=&quot;00050587&quot;/&gt;&lt;wsp:rsid wsp:val=&quot;00062B05&quot;/&gt;&lt;wsp:rsid wsp:val=&quot;00084683&quot;/&gt;&lt;wsp:rsid wsp:val=&quot;000934B7&quot;/&gt;&lt;wsp:rsid wsp:val=&quot;000A59E0&quot;/&gt;&lt;wsp:rsid wsp:val=&quot;000B4272&quot;/&gt;&lt;wsp:rsid wsp:val=&quot;000C0348&quot;/&gt;&lt;wsp:rsid wsp:val=&quot;000C7498&quot;/&gt;&lt;wsp:rsid wsp:val=&quot;001078C7&quot;/&gt;&lt;wsp:rsid wsp:val=&quot;00107BD1&quot;/&gt;&lt;wsp:rsid wsp:val=&quot;001300A5&quot;/&gt;&lt;wsp:rsid wsp:val=&quot;00130B4B&quot;/&gt;&lt;wsp:rsid wsp:val=&quot;00133306&quot;/&gt;&lt;wsp:rsid wsp:val=&quot;0013672B&quot;/&gt;&lt;wsp:rsid wsp:val=&quot;0014330E&quot;/&gt;&lt;wsp:rsid wsp:val=&quot;0014411C&quot;/&gt;&lt;wsp:rsid wsp:val=&quot;00145EAE&quot;/&gt;&lt;wsp:rsid wsp:val=&quot;001621CC&quot;/&gt;&lt;wsp:rsid wsp:val=&quot;00167AB3&quot;/&gt;&lt;wsp:rsid wsp:val=&quot;00176912&quot;/&gt;&lt;wsp:rsid wsp:val=&quot;00177FD1&quot;/&gt;&lt;wsp:rsid wsp:val=&quot;001947A0&quot;/&gt;&lt;wsp:rsid wsp:val=&quot;001A65FB&quot;/&gt;&lt;wsp:rsid wsp:val=&quot;001B578D&quot;/&gt;&lt;wsp:rsid wsp:val=&quot;001C0A04&quot;/&gt;&lt;wsp:rsid wsp:val=&quot;001C205B&quot;/&gt;&lt;wsp:rsid wsp:val=&quot;001E0059&quot;/&gt;&lt;wsp:rsid wsp:val=&quot;001E4C02&quot;/&gt;&lt;wsp:rsid wsp:val=&quot;001F3191&quot;/&gt;&lt;wsp:rsid wsp:val=&quot;002027E2&quot;/&gt;&lt;wsp:rsid wsp:val=&quot;00211D25&quot;/&gt;&lt;wsp:rsid wsp:val=&quot;00220C35&quot;/&gt;&lt;wsp:rsid wsp:val=&quot;00224639&quot;/&gt;&lt;wsp:rsid wsp:val=&quot;00234445&quot;/&gt;&lt;wsp:rsid wsp:val=&quot;00234763&quot;/&gt;&lt;wsp:rsid wsp:val=&quot;00235716&quot;/&gt;&lt;wsp:rsid wsp:val=&quot;002407C7&quot;/&gt;&lt;wsp:rsid wsp:val=&quot;00240850&quot;/&gt;&lt;wsp:rsid wsp:val=&quot;00240AA4&quot;/&gt;&lt;wsp:rsid wsp:val=&quot;00247508&quot;/&gt;&lt;wsp:rsid wsp:val=&quot;002605EE&quot;/&gt;&lt;wsp:rsid wsp:val=&quot;00261E40&quot;/&gt;&lt;wsp:rsid wsp:val=&quot;00263037&quot;/&gt;&lt;wsp:rsid wsp:val=&quot;00266401&quot;/&gt;&lt;wsp:rsid wsp:val=&quot;00270C75&quot;/&gt;&lt;wsp:rsid wsp:val=&quot;00274BB2&quot;/&gt;&lt;wsp:rsid wsp:val=&quot;00276EFB&quot;/&gt;&lt;wsp:rsid wsp:val=&quot;002825F2&quot;/&gt;&lt;wsp:rsid wsp:val=&quot;00291BEA&quot;/&gt;&lt;wsp:rsid wsp:val=&quot;00295ABF&quot;/&gt;&lt;wsp:rsid wsp:val=&quot;002A349B&quot;/&gt;&lt;wsp:rsid wsp:val=&quot;002B63CC&quot;/&gt;&lt;wsp:rsid wsp:val=&quot;002C381C&quot;/&gt;&lt;wsp:rsid wsp:val=&quot;002D6395&quot;/&gt;&lt;wsp:rsid wsp:val=&quot;002F3B3B&quot;/&gt;&lt;wsp:rsid wsp:val=&quot;00311945&quot;/&gt;&lt;wsp:rsid wsp:val=&quot;00314D7E&quot;/&gt;&lt;wsp:rsid wsp:val=&quot;0032388C&quot;/&gt;&lt;wsp:rsid wsp:val=&quot;003248BA&quot;/&gt;&lt;wsp:rsid wsp:val=&quot;00327B6E&quot;/&gt;&lt;wsp:rsid wsp:val=&quot;00330D9E&quot;/&gt;&lt;wsp:rsid wsp:val=&quot;00335001&quot;/&gt;&lt;wsp:rsid wsp:val=&quot;003419AD&quot;/&gt;&lt;wsp:rsid wsp:val=&quot;00344C74&quot;/&gt;&lt;wsp:rsid wsp:val=&quot;003817B0&quot;/&gt;&lt;wsp:rsid wsp:val=&quot;00381FC6&quot;/&gt;&lt;wsp:rsid wsp:val=&quot;00383F09&quot;/&gt;&lt;wsp:rsid wsp:val=&quot;00387098&quot;/&gt;&lt;wsp:rsid wsp:val=&quot;003A0A4E&quot;/&gt;&lt;wsp:rsid wsp:val=&quot;003A24A9&quot;/&gt;&lt;wsp:rsid wsp:val=&quot;003D36EE&quot;/&gt;&lt;wsp:rsid wsp:val=&quot;003D3C52&quot;/&gt;&lt;wsp:rsid wsp:val=&quot;003E436A&quot;/&gt;&lt;wsp:rsid wsp:val=&quot;003E7CAA&quot;/&gt;&lt;wsp:rsid wsp:val=&quot;00402AFF&quot;/&gt;&lt;wsp:rsid wsp:val=&quot;00407489&quot;/&gt;&lt;wsp:rsid wsp:val=&quot;00436027&quot;/&gt;&lt;wsp:rsid wsp:val=&quot;00467867&quot;/&gt;&lt;wsp:rsid wsp:val=&quot;0048010B&quot;/&gt;&lt;wsp:rsid wsp:val=&quot;0048450E&quot;/&gt;&lt;wsp:rsid wsp:val=&quot;0048737D&quot;/&gt;&lt;wsp:rsid wsp:val=&quot;0049627C&quot;/&gt;&lt;wsp:rsid wsp:val=&quot;004A56F0&quot;/&gt;&lt;wsp:rsid wsp:val=&quot;004B1E6F&quot;/&gt;&lt;wsp:rsid wsp:val=&quot;004C6FBA&quot;/&gt;&lt;wsp:rsid wsp:val=&quot;004F0B1B&quot;/&gt;&lt;wsp:rsid wsp:val=&quot;00501DD8&quot;/&gt;&lt;wsp:rsid wsp:val=&quot;0051604D&quot;/&gt;&lt;wsp:rsid wsp:val=&quot;005209D3&quot;/&gt;&lt;wsp:rsid wsp:val=&quot;00544443&quot;/&gt;&lt;wsp:rsid wsp:val=&quot;00547246&quot;/&gt;&lt;wsp:rsid wsp:val=&quot;00550115&quot;/&gt;&lt;wsp:rsid wsp:val=&quot;0056583A&quot;/&gt;&lt;wsp:rsid wsp:val=&quot;00567B57&quot;/&gt;&lt;wsp:rsid wsp:val=&quot;005A2208&quot;/&gt;&lt;wsp:rsid wsp:val=&quot;005A3AED&quot;/&gt;&lt;wsp:rsid wsp:val=&quot;005C15C3&quot;/&gt;&lt;wsp:rsid wsp:val=&quot;005D4662&quot;/&gt;&lt;wsp:rsid wsp:val=&quot;005F07C5&quot;/&gt;&lt;wsp:rsid wsp:val=&quot;005F5286&quot;/&gt;&lt;wsp:rsid wsp:val=&quot;005F7FAA&quot;/&gt;&lt;wsp:rsid wsp:val=&quot;00607786&quot;/&gt;&lt;wsp:rsid wsp:val=&quot;00617C23&quot;/&gt;&lt;wsp:rsid wsp:val=&quot;00627925&quot;/&gt;&lt;wsp:rsid wsp:val=&quot;00627FDF&quot;/&gt;&lt;wsp:rsid wsp:val=&quot;00640CE8&quot;/&gt;&lt;wsp:rsid wsp:val=&quot;00655A16&quot;/&gt;&lt;wsp:rsid wsp:val=&quot;00670FCC&quot;/&gt;&lt;wsp:rsid wsp:val=&quot;00693D86&quot;/&gt;&lt;wsp:rsid wsp:val=&quot;006A0455&quot;/&gt;&lt;wsp:rsid wsp:val=&quot;006A3355&quot;/&gt;&lt;wsp:rsid wsp:val=&quot;006A42B2&quot;/&gt;&lt;wsp:rsid wsp:val=&quot;006B1FF0&quot;/&gt;&lt;wsp:rsid wsp:val=&quot;006C00B9&quot;/&gt;&lt;wsp:rsid wsp:val=&quot;006D30A3&quot;/&gt;&lt;wsp:rsid wsp:val=&quot;006D787C&quot;/&gt;&lt;wsp:rsid wsp:val=&quot;006F27D0&quot;/&gt;&lt;wsp:rsid wsp:val=&quot;006F5340&quot;/&gt;&lt;wsp:rsid wsp:val=&quot;00701FEE&quot;/&gt;&lt;wsp:rsid wsp:val=&quot;00706DD2&quot;/&gt;&lt;wsp:rsid wsp:val=&quot;007102F1&quot;/&gt;&lt;wsp:rsid wsp:val=&quot;007228A3&quot;/&gt;&lt;wsp:rsid wsp:val=&quot;00722C48&quot;/&gt;&lt;wsp:rsid wsp:val=&quot;00727E09&quot;/&gt;&lt;wsp:rsid wsp:val=&quot;00750E34&quot;/&gt;&lt;wsp:rsid wsp:val=&quot;007538AB&quot;/&gt;&lt;wsp:rsid wsp:val=&quot;0077571F&quot;/&gt;&lt;wsp:rsid wsp:val=&quot;007802D1&quot;/&gt;&lt;wsp:rsid wsp:val=&quot;007862D2&quot;/&gt;&lt;wsp:rsid wsp:val=&quot;00791501&quot;/&gt;&lt;wsp:rsid wsp:val=&quot;00795BCE&quot;/&gt;&lt;wsp:rsid wsp:val=&quot;007A26B9&quot;/&gt;&lt;wsp:rsid wsp:val=&quot;007B2638&quot;/&gt;&lt;wsp:rsid wsp:val=&quot;007C64AA&quot;/&gt;&lt;wsp:rsid wsp:val=&quot;007C6991&quot;/&gt;&lt;wsp:rsid wsp:val=&quot;007D2A91&quot;/&gt;&lt;wsp:rsid wsp:val=&quot;007F615D&quot;/&gt;&lt;wsp:rsid wsp:val=&quot;00802158&quot;/&gt;&lt;wsp:rsid wsp:val=&quot;0080299A&quot;/&gt;&lt;wsp:rsid wsp:val=&quot;00803C3C&quot;/&gt;&lt;wsp:rsid wsp:val=&quot;00805713&quot;/&gt;&lt;wsp:rsid wsp:val=&quot;008070E2&quot;/&gt;&lt;wsp:rsid wsp:val=&quot;008158B8&quot;/&gt;&lt;wsp:rsid wsp:val=&quot;0083684E&quot;/&gt;&lt;wsp:rsid wsp:val=&quot;00852732&quot;/&gt;&lt;wsp:rsid wsp:val=&quot;00875164&quot;/&gt;&lt;wsp:rsid wsp:val=&quot;00882998&quot;/&gt;&lt;wsp:rsid wsp:val=&quot;00884966&quot;/&gt;&lt;wsp:rsid wsp:val=&quot;00892B79&quot;/&gt;&lt;wsp:rsid wsp:val=&quot;008A2924&quot;/&gt;&lt;wsp:rsid wsp:val=&quot;008A37A2&quot;/&gt;&lt;wsp:rsid wsp:val=&quot;008B24DC&quot;/&gt;&lt;wsp:rsid wsp:val=&quot;008B56C2&quot;/&gt;&lt;wsp:rsid wsp:val=&quot;008D5AD5&quot;/&gt;&lt;wsp:rsid wsp:val=&quot;008D60DD&quot;/&gt;&lt;wsp:rsid wsp:val=&quot;00905138&quot;/&gt;&lt;wsp:rsid wsp:val=&quot;0090642E&quot;/&gt;&lt;wsp:rsid wsp:val=&quot;009156AE&quot;/&gt;&lt;wsp:rsid wsp:val=&quot;00916B0F&quot;/&gt;&lt;wsp:rsid wsp:val=&quot;0092530B&quot;/&gt;&lt;wsp:rsid wsp:val=&quot;00927A0E&quot;/&gt;&lt;wsp:rsid wsp:val=&quot;00941C82&quot;/&gt;&lt;wsp:rsid wsp:val=&quot;00942369&quot;/&gt;&lt;wsp:rsid wsp:val=&quot;00956A14&quot;/&gt;&lt;wsp:rsid wsp:val=&quot;00956E4B&quot;/&gt;&lt;wsp:rsid wsp:val=&quot;00957BD6&quot;/&gt;&lt;wsp:rsid wsp:val=&quot;009653BD&quot;/&gt;&lt;wsp:rsid wsp:val=&quot;009700AE&quot;/&gt;&lt;wsp:rsid wsp:val=&quot;00975055&quot;/&gt;&lt;wsp:rsid wsp:val=&quot;009771C2&quot;/&gt;&lt;wsp:rsid wsp:val=&quot;0098777B&quot;/&gt;&lt;wsp:rsid wsp:val=&quot;0099131D&quot;/&gt;&lt;wsp:rsid wsp:val=&quot;00996E41&quot;/&gt;&lt;wsp:rsid wsp:val=&quot;009B04AB&quot;/&gt;&lt;wsp:rsid wsp:val=&quot;009B426D&quot;/&gt;&lt;wsp:rsid wsp:val=&quot;009C346F&quot;/&gt;&lt;wsp:rsid wsp:val=&quot;009E0FA6&quot;/&gt;&lt;wsp:rsid wsp:val=&quot;009E7A54&quot;/&gt;&lt;wsp:rsid wsp:val=&quot;009F6D1D&quot;/&gt;&lt;wsp:rsid wsp:val=&quot;00A03278&quot;/&gt;&lt;wsp:rsid wsp:val=&quot;00A056C1&quot;/&gt;&lt;wsp:rsid wsp:val=&quot;00A07856&quot;/&gt;&lt;wsp:rsid wsp:val=&quot;00A134C4&quot;/&gt;&lt;wsp:rsid wsp:val=&quot;00A43890&quot;/&gt;&lt;wsp:rsid wsp:val=&quot;00A4564C&quot;/&gt;&lt;wsp:rsid wsp:val=&quot;00A56742&quot;/&gt;&lt;wsp:rsid wsp:val=&quot;00A76669&quot;/&gt;&lt;wsp:rsid wsp:val=&quot;00A8425C&quot;/&gt;&lt;wsp:rsid wsp:val=&quot;00AA0160&quot;/&gt;&lt;wsp:rsid wsp:val=&quot;00AA071C&quot;/&gt;&lt;wsp:rsid wsp:val=&quot;00AB3E4F&quot;/&gt;&lt;wsp:rsid wsp:val=&quot;00AB7FE5&quot;/&gt;&lt;wsp:rsid wsp:val=&quot;00AD227D&quot;/&gt;&lt;wsp:rsid wsp:val=&quot;00AD7DDB&quot;/&gt;&lt;wsp:rsid wsp:val=&quot;00AE0A99&quot;/&gt;&lt;wsp:rsid wsp:val=&quot;00AE5E0F&quot;/&gt;&lt;wsp:rsid wsp:val=&quot;00AE6A0A&quot;/&gt;&lt;wsp:rsid wsp:val=&quot;00B03515&quot;/&gt;&lt;wsp:rsid wsp:val=&quot;00B2765F&quot;/&gt;&lt;wsp:rsid wsp:val=&quot;00B33CE3&quot;/&gt;&lt;wsp:rsid wsp:val=&quot;00B37392&quot;/&gt;&lt;wsp:rsid wsp:val=&quot;00B41237&quot;/&gt;&lt;wsp:rsid wsp:val=&quot;00B56D32&quot;/&gt;&lt;wsp:rsid wsp:val=&quot;00B7499A&quot;/&gt;&lt;wsp:rsid wsp:val=&quot;00B811E0&quot;/&gt;&lt;wsp:rsid wsp:val=&quot;00B90306&quot;/&gt;&lt;wsp:rsid wsp:val=&quot;00BB1004&quot;/&gt;&lt;wsp:rsid wsp:val=&quot;00BB18DB&quot;/&gt;&lt;wsp:rsid wsp:val=&quot;00BD43EC&quot;/&gt;&lt;wsp:rsid wsp:val=&quot;00BE09B4&quot;/&gt;&lt;wsp:rsid wsp:val=&quot;00BE2095&quot;/&gt;&lt;wsp:rsid wsp:val=&quot;00BE4AAB&quot;/&gt;&lt;wsp:rsid wsp:val=&quot;00BE5B35&quot;/&gt;&lt;wsp:rsid wsp:val=&quot;00BF4725&quot;/&gt;&lt;wsp:rsid wsp:val=&quot;00BF5464&quot;/&gt;&lt;wsp:rsid wsp:val=&quot;00BF6C60&quot;/&gt;&lt;wsp:rsid wsp:val=&quot;00C0172C&quot;/&gt;&lt;wsp:rsid wsp:val=&quot;00C10378&quot;/&gt;&lt;wsp:rsid wsp:val=&quot;00C1163E&quot;/&gt;&lt;wsp:rsid wsp:val=&quot;00C2092F&quot;/&gt;&lt;wsp:rsid wsp:val=&quot;00C64807&quot;/&gt;&lt;wsp:rsid wsp:val=&quot;00C90F75&quot;/&gt;&lt;wsp:rsid wsp:val=&quot;00C961C2&quot;/&gt;&lt;wsp:rsid wsp:val=&quot;00C974E3&quot;/&gt;&lt;wsp:rsid wsp:val=&quot;00CA5A3E&quot;/&gt;&lt;wsp:rsid wsp:val=&quot;00CA6B22&quot;/&gt;&lt;wsp:rsid wsp:val=&quot;00CB1629&quot;/&gt;&lt;wsp:rsid wsp:val=&quot;00CB2FED&quot;/&gt;&lt;wsp:rsid wsp:val=&quot;00CB5419&quot;/&gt;&lt;wsp:rsid wsp:val=&quot;00CB72F1&quot;/&gt;&lt;wsp:rsid wsp:val=&quot;00CC6314&quot;/&gt;&lt;wsp:rsid wsp:val=&quot;00CD133A&quot;/&gt;&lt;wsp:rsid wsp:val=&quot;00CF77E5&quot;/&gt;&lt;wsp:rsid wsp:val=&quot;00D06D7E&quot;/&gt;&lt;wsp:rsid wsp:val=&quot;00D15BD9&quot;/&gt;&lt;wsp:rsid wsp:val=&quot;00D228D0&quot;/&gt;&lt;wsp:rsid wsp:val=&quot;00D2643F&quot;/&gt;&lt;wsp:rsid wsp:val=&quot;00D344FD&quot;/&gt;&lt;wsp:rsid wsp:val=&quot;00D4091D&quot;/&gt;&lt;wsp:rsid wsp:val=&quot;00D40A4E&quot;/&gt;&lt;wsp:rsid wsp:val=&quot;00D42AFF&quot;/&gt;&lt;wsp:rsid wsp:val=&quot;00D57D8C&quot;/&gt;&lt;wsp:rsid wsp:val=&quot;00D817EF&quot;/&gt;&lt;wsp:rsid wsp:val=&quot;00D95D39&quot;/&gt;&lt;wsp:rsid wsp:val=&quot;00D96538&quot;/&gt;&lt;wsp:rsid wsp:val=&quot;00DA3BD5&quot;/&gt;&lt;wsp:rsid wsp:val=&quot;00DA497D&quot;/&gt;&lt;wsp:rsid wsp:val=&quot;00DA5D62&quot;/&gt;&lt;wsp:rsid wsp:val=&quot;00DB0569&quot;/&gt;&lt;wsp:rsid wsp:val=&quot;00DC2D78&quot;/&gt;&lt;wsp:rsid wsp:val=&quot;00DC792B&quot;/&gt;&lt;wsp:rsid wsp:val=&quot;00DD2858&quot;/&gt;&lt;wsp:rsid wsp:val=&quot;00DE2EBC&quot;/&gt;&lt;wsp:rsid wsp:val=&quot;00DE3D5D&quot;/&gt;&lt;wsp:rsid wsp:val=&quot;00DF5C44&quot;/&gt;&lt;wsp:rsid wsp:val=&quot;00E06F7E&quot;/&gt;&lt;wsp:rsid wsp:val=&quot;00E14EB4&quot;/&gt;&lt;wsp:rsid wsp:val=&quot;00E2125E&quot;/&gt;&lt;wsp:rsid wsp:val=&quot;00E21286&quot;/&gt;&lt;wsp:rsid wsp:val=&quot;00E225EE&quot;/&gt;&lt;wsp:rsid wsp:val=&quot;00E23AE4&quot;/&gt;&lt;wsp:rsid wsp:val=&quot;00E26488&quot;/&gt;&lt;wsp:rsid wsp:val=&quot;00E34C35&quot;/&gt;&lt;wsp:rsid wsp:val=&quot;00E41C77&quot;/&gt;&lt;wsp:rsid wsp:val=&quot;00E44000&quot;/&gt;&lt;wsp:rsid wsp:val=&quot;00E44F79&quot;/&gt;&lt;wsp:rsid wsp:val=&quot;00E56C41&quot;/&gt;&lt;wsp:rsid wsp:val=&quot;00E62BB8&quot;/&gt;&lt;wsp:rsid wsp:val=&quot;00E6483D&quot;/&gt;&lt;wsp:rsid wsp:val=&quot;00E765EF&quot;/&gt;&lt;wsp:rsid wsp:val=&quot;00E80859&quot;/&gt;&lt;wsp:rsid wsp:val=&quot;00EA67DF&quot;/&gt;&lt;wsp:rsid wsp:val=&quot;00EB06C4&quot;/&gt;&lt;wsp:rsid wsp:val=&quot;00EB4953&quot;/&gt;&lt;wsp:rsid wsp:val=&quot;00EE16C8&quot;/&gt;&lt;wsp:rsid wsp:val=&quot;00EE2764&quot;/&gt;&lt;wsp:rsid wsp:val=&quot;00EE2E31&quot;/&gt;&lt;wsp:rsid wsp:val=&quot;00EE652E&quot;/&gt;&lt;wsp:rsid wsp:val=&quot;00EF39EB&quot;/&gt;&lt;wsp:rsid wsp:val=&quot;00EF5F36&quot;/&gt;&lt;wsp:rsid wsp:val=&quot;00F260E6&quot;/&gt;&lt;wsp:rsid wsp:val=&quot;00F301C6&quot;/&gt;&lt;wsp:rsid wsp:val=&quot;00F31914&quot;/&gt;&lt;wsp:rsid wsp:val=&quot;00F356D5&quot;/&gt;&lt;wsp:rsid wsp:val=&quot;00F511D2&quot;/&gt;&lt;wsp:rsid wsp:val=&quot;00F53CE3&quot;/&gt;&lt;wsp:rsid wsp:val=&quot;00F653A7&quot;/&gt;&lt;wsp:rsid wsp:val=&quot;00F7398B&quot;/&gt;&lt;wsp:rsid wsp:val=&quot;00F77C20&quot;/&gt;&lt;wsp:rsid wsp:val=&quot;00F906C9&quot;/&gt;&lt;wsp:rsid wsp:val=&quot;00F955DB&quot;/&gt;&lt;wsp:rsid wsp:val=&quot;00F966C5&quot;/&gt;&lt;wsp:rsid wsp:val=&quot;00F96E56&quot;/&gt;&lt;wsp:rsid wsp:val=&quot;00FB2D9E&quot;/&gt;&lt;wsp:rsid wsp:val=&quot;00FC1E0F&quot;/&gt;&lt;wsp:rsid wsp:val=&quot;00FC5171&quot;/&gt;&lt;wsp:rsid wsp:val=&quot;00FD6E6A&quot;/&gt;&lt;/wsp:rsids&gt;&lt;/w:docPr&gt;&lt;w:body&gt;&lt;wx:sect&gt;&lt;w:p wsp:rsidR=&quot;00000000&quot; wsp:rsidRPr=&quot;001A65FB&quot; wsp:rsidRDefault=&quot;001A65FB&quot; wsp:rsidP=&quot;001A65FB&quot;&gt;&lt;m:oMathPara&gt;&lt;m:oMath&gt;&lt;m:r&gt;&lt;m:rPr&gt;&lt;m:sty m:val=&quot;p&quot;/&gt;&lt;/m:rPr&gt;&lt;w:rPr&gt;&lt;w:rFonts w:ascii=&quot;Cambria Math&quot; w:h-ansi=&quot;Cambria Math&quot;/&gt;&lt;wx:font wx:val=&quot;Cambria Math&quot;/&gt;&lt;w:sz w:val=&quot;20&quot;/&gt;&lt;w:sz-cs w:val=&quot;24&quot;/&gt;&lt;/w:rPr&gt;&lt;m:t&gt;Рљ&lt;/m:t&gt;&lt;/m:r&gt;&lt;m:r&gt;&lt;m:rPr&gt;&lt;m:sty m:val=&quot;p&quot;/&gt;&lt;/m:rPr&gt;&lt;w:rPr&gt;&lt;w:rFonts w:ascii=&quot;Cambria Math&quot; w:h-ansi=&quot;Cambria Math&quot;/&gt;&lt;wx:font wx:val=&quot;Cambria Math&quot;/&gt;&lt;w:sz w:val=&quot;20&quot;/&gt;&lt;w:sz-cs w:val=&quot;24&quot;/&gt;&lt;w:lang w:val=&quot;EN-US&quot;/&gt;&lt;/w:rPr&gt;&lt;m:t&gt;РІ&lt;/m:t&gt;&lt;/m:r&gt;&lt;m:r&gt;&lt;m:rPr&gt;&lt;m:sty m:val=&quot;p&quot;/&gt;&lt;/m:rPr&gt;&lt;w:rPr&gt;&lt;w:rFonts w:ascii=&quot;Cambria Math&quot; w:h-ansi=&quot;Times New Roman&quot;/&gt;&lt;wx:font wx:val=&quot;Cambria Math&quot;/&gt;&lt;w:sz w:val=&quot;20&quot;/&gt;&lt;w:sz-cs w:val=&quot;24&quot;/&gt;&lt;w:lang w:val=&quot;EN-US&quot;/&gt;&lt;/w:rPr&gt;&lt;m:t&gt;=&lt;/m:t&gt;&lt;/m:r&gt;&lt;m:f&gt;&lt;m:fPr&gt;&lt;m:ctrlPr&gt;&lt;w:rPr&gt;&lt;w:rFonts w:ascii=&quot;Cambria Math&quot; w:h-ansi=&quot;Cambria Math&quot;/&gt;&lt;wx:font wx:val=&quot;Cambria Math&quot;/&gt;&lt;w:sz w:val=&quot;20&quot;/&gt;&lt;/w:rPr&gt;&lt;/m:ctrlPr&gt;&lt;/m:fPr&gt;&lt;m:num&gt;&lt;m:r&gt;&lt;m:rPr&gt;&lt;m:sty m:val=&quot;p&quot;/&gt;&lt;/m:rPr&gt;&lt;w:rPr&gt;&lt;w:rFonts w:ascii=&quot;Cambria Math&quot; w:h-ansi=&quot;Cambria Math&quot;/&gt;&lt;wx:font wx:val=&quot;Cambria Math&quot;/&gt;&lt;w:sz w:val=&quot;20&quot;/&gt;&lt;w:sz-cs w:val=&quot;24&quot;/&gt;&lt;/w:rPr&gt;&lt;m:t&gt;РєРѕР»РёС‡РµСЃС‚РІРѕ&lt;/m:t&gt;&lt;/m:r&gt;&lt;m:r&gt;&lt;m:rPr&gt;&lt;m:sty m:val=&quot;p&quot;/&gt;&lt;/m:rPr&gt;&lt;w:rPr&gt;&lt;w:rFonts w:ascii=&quot;Cambria Math&quot; w:h-ansi=&quot;Times New Roman&quot;/&gt;&lt;wx:font wx:val=&quot;Cambria Math&quot;/&gt;&lt;w:sz w:val=&quot;20&quot;/&gt;&lt;w:sz-cs w:val=&quot;24&quot;/&gt;&lt;/w:rPr&gt;&lt;m:t&gt; &lt;/m:t&gt;&lt;/m:r&gt;&lt;m:r&gt;&lt;m:rPr&gt;&lt;m:sty m:val=&quot;p&quot;/&gt;&lt;/m:rPr&gt;&lt;w:rPr&gt;&lt;w:rFonts w:ascii=&quot;Cambria Math&quot; w:h-ansi=&quot;Cambria Math&quot;/&gt;&lt;wx:font wx:val=&quot;Cambria Math&quot;/&gt;&lt;w:sz w:val=&quot;20&quot;/&gt;&lt;w:sz-cs w:val=&quot;24&quot;/&gt;&lt;/w:rPr&gt;&lt;m:t&gt;РІС‹Р±С‹РІС€РёС…&lt;/m:t&gt;&lt;/m:r&gt;&lt;m:r&gt;&lt;m:rPr&gt;&lt;m:sty m:val=&quot;p&quot;/&gt;&lt;/m:rPr&gt;&lt;w:rPr&gt;&lt;w:rFonts w:ascii=&quot;Cambria Math&quot; w:h-ansi=&quot;Times New Roman&quot;/&gt;&lt;wx:font wx:val=&quot;Cambria Math&quot;/&gt;&lt;w:sz w:val=&quot;20&quot;/&gt;&lt;w:sz-cs w:val=&quot;24&quot;/&gt;&lt;/w:rPr&gt;&lt;m:t&gt; &lt;/m:t&gt;&lt;/m:r&gt;&lt;m:r&gt;&lt;m:rPr&gt;&lt;m:sty m:val=&quot;p&quot;/&gt;&lt;/m:rPr&gt;&lt;w:rPr&gt;&lt;w:rFonts w:ascii=&quot;Cambria Math&quot; w:h-ansi=&quot;Cambria Math&quot;/&gt;&lt;wx:font wx:val=&quot;Cambria Math&quot;/&gt;&lt;w:sz w:val=&quot;20&quot;/&gt;&lt;w:sz-cs w:val=&quot;24&quot;/&gt;&lt;/w:rPr&gt;&lt;m:t&gt;СЂР°Р±РѕС‚РЅРёРєРѕРІ&lt;/m:t&gt;&lt;/m:r&gt;&lt;/m:num&gt;&lt;m:den&gt;&lt;m:eqArr&gt;&lt;m:eqArrPr&gt;&lt;m:ctrlPr&gt;&lt;w:rPr&gt;&lt;w:rFonts w:ascii=&quot;Cambria Math&quot; w:h-ansi=&quot;Cambria Math&quot;/&gt;&lt;wx:font wx:val=&quot;Cambria Math&quot;/&gt;&lt;w:sz w:val=&quot;20&quot;/&gt;&lt;/w:rPr&gt;&lt;/m:ctrlPr&gt;&lt;/m:eqArrPr&gt;&lt;m:e&gt;&lt;m:r&gt;&lt;m:rPr&gt;&lt;m:sty m:val=&quot;p&quot;/&gt;&lt;/m:rPr&gt;&lt;w:rPr&gt;&lt;w:rFonts w:ascii=&quot;Cambria Math&quot; w:h-ansi=&quot;Cambria Math&quot;/&gt;&lt;wx:font wx:val=&quot;Cambria Math&quot;/&gt;&lt;w:sz w:val=&quot;20&quot;/&gt;&lt;w:sz-cs w:val=&quot;24&quot;/&gt;&lt;/w:rPr&gt;&lt;m:t&gt;СЃСЂРµРґРЅРµСЃРїРёСЃРѕС‡РЅР°СЏ&lt;/m:t&gt;&lt;/m:r&gt;&lt;m:r&gt;&lt;m:rPr&gt;&lt;m:sty m:val=&quot;p&quot;/&gt;&lt;/m:rPr&gt;&lt;w:rPr&gt;&lt;w:rFonts w:ascii=&quot;Cambria Math&quot; w:h-ansi=&quot;Times New Roman&quot;/&gt;&lt;wx:font wx:val=&quot;Cambria Math&quot;/&gt;&lt;w:sz w:val=&quot;20&quot;/&gt;&lt;w:sz-cs w:val=&quot;24&quot;/&gt;&lt;/w:rPr&gt;&lt;m:t&gt; &lt;/m:t&gt;&lt;/m:r&gt;&lt;m:r&gt;&lt;m:rPr&gt;&lt;m:sty m:val=&quot;p&quot;/&gt;&lt;/m:rPr&gt;&lt;w:rPr&gt;&lt;w:rFonts w:ascii=&quot;Cambria Math&quot; w:h-ansi=&quot;Cambria Math&quot;/&gt;&lt;wx:font wx:val=&quot;Cambria Math&quot;/&gt;&lt;w:sz w:val=&quot;20&quot;/&gt;&lt;w:sz-cs w:val=&quot;24&quot;/&gt;&lt;/w:rPr&gt;&lt;m:t&gt;С‡РёСЃР»РµРЅРЅРѕСЃС‚СЊ&lt;/m:t&gt;&lt;/m:r&gt;&lt;m:r&gt;&lt;m:rPr&gt;&lt;m:sty m:val=&quot;p&quot;/&gt;&lt;/m:rPr&gt;&lt;w:rPr&gt;&lt;w:rFonts w:ascii=&quot;Cambria Math&quot; w:h-ansi=&quot;Times New Roman&quot;/&gt;&lt;wx:font wx:val=&quot;Cambria Math&quot;/&gt;&lt;w:sz w:val=&quot;20&quot;/&gt;&lt;w:sz-cs w:val=&quot;24&quot;/&gt;&lt;/w:rPr&gt;&lt;m:t&gt; &lt;/m:t&gt;&lt;/m:r&gt;&lt;/m:e&gt;&lt;m:e&gt;&lt;m:r&gt;&lt;m:rPr&gt;&lt;m:sty m:val=&quot;p&quot;/&gt;&lt;/m:rPr&gt;&lt;w:rPr&gt;&lt;w:rFonts w:ascii=&quot;Cambria Math&quot; w:h-ansi=&quot;Cambria Math&quot;/&gt;&lt;wx:font wx:val=&quot;Cambria Math&quot;/&gt;&lt;w:sz w:val=&quot;20&quot;/&gt;&lt;w:sz-cs w:val=&quot;24&quot;/&gt;&lt;/w:rPr&gt;&lt;m:t&gt;СЂР°Р±РѕС‚РЅРёРєРѕРІ&lt;/m:t&gt;&lt;/m:r&gt;&lt;/m:e&gt;&lt;/m:eqArr&gt;&lt;/m:den&gt;&lt;/m:f&gt;&lt;/m:oMath&gt;&lt;/m:oMathPara&gt;&lt;/w:p&gt;&lt;w:sectPr wsp:rsidR=&quot;00000000&quot; wsp:rsidRPr=&quot;001A65FB&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p>
        </w:tc>
        <w:tc>
          <w:tcPr>
            <w:tcW w:w="2693" w:type="dxa"/>
          </w:tcPr>
          <w:p w:rsidR="009B04AB" w:rsidRPr="00A056C1" w:rsidRDefault="009B04AB" w:rsidP="00A056C1">
            <w:pPr>
              <w:spacing w:after="0" w:line="360" w:lineRule="auto"/>
              <w:rPr>
                <w:rFonts w:ascii="Times New Roman" w:hAnsi="Times New Roman"/>
                <w:sz w:val="20"/>
                <w:szCs w:val="24"/>
              </w:rPr>
            </w:pPr>
            <w:r w:rsidRPr="00A056C1">
              <w:rPr>
                <w:rFonts w:ascii="Times New Roman" w:hAnsi="Times New Roman"/>
                <w:sz w:val="20"/>
                <w:szCs w:val="24"/>
              </w:rPr>
              <w:t>Характеризует удельный вес выбывших за период работников</w:t>
            </w:r>
          </w:p>
        </w:tc>
      </w:tr>
      <w:tr w:rsidR="009B04AB" w:rsidRPr="00BF6C60" w:rsidTr="00A056C1">
        <w:trPr>
          <w:trHeight w:val="1288"/>
        </w:trPr>
        <w:tc>
          <w:tcPr>
            <w:tcW w:w="1701" w:type="dxa"/>
          </w:tcPr>
          <w:p w:rsidR="009B04AB" w:rsidRPr="00A056C1" w:rsidRDefault="009B04AB" w:rsidP="00A056C1">
            <w:pPr>
              <w:spacing w:after="0" w:line="360" w:lineRule="auto"/>
              <w:rPr>
                <w:rFonts w:ascii="Times New Roman" w:hAnsi="Times New Roman"/>
                <w:sz w:val="20"/>
                <w:szCs w:val="24"/>
              </w:rPr>
            </w:pPr>
            <w:r w:rsidRPr="00A056C1">
              <w:rPr>
                <w:rFonts w:ascii="Times New Roman" w:hAnsi="Times New Roman"/>
                <w:sz w:val="20"/>
                <w:szCs w:val="24"/>
              </w:rPr>
              <w:t>Коэффициент текучести кадров (Кт)</w:t>
            </w:r>
          </w:p>
        </w:tc>
        <w:tc>
          <w:tcPr>
            <w:tcW w:w="4820" w:type="dxa"/>
          </w:tcPr>
          <w:p w:rsidR="00F653A7" w:rsidRPr="00BF6C60" w:rsidRDefault="00F653A7" w:rsidP="00A056C1">
            <w:pPr>
              <w:spacing w:after="0" w:line="360" w:lineRule="auto"/>
              <w:rPr>
                <w:rFonts w:ascii="Times New Roman" w:hAnsi="Times New Roman"/>
                <w:sz w:val="20"/>
                <w:szCs w:val="10"/>
              </w:rPr>
            </w:pPr>
          </w:p>
          <w:p w:rsidR="009B04AB" w:rsidRPr="00A056C1" w:rsidRDefault="0001266A" w:rsidP="00A056C1">
            <w:pPr>
              <w:spacing w:after="0" w:line="360" w:lineRule="auto"/>
              <w:rPr>
                <w:rFonts w:ascii="Times New Roman" w:hAnsi="Times New Roman"/>
                <w:sz w:val="20"/>
                <w:szCs w:val="24"/>
              </w:rPr>
            </w:pPr>
            <w:r>
              <w:pict>
                <v:shape id="_x0000_i1027" type="#_x0000_t75" style="width:181.5pt;height:5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2A91&quot;/&gt;&lt;wsp:rsid wsp:val=&quot;00003EFD&quot;/&gt;&lt;wsp:rsid wsp:val=&quot;0000425E&quot;/&gt;&lt;wsp:rsid wsp:val=&quot;00007674&quot;/&gt;&lt;wsp:rsid wsp:val=&quot;00014B90&quot;/&gt;&lt;wsp:rsid wsp:val=&quot;00020AA8&quot;/&gt;&lt;wsp:rsid wsp:val=&quot;00050587&quot;/&gt;&lt;wsp:rsid wsp:val=&quot;00062B05&quot;/&gt;&lt;wsp:rsid wsp:val=&quot;00084683&quot;/&gt;&lt;wsp:rsid wsp:val=&quot;000934B7&quot;/&gt;&lt;wsp:rsid wsp:val=&quot;000A59E0&quot;/&gt;&lt;wsp:rsid wsp:val=&quot;000B4272&quot;/&gt;&lt;wsp:rsid wsp:val=&quot;000C0348&quot;/&gt;&lt;wsp:rsid wsp:val=&quot;000C7498&quot;/&gt;&lt;wsp:rsid wsp:val=&quot;001078C7&quot;/&gt;&lt;wsp:rsid wsp:val=&quot;00107BD1&quot;/&gt;&lt;wsp:rsid wsp:val=&quot;001300A5&quot;/&gt;&lt;wsp:rsid wsp:val=&quot;00130B4B&quot;/&gt;&lt;wsp:rsid wsp:val=&quot;00133306&quot;/&gt;&lt;wsp:rsid wsp:val=&quot;0013672B&quot;/&gt;&lt;wsp:rsid wsp:val=&quot;0014330E&quot;/&gt;&lt;wsp:rsid wsp:val=&quot;0014411C&quot;/&gt;&lt;wsp:rsid wsp:val=&quot;00145EAE&quot;/&gt;&lt;wsp:rsid wsp:val=&quot;001621CC&quot;/&gt;&lt;wsp:rsid wsp:val=&quot;00167AB3&quot;/&gt;&lt;wsp:rsid wsp:val=&quot;00176912&quot;/&gt;&lt;wsp:rsid wsp:val=&quot;00177FD1&quot;/&gt;&lt;wsp:rsid wsp:val=&quot;001947A0&quot;/&gt;&lt;wsp:rsid wsp:val=&quot;001B578D&quot;/&gt;&lt;wsp:rsid wsp:val=&quot;001C0A04&quot;/&gt;&lt;wsp:rsid wsp:val=&quot;001C205B&quot;/&gt;&lt;wsp:rsid wsp:val=&quot;001E0059&quot;/&gt;&lt;wsp:rsid wsp:val=&quot;001E4C02&quot;/&gt;&lt;wsp:rsid wsp:val=&quot;001F3191&quot;/&gt;&lt;wsp:rsid wsp:val=&quot;002027E2&quot;/&gt;&lt;wsp:rsid wsp:val=&quot;00211D25&quot;/&gt;&lt;wsp:rsid wsp:val=&quot;00220C35&quot;/&gt;&lt;wsp:rsid wsp:val=&quot;00224639&quot;/&gt;&lt;wsp:rsid wsp:val=&quot;00234445&quot;/&gt;&lt;wsp:rsid wsp:val=&quot;00234763&quot;/&gt;&lt;wsp:rsid wsp:val=&quot;00235716&quot;/&gt;&lt;wsp:rsid wsp:val=&quot;002407C7&quot;/&gt;&lt;wsp:rsid wsp:val=&quot;00240850&quot;/&gt;&lt;wsp:rsid wsp:val=&quot;00240AA4&quot;/&gt;&lt;wsp:rsid wsp:val=&quot;00247508&quot;/&gt;&lt;wsp:rsid wsp:val=&quot;002605EE&quot;/&gt;&lt;wsp:rsid wsp:val=&quot;00261E40&quot;/&gt;&lt;wsp:rsid wsp:val=&quot;00263037&quot;/&gt;&lt;wsp:rsid wsp:val=&quot;00266401&quot;/&gt;&lt;wsp:rsid wsp:val=&quot;00270C75&quot;/&gt;&lt;wsp:rsid wsp:val=&quot;00274BB2&quot;/&gt;&lt;wsp:rsid wsp:val=&quot;00276EFB&quot;/&gt;&lt;wsp:rsid wsp:val=&quot;002825F2&quot;/&gt;&lt;wsp:rsid wsp:val=&quot;00291BEA&quot;/&gt;&lt;wsp:rsid wsp:val=&quot;00295ABF&quot;/&gt;&lt;wsp:rsid wsp:val=&quot;002A349B&quot;/&gt;&lt;wsp:rsid wsp:val=&quot;002B63CC&quot;/&gt;&lt;wsp:rsid wsp:val=&quot;002C381C&quot;/&gt;&lt;wsp:rsid wsp:val=&quot;002D6395&quot;/&gt;&lt;wsp:rsid wsp:val=&quot;002F3B3B&quot;/&gt;&lt;wsp:rsid wsp:val=&quot;00311945&quot;/&gt;&lt;wsp:rsid wsp:val=&quot;00314D7E&quot;/&gt;&lt;wsp:rsid wsp:val=&quot;0032388C&quot;/&gt;&lt;wsp:rsid wsp:val=&quot;003248BA&quot;/&gt;&lt;wsp:rsid wsp:val=&quot;00327B6E&quot;/&gt;&lt;wsp:rsid wsp:val=&quot;00330D9E&quot;/&gt;&lt;wsp:rsid wsp:val=&quot;00335001&quot;/&gt;&lt;wsp:rsid wsp:val=&quot;003419AD&quot;/&gt;&lt;wsp:rsid wsp:val=&quot;00344C74&quot;/&gt;&lt;wsp:rsid wsp:val=&quot;003817B0&quot;/&gt;&lt;wsp:rsid wsp:val=&quot;00381FC6&quot;/&gt;&lt;wsp:rsid wsp:val=&quot;00383F09&quot;/&gt;&lt;wsp:rsid wsp:val=&quot;00387098&quot;/&gt;&lt;wsp:rsid wsp:val=&quot;003A0A4E&quot;/&gt;&lt;wsp:rsid wsp:val=&quot;003A24A9&quot;/&gt;&lt;wsp:rsid wsp:val=&quot;003D36EE&quot;/&gt;&lt;wsp:rsid wsp:val=&quot;003D3C52&quot;/&gt;&lt;wsp:rsid wsp:val=&quot;003E436A&quot;/&gt;&lt;wsp:rsid wsp:val=&quot;003E7CAA&quot;/&gt;&lt;wsp:rsid wsp:val=&quot;00402AFF&quot;/&gt;&lt;wsp:rsid wsp:val=&quot;00407489&quot;/&gt;&lt;wsp:rsid wsp:val=&quot;00436027&quot;/&gt;&lt;wsp:rsid wsp:val=&quot;00467867&quot;/&gt;&lt;wsp:rsid wsp:val=&quot;0048010B&quot;/&gt;&lt;wsp:rsid wsp:val=&quot;0048450E&quot;/&gt;&lt;wsp:rsid wsp:val=&quot;0048737D&quot;/&gt;&lt;wsp:rsid wsp:val=&quot;0049627C&quot;/&gt;&lt;wsp:rsid wsp:val=&quot;004A56F0&quot;/&gt;&lt;wsp:rsid wsp:val=&quot;004B1E6F&quot;/&gt;&lt;wsp:rsid wsp:val=&quot;004C6FBA&quot;/&gt;&lt;wsp:rsid wsp:val=&quot;004F0B1B&quot;/&gt;&lt;wsp:rsid wsp:val=&quot;00501DD8&quot;/&gt;&lt;wsp:rsid wsp:val=&quot;0051604D&quot;/&gt;&lt;wsp:rsid wsp:val=&quot;005209D3&quot;/&gt;&lt;wsp:rsid wsp:val=&quot;00544443&quot;/&gt;&lt;wsp:rsid wsp:val=&quot;00547246&quot;/&gt;&lt;wsp:rsid wsp:val=&quot;00550115&quot;/&gt;&lt;wsp:rsid wsp:val=&quot;0056583A&quot;/&gt;&lt;wsp:rsid wsp:val=&quot;00567B57&quot;/&gt;&lt;wsp:rsid wsp:val=&quot;005A2208&quot;/&gt;&lt;wsp:rsid wsp:val=&quot;005A3AED&quot;/&gt;&lt;wsp:rsid wsp:val=&quot;005C15C3&quot;/&gt;&lt;wsp:rsid wsp:val=&quot;005D4662&quot;/&gt;&lt;wsp:rsid wsp:val=&quot;005F07C5&quot;/&gt;&lt;wsp:rsid wsp:val=&quot;005F5286&quot;/&gt;&lt;wsp:rsid wsp:val=&quot;005F7FAA&quot;/&gt;&lt;wsp:rsid wsp:val=&quot;00607786&quot;/&gt;&lt;wsp:rsid wsp:val=&quot;00617C23&quot;/&gt;&lt;wsp:rsid wsp:val=&quot;00627925&quot;/&gt;&lt;wsp:rsid wsp:val=&quot;00627FDF&quot;/&gt;&lt;wsp:rsid wsp:val=&quot;00640CE8&quot;/&gt;&lt;wsp:rsid wsp:val=&quot;00655A16&quot;/&gt;&lt;wsp:rsid wsp:val=&quot;00670FCC&quot;/&gt;&lt;wsp:rsid wsp:val=&quot;00693D86&quot;/&gt;&lt;wsp:rsid wsp:val=&quot;006A0455&quot;/&gt;&lt;wsp:rsid wsp:val=&quot;006A3355&quot;/&gt;&lt;wsp:rsid wsp:val=&quot;006A42B2&quot;/&gt;&lt;wsp:rsid wsp:val=&quot;006B1FF0&quot;/&gt;&lt;wsp:rsid wsp:val=&quot;006C00B9&quot;/&gt;&lt;wsp:rsid wsp:val=&quot;006D30A3&quot;/&gt;&lt;wsp:rsid wsp:val=&quot;006D787C&quot;/&gt;&lt;wsp:rsid wsp:val=&quot;006F27D0&quot;/&gt;&lt;wsp:rsid wsp:val=&quot;006F5340&quot;/&gt;&lt;wsp:rsid wsp:val=&quot;00701FEE&quot;/&gt;&lt;wsp:rsid wsp:val=&quot;00706DD2&quot;/&gt;&lt;wsp:rsid wsp:val=&quot;007102F1&quot;/&gt;&lt;wsp:rsid wsp:val=&quot;007228A3&quot;/&gt;&lt;wsp:rsid wsp:val=&quot;00722C48&quot;/&gt;&lt;wsp:rsid wsp:val=&quot;00727E09&quot;/&gt;&lt;wsp:rsid wsp:val=&quot;00750E34&quot;/&gt;&lt;wsp:rsid wsp:val=&quot;007538AB&quot;/&gt;&lt;wsp:rsid wsp:val=&quot;0077571F&quot;/&gt;&lt;wsp:rsid wsp:val=&quot;007802D1&quot;/&gt;&lt;wsp:rsid wsp:val=&quot;007862D2&quot;/&gt;&lt;wsp:rsid wsp:val=&quot;00791501&quot;/&gt;&lt;wsp:rsid wsp:val=&quot;00795BCE&quot;/&gt;&lt;wsp:rsid wsp:val=&quot;007A26B9&quot;/&gt;&lt;wsp:rsid wsp:val=&quot;007B2638&quot;/&gt;&lt;wsp:rsid wsp:val=&quot;007C64AA&quot;/&gt;&lt;wsp:rsid wsp:val=&quot;007C6991&quot;/&gt;&lt;wsp:rsid wsp:val=&quot;007D2A91&quot;/&gt;&lt;wsp:rsid wsp:val=&quot;007F615D&quot;/&gt;&lt;wsp:rsid wsp:val=&quot;00802158&quot;/&gt;&lt;wsp:rsid wsp:val=&quot;0080299A&quot;/&gt;&lt;wsp:rsid wsp:val=&quot;00803C3C&quot;/&gt;&lt;wsp:rsid wsp:val=&quot;00805713&quot;/&gt;&lt;wsp:rsid wsp:val=&quot;008070E2&quot;/&gt;&lt;wsp:rsid wsp:val=&quot;008158B8&quot;/&gt;&lt;wsp:rsid wsp:val=&quot;0083684E&quot;/&gt;&lt;wsp:rsid wsp:val=&quot;00852732&quot;/&gt;&lt;wsp:rsid wsp:val=&quot;00875164&quot;/&gt;&lt;wsp:rsid wsp:val=&quot;00882998&quot;/&gt;&lt;wsp:rsid wsp:val=&quot;00884966&quot;/&gt;&lt;wsp:rsid wsp:val=&quot;00892B79&quot;/&gt;&lt;wsp:rsid wsp:val=&quot;008A2924&quot;/&gt;&lt;wsp:rsid wsp:val=&quot;008A37A2&quot;/&gt;&lt;wsp:rsid wsp:val=&quot;008B24DC&quot;/&gt;&lt;wsp:rsid wsp:val=&quot;008B56C2&quot;/&gt;&lt;wsp:rsid wsp:val=&quot;008D5AD5&quot;/&gt;&lt;wsp:rsid wsp:val=&quot;008D60DD&quot;/&gt;&lt;wsp:rsid wsp:val=&quot;00905138&quot;/&gt;&lt;wsp:rsid wsp:val=&quot;0090642E&quot;/&gt;&lt;wsp:rsid wsp:val=&quot;009156AE&quot;/&gt;&lt;wsp:rsid wsp:val=&quot;00916B0F&quot;/&gt;&lt;wsp:rsid wsp:val=&quot;0092530B&quot;/&gt;&lt;wsp:rsid wsp:val=&quot;00927A0E&quot;/&gt;&lt;wsp:rsid wsp:val=&quot;00941C82&quot;/&gt;&lt;wsp:rsid wsp:val=&quot;00942369&quot;/&gt;&lt;wsp:rsid wsp:val=&quot;00956A14&quot;/&gt;&lt;wsp:rsid wsp:val=&quot;00956E4B&quot;/&gt;&lt;wsp:rsid wsp:val=&quot;00957BD6&quot;/&gt;&lt;wsp:rsid wsp:val=&quot;009653BD&quot;/&gt;&lt;wsp:rsid wsp:val=&quot;009700AE&quot;/&gt;&lt;wsp:rsid wsp:val=&quot;00975055&quot;/&gt;&lt;wsp:rsid wsp:val=&quot;009771C2&quot;/&gt;&lt;wsp:rsid wsp:val=&quot;0098777B&quot;/&gt;&lt;wsp:rsid wsp:val=&quot;0099131D&quot;/&gt;&lt;wsp:rsid wsp:val=&quot;00996E41&quot;/&gt;&lt;wsp:rsid wsp:val=&quot;009B04AB&quot;/&gt;&lt;wsp:rsid wsp:val=&quot;009B426D&quot;/&gt;&lt;wsp:rsid wsp:val=&quot;009C346F&quot;/&gt;&lt;wsp:rsid wsp:val=&quot;009E0FA6&quot;/&gt;&lt;wsp:rsid wsp:val=&quot;009E7A54&quot;/&gt;&lt;wsp:rsid wsp:val=&quot;009F6D1D&quot;/&gt;&lt;wsp:rsid wsp:val=&quot;00A03278&quot;/&gt;&lt;wsp:rsid wsp:val=&quot;00A056C1&quot;/&gt;&lt;wsp:rsid wsp:val=&quot;00A07856&quot;/&gt;&lt;wsp:rsid wsp:val=&quot;00A134C4&quot;/&gt;&lt;wsp:rsid wsp:val=&quot;00A43890&quot;/&gt;&lt;wsp:rsid wsp:val=&quot;00A4564C&quot;/&gt;&lt;wsp:rsid wsp:val=&quot;00A56742&quot;/&gt;&lt;wsp:rsid wsp:val=&quot;00A76669&quot;/&gt;&lt;wsp:rsid wsp:val=&quot;00A8425C&quot;/&gt;&lt;wsp:rsid wsp:val=&quot;00AA0160&quot;/&gt;&lt;wsp:rsid wsp:val=&quot;00AA071C&quot;/&gt;&lt;wsp:rsid wsp:val=&quot;00AB3E4F&quot;/&gt;&lt;wsp:rsid wsp:val=&quot;00AB7FE5&quot;/&gt;&lt;wsp:rsid wsp:val=&quot;00AD227D&quot;/&gt;&lt;wsp:rsid wsp:val=&quot;00AD7DDB&quot;/&gt;&lt;wsp:rsid wsp:val=&quot;00AE0A99&quot;/&gt;&lt;wsp:rsid wsp:val=&quot;00AE5E0F&quot;/&gt;&lt;wsp:rsid wsp:val=&quot;00AE6A0A&quot;/&gt;&lt;wsp:rsid wsp:val=&quot;00B03515&quot;/&gt;&lt;wsp:rsid wsp:val=&quot;00B2765F&quot;/&gt;&lt;wsp:rsid wsp:val=&quot;00B33CE3&quot;/&gt;&lt;wsp:rsid wsp:val=&quot;00B37392&quot;/&gt;&lt;wsp:rsid wsp:val=&quot;00B41237&quot;/&gt;&lt;wsp:rsid wsp:val=&quot;00B56D32&quot;/&gt;&lt;wsp:rsid wsp:val=&quot;00B7499A&quot;/&gt;&lt;wsp:rsid wsp:val=&quot;00B811E0&quot;/&gt;&lt;wsp:rsid wsp:val=&quot;00B90306&quot;/&gt;&lt;wsp:rsid wsp:val=&quot;00BB1004&quot;/&gt;&lt;wsp:rsid wsp:val=&quot;00BB18DB&quot;/&gt;&lt;wsp:rsid wsp:val=&quot;00BD43EC&quot;/&gt;&lt;wsp:rsid wsp:val=&quot;00BE09B4&quot;/&gt;&lt;wsp:rsid wsp:val=&quot;00BE2095&quot;/&gt;&lt;wsp:rsid wsp:val=&quot;00BE4AAB&quot;/&gt;&lt;wsp:rsid wsp:val=&quot;00BE5B35&quot;/&gt;&lt;wsp:rsid wsp:val=&quot;00BF4725&quot;/&gt;&lt;wsp:rsid wsp:val=&quot;00BF5464&quot;/&gt;&lt;wsp:rsid wsp:val=&quot;00BF6C60&quot;/&gt;&lt;wsp:rsid wsp:val=&quot;00C0172C&quot;/&gt;&lt;wsp:rsid wsp:val=&quot;00C10378&quot;/&gt;&lt;wsp:rsid wsp:val=&quot;00C1163E&quot;/&gt;&lt;wsp:rsid wsp:val=&quot;00C2092F&quot;/&gt;&lt;wsp:rsid wsp:val=&quot;00C64807&quot;/&gt;&lt;wsp:rsid wsp:val=&quot;00C90F75&quot;/&gt;&lt;wsp:rsid wsp:val=&quot;00C961C2&quot;/&gt;&lt;wsp:rsid wsp:val=&quot;00C974E3&quot;/&gt;&lt;wsp:rsid wsp:val=&quot;00CA5A3E&quot;/&gt;&lt;wsp:rsid wsp:val=&quot;00CA6B22&quot;/&gt;&lt;wsp:rsid wsp:val=&quot;00CB1629&quot;/&gt;&lt;wsp:rsid wsp:val=&quot;00CB2FED&quot;/&gt;&lt;wsp:rsid wsp:val=&quot;00CB5419&quot;/&gt;&lt;wsp:rsid wsp:val=&quot;00CB72F1&quot;/&gt;&lt;wsp:rsid wsp:val=&quot;00CC6314&quot;/&gt;&lt;wsp:rsid wsp:val=&quot;00CD133A&quot;/&gt;&lt;wsp:rsid wsp:val=&quot;00CF77E5&quot;/&gt;&lt;wsp:rsid wsp:val=&quot;00D06D7E&quot;/&gt;&lt;wsp:rsid wsp:val=&quot;00D15BD9&quot;/&gt;&lt;wsp:rsid wsp:val=&quot;00D228D0&quot;/&gt;&lt;wsp:rsid wsp:val=&quot;00D2643F&quot;/&gt;&lt;wsp:rsid wsp:val=&quot;00D344FD&quot;/&gt;&lt;wsp:rsid wsp:val=&quot;00D4091D&quot;/&gt;&lt;wsp:rsid wsp:val=&quot;00D40A4E&quot;/&gt;&lt;wsp:rsid wsp:val=&quot;00D42AFF&quot;/&gt;&lt;wsp:rsid wsp:val=&quot;00D57D8C&quot;/&gt;&lt;wsp:rsid wsp:val=&quot;00D817EF&quot;/&gt;&lt;wsp:rsid wsp:val=&quot;00D95D39&quot;/&gt;&lt;wsp:rsid wsp:val=&quot;00D96538&quot;/&gt;&lt;wsp:rsid wsp:val=&quot;00DA3BD5&quot;/&gt;&lt;wsp:rsid wsp:val=&quot;00DA497D&quot;/&gt;&lt;wsp:rsid wsp:val=&quot;00DA5D62&quot;/&gt;&lt;wsp:rsid wsp:val=&quot;00DB0569&quot;/&gt;&lt;wsp:rsid wsp:val=&quot;00DC2D78&quot;/&gt;&lt;wsp:rsid wsp:val=&quot;00DC792B&quot;/&gt;&lt;wsp:rsid wsp:val=&quot;00DD2858&quot;/&gt;&lt;wsp:rsid wsp:val=&quot;00DE2EBC&quot;/&gt;&lt;wsp:rsid wsp:val=&quot;00DE3D5D&quot;/&gt;&lt;wsp:rsid wsp:val=&quot;00DF5C44&quot;/&gt;&lt;wsp:rsid wsp:val=&quot;00E06F7E&quot;/&gt;&lt;wsp:rsid wsp:val=&quot;00E14EB4&quot;/&gt;&lt;wsp:rsid wsp:val=&quot;00E2125E&quot;/&gt;&lt;wsp:rsid wsp:val=&quot;00E21286&quot;/&gt;&lt;wsp:rsid wsp:val=&quot;00E225EE&quot;/&gt;&lt;wsp:rsid wsp:val=&quot;00E23AE4&quot;/&gt;&lt;wsp:rsid wsp:val=&quot;00E26488&quot;/&gt;&lt;wsp:rsid wsp:val=&quot;00E34C35&quot;/&gt;&lt;wsp:rsid wsp:val=&quot;00E41C77&quot;/&gt;&lt;wsp:rsid wsp:val=&quot;00E44000&quot;/&gt;&lt;wsp:rsid wsp:val=&quot;00E44F79&quot;/&gt;&lt;wsp:rsid wsp:val=&quot;00E56C41&quot;/&gt;&lt;wsp:rsid wsp:val=&quot;00E62BB8&quot;/&gt;&lt;wsp:rsid wsp:val=&quot;00E6483D&quot;/&gt;&lt;wsp:rsid wsp:val=&quot;00E765EF&quot;/&gt;&lt;wsp:rsid wsp:val=&quot;00E80859&quot;/&gt;&lt;wsp:rsid wsp:val=&quot;00EA67DF&quot;/&gt;&lt;wsp:rsid wsp:val=&quot;00EB06C4&quot;/&gt;&lt;wsp:rsid wsp:val=&quot;00EB4953&quot;/&gt;&lt;wsp:rsid wsp:val=&quot;00EE16C8&quot;/&gt;&lt;wsp:rsid wsp:val=&quot;00EE2764&quot;/&gt;&lt;wsp:rsid wsp:val=&quot;00EE2E31&quot;/&gt;&lt;wsp:rsid wsp:val=&quot;00EE652E&quot;/&gt;&lt;wsp:rsid wsp:val=&quot;00EF39EB&quot;/&gt;&lt;wsp:rsid wsp:val=&quot;00EF5F36&quot;/&gt;&lt;wsp:rsid wsp:val=&quot;00F260E6&quot;/&gt;&lt;wsp:rsid wsp:val=&quot;00F301C6&quot;/&gt;&lt;wsp:rsid wsp:val=&quot;00F31914&quot;/&gt;&lt;wsp:rsid wsp:val=&quot;00F356D5&quot;/&gt;&lt;wsp:rsid wsp:val=&quot;00F511D2&quot;/&gt;&lt;wsp:rsid wsp:val=&quot;00F53CE3&quot;/&gt;&lt;wsp:rsid wsp:val=&quot;00F653A7&quot;/&gt;&lt;wsp:rsid wsp:val=&quot;00F7398B&quot;/&gt;&lt;wsp:rsid wsp:val=&quot;00F77C20&quot;/&gt;&lt;wsp:rsid wsp:val=&quot;00F906C9&quot;/&gt;&lt;wsp:rsid wsp:val=&quot;00F955DB&quot;/&gt;&lt;wsp:rsid wsp:val=&quot;00F966C5&quot;/&gt;&lt;wsp:rsid wsp:val=&quot;00F96E56&quot;/&gt;&lt;wsp:rsid wsp:val=&quot;00FB2D9E&quot;/&gt;&lt;wsp:rsid wsp:val=&quot;00FC1E0F&quot;/&gt;&lt;wsp:rsid wsp:val=&quot;00FC5171&quot;/&gt;&lt;wsp:rsid wsp:val=&quot;00FD6E6A&quot;/&gt;&lt;/wsp:rsids&gt;&lt;/w:docPr&gt;&lt;w:body&gt;&lt;wx:sect&gt;&lt;w:p wsp:rsidR=&quot;00000000&quot; wsp:rsidRPr=&quot;00014B90&quot; wsp:rsidRDefault=&quot;00014B90&quot; wsp:rsidP=&quot;00014B90&quot;&gt;&lt;m:oMathPara&gt;&lt;m:oMath&gt;&lt;m:r&gt;&lt;m:rPr&gt;&lt;m:sty m:val=&quot;p&quot;/&gt;&lt;/m:rPr&gt;&lt;w:rPr&gt;&lt;w:rFonts w:ascii=&quot;Cambria Math&quot; w:h-ansi=&quot;Cambria Math&quot;/&gt;&lt;wx:font wx:val=&quot;Cambria Math&quot;/&gt;&lt;w:sz w:val=&quot;20&quot;/&gt;&lt;w:sz-cs w:val=&quot;24&quot;/&gt;&lt;/w:rPr&gt;&lt;m:t&gt;Рљ&lt;/m:t&gt;&lt;/m:r&gt;&lt;m:r&gt;&lt;m:rPr&gt;&lt;m:sty m:val=&quot;p&quot;/&gt;&lt;/m:rPr&gt;&lt;w:rPr&gt;&lt;w:rFonts w:ascii=&quot;Cambria Math&quot; w:h-ansi=&quot;Cambria Math&quot;/&gt;&lt;wx:font wx:val=&quot;Cambria Math&quot;/&gt;&lt;w:sz w:val=&quot;20&quot;/&gt;&lt;w:sz-cs w:val=&quot;24&quot;/&gt;&lt;w:lang w:val=&quot;EN-US&quot;/&gt;&lt;/w:rPr&gt;&lt;m:t&gt;С‚&lt;/m:t&gt;&lt;/m:r&gt;&lt;m:r&gt;&lt;m:rPr&gt;&lt;m:sty m:val=&quot;p&quot;/&gt;&lt;/m:rPr&gt;&lt;w:rPr&gt;&lt;w:rFonts w:ascii=&quot;Cambria Math&quot; w:h-ansi=&quot;Times New Roman&quot;/&gt;&lt;wx:font wx:val=&quot;Cambria Math&quot;/&gt;&lt;w:sz w:val=&quot;20&quot;/&gt;&lt;w:sz-cs w:val=&quot;24&quot;/&gt;&lt;w:lang w:val=&quot;EN-US&quot;/&gt;&lt;/w:rPr&gt;&lt;m:t&gt;=&lt;/m:t&gt;&lt;/m:r&gt;&lt;m:f&gt;&lt;m:fPr&gt;&lt;m:ctrlPr&gt;&lt;w:rPr&gt;&lt;w:rFonts w:ascii=&quot;Cambria Math&quot; w:h-ansi=&quot;Cambria Math&quot;/&gt;&lt;wx:font wx:val=&quot;Cambria Math&quot;/&gt;&lt;w:sz w:val=&quot;20&quot;/&gt;&lt;/w:rPr&gt;&lt;/m:ctrlPr&gt;&lt;/m:fPr&gt;&lt;m:num&gt;&lt;m:eqArr&gt;&lt;m:eqArrPr&gt;&lt;m:ctrlPr&gt;&lt;w:rPr&gt;&lt;w:rFonts w:ascii=&quot;Cambria Math&quot; w:h-ansi=&quot;Cambria Math&quot;/&gt;&lt;wx:font wx:val=&quot;Cambria Math&quot;/&gt;&lt;w:sz w:val=&quot;20&quot;/&gt;&lt;/w:rPr&gt;&lt;/m:ctrlPr&gt;&lt;/m:eqArrPr&gt;&lt;m:e&gt;&lt;m:r&gt;&lt;m:rPr&gt;&lt;m:sty m:val=&quot;p&quot;/&gt;&lt;/m:rPr&gt;&lt;w:rPr&gt;&lt;w:rFonts w:ascii=&quot;Cambria Math&quot; w:h-ansi=&quot;Cambria Math&quot;/&gt;&lt;wx:font wx:val=&quot;Cambria Math&quot;/&gt;&lt;w:sz w:val=&quot;20&quot;/&gt;&lt;w:sz-cs w:val=&quot;24&quot;/&gt;&lt;/w:rPr&gt;&lt;m:t&gt;РєРѕР»РёС‡РµСЃС‚РІРѕ&lt;/m:t&gt;&lt;/m:r&gt;&lt;m:r&gt;&lt;m:rPr&gt;&lt;m:sty m:val=&quot;p&quot;/&gt;&lt;/m:rPr&gt;&lt;w:rPr&gt;&lt;w:rFonts w:ascii=&quot;Cambria Math&quot; w:h-ansi=&quot;Times New Roman&quot;/&gt;&lt;wx:font wx:val=&quot;Cambria Math&quot;/&gt;&lt;w:sz w:val=&quot;20&quot;/&gt;&lt;w:sz-cs w:val=&quot;24&quot;/&gt;&lt;/w:rPr&gt;&lt;m:t&gt; &lt;/m:t&gt;&lt;/m:r&gt;&lt;m:r&gt;&lt;m:rPr&gt;&lt;m:sty m:val=&quot;p&quot;/&gt;&lt;/m:rPr&gt;&lt;w:rPr&gt;&lt;w:rFonts w:ascii=&quot;Cambria Math&quot; w:h-ansi=&quot;Cambria Math&quot;/&gt;&lt;wx:font wx:val=&quot;Cambria Math&quot;/&gt;&lt;w:sz w:val=&quot;20&quot;/&gt;&lt;w:sz-cs w:val=&quot;24&quot;/&gt;&lt;/w:rPr&gt;&lt;m:t&gt;СѓРІРѕР»РёРІС€РёС…СЃСЏ&lt;/m:t&gt;&lt;/m:r&gt;&lt;m:r&gt;&lt;m:rPr&gt;&lt;m:sty m:val=&quot;p&quot;/&gt;&lt;/m:rPr&gt;&lt;w:rPr&gt;&lt;w:rFonts w:ascii=&quot;Cambria Math&quot; w:h-ansi=&quot;Times New Roman&quot;/&gt;&lt;wx:font wx:val=&quot;Cambria Math&quot;/&gt;&lt;w:sz w:val=&quot;20&quot;/&gt;&lt;w:sz-cs w:val=&quot;24&quot;/&gt;&lt;/w:rPr&gt;&lt;m:t&gt; &lt;/m:t&gt;&lt;/m:r&gt;&lt;m:r&gt;&lt;m:rPr&gt;&lt;m:sty m:val=&quot;p&quot;/&gt;&lt;/m:rPr&gt;&lt;w:rPr&gt;&lt;w:rFonts w:ascii=&quot;Cambria Math&quot; w:h-ansi=&quot;Cambria Math&quot;/&gt;&lt;wx:font wx:val=&quot;Cambria Math&quot;/&gt;&lt;w:sz w:val=&quot;20&quot;/&gt;&lt;w:sz-cs w:val=&quot;24&quot;/&gt;&lt;/w:rPr&gt;&lt;m:t&gt;РїРѕ&lt;/m:t&gt;&lt;/m:r&gt;&lt;m:r&gt;&lt;m:rPr&gt;&lt;m:sty m:val=&quot;p&quot;/&gt;&lt;/m:rPr&gt;&lt;w:rPr&gt;&lt;w:rFonts w:ascii=&quot;Cambria Math&quot; w:h-ansi=&quot;Times New Roman&quot;/&gt;&lt;wx:font wx:val=&quot;Cambria Math&quot;/&gt;&lt;w:sz w:val=&quot;20&quot;/&gt;&lt;w:sz-cs w:val=&quot;24&quot;/&gt;&lt;/w:rPr&gt;&lt;m:t&gt; &lt;/m:t&gt;&lt;/m:r&gt;&lt;/m:e&gt;&lt;m:e&gt;&lt;m:r&gt;&lt;m:rPr&gt;&lt;m:sty m:val=&quot;p&quot;/&gt;&lt;/m:rPr&gt;&lt;w:rPr&gt;&lt;w:rFonts w:ascii=&quot;Cambria Math&quot; w:h-ansi=&quot;Cambria Math&quot;/&gt;&lt;wx:font wx:val=&quot;Cambria Math&quot;/&gt;&lt;w:sz w:val=&quot;20&quot;/&gt;&lt;w:sz-cs w:val=&quot;24&quot;/&gt;&lt;/w:rPr&gt;&lt;m:t&gt;СЃРѕР±СЃС‚РІРµРЅРЅРѕРјСѓ&lt;/m:t&gt;&lt;/m:r&gt;&lt;m:r&gt;&lt;m:rPr&gt;&lt;m:sty m:val=&quot;p&quot;/&gt;&lt;/m:rPr&gt;&lt;w:rPr&gt;&lt;w:rFonts w:ascii=&quot;Cambria Math&quot; w:h-ansi=&quot;Times New Roman&quot;/&gt;&lt;wx:font wx:val=&quot;Cambria Math&quot;/&gt;&lt;w:sz w:val=&quot;20&quot;/&gt;&lt;w:sz-cs w:val=&quot;24&quot;/&gt;&lt;/w:rPr&gt;&lt;m:t&gt; &lt;/m:t&gt;&lt;/m:r&gt;&lt;m:r&gt;&lt;m:rPr&gt;&lt;m:sty m:val=&quot;p&quot;/&gt;&lt;/m:rPr&gt;&lt;w:rPr&gt;&lt;w:rFonts w:ascii=&quot;Cambria Math&quot; w:h-ansi=&quot;Cambria Math&quot;/&gt;&lt;wx:font wx:val=&quot;Cambria Math&quot;/&gt;&lt;w:sz w:val=&quot;20&quot;/&gt;&lt;w:sz-cs w:val=&quot;24&quot;/&gt;&lt;/w:rPr&gt;&lt;m:t&gt;Р¶РµР»Р°РЅРёСЋ&lt;/m:t&gt;&lt;/m:r&gt;&lt;m:r&gt;&lt;m:rPr&gt;&lt;m:sty m:val=&quot;p&quot;/&gt;&lt;/m:rPr&gt;&lt;w:rPr&gt;&lt;w:rFonts w:ascii=&quot;Cambria Math&quot; w:h-ansi=&quot;Times New Roman&quot;/&gt;&lt;wx:font wx:val=&quot;Cambria Math&quot;/&gt;&lt;w:sz w:val=&quot;20&quot;/&gt;&lt;w:sz-cs w:val=&quot;24&quot;/&gt;&lt;/w:rPr&gt;&lt;m:t&gt; &lt;/m:t&gt;&lt;/m:r&gt;&lt;m:r&gt;&lt;m:rPr&gt;&lt;m:sty m:val=&quot;p&quot;/&gt;&lt;/m:rPr&gt;&lt;w:rPr&gt;&lt;w:rFonts w:ascii=&quot;Cambria Math&quot; w:h-ansi=&quot;Cambria Math&quot;/&gt;&lt;wx:font wx:val=&quot;Cambria Math&quot;/&gt;&lt;w:sz w:val=&quot;20&quot;/&gt;&lt;w:sz-cs w:val=&quot;24&quot;/&gt;&lt;/w:rPr&gt;&lt;m:t&gt;Рё&lt;/m:t&gt;&lt;/m:r&gt;&lt;m:r&gt;&lt;m:rPr&gt;&lt;m:sty m:val=&quot;p&quot;/&gt;&lt;/m:rPr&gt;&lt;w:rPr&gt;&lt;w:rFonts w:ascii=&quot;Cambria Math&quot; w:h-ansi=&quot;Times New Roman&quot;/&gt;&lt;wx:font wx:val=&quot;Cambria Math&quot;/&gt;&lt;w:sz w:val=&quot;20&quot;/&gt;&lt;w:sz-cs w:val=&quot;24&quot;/&gt;&lt;/w:rPr&gt;&lt;m:t&gt; &lt;/m:t&gt;&lt;/m:r&gt;&lt;m:r&gt;&lt;m:rPr&gt;&lt;m:sty m:val=&quot;p&quot;/&gt;&lt;/m:rPr&gt;&lt;w:rPr&gt;&lt;w:rFonts w:ascii=&quot;Cambria Math&quot; w:h-ansi=&quot;Cambria Math&quot;/&gt;&lt;wx:font wx:val=&quot;Cambria Math&quot;/&gt;&lt;w:sz w:val=&quot;20&quot;/&gt;&lt;w:sz-cs w:val=&quot;24&quot;/&gt;&lt;/w:rPr&gt;&lt;m:t&gt;Р·Р°&lt;/m:t&gt;&lt;/m:r&gt;&lt;m:r&gt;&lt;m:rPr&gt;&lt;m:sty m:val=&quot;p&quot;/&gt;&lt;/m:rPr&gt;&lt;w:rPr&gt;&lt;w:rFonts w:ascii=&quot;Cambria Math&quot; w:h-ansi=&quot;Times New Roman&quot;/&gt;&lt;wx:font wx:val=&quot;Cambria Math&quot;/&gt;&lt;w:sz w:val=&quot;20&quot;/&gt;&lt;w:sz-cs w:val=&quot;24&quot;/&gt;&lt;/w:rPr&gt;&lt;m:t&gt; &lt;/m:t&gt;&lt;/m:r&gt;&lt;/m:e&gt;&lt;m:e&gt;&lt;m:r&gt;&lt;m:rPr&gt;&lt;m:sty m:val=&quot;p&quot;/&gt;&lt;/m:rPr&gt;&lt;w:rPr&gt;&lt;w:rFonts w:ascii=&quot;Cambria Math&quot; w:h-ansi=&quot;Cambria Math&quot;/&gt;&lt;wx:font wx:val=&quot;Cambria Math&quot;/&gt;&lt;w:sz w:val=&quot;20&quot;/&gt;&lt;w:sz-cs w:val=&quot;24&quot;/&gt;&lt;/w:rPr&gt;&lt;m:t&gt;РЅР°СЂСѓС€РµРЅРёСЏ&lt;/m:t&gt;&lt;/m:r&gt;&lt;m:r&gt;&lt;m:rPr&gt;&lt;m:sty m:val=&quot;p&quot;/&gt;&lt;/m:rPr&gt;&lt;w:rPr&gt;&lt;w:rFonts w:ascii=&quot;Cambria Math&quot; w:h-ansi=&quot;Times New Roman&quot;/&gt;&lt;wx:font wx:val=&quot;Cambria Math&quot;/&gt;&lt;w:sz w:val=&quot;20&quot;/&gt;&lt;w:sz-cs w:val=&quot;24&quot;/&gt;&lt;/w:rPr&gt;&lt;m:t&gt; &lt;/m:t&gt;&lt;/m:r&gt;&lt;m:r&gt;&lt;m:rPr&gt;&lt;m:sty m:val=&quot;p&quot;/&gt;&lt;/m:rPr&gt;&lt;w:rPr&gt;&lt;w:rFonts w:ascii=&quot;Cambria Math&quot; w:h-ansi=&quot;Cambria Math&quot;/&gt;&lt;wx:font wx:val=&quot;Cambria Math&quot;/&gt;&lt;w:sz w:val=&quot;20&quot;/&gt;&lt;w:sz-cs w:val=&quot;24&quot;/&gt;&lt;/w:rPr&gt;&lt;m:t&gt;С‚СЂСѓРґРѕРІРѕР№&lt;/m:t&gt;&lt;/m:r&gt;&lt;m:r&gt;&lt;m:rPr&gt;&lt;m:sty m:val=&quot;p&quot;/&gt;&lt;/m:rPr&gt;&lt;w:rPr&gt;&lt;w:rFonts w:ascii=&quot;Cambria Math&quot; w:h-ansi=&quot;Times New Roman&quot;/&gt;&lt;wx:font wx:val=&quot;Cambria Math&quot;/&gt;&lt;w:sz w:val=&quot;20&quot;/&gt;&lt;w:sz-cs w:val=&quot;24&quot;/&gt;&lt;/w:rPr&gt;&lt;m:t&gt; &lt;/m:t&gt;&lt;/m:r&gt;&lt;m:r&gt;&lt;m:rPr&gt;&lt;m:sty m:val=&quot;p&quot;/&gt;&lt;/m:rPr&gt;&lt;w:rPr&gt;&lt;w:rFonts w:ascii=&quot;Cambria Math&quot; w:h-ansi=&quot;Cambria Math&quot;/&gt;&lt;wx:font wx:val=&quot;Cambria Math&quot;/&gt;&lt;w:sz w:val=&quot;20&quot;/&gt;&lt;w:sz-cs w:val=&quot;24&quot;/&gt;&lt;/w:rPr&gt;&lt;m:t&gt;РґРёСЃС†РёРїР»РёРЅС‹&lt;/m:t&gt;&lt;/m:r&gt;&lt;/m:e&gt;&lt;/m:eqArr&gt;&lt;/m:num&gt;&lt;m:den&gt;&lt;m:eqArr&gt;&lt;m:eqArrPr&gt;&lt;m:ctrlPr&gt;&lt;w:rPr&gt;&lt;w:rFonts w:ascii=&quot;Cambria Math&quot; w:h-ansi=&quot;Cambria Math&quot;/&gt;&lt;wx:font wx:val=&quot;Cambria Math&quot;/&gt;&lt;w:sz w:val=&quot;20&quot;/&gt;&lt;/w:rPr&gt;&lt;/m:ctrlPr&gt;&lt;/m:eqArrPr&gt;&lt;m:e&gt;&lt;m:r&gt;&lt;m:rPr&gt;&lt;m:sty m:val=&quot;p&quot;/&gt;&lt;/m:rPr&gt;&lt;w:rPr&gt;&lt;w:rFonts w:ascii=&quot;Cambria Math&quot; w:h-ansi=&quot;Cambria Math&quot;/&gt;&lt;wx:font wx:val=&quot;Cambria Math&quot;/&gt;&lt;w:sz w:val=&quot;20&quot;/&gt;&lt;w:sz-cs w:val=&quot;24&quot;/&gt;&lt;/w:rPr&gt;&lt;m:t&gt;СЃСЂРµРґРЅРµСЃРїРёСЃРѕС‡РЅР°СЏ&lt;/m:t&gt;&lt;/m:r&gt;&lt;m:r&gt;&lt;m:rPr&gt;&lt;m:sty m:val=&quot;p&quot;/&gt;&lt;/m:rPr&gt;&lt;w:rPr&gt;&lt;w:rFonts w:ascii=&quot;Cambria Math&quot; w:h-ansi=&quot;Times New Roman&quot;/&gt;&lt;wx:font wx:val=&quot;Cambria Math&quot;/&gt;&lt;w:sz w:val=&quot;20&quot;/&gt;&lt;w:sz-cs w:val=&quot;24&quot;/&gt;&lt;/w:rPr&gt;&lt;m:t&gt; &lt;/m:t&gt;&lt;/m:r&gt;&lt;m:r&gt;&lt;m:rPr&gt;&lt;m:sty m:val=&quot;p&quot;/&gt;&lt;/m:rPr&gt;&lt;w:rPr&gt;&lt;w:rFonts w:ascii=&quot;Cambria Math&quot; w:h-ansi=&quot;Cambria Math&quot;/&gt;&lt;wx:font wx:val=&quot;Cambria Math&quot;/&gt;&lt;w:sz w:val=&quot;20&quot;/&gt;&lt;w:sz-cs w:val=&quot;24&quot;/&gt;&lt;/w:rPr&gt;&lt;m:t&gt;С‡РёСЃР»РµРЅРЅРѕСЃС‚СЊ&lt;/m:t&gt;&lt;/m:r&gt;&lt;m:r&gt;&lt;m:rPr&gt;&lt;m:sty m:val=&quot;p&quot;/&gt;&lt;/m:rPr&gt;&lt;w:rPr&gt;&lt;w:rFonts w:ascii=&quot;Cambria Math&quot; w:h-ansi=&quot;Times New Roman&quot;/&gt;&lt;wx:font wx:val=&quot;Cambria Math&quot;/&gt;&lt;w:sz w:val=&quot;20&quot;/&gt;&lt;w:sz-cs w:val=&quot;24&quot;/&gt;&lt;/w:rPr&gt;&lt;m:t&gt; &lt;/m:t&gt;&lt;/m:r&gt;&lt;/m:e&gt;&lt;m:e&gt;&lt;m:r&gt;&lt;m:rPr&gt;&lt;m:sty m:val=&quot;p&quot;/&gt;&lt;/m:rPr&gt;&lt;w:rPr&gt;&lt;w:rFonts w:ascii=&quot;Cambria Math&quot; w:h-ansi=&quot;Cambria Math&quot;/&gt;&lt;wx:font wx:val=&quot;Cambria Math&quot;/&gt;&lt;w:sz w:val=&quot;20&quot;/&gt;&lt;w:sz-cs w:val=&quot;24&quot;/&gt;&lt;/w:rPr&gt;&lt;m:t&gt;СЂР°Р±РѕС‚РЅРёРєРѕРІ&lt;/m:t&gt;&lt;/m:r&gt;&lt;/m:e&gt;&lt;/m:eqArr&gt;&lt;/m:den&gt;&lt;/m:f&gt;&lt;/m:oMath&gt;&lt;/m:oMathPara&gt;&lt;/w:p&gt;&lt;w:sectPr wsp:rsidR=&quot;00000000&quot; wsp:rsidRPr=&quot;00014B9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p>
        </w:tc>
        <w:tc>
          <w:tcPr>
            <w:tcW w:w="2693" w:type="dxa"/>
          </w:tcPr>
          <w:p w:rsidR="009B04AB" w:rsidRPr="00A056C1" w:rsidRDefault="009B04AB" w:rsidP="00A056C1">
            <w:pPr>
              <w:spacing w:after="0" w:line="360" w:lineRule="auto"/>
              <w:rPr>
                <w:rFonts w:ascii="Times New Roman" w:hAnsi="Times New Roman"/>
                <w:sz w:val="20"/>
                <w:szCs w:val="24"/>
              </w:rPr>
            </w:pPr>
            <w:r w:rsidRPr="00A056C1">
              <w:rPr>
                <w:rFonts w:ascii="Times New Roman" w:hAnsi="Times New Roman"/>
                <w:sz w:val="20"/>
                <w:szCs w:val="24"/>
              </w:rPr>
              <w:t>Характеризует уровень увольнения работников по отрицательным причинам</w:t>
            </w:r>
          </w:p>
          <w:p w:rsidR="009B04AB" w:rsidRPr="00A056C1" w:rsidRDefault="009B04AB" w:rsidP="00A056C1">
            <w:pPr>
              <w:spacing w:after="0" w:line="360" w:lineRule="auto"/>
              <w:rPr>
                <w:rFonts w:ascii="Times New Roman" w:hAnsi="Times New Roman"/>
                <w:sz w:val="20"/>
                <w:szCs w:val="24"/>
              </w:rPr>
            </w:pPr>
          </w:p>
        </w:tc>
      </w:tr>
      <w:tr w:rsidR="009B04AB" w:rsidRPr="00BF6C60" w:rsidTr="00A056C1">
        <w:trPr>
          <w:trHeight w:val="1256"/>
        </w:trPr>
        <w:tc>
          <w:tcPr>
            <w:tcW w:w="1701" w:type="dxa"/>
          </w:tcPr>
          <w:p w:rsidR="009B04AB" w:rsidRPr="00A056C1" w:rsidRDefault="009B04AB" w:rsidP="00A056C1">
            <w:pPr>
              <w:spacing w:after="0" w:line="360" w:lineRule="auto"/>
              <w:rPr>
                <w:rFonts w:ascii="Times New Roman" w:hAnsi="Times New Roman"/>
                <w:sz w:val="20"/>
                <w:szCs w:val="24"/>
              </w:rPr>
            </w:pPr>
            <w:r w:rsidRPr="00A056C1">
              <w:rPr>
                <w:rFonts w:ascii="Times New Roman" w:hAnsi="Times New Roman"/>
                <w:sz w:val="20"/>
                <w:szCs w:val="24"/>
              </w:rPr>
              <w:t>Коэффициент постоянства кадров (Кпост)</w:t>
            </w:r>
          </w:p>
        </w:tc>
        <w:tc>
          <w:tcPr>
            <w:tcW w:w="4820" w:type="dxa"/>
          </w:tcPr>
          <w:p w:rsidR="009B04AB" w:rsidRPr="00A056C1" w:rsidRDefault="009B04AB" w:rsidP="00A056C1">
            <w:pPr>
              <w:spacing w:after="0" w:line="360" w:lineRule="auto"/>
              <w:rPr>
                <w:rFonts w:ascii="Times New Roman" w:hAnsi="Times New Roman"/>
                <w:sz w:val="20"/>
                <w:szCs w:val="24"/>
              </w:rPr>
            </w:pPr>
          </w:p>
          <w:p w:rsidR="009B04AB" w:rsidRPr="00A056C1" w:rsidRDefault="009B04AB" w:rsidP="00A056C1">
            <w:pPr>
              <w:tabs>
                <w:tab w:val="left" w:pos="1725"/>
              </w:tabs>
              <w:spacing w:after="0" w:line="360" w:lineRule="auto"/>
              <w:rPr>
                <w:rFonts w:ascii="Times New Roman" w:hAnsi="Times New Roman"/>
                <w:sz w:val="20"/>
                <w:szCs w:val="24"/>
              </w:rPr>
            </w:pPr>
            <w:r w:rsidRPr="00A056C1">
              <w:rPr>
                <w:rFonts w:ascii="Times New Roman" w:hAnsi="Times New Roman"/>
                <w:sz w:val="20"/>
                <w:szCs w:val="24"/>
              </w:rPr>
              <w:t>Кпост = 1 - Кв</w:t>
            </w:r>
          </w:p>
        </w:tc>
        <w:tc>
          <w:tcPr>
            <w:tcW w:w="2693" w:type="dxa"/>
          </w:tcPr>
          <w:p w:rsidR="009B04AB" w:rsidRPr="00A056C1" w:rsidRDefault="009B04AB" w:rsidP="00A056C1">
            <w:pPr>
              <w:spacing w:after="0" w:line="360" w:lineRule="auto"/>
              <w:rPr>
                <w:rFonts w:ascii="Times New Roman" w:hAnsi="Times New Roman"/>
                <w:sz w:val="20"/>
                <w:szCs w:val="24"/>
              </w:rPr>
            </w:pPr>
            <w:r w:rsidRPr="00A056C1">
              <w:rPr>
                <w:rFonts w:ascii="Times New Roman" w:hAnsi="Times New Roman"/>
                <w:sz w:val="20"/>
                <w:szCs w:val="24"/>
              </w:rPr>
              <w:t>Характеризует уровень работающих на предприятии постоянно в анализируемом периоде (году, квартале)</w:t>
            </w:r>
          </w:p>
        </w:tc>
      </w:tr>
    </w:tbl>
    <w:p w:rsidR="009B04AB" w:rsidRPr="00CB5419" w:rsidRDefault="009B04AB" w:rsidP="00CB5419">
      <w:pPr>
        <w:spacing w:after="0" w:line="360" w:lineRule="auto"/>
        <w:ind w:firstLine="709"/>
        <w:jc w:val="both"/>
        <w:rPr>
          <w:rFonts w:ascii="Times New Roman" w:hAnsi="Times New Roman"/>
          <w:sz w:val="28"/>
          <w:szCs w:val="28"/>
        </w:rPr>
      </w:pP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Цель анализа использования рабочего времени на предприятии предполагает решение следующих задач:</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рассмотреть основные экономические показатели деятельности предприятия;</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изучить использования фонда рабочего времени в динамике;</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оценить эффективность использования трудовых ресурсов;</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выявить при проведении анализа все положительные и негативные моменты при использовании фонда рабочего времени в целом по предприятию;</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выявить возможность экономии рабочего времени;</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рассчитать экономический эффект использования рабочего времени на предприятии.</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Основной источник информации данных для анализа потерь рабочего времени – статистические формы 1-Т, 4-П, в которых содержатся показатели, характеризующие использование рабочего времени рабочими за год:</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отработанные человеко-дни;</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число целодневных простоев;</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расшифровка неявок на работу по причинам;</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отработанные человеко-часы;</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часы внутрисменных простоев.</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Дополнительно привлекаются данные о плановом и фактическом балансе рабочего времени одного рабочего и другие показатели, полученные выборочным и оперативным путем (фотография рабочего времени и самофотографии, хронометраж операций, данные моментных наблюдений и др.)</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Анализ использования рабочего времени осуществляется на основе баланса рабочего времени.</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Основные составляющие баланса представлены в таблице 2.</w:t>
      </w:r>
      <w:r w:rsidR="00F653A7" w:rsidRPr="00CB5419">
        <w:rPr>
          <w:rFonts w:ascii="Times New Roman" w:hAnsi="Times New Roman"/>
          <w:sz w:val="28"/>
          <w:szCs w:val="28"/>
        </w:rPr>
        <w:t>2</w:t>
      </w:r>
      <w:r w:rsidRPr="00CB5419">
        <w:rPr>
          <w:rFonts w:ascii="Times New Roman" w:hAnsi="Times New Roman"/>
          <w:sz w:val="28"/>
          <w:szCs w:val="28"/>
        </w:rPr>
        <w:t>.</w:t>
      </w:r>
    </w:p>
    <w:p w:rsidR="00A056C1" w:rsidRDefault="00A056C1" w:rsidP="00CB5419">
      <w:pPr>
        <w:spacing w:after="0" w:line="360" w:lineRule="auto"/>
        <w:ind w:firstLine="709"/>
        <w:jc w:val="both"/>
        <w:rPr>
          <w:rFonts w:ascii="Times New Roman" w:hAnsi="Times New Roman"/>
          <w:sz w:val="28"/>
          <w:szCs w:val="28"/>
        </w:rPr>
      </w:pPr>
    </w:p>
    <w:p w:rsidR="00A056C1" w:rsidRDefault="00A056C1">
      <w:pPr>
        <w:rPr>
          <w:rFonts w:ascii="Times New Roman" w:hAnsi="Times New Roman"/>
          <w:sz w:val="28"/>
          <w:szCs w:val="28"/>
        </w:rPr>
      </w:pPr>
      <w:r>
        <w:rPr>
          <w:rFonts w:ascii="Times New Roman" w:hAnsi="Times New Roman"/>
          <w:sz w:val="28"/>
          <w:szCs w:val="28"/>
        </w:rPr>
        <w:br w:type="page"/>
      </w:r>
    </w:p>
    <w:p w:rsidR="00B811E0"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Таблица 2.</w:t>
      </w:r>
      <w:r w:rsidR="00B811E0" w:rsidRPr="00CB5419">
        <w:rPr>
          <w:rFonts w:ascii="Times New Roman" w:hAnsi="Times New Roman"/>
          <w:sz w:val="28"/>
          <w:szCs w:val="28"/>
        </w:rPr>
        <w:t>2</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Основные показатели баланса рабочего времени одного </w:t>
      </w:r>
      <w:r w:rsidR="00F653A7" w:rsidRPr="00CB5419">
        <w:rPr>
          <w:rFonts w:ascii="Times New Roman" w:hAnsi="Times New Roman"/>
          <w:sz w:val="28"/>
          <w:szCs w:val="28"/>
        </w:rPr>
        <w:t>р</w:t>
      </w:r>
      <w:r w:rsidRPr="00CB5419">
        <w:rPr>
          <w:rFonts w:ascii="Times New Roman" w:hAnsi="Times New Roman"/>
          <w:sz w:val="28"/>
          <w:szCs w:val="28"/>
        </w:rPr>
        <w:t>абочего</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1701"/>
        <w:gridCol w:w="1701"/>
        <w:gridCol w:w="3259"/>
      </w:tblGrid>
      <w:tr w:rsidR="009B04AB" w:rsidRPr="00BF6C60" w:rsidTr="00A056C1">
        <w:tc>
          <w:tcPr>
            <w:tcW w:w="2411" w:type="dxa"/>
            <w:vAlign w:val="center"/>
          </w:tcPr>
          <w:p w:rsidR="009B04AB" w:rsidRPr="00A056C1" w:rsidRDefault="009B04AB" w:rsidP="00A056C1">
            <w:pPr>
              <w:spacing w:after="0" w:line="360" w:lineRule="auto"/>
              <w:rPr>
                <w:rFonts w:ascii="Times New Roman" w:hAnsi="Times New Roman"/>
                <w:sz w:val="20"/>
                <w:szCs w:val="24"/>
              </w:rPr>
            </w:pPr>
            <w:r w:rsidRPr="00A056C1">
              <w:rPr>
                <w:rFonts w:ascii="Times New Roman" w:hAnsi="Times New Roman"/>
                <w:sz w:val="20"/>
                <w:szCs w:val="24"/>
              </w:rPr>
              <w:t>Показатель фонда рабочего времени</w:t>
            </w:r>
          </w:p>
        </w:tc>
        <w:tc>
          <w:tcPr>
            <w:tcW w:w="1701" w:type="dxa"/>
            <w:vAlign w:val="center"/>
          </w:tcPr>
          <w:p w:rsidR="009B04AB" w:rsidRPr="00A056C1" w:rsidRDefault="009B04AB" w:rsidP="00A056C1">
            <w:pPr>
              <w:spacing w:after="0" w:line="360" w:lineRule="auto"/>
              <w:rPr>
                <w:rFonts w:ascii="Times New Roman" w:hAnsi="Times New Roman"/>
                <w:sz w:val="20"/>
                <w:szCs w:val="24"/>
              </w:rPr>
            </w:pPr>
            <w:r w:rsidRPr="00A056C1">
              <w:rPr>
                <w:rFonts w:ascii="Times New Roman" w:hAnsi="Times New Roman"/>
                <w:sz w:val="20"/>
                <w:szCs w:val="24"/>
              </w:rPr>
              <w:t>Условные обозначения</w:t>
            </w:r>
          </w:p>
        </w:tc>
        <w:tc>
          <w:tcPr>
            <w:tcW w:w="1701" w:type="dxa"/>
            <w:vAlign w:val="center"/>
          </w:tcPr>
          <w:p w:rsidR="009B04AB" w:rsidRPr="00A056C1" w:rsidRDefault="009B04AB" w:rsidP="00A056C1">
            <w:pPr>
              <w:spacing w:after="0" w:line="360" w:lineRule="auto"/>
              <w:rPr>
                <w:rFonts w:ascii="Times New Roman" w:hAnsi="Times New Roman"/>
                <w:sz w:val="20"/>
                <w:szCs w:val="24"/>
              </w:rPr>
            </w:pPr>
            <w:r w:rsidRPr="00A056C1">
              <w:rPr>
                <w:rFonts w:ascii="Times New Roman" w:hAnsi="Times New Roman"/>
                <w:sz w:val="20"/>
                <w:szCs w:val="24"/>
              </w:rPr>
              <w:t>Формула расчёта</w:t>
            </w:r>
          </w:p>
        </w:tc>
        <w:tc>
          <w:tcPr>
            <w:tcW w:w="3259" w:type="dxa"/>
            <w:vAlign w:val="center"/>
          </w:tcPr>
          <w:p w:rsidR="009B04AB" w:rsidRPr="00A056C1" w:rsidRDefault="009B04AB" w:rsidP="00A056C1">
            <w:pPr>
              <w:spacing w:after="0" w:line="360" w:lineRule="auto"/>
              <w:rPr>
                <w:rFonts w:ascii="Times New Roman" w:hAnsi="Times New Roman"/>
                <w:sz w:val="20"/>
                <w:szCs w:val="24"/>
              </w:rPr>
            </w:pPr>
            <w:r w:rsidRPr="00A056C1">
              <w:rPr>
                <w:rFonts w:ascii="Times New Roman" w:hAnsi="Times New Roman"/>
                <w:sz w:val="20"/>
                <w:szCs w:val="24"/>
              </w:rPr>
              <w:t>Примечания</w:t>
            </w:r>
          </w:p>
        </w:tc>
      </w:tr>
      <w:tr w:rsidR="009B04AB" w:rsidRPr="00BF6C60" w:rsidTr="00A056C1">
        <w:trPr>
          <w:trHeight w:val="405"/>
        </w:trPr>
        <w:tc>
          <w:tcPr>
            <w:tcW w:w="2411" w:type="dxa"/>
          </w:tcPr>
          <w:p w:rsidR="009B04AB" w:rsidRPr="00A056C1" w:rsidRDefault="009B04AB" w:rsidP="00A056C1">
            <w:pPr>
              <w:spacing w:after="0" w:line="360" w:lineRule="auto"/>
              <w:rPr>
                <w:rFonts w:ascii="Times New Roman" w:hAnsi="Times New Roman"/>
                <w:sz w:val="20"/>
                <w:szCs w:val="24"/>
              </w:rPr>
            </w:pPr>
            <w:r w:rsidRPr="00A056C1">
              <w:rPr>
                <w:rFonts w:ascii="Times New Roman" w:hAnsi="Times New Roman"/>
                <w:sz w:val="20"/>
                <w:szCs w:val="24"/>
              </w:rPr>
              <w:t>Календарный, дн</w:t>
            </w:r>
          </w:p>
        </w:tc>
        <w:tc>
          <w:tcPr>
            <w:tcW w:w="1701" w:type="dxa"/>
          </w:tcPr>
          <w:p w:rsidR="009B04AB" w:rsidRPr="00A056C1" w:rsidRDefault="009B04AB" w:rsidP="00A056C1">
            <w:pPr>
              <w:spacing w:after="0" w:line="360" w:lineRule="auto"/>
              <w:rPr>
                <w:rFonts w:ascii="Times New Roman" w:hAnsi="Times New Roman"/>
                <w:sz w:val="20"/>
                <w:szCs w:val="24"/>
              </w:rPr>
            </w:pPr>
            <w:r w:rsidRPr="00A056C1">
              <w:rPr>
                <w:rFonts w:ascii="Times New Roman" w:hAnsi="Times New Roman"/>
                <w:sz w:val="20"/>
                <w:szCs w:val="24"/>
              </w:rPr>
              <w:t>Тк</w:t>
            </w:r>
          </w:p>
        </w:tc>
        <w:tc>
          <w:tcPr>
            <w:tcW w:w="1701" w:type="dxa"/>
          </w:tcPr>
          <w:p w:rsidR="009B04AB" w:rsidRPr="00A056C1" w:rsidRDefault="009B04AB" w:rsidP="00A056C1">
            <w:pPr>
              <w:spacing w:after="0" w:line="360" w:lineRule="auto"/>
              <w:rPr>
                <w:rFonts w:ascii="Times New Roman" w:hAnsi="Times New Roman"/>
                <w:sz w:val="20"/>
                <w:szCs w:val="24"/>
              </w:rPr>
            </w:pPr>
            <w:r w:rsidRPr="00A056C1">
              <w:rPr>
                <w:rFonts w:ascii="Times New Roman" w:hAnsi="Times New Roman"/>
                <w:sz w:val="20"/>
                <w:szCs w:val="24"/>
              </w:rPr>
              <w:t>Тк=365дн</w:t>
            </w:r>
          </w:p>
        </w:tc>
        <w:tc>
          <w:tcPr>
            <w:tcW w:w="3259" w:type="dxa"/>
          </w:tcPr>
          <w:p w:rsidR="009B04AB" w:rsidRPr="00A056C1" w:rsidRDefault="009B04AB" w:rsidP="00A056C1">
            <w:pPr>
              <w:spacing w:after="0" w:line="360" w:lineRule="auto"/>
              <w:rPr>
                <w:rFonts w:ascii="Times New Roman" w:hAnsi="Times New Roman"/>
                <w:sz w:val="20"/>
                <w:szCs w:val="24"/>
              </w:rPr>
            </w:pPr>
          </w:p>
        </w:tc>
      </w:tr>
      <w:tr w:rsidR="009B04AB" w:rsidRPr="00BF6C60" w:rsidTr="00A056C1">
        <w:trPr>
          <w:trHeight w:val="728"/>
        </w:trPr>
        <w:tc>
          <w:tcPr>
            <w:tcW w:w="2411" w:type="dxa"/>
          </w:tcPr>
          <w:p w:rsidR="009B04AB" w:rsidRPr="00A056C1" w:rsidRDefault="009B04AB" w:rsidP="00A056C1">
            <w:pPr>
              <w:spacing w:after="0" w:line="360" w:lineRule="auto"/>
              <w:rPr>
                <w:rFonts w:ascii="Times New Roman" w:hAnsi="Times New Roman"/>
                <w:sz w:val="20"/>
                <w:szCs w:val="24"/>
              </w:rPr>
            </w:pPr>
            <w:r w:rsidRPr="00A056C1">
              <w:rPr>
                <w:rFonts w:ascii="Times New Roman" w:hAnsi="Times New Roman"/>
                <w:sz w:val="20"/>
                <w:szCs w:val="24"/>
              </w:rPr>
              <w:t>Номинальный (режимный), дн</w:t>
            </w:r>
          </w:p>
        </w:tc>
        <w:tc>
          <w:tcPr>
            <w:tcW w:w="1701" w:type="dxa"/>
          </w:tcPr>
          <w:p w:rsidR="009B04AB" w:rsidRPr="00A056C1" w:rsidRDefault="009B04AB" w:rsidP="00A056C1">
            <w:pPr>
              <w:spacing w:after="0" w:line="360" w:lineRule="auto"/>
              <w:rPr>
                <w:rFonts w:ascii="Times New Roman" w:hAnsi="Times New Roman"/>
                <w:sz w:val="20"/>
                <w:szCs w:val="24"/>
              </w:rPr>
            </w:pPr>
            <w:r w:rsidRPr="00A056C1">
              <w:rPr>
                <w:rFonts w:ascii="Times New Roman" w:hAnsi="Times New Roman"/>
                <w:sz w:val="20"/>
                <w:szCs w:val="24"/>
                <w:lang w:val="en-US"/>
              </w:rPr>
              <w:t>T</w:t>
            </w:r>
            <w:r w:rsidRPr="00A056C1">
              <w:rPr>
                <w:rFonts w:ascii="Times New Roman" w:hAnsi="Times New Roman"/>
                <w:sz w:val="20"/>
                <w:szCs w:val="24"/>
              </w:rPr>
              <w:t>ном</w:t>
            </w:r>
          </w:p>
          <w:p w:rsidR="009B04AB" w:rsidRPr="00A056C1" w:rsidRDefault="009B04AB" w:rsidP="00A056C1">
            <w:pPr>
              <w:spacing w:after="0" w:line="360" w:lineRule="auto"/>
              <w:rPr>
                <w:rFonts w:ascii="Times New Roman" w:hAnsi="Times New Roman"/>
                <w:sz w:val="20"/>
                <w:szCs w:val="24"/>
              </w:rPr>
            </w:pPr>
          </w:p>
        </w:tc>
        <w:tc>
          <w:tcPr>
            <w:tcW w:w="1701" w:type="dxa"/>
          </w:tcPr>
          <w:p w:rsidR="009B04AB" w:rsidRPr="00A056C1" w:rsidRDefault="009B04AB" w:rsidP="00A056C1">
            <w:pPr>
              <w:spacing w:after="0" w:line="360" w:lineRule="auto"/>
              <w:rPr>
                <w:rFonts w:ascii="Times New Roman" w:hAnsi="Times New Roman"/>
                <w:sz w:val="20"/>
                <w:szCs w:val="24"/>
              </w:rPr>
            </w:pPr>
            <w:r w:rsidRPr="00A056C1">
              <w:rPr>
                <w:rFonts w:ascii="Times New Roman" w:hAnsi="Times New Roman"/>
                <w:sz w:val="20"/>
                <w:szCs w:val="24"/>
              </w:rPr>
              <w:t>Тном=Тк-</w:t>
            </w:r>
            <w:r w:rsidRPr="00A056C1">
              <w:rPr>
                <w:rFonts w:ascii="Times New Roman" w:hAnsi="Times New Roman"/>
                <w:sz w:val="20"/>
                <w:szCs w:val="24"/>
                <w:lang w:val="en-US"/>
              </w:rPr>
              <w:t>t</w:t>
            </w:r>
            <w:r w:rsidRPr="00A056C1">
              <w:rPr>
                <w:rFonts w:ascii="Times New Roman" w:hAnsi="Times New Roman"/>
                <w:sz w:val="20"/>
                <w:szCs w:val="24"/>
              </w:rPr>
              <w:t>выход</w:t>
            </w:r>
          </w:p>
          <w:p w:rsidR="009B04AB" w:rsidRPr="00A056C1" w:rsidRDefault="009B04AB" w:rsidP="00A056C1">
            <w:pPr>
              <w:spacing w:after="0" w:line="360" w:lineRule="auto"/>
              <w:rPr>
                <w:rFonts w:ascii="Times New Roman" w:hAnsi="Times New Roman"/>
                <w:sz w:val="20"/>
                <w:szCs w:val="24"/>
              </w:rPr>
            </w:pPr>
          </w:p>
        </w:tc>
        <w:tc>
          <w:tcPr>
            <w:tcW w:w="3259" w:type="dxa"/>
          </w:tcPr>
          <w:p w:rsidR="009B04AB" w:rsidRPr="00A056C1" w:rsidRDefault="009B04AB" w:rsidP="00A056C1">
            <w:pPr>
              <w:spacing w:after="0" w:line="360" w:lineRule="auto"/>
              <w:rPr>
                <w:rFonts w:ascii="Times New Roman" w:hAnsi="Times New Roman"/>
                <w:sz w:val="20"/>
                <w:szCs w:val="24"/>
              </w:rPr>
            </w:pPr>
            <w:r w:rsidRPr="00A056C1">
              <w:rPr>
                <w:rFonts w:ascii="Times New Roman" w:hAnsi="Times New Roman"/>
                <w:sz w:val="20"/>
                <w:szCs w:val="24"/>
                <w:lang w:val="en-US"/>
              </w:rPr>
              <w:t>t</w:t>
            </w:r>
            <w:r w:rsidRPr="00A056C1">
              <w:rPr>
                <w:rFonts w:ascii="Times New Roman" w:hAnsi="Times New Roman"/>
                <w:sz w:val="20"/>
                <w:szCs w:val="24"/>
              </w:rPr>
              <w:t>вых – время выходных и праздничных дней</w:t>
            </w:r>
          </w:p>
        </w:tc>
      </w:tr>
      <w:tr w:rsidR="009B04AB" w:rsidRPr="00BF6C60" w:rsidTr="00A056C1">
        <w:trPr>
          <w:trHeight w:val="750"/>
        </w:trPr>
        <w:tc>
          <w:tcPr>
            <w:tcW w:w="2411" w:type="dxa"/>
          </w:tcPr>
          <w:p w:rsidR="009B04AB" w:rsidRPr="00A056C1" w:rsidRDefault="009B04AB" w:rsidP="00A056C1">
            <w:pPr>
              <w:spacing w:after="0" w:line="360" w:lineRule="auto"/>
              <w:rPr>
                <w:rFonts w:ascii="Times New Roman" w:hAnsi="Times New Roman"/>
                <w:sz w:val="20"/>
                <w:szCs w:val="24"/>
              </w:rPr>
            </w:pPr>
            <w:r w:rsidRPr="00A056C1">
              <w:rPr>
                <w:rFonts w:ascii="Times New Roman" w:hAnsi="Times New Roman"/>
                <w:sz w:val="20"/>
                <w:szCs w:val="24"/>
              </w:rPr>
              <w:t>Явочный, дн</w:t>
            </w:r>
          </w:p>
          <w:p w:rsidR="009B04AB" w:rsidRPr="00A056C1" w:rsidRDefault="009B04AB" w:rsidP="00A056C1">
            <w:pPr>
              <w:spacing w:after="0" w:line="360" w:lineRule="auto"/>
              <w:rPr>
                <w:rFonts w:ascii="Times New Roman" w:hAnsi="Times New Roman"/>
                <w:sz w:val="20"/>
                <w:szCs w:val="24"/>
              </w:rPr>
            </w:pPr>
          </w:p>
          <w:p w:rsidR="009B04AB" w:rsidRPr="00A056C1" w:rsidRDefault="009B04AB" w:rsidP="00A056C1">
            <w:pPr>
              <w:spacing w:after="0" w:line="360" w:lineRule="auto"/>
              <w:rPr>
                <w:rFonts w:ascii="Times New Roman" w:hAnsi="Times New Roman"/>
                <w:sz w:val="20"/>
                <w:szCs w:val="24"/>
              </w:rPr>
            </w:pPr>
          </w:p>
        </w:tc>
        <w:tc>
          <w:tcPr>
            <w:tcW w:w="1701" w:type="dxa"/>
          </w:tcPr>
          <w:p w:rsidR="009B04AB" w:rsidRPr="00A056C1" w:rsidRDefault="009B04AB" w:rsidP="00A056C1">
            <w:pPr>
              <w:spacing w:after="0" w:line="360" w:lineRule="auto"/>
              <w:rPr>
                <w:rFonts w:ascii="Times New Roman" w:hAnsi="Times New Roman"/>
                <w:sz w:val="20"/>
                <w:szCs w:val="24"/>
              </w:rPr>
            </w:pPr>
            <w:r w:rsidRPr="00A056C1">
              <w:rPr>
                <w:rFonts w:ascii="Times New Roman" w:hAnsi="Times New Roman"/>
                <w:sz w:val="20"/>
                <w:szCs w:val="24"/>
              </w:rPr>
              <w:t>Тяв</w:t>
            </w:r>
          </w:p>
          <w:p w:rsidR="009B04AB" w:rsidRPr="00A056C1" w:rsidRDefault="009B04AB" w:rsidP="00A056C1">
            <w:pPr>
              <w:spacing w:after="0" w:line="360" w:lineRule="auto"/>
              <w:rPr>
                <w:rFonts w:ascii="Times New Roman" w:hAnsi="Times New Roman"/>
                <w:sz w:val="20"/>
                <w:szCs w:val="24"/>
              </w:rPr>
            </w:pPr>
          </w:p>
          <w:p w:rsidR="009B04AB" w:rsidRPr="00A056C1" w:rsidRDefault="009B04AB" w:rsidP="00A056C1">
            <w:pPr>
              <w:spacing w:after="0" w:line="360" w:lineRule="auto"/>
              <w:rPr>
                <w:rFonts w:ascii="Times New Roman" w:hAnsi="Times New Roman"/>
                <w:sz w:val="20"/>
                <w:szCs w:val="24"/>
                <w:lang w:val="en-US"/>
              </w:rPr>
            </w:pPr>
          </w:p>
        </w:tc>
        <w:tc>
          <w:tcPr>
            <w:tcW w:w="1701" w:type="dxa"/>
          </w:tcPr>
          <w:p w:rsidR="009B04AB" w:rsidRPr="00A056C1" w:rsidRDefault="009B04AB" w:rsidP="00A056C1">
            <w:pPr>
              <w:spacing w:after="0" w:line="360" w:lineRule="auto"/>
              <w:rPr>
                <w:rFonts w:ascii="Times New Roman" w:hAnsi="Times New Roman"/>
                <w:sz w:val="20"/>
                <w:szCs w:val="24"/>
                <w:lang w:val="en-US"/>
              </w:rPr>
            </w:pPr>
            <w:r w:rsidRPr="00A056C1">
              <w:rPr>
                <w:rFonts w:ascii="Times New Roman" w:hAnsi="Times New Roman"/>
                <w:sz w:val="20"/>
                <w:szCs w:val="24"/>
              </w:rPr>
              <w:t>Тяв</w:t>
            </w:r>
            <w:r w:rsidRPr="00A056C1">
              <w:rPr>
                <w:rFonts w:ascii="Times New Roman" w:hAnsi="Times New Roman"/>
                <w:sz w:val="20"/>
                <w:szCs w:val="24"/>
                <w:lang w:val="en-US"/>
              </w:rPr>
              <w:t>=</w:t>
            </w:r>
            <w:r w:rsidRPr="00A056C1">
              <w:rPr>
                <w:rFonts w:ascii="Times New Roman" w:hAnsi="Times New Roman"/>
                <w:sz w:val="20"/>
                <w:szCs w:val="24"/>
              </w:rPr>
              <w:t>Тном</w:t>
            </w:r>
            <w:r w:rsidRPr="00A056C1">
              <w:rPr>
                <w:rFonts w:ascii="Times New Roman" w:hAnsi="Times New Roman"/>
                <w:sz w:val="20"/>
                <w:szCs w:val="24"/>
                <w:lang w:val="en-US"/>
              </w:rPr>
              <w:t>-t</w:t>
            </w:r>
            <w:r w:rsidRPr="00A056C1">
              <w:rPr>
                <w:rFonts w:ascii="Times New Roman" w:hAnsi="Times New Roman"/>
                <w:sz w:val="20"/>
                <w:szCs w:val="24"/>
              </w:rPr>
              <w:t>неяв</w:t>
            </w:r>
          </w:p>
          <w:p w:rsidR="009B04AB" w:rsidRPr="00A056C1" w:rsidRDefault="009B04AB" w:rsidP="00A056C1">
            <w:pPr>
              <w:spacing w:after="0" w:line="360" w:lineRule="auto"/>
              <w:rPr>
                <w:rFonts w:ascii="Times New Roman" w:hAnsi="Times New Roman"/>
                <w:sz w:val="20"/>
                <w:szCs w:val="24"/>
                <w:lang w:val="en-US"/>
              </w:rPr>
            </w:pPr>
          </w:p>
          <w:p w:rsidR="009B04AB" w:rsidRPr="00A056C1" w:rsidRDefault="009B04AB" w:rsidP="00A056C1">
            <w:pPr>
              <w:spacing w:after="0" w:line="360" w:lineRule="auto"/>
              <w:rPr>
                <w:rFonts w:ascii="Times New Roman" w:hAnsi="Times New Roman"/>
                <w:sz w:val="20"/>
                <w:szCs w:val="24"/>
                <w:lang w:val="en-US"/>
              </w:rPr>
            </w:pPr>
          </w:p>
        </w:tc>
        <w:tc>
          <w:tcPr>
            <w:tcW w:w="3259" w:type="dxa"/>
          </w:tcPr>
          <w:p w:rsidR="009B04AB" w:rsidRPr="00A056C1" w:rsidRDefault="009B04AB" w:rsidP="00A056C1">
            <w:pPr>
              <w:spacing w:after="0" w:line="360" w:lineRule="auto"/>
              <w:rPr>
                <w:rFonts w:ascii="Times New Roman" w:hAnsi="Times New Roman"/>
                <w:sz w:val="20"/>
                <w:szCs w:val="24"/>
              </w:rPr>
            </w:pPr>
            <w:r w:rsidRPr="00A056C1">
              <w:rPr>
                <w:rFonts w:ascii="Times New Roman" w:hAnsi="Times New Roman"/>
                <w:sz w:val="20"/>
                <w:szCs w:val="24"/>
                <w:lang w:val="en-US"/>
              </w:rPr>
              <w:t>t</w:t>
            </w:r>
            <w:r w:rsidRPr="00A056C1">
              <w:rPr>
                <w:rFonts w:ascii="Times New Roman" w:hAnsi="Times New Roman"/>
                <w:sz w:val="20"/>
                <w:szCs w:val="24"/>
              </w:rPr>
              <w:t>неяв – дни неявок: отпуска, по болезни, по решению администрации, прогулы и пр.</w:t>
            </w:r>
          </w:p>
        </w:tc>
      </w:tr>
      <w:tr w:rsidR="009B04AB" w:rsidRPr="00BF6C60" w:rsidTr="00A056C1">
        <w:trPr>
          <w:trHeight w:val="1480"/>
        </w:trPr>
        <w:tc>
          <w:tcPr>
            <w:tcW w:w="2411" w:type="dxa"/>
          </w:tcPr>
          <w:p w:rsidR="009B04AB" w:rsidRPr="00A056C1" w:rsidRDefault="009B04AB" w:rsidP="00A056C1">
            <w:pPr>
              <w:spacing w:after="0" w:line="360" w:lineRule="auto"/>
              <w:rPr>
                <w:rFonts w:ascii="Times New Roman" w:hAnsi="Times New Roman"/>
                <w:sz w:val="20"/>
                <w:szCs w:val="24"/>
              </w:rPr>
            </w:pPr>
            <w:r w:rsidRPr="00A056C1">
              <w:rPr>
                <w:rFonts w:ascii="Times New Roman" w:hAnsi="Times New Roman"/>
                <w:sz w:val="20"/>
                <w:szCs w:val="24"/>
              </w:rPr>
              <w:t>Полезный фонд рабочего времени, ч</w:t>
            </w:r>
          </w:p>
        </w:tc>
        <w:tc>
          <w:tcPr>
            <w:tcW w:w="1701" w:type="dxa"/>
          </w:tcPr>
          <w:p w:rsidR="009B04AB" w:rsidRPr="00A056C1" w:rsidRDefault="009B04AB" w:rsidP="00A056C1">
            <w:pPr>
              <w:spacing w:after="0" w:line="360" w:lineRule="auto"/>
              <w:rPr>
                <w:rFonts w:ascii="Times New Roman" w:hAnsi="Times New Roman"/>
                <w:sz w:val="20"/>
                <w:szCs w:val="24"/>
              </w:rPr>
            </w:pPr>
          </w:p>
          <w:p w:rsidR="009B04AB" w:rsidRPr="00A056C1" w:rsidRDefault="009B04AB" w:rsidP="00A056C1">
            <w:pPr>
              <w:spacing w:after="0" w:line="360" w:lineRule="auto"/>
              <w:rPr>
                <w:rFonts w:ascii="Times New Roman" w:hAnsi="Times New Roman"/>
                <w:sz w:val="20"/>
                <w:szCs w:val="24"/>
              </w:rPr>
            </w:pPr>
            <w:r w:rsidRPr="00A056C1">
              <w:rPr>
                <w:rFonts w:ascii="Times New Roman" w:hAnsi="Times New Roman"/>
                <w:sz w:val="20"/>
                <w:szCs w:val="24"/>
              </w:rPr>
              <w:t>Тп</w:t>
            </w:r>
          </w:p>
        </w:tc>
        <w:tc>
          <w:tcPr>
            <w:tcW w:w="1701" w:type="dxa"/>
          </w:tcPr>
          <w:p w:rsidR="009B04AB" w:rsidRPr="00A056C1" w:rsidRDefault="009B04AB" w:rsidP="00A056C1">
            <w:pPr>
              <w:spacing w:after="0" w:line="360" w:lineRule="auto"/>
              <w:rPr>
                <w:rFonts w:ascii="Times New Roman" w:hAnsi="Times New Roman"/>
                <w:sz w:val="20"/>
                <w:szCs w:val="24"/>
                <w:lang w:val="en-US"/>
              </w:rPr>
            </w:pPr>
          </w:p>
          <w:p w:rsidR="009B04AB" w:rsidRPr="00A056C1" w:rsidRDefault="009B04AB" w:rsidP="00A056C1">
            <w:pPr>
              <w:spacing w:after="0" w:line="360" w:lineRule="auto"/>
              <w:rPr>
                <w:rFonts w:ascii="Times New Roman" w:hAnsi="Times New Roman"/>
                <w:sz w:val="20"/>
                <w:szCs w:val="24"/>
              </w:rPr>
            </w:pPr>
            <w:r w:rsidRPr="00A056C1">
              <w:rPr>
                <w:rFonts w:ascii="Times New Roman" w:hAnsi="Times New Roman"/>
                <w:sz w:val="20"/>
                <w:szCs w:val="24"/>
              </w:rPr>
              <w:t>Тп</w:t>
            </w:r>
            <w:r w:rsidRPr="00A056C1">
              <w:rPr>
                <w:rFonts w:ascii="Times New Roman" w:hAnsi="Times New Roman"/>
                <w:sz w:val="20"/>
                <w:szCs w:val="24"/>
                <w:lang w:val="en-US"/>
              </w:rPr>
              <w:t>=</w:t>
            </w:r>
            <w:r w:rsidRPr="00A056C1">
              <w:rPr>
                <w:rFonts w:ascii="Times New Roman" w:hAnsi="Times New Roman"/>
                <w:sz w:val="20"/>
                <w:szCs w:val="24"/>
              </w:rPr>
              <w:t>Тяв</w:t>
            </w:r>
            <w:r w:rsidRPr="00A056C1">
              <w:rPr>
                <w:rFonts w:ascii="Times New Roman" w:hAnsi="Times New Roman"/>
                <w:sz w:val="20"/>
                <w:szCs w:val="24"/>
                <w:lang w:val="en-US"/>
              </w:rPr>
              <w:t xml:space="preserve"> .t -t</w:t>
            </w:r>
            <w:r w:rsidRPr="00A056C1">
              <w:rPr>
                <w:rFonts w:ascii="Times New Roman" w:hAnsi="Times New Roman"/>
                <w:sz w:val="20"/>
                <w:szCs w:val="24"/>
              </w:rPr>
              <w:t>вп</w:t>
            </w:r>
          </w:p>
        </w:tc>
        <w:tc>
          <w:tcPr>
            <w:tcW w:w="3259" w:type="dxa"/>
          </w:tcPr>
          <w:p w:rsidR="009B04AB" w:rsidRPr="00A056C1" w:rsidRDefault="009B04AB" w:rsidP="00A056C1">
            <w:pPr>
              <w:spacing w:after="0" w:line="360" w:lineRule="auto"/>
              <w:rPr>
                <w:rFonts w:ascii="Times New Roman" w:hAnsi="Times New Roman"/>
                <w:sz w:val="20"/>
                <w:szCs w:val="24"/>
              </w:rPr>
            </w:pPr>
            <w:r w:rsidRPr="00A056C1">
              <w:rPr>
                <w:rFonts w:ascii="Times New Roman" w:hAnsi="Times New Roman"/>
                <w:sz w:val="20"/>
                <w:szCs w:val="24"/>
                <w:lang w:val="en-US"/>
              </w:rPr>
              <w:t>t</w:t>
            </w:r>
            <w:r w:rsidRPr="00A056C1">
              <w:rPr>
                <w:rFonts w:ascii="Times New Roman" w:hAnsi="Times New Roman"/>
                <w:sz w:val="20"/>
                <w:szCs w:val="24"/>
              </w:rPr>
              <w:t xml:space="preserve"> – номинальная продолжительность рабочей смены, ч</w:t>
            </w:r>
          </w:p>
          <w:p w:rsidR="009B04AB" w:rsidRPr="00A056C1" w:rsidRDefault="009B04AB" w:rsidP="00A056C1">
            <w:pPr>
              <w:spacing w:after="0" w:line="360" w:lineRule="auto"/>
              <w:rPr>
                <w:rFonts w:ascii="Times New Roman" w:hAnsi="Times New Roman"/>
                <w:sz w:val="20"/>
                <w:szCs w:val="24"/>
              </w:rPr>
            </w:pPr>
            <w:r w:rsidRPr="00A056C1">
              <w:rPr>
                <w:rFonts w:ascii="Times New Roman" w:hAnsi="Times New Roman"/>
                <w:sz w:val="20"/>
                <w:szCs w:val="24"/>
                <w:lang w:val="en-US"/>
              </w:rPr>
              <w:t>t</w:t>
            </w:r>
            <w:r w:rsidRPr="00A056C1">
              <w:rPr>
                <w:rFonts w:ascii="Times New Roman" w:hAnsi="Times New Roman"/>
                <w:sz w:val="20"/>
                <w:szCs w:val="24"/>
              </w:rPr>
              <w:t>вп – время внутрисменных простоев и перерывов в работе, сокращённых и льготных часов, ч</w:t>
            </w:r>
          </w:p>
        </w:tc>
      </w:tr>
    </w:tbl>
    <w:p w:rsidR="009B04AB" w:rsidRPr="00CB5419" w:rsidRDefault="009B04AB"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Полноту использования трудовых ресурсов можно оценить по количеству отработанных дней и часов одним работником за анализируемый период времени, а также по степени использования фонда рабочего времени. Такой анализ проводится по каждой категории работников, по каждому производственному подразделению и в целом по предприятию.</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Фонд рабочего времени рабочих (ФРВ) зависит от их численности (Чр), количества отработанных одним рабочим дней в среднем за год (Д), средней продолжительности рабочего дня (</w:t>
      </w:r>
      <w:r w:rsidRPr="00CB5419">
        <w:rPr>
          <w:rFonts w:ascii="Times New Roman" w:hAnsi="Times New Roman"/>
          <w:sz w:val="28"/>
          <w:szCs w:val="28"/>
          <w:lang w:val="en-US"/>
        </w:rPr>
        <w:t>t</w:t>
      </w:r>
      <w:r w:rsidRPr="00CB5419">
        <w:rPr>
          <w:rFonts w:ascii="Times New Roman" w:hAnsi="Times New Roman"/>
          <w:sz w:val="28"/>
          <w:szCs w:val="28"/>
        </w:rPr>
        <w:t>):</w:t>
      </w:r>
    </w:p>
    <w:p w:rsidR="00A056C1" w:rsidRDefault="00A056C1"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ФРВ = Чр*Д*</w:t>
      </w:r>
      <w:r w:rsidRPr="00CB5419">
        <w:rPr>
          <w:rFonts w:ascii="Times New Roman" w:hAnsi="Times New Roman"/>
          <w:sz w:val="28"/>
          <w:szCs w:val="28"/>
          <w:lang w:val="en-US"/>
        </w:rPr>
        <w:t>t</w:t>
      </w:r>
      <w:r w:rsidR="00D96538" w:rsidRPr="00CB5419">
        <w:rPr>
          <w:rFonts w:ascii="Times New Roman" w:hAnsi="Times New Roman"/>
          <w:sz w:val="28"/>
          <w:szCs w:val="28"/>
        </w:rPr>
        <w:t xml:space="preserve"> (2.</w:t>
      </w:r>
      <w:r w:rsidR="00B811E0" w:rsidRPr="00CB5419">
        <w:rPr>
          <w:rFonts w:ascii="Times New Roman" w:hAnsi="Times New Roman"/>
          <w:sz w:val="28"/>
          <w:szCs w:val="28"/>
        </w:rPr>
        <w:t>2</w:t>
      </w:r>
      <w:r w:rsidR="00D96538" w:rsidRPr="00CB5419">
        <w:rPr>
          <w:rFonts w:ascii="Times New Roman" w:hAnsi="Times New Roman"/>
          <w:sz w:val="28"/>
          <w:szCs w:val="28"/>
        </w:rPr>
        <w:t>)</w:t>
      </w:r>
    </w:p>
    <w:p w:rsidR="00A056C1" w:rsidRDefault="00A056C1"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Если фактически одним рабочим отработанно меньше дней и часов, чем предусматривалось планом, то можно определить сверхплановые потери рабочего времени: целодневные (Дпот) и внутрисменные (</w:t>
      </w:r>
      <w:r w:rsidRPr="00CB5419">
        <w:rPr>
          <w:rFonts w:ascii="Times New Roman" w:hAnsi="Times New Roman"/>
          <w:sz w:val="28"/>
          <w:szCs w:val="28"/>
          <w:lang w:val="en-US"/>
        </w:rPr>
        <w:t>t</w:t>
      </w:r>
      <w:r w:rsidRPr="00CB5419">
        <w:rPr>
          <w:rFonts w:ascii="Times New Roman" w:hAnsi="Times New Roman"/>
          <w:sz w:val="28"/>
          <w:szCs w:val="28"/>
        </w:rPr>
        <w:t>пот):</w:t>
      </w:r>
    </w:p>
    <w:p w:rsidR="00A056C1" w:rsidRDefault="00A056C1"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Дпот = (Дф – Дпл)*Чрф*</w:t>
      </w:r>
      <w:r w:rsidRPr="00CB5419">
        <w:rPr>
          <w:rFonts w:ascii="Times New Roman" w:hAnsi="Times New Roman"/>
          <w:sz w:val="28"/>
          <w:szCs w:val="28"/>
          <w:lang w:val="en-US"/>
        </w:rPr>
        <w:t>t</w:t>
      </w:r>
      <w:r w:rsidRPr="00CB5419">
        <w:rPr>
          <w:rFonts w:ascii="Times New Roman" w:hAnsi="Times New Roman"/>
          <w:sz w:val="28"/>
          <w:szCs w:val="28"/>
        </w:rPr>
        <w:t>пл</w:t>
      </w:r>
      <w:r w:rsidR="00D96538" w:rsidRPr="00CB5419">
        <w:rPr>
          <w:rFonts w:ascii="Times New Roman" w:hAnsi="Times New Roman"/>
          <w:sz w:val="28"/>
          <w:szCs w:val="28"/>
        </w:rPr>
        <w:t xml:space="preserve"> (2.</w:t>
      </w:r>
      <w:r w:rsidR="00B811E0" w:rsidRPr="00CB5419">
        <w:rPr>
          <w:rFonts w:ascii="Times New Roman" w:hAnsi="Times New Roman"/>
          <w:sz w:val="28"/>
          <w:szCs w:val="28"/>
        </w:rPr>
        <w:t>3</w:t>
      </w:r>
      <w:r w:rsidR="00D96538" w:rsidRPr="00CB5419">
        <w:rPr>
          <w:rFonts w:ascii="Times New Roman" w:hAnsi="Times New Roman"/>
          <w:sz w:val="28"/>
          <w:szCs w:val="28"/>
        </w:rPr>
        <w:t>)</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lang w:val="en-US"/>
        </w:rPr>
        <w:t>t</w:t>
      </w:r>
      <w:r w:rsidRPr="00CB5419">
        <w:rPr>
          <w:rFonts w:ascii="Times New Roman" w:hAnsi="Times New Roman"/>
          <w:sz w:val="28"/>
          <w:szCs w:val="28"/>
        </w:rPr>
        <w:t>пот = (</w:t>
      </w:r>
      <w:r w:rsidRPr="00CB5419">
        <w:rPr>
          <w:rFonts w:ascii="Times New Roman" w:hAnsi="Times New Roman"/>
          <w:sz w:val="28"/>
          <w:szCs w:val="28"/>
          <w:lang w:val="en-US"/>
        </w:rPr>
        <w:t>t</w:t>
      </w:r>
      <w:r w:rsidRPr="00CB5419">
        <w:rPr>
          <w:rFonts w:ascii="Times New Roman" w:hAnsi="Times New Roman"/>
          <w:sz w:val="28"/>
          <w:szCs w:val="28"/>
        </w:rPr>
        <w:t xml:space="preserve">ф – </w:t>
      </w:r>
      <w:r w:rsidRPr="00CB5419">
        <w:rPr>
          <w:rFonts w:ascii="Times New Roman" w:hAnsi="Times New Roman"/>
          <w:sz w:val="28"/>
          <w:szCs w:val="28"/>
          <w:lang w:val="en-US"/>
        </w:rPr>
        <w:t>t</w:t>
      </w:r>
      <w:r w:rsidRPr="00CB5419">
        <w:rPr>
          <w:rFonts w:ascii="Times New Roman" w:hAnsi="Times New Roman"/>
          <w:sz w:val="28"/>
          <w:szCs w:val="28"/>
        </w:rPr>
        <w:t>пл)*Дф*Чрф</w:t>
      </w:r>
      <w:r w:rsidR="00D96538" w:rsidRPr="00CB5419">
        <w:rPr>
          <w:rFonts w:ascii="Times New Roman" w:hAnsi="Times New Roman"/>
          <w:sz w:val="28"/>
          <w:szCs w:val="28"/>
        </w:rPr>
        <w:t>*ч (2.</w:t>
      </w:r>
      <w:r w:rsidR="00B811E0" w:rsidRPr="00CB5419">
        <w:rPr>
          <w:rFonts w:ascii="Times New Roman" w:hAnsi="Times New Roman"/>
          <w:sz w:val="28"/>
          <w:szCs w:val="28"/>
        </w:rPr>
        <w:t>4</w:t>
      </w:r>
      <w:r w:rsidR="00D96538" w:rsidRPr="00CB5419">
        <w:rPr>
          <w:rFonts w:ascii="Times New Roman" w:hAnsi="Times New Roman"/>
          <w:sz w:val="28"/>
          <w:szCs w:val="28"/>
        </w:rPr>
        <w:t>)</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Тпот = Дпот +</w:t>
      </w:r>
      <w:r w:rsidRPr="00CB5419">
        <w:rPr>
          <w:rFonts w:ascii="Times New Roman" w:hAnsi="Times New Roman"/>
          <w:sz w:val="28"/>
          <w:szCs w:val="28"/>
          <w:lang w:val="en-US"/>
        </w:rPr>
        <w:t>t</w:t>
      </w:r>
      <w:r w:rsidRPr="00CB5419">
        <w:rPr>
          <w:rFonts w:ascii="Times New Roman" w:hAnsi="Times New Roman"/>
          <w:sz w:val="28"/>
          <w:szCs w:val="28"/>
        </w:rPr>
        <w:t>пот</w:t>
      </w:r>
      <w:r w:rsidR="00D96538" w:rsidRPr="00CB5419">
        <w:rPr>
          <w:rFonts w:ascii="Times New Roman" w:hAnsi="Times New Roman"/>
          <w:sz w:val="28"/>
          <w:szCs w:val="28"/>
        </w:rPr>
        <w:t xml:space="preserve"> (2.</w:t>
      </w:r>
      <w:r w:rsidR="00B811E0" w:rsidRPr="00CB5419">
        <w:rPr>
          <w:rFonts w:ascii="Times New Roman" w:hAnsi="Times New Roman"/>
          <w:sz w:val="28"/>
          <w:szCs w:val="28"/>
        </w:rPr>
        <w:t>5</w:t>
      </w:r>
      <w:r w:rsidR="00D96538" w:rsidRPr="00CB5419">
        <w:rPr>
          <w:rFonts w:ascii="Times New Roman" w:hAnsi="Times New Roman"/>
          <w:sz w:val="28"/>
          <w:szCs w:val="28"/>
        </w:rPr>
        <w:t>)</w:t>
      </w:r>
    </w:p>
    <w:p w:rsidR="00A056C1" w:rsidRDefault="00A056C1"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В ходе анализа необходимо выявить причины образования сверхплановых потерь рабочего времени. Среди них могут быть: дополнительные отпуска с разрешения администрации, невыходы на работу по болезни, прогулы, простои из-за неисправности оборудования, отсутствие работы, сырья, материалов, топлива,</w:t>
      </w:r>
      <w:r w:rsidR="00CB5419">
        <w:rPr>
          <w:rFonts w:ascii="Times New Roman" w:hAnsi="Times New Roman"/>
          <w:sz w:val="28"/>
          <w:szCs w:val="28"/>
        </w:rPr>
        <w:t xml:space="preserve"> </w:t>
      </w:r>
      <w:r w:rsidRPr="00CB5419">
        <w:rPr>
          <w:rFonts w:ascii="Times New Roman" w:hAnsi="Times New Roman"/>
          <w:sz w:val="28"/>
          <w:szCs w:val="28"/>
        </w:rPr>
        <w:t>энергии и т. д. Каждый вид потерь должен быть подробно оценен, особенно тот, который зависит от предприятия. Уменьшение потерь рабочего времени по причинам, зависящим от трудового коллектива, является резервом увеличения производства продукции, который не требует дополнительных капитальных вложений и позволяет быстро получить отдачу.</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Сокращение потерь рабочего времени – один из резервов увеличения выпуска продукции. Чтобы подсчитать его, необходимо потери рабочего времени (Тпот) по вине предприятия умножить на плановую среднечасовую выработку продукции (ЧВпл):</w:t>
      </w:r>
    </w:p>
    <w:p w:rsidR="00A056C1" w:rsidRDefault="00A056C1"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∆ТП = Тпот*ЧВпл</w:t>
      </w:r>
      <w:r w:rsidR="00D96538" w:rsidRPr="00CB5419">
        <w:rPr>
          <w:rFonts w:ascii="Times New Roman" w:hAnsi="Times New Roman"/>
          <w:sz w:val="28"/>
          <w:szCs w:val="28"/>
        </w:rPr>
        <w:t xml:space="preserve"> (2.</w:t>
      </w:r>
      <w:r w:rsidR="00B811E0" w:rsidRPr="00CB5419">
        <w:rPr>
          <w:rFonts w:ascii="Times New Roman" w:hAnsi="Times New Roman"/>
          <w:sz w:val="28"/>
          <w:szCs w:val="28"/>
        </w:rPr>
        <w:t>6</w:t>
      </w:r>
      <w:r w:rsidR="00D96538" w:rsidRPr="00CB5419">
        <w:rPr>
          <w:rFonts w:ascii="Times New Roman" w:hAnsi="Times New Roman"/>
          <w:sz w:val="28"/>
          <w:szCs w:val="28"/>
        </w:rPr>
        <w:t>)</w:t>
      </w:r>
    </w:p>
    <w:p w:rsidR="00A056C1" w:rsidRDefault="00A056C1"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Потери рабочего времени не всегда приводят к уменьшению объёма производства продукции, т. к. они могут быть компенсированы повышением интенсивности труда работников. Поэтому при анализе использования трудовых ресурсов важное значение придаётся изучению показателей производительности труда.</w:t>
      </w:r>
    </w:p>
    <w:p w:rsidR="009B04AB" w:rsidRPr="00CB5419" w:rsidRDefault="009B04AB" w:rsidP="00CB5419">
      <w:pPr>
        <w:spacing w:after="0" w:line="360" w:lineRule="auto"/>
        <w:ind w:firstLine="709"/>
        <w:jc w:val="both"/>
        <w:rPr>
          <w:rFonts w:ascii="Times New Roman" w:hAnsi="Times New Roman"/>
          <w:sz w:val="28"/>
          <w:szCs w:val="28"/>
        </w:rPr>
      </w:pPr>
    </w:p>
    <w:p w:rsidR="009B04AB" w:rsidRPr="00CB5419" w:rsidRDefault="009B04AB" w:rsidP="00A056C1">
      <w:pPr>
        <w:pStyle w:val="a3"/>
        <w:spacing w:after="0" w:line="360" w:lineRule="auto"/>
        <w:ind w:left="0" w:firstLine="709"/>
        <w:jc w:val="center"/>
        <w:rPr>
          <w:rFonts w:ascii="Times New Roman" w:hAnsi="Times New Roman"/>
          <w:b/>
          <w:sz w:val="28"/>
          <w:szCs w:val="28"/>
        </w:rPr>
      </w:pPr>
      <w:r w:rsidRPr="00CB5419">
        <w:rPr>
          <w:rFonts w:ascii="Times New Roman" w:hAnsi="Times New Roman"/>
          <w:b/>
          <w:sz w:val="28"/>
          <w:szCs w:val="28"/>
        </w:rPr>
        <w:t>2.2 Анализ производительности труда</w:t>
      </w:r>
    </w:p>
    <w:p w:rsidR="009B04AB" w:rsidRPr="00CB5419" w:rsidRDefault="009B04AB" w:rsidP="00CB5419">
      <w:pPr>
        <w:spacing w:after="0" w:line="360" w:lineRule="auto"/>
        <w:ind w:firstLine="709"/>
        <w:jc w:val="both"/>
        <w:rPr>
          <w:rFonts w:ascii="Times New Roman" w:hAnsi="Times New Roman"/>
          <w:sz w:val="28"/>
          <w:szCs w:val="28"/>
        </w:rPr>
      </w:pPr>
    </w:p>
    <w:p w:rsidR="009B04AB" w:rsidRPr="00CB5419" w:rsidRDefault="009B04AB" w:rsidP="00CB5419">
      <w:pPr>
        <w:pStyle w:val="ab"/>
        <w:spacing w:after="0" w:line="360" w:lineRule="auto"/>
        <w:ind w:firstLine="709"/>
        <w:jc w:val="both"/>
        <w:rPr>
          <w:sz w:val="28"/>
          <w:szCs w:val="28"/>
        </w:rPr>
      </w:pPr>
      <w:r w:rsidRPr="00CB5419">
        <w:rPr>
          <w:sz w:val="28"/>
          <w:szCs w:val="28"/>
        </w:rPr>
        <w:t>Для оценки уровня производительности труда применяется система обобщающих, частных и вспомогательных показателей.</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Обобщающие показатели: среднегодовая, среднедневная и среднечасовая выработка продукции одним рабочим, среднегодовая выработка на одного работающего в стоимостном выражении.</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Частные показатели: трудоемкость продукции определенного вида в натуральном выражении за 1 человеко-день или человеко-час.</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Вспомогательные показатели: затраты времени на выполнение единицы определённого вида работ или объём выполненных работ за единицу времени.</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Наиболее обобщающим показателем производительности труда является среднегодовая выработка продукции одним работающим (ГВ):</w:t>
      </w:r>
    </w:p>
    <w:p w:rsidR="00A056C1" w:rsidRDefault="00A056C1"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ГВ = </w:t>
      </w:r>
      <w:r w:rsidR="00BF6C60" w:rsidRPr="00BF6C60">
        <w:rPr>
          <w:rFonts w:ascii="Times New Roman" w:hAnsi="Times New Roman"/>
          <w:sz w:val="28"/>
          <w:szCs w:val="28"/>
        </w:rPr>
        <w:fldChar w:fldCharType="begin"/>
      </w:r>
      <w:r w:rsidR="00BF6C60" w:rsidRPr="00BF6C60">
        <w:rPr>
          <w:rFonts w:ascii="Times New Roman" w:hAnsi="Times New Roman"/>
          <w:sz w:val="28"/>
          <w:szCs w:val="28"/>
        </w:rPr>
        <w:instrText xml:space="preserve"> QUOTE </w:instrText>
      </w:r>
      <w:r w:rsidR="0001266A">
        <w:rPr>
          <w:position w:val="-20"/>
        </w:rPr>
        <w:pict>
          <v:shape id="_x0000_i1028" type="#_x0000_t75" style="width:12.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2A91&quot;/&gt;&lt;wsp:rsid wsp:val=&quot;00003EFD&quot;/&gt;&lt;wsp:rsid wsp:val=&quot;0000425E&quot;/&gt;&lt;wsp:rsid wsp:val=&quot;00007674&quot;/&gt;&lt;wsp:rsid wsp:val=&quot;00020AA8&quot;/&gt;&lt;wsp:rsid wsp:val=&quot;00050587&quot;/&gt;&lt;wsp:rsid wsp:val=&quot;00062B05&quot;/&gt;&lt;wsp:rsid wsp:val=&quot;00084683&quot;/&gt;&lt;wsp:rsid wsp:val=&quot;000934B7&quot;/&gt;&lt;wsp:rsid wsp:val=&quot;000A59E0&quot;/&gt;&lt;wsp:rsid wsp:val=&quot;000B4272&quot;/&gt;&lt;wsp:rsid wsp:val=&quot;000C0348&quot;/&gt;&lt;wsp:rsid wsp:val=&quot;000C7498&quot;/&gt;&lt;wsp:rsid wsp:val=&quot;001078C7&quot;/&gt;&lt;wsp:rsid wsp:val=&quot;00107BD1&quot;/&gt;&lt;wsp:rsid wsp:val=&quot;001300A5&quot;/&gt;&lt;wsp:rsid wsp:val=&quot;00130B4B&quot;/&gt;&lt;wsp:rsid wsp:val=&quot;00133306&quot;/&gt;&lt;wsp:rsid wsp:val=&quot;0013672B&quot;/&gt;&lt;wsp:rsid wsp:val=&quot;0014330E&quot;/&gt;&lt;wsp:rsid wsp:val=&quot;0014411C&quot;/&gt;&lt;wsp:rsid wsp:val=&quot;00145EAE&quot;/&gt;&lt;wsp:rsid wsp:val=&quot;001621CC&quot;/&gt;&lt;wsp:rsid wsp:val=&quot;00167AB3&quot;/&gt;&lt;wsp:rsid wsp:val=&quot;00176912&quot;/&gt;&lt;wsp:rsid wsp:val=&quot;00177FD1&quot;/&gt;&lt;wsp:rsid wsp:val=&quot;001947A0&quot;/&gt;&lt;wsp:rsid wsp:val=&quot;001B578D&quot;/&gt;&lt;wsp:rsid wsp:val=&quot;001C0A04&quot;/&gt;&lt;wsp:rsid wsp:val=&quot;001C205B&quot;/&gt;&lt;wsp:rsid wsp:val=&quot;001E0059&quot;/&gt;&lt;wsp:rsid wsp:val=&quot;001E4C02&quot;/&gt;&lt;wsp:rsid wsp:val=&quot;001F3191&quot;/&gt;&lt;wsp:rsid wsp:val=&quot;002027E2&quot;/&gt;&lt;wsp:rsid wsp:val=&quot;00211D25&quot;/&gt;&lt;wsp:rsid wsp:val=&quot;00220C35&quot;/&gt;&lt;wsp:rsid wsp:val=&quot;00224639&quot;/&gt;&lt;wsp:rsid wsp:val=&quot;00234445&quot;/&gt;&lt;wsp:rsid wsp:val=&quot;00234763&quot;/&gt;&lt;wsp:rsid wsp:val=&quot;00235716&quot;/&gt;&lt;wsp:rsid wsp:val=&quot;002407C7&quot;/&gt;&lt;wsp:rsid wsp:val=&quot;00240850&quot;/&gt;&lt;wsp:rsid wsp:val=&quot;00240AA4&quot;/&gt;&lt;wsp:rsid wsp:val=&quot;00247508&quot;/&gt;&lt;wsp:rsid wsp:val=&quot;002605EE&quot;/&gt;&lt;wsp:rsid wsp:val=&quot;00261E40&quot;/&gt;&lt;wsp:rsid wsp:val=&quot;00263037&quot;/&gt;&lt;wsp:rsid wsp:val=&quot;00266401&quot;/&gt;&lt;wsp:rsid wsp:val=&quot;00270C75&quot;/&gt;&lt;wsp:rsid wsp:val=&quot;00274BB2&quot;/&gt;&lt;wsp:rsid wsp:val=&quot;00276EFB&quot;/&gt;&lt;wsp:rsid wsp:val=&quot;002825F2&quot;/&gt;&lt;wsp:rsid wsp:val=&quot;00291BEA&quot;/&gt;&lt;wsp:rsid wsp:val=&quot;00295ABF&quot;/&gt;&lt;wsp:rsid wsp:val=&quot;002A349B&quot;/&gt;&lt;wsp:rsid wsp:val=&quot;002B63CC&quot;/&gt;&lt;wsp:rsid wsp:val=&quot;002C381C&quot;/&gt;&lt;wsp:rsid wsp:val=&quot;002D6395&quot;/&gt;&lt;wsp:rsid wsp:val=&quot;002F3B3B&quot;/&gt;&lt;wsp:rsid wsp:val=&quot;00311945&quot;/&gt;&lt;wsp:rsid wsp:val=&quot;00314D7E&quot;/&gt;&lt;wsp:rsid wsp:val=&quot;0032388C&quot;/&gt;&lt;wsp:rsid wsp:val=&quot;003248BA&quot;/&gt;&lt;wsp:rsid wsp:val=&quot;00327B6E&quot;/&gt;&lt;wsp:rsid wsp:val=&quot;00330D9E&quot;/&gt;&lt;wsp:rsid wsp:val=&quot;00335001&quot;/&gt;&lt;wsp:rsid wsp:val=&quot;003419AD&quot;/&gt;&lt;wsp:rsid wsp:val=&quot;00344C74&quot;/&gt;&lt;wsp:rsid wsp:val=&quot;003817B0&quot;/&gt;&lt;wsp:rsid wsp:val=&quot;00381FC6&quot;/&gt;&lt;wsp:rsid wsp:val=&quot;00383F09&quot;/&gt;&lt;wsp:rsid wsp:val=&quot;00387098&quot;/&gt;&lt;wsp:rsid wsp:val=&quot;003A0A4E&quot;/&gt;&lt;wsp:rsid wsp:val=&quot;003A24A9&quot;/&gt;&lt;wsp:rsid wsp:val=&quot;003D36EE&quot;/&gt;&lt;wsp:rsid wsp:val=&quot;003D3C52&quot;/&gt;&lt;wsp:rsid wsp:val=&quot;003E436A&quot;/&gt;&lt;wsp:rsid wsp:val=&quot;003E7CAA&quot;/&gt;&lt;wsp:rsid wsp:val=&quot;00402AFF&quot;/&gt;&lt;wsp:rsid wsp:val=&quot;00407489&quot;/&gt;&lt;wsp:rsid wsp:val=&quot;00436027&quot;/&gt;&lt;wsp:rsid wsp:val=&quot;00467867&quot;/&gt;&lt;wsp:rsid wsp:val=&quot;0048010B&quot;/&gt;&lt;wsp:rsid wsp:val=&quot;0048450E&quot;/&gt;&lt;wsp:rsid wsp:val=&quot;0048737D&quot;/&gt;&lt;wsp:rsid wsp:val=&quot;0049627C&quot;/&gt;&lt;wsp:rsid wsp:val=&quot;004A56F0&quot;/&gt;&lt;wsp:rsid wsp:val=&quot;004B1E6F&quot;/&gt;&lt;wsp:rsid wsp:val=&quot;004C6FBA&quot;/&gt;&lt;wsp:rsid wsp:val=&quot;004F0B1B&quot;/&gt;&lt;wsp:rsid wsp:val=&quot;00501DD8&quot;/&gt;&lt;wsp:rsid wsp:val=&quot;0051604D&quot;/&gt;&lt;wsp:rsid wsp:val=&quot;005209D3&quot;/&gt;&lt;wsp:rsid wsp:val=&quot;00544443&quot;/&gt;&lt;wsp:rsid wsp:val=&quot;00547246&quot;/&gt;&lt;wsp:rsid wsp:val=&quot;00550115&quot;/&gt;&lt;wsp:rsid wsp:val=&quot;0056583A&quot;/&gt;&lt;wsp:rsid wsp:val=&quot;00567B57&quot;/&gt;&lt;wsp:rsid wsp:val=&quot;005A2208&quot;/&gt;&lt;wsp:rsid wsp:val=&quot;005A3AED&quot;/&gt;&lt;wsp:rsid wsp:val=&quot;005C15C3&quot;/&gt;&lt;wsp:rsid wsp:val=&quot;005D4662&quot;/&gt;&lt;wsp:rsid wsp:val=&quot;005F07C5&quot;/&gt;&lt;wsp:rsid wsp:val=&quot;005F5286&quot;/&gt;&lt;wsp:rsid wsp:val=&quot;005F7FAA&quot;/&gt;&lt;wsp:rsid wsp:val=&quot;00607786&quot;/&gt;&lt;wsp:rsid wsp:val=&quot;00617C23&quot;/&gt;&lt;wsp:rsid wsp:val=&quot;00627925&quot;/&gt;&lt;wsp:rsid wsp:val=&quot;00627FDF&quot;/&gt;&lt;wsp:rsid wsp:val=&quot;00640CE8&quot;/&gt;&lt;wsp:rsid wsp:val=&quot;00655A16&quot;/&gt;&lt;wsp:rsid wsp:val=&quot;00670FCC&quot;/&gt;&lt;wsp:rsid wsp:val=&quot;00693D86&quot;/&gt;&lt;wsp:rsid wsp:val=&quot;006A0455&quot;/&gt;&lt;wsp:rsid wsp:val=&quot;006A3355&quot;/&gt;&lt;wsp:rsid wsp:val=&quot;006A42B2&quot;/&gt;&lt;wsp:rsid wsp:val=&quot;006B1FF0&quot;/&gt;&lt;wsp:rsid wsp:val=&quot;006C00B9&quot;/&gt;&lt;wsp:rsid wsp:val=&quot;006D30A3&quot;/&gt;&lt;wsp:rsid wsp:val=&quot;006D787C&quot;/&gt;&lt;wsp:rsid wsp:val=&quot;006F27D0&quot;/&gt;&lt;wsp:rsid wsp:val=&quot;006F5340&quot;/&gt;&lt;wsp:rsid wsp:val=&quot;00701FEE&quot;/&gt;&lt;wsp:rsid wsp:val=&quot;00706DD2&quot;/&gt;&lt;wsp:rsid wsp:val=&quot;007102F1&quot;/&gt;&lt;wsp:rsid wsp:val=&quot;007228A3&quot;/&gt;&lt;wsp:rsid wsp:val=&quot;00722C48&quot;/&gt;&lt;wsp:rsid wsp:val=&quot;00727E09&quot;/&gt;&lt;wsp:rsid wsp:val=&quot;00750E34&quot;/&gt;&lt;wsp:rsid wsp:val=&quot;007538AB&quot;/&gt;&lt;wsp:rsid wsp:val=&quot;0077571F&quot;/&gt;&lt;wsp:rsid wsp:val=&quot;007802D1&quot;/&gt;&lt;wsp:rsid wsp:val=&quot;007862D2&quot;/&gt;&lt;wsp:rsid wsp:val=&quot;00791501&quot;/&gt;&lt;wsp:rsid wsp:val=&quot;00795BCE&quot;/&gt;&lt;wsp:rsid wsp:val=&quot;007A26B9&quot;/&gt;&lt;wsp:rsid wsp:val=&quot;007B2638&quot;/&gt;&lt;wsp:rsid wsp:val=&quot;007C64AA&quot;/&gt;&lt;wsp:rsid wsp:val=&quot;007C6991&quot;/&gt;&lt;wsp:rsid wsp:val=&quot;007D2A91&quot;/&gt;&lt;wsp:rsid wsp:val=&quot;007F615D&quot;/&gt;&lt;wsp:rsid wsp:val=&quot;00802158&quot;/&gt;&lt;wsp:rsid wsp:val=&quot;0080299A&quot;/&gt;&lt;wsp:rsid wsp:val=&quot;00803C3C&quot;/&gt;&lt;wsp:rsid wsp:val=&quot;00805713&quot;/&gt;&lt;wsp:rsid wsp:val=&quot;008070E2&quot;/&gt;&lt;wsp:rsid wsp:val=&quot;008158B8&quot;/&gt;&lt;wsp:rsid wsp:val=&quot;0083684E&quot;/&gt;&lt;wsp:rsid wsp:val=&quot;00852732&quot;/&gt;&lt;wsp:rsid wsp:val=&quot;00875164&quot;/&gt;&lt;wsp:rsid wsp:val=&quot;00882998&quot;/&gt;&lt;wsp:rsid wsp:val=&quot;00884966&quot;/&gt;&lt;wsp:rsid wsp:val=&quot;00892B79&quot;/&gt;&lt;wsp:rsid wsp:val=&quot;008A2924&quot;/&gt;&lt;wsp:rsid wsp:val=&quot;008A37A2&quot;/&gt;&lt;wsp:rsid wsp:val=&quot;008B24DC&quot;/&gt;&lt;wsp:rsid wsp:val=&quot;008B56C2&quot;/&gt;&lt;wsp:rsid wsp:val=&quot;008D5AD5&quot;/&gt;&lt;wsp:rsid wsp:val=&quot;008D60DD&quot;/&gt;&lt;wsp:rsid wsp:val=&quot;00905138&quot;/&gt;&lt;wsp:rsid wsp:val=&quot;0090642E&quot;/&gt;&lt;wsp:rsid wsp:val=&quot;009156AE&quot;/&gt;&lt;wsp:rsid wsp:val=&quot;00916B0F&quot;/&gt;&lt;wsp:rsid wsp:val=&quot;0092530B&quot;/&gt;&lt;wsp:rsid wsp:val=&quot;00927A0E&quot;/&gt;&lt;wsp:rsid wsp:val=&quot;00941C82&quot;/&gt;&lt;wsp:rsid wsp:val=&quot;00942369&quot;/&gt;&lt;wsp:rsid wsp:val=&quot;00956A14&quot;/&gt;&lt;wsp:rsid wsp:val=&quot;00956E4B&quot;/&gt;&lt;wsp:rsid wsp:val=&quot;00957BD6&quot;/&gt;&lt;wsp:rsid wsp:val=&quot;009653BD&quot;/&gt;&lt;wsp:rsid wsp:val=&quot;009700AE&quot;/&gt;&lt;wsp:rsid wsp:val=&quot;00975055&quot;/&gt;&lt;wsp:rsid wsp:val=&quot;009771C2&quot;/&gt;&lt;wsp:rsid wsp:val=&quot;0098777B&quot;/&gt;&lt;wsp:rsid wsp:val=&quot;0099131D&quot;/&gt;&lt;wsp:rsid wsp:val=&quot;00996E41&quot;/&gt;&lt;wsp:rsid wsp:val=&quot;009B04AB&quot;/&gt;&lt;wsp:rsid wsp:val=&quot;009B426D&quot;/&gt;&lt;wsp:rsid wsp:val=&quot;009C346F&quot;/&gt;&lt;wsp:rsid wsp:val=&quot;009E0FA6&quot;/&gt;&lt;wsp:rsid wsp:val=&quot;009E7A54&quot;/&gt;&lt;wsp:rsid wsp:val=&quot;009F6D1D&quot;/&gt;&lt;wsp:rsid wsp:val=&quot;00A03278&quot;/&gt;&lt;wsp:rsid wsp:val=&quot;00A056C1&quot;/&gt;&lt;wsp:rsid wsp:val=&quot;00A07856&quot;/&gt;&lt;wsp:rsid wsp:val=&quot;00A134C4&quot;/&gt;&lt;wsp:rsid wsp:val=&quot;00A43890&quot;/&gt;&lt;wsp:rsid wsp:val=&quot;00A4564C&quot;/&gt;&lt;wsp:rsid wsp:val=&quot;00A56742&quot;/&gt;&lt;wsp:rsid wsp:val=&quot;00A76669&quot;/&gt;&lt;wsp:rsid wsp:val=&quot;00A8425C&quot;/&gt;&lt;wsp:rsid wsp:val=&quot;00AA0160&quot;/&gt;&lt;wsp:rsid wsp:val=&quot;00AA071C&quot;/&gt;&lt;wsp:rsid wsp:val=&quot;00AB3E4F&quot;/&gt;&lt;wsp:rsid wsp:val=&quot;00AB7FE5&quot;/&gt;&lt;wsp:rsid wsp:val=&quot;00AD227D&quot;/&gt;&lt;wsp:rsid wsp:val=&quot;00AD7DDB&quot;/&gt;&lt;wsp:rsid wsp:val=&quot;00AE0A99&quot;/&gt;&lt;wsp:rsid wsp:val=&quot;00AE5E0F&quot;/&gt;&lt;wsp:rsid wsp:val=&quot;00AE6A0A&quot;/&gt;&lt;wsp:rsid wsp:val=&quot;00B03515&quot;/&gt;&lt;wsp:rsid wsp:val=&quot;00B2765F&quot;/&gt;&lt;wsp:rsid wsp:val=&quot;00B33CE3&quot;/&gt;&lt;wsp:rsid wsp:val=&quot;00B37392&quot;/&gt;&lt;wsp:rsid wsp:val=&quot;00B41237&quot;/&gt;&lt;wsp:rsid wsp:val=&quot;00B56D32&quot;/&gt;&lt;wsp:rsid wsp:val=&quot;00B7499A&quot;/&gt;&lt;wsp:rsid wsp:val=&quot;00B811E0&quot;/&gt;&lt;wsp:rsid wsp:val=&quot;00B90306&quot;/&gt;&lt;wsp:rsid wsp:val=&quot;00BB1004&quot;/&gt;&lt;wsp:rsid wsp:val=&quot;00BB18DB&quot;/&gt;&lt;wsp:rsid wsp:val=&quot;00BD43EC&quot;/&gt;&lt;wsp:rsid wsp:val=&quot;00BE09B4&quot;/&gt;&lt;wsp:rsid wsp:val=&quot;00BE2095&quot;/&gt;&lt;wsp:rsid wsp:val=&quot;00BE4AAB&quot;/&gt;&lt;wsp:rsid wsp:val=&quot;00BE5B35&quot;/&gt;&lt;wsp:rsid wsp:val=&quot;00BF4725&quot;/&gt;&lt;wsp:rsid wsp:val=&quot;00BF5464&quot;/&gt;&lt;wsp:rsid wsp:val=&quot;00BF6C60&quot;/&gt;&lt;wsp:rsid wsp:val=&quot;00C0172C&quot;/&gt;&lt;wsp:rsid wsp:val=&quot;00C10378&quot;/&gt;&lt;wsp:rsid wsp:val=&quot;00C1163E&quot;/&gt;&lt;wsp:rsid wsp:val=&quot;00C2092F&quot;/&gt;&lt;wsp:rsid wsp:val=&quot;00C64807&quot;/&gt;&lt;wsp:rsid wsp:val=&quot;00C90F75&quot;/&gt;&lt;wsp:rsid wsp:val=&quot;00C961C2&quot;/&gt;&lt;wsp:rsid wsp:val=&quot;00C974E3&quot;/&gt;&lt;wsp:rsid wsp:val=&quot;00CA5A3E&quot;/&gt;&lt;wsp:rsid wsp:val=&quot;00CA6B22&quot;/&gt;&lt;wsp:rsid wsp:val=&quot;00CB1629&quot;/&gt;&lt;wsp:rsid wsp:val=&quot;00CB2FED&quot;/&gt;&lt;wsp:rsid wsp:val=&quot;00CB5419&quot;/&gt;&lt;wsp:rsid wsp:val=&quot;00CB72F1&quot;/&gt;&lt;wsp:rsid wsp:val=&quot;00CC6314&quot;/&gt;&lt;wsp:rsid wsp:val=&quot;00CD133A&quot;/&gt;&lt;wsp:rsid wsp:val=&quot;00CD325E&quot;/&gt;&lt;wsp:rsid wsp:val=&quot;00CF77E5&quot;/&gt;&lt;wsp:rsid wsp:val=&quot;00D06D7E&quot;/&gt;&lt;wsp:rsid wsp:val=&quot;00D15BD9&quot;/&gt;&lt;wsp:rsid wsp:val=&quot;00D228D0&quot;/&gt;&lt;wsp:rsid wsp:val=&quot;00D2643F&quot;/&gt;&lt;wsp:rsid wsp:val=&quot;00D344FD&quot;/&gt;&lt;wsp:rsid wsp:val=&quot;00D4091D&quot;/&gt;&lt;wsp:rsid wsp:val=&quot;00D40A4E&quot;/&gt;&lt;wsp:rsid wsp:val=&quot;00D42AFF&quot;/&gt;&lt;wsp:rsid wsp:val=&quot;00D57D8C&quot;/&gt;&lt;wsp:rsid wsp:val=&quot;00D817EF&quot;/&gt;&lt;wsp:rsid wsp:val=&quot;00D95D39&quot;/&gt;&lt;wsp:rsid wsp:val=&quot;00D96538&quot;/&gt;&lt;wsp:rsid wsp:val=&quot;00DA3BD5&quot;/&gt;&lt;wsp:rsid wsp:val=&quot;00DA497D&quot;/&gt;&lt;wsp:rsid wsp:val=&quot;00DA5D62&quot;/&gt;&lt;wsp:rsid wsp:val=&quot;00DB0569&quot;/&gt;&lt;wsp:rsid wsp:val=&quot;00DC2D78&quot;/&gt;&lt;wsp:rsid wsp:val=&quot;00DC792B&quot;/&gt;&lt;wsp:rsid wsp:val=&quot;00DD2858&quot;/&gt;&lt;wsp:rsid wsp:val=&quot;00DE2EBC&quot;/&gt;&lt;wsp:rsid wsp:val=&quot;00DE3D5D&quot;/&gt;&lt;wsp:rsid wsp:val=&quot;00DF5C44&quot;/&gt;&lt;wsp:rsid wsp:val=&quot;00E06F7E&quot;/&gt;&lt;wsp:rsid wsp:val=&quot;00E14EB4&quot;/&gt;&lt;wsp:rsid wsp:val=&quot;00E2125E&quot;/&gt;&lt;wsp:rsid wsp:val=&quot;00E21286&quot;/&gt;&lt;wsp:rsid wsp:val=&quot;00E225EE&quot;/&gt;&lt;wsp:rsid wsp:val=&quot;00E23AE4&quot;/&gt;&lt;wsp:rsid wsp:val=&quot;00E26488&quot;/&gt;&lt;wsp:rsid wsp:val=&quot;00E34C35&quot;/&gt;&lt;wsp:rsid wsp:val=&quot;00E41C77&quot;/&gt;&lt;wsp:rsid wsp:val=&quot;00E44000&quot;/&gt;&lt;wsp:rsid wsp:val=&quot;00E44F79&quot;/&gt;&lt;wsp:rsid wsp:val=&quot;00E56C41&quot;/&gt;&lt;wsp:rsid wsp:val=&quot;00E62BB8&quot;/&gt;&lt;wsp:rsid wsp:val=&quot;00E6483D&quot;/&gt;&lt;wsp:rsid wsp:val=&quot;00E765EF&quot;/&gt;&lt;wsp:rsid wsp:val=&quot;00E80859&quot;/&gt;&lt;wsp:rsid wsp:val=&quot;00EA67DF&quot;/&gt;&lt;wsp:rsid wsp:val=&quot;00EB06C4&quot;/&gt;&lt;wsp:rsid wsp:val=&quot;00EB4953&quot;/&gt;&lt;wsp:rsid wsp:val=&quot;00EE16C8&quot;/&gt;&lt;wsp:rsid wsp:val=&quot;00EE2764&quot;/&gt;&lt;wsp:rsid wsp:val=&quot;00EE2E31&quot;/&gt;&lt;wsp:rsid wsp:val=&quot;00EE652E&quot;/&gt;&lt;wsp:rsid wsp:val=&quot;00EF39EB&quot;/&gt;&lt;wsp:rsid wsp:val=&quot;00EF5F36&quot;/&gt;&lt;wsp:rsid wsp:val=&quot;00F260E6&quot;/&gt;&lt;wsp:rsid wsp:val=&quot;00F301C6&quot;/&gt;&lt;wsp:rsid wsp:val=&quot;00F31914&quot;/&gt;&lt;wsp:rsid wsp:val=&quot;00F356D5&quot;/&gt;&lt;wsp:rsid wsp:val=&quot;00F511D2&quot;/&gt;&lt;wsp:rsid wsp:val=&quot;00F53CE3&quot;/&gt;&lt;wsp:rsid wsp:val=&quot;00F653A7&quot;/&gt;&lt;wsp:rsid wsp:val=&quot;00F7398B&quot;/&gt;&lt;wsp:rsid wsp:val=&quot;00F77C20&quot;/&gt;&lt;wsp:rsid wsp:val=&quot;00F906C9&quot;/&gt;&lt;wsp:rsid wsp:val=&quot;00F955DB&quot;/&gt;&lt;wsp:rsid wsp:val=&quot;00F966C5&quot;/&gt;&lt;wsp:rsid wsp:val=&quot;00F96E56&quot;/&gt;&lt;wsp:rsid wsp:val=&quot;00FB2D9E&quot;/&gt;&lt;wsp:rsid wsp:val=&quot;00FC1E0F&quot;/&gt;&lt;wsp:rsid wsp:val=&quot;00FC5171&quot;/&gt;&lt;wsp:rsid wsp:val=&quot;00FD6E6A&quot;/&gt;&lt;/wsp:rsids&gt;&lt;/w:docPr&gt;&lt;w:body&gt;&lt;wx:sect&gt;&lt;w:p wsp:rsidR=&quot;00000000&quot; wsp:rsidRDefault=&quot;00CD325E&quot; wsp:rsidP=&quot;00CD325E&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36&quot;/&gt;&lt;/w:rPr&gt;&lt;m:t&gt;РўРџ&lt;/m:t&gt;&lt;/m:r&gt;&lt;/m:num&gt;&lt;m:den&gt;&lt;m:r&gt;&lt;m:rPr&gt;&lt;m:sty m:val=&quot;p&quot;/&gt;&lt;/m:rPr&gt;&lt;w:rPr&gt;&lt;w:rFonts w:ascii=&quot;Cambria Math&quot; w:h-ansi=&quot;Cambria Math&quot;/&gt;&lt;wx:font wx:val=&quot;Cambria Math&quot;/&gt;&lt;w:sz w:val=&quot;28&quot;/&gt;&lt;w:sz-cs w:val=&quot;36&quot;/&gt;&lt;/w:rPr&gt;&lt;m:t&gt;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BF6C60" w:rsidRPr="00BF6C60">
        <w:rPr>
          <w:rFonts w:ascii="Times New Roman" w:hAnsi="Times New Roman"/>
          <w:sz w:val="28"/>
          <w:szCs w:val="28"/>
        </w:rPr>
        <w:instrText xml:space="preserve"> </w:instrText>
      </w:r>
      <w:r w:rsidR="00BF6C60" w:rsidRPr="00BF6C60">
        <w:rPr>
          <w:rFonts w:ascii="Times New Roman" w:hAnsi="Times New Roman"/>
          <w:sz w:val="28"/>
          <w:szCs w:val="28"/>
        </w:rPr>
        <w:fldChar w:fldCharType="separate"/>
      </w:r>
      <w:r w:rsidR="0001266A">
        <w:rPr>
          <w:position w:val="-20"/>
        </w:rPr>
        <w:pict>
          <v:shape id="_x0000_i1029" type="#_x0000_t75" style="width:12.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2A91&quot;/&gt;&lt;wsp:rsid wsp:val=&quot;00003EFD&quot;/&gt;&lt;wsp:rsid wsp:val=&quot;0000425E&quot;/&gt;&lt;wsp:rsid wsp:val=&quot;00007674&quot;/&gt;&lt;wsp:rsid wsp:val=&quot;00020AA8&quot;/&gt;&lt;wsp:rsid wsp:val=&quot;00050587&quot;/&gt;&lt;wsp:rsid wsp:val=&quot;00062B05&quot;/&gt;&lt;wsp:rsid wsp:val=&quot;00084683&quot;/&gt;&lt;wsp:rsid wsp:val=&quot;000934B7&quot;/&gt;&lt;wsp:rsid wsp:val=&quot;000A59E0&quot;/&gt;&lt;wsp:rsid wsp:val=&quot;000B4272&quot;/&gt;&lt;wsp:rsid wsp:val=&quot;000C0348&quot;/&gt;&lt;wsp:rsid wsp:val=&quot;000C7498&quot;/&gt;&lt;wsp:rsid wsp:val=&quot;001078C7&quot;/&gt;&lt;wsp:rsid wsp:val=&quot;00107BD1&quot;/&gt;&lt;wsp:rsid wsp:val=&quot;001300A5&quot;/&gt;&lt;wsp:rsid wsp:val=&quot;00130B4B&quot;/&gt;&lt;wsp:rsid wsp:val=&quot;00133306&quot;/&gt;&lt;wsp:rsid wsp:val=&quot;0013672B&quot;/&gt;&lt;wsp:rsid wsp:val=&quot;0014330E&quot;/&gt;&lt;wsp:rsid wsp:val=&quot;0014411C&quot;/&gt;&lt;wsp:rsid wsp:val=&quot;00145EAE&quot;/&gt;&lt;wsp:rsid wsp:val=&quot;001621CC&quot;/&gt;&lt;wsp:rsid wsp:val=&quot;00167AB3&quot;/&gt;&lt;wsp:rsid wsp:val=&quot;00176912&quot;/&gt;&lt;wsp:rsid wsp:val=&quot;00177FD1&quot;/&gt;&lt;wsp:rsid wsp:val=&quot;001947A0&quot;/&gt;&lt;wsp:rsid wsp:val=&quot;001B578D&quot;/&gt;&lt;wsp:rsid wsp:val=&quot;001C0A04&quot;/&gt;&lt;wsp:rsid wsp:val=&quot;001C205B&quot;/&gt;&lt;wsp:rsid wsp:val=&quot;001E0059&quot;/&gt;&lt;wsp:rsid wsp:val=&quot;001E4C02&quot;/&gt;&lt;wsp:rsid wsp:val=&quot;001F3191&quot;/&gt;&lt;wsp:rsid wsp:val=&quot;002027E2&quot;/&gt;&lt;wsp:rsid wsp:val=&quot;00211D25&quot;/&gt;&lt;wsp:rsid wsp:val=&quot;00220C35&quot;/&gt;&lt;wsp:rsid wsp:val=&quot;00224639&quot;/&gt;&lt;wsp:rsid wsp:val=&quot;00234445&quot;/&gt;&lt;wsp:rsid wsp:val=&quot;00234763&quot;/&gt;&lt;wsp:rsid wsp:val=&quot;00235716&quot;/&gt;&lt;wsp:rsid wsp:val=&quot;002407C7&quot;/&gt;&lt;wsp:rsid wsp:val=&quot;00240850&quot;/&gt;&lt;wsp:rsid wsp:val=&quot;00240AA4&quot;/&gt;&lt;wsp:rsid wsp:val=&quot;00247508&quot;/&gt;&lt;wsp:rsid wsp:val=&quot;002605EE&quot;/&gt;&lt;wsp:rsid wsp:val=&quot;00261E40&quot;/&gt;&lt;wsp:rsid wsp:val=&quot;00263037&quot;/&gt;&lt;wsp:rsid wsp:val=&quot;00266401&quot;/&gt;&lt;wsp:rsid wsp:val=&quot;00270C75&quot;/&gt;&lt;wsp:rsid wsp:val=&quot;00274BB2&quot;/&gt;&lt;wsp:rsid wsp:val=&quot;00276EFB&quot;/&gt;&lt;wsp:rsid wsp:val=&quot;002825F2&quot;/&gt;&lt;wsp:rsid wsp:val=&quot;00291BEA&quot;/&gt;&lt;wsp:rsid wsp:val=&quot;00295ABF&quot;/&gt;&lt;wsp:rsid wsp:val=&quot;002A349B&quot;/&gt;&lt;wsp:rsid wsp:val=&quot;002B63CC&quot;/&gt;&lt;wsp:rsid wsp:val=&quot;002C381C&quot;/&gt;&lt;wsp:rsid wsp:val=&quot;002D6395&quot;/&gt;&lt;wsp:rsid wsp:val=&quot;002F3B3B&quot;/&gt;&lt;wsp:rsid wsp:val=&quot;00311945&quot;/&gt;&lt;wsp:rsid wsp:val=&quot;00314D7E&quot;/&gt;&lt;wsp:rsid wsp:val=&quot;0032388C&quot;/&gt;&lt;wsp:rsid wsp:val=&quot;003248BA&quot;/&gt;&lt;wsp:rsid wsp:val=&quot;00327B6E&quot;/&gt;&lt;wsp:rsid wsp:val=&quot;00330D9E&quot;/&gt;&lt;wsp:rsid wsp:val=&quot;00335001&quot;/&gt;&lt;wsp:rsid wsp:val=&quot;003419AD&quot;/&gt;&lt;wsp:rsid wsp:val=&quot;00344C74&quot;/&gt;&lt;wsp:rsid wsp:val=&quot;003817B0&quot;/&gt;&lt;wsp:rsid wsp:val=&quot;00381FC6&quot;/&gt;&lt;wsp:rsid wsp:val=&quot;00383F09&quot;/&gt;&lt;wsp:rsid wsp:val=&quot;00387098&quot;/&gt;&lt;wsp:rsid wsp:val=&quot;003A0A4E&quot;/&gt;&lt;wsp:rsid wsp:val=&quot;003A24A9&quot;/&gt;&lt;wsp:rsid wsp:val=&quot;003D36EE&quot;/&gt;&lt;wsp:rsid wsp:val=&quot;003D3C52&quot;/&gt;&lt;wsp:rsid wsp:val=&quot;003E436A&quot;/&gt;&lt;wsp:rsid wsp:val=&quot;003E7CAA&quot;/&gt;&lt;wsp:rsid wsp:val=&quot;00402AFF&quot;/&gt;&lt;wsp:rsid wsp:val=&quot;00407489&quot;/&gt;&lt;wsp:rsid wsp:val=&quot;00436027&quot;/&gt;&lt;wsp:rsid wsp:val=&quot;00467867&quot;/&gt;&lt;wsp:rsid wsp:val=&quot;0048010B&quot;/&gt;&lt;wsp:rsid wsp:val=&quot;0048450E&quot;/&gt;&lt;wsp:rsid wsp:val=&quot;0048737D&quot;/&gt;&lt;wsp:rsid wsp:val=&quot;0049627C&quot;/&gt;&lt;wsp:rsid wsp:val=&quot;004A56F0&quot;/&gt;&lt;wsp:rsid wsp:val=&quot;004B1E6F&quot;/&gt;&lt;wsp:rsid wsp:val=&quot;004C6FBA&quot;/&gt;&lt;wsp:rsid wsp:val=&quot;004F0B1B&quot;/&gt;&lt;wsp:rsid wsp:val=&quot;00501DD8&quot;/&gt;&lt;wsp:rsid wsp:val=&quot;0051604D&quot;/&gt;&lt;wsp:rsid wsp:val=&quot;005209D3&quot;/&gt;&lt;wsp:rsid wsp:val=&quot;00544443&quot;/&gt;&lt;wsp:rsid wsp:val=&quot;00547246&quot;/&gt;&lt;wsp:rsid wsp:val=&quot;00550115&quot;/&gt;&lt;wsp:rsid wsp:val=&quot;0056583A&quot;/&gt;&lt;wsp:rsid wsp:val=&quot;00567B57&quot;/&gt;&lt;wsp:rsid wsp:val=&quot;005A2208&quot;/&gt;&lt;wsp:rsid wsp:val=&quot;005A3AED&quot;/&gt;&lt;wsp:rsid wsp:val=&quot;005C15C3&quot;/&gt;&lt;wsp:rsid wsp:val=&quot;005D4662&quot;/&gt;&lt;wsp:rsid wsp:val=&quot;005F07C5&quot;/&gt;&lt;wsp:rsid wsp:val=&quot;005F5286&quot;/&gt;&lt;wsp:rsid wsp:val=&quot;005F7FAA&quot;/&gt;&lt;wsp:rsid wsp:val=&quot;00607786&quot;/&gt;&lt;wsp:rsid wsp:val=&quot;00617C23&quot;/&gt;&lt;wsp:rsid wsp:val=&quot;00627925&quot;/&gt;&lt;wsp:rsid wsp:val=&quot;00627FDF&quot;/&gt;&lt;wsp:rsid wsp:val=&quot;00640CE8&quot;/&gt;&lt;wsp:rsid wsp:val=&quot;00655A16&quot;/&gt;&lt;wsp:rsid wsp:val=&quot;00670FCC&quot;/&gt;&lt;wsp:rsid wsp:val=&quot;00693D86&quot;/&gt;&lt;wsp:rsid wsp:val=&quot;006A0455&quot;/&gt;&lt;wsp:rsid wsp:val=&quot;006A3355&quot;/&gt;&lt;wsp:rsid wsp:val=&quot;006A42B2&quot;/&gt;&lt;wsp:rsid wsp:val=&quot;006B1FF0&quot;/&gt;&lt;wsp:rsid wsp:val=&quot;006C00B9&quot;/&gt;&lt;wsp:rsid wsp:val=&quot;006D30A3&quot;/&gt;&lt;wsp:rsid wsp:val=&quot;006D787C&quot;/&gt;&lt;wsp:rsid wsp:val=&quot;006F27D0&quot;/&gt;&lt;wsp:rsid wsp:val=&quot;006F5340&quot;/&gt;&lt;wsp:rsid wsp:val=&quot;00701FEE&quot;/&gt;&lt;wsp:rsid wsp:val=&quot;00706DD2&quot;/&gt;&lt;wsp:rsid wsp:val=&quot;007102F1&quot;/&gt;&lt;wsp:rsid wsp:val=&quot;007228A3&quot;/&gt;&lt;wsp:rsid wsp:val=&quot;00722C48&quot;/&gt;&lt;wsp:rsid wsp:val=&quot;00727E09&quot;/&gt;&lt;wsp:rsid wsp:val=&quot;00750E34&quot;/&gt;&lt;wsp:rsid wsp:val=&quot;007538AB&quot;/&gt;&lt;wsp:rsid wsp:val=&quot;0077571F&quot;/&gt;&lt;wsp:rsid wsp:val=&quot;007802D1&quot;/&gt;&lt;wsp:rsid wsp:val=&quot;007862D2&quot;/&gt;&lt;wsp:rsid wsp:val=&quot;00791501&quot;/&gt;&lt;wsp:rsid wsp:val=&quot;00795BCE&quot;/&gt;&lt;wsp:rsid wsp:val=&quot;007A26B9&quot;/&gt;&lt;wsp:rsid wsp:val=&quot;007B2638&quot;/&gt;&lt;wsp:rsid wsp:val=&quot;007C64AA&quot;/&gt;&lt;wsp:rsid wsp:val=&quot;007C6991&quot;/&gt;&lt;wsp:rsid wsp:val=&quot;007D2A91&quot;/&gt;&lt;wsp:rsid wsp:val=&quot;007F615D&quot;/&gt;&lt;wsp:rsid wsp:val=&quot;00802158&quot;/&gt;&lt;wsp:rsid wsp:val=&quot;0080299A&quot;/&gt;&lt;wsp:rsid wsp:val=&quot;00803C3C&quot;/&gt;&lt;wsp:rsid wsp:val=&quot;00805713&quot;/&gt;&lt;wsp:rsid wsp:val=&quot;008070E2&quot;/&gt;&lt;wsp:rsid wsp:val=&quot;008158B8&quot;/&gt;&lt;wsp:rsid wsp:val=&quot;0083684E&quot;/&gt;&lt;wsp:rsid wsp:val=&quot;00852732&quot;/&gt;&lt;wsp:rsid wsp:val=&quot;00875164&quot;/&gt;&lt;wsp:rsid wsp:val=&quot;00882998&quot;/&gt;&lt;wsp:rsid wsp:val=&quot;00884966&quot;/&gt;&lt;wsp:rsid wsp:val=&quot;00892B79&quot;/&gt;&lt;wsp:rsid wsp:val=&quot;008A2924&quot;/&gt;&lt;wsp:rsid wsp:val=&quot;008A37A2&quot;/&gt;&lt;wsp:rsid wsp:val=&quot;008B24DC&quot;/&gt;&lt;wsp:rsid wsp:val=&quot;008B56C2&quot;/&gt;&lt;wsp:rsid wsp:val=&quot;008D5AD5&quot;/&gt;&lt;wsp:rsid wsp:val=&quot;008D60DD&quot;/&gt;&lt;wsp:rsid wsp:val=&quot;00905138&quot;/&gt;&lt;wsp:rsid wsp:val=&quot;0090642E&quot;/&gt;&lt;wsp:rsid wsp:val=&quot;009156AE&quot;/&gt;&lt;wsp:rsid wsp:val=&quot;00916B0F&quot;/&gt;&lt;wsp:rsid wsp:val=&quot;0092530B&quot;/&gt;&lt;wsp:rsid wsp:val=&quot;00927A0E&quot;/&gt;&lt;wsp:rsid wsp:val=&quot;00941C82&quot;/&gt;&lt;wsp:rsid wsp:val=&quot;00942369&quot;/&gt;&lt;wsp:rsid wsp:val=&quot;00956A14&quot;/&gt;&lt;wsp:rsid wsp:val=&quot;00956E4B&quot;/&gt;&lt;wsp:rsid wsp:val=&quot;00957BD6&quot;/&gt;&lt;wsp:rsid wsp:val=&quot;009653BD&quot;/&gt;&lt;wsp:rsid wsp:val=&quot;009700AE&quot;/&gt;&lt;wsp:rsid wsp:val=&quot;00975055&quot;/&gt;&lt;wsp:rsid wsp:val=&quot;009771C2&quot;/&gt;&lt;wsp:rsid wsp:val=&quot;0098777B&quot;/&gt;&lt;wsp:rsid wsp:val=&quot;0099131D&quot;/&gt;&lt;wsp:rsid wsp:val=&quot;00996E41&quot;/&gt;&lt;wsp:rsid wsp:val=&quot;009B04AB&quot;/&gt;&lt;wsp:rsid wsp:val=&quot;009B426D&quot;/&gt;&lt;wsp:rsid wsp:val=&quot;009C346F&quot;/&gt;&lt;wsp:rsid wsp:val=&quot;009E0FA6&quot;/&gt;&lt;wsp:rsid wsp:val=&quot;009E7A54&quot;/&gt;&lt;wsp:rsid wsp:val=&quot;009F6D1D&quot;/&gt;&lt;wsp:rsid wsp:val=&quot;00A03278&quot;/&gt;&lt;wsp:rsid wsp:val=&quot;00A056C1&quot;/&gt;&lt;wsp:rsid wsp:val=&quot;00A07856&quot;/&gt;&lt;wsp:rsid wsp:val=&quot;00A134C4&quot;/&gt;&lt;wsp:rsid wsp:val=&quot;00A43890&quot;/&gt;&lt;wsp:rsid wsp:val=&quot;00A4564C&quot;/&gt;&lt;wsp:rsid wsp:val=&quot;00A56742&quot;/&gt;&lt;wsp:rsid wsp:val=&quot;00A76669&quot;/&gt;&lt;wsp:rsid wsp:val=&quot;00A8425C&quot;/&gt;&lt;wsp:rsid wsp:val=&quot;00AA0160&quot;/&gt;&lt;wsp:rsid wsp:val=&quot;00AA071C&quot;/&gt;&lt;wsp:rsid wsp:val=&quot;00AB3E4F&quot;/&gt;&lt;wsp:rsid wsp:val=&quot;00AB7FE5&quot;/&gt;&lt;wsp:rsid wsp:val=&quot;00AD227D&quot;/&gt;&lt;wsp:rsid wsp:val=&quot;00AD7DDB&quot;/&gt;&lt;wsp:rsid wsp:val=&quot;00AE0A99&quot;/&gt;&lt;wsp:rsid wsp:val=&quot;00AE5E0F&quot;/&gt;&lt;wsp:rsid wsp:val=&quot;00AE6A0A&quot;/&gt;&lt;wsp:rsid wsp:val=&quot;00B03515&quot;/&gt;&lt;wsp:rsid wsp:val=&quot;00B2765F&quot;/&gt;&lt;wsp:rsid wsp:val=&quot;00B33CE3&quot;/&gt;&lt;wsp:rsid wsp:val=&quot;00B37392&quot;/&gt;&lt;wsp:rsid wsp:val=&quot;00B41237&quot;/&gt;&lt;wsp:rsid wsp:val=&quot;00B56D32&quot;/&gt;&lt;wsp:rsid wsp:val=&quot;00B7499A&quot;/&gt;&lt;wsp:rsid wsp:val=&quot;00B811E0&quot;/&gt;&lt;wsp:rsid wsp:val=&quot;00B90306&quot;/&gt;&lt;wsp:rsid wsp:val=&quot;00BB1004&quot;/&gt;&lt;wsp:rsid wsp:val=&quot;00BB18DB&quot;/&gt;&lt;wsp:rsid wsp:val=&quot;00BD43EC&quot;/&gt;&lt;wsp:rsid wsp:val=&quot;00BE09B4&quot;/&gt;&lt;wsp:rsid wsp:val=&quot;00BE2095&quot;/&gt;&lt;wsp:rsid wsp:val=&quot;00BE4AAB&quot;/&gt;&lt;wsp:rsid wsp:val=&quot;00BE5B35&quot;/&gt;&lt;wsp:rsid wsp:val=&quot;00BF4725&quot;/&gt;&lt;wsp:rsid wsp:val=&quot;00BF5464&quot;/&gt;&lt;wsp:rsid wsp:val=&quot;00BF6C60&quot;/&gt;&lt;wsp:rsid wsp:val=&quot;00C0172C&quot;/&gt;&lt;wsp:rsid wsp:val=&quot;00C10378&quot;/&gt;&lt;wsp:rsid wsp:val=&quot;00C1163E&quot;/&gt;&lt;wsp:rsid wsp:val=&quot;00C2092F&quot;/&gt;&lt;wsp:rsid wsp:val=&quot;00C64807&quot;/&gt;&lt;wsp:rsid wsp:val=&quot;00C90F75&quot;/&gt;&lt;wsp:rsid wsp:val=&quot;00C961C2&quot;/&gt;&lt;wsp:rsid wsp:val=&quot;00C974E3&quot;/&gt;&lt;wsp:rsid wsp:val=&quot;00CA5A3E&quot;/&gt;&lt;wsp:rsid wsp:val=&quot;00CA6B22&quot;/&gt;&lt;wsp:rsid wsp:val=&quot;00CB1629&quot;/&gt;&lt;wsp:rsid wsp:val=&quot;00CB2FED&quot;/&gt;&lt;wsp:rsid wsp:val=&quot;00CB5419&quot;/&gt;&lt;wsp:rsid wsp:val=&quot;00CB72F1&quot;/&gt;&lt;wsp:rsid wsp:val=&quot;00CC6314&quot;/&gt;&lt;wsp:rsid wsp:val=&quot;00CD133A&quot;/&gt;&lt;wsp:rsid wsp:val=&quot;00CD325E&quot;/&gt;&lt;wsp:rsid wsp:val=&quot;00CF77E5&quot;/&gt;&lt;wsp:rsid wsp:val=&quot;00D06D7E&quot;/&gt;&lt;wsp:rsid wsp:val=&quot;00D15BD9&quot;/&gt;&lt;wsp:rsid wsp:val=&quot;00D228D0&quot;/&gt;&lt;wsp:rsid wsp:val=&quot;00D2643F&quot;/&gt;&lt;wsp:rsid wsp:val=&quot;00D344FD&quot;/&gt;&lt;wsp:rsid wsp:val=&quot;00D4091D&quot;/&gt;&lt;wsp:rsid wsp:val=&quot;00D40A4E&quot;/&gt;&lt;wsp:rsid wsp:val=&quot;00D42AFF&quot;/&gt;&lt;wsp:rsid wsp:val=&quot;00D57D8C&quot;/&gt;&lt;wsp:rsid wsp:val=&quot;00D817EF&quot;/&gt;&lt;wsp:rsid wsp:val=&quot;00D95D39&quot;/&gt;&lt;wsp:rsid wsp:val=&quot;00D96538&quot;/&gt;&lt;wsp:rsid wsp:val=&quot;00DA3BD5&quot;/&gt;&lt;wsp:rsid wsp:val=&quot;00DA497D&quot;/&gt;&lt;wsp:rsid wsp:val=&quot;00DA5D62&quot;/&gt;&lt;wsp:rsid wsp:val=&quot;00DB0569&quot;/&gt;&lt;wsp:rsid wsp:val=&quot;00DC2D78&quot;/&gt;&lt;wsp:rsid wsp:val=&quot;00DC792B&quot;/&gt;&lt;wsp:rsid wsp:val=&quot;00DD2858&quot;/&gt;&lt;wsp:rsid wsp:val=&quot;00DE2EBC&quot;/&gt;&lt;wsp:rsid wsp:val=&quot;00DE3D5D&quot;/&gt;&lt;wsp:rsid wsp:val=&quot;00DF5C44&quot;/&gt;&lt;wsp:rsid wsp:val=&quot;00E06F7E&quot;/&gt;&lt;wsp:rsid wsp:val=&quot;00E14EB4&quot;/&gt;&lt;wsp:rsid wsp:val=&quot;00E2125E&quot;/&gt;&lt;wsp:rsid wsp:val=&quot;00E21286&quot;/&gt;&lt;wsp:rsid wsp:val=&quot;00E225EE&quot;/&gt;&lt;wsp:rsid wsp:val=&quot;00E23AE4&quot;/&gt;&lt;wsp:rsid wsp:val=&quot;00E26488&quot;/&gt;&lt;wsp:rsid wsp:val=&quot;00E34C35&quot;/&gt;&lt;wsp:rsid wsp:val=&quot;00E41C77&quot;/&gt;&lt;wsp:rsid wsp:val=&quot;00E44000&quot;/&gt;&lt;wsp:rsid wsp:val=&quot;00E44F79&quot;/&gt;&lt;wsp:rsid wsp:val=&quot;00E56C41&quot;/&gt;&lt;wsp:rsid wsp:val=&quot;00E62BB8&quot;/&gt;&lt;wsp:rsid wsp:val=&quot;00E6483D&quot;/&gt;&lt;wsp:rsid wsp:val=&quot;00E765EF&quot;/&gt;&lt;wsp:rsid wsp:val=&quot;00E80859&quot;/&gt;&lt;wsp:rsid wsp:val=&quot;00EA67DF&quot;/&gt;&lt;wsp:rsid wsp:val=&quot;00EB06C4&quot;/&gt;&lt;wsp:rsid wsp:val=&quot;00EB4953&quot;/&gt;&lt;wsp:rsid wsp:val=&quot;00EE16C8&quot;/&gt;&lt;wsp:rsid wsp:val=&quot;00EE2764&quot;/&gt;&lt;wsp:rsid wsp:val=&quot;00EE2E31&quot;/&gt;&lt;wsp:rsid wsp:val=&quot;00EE652E&quot;/&gt;&lt;wsp:rsid wsp:val=&quot;00EF39EB&quot;/&gt;&lt;wsp:rsid wsp:val=&quot;00EF5F36&quot;/&gt;&lt;wsp:rsid wsp:val=&quot;00F260E6&quot;/&gt;&lt;wsp:rsid wsp:val=&quot;00F301C6&quot;/&gt;&lt;wsp:rsid wsp:val=&quot;00F31914&quot;/&gt;&lt;wsp:rsid wsp:val=&quot;00F356D5&quot;/&gt;&lt;wsp:rsid wsp:val=&quot;00F511D2&quot;/&gt;&lt;wsp:rsid wsp:val=&quot;00F53CE3&quot;/&gt;&lt;wsp:rsid wsp:val=&quot;00F653A7&quot;/&gt;&lt;wsp:rsid wsp:val=&quot;00F7398B&quot;/&gt;&lt;wsp:rsid wsp:val=&quot;00F77C20&quot;/&gt;&lt;wsp:rsid wsp:val=&quot;00F906C9&quot;/&gt;&lt;wsp:rsid wsp:val=&quot;00F955DB&quot;/&gt;&lt;wsp:rsid wsp:val=&quot;00F966C5&quot;/&gt;&lt;wsp:rsid wsp:val=&quot;00F96E56&quot;/&gt;&lt;wsp:rsid wsp:val=&quot;00FB2D9E&quot;/&gt;&lt;wsp:rsid wsp:val=&quot;00FC1E0F&quot;/&gt;&lt;wsp:rsid wsp:val=&quot;00FC5171&quot;/&gt;&lt;wsp:rsid wsp:val=&quot;00FD6E6A&quot;/&gt;&lt;/wsp:rsids&gt;&lt;/w:docPr&gt;&lt;w:body&gt;&lt;wx:sect&gt;&lt;w:p wsp:rsidR=&quot;00000000&quot; wsp:rsidRDefault=&quot;00CD325E&quot; wsp:rsidP=&quot;00CD325E&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36&quot;/&gt;&lt;/w:rPr&gt;&lt;m:t&gt;РўРџ&lt;/m:t&gt;&lt;/m:r&gt;&lt;/m:num&gt;&lt;m:den&gt;&lt;m:r&gt;&lt;m:rPr&gt;&lt;m:sty m:val=&quot;p&quot;/&gt;&lt;/m:rPr&gt;&lt;w:rPr&gt;&lt;w:rFonts w:ascii=&quot;Cambria Math&quot; w:h-ansi=&quot;Cambria Math&quot;/&gt;&lt;wx:font wx:val=&quot;Cambria Math&quot;/&gt;&lt;w:sz w:val=&quot;28&quot;/&gt;&lt;w:sz-cs w:val=&quot;36&quot;/&gt;&lt;/w:rPr&gt;&lt;m:t&gt;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BF6C60" w:rsidRPr="00BF6C60">
        <w:rPr>
          <w:rFonts w:ascii="Times New Roman" w:hAnsi="Times New Roman"/>
          <w:sz w:val="28"/>
          <w:szCs w:val="28"/>
        </w:rPr>
        <w:fldChar w:fldCharType="end"/>
      </w:r>
      <w:r w:rsidRPr="00CB5419">
        <w:rPr>
          <w:rFonts w:ascii="Times New Roman" w:hAnsi="Times New Roman"/>
          <w:sz w:val="28"/>
          <w:szCs w:val="28"/>
        </w:rPr>
        <w:t xml:space="preserve"> </w:t>
      </w:r>
      <w:r w:rsidR="00D96538" w:rsidRPr="00CB5419">
        <w:rPr>
          <w:rFonts w:ascii="Times New Roman" w:hAnsi="Times New Roman"/>
          <w:sz w:val="28"/>
          <w:szCs w:val="28"/>
        </w:rPr>
        <w:t>, (2.</w:t>
      </w:r>
      <w:r w:rsidR="00B811E0" w:rsidRPr="00CB5419">
        <w:rPr>
          <w:rFonts w:ascii="Times New Roman" w:hAnsi="Times New Roman"/>
          <w:sz w:val="28"/>
          <w:szCs w:val="28"/>
        </w:rPr>
        <w:t>7</w:t>
      </w:r>
      <w:r w:rsidR="00D96538" w:rsidRPr="00CB5419">
        <w:rPr>
          <w:rFonts w:ascii="Times New Roman" w:hAnsi="Times New Roman"/>
          <w:sz w:val="28"/>
          <w:szCs w:val="28"/>
        </w:rPr>
        <w:t>)</w:t>
      </w:r>
    </w:p>
    <w:p w:rsidR="00A056C1" w:rsidRDefault="00A056C1" w:rsidP="00CB5419">
      <w:pPr>
        <w:spacing w:after="0" w:line="360" w:lineRule="auto"/>
        <w:ind w:firstLine="709"/>
        <w:jc w:val="both"/>
        <w:rPr>
          <w:rFonts w:ascii="Times New Roman" w:hAnsi="Times New Roman"/>
          <w:sz w:val="28"/>
          <w:szCs w:val="28"/>
        </w:rPr>
      </w:pP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где ТП – объём товарной продукции в стоимостном выражении;</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Ч – численность работающих.</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Факторы, влияющие на годовую выработку представлены на рисунке 2.</w:t>
      </w:r>
      <w:r w:rsidR="00D96538" w:rsidRPr="00CB5419">
        <w:rPr>
          <w:rFonts w:ascii="Times New Roman" w:hAnsi="Times New Roman"/>
          <w:sz w:val="28"/>
          <w:szCs w:val="28"/>
        </w:rPr>
        <w:t>1.</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Отсюда факторная модель для показателя среднегодовой выработки будет иметь следующий вид:</w:t>
      </w:r>
    </w:p>
    <w:p w:rsidR="00A056C1" w:rsidRDefault="00A056C1"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ГВ = УД * Д * </w:t>
      </w:r>
      <w:r w:rsidRPr="00CB5419">
        <w:rPr>
          <w:rFonts w:ascii="Times New Roman" w:hAnsi="Times New Roman"/>
          <w:sz w:val="28"/>
          <w:szCs w:val="28"/>
          <w:lang w:val="en-US"/>
        </w:rPr>
        <w:t>t</w:t>
      </w:r>
      <w:r w:rsidRPr="00CB5419">
        <w:rPr>
          <w:rFonts w:ascii="Times New Roman" w:hAnsi="Times New Roman"/>
          <w:sz w:val="28"/>
          <w:szCs w:val="28"/>
        </w:rPr>
        <w:t xml:space="preserve"> *ЧВр</w:t>
      </w:r>
      <w:r w:rsidR="00D96538" w:rsidRPr="00CB5419">
        <w:rPr>
          <w:rFonts w:ascii="Times New Roman" w:hAnsi="Times New Roman"/>
          <w:sz w:val="28"/>
          <w:szCs w:val="28"/>
        </w:rPr>
        <w:t xml:space="preserve"> (2.</w:t>
      </w:r>
      <w:r w:rsidR="00B811E0" w:rsidRPr="00CB5419">
        <w:rPr>
          <w:rFonts w:ascii="Times New Roman" w:hAnsi="Times New Roman"/>
          <w:sz w:val="28"/>
          <w:szCs w:val="28"/>
        </w:rPr>
        <w:t>8</w:t>
      </w:r>
      <w:r w:rsidR="00D96538" w:rsidRPr="00CB5419">
        <w:rPr>
          <w:rFonts w:ascii="Times New Roman" w:hAnsi="Times New Roman"/>
          <w:sz w:val="28"/>
          <w:szCs w:val="28"/>
        </w:rPr>
        <w:t>)</w:t>
      </w:r>
    </w:p>
    <w:p w:rsidR="00A056C1" w:rsidRDefault="00A056C1"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Расчёт влияния этих факторов может быть проведён способами цепной подстановки, абсолютных разниц, относительных разниц или интегральным методом.</w:t>
      </w:r>
    </w:p>
    <w:p w:rsidR="00A056C1" w:rsidRDefault="00A056C1" w:rsidP="00CB5419">
      <w:pPr>
        <w:spacing w:after="0" w:line="360" w:lineRule="auto"/>
        <w:ind w:firstLine="709"/>
        <w:jc w:val="both"/>
        <w:rPr>
          <w:rFonts w:ascii="Times New Roman" w:hAnsi="Times New Roman"/>
          <w:sz w:val="28"/>
          <w:szCs w:val="28"/>
        </w:rPr>
      </w:pPr>
    </w:p>
    <w:p w:rsidR="00A056C1" w:rsidRDefault="00A056C1">
      <w:pPr>
        <w:rPr>
          <w:rFonts w:ascii="Times New Roman" w:hAnsi="Times New Roman"/>
          <w:sz w:val="28"/>
          <w:szCs w:val="28"/>
        </w:rPr>
      </w:pPr>
      <w:r>
        <w:rPr>
          <w:rFonts w:ascii="Times New Roman" w:hAnsi="Times New Roman"/>
          <w:sz w:val="28"/>
          <w:szCs w:val="28"/>
        </w:rPr>
        <w:br w:type="page"/>
      </w:r>
    </w:p>
    <w:p w:rsidR="009B04AB" w:rsidRPr="00CB5419" w:rsidRDefault="0001266A" w:rsidP="00CB5419">
      <w:pPr>
        <w:spacing w:after="0" w:line="360" w:lineRule="auto"/>
        <w:ind w:firstLine="709"/>
        <w:jc w:val="both"/>
        <w:rPr>
          <w:rFonts w:ascii="Times New Roman" w:hAnsi="Times New Roman"/>
          <w:sz w:val="28"/>
          <w:szCs w:val="28"/>
        </w:rPr>
      </w:pPr>
      <w:r>
        <w:rPr>
          <w:noProof/>
          <w:lang w:eastAsia="ru-RU"/>
        </w:rPr>
        <w:pict>
          <v:shape id="_x0000_s1043" type="#_x0000_t32" style="position:absolute;left:0;text-align:left;margin-left:368pt;margin-top:19.4pt;width:0;height:44.1pt;z-index:251637248" o:connectortype="straight"/>
        </w:pict>
      </w:r>
      <w:r>
        <w:rPr>
          <w:noProof/>
          <w:lang w:eastAsia="ru-RU"/>
        </w:rPr>
        <w:pict>
          <v:shape id="_x0000_s1044" type="#_x0000_t32" style="position:absolute;left:0;text-align:left;margin-left:335.4pt;margin-top:19.45pt;width:32.6pt;height:0;z-index:251636224" o:connectortype="straight"/>
        </w:pict>
      </w:r>
      <w:r>
        <w:rPr>
          <w:noProof/>
          <w:lang w:eastAsia="ru-RU"/>
        </w:rPr>
        <w:pict>
          <v:shape id="_x0000_s1045" type="#_x0000_t32" style="position:absolute;left:0;text-align:left;margin-left:105.8pt;margin-top:19.4pt;width:0;height:44.1pt;z-index:251635200" o:connectortype="straight"/>
        </w:pict>
      </w:r>
      <w:r>
        <w:rPr>
          <w:noProof/>
          <w:lang w:eastAsia="ru-RU"/>
        </w:rPr>
        <w:pict>
          <v:shape id="_x0000_s1046" type="#_x0000_t32" style="position:absolute;left:0;text-align:left;margin-left:105.8pt;margin-top:19.4pt;width:30.6pt;height:.05pt;flip:x;z-index:251634176" o:connectortype="straight"/>
        </w:pict>
      </w:r>
      <w:r>
        <w:rPr>
          <w:noProof/>
          <w:lang w:eastAsia="ru-RU"/>
        </w:rPr>
        <w:pict>
          <v:shape id="_x0000_s1047" type="#_x0000_t202" style="position:absolute;left:0;text-align:left;margin-left:136.4pt;margin-top:1.7pt;width:199pt;height:40.1pt;z-index:251621888">
            <v:textbox style="mso-next-textbox:#_x0000_s1047">
              <w:txbxContent>
                <w:p w:rsidR="002F3B3B" w:rsidRPr="00D96538" w:rsidRDefault="002F3B3B" w:rsidP="002027E2">
                  <w:pPr>
                    <w:jc w:val="both"/>
                    <w:rPr>
                      <w:rFonts w:ascii="Times New Roman" w:hAnsi="Times New Roman"/>
                      <w:sz w:val="24"/>
                      <w:szCs w:val="24"/>
                    </w:rPr>
                  </w:pPr>
                  <w:r w:rsidRPr="00D96538">
                    <w:rPr>
                      <w:rFonts w:ascii="Times New Roman" w:hAnsi="Times New Roman"/>
                      <w:sz w:val="24"/>
                      <w:szCs w:val="24"/>
                    </w:rPr>
                    <w:t>Среднегодовая выработка продукции одним работником (ГВ)</w:t>
                  </w:r>
                </w:p>
              </w:txbxContent>
            </v:textbox>
          </v:shape>
        </w:pict>
      </w:r>
    </w:p>
    <w:p w:rsidR="009B04AB" w:rsidRPr="00CB5419" w:rsidRDefault="009B04AB" w:rsidP="00CB5419">
      <w:pPr>
        <w:spacing w:after="0" w:line="360" w:lineRule="auto"/>
        <w:ind w:firstLine="709"/>
        <w:jc w:val="both"/>
        <w:rPr>
          <w:rFonts w:ascii="Times New Roman" w:hAnsi="Times New Roman"/>
          <w:sz w:val="28"/>
          <w:szCs w:val="28"/>
        </w:rPr>
      </w:pPr>
    </w:p>
    <w:p w:rsidR="009B04AB" w:rsidRPr="00CB5419" w:rsidRDefault="0001266A" w:rsidP="00CB5419">
      <w:pPr>
        <w:spacing w:after="0" w:line="360" w:lineRule="auto"/>
        <w:ind w:firstLine="709"/>
        <w:jc w:val="both"/>
        <w:rPr>
          <w:rFonts w:ascii="Times New Roman" w:hAnsi="Times New Roman"/>
          <w:sz w:val="28"/>
          <w:szCs w:val="28"/>
        </w:rPr>
      </w:pPr>
      <w:r>
        <w:rPr>
          <w:noProof/>
          <w:lang w:eastAsia="ru-RU"/>
        </w:rPr>
        <w:pict>
          <v:shape id="_x0000_s1048" type="#_x0000_t202" style="position:absolute;left:0;text-align:left;margin-left:272.25pt;margin-top:15.2pt;width:156.2pt;height:39.4pt;z-index:251623936">
            <v:textbox style="mso-next-textbox:#_x0000_s1048">
              <w:txbxContent>
                <w:p w:rsidR="002F3B3B" w:rsidRPr="00D96538" w:rsidRDefault="002F3B3B" w:rsidP="002027E2">
                  <w:pPr>
                    <w:jc w:val="both"/>
                    <w:rPr>
                      <w:rFonts w:ascii="Times New Roman" w:hAnsi="Times New Roman"/>
                      <w:sz w:val="24"/>
                      <w:szCs w:val="24"/>
                    </w:rPr>
                  </w:pPr>
                  <w:r w:rsidRPr="00D96538">
                    <w:rPr>
                      <w:rFonts w:ascii="Times New Roman" w:hAnsi="Times New Roman"/>
                      <w:sz w:val="24"/>
                      <w:szCs w:val="24"/>
                    </w:rPr>
                    <w:t>Среднегодовая выработка одним рабочим</w:t>
                  </w:r>
                </w:p>
              </w:txbxContent>
            </v:textbox>
          </v:shape>
        </w:pict>
      </w:r>
      <w:r>
        <w:rPr>
          <w:noProof/>
          <w:lang w:eastAsia="ru-RU"/>
        </w:rPr>
        <w:pict>
          <v:shape id="_x0000_s1049" type="#_x0000_t202" style="position:absolute;left:0;text-align:left;margin-left:44pt;margin-top:15.2pt;width:173.9pt;height:39.4pt;z-index:251622912">
            <v:textbox style="mso-next-textbox:#_x0000_s1049">
              <w:txbxContent>
                <w:p w:rsidR="002F3B3B" w:rsidRPr="00D96538" w:rsidRDefault="002F3B3B" w:rsidP="002027E2">
                  <w:pPr>
                    <w:jc w:val="both"/>
                    <w:rPr>
                      <w:rFonts w:ascii="Times New Roman" w:hAnsi="Times New Roman"/>
                      <w:sz w:val="24"/>
                      <w:szCs w:val="24"/>
                    </w:rPr>
                  </w:pPr>
                  <w:r w:rsidRPr="00D96538">
                    <w:rPr>
                      <w:rFonts w:ascii="Times New Roman" w:hAnsi="Times New Roman"/>
                      <w:sz w:val="24"/>
                      <w:szCs w:val="24"/>
                    </w:rPr>
                    <w:t>Доля рабочих в общей численности работников (УД)</w:t>
                  </w:r>
                </w:p>
              </w:txbxContent>
            </v:textbox>
          </v:shape>
        </w:pict>
      </w:r>
    </w:p>
    <w:p w:rsidR="009B04AB" w:rsidRPr="00CB5419" w:rsidRDefault="0001266A" w:rsidP="00CB5419">
      <w:pPr>
        <w:tabs>
          <w:tab w:val="left" w:pos="7390"/>
        </w:tabs>
        <w:spacing w:after="0" w:line="360" w:lineRule="auto"/>
        <w:ind w:firstLine="709"/>
        <w:jc w:val="both"/>
        <w:rPr>
          <w:rFonts w:ascii="Times New Roman" w:hAnsi="Times New Roman"/>
          <w:sz w:val="28"/>
          <w:szCs w:val="28"/>
        </w:rPr>
      </w:pPr>
      <w:r>
        <w:rPr>
          <w:noProof/>
          <w:lang w:eastAsia="ru-RU"/>
        </w:rPr>
        <w:pict>
          <v:shape id="_x0000_s1050" type="#_x0000_t32" style="position:absolute;left:0;text-align:left;margin-left:248.45pt;margin-top:8.75pt;width:0;height:57.7pt;z-index:251639296" o:connectortype="straight"/>
        </w:pict>
      </w:r>
      <w:r>
        <w:rPr>
          <w:noProof/>
          <w:lang w:eastAsia="ru-RU"/>
        </w:rPr>
        <w:pict>
          <v:shape id="_x0000_s1051" type="#_x0000_t32" style="position:absolute;left:0;text-align:left;margin-left:248.45pt;margin-top:8.75pt;width:23.8pt;height:0;flip:x;z-index:251638272" o:connectortype="straight"/>
        </w:pict>
      </w:r>
    </w:p>
    <w:p w:rsidR="009B04AB" w:rsidRPr="00CB5419" w:rsidRDefault="0001266A" w:rsidP="00CB5419">
      <w:pPr>
        <w:spacing w:after="0" w:line="360" w:lineRule="auto"/>
        <w:ind w:firstLine="709"/>
        <w:jc w:val="both"/>
        <w:rPr>
          <w:rFonts w:ascii="Times New Roman" w:hAnsi="Times New Roman"/>
          <w:sz w:val="28"/>
          <w:szCs w:val="28"/>
        </w:rPr>
      </w:pPr>
      <w:r>
        <w:rPr>
          <w:noProof/>
          <w:lang w:eastAsia="ru-RU"/>
        </w:rPr>
        <w:pict>
          <v:shape id="_x0000_s1052" type="#_x0000_t32" style="position:absolute;left:0;text-align:left;margin-left:371.4pt;margin-top:6.3pt;width:0;height:20.4pt;z-index:251641344" o:connectortype="straight"/>
        </w:pict>
      </w:r>
    </w:p>
    <w:p w:rsidR="009B04AB" w:rsidRPr="00CB5419" w:rsidRDefault="0001266A" w:rsidP="00CB5419">
      <w:pPr>
        <w:spacing w:after="0" w:line="360" w:lineRule="auto"/>
        <w:ind w:firstLine="709"/>
        <w:jc w:val="both"/>
        <w:rPr>
          <w:rFonts w:ascii="Times New Roman" w:hAnsi="Times New Roman"/>
          <w:sz w:val="28"/>
          <w:szCs w:val="28"/>
        </w:rPr>
      </w:pPr>
      <w:r>
        <w:rPr>
          <w:noProof/>
          <w:lang w:eastAsia="ru-RU"/>
        </w:rPr>
        <w:pict>
          <v:shape id="_x0000_s1053" type="#_x0000_t32" style="position:absolute;left:0;text-align:left;margin-left:248.45pt;margin-top:23.6pt;width:0;height:50.95pt;z-index:251643392" o:connectortype="straight"/>
        </w:pict>
      </w:r>
      <w:r>
        <w:rPr>
          <w:noProof/>
          <w:lang w:eastAsia="ru-RU"/>
        </w:rPr>
        <w:pict>
          <v:shape id="_x0000_s1054" type="#_x0000_t32" style="position:absolute;left:0;text-align:left;margin-left:248.45pt;margin-top:23.6pt;width:23.8pt;height:0;flip:x;z-index:251642368" o:connectortype="straight"/>
        </w:pict>
      </w:r>
      <w:r>
        <w:rPr>
          <w:noProof/>
          <w:lang w:eastAsia="ru-RU"/>
        </w:rPr>
        <w:pict>
          <v:shape id="_x0000_s1055" type="#_x0000_t32" style="position:absolute;left:0;text-align:left;margin-left:217.9pt;margin-top:18.15pt;width:30.55pt;height:0;flip:x;z-index:251640320" o:connectortype="straight"/>
        </w:pict>
      </w:r>
      <w:r>
        <w:rPr>
          <w:noProof/>
          <w:lang w:eastAsia="ru-RU"/>
        </w:rPr>
        <w:pict>
          <v:shape id="_x0000_s1056" type="#_x0000_t202" style="position:absolute;left:0;text-align:left;margin-left:272.25pt;margin-top:2.55pt;width:156.2pt;height:37.35pt;z-index:251625984">
            <v:textbox style="mso-next-textbox:#_x0000_s1056">
              <w:txbxContent>
                <w:p w:rsidR="002F3B3B" w:rsidRPr="00D96538" w:rsidRDefault="002F3B3B" w:rsidP="002027E2">
                  <w:pPr>
                    <w:jc w:val="both"/>
                    <w:rPr>
                      <w:rFonts w:ascii="Times New Roman" w:hAnsi="Times New Roman"/>
                      <w:sz w:val="24"/>
                      <w:szCs w:val="24"/>
                    </w:rPr>
                  </w:pPr>
                  <w:r w:rsidRPr="00D96538">
                    <w:rPr>
                      <w:rFonts w:ascii="Times New Roman" w:hAnsi="Times New Roman"/>
                      <w:sz w:val="24"/>
                      <w:szCs w:val="24"/>
                    </w:rPr>
                    <w:t>Среднедневная выработка продукции одним рабочим</w:t>
                  </w:r>
                </w:p>
              </w:txbxContent>
            </v:textbox>
          </v:shape>
        </w:pict>
      </w:r>
      <w:r>
        <w:rPr>
          <w:noProof/>
          <w:lang w:eastAsia="ru-RU"/>
        </w:rPr>
        <w:pict>
          <v:shape id="_x0000_s1057" type="#_x0000_t202" style="position:absolute;left:0;text-align:left;margin-left:44pt;margin-top:2.55pt;width:173.9pt;height:37.35pt;z-index:251627008">
            <v:textbox style="mso-next-textbox:#_x0000_s1057">
              <w:txbxContent>
                <w:p w:rsidR="002F3B3B" w:rsidRPr="00D96538" w:rsidRDefault="002F3B3B" w:rsidP="002027E2">
                  <w:pPr>
                    <w:jc w:val="both"/>
                    <w:rPr>
                      <w:rFonts w:ascii="Times New Roman" w:hAnsi="Times New Roman"/>
                      <w:sz w:val="24"/>
                      <w:szCs w:val="24"/>
                    </w:rPr>
                  </w:pPr>
                  <w:r w:rsidRPr="00D96538">
                    <w:rPr>
                      <w:rFonts w:ascii="Times New Roman" w:hAnsi="Times New Roman"/>
                      <w:sz w:val="24"/>
                      <w:szCs w:val="24"/>
                    </w:rPr>
                    <w:t>Количество отработанных дней одним рабочим за год (Д)</w:t>
                  </w:r>
                </w:p>
              </w:txbxContent>
            </v:textbox>
          </v:shape>
        </w:pict>
      </w:r>
    </w:p>
    <w:p w:rsidR="009B04AB" w:rsidRPr="00CB5419" w:rsidRDefault="0001266A" w:rsidP="00CB5419">
      <w:pPr>
        <w:spacing w:after="0" w:line="360" w:lineRule="auto"/>
        <w:ind w:firstLine="709"/>
        <w:jc w:val="both"/>
        <w:rPr>
          <w:rFonts w:ascii="Times New Roman" w:hAnsi="Times New Roman"/>
          <w:sz w:val="28"/>
          <w:szCs w:val="28"/>
        </w:rPr>
      </w:pPr>
      <w:r>
        <w:rPr>
          <w:noProof/>
          <w:lang w:eastAsia="ru-RU"/>
        </w:rPr>
        <w:pict>
          <v:shape id="_x0000_s1058" type="#_x0000_t32" style="position:absolute;left:0;text-align:left;margin-left:371.4pt;margin-top:15.75pt;width:0;height:18.35pt;z-index:251645440" o:connectortype="straight"/>
        </w:pict>
      </w:r>
    </w:p>
    <w:p w:rsidR="009B04AB" w:rsidRPr="00CB5419" w:rsidRDefault="0001266A" w:rsidP="00CB5419">
      <w:pPr>
        <w:spacing w:after="0" w:line="360" w:lineRule="auto"/>
        <w:ind w:firstLine="709"/>
        <w:jc w:val="both"/>
        <w:rPr>
          <w:rFonts w:ascii="Times New Roman" w:hAnsi="Times New Roman"/>
          <w:sz w:val="28"/>
          <w:szCs w:val="28"/>
        </w:rPr>
      </w:pPr>
      <w:r>
        <w:rPr>
          <w:noProof/>
          <w:lang w:eastAsia="ru-RU"/>
        </w:rPr>
        <w:pict>
          <v:shape id="_x0000_s1059" type="#_x0000_t202" style="position:absolute;left:0;text-align:left;margin-left:272.25pt;margin-top:9.95pt;width:156.2pt;height:42.1pt;z-index:251628032">
            <v:textbox style="mso-next-textbox:#_x0000_s1059">
              <w:txbxContent>
                <w:p w:rsidR="002F3B3B" w:rsidRPr="00D96538" w:rsidRDefault="002F3B3B" w:rsidP="002027E2">
                  <w:pPr>
                    <w:jc w:val="both"/>
                    <w:rPr>
                      <w:rFonts w:ascii="Times New Roman" w:hAnsi="Times New Roman"/>
                      <w:sz w:val="24"/>
                      <w:szCs w:val="24"/>
                    </w:rPr>
                  </w:pPr>
                  <w:r w:rsidRPr="00D96538">
                    <w:rPr>
                      <w:rFonts w:ascii="Times New Roman" w:hAnsi="Times New Roman"/>
                      <w:sz w:val="24"/>
                      <w:szCs w:val="24"/>
                    </w:rPr>
                    <w:t>Среднечасовая выработка продукции (ЧВ)</w:t>
                  </w:r>
                </w:p>
              </w:txbxContent>
            </v:textbox>
          </v:shape>
        </w:pict>
      </w:r>
      <w:r>
        <w:rPr>
          <w:noProof/>
          <w:lang w:eastAsia="ru-RU"/>
        </w:rPr>
        <w:pict>
          <v:shape id="_x0000_s1060" type="#_x0000_t202" style="position:absolute;left:0;text-align:left;margin-left:44pt;margin-top:9.95pt;width:173.9pt;height:38.7pt;z-index:251624960">
            <v:textbox style="mso-next-textbox:#_x0000_s1060">
              <w:txbxContent>
                <w:p w:rsidR="002F3B3B" w:rsidRPr="00D96538" w:rsidRDefault="002F3B3B" w:rsidP="002027E2">
                  <w:pPr>
                    <w:jc w:val="both"/>
                    <w:rPr>
                      <w:rFonts w:ascii="Times New Roman" w:hAnsi="Times New Roman"/>
                      <w:sz w:val="24"/>
                      <w:szCs w:val="24"/>
                    </w:rPr>
                  </w:pPr>
                  <w:r w:rsidRPr="00D96538">
                    <w:rPr>
                      <w:rFonts w:ascii="Times New Roman" w:hAnsi="Times New Roman"/>
                      <w:sz w:val="24"/>
                      <w:szCs w:val="24"/>
                    </w:rPr>
                    <w:t>Средняя продолжительность рабочего дня (</w:t>
                  </w:r>
                  <w:r w:rsidRPr="00D96538">
                    <w:rPr>
                      <w:rFonts w:ascii="Times New Roman" w:hAnsi="Times New Roman"/>
                      <w:sz w:val="24"/>
                      <w:szCs w:val="24"/>
                      <w:lang w:val="en-US"/>
                    </w:rPr>
                    <w:t>t</w:t>
                  </w:r>
                  <w:r w:rsidRPr="00D96538">
                    <w:rPr>
                      <w:rFonts w:ascii="Times New Roman" w:hAnsi="Times New Roman"/>
                      <w:sz w:val="24"/>
                      <w:szCs w:val="24"/>
                    </w:rPr>
                    <w:t>)</w:t>
                  </w:r>
                </w:p>
              </w:txbxContent>
            </v:textbox>
          </v:shape>
        </w:pict>
      </w:r>
    </w:p>
    <w:p w:rsidR="009B04AB" w:rsidRPr="00CB5419" w:rsidRDefault="0001266A" w:rsidP="00CB5419">
      <w:pPr>
        <w:spacing w:after="0" w:line="360" w:lineRule="auto"/>
        <w:ind w:firstLine="709"/>
        <w:jc w:val="both"/>
        <w:rPr>
          <w:rFonts w:ascii="Times New Roman" w:hAnsi="Times New Roman"/>
          <w:sz w:val="28"/>
          <w:szCs w:val="28"/>
        </w:rPr>
      </w:pPr>
      <w:r>
        <w:rPr>
          <w:noProof/>
          <w:lang w:eastAsia="ru-RU"/>
        </w:rPr>
        <w:pict>
          <v:shape id="_x0000_s1061" type="#_x0000_t32" style="position:absolute;left:0;text-align:left;margin-left:248.45pt;margin-top:8.2pt;width:0;height:61.8pt;z-index:251647488" o:connectortype="straight"/>
        </w:pict>
      </w:r>
      <w:r>
        <w:rPr>
          <w:noProof/>
          <w:lang w:eastAsia="ru-RU"/>
        </w:rPr>
        <w:pict>
          <v:shape id="_x0000_s1062" type="#_x0000_t32" style="position:absolute;left:0;text-align:left;margin-left:248.45pt;margin-top:8.2pt;width:23.8pt;height:0;flip:x;z-index:251646464" o:connectortype="straight"/>
        </w:pict>
      </w:r>
      <w:r>
        <w:rPr>
          <w:noProof/>
          <w:lang w:eastAsia="ru-RU"/>
        </w:rPr>
        <w:pict>
          <v:shape id="_x0000_s1063" type="#_x0000_t32" style="position:absolute;left:0;text-align:left;margin-left:217.9pt;margin-top:2.1pt;width:30.55pt;height:0;flip:x;z-index:251644416" o:connectortype="straight"/>
        </w:pict>
      </w:r>
    </w:p>
    <w:p w:rsidR="009B04AB" w:rsidRPr="00CB5419" w:rsidRDefault="0001266A" w:rsidP="00CB5419">
      <w:pPr>
        <w:spacing w:after="0" w:line="360" w:lineRule="auto"/>
        <w:ind w:firstLine="709"/>
        <w:jc w:val="both"/>
        <w:rPr>
          <w:rFonts w:ascii="Times New Roman" w:hAnsi="Times New Roman"/>
          <w:sz w:val="28"/>
          <w:szCs w:val="28"/>
        </w:rPr>
      </w:pPr>
      <w:r>
        <w:rPr>
          <w:noProof/>
          <w:lang w:eastAsia="ru-RU"/>
        </w:rPr>
        <w:pict>
          <v:shape id="_x0000_s1064" type="#_x0000_t32" style="position:absolute;left:0;text-align:left;margin-left:371.4pt;margin-top:3.75pt;width:0;height:19.05pt;z-index:251653632" o:connectortype="straight"/>
        </w:pict>
      </w:r>
      <w:r>
        <w:rPr>
          <w:noProof/>
          <w:lang w:eastAsia="ru-RU"/>
        </w:rPr>
        <w:pict>
          <v:shape id="_x0000_s1065" type="#_x0000_t202" style="position:absolute;left:0;text-align:left;margin-left:44pt;margin-top:22.8pt;width:173.9pt;height:52.95pt;z-index:251633152">
            <v:textbox style="mso-next-textbox:#_x0000_s1065">
              <w:txbxContent>
                <w:p w:rsidR="002F3B3B" w:rsidRPr="00D96538" w:rsidRDefault="002F3B3B" w:rsidP="002027E2">
                  <w:pPr>
                    <w:jc w:val="both"/>
                    <w:rPr>
                      <w:rFonts w:ascii="Times New Roman" w:hAnsi="Times New Roman"/>
                      <w:sz w:val="24"/>
                      <w:szCs w:val="24"/>
                    </w:rPr>
                  </w:pPr>
                  <w:r w:rsidRPr="00D96538">
                    <w:rPr>
                      <w:rFonts w:ascii="Times New Roman" w:hAnsi="Times New Roman"/>
                      <w:sz w:val="24"/>
                      <w:szCs w:val="24"/>
                    </w:rPr>
                    <w:t>Факторы, связанные со снижением трудоемкости</w:t>
                  </w:r>
                </w:p>
              </w:txbxContent>
            </v:textbox>
          </v:shape>
        </w:pict>
      </w:r>
      <w:r>
        <w:rPr>
          <w:noProof/>
          <w:lang w:eastAsia="ru-RU"/>
        </w:rPr>
        <w:pict>
          <v:shape id="_x0000_s1066" type="#_x0000_t202" style="position:absolute;left:0;text-align:left;margin-left:272.25pt;margin-top:22.8pt;width:156.2pt;height:52.95pt;z-index:251632128">
            <v:textbox style="mso-next-textbox:#_x0000_s1066">
              <w:txbxContent>
                <w:p w:rsidR="002F3B3B" w:rsidRPr="00D96538" w:rsidRDefault="002F3B3B" w:rsidP="002027E2">
                  <w:pPr>
                    <w:jc w:val="both"/>
                    <w:rPr>
                      <w:rFonts w:ascii="Times New Roman" w:hAnsi="Times New Roman"/>
                      <w:sz w:val="24"/>
                      <w:szCs w:val="24"/>
                    </w:rPr>
                  </w:pPr>
                  <w:r w:rsidRPr="00D96538">
                    <w:rPr>
                      <w:rFonts w:ascii="Times New Roman" w:hAnsi="Times New Roman"/>
                      <w:sz w:val="24"/>
                      <w:szCs w:val="24"/>
                    </w:rPr>
                    <w:t>Факторы, связанные с изменением стоимостной оценки продукции</w:t>
                  </w:r>
                </w:p>
              </w:txbxContent>
            </v:textbox>
          </v:shape>
        </w:pict>
      </w:r>
    </w:p>
    <w:p w:rsidR="009B04AB" w:rsidRPr="00CB5419" w:rsidRDefault="0001266A" w:rsidP="00CB5419">
      <w:pPr>
        <w:spacing w:after="0" w:line="360" w:lineRule="auto"/>
        <w:ind w:firstLine="709"/>
        <w:jc w:val="both"/>
        <w:rPr>
          <w:rFonts w:ascii="Times New Roman" w:hAnsi="Times New Roman"/>
          <w:sz w:val="28"/>
          <w:szCs w:val="28"/>
        </w:rPr>
      </w:pPr>
      <w:r>
        <w:rPr>
          <w:noProof/>
          <w:lang w:eastAsia="ru-RU"/>
        </w:rPr>
        <w:pict>
          <v:shape id="_x0000_s1067" type="#_x0000_t32" style="position:absolute;left:0;text-align:left;margin-left:217.9pt;margin-top:21.7pt;width:30.55pt;height:0;flip:x;z-index:251648512" o:connectortype="straight"/>
        </w:pict>
      </w:r>
    </w:p>
    <w:p w:rsidR="009B04AB" w:rsidRPr="00CB5419" w:rsidRDefault="009B04AB" w:rsidP="00CB5419">
      <w:pPr>
        <w:spacing w:after="0" w:line="360" w:lineRule="auto"/>
        <w:ind w:firstLine="709"/>
        <w:jc w:val="both"/>
        <w:rPr>
          <w:rFonts w:ascii="Times New Roman" w:hAnsi="Times New Roman"/>
          <w:sz w:val="28"/>
          <w:szCs w:val="28"/>
        </w:rPr>
      </w:pPr>
    </w:p>
    <w:p w:rsidR="009B04AB" w:rsidRPr="00CB5419" w:rsidRDefault="0001266A" w:rsidP="00CB5419">
      <w:pPr>
        <w:spacing w:after="0" w:line="360" w:lineRule="auto"/>
        <w:ind w:firstLine="709"/>
        <w:jc w:val="both"/>
        <w:rPr>
          <w:rFonts w:ascii="Times New Roman" w:hAnsi="Times New Roman"/>
          <w:sz w:val="28"/>
          <w:szCs w:val="28"/>
        </w:rPr>
      </w:pPr>
      <w:r>
        <w:rPr>
          <w:noProof/>
          <w:lang w:eastAsia="ru-RU"/>
        </w:rPr>
        <w:pict>
          <v:shape id="_x0000_s1068" type="#_x0000_t32" style="position:absolute;left:0;text-align:left;margin-left:374.8pt;margin-top:3.3pt;width:0;height:10.9pt;z-index:251660800" o:connectortype="straight"/>
        </w:pict>
      </w:r>
      <w:r>
        <w:rPr>
          <w:noProof/>
          <w:lang w:eastAsia="ru-RU"/>
        </w:rPr>
        <w:pict>
          <v:shape id="_x0000_s1069" type="#_x0000_t32" style="position:absolute;left:0;text-align:left;margin-left:432.55pt;margin-top:14.2pt;width:0;height:11.55pt;z-index:251659776" o:connectortype="straight"/>
        </w:pict>
      </w:r>
      <w:r>
        <w:rPr>
          <w:noProof/>
          <w:lang w:eastAsia="ru-RU"/>
        </w:rPr>
        <w:pict>
          <v:shape id="_x0000_s1070" type="#_x0000_t32" style="position:absolute;left:0;text-align:left;margin-left:335.4pt;margin-top:14.2pt;width:0;height:11.55pt;z-index:251658752" o:connectortype="straight"/>
        </w:pict>
      </w:r>
      <w:r>
        <w:rPr>
          <w:noProof/>
          <w:lang w:eastAsia="ru-RU"/>
        </w:rPr>
        <w:pict>
          <v:shape id="_x0000_s1071" type="#_x0000_t32" style="position:absolute;left:0;text-align:left;margin-left:335.4pt;margin-top:14.2pt;width:12.9pt;height:0;flip:x;z-index:251657728" o:connectortype="straight"/>
        </w:pict>
      </w:r>
      <w:r>
        <w:rPr>
          <w:noProof/>
          <w:lang w:eastAsia="ru-RU"/>
        </w:rPr>
        <w:pict>
          <v:shape id="_x0000_s1072" type="#_x0000_t32" style="position:absolute;left:0;text-align:left;margin-left:348.3pt;margin-top:14.2pt;width:84.25pt;height:0;z-index:251656704" o:connectortype="straight"/>
        </w:pict>
      </w:r>
      <w:r>
        <w:rPr>
          <w:noProof/>
          <w:lang w:eastAsia="ru-RU"/>
        </w:rPr>
        <w:pict>
          <v:shape id="_x0000_s1073" type="#_x0000_t32" style="position:absolute;left:0;text-align:left;margin-left:264.75pt;margin-top:14.2pt;width:0;height:11.55pt;z-index:251652608" o:connectortype="straight"/>
        </w:pict>
      </w:r>
      <w:r>
        <w:rPr>
          <w:noProof/>
          <w:lang w:eastAsia="ru-RU"/>
        </w:rPr>
        <w:pict>
          <v:shape id="_x0000_s1074" type="#_x0000_t32" style="position:absolute;left:0;text-align:left;margin-left:136.4pt;margin-top:3.3pt;width:0;height:22.45pt;z-index:251651584" o:connectortype="straight"/>
        </w:pict>
      </w:r>
      <w:r>
        <w:rPr>
          <w:noProof/>
          <w:lang w:eastAsia="ru-RU"/>
        </w:rPr>
        <w:pict>
          <v:shape id="_x0000_s1075" type="#_x0000_t32" style="position:absolute;left:0;text-align:left;margin-left:13.45pt;margin-top:14.2pt;width:0;height:11.55pt;z-index:251650560" o:connectortype="straight"/>
        </w:pict>
      </w:r>
      <w:r>
        <w:rPr>
          <w:noProof/>
          <w:lang w:eastAsia="ru-RU"/>
        </w:rPr>
        <w:pict>
          <v:shape id="_x0000_s1076" type="#_x0000_t32" style="position:absolute;left:0;text-align:left;margin-left:13.45pt;margin-top:14.2pt;width:251.3pt;height:0;z-index:251649536" o:connectortype="straight"/>
        </w:pict>
      </w:r>
    </w:p>
    <w:p w:rsidR="009B04AB" w:rsidRPr="00CB5419" w:rsidRDefault="0001266A" w:rsidP="00CB5419">
      <w:pPr>
        <w:spacing w:after="0" w:line="360" w:lineRule="auto"/>
        <w:ind w:firstLine="709"/>
        <w:jc w:val="both"/>
        <w:rPr>
          <w:rFonts w:ascii="Times New Roman" w:hAnsi="Times New Roman"/>
          <w:sz w:val="28"/>
          <w:szCs w:val="28"/>
        </w:rPr>
      </w:pPr>
      <w:r>
        <w:rPr>
          <w:noProof/>
          <w:lang w:eastAsia="ru-RU"/>
        </w:rPr>
        <w:pict>
          <v:shape id="_x0000_s1077" type="#_x0000_t202" style="position:absolute;left:0;text-align:left;margin-left:393.15pt;margin-top:1.65pt;width:78.1pt;height:52.95pt;z-index:251655680">
            <v:textbox style="mso-next-textbox:#_x0000_s1077">
              <w:txbxContent>
                <w:p w:rsidR="002F3B3B" w:rsidRPr="00D96538" w:rsidRDefault="002F3B3B" w:rsidP="002027E2">
                  <w:pPr>
                    <w:jc w:val="both"/>
                    <w:rPr>
                      <w:rFonts w:ascii="Times New Roman" w:hAnsi="Times New Roman"/>
                      <w:sz w:val="24"/>
                      <w:szCs w:val="24"/>
                    </w:rPr>
                  </w:pPr>
                  <w:r w:rsidRPr="00D96538">
                    <w:rPr>
                      <w:rFonts w:ascii="Times New Roman" w:hAnsi="Times New Roman"/>
                      <w:sz w:val="24"/>
                      <w:szCs w:val="24"/>
                    </w:rPr>
                    <w:t>Изменение уровня кооперации</w:t>
                  </w:r>
                </w:p>
              </w:txbxContent>
            </v:textbox>
          </v:shape>
        </w:pict>
      </w:r>
      <w:r>
        <w:rPr>
          <w:noProof/>
          <w:lang w:eastAsia="ru-RU"/>
        </w:rPr>
        <w:pict>
          <v:shape id="_x0000_s1078" type="#_x0000_t202" style="position:absolute;left:0;text-align:left;margin-left:307.55pt;margin-top:1.65pt;width:1in;height:52.95pt;z-index:251654656">
            <v:textbox style="mso-next-textbox:#_x0000_s1078">
              <w:txbxContent>
                <w:p w:rsidR="002F3B3B" w:rsidRPr="00D96538" w:rsidRDefault="002F3B3B" w:rsidP="002027E2">
                  <w:pPr>
                    <w:jc w:val="both"/>
                    <w:rPr>
                      <w:rFonts w:ascii="Times New Roman" w:hAnsi="Times New Roman"/>
                      <w:sz w:val="24"/>
                      <w:szCs w:val="24"/>
                    </w:rPr>
                  </w:pPr>
                  <w:r w:rsidRPr="00D96538">
                    <w:rPr>
                      <w:rFonts w:ascii="Times New Roman" w:hAnsi="Times New Roman"/>
                      <w:sz w:val="24"/>
                      <w:szCs w:val="24"/>
                    </w:rPr>
                    <w:t>Изменение структуры продукции</w:t>
                  </w:r>
                </w:p>
              </w:txbxContent>
            </v:textbox>
          </v:shape>
        </w:pict>
      </w:r>
      <w:r>
        <w:rPr>
          <w:noProof/>
          <w:lang w:eastAsia="ru-RU"/>
        </w:rPr>
        <w:pict>
          <v:shape id="_x0000_s1079" type="#_x0000_t202" style="position:absolute;left:0;text-align:left;margin-left:209.05pt;margin-top:1.65pt;width:84.25pt;height:52.95pt;z-index:251631104">
            <v:textbox style="mso-next-textbox:#_x0000_s1079">
              <w:txbxContent>
                <w:p w:rsidR="002F3B3B" w:rsidRPr="00D96538" w:rsidRDefault="002F3B3B" w:rsidP="002027E2">
                  <w:pPr>
                    <w:jc w:val="both"/>
                    <w:rPr>
                      <w:rFonts w:ascii="Times New Roman" w:hAnsi="Times New Roman"/>
                      <w:sz w:val="24"/>
                    </w:rPr>
                  </w:pPr>
                  <w:r w:rsidRPr="00D96538">
                    <w:rPr>
                      <w:rFonts w:ascii="Times New Roman" w:hAnsi="Times New Roman"/>
                      <w:sz w:val="24"/>
                    </w:rPr>
                    <w:t>Организация производства</w:t>
                  </w:r>
                </w:p>
              </w:txbxContent>
            </v:textbox>
          </v:shape>
        </w:pict>
      </w:r>
      <w:r>
        <w:rPr>
          <w:noProof/>
          <w:lang w:eastAsia="ru-RU"/>
        </w:rPr>
        <w:pict>
          <v:shape id="_x0000_s1080" type="#_x0000_t202" style="position:absolute;left:0;text-align:left;margin-left:69.8pt;margin-top:1.65pt;width:126.35pt;height:52.95pt;z-index:251630080">
            <v:textbox style="mso-next-textbox:#_x0000_s1080">
              <w:txbxContent>
                <w:p w:rsidR="002F3B3B" w:rsidRPr="00D96538" w:rsidRDefault="002F3B3B" w:rsidP="002027E2">
                  <w:pPr>
                    <w:jc w:val="both"/>
                    <w:rPr>
                      <w:rFonts w:ascii="Times New Roman" w:hAnsi="Times New Roman"/>
                      <w:sz w:val="24"/>
                    </w:rPr>
                  </w:pPr>
                  <w:r w:rsidRPr="00D96538">
                    <w:rPr>
                      <w:rFonts w:ascii="Times New Roman" w:hAnsi="Times New Roman"/>
                      <w:sz w:val="24"/>
                    </w:rPr>
                    <w:t>Непроизводительные затраты рабочего времени</w:t>
                  </w:r>
                </w:p>
              </w:txbxContent>
            </v:textbox>
          </v:shape>
        </w:pict>
      </w:r>
      <w:r>
        <w:rPr>
          <w:noProof/>
          <w:lang w:eastAsia="ru-RU"/>
        </w:rPr>
        <w:pict>
          <v:shape id="_x0000_s1081" type="#_x0000_t202" style="position:absolute;left:0;text-align:left;margin-left:-31.35pt;margin-top:1.65pt;width:85.6pt;height:52.95pt;z-index:251629056">
            <v:textbox style="mso-next-textbox:#_x0000_s1081">
              <w:txbxContent>
                <w:p w:rsidR="002F3B3B" w:rsidRPr="00D96538" w:rsidRDefault="002F3B3B" w:rsidP="002027E2">
                  <w:pPr>
                    <w:jc w:val="both"/>
                    <w:rPr>
                      <w:rFonts w:ascii="Times New Roman" w:hAnsi="Times New Roman"/>
                      <w:sz w:val="24"/>
                    </w:rPr>
                  </w:pPr>
                  <w:r w:rsidRPr="00D96538">
                    <w:rPr>
                      <w:rFonts w:ascii="Times New Roman" w:hAnsi="Times New Roman"/>
                      <w:sz w:val="24"/>
                    </w:rPr>
                    <w:t>Технический уровень прозводства</w:t>
                  </w:r>
                </w:p>
              </w:txbxContent>
            </v:textbox>
          </v:shape>
        </w:pict>
      </w:r>
    </w:p>
    <w:p w:rsidR="009B04AB" w:rsidRPr="00CB5419" w:rsidRDefault="009B04AB" w:rsidP="00CB5419">
      <w:pPr>
        <w:spacing w:after="0" w:line="360" w:lineRule="auto"/>
        <w:ind w:firstLine="709"/>
        <w:jc w:val="both"/>
        <w:rPr>
          <w:rFonts w:ascii="Times New Roman" w:hAnsi="Times New Roman"/>
          <w:sz w:val="28"/>
          <w:szCs w:val="28"/>
        </w:rPr>
      </w:pPr>
    </w:p>
    <w:p w:rsidR="00B811E0" w:rsidRPr="00CB5419" w:rsidRDefault="00B811E0" w:rsidP="00CB5419">
      <w:pPr>
        <w:spacing w:after="0" w:line="360" w:lineRule="auto"/>
        <w:ind w:firstLine="709"/>
        <w:jc w:val="both"/>
        <w:rPr>
          <w:rFonts w:ascii="Times New Roman" w:hAnsi="Times New Roman"/>
          <w:sz w:val="28"/>
          <w:szCs w:val="16"/>
        </w:rPr>
      </w:pPr>
    </w:p>
    <w:p w:rsidR="009B04AB" w:rsidRPr="00CB5419" w:rsidRDefault="009B04AB" w:rsidP="00CB5419">
      <w:pPr>
        <w:spacing w:after="0" w:line="360" w:lineRule="auto"/>
        <w:ind w:firstLine="709"/>
        <w:jc w:val="both"/>
        <w:rPr>
          <w:rFonts w:ascii="Times New Roman" w:hAnsi="Times New Roman"/>
          <w:sz w:val="28"/>
          <w:szCs w:val="24"/>
        </w:rPr>
      </w:pPr>
      <w:r w:rsidRPr="00CB5419">
        <w:rPr>
          <w:rFonts w:ascii="Times New Roman" w:hAnsi="Times New Roman"/>
          <w:sz w:val="28"/>
          <w:szCs w:val="24"/>
        </w:rPr>
        <w:t>Рис</w:t>
      </w:r>
      <w:r w:rsidR="00D96538" w:rsidRPr="00CB5419">
        <w:rPr>
          <w:rFonts w:ascii="Times New Roman" w:hAnsi="Times New Roman"/>
          <w:sz w:val="28"/>
          <w:szCs w:val="24"/>
        </w:rPr>
        <w:t>.</w:t>
      </w:r>
      <w:r w:rsidRPr="00CB5419">
        <w:rPr>
          <w:rFonts w:ascii="Times New Roman" w:hAnsi="Times New Roman"/>
          <w:sz w:val="28"/>
          <w:szCs w:val="24"/>
        </w:rPr>
        <w:t>2.</w:t>
      </w:r>
      <w:r w:rsidR="00D96538" w:rsidRPr="00CB5419">
        <w:rPr>
          <w:rFonts w:ascii="Times New Roman" w:hAnsi="Times New Roman"/>
          <w:sz w:val="28"/>
          <w:szCs w:val="24"/>
        </w:rPr>
        <w:t>1.</w:t>
      </w:r>
      <w:r w:rsidRPr="00CB5419">
        <w:rPr>
          <w:rFonts w:ascii="Times New Roman" w:hAnsi="Times New Roman"/>
          <w:sz w:val="28"/>
          <w:szCs w:val="24"/>
        </w:rPr>
        <w:t>Взаимосвязь факторов, определяющих среднегодовую выработку продукции работника предприятия</w:t>
      </w:r>
    </w:p>
    <w:p w:rsidR="00A056C1" w:rsidRDefault="00A056C1" w:rsidP="00CB5419">
      <w:pPr>
        <w:spacing w:after="0" w:line="360" w:lineRule="auto"/>
        <w:ind w:firstLine="709"/>
        <w:jc w:val="both"/>
        <w:rPr>
          <w:rFonts w:ascii="Times New Roman" w:hAnsi="Times New Roman"/>
          <w:sz w:val="28"/>
          <w:szCs w:val="28"/>
        </w:rPr>
      </w:pPr>
    </w:p>
    <w:p w:rsidR="00CB5419" w:rsidRDefault="008A37A2"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Трудоёмкость – затраты рабочего времени на единицу или весь объём изготовленной продукции:</w:t>
      </w:r>
    </w:p>
    <w:p w:rsidR="00A056C1" w:rsidRDefault="00A056C1" w:rsidP="00CB5419">
      <w:pPr>
        <w:spacing w:after="0" w:line="360" w:lineRule="auto"/>
        <w:ind w:firstLine="709"/>
        <w:jc w:val="both"/>
        <w:rPr>
          <w:rFonts w:ascii="Times New Roman" w:hAnsi="Times New Roman"/>
          <w:sz w:val="28"/>
          <w:szCs w:val="28"/>
        </w:rPr>
      </w:pPr>
    </w:p>
    <w:p w:rsidR="008A37A2" w:rsidRPr="00CB5419" w:rsidRDefault="00BF6C60" w:rsidP="00CB5419">
      <w:pPr>
        <w:spacing w:after="0" w:line="360" w:lineRule="auto"/>
        <w:ind w:firstLine="709"/>
        <w:jc w:val="both"/>
        <w:rPr>
          <w:rFonts w:ascii="Times New Roman" w:hAnsi="Times New Roman"/>
          <w:sz w:val="28"/>
          <w:szCs w:val="28"/>
        </w:rPr>
      </w:pPr>
      <w:r w:rsidRPr="00BF6C60">
        <w:rPr>
          <w:rFonts w:ascii="Times New Roman" w:hAnsi="Times New Roman"/>
          <w:sz w:val="28"/>
          <w:szCs w:val="28"/>
        </w:rPr>
        <w:fldChar w:fldCharType="begin"/>
      </w:r>
      <w:r w:rsidRPr="00BF6C60">
        <w:rPr>
          <w:rFonts w:ascii="Times New Roman" w:hAnsi="Times New Roman"/>
          <w:sz w:val="28"/>
          <w:szCs w:val="28"/>
        </w:rPr>
        <w:instrText xml:space="preserve"> QUOTE </w:instrText>
      </w:r>
      <w:r w:rsidR="0001266A">
        <w:rPr>
          <w:position w:val="-20"/>
        </w:rPr>
        <w:pict>
          <v:shape id="_x0000_i1030" type="#_x0000_t75" style="width:66.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2A91&quot;/&gt;&lt;wsp:rsid wsp:val=&quot;00003EFD&quot;/&gt;&lt;wsp:rsid wsp:val=&quot;0000425E&quot;/&gt;&lt;wsp:rsid wsp:val=&quot;00007674&quot;/&gt;&lt;wsp:rsid wsp:val=&quot;00020AA8&quot;/&gt;&lt;wsp:rsid wsp:val=&quot;00050587&quot;/&gt;&lt;wsp:rsid wsp:val=&quot;00062B05&quot;/&gt;&lt;wsp:rsid wsp:val=&quot;00084683&quot;/&gt;&lt;wsp:rsid wsp:val=&quot;000934B7&quot;/&gt;&lt;wsp:rsid wsp:val=&quot;000A59E0&quot;/&gt;&lt;wsp:rsid wsp:val=&quot;000B4272&quot;/&gt;&lt;wsp:rsid wsp:val=&quot;000C0348&quot;/&gt;&lt;wsp:rsid wsp:val=&quot;000C7498&quot;/&gt;&lt;wsp:rsid wsp:val=&quot;001078C7&quot;/&gt;&lt;wsp:rsid wsp:val=&quot;00107BD1&quot;/&gt;&lt;wsp:rsid wsp:val=&quot;001300A5&quot;/&gt;&lt;wsp:rsid wsp:val=&quot;00130B4B&quot;/&gt;&lt;wsp:rsid wsp:val=&quot;00133306&quot;/&gt;&lt;wsp:rsid wsp:val=&quot;0013672B&quot;/&gt;&lt;wsp:rsid wsp:val=&quot;0014330E&quot;/&gt;&lt;wsp:rsid wsp:val=&quot;0014411C&quot;/&gt;&lt;wsp:rsid wsp:val=&quot;00145EAE&quot;/&gt;&lt;wsp:rsid wsp:val=&quot;001621CC&quot;/&gt;&lt;wsp:rsid wsp:val=&quot;00167AB3&quot;/&gt;&lt;wsp:rsid wsp:val=&quot;00176912&quot;/&gt;&lt;wsp:rsid wsp:val=&quot;00177FD1&quot;/&gt;&lt;wsp:rsid wsp:val=&quot;001947A0&quot;/&gt;&lt;wsp:rsid wsp:val=&quot;001B578D&quot;/&gt;&lt;wsp:rsid wsp:val=&quot;001C0A04&quot;/&gt;&lt;wsp:rsid wsp:val=&quot;001C205B&quot;/&gt;&lt;wsp:rsid wsp:val=&quot;001E0059&quot;/&gt;&lt;wsp:rsid wsp:val=&quot;001E4C02&quot;/&gt;&lt;wsp:rsid wsp:val=&quot;001F3191&quot;/&gt;&lt;wsp:rsid wsp:val=&quot;002027E2&quot;/&gt;&lt;wsp:rsid wsp:val=&quot;00211D25&quot;/&gt;&lt;wsp:rsid wsp:val=&quot;00220C35&quot;/&gt;&lt;wsp:rsid wsp:val=&quot;00224639&quot;/&gt;&lt;wsp:rsid wsp:val=&quot;00234445&quot;/&gt;&lt;wsp:rsid wsp:val=&quot;00234763&quot;/&gt;&lt;wsp:rsid wsp:val=&quot;00235716&quot;/&gt;&lt;wsp:rsid wsp:val=&quot;002407C7&quot;/&gt;&lt;wsp:rsid wsp:val=&quot;00240850&quot;/&gt;&lt;wsp:rsid wsp:val=&quot;00240AA4&quot;/&gt;&lt;wsp:rsid wsp:val=&quot;00247508&quot;/&gt;&lt;wsp:rsid wsp:val=&quot;002605EE&quot;/&gt;&lt;wsp:rsid wsp:val=&quot;00261E40&quot;/&gt;&lt;wsp:rsid wsp:val=&quot;00263037&quot;/&gt;&lt;wsp:rsid wsp:val=&quot;00266401&quot;/&gt;&lt;wsp:rsid wsp:val=&quot;00270C75&quot;/&gt;&lt;wsp:rsid wsp:val=&quot;00274BB2&quot;/&gt;&lt;wsp:rsid wsp:val=&quot;00276EFB&quot;/&gt;&lt;wsp:rsid wsp:val=&quot;002825F2&quot;/&gt;&lt;wsp:rsid wsp:val=&quot;00291BEA&quot;/&gt;&lt;wsp:rsid wsp:val=&quot;00295ABF&quot;/&gt;&lt;wsp:rsid wsp:val=&quot;002A349B&quot;/&gt;&lt;wsp:rsid wsp:val=&quot;002B63CC&quot;/&gt;&lt;wsp:rsid wsp:val=&quot;002C381C&quot;/&gt;&lt;wsp:rsid wsp:val=&quot;002D6395&quot;/&gt;&lt;wsp:rsid wsp:val=&quot;002F3B3B&quot;/&gt;&lt;wsp:rsid wsp:val=&quot;00311945&quot;/&gt;&lt;wsp:rsid wsp:val=&quot;00314D7E&quot;/&gt;&lt;wsp:rsid wsp:val=&quot;0032388C&quot;/&gt;&lt;wsp:rsid wsp:val=&quot;003248BA&quot;/&gt;&lt;wsp:rsid wsp:val=&quot;00327B6E&quot;/&gt;&lt;wsp:rsid wsp:val=&quot;00330D9E&quot;/&gt;&lt;wsp:rsid wsp:val=&quot;00335001&quot;/&gt;&lt;wsp:rsid wsp:val=&quot;003419AD&quot;/&gt;&lt;wsp:rsid wsp:val=&quot;00344C74&quot;/&gt;&lt;wsp:rsid wsp:val=&quot;003817B0&quot;/&gt;&lt;wsp:rsid wsp:val=&quot;00381FC6&quot;/&gt;&lt;wsp:rsid wsp:val=&quot;00383F09&quot;/&gt;&lt;wsp:rsid wsp:val=&quot;00387098&quot;/&gt;&lt;wsp:rsid wsp:val=&quot;003A0A4E&quot;/&gt;&lt;wsp:rsid wsp:val=&quot;003A24A9&quot;/&gt;&lt;wsp:rsid wsp:val=&quot;003D36EE&quot;/&gt;&lt;wsp:rsid wsp:val=&quot;003D3C52&quot;/&gt;&lt;wsp:rsid wsp:val=&quot;003E436A&quot;/&gt;&lt;wsp:rsid wsp:val=&quot;003E7CAA&quot;/&gt;&lt;wsp:rsid wsp:val=&quot;00402AFF&quot;/&gt;&lt;wsp:rsid wsp:val=&quot;00407489&quot;/&gt;&lt;wsp:rsid wsp:val=&quot;00436027&quot;/&gt;&lt;wsp:rsid wsp:val=&quot;00467867&quot;/&gt;&lt;wsp:rsid wsp:val=&quot;0048010B&quot;/&gt;&lt;wsp:rsid wsp:val=&quot;0048450E&quot;/&gt;&lt;wsp:rsid wsp:val=&quot;0048737D&quot;/&gt;&lt;wsp:rsid wsp:val=&quot;0049627C&quot;/&gt;&lt;wsp:rsid wsp:val=&quot;004A56F0&quot;/&gt;&lt;wsp:rsid wsp:val=&quot;004B1E6F&quot;/&gt;&lt;wsp:rsid wsp:val=&quot;004C6FBA&quot;/&gt;&lt;wsp:rsid wsp:val=&quot;004F0B1B&quot;/&gt;&lt;wsp:rsid wsp:val=&quot;00501DD8&quot;/&gt;&lt;wsp:rsid wsp:val=&quot;0051604D&quot;/&gt;&lt;wsp:rsid wsp:val=&quot;005209D3&quot;/&gt;&lt;wsp:rsid wsp:val=&quot;00544443&quot;/&gt;&lt;wsp:rsid wsp:val=&quot;00547246&quot;/&gt;&lt;wsp:rsid wsp:val=&quot;00550115&quot;/&gt;&lt;wsp:rsid wsp:val=&quot;0056583A&quot;/&gt;&lt;wsp:rsid wsp:val=&quot;00567B57&quot;/&gt;&lt;wsp:rsid wsp:val=&quot;005A2208&quot;/&gt;&lt;wsp:rsid wsp:val=&quot;005A3AED&quot;/&gt;&lt;wsp:rsid wsp:val=&quot;005C15C3&quot;/&gt;&lt;wsp:rsid wsp:val=&quot;005D4662&quot;/&gt;&lt;wsp:rsid wsp:val=&quot;005F07C5&quot;/&gt;&lt;wsp:rsid wsp:val=&quot;005F5286&quot;/&gt;&lt;wsp:rsid wsp:val=&quot;005F7FAA&quot;/&gt;&lt;wsp:rsid wsp:val=&quot;00607786&quot;/&gt;&lt;wsp:rsid wsp:val=&quot;00617C23&quot;/&gt;&lt;wsp:rsid wsp:val=&quot;00627925&quot;/&gt;&lt;wsp:rsid wsp:val=&quot;00627FDF&quot;/&gt;&lt;wsp:rsid wsp:val=&quot;00640CE8&quot;/&gt;&lt;wsp:rsid wsp:val=&quot;00655A16&quot;/&gt;&lt;wsp:rsid wsp:val=&quot;00670FCC&quot;/&gt;&lt;wsp:rsid wsp:val=&quot;00693D86&quot;/&gt;&lt;wsp:rsid wsp:val=&quot;006A0455&quot;/&gt;&lt;wsp:rsid wsp:val=&quot;006A3355&quot;/&gt;&lt;wsp:rsid wsp:val=&quot;006A42B2&quot;/&gt;&lt;wsp:rsid wsp:val=&quot;006B1FF0&quot;/&gt;&lt;wsp:rsid wsp:val=&quot;006C00B9&quot;/&gt;&lt;wsp:rsid wsp:val=&quot;006D30A3&quot;/&gt;&lt;wsp:rsid wsp:val=&quot;006D787C&quot;/&gt;&lt;wsp:rsid wsp:val=&quot;006F27D0&quot;/&gt;&lt;wsp:rsid wsp:val=&quot;006F5340&quot;/&gt;&lt;wsp:rsid wsp:val=&quot;00701FEE&quot;/&gt;&lt;wsp:rsid wsp:val=&quot;00706DD2&quot;/&gt;&lt;wsp:rsid wsp:val=&quot;007102F1&quot;/&gt;&lt;wsp:rsid wsp:val=&quot;007228A3&quot;/&gt;&lt;wsp:rsid wsp:val=&quot;00722C48&quot;/&gt;&lt;wsp:rsid wsp:val=&quot;00727E09&quot;/&gt;&lt;wsp:rsid wsp:val=&quot;00750E34&quot;/&gt;&lt;wsp:rsid wsp:val=&quot;007538AB&quot;/&gt;&lt;wsp:rsid wsp:val=&quot;0077571F&quot;/&gt;&lt;wsp:rsid wsp:val=&quot;007802D1&quot;/&gt;&lt;wsp:rsid wsp:val=&quot;007862D2&quot;/&gt;&lt;wsp:rsid wsp:val=&quot;00791501&quot;/&gt;&lt;wsp:rsid wsp:val=&quot;00795BCE&quot;/&gt;&lt;wsp:rsid wsp:val=&quot;007A26B9&quot;/&gt;&lt;wsp:rsid wsp:val=&quot;007B2638&quot;/&gt;&lt;wsp:rsid wsp:val=&quot;007C64AA&quot;/&gt;&lt;wsp:rsid wsp:val=&quot;007C6991&quot;/&gt;&lt;wsp:rsid wsp:val=&quot;007D2A91&quot;/&gt;&lt;wsp:rsid wsp:val=&quot;007F615D&quot;/&gt;&lt;wsp:rsid wsp:val=&quot;00802158&quot;/&gt;&lt;wsp:rsid wsp:val=&quot;0080299A&quot;/&gt;&lt;wsp:rsid wsp:val=&quot;00803C3C&quot;/&gt;&lt;wsp:rsid wsp:val=&quot;00805713&quot;/&gt;&lt;wsp:rsid wsp:val=&quot;008070E2&quot;/&gt;&lt;wsp:rsid wsp:val=&quot;008158B8&quot;/&gt;&lt;wsp:rsid wsp:val=&quot;0083684E&quot;/&gt;&lt;wsp:rsid wsp:val=&quot;00852732&quot;/&gt;&lt;wsp:rsid wsp:val=&quot;00875164&quot;/&gt;&lt;wsp:rsid wsp:val=&quot;00882998&quot;/&gt;&lt;wsp:rsid wsp:val=&quot;00884966&quot;/&gt;&lt;wsp:rsid wsp:val=&quot;00892B79&quot;/&gt;&lt;wsp:rsid wsp:val=&quot;008A2924&quot;/&gt;&lt;wsp:rsid wsp:val=&quot;008A37A2&quot;/&gt;&lt;wsp:rsid wsp:val=&quot;008B24DC&quot;/&gt;&lt;wsp:rsid wsp:val=&quot;008B56C2&quot;/&gt;&lt;wsp:rsid wsp:val=&quot;008D5AD5&quot;/&gt;&lt;wsp:rsid wsp:val=&quot;008D60DD&quot;/&gt;&lt;wsp:rsid wsp:val=&quot;00905138&quot;/&gt;&lt;wsp:rsid wsp:val=&quot;0090642E&quot;/&gt;&lt;wsp:rsid wsp:val=&quot;009156AE&quot;/&gt;&lt;wsp:rsid wsp:val=&quot;00916B0F&quot;/&gt;&lt;wsp:rsid wsp:val=&quot;0092530B&quot;/&gt;&lt;wsp:rsid wsp:val=&quot;00927A0E&quot;/&gt;&lt;wsp:rsid wsp:val=&quot;00941C82&quot;/&gt;&lt;wsp:rsid wsp:val=&quot;00942369&quot;/&gt;&lt;wsp:rsid wsp:val=&quot;00956A14&quot;/&gt;&lt;wsp:rsid wsp:val=&quot;00956E4B&quot;/&gt;&lt;wsp:rsid wsp:val=&quot;00957BD6&quot;/&gt;&lt;wsp:rsid wsp:val=&quot;009653BD&quot;/&gt;&lt;wsp:rsid wsp:val=&quot;009700AE&quot;/&gt;&lt;wsp:rsid wsp:val=&quot;00975055&quot;/&gt;&lt;wsp:rsid wsp:val=&quot;009771C2&quot;/&gt;&lt;wsp:rsid wsp:val=&quot;0098777B&quot;/&gt;&lt;wsp:rsid wsp:val=&quot;0099131D&quot;/&gt;&lt;wsp:rsid wsp:val=&quot;00996E41&quot;/&gt;&lt;wsp:rsid wsp:val=&quot;009B04AB&quot;/&gt;&lt;wsp:rsid wsp:val=&quot;009B426D&quot;/&gt;&lt;wsp:rsid wsp:val=&quot;009C346F&quot;/&gt;&lt;wsp:rsid wsp:val=&quot;009E0FA6&quot;/&gt;&lt;wsp:rsid wsp:val=&quot;009E7A54&quot;/&gt;&lt;wsp:rsid wsp:val=&quot;009F6D1D&quot;/&gt;&lt;wsp:rsid wsp:val=&quot;00A03278&quot;/&gt;&lt;wsp:rsid wsp:val=&quot;00A056C1&quot;/&gt;&lt;wsp:rsid wsp:val=&quot;00A07856&quot;/&gt;&lt;wsp:rsid wsp:val=&quot;00A134C4&quot;/&gt;&lt;wsp:rsid wsp:val=&quot;00A43890&quot;/&gt;&lt;wsp:rsid wsp:val=&quot;00A4564C&quot;/&gt;&lt;wsp:rsid wsp:val=&quot;00A56742&quot;/&gt;&lt;wsp:rsid wsp:val=&quot;00A76669&quot;/&gt;&lt;wsp:rsid wsp:val=&quot;00A8425C&quot;/&gt;&lt;wsp:rsid wsp:val=&quot;00AA0160&quot;/&gt;&lt;wsp:rsid wsp:val=&quot;00AA071C&quot;/&gt;&lt;wsp:rsid wsp:val=&quot;00AB3E4F&quot;/&gt;&lt;wsp:rsid wsp:val=&quot;00AB7FE5&quot;/&gt;&lt;wsp:rsid wsp:val=&quot;00AD227D&quot;/&gt;&lt;wsp:rsid wsp:val=&quot;00AD7DDB&quot;/&gt;&lt;wsp:rsid wsp:val=&quot;00AE0A99&quot;/&gt;&lt;wsp:rsid wsp:val=&quot;00AE5E0F&quot;/&gt;&lt;wsp:rsid wsp:val=&quot;00AE6A0A&quot;/&gt;&lt;wsp:rsid wsp:val=&quot;00B03515&quot;/&gt;&lt;wsp:rsid wsp:val=&quot;00B2765F&quot;/&gt;&lt;wsp:rsid wsp:val=&quot;00B33CE3&quot;/&gt;&lt;wsp:rsid wsp:val=&quot;00B37392&quot;/&gt;&lt;wsp:rsid wsp:val=&quot;00B41237&quot;/&gt;&lt;wsp:rsid wsp:val=&quot;00B56D32&quot;/&gt;&lt;wsp:rsid wsp:val=&quot;00B7499A&quot;/&gt;&lt;wsp:rsid wsp:val=&quot;00B811E0&quot;/&gt;&lt;wsp:rsid wsp:val=&quot;00B90306&quot;/&gt;&lt;wsp:rsid wsp:val=&quot;00BB1004&quot;/&gt;&lt;wsp:rsid wsp:val=&quot;00BB18DB&quot;/&gt;&lt;wsp:rsid wsp:val=&quot;00BD43EC&quot;/&gt;&lt;wsp:rsid wsp:val=&quot;00BE09B4&quot;/&gt;&lt;wsp:rsid wsp:val=&quot;00BE2095&quot;/&gt;&lt;wsp:rsid wsp:val=&quot;00BE4AAB&quot;/&gt;&lt;wsp:rsid wsp:val=&quot;00BE5B35&quot;/&gt;&lt;wsp:rsid wsp:val=&quot;00BF4725&quot;/&gt;&lt;wsp:rsid wsp:val=&quot;00BF5464&quot;/&gt;&lt;wsp:rsid wsp:val=&quot;00BF6C60&quot;/&gt;&lt;wsp:rsid wsp:val=&quot;00C0172C&quot;/&gt;&lt;wsp:rsid wsp:val=&quot;00C10378&quot;/&gt;&lt;wsp:rsid wsp:val=&quot;00C1163E&quot;/&gt;&lt;wsp:rsid wsp:val=&quot;00C2092F&quot;/&gt;&lt;wsp:rsid wsp:val=&quot;00C64807&quot;/&gt;&lt;wsp:rsid wsp:val=&quot;00C73783&quot;/&gt;&lt;wsp:rsid wsp:val=&quot;00C90F75&quot;/&gt;&lt;wsp:rsid wsp:val=&quot;00C961C2&quot;/&gt;&lt;wsp:rsid wsp:val=&quot;00C974E3&quot;/&gt;&lt;wsp:rsid wsp:val=&quot;00CA5A3E&quot;/&gt;&lt;wsp:rsid wsp:val=&quot;00CA6B22&quot;/&gt;&lt;wsp:rsid wsp:val=&quot;00CB1629&quot;/&gt;&lt;wsp:rsid wsp:val=&quot;00CB2FED&quot;/&gt;&lt;wsp:rsid wsp:val=&quot;00CB5419&quot;/&gt;&lt;wsp:rsid wsp:val=&quot;00CB72F1&quot;/&gt;&lt;wsp:rsid wsp:val=&quot;00CC6314&quot;/&gt;&lt;wsp:rsid wsp:val=&quot;00CD133A&quot;/&gt;&lt;wsp:rsid wsp:val=&quot;00CF77E5&quot;/&gt;&lt;wsp:rsid wsp:val=&quot;00D06D7E&quot;/&gt;&lt;wsp:rsid wsp:val=&quot;00D15BD9&quot;/&gt;&lt;wsp:rsid wsp:val=&quot;00D228D0&quot;/&gt;&lt;wsp:rsid wsp:val=&quot;00D2643F&quot;/&gt;&lt;wsp:rsid wsp:val=&quot;00D344FD&quot;/&gt;&lt;wsp:rsid wsp:val=&quot;00D4091D&quot;/&gt;&lt;wsp:rsid wsp:val=&quot;00D40A4E&quot;/&gt;&lt;wsp:rsid wsp:val=&quot;00D42AFF&quot;/&gt;&lt;wsp:rsid wsp:val=&quot;00D57D8C&quot;/&gt;&lt;wsp:rsid wsp:val=&quot;00D817EF&quot;/&gt;&lt;wsp:rsid wsp:val=&quot;00D95D39&quot;/&gt;&lt;wsp:rsid wsp:val=&quot;00D96538&quot;/&gt;&lt;wsp:rsid wsp:val=&quot;00DA3BD5&quot;/&gt;&lt;wsp:rsid wsp:val=&quot;00DA497D&quot;/&gt;&lt;wsp:rsid wsp:val=&quot;00DA5D62&quot;/&gt;&lt;wsp:rsid wsp:val=&quot;00DB0569&quot;/&gt;&lt;wsp:rsid wsp:val=&quot;00DC2D78&quot;/&gt;&lt;wsp:rsid wsp:val=&quot;00DC792B&quot;/&gt;&lt;wsp:rsid wsp:val=&quot;00DD2858&quot;/&gt;&lt;wsp:rsid wsp:val=&quot;00DE2EBC&quot;/&gt;&lt;wsp:rsid wsp:val=&quot;00DE3D5D&quot;/&gt;&lt;wsp:rsid wsp:val=&quot;00DF5C44&quot;/&gt;&lt;wsp:rsid wsp:val=&quot;00E06F7E&quot;/&gt;&lt;wsp:rsid wsp:val=&quot;00E14EB4&quot;/&gt;&lt;wsp:rsid wsp:val=&quot;00E2125E&quot;/&gt;&lt;wsp:rsid wsp:val=&quot;00E21286&quot;/&gt;&lt;wsp:rsid wsp:val=&quot;00E225EE&quot;/&gt;&lt;wsp:rsid wsp:val=&quot;00E23AE4&quot;/&gt;&lt;wsp:rsid wsp:val=&quot;00E26488&quot;/&gt;&lt;wsp:rsid wsp:val=&quot;00E34C35&quot;/&gt;&lt;wsp:rsid wsp:val=&quot;00E41C77&quot;/&gt;&lt;wsp:rsid wsp:val=&quot;00E44000&quot;/&gt;&lt;wsp:rsid wsp:val=&quot;00E44F79&quot;/&gt;&lt;wsp:rsid wsp:val=&quot;00E56C41&quot;/&gt;&lt;wsp:rsid wsp:val=&quot;00E62BB8&quot;/&gt;&lt;wsp:rsid wsp:val=&quot;00E6483D&quot;/&gt;&lt;wsp:rsid wsp:val=&quot;00E765EF&quot;/&gt;&lt;wsp:rsid wsp:val=&quot;00E80859&quot;/&gt;&lt;wsp:rsid wsp:val=&quot;00EA67DF&quot;/&gt;&lt;wsp:rsid wsp:val=&quot;00EB06C4&quot;/&gt;&lt;wsp:rsid wsp:val=&quot;00EB4953&quot;/&gt;&lt;wsp:rsid wsp:val=&quot;00EE16C8&quot;/&gt;&lt;wsp:rsid wsp:val=&quot;00EE2764&quot;/&gt;&lt;wsp:rsid wsp:val=&quot;00EE2E31&quot;/&gt;&lt;wsp:rsid wsp:val=&quot;00EE652E&quot;/&gt;&lt;wsp:rsid wsp:val=&quot;00EF39EB&quot;/&gt;&lt;wsp:rsid wsp:val=&quot;00EF5F36&quot;/&gt;&lt;wsp:rsid wsp:val=&quot;00F260E6&quot;/&gt;&lt;wsp:rsid wsp:val=&quot;00F301C6&quot;/&gt;&lt;wsp:rsid wsp:val=&quot;00F31914&quot;/&gt;&lt;wsp:rsid wsp:val=&quot;00F356D5&quot;/&gt;&lt;wsp:rsid wsp:val=&quot;00F511D2&quot;/&gt;&lt;wsp:rsid wsp:val=&quot;00F53CE3&quot;/&gt;&lt;wsp:rsid wsp:val=&quot;00F653A7&quot;/&gt;&lt;wsp:rsid wsp:val=&quot;00F7398B&quot;/&gt;&lt;wsp:rsid wsp:val=&quot;00F77C20&quot;/&gt;&lt;wsp:rsid wsp:val=&quot;00F906C9&quot;/&gt;&lt;wsp:rsid wsp:val=&quot;00F955DB&quot;/&gt;&lt;wsp:rsid wsp:val=&quot;00F966C5&quot;/&gt;&lt;wsp:rsid wsp:val=&quot;00F96E56&quot;/&gt;&lt;wsp:rsid wsp:val=&quot;00FB2D9E&quot;/&gt;&lt;wsp:rsid wsp:val=&quot;00FC1E0F&quot;/&gt;&lt;wsp:rsid wsp:val=&quot;00FC5171&quot;/&gt;&lt;wsp:rsid wsp:val=&quot;00FD6E6A&quot;/&gt;&lt;/wsp:rsids&gt;&lt;/w:docPr&gt;&lt;w:body&gt;&lt;wx:sect&gt;&lt;w:p wsp:rsidR=&quot;00000000&quot; wsp:rsidRDefault=&quot;00C73783&quot; wsp:rsidP=&quot;00C73783&quot;&gt;&lt;m:oMathPara&gt;&lt;m:oMath&gt;&lt;m:r&gt;&lt;m:rPr&gt;&lt;m:sty m:val=&quot;p&quot;/&gt;&lt;/m:rPr&gt;&lt;w:rPr&gt;&lt;w:rFonts w:ascii=&quot;Cambria Math&quot; w:h-ansi=&quot;Times New Roman&quot;/&gt;&lt;wx:font wx:val=&quot;Times New Roman&quot;/&gt;&lt;w:sz w:val=&quot;28&quot;/&gt;&lt;w:sz-cs w:val=&quot;32&quot;/&gt;&lt;/w:rPr&gt;&lt;m:t&gt;РўР•&lt;/m:t&gt;&lt;/m:r&gt;&lt;m:r&gt;&lt;m:rPr&gt;&lt;m:sty m:val=&quot;p&quot;/&gt;&lt;/m:rPr&gt;&lt;w:rPr&gt;&lt;w:rFonts w:ascii=&quot;Cambria Math&quot; w:h-ansi=&quot;Times New Roman&quot;/&gt;&lt;wx:font wx:val=&quot;Cambria Math&quot;/&gt;&lt;w:sz w:val=&quot;28&quot;/&gt;&lt;w:sz-cs w:val=&quot;32&quot;/&gt;&lt;w:lang w:val=&quot;EN-US&quot;/&gt;&lt;/w:rPr&gt;&lt;m:t&gt;i&lt;/m:t&gt;&lt;/m:r&gt;&lt;m:r&gt;&lt;m:rPr&gt;&lt;m:sty m:val=&quot;p&quot;/&gt;&lt;/m:rPr&gt;&lt;w:rPr&gt;&lt;w:rFonts w:ascii=&quot;Cambria Math&quot; w:h-ansi=&quot;Times New Roman&quot;/&gt;&lt;wx:font wx:val=&quot;Cambria Math&quot;/&gt;&lt;w:sz w:val=&quot;28&quot;/&gt;&lt;w:sz-cs w:val=&quot;32&quot;/&gt;&lt;/w:rPr&gt;&lt;m:t&gt;=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Times New Roman&quot;/&gt;&lt;w:sz w:val=&quot;28&quot;/&gt;&lt;w:sz-cs w:val=&quot;32&quot;/&gt;&lt;/w:rPr&gt;&lt;m:t&gt;Р¤Р Р’&lt;/m:t&gt;&lt;/m:r&gt;&lt;m:r&gt;&lt;m:rPr&gt;&lt;m:sty m:val=&quot;p&quot;/&gt;&lt;/m:rPr&gt;&lt;w:rPr&gt;&lt;w:rFonts w:ascii=&quot;Cambria Math&quot; w:h-ansi=&quot;Times New Roman&quot;/&gt;&lt;wx:font wx:val=&quot;Cambria Math&quot;/&gt;&lt;w:sz w:val=&quot;28&quot;/&gt;&lt;w:sz-cs w:val=&quot;32&quot;/&gt;&lt;w:lang w:val=&quot;EN-US&quot;/&gt;&lt;/w:rPr&gt;&lt;m:t&gt;i&lt;/m:t&gt;&lt;/m:r&gt;&lt;/m:num&gt;&lt;m:den&gt;&lt;m:r&gt;&lt;m:rPr&gt;&lt;m:sty m:val=&quot;p&quot;/&gt;&lt;/m:rPr&gt;&lt;w:rPr&gt;&lt;w:rFonts w:ascii=&quot;Cambria Math&quot; w:h-ansi=&quot;Times New Roman&quot;/&gt;&lt;wx:font wx:val=&quot;Cambria Math&quot;/&gt;&lt;w:sz w:val=&quot;28&quot;/&gt;&lt;w:sz-cs w:val=&quot;32&quot;/&gt;&lt;/w:rPr&gt;&lt;m:t&gt;VB&lt;/m:t&gt;&lt;/m:r&gt;&lt;m:r&gt;&lt;m:rPr&gt;&lt;m:sty m:val=&quot;p&quot;/&gt;&lt;/m:rPr&gt;&lt;w:rPr&gt;&lt;w:rFonts w:ascii=&quot;Cambria Math&quot; w:h-ansi=&quot;Times New Roman&quot;/&gt;&lt;wx:font wx:val=&quot;Times New Roman&quot;/&gt;&lt;w:sz w:val=&quot;28&quot;/&gt;&lt;w:sz-cs w:val=&quot;32&quot;/&gt;&lt;/w:rPr&gt;&lt;m:t&gt;Рџ&lt;/m:t&gt;&lt;/m:r&gt;&lt;m:r&gt;&lt;m:rPr&gt;&lt;m:sty m:val=&quot;p&quot;/&gt;&lt;/m:rPr&gt;&lt;w:rPr&gt;&lt;w:rFonts w:ascii=&quot;Cambria Math&quot; w:h-ansi=&quot;Times New Roman&quot;/&gt;&lt;wx:font wx:val=&quot;Cambria Math&quot;/&gt;&lt;w:sz w:val=&quot;28&quot;/&gt;&lt;w:sz-cs w:val=&quot;32&quot;/&gt;&lt;w:lang w:val=&quot;EN-US&quot;/&gt;&lt;/w:rPr&gt;&lt;m:t&gt;i&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BF6C60">
        <w:rPr>
          <w:rFonts w:ascii="Times New Roman" w:hAnsi="Times New Roman"/>
          <w:sz w:val="28"/>
          <w:szCs w:val="28"/>
        </w:rPr>
        <w:instrText xml:space="preserve"> </w:instrText>
      </w:r>
      <w:r w:rsidRPr="00BF6C60">
        <w:rPr>
          <w:rFonts w:ascii="Times New Roman" w:hAnsi="Times New Roman"/>
          <w:sz w:val="28"/>
          <w:szCs w:val="28"/>
        </w:rPr>
        <w:fldChar w:fldCharType="separate"/>
      </w:r>
      <w:r w:rsidR="0001266A">
        <w:rPr>
          <w:position w:val="-20"/>
        </w:rPr>
        <w:pict>
          <v:shape id="_x0000_i1031" type="#_x0000_t75" style="width:66.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2A91&quot;/&gt;&lt;wsp:rsid wsp:val=&quot;00003EFD&quot;/&gt;&lt;wsp:rsid wsp:val=&quot;0000425E&quot;/&gt;&lt;wsp:rsid wsp:val=&quot;00007674&quot;/&gt;&lt;wsp:rsid wsp:val=&quot;00020AA8&quot;/&gt;&lt;wsp:rsid wsp:val=&quot;00050587&quot;/&gt;&lt;wsp:rsid wsp:val=&quot;00062B05&quot;/&gt;&lt;wsp:rsid wsp:val=&quot;00084683&quot;/&gt;&lt;wsp:rsid wsp:val=&quot;000934B7&quot;/&gt;&lt;wsp:rsid wsp:val=&quot;000A59E0&quot;/&gt;&lt;wsp:rsid wsp:val=&quot;000B4272&quot;/&gt;&lt;wsp:rsid wsp:val=&quot;000C0348&quot;/&gt;&lt;wsp:rsid wsp:val=&quot;000C7498&quot;/&gt;&lt;wsp:rsid wsp:val=&quot;001078C7&quot;/&gt;&lt;wsp:rsid wsp:val=&quot;00107BD1&quot;/&gt;&lt;wsp:rsid wsp:val=&quot;001300A5&quot;/&gt;&lt;wsp:rsid wsp:val=&quot;00130B4B&quot;/&gt;&lt;wsp:rsid wsp:val=&quot;00133306&quot;/&gt;&lt;wsp:rsid wsp:val=&quot;0013672B&quot;/&gt;&lt;wsp:rsid wsp:val=&quot;0014330E&quot;/&gt;&lt;wsp:rsid wsp:val=&quot;0014411C&quot;/&gt;&lt;wsp:rsid wsp:val=&quot;00145EAE&quot;/&gt;&lt;wsp:rsid wsp:val=&quot;001621CC&quot;/&gt;&lt;wsp:rsid wsp:val=&quot;00167AB3&quot;/&gt;&lt;wsp:rsid wsp:val=&quot;00176912&quot;/&gt;&lt;wsp:rsid wsp:val=&quot;00177FD1&quot;/&gt;&lt;wsp:rsid wsp:val=&quot;001947A0&quot;/&gt;&lt;wsp:rsid wsp:val=&quot;001B578D&quot;/&gt;&lt;wsp:rsid wsp:val=&quot;001C0A04&quot;/&gt;&lt;wsp:rsid wsp:val=&quot;001C205B&quot;/&gt;&lt;wsp:rsid wsp:val=&quot;001E0059&quot;/&gt;&lt;wsp:rsid wsp:val=&quot;001E4C02&quot;/&gt;&lt;wsp:rsid wsp:val=&quot;001F3191&quot;/&gt;&lt;wsp:rsid wsp:val=&quot;002027E2&quot;/&gt;&lt;wsp:rsid wsp:val=&quot;00211D25&quot;/&gt;&lt;wsp:rsid wsp:val=&quot;00220C35&quot;/&gt;&lt;wsp:rsid wsp:val=&quot;00224639&quot;/&gt;&lt;wsp:rsid wsp:val=&quot;00234445&quot;/&gt;&lt;wsp:rsid wsp:val=&quot;00234763&quot;/&gt;&lt;wsp:rsid wsp:val=&quot;00235716&quot;/&gt;&lt;wsp:rsid wsp:val=&quot;002407C7&quot;/&gt;&lt;wsp:rsid wsp:val=&quot;00240850&quot;/&gt;&lt;wsp:rsid wsp:val=&quot;00240AA4&quot;/&gt;&lt;wsp:rsid wsp:val=&quot;00247508&quot;/&gt;&lt;wsp:rsid wsp:val=&quot;002605EE&quot;/&gt;&lt;wsp:rsid wsp:val=&quot;00261E40&quot;/&gt;&lt;wsp:rsid wsp:val=&quot;00263037&quot;/&gt;&lt;wsp:rsid wsp:val=&quot;00266401&quot;/&gt;&lt;wsp:rsid wsp:val=&quot;00270C75&quot;/&gt;&lt;wsp:rsid wsp:val=&quot;00274BB2&quot;/&gt;&lt;wsp:rsid wsp:val=&quot;00276EFB&quot;/&gt;&lt;wsp:rsid wsp:val=&quot;002825F2&quot;/&gt;&lt;wsp:rsid wsp:val=&quot;00291BEA&quot;/&gt;&lt;wsp:rsid wsp:val=&quot;00295ABF&quot;/&gt;&lt;wsp:rsid wsp:val=&quot;002A349B&quot;/&gt;&lt;wsp:rsid wsp:val=&quot;002B63CC&quot;/&gt;&lt;wsp:rsid wsp:val=&quot;002C381C&quot;/&gt;&lt;wsp:rsid wsp:val=&quot;002D6395&quot;/&gt;&lt;wsp:rsid wsp:val=&quot;002F3B3B&quot;/&gt;&lt;wsp:rsid wsp:val=&quot;00311945&quot;/&gt;&lt;wsp:rsid wsp:val=&quot;00314D7E&quot;/&gt;&lt;wsp:rsid wsp:val=&quot;0032388C&quot;/&gt;&lt;wsp:rsid wsp:val=&quot;003248BA&quot;/&gt;&lt;wsp:rsid wsp:val=&quot;00327B6E&quot;/&gt;&lt;wsp:rsid wsp:val=&quot;00330D9E&quot;/&gt;&lt;wsp:rsid wsp:val=&quot;00335001&quot;/&gt;&lt;wsp:rsid wsp:val=&quot;003419AD&quot;/&gt;&lt;wsp:rsid wsp:val=&quot;00344C74&quot;/&gt;&lt;wsp:rsid wsp:val=&quot;003817B0&quot;/&gt;&lt;wsp:rsid wsp:val=&quot;00381FC6&quot;/&gt;&lt;wsp:rsid wsp:val=&quot;00383F09&quot;/&gt;&lt;wsp:rsid wsp:val=&quot;00387098&quot;/&gt;&lt;wsp:rsid wsp:val=&quot;003A0A4E&quot;/&gt;&lt;wsp:rsid wsp:val=&quot;003A24A9&quot;/&gt;&lt;wsp:rsid wsp:val=&quot;003D36EE&quot;/&gt;&lt;wsp:rsid wsp:val=&quot;003D3C52&quot;/&gt;&lt;wsp:rsid wsp:val=&quot;003E436A&quot;/&gt;&lt;wsp:rsid wsp:val=&quot;003E7CAA&quot;/&gt;&lt;wsp:rsid wsp:val=&quot;00402AFF&quot;/&gt;&lt;wsp:rsid wsp:val=&quot;00407489&quot;/&gt;&lt;wsp:rsid wsp:val=&quot;00436027&quot;/&gt;&lt;wsp:rsid wsp:val=&quot;00467867&quot;/&gt;&lt;wsp:rsid wsp:val=&quot;0048010B&quot;/&gt;&lt;wsp:rsid wsp:val=&quot;0048450E&quot;/&gt;&lt;wsp:rsid wsp:val=&quot;0048737D&quot;/&gt;&lt;wsp:rsid wsp:val=&quot;0049627C&quot;/&gt;&lt;wsp:rsid wsp:val=&quot;004A56F0&quot;/&gt;&lt;wsp:rsid wsp:val=&quot;004B1E6F&quot;/&gt;&lt;wsp:rsid wsp:val=&quot;004C6FBA&quot;/&gt;&lt;wsp:rsid wsp:val=&quot;004F0B1B&quot;/&gt;&lt;wsp:rsid wsp:val=&quot;00501DD8&quot;/&gt;&lt;wsp:rsid wsp:val=&quot;0051604D&quot;/&gt;&lt;wsp:rsid wsp:val=&quot;005209D3&quot;/&gt;&lt;wsp:rsid wsp:val=&quot;00544443&quot;/&gt;&lt;wsp:rsid wsp:val=&quot;00547246&quot;/&gt;&lt;wsp:rsid wsp:val=&quot;00550115&quot;/&gt;&lt;wsp:rsid wsp:val=&quot;0056583A&quot;/&gt;&lt;wsp:rsid wsp:val=&quot;00567B57&quot;/&gt;&lt;wsp:rsid wsp:val=&quot;005A2208&quot;/&gt;&lt;wsp:rsid wsp:val=&quot;005A3AED&quot;/&gt;&lt;wsp:rsid wsp:val=&quot;005C15C3&quot;/&gt;&lt;wsp:rsid wsp:val=&quot;005D4662&quot;/&gt;&lt;wsp:rsid wsp:val=&quot;005F07C5&quot;/&gt;&lt;wsp:rsid wsp:val=&quot;005F5286&quot;/&gt;&lt;wsp:rsid wsp:val=&quot;005F7FAA&quot;/&gt;&lt;wsp:rsid wsp:val=&quot;00607786&quot;/&gt;&lt;wsp:rsid wsp:val=&quot;00617C23&quot;/&gt;&lt;wsp:rsid wsp:val=&quot;00627925&quot;/&gt;&lt;wsp:rsid wsp:val=&quot;00627FDF&quot;/&gt;&lt;wsp:rsid wsp:val=&quot;00640CE8&quot;/&gt;&lt;wsp:rsid wsp:val=&quot;00655A16&quot;/&gt;&lt;wsp:rsid wsp:val=&quot;00670FCC&quot;/&gt;&lt;wsp:rsid wsp:val=&quot;00693D86&quot;/&gt;&lt;wsp:rsid wsp:val=&quot;006A0455&quot;/&gt;&lt;wsp:rsid wsp:val=&quot;006A3355&quot;/&gt;&lt;wsp:rsid wsp:val=&quot;006A42B2&quot;/&gt;&lt;wsp:rsid wsp:val=&quot;006B1FF0&quot;/&gt;&lt;wsp:rsid wsp:val=&quot;006C00B9&quot;/&gt;&lt;wsp:rsid wsp:val=&quot;006D30A3&quot;/&gt;&lt;wsp:rsid wsp:val=&quot;006D787C&quot;/&gt;&lt;wsp:rsid wsp:val=&quot;006F27D0&quot;/&gt;&lt;wsp:rsid wsp:val=&quot;006F5340&quot;/&gt;&lt;wsp:rsid wsp:val=&quot;00701FEE&quot;/&gt;&lt;wsp:rsid wsp:val=&quot;00706DD2&quot;/&gt;&lt;wsp:rsid wsp:val=&quot;007102F1&quot;/&gt;&lt;wsp:rsid wsp:val=&quot;007228A3&quot;/&gt;&lt;wsp:rsid wsp:val=&quot;00722C48&quot;/&gt;&lt;wsp:rsid wsp:val=&quot;00727E09&quot;/&gt;&lt;wsp:rsid wsp:val=&quot;00750E34&quot;/&gt;&lt;wsp:rsid wsp:val=&quot;007538AB&quot;/&gt;&lt;wsp:rsid wsp:val=&quot;0077571F&quot;/&gt;&lt;wsp:rsid wsp:val=&quot;007802D1&quot;/&gt;&lt;wsp:rsid wsp:val=&quot;007862D2&quot;/&gt;&lt;wsp:rsid wsp:val=&quot;00791501&quot;/&gt;&lt;wsp:rsid wsp:val=&quot;00795BCE&quot;/&gt;&lt;wsp:rsid wsp:val=&quot;007A26B9&quot;/&gt;&lt;wsp:rsid wsp:val=&quot;007B2638&quot;/&gt;&lt;wsp:rsid wsp:val=&quot;007C64AA&quot;/&gt;&lt;wsp:rsid wsp:val=&quot;007C6991&quot;/&gt;&lt;wsp:rsid wsp:val=&quot;007D2A91&quot;/&gt;&lt;wsp:rsid wsp:val=&quot;007F615D&quot;/&gt;&lt;wsp:rsid wsp:val=&quot;00802158&quot;/&gt;&lt;wsp:rsid wsp:val=&quot;0080299A&quot;/&gt;&lt;wsp:rsid wsp:val=&quot;00803C3C&quot;/&gt;&lt;wsp:rsid wsp:val=&quot;00805713&quot;/&gt;&lt;wsp:rsid wsp:val=&quot;008070E2&quot;/&gt;&lt;wsp:rsid wsp:val=&quot;008158B8&quot;/&gt;&lt;wsp:rsid wsp:val=&quot;0083684E&quot;/&gt;&lt;wsp:rsid wsp:val=&quot;00852732&quot;/&gt;&lt;wsp:rsid wsp:val=&quot;00875164&quot;/&gt;&lt;wsp:rsid wsp:val=&quot;00882998&quot;/&gt;&lt;wsp:rsid wsp:val=&quot;00884966&quot;/&gt;&lt;wsp:rsid wsp:val=&quot;00892B79&quot;/&gt;&lt;wsp:rsid wsp:val=&quot;008A2924&quot;/&gt;&lt;wsp:rsid wsp:val=&quot;008A37A2&quot;/&gt;&lt;wsp:rsid wsp:val=&quot;008B24DC&quot;/&gt;&lt;wsp:rsid wsp:val=&quot;008B56C2&quot;/&gt;&lt;wsp:rsid wsp:val=&quot;008D5AD5&quot;/&gt;&lt;wsp:rsid wsp:val=&quot;008D60DD&quot;/&gt;&lt;wsp:rsid wsp:val=&quot;00905138&quot;/&gt;&lt;wsp:rsid wsp:val=&quot;0090642E&quot;/&gt;&lt;wsp:rsid wsp:val=&quot;009156AE&quot;/&gt;&lt;wsp:rsid wsp:val=&quot;00916B0F&quot;/&gt;&lt;wsp:rsid wsp:val=&quot;0092530B&quot;/&gt;&lt;wsp:rsid wsp:val=&quot;00927A0E&quot;/&gt;&lt;wsp:rsid wsp:val=&quot;00941C82&quot;/&gt;&lt;wsp:rsid wsp:val=&quot;00942369&quot;/&gt;&lt;wsp:rsid wsp:val=&quot;00956A14&quot;/&gt;&lt;wsp:rsid wsp:val=&quot;00956E4B&quot;/&gt;&lt;wsp:rsid wsp:val=&quot;00957BD6&quot;/&gt;&lt;wsp:rsid wsp:val=&quot;009653BD&quot;/&gt;&lt;wsp:rsid wsp:val=&quot;009700AE&quot;/&gt;&lt;wsp:rsid wsp:val=&quot;00975055&quot;/&gt;&lt;wsp:rsid wsp:val=&quot;009771C2&quot;/&gt;&lt;wsp:rsid wsp:val=&quot;0098777B&quot;/&gt;&lt;wsp:rsid wsp:val=&quot;0099131D&quot;/&gt;&lt;wsp:rsid wsp:val=&quot;00996E41&quot;/&gt;&lt;wsp:rsid wsp:val=&quot;009B04AB&quot;/&gt;&lt;wsp:rsid wsp:val=&quot;009B426D&quot;/&gt;&lt;wsp:rsid wsp:val=&quot;009C346F&quot;/&gt;&lt;wsp:rsid wsp:val=&quot;009E0FA6&quot;/&gt;&lt;wsp:rsid wsp:val=&quot;009E7A54&quot;/&gt;&lt;wsp:rsid wsp:val=&quot;009F6D1D&quot;/&gt;&lt;wsp:rsid wsp:val=&quot;00A03278&quot;/&gt;&lt;wsp:rsid wsp:val=&quot;00A056C1&quot;/&gt;&lt;wsp:rsid wsp:val=&quot;00A07856&quot;/&gt;&lt;wsp:rsid wsp:val=&quot;00A134C4&quot;/&gt;&lt;wsp:rsid wsp:val=&quot;00A43890&quot;/&gt;&lt;wsp:rsid wsp:val=&quot;00A4564C&quot;/&gt;&lt;wsp:rsid wsp:val=&quot;00A56742&quot;/&gt;&lt;wsp:rsid wsp:val=&quot;00A76669&quot;/&gt;&lt;wsp:rsid wsp:val=&quot;00A8425C&quot;/&gt;&lt;wsp:rsid wsp:val=&quot;00AA0160&quot;/&gt;&lt;wsp:rsid wsp:val=&quot;00AA071C&quot;/&gt;&lt;wsp:rsid wsp:val=&quot;00AB3E4F&quot;/&gt;&lt;wsp:rsid wsp:val=&quot;00AB7FE5&quot;/&gt;&lt;wsp:rsid wsp:val=&quot;00AD227D&quot;/&gt;&lt;wsp:rsid wsp:val=&quot;00AD7DDB&quot;/&gt;&lt;wsp:rsid wsp:val=&quot;00AE0A99&quot;/&gt;&lt;wsp:rsid wsp:val=&quot;00AE5E0F&quot;/&gt;&lt;wsp:rsid wsp:val=&quot;00AE6A0A&quot;/&gt;&lt;wsp:rsid wsp:val=&quot;00B03515&quot;/&gt;&lt;wsp:rsid wsp:val=&quot;00B2765F&quot;/&gt;&lt;wsp:rsid wsp:val=&quot;00B33CE3&quot;/&gt;&lt;wsp:rsid wsp:val=&quot;00B37392&quot;/&gt;&lt;wsp:rsid wsp:val=&quot;00B41237&quot;/&gt;&lt;wsp:rsid wsp:val=&quot;00B56D32&quot;/&gt;&lt;wsp:rsid wsp:val=&quot;00B7499A&quot;/&gt;&lt;wsp:rsid wsp:val=&quot;00B811E0&quot;/&gt;&lt;wsp:rsid wsp:val=&quot;00B90306&quot;/&gt;&lt;wsp:rsid wsp:val=&quot;00BB1004&quot;/&gt;&lt;wsp:rsid wsp:val=&quot;00BB18DB&quot;/&gt;&lt;wsp:rsid wsp:val=&quot;00BD43EC&quot;/&gt;&lt;wsp:rsid wsp:val=&quot;00BE09B4&quot;/&gt;&lt;wsp:rsid wsp:val=&quot;00BE2095&quot;/&gt;&lt;wsp:rsid wsp:val=&quot;00BE4AAB&quot;/&gt;&lt;wsp:rsid wsp:val=&quot;00BE5B35&quot;/&gt;&lt;wsp:rsid wsp:val=&quot;00BF4725&quot;/&gt;&lt;wsp:rsid wsp:val=&quot;00BF5464&quot;/&gt;&lt;wsp:rsid wsp:val=&quot;00BF6C60&quot;/&gt;&lt;wsp:rsid wsp:val=&quot;00C0172C&quot;/&gt;&lt;wsp:rsid wsp:val=&quot;00C10378&quot;/&gt;&lt;wsp:rsid wsp:val=&quot;00C1163E&quot;/&gt;&lt;wsp:rsid wsp:val=&quot;00C2092F&quot;/&gt;&lt;wsp:rsid wsp:val=&quot;00C64807&quot;/&gt;&lt;wsp:rsid wsp:val=&quot;00C73783&quot;/&gt;&lt;wsp:rsid wsp:val=&quot;00C90F75&quot;/&gt;&lt;wsp:rsid wsp:val=&quot;00C961C2&quot;/&gt;&lt;wsp:rsid wsp:val=&quot;00C974E3&quot;/&gt;&lt;wsp:rsid wsp:val=&quot;00CA5A3E&quot;/&gt;&lt;wsp:rsid wsp:val=&quot;00CA6B22&quot;/&gt;&lt;wsp:rsid wsp:val=&quot;00CB1629&quot;/&gt;&lt;wsp:rsid wsp:val=&quot;00CB2FED&quot;/&gt;&lt;wsp:rsid wsp:val=&quot;00CB5419&quot;/&gt;&lt;wsp:rsid wsp:val=&quot;00CB72F1&quot;/&gt;&lt;wsp:rsid wsp:val=&quot;00CC6314&quot;/&gt;&lt;wsp:rsid wsp:val=&quot;00CD133A&quot;/&gt;&lt;wsp:rsid wsp:val=&quot;00CF77E5&quot;/&gt;&lt;wsp:rsid wsp:val=&quot;00D06D7E&quot;/&gt;&lt;wsp:rsid wsp:val=&quot;00D15BD9&quot;/&gt;&lt;wsp:rsid wsp:val=&quot;00D228D0&quot;/&gt;&lt;wsp:rsid wsp:val=&quot;00D2643F&quot;/&gt;&lt;wsp:rsid wsp:val=&quot;00D344FD&quot;/&gt;&lt;wsp:rsid wsp:val=&quot;00D4091D&quot;/&gt;&lt;wsp:rsid wsp:val=&quot;00D40A4E&quot;/&gt;&lt;wsp:rsid wsp:val=&quot;00D42AFF&quot;/&gt;&lt;wsp:rsid wsp:val=&quot;00D57D8C&quot;/&gt;&lt;wsp:rsid wsp:val=&quot;00D817EF&quot;/&gt;&lt;wsp:rsid wsp:val=&quot;00D95D39&quot;/&gt;&lt;wsp:rsid wsp:val=&quot;00D96538&quot;/&gt;&lt;wsp:rsid wsp:val=&quot;00DA3BD5&quot;/&gt;&lt;wsp:rsid wsp:val=&quot;00DA497D&quot;/&gt;&lt;wsp:rsid wsp:val=&quot;00DA5D62&quot;/&gt;&lt;wsp:rsid wsp:val=&quot;00DB0569&quot;/&gt;&lt;wsp:rsid wsp:val=&quot;00DC2D78&quot;/&gt;&lt;wsp:rsid wsp:val=&quot;00DC792B&quot;/&gt;&lt;wsp:rsid wsp:val=&quot;00DD2858&quot;/&gt;&lt;wsp:rsid wsp:val=&quot;00DE2EBC&quot;/&gt;&lt;wsp:rsid wsp:val=&quot;00DE3D5D&quot;/&gt;&lt;wsp:rsid wsp:val=&quot;00DF5C44&quot;/&gt;&lt;wsp:rsid wsp:val=&quot;00E06F7E&quot;/&gt;&lt;wsp:rsid wsp:val=&quot;00E14EB4&quot;/&gt;&lt;wsp:rsid wsp:val=&quot;00E2125E&quot;/&gt;&lt;wsp:rsid wsp:val=&quot;00E21286&quot;/&gt;&lt;wsp:rsid wsp:val=&quot;00E225EE&quot;/&gt;&lt;wsp:rsid wsp:val=&quot;00E23AE4&quot;/&gt;&lt;wsp:rsid wsp:val=&quot;00E26488&quot;/&gt;&lt;wsp:rsid wsp:val=&quot;00E34C35&quot;/&gt;&lt;wsp:rsid wsp:val=&quot;00E41C77&quot;/&gt;&lt;wsp:rsid wsp:val=&quot;00E44000&quot;/&gt;&lt;wsp:rsid wsp:val=&quot;00E44F79&quot;/&gt;&lt;wsp:rsid wsp:val=&quot;00E56C41&quot;/&gt;&lt;wsp:rsid wsp:val=&quot;00E62BB8&quot;/&gt;&lt;wsp:rsid wsp:val=&quot;00E6483D&quot;/&gt;&lt;wsp:rsid wsp:val=&quot;00E765EF&quot;/&gt;&lt;wsp:rsid wsp:val=&quot;00E80859&quot;/&gt;&lt;wsp:rsid wsp:val=&quot;00EA67DF&quot;/&gt;&lt;wsp:rsid wsp:val=&quot;00EB06C4&quot;/&gt;&lt;wsp:rsid wsp:val=&quot;00EB4953&quot;/&gt;&lt;wsp:rsid wsp:val=&quot;00EE16C8&quot;/&gt;&lt;wsp:rsid wsp:val=&quot;00EE2764&quot;/&gt;&lt;wsp:rsid wsp:val=&quot;00EE2E31&quot;/&gt;&lt;wsp:rsid wsp:val=&quot;00EE652E&quot;/&gt;&lt;wsp:rsid wsp:val=&quot;00EF39EB&quot;/&gt;&lt;wsp:rsid wsp:val=&quot;00EF5F36&quot;/&gt;&lt;wsp:rsid wsp:val=&quot;00F260E6&quot;/&gt;&lt;wsp:rsid wsp:val=&quot;00F301C6&quot;/&gt;&lt;wsp:rsid wsp:val=&quot;00F31914&quot;/&gt;&lt;wsp:rsid wsp:val=&quot;00F356D5&quot;/&gt;&lt;wsp:rsid wsp:val=&quot;00F511D2&quot;/&gt;&lt;wsp:rsid wsp:val=&quot;00F53CE3&quot;/&gt;&lt;wsp:rsid wsp:val=&quot;00F653A7&quot;/&gt;&lt;wsp:rsid wsp:val=&quot;00F7398B&quot;/&gt;&lt;wsp:rsid wsp:val=&quot;00F77C20&quot;/&gt;&lt;wsp:rsid wsp:val=&quot;00F906C9&quot;/&gt;&lt;wsp:rsid wsp:val=&quot;00F955DB&quot;/&gt;&lt;wsp:rsid wsp:val=&quot;00F966C5&quot;/&gt;&lt;wsp:rsid wsp:val=&quot;00F96E56&quot;/&gt;&lt;wsp:rsid wsp:val=&quot;00FB2D9E&quot;/&gt;&lt;wsp:rsid wsp:val=&quot;00FC1E0F&quot;/&gt;&lt;wsp:rsid wsp:val=&quot;00FC5171&quot;/&gt;&lt;wsp:rsid wsp:val=&quot;00FD6E6A&quot;/&gt;&lt;/wsp:rsids&gt;&lt;/w:docPr&gt;&lt;w:body&gt;&lt;wx:sect&gt;&lt;w:p wsp:rsidR=&quot;00000000&quot; wsp:rsidRDefault=&quot;00C73783&quot; wsp:rsidP=&quot;00C73783&quot;&gt;&lt;m:oMathPara&gt;&lt;m:oMath&gt;&lt;m:r&gt;&lt;m:rPr&gt;&lt;m:sty m:val=&quot;p&quot;/&gt;&lt;/m:rPr&gt;&lt;w:rPr&gt;&lt;w:rFonts w:ascii=&quot;Cambria Math&quot; w:h-ansi=&quot;Times New Roman&quot;/&gt;&lt;wx:font wx:val=&quot;Times New Roman&quot;/&gt;&lt;w:sz w:val=&quot;28&quot;/&gt;&lt;w:sz-cs w:val=&quot;32&quot;/&gt;&lt;/w:rPr&gt;&lt;m:t&gt;РўР•&lt;/m:t&gt;&lt;/m:r&gt;&lt;m:r&gt;&lt;m:rPr&gt;&lt;m:sty m:val=&quot;p&quot;/&gt;&lt;/m:rPr&gt;&lt;w:rPr&gt;&lt;w:rFonts w:ascii=&quot;Cambria Math&quot; w:h-ansi=&quot;Times New Roman&quot;/&gt;&lt;wx:font wx:val=&quot;Cambria Math&quot;/&gt;&lt;w:sz w:val=&quot;28&quot;/&gt;&lt;w:sz-cs w:val=&quot;32&quot;/&gt;&lt;w:lang w:val=&quot;EN-US&quot;/&gt;&lt;/w:rPr&gt;&lt;m:t&gt;i&lt;/m:t&gt;&lt;/m:r&gt;&lt;m:r&gt;&lt;m:rPr&gt;&lt;m:sty m:val=&quot;p&quot;/&gt;&lt;/m:rPr&gt;&lt;w:rPr&gt;&lt;w:rFonts w:ascii=&quot;Cambria Math&quot; w:h-ansi=&quot;Times New Roman&quot;/&gt;&lt;wx:font wx:val=&quot;Cambria Math&quot;/&gt;&lt;w:sz w:val=&quot;28&quot;/&gt;&lt;w:sz-cs w:val=&quot;32&quot;/&gt;&lt;/w:rPr&gt;&lt;m:t&gt;=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Times New Roman&quot;/&gt;&lt;w:sz w:val=&quot;28&quot;/&gt;&lt;w:sz-cs w:val=&quot;32&quot;/&gt;&lt;/w:rPr&gt;&lt;m:t&gt;Р¤Р Р’&lt;/m:t&gt;&lt;/m:r&gt;&lt;m:r&gt;&lt;m:rPr&gt;&lt;m:sty m:val=&quot;p&quot;/&gt;&lt;/m:rPr&gt;&lt;w:rPr&gt;&lt;w:rFonts w:ascii=&quot;Cambria Math&quot; w:h-ansi=&quot;Times New Roman&quot;/&gt;&lt;wx:font wx:val=&quot;Cambria Math&quot;/&gt;&lt;w:sz w:val=&quot;28&quot;/&gt;&lt;w:sz-cs w:val=&quot;32&quot;/&gt;&lt;w:lang w:val=&quot;EN-US&quot;/&gt;&lt;/w:rPr&gt;&lt;m:t&gt;i&lt;/m:t&gt;&lt;/m:r&gt;&lt;/m:num&gt;&lt;m:den&gt;&lt;m:r&gt;&lt;m:rPr&gt;&lt;m:sty m:val=&quot;p&quot;/&gt;&lt;/m:rPr&gt;&lt;w:rPr&gt;&lt;w:rFonts w:ascii=&quot;Cambria Math&quot; w:h-ansi=&quot;Times New Roman&quot;/&gt;&lt;wx:font wx:val=&quot;Cambria Math&quot;/&gt;&lt;w:sz w:val=&quot;28&quot;/&gt;&lt;w:sz-cs w:val=&quot;32&quot;/&gt;&lt;/w:rPr&gt;&lt;m:t&gt;VB&lt;/m:t&gt;&lt;/m:r&gt;&lt;m:r&gt;&lt;m:rPr&gt;&lt;m:sty m:val=&quot;p&quot;/&gt;&lt;/m:rPr&gt;&lt;w:rPr&gt;&lt;w:rFonts w:ascii=&quot;Cambria Math&quot; w:h-ansi=&quot;Times New Roman&quot;/&gt;&lt;wx:font wx:val=&quot;Times New Roman&quot;/&gt;&lt;w:sz w:val=&quot;28&quot;/&gt;&lt;w:sz-cs w:val=&quot;32&quot;/&gt;&lt;/w:rPr&gt;&lt;m:t&gt;Рџ&lt;/m:t&gt;&lt;/m:r&gt;&lt;m:r&gt;&lt;m:rPr&gt;&lt;m:sty m:val=&quot;p&quot;/&gt;&lt;/m:rPr&gt;&lt;w:rPr&gt;&lt;w:rFonts w:ascii=&quot;Cambria Math&quot; w:h-ansi=&quot;Times New Roman&quot;/&gt;&lt;wx:font wx:val=&quot;Cambria Math&quot;/&gt;&lt;w:sz w:val=&quot;28&quot;/&gt;&lt;w:sz-cs w:val=&quot;32&quot;/&gt;&lt;w:lang w:val=&quot;EN-US&quot;/&gt;&lt;/w:rPr&gt;&lt;m:t&gt;i&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BF6C60">
        <w:rPr>
          <w:rFonts w:ascii="Times New Roman" w:hAnsi="Times New Roman"/>
          <w:sz w:val="28"/>
          <w:szCs w:val="28"/>
        </w:rPr>
        <w:fldChar w:fldCharType="end"/>
      </w:r>
      <w:r w:rsidR="008A37A2" w:rsidRPr="00CB5419">
        <w:rPr>
          <w:rFonts w:ascii="Times New Roman" w:hAnsi="Times New Roman"/>
          <w:sz w:val="28"/>
          <w:szCs w:val="28"/>
        </w:rPr>
        <w:t xml:space="preserve"> , (2.9)</w:t>
      </w:r>
    </w:p>
    <w:p w:rsidR="00A056C1" w:rsidRDefault="00A056C1" w:rsidP="00CB5419">
      <w:pPr>
        <w:spacing w:after="0" w:line="360" w:lineRule="auto"/>
        <w:ind w:firstLine="709"/>
        <w:jc w:val="both"/>
        <w:rPr>
          <w:rFonts w:ascii="Times New Roman" w:hAnsi="Times New Roman"/>
          <w:sz w:val="28"/>
          <w:szCs w:val="28"/>
        </w:rPr>
      </w:pPr>
    </w:p>
    <w:p w:rsidR="00CB5419" w:rsidRDefault="008A37A2"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где ФРВi – фонд рабочего времени на изготовление </w:t>
      </w:r>
      <w:r w:rsidRPr="00CB5419">
        <w:rPr>
          <w:rFonts w:ascii="Times New Roman" w:hAnsi="Times New Roman"/>
          <w:sz w:val="28"/>
          <w:szCs w:val="28"/>
          <w:lang w:val="en-US"/>
        </w:rPr>
        <w:t>i</w:t>
      </w:r>
      <w:r w:rsidRPr="00CB5419">
        <w:rPr>
          <w:rFonts w:ascii="Times New Roman" w:hAnsi="Times New Roman"/>
          <w:sz w:val="28"/>
          <w:szCs w:val="28"/>
        </w:rPr>
        <w:t>-го вида изделий,</w:t>
      </w:r>
    </w:p>
    <w:p w:rsidR="008A37A2" w:rsidRPr="00CB5419" w:rsidRDefault="008A37A2"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lang w:val="en-US"/>
        </w:rPr>
        <w:t>V</w:t>
      </w:r>
      <w:r w:rsidRPr="00CB5419">
        <w:rPr>
          <w:rFonts w:ascii="Times New Roman" w:hAnsi="Times New Roman"/>
          <w:sz w:val="28"/>
          <w:szCs w:val="28"/>
        </w:rPr>
        <w:t>ВП</w:t>
      </w:r>
      <w:r w:rsidRPr="00CB5419">
        <w:rPr>
          <w:rFonts w:ascii="Times New Roman" w:hAnsi="Times New Roman"/>
          <w:sz w:val="28"/>
          <w:szCs w:val="28"/>
          <w:lang w:val="en-US"/>
        </w:rPr>
        <w:t>i</w:t>
      </w:r>
      <w:r w:rsidRPr="00CB5419">
        <w:rPr>
          <w:rFonts w:ascii="Times New Roman" w:hAnsi="Times New Roman"/>
          <w:sz w:val="28"/>
          <w:szCs w:val="28"/>
        </w:rPr>
        <w:t xml:space="preserve"> – количество изделий одного наименования в натуральном выражении.</w:t>
      </w:r>
    </w:p>
    <w:p w:rsidR="008A37A2" w:rsidRPr="00CB5419" w:rsidRDefault="008A37A2"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Данный показатель является обратным среднечасовой выработке продукции.</w:t>
      </w:r>
    </w:p>
    <w:p w:rsidR="008A37A2" w:rsidRPr="00CB5419" w:rsidRDefault="008A37A2"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Снижение трудоёмкости продукции – важнейший фактор повышения производительности труда. Рост производительности труда происходит в первую очередь за счёт снижения трудоёмкости продукции. Достигнуть снижения трудоёмкости возможно за счёт внедрения мероприятий НТП, механизации и автоматизации производства и труда, а также увеличения кооперированных поставок, пересмотра норм выработки и т. д.</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В процессе анализа изучают динамику трудоёмкости, выполнение плана по её уровню, причины её изменения и влияния на уровень производительности труда. Если возможно, следует сравнить удельную трудоёмкость продукции по другим предприятиям отрасли, что позволит выявить передовой опыт и разработать мероприятия по его внедрению на анализируемом предприятии.</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Между трудоёмкостью продукции и уровнем производительности труда существует обратно пропорциональная зависимость. Поэтому общая удельная трудоёмкость продукции зависит от тех же факторов, что и среднечасовая выработка рабочих.</w:t>
      </w:r>
    </w:p>
    <w:p w:rsidR="009B04AB" w:rsidRDefault="0001266A" w:rsidP="00CB5419">
      <w:pPr>
        <w:spacing w:after="0" w:line="360" w:lineRule="auto"/>
        <w:ind w:firstLine="709"/>
        <w:jc w:val="both"/>
        <w:rPr>
          <w:rFonts w:ascii="Times New Roman" w:hAnsi="Times New Roman"/>
          <w:sz w:val="28"/>
          <w:szCs w:val="28"/>
        </w:rPr>
      </w:pPr>
      <w:r>
        <w:rPr>
          <w:noProof/>
          <w:lang w:eastAsia="ru-RU"/>
        </w:rPr>
        <w:pict>
          <v:shape id="_x0000_s1082" type="#_x0000_t32" style="position:absolute;left:0;text-align:left;margin-left:25pt;margin-top:143.7pt;width:10.85pt;height:0;z-index:251661824" o:connectortype="straight"/>
        </w:pict>
      </w:r>
      <w:r w:rsidR="009B04AB" w:rsidRPr="00CB5419">
        <w:rPr>
          <w:rFonts w:ascii="Times New Roman" w:hAnsi="Times New Roman"/>
          <w:sz w:val="28"/>
          <w:szCs w:val="28"/>
        </w:rPr>
        <w:t>В процессе последующего анализа изучают показатели удельной трудоёмкости по видам продукции. Изменение среднего уровня удельной трудоёмкости может произойти за счёт изменения её уровня по отдельным видам продукции (ТЕ</w:t>
      </w:r>
      <w:r w:rsidR="009B04AB" w:rsidRPr="00CB5419">
        <w:rPr>
          <w:rFonts w:ascii="Times New Roman" w:hAnsi="Times New Roman"/>
          <w:sz w:val="28"/>
          <w:szCs w:val="28"/>
          <w:lang w:val="en-US"/>
        </w:rPr>
        <w:t>i</w:t>
      </w:r>
      <w:r w:rsidR="009B04AB" w:rsidRPr="00CB5419">
        <w:rPr>
          <w:rFonts w:ascii="Times New Roman" w:hAnsi="Times New Roman"/>
          <w:sz w:val="28"/>
          <w:szCs w:val="28"/>
        </w:rPr>
        <w:t>) и структуры производства (УД</w:t>
      </w:r>
      <w:r w:rsidR="009B04AB" w:rsidRPr="00CB5419">
        <w:rPr>
          <w:rFonts w:ascii="Times New Roman" w:hAnsi="Times New Roman"/>
          <w:sz w:val="28"/>
          <w:szCs w:val="28"/>
          <w:lang w:val="en-US"/>
        </w:rPr>
        <w:t>i</w:t>
      </w:r>
      <w:r w:rsidR="009B04AB" w:rsidRPr="00CB5419">
        <w:rPr>
          <w:rFonts w:ascii="Times New Roman" w:hAnsi="Times New Roman"/>
          <w:sz w:val="28"/>
          <w:szCs w:val="28"/>
        </w:rPr>
        <w:t>). При увеличении удельного веса более трудоёмких изделий средний её уровень возрастает и наоборот:</w:t>
      </w:r>
    </w:p>
    <w:p w:rsidR="00A056C1" w:rsidRPr="00CB5419" w:rsidRDefault="00A056C1"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ТЕ = Σ (ТЕ</w:t>
      </w:r>
      <w:r w:rsidRPr="00CB5419">
        <w:rPr>
          <w:rFonts w:ascii="Times New Roman" w:hAnsi="Times New Roman"/>
          <w:sz w:val="28"/>
          <w:szCs w:val="28"/>
          <w:lang w:val="en-US"/>
        </w:rPr>
        <w:t>i</w:t>
      </w:r>
      <w:r w:rsidRPr="00CB5419">
        <w:rPr>
          <w:rFonts w:ascii="Times New Roman" w:hAnsi="Times New Roman"/>
          <w:sz w:val="28"/>
          <w:szCs w:val="28"/>
        </w:rPr>
        <w:t xml:space="preserve"> * УД</w:t>
      </w:r>
      <w:r w:rsidRPr="00CB5419">
        <w:rPr>
          <w:rFonts w:ascii="Times New Roman" w:hAnsi="Times New Roman"/>
          <w:sz w:val="28"/>
          <w:szCs w:val="28"/>
          <w:lang w:val="en-US"/>
        </w:rPr>
        <w:t>i</w:t>
      </w:r>
      <w:r w:rsidRPr="00CB5419">
        <w:rPr>
          <w:rFonts w:ascii="Times New Roman" w:hAnsi="Times New Roman"/>
          <w:sz w:val="28"/>
          <w:szCs w:val="28"/>
        </w:rPr>
        <w:t>)</w:t>
      </w:r>
      <w:r w:rsidR="00D96538" w:rsidRPr="00CB5419">
        <w:rPr>
          <w:rFonts w:ascii="Times New Roman" w:hAnsi="Times New Roman"/>
          <w:sz w:val="28"/>
          <w:szCs w:val="28"/>
        </w:rPr>
        <w:t xml:space="preserve"> (2.</w:t>
      </w:r>
      <w:r w:rsidR="00133306" w:rsidRPr="00CB5419">
        <w:rPr>
          <w:rFonts w:ascii="Times New Roman" w:hAnsi="Times New Roman"/>
          <w:sz w:val="28"/>
          <w:szCs w:val="28"/>
        </w:rPr>
        <w:t>10</w:t>
      </w:r>
      <w:r w:rsidR="00D96538" w:rsidRPr="00CB5419">
        <w:rPr>
          <w:rFonts w:ascii="Times New Roman" w:hAnsi="Times New Roman"/>
          <w:sz w:val="28"/>
          <w:szCs w:val="28"/>
        </w:rPr>
        <w:t>)</w:t>
      </w:r>
    </w:p>
    <w:p w:rsidR="00A056C1" w:rsidRDefault="00A056C1" w:rsidP="00CB5419">
      <w:pPr>
        <w:spacing w:after="0" w:line="360" w:lineRule="auto"/>
        <w:ind w:firstLine="709"/>
        <w:jc w:val="both"/>
        <w:rPr>
          <w:rFonts w:ascii="Times New Roman" w:hAnsi="Times New Roman"/>
          <w:sz w:val="28"/>
          <w:szCs w:val="28"/>
        </w:rPr>
      </w:pPr>
    </w:p>
    <w:p w:rsidR="009B04AB"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Влияние этих факторов на средний уровень трудоёмкости можно определить методом цепной подстановки через средневзвешенные величины:</w:t>
      </w:r>
    </w:p>
    <w:p w:rsidR="00A056C1" w:rsidRPr="00CB5419" w:rsidRDefault="00A056C1" w:rsidP="00CB5419">
      <w:pPr>
        <w:spacing w:after="0" w:line="360" w:lineRule="auto"/>
        <w:ind w:firstLine="709"/>
        <w:jc w:val="both"/>
        <w:rPr>
          <w:rFonts w:ascii="Times New Roman" w:hAnsi="Times New Roman"/>
          <w:sz w:val="28"/>
          <w:szCs w:val="28"/>
        </w:rPr>
      </w:pPr>
    </w:p>
    <w:p w:rsidR="009B04AB" w:rsidRPr="00CB5419" w:rsidRDefault="0001266A" w:rsidP="00CB5419">
      <w:pPr>
        <w:spacing w:after="0" w:line="360" w:lineRule="auto"/>
        <w:ind w:firstLine="709"/>
        <w:jc w:val="both"/>
        <w:rPr>
          <w:rFonts w:ascii="Times New Roman" w:hAnsi="Times New Roman"/>
          <w:sz w:val="28"/>
          <w:szCs w:val="28"/>
        </w:rPr>
      </w:pPr>
      <w:r>
        <w:rPr>
          <w:noProof/>
          <w:lang w:eastAsia="ru-RU"/>
        </w:rPr>
        <w:pict>
          <v:shape id="_x0000_s1083" type="#_x0000_t32" style="position:absolute;left:0;text-align:left;margin-left:25pt;margin-top:5.8pt;width:27.85pt;height:0;z-index:251662848" o:connectortype="straight"/>
        </w:pict>
      </w:r>
      <w:r w:rsidR="009B04AB" w:rsidRPr="00CB5419">
        <w:rPr>
          <w:rFonts w:ascii="Times New Roman" w:hAnsi="Times New Roman"/>
          <w:sz w:val="28"/>
          <w:szCs w:val="28"/>
        </w:rPr>
        <w:t xml:space="preserve">ТЕпл = </w:t>
      </w:r>
      <w:r w:rsidR="00BF6C60" w:rsidRPr="00BF6C60">
        <w:rPr>
          <w:rFonts w:ascii="Times New Roman" w:hAnsi="Times New Roman"/>
          <w:sz w:val="28"/>
          <w:szCs w:val="28"/>
        </w:rPr>
        <w:fldChar w:fldCharType="begin"/>
      </w:r>
      <w:r w:rsidR="00BF6C60" w:rsidRPr="00BF6C60">
        <w:rPr>
          <w:rFonts w:ascii="Times New Roman" w:hAnsi="Times New Roman"/>
          <w:sz w:val="28"/>
          <w:szCs w:val="28"/>
        </w:rPr>
        <w:instrText xml:space="preserve"> QUOTE </w:instrText>
      </w:r>
      <w:r>
        <w:rPr>
          <w:position w:val="-20"/>
        </w:rPr>
        <w:pict>
          <v:shape id="_x0000_i1032" type="#_x0000_t75" style="width: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2A91&quot;/&gt;&lt;wsp:rsid wsp:val=&quot;00003EFD&quot;/&gt;&lt;wsp:rsid wsp:val=&quot;0000425E&quot;/&gt;&lt;wsp:rsid wsp:val=&quot;00007674&quot;/&gt;&lt;wsp:rsid wsp:val=&quot;00020AA8&quot;/&gt;&lt;wsp:rsid wsp:val=&quot;00050587&quot;/&gt;&lt;wsp:rsid wsp:val=&quot;00062B05&quot;/&gt;&lt;wsp:rsid wsp:val=&quot;00084683&quot;/&gt;&lt;wsp:rsid wsp:val=&quot;000934B7&quot;/&gt;&lt;wsp:rsid wsp:val=&quot;000A59E0&quot;/&gt;&lt;wsp:rsid wsp:val=&quot;000B4272&quot;/&gt;&lt;wsp:rsid wsp:val=&quot;000C0348&quot;/&gt;&lt;wsp:rsid wsp:val=&quot;000C7498&quot;/&gt;&lt;wsp:rsid wsp:val=&quot;001078C7&quot;/&gt;&lt;wsp:rsid wsp:val=&quot;00107BD1&quot;/&gt;&lt;wsp:rsid wsp:val=&quot;001300A5&quot;/&gt;&lt;wsp:rsid wsp:val=&quot;00130B4B&quot;/&gt;&lt;wsp:rsid wsp:val=&quot;00133306&quot;/&gt;&lt;wsp:rsid wsp:val=&quot;0013672B&quot;/&gt;&lt;wsp:rsid wsp:val=&quot;0014330E&quot;/&gt;&lt;wsp:rsid wsp:val=&quot;0014411C&quot;/&gt;&lt;wsp:rsid wsp:val=&quot;00145EAE&quot;/&gt;&lt;wsp:rsid wsp:val=&quot;001621CC&quot;/&gt;&lt;wsp:rsid wsp:val=&quot;00167AB3&quot;/&gt;&lt;wsp:rsid wsp:val=&quot;00176912&quot;/&gt;&lt;wsp:rsid wsp:val=&quot;00177FD1&quot;/&gt;&lt;wsp:rsid wsp:val=&quot;001947A0&quot;/&gt;&lt;wsp:rsid wsp:val=&quot;001B578D&quot;/&gt;&lt;wsp:rsid wsp:val=&quot;001C0A04&quot;/&gt;&lt;wsp:rsid wsp:val=&quot;001C205B&quot;/&gt;&lt;wsp:rsid wsp:val=&quot;001E0059&quot;/&gt;&lt;wsp:rsid wsp:val=&quot;001E4C02&quot;/&gt;&lt;wsp:rsid wsp:val=&quot;001F3191&quot;/&gt;&lt;wsp:rsid wsp:val=&quot;002027E2&quot;/&gt;&lt;wsp:rsid wsp:val=&quot;00211D25&quot;/&gt;&lt;wsp:rsid wsp:val=&quot;00220C35&quot;/&gt;&lt;wsp:rsid wsp:val=&quot;00224639&quot;/&gt;&lt;wsp:rsid wsp:val=&quot;00234445&quot;/&gt;&lt;wsp:rsid wsp:val=&quot;00234763&quot;/&gt;&lt;wsp:rsid wsp:val=&quot;00235716&quot;/&gt;&lt;wsp:rsid wsp:val=&quot;002407C7&quot;/&gt;&lt;wsp:rsid wsp:val=&quot;00240850&quot;/&gt;&lt;wsp:rsid wsp:val=&quot;00240AA4&quot;/&gt;&lt;wsp:rsid wsp:val=&quot;00247508&quot;/&gt;&lt;wsp:rsid wsp:val=&quot;002605EE&quot;/&gt;&lt;wsp:rsid wsp:val=&quot;00261E40&quot;/&gt;&lt;wsp:rsid wsp:val=&quot;00263037&quot;/&gt;&lt;wsp:rsid wsp:val=&quot;00266401&quot;/&gt;&lt;wsp:rsid wsp:val=&quot;00270C75&quot;/&gt;&lt;wsp:rsid wsp:val=&quot;00274BB2&quot;/&gt;&lt;wsp:rsid wsp:val=&quot;00276EFB&quot;/&gt;&lt;wsp:rsid wsp:val=&quot;002825F2&quot;/&gt;&lt;wsp:rsid wsp:val=&quot;00291BEA&quot;/&gt;&lt;wsp:rsid wsp:val=&quot;00295ABF&quot;/&gt;&lt;wsp:rsid wsp:val=&quot;002A349B&quot;/&gt;&lt;wsp:rsid wsp:val=&quot;002B63CC&quot;/&gt;&lt;wsp:rsid wsp:val=&quot;002C381C&quot;/&gt;&lt;wsp:rsid wsp:val=&quot;002D6395&quot;/&gt;&lt;wsp:rsid wsp:val=&quot;002F3B3B&quot;/&gt;&lt;wsp:rsid wsp:val=&quot;00311945&quot;/&gt;&lt;wsp:rsid wsp:val=&quot;00314D7E&quot;/&gt;&lt;wsp:rsid wsp:val=&quot;0032388C&quot;/&gt;&lt;wsp:rsid wsp:val=&quot;003243C4&quot;/&gt;&lt;wsp:rsid wsp:val=&quot;003248BA&quot;/&gt;&lt;wsp:rsid wsp:val=&quot;00327B6E&quot;/&gt;&lt;wsp:rsid wsp:val=&quot;00330D9E&quot;/&gt;&lt;wsp:rsid wsp:val=&quot;00335001&quot;/&gt;&lt;wsp:rsid wsp:val=&quot;003419AD&quot;/&gt;&lt;wsp:rsid wsp:val=&quot;00344C74&quot;/&gt;&lt;wsp:rsid wsp:val=&quot;003817B0&quot;/&gt;&lt;wsp:rsid wsp:val=&quot;00381FC6&quot;/&gt;&lt;wsp:rsid wsp:val=&quot;00383F09&quot;/&gt;&lt;wsp:rsid wsp:val=&quot;00387098&quot;/&gt;&lt;wsp:rsid wsp:val=&quot;003A0A4E&quot;/&gt;&lt;wsp:rsid wsp:val=&quot;003A24A9&quot;/&gt;&lt;wsp:rsid wsp:val=&quot;003D36EE&quot;/&gt;&lt;wsp:rsid wsp:val=&quot;003D3C52&quot;/&gt;&lt;wsp:rsid wsp:val=&quot;003E436A&quot;/&gt;&lt;wsp:rsid wsp:val=&quot;003E7CAA&quot;/&gt;&lt;wsp:rsid wsp:val=&quot;00402AFF&quot;/&gt;&lt;wsp:rsid wsp:val=&quot;00407489&quot;/&gt;&lt;wsp:rsid wsp:val=&quot;00436027&quot;/&gt;&lt;wsp:rsid wsp:val=&quot;00467867&quot;/&gt;&lt;wsp:rsid wsp:val=&quot;0048010B&quot;/&gt;&lt;wsp:rsid wsp:val=&quot;0048450E&quot;/&gt;&lt;wsp:rsid wsp:val=&quot;0048737D&quot;/&gt;&lt;wsp:rsid wsp:val=&quot;0049627C&quot;/&gt;&lt;wsp:rsid wsp:val=&quot;004A56F0&quot;/&gt;&lt;wsp:rsid wsp:val=&quot;004B1E6F&quot;/&gt;&lt;wsp:rsid wsp:val=&quot;004C6FBA&quot;/&gt;&lt;wsp:rsid wsp:val=&quot;004F0B1B&quot;/&gt;&lt;wsp:rsid wsp:val=&quot;00501DD8&quot;/&gt;&lt;wsp:rsid wsp:val=&quot;0051604D&quot;/&gt;&lt;wsp:rsid wsp:val=&quot;005209D3&quot;/&gt;&lt;wsp:rsid wsp:val=&quot;00544443&quot;/&gt;&lt;wsp:rsid wsp:val=&quot;00547246&quot;/&gt;&lt;wsp:rsid wsp:val=&quot;00550115&quot;/&gt;&lt;wsp:rsid wsp:val=&quot;0056583A&quot;/&gt;&lt;wsp:rsid wsp:val=&quot;00567B57&quot;/&gt;&lt;wsp:rsid wsp:val=&quot;005A2208&quot;/&gt;&lt;wsp:rsid wsp:val=&quot;005A3AED&quot;/&gt;&lt;wsp:rsid wsp:val=&quot;005C15C3&quot;/&gt;&lt;wsp:rsid wsp:val=&quot;005D4662&quot;/&gt;&lt;wsp:rsid wsp:val=&quot;005F07C5&quot;/&gt;&lt;wsp:rsid wsp:val=&quot;005F5286&quot;/&gt;&lt;wsp:rsid wsp:val=&quot;005F7FAA&quot;/&gt;&lt;wsp:rsid wsp:val=&quot;00607786&quot;/&gt;&lt;wsp:rsid wsp:val=&quot;00617C23&quot;/&gt;&lt;wsp:rsid wsp:val=&quot;00627925&quot;/&gt;&lt;wsp:rsid wsp:val=&quot;00627FDF&quot;/&gt;&lt;wsp:rsid wsp:val=&quot;00640CE8&quot;/&gt;&lt;wsp:rsid wsp:val=&quot;00655A16&quot;/&gt;&lt;wsp:rsid wsp:val=&quot;00670FCC&quot;/&gt;&lt;wsp:rsid wsp:val=&quot;00693D86&quot;/&gt;&lt;wsp:rsid wsp:val=&quot;006A0455&quot;/&gt;&lt;wsp:rsid wsp:val=&quot;006A3355&quot;/&gt;&lt;wsp:rsid wsp:val=&quot;006A42B2&quot;/&gt;&lt;wsp:rsid wsp:val=&quot;006B1FF0&quot;/&gt;&lt;wsp:rsid wsp:val=&quot;006C00B9&quot;/&gt;&lt;wsp:rsid wsp:val=&quot;006D30A3&quot;/&gt;&lt;wsp:rsid wsp:val=&quot;006D787C&quot;/&gt;&lt;wsp:rsid wsp:val=&quot;006F27D0&quot;/&gt;&lt;wsp:rsid wsp:val=&quot;006F5340&quot;/&gt;&lt;wsp:rsid wsp:val=&quot;00701FEE&quot;/&gt;&lt;wsp:rsid wsp:val=&quot;00706DD2&quot;/&gt;&lt;wsp:rsid wsp:val=&quot;007102F1&quot;/&gt;&lt;wsp:rsid wsp:val=&quot;007228A3&quot;/&gt;&lt;wsp:rsid wsp:val=&quot;00722C48&quot;/&gt;&lt;wsp:rsid wsp:val=&quot;00727E09&quot;/&gt;&lt;wsp:rsid wsp:val=&quot;00750E34&quot;/&gt;&lt;wsp:rsid wsp:val=&quot;007538AB&quot;/&gt;&lt;wsp:rsid wsp:val=&quot;0077571F&quot;/&gt;&lt;wsp:rsid wsp:val=&quot;007802D1&quot;/&gt;&lt;wsp:rsid wsp:val=&quot;007862D2&quot;/&gt;&lt;wsp:rsid wsp:val=&quot;00791501&quot;/&gt;&lt;wsp:rsid wsp:val=&quot;00795BCE&quot;/&gt;&lt;wsp:rsid wsp:val=&quot;007A26B9&quot;/&gt;&lt;wsp:rsid wsp:val=&quot;007B2638&quot;/&gt;&lt;wsp:rsid wsp:val=&quot;007C64AA&quot;/&gt;&lt;wsp:rsid wsp:val=&quot;007C6991&quot;/&gt;&lt;wsp:rsid wsp:val=&quot;007D2A91&quot;/&gt;&lt;wsp:rsid wsp:val=&quot;007F615D&quot;/&gt;&lt;wsp:rsid wsp:val=&quot;00802158&quot;/&gt;&lt;wsp:rsid wsp:val=&quot;0080299A&quot;/&gt;&lt;wsp:rsid wsp:val=&quot;00803C3C&quot;/&gt;&lt;wsp:rsid wsp:val=&quot;00805713&quot;/&gt;&lt;wsp:rsid wsp:val=&quot;008070E2&quot;/&gt;&lt;wsp:rsid wsp:val=&quot;008158B8&quot;/&gt;&lt;wsp:rsid wsp:val=&quot;0083684E&quot;/&gt;&lt;wsp:rsid wsp:val=&quot;00852732&quot;/&gt;&lt;wsp:rsid wsp:val=&quot;00875164&quot;/&gt;&lt;wsp:rsid wsp:val=&quot;00882998&quot;/&gt;&lt;wsp:rsid wsp:val=&quot;00884966&quot;/&gt;&lt;wsp:rsid wsp:val=&quot;00892B79&quot;/&gt;&lt;wsp:rsid wsp:val=&quot;008A2924&quot;/&gt;&lt;wsp:rsid wsp:val=&quot;008A37A2&quot;/&gt;&lt;wsp:rsid wsp:val=&quot;008B24DC&quot;/&gt;&lt;wsp:rsid wsp:val=&quot;008B56C2&quot;/&gt;&lt;wsp:rsid wsp:val=&quot;008D5AD5&quot;/&gt;&lt;wsp:rsid wsp:val=&quot;008D60DD&quot;/&gt;&lt;wsp:rsid wsp:val=&quot;00905138&quot;/&gt;&lt;wsp:rsid wsp:val=&quot;0090642E&quot;/&gt;&lt;wsp:rsid wsp:val=&quot;009156AE&quot;/&gt;&lt;wsp:rsid wsp:val=&quot;00916B0F&quot;/&gt;&lt;wsp:rsid wsp:val=&quot;0092530B&quot;/&gt;&lt;wsp:rsid wsp:val=&quot;00927A0E&quot;/&gt;&lt;wsp:rsid wsp:val=&quot;00941C82&quot;/&gt;&lt;wsp:rsid wsp:val=&quot;00942369&quot;/&gt;&lt;wsp:rsid wsp:val=&quot;00956A14&quot;/&gt;&lt;wsp:rsid wsp:val=&quot;00956E4B&quot;/&gt;&lt;wsp:rsid wsp:val=&quot;00957BD6&quot;/&gt;&lt;wsp:rsid wsp:val=&quot;009653BD&quot;/&gt;&lt;wsp:rsid wsp:val=&quot;009700AE&quot;/&gt;&lt;wsp:rsid wsp:val=&quot;00975055&quot;/&gt;&lt;wsp:rsid wsp:val=&quot;009771C2&quot;/&gt;&lt;wsp:rsid wsp:val=&quot;0098777B&quot;/&gt;&lt;wsp:rsid wsp:val=&quot;0099131D&quot;/&gt;&lt;wsp:rsid wsp:val=&quot;00996E41&quot;/&gt;&lt;wsp:rsid wsp:val=&quot;009B04AB&quot;/&gt;&lt;wsp:rsid wsp:val=&quot;009B426D&quot;/&gt;&lt;wsp:rsid wsp:val=&quot;009C346F&quot;/&gt;&lt;wsp:rsid wsp:val=&quot;009E0FA6&quot;/&gt;&lt;wsp:rsid wsp:val=&quot;009E7A54&quot;/&gt;&lt;wsp:rsid wsp:val=&quot;009F6D1D&quot;/&gt;&lt;wsp:rsid wsp:val=&quot;00A03278&quot;/&gt;&lt;wsp:rsid wsp:val=&quot;00A056C1&quot;/&gt;&lt;wsp:rsid wsp:val=&quot;00A07856&quot;/&gt;&lt;wsp:rsid wsp:val=&quot;00A134C4&quot;/&gt;&lt;wsp:rsid wsp:val=&quot;00A43890&quot;/&gt;&lt;wsp:rsid wsp:val=&quot;00A4564C&quot;/&gt;&lt;wsp:rsid wsp:val=&quot;00A56742&quot;/&gt;&lt;wsp:rsid wsp:val=&quot;00A76669&quot;/&gt;&lt;wsp:rsid wsp:val=&quot;00A8425C&quot;/&gt;&lt;wsp:rsid wsp:val=&quot;00AA0160&quot;/&gt;&lt;wsp:rsid wsp:val=&quot;00AA071C&quot;/&gt;&lt;wsp:rsid wsp:val=&quot;00AB3E4F&quot;/&gt;&lt;wsp:rsid wsp:val=&quot;00AB7FE5&quot;/&gt;&lt;wsp:rsid wsp:val=&quot;00AD227D&quot;/&gt;&lt;wsp:rsid wsp:val=&quot;00AD7DDB&quot;/&gt;&lt;wsp:rsid wsp:val=&quot;00AE0A99&quot;/&gt;&lt;wsp:rsid wsp:val=&quot;00AE5E0F&quot;/&gt;&lt;wsp:rsid wsp:val=&quot;00AE6A0A&quot;/&gt;&lt;wsp:rsid wsp:val=&quot;00B03515&quot;/&gt;&lt;wsp:rsid wsp:val=&quot;00B2765F&quot;/&gt;&lt;wsp:rsid wsp:val=&quot;00B33CE3&quot;/&gt;&lt;wsp:rsid wsp:val=&quot;00B37392&quot;/&gt;&lt;wsp:rsid wsp:val=&quot;00B41237&quot;/&gt;&lt;wsp:rsid wsp:val=&quot;00B56D32&quot;/&gt;&lt;wsp:rsid wsp:val=&quot;00B7499A&quot;/&gt;&lt;wsp:rsid wsp:val=&quot;00B811E0&quot;/&gt;&lt;wsp:rsid wsp:val=&quot;00B90306&quot;/&gt;&lt;wsp:rsid wsp:val=&quot;00BB1004&quot;/&gt;&lt;wsp:rsid wsp:val=&quot;00BB18DB&quot;/&gt;&lt;wsp:rsid wsp:val=&quot;00BD43EC&quot;/&gt;&lt;wsp:rsid wsp:val=&quot;00BE09B4&quot;/&gt;&lt;wsp:rsid wsp:val=&quot;00BE2095&quot;/&gt;&lt;wsp:rsid wsp:val=&quot;00BE4AAB&quot;/&gt;&lt;wsp:rsid wsp:val=&quot;00BE5B35&quot;/&gt;&lt;wsp:rsid wsp:val=&quot;00BF4725&quot;/&gt;&lt;wsp:rsid wsp:val=&quot;00BF5464&quot;/&gt;&lt;wsp:rsid wsp:val=&quot;00BF6C60&quot;/&gt;&lt;wsp:rsid wsp:val=&quot;00C0172C&quot;/&gt;&lt;wsp:rsid wsp:val=&quot;00C10378&quot;/&gt;&lt;wsp:rsid wsp:val=&quot;00C1163E&quot;/&gt;&lt;wsp:rsid wsp:val=&quot;00C2092F&quot;/&gt;&lt;wsp:rsid wsp:val=&quot;00C64807&quot;/&gt;&lt;wsp:rsid wsp:val=&quot;00C90F75&quot;/&gt;&lt;wsp:rsid wsp:val=&quot;00C961C2&quot;/&gt;&lt;wsp:rsid wsp:val=&quot;00C974E3&quot;/&gt;&lt;wsp:rsid wsp:val=&quot;00CA5A3E&quot;/&gt;&lt;wsp:rsid wsp:val=&quot;00CA6B22&quot;/&gt;&lt;wsp:rsid wsp:val=&quot;00CB1629&quot;/&gt;&lt;wsp:rsid wsp:val=&quot;00CB2FED&quot;/&gt;&lt;wsp:rsid wsp:val=&quot;00CB5419&quot;/&gt;&lt;wsp:rsid wsp:val=&quot;00CB72F1&quot;/&gt;&lt;wsp:rsid wsp:val=&quot;00CC6314&quot;/&gt;&lt;wsp:rsid wsp:val=&quot;00CD133A&quot;/&gt;&lt;wsp:rsid wsp:val=&quot;00CF77E5&quot;/&gt;&lt;wsp:rsid wsp:val=&quot;00D06D7E&quot;/&gt;&lt;wsp:rsid wsp:val=&quot;00D15BD9&quot;/&gt;&lt;wsp:rsid wsp:val=&quot;00D228D0&quot;/&gt;&lt;wsp:rsid wsp:val=&quot;00D2643F&quot;/&gt;&lt;wsp:rsid wsp:val=&quot;00D344FD&quot;/&gt;&lt;wsp:rsid wsp:val=&quot;00D4091D&quot;/&gt;&lt;wsp:rsid wsp:val=&quot;00D40A4E&quot;/&gt;&lt;wsp:rsid wsp:val=&quot;00D42AFF&quot;/&gt;&lt;wsp:rsid wsp:val=&quot;00D57D8C&quot;/&gt;&lt;wsp:rsid wsp:val=&quot;00D817EF&quot;/&gt;&lt;wsp:rsid wsp:val=&quot;00D95D39&quot;/&gt;&lt;wsp:rsid wsp:val=&quot;00D96538&quot;/&gt;&lt;wsp:rsid wsp:val=&quot;00DA3BD5&quot;/&gt;&lt;wsp:rsid wsp:val=&quot;00DA497D&quot;/&gt;&lt;wsp:rsid wsp:val=&quot;00DA5D62&quot;/&gt;&lt;wsp:rsid wsp:val=&quot;00DB0569&quot;/&gt;&lt;wsp:rsid wsp:val=&quot;00DC2D78&quot;/&gt;&lt;wsp:rsid wsp:val=&quot;00DC792B&quot;/&gt;&lt;wsp:rsid wsp:val=&quot;00DD2858&quot;/&gt;&lt;wsp:rsid wsp:val=&quot;00DE2EBC&quot;/&gt;&lt;wsp:rsid wsp:val=&quot;00DE3D5D&quot;/&gt;&lt;wsp:rsid wsp:val=&quot;00DF5C44&quot;/&gt;&lt;wsp:rsid wsp:val=&quot;00E06F7E&quot;/&gt;&lt;wsp:rsid wsp:val=&quot;00E14EB4&quot;/&gt;&lt;wsp:rsid wsp:val=&quot;00E2125E&quot;/&gt;&lt;wsp:rsid wsp:val=&quot;00E21286&quot;/&gt;&lt;wsp:rsid wsp:val=&quot;00E225EE&quot;/&gt;&lt;wsp:rsid wsp:val=&quot;00E23AE4&quot;/&gt;&lt;wsp:rsid wsp:val=&quot;00E26488&quot;/&gt;&lt;wsp:rsid wsp:val=&quot;00E34C35&quot;/&gt;&lt;wsp:rsid wsp:val=&quot;00E41C77&quot;/&gt;&lt;wsp:rsid wsp:val=&quot;00E44000&quot;/&gt;&lt;wsp:rsid wsp:val=&quot;00E44F79&quot;/&gt;&lt;wsp:rsid wsp:val=&quot;00E56C41&quot;/&gt;&lt;wsp:rsid wsp:val=&quot;00E62BB8&quot;/&gt;&lt;wsp:rsid wsp:val=&quot;00E6483D&quot;/&gt;&lt;wsp:rsid wsp:val=&quot;00E765EF&quot;/&gt;&lt;wsp:rsid wsp:val=&quot;00E80859&quot;/&gt;&lt;wsp:rsid wsp:val=&quot;00EA67DF&quot;/&gt;&lt;wsp:rsid wsp:val=&quot;00EB06C4&quot;/&gt;&lt;wsp:rsid wsp:val=&quot;00EB4953&quot;/&gt;&lt;wsp:rsid wsp:val=&quot;00EE16C8&quot;/&gt;&lt;wsp:rsid wsp:val=&quot;00EE2764&quot;/&gt;&lt;wsp:rsid wsp:val=&quot;00EE2E31&quot;/&gt;&lt;wsp:rsid wsp:val=&quot;00EE652E&quot;/&gt;&lt;wsp:rsid wsp:val=&quot;00EF39EB&quot;/&gt;&lt;wsp:rsid wsp:val=&quot;00EF5F36&quot;/&gt;&lt;wsp:rsid wsp:val=&quot;00F260E6&quot;/&gt;&lt;wsp:rsid wsp:val=&quot;00F301C6&quot;/&gt;&lt;wsp:rsid wsp:val=&quot;00F31914&quot;/&gt;&lt;wsp:rsid wsp:val=&quot;00F356D5&quot;/&gt;&lt;wsp:rsid wsp:val=&quot;00F511D2&quot;/&gt;&lt;wsp:rsid wsp:val=&quot;00F53CE3&quot;/&gt;&lt;wsp:rsid wsp:val=&quot;00F653A7&quot;/&gt;&lt;wsp:rsid wsp:val=&quot;00F7398B&quot;/&gt;&lt;wsp:rsid wsp:val=&quot;00F77C20&quot;/&gt;&lt;wsp:rsid wsp:val=&quot;00F906C9&quot;/&gt;&lt;wsp:rsid wsp:val=&quot;00F955DB&quot;/&gt;&lt;wsp:rsid wsp:val=&quot;00F966C5&quot;/&gt;&lt;wsp:rsid wsp:val=&quot;00F96E56&quot;/&gt;&lt;wsp:rsid wsp:val=&quot;00FB2D9E&quot;/&gt;&lt;wsp:rsid wsp:val=&quot;00FC1E0F&quot;/&gt;&lt;wsp:rsid wsp:val=&quot;00FC5171&quot;/&gt;&lt;wsp:rsid wsp:val=&quot;00FD6E6A&quot;/&gt;&lt;/wsp:rsids&gt;&lt;/w:docPr&gt;&lt;w:body&gt;&lt;wx:sect&gt;&lt;w:p wsp:rsidR=&quot;00000000&quot; wsp:rsidRDefault=&quot;003243C4&quot; wsp:rsidP=&quot;003243C4&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36&quot;/&gt;&lt;/w:rPr&gt;&lt;m:t&gt;ОЈ&lt;/m:t&gt;&lt;/m:r&gt;&lt;m:r&gt;&lt;m:rPr&gt;&lt;m:sty m:val=&quot;p&quot;/&gt;&lt;/m:rPr&gt;&lt;w:rPr&gt;&lt;w:rFonts w:ascii=&quot;Cambria Math&quot; w:h-ansi=&quot;Times New Roman&quot;/&gt;&lt;wx:font wx:val=&quot;Cambria Math&quot;/&gt;&lt;w:sz w:val=&quot;28&quot;/&gt;&lt;w:sz-cs w:val=&quot;36&quot;/&gt;&lt;/w:rPr&gt;&lt;m:t&gt; ( &lt;/m:t&gt;&lt;/m:r&gt;&lt;m:r&gt;&lt;m:rPr&gt;&lt;m:sty m:val=&quot;p&quot;/&gt;&lt;/m:rPr&gt;&lt;w:rPr&gt;&lt;w:rFonts w:ascii=&quot;Cambria Math&quot; w:h-ansi=&quot;Times New Roman&quot;/&gt;&lt;wx:font wx:val=&quot;Cambria Math&quot;/&gt;&lt;w:sz w:val=&quot;28&quot;/&gt;&lt;w:sz-cs w:val=&quot;36&quot;/&gt;&lt;w:lang w:val=&quot;EN-US&quot;/&gt;&lt;/w:rPr&gt;&lt;m:t&gt;V&lt;/m:t&gt;&lt;/m:r&gt;&lt;m:r&gt;&lt;m:rPr&gt;&lt;m:sty m:val=&quot;p&quot;/&gt;&lt;/m:rPr&gt;&lt;w:rPr&gt;&lt;w:rFonts w:ascii=&quot;Cambria Math&quot; w:h-ansi=&quot;Times New Roman&quot;/&gt;&lt;wx:font wx:val=&quot;Times New Roman&quot;/&gt;&lt;w:sz w:val=&quot;28&quot;/&gt;&lt;w:sz-cs w:val=&quot;36&quot;/&gt;&lt;/w:rPr&gt;&lt;m:t&gt;РїР»&lt;/m:t&gt;&lt;/m:r&gt;&lt;m:r&gt;&lt;m:rPr&gt;&lt;m:sty m:val=&quot;p&quot;/&gt;&lt;/m:rPr&gt;&lt;w:rPr&gt;&lt;w:rFonts w:ascii=&quot;Cambria Math&quot; w:h-ansi=&quot;Times New Roman&quot;/&gt;&lt;wx:font wx:val=&quot;Cambria Math&quot;/&gt;&lt;w:sz w:val=&quot;28&quot;/&gt;&lt;w:sz-cs w:val=&quot;36&quot;/&gt;&lt;w:lang w:val=&quot;EN-US&quot;/&gt;&lt;/w:rPr&gt;&lt;m:t&gt;i&lt;/m:t&gt;&lt;/m:r&gt;&lt;m:r&gt;&lt;m:rPr&gt;&lt;m:sty m:val=&quot;p&quot;/&gt;&lt;/m:rPr&gt;&lt;w:rPr&gt;&lt;w:rFonts w:ascii=&quot;Cambria Math&quot; w:h-ansi=&quot;Times New Roman&quot;/&gt;&lt;wx:font wx:val=&quot;Cambria Math&quot;/&gt;&lt;w:sz w:val=&quot;28&quot;/&gt;&lt;w:sz-cs w:val=&quot;36&quot;/&gt;&lt;/w:rPr&gt;&lt;m:t&gt; &lt;/m:t&gt;&lt;/m:r&gt;&lt;m:r&gt;&lt;m:rPr&gt;&lt;m:sty m:val=&quot;p&quot;/&gt;&lt;/m:rPr&gt;&lt;w:rPr&gt;&lt;w:rFonts w:ascii=&quot;Cambria Math&quot; w:h-ansi=&quot;Cambria Math&quot;/&gt;&lt;wx:font wx:val=&quot;Cambria Math&quot;/&gt;&lt;w:sz w:val=&quot;28&quot;/&gt;&lt;w:sz-cs w:val=&quot;36&quot;/&gt;&lt;/w:rPr&gt;&lt;m:t&gt;*&lt;/m:t&gt;&lt;/m:r&gt;&lt;m:r&gt;&lt;m:rPr&gt;&lt;m:sty m:val=&quot;p&quot;/&gt;&lt;/m:rPr&gt;&lt;w:rPr&gt;&lt;w:rFonts w:ascii=&quot;Cambria Math&quot; w:h-ansi=&quot;Times New Roman&quot;/&gt;&lt;wx:font wx:val=&quot;Cambria Math&quot;/&gt;&lt;w:sz w:val=&quot;28&quot;/&gt;&lt;w:sz-cs w:val=&quot;36&quot;/&gt;&lt;/w:rPr&gt;&lt;m:t&gt; &lt;/m:t&gt;&lt;/m:r&gt;&lt;m:r&gt;&lt;m:rPr&gt;&lt;m:sty m:val=&quot;p&quot;/&gt;&lt;/m:rPr&gt;&lt;w:rPr&gt;&lt;w:rFonts w:ascii=&quot;Cambria Math&quot; w:h-ansi=&quot;Times New Roman&quot;/&gt;&lt;wx:font wx:val=&quot;Cambria Math&quot;/&gt;&lt;w:sz w:val=&quot;28&quot;/&gt;&lt;w:sz-cs w:val=&quot;36&quot;/&gt;&lt;w:lang w:val=&quot;EN-US&quot;/&gt;&lt;/w:rPr&gt;&lt;m:t&gt;TE&lt;/m:t&gt;&lt;/m:r&gt;&lt;m:r&gt;&lt;m:rPr&gt;&lt;m:sty m:val=&quot;p&quot;/&gt;&lt;/m:rPr&gt;&lt;w:rPr&gt;&lt;w:rFonts w:ascii=&quot;Cambria Math&quot; w:h-ansi=&quot;Times New Roman&quot;/&gt;&lt;wx:font wx:val=&quot;Times New Roman&quot;/&gt;&lt;w:sz w:val=&quot;28&quot;/&gt;&lt;w:sz-cs w:val=&quot;36&quot;/&gt;&lt;/w:rPr&gt;&lt;m:t&gt;РїР»&lt;/m:t&gt;&lt;/m:r&gt;&lt;m:r&gt;&lt;m:rPr&gt;&lt;m:sty m:val=&quot;p&quot;/&gt;&lt;/m:rPr&gt;&lt;w:rPr&gt;&lt;w:rFonts w:ascii=&quot;Cambria Math&quot; w:h-ansi=&quot;Times New Roman&quot;/&gt;&lt;wx:font wx:val=&quot;Cambria Math&quot;/&gt;&lt;w:sz w:val=&quot;28&quot;/&gt;&lt;w:sz-cs w:val=&quot;36&quot;/&gt;&lt;w:lang w:val=&quot;EN-US&quot;/&gt;&lt;/w:rPr&gt;&lt;m:t&gt;i&lt;/m:t&gt;&lt;/m:r&gt;&lt;m:r&gt;&lt;m:rPr&gt;&lt;m:sty m:val=&quot;p&quot;/&gt;&lt;/m:rPr&gt;&lt;w:rPr&gt;&lt;w:rFonts w:ascii=&quot;Cambria Math&quot; w:h-ansi=&quot;Times New Roman&quot;/&gt;&lt;wx:font wx:val=&quot;Cambria Math&quot;/&gt;&lt;w:sz w:val=&quot;28&quot;/&gt;&lt;w:sz-cs w:val=&quot;36&quot;/&gt;&lt;/w:rPr&gt;&lt;m:t&gt;)&lt;/m:t&gt;&lt;/m:r&gt;&lt;/m:num&gt;&lt;m:den&gt;&lt;m:r&gt;&lt;m:rPr&gt;&lt;m:sty m:val=&quot;p&quot;/&gt;&lt;/m:rPr&gt;&lt;w:rPr&gt;&lt;w:rFonts w:ascii=&quot;Cambria Math&quot; w:h-ansi=&quot;Cambria Math&quot;/&gt;&lt;wx:font wx:val=&quot;Cambria Math&quot;/&gt;&lt;w:sz w:val=&quot;28&quot;/&gt;&lt;w:sz-cs w:val=&quot;36&quot;/&gt;&lt;/w:rPr&gt;&lt;m:t&gt;ОЈ&lt;/m:t&gt;&lt;/m:r&gt;&lt;m:r&gt;&lt;m:rPr&gt;&lt;m:sty m:val=&quot;p&quot;/&gt;&lt;/m:rPr&gt;&lt;w:rPr&gt;&lt;w:rFonts w:ascii=&quot;Cambria Math&quot; w:h-ansi=&quot;Times New Roman&quot;/&gt;&lt;wx:font wx:val=&quot;Cambria Math&quot;/&gt;&lt;w:sz w:val=&quot;28&quot;/&gt;&lt;w:sz-cs w:val=&quot;36&quot;/&gt;&lt;/w:rPr&gt;&lt;m:t&gt;V&lt;/m:t&gt;&lt;/m:r&gt;&lt;m:r&gt;&lt;m:rPr&gt;&lt;m:sty m:val=&quot;p&quot;/&gt;&lt;/m:rPr&gt;&lt;w:rPr&gt;&lt;w:rFonts w:ascii=&quot;Cambria Math&quot; w:h-ansi=&quot;Times New Roman&quot;/&gt;&lt;wx:font wx:val=&quot;Times New Roman&quot;/&gt;&lt;w:sz w:val=&quot;28&quot;/&gt;&lt;w:sz-cs w:val=&quot;36&quot;/&gt;&lt;/w:rPr&gt;&lt;m:t&gt;РїР»&lt;/m:t&gt;&lt;/m:r&gt;&lt;m:r&gt;&lt;m:rPr&gt;&lt;m:sty m:val=&quot;p&quot;/&gt;&lt;/m:rPr&gt;&lt;w:rPr&gt;&lt;w:rFonts w:ascii=&quot;Cambria Math&quot; w:h-ansi=&quot;Times New Roman&quot;/&gt;&lt;wx:font wx:val=&quot;Cambria Math&quot;/&gt;&lt;w:sz w:val=&quot;28&quot;/&gt;&lt;w:sz-cs w:val=&quot;36&quot;/&gt;&lt;/w:rPr&gt;&lt;m:t&gt;i&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BF6C60" w:rsidRPr="00BF6C60">
        <w:rPr>
          <w:rFonts w:ascii="Times New Roman" w:hAnsi="Times New Roman"/>
          <w:sz w:val="28"/>
          <w:szCs w:val="28"/>
        </w:rPr>
        <w:instrText xml:space="preserve"> </w:instrText>
      </w:r>
      <w:r w:rsidR="00BF6C60" w:rsidRPr="00BF6C60">
        <w:rPr>
          <w:rFonts w:ascii="Times New Roman" w:hAnsi="Times New Roman"/>
          <w:sz w:val="28"/>
          <w:szCs w:val="28"/>
        </w:rPr>
        <w:fldChar w:fldCharType="separate"/>
      </w:r>
      <w:r>
        <w:rPr>
          <w:position w:val="-20"/>
        </w:rPr>
        <w:pict>
          <v:shape id="_x0000_i1033" type="#_x0000_t75" style="width: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2A91&quot;/&gt;&lt;wsp:rsid wsp:val=&quot;00003EFD&quot;/&gt;&lt;wsp:rsid wsp:val=&quot;0000425E&quot;/&gt;&lt;wsp:rsid wsp:val=&quot;00007674&quot;/&gt;&lt;wsp:rsid wsp:val=&quot;00020AA8&quot;/&gt;&lt;wsp:rsid wsp:val=&quot;00050587&quot;/&gt;&lt;wsp:rsid wsp:val=&quot;00062B05&quot;/&gt;&lt;wsp:rsid wsp:val=&quot;00084683&quot;/&gt;&lt;wsp:rsid wsp:val=&quot;000934B7&quot;/&gt;&lt;wsp:rsid wsp:val=&quot;000A59E0&quot;/&gt;&lt;wsp:rsid wsp:val=&quot;000B4272&quot;/&gt;&lt;wsp:rsid wsp:val=&quot;000C0348&quot;/&gt;&lt;wsp:rsid wsp:val=&quot;000C7498&quot;/&gt;&lt;wsp:rsid wsp:val=&quot;001078C7&quot;/&gt;&lt;wsp:rsid wsp:val=&quot;00107BD1&quot;/&gt;&lt;wsp:rsid wsp:val=&quot;001300A5&quot;/&gt;&lt;wsp:rsid wsp:val=&quot;00130B4B&quot;/&gt;&lt;wsp:rsid wsp:val=&quot;00133306&quot;/&gt;&lt;wsp:rsid wsp:val=&quot;0013672B&quot;/&gt;&lt;wsp:rsid wsp:val=&quot;0014330E&quot;/&gt;&lt;wsp:rsid wsp:val=&quot;0014411C&quot;/&gt;&lt;wsp:rsid wsp:val=&quot;00145EAE&quot;/&gt;&lt;wsp:rsid wsp:val=&quot;001621CC&quot;/&gt;&lt;wsp:rsid wsp:val=&quot;00167AB3&quot;/&gt;&lt;wsp:rsid wsp:val=&quot;00176912&quot;/&gt;&lt;wsp:rsid wsp:val=&quot;00177FD1&quot;/&gt;&lt;wsp:rsid wsp:val=&quot;001947A0&quot;/&gt;&lt;wsp:rsid wsp:val=&quot;001B578D&quot;/&gt;&lt;wsp:rsid wsp:val=&quot;001C0A04&quot;/&gt;&lt;wsp:rsid wsp:val=&quot;001C205B&quot;/&gt;&lt;wsp:rsid wsp:val=&quot;001E0059&quot;/&gt;&lt;wsp:rsid wsp:val=&quot;001E4C02&quot;/&gt;&lt;wsp:rsid wsp:val=&quot;001F3191&quot;/&gt;&lt;wsp:rsid wsp:val=&quot;002027E2&quot;/&gt;&lt;wsp:rsid wsp:val=&quot;00211D25&quot;/&gt;&lt;wsp:rsid wsp:val=&quot;00220C35&quot;/&gt;&lt;wsp:rsid wsp:val=&quot;00224639&quot;/&gt;&lt;wsp:rsid wsp:val=&quot;00234445&quot;/&gt;&lt;wsp:rsid wsp:val=&quot;00234763&quot;/&gt;&lt;wsp:rsid wsp:val=&quot;00235716&quot;/&gt;&lt;wsp:rsid wsp:val=&quot;002407C7&quot;/&gt;&lt;wsp:rsid wsp:val=&quot;00240850&quot;/&gt;&lt;wsp:rsid wsp:val=&quot;00240AA4&quot;/&gt;&lt;wsp:rsid wsp:val=&quot;00247508&quot;/&gt;&lt;wsp:rsid wsp:val=&quot;002605EE&quot;/&gt;&lt;wsp:rsid wsp:val=&quot;00261E40&quot;/&gt;&lt;wsp:rsid wsp:val=&quot;00263037&quot;/&gt;&lt;wsp:rsid wsp:val=&quot;00266401&quot;/&gt;&lt;wsp:rsid wsp:val=&quot;00270C75&quot;/&gt;&lt;wsp:rsid wsp:val=&quot;00274BB2&quot;/&gt;&lt;wsp:rsid wsp:val=&quot;00276EFB&quot;/&gt;&lt;wsp:rsid wsp:val=&quot;002825F2&quot;/&gt;&lt;wsp:rsid wsp:val=&quot;00291BEA&quot;/&gt;&lt;wsp:rsid wsp:val=&quot;00295ABF&quot;/&gt;&lt;wsp:rsid wsp:val=&quot;002A349B&quot;/&gt;&lt;wsp:rsid wsp:val=&quot;002B63CC&quot;/&gt;&lt;wsp:rsid wsp:val=&quot;002C381C&quot;/&gt;&lt;wsp:rsid wsp:val=&quot;002D6395&quot;/&gt;&lt;wsp:rsid wsp:val=&quot;002F3B3B&quot;/&gt;&lt;wsp:rsid wsp:val=&quot;00311945&quot;/&gt;&lt;wsp:rsid wsp:val=&quot;00314D7E&quot;/&gt;&lt;wsp:rsid wsp:val=&quot;0032388C&quot;/&gt;&lt;wsp:rsid wsp:val=&quot;003243C4&quot;/&gt;&lt;wsp:rsid wsp:val=&quot;003248BA&quot;/&gt;&lt;wsp:rsid wsp:val=&quot;00327B6E&quot;/&gt;&lt;wsp:rsid wsp:val=&quot;00330D9E&quot;/&gt;&lt;wsp:rsid wsp:val=&quot;00335001&quot;/&gt;&lt;wsp:rsid wsp:val=&quot;003419AD&quot;/&gt;&lt;wsp:rsid wsp:val=&quot;00344C74&quot;/&gt;&lt;wsp:rsid wsp:val=&quot;003817B0&quot;/&gt;&lt;wsp:rsid wsp:val=&quot;00381FC6&quot;/&gt;&lt;wsp:rsid wsp:val=&quot;00383F09&quot;/&gt;&lt;wsp:rsid wsp:val=&quot;00387098&quot;/&gt;&lt;wsp:rsid wsp:val=&quot;003A0A4E&quot;/&gt;&lt;wsp:rsid wsp:val=&quot;003A24A9&quot;/&gt;&lt;wsp:rsid wsp:val=&quot;003D36EE&quot;/&gt;&lt;wsp:rsid wsp:val=&quot;003D3C52&quot;/&gt;&lt;wsp:rsid wsp:val=&quot;003E436A&quot;/&gt;&lt;wsp:rsid wsp:val=&quot;003E7CAA&quot;/&gt;&lt;wsp:rsid wsp:val=&quot;00402AFF&quot;/&gt;&lt;wsp:rsid wsp:val=&quot;00407489&quot;/&gt;&lt;wsp:rsid wsp:val=&quot;00436027&quot;/&gt;&lt;wsp:rsid wsp:val=&quot;00467867&quot;/&gt;&lt;wsp:rsid wsp:val=&quot;0048010B&quot;/&gt;&lt;wsp:rsid wsp:val=&quot;0048450E&quot;/&gt;&lt;wsp:rsid wsp:val=&quot;0048737D&quot;/&gt;&lt;wsp:rsid wsp:val=&quot;0049627C&quot;/&gt;&lt;wsp:rsid wsp:val=&quot;004A56F0&quot;/&gt;&lt;wsp:rsid wsp:val=&quot;004B1E6F&quot;/&gt;&lt;wsp:rsid wsp:val=&quot;004C6FBA&quot;/&gt;&lt;wsp:rsid wsp:val=&quot;004F0B1B&quot;/&gt;&lt;wsp:rsid wsp:val=&quot;00501DD8&quot;/&gt;&lt;wsp:rsid wsp:val=&quot;0051604D&quot;/&gt;&lt;wsp:rsid wsp:val=&quot;005209D3&quot;/&gt;&lt;wsp:rsid wsp:val=&quot;00544443&quot;/&gt;&lt;wsp:rsid wsp:val=&quot;00547246&quot;/&gt;&lt;wsp:rsid wsp:val=&quot;00550115&quot;/&gt;&lt;wsp:rsid wsp:val=&quot;0056583A&quot;/&gt;&lt;wsp:rsid wsp:val=&quot;00567B57&quot;/&gt;&lt;wsp:rsid wsp:val=&quot;005A2208&quot;/&gt;&lt;wsp:rsid wsp:val=&quot;005A3AED&quot;/&gt;&lt;wsp:rsid wsp:val=&quot;005C15C3&quot;/&gt;&lt;wsp:rsid wsp:val=&quot;005D4662&quot;/&gt;&lt;wsp:rsid wsp:val=&quot;005F07C5&quot;/&gt;&lt;wsp:rsid wsp:val=&quot;005F5286&quot;/&gt;&lt;wsp:rsid wsp:val=&quot;005F7FAA&quot;/&gt;&lt;wsp:rsid wsp:val=&quot;00607786&quot;/&gt;&lt;wsp:rsid wsp:val=&quot;00617C23&quot;/&gt;&lt;wsp:rsid wsp:val=&quot;00627925&quot;/&gt;&lt;wsp:rsid wsp:val=&quot;00627FDF&quot;/&gt;&lt;wsp:rsid wsp:val=&quot;00640CE8&quot;/&gt;&lt;wsp:rsid wsp:val=&quot;00655A16&quot;/&gt;&lt;wsp:rsid wsp:val=&quot;00670FCC&quot;/&gt;&lt;wsp:rsid wsp:val=&quot;00693D86&quot;/&gt;&lt;wsp:rsid wsp:val=&quot;006A0455&quot;/&gt;&lt;wsp:rsid wsp:val=&quot;006A3355&quot;/&gt;&lt;wsp:rsid wsp:val=&quot;006A42B2&quot;/&gt;&lt;wsp:rsid wsp:val=&quot;006B1FF0&quot;/&gt;&lt;wsp:rsid wsp:val=&quot;006C00B9&quot;/&gt;&lt;wsp:rsid wsp:val=&quot;006D30A3&quot;/&gt;&lt;wsp:rsid wsp:val=&quot;006D787C&quot;/&gt;&lt;wsp:rsid wsp:val=&quot;006F27D0&quot;/&gt;&lt;wsp:rsid wsp:val=&quot;006F5340&quot;/&gt;&lt;wsp:rsid wsp:val=&quot;00701FEE&quot;/&gt;&lt;wsp:rsid wsp:val=&quot;00706DD2&quot;/&gt;&lt;wsp:rsid wsp:val=&quot;007102F1&quot;/&gt;&lt;wsp:rsid wsp:val=&quot;007228A3&quot;/&gt;&lt;wsp:rsid wsp:val=&quot;00722C48&quot;/&gt;&lt;wsp:rsid wsp:val=&quot;00727E09&quot;/&gt;&lt;wsp:rsid wsp:val=&quot;00750E34&quot;/&gt;&lt;wsp:rsid wsp:val=&quot;007538AB&quot;/&gt;&lt;wsp:rsid wsp:val=&quot;0077571F&quot;/&gt;&lt;wsp:rsid wsp:val=&quot;007802D1&quot;/&gt;&lt;wsp:rsid wsp:val=&quot;007862D2&quot;/&gt;&lt;wsp:rsid wsp:val=&quot;00791501&quot;/&gt;&lt;wsp:rsid wsp:val=&quot;00795BCE&quot;/&gt;&lt;wsp:rsid wsp:val=&quot;007A26B9&quot;/&gt;&lt;wsp:rsid wsp:val=&quot;007B2638&quot;/&gt;&lt;wsp:rsid wsp:val=&quot;007C64AA&quot;/&gt;&lt;wsp:rsid wsp:val=&quot;007C6991&quot;/&gt;&lt;wsp:rsid wsp:val=&quot;007D2A91&quot;/&gt;&lt;wsp:rsid wsp:val=&quot;007F615D&quot;/&gt;&lt;wsp:rsid wsp:val=&quot;00802158&quot;/&gt;&lt;wsp:rsid wsp:val=&quot;0080299A&quot;/&gt;&lt;wsp:rsid wsp:val=&quot;00803C3C&quot;/&gt;&lt;wsp:rsid wsp:val=&quot;00805713&quot;/&gt;&lt;wsp:rsid wsp:val=&quot;008070E2&quot;/&gt;&lt;wsp:rsid wsp:val=&quot;008158B8&quot;/&gt;&lt;wsp:rsid wsp:val=&quot;0083684E&quot;/&gt;&lt;wsp:rsid wsp:val=&quot;00852732&quot;/&gt;&lt;wsp:rsid wsp:val=&quot;00875164&quot;/&gt;&lt;wsp:rsid wsp:val=&quot;00882998&quot;/&gt;&lt;wsp:rsid wsp:val=&quot;00884966&quot;/&gt;&lt;wsp:rsid wsp:val=&quot;00892B79&quot;/&gt;&lt;wsp:rsid wsp:val=&quot;008A2924&quot;/&gt;&lt;wsp:rsid wsp:val=&quot;008A37A2&quot;/&gt;&lt;wsp:rsid wsp:val=&quot;008B24DC&quot;/&gt;&lt;wsp:rsid wsp:val=&quot;008B56C2&quot;/&gt;&lt;wsp:rsid wsp:val=&quot;008D5AD5&quot;/&gt;&lt;wsp:rsid wsp:val=&quot;008D60DD&quot;/&gt;&lt;wsp:rsid wsp:val=&quot;00905138&quot;/&gt;&lt;wsp:rsid wsp:val=&quot;0090642E&quot;/&gt;&lt;wsp:rsid wsp:val=&quot;009156AE&quot;/&gt;&lt;wsp:rsid wsp:val=&quot;00916B0F&quot;/&gt;&lt;wsp:rsid wsp:val=&quot;0092530B&quot;/&gt;&lt;wsp:rsid wsp:val=&quot;00927A0E&quot;/&gt;&lt;wsp:rsid wsp:val=&quot;00941C82&quot;/&gt;&lt;wsp:rsid wsp:val=&quot;00942369&quot;/&gt;&lt;wsp:rsid wsp:val=&quot;00956A14&quot;/&gt;&lt;wsp:rsid wsp:val=&quot;00956E4B&quot;/&gt;&lt;wsp:rsid wsp:val=&quot;00957BD6&quot;/&gt;&lt;wsp:rsid wsp:val=&quot;009653BD&quot;/&gt;&lt;wsp:rsid wsp:val=&quot;009700AE&quot;/&gt;&lt;wsp:rsid wsp:val=&quot;00975055&quot;/&gt;&lt;wsp:rsid wsp:val=&quot;009771C2&quot;/&gt;&lt;wsp:rsid wsp:val=&quot;0098777B&quot;/&gt;&lt;wsp:rsid wsp:val=&quot;0099131D&quot;/&gt;&lt;wsp:rsid wsp:val=&quot;00996E41&quot;/&gt;&lt;wsp:rsid wsp:val=&quot;009B04AB&quot;/&gt;&lt;wsp:rsid wsp:val=&quot;009B426D&quot;/&gt;&lt;wsp:rsid wsp:val=&quot;009C346F&quot;/&gt;&lt;wsp:rsid wsp:val=&quot;009E0FA6&quot;/&gt;&lt;wsp:rsid wsp:val=&quot;009E7A54&quot;/&gt;&lt;wsp:rsid wsp:val=&quot;009F6D1D&quot;/&gt;&lt;wsp:rsid wsp:val=&quot;00A03278&quot;/&gt;&lt;wsp:rsid wsp:val=&quot;00A056C1&quot;/&gt;&lt;wsp:rsid wsp:val=&quot;00A07856&quot;/&gt;&lt;wsp:rsid wsp:val=&quot;00A134C4&quot;/&gt;&lt;wsp:rsid wsp:val=&quot;00A43890&quot;/&gt;&lt;wsp:rsid wsp:val=&quot;00A4564C&quot;/&gt;&lt;wsp:rsid wsp:val=&quot;00A56742&quot;/&gt;&lt;wsp:rsid wsp:val=&quot;00A76669&quot;/&gt;&lt;wsp:rsid wsp:val=&quot;00A8425C&quot;/&gt;&lt;wsp:rsid wsp:val=&quot;00AA0160&quot;/&gt;&lt;wsp:rsid wsp:val=&quot;00AA071C&quot;/&gt;&lt;wsp:rsid wsp:val=&quot;00AB3E4F&quot;/&gt;&lt;wsp:rsid wsp:val=&quot;00AB7FE5&quot;/&gt;&lt;wsp:rsid wsp:val=&quot;00AD227D&quot;/&gt;&lt;wsp:rsid wsp:val=&quot;00AD7DDB&quot;/&gt;&lt;wsp:rsid wsp:val=&quot;00AE0A99&quot;/&gt;&lt;wsp:rsid wsp:val=&quot;00AE5E0F&quot;/&gt;&lt;wsp:rsid wsp:val=&quot;00AE6A0A&quot;/&gt;&lt;wsp:rsid wsp:val=&quot;00B03515&quot;/&gt;&lt;wsp:rsid wsp:val=&quot;00B2765F&quot;/&gt;&lt;wsp:rsid wsp:val=&quot;00B33CE3&quot;/&gt;&lt;wsp:rsid wsp:val=&quot;00B37392&quot;/&gt;&lt;wsp:rsid wsp:val=&quot;00B41237&quot;/&gt;&lt;wsp:rsid wsp:val=&quot;00B56D32&quot;/&gt;&lt;wsp:rsid wsp:val=&quot;00B7499A&quot;/&gt;&lt;wsp:rsid wsp:val=&quot;00B811E0&quot;/&gt;&lt;wsp:rsid wsp:val=&quot;00B90306&quot;/&gt;&lt;wsp:rsid wsp:val=&quot;00BB1004&quot;/&gt;&lt;wsp:rsid wsp:val=&quot;00BB18DB&quot;/&gt;&lt;wsp:rsid wsp:val=&quot;00BD43EC&quot;/&gt;&lt;wsp:rsid wsp:val=&quot;00BE09B4&quot;/&gt;&lt;wsp:rsid wsp:val=&quot;00BE2095&quot;/&gt;&lt;wsp:rsid wsp:val=&quot;00BE4AAB&quot;/&gt;&lt;wsp:rsid wsp:val=&quot;00BE5B35&quot;/&gt;&lt;wsp:rsid wsp:val=&quot;00BF4725&quot;/&gt;&lt;wsp:rsid wsp:val=&quot;00BF5464&quot;/&gt;&lt;wsp:rsid wsp:val=&quot;00BF6C60&quot;/&gt;&lt;wsp:rsid wsp:val=&quot;00C0172C&quot;/&gt;&lt;wsp:rsid wsp:val=&quot;00C10378&quot;/&gt;&lt;wsp:rsid wsp:val=&quot;00C1163E&quot;/&gt;&lt;wsp:rsid wsp:val=&quot;00C2092F&quot;/&gt;&lt;wsp:rsid wsp:val=&quot;00C64807&quot;/&gt;&lt;wsp:rsid wsp:val=&quot;00C90F75&quot;/&gt;&lt;wsp:rsid wsp:val=&quot;00C961C2&quot;/&gt;&lt;wsp:rsid wsp:val=&quot;00C974E3&quot;/&gt;&lt;wsp:rsid wsp:val=&quot;00CA5A3E&quot;/&gt;&lt;wsp:rsid wsp:val=&quot;00CA6B22&quot;/&gt;&lt;wsp:rsid wsp:val=&quot;00CB1629&quot;/&gt;&lt;wsp:rsid wsp:val=&quot;00CB2FED&quot;/&gt;&lt;wsp:rsid wsp:val=&quot;00CB5419&quot;/&gt;&lt;wsp:rsid wsp:val=&quot;00CB72F1&quot;/&gt;&lt;wsp:rsid wsp:val=&quot;00CC6314&quot;/&gt;&lt;wsp:rsid wsp:val=&quot;00CD133A&quot;/&gt;&lt;wsp:rsid wsp:val=&quot;00CF77E5&quot;/&gt;&lt;wsp:rsid wsp:val=&quot;00D06D7E&quot;/&gt;&lt;wsp:rsid wsp:val=&quot;00D15BD9&quot;/&gt;&lt;wsp:rsid wsp:val=&quot;00D228D0&quot;/&gt;&lt;wsp:rsid wsp:val=&quot;00D2643F&quot;/&gt;&lt;wsp:rsid wsp:val=&quot;00D344FD&quot;/&gt;&lt;wsp:rsid wsp:val=&quot;00D4091D&quot;/&gt;&lt;wsp:rsid wsp:val=&quot;00D40A4E&quot;/&gt;&lt;wsp:rsid wsp:val=&quot;00D42AFF&quot;/&gt;&lt;wsp:rsid wsp:val=&quot;00D57D8C&quot;/&gt;&lt;wsp:rsid wsp:val=&quot;00D817EF&quot;/&gt;&lt;wsp:rsid wsp:val=&quot;00D95D39&quot;/&gt;&lt;wsp:rsid wsp:val=&quot;00D96538&quot;/&gt;&lt;wsp:rsid wsp:val=&quot;00DA3BD5&quot;/&gt;&lt;wsp:rsid wsp:val=&quot;00DA497D&quot;/&gt;&lt;wsp:rsid wsp:val=&quot;00DA5D62&quot;/&gt;&lt;wsp:rsid wsp:val=&quot;00DB0569&quot;/&gt;&lt;wsp:rsid wsp:val=&quot;00DC2D78&quot;/&gt;&lt;wsp:rsid wsp:val=&quot;00DC792B&quot;/&gt;&lt;wsp:rsid wsp:val=&quot;00DD2858&quot;/&gt;&lt;wsp:rsid wsp:val=&quot;00DE2EBC&quot;/&gt;&lt;wsp:rsid wsp:val=&quot;00DE3D5D&quot;/&gt;&lt;wsp:rsid wsp:val=&quot;00DF5C44&quot;/&gt;&lt;wsp:rsid wsp:val=&quot;00E06F7E&quot;/&gt;&lt;wsp:rsid wsp:val=&quot;00E14EB4&quot;/&gt;&lt;wsp:rsid wsp:val=&quot;00E2125E&quot;/&gt;&lt;wsp:rsid wsp:val=&quot;00E21286&quot;/&gt;&lt;wsp:rsid wsp:val=&quot;00E225EE&quot;/&gt;&lt;wsp:rsid wsp:val=&quot;00E23AE4&quot;/&gt;&lt;wsp:rsid wsp:val=&quot;00E26488&quot;/&gt;&lt;wsp:rsid wsp:val=&quot;00E34C35&quot;/&gt;&lt;wsp:rsid wsp:val=&quot;00E41C77&quot;/&gt;&lt;wsp:rsid wsp:val=&quot;00E44000&quot;/&gt;&lt;wsp:rsid wsp:val=&quot;00E44F79&quot;/&gt;&lt;wsp:rsid wsp:val=&quot;00E56C41&quot;/&gt;&lt;wsp:rsid wsp:val=&quot;00E62BB8&quot;/&gt;&lt;wsp:rsid wsp:val=&quot;00E6483D&quot;/&gt;&lt;wsp:rsid wsp:val=&quot;00E765EF&quot;/&gt;&lt;wsp:rsid wsp:val=&quot;00E80859&quot;/&gt;&lt;wsp:rsid wsp:val=&quot;00EA67DF&quot;/&gt;&lt;wsp:rsid wsp:val=&quot;00EB06C4&quot;/&gt;&lt;wsp:rsid wsp:val=&quot;00EB4953&quot;/&gt;&lt;wsp:rsid wsp:val=&quot;00EE16C8&quot;/&gt;&lt;wsp:rsid wsp:val=&quot;00EE2764&quot;/&gt;&lt;wsp:rsid wsp:val=&quot;00EE2E31&quot;/&gt;&lt;wsp:rsid wsp:val=&quot;00EE652E&quot;/&gt;&lt;wsp:rsid wsp:val=&quot;00EF39EB&quot;/&gt;&lt;wsp:rsid wsp:val=&quot;00EF5F36&quot;/&gt;&lt;wsp:rsid wsp:val=&quot;00F260E6&quot;/&gt;&lt;wsp:rsid wsp:val=&quot;00F301C6&quot;/&gt;&lt;wsp:rsid wsp:val=&quot;00F31914&quot;/&gt;&lt;wsp:rsid wsp:val=&quot;00F356D5&quot;/&gt;&lt;wsp:rsid wsp:val=&quot;00F511D2&quot;/&gt;&lt;wsp:rsid wsp:val=&quot;00F53CE3&quot;/&gt;&lt;wsp:rsid wsp:val=&quot;00F653A7&quot;/&gt;&lt;wsp:rsid wsp:val=&quot;00F7398B&quot;/&gt;&lt;wsp:rsid wsp:val=&quot;00F77C20&quot;/&gt;&lt;wsp:rsid wsp:val=&quot;00F906C9&quot;/&gt;&lt;wsp:rsid wsp:val=&quot;00F955DB&quot;/&gt;&lt;wsp:rsid wsp:val=&quot;00F966C5&quot;/&gt;&lt;wsp:rsid wsp:val=&quot;00F96E56&quot;/&gt;&lt;wsp:rsid wsp:val=&quot;00FB2D9E&quot;/&gt;&lt;wsp:rsid wsp:val=&quot;00FC1E0F&quot;/&gt;&lt;wsp:rsid wsp:val=&quot;00FC5171&quot;/&gt;&lt;wsp:rsid wsp:val=&quot;00FD6E6A&quot;/&gt;&lt;/wsp:rsids&gt;&lt;/w:docPr&gt;&lt;w:body&gt;&lt;wx:sect&gt;&lt;w:p wsp:rsidR=&quot;00000000&quot; wsp:rsidRDefault=&quot;003243C4&quot; wsp:rsidP=&quot;003243C4&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36&quot;/&gt;&lt;/w:rPr&gt;&lt;m:t&gt;ОЈ&lt;/m:t&gt;&lt;/m:r&gt;&lt;m:r&gt;&lt;m:rPr&gt;&lt;m:sty m:val=&quot;p&quot;/&gt;&lt;/m:rPr&gt;&lt;w:rPr&gt;&lt;w:rFonts w:ascii=&quot;Cambria Math&quot; w:h-ansi=&quot;Times New Roman&quot;/&gt;&lt;wx:font wx:val=&quot;Cambria Math&quot;/&gt;&lt;w:sz w:val=&quot;28&quot;/&gt;&lt;w:sz-cs w:val=&quot;36&quot;/&gt;&lt;/w:rPr&gt;&lt;m:t&gt; ( &lt;/m:t&gt;&lt;/m:r&gt;&lt;m:r&gt;&lt;m:rPr&gt;&lt;m:sty m:val=&quot;p&quot;/&gt;&lt;/m:rPr&gt;&lt;w:rPr&gt;&lt;w:rFonts w:ascii=&quot;Cambria Math&quot; w:h-ansi=&quot;Times New Roman&quot;/&gt;&lt;wx:font wx:val=&quot;Cambria Math&quot;/&gt;&lt;w:sz w:val=&quot;28&quot;/&gt;&lt;w:sz-cs w:val=&quot;36&quot;/&gt;&lt;w:lang w:val=&quot;EN-US&quot;/&gt;&lt;/w:rPr&gt;&lt;m:t&gt;V&lt;/m:t&gt;&lt;/m:r&gt;&lt;m:r&gt;&lt;m:rPr&gt;&lt;m:sty m:val=&quot;p&quot;/&gt;&lt;/m:rPr&gt;&lt;w:rPr&gt;&lt;w:rFonts w:ascii=&quot;Cambria Math&quot; w:h-ansi=&quot;Times New Roman&quot;/&gt;&lt;wx:font wx:val=&quot;Times New Roman&quot;/&gt;&lt;w:sz w:val=&quot;28&quot;/&gt;&lt;w:sz-cs w:val=&quot;36&quot;/&gt;&lt;/w:rPr&gt;&lt;m:t&gt;РїР»&lt;/m:t&gt;&lt;/m:r&gt;&lt;m:r&gt;&lt;m:rPr&gt;&lt;m:sty m:val=&quot;p&quot;/&gt;&lt;/m:rPr&gt;&lt;w:rPr&gt;&lt;w:rFonts w:ascii=&quot;Cambria Math&quot; w:h-ansi=&quot;Times New Roman&quot;/&gt;&lt;wx:font wx:val=&quot;Cambria Math&quot;/&gt;&lt;w:sz w:val=&quot;28&quot;/&gt;&lt;w:sz-cs w:val=&quot;36&quot;/&gt;&lt;w:lang w:val=&quot;EN-US&quot;/&gt;&lt;/w:rPr&gt;&lt;m:t&gt;i&lt;/m:t&gt;&lt;/m:r&gt;&lt;m:r&gt;&lt;m:rPr&gt;&lt;m:sty m:val=&quot;p&quot;/&gt;&lt;/m:rPr&gt;&lt;w:rPr&gt;&lt;w:rFonts w:ascii=&quot;Cambria Math&quot; w:h-ansi=&quot;Times New Roman&quot;/&gt;&lt;wx:font wx:val=&quot;Cambria Math&quot;/&gt;&lt;w:sz w:val=&quot;28&quot;/&gt;&lt;w:sz-cs w:val=&quot;36&quot;/&gt;&lt;/w:rPr&gt;&lt;m:t&gt; &lt;/m:t&gt;&lt;/m:r&gt;&lt;m:r&gt;&lt;m:rPr&gt;&lt;m:sty m:val=&quot;p&quot;/&gt;&lt;/m:rPr&gt;&lt;w:rPr&gt;&lt;w:rFonts w:ascii=&quot;Cambria Math&quot; w:h-ansi=&quot;Cambria Math&quot;/&gt;&lt;wx:font wx:val=&quot;Cambria Math&quot;/&gt;&lt;w:sz w:val=&quot;28&quot;/&gt;&lt;w:sz-cs w:val=&quot;36&quot;/&gt;&lt;/w:rPr&gt;&lt;m:t&gt;*&lt;/m:t&gt;&lt;/m:r&gt;&lt;m:r&gt;&lt;m:rPr&gt;&lt;m:sty m:val=&quot;p&quot;/&gt;&lt;/m:rPr&gt;&lt;w:rPr&gt;&lt;w:rFonts w:ascii=&quot;Cambria Math&quot; w:h-ansi=&quot;Times New Roman&quot;/&gt;&lt;wx:font wx:val=&quot;Cambria Math&quot;/&gt;&lt;w:sz w:val=&quot;28&quot;/&gt;&lt;w:sz-cs w:val=&quot;36&quot;/&gt;&lt;/w:rPr&gt;&lt;m:t&gt; &lt;/m:t&gt;&lt;/m:r&gt;&lt;m:r&gt;&lt;m:rPr&gt;&lt;m:sty m:val=&quot;p&quot;/&gt;&lt;/m:rPr&gt;&lt;w:rPr&gt;&lt;w:rFonts w:ascii=&quot;Cambria Math&quot; w:h-ansi=&quot;Times New Roman&quot;/&gt;&lt;wx:font wx:val=&quot;Cambria Math&quot;/&gt;&lt;w:sz w:val=&quot;28&quot;/&gt;&lt;w:sz-cs w:val=&quot;36&quot;/&gt;&lt;w:lang w:val=&quot;EN-US&quot;/&gt;&lt;/w:rPr&gt;&lt;m:t&gt;TE&lt;/m:t&gt;&lt;/m:r&gt;&lt;m:r&gt;&lt;m:rPr&gt;&lt;m:sty m:val=&quot;p&quot;/&gt;&lt;/m:rPr&gt;&lt;w:rPr&gt;&lt;w:rFonts w:ascii=&quot;Cambria Math&quot; w:h-ansi=&quot;Times New Roman&quot;/&gt;&lt;wx:font wx:val=&quot;Times New Roman&quot;/&gt;&lt;w:sz w:val=&quot;28&quot;/&gt;&lt;w:sz-cs w:val=&quot;36&quot;/&gt;&lt;/w:rPr&gt;&lt;m:t&gt;РїР»&lt;/m:t&gt;&lt;/m:r&gt;&lt;m:r&gt;&lt;m:rPr&gt;&lt;m:sty m:val=&quot;p&quot;/&gt;&lt;/m:rPr&gt;&lt;w:rPr&gt;&lt;w:rFonts w:ascii=&quot;Cambria Math&quot; w:h-ansi=&quot;Times New Roman&quot;/&gt;&lt;wx:font wx:val=&quot;Cambria Math&quot;/&gt;&lt;w:sz w:val=&quot;28&quot;/&gt;&lt;w:sz-cs w:val=&quot;36&quot;/&gt;&lt;w:lang w:val=&quot;EN-US&quot;/&gt;&lt;/w:rPr&gt;&lt;m:t&gt;i&lt;/m:t&gt;&lt;/m:r&gt;&lt;m:r&gt;&lt;m:rPr&gt;&lt;m:sty m:val=&quot;p&quot;/&gt;&lt;/m:rPr&gt;&lt;w:rPr&gt;&lt;w:rFonts w:ascii=&quot;Cambria Math&quot; w:h-ansi=&quot;Times New Roman&quot;/&gt;&lt;wx:font wx:val=&quot;Cambria Math&quot;/&gt;&lt;w:sz w:val=&quot;28&quot;/&gt;&lt;w:sz-cs w:val=&quot;36&quot;/&gt;&lt;/w:rPr&gt;&lt;m:t&gt;)&lt;/m:t&gt;&lt;/m:r&gt;&lt;/m:num&gt;&lt;m:den&gt;&lt;m:r&gt;&lt;m:rPr&gt;&lt;m:sty m:val=&quot;p&quot;/&gt;&lt;/m:rPr&gt;&lt;w:rPr&gt;&lt;w:rFonts w:ascii=&quot;Cambria Math&quot; w:h-ansi=&quot;Cambria Math&quot;/&gt;&lt;wx:font wx:val=&quot;Cambria Math&quot;/&gt;&lt;w:sz w:val=&quot;28&quot;/&gt;&lt;w:sz-cs w:val=&quot;36&quot;/&gt;&lt;/w:rPr&gt;&lt;m:t&gt;ОЈ&lt;/m:t&gt;&lt;/m:r&gt;&lt;m:r&gt;&lt;m:rPr&gt;&lt;m:sty m:val=&quot;p&quot;/&gt;&lt;/m:rPr&gt;&lt;w:rPr&gt;&lt;w:rFonts w:ascii=&quot;Cambria Math&quot; w:h-ansi=&quot;Times New Roman&quot;/&gt;&lt;wx:font wx:val=&quot;Cambria Math&quot;/&gt;&lt;w:sz w:val=&quot;28&quot;/&gt;&lt;w:sz-cs w:val=&quot;36&quot;/&gt;&lt;/w:rPr&gt;&lt;m:t&gt;V&lt;/m:t&gt;&lt;/m:r&gt;&lt;m:r&gt;&lt;m:rPr&gt;&lt;m:sty m:val=&quot;p&quot;/&gt;&lt;/m:rPr&gt;&lt;w:rPr&gt;&lt;w:rFonts w:ascii=&quot;Cambria Math&quot; w:h-ansi=&quot;Times New Roman&quot;/&gt;&lt;wx:font wx:val=&quot;Times New Roman&quot;/&gt;&lt;w:sz w:val=&quot;28&quot;/&gt;&lt;w:sz-cs w:val=&quot;36&quot;/&gt;&lt;/w:rPr&gt;&lt;m:t&gt;РїР»&lt;/m:t&gt;&lt;/m:r&gt;&lt;m:r&gt;&lt;m:rPr&gt;&lt;m:sty m:val=&quot;p&quot;/&gt;&lt;/m:rPr&gt;&lt;w:rPr&gt;&lt;w:rFonts w:ascii=&quot;Cambria Math&quot; w:h-ansi=&quot;Times New Roman&quot;/&gt;&lt;wx:font wx:val=&quot;Cambria Math&quot;/&gt;&lt;w:sz w:val=&quot;28&quot;/&gt;&lt;w:sz-cs w:val=&quot;36&quot;/&gt;&lt;/w:rPr&gt;&lt;m:t&gt;i&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BF6C60" w:rsidRPr="00BF6C60">
        <w:rPr>
          <w:rFonts w:ascii="Times New Roman" w:hAnsi="Times New Roman"/>
          <w:sz w:val="28"/>
          <w:szCs w:val="28"/>
        </w:rPr>
        <w:fldChar w:fldCharType="end"/>
      </w:r>
      <w:r w:rsidR="009B04AB" w:rsidRPr="00CB5419">
        <w:rPr>
          <w:rFonts w:ascii="Times New Roman" w:hAnsi="Times New Roman"/>
          <w:sz w:val="28"/>
          <w:szCs w:val="28"/>
        </w:rPr>
        <w:t>;</w:t>
      </w:r>
      <w:r w:rsidR="00D96538" w:rsidRPr="00CB5419">
        <w:rPr>
          <w:rFonts w:ascii="Times New Roman" w:hAnsi="Times New Roman"/>
          <w:sz w:val="28"/>
          <w:szCs w:val="28"/>
        </w:rPr>
        <w:t xml:space="preserve"> (2.1</w:t>
      </w:r>
      <w:r w:rsidR="00133306" w:rsidRPr="00CB5419">
        <w:rPr>
          <w:rFonts w:ascii="Times New Roman" w:hAnsi="Times New Roman"/>
          <w:sz w:val="28"/>
          <w:szCs w:val="28"/>
        </w:rPr>
        <w:t>1</w:t>
      </w:r>
      <w:r w:rsidR="00D96538" w:rsidRPr="00CB5419">
        <w:rPr>
          <w:rFonts w:ascii="Times New Roman" w:hAnsi="Times New Roman"/>
          <w:sz w:val="28"/>
          <w:szCs w:val="28"/>
        </w:rPr>
        <w:t>)</w:t>
      </w:r>
    </w:p>
    <w:p w:rsidR="009B04AB" w:rsidRPr="00CB5419" w:rsidRDefault="0001266A" w:rsidP="00CB5419">
      <w:pPr>
        <w:spacing w:after="0" w:line="360" w:lineRule="auto"/>
        <w:ind w:firstLine="709"/>
        <w:jc w:val="both"/>
        <w:rPr>
          <w:rFonts w:ascii="Times New Roman" w:hAnsi="Times New Roman"/>
          <w:sz w:val="28"/>
          <w:szCs w:val="28"/>
        </w:rPr>
      </w:pPr>
      <w:r>
        <w:rPr>
          <w:noProof/>
          <w:lang w:eastAsia="ru-RU"/>
        </w:rPr>
        <w:pict>
          <v:shape id="_x0000_s1084" type="#_x0000_t32" style="position:absolute;left:0;text-align:left;margin-left:25pt;margin-top:5.8pt;width:27.85pt;height:0;z-index:251663872" o:connectortype="straight"/>
        </w:pict>
      </w:r>
      <w:r w:rsidR="009B04AB" w:rsidRPr="00CB5419">
        <w:rPr>
          <w:rFonts w:ascii="Times New Roman" w:hAnsi="Times New Roman"/>
          <w:sz w:val="28"/>
          <w:szCs w:val="28"/>
        </w:rPr>
        <w:t xml:space="preserve">ТЕусл = </w:t>
      </w:r>
      <w:r w:rsidR="00BF6C60" w:rsidRPr="00BF6C60">
        <w:rPr>
          <w:rFonts w:ascii="Times New Roman" w:hAnsi="Times New Roman"/>
          <w:sz w:val="28"/>
          <w:szCs w:val="28"/>
        </w:rPr>
        <w:fldChar w:fldCharType="begin"/>
      </w:r>
      <w:r w:rsidR="00BF6C60" w:rsidRPr="00BF6C60">
        <w:rPr>
          <w:rFonts w:ascii="Times New Roman" w:hAnsi="Times New Roman"/>
          <w:sz w:val="28"/>
          <w:szCs w:val="28"/>
        </w:rPr>
        <w:instrText xml:space="preserve"> QUOTE </w:instrText>
      </w:r>
      <w:r>
        <w:rPr>
          <w:position w:val="-24"/>
        </w:rPr>
        <w:pict>
          <v:shape id="_x0000_i1034" type="#_x0000_t75" style="width:71.2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2A91&quot;/&gt;&lt;wsp:rsid wsp:val=&quot;00003EFD&quot;/&gt;&lt;wsp:rsid wsp:val=&quot;0000425E&quot;/&gt;&lt;wsp:rsid wsp:val=&quot;00007674&quot;/&gt;&lt;wsp:rsid wsp:val=&quot;00020AA8&quot;/&gt;&lt;wsp:rsid wsp:val=&quot;00050587&quot;/&gt;&lt;wsp:rsid wsp:val=&quot;00062B05&quot;/&gt;&lt;wsp:rsid wsp:val=&quot;00084683&quot;/&gt;&lt;wsp:rsid wsp:val=&quot;000934B7&quot;/&gt;&lt;wsp:rsid wsp:val=&quot;000A59E0&quot;/&gt;&lt;wsp:rsid wsp:val=&quot;000B4272&quot;/&gt;&lt;wsp:rsid wsp:val=&quot;000C0348&quot;/&gt;&lt;wsp:rsid wsp:val=&quot;000C7498&quot;/&gt;&lt;wsp:rsid wsp:val=&quot;001078C7&quot;/&gt;&lt;wsp:rsid wsp:val=&quot;00107BD1&quot;/&gt;&lt;wsp:rsid wsp:val=&quot;001300A5&quot;/&gt;&lt;wsp:rsid wsp:val=&quot;00130B4B&quot;/&gt;&lt;wsp:rsid wsp:val=&quot;00133306&quot;/&gt;&lt;wsp:rsid wsp:val=&quot;0013672B&quot;/&gt;&lt;wsp:rsid wsp:val=&quot;0014330E&quot;/&gt;&lt;wsp:rsid wsp:val=&quot;0014411C&quot;/&gt;&lt;wsp:rsid wsp:val=&quot;00145EAE&quot;/&gt;&lt;wsp:rsid wsp:val=&quot;001621CC&quot;/&gt;&lt;wsp:rsid wsp:val=&quot;00167AB3&quot;/&gt;&lt;wsp:rsid wsp:val=&quot;00176912&quot;/&gt;&lt;wsp:rsid wsp:val=&quot;00177FD1&quot;/&gt;&lt;wsp:rsid wsp:val=&quot;001947A0&quot;/&gt;&lt;wsp:rsid wsp:val=&quot;001B578D&quot;/&gt;&lt;wsp:rsid wsp:val=&quot;001C0A04&quot;/&gt;&lt;wsp:rsid wsp:val=&quot;001C205B&quot;/&gt;&lt;wsp:rsid wsp:val=&quot;001E0059&quot;/&gt;&lt;wsp:rsid wsp:val=&quot;001E4C02&quot;/&gt;&lt;wsp:rsid wsp:val=&quot;001F3191&quot;/&gt;&lt;wsp:rsid wsp:val=&quot;002027E2&quot;/&gt;&lt;wsp:rsid wsp:val=&quot;00211D25&quot;/&gt;&lt;wsp:rsid wsp:val=&quot;00220C35&quot;/&gt;&lt;wsp:rsid wsp:val=&quot;00224639&quot;/&gt;&lt;wsp:rsid wsp:val=&quot;00234445&quot;/&gt;&lt;wsp:rsid wsp:val=&quot;00234763&quot;/&gt;&lt;wsp:rsid wsp:val=&quot;00235716&quot;/&gt;&lt;wsp:rsid wsp:val=&quot;002407C7&quot;/&gt;&lt;wsp:rsid wsp:val=&quot;00240850&quot;/&gt;&lt;wsp:rsid wsp:val=&quot;00240AA4&quot;/&gt;&lt;wsp:rsid wsp:val=&quot;00247508&quot;/&gt;&lt;wsp:rsid wsp:val=&quot;002605EE&quot;/&gt;&lt;wsp:rsid wsp:val=&quot;00261E40&quot;/&gt;&lt;wsp:rsid wsp:val=&quot;00263037&quot;/&gt;&lt;wsp:rsid wsp:val=&quot;00266401&quot;/&gt;&lt;wsp:rsid wsp:val=&quot;00270C75&quot;/&gt;&lt;wsp:rsid wsp:val=&quot;00274BB2&quot;/&gt;&lt;wsp:rsid wsp:val=&quot;00276EFB&quot;/&gt;&lt;wsp:rsid wsp:val=&quot;002825F2&quot;/&gt;&lt;wsp:rsid wsp:val=&quot;00291BEA&quot;/&gt;&lt;wsp:rsid wsp:val=&quot;00295ABF&quot;/&gt;&lt;wsp:rsid wsp:val=&quot;002A349B&quot;/&gt;&lt;wsp:rsid wsp:val=&quot;002B63CC&quot;/&gt;&lt;wsp:rsid wsp:val=&quot;002C381C&quot;/&gt;&lt;wsp:rsid wsp:val=&quot;002D6395&quot;/&gt;&lt;wsp:rsid wsp:val=&quot;002F3B3B&quot;/&gt;&lt;wsp:rsid wsp:val=&quot;00311945&quot;/&gt;&lt;wsp:rsid wsp:val=&quot;00314D7E&quot;/&gt;&lt;wsp:rsid wsp:val=&quot;0032388C&quot;/&gt;&lt;wsp:rsid wsp:val=&quot;003248BA&quot;/&gt;&lt;wsp:rsid wsp:val=&quot;00327B6E&quot;/&gt;&lt;wsp:rsid wsp:val=&quot;00330D9E&quot;/&gt;&lt;wsp:rsid wsp:val=&quot;00335001&quot;/&gt;&lt;wsp:rsid wsp:val=&quot;003419AD&quot;/&gt;&lt;wsp:rsid wsp:val=&quot;00344C74&quot;/&gt;&lt;wsp:rsid wsp:val=&quot;003817B0&quot;/&gt;&lt;wsp:rsid wsp:val=&quot;00381FC6&quot;/&gt;&lt;wsp:rsid wsp:val=&quot;00383F09&quot;/&gt;&lt;wsp:rsid wsp:val=&quot;00387098&quot;/&gt;&lt;wsp:rsid wsp:val=&quot;003A0A4E&quot;/&gt;&lt;wsp:rsid wsp:val=&quot;003A24A9&quot;/&gt;&lt;wsp:rsid wsp:val=&quot;003D36EE&quot;/&gt;&lt;wsp:rsid wsp:val=&quot;003D3C52&quot;/&gt;&lt;wsp:rsid wsp:val=&quot;003E436A&quot;/&gt;&lt;wsp:rsid wsp:val=&quot;003E7CAA&quot;/&gt;&lt;wsp:rsid wsp:val=&quot;00402AFF&quot;/&gt;&lt;wsp:rsid wsp:val=&quot;00407489&quot;/&gt;&lt;wsp:rsid wsp:val=&quot;00436027&quot;/&gt;&lt;wsp:rsid wsp:val=&quot;00467867&quot;/&gt;&lt;wsp:rsid wsp:val=&quot;0048010B&quot;/&gt;&lt;wsp:rsid wsp:val=&quot;0048450E&quot;/&gt;&lt;wsp:rsid wsp:val=&quot;0048737D&quot;/&gt;&lt;wsp:rsid wsp:val=&quot;0049627C&quot;/&gt;&lt;wsp:rsid wsp:val=&quot;004A56F0&quot;/&gt;&lt;wsp:rsid wsp:val=&quot;004B1E6F&quot;/&gt;&lt;wsp:rsid wsp:val=&quot;004C6FBA&quot;/&gt;&lt;wsp:rsid wsp:val=&quot;004F0B1B&quot;/&gt;&lt;wsp:rsid wsp:val=&quot;00501DD8&quot;/&gt;&lt;wsp:rsid wsp:val=&quot;0051604D&quot;/&gt;&lt;wsp:rsid wsp:val=&quot;005209D3&quot;/&gt;&lt;wsp:rsid wsp:val=&quot;00544443&quot;/&gt;&lt;wsp:rsid wsp:val=&quot;00547246&quot;/&gt;&lt;wsp:rsid wsp:val=&quot;00550115&quot;/&gt;&lt;wsp:rsid wsp:val=&quot;0056583A&quot;/&gt;&lt;wsp:rsid wsp:val=&quot;00567B57&quot;/&gt;&lt;wsp:rsid wsp:val=&quot;005A2208&quot;/&gt;&lt;wsp:rsid wsp:val=&quot;005A3AED&quot;/&gt;&lt;wsp:rsid wsp:val=&quot;005C15C3&quot;/&gt;&lt;wsp:rsid wsp:val=&quot;005D4662&quot;/&gt;&lt;wsp:rsid wsp:val=&quot;005F07C5&quot;/&gt;&lt;wsp:rsid wsp:val=&quot;005F5286&quot;/&gt;&lt;wsp:rsid wsp:val=&quot;005F7FAA&quot;/&gt;&lt;wsp:rsid wsp:val=&quot;00607786&quot;/&gt;&lt;wsp:rsid wsp:val=&quot;00617C23&quot;/&gt;&lt;wsp:rsid wsp:val=&quot;00627925&quot;/&gt;&lt;wsp:rsid wsp:val=&quot;00627FDF&quot;/&gt;&lt;wsp:rsid wsp:val=&quot;00640CE8&quot;/&gt;&lt;wsp:rsid wsp:val=&quot;00655A16&quot;/&gt;&lt;wsp:rsid wsp:val=&quot;00670FCC&quot;/&gt;&lt;wsp:rsid wsp:val=&quot;00693D86&quot;/&gt;&lt;wsp:rsid wsp:val=&quot;006A0455&quot;/&gt;&lt;wsp:rsid wsp:val=&quot;006A3355&quot;/&gt;&lt;wsp:rsid wsp:val=&quot;006A42B2&quot;/&gt;&lt;wsp:rsid wsp:val=&quot;006B1FF0&quot;/&gt;&lt;wsp:rsid wsp:val=&quot;006C00B9&quot;/&gt;&lt;wsp:rsid wsp:val=&quot;006D30A3&quot;/&gt;&lt;wsp:rsid wsp:val=&quot;006D787C&quot;/&gt;&lt;wsp:rsid wsp:val=&quot;006F27D0&quot;/&gt;&lt;wsp:rsid wsp:val=&quot;006F5340&quot;/&gt;&lt;wsp:rsid wsp:val=&quot;00701FEE&quot;/&gt;&lt;wsp:rsid wsp:val=&quot;00706DD2&quot;/&gt;&lt;wsp:rsid wsp:val=&quot;007102F1&quot;/&gt;&lt;wsp:rsid wsp:val=&quot;007228A3&quot;/&gt;&lt;wsp:rsid wsp:val=&quot;00722C48&quot;/&gt;&lt;wsp:rsid wsp:val=&quot;00727E09&quot;/&gt;&lt;wsp:rsid wsp:val=&quot;00750E34&quot;/&gt;&lt;wsp:rsid wsp:val=&quot;007538AB&quot;/&gt;&lt;wsp:rsid wsp:val=&quot;0077571F&quot;/&gt;&lt;wsp:rsid wsp:val=&quot;007802D1&quot;/&gt;&lt;wsp:rsid wsp:val=&quot;007862D2&quot;/&gt;&lt;wsp:rsid wsp:val=&quot;00791501&quot;/&gt;&lt;wsp:rsid wsp:val=&quot;00795BCE&quot;/&gt;&lt;wsp:rsid wsp:val=&quot;007A26B9&quot;/&gt;&lt;wsp:rsid wsp:val=&quot;007B2638&quot;/&gt;&lt;wsp:rsid wsp:val=&quot;007C64AA&quot;/&gt;&lt;wsp:rsid wsp:val=&quot;007C6991&quot;/&gt;&lt;wsp:rsid wsp:val=&quot;007D2A91&quot;/&gt;&lt;wsp:rsid wsp:val=&quot;007F615D&quot;/&gt;&lt;wsp:rsid wsp:val=&quot;00802158&quot;/&gt;&lt;wsp:rsid wsp:val=&quot;0080299A&quot;/&gt;&lt;wsp:rsid wsp:val=&quot;00803C3C&quot;/&gt;&lt;wsp:rsid wsp:val=&quot;00805713&quot;/&gt;&lt;wsp:rsid wsp:val=&quot;008070E2&quot;/&gt;&lt;wsp:rsid wsp:val=&quot;008158B8&quot;/&gt;&lt;wsp:rsid wsp:val=&quot;0083684E&quot;/&gt;&lt;wsp:rsid wsp:val=&quot;00852732&quot;/&gt;&lt;wsp:rsid wsp:val=&quot;00875164&quot;/&gt;&lt;wsp:rsid wsp:val=&quot;00882998&quot;/&gt;&lt;wsp:rsid wsp:val=&quot;00884966&quot;/&gt;&lt;wsp:rsid wsp:val=&quot;00892B79&quot;/&gt;&lt;wsp:rsid wsp:val=&quot;008A2924&quot;/&gt;&lt;wsp:rsid wsp:val=&quot;008A37A2&quot;/&gt;&lt;wsp:rsid wsp:val=&quot;008B24DC&quot;/&gt;&lt;wsp:rsid wsp:val=&quot;008B56C2&quot;/&gt;&lt;wsp:rsid wsp:val=&quot;008D5AD5&quot;/&gt;&lt;wsp:rsid wsp:val=&quot;008D60DD&quot;/&gt;&lt;wsp:rsid wsp:val=&quot;00905138&quot;/&gt;&lt;wsp:rsid wsp:val=&quot;0090642E&quot;/&gt;&lt;wsp:rsid wsp:val=&quot;009156AE&quot;/&gt;&lt;wsp:rsid wsp:val=&quot;00916B0F&quot;/&gt;&lt;wsp:rsid wsp:val=&quot;0092530B&quot;/&gt;&lt;wsp:rsid wsp:val=&quot;00927A0E&quot;/&gt;&lt;wsp:rsid wsp:val=&quot;00941C82&quot;/&gt;&lt;wsp:rsid wsp:val=&quot;00942369&quot;/&gt;&lt;wsp:rsid wsp:val=&quot;00956A14&quot;/&gt;&lt;wsp:rsid wsp:val=&quot;00956E4B&quot;/&gt;&lt;wsp:rsid wsp:val=&quot;00957BD6&quot;/&gt;&lt;wsp:rsid wsp:val=&quot;009653BD&quot;/&gt;&lt;wsp:rsid wsp:val=&quot;009700AE&quot;/&gt;&lt;wsp:rsid wsp:val=&quot;00975055&quot;/&gt;&lt;wsp:rsid wsp:val=&quot;009771C2&quot;/&gt;&lt;wsp:rsid wsp:val=&quot;0098777B&quot;/&gt;&lt;wsp:rsid wsp:val=&quot;0099131D&quot;/&gt;&lt;wsp:rsid wsp:val=&quot;00996E41&quot;/&gt;&lt;wsp:rsid wsp:val=&quot;009B04AB&quot;/&gt;&lt;wsp:rsid wsp:val=&quot;009B426D&quot;/&gt;&lt;wsp:rsid wsp:val=&quot;009C346F&quot;/&gt;&lt;wsp:rsid wsp:val=&quot;009E0FA6&quot;/&gt;&lt;wsp:rsid wsp:val=&quot;009E7A54&quot;/&gt;&lt;wsp:rsid wsp:val=&quot;009F6D1D&quot;/&gt;&lt;wsp:rsid wsp:val=&quot;00A03278&quot;/&gt;&lt;wsp:rsid wsp:val=&quot;00A056C1&quot;/&gt;&lt;wsp:rsid wsp:val=&quot;00A07856&quot;/&gt;&lt;wsp:rsid wsp:val=&quot;00A134C4&quot;/&gt;&lt;wsp:rsid wsp:val=&quot;00A43890&quot;/&gt;&lt;wsp:rsid wsp:val=&quot;00A4564C&quot;/&gt;&lt;wsp:rsid wsp:val=&quot;00A56742&quot;/&gt;&lt;wsp:rsid wsp:val=&quot;00A76669&quot;/&gt;&lt;wsp:rsid wsp:val=&quot;00A8425C&quot;/&gt;&lt;wsp:rsid wsp:val=&quot;00AA0160&quot;/&gt;&lt;wsp:rsid wsp:val=&quot;00AA071C&quot;/&gt;&lt;wsp:rsid wsp:val=&quot;00AB3E4F&quot;/&gt;&lt;wsp:rsid wsp:val=&quot;00AB7FE5&quot;/&gt;&lt;wsp:rsid wsp:val=&quot;00AD227D&quot;/&gt;&lt;wsp:rsid wsp:val=&quot;00AD7DDB&quot;/&gt;&lt;wsp:rsid wsp:val=&quot;00AE0A99&quot;/&gt;&lt;wsp:rsid wsp:val=&quot;00AE5E0F&quot;/&gt;&lt;wsp:rsid wsp:val=&quot;00AE6A0A&quot;/&gt;&lt;wsp:rsid wsp:val=&quot;00B03515&quot;/&gt;&lt;wsp:rsid wsp:val=&quot;00B2765F&quot;/&gt;&lt;wsp:rsid wsp:val=&quot;00B33CE3&quot;/&gt;&lt;wsp:rsid wsp:val=&quot;00B37392&quot;/&gt;&lt;wsp:rsid wsp:val=&quot;00B41237&quot;/&gt;&lt;wsp:rsid wsp:val=&quot;00B56D32&quot;/&gt;&lt;wsp:rsid wsp:val=&quot;00B7499A&quot;/&gt;&lt;wsp:rsid wsp:val=&quot;00B811E0&quot;/&gt;&lt;wsp:rsid wsp:val=&quot;00B90306&quot;/&gt;&lt;wsp:rsid wsp:val=&quot;00BB1004&quot;/&gt;&lt;wsp:rsid wsp:val=&quot;00BB18DB&quot;/&gt;&lt;wsp:rsid wsp:val=&quot;00BD43EC&quot;/&gt;&lt;wsp:rsid wsp:val=&quot;00BE09B4&quot;/&gt;&lt;wsp:rsid wsp:val=&quot;00BE2095&quot;/&gt;&lt;wsp:rsid wsp:val=&quot;00BE4AAB&quot;/&gt;&lt;wsp:rsid wsp:val=&quot;00BE5B35&quot;/&gt;&lt;wsp:rsid wsp:val=&quot;00BF4725&quot;/&gt;&lt;wsp:rsid wsp:val=&quot;00BF5464&quot;/&gt;&lt;wsp:rsid wsp:val=&quot;00BF6C60&quot;/&gt;&lt;wsp:rsid wsp:val=&quot;00C0172C&quot;/&gt;&lt;wsp:rsid wsp:val=&quot;00C10378&quot;/&gt;&lt;wsp:rsid wsp:val=&quot;00C1163E&quot;/&gt;&lt;wsp:rsid wsp:val=&quot;00C2092F&quot;/&gt;&lt;wsp:rsid wsp:val=&quot;00C64807&quot;/&gt;&lt;wsp:rsid wsp:val=&quot;00C90F75&quot;/&gt;&lt;wsp:rsid wsp:val=&quot;00C961C2&quot;/&gt;&lt;wsp:rsid wsp:val=&quot;00C974E3&quot;/&gt;&lt;wsp:rsid wsp:val=&quot;00CA5A3E&quot;/&gt;&lt;wsp:rsid wsp:val=&quot;00CA6B22&quot;/&gt;&lt;wsp:rsid wsp:val=&quot;00CB1629&quot;/&gt;&lt;wsp:rsid wsp:val=&quot;00CB2FED&quot;/&gt;&lt;wsp:rsid wsp:val=&quot;00CB5419&quot;/&gt;&lt;wsp:rsid wsp:val=&quot;00CB72F1&quot;/&gt;&lt;wsp:rsid wsp:val=&quot;00CC6314&quot;/&gt;&lt;wsp:rsid wsp:val=&quot;00CD133A&quot;/&gt;&lt;wsp:rsid wsp:val=&quot;00CF77E5&quot;/&gt;&lt;wsp:rsid wsp:val=&quot;00D06D7E&quot;/&gt;&lt;wsp:rsid wsp:val=&quot;00D15BD9&quot;/&gt;&lt;wsp:rsid wsp:val=&quot;00D228D0&quot;/&gt;&lt;wsp:rsid wsp:val=&quot;00D2643F&quot;/&gt;&lt;wsp:rsid wsp:val=&quot;00D344FD&quot;/&gt;&lt;wsp:rsid wsp:val=&quot;00D4091D&quot;/&gt;&lt;wsp:rsid wsp:val=&quot;00D40A4E&quot;/&gt;&lt;wsp:rsid wsp:val=&quot;00D42AFF&quot;/&gt;&lt;wsp:rsid wsp:val=&quot;00D57D8C&quot;/&gt;&lt;wsp:rsid wsp:val=&quot;00D817EF&quot;/&gt;&lt;wsp:rsid wsp:val=&quot;00D95D39&quot;/&gt;&lt;wsp:rsid wsp:val=&quot;00D96538&quot;/&gt;&lt;wsp:rsid wsp:val=&quot;00DA3BD5&quot;/&gt;&lt;wsp:rsid wsp:val=&quot;00DA497D&quot;/&gt;&lt;wsp:rsid wsp:val=&quot;00DA5D62&quot;/&gt;&lt;wsp:rsid wsp:val=&quot;00DB0569&quot;/&gt;&lt;wsp:rsid wsp:val=&quot;00DC2D78&quot;/&gt;&lt;wsp:rsid wsp:val=&quot;00DC792B&quot;/&gt;&lt;wsp:rsid wsp:val=&quot;00DD2858&quot;/&gt;&lt;wsp:rsid wsp:val=&quot;00DE2EBC&quot;/&gt;&lt;wsp:rsid wsp:val=&quot;00DE3D5D&quot;/&gt;&lt;wsp:rsid wsp:val=&quot;00DF5C44&quot;/&gt;&lt;wsp:rsid wsp:val=&quot;00E06F7E&quot;/&gt;&lt;wsp:rsid wsp:val=&quot;00E14EB4&quot;/&gt;&lt;wsp:rsid wsp:val=&quot;00E2125E&quot;/&gt;&lt;wsp:rsid wsp:val=&quot;00E21286&quot;/&gt;&lt;wsp:rsid wsp:val=&quot;00E225EE&quot;/&gt;&lt;wsp:rsid wsp:val=&quot;00E23AE4&quot;/&gt;&lt;wsp:rsid wsp:val=&quot;00E26488&quot;/&gt;&lt;wsp:rsid wsp:val=&quot;00E34C35&quot;/&gt;&lt;wsp:rsid wsp:val=&quot;00E41C77&quot;/&gt;&lt;wsp:rsid wsp:val=&quot;00E44000&quot;/&gt;&lt;wsp:rsid wsp:val=&quot;00E44F79&quot;/&gt;&lt;wsp:rsid wsp:val=&quot;00E56C41&quot;/&gt;&lt;wsp:rsid wsp:val=&quot;00E62BB8&quot;/&gt;&lt;wsp:rsid wsp:val=&quot;00E6483D&quot;/&gt;&lt;wsp:rsid wsp:val=&quot;00E765EF&quot;/&gt;&lt;wsp:rsid wsp:val=&quot;00E80859&quot;/&gt;&lt;wsp:rsid wsp:val=&quot;00EA67DF&quot;/&gt;&lt;wsp:rsid wsp:val=&quot;00EB06C4&quot;/&gt;&lt;wsp:rsid wsp:val=&quot;00EB4953&quot;/&gt;&lt;wsp:rsid wsp:val=&quot;00EE16C8&quot;/&gt;&lt;wsp:rsid wsp:val=&quot;00EE2764&quot;/&gt;&lt;wsp:rsid wsp:val=&quot;00EE2E31&quot;/&gt;&lt;wsp:rsid wsp:val=&quot;00EE652E&quot;/&gt;&lt;wsp:rsid wsp:val=&quot;00EF39EB&quot;/&gt;&lt;wsp:rsid wsp:val=&quot;00EF5F36&quot;/&gt;&lt;wsp:rsid wsp:val=&quot;00F260E6&quot;/&gt;&lt;wsp:rsid wsp:val=&quot;00F301C6&quot;/&gt;&lt;wsp:rsid wsp:val=&quot;00F31914&quot;/&gt;&lt;wsp:rsid wsp:val=&quot;00F356D5&quot;/&gt;&lt;wsp:rsid wsp:val=&quot;00F511D2&quot;/&gt;&lt;wsp:rsid wsp:val=&quot;00F53CE3&quot;/&gt;&lt;wsp:rsid wsp:val=&quot;00F653A7&quot;/&gt;&lt;wsp:rsid wsp:val=&quot;00F7398B&quot;/&gt;&lt;wsp:rsid wsp:val=&quot;00F77C20&quot;/&gt;&lt;wsp:rsid wsp:val=&quot;00F90427&quot;/&gt;&lt;wsp:rsid wsp:val=&quot;00F906C9&quot;/&gt;&lt;wsp:rsid wsp:val=&quot;00F955DB&quot;/&gt;&lt;wsp:rsid wsp:val=&quot;00F966C5&quot;/&gt;&lt;wsp:rsid wsp:val=&quot;00F96E56&quot;/&gt;&lt;wsp:rsid wsp:val=&quot;00FB2D9E&quot;/&gt;&lt;wsp:rsid wsp:val=&quot;00FC1E0F&quot;/&gt;&lt;wsp:rsid wsp:val=&quot;00FC5171&quot;/&gt;&lt;wsp:rsid wsp:val=&quot;00FD6E6A&quot;/&gt;&lt;/wsp:rsids&gt;&lt;/w:docPr&gt;&lt;w:body&gt;&lt;wx:sect&gt;&lt;w:p wsp:rsidR=&quot;00000000&quot; wsp:rsidRDefault=&quot;00F90427&quot; wsp:rsidP=&quot;00F90427&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36&quot;/&gt;&lt;/w:rPr&gt;&lt;m:t&gt;ОЈ&lt;/m:t&gt;&lt;/m:r&gt;&lt;m:r&gt;&lt;m:rPr&gt;&lt;m:sty m:val=&quot;p&quot;/&gt;&lt;/m:rPr&gt;&lt;w:rPr&gt;&lt;w:rFonts w:ascii=&quot;Cambria Math&quot; w:h-ansi=&quot;Times New Roman&quot;/&gt;&lt;wx:font wx:val=&quot;Cambria Math&quot;/&gt;&lt;w:sz w:val=&quot;28&quot;/&gt;&lt;w:sz-cs w:val=&quot;36&quot;/&gt;&lt;/w:rPr&gt;&lt;m:t&gt; ( &lt;/m:t&gt;&lt;/m:r&gt;&lt;m:r&gt;&lt;m:rPr&gt;&lt;m:sty m:val=&quot;p&quot;/&gt;&lt;/m:rPr&gt;&lt;w:rPr&gt;&lt;w:rFonts w:ascii=&quot;Cambria Math&quot; w:h-ansi=&quot;Times New Roman&quot;/&gt;&lt;wx:font wx:val=&quot;Cambria Math&quot;/&gt;&lt;w:sz w:val=&quot;28&quot;/&gt;&lt;w:sz-cs w:val=&quot;36&quot;/&gt;&lt;w:lang w:val=&quot;EN-US&quot;/&gt;&lt;/w:rPr&gt;&lt;m:t&gt;V&lt;/m:t&gt;&lt;/m:r&gt;&lt;m:r&gt;&lt;m:rPr&gt;&lt;m:sty m:val=&quot;p&quot;/&gt;&lt;/m:rPr&gt;&lt;w:rPr&gt;&lt;w:rFonts w:ascii=&quot;Cambria Math&quot; w:h-ansi=&quot;Times New Roman&quot;/&gt;&lt;wx:font wx:val=&quot;Times New Roman&quot;/&gt;&lt;w:sz w:val=&quot;28&quot;/&gt;&lt;w:sz-cs w:val=&quot;36&quot;/&gt;&lt;/w:rPr&gt;&lt;m:t&gt;С„&lt;/m:t&gt;&lt;/m:r&gt;&lt;m:r&gt;&lt;m:rPr&gt;&lt;m:sty m:val=&quot;p&quot;/&gt;&lt;/m:rPr&gt;&lt;w:rPr&gt;&lt;w:rFonts w:ascii=&quot;Cambria Math&quot; w:h-ansi=&quot;Times New Roman&quot;/&gt;&lt;wx:font wx:val=&quot;Cambria Math&quot;/&gt;&lt;w:sz w:val=&quot;28&quot;/&gt;&lt;w:sz-cs w:val=&quot;36&quot;/&gt;&lt;w:lang w:val=&quot;EN-US&quot;/&gt;&lt;/w:rPr&gt;&lt;m:t&gt;i&lt;/m:t&gt;&lt;/m:r&gt;&lt;m:r&gt;&lt;m:rPr&gt;&lt;m:sty m:val=&quot;p&quot;/&gt;&lt;/m:rPr&gt;&lt;w:rPr&gt;&lt;w:rFonts w:ascii=&quot;Cambria Math&quot; w:h-ansi=&quot;Times New Roman&quot;/&gt;&lt;wx:font wx:val=&quot;Cambria Math&quot;/&gt;&lt;w:sz w:val=&quot;28&quot;/&gt;&lt;w:sz-cs w:val=&quot;36&quot;/&gt;&lt;/w:rPr&gt;&lt;m:t&gt; &lt;/m:t&gt;&lt;/m:r&gt;&lt;m:r&gt;&lt;m:rPr&gt;&lt;m:sty m:val=&quot;p&quot;/&gt;&lt;/m:rPr&gt;&lt;w:rPr&gt;&lt;w:rFonts w:ascii=&quot;Cambria Math&quot; w:h-ansi=&quot;Cambria Math&quot;/&gt;&lt;wx:font wx:val=&quot;Cambria Math&quot;/&gt;&lt;w:sz w:val=&quot;28&quot;/&gt;&lt;w:sz-cs w:val=&quot;36&quot;/&gt;&lt;/w:rPr&gt;&lt;m:t&gt;*&lt;/m:t&gt;&lt;/m:r&gt;&lt;m:r&gt;&lt;m:rPr&gt;&lt;m:sty m:val=&quot;p&quot;/&gt;&lt;/m:rPr&gt;&lt;w:rPr&gt;&lt;w:rFonts w:ascii=&quot;Cambria Math&quot; w:h-ansi=&quot;Times New Roman&quot;/&gt;&lt;wx:font wx:val=&quot;Cambria Math&quot;/&gt;&lt;w:sz w:val=&quot;28&quot;/&gt;&lt;w:sz-cs w:val=&quot;36&quot;/&gt;&lt;/w:rPr&gt;&lt;m:t&gt; &lt;/m:t&gt;&lt;/m:r&gt;&lt;m:r&gt;&lt;m:rPr&gt;&lt;m:sty m:val=&quot;p&quot;/&gt;&lt;/m:rPr&gt;&lt;w:rPr&gt;&lt;w:rFonts w:ascii=&quot;Cambria Math&quot; w:h-ansi=&quot;Times New Roman&quot;/&gt;&lt;wx:font wx:val=&quot;Cambria Math&quot;/&gt;&lt;w:sz w:val=&quot;28&quot;/&gt;&lt;w:sz-cs w:val=&quot;36&quot;/&gt;&lt;w:lang w:val=&quot;EN-US&quot;/&gt;&lt;/w:rPr&gt;&lt;m:t&gt;TE&lt;/m:t&gt;&lt;/m:r&gt;&lt;m:r&gt;&lt;m:rPr&gt;&lt;m:sty m:val=&quot;p&quot;/&gt;&lt;/m:rPr&gt;&lt;w:rPr&gt;&lt;w:rFonts w:ascii=&quot;Cambria Math&quot; w:h-ansi=&quot;Times New Roman&quot;/&gt;&lt;wx:font wx:val=&quot;Times New Roman&quot;/&gt;&lt;w:sz w:val=&quot;28&quot;/&gt;&lt;w:sz-cs w:val=&quot;36&quot;/&gt;&lt;/w:rPr&gt;&lt;m:t&gt;РїР»&lt;/m:t&gt;&lt;/m:r&gt;&lt;m:r&gt;&lt;m:rPr&gt;&lt;m:sty m:val=&quot;p&quot;/&gt;&lt;/m:rPr&gt;&lt;w:rPr&gt;&lt;w:rFonts w:ascii=&quot;Cambria Math&quot; w:h-ansi=&quot;Times New Roman&quot;/&gt;&lt;wx:font wx:val=&quot;Cambria Math&quot;/&gt;&lt;w:sz w:val=&quot;28&quot;/&gt;&lt;w:sz-cs w:val=&quot;36&quot;/&gt;&lt;w:lang w:val=&quot;EN-US&quot;/&gt;&lt;/w:rPr&gt;&lt;m:t&gt;i&lt;/m:t&gt;&lt;/m:r&gt;&lt;m:r&gt;&lt;m:rPr&gt;&lt;m:sty m:val=&quot;p&quot;/&gt;&lt;/m:rPr&gt;&lt;w:rPr&gt;&lt;w:rFonts w:ascii=&quot;Cambria Math&quot; w:h-ansi=&quot;Times New Roman&quot;/&gt;&lt;wx:font wx:val=&quot;Cambria Math&quot;/&gt;&lt;w:sz w:val=&quot;28&quot;/&gt;&lt;w:sz-cs w:val=&quot;36&quot;/&gt;&lt;/w:rPr&gt;&lt;m:t&gt;)&lt;/m:t&gt;&lt;/m:r&gt;&lt;/m:num&gt;&lt;m:den&gt;&lt;m:r&gt;&lt;m:rPr&gt;&lt;m:sty m:val=&quot;p&quot;/&gt;&lt;/m:rPr&gt;&lt;w:rPr&gt;&lt;w:rFonts w:ascii=&quot;Cambria Math&quot; w:h-ansi=&quot;Cambria Math&quot;/&gt;&lt;wx:font wx:val=&quot;Cambria Math&quot;/&gt;&lt;w:sz w:val=&quot;28&quot;/&gt;&lt;w:sz-cs w:val=&quot;36&quot;/&gt;&lt;/w:rPr&gt;&lt;m:t&gt;ОЈ&lt;/m:t&gt;&lt;/m:r&gt;&lt;m:r&gt;&lt;m:rPr&gt;&lt;m:sty m:val=&quot;p&quot;/&gt;&lt;/m:rPr&gt;&lt;w:rPr&gt;&lt;w:rFonts w:ascii=&quot;Cambria Math&quot; w:h-ansi=&quot;Times New Roman&quot;/&gt;&lt;wx:font wx:val=&quot;Cambria Math&quot;/&gt;&lt;w:sz w:val=&quot;28&quot;/&gt;&lt;w:sz-cs w:val=&quot;36&quot;/&gt;&lt;/w:rPr&gt;&lt;m:t&gt;V&lt;/m:t&gt;&lt;/m:r&gt;&lt;m:r&gt;&lt;m:rPr&gt;&lt;m:sty m:val=&quot;p&quot;/&gt;&lt;/m:rPr&gt;&lt;w:rPr&gt;&lt;w:rFonts w:ascii=&quot;Cambria Math&quot; w:h-ansi=&quot;Times New Roman&quot;/&gt;&lt;wx:font wx:val=&quot;Times New Roman&quot;/&gt;&lt;w:sz w:val=&quot;28&quot;/&gt;&lt;w:sz-cs w:val=&quot;36&quot;/&gt;&lt;/w:rPr&gt;&lt;m:t&gt;С„&lt;/m:t&gt;&lt;/m:r&gt;&lt;m:r&gt;&lt;m:rPr&gt;&lt;m:sty m:val=&quot;p&quot;/&gt;&lt;/m:rPr&gt;&lt;w:rPr&gt;&lt;w:rFonts w:ascii=&quot;Cambria Math&quot; w:h-ansi=&quot;Times New Roman&quot;/&gt;&lt;wx:font wx:val=&quot;Cambria Math&quot;/&gt;&lt;w:sz w:val=&quot;28&quot;/&gt;&lt;w:sz-cs w:val=&quot;36&quot;/&gt;&lt;/w:rPr&gt;&lt;m:t&gt;i&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BF6C60" w:rsidRPr="00BF6C60">
        <w:rPr>
          <w:rFonts w:ascii="Times New Roman" w:hAnsi="Times New Roman"/>
          <w:sz w:val="28"/>
          <w:szCs w:val="28"/>
        </w:rPr>
        <w:instrText xml:space="preserve"> </w:instrText>
      </w:r>
      <w:r w:rsidR="00BF6C60" w:rsidRPr="00BF6C60">
        <w:rPr>
          <w:rFonts w:ascii="Times New Roman" w:hAnsi="Times New Roman"/>
          <w:sz w:val="28"/>
          <w:szCs w:val="28"/>
        </w:rPr>
        <w:fldChar w:fldCharType="separate"/>
      </w:r>
      <w:r>
        <w:rPr>
          <w:position w:val="-24"/>
        </w:rPr>
        <w:pict>
          <v:shape id="_x0000_i1035" type="#_x0000_t75" style="width:71.2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2A91&quot;/&gt;&lt;wsp:rsid wsp:val=&quot;00003EFD&quot;/&gt;&lt;wsp:rsid wsp:val=&quot;0000425E&quot;/&gt;&lt;wsp:rsid wsp:val=&quot;00007674&quot;/&gt;&lt;wsp:rsid wsp:val=&quot;00020AA8&quot;/&gt;&lt;wsp:rsid wsp:val=&quot;00050587&quot;/&gt;&lt;wsp:rsid wsp:val=&quot;00062B05&quot;/&gt;&lt;wsp:rsid wsp:val=&quot;00084683&quot;/&gt;&lt;wsp:rsid wsp:val=&quot;000934B7&quot;/&gt;&lt;wsp:rsid wsp:val=&quot;000A59E0&quot;/&gt;&lt;wsp:rsid wsp:val=&quot;000B4272&quot;/&gt;&lt;wsp:rsid wsp:val=&quot;000C0348&quot;/&gt;&lt;wsp:rsid wsp:val=&quot;000C7498&quot;/&gt;&lt;wsp:rsid wsp:val=&quot;001078C7&quot;/&gt;&lt;wsp:rsid wsp:val=&quot;00107BD1&quot;/&gt;&lt;wsp:rsid wsp:val=&quot;001300A5&quot;/&gt;&lt;wsp:rsid wsp:val=&quot;00130B4B&quot;/&gt;&lt;wsp:rsid wsp:val=&quot;00133306&quot;/&gt;&lt;wsp:rsid wsp:val=&quot;0013672B&quot;/&gt;&lt;wsp:rsid wsp:val=&quot;0014330E&quot;/&gt;&lt;wsp:rsid wsp:val=&quot;0014411C&quot;/&gt;&lt;wsp:rsid wsp:val=&quot;00145EAE&quot;/&gt;&lt;wsp:rsid wsp:val=&quot;001621CC&quot;/&gt;&lt;wsp:rsid wsp:val=&quot;00167AB3&quot;/&gt;&lt;wsp:rsid wsp:val=&quot;00176912&quot;/&gt;&lt;wsp:rsid wsp:val=&quot;00177FD1&quot;/&gt;&lt;wsp:rsid wsp:val=&quot;001947A0&quot;/&gt;&lt;wsp:rsid wsp:val=&quot;001B578D&quot;/&gt;&lt;wsp:rsid wsp:val=&quot;001C0A04&quot;/&gt;&lt;wsp:rsid wsp:val=&quot;001C205B&quot;/&gt;&lt;wsp:rsid wsp:val=&quot;001E0059&quot;/&gt;&lt;wsp:rsid wsp:val=&quot;001E4C02&quot;/&gt;&lt;wsp:rsid wsp:val=&quot;001F3191&quot;/&gt;&lt;wsp:rsid wsp:val=&quot;002027E2&quot;/&gt;&lt;wsp:rsid wsp:val=&quot;00211D25&quot;/&gt;&lt;wsp:rsid wsp:val=&quot;00220C35&quot;/&gt;&lt;wsp:rsid wsp:val=&quot;00224639&quot;/&gt;&lt;wsp:rsid wsp:val=&quot;00234445&quot;/&gt;&lt;wsp:rsid wsp:val=&quot;00234763&quot;/&gt;&lt;wsp:rsid wsp:val=&quot;00235716&quot;/&gt;&lt;wsp:rsid wsp:val=&quot;002407C7&quot;/&gt;&lt;wsp:rsid wsp:val=&quot;00240850&quot;/&gt;&lt;wsp:rsid wsp:val=&quot;00240AA4&quot;/&gt;&lt;wsp:rsid wsp:val=&quot;00247508&quot;/&gt;&lt;wsp:rsid wsp:val=&quot;002605EE&quot;/&gt;&lt;wsp:rsid wsp:val=&quot;00261E40&quot;/&gt;&lt;wsp:rsid wsp:val=&quot;00263037&quot;/&gt;&lt;wsp:rsid wsp:val=&quot;00266401&quot;/&gt;&lt;wsp:rsid wsp:val=&quot;00270C75&quot;/&gt;&lt;wsp:rsid wsp:val=&quot;00274BB2&quot;/&gt;&lt;wsp:rsid wsp:val=&quot;00276EFB&quot;/&gt;&lt;wsp:rsid wsp:val=&quot;002825F2&quot;/&gt;&lt;wsp:rsid wsp:val=&quot;00291BEA&quot;/&gt;&lt;wsp:rsid wsp:val=&quot;00295ABF&quot;/&gt;&lt;wsp:rsid wsp:val=&quot;002A349B&quot;/&gt;&lt;wsp:rsid wsp:val=&quot;002B63CC&quot;/&gt;&lt;wsp:rsid wsp:val=&quot;002C381C&quot;/&gt;&lt;wsp:rsid wsp:val=&quot;002D6395&quot;/&gt;&lt;wsp:rsid wsp:val=&quot;002F3B3B&quot;/&gt;&lt;wsp:rsid wsp:val=&quot;00311945&quot;/&gt;&lt;wsp:rsid wsp:val=&quot;00314D7E&quot;/&gt;&lt;wsp:rsid wsp:val=&quot;0032388C&quot;/&gt;&lt;wsp:rsid wsp:val=&quot;003248BA&quot;/&gt;&lt;wsp:rsid wsp:val=&quot;00327B6E&quot;/&gt;&lt;wsp:rsid wsp:val=&quot;00330D9E&quot;/&gt;&lt;wsp:rsid wsp:val=&quot;00335001&quot;/&gt;&lt;wsp:rsid wsp:val=&quot;003419AD&quot;/&gt;&lt;wsp:rsid wsp:val=&quot;00344C74&quot;/&gt;&lt;wsp:rsid wsp:val=&quot;003817B0&quot;/&gt;&lt;wsp:rsid wsp:val=&quot;00381FC6&quot;/&gt;&lt;wsp:rsid wsp:val=&quot;00383F09&quot;/&gt;&lt;wsp:rsid wsp:val=&quot;00387098&quot;/&gt;&lt;wsp:rsid wsp:val=&quot;003A0A4E&quot;/&gt;&lt;wsp:rsid wsp:val=&quot;003A24A9&quot;/&gt;&lt;wsp:rsid wsp:val=&quot;003D36EE&quot;/&gt;&lt;wsp:rsid wsp:val=&quot;003D3C52&quot;/&gt;&lt;wsp:rsid wsp:val=&quot;003E436A&quot;/&gt;&lt;wsp:rsid wsp:val=&quot;003E7CAA&quot;/&gt;&lt;wsp:rsid wsp:val=&quot;00402AFF&quot;/&gt;&lt;wsp:rsid wsp:val=&quot;00407489&quot;/&gt;&lt;wsp:rsid wsp:val=&quot;00436027&quot;/&gt;&lt;wsp:rsid wsp:val=&quot;00467867&quot;/&gt;&lt;wsp:rsid wsp:val=&quot;0048010B&quot;/&gt;&lt;wsp:rsid wsp:val=&quot;0048450E&quot;/&gt;&lt;wsp:rsid wsp:val=&quot;0048737D&quot;/&gt;&lt;wsp:rsid wsp:val=&quot;0049627C&quot;/&gt;&lt;wsp:rsid wsp:val=&quot;004A56F0&quot;/&gt;&lt;wsp:rsid wsp:val=&quot;004B1E6F&quot;/&gt;&lt;wsp:rsid wsp:val=&quot;004C6FBA&quot;/&gt;&lt;wsp:rsid wsp:val=&quot;004F0B1B&quot;/&gt;&lt;wsp:rsid wsp:val=&quot;00501DD8&quot;/&gt;&lt;wsp:rsid wsp:val=&quot;0051604D&quot;/&gt;&lt;wsp:rsid wsp:val=&quot;005209D3&quot;/&gt;&lt;wsp:rsid wsp:val=&quot;00544443&quot;/&gt;&lt;wsp:rsid wsp:val=&quot;00547246&quot;/&gt;&lt;wsp:rsid wsp:val=&quot;00550115&quot;/&gt;&lt;wsp:rsid wsp:val=&quot;0056583A&quot;/&gt;&lt;wsp:rsid wsp:val=&quot;00567B57&quot;/&gt;&lt;wsp:rsid wsp:val=&quot;005A2208&quot;/&gt;&lt;wsp:rsid wsp:val=&quot;005A3AED&quot;/&gt;&lt;wsp:rsid wsp:val=&quot;005C15C3&quot;/&gt;&lt;wsp:rsid wsp:val=&quot;005D4662&quot;/&gt;&lt;wsp:rsid wsp:val=&quot;005F07C5&quot;/&gt;&lt;wsp:rsid wsp:val=&quot;005F5286&quot;/&gt;&lt;wsp:rsid wsp:val=&quot;005F7FAA&quot;/&gt;&lt;wsp:rsid wsp:val=&quot;00607786&quot;/&gt;&lt;wsp:rsid wsp:val=&quot;00617C23&quot;/&gt;&lt;wsp:rsid wsp:val=&quot;00627925&quot;/&gt;&lt;wsp:rsid wsp:val=&quot;00627FDF&quot;/&gt;&lt;wsp:rsid wsp:val=&quot;00640CE8&quot;/&gt;&lt;wsp:rsid wsp:val=&quot;00655A16&quot;/&gt;&lt;wsp:rsid wsp:val=&quot;00670FCC&quot;/&gt;&lt;wsp:rsid wsp:val=&quot;00693D86&quot;/&gt;&lt;wsp:rsid wsp:val=&quot;006A0455&quot;/&gt;&lt;wsp:rsid wsp:val=&quot;006A3355&quot;/&gt;&lt;wsp:rsid wsp:val=&quot;006A42B2&quot;/&gt;&lt;wsp:rsid wsp:val=&quot;006B1FF0&quot;/&gt;&lt;wsp:rsid wsp:val=&quot;006C00B9&quot;/&gt;&lt;wsp:rsid wsp:val=&quot;006D30A3&quot;/&gt;&lt;wsp:rsid wsp:val=&quot;006D787C&quot;/&gt;&lt;wsp:rsid wsp:val=&quot;006F27D0&quot;/&gt;&lt;wsp:rsid wsp:val=&quot;006F5340&quot;/&gt;&lt;wsp:rsid wsp:val=&quot;00701FEE&quot;/&gt;&lt;wsp:rsid wsp:val=&quot;00706DD2&quot;/&gt;&lt;wsp:rsid wsp:val=&quot;007102F1&quot;/&gt;&lt;wsp:rsid wsp:val=&quot;007228A3&quot;/&gt;&lt;wsp:rsid wsp:val=&quot;00722C48&quot;/&gt;&lt;wsp:rsid wsp:val=&quot;00727E09&quot;/&gt;&lt;wsp:rsid wsp:val=&quot;00750E34&quot;/&gt;&lt;wsp:rsid wsp:val=&quot;007538AB&quot;/&gt;&lt;wsp:rsid wsp:val=&quot;0077571F&quot;/&gt;&lt;wsp:rsid wsp:val=&quot;007802D1&quot;/&gt;&lt;wsp:rsid wsp:val=&quot;007862D2&quot;/&gt;&lt;wsp:rsid wsp:val=&quot;00791501&quot;/&gt;&lt;wsp:rsid wsp:val=&quot;00795BCE&quot;/&gt;&lt;wsp:rsid wsp:val=&quot;007A26B9&quot;/&gt;&lt;wsp:rsid wsp:val=&quot;007B2638&quot;/&gt;&lt;wsp:rsid wsp:val=&quot;007C64AA&quot;/&gt;&lt;wsp:rsid wsp:val=&quot;007C6991&quot;/&gt;&lt;wsp:rsid wsp:val=&quot;007D2A91&quot;/&gt;&lt;wsp:rsid wsp:val=&quot;007F615D&quot;/&gt;&lt;wsp:rsid wsp:val=&quot;00802158&quot;/&gt;&lt;wsp:rsid wsp:val=&quot;0080299A&quot;/&gt;&lt;wsp:rsid wsp:val=&quot;00803C3C&quot;/&gt;&lt;wsp:rsid wsp:val=&quot;00805713&quot;/&gt;&lt;wsp:rsid wsp:val=&quot;008070E2&quot;/&gt;&lt;wsp:rsid wsp:val=&quot;008158B8&quot;/&gt;&lt;wsp:rsid wsp:val=&quot;0083684E&quot;/&gt;&lt;wsp:rsid wsp:val=&quot;00852732&quot;/&gt;&lt;wsp:rsid wsp:val=&quot;00875164&quot;/&gt;&lt;wsp:rsid wsp:val=&quot;00882998&quot;/&gt;&lt;wsp:rsid wsp:val=&quot;00884966&quot;/&gt;&lt;wsp:rsid wsp:val=&quot;00892B79&quot;/&gt;&lt;wsp:rsid wsp:val=&quot;008A2924&quot;/&gt;&lt;wsp:rsid wsp:val=&quot;008A37A2&quot;/&gt;&lt;wsp:rsid wsp:val=&quot;008B24DC&quot;/&gt;&lt;wsp:rsid wsp:val=&quot;008B56C2&quot;/&gt;&lt;wsp:rsid wsp:val=&quot;008D5AD5&quot;/&gt;&lt;wsp:rsid wsp:val=&quot;008D60DD&quot;/&gt;&lt;wsp:rsid wsp:val=&quot;00905138&quot;/&gt;&lt;wsp:rsid wsp:val=&quot;0090642E&quot;/&gt;&lt;wsp:rsid wsp:val=&quot;009156AE&quot;/&gt;&lt;wsp:rsid wsp:val=&quot;00916B0F&quot;/&gt;&lt;wsp:rsid wsp:val=&quot;0092530B&quot;/&gt;&lt;wsp:rsid wsp:val=&quot;00927A0E&quot;/&gt;&lt;wsp:rsid wsp:val=&quot;00941C82&quot;/&gt;&lt;wsp:rsid wsp:val=&quot;00942369&quot;/&gt;&lt;wsp:rsid wsp:val=&quot;00956A14&quot;/&gt;&lt;wsp:rsid wsp:val=&quot;00956E4B&quot;/&gt;&lt;wsp:rsid wsp:val=&quot;00957BD6&quot;/&gt;&lt;wsp:rsid wsp:val=&quot;009653BD&quot;/&gt;&lt;wsp:rsid wsp:val=&quot;009700AE&quot;/&gt;&lt;wsp:rsid wsp:val=&quot;00975055&quot;/&gt;&lt;wsp:rsid wsp:val=&quot;009771C2&quot;/&gt;&lt;wsp:rsid wsp:val=&quot;0098777B&quot;/&gt;&lt;wsp:rsid wsp:val=&quot;0099131D&quot;/&gt;&lt;wsp:rsid wsp:val=&quot;00996E41&quot;/&gt;&lt;wsp:rsid wsp:val=&quot;009B04AB&quot;/&gt;&lt;wsp:rsid wsp:val=&quot;009B426D&quot;/&gt;&lt;wsp:rsid wsp:val=&quot;009C346F&quot;/&gt;&lt;wsp:rsid wsp:val=&quot;009E0FA6&quot;/&gt;&lt;wsp:rsid wsp:val=&quot;009E7A54&quot;/&gt;&lt;wsp:rsid wsp:val=&quot;009F6D1D&quot;/&gt;&lt;wsp:rsid wsp:val=&quot;00A03278&quot;/&gt;&lt;wsp:rsid wsp:val=&quot;00A056C1&quot;/&gt;&lt;wsp:rsid wsp:val=&quot;00A07856&quot;/&gt;&lt;wsp:rsid wsp:val=&quot;00A134C4&quot;/&gt;&lt;wsp:rsid wsp:val=&quot;00A43890&quot;/&gt;&lt;wsp:rsid wsp:val=&quot;00A4564C&quot;/&gt;&lt;wsp:rsid wsp:val=&quot;00A56742&quot;/&gt;&lt;wsp:rsid wsp:val=&quot;00A76669&quot;/&gt;&lt;wsp:rsid wsp:val=&quot;00A8425C&quot;/&gt;&lt;wsp:rsid wsp:val=&quot;00AA0160&quot;/&gt;&lt;wsp:rsid wsp:val=&quot;00AA071C&quot;/&gt;&lt;wsp:rsid wsp:val=&quot;00AB3E4F&quot;/&gt;&lt;wsp:rsid wsp:val=&quot;00AB7FE5&quot;/&gt;&lt;wsp:rsid wsp:val=&quot;00AD227D&quot;/&gt;&lt;wsp:rsid wsp:val=&quot;00AD7DDB&quot;/&gt;&lt;wsp:rsid wsp:val=&quot;00AE0A99&quot;/&gt;&lt;wsp:rsid wsp:val=&quot;00AE5E0F&quot;/&gt;&lt;wsp:rsid wsp:val=&quot;00AE6A0A&quot;/&gt;&lt;wsp:rsid wsp:val=&quot;00B03515&quot;/&gt;&lt;wsp:rsid wsp:val=&quot;00B2765F&quot;/&gt;&lt;wsp:rsid wsp:val=&quot;00B33CE3&quot;/&gt;&lt;wsp:rsid wsp:val=&quot;00B37392&quot;/&gt;&lt;wsp:rsid wsp:val=&quot;00B41237&quot;/&gt;&lt;wsp:rsid wsp:val=&quot;00B56D32&quot;/&gt;&lt;wsp:rsid wsp:val=&quot;00B7499A&quot;/&gt;&lt;wsp:rsid wsp:val=&quot;00B811E0&quot;/&gt;&lt;wsp:rsid wsp:val=&quot;00B90306&quot;/&gt;&lt;wsp:rsid wsp:val=&quot;00BB1004&quot;/&gt;&lt;wsp:rsid wsp:val=&quot;00BB18DB&quot;/&gt;&lt;wsp:rsid wsp:val=&quot;00BD43EC&quot;/&gt;&lt;wsp:rsid wsp:val=&quot;00BE09B4&quot;/&gt;&lt;wsp:rsid wsp:val=&quot;00BE2095&quot;/&gt;&lt;wsp:rsid wsp:val=&quot;00BE4AAB&quot;/&gt;&lt;wsp:rsid wsp:val=&quot;00BE5B35&quot;/&gt;&lt;wsp:rsid wsp:val=&quot;00BF4725&quot;/&gt;&lt;wsp:rsid wsp:val=&quot;00BF5464&quot;/&gt;&lt;wsp:rsid wsp:val=&quot;00BF6C60&quot;/&gt;&lt;wsp:rsid wsp:val=&quot;00C0172C&quot;/&gt;&lt;wsp:rsid wsp:val=&quot;00C10378&quot;/&gt;&lt;wsp:rsid wsp:val=&quot;00C1163E&quot;/&gt;&lt;wsp:rsid wsp:val=&quot;00C2092F&quot;/&gt;&lt;wsp:rsid wsp:val=&quot;00C64807&quot;/&gt;&lt;wsp:rsid wsp:val=&quot;00C90F75&quot;/&gt;&lt;wsp:rsid wsp:val=&quot;00C961C2&quot;/&gt;&lt;wsp:rsid wsp:val=&quot;00C974E3&quot;/&gt;&lt;wsp:rsid wsp:val=&quot;00CA5A3E&quot;/&gt;&lt;wsp:rsid wsp:val=&quot;00CA6B22&quot;/&gt;&lt;wsp:rsid wsp:val=&quot;00CB1629&quot;/&gt;&lt;wsp:rsid wsp:val=&quot;00CB2FED&quot;/&gt;&lt;wsp:rsid wsp:val=&quot;00CB5419&quot;/&gt;&lt;wsp:rsid wsp:val=&quot;00CB72F1&quot;/&gt;&lt;wsp:rsid wsp:val=&quot;00CC6314&quot;/&gt;&lt;wsp:rsid wsp:val=&quot;00CD133A&quot;/&gt;&lt;wsp:rsid wsp:val=&quot;00CF77E5&quot;/&gt;&lt;wsp:rsid wsp:val=&quot;00D06D7E&quot;/&gt;&lt;wsp:rsid wsp:val=&quot;00D15BD9&quot;/&gt;&lt;wsp:rsid wsp:val=&quot;00D228D0&quot;/&gt;&lt;wsp:rsid wsp:val=&quot;00D2643F&quot;/&gt;&lt;wsp:rsid wsp:val=&quot;00D344FD&quot;/&gt;&lt;wsp:rsid wsp:val=&quot;00D4091D&quot;/&gt;&lt;wsp:rsid wsp:val=&quot;00D40A4E&quot;/&gt;&lt;wsp:rsid wsp:val=&quot;00D42AFF&quot;/&gt;&lt;wsp:rsid wsp:val=&quot;00D57D8C&quot;/&gt;&lt;wsp:rsid wsp:val=&quot;00D817EF&quot;/&gt;&lt;wsp:rsid wsp:val=&quot;00D95D39&quot;/&gt;&lt;wsp:rsid wsp:val=&quot;00D96538&quot;/&gt;&lt;wsp:rsid wsp:val=&quot;00DA3BD5&quot;/&gt;&lt;wsp:rsid wsp:val=&quot;00DA497D&quot;/&gt;&lt;wsp:rsid wsp:val=&quot;00DA5D62&quot;/&gt;&lt;wsp:rsid wsp:val=&quot;00DB0569&quot;/&gt;&lt;wsp:rsid wsp:val=&quot;00DC2D78&quot;/&gt;&lt;wsp:rsid wsp:val=&quot;00DC792B&quot;/&gt;&lt;wsp:rsid wsp:val=&quot;00DD2858&quot;/&gt;&lt;wsp:rsid wsp:val=&quot;00DE2EBC&quot;/&gt;&lt;wsp:rsid wsp:val=&quot;00DE3D5D&quot;/&gt;&lt;wsp:rsid wsp:val=&quot;00DF5C44&quot;/&gt;&lt;wsp:rsid wsp:val=&quot;00E06F7E&quot;/&gt;&lt;wsp:rsid wsp:val=&quot;00E14EB4&quot;/&gt;&lt;wsp:rsid wsp:val=&quot;00E2125E&quot;/&gt;&lt;wsp:rsid wsp:val=&quot;00E21286&quot;/&gt;&lt;wsp:rsid wsp:val=&quot;00E225EE&quot;/&gt;&lt;wsp:rsid wsp:val=&quot;00E23AE4&quot;/&gt;&lt;wsp:rsid wsp:val=&quot;00E26488&quot;/&gt;&lt;wsp:rsid wsp:val=&quot;00E34C35&quot;/&gt;&lt;wsp:rsid wsp:val=&quot;00E41C77&quot;/&gt;&lt;wsp:rsid wsp:val=&quot;00E44000&quot;/&gt;&lt;wsp:rsid wsp:val=&quot;00E44F79&quot;/&gt;&lt;wsp:rsid wsp:val=&quot;00E56C41&quot;/&gt;&lt;wsp:rsid wsp:val=&quot;00E62BB8&quot;/&gt;&lt;wsp:rsid wsp:val=&quot;00E6483D&quot;/&gt;&lt;wsp:rsid wsp:val=&quot;00E765EF&quot;/&gt;&lt;wsp:rsid wsp:val=&quot;00E80859&quot;/&gt;&lt;wsp:rsid wsp:val=&quot;00EA67DF&quot;/&gt;&lt;wsp:rsid wsp:val=&quot;00EB06C4&quot;/&gt;&lt;wsp:rsid wsp:val=&quot;00EB4953&quot;/&gt;&lt;wsp:rsid wsp:val=&quot;00EE16C8&quot;/&gt;&lt;wsp:rsid wsp:val=&quot;00EE2764&quot;/&gt;&lt;wsp:rsid wsp:val=&quot;00EE2E31&quot;/&gt;&lt;wsp:rsid wsp:val=&quot;00EE652E&quot;/&gt;&lt;wsp:rsid wsp:val=&quot;00EF39EB&quot;/&gt;&lt;wsp:rsid wsp:val=&quot;00EF5F36&quot;/&gt;&lt;wsp:rsid wsp:val=&quot;00F260E6&quot;/&gt;&lt;wsp:rsid wsp:val=&quot;00F301C6&quot;/&gt;&lt;wsp:rsid wsp:val=&quot;00F31914&quot;/&gt;&lt;wsp:rsid wsp:val=&quot;00F356D5&quot;/&gt;&lt;wsp:rsid wsp:val=&quot;00F511D2&quot;/&gt;&lt;wsp:rsid wsp:val=&quot;00F53CE3&quot;/&gt;&lt;wsp:rsid wsp:val=&quot;00F653A7&quot;/&gt;&lt;wsp:rsid wsp:val=&quot;00F7398B&quot;/&gt;&lt;wsp:rsid wsp:val=&quot;00F77C20&quot;/&gt;&lt;wsp:rsid wsp:val=&quot;00F90427&quot;/&gt;&lt;wsp:rsid wsp:val=&quot;00F906C9&quot;/&gt;&lt;wsp:rsid wsp:val=&quot;00F955DB&quot;/&gt;&lt;wsp:rsid wsp:val=&quot;00F966C5&quot;/&gt;&lt;wsp:rsid wsp:val=&quot;00F96E56&quot;/&gt;&lt;wsp:rsid wsp:val=&quot;00FB2D9E&quot;/&gt;&lt;wsp:rsid wsp:val=&quot;00FC1E0F&quot;/&gt;&lt;wsp:rsid wsp:val=&quot;00FC5171&quot;/&gt;&lt;wsp:rsid wsp:val=&quot;00FD6E6A&quot;/&gt;&lt;/wsp:rsids&gt;&lt;/w:docPr&gt;&lt;w:body&gt;&lt;wx:sect&gt;&lt;w:p wsp:rsidR=&quot;00000000&quot; wsp:rsidRDefault=&quot;00F90427&quot; wsp:rsidP=&quot;00F90427&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36&quot;/&gt;&lt;/w:rPr&gt;&lt;m:t&gt;ОЈ&lt;/m:t&gt;&lt;/m:r&gt;&lt;m:r&gt;&lt;m:rPr&gt;&lt;m:sty m:val=&quot;p&quot;/&gt;&lt;/m:rPr&gt;&lt;w:rPr&gt;&lt;w:rFonts w:ascii=&quot;Cambria Math&quot; w:h-ansi=&quot;Times New Roman&quot;/&gt;&lt;wx:font wx:val=&quot;Cambria Math&quot;/&gt;&lt;w:sz w:val=&quot;28&quot;/&gt;&lt;w:sz-cs w:val=&quot;36&quot;/&gt;&lt;/w:rPr&gt;&lt;m:t&gt; ( &lt;/m:t&gt;&lt;/m:r&gt;&lt;m:r&gt;&lt;m:rPr&gt;&lt;m:sty m:val=&quot;p&quot;/&gt;&lt;/m:rPr&gt;&lt;w:rPr&gt;&lt;w:rFonts w:ascii=&quot;Cambria Math&quot; w:h-ansi=&quot;Times New Roman&quot;/&gt;&lt;wx:font wx:val=&quot;Cambria Math&quot;/&gt;&lt;w:sz w:val=&quot;28&quot;/&gt;&lt;w:sz-cs w:val=&quot;36&quot;/&gt;&lt;w:lang w:val=&quot;EN-US&quot;/&gt;&lt;/w:rPr&gt;&lt;m:t&gt;V&lt;/m:t&gt;&lt;/m:r&gt;&lt;m:r&gt;&lt;m:rPr&gt;&lt;m:sty m:val=&quot;p&quot;/&gt;&lt;/m:rPr&gt;&lt;w:rPr&gt;&lt;w:rFonts w:ascii=&quot;Cambria Math&quot; w:h-ansi=&quot;Times New Roman&quot;/&gt;&lt;wx:font wx:val=&quot;Times New Roman&quot;/&gt;&lt;w:sz w:val=&quot;28&quot;/&gt;&lt;w:sz-cs w:val=&quot;36&quot;/&gt;&lt;/w:rPr&gt;&lt;m:t&gt;С„&lt;/m:t&gt;&lt;/m:r&gt;&lt;m:r&gt;&lt;m:rPr&gt;&lt;m:sty m:val=&quot;p&quot;/&gt;&lt;/m:rPr&gt;&lt;w:rPr&gt;&lt;w:rFonts w:ascii=&quot;Cambria Math&quot; w:h-ansi=&quot;Times New Roman&quot;/&gt;&lt;wx:font wx:val=&quot;Cambria Math&quot;/&gt;&lt;w:sz w:val=&quot;28&quot;/&gt;&lt;w:sz-cs w:val=&quot;36&quot;/&gt;&lt;w:lang w:val=&quot;EN-US&quot;/&gt;&lt;/w:rPr&gt;&lt;m:t&gt;i&lt;/m:t&gt;&lt;/m:r&gt;&lt;m:r&gt;&lt;m:rPr&gt;&lt;m:sty m:val=&quot;p&quot;/&gt;&lt;/m:rPr&gt;&lt;w:rPr&gt;&lt;w:rFonts w:ascii=&quot;Cambria Math&quot; w:h-ansi=&quot;Times New Roman&quot;/&gt;&lt;wx:font wx:val=&quot;Cambria Math&quot;/&gt;&lt;w:sz w:val=&quot;28&quot;/&gt;&lt;w:sz-cs w:val=&quot;36&quot;/&gt;&lt;/w:rPr&gt;&lt;m:t&gt; &lt;/m:t&gt;&lt;/m:r&gt;&lt;m:r&gt;&lt;m:rPr&gt;&lt;m:sty m:val=&quot;p&quot;/&gt;&lt;/m:rPr&gt;&lt;w:rPr&gt;&lt;w:rFonts w:ascii=&quot;Cambria Math&quot; w:h-ansi=&quot;Cambria Math&quot;/&gt;&lt;wx:font wx:val=&quot;Cambria Math&quot;/&gt;&lt;w:sz w:val=&quot;28&quot;/&gt;&lt;w:sz-cs w:val=&quot;36&quot;/&gt;&lt;/w:rPr&gt;&lt;m:t&gt;*&lt;/m:t&gt;&lt;/m:r&gt;&lt;m:r&gt;&lt;m:rPr&gt;&lt;m:sty m:val=&quot;p&quot;/&gt;&lt;/m:rPr&gt;&lt;w:rPr&gt;&lt;w:rFonts w:ascii=&quot;Cambria Math&quot; w:h-ansi=&quot;Times New Roman&quot;/&gt;&lt;wx:font wx:val=&quot;Cambria Math&quot;/&gt;&lt;w:sz w:val=&quot;28&quot;/&gt;&lt;w:sz-cs w:val=&quot;36&quot;/&gt;&lt;/w:rPr&gt;&lt;m:t&gt; &lt;/m:t&gt;&lt;/m:r&gt;&lt;m:r&gt;&lt;m:rPr&gt;&lt;m:sty m:val=&quot;p&quot;/&gt;&lt;/m:rPr&gt;&lt;w:rPr&gt;&lt;w:rFonts w:ascii=&quot;Cambria Math&quot; w:h-ansi=&quot;Times New Roman&quot;/&gt;&lt;wx:font wx:val=&quot;Cambria Math&quot;/&gt;&lt;w:sz w:val=&quot;28&quot;/&gt;&lt;w:sz-cs w:val=&quot;36&quot;/&gt;&lt;w:lang w:val=&quot;EN-US&quot;/&gt;&lt;/w:rPr&gt;&lt;m:t&gt;TE&lt;/m:t&gt;&lt;/m:r&gt;&lt;m:r&gt;&lt;m:rPr&gt;&lt;m:sty m:val=&quot;p&quot;/&gt;&lt;/m:rPr&gt;&lt;w:rPr&gt;&lt;w:rFonts w:ascii=&quot;Cambria Math&quot; w:h-ansi=&quot;Times New Roman&quot;/&gt;&lt;wx:font wx:val=&quot;Times New Roman&quot;/&gt;&lt;w:sz w:val=&quot;28&quot;/&gt;&lt;w:sz-cs w:val=&quot;36&quot;/&gt;&lt;/w:rPr&gt;&lt;m:t&gt;РїР»&lt;/m:t&gt;&lt;/m:r&gt;&lt;m:r&gt;&lt;m:rPr&gt;&lt;m:sty m:val=&quot;p&quot;/&gt;&lt;/m:rPr&gt;&lt;w:rPr&gt;&lt;w:rFonts w:ascii=&quot;Cambria Math&quot; w:h-ansi=&quot;Times New Roman&quot;/&gt;&lt;wx:font wx:val=&quot;Cambria Math&quot;/&gt;&lt;w:sz w:val=&quot;28&quot;/&gt;&lt;w:sz-cs w:val=&quot;36&quot;/&gt;&lt;w:lang w:val=&quot;EN-US&quot;/&gt;&lt;/w:rPr&gt;&lt;m:t&gt;i&lt;/m:t&gt;&lt;/m:r&gt;&lt;m:r&gt;&lt;m:rPr&gt;&lt;m:sty m:val=&quot;p&quot;/&gt;&lt;/m:rPr&gt;&lt;w:rPr&gt;&lt;w:rFonts w:ascii=&quot;Cambria Math&quot; w:h-ansi=&quot;Times New Roman&quot;/&gt;&lt;wx:font wx:val=&quot;Cambria Math&quot;/&gt;&lt;w:sz w:val=&quot;28&quot;/&gt;&lt;w:sz-cs w:val=&quot;36&quot;/&gt;&lt;/w:rPr&gt;&lt;m:t&gt;)&lt;/m:t&gt;&lt;/m:r&gt;&lt;/m:num&gt;&lt;m:den&gt;&lt;m:r&gt;&lt;m:rPr&gt;&lt;m:sty m:val=&quot;p&quot;/&gt;&lt;/m:rPr&gt;&lt;w:rPr&gt;&lt;w:rFonts w:ascii=&quot;Cambria Math&quot; w:h-ansi=&quot;Cambria Math&quot;/&gt;&lt;wx:font wx:val=&quot;Cambria Math&quot;/&gt;&lt;w:sz w:val=&quot;28&quot;/&gt;&lt;w:sz-cs w:val=&quot;36&quot;/&gt;&lt;/w:rPr&gt;&lt;m:t&gt;ОЈ&lt;/m:t&gt;&lt;/m:r&gt;&lt;m:r&gt;&lt;m:rPr&gt;&lt;m:sty m:val=&quot;p&quot;/&gt;&lt;/m:rPr&gt;&lt;w:rPr&gt;&lt;w:rFonts w:ascii=&quot;Cambria Math&quot; w:h-ansi=&quot;Times New Roman&quot;/&gt;&lt;wx:font wx:val=&quot;Cambria Math&quot;/&gt;&lt;w:sz w:val=&quot;28&quot;/&gt;&lt;w:sz-cs w:val=&quot;36&quot;/&gt;&lt;/w:rPr&gt;&lt;m:t&gt;V&lt;/m:t&gt;&lt;/m:r&gt;&lt;m:r&gt;&lt;m:rPr&gt;&lt;m:sty m:val=&quot;p&quot;/&gt;&lt;/m:rPr&gt;&lt;w:rPr&gt;&lt;w:rFonts w:ascii=&quot;Cambria Math&quot; w:h-ansi=&quot;Times New Roman&quot;/&gt;&lt;wx:font wx:val=&quot;Times New Roman&quot;/&gt;&lt;w:sz w:val=&quot;28&quot;/&gt;&lt;w:sz-cs w:val=&quot;36&quot;/&gt;&lt;/w:rPr&gt;&lt;m:t&gt;С„&lt;/m:t&gt;&lt;/m:r&gt;&lt;m:r&gt;&lt;m:rPr&gt;&lt;m:sty m:val=&quot;p&quot;/&gt;&lt;/m:rPr&gt;&lt;w:rPr&gt;&lt;w:rFonts w:ascii=&quot;Cambria Math&quot; w:h-ansi=&quot;Times New Roman&quot;/&gt;&lt;wx:font wx:val=&quot;Cambria Math&quot;/&gt;&lt;w:sz w:val=&quot;28&quot;/&gt;&lt;w:sz-cs w:val=&quot;36&quot;/&gt;&lt;/w:rPr&gt;&lt;m:t&gt;i&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BF6C60" w:rsidRPr="00BF6C60">
        <w:rPr>
          <w:rFonts w:ascii="Times New Roman" w:hAnsi="Times New Roman"/>
          <w:sz w:val="28"/>
          <w:szCs w:val="28"/>
        </w:rPr>
        <w:fldChar w:fldCharType="end"/>
      </w:r>
      <w:r w:rsidR="009B04AB" w:rsidRPr="00CB5419">
        <w:rPr>
          <w:rFonts w:ascii="Times New Roman" w:hAnsi="Times New Roman"/>
          <w:sz w:val="28"/>
          <w:szCs w:val="28"/>
        </w:rPr>
        <w:t>;</w:t>
      </w:r>
      <w:r w:rsidR="00D96538" w:rsidRPr="00CB5419">
        <w:rPr>
          <w:rFonts w:ascii="Times New Roman" w:hAnsi="Times New Roman"/>
          <w:sz w:val="28"/>
          <w:szCs w:val="28"/>
        </w:rPr>
        <w:t xml:space="preserve"> (2.1</w:t>
      </w:r>
      <w:r w:rsidR="00133306" w:rsidRPr="00CB5419">
        <w:rPr>
          <w:rFonts w:ascii="Times New Roman" w:hAnsi="Times New Roman"/>
          <w:sz w:val="28"/>
          <w:szCs w:val="28"/>
        </w:rPr>
        <w:t>2</w:t>
      </w:r>
      <w:r w:rsidR="00D96538" w:rsidRPr="00CB5419">
        <w:rPr>
          <w:rFonts w:ascii="Times New Roman" w:hAnsi="Times New Roman"/>
          <w:sz w:val="28"/>
          <w:szCs w:val="28"/>
        </w:rPr>
        <w:t>)</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ТЕф = </w:t>
      </w:r>
      <w:r w:rsidR="00BF6C60" w:rsidRPr="00BF6C60">
        <w:rPr>
          <w:rFonts w:ascii="Times New Roman" w:hAnsi="Times New Roman"/>
          <w:sz w:val="28"/>
          <w:szCs w:val="28"/>
        </w:rPr>
        <w:fldChar w:fldCharType="begin"/>
      </w:r>
      <w:r w:rsidR="00BF6C60" w:rsidRPr="00BF6C60">
        <w:rPr>
          <w:rFonts w:ascii="Times New Roman" w:hAnsi="Times New Roman"/>
          <w:sz w:val="28"/>
          <w:szCs w:val="28"/>
        </w:rPr>
        <w:instrText xml:space="preserve"> QUOTE </w:instrText>
      </w:r>
      <w:r w:rsidR="0001266A">
        <w:rPr>
          <w:position w:val="-24"/>
        </w:rPr>
        <w:pict>
          <v:shape id="_x0000_i1036" type="#_x0000_t75" style="width:67.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2A91&quot;/&gt;&lt;wsp:rsid wsp:val=&quot;00003EFD&quot;/&gt;&lt;wsp:rsid wsp:val=&quot;0000425E&quot;/&gt;&lt;wsp:rsid wsp:val=&quot;00007674&quot;/&gt;&lt;wsp:rsid wsp:val=&quot;00020AA8&quot;/&gt;&lt;wsp:rsid wsp:val=&quot;00050587&quot;/&gt;&lt;wsp:rsid wsp:val=&quot;00062B05&quot;/&gt;&lt;wsp:rsid wsp:val=&quot;00084683&quot;/&gt;&lt;wsp:rsid wsp:val=&quot;000934B7&quot;/&gt;&lt;wsp:rsid wsp:val=&quot;000A59E0&quot;/&gt;&lt;wsp:rsid wsp:val=&quot;000B4272&quot;/&gt;&lt;wsp:rsid wsp:val=&quot;000C0348&quot;/&gt;&lt;wsp:rsid wsp:val=&quot;000C7498&quot;/&gt;&lt;wsp:rsid wsp:val=&quot;001078C7&quot;/&gt;&lt;wsp:rsid wsp:val=&quot;00107BD1&quot;/&gt;&lt;wsp:rsid wsp:val=&quot;001300A5&quot;/&gt;&lt;wsp:rsid wsp:val=&quot;00130B4B&quot;/&gt;&lt;wsp:rsid wsp:val=&quot;00133306&quot;/&gt;&lt;wsp:rsid wsp:val=&quot;0013672B&quot;/&gt;&lt;wsp:rsid wsp:val=&quot;0014116F&quot;/&gt;&lt;wsp:rsid wsp:val=&quot;0014330E&quot;/&gt;&lt;wsp:rsid wsp:val=&quot;0014411C&quot;/&gt;&lt;wsp:rsid wsp:val=&quot;00145EAE&quot;/&gt;&lt;wsp:rsid wsp:val=&quot;001621CC&quot;/&gt;&lt;wsp:rsid wsp:val=&quot;00167AB3&quot;/&gt;&lt;wsp:rsid wsp:val=&quot;00176912&quot;/&gt;&lt;wsp:rsid wsp:val=&quot;00177FD1&quot;/&gt;&lt;wsp:rsid wsp:val=&quot;001947A0&quot;/&gt;&lt;wsp:rsid wsp:val=&quot;001B578D&quot;/&gt;&lt;wsp:rsid wsp:val=&quot;001C0A04&quot;/&gt;&lt;wsp:rsid wsp:val=&quot;001C205B&quot;/&gt;&lt;wsp:rsid wsp:val=&quot;001E0059&quot;/&gt;&lt;wsp:rsid wsp:val=&quot;001E4C02&quot;/&gt;&lt;wsp:rsid wsp:val=&quot;001F3191&quot;/&gt;&lt;wsp:rsid wsp:val=&quot;002027E2&quot;/&gt;&lt;wsp:rsid wsp:val=&quot;00211D25&quot;/&gt;&lt;wsp:rsid wsp:val=&quot;00220C35&quot;/&gt;&lt;wsp:rsid wsp:val=&quot;00224639&quot;/&gt;&lt;wsp:rsid wsp:val=&quot;00234445&quot;/&gt;&lt;wsp:rsid wsp:val=&quot;00234763&quot;/&gt;&lt;wsp:rsid wsp:val=&quot;00235716&quot;/&gt;&lt;wsp:rsid wsp:val=&quot;002407C7&quot;/&gt;&lt;wsp:rsid wsp:val=&quot;00240850&quot;/&gt;&lt;wsp:rsid wsp:val=&quot;00240AA4&quot;/&gt;&lt;wsp:rsid wsp:val=&quot;00247508&quot;/&gt;&lt;wsp:rsid wsp:val=&quot;002605EE&quot;/&gt;&lt;wsp:rsid wsp:val=&quot;00261E40&quot;/&gt;&lt;wsp:rsid wsp:val=&quot;00263037&quot;/&gt;&lt;wsp:rsid wsp:val=&quot;00266401&quot;/&gt;&lt;wsp:rsid wsp:val=&quot;00270C75&quot;/&gt;&lt;wsp:rsid wsp:val=&quot;00274BB2&quot;/&gt;&lt;wsp:rsid wsp:val=&quot;00276EFB&quot;/&gt;&lt;wsp:rsid wsp:val=&quot;002825F2&quot;/&gt;&lt;wsp:rsid wsp:val=&quot;00291BEA&quot;/&gt;&lt;wsp:rsid wsp:val=&quot;00295ABF&quot;/&gt;&lt;wsp:rsid wsp:val=&quot;002A349B&quot;/&gt;&lt;wsp:rsid wsp:val=&quot;002B63CC&quot;/&gt;&lt;wsp:rsid wsp:val=&quot;002C381C&quot;/&gt;&lt;wsp:rsid wsp:val=&quot;002D6395&quot;/&gt;&lt;wsp:rsid wsp:val=&quot;002F3B3B&quot;/&gt;&lt;wsp:rsid wsp:val=&quot;00311945&quot;/&gt;&lt;wsp:rsid wsp:val=&quot;00314D7E&quot;/&gt;&lt;wsp:rsid wsp:val=&quot;0032388C&quot;/&gt;&lt;wsp:rsid wsp:val=&quot;003248BA&quot;/&gt;&lt;wsp:rsid wsp:val=&quot;00327B6E&quot;/&gt;&lt;wsp:rsid wsp:val=&quot;00330D9E&quot;/&gt;&lt;wsp:rsid wsp:val=&quot;00335001&quot;/&gt;&lt;wsp:rsid wsp:val=&quot;003419AD&quot;/&gt;&lt;wsp:rsid wsp:val=&quot;00344C74&quot;/&gt;&lt;wsp:rsid wsp:val=&quot;003817B0&quot;/&gt;&lt;wsp:rsid wsp:val=&quot;00381FC6&quot;/&gt;&lt;wsp:rsid wsp:val=&quot;00383F09&quot;/&gt;&lt;wsp:rsid wsp:val=&quot;00387098&quot;/&gt;&lt;wsp:rsid wsp:val=&quot;003A0A4E&quot;/&gt;&lt;wsp:rsid wsp:val=&quot;003A24A9&quot;/&gt;&lt;wsp:rsid wsp:val=&quot;003D36EE&quot;/&gt;&lt;wsp:rsid wsp:val=&quot;003D3C52&quot;/&gt;&lt;wsp:rsid wsp:val=&quot;003E436A&quot;/&gt;&lt;wsp:rsid wsp:val=&quot;003E7CAA&quot;/&gt;&lt;wsp:rsid wsp:val=&quot;00402AFF&quot;/&gt;&lt;wsp:rsid wsp:val=&quot;00407489&quot;/&gt;&lt;wsp:rsid wsp:val=&quot;00436027&quot;/&gt;&lt;wsp:rsid wsp:val=&quot;00467867&quot;/&gt;&lt;wsp:rsid wsp:val=&quot;0048010B&quot;/&gt;&lt;wsp:rsid wsp:val=&quot;0048450E&quot;/&gt;&lt;wsp:rsid wsp:val=&quot;0048737D&quot;/&gt;&lt;wsp:rsid wsp:val=&quot;0049627C&quot;/&gt;&lt;wsp:rsid wsp:val=&quot;004A56F0&quot;/&gt;&lt;wsp:rsid wsp:val=&quot;004B1E6F&quot;/&gt;&lt;wsp:rsid wsp:val=&quot;004C6FBA&quot;/&gt;&lt;wsp:rsid wsp:val=&quot;004F0B1B&quot;/&gt;&lt;wsp:rsid wsp:val=&quot;00501DD8&quot;/&gt;&lt;wsp:rsid wsp:val=&quot;0051604D&quot;/&gt;&lt;wsp:rsid wsp:val=&quot;005209D3&quot;/&gt;&lt;wsp:rsid wsp:val=&quot;00544443&quot;/&gt;&lt;wsp:rsid wsp:val=&quot;00547246&quot;/&gt;&lt;wsp:rsid wsp:val=&quot;00550115&quot;/&gt;&lt;wsp:rsid wsp:val=&quot;0056583A&quot;/&gt;&lt;wsp:rsid wsp:val=&quot;00567B57&quot;/&gt;&lt;wsp:rsid wsp:val=&quot;005A2208&quot;/&gt;&lt;wsp:rsid wsp:val=&quot;005A3AED&quot;/&gt;&lt;wsp:rsid wsp:val=&quot;005C15C3&quot;/&gt;&lt;wsp:rsid wsp:val=&quot;005D4662&quot;/&gt;&lt;wsp:rsid wsp:val=&quot;005F07C5&quot;/&gt;&lt;wsp:rsid wsp:val=&quot;005F5286&quot;/&gt;&lt;wsp:rsid wsp:val=&quot;005F7FAA&quot;/&gt;&lt;wsp:rsid wsp:val=&quot;00607786&quot;/&gt;&lt;wsp:rsid wsp:val=&quot;00617C23&quot;/&gt;&lt;wsp:rsid wsp:val=&quot;00627925&quot;/&gt;&lt;wsp:rsid wsp:val=&quot;00627FDF&quot;/&gt;&lt;wsp:rsid wsp:val=&quot;00640CE8&quot;/&gt;&lt;wsp:rsid wsp:val=&quot;00655A16&quot;/&gt;&lt;wsp:rsid wsp:val=&quot;00670FCC&quot;/&gt;&lt;wsp:rsid wsp:val=&quot;00693D86&quot;/&gt;&lt;wsp:rsid wsp:val=&quot;006A0455&quot;/&gt;&lt;wsp:rsid wsp:val=&quot;006A3355&quot;/&gt;&lt;wsp:rsid wsp:val=&quot;006A42B2&quot;/&gt;&lt;wsp:rsid wsp:val=&quot;006B1FF0&quot;/&gt;&lt;wsp:rsid wsp:val=&quot;006C00B9&quot;/&gt;&lt;wsp:rsid wsp:val=&quot;006D30A3&quot;/&gt;&lt;wsp:rsid wsp:val=&quot;006D787C&quot;/&gt;&lt;wsp:rsid wsp:val=&quot;006F27D0&quot;/&gt;&lt;wsp:rsid wsp:val=&quot;006F5340&quot;/&gt;&lt;wsp:rsid wsp:val=&quot;00701FEE&quot;/&gt;&lt;wsp:rsid wsp:val=&quot;00706DD2&quot;/&gt;&lt;wsp:rsid wsp:val=&quot;007102F1&quot;/&gt;&lt;wsp:rsid wsp:val=&quot;007228A3&quot;/&gt;&lt;wsp:rsid wsp:val=&quot;00722C48&quot;/&gt;&lt;wsp:rsid wsp:val=&quot;00727E09&quot;/&gt;&lt;wsp:rsid wsp:val=&quot;00750E34&quot;/&gt;&lt;wsp:rsid wsp:val=&quot;007538AB&quot;/&gt;&lt;wsp:rsid wsp:val=&quot;0077571F&quot;/&gt;&lt;wsp:rsid wsp:val=&quot;007802D1&quot;/&gt;&lt;wsp:rsid wsp:val=&quot;007862D2&quot;/&gt;&lt;wsp:rsid wsp:val=&quot;00791501&quot;/&gt;&lt;wsp:rsid wsp:val=&quot;00795BCE&quot;/&gt;&lt;wsp:rsid wsp:val=&quot;007A26B9&quot;/&gt;&lt;wsp:rsid wsp:val=&quot;007B2638&quot;/&gt;&lt;wsp:rsid wsp:val=&quot;007C64AA&quot;/&gt;&lt;wsp:rsid wsp:val=&quot;007C6991&quot;/&gt;&lt;wsp:rsid wsp:val=&quot;007D2A91&quot;/&gt;&lt;wsp:rsid wsp:val=&quot;007F615D&quot;/&gt;&lt;wsp:rsid wsp:val=&quot;00802158&quot;/&gt;&lt;wsp:rsid wsp:val=&quot;0080299A&quot;/&gt;&lt;wsp:rsid wsp:val=&quot;00803C3C&quot;/&gt;&lt;wsp:rsid wsp:val=&quot;00805713&quot;/&gt;&lt;wsp:rsid wsp:val=&quot;008070E2&quot;/&gt;&lt;wsp:rsid wsp:val=&quot;008158B8&quot;/&gt;&lt;wsp:rsid wsp:val=&quot;0083684E&quot;/&gt;&lt;wsp:rsid wsp:val=&quot;00852732&quot;/&gt;&lt;wsp:rsid wsp:val=&quot;00875164&quot;/&gt;&lt;wsp:rsid wsp:val=&quot;00882998&quot;/&gt;&lt;wsp:rsid wsp:val=&quot;00884966&quot;/&gt;&lt;wsp:rsid wsp:val=&quot;00892B79&quot;/&gt;&lt;wsp:rsid wsp:val=&quot;008A2924&quot;/&gt;&lt;wsp:rsid wsp:val=&quot;008A37A2&quot;/&gt;&lt;wsp:rsid wsp:val=&quot;008B24DC&quot;/&gt;&lt;wsp:rsid wsp:val=&quot;008B56C2&quot;/&gt;&lt;wsp:rsid wsp:val=&quot;008D5AD5&quot;/&gt;&lt;wsp:rsid wsp:val=&quot;008D60DD&quot;/&gt;&lt;wsp:rsid wsp:val=&quot;00905138&quot;/&gt;&lt;wsp:rsid wsp:val=&quot;0090642E&quot;/&gt;&lt;wsp:rsid wsp:val=&quot;009156AE&quot;/&gt;&lt;wsp:rsid wsp:val=&quot;00916B0F&quot;/&gt;&lt;wsp:rsid wsp:val=&quot;0092530B&quot;/&gt;&lt;wsp:rsid wsp:val=&quot;00927A0E&quot;/&gt;&lt;wsp:rsid wsp:val=&quot;00941C82&quot;/&gt;&lt;wsp:rsid wsp:val=&quot;00942369&quot;/&gt;&lt;wsp:rsid wsp:val=&quot;00956A14&quot;/&gt;&lt;wsp:rsid wsp:val=&quot;00956E4B&quot;/&gt;&lt;wsp:rsid wsp:val=&quot;00957BD6&quot;/&gt;&lt;wsp:rsid wsp:val=&quot;009653BD&quot;/&gt;&lt;wsp:rsid wsp:val=&quot;009700AE&quot;/&gt;&lt;wsp:rsid wsp:val=&quot;00975055&quot;/&gt;&lt;wsp:rsid wsp:val=&quot;009771C2&quot;/&gt;&lt;wsp:rsid wsp:val=&quot;0098777B&quot;/&gt;&lt;wsp:rsid wsp:val=&quot;0099131D&quot;/&gt;&lt;wsp:rsid wsp:val=&quot;00996E41&quot;/&gt;&lt;wsp:rsid wsp:val=&quot;009B04AB&quot;/&gt;&lt;wsp:rsid wsp:val=&quot;009B426D&quot;/&gt;&lt;wsp:rsid wsp:val=&quot;009C346F&quot;/&gt;&lt;wsp:rsid wsp:val=&quot;009E0FA6&quot;/&gt;&lt;wsp:rsid wsp:val=&quot;009E7A54&quot;/&gt;&lt;wsp:rsid wsp:val=&quot;009F6D1D&quot;/&gt;&lt;wsp:rsid wsp:val=&quot;00A03278&quot;/&gt;&lt;wsp:rsid wsp:val=&quot;00A056C1&quot;/&gt;&lt;wsp:rsid wsp:val=&quot;00A07856&quot;/&gt;&lt;wsp:rsid wsp:val=&quot;00A134C4&quot;/&gt;&lt;wsp:rsid wsp:val=&quot;00A43890&quot;/&gt;&lt;wsp:rsid wsp:val=&quot;00A4564C&quot;/&gt;&lt;wsp:rsid wsp:val=&quot;00A56742&quot;/&gt;&lt;wsp:rsid wsp:val=&quot;00A76669&quot;/&gt;&lt;wsp:rsid wsp:val=&quot;00A8425C&quot;/&gt;&lt;wsp:rsid wsp:val=&quot;00AA0160&quot;/&gt;&lt;wsp:rsid wsp:val=&quot;00AA071C&quot;/&gt;&lt;wsp:rsid wsp:val=&quot;00AB3E4F&quot;/&gt;&lt;wsp:rsid wsp:val=&quot;00AB7FE5&quot;/&gt;&lt;wsp:rsid wsp:val=&quot;00AD227D&quot;/&gt;&lt;wsp:rsid wsp:val=&quot;00AD7DDB&quot;/&gt;&lt;wsp:rsid wsp:val=&quot;00AE0A99&quot;/&gt;&lt;wsp:rsid wsp:val=&quot;00AE5E0F&quot;/&gt;&lt;wsp:rsid wsp:val=&quot;00AE6A0A&quot;/&gt;&lt;wsp:rsid wsp:val=&quot;00B03515&quot;/&gt;&lt;wsp:rsid wsp:val=&quot;00B2765F&quot;/&gt;&lt;wsp:rsid wsp:val=&quot;00B33CE3&quot;/&gt;&lt;wsp:rsid wsp:val=&quot;00B37392&quot;/&gt;&lt;wsp:rsid wsp:val=&quot;00B41237&quot;/&gt;&lt;wsp:rsid wsp:val=&quot;00B56D32&quot;/&gt;&lt;wsp:rsid wsp:val=&quot;00B7499A&quot;/&gt;&lt;wsp:rsid wsp:val=&quot;00B811E0&quot;/&gt;&lt;wsp:rsid wsp:val=&quot;00B90306&quot;/&gt;&lt;wsp:rsid wsp:val=&quot;00BB1004&quot;/&gt;&lt;wsp:rsid wsp:val=&quot;00BB18DB&quot;/&gt;&lt;wsp:rsid wsp:val=&quot;00BD43EC&quot;/&gt;&lt;wsp:rsid wsp:val=&quot;00BE09B4&quot;/&gt;&lt;wsp:rsid wsp:val=&quot;00BE2095&quot;/&gt;&lt;wsp:rsid wsp:val=&quot;00BE4AAB&quot;/&gt;&lt;wsp:rsid wsp:val=&quot;00BE5B35&quot;/&gt;&lt;wsp:rsid wsp:val=&quot;00BF4725&quot;/&gt;&lt;wsp:rsid wsp:val=&quot;00BF5464&quot;/&gt;&lt;wsp:rsid wsp:val=&quot;00BF6C60&quot;/&gt;&lt;wsp:rsid wsp:val=&quot;00C0172C&quot;/&gt;&lt;wsp:rsid wsp:val=&quot;00C10378&quot;/&gt;&lt;wsp:rsid wsp:val=&quot;00C1163E&quot;/&gt;&lt;wsp:rsid wsp:val=&quot;00C2092F&quot;/&gt;&lt;wsp:rsid wsp:val=&quot;00C64807&quot;/&gt;&lt;wsp:rsid wsp:val=&quot;00C90F75&quot;/&gt;&lt;wsp:rsid wsp:val=&quot;00C961C2&quot;/&gt;&lt;wsp:rsid wsp:val=&quot;00C974E3&quot;/&gt;&lt;wsp:rsid wsp:val=&quot;00CA5A3E&quot;/&gt;&lt;wsp:rsid wsp:val=&quot;00CA6B22&quot;/&gt;&lt;wsp:rsid wsp:val=&quot;00CB1629&quot;/&gt;&lt;wsp:rsid wsp:val=&quot;00CB2FED&quot;/&gt;&lt;wsp:rsid wsp:val=&quot;00CB5419&quot;/&gt;&lt;wsp:rsid wsp:val=&quot;00CB72F1&quot;/&gt;&lt;wsp:rsid wsp:val=&quot;00CC6314&quot;/&gt;&lt;wsp:rsid wsp:val=&quot;00CD133A&quot;/&gt;&lt;wsp:rsid wsp:val=&quot;00CF77E5&quot;/&gt;&lt;wsp:rsid wsp:val=&quot;00D06D7E&quot;/&gt;&lt;wsp:rsid wsp:val=&quot;00D15BD9&quot;/&gt;&lt;wsp:rsid wsp:val=&quot;00D228D0&quot;/&gt;&lt;wsp:rsid wsp:val=&quot;00D2643F&quot;/&gt;&lt;wsp:rsid wsp:val=&quot;00D344FD&quot;/&gt;&lt;wsp:rsid wsp:val=&quot;00D4091D&quot;/&gt;&lt;wsp:rsid wsp:val=&quot;00D40A4E&quot;/&gt;&lt;wsp:rsid wsp:val=&quot;00D42AFF&quot;/&gt;&lt;wsp:rsid wsp:val=&quot;00D57D8C&quot;/&gt;&lt;wsp:rsid wsp:val=&quot;00D817EF&quot;/&gt;&lt;wsp:rsid wsp:val=&quot;00D95D39&quot;/&gt;&lt;wsp:rsid wsp:val=&quot;00D96538&quot;/&gt;&lt;wsp:rsid wsp:val=&quot;00DA3BD5&quot;/&gt;&lt;wsp:rsid wsp:val=&quot;00DA497D&quot;/&gt;&lt;wsp:rsid wsp:val=&quot;00DA5D62&quot;/&gt;&lt;wsp:rsid wsp:val=&quot;00DB0569&quot;/&gt;&lt;wsp:rsid wsp:val=&quot;00DC2D78&quot;/&gt;&lt;wsp:rsid wsp:val=&quot;00DC792B&quot;/&gt;&lt;wsp:rsid wsp:val=&quot;00DD2858&quot;/&gt;&lt;wsp:rsid wsp:val=&quot;00DE2EBC&quot;/&gt;&lt;wsp:rsid wsp:val=&quot;00DE3D5D&quot;/&gt;&lt;wsp:rsid wsp:val=&quot;00DF5C44&quot;/&gt;&lt;wsp:rsid wsp:val=&quot;00E06F7E&quot;/&gt;&lt;wsp:rsid wsp:val=&quot;00E14EB4&quot;/&gt;&lt;wsp:rsid wsp:val=&quot;00E2125E&quot;/&gt;&lt;wsp:rsid wsp:val=&quot;00E21286&quot;/&gt;&lt;wsp:rsid wsp:val=&quot;00E225EE&quot;/&gt;&lt;wsp:rsid wsp:val=&quot;00E23AE4&quot;/&gt;&lt;wsp:rsid wsp:val=&quot;00E26488&quot;/&gt;&lt;wsp:rsid wsp:val=&quot;00E34C35&quot;/&gt;&lt;wsp:rsid wsp:val=&quot;00E41C77&quot;/&gt;&lt;wsp:rsid wsp:val=&quot;00E44000&quot;/&gt;&lt;wsp:rsid wsp:val=&quot;00E44F79&quot;/&gt;&lt;wsp:rsid wsp:val=&quot;00E56C41&quot;/&gt;&lt;wsp:rsid wsp:val=&quot;00E62BB8&quot;/&gt;&lt;wsp:rsid wsp:val=&quot;00E6483D&quot;/&gt;&lt;wsp:rsid wsp:val=&quot;00E765EF&quot;/&gt;&lt;wsp:rsid wsp:val=&quot;00E80859&quot;/&gt;&lt;wsp:rsid wsp:val=&quot;00EA67DF&quot;/&gt;&lt;wsp:rsid wsp:val=&quot;00EB06C4&quot;/&gt;&lt;wsp:rsid wsp:val=&quot;00EB4953&quot;/&gt;&lt;wsp:rsid wsp:val=&quot;00EE16C8&quot;/&gt;&lt;wsp:rsid wsp:val=&quot;00EE2764&quot;/&gt;&lt;wsp:rsid wsp:val=&quot;00EE2E31&quot;/&gt;&lt;wsp:rsid wsp:val=&quot;00EE652E&quot;/&gt;&lt;wsp:rsid wsp:val=&quot;00EF39EB&quot;/&gt;&lt;wsp:rsid wsp:val=&quot;00EF5F36&quot;/&gt;&lt;wsp:rsid wsp:val=&quot;00F260E6&quot;/&gt;&lt;wsp:rsid wsp:val=&quot;00F301C6&quot;/&gt;&lt;wsp:rsid wsp:val=&quot;00F31914&quot;/&gt;&lt;wsp:rsid wsp:val=&quot;00F356D5&quot;/&gt;&lt;wsp:rsid wsp:val=&quot;00F511D2&quot;/&gt;&lt;wsp:rsid wsp:val=&quot;00F53CE3&quot;/&gt;&lt;wsp:rsid wsp:val=&quot;00F653A7&quot;/&gt;&lt;wsp:rsid wsp:val=&quot;00F7398B&quot;/&gt;&lt;wsp:rsid wsp:val=&quot;00F77C20&quot;/&gt;&lt;wsp:rsid wsp:val=&quot;00F906C9&quot;/&gt;&lt;wsp:rsid wsp:val=&quot;00F955DB&quot;/&gt;&lt;wsp:rsid wsp:val=&quot;00F966C5&quot;/&gt;&lt;wsp:rsid wsp:val=&quot;00F96E56&quot;/&gt;&lt;wsp:rsid wsp:val=&quot;00FB2D9E&quot;/&gt;&lt;wsp:rsid wsp:val=&quot;00FC1E0F&quot;/&gt;&lt;wsp:rsid wsp:val=&quot;00FC5171&quot;/&gt;&lt;wsp:rsid wsp:val=&quot;00FD6E6A&quot;/&gt;&lt;/wsp:rsids&gt;&lt;/w:docPr&gt;&lt;w:body&gt;&lt;wx:sect&gt;&lt;w:p wsp:rsidR=&quot;00000000&quot; wsp:rsidRDefault=&quot;0014116F&quot; wsp:rsidP=&quot;0014116F&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36&quot;/&gt;&lt;/w:rPr&gt;&lt;m:t&gt;ОЈ&lt;/m:t&gt;&lt;/m:r&gt;&lt;m:r&gt;&lt;m:rPr&gt;&lt;m:sty m:val=&quot;p&quot;/&gt;&lt;/m:rPr&gt;&lt;w:rPr&gt;&lt;w:rFonts w:ascii=&quot;Cambria Math&quot; w:h-ansi=&quot;Times New Roman&quot;/&gt;&lt;wx:font wx:val=&quot;Cambria Math&quot;/&gt;&lt;w:sz w:val=&quot;28&quot;/&gt;&lt;w:sz-cs w:val=&quot;36&quot;/&gt;&lt;/w:rPr&gt;&lt;m:t&gt; ( &lt;/m:t&gt;&lt;/m:r&gt;&lt;m:r&gt;&lt;m:rPr&gt;&lt;m:sty m:val=&quot;p&quot;/&gt;&lt;/m:rPr&gt;&lt;w:rPr&gt;&lt;w:rFonts w:ascii=&quot;Cambria Math&quot; w:h-ansi=&quot;Times New Roman&quot;/&gt;&lt;wx:font wx:val=&quot;Cambria Math&quot;/&gt;&lt;w:sz w:val=&quot;28&quot;/&gt;&lt;w:sz-cs w:val=&quot;36&quot;/&gt;&lt;w:lang w:val=&quot;EN-US&quot;/&gt;&lt;/w:rPr&gt;&lt;m:t&gt;V&lt;/m:t&gt;&lt;/m:r&gt;&lt;m:r&gt;&lt;m:rPr&gt;&lt;m:sty m:val=&quot;p&quot;/&gt;&lt;/m:rPr&gt;&lt;w:rPr&gt;&lt;w:rFonts w:ascii=&quot;Cambria Math&quot; w:h-ansi=&quot;Times New Roman&quot;/&gt;&lt;wx:font wx:val=&quot;Times New Roman&quot;/&gt;&lt;w:sz w:val=&quot;28&quot;/&gt;&lt;w:sz-cs w:val=&quot;36&quot;/&gt;&lt;/w:rPr&gt;&lt;m:t&gt;С„&lt;/m:t&gt;&lt;/m:r&gt;&lt;m:r&gt;&lt;m:rPr&gt;&lt;m:sty m:val=&quot;p&quot;/&gt;&lt;/m:rPr&gt;&lt;w:rPr&gt;&lt;w:rFonts w:ascii=&quot;Cambria Math&quot; w:h-ansi=&quot;Times New Roman&quot;/&gt;&lt;wx:font wx:val=&quot;Cambria Math&quot;/&gt;&lt;w:sz w:val=&quot;28&quot;/&gt;&lt;w:sz-cs w:val=&quot;36&quot;/&gt;&lt;w:lang w:val=&quot;EN-US&quot;/&gt;&lt;/w:rPr&gt;&lt;m:t&gt;i&lt;/m:t&gt;&lt;/m:r&gt;&lt;m:r&gt;&lt;m:rPr&gt;&lt;m:sty m:val=&quot;p&quot;/&gt;&lt;/m:rPr&gt;&lt;w:rPr&gt;&lt;w:rFonts w:ascii=&quot;Cambria Math&quot; w:h-ansi=&quot;Times New Roman&quot;/&gt;&lt;wx:font wx:val=&quot;Cambria Math&quot;/&gt;&lt;w:sz w:val=&quot;28&quot;/&gt;&lt;w:sz-cs w:val=&quot;36&quot;/&gt;&lt;/w:rPr&gt;&lt;m:t&gt; &lt;/m:t&gt;&lt;/m:r&gt;&lt;m:r&gt;&lt;m:rPr&gt;&lt;m:sty m:val=&quot;p&quot;/&gt;&lt;/m:rPr&gt;&lt;w:rPr&gt;&lt;w:rFonts w:ascii=&quot;Cambria Math&quot; w:h-ansi=&quot;Cambria Math&quot;/&gt;&lt;wx:font wx:val=&quot;Cambria Math&quot;/&gt;&lt;w:sz w:val=&quot;28&quot;/&gt;&lt;w:sz-cs w:val=&quot;36&quot;/&gt;&lt;/w:rPr&gt;&lt;m:t&gt;*&lt;/m:t&gt;&lt;/m:r&gt;&lt;m:r&gt;&lt;m:rPr&gt;&lt;m:sty m:val=&quot;p&quot;/&gt;&lt;/m:rPr&gt;&lt;w:rPr&gt;&lt;w:rFonts w:ascii=&quot;Cambria Math&quot; w:h-ansi=&quot;Times New Roman&quot;/&gt;&lt;wx:font wx:val=&quot;Cambria Math&quot;/&gt;&lt;w:sz w:val=&quot;28&quot;/&gt;&lt;w:sz-cs w:val=&quot;36&quot;/&gt;&lt;/w:rPr&gt;&lt;m:t&gt; &lt;/m:t&gt;&lt;/m:r&gt;&lt;m:r&gt;&lt;m:rPr&gt;&lt;m:sty m:val=&quot;p&quot;/&gt;&lt;/m:rPr&gt;&lt;w:rPr&gt;&lt;w:rFonts w:ascii=&quot;Cambria Math&quot; w:h-ansi=&quot;Times New Roman&quot;/&gt;&lt;wx:font wx:val=&quot;Cambria Math&quot;/&gt;&lt;w:sz w:val=&quot;28&quot;/&gt;&lt;w:sz-cs w:val=&quot;36&quot;/&gt;&lt;w:lang w:val=&quot;EN-US&quot;/&gt;&lt;/w:rPr&gt;&lt;m:t&gt;TE&lt;/m:t&gt;&lt;/m:r&gt;&lt;m:r&gt;&lt;m:rPr&gt;&lt;m:sty m:val=&quot;p&quot;/&gt;&lt;/m:rPr&gt;&lt;w:rPr&gt;&lt;w:rFonts w:ascii=&quot;Cambria Math&quot; w:h-ansi=&quot;Times New Roman&quot;/&gt;&lt;wx:font wx:val=&quot;Times New Roman&quot;/&gt;&lt;w:sz w:val=&quot;28&quot;/&gt;&lt;w:sz-cs w:val=&quot;36&quot;/&gt;&lt;/w:rPr&gt;&lt;m:t&gt;С„&lt;/m:t&gt;&lt;/m:r&gt;&lt;m:r&gt;&lt;m:rPr&gt;&lt;m:sty m:val=&quot;p&quot;/&gt;&lt;/m:rPr&gt;&lt;w:rPr&gt;&lt;w:rFonts w:ascii=&quot;Cambria Math&quot; w:h-ansi=&quot;Times New Roman&quot;/&gt;&lt;wx:font wx:val=&quot;Cambria Math&quot;/&gt;&lt;w:sz w:val=&quot;28&quot;/&gt;&lt;w:sz-cs w:val=&quot;36&quot;/&gt;&lt;w:lang w:val=&quot;EN-US&quot;/&gt;&lt;/w:rPr&gt;&lt;m:t&gt;i&lt;/m:t&gt;&lt;/m:r&gt;&lt;m:r&gt;&lt;m:rPr&gt;&lt;m:sty m:val=&quot;p&quot;/&gt;&lt;/m:rPr&gt;&lt;w:rPr&gt;&lt;w:rFonts w:ascii=&quot;Cambria Math&quot; w:h-ansi=&quot;Times New Roman&quot;/&gt;&lt;wx:font wx:val=&quot;Cambria Math&quot;/&gt;&lt;w:sz w:val=&quot;28&quot;/&gt;&lt;w:sz-cs w:val=&quot;36&quot;/&gt;&lt;/w:rPr&gt;&lt;m:t&gt;)&lt;/m:t&gt;&lt;/m:r&gt;&lt;/m:num&gt;&lt;m:den&gt;&lt;m:r&gt;&lt;m:rPr&gt;&lt;m:sty m:val=&quot;p&quot;/&gt;&lt;/m:rPr&gt;&lt;w:rPr&gt;&lt;w:rFonts w:ascii=&quot;Cambria Math&quot; w:h-ansi=&quot;Cambria Math&quot;/&gt;&lt;wx:font wx:val=&quot;Cambria Math&quot;/&gt;&lt;w:sz w:val=&quot;28&quot;/&gt;&lt;w:sz-cs w:val=&quot;36&quot;/&gt;&lt;/w:rPr&gt;&lt;m:t&gt;ОЈ&lt;/m:t&gt;&lt;/m:r&gt;&lt;m:r&gt;&lt;m:rPr&gt;&lt;m:sty m:val=&quot;p&quot;/&gt;&lt;/m:rPr&gt;&lt;w:rPr&gt;&lt;w:rFonts w:ascii=&quot;Cambria Math&quot; w:h-ansi=&quot;Times New Roman&quot;/&gt;&lt;wx:font wx:val=&quot;Cambria Math&quot;/&gt;&lt;w:sz w:val=&quot;28&quot;/&gt;&lt;w:sz-cs w:val=&quot;36&quot;/&gt;&lt;/w:rPr&gt;&lt;m:t&gt;V&lt;/m:t&gt;&lt;/m:r&gt;&lt;m:r&gt;&lt;m:rPr&gt;&lt;m:sty m:val=&quot;p&quot;/&gt;&lt;/m:rPr&gt;&lt;w:rPr&gt;&lt;w:rFonts w:ascii=&quot;Cambria Math&quot; w:h-ansi=&quot;Times New Roman&quot;/&gt;&lt;wx:font wx:val=&quot;Times New Roman&quot;/&gt;&lt;w:sz w:val=&quot;28&quot;/&gt;&lt;w:sz-cs w:val=&quot;36&quot;/&gt;&lt;/w:rPr&gt;&lt;m:t&gt;С„&lt;/m:t&gt;&lt;/m:r&gt;&lt;m:r&gt;&lt;m:rPr&gt;&lt;m:sty m:val=&quot;p&quot;/&gt;&lt;/m:rPr&gt;&lt;w:rPr&gt;&lt;w:rFonts w:ascii=&quot;Cambria Math&quot; w:h-ansi=&quot;Times New Roman&quot;/&gt;&lt;wx:font wx:val=&quot;Cambria Math&quot;/&gt;&lt;w:sz w:val=&quot;28&quot;/&gt;&lt;w:sz-cs w:val=&quot;36&quot;/&gt;&lt;/w:rPr&gt;&lt;m:t&gt;i&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BF6C60" w:rsidRPr="00BF6C60">
        <w:rPr>
          <w:rFonts w:ascii="Times New Roman" w:hAnsi="Times New Roman"/>
          <w:sz w:val="28"/>
          <w:szCs w:val="28"/>
        </w:rPr>
        <w:instrText xml:space="preserve"> </w:instrText>
      </w:r>
      <w:r w:rsidR="00BF6C60" w:rsidRPr="00BF6C60">
        <w:rPr>
          <w:rFonts w:ascii="Times New Roman" w:hAnsi="Times New Roman"/>
          <w:sz w:val="28"/>
          <w:szCs w:val="28"/>
        </w:rPr>
        <w:fldChar w:fldCharType="separate"/>
      </w:r>
      <w:r w:rsidR="0001266A">
        <w:rPr>
          <w:position w:val="-24"/>
        </w:rPr>
        <w:pict>
          <v:shape id="_x0000_i1037" type="#_x0000_t75" style="width:67.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2A91&quot;/&gt;&lt;wsp:rsid wsp:val=&quot;00003EFD&quot;/&gt;&lt;wsp:rsid wsp:val=&quot;0000425E&quot;/&gt;&lt;wsp:rsid wsp:val=&quot;00007674&quot;/&gt;&lt;wsp:rsid wsp:val=&quot;00020AA8&quot;/&gt;&lt;wsp:rsid wsp:val=&quot;00050587&quot;/&gt;&lt;wsp:rsid wsp:val=&quot;00062B05&quot;/&gt;&lt;wsp:rsid wsp:val=&quot;00084683&quot;/&gt;&lt;wsp:rsid wsp:val=&quot;000934B7&quot;/&gt;&lt;wsp:rsid wsp:val=&quot;000A59E0&quot;/&gt;&lt;wsp:rsid wsp:val=&quot;000B4272&quot;/&gt;&lt;wsp:rsid wsp:val=&quot;000C0348&quot;/&gt;&lt;wsp:rsid wsp:val=&quot;000C7498&quot;/&gt;&lt;wsp:rsid wsp:val=&quot;001078C7&quot;/&gt;&lt;wsp:rsid wsp:val=&quot;00107BD1&quot;/&gt;&lt;wsp:rsid wsp:val=&quot;001300A5&quot;/&gt;&lt;wsp:rsid wsp:val=&quot;00130B4B&quot;/&gt;&lt;wsp:rsid wsp:val=&quot;00133306&quot;/&gt;&lt;wsp:rsid wsp:val=&quot;0013672B&quot;/&gt;&lt;wsp:rsid wsp:val=&quot;0014116F&quot;/&gt;&lt;wsp:rsid wsp:val=&quot;0014330E&quot;/&gt;&lt;wsp:rsid wsp:val=&quot;0014411C&quot;/&gt;&lt;wsp:rsid wsp:val=&quot;00145EAE&quot;/&gt;&lt;wsp:rsid wsp:val=&quot;001621CC&quot;/&gt;&lt;wsp:rsid wsp:val=&quot;00167AB3&quot;/&gt;&lt;wsp:rsid wsp:val=&quot;00176912&quot;/&gt;&lt;wsp:rsid wsp:val=&quot;00177FD1&quot;/&gt;&lt;wsp:rsid wsp:val=&quot;001947A0&quot;/&gt;&lt;wsp:rsid wsp:val=&quot;001B578D&quot;/&gt;&lt;wsp:rsid wsp:val=&quot;001C0A04&quot;/&gt;&lt;wsp:rsid wsp:val=&quot;001C205B&quot;/&gt;&lt;wsp:rsid wsp:val=&quot;001E0059&quot;/&gt;&lt;wsp:rsid wsp:val=&quot;001E4C02&quot;/&gt;&lt;wsp:rsid wsp:val=&quot;001F3191&quot;/&gt;&lt;wsp:rsid wsp:val=&quot;002027E2&quot;/&gt;&lt;wsp:rsid wsp:val=&quot;00211D25&quot;/&gt;&lt;wsp:rsid wsp:val=&quot;00220C35&quot;/&gt;&lt;wsp:rsid wsp:val=&quot;00224639&quot;/&gt;&lt;wsp:rsid wsp:val=&quot;00234445&quot;/&gt;&lt;wsp:rsid wsp:val=&quot;00234763&quot;/&gt;&lt;wsp:rsid wsp:val=&quot;00235716&quot;/&gt;&lt;wsp:rsid wsp:val=&quot;002407C7&quot;/&gt;&lt;wsp:rsid wsp:val=&quot;00240850&quot;/&gt;&lt;wsp:rsid wsp:val=&quot;00240AA4&quot;/&gt;&lt;wsp:rsid wsp:val=&quot;00247508&quot;/&gt;&lt;wsp:rsid wsp:val=&quot;002605EE&quot;/&gt;&lt;wsp:rsid wsp:val=&quot;00261E40&quot;/&gt;&lt;wsp:rsid wsp:val=&quot;00263037&quot;/&gt;&lt;wsp:rsid wsp:val=&quot;00266401&quot;/&gt;&lt;wsp:rsid wsp:val=&quot;00270C75&quot;/&gt;&lt;wsp:rsid wsp:val=&quot;00274BB2&quot;/&gt;&lt;wsp:rsid wsp:val=&quot;00276EFB&quot;/&gt;&lt;wsp:rsid wsp:val=&quot;002825F2&quot;/&gt;&lt;wsp:rsid wsp:val=&quot;00291BEA&quot;/&gt;&lt;wsp:rsid wsp:val=&quot;00295ABF&quot;/&gt;&lt;wsp:rsid wsp:val=&quot;002A349B&quot;/&gt;&lt;wsp:rsid wsp:val=&quot;002B63CC&quot;/&gt;&lt;wsp:rsid wsp:val=&quot;002C381C&quot;/&gt;&lt;wsp:rsid wsp:val=&quot;002D6395&quot;/&gt;&lt;wsp:rsid wsp:val=&quot;002F3B3B&quot;/&gt;&lt;wsp:rsid wsp:val=&quot;00311945&quot;/&gt;&lt;wsp:rsid wsp:val=&quot;00314D7E&quot;/&gt;&lt;wsp:rsid wsp:val=&quot;0032388C&quot;/&gt;&lt;wsp:rsid wsp:val=&quot;003248BA&quot;/&gt;&lt;wsp:rsid wsp:val=&quot;00327B6E&quot;/&gt;&lt;wsp:rsid wsp:val=&quot;00330D9E&quot;/&gt;&lt;wsp:rsid wsp:val=&quot;00335001&quot;/&gt;&lt;wsp:rsid wsp:val=&quot;003419AD&quot;/&gt;&lt;wsp:rsid wsp:val=&quot;00344C74&quot;/&gt;&lt;wsp:rsid wsp:val=&quot;003817B0&quot;/&gt;&lt;wsp:rsid wsp:val=&quot;00381FC6&quot;/&gt;&lt;wsp:rsid wsp:val=&quot;00383F09&quot;/&gt;&lt;wsp:rsid wsp:val=&quot;00387098&quot;/&gt;&lt;wsp:rsid wsp:val=&quot;003A0A4E&quot;/&gt;&lt;wsp:rsid wsp:val=&quot;003A24A9&quot;/&gt;&lt;wsp:rsid wsp:val=&quot;003D36EE&quot;/&gt;&lt;wsp:rsid wsp:val=&quot;003D3C52&quot;/&gt;&lt;wsp:rsid wsp:val=&quot;003E436A&quot;/&gt;&lt;wsp:rsid wsp:val=&quot;003E7CAA&quot;/&gt;&lt;wsp:rsid wsp:val=&quot;00402AFF&quot;/&gt;&lt;wsp:rsid wsp:val=&quot;00407489&quot;/&gt;&lt;wsp:rsid wsp:val=&quot;00436027&quot;/&gt;&lt;wsp:rsid wsp:val=&quot;00467867&quot;/&gt;&lt;wsp:rsid wsp:val=&quot;0048010B&quot;/&gt;&lt;wsp:rsid wsp:val=&quot;0048450E&quot;/&gt;&lt;wsp:rsid wsp:val=&quot;0048737D&quot;/&gt;&lt;wsp:rsid wsp:val=&quot;0049627C&quot;/&gt;&lt;wsp:rsid wsp:val=&quot;004A56F0&quot;/&gt;&lt;wsp:rsid wsp:val=&quot;004B1E6F&quot;/&gt;&lt;wsp:rsid wsp:val=&quot;004C6FBA&quot;/&gt;&lt;wsp:rsid wsp:val=&quot;004F0B1B&quot;/&gt;&lt;wsp:rsid wsp:val=&quot;00501DD8&quot;/&gt;&lt;wsp:rsid wsp:val=&quot;0051604D&quot;/&gt;&lt;wsp:rsid wsp:val=&quot;005209D3&quot;/&gt;&lt;wsp:rsid wsp:val=&quot;00544443&quot;/&gt;&lt;wsp:rsid wsp:val=&quot;00547246&quot;/&gt;&lt;wsp:rsid wsp:val=&quot;00550115&quot;/&gt;&lt;wsp:rsid wsp:val=&quot;0056583A&quot;/&gt;&lt;wsp:rsid wsp:val=&quot;00567B57&quot;/&gt;&lt;wsp:rsid wsp:val=&quot;005A2208&quot;/&gt;&lt;wsp:rsid wsp:val=&quot;005A3AED&quot;/&gt;&lt;wsp:rsid wsp:val=&quot;005C15C3&quot;/&gt;&lt;wsp:rsid wsp:val=&quot;005D4662&quot;/&gt;&lt;wsp:rsid wsp:val=&quot;005F07C5&quot;/&gt;&lt;wsp:rsid wsp:val=&quot;005F5286&quot;/&gt;&lt;wsp:rsid wsp:val=&quot;005F7FAA&quot;/&gt;&lt;wsp:rsid wsp:val=&quot;00607786&quot;/&gt;&lt;wsp:rsid wsp:val=&quot;00617C23&quot;/&gt;&lt;wsp:rsid wsp:val=&quot;00627925&quot;/&gt;&lt;wsp:rsid wsp:val=&quot;00627FDF&quot;/&gt;&lt;wsp:rsid wsp:val=&quot;00640CE8&quot;/&gt;&lt;wsp:rsid wsp:val=&quot;00655A16&quot;/&gt;&lt;wsp:rsid wsp:val=&quot;00670FCC&quot;/&gt;&lt;wsp:rsid wsp:val=&quot;00693D86&quot;/&gt;&lt;wsp:rsid wsp:val=&quot;006A0455&quot;/&gt;&lt;wsp:rsid wsp:val=&quot;006A3355&quot;/&gt;&lt;wsp:rsid wsp:val=&quot;006A42B2&quot;/&gt;&lt;wsp:rsid wsp:val=&quot;006B1FF0&quot;/&gt;&lt;wsp:rsid wsp:val=&quot;006C00B9&quot;/&gt;&lt;wsp:rsid wsp:val=&quot;006D30A3&quot;/&gt;&lt;wsp:rsid wsp:val=&quot;006D787C&quot;/&gt;&lt;wsp:rsid wsp:val=&quot;006F27D0&quot;/&gt;&lt;wsp:rsid wsp:val=&quot;006F5340&quot;/&gt;&lt;wsp:rsid wsp:val=&quot;00701FEE&quot;/&gt;&lt;wsp:rsid wsp:val=&quot;00706DD2&quot;/&gt;&lt;wsp:rsid wsp:val=&quot;007102F1&quot;/&gt;&lt;wsp:rsid wsp:val=&quot;007228A3&quot;/&gt;&lt;wsp:rsid wsp:val=&quot;00722C48&quot;/&gt;&lt;wsp:rsid wsp:val=&quot;00727E09&quot;/&gt;&lt;wsp:rsid wsp:val=&quot;00750E34&quot;/&gt;&lt;wsp:rsid wsp:val=&quot;007538AB&quot;/&gt;&lt;wsp:rsid wsp:val=&quot;0077571F&quot;/&gt;&lt;wsp:rsid wsp:val=&quot;007802D1&quot;/&gt;&lt;wsp:rsid wsp:val=&quot;007862D2&quot;/&gt;&lt;wsp:rsid wsp:val=&quot;00791501&quot;/&gt;&lt;wsp:rsid wsp:val=&quot;00795BCE&quot;/&gt;&lt;wsp:rsid wsp:val=&quot;007A26B9&quot;/&gt;&lt;wsp:rsid wsp:val=&quot;007B2638&quot;/&gt;&lt;wsp:rsid wsp:val=&quot;007C64AA&quot;/&gt;&lt;wsp:rsid wsp:val=&quot;007C6991&quot;/&gt;&lt;wsp:rsid wsp:val=&quot;007D2A91&quot;/&gt;&lt;wsp:rsid wsp:val=&quot;007F615D&quot;/&gt;&lt;wsp:rsid wsp:val=&quot;00802158&quot;/&gt;&lt;wsp:rsid wsp:val=&quot;0080299A&quot;/&gt;&lt;wsp:rsid wsp:val=&quot;00803C3C&quot;/&gt;&lt;wsp:rsid wsp:val=&quot;00805713&quot;/&gt;&lt;wsp:rsid wsp:val=&quot;008070E2&quot;/&gt;&lt;wsp:rsid wsp:val=&quot;008158B8&quot;/&gt;&lt;wsp:rsid wsp:val=&quot;0083684E&quot;/&gt;&lt;wsp:rsid wsp:val=&quot;00852732&quot;/&gt;&lt;wsp:rsid wsp:val=&quot;00875164&quot;/&gt;&lt;wsp:rsid wsp:val=&quot;00882998&quot;/&gt;&lt;wsp:rsid wsp:val=&quot;00884966&quot;/&gt;&lt;wsp:rsid wsp:val=&quot;00892B79&quot;/&gt;&lt;wsp:rsid wsp:val=&quot;008A2924&quot;/&gt;&lt;wsp:rsid wsp:val=&quot;008A37A2&quot;/&gt;&lt;wsp:rsid wsp:val=&quot;008B24DC&quot;/&gt;&lt;wsp:rsid wsp:val=&quot;008B56C2&quot;/&gt;&lt;wsp:rsid wsp:val=&quot;008D5AD5&quot;/&gt;&lt;wsp:rsid wsp:val=&quot;008D60DD&quot;/&gt;&lt;wsp:rsid wsp:val=&quot;00905138&quot;/&gt;&lt;wsp:rsid wsp:val=&quot;0090642E&quot;/&gt;&lt;wsp:rsid wsp:val=&quot;009156AE&quot;/&gt;&lt;wsp:rsid wsp:val=&quot;00916B0F&quot;/&gt;&lt;wsp:rsid wsp:val=&quot;0092530B&quot;/&gt;&lt;wsp:rsid wsp:val=&quot;00927A0E&quot;/&gt;&lt;wsp:rsid wsp:val=&quot;00941C82&quot;/&gt;&lt;wsp:rsid wsp:val=&quot;00942369&quot;/&gt;&lt;wsp:rsid wsp:val=&quot;00956A14&quot;/&gt;&lt;wsp:rsid wsp:val=&quot;00956E4B&quot;/&gt;&lt;wsp:rsid wsp:val=&quot;00957BD6&quot;/&gt;&lt;wsp:rsid wsp:val=&quot;009653BD&quot;/&gt;&lt;wsp:rsid wsp:val=&quot;009700AE&quot;/&gt;&lt;wsp:rsid wsp:val=&quot;00975055&quot;/&gt;&lt;wsp:rsid wsp:val=&quot;009771C2&quot;/&gt;&lt;wsp:rsid wsp:val=&quot;0098777B&quot;/&gt;&lt;wsp:rsid wsp:val=&quot;0099131D&quot;/&gt;&lt;wsp:rsid wsp:val=&quot;00996E41&quot;/&gt;&lt;wsp:rsid wsp:val=&quot;009B04AB&quot;/&gt;&lt;wsp:rsid wsp:val=&quot;009B426D&quot;/&gt;&lt;wsp:rsid wsp:val=&quot;009C346F&quot;/&gt;&lt;wsp:rsid wsp:val=&quot;009E0FA6&quot;/&gt;&lt;wsp:rsid wsp:val=&quot;009E7A54&quot;/&gt;&lt;wsp:rsid wsp:val=&quot;009F6D1D&quot;/&gt;&lt;wsp:rsid wsp:val=&quot;00A03278&quot;/&gt;&lt;wsp:rsid wsp:val=&quot;00A056C1&quot;/&gt;&lt;wsp:rsid wsp:val=&quot;00A07856&quot;/&gt;&lt;wsp:rsid wsp:val=&quot;00A134C4&quot;/&gt;&lt;wsp:rsid wsp:val=&quot;00A43890&quot;/&gt;&lt;wsp:rsid wsp:val=&quot;00A4564C&quot;/&gt;&lt;wsp:rsid wsp:val=&quot;00A56742&quot;/&gt;&lt;wsp:rsid wsp:val=&quot;00A76669&quot;/&gt;&lt;wsp:rsid wsp:val=&quot;00A8425C&quot;/&gt;&lt;wsp:rsid wsp:val=&quot;00AA0160&quot;/&gt;&lt;wsp:rsid wsp:val=&quot;00AA071C&quot;/&gt;&lt;wsp:rsid wsp:val=&quot;00AB3E4F&quot;/&gt;&lt;wsp:rsid wsp:val=&quot;00AB7FE5&quot;/&gt;&lt;wsp:rsid wsp:val=&quot;00AD227D&quot;/&gt;&lt;wsp:rsid wsp:val=&quot;00AD7DDB&quot;/&gt;&lt;wsp:rsid wsp:val=&quot;00AE0A99&quot;/&gt;&lt;wsp:rsid wsp:val=&quot;00AE5E0F&quot;/&gt;&lt;wsp:rsid wsp:val=&quot;00AE6A0A&quot;/&gt;&lt;wsp:rsid wsp:val=&quot;00B03515&quot;/&gt;&lt;wsp:rsid wsp:val=&quot;00B2765F&quot;/&gt;&lt;wsp:rsid wsp:val=&quot;00B33CE3&quot;/&gt;&lt;wsp:rsid wsp:val=&quot;00B37392&quot;/&gt;&lt;wsp:rsid wsp:val=&quot;00B41237&quot;/&gt;&lt;wsp:rsid wsp:val=&quot;00B56D32&quot;/&gt;&lt;wsp:rsid wsp:val=&quot;00B7499A&quot;/&gt;&lt;wsp:rsid wsp:val=&quot;00B811E0&quot;/&gt;&lt;wsp:rsid wsp:val=&quot;00B90306&quot;/&gt;&lt;wsp:rsid wsp:val=&quot;00BB1004&quot;/&gt;&lt;wsp:rsid wsp:val=&quot;00BB18DB&quot;/&gt;&lt;wsp:rsid wsp:val=&quot;00BD43EC&quot;/&gt;&lt;wsp:rsid wsp:val=&quot;00BE09B4&quot;/&gt;&lt;wsp:rsid wsp:val=&quot;00BE2095&quot;/&gt;&lt;wsp:rsid wsp:val=&quot;00BE4AAB&quot;/&gt;&lt;wsp:rsid wsp:val=&quot;00BE5B35&quot;/&gt;&lt;wsp:rsid wsp:val=&quot;00BF4725&quot;/&gt;&lt;wsp:rsid wsp:val=&quot;00BF5464&quot;/&gt;&lt;wsp:rsid wsp:val=&quot;00BF6C60&quot;/&gt;&lt;wsp:rsid wsp:val=&quot;00C0172C&quot;/&gt;&lt;wsp:rsid wsp:val=&quot;00C10378&quot;/&gt;&lt;wsp:rsid wsp:val=&quot;00C1163E&quot;/&gt;&lt;wsp:rsid wsp:val=&quot;00C2092F&quot;/&gt;&lt;wsp:rsid wsp:val=&quot;00C64807&quot;/&gt;&lt;wsp:rsid wsp:val=&quot;00C90F75&quot;/&gt;&lt;wsp:rsid wsp:val=&quot;00C961C2&quot;/&gt;&lt;wsp:rsid wsp:val=&quot;00C974E3&quot;/&gt;&lt;wsp:rsid wsp:val=&quot;00CA5A3E&quot;/&gt;&lt;wsp:rsid wsp:val=&quot;00CA6B22&quot;/&gt;&lt;wsp:rsid wsp:val=&quot;00CB1629&quot;/&gt;&lt;wsp:rsid wsp:val=&quot;00CB2FED&quot;/&gt;&lt;wsp:rsid wsp:val=&quot;00CB5419&quot;/&gt;&lt;wsp:rsid wsp:val=&quot;00CB72F1&quot;/&gt;&lt;wsp:rsid wsp:val=&quot;00CC6314&quot;/&gt;&lt;wsp:rsid wsp:val=&quot;00CD133A&quot;/&gt;&lt;wsp:rsid wsp:val=&quot;00CF77E5&quot;/&gt;&lt;wsp:rsid wsp:val=&quot;00D06D7E&quot;/&gt;&lt;wsp:rsid wsp:val=&quot;00D15BD9&quot;/&gt;&lt;wsp:rsid wsp:val=&quot;00D228D0&quot;/&gt;&lt;wsp:rsid wsp:val=&quot;00D2643F&quot;/&gt;&lt;wsp:rsid wsp:val=&quot;00D344FD&quot;/&gt;&lt;wsp:rsid wsp:val=&quot;00D4091D&quot;/&gt;&lt;wsp:rsid wsp:val=&quot;00D40A4E&quot;/&gt;&lt;wsp:rsid wsp:val=&quot;00D42AFF&quot;/&gt;&lt;wsp:rsid wsp:val=&quot;00D57D8C&quot;/&gt;&lt;wsp:rsid wsp:val=&quot;00D817EF&quot;/&gt;&lt;wsp:rsid wsp:val=&quot;00D95D39&quot;/&gt;&lt;wsp:rsid wsp:val=&quot;00D96538&quot;/&gt;&lt;wsp:rsid wsp:val=&quot;00DA3BD5&quot;/&gt;&lt;wsp:rsid wsp:val=&quot;00DA497D&quot;/&gt;&lt;wsp:rsid wsp:val=&quot;00DA5D62&quot;/&gt;&lt;wsp:rsid wsp:val=&quot;00DB0569&quot;/&gt;&lt;wsp:rsid wsp:val=&quot;00DC2D78&quot;/&gt;&lt;wsp:rsid wsp:val=&quot;00DC792B&quot;/&gt;&lt;wsp:rsid wsp:val=&quot;00DD2858&quot;/&gt;&lt;wsp:rsid wsp:val=&quot;00DE2EBC&quot;/&gt;&lt;wsp:rsid wsp:val=&quot;00DE3D5D&quot;/&gt;&lt;wsp:rsid wsp:val=&quot;00DF5C44&quot;/&gt;&lt;wsp:rsid wsp:val=&quot;00E06F7E&quot;/&gt;&lt;wsp:rsid wsp:val=&quot;00E14EB4&quot;/&gt;&lt;wsp:rsid wsp:val=&quot;00E2125E&quot;/&gt;&lt;wsp:rsid wsp:val=&quot;00E21286&quot;/&gt;&lt;wsp:rsid wsp:val=&quot;00E225EE&quot;/&gt;&lt;wsp:rsid wsp:val=&quot;00E23AE4&quot;/&gt;&lt;wsp:rsid wsp:val=&quot;00E26488&quot;/&gt;&lt;wsp:rsid wsp:val=&quot;00E34C35&quot;/&gt;&lt;wsp:rsid wsp:val=&quot;00E41C77&quot;/&gt;&lt;wsp:rsid wsp:val=&quot;00E44000&quot;/&gt;&lt;wsp:rsid wsp:val=&quot;00E44F79&quot;/&gt;&lt;wsp:rsid wsp:val=&quot;00E56C41&quot;/&gt;&lt;wsp:rsid wsp:val=&quot;00E62BB8&quot;/&gt;&lt;wsp:rsid wsp:val=&quot;00E6483D&quot;/&gt;&lt;wsp:rsid wsp:val=&quot;00E765EF&quot;/&gt;&lt;wsp:rsid wsp:val=&quot;00E80859&quot;/&gt;&lt;wsp:rsid wsp:val=&quot;00EA67DF&quot;/&gt;&lt;wsp:rsid wsp:val=&quot;00EB06C4&quot;/&gt;&lt;wsp:rsid wsp:val=&quot;00EB4953&quot;/&gt;&lt;wsp:rsid wsp:val=&quot;00EE16C8&quot;/&gt;&lt;wsp:rsid wsp:val=&quot;00EE2764&quot;/&gt;&lt;wsp:rsid wsp:val=&quot;00EE2E31&quot;/&gt;&lt;wsp:rsid wsp:val=&quot;00EE652E&quot;/&gt;&lt;wsp:rsid wsp:val=&quot;00EF39EB&quot;/&gt;&lt;wsp:rsid wsp:val=&quot;00EF5F36&quot;/&gt;&lt;wsp:rsid wsp:val=&quot;00F260E6&quot;/&gt;&lt;wsp:rsid wsp:val=&quot;00F301C6&quot;/&gt;&lt;wsp:rsid wsp:val=&quot;00F31914&quot;/&gt;&lt;wsp:rsid wsp:val=&quot;00F356D5&quot;/&gt;&lt;wsp:rsid wsp:val=&quot;00F511D2&quot;/&gt;&lt;wsp:rsid wsp:val=&quot;00F53CE3&quot;/&gt;&lt;wsp:rsid wsp:val=&quot;00F653A7&quot;/&gt;&lt;wsp:rsid wsp:val=&quot;00F7398B&quot;/&gt;&lt;wsp:rsid wsp:val=&quot;00F77C20&quot;/&gt;&lt;wsp:rsid wsp:val=&quot;00F906C9&quot;/&gt;&lt;wsp:rsid wsp:val=&quot;00F955DB&quot;/&gt;&lt;wsp:rsid wsp:val=&quot;00F966C5&quot;/&gt;&lt;wsp:rsid wsp:val=&quot;00F96E56&quot;/&gt;&lt;wsp:rsid wsp:val=&quot;00FB2D9E&quot;/&gt;&lt;wsp:rsid wsp:val=&quot;00FC1E0F&quot;/&gt;&lt;wsp:rsid wsp:val=&quot;00FC5171&quot;/&gt;&lt;wsp:rsid wsp:val=&quot;00FD6E6A&quot;/&gt;&lt;/wsp:rsids&gt;&lt;/w:docPr&gt;&lt;w:body&gt;&lt;wx:sect&gt;&lt;w:p wsp:rsidR=&quot;00000000&quot; wsp:rsidRDefault=&quot;0014116F&quot; wsp:rsidP=&quot;0014116F&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36&quot;/&gt;&lt;/w:rPr&gt;&lt;m:t&gt;ОЈ&lt;/m:t&gt;&lt;/m:r&gt;&lt;m:r&gt;&lt;m:rPr&gt;&lt;m:sty m:val=&quot;p&quot;/&gt;&lt;/m:rPr&gt;&lt;w:rPr&gt;&lt;w:rFonts w:ascii=&quot;Cambria Math&quot; w:h-ansi=&quot;Times New Roman&quot;/&gt;&lt;wx:font wx:val=&quot;Cambria Math&quot;/&gt;&lt;w:sz w:val=&quot;28&quot;/&gt;&lt;w:sz-cs w:val=&quot;36&quot;/&gt;&lt;/w:rPr&gt;&lt;m:t&gt; ( &lt;/m:t&gt;&lt;/m:r&gt;&lt;m:r&gt;&lt;m:rPr&gt;&lt;m:sty m:val=&quot;p&quot;/&gt;&lt;/m:rPr&gt;&lt;w:rPr&gt;&lt;w:rFonts w:ascii=&quot;Cambria Math&quot; w:h-ansi=&quot;Times New Roman&quot;/&gt;&lt;wx:font wx:val=&quot;Cambria Math&quot;/&gt;&lt;w:sz w:val=&quot;28&quot;/&gt;&lt;w:sz-cs w:val=&quot;36&quot;/&gt;&lt;w:lang w:val=&quot;EN-US&quot;/&gt;&lt;/w:rPr&gt;&lt;m:t&gt;V&lt;/m:t&gt;&lt;/m:r&gt;&lt;m:r&gt;&lt;m:rPr&gt;&lt;m:sty m:val=&quot;p&quot;/&gt;&lt;/m:rPr&gt;&lt;w:rPr&gt;&lt;w:rFonts w:ascii=&quot;Cambria Math&quot; w:h-ansi=&quot;Times New Roman&quot;/&gt;&lt;wx:font wx:val=&quot;Times New Roman&quot;/&gt;&lt;w:sz w:val=&quot;28&quot;/&gt;&lt;w:sz-cs w:val=&quot;36&quot;/&gt;&lt;/w:rPr&gt;&lt;m:t&gt;С„&lt;/m:t&gt;&lt;/m:r&gt;&lt;m:r&gt;&lt;m:rPr&gt;&lt;m:sty m:val=&quot;p&quot;/&gt;&lt;/m:rPr&gt;&lt;w:rPr&gt;&lt;w:rFonts w:ascii=&quot;Cambria Math&quot; w:h-ansi=&quot;Times New Roman&quot;/&gt;&lt;wx:font wx:val=&quot;Cambria Math&quot;/&gt;&lt;w:sz w:val=&quot;28&quot;/&gt;&lt;w:sz-cs w:val=&quot;36&quot;/&gt;&lt;w:lang w:val=&quot;EN-US&quot;/&gt;&lt;/w:rPr&gt;&lt;m:t&gt;i&lt;/m:t&gt;&lt;/m:r&gt;&lt;m:r&gt;&lt;m:rPr&gt;&lt;m:sty m:val=&quot;p&quot;/&gt;&lt;/m:rPr&gt;&lt;w:rPr&gt;&lt;w:rFonts w:ascii=&quot;Cambria Math&quot; w:h-ansi=&quot;Times New Roman&quot;/&gt;&lt;wx:font wx:val=&quot;Cambria Math&quot;/&gt;&lt;w:sz w:val=&quot;28&quot;/&gt;&lt;w:sz-cs w:val=&quot;36&quot;/&gt;&lt;/w:rPr&gt;&lt;m:t&gt; &lt;/m:t&gt;&lt;/m:r&gt;&lt;m:r&gt;&lt;m:rPr&gt;&lt;m:sty m:val=&quot;p&quot;/&gt;&lt;/m:rPr&gt;&lt;w:rPr&gt;&lt;w:rFonts w:ascii=&quot;Cambria Math&quot; w:h-ansi=&quot;Cambria Math&quot;/&gt;&lt;wx:font wx:val=&quot;Cambria Math&quot;/&gt;&lt;w:sz w:val=&quot;28&quot;/&gt;&lt;w:sz-cs w:val=&quot;36&quot;/&gt;&lt;/w:rPr&gt;&lt;m:t&gt;*&lt;/m:t&gt;&lt;/m:r&gt;&lt;m:r&gt;&lt;m:rPr&gt;&lt;m:sty m:val=&quot;p&quot;/&gt;&lt;/m:rPr&gt;&lt;w:rPr&gt;&lt;w:rFonts w:ascii=&quot;Cambria Math&quot; w:h-ansi=&quot;Times New Roman&quot;/&gt;&lt;wx:font wx:val=&quot;Cambria Math&quot;/&gt;&lt;w:sz w:val=&quot;28&quot;/&gt;&lt;w:sz-cs w:val=&quot;36&quot;/&gt;&lt;/w:rPr&gt;&lt;m:t&gt; &lt;/m:t&gt;&lt;/m:r&gt;&lt;m:r&gt;&lt;m:rPr&gt;&lt;m:sty m:val=&quot;p&quot;/&gt;&lt;/m:rPr&gt;&lt;w:rPr&gt;&lt;w:rFonts w:ascii=&quot;Cambria Math&quot; w:h-ansi=&quot;Times New Roman&quot;/&gt;&lt;wx:font wx:val=&quot;Cambria Math&quot;/&gt;&lt;w:sz w:val=&quot;28&quot;/&gt;&lt;w:sz-cs w:val=&quot;36&quot;/&gt;&lt;w:lang w:val=&quot;EN-US&quot;/&gt;&lt;/w:rPr&gt;&lt;m:t&gt;TE&lt;/m:t&gt;&lt;/m:r&gt;&lt;m:r&gt;&lt;m:rPr&gt;&lt;m:sty m:val=&quot;p&quot;/&gt;&lt;/m:rPr&gt;&lt;w:rPr&gt;&lt;w:rFonts w:ascii=&quot;Cambria Math&quot; w:h-ansi=&quot;Times New Roman&quot;/&gt;&lt;wx:font wx:val=&quot;Times New Roman&quot;/&gt;&lt;w:sz w:val=&quot;28&quot;/&gt;&lt;w:sz-cs w:val=&quot;36&quot;/&gt;&lt;/w:rPr&gt;&lt;m:t&gt;С„&lt;/m:t&gt;&lt;/m:r&gt;&lt;m:r&gt;&lt;m:rPr&gt;&lt;m:sty m:val=&quot;p&quot;/&gt;&lt;/m:rPr&gt;&lt;w:rPr&gt;&lt;w:rFonts w:ascii=&quot;Cambria Math&quot; w:h-ansi=&quot;Times New Roman&quot;/&gt;&lt;wx:font wx:val=&quot;Cambria Math&quot;/&gt;&lt;w:sz w:val=&quot;28&quot;/&gt;&lt;w:sz-cs w:val=&quot;36&quot;/&gt;&lt;w:lang w:val=&quot;EN-US&quot;/&gt;&lt;/w:rPr&gt;&lt;m:t&gt;i&lt;/m:t&gt;&lt;/m:r&gt;&lt;m:r&gt;&lt;m:rPr&gt;&lt;m:sty m:val=&quot;p&quot;/&gt;&lt;/m:rPr&gt;&lt;w:rPr&gt;&lt;w:rFonts w:ascii=&quot;Cambria Math&quot; w:h-ansi=&quot;Times New Roman&quot;/&gt;&lt;wx:font wx:val=&quot;Cambria Math&quot;/&gt;&lt;w:sz w:val=&quot;28&quot;/&gt;&lt;w:sz-cs w:val=&quot;36&quot;/&gt;&lt;/w:rPr&gt;&lt;m:t&gt;)&lt;/m:t&gt;&lt;/m:r&gt;&lt;/m:num&gt;&lt;m:den&gt;&lt;m:r&gt;&lt;m:rPr&gt;&lt;m:sty m:val=&quot;p&quot;/&gt;&lt;/m:rPr&gt;&lt;w:rPr&gt;&lt;w:rFonts w:ascii=&quot;Cambria Math&quot; w:h-ansi=&quot;Cambria Math&quot;/&gt;&lt;wx:font wx:val=&quot;Cambria Math&quot;/&gt;&lt;w:sz w:val=&quot;28&quot;/&gt;&lt;w:sz-cs w:val=&quot;36&quot;/&gt;&lt;/w:rPr&gt;&lt;m:t&gt;ОЈ&lt;/m:t&gt;&lt;/m:r&gt;&lt;m:r&gt;&lt;m:rPr&gt;&lt;m:sty m:val=&quot;p&quot;/&gt;&lt;/m:rPr&gt;&lt;w:rPr&gt;&lt;w:rFonts w:ascii=&quot;Cambria Math&quot; w:h-ansi=&quot;Times New Roman&quot;/&gt;&lt;wx:font wx:val=&quot;Cambria Math&quot;/&gt;&lt;w:sz w:val=&quot;28&quot;/&gt;&lt;w:sz-cs w:val=&quot;36&quot;/&gt;&lt;/w:rPr&gt;&lt;m:t&gt;V&lt;/m:t&gt;&lt;/m:r&gt;&lt;m:r&gt;&lt;m:rPr&gt;&lt;m:sty m:val=&quot;p&quot;/&gt;&lt;/m:rPr&gt;&lt;w:rPr&gt;&lt;w:rFonts w:ascii=&quot;Cambria Math&quot; w:h-ansi=&quot;Times New Roman&quot;/&gt;&lt;wx:font wx:val=&quot;Times New Roman&quot;/&gt;&lt;w:sz w:val=&quot;28&quot;/&gt;&lt;w:sz-cs w:val=&quot;36&quot;/&gt;&lt;/w:rPr&gt;&lt;m:t&gt;С„&lt;/m:t&gt;&lt;/m:r&gt;&lt;m:r&gt;&lt;m:rPr&gt;&lt;m:sty m:val=&quot;p&quot;/&gt;&lt;/m:rPr&gt;&lt;w:rPr&gt;&lt;w:rFonts w:ascii=&quot;Cambria Math&quot; w:h-ansi=&quot;Times New Roman&quot;/&gt;&lt;wx:font wx:val=&quot;Cambria Math&quot;/&gt;&lt;w:sz w:val=&quot;28&quot;/&gt;&lt;w:sz-cs w:val=&quot;36&quot;/&gt;&lt;/w:rPr&gt;&lt;m:t&gt;i&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BF6C60" w:rsidRPr="00BF6C60">
        <w:rPr>
          <w:rFonts w:ascii="Times New Roman" w:hAnsi="Times New Roman"/>
          <w:sz w:val="28"/>
          <w:szCs w:val="28"/>
        </w:rPr>
        <w:fldChar w:fldCharType="end"/>
      </w:r>
      <w:r w:rsidRPr="00CB5419">
        <w:rPr>
          <w:rFonts w:ascii="Times New Roman" w:hAnsi="Times New Roman"/>
          <w:sz w:val="28"/>
          <w:szCs w:val="28"/>
        </w:rPr>
        <w:t>;</w:t>
      </w:r>
      <w:r w:rsidR="00D96538" w:rsidRPr="00CB5419">
        <w:rPr>
          <w:rFonts w:ascii="Times New Roman" w:hAnsi="Times New Roman"/>
          <w:sz w:val="28"/>
          <w:szCs w:val="28"/>
        </w:rPr>
        <w:t xml:space="preserve"> (2.1</w:t>
      </w:r>
      <w:r w:rsidR="00133306" w:rsidRPr="00CB5419">
        <w:rPr>
          <w:rFonts w:ascii="Times New Roman" w:hAnsi="Times New Roman"/>
          <w:sz w:val="28"/>
          <w:szCs w:val="28"/>
        </w:rPr>
        <w:t>3</w:t>
      </w:r>
      <w:r w:rsidR="00D96538" w:rsidRPr="00CB5419">
        <w:rPr>
          <w:rFonts w:ascii="Times New Roman" w:hAnsi="Times New Roman"/>
          <w:sz w:val="28"/>
          <w:szCs w:val="28"/>
        </w:rPr>
        <w:t>)</w:t>
      </w:r>
    </w:p>
    <w:p w:rsidR="00A056C1" w:rsidRDefault="00A056C1"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Изменение в уровне трудоёмкости не всегда оценивается однозначно. Трудоёмкость может возрастать при значительном удельном весе вновь осваиваемой продукции или улучшении её качества. Чтобы добиться повышения качества, надёжности и конкурентоспособности продукции, требуются дополнительные затраты средств и труда. Однако выигрыш от увеличения объёма продаж, более высоких цен, как правило, перекрывает проигрыш от повышения трудоёмкости изделий. Поэтому взаимосвязь трудоёмкости продукции и её качества, себестоимости, объема продаж и прибыли должна находиться в центре внимания аналитиков.</w:t>
      </w:r>
    </w:p>
    <w:p w:rsidR="009B04AB"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В заключение анализа определяют резервы снижения удельной трудоёмкости продукции по отдельным изделиям и в целом по предприятию:</w:t>
      </w:r>
    </w:p>
    <w:p w:rsidR="00A056C1" w:rsidRPr="00CB5419" w:rsidRDefault="00A056C1"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Эте = ТЕв – ТЕф = </w:t>
      </w:r>
      <w:r w:rsidR="00BF6C60" w:rsidRPr="00BF6C60">
        <w:rPr>
          <w:rFonts w:ascii="Times New Roman" w:hAnsi="Times New Roman"/>
          <w:sz w:val="28"/>
          <w:szCs w:val="36"/>
        </w:rPr>
        <w:fldChar w:fldCharType="begin"/>
      </w:r>
      <w:r w:rsidR="00BF6C60" w:rsidRPr="00BF6C60">
        <w:rPr>
          <w:rFonts w:ascii="Times New Roman" w:hAnsi="Times New Roman"/>
          <w:sz w:val="28"/>
          <w:szCs w:val="36"/>
        </w:rPr>
        <w:instrText xml:space="preserve"> QUOTE </w:instrText>
      </w:r>
      <w:r w:rsidR="0001266A">
        <w:rPr>
          <w:position w:val="-24"/>
        </w:rPr>
        <w:pict>
          <v:shape id="_x0000_i1038" type="#_x0000_t75" style="width:90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2A91&quot;/&gt;&lt;wsp:rsid wsp:val=&quot;00003EFD&quot;/&gt;&lt;wsp:rsid wsp:val=&quot;0000425E&quot;/&gt;&lt;wsp:rsid wsp:val=&quot;00007674&quot;/&gt;&lt;wsp:rsid wsp:val=&quot;00020AA8&quot;/&gt;&lt;wsp:rsid wsp:val=&quot;00050587&quot;/&gt;&lt;wsp:rsid wsp:val=&quot;00062B05&quot;/&gt;&lt;wsp:rsid wsp:val=&quot;00084683&quot;/&gt;&lt;wsp:rsid wsp:val=&quot;000934B7&quot;/&gt;&lt;wsp:rsid wsp:val=&quot;000A59E0&quot;/&gt;&lt;wsp:rsid wsp:val=&quot;000B4272&quot;/&gt;&lt;wsp:rsid wsp:val=&quot;000C0348&quot;/&gt;&lt;wsp:rsid wsp:val=&quot;000C7498&quot;/&gt;&lt;wsp:rsid wsp:val=&quot;001078C7&quot;/&gt;&lt;wsp:rsid wsp:val=&quot;00107BD1&quot;/&gt;&lt;wsp:rsid wsp:val=&quot;001300A5&quot;/&gt;&lt;wsp:rsid wsp:val=&quot;00130B4B&quot;/&gt;&lt;wsp:rsid wsp:val=&quot;00133306&quot;/&gt;&lt;wsp:rsid wsp:val=&quot;0013672B&quot;/&gt;&lt;wsp:rsid wsp:val=&quot;0014330E&quot;/&gt;&lt;wsp:rsid wsp:val=&quot;0014411C&quot;/&gt;&lt;wsp:rsid wsp:val=&quot;00145EAE&quot;/&gt;&lt;wsp:rsid wsp:val=&quot;001621CC&quot;/&gt;&lt;wsp:rsid wsp:val=&quot;00167AB3&quot;/&gt;&lt;wsp:rsid wsp:val=&quot;00176912&quot;/&gt;&lt;wsp:rsid wsp:val=&quot;00177FD1&quot;/&gt;&lt;wsp:rsid wsp:val=&quot;001947A0&quot;/&gt;&lt;wsp:rsid wsp:val=&quot;001B578D&quot;/&gt;&lt;wsp:rsid wsp:val=&quot;001C0A04&quot;/&gt;&lt;wsp:rsid wsp:val=&quot;001C205B&quot;/&gt;&lt;wsp:rsid wsp:val=&quot;001E0059&quot;/&gt;&lt;wsp:rsid wsp:val=&quot;001E4C02&quot;/&gt;&lt;wsp:rsid wsp:val=&quot;001F3191&quot;/&gt;&lt;wsp:rsid wsp:val=&quot;002027E2&quot;/&gt;&lt;wsp:rsid wsp:val=&quot;00211D25&quot;/&gt;&lt;wsp:rsid wsp:val=&quot;00220C35&quot;/&gt;&lt;wsp:rsid wsp:val=&quot;00224639&quot;/&gt;&lt;wsp:rsid wsp:val=&quot;00234445&quot;/&gt;&lt;wsp:rsid wsp:val=&quot;00234763&quot;/&gt;&lt;wsp:rsid wsp:val=&quot;00235716&quot;/&gt;&lt;wsp:rsid wsp:val=&quot;002407C7&quot;/&gt;&lt;wsp:rsid wsp:val=&quot;00240850&quot;/&gt;&lt;wsp:rsid wsp:val=&quot;00240AA4&quot;/&gt;&lt;wsp:rsid wsp:val=&quot;00247508&quot;/&gt;&lt;wsp:rsid wsp:val=&quot;002605EE&quot;/&gt;&lt;wsp:rsid wsp:val=&quot;00261E40&quot;/&gt;&lt;wsp:rsid wsp:val=&quot;00263037&quot;/&gt;&lt;wsp:rsid wsp:val=&quot;00266401&quot;/&gt;&lt;wsp:rsid wsp:val=&quot;00270C75&quot;/&gt;&lt;wsp:rsid wsp:val=&quot;00274BB2&quot;/&gt;&lt;wsp:rsid wsp:val=&quot;00276EFB&quot;/&gt;&lt;wsp:rsid wsp:val=&quot;002825F2&quot;/&gt;&lt;wsp:rsid wsp:val=&quot;00291BEA&quot;/&gt;&lt;wsp:rsid wsp:val=&quot;00295ABF&quot;/&gt;&lt;wsp:rsid wsp:val=&quot;002A349B&quot;/&gt;&lt;wsp:rsid wsp:val=&quot;002B63CC&quot;/&gt;&lt;wsp:rsid wsp:val=&quot;002C381C&quot;/&gt;&lt;wsp:rsid wsp:val=&quot;002D6395&quot;/&gt;&lt;wsp:rsid wsp:val=&quot;002F3B3B&quot;/&gt;&lt;wsp:rsid wsp:val=&quot;00311945&quot;/&gt;&lt;wsp:rsid wsp:val=&quot;00314D7E&quot;/&gt;&lt;wsp:rsid wsp:val=&quot;0032388C&quot;/&gt;&lt;wsp:rsid wsp:val=&quot;003248BA&quot;/&gt;&lt;wsp:rsid wsp:val=&quot;00327B6E&quot;/&gt;&lt;wsp:rsid wsp:val=&quot;00330D9E&quot;/&gt;&lt;wsp:rsid wsp:val=&quot;00335001&quot;/&gt;&lt;wsp:rsid wsp:val=&quot;003419AD&quot;/&gt;&lt;wsp:rsid wsp:val=&quot;00344C74&quot;/&gt;&lt;wsp:rsid wsp:val=&quot;003817B0&quot;/&gt;&lt;wsp:rsid wsp:val=&quot;00381FC6&quot;/&gt;&lt;wsp:rsid wsp:val=&quot;00383F09&quot;/&gt;&lt;wsp:rsid wsp:val=&quot;00387098&quot;/&gt;&lt;wsp:rsid wsp:val=&quot;003A0A4E&quot;/&gt;&lt;wsp:rsid wsp:val=&quot;003A24A9&quot;/&gt;&lt;wsp:rsid wsp:val=&quot;003D36EE&quot;/&gt;&lt;wsp:rsid wsp:val=&quot;003D3C52&quot;/&gt;&lt;wsp:rsid wsp:val=&quot;003E436A&quot;/&gt;&lt;wsp:rsid wsp:val=&quot;003E7CAA&quot;/&gt;&lt;wsp:rsid wsp:val=&quot;00402AFF&quot;/&gt;&lt;wsp:rsid wsp:val=&quot;00407489&quot;/&gt;&lt;wsp:rsid wsp:val=&quot;00436027&quot;/&gt;&lt;wsp:rsid wsp:val=&quot;00467867&quot;/&gt;&lt;wsp:rsid wsp:val=&quot;0048010B&quot;/&gt;&lt;wsp:rsid wsp:val=&quot;0048450E&quot;/&gt;&lt;wsp:rsid wsp:val=&quot;0048737D&quot;/&gt;&lt;wsp:rsid wsp:val=&quot;0049627C&quot;/&gt;&lt;wsp:rsid wsp:val=&quot;004A56F0&quot;/&gt;&lt;wsp:rsid wsp:val=&quot;004B1E6F&quot;/&gt;&lt;wsp:rsid wsp:val=&quot;004C6FBA&quot;/&gt;&lt;wsp:rsid wsp:val=&quot;004F0B1B&quot;/&gt;&lt;wsp:rsid wsp:val=&quot;00501DD8&quot;/&gt;&lt;wsp:rsid wsp:val=&quot;0051604D&quot;/&gt;&lt;wsp:rsid wsp:val=&quot;005209D3&quot;/&gt;&lt;wsp:rsid wsp:val=&quot;00544443&quot;/&gt;&lt;wsp:rsid wsp:val=&quot;00547246&quot;/&gt;&lt;wsp:rsid wsp:val=&quot;00550115&quot;/&gt;&lt;wsp:rsid wsp:val=&quot;0056583A&quot;/&gt;&lt;wsp:rsid wsp:val=&quot;00567B57&quot;/&gt;&lt;wsp:rsid wsp:val=&quot;005A2208&quot;/&gt;&lt;wsp:rsid wsp:val=&quot;005A3AED&quot;/&gt;&lt;wsp:rsid wsp:val=&quot;005C15C3&quot;/&gt;&lt;wsp:rsid wsp:val=&quot;005D4662&quot;/&gt;&lt;wsp:rsid wsp:val=&quot;005F07C5&quot;/&gt;&lt;wsp:rsid wsp:val=&quot;005F5286&quot;/&gt;&lt;wsp:rsid wsp:val=&quot;005F7FAA&quot;/&gt;&lt;wsp:rsid wsp:val=&quot;00607786&quot;/&gt;&lt;wsp:rsid wsp:val=&quot;00617C23&quot;/&gt;&lt;wsp:rsid wsp:val=&quot;00627925&quot;/&gt;&lt;wsp:rsid wsp:val=&quot;00627FDF&quot;/&gt;&lt;wsp:rsid wsp:val=&quot;00640CE8&quot;/&gt;&lt;wsp:rsid wsp:val=&quot;00655A16&quot;/&gt;&lt;wsp:rsid wsp:val=&quot;00670FCC&quot;/&gt;&lt;wsp:rsid wsp:val=&quot;00693D86&quot;/&gt;&lt;wsp:rsid wsp:val=&quot;006A0455&quot;/&gt;&lt;wsp:rsid wsp:val=&quot;006A3355&quot;/&gt;&lt;wsp:rsid wsp:val=&quot;006A42B2&quot;/&gt;&lt;wsp:rsid wsp:val=&quot;006B1FF0&quot;/&gt;&lt;wsp:rsid wsp:val=&quot;006C00B9&quot;/&gt;&lt;wsp:rsid wsp:val=&quot;006D30A3&quot;/&gt;&lt;wsp:rsid wsp:val=&quot;006D787C&quot;/&gt;&lt;wsp:rsid wsp:val=&quot;006F27D0&quot;/&gt;&lt;wsp:rsid wsp:val=&quot;006F5340&quot;/&gt;&lt;wsp:rsid wsp:val=&quot;00701FEE&quot;/&gt;&lt;wsp:rsid wsp:val=&quot;00706DD2&quot;/&gt;&lt;wsp:rsid wsp:val=&quot;007102F1&quot;/&gt;&lt;wsp:rsid wsp:val=&quot;007228A3&quot;/&gt;&lt;wsp:rsid wsp:val=&quot;00722C48&quot;/&gt;&lt;wsp:rsid wsp:val=&quot;00727E09&quot;/&gt;&lt;wsp:rsid wsp:val=&quot;00750E34&quot;/&gt;&lt;wsp:rsid wsp:val=&quot;007538AB&quot;/&gt;&lt;wsp:rsid wsp:val=&quot;0077571F&quot;/&gt;&lt;wsp:rsid wsp:val=&quot;007802D1&quot;/&gt;&lt;wsp:rsid wsp:val=&quot;007862D2&quot;/&gt;&lt;wsp:rsid wsp:val=&quot;00791501&quot;/&gt;&lt;wsp:rsid wsp:val=&quot;00795BCE&quot;/&gt;&lt;wsp:rsid wsp:val=&quot;007A26B9&quot;/&gt;&lt;wsp:rsid wsp:val=&quot;007B2638&quot;/&gt;&lt;wsp:rsid wsp:val=&quot;007C64AA&quot;/&gt;&lt;wsp:rsid wsp:val=&quot;007C6991&quot;/&gt;&lt;wsp:rsid wsp:val=&quot;007D2A91&quot;/&gt;&lt;wsp:rsid wsp:val=&quot;007F615D&quot;/&gt;&lt;wsp:rsid wsp:val=&quot;00802158&quot;/&gt;&lt;wsp:rsid wsp:val=&quot;0080299A&quot;/&gt;&lt;wsp:rsid wsp:val=&quot;00803C3C&quot;/&gt;&lt;wsp:rsid wsp:val=&quot;00805713&quot;/&gt;&lt;wsp:rsid wsp:val=&quot;008070E2&quot;/&gt;&lt;wsp:rsid wsp:val=&quot;008158B8&quot;/&gt;&lt;wsp:rsid wsp:val=&quot;0083684E&quot;/&gt;&lt;wsp:rsid wsp:val=&quot;00852732&quot;/&gt;&lt;wsp:rsid wsp:val=&quot;00875164&quot;/&gt;&lt;wsp:rsid wsp:val=&quot;00882998&quot;/&gt;&lt;wsp:rsid wsp:val=&quot;00884966&quot;/&gt;&lt;wsp:rsid wsp:val=&quot;00892B79&quot;/&gt;&lt;wsp:rsid wsp:val=&quot;008A2924&quot;/&gt;&lt;wsp:rsid wsp:val=&quot;008A37A2&quot;/&gt;&lt;wsp:rsid wsp:val=&quot;008B24DC&quot;/&gt;&lt;wsp:rsid wsp:val=&quot;008B56C2&quot;/&gt;&lt;wsp:rsid wsp:val=&quot;008D5AD5&quot;/&gt;&lt;wsp:rsid wsp:val=&quot;008D60DD&quot;/&gt;&lt;wsp:rsid wsp:val=&quot;00905138&quot;/&gt;&lt;wsp:rsid wsp:val=&quot;0090642E&quot;/&gt;&lt;wsp:rsid wsp:val=&quot;009156AE&quot;/&gt;&lt;wsp:rsid wsp:val=&quot;00916B0F&quot;/&gt;&lt;wsp:rsid wsp:val=&quot;0092530B&quot;/&gt;&lt;wsp:rsid wsp:val=&quot;00927A0E&quot;/&gt;&lt;wsp:rsid wsp:val=&quot;00941C82&quot;/&gt;&lt;wsp:rsid wsp:val=&quot;00942369&quot;/&gt;&lt;wsp:rsid wsp:val=&quot;00956A14&quot;/&gt;&lt;wsp:rsid wsp:val=&quot;00956E4B&quot;/&gt;&lt;wsp:rsid wsp:val=&quot;00957BD6&quot;/&gt;&lt;wsp:rsid wsp:val=&quot;009653BD&quot;/&gt;&lt;wsp:rsid wsp:val=&quot;009700AE&quot;/&gt;&lt;wsp:rsid wsp:val=&quot;00975055&quot;/&gt;&lt;wsp:rsid wsp:val=&quot;009771C2&quot;/&gt;&lt;wsp:rsid wsp:val=&quot;0098777B&quot;/&gt;&lt;wsp:rsid wsp:val=&quot;0099131D&quot;/&gt;&lt;wsp:rsid wsp:val=&quot;00996E41&quot;/&gt;&lt;wsp:rsid wsp:val=&quot;009B04AB&quot;/&gt;&lt;wsp:rsid wsp:val=&quot;009B426D&quot;/&gt;&lt;wsp:rsid wsp:val=&quot;009C346F&quot;/&gt;&lt;wsp:rsid wsp:val=&quot;009E0FA6&quot;/&gt;&lt;wsp:rsid wsp:val=&quot;009E7A54&quot;/&gt;&lt;wsp:rsid wsp:val=&quot;009F6D1D&quot;/&gt;&lt;wsp:rsid wsp:val=&quot;00A03278&quot;/&gt;&lt;wsp:rsid wsp:val=&quot;00A056C1&quot;/&gt;&lt;wsp:rsid wsp:val=&quot;00A07856&quot;/&gt;&lt;wsp:rsid wsp:val=&quot;00A134C4&quot;/&gt;&lt;wsp:rsid wsp:val=&quot;00A43890&quot;/&gt;&lt;wsp:rsid wsp:val=&quot;00A4564C&quot;/&gt;&lt;wsp:rsid wsp:val=&quot;00A56742&quot;/&gt;&lt;wsp:rsid wsp:val=&quot;00A76669&quot;/&gt;&lt;wsp:rsid wsp:val=&quot;00A8425C&quot;/&gt;&lt;wsp:rsid wsp:val=&quot;00AA0160&quot;/&gt;&lt;wsp:rsid wsp:val=&quot;00AA071C&quot;/&gt;&lt;wsp:rsid wsp:val=&quot;00AB3E4F&quot;/&gt;&lt;wsp:rsid wsp:val=&quot;00AB7FE5&quot;/&gt;&lt;wsp:rsid wsp:val=&quot;00AD227D&quot;/&gt;&lt;wsp:rsid wsp:val=&quot;00AD7DDB&quot;/&gt;&lt;wsp:rsid wsp:val=&quot;00AE0A99&quot;/&gt;&lt;wsp:rsid wsp:val=&quot;00AE5E0F&quot;/&gt;&lt;wsp:rsid wsp:val=&quot;00AE6A0A&quot;/&gt;&lt;wsp:rsid wsp:val=&quot;00B03515&quot;/&gt;&lt;wsp:rsid wsp:val=&quot;00B2765F&quot;/&gt;&lt;wsp:rsid wsp:val=&quot;00B33CE3&quot;/&gt;&lt;wsp:rsid wsp:val=&quot;00B37392&quot;/&gt;&lt;wsp:rsid wsp:val=&quot;00B41237&quot;/&gt;&lt;wsp:rsid wsp:val=&quot;00B56D32&quot;/&gt;&lt;wsp:rsid wsp:val=&quot;00B7499A&quot;/&gt;&lt;wsp:rsid wsp:val=&quot;00B811E0&quot;/&gt;&lt;wsp:rsid wsp:val=&quot;00B90306&quot;/&gt;&lt;wsp:rsid wsp:val=&quot;00BB1004&quot;/&gt;&lt;wsp:rsid wsp:val=&quot;00BB18DB&quot;/&gt;&lt;wsp:rsid wsp:val=&quot;00BD43EC&quot;/&gt;&lt;wsp:rsid wsp:val=&quot;00BE09B4&quot;/&gt;&lt;wsp:rsid wsp:val=&quot;00BE2095&quot;/&gt;&lt;wsp:rsid wsp:val=&quot;00BE4AAB&quot;/&gt;&lt;wsp:rsid wsp:val=&quot;00BE5B35&quot;/&gt;&lt;wsp:rsid wsp:val=&quot;00BF4725&quot;/&gt;&lt;wsp:rsid wsp:val=&quot;00BF5464&quot;/&gt;&lt;wsp:rsid wsp:val=&quot;00BF6C60&quot;/&gt;&lt;wsp:rsid wsp:val=&quot;00BF784E&quot;/&gt;&lt;wsp:rsid wsp:val=&quot;00C0172C&quot;/&gt;&lt;wsp:rsid wsp:val=&quot;00C10378&quot;/&gt;&lt;wsp:rsid wsp:val=&quot;00C1163E&quot;/&gt;&lt;wsp:rsid wsp:val=&quot;00C2092F&quot;/&gt;&lt;wsp:rsid wsp:val=&quot;00C64807&quot;/&gt;&lt;wsp:rsid wsp:val=&quot;00C90F75&quot;/&gt;&lt;wsp:rsid wsp:val=&quot;00C961C2&quot;/&gt;&lt;wsp:rsid wsp:val=&quot;00C974E3&quot;/&gt;&lt;wsp:rsid wsp:val=&quot;00CA5A3E&quot;/&gt;&lt;wsp:rsid wsp:val=&quot;00CA6B22&quot;/&gt;&lt;wsp:rsid wsp:val=&quot;00CB1629&quot;/&gt;&lt;wsp:rsid wsp:val=&quot;00CB2FED&quot;/&gt;&lt;wsp:rsid wsp:val=&quot;00CB5419&quot;/&gt;&lt;wsp:rsid wsp:val=&quot;00CB72F1&quot;/&gt;&lt;wsp:rsid wsp:val=&quot;00CC6314&quot;/&gt;&lt;wsp:rsid wsp:val=&quot;00CD133A&quot;/&gt;&lt;wsp:rsid wsp:val=&quot;00CF77E5&quot;/&gt;&lt;wsp:rsid wsp:val=&quot;00D06D7E&quot;/&gt;&lt;wsp:rsid wsp:val=&quot;00D15BD9&quot;/&gt;&lt;wsp:rsid wsp:val=&quot;00D228D0&quot;/&gt;&lt;wsp:rsid wsp:val=&quot;00D2643F&quot;/&gt;&lt;wsp:rsid wsp:val=&quot;00D344FD&quot;/&gt;&lt;wsp:rsid wsp:val=&quot;00D4091D&quot;/&gt;&lt;wsp:rsid wsp:val=&quot;00D40A4E&quot;/&gt;&lt;wsp:rsid wsp:val=&quot;00D42AFF&quot;/&gt;&lt;wsp:rsid wsp:val=&quot;00D57D8C&quot;/&gt;&lt;wsp:rsid wsp:val=&quot;00D817EF&quot;/&gt;&lt;wsp:rsid wsp:val=&quot;00D95D39&quot;/&gt;&lt;wsp:rsid wsp:val=&quot;00D96538&quot;/&gt;&lt;wsp:rsid wsp:val=&quot;00DA3BD5&quot;/&gt;&lt;wsp:rsid wsp:val=&quot;00DA497D&quot;/&gt;&lt;wsp:rsid wsp:val=&quot;00DA5D62&quot;/&gt;&lt;wsp:rsid wsp:val=&quot;00DB0569&quot;/&gt;&lt;wsp:rsid wsp:val=&quot;00DC2D78&quot;/&gt;&lt;wsp:rsid wsp:val=&quot;00DC792B&quot;/&gt;&lt;wsp:rsid wsp:val=&quot;00DD2858&quot;/&gt;&lt;wsp:rsid wsp:val=&quot;00DE2EBC&quot;/&gt;&lt;wsp:rsid wsp:val=&quot;00DE3D5D&quot;/&gt;&lt;wsp:rsid wsp:val=&quot;00DF5C44&quot;/&gt;&lt;wsp:rsid wsp:val=&quot;00E06F7E&quot;/&gt;&lt;wsp:rsid wsp:val=&quot;00E14EB4&quot;/&gt;&lt;wsp:rsid wsp:val=&quot;00E2125E&quot;/&gt;&lt;wsp:rsid wsp:val=&quot;00E21286&quot;/&gt;&lt;wsp:rsid wsp:val=&quot;00E225EE&quot;/&gt;&lt;wsp:rsid wsp:val=&quot;00E23AE4&quot;/&gt;&lt;wsp:rsid wsp:val=&quot;00E26488&quot;/&gt;&lt;wsp:rsid wsp:val=&quot;00E34C35&quot;/&gt;&lt;wsp:rsid wsp:val=&quot;00E41C77&quot;/&gt;&lt;wsp:rsid wsp:val=&quot;00E44000&quot;/&gt;&lt;wsp:rsid wsp:val=&quot;00E44F79&quot;/&gt;&lt;wsp:rsid wsp:val=&quot;00E56C41&quot;/&gt;&lt;wsp:rsid wsp:val=&quot;00E62BB8&quot;/&gt;&lt;wsp:rsid wsp:val=&quot;00E6483D&quot;/&gt;&lt;wsp:rsid wsp:val=&quot;00E765EF&quot;/&gt;&lt;wsp:rsid wsp:val=&quot;00E80859&quot;/&gt;&lt;wsp:rsid wsp:val=&quot;00EA67DF&quot;/&gt;&lt;wsp:rsid wsp:val=&quot;00EB06C4&quot;/&gt;&lt;wsp:rsid wsp:val=&quot;00EB4953&quot;/&gt;&lt;wsp:rsid wsp:val=&quot;00EE16C8&quot;/&gt;&lt;wsp:rsid wsp:val=&quot;00EE2764&quot;/&gt;&lt;wsp:rsid wsp:val=&quot;00EE2E31&quot;/&gt;&lt;wsp:rsid wsp:val=&quot;00EE652E&quot;/&gt;&lt;wsp:rsid wsp:val=&quot;00EF39EB&quot;/&gt;&lt;wsp:rsid wsp:val=&quot;00EF5F36&quot;/&gt;&lt;wsp:rsid wsp:val=&quot;00F260E6&quot;/&gt;&lt;wsp:rsid wsp:val=&quot;00F301C6&quot;/&gt;&lt;wsp:rsid wsp:val=&quot;00F31914&quot;/&gt;&lt;wsp:rsid wsp:val=&quot;00F356D5&quot;/&gt;&lt;wsp:rsid wsp:val=&quot;00F511D2&quot;/&gt;&lt;wsp:rsid wsp:val=&quot;00F53CE3&quot;/&gt;&lt;wsp:rsid wsp:val=&quot;00F653A7&quot;/&gt;&lt;wsp:rsid wsp:val=&quot;00F7398B&quot;/&gt;&lt;wsp:rsid wsp:val=&quot;00F77C20&quot;/&gt;&lt;wsp:rsid wsp:val=&quot;00F906C9&quot;/&gt;&lt;wsp:rsid wsp:val=&quot;00F955DB&quot;/&gt;&lt;wsp:rsid wsp:val=&quot;00F966C5&quot;/&gt;&lt;wsp:rsid wsp:val=&quot;00F96E56&quot;/&gt;&lt;wsp:rsid wsp:val=&quot;00FB2D9E&quot;/&gt;&lt;wsp:rsid wsp:val=&quot;00FC1E0F&quot;/&gt;&lt;wsp:rsid wsp:val=&quot;00FC5171&quot;/&gt;&lt;wsp:rsid wsp:val=&quot;00FD6E6A&quot;/&gt;&lt;/wsp:rsids&gt;&lt;/w:docPr&gt;&lt;w:body&gt;&lt;wx:sect&gt;&lt;w:p wsp:rsidR=&quot;00000000&quot; wsp:rsidRDefault=&quot;00BF784E&quot; wsp:rsidP=&quot;00BF784E&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36&quot;/&gt;&lt;/w:rPr&gt;&lt;m:t&gt;РўС„-РўРЅ&lt;/m:t&gt;&lt;/m:r&gt;&lt;m:r&gt;&lt;w:rPr&gt;&lt;w:rFonts w:ascii=&quot;Cambria Math&quot; w:h-ansi=&quot;Times New Roman&quot;/&gt;&lt;wx:font wx:val=&quot;Cambria Math&quot;/&gt;&lt;w:i/&gt;&lt;w:sz w:val=&quot;28&quot;/&gt;&lt;w:sz-cs w:val=&quot;36&quot;/&gt;&lt;/w:rPr&gt;&lt;m:t&gt;+&lt;/m:t&gt;&lt;/m:r&gt;&lt;m:r&gt;&lt;w:rPr&gt;&lt;w:rFonts w:ascii=&quot;Cambria Math&quot; w:h-ansi=&quot;Cambria Math&quot;/&gt;&lt;wx:font wx:val=&quot;Cambria Math&quot;/&gt;&lt;w:i/&gt;&lt;w:sz w:val=&quot;28&quot;/&gt;&lt;w:sz-cs w:val=&quot;36&quot;/&gt;&lt;/w:rPr&gt;&lt;m:t&gt;РўРґ&lt;/m:t&gt;&lt;/m:r&gt;&lt;/m:num&gt;&lt;m:den&gt;&lt;m:r&gt;&lt;w:rPr&gt;&lt;w:rFonts w:ascii=&quot;Cambria Math&quot; w:h-ansi=&quot;Cambria Math&quot;/&gt;&lt;wx:font wx:val=&quot;Cambria Math&quot;/&gt;&lt;w:i/&gt;&lt;w:sz w:val=&quot;28&quot;/&gt;&lt;w:sz-cs w:val=&quot;36&quot;/&gt;&lt;/w:rPr&gt;&lt;m:t&gt;Р’РџС„&lt;/m:t&gt;&lt;/m:r&gt;&lt;m:r&gt;&lt;w:rPr&gt;&lt;w:rFonts w:ascii=&quot;Cambria Math&quot; w:h-ansi=&quot;Times New Roman&quot;/&gt;&lt;wx:font wx:val=&quot;Cambria Math&quot;/&gt;&lt;w:i/&gt;&lt;w:sz w:val=&quot;28&quot;/&gt;&lt;w:sz-cs w:val=&quot;36&quot;/&gt;&lt;/w:rPr&gt;&lt;m:t&gt;+&lt;/m:t&gt;&lt;/m:r&gt;&lt;m:r&gt;&lt;w:rPr&gt;&lt;w:rFonts w:ascii=&quot;Cambria Math&quot; w:h-ansi=&quot;Cambria Math&quot;/&gt;&lt;wx:font wx:val=&quot;Cambria Math&quot;/&gt;&lt;w:i/&gt;&lt;w:sz w:val=&quot;28&quot;/&gt;&lt;w:sz-cs w:val=&quot;36&quot;/&gt;&lt;/w:rPr&gt;&lt;m:t&gt;Р’РџРЅ&lt;/m:t&gt;&lt;/m:r&gt;&lt;/m:den&gt;&lt;/m:f&gt;&lt;m:r&gt;&lt;w:rPr&gt;&lt;w:rFonts w:ascii=&quot;Cambria Math&quot; w:h-ansi=&quot;Cambria Math&quot;/&gt;&lt;wx:font wx:val=&quot;Cambria Math&quot;/&gt;&lt;w:i/&gt;&lt;w:sz w:val=&quot;28&quot;/&gt;&lt;w:sz-cs w:val=&quot;36&quot;/&gt;&lt;/w:rPr&gt;&lt;m:t&gt;-&lt;/m:t&gt;&lt;/m:r&gt;&lt;m:r&gt;&lt;w:rPr&gt;&lt;w:rFonts w:ascii=&quot;Cambria Math&quot; w:h-ansi=&quot;Times New Roman&quot;/&gt;&lt;wx:font wx:val=&quot;Cambria Math&quot;/&gt;&lt;w:i/&gt;&lt;w:sz w:val=&quot;28&quot;/&gt;&lt;w:sz-cs w:val=&quot;36&quot;/&gt;&lt;/w:rPr&gt;&lt;m:t&gt; &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36&quot;/&gt;&lt;/w:rPr&gt;&lt;m:t&gt;РўС„&lt;/m:t&gt;&lt;/m:r&gt;&lt;/m:num&gt;&lt;m:den&gt;&lt;m:r&gt;&lt;w:rPr&gt;&lt;w:rFonts w:ascii=&quot;Cambria Math&quot; w:h-ansi=&quot;Cambria Math&quot;/&gt;&lt;wx:font wx:val=&quot;Cambria Math&quot;/&gt;&lt;w:i/&gt;&lt;w:sz w:val=&quot;28&quot;/&gt;&lt;w:sz-cs w:val=&quot;36&quot;/&gt;&lt;/w:rPr&gt;&lt;m:t&gt;Р’Рџ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00BF6C60" w:rsidRPr="00BF6C60">
        <w:rPr>
          <w:rFonts w:ascii="Times New Roman" w:hAnsi="Times New Roman"/>
          <w:sz w:val="28"/>
          <w:szCs w:val="36"/>
        </w:rPr>
        <w:instrText xml:space="preserve"> </w:instrText>
      </w:r>
      <w:r w:rsidR="00BF6C60" w:rsidRPr="00BF6C60">
        <w:rPr>
          <w:rFonts w:ascii="Times New Roman" w:hAnsi="Times New Roman"/>
          <w:sz w:val="28"/>
          <w:szCs w:val="36"/>
        </w:rPr>
        <w:fldChar w:fldCharType="separate"/>
      </w:r>
      <w:r w:rsidR="0001266A">
        <w:rPr>
          <w:position w:val="-24"/>
        </w:rPr>
        <w:pict>
          <v:shape id="_x0000_i1039" type="#_x0000_t75" style="width:90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2A91&quot;/&gt;&lt;wsp:rsid wsp:val=&quot;00003EFD&quot;/&gt;&lt;wsp:rsid wsp:val=&quot;0000425E&quot;/&gt;&lt;wsp:rsid wsp:val=&quot;00007674&quot;/&gt;&lt;wsp:rsid wsp:val=&quot;00020AA8&quot;/&gt;&lt;wsp:rsid wsp:val=&quot;00050587&quot;/&gt;&lt;wsp:rsid wsp:val=&quot;00062B05&quot;/&gt;&lt;wsp:rsid wsp:val=&quot;00084683&quot;/&gt;&lt;wsp:rsid wsp:val=&quot;000934B7&quot;/&gt;&lt;wsp:rsid wsp:val=&quot;000A59E0&quot;/&gt;&lt;wsp:rsid wsp:val=&quot;000B4272&quot;/&gt;&lt;wsp:rsid wsp:val=&quot;000C0348&quot;/&gt;&lt;wsp:rsid wsp:val=&quot;000C7498&quot;/&gt;&lt;wsp:rsid wsp:val=&quot;001078C7&quot;/&gt;&lt;wsp:rsid wsp:val=&quot;00107BD1&quot;/&gt;&lt;wsp:rsid wsp:val=&quot;001300A5&quot;/&gt;&lt;wsp:rsid wsp:val=&quot;00130B4B&quot;/&gt;&lt;wsp:rsid wsp:val=&quot;00133306&quot;/&gt;&lt;wsp:rsid wsp:val=&quot;0013672B&quot;/&gt;&lt;wsp:rsid wsp:val=&quot;0014330E&quot;/&gt;&lt;wsp:rsid wsp:val=&quot;0014411C&quot;/&gt;&lt;wsp:rsid wsp:val=&quot;00145EAE&quot;/&gt;&lt;wsp:rsid wsp:val=&quot;001621CC&quot;/&gt;&lt;wsp:rsid wsp:val=&quot;00167AB3&quot;/&gt;&lt;wsp:rsid wsp:val=&quot;00176912&quot;/&gt;&lt;wsp:rsid wsp:val=&quot;00177FD1&quot;/&gt;&lt;wsp:rsid wsp:val=&quot;001947A0&quot;/&gt;&lt;wsp:rsid wsp:val=&quot;001B578D&quot;/&gt;&lt;wsp:rsid wsp:val=&quot;001C0A04&quot;/&gt;&lt;wsp:rsid wsp:val=&quot;001C205B&quot;/&gt;&lt;wsp:rsid wsp:val=&quot;001E0059&quot;/&gt;&lt;wsp:rsid wsp:val=&quot;001E4C02&quot;/&gt;&lt;wsp:rsid wsp:val=&quot;001F3191&quot;/&gt;&lt;wsp:rsid wsp:val=&quot;002027E2&quot;/&gt;&lt;wsp:rsid wsp:val=&quot;00211D25&quot;/&gt;&lt;wsp:rsid wsp:val=&quot;00220C35&quot;/&gt;&lt;wsp:rsid wsp:val=&quot;00224639&quot;/&gt;&lt;wsp:rsid wsp:val=&quot;00234445&quot;/&gt;&lt;wsp:rsid wsp:val=&quot;00234763&quot;/&gt;&lt;wsp:rsid wsp:val=&quot;00235716&quot;/&gt;&lt;wsp:rsid wsp:val=&quot;002407C7&quot;/&gt;&lt;wsp:rsid wsp:val=&quot;00240850&quot;/&gt;&lt;wsp:rsid wsp:val=&quot;00240AA4&quot;/&gt;&lt;wsp:rsid wsp:val=&quot;00247508&quot;/&gt;&lt;wsp:rsid wsp:val=&quot;002605EE&quot;/&gt;&lt;wsp:rsid wsp:val=&quot;00261E40&quot;/&gt;&lt;wsp:rsid wsp:val=&quot;00263037&quot;/&gt;&lt;wsp:rsid wsp:val=&quot;00266401&quot;/&gt;&lt;wsp:rsid wsp:val=&quot;00270C75&quot;/&gt;&lt;wsp:rsid wsp:val=&quot;00274BB2&quot;/&gt;&lt;wsp:rsid wsp:val=&quot;00276EFB&quot;/&gt;&lt;wsp:rsid wsp:val=&quot;002825F2&quot;/&gt;&lt;wsp:rsid wsp:val=&quot;00291BEA&quot;/&gt;&lt;wsp:rsid wsp:val=&quot;00295ABF&quot;/&gt;&lt;wsp:rsid wsp:val=&quot;002A349B&quot;/&gt;&lt;wsp:rsid wsp:val=&quot;002B63CC&quot;/&gt;&lt;wsp:rsid wsp:val=&quot;002C381C&quot;/&gt;&lt;wsp:rsid wsp:val=&quot;002D6395&quot;/&gt;&lt;wsp:rsid wsp:val=&quot;002F3B3B&quot;/&gt;&lt;wsp:rsid wsp:val=&quot;00311945&quot;/&gt;&lt;wsp:rsid wsp:val=&quot;00314D7E&quot;/&gt;&lt;wsp:rsid wsp:val=&quot;0032388C&quot;/&gt;&lt;wsp:rsid wsp:val=&quot;003248BA&quot;/&gt;&lt;wsp:rsid wsp:val=&quot;00327B6E&quot;/&gt;&lt;wsp:rsid wsp:val=&quot;00330D9E&quot;/&gt;&lt;wsp:rsid wsp:val=&quot;00335001&quot;/&gt;&lt;wsp:rsid wsp:val=&quot;003419AD&quot;/&gt;&lt;wsp:rsid wsp:val=&quot;00344C74&quot;/&gt;&lt;wsp:rsid wsp:val=&quot;003817B0&quot;/&gt;&lt;wsp:rsid wsp:val=&quot;00381FC6&quot;/&gt;&lt;wsp:rsid wsp:val=&quot;00383F09&quot;/&gt;&lt;wsp:rsid wsp:val=&quot;00387098&quot;/&gt;&lt;wsp:rsid wsp:val=&quot;003A0A4E&quot;/&gt;&lt;wsp:rsid wsp:val=&quot;003A24A9&quot;/&gt;&lt;wsp:rsid wsp:val=&quot;003D36EE&quot;/&gt;&lt;wsp:rsid wsp:val=&quot;003D3C52&quot;/&gt;&lt;wsp:rsid wsp:val=&quot;003E436A&quot;/&gt;&lt;wsp:rsid wsp:val=&quot;003E7CAA&quot;/&gt;&lt;wsp:rsid wsp:val=&quot;00402AFF&quot;/&gt;&lt;wsp:rsid wsp:val=&quot;00407489&quot;/&gt;&lt;wsp:rsid wsp:val=&quot;00436027&quot;/&gt;&lt;wsp:rsid wsp:val=&quot;00467867&quot;/&gt;&lt;wsp:rsid wsp:val=&quot;0048010B&quot;/&gt;&lt;wsp:rsid wsp:val=&quot;0048450E&quot;/&gt;&lt;wsp:rsid wsp:val=&quot;0048737D&quot;/&gt;&lt;wsp:rsid wsp:val=&quot;0049627C&quot;/&gt;&lt;wsp:rsid wsp:val=&quot;004A56F0&quot;/&gt;&lt;wsp:rsid wsp:val=&quot;004B1E6F&quot;/&gt;&lt;wsp:rsid wsp:val=&quot;004C6FBA&quot;/&gt;&lt;wsp:rsid wsp:val=&quot;004F0B1B&quot;/&gt;&lt;wsp:rsid wsp:val=&quot;00501DD8&quot;/&gt;&lt;wsp:rsid wsp:val=&quot;0051604D&quot;/&gt;&lt;wsp:rsid wsp:val=&quot;005209D3&quot;/&gt;&lt;wsp:rsid wsp:val=&quot;00544443&quot;/&gt;&lt;wsp:rsid wsp:val=&quot;00547246&quot;/&gt;&lt;wsp:rsid wsp:val=&quot;00550115&quot;/&gt;&lt;wsp:rsid wsp:val=&quot;0056583A&quot;/&gt;&lt;wsp:rsid wsp:val=&quot;00567B57&quot;/&gt;&lt;wsp:rsid wsp:val=&quot;005A2208&quot;/&gt;&lt;wsp:rsid wsp:val=&quot;005A3AED&quot;/&gt;&lt;wsp:rsid wsp:val=&quot;005C15C3&quot;/&gt;&lt;wsp:rsid wsp:val=&quot;005D4662&quot;/&gt;&lt;wsp:rsid wsp:val=&quot;005F07C5&quot;/&gt;&lt;wsp:rsid wsp:val=&quot;005F5286&quot;/&gt;&lt;wsp:rsid wsp:val=&quot;005F7FAA&quot;/&gt;&lt;wsp:rsid wsp:val=&quot;00607786&quot;/&gt;&lt;wsp:rsid wsp:val=&quot;00617C23&quot;/&gt;&lt;wsp:rsid wsp:val=&quot;00627925&quot;/&gt;&lt;wsp:rsid wsp:val=&quot;00627FDF&quot;/&gt;&lt;wsp:rsid wsp:val=&quot;00640CE8&quot;/&gt;&lt;wsp:rsid wsp:val=&quot;00655A16&quot;/&gt;&lt;wsp:rsid wsp:val=&quot;00670FCC&quot;/&gt;&lt;wsp:rsid wsp:val=&quot;00693D86&quot;/&gt;&lt;wsp:rsid wsp:val=&quot;006A0455&quot;/&gt;&lt;wsp:rsid wsp:val=&quot;006A3355&quot;/&gt;&lt;wsp:rsid wsp:val=&quot;006A42B2&quot;/&gt;&lt;wsp:rsid wsp:val=&quot;006B1FF0&quot;/&gt;&lt;wsp:rsid wsp:val=&quot;006C00B9&quot;/&gt;&lt;wsp:rsid wsp:val=&quot;006D30A3&quot;/&gt;&lt;wsp:rsid wsp:val=&quot;006D787C&quot;/&gt;&lt;wsp:rsid wsp:val=&quot;006F27D0&quot;/&gt;&lt;wsp:rsid wsp:val=&quot;006F5340&quot;/&gt;&lt;wsp:rsid wsp:val=&quot;00701FEE&quot;/&gt;&lt;wsp:rsid wsp:val=&quot;00706DD2&quot;/&gt;&lt;wsp:rsid wsp:val=&quot;007102F1&quot;/&gt;&lt;wsp:rsid wsp:val=&quot;007228A3&quot;/&gt;&lt;wsp:rsid wsp:val=&quot;00722C48&quot;/&gt;&lt;wsp:rsid wsp:val=&quot;00727E09&quot;/&gt;&lt;wsp:rsid wsp:val=&quot;00750E34&quot;/&gt;&lt;wsp:rsid wsp:val=&quot;007538AB&quot;/&gt;&lt;wsp:rsid wsp:val=&quot;0077571F&quot;/&gt;&lt;wsp:rsid wsp:val=&quot;007802D1&quot;/&gt;&lt;wsp:rsid wsp:val=&quot;007862D2&quot;/&gt;&lt;wsp:rsid wsp:val=&quot;00791501&quot;/&gt;&lt;wsp:rsid wsp:val=&quot;00795BCE&quot;/&gt;&lt;wsp:rsid wsp:val=&quot;007A26B9&quot;/&gt;&lt;wsp:rsid wsp:val=&quot;007B2638&quot;/&gt;&lt;wsp:rsid wsp:val=&quot;007C64AA&quot;/&gt;&lt;wsp:rsid wsp:val=&quot;007C6991&quot;/&gt;&lt;wsp:rsid wsp:val=&quot;007D2A91&quot;/&gt;&lt;wsp:rsid wsp:val=&quot;007F615D&quot;/&gt;&lt;wsp:rsid wsp:val=&quot;00802158&quot;/&gt;&lt;wsp:rsid wsp:val=&quot;0080299A&quot;/&gt;&lt;wsp:rsid wsp:val=&quot;00803C3C&quot;/&gt;&lt;wsp:rsid wsp:val=&quot;00805713&quot;/&gt;&lt;wsp:rsid wsp:val=&quot;008070E2&quot;/&gt;&lt;wsp:rsid wsp:val=&quot;008158B8&quot;/&gt;&lt;wsp:rsid wsp:val=&quot;0083684E&quot;/&gt;&lt;wsp:rsid wsp:val=&quot;00852732&quot;/&gt;&lt;wsp:rsid wsp:val=&quot;00875164&quot;/&gt;&lt;wsp:rsid wsp:val=&quot;00882998&quot;/&gt;&lt;wsp:rsid wsp:val=&quot;00884966&quot;/&gt;&lt;wsp:rsid wsp:val=&quot;00892B79&quot;/&gt;&lt;wsp:rsid wsp:val=&quot;008A2924&quot;/&gt;&lt;wsp:rsid wsp:val=&quot;008A37A2&quot;/&gt;&lt;wsp:rsid wsp:val=&quot;008B24DC&quot;/&gt;&lt;wsp:rsid wsp:val=&quot;008B56C2&quot;/&gt;&lt;wsp:rsid wsp:val=&quot;008D5AD5&quot;/&gt;&lt;wsp:rsid wsp:val=&quot;008D60DD&quot;/&gt;&lt;wsp:rsid wsp:val=&quot;00905138&quot;/&gt;&lt;wsp:rsid wsp:val=&quot;0090642E&quot;/&gt;&lt;wsp:rsid wsp:val=&quot;009156AE&quot;/&gt;&lt;wsp:rsid wsp:val=&quot;00916B0F&quot;/&gt;&lt;wsp:rsid wsp:val=&quot;0092530B&quot;/&gt;&lt;wsp:rsid wsp:val=&quot;00927A0E&quot;/&gt;&lt;wsp:rsid wsp:val=&quot;00941C82&quot;/&gt;&lt;wsp:rsid wsp:val=&quot;00942369&quot;/&gt;&lt;wsp:rsid wsp:val=&quot;00956A14&quot;/&gt;&lt;wsp:rsid wsp:val=&quot;00956E4B&quot;/&gt;&lt;wsp:rsid wsp:val=&quot;00957BD6&quot;/&gt;&lt;wsp:rsid wsp:val=&quot;009653BD&quot;/&gt;&lt;wsp:rsid wsp:val=&quot;009700AE&quot;/&gt;&lt;wsp:rsid wsp:val=&quot;00975055&quot;/&gt;&lt;wsp:rsid wsp:val=&quot;009771C2&quot;/&gt;&lt;wsp:rsid wsp:val=&quot;0098777B&quot;/&gt;&lt;wsp:rsid wsp:val=&quot;0099131D&quot;/&gt;&lt;wsp:rsid wsp:val=&quot;00996E41&quot;/&gt;&lt;wsp:rsid wsp:val=&quot;009B04AB&quot;/&gt;&lt;wsp:rsid wsp:val=&quot;009B426D&quot;/&gt;&lt;wsp:rsid wsp:val=&quot;009C346F&quot;/&gt;&lt;wsp:rsid wsp:val=&quot;009E0FA6&quot;/&gt;&lt;wsp:rsid wsp:val=&quot;009E7A54&quot;/&gt;&lt;wsp:rsid wsp:val=&quot;009F6D1D&quot;/&gt;&lt;wsp:rsid wsp:val=&quot;00A03278&quot;/&gt;&lt;wsp:rsid wsp:val=&quot;00A056C1&quot;/&gt;&lt;wsp:rsid wsp:val=&quot;00A07856&quot;/&gt;&lt;wsp:rsid wsp:val=&quot;00A134C4&quot;/&gt;&lt;wsp:rsid wsp:val=&quot;00A43890&quot;/&gt;&lt;wsp:rsid wsp:val=&quot;00A4564C&quot;/&gt;&lt;wsp:rsid wsp:val=&quot;00A56742&quot;/&gt;&lt;wsp:rsid wsp:val=&quot;00A76669&quot;/&gt;&lt;wsp:rsid wsp:val=&quot;00A8425C&quot;/&gt;&lt;wsp:rsid wsp:val=&quot;00AA0160&quot;/&gt;&lt;wsp:rsid wsp:val=&quot;00AA071C&quot;/&gt;&lt;wsp:rsid wsp:val=&quot;00AB3E4F&quot;/&gt;&lt;wsp:rsid wsp:val=&quot;00AB7FE5&quot;/&gt;&lt;wsp:rsid wsp:val=&quot;00AD227D&quot;/&gt;&lt;wsp:rsid wsp:val=&quot;00AD7DDB&quot;/&gt;&lt;wsp:rsid wsp:val=&quot;00AE0A99&quot;/&gt;&lt;wsp:rsid wsp:val=&quot;00AE5E0F&quot;/&gt;&lt;wsp:rsid wsp:val=&quot;00AE6A0A&quot;/&gt;&lt;wsp:rsid wsp:val=&quot;00B03515&quot;/&gt;&lt;wsp:rsid wsp:val=&quot;00B2765F&quot;/&gt;&lt;wsp:rsid wsp:val=&quot;00B33CE3&quot;/&gt;&lt;wsp:rsid wsp:val=&quot;00B37392&quot;/&gt;&lt;wsp:rsid wsp:val=&quot;00B41237&quot;/&gt;&lt;wsp:rsid wsp:val=&quot;00B56D32&quot;/&gt;&lt;wsp:rsid wsp:val=&quot;00B7499A&quot;/&gt;&lt;wsp:rsid wsp:val=&quot;00B811E0&quot;/&gt;&lt;wsp:rsid wsp:val=&quot;00B90306&quot;/&gt;&lt;wsp:rsid wsp:val=&quot;00BB1004&quot;/&gt;&lt;wsp:rsid wsp:val=&quot;00BB18DB&quot;/&gt;&lt;wsp:rsid wsp:val=&quot;00BD43EC&quot;/&gt;&lt;wsp:rsid wsp:val=&quot;00BE09B4&quot;/&gt;&lt;wsp:rsid wsp:val=&quot;00BE2095&quot;/&gt;&lt;wsp:rsid wsp:val=&quot;00BE4AAB&quot;/&gt;&lt;wsp:rsid wsp:val=&quot;00BE5B35&quot;/&gt;&lt;wsp:rsid wsp:val=&quot;00BF4725&quot;/&gt;&lt;wsp:rsid wsp:val=&quot;00BF5464&quot;/&gt;&lt;wsp:rsid wsp:val=&quot;00BF6C60&quot;/&gt;&lt;wsp:rsid wsp:val=&quot;00BF784E&quot;/&gt;&lt;wsp:rsid wsp:val=&quot;00C0172C&quot;/&gt;&lt;wsp:rsid wsp:val=&quot;00C10378&quot;/&gt;&lt;wsp:rsid wsp:val=&quot;00C1163E&quot;/&gt;&lt;wsp:rsid wsp:val=&quot;00C2092F&quot;/&gt;&lt;wsp:rsid wsp:val=&quot;00C64807&quot;/&gt;&lt;wsp:rsid wsp:val=&quot;00C90F75&quot;/&gt;&lt;wsp:rsid wsp:val=&quot;00C961C2&quot;/&gt;&lt;wsp:rsid wsp:val=&quot;00C974E3&quot;/&gt;&lt;wsp:rsid wsp:val=&quot;00CA5A3E&quot;/&gt;&lt;wsp:rsid wsp:val=&quot;00CA6B22&quot;/&gt;&lt;wsp:rsid wsp:val=&quot;00CB1629&quot;/&gt;&lt;wsp:rsid wsp:val=&quot;00CB2FED&quot;/&gt;&lt;wsp:rsid wsp:val=&quot;00CB5419&quot;/&gt;&lt;wsp:rsid wsp:val=&quot;00CB72F1&quot;/&gt;&lt;wsp:rsid wsp:val=&quot;00CC6314&quot;/&gt;&lt;wsp:rsid wsp:val=&quot;00CD133A&quot;/&gt;&lt;wsp:rsid wsp:val=&quot;00CF77E5&quot;/&gt;&lt;wsp:rsid wsp:val=&quot;00D06D7E&quot;/&gt;&lt;wsp:rsid wsp:val=&quot;00D15BD9&quot;/&gt;&lt;wsp:rsid wsp:val=&quot;00D228D0&quot;/&gt;&lt;wsp:rsid wsp:val=&quot;00D2643F&quot;/&gt;&lt;wsp:rsid wsp:val=&quot;00D344FD&quot;/&gt;&lt;wsp:rsid wsp:val=&quot;00D4091D&quot;/&gt;&lt;wsp:rsid wsp:val=&quot;00D40A4E&quot;/&gt;&lt;wsp:rsid wsp:val=&quot;00D42AFF&quot;/&gt;&lt;wsp:rsid wsp:val=&quot;00D57D8C&quot;/&gt;&lt;wsp:rsid wsp:val=&quot;00D817EF&quot;/&gt;&lt;wsp:rsid wsp:val=&quot;00D95D39&quot;/&gt;&lt;wsp:rsid wsp:val=&quot;00D96538&quot;/&gt;&lt;wsp:rsid wsp:val=&quot;00DA3BD5&quot;/&gt;&lt;wsp:rsid wsp:val=&quot;00DA497D&quot;/&gt;&lt;wsp:rsid wsp:val=&quot;00DA5D62&quot;/&gt;&lt;wsp:rsid wsp:val=&quot;00DB0569&quot;/&gt;&lt;wsp:rsid wsp:val=&quot;00DC2D78&quot;/&gt;&lt;wsp:rsid wsp:val=&quot;00DC792B&quot;/&gt;&lt;wsp:rsid wsp:val=&quot;00DD2858&quot;/&gt;&lt;wsp:rsid wsp:val=&quot;00DE2EBC&quot;/&gt;&lt;wsp:rsid wsp:val=&quot;00DE3D5D&quot;/&gt;&lt;wsp:rsid wsp:val=&quot;00DF5C44&quot;/&gt;&lt;wsp:rsid wsp:val=&quot;00E06F7E&quot;/&gt;&lt;wsp:rsid wsp:val=&quot;00E14EB4&quot;/&gt;&lt;wsp:rsid wsp:val=&quot;00E2125E&quot;/&gt;&lt;wsp:rsid wsp:val=&quot;00E21286&quot;/&gt;&lt;wsp:rsid wsp:val=&quot;00E225EE&quot;/&gt;&lt;wsp:rsid wsp:val=&quot;00E23AE4&quot;/&gt;&lt;wsp:rsid wsp:val=&quot;00E26488&quot;/&gt;&lt;wsp:rsid wsp:val=&quot;00E34C35&quot;/&gt;&lt;wsp:rsid wsp:val=&quot;00E41C77&quot;/&gt;&lt;wsp:rsid wsp:val=&quot;00E44000&quot;/&gt;&lt;wsp:rsid wsp:val=&quot;00E44F79&quot;/&gt;&lt;wsp:rsid wsp:val=&quot;00E56C41&quot;/&gt;&lt;wsp:rsid wsp:val=&quot;00E62BB8&quot;/&gt;&lt;wsp:rsid wsp:val=&quot;00E6483D&quot;/&gt;&lt;wsp:rsid wsp:val=&quot;00E765EF&quot;/&gt;&lt;wsp:rsid wsp:val=&quot;00E80859&quot;/&gt;&lt;wsp:rsid wsp:val=&quot;00EA67DF&quot;/&gt;&lt;wsp:rsid wsp:val=&quot;00EB06C4&quot;/&gt;&lt;wsp:rsid wsp:val=&quot;00EB4953&quot;/&gt;&lt;wsp:rsid wsp:val=&quot;00EE16C8&quot;/&gt;&lt;wsp:rsid wsp:val=&quot;00EE2764&quot;/&gt;&lt;wsp:rsid wsp:val=&quot;00EE2E31&quot;/&gt;&lt;wsp:rsid wsp:val=&quot;00EE652E&quot;/&gt;&lt;wsp:rsid wsp:val=&quot;00EF39EB&quot;/&gt;&lt;wsp:rsid wsp:val=&quot;00EF5F36&quot;/&gt;&lt;wsp:rsid wsp:val=&quot;00F260E6&quot;/&gt;&lt;wsp:rsid wsp:val=&quot;00F301C6&quot;/&gt;&lt;wsp:rsid wsp:val=&quot;00F31914&quot;/&gt;&lt;wsp:rsid wsp:val=&quot;00F356D5&quot;/&gt;&lt;wsp:rsid wsp:val=&quot;00F511D2&quot;/&gt;&lt;wsp:rsid wsp:val=&quot;00F53CE3&quot;/&gt;&lt;wsp:rsid wsp:val=&quot;00F653A7&quot;/&gt;&lt;wsp:rsid wsp:val=&quot;00F7398B&quot;/&gt;&lt;wsp:rsid wsp:val=&quot;00F77C20&quot;/&gt;&lt;wsp:rsid wsp:val=&quot;00F906C9&quot;/&gt;&lt;wsp:rsid wsp:val=&quot;00F955DB&quot;/&gt;&lt;wsp:rsid wsp:val=&quot;00F966C5&quot;/&gt;&lt;wsp:rsid wsp:val=&quot;00F96E56&quot;/&gt;&lt;wsp:rsid wsp:val=&quot;00FB2D9E&quot;/&gt;&lt;wsp:rsid wsp:val=&quot;00FC1E0F&quot;/&gt;&lt;wsp:rsid wsp:val=&quot;00FC5171&quot;/&gt;&lt;wsp:rsid wsp:val=&quot;00FD6E6A&quot;/&gt;&lt;/wsp:rsids&gt;&lt;/w:docPr&gt;&lt;w:body&gt;&lt;wx:sect&gt;&lt;w:p wsp:rsidR=&quot;00000000&quot; wsp:rsidRDefault=&quot;00BF784E&quot; wsp:rsidP=&quot;00BF784E&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36&quot;/&gt;&lt;/w:rPr&gt;&lt;m:t&gt;РўС„-РўРЅ&lt;/m:t&gt;&lt;/m:r&gt;&lt;m:r&gt;&lt;w:rPr&gt;&lt;w:rFonts w:ascii=&quot;Cambria Math&quot; w:h-ansi=&quot;Times New Roman&quot;/&gt;&lt;wx:font wx:val=&quot;Cambria Math&quot;/&gt;&lt;w:i/&gt;&lt;w:sz w:val=&quot;28&quot;/&gt;&lt;w:sz-cs w:val=&quot;36&quot;/&gt;&lt;/w:rPr&gt;&lt;m:t&gt;+&lt;/m:t&gt;&lt;/m:r&gt;&lt;m:r&gt;&lt;w:rPr&gt;&lt;w:rFonts w:ascii=&quot;Cambria Math&quot; w:h-ansi=&quot;Cambria Math&quot;/&gt;&lt;wx:font wx:val=&quot;Cambria Math&quot;/&gt;&lt;w:i/&gt;&lt;w:sz w:val=&quot;28&quot;/&gt;&lt;w:sz-cs w:val=&quot;36&quot;/&gt;&lt;/w:rPr&gt;&lt;m:t&gt;РўРґ&lt;/m:t&gt;&lt;/m:r&gt;&lt;/m:num&gt;&lt;m:den&gt;&lt;m:r&gt;&lt;w:rPr&gt;&lt;w:rFonts w:ascii=&quot;Cambria Math&quot; w:h-ansi=&quot;Cambria Math&quot;/&gt;&lt;wx:font wx:val=&quot;Cambria Math&quot;/&gt;&lt;w:i/&gt;&lt;w:sz w:val=&quot;28&quot;/&gt;&lt;w:sz-cs w:val=&quot;36&quot;/&gt;&lt;/w:rPr&gt;&lt;m:t&gt;Р’РџС„&lt;/m:t&gt;&lt;/m:r&gt;&lt;m:r&gt;&lt;w:rPr&gt;&lt;w:rFonts w:ascii=&quot;Cambria Math&quot; w:h-ansi=&quot;Times New Roman&quot;/&gt;&lt;wx:font wx:val=&quot;Cambria Math&quot;/&gt;&lt;w:i/&gt;&lt;w:sz w:val=&quot;28&quot;/&gt;&lt;w:sz-cs w:val=&quot;36&quot;/&gt;&lt;/w:rPr&gt;&lt;m:t&gt;+&lt;/m:t&gt;&lt;/m:r&gt;&lt;m:r&gt;&lt;w:rPr&gt;&lt;w:rFonts w:ascii=&quot;Cambria Math&quot; w:h-ansi=&quot;Cambria Math&quot;/&gt;&lt;wx:font wx:val=&quot;Cambria Math&quot;/&gt;&lt;w:i/&gt;&lt;w:sz w:val=&quot;28&quot;/&gt;&lt;w:sz-cs w:val=&quot;36&quot;/&gt;&lt;/w:rPr&gt;&lt;m:t&gt;Р’РџРЅ&lt;/m:t&gt;&lt;/m:r&gt;&lt;/m:den&gt;&lt;/m:f&gt;&lt;m:r&gt;&lt;w:rPr&gt;&lt;w:rFonts w:ascii=&quot;Cambria Math&quot; w:h-ansi=&quot;Cambria Math&quot;/&gt;&lt;wx:font wx:val=&quot;Cambria Math&quot;/&gt;&lt;w:i/&gt;&lt;w:sz w:val=&quot;28&quot;/&gt;&lt;w:sz-cs w:val=&quot;36&quot;/&gt;&lt;/w:rPr&gt;&lt;m:t&gt;-&lt;/m:t&gt;&lt;/m:r&gt;&lt;m:r&gt;&lt;w:rPr&gt;&lt;w:rFonts w:ascii=&quot;Cambria Math&quot; w:h-ansi=&quot;Times New Roman&quot;/&gt;&lt;wx:font wx:val=&quot;Cambria Math&quot;/&gt;&lt;w:i/&gt;&lt;w:sz w:val=&quot;28&quot;/&gt;&lt;w:sz-cs w:val=&quot;36&quot;/&gt;&lt;/w:rPr&gt;&lt;m:t&gt; &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36&quot;/&gt;&lt;/w:rPr&gt;&lt;m:t&gt;РўС„&lt;/m:t&gt;&lt;/m:r&gt;&lt;/m:num&gt;&lt;m:den&gt;&lt;m:r&gt;&lt;w:rPr&gt;&lt;w:rFonts w:ascii=&quot;Cambria Math&quot; w:h-ansi=&quot;Cambria Math&quot;/&gt;&lt;wx:font wx:val=&quot;Cambria Math&quot;/&gt;&lt;w:i/&gt;&lt;w:sz w:val=&quot;28&quot;/&gt;&lt;w:sz-cs w:val=&quot;36&quot;/&gt;&lt;/w:rPr&gt;&lt;m:t&gt;Р’Рџ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00BF6C60" w:rsidRPr="00BF6C60">
        <w:rPr>
          <w:rFonts w:ascii="Times New Roman" w:hAnsi="Times New Roman"/>
          <w:sz w:val="28"/>
          <w:szCs w:val="36"/>
        </w:rPr>
        <w:fldChar w:fldCharType="end"/>
      </w:r>
      <w:r w:rsidRPr="00CB5419">
        <w:rPr>
          <w:rFonts w:ascii="Times New Roman" w:hAnsi="Times New Roman"/>
          <w:sz w:val="28"/>
          <w:szCs w:val="36"/>
        </w:rPr>
        <w:t xml:space="preserve"> ,</w:t>
      </w:r>
      <w:r w:rsidR="00D96538" w:rsidRPr="00CB5419">
        <w:rPr>
          <w:rFonts w:ascii="Times New Roman" w:hAnsi="Times New Roman"/>
          <w:sz w:val="28"/>
          <w:szCs w:val="36"/>
        </w:rPr>
        <w:t xml:space="preserve"> </w:t>
      </w:r>
      <w:r w:rsidR="00D96538" w:rsidRPr="00CB5419">
        <w:rPr>
          <w:rFonts w:ascii="Times New Roman" w:hAnsi="Times New Roman"/>
          <w:sz w:val="28"/>
          <w:szCs w:val="28"/>
        </w:rPr>
        <w:t>(2.1</w:t>
      </w:r>
      <w:r w:rsidR="00133306" w:rsidRPr="00CB5419">
        <w:rPr>
          <w:rFonts w:ascii="Times New Roman" w:hAnsi="Times New Roman"/>
          <w:sz w:val="28"/>
          <w:szCs w:val="28"/>
        </w:rPr>
        <w:t>4</w:t>
      </w:r>
      <w:r w:rsidR="00D96538" w:rsidRPr="00CB5419">
        <w:rPr>
          <w:rFonts w:ascii="Times New Roman" w:hAnsi="Times New Roman"/>
          <w:sz w:val="28"/>
          <w:szCs w:val="28"/>
        </w:rPr>
        <w:t>)</w:t>
      </w:r>
    </w:p>
    <w:p w:rsidR="00A056C1" w:rsidRDefault="00A056C1" w:rsidP="00CB5419">
      <w:pPr>
        <w:spacing w:after="0" w:line="360" w:lineRule="auto"/>
        <w:ind w:firstLine="709"/>
        <w:jc w:val="both"/>
        <w:rPr>
          <w:rFonts w:ascii="Times New Roman" w:hAnsi="Times New Roman"/>
          <w:sz w:val="28"/>
          <w:szCs w:val="28"/>
        </w:rPr>
      </w:pPr>
    </w:p>
    <w:p w:rsidR="00D96538"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где Тф – фактические затраты рабоче</w:t>
      </w:r>
      <w:r w:rsidR="00D96538" w:rsidRPr="00CB5419">
        <w:rPr>
          <w:rFonts w:ascii="Times New Roman" w:hAnsi="Times New Roman"/>
          <w:sz w:val="28"/>
          <w:szCs w:val="28"/>
        </w:rPr>
        <w:t>го времени на выпуск продукции;</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Тн – затраты рабочего времени, связ</w:t>
      </w:r>
      <w:r w:rsidR="00D96538" w:rsidRPr="00CB5419">
        <w:rPr>
          <w:rFonts w:ascii="Times New Roman" w:hAnsi="Times New Roman"/>
          <w:sz w:val="28"/>
          <w:szCs w:val="28"/>
        </w:rPr>
        <w:t>анные со снижением трудоёмкости;</w:t>
      </w:r>
    </w:p>
    <w:p w:rsidR="00D96538"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Тд – дополнительные затраты рабочего времени, связанные с внедрением меропр</w:t>
      </w:r>
      <w:r w:rsidR="00D96538" w:rsidRPr="00CB5419">
        <w:rPr>
          <w:rFonts w:ascii="Times New Roman" w:hAnsi="Times New Roman"/>
          <w:sz w:val="28"/>
          <w:szCs w:val="28"/>
        </w:rPr>
        <w:t>иятия по снижению трудоёмкости;</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ВПф – фактический объём валовой продукции;</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ВПн – объём валовой продукции, полученный в связи со снижением трудоемкости.</w:t>
      </w:r>
    </w:p>
    <w:p w:rsidR="009B04AB" w:rsidRPr="00CB5419" w:rsidRDefault="009B04AB" w:rsidP="00CB5419">
      <w:pPr>
        <w:spacing w:after="0" w:line="360" w:lineRule="auto"/>
        <w:ind w:firstLine="709"/>
        <w:jc w:val="both"/>
        <w:rPr>
          <w:rFonts w:ascii="Times New Roman" w:hAnsi="Times New Roman"/>
          <w:sz w:val="28"/>
          <w:szCs w:val="28"/>
        </w:rPr>
      </w:pPr>
    </w:p>
    <w:p w:rsidR="00A056C1" w:rsidRDefault="00A056C1">
      <w:pPr>
        <w:rPr>
          <w:rFonts w:ascii="Times New Roman" w:hAnsi="Times New Roman"/>
          <w:b/>
          <w:sz w:val="28"/>
          <w:szCs w:val="28"/>
        </w:rPr>
      </w:pPr>
      <w:r>
        <w:rPr>
          <w:rFonts w:ascii="Times New Roman" w:hAnsi="Times New Roman"/>
          <w:b/>
          <w:sz w:val="28"/>
          <w:szCs w:val="28"/>
        </w:rPr>
        <w:br w:type="page"/>
      </w:r>
    </w:p>
    <w:p w:rsidR="009B04AB" w:rsidRPr="00CB5419" w:rsidRDefault="009B04AB" w:rsidP="00A056C1">
      <w:pPr>
        <w:spacing w:after="0" w:line="360" w:lineRule="auto"/>
        <w:ind w:firstLine="709"/>
        <w:jc w:val="center"/>
        <w:rPr>
          <w:rFonts w:ascii="Times New Roman" w:hAnsi="Times New Roman"/>
          <w:b/>
          <w:sz w:val="28"/>
          <w:szCs w:val="28"/>
        </w:rPr>
      </w:pPr>
      <w:r w:rsidRPr="00CB5419">
        <w:rPr>
          <w:rFonts w:ascii="Times New Roman" w:hAnsi="Times New Roman"/>
          <w:b/>
          <w:sz w:val="28"/>
          <w:szCs w:val="28"/>
        </w:rPr>
        <w:t>2.3 Анализ использования фонда заработной платы</w:t>
      </w:r>
    </w:p>
    <w:p w:rsidR="009B04AB" w:rsidRPr="00CB5419" w:rsidRDefault="009B04AB"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Анализ использования фонда заработной платы начинают с расчёта абсолютного и относительного отклонения фактической его величины от плановой.</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Абсолютное отклонение ∆ФЗПабс определяется сравнением фактически использованных средств на оплату труда (ФЗПф) с плановым фондом заработной платы (ФЗПпл) в целом по предприятию, производственным подразделением и категориям работников:</w:t>
      </w:r>
    </w:p>
    <w:p w:rsidR="00BB1004" w:rsidRDefault="00BB1004"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∆ФЗПабс = ФЗПф – ФЗПпл</w:t>
      </w:r>
      <w:r w:rsidR="00D96538" w:rsidRPr="00CB5419">
        <w:rPr>
          <w:rFonts w:ascii="Times New Roman" w:hAnsi="Times New Roman"/>
          <w:sz w:val="28"/>
          <w:szCs w:val="28"/>
        </w:rPr>
        <w:t xml:space="preserve"> (2.1</w:t>
      </w:r>
      <w:r w:rsidR="00133306" w:rsidRPr="00CB5419">
        <w:rPr>
          <w:rFonts w:ascii="Times New Roman" w:hAnsi="Times New Roman"/>
          <w:sz w:val="28"/>
          <w:szCs w:val="28"/>
        </w:rPr>
        <w:t>5</w:t>
      </w:r>
      <w:r w:rsidR="00D96538" w:rsidRPr="00CB5419">
        <w:rPr>
          <w:rFonts w:ascii="Times New Roman" w:hAnsi="Times New Roman"/>
          <w:sz w:val="28"/>
          <w:szCs w:val="28"/>
        </w:rPr>
        <w:t>)</w:t>
      </w:r>
    </w:p>
    <w:p w:rsidR="00BB1004" w:rsidRDefault="00BB1004"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Однако абсолютное отклонение рассчитывается без учёта степени выполнения плана по производству продукции. Учесть этот фактор поможет расчёт относительного отклонения фонда заработной платы (∆ФЗПот).</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Для этого переменная часть фонда заработной платы (ФЗПпер) корректируется на коэффициент выполнения плана по производству продукции (Квп). К переменной части фонда заработной платы относят зарплату рабочих по сдельным расценкам, премии рабочим и управленческому персоналу за производственные результаты, сумму отпускных, соответствующую доле переменной зарплаты, другие выплаты, относящиеся к фонду заработной платы и которые изменяются пропорционально объёму производства продукции.</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Постоянная часть оплаты труда (ФЗПпост) не изменяется при увеличении или спаде объёма производства – это зарплата рабочих по тарифным ставкам, зарплата служащих по окладам, все виды доплат, оплата труда работников непромышленных производств и соответствующая им сумма отпускных. Относительное отклонение фонда заработной платы:</w:t>
      </w:r>
    </w:p>
    <w:p w:rsidR="00BB1004" w:rsidRDefault="00BB1004" w:rsidP="00CB5419">
      <w:pPr>
        <w:spacing w:after="0" w:line="360" w:lineRule="auto"/>
        <w:ind w:firstLine="709"/>
        <w:jc w:val="both"/>
        <w:rPr>
          <w:rFonts w:ascii="Times New Roman" w:hAnsi="Times New Roman"/>
          <w:sz w:val="28"/>
          <w:szCs w:val="28"/>
        </w:rPr>
      </w:pPr>
    </w:p>
    <w:p w:rsidR="00BB1004" w:rsidRDefault="00BB1004">
      <w:pPr>
        <w:rPr>
          <w:rFonts w:ascii="Times New Roman" w:hAnsi="Times New Roman"/>
          <w:sz w:val="28"/>
          <w:szCs w:val="28"/>
        </w:rPr>
      </w:pPr>
      <w:r>
        <w:rPr>
          <w:rFonts w:ascii="Times New Roman" w:hAnsi="Times New Roman"/>
          <w:sz w:val="28"/>
          <w:szCs w:val="28"/>
        </w:rPr>
        <w:br w:type="page"/>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∆ФЗПот = ФЗПф – (ФЗПпер.пл * Квп + ФЗПпост.пл).</w:t>
      </w:r>
      <w:r w:rsidR="00D96538" w:rsidRPr="00CB5419">
        <w:rPr>
          <w:rFonts w:ascii="Times New Roman" w:hAnsi="Times New Roman"/>
          <w:sz w:val="28"/>
          <w:szCs w:val="28"/>
        </w:rPr>
        <w:t xml:space="preserve"> (2.1</w:t>
      </w:r>
      <w:r w:rsidR="00133306" w:rsidRPr="00CB5419">
        <w:rPr>
          <w:rFonts w:ascii="Times New Roman" w:hAnsi="Times New Roman"/>
          <w:sz w:val="28"/>
          <w:szCs w:val="28"/>
        </w:rPr>
        <w:t>6</w:t>
      </w:r>
      <w:r w:rsidR="00D96538" w:rsidRPr="00CB5419">
        <w:rPr>
          <w:rFonts w:ascii="Times New Roman" w:hAnsi="Times New Roman"/>
          <w:sz w:val="28"/>
          <w:szCs w:val="28"/>
        </w:rPr>
        <w:t>)</w:t>
      </w:r>
    </w:p>
    <w:p w:rsidR="00BB1004" w:rsidRDefault="00BB1004"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В процессе последующего анализа определяют факторы, вызвавшие абсолютное и относительное отклонения по фонду заработной платы.</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Факторная модель переменной части фонда зарплаты представлена на рисунке 2.</w:t>
      </w:r>
      <w:r w:rsidR="004F0B1B" w:rsidRPr="00CB5419">
        <w:rPr>
          <w:rFonts w:ascii="Times New Roman" w:hAnsi="Times New Roman"/>
          <w:sz w:val="28"/>
          <w:szCs w:val="28"/>
        </w:rPr>
        <w:t>2.</w:t>
      </w:r>
    </w:p>
    <w:p w:rsidR="00BB1004" w:rsidRDefault="00BB1004" w:rsidP="00CB5419">
      <w:pPr>
        <w:spacing w:after="0" w:line="360" w:lineRule="auto"/>
        <w:ind w:firstLine="709"/>
        <w:jc w:val="both"/>
        <w:rPr>
          <w:rFonts w:ascii="Times New Roman" w:hAnsi="Times New Roman"/>
          <w:sz w:val="28"/>
          <w:szCs w:val="28"/>
        </w:rPr>
      </w:pPr>
    </w:p>
    <w:p w:rsidR="009B04AB" w:rsidRPr="00CB5419" w:rsidRDefault="0001266A" w:rsidP="00CB5419">
      <w:pPr>
        <w:spacing w:after="0" w:line="360" w:lineRule="auto"/>
        <w:ind w:firstLine="709"/>
        <w:jc w:val="both"/>
        <w:rPr>
          <w:rFonts w:ascii="Times New Roman" w:hAnsi="Times New Roman"/>
          <w:sz w:val="28"/>
          <w:szCs w:val="28"/>
        </w:rPr>
      </w:pPr>
      <w:r>
        <w:rPr>
          <w:noProof/>
          <w:lang w:eastAsia="ru-RU"/>
        </w:rPr>
        <w:pict>
          <v:shape id="_x0000_s1085" type="#_x0000_t32" style="position:absolute;left:0;text-align:left;margin-left:389.75pt;margin-top:14.7pt;width:0;height:35.3pt;z-index:251674112" o:connectortype="straight"/>
        </w:pict>
      </w:r>
      <w:r>
        <w:rPr>
          <w:noProof/>
          <w:lang w:eastAsia="ru-RU"/>
        </w:rPr>
        <w:pict>
          <v:shape id="_x0000_s1086" type="#_x0000_t32" style="position:absolute;left:0;text-align:left;margin-left:308.9pt;margin-top:14.7pt;width:80.85pt;height:0;z-index:251673088" o:connectortype="straight"/>
        </w:pict>
      </w:r>
      <w:r>
        <w:rPr>
          <w:noProof/>
          <w:lang w:eastAsia="ru-RU"/>
        </w:rPr>
        <w:pict>
          <v:shape id="_x0000_s1087" type="#_x0000_t32" style="position:absolute;left:0;text-align:left;margin-left:82.7pt;margin-top:14.7pt;width:0;height:35.3pt;z-index:251672064" o:connectortype="straight"/>
        </w:pict>
      </w:r>
      <w:r>
        <w:rPr>
          <w:noProof/>
          <w:lang w:eastAsia="ru-RU"/>
        </w:rPr>
        <w:pict>
          <v:shape id="_x0000_s1088" type="#_x0000_t32" style="position:absolute;left:0;text-align:left;margin-left:82.7pt;margin-top:14.7pt;width:65.9pt;height:0;flip:x;z-index:251671040" o:connectortype="straight"/>
        </w:pict>
      </w:r>
      <w:r>
        <w:rPr>
          <w:noProof/>
          <w:lang w:eastAsia="ru-RU"/>
        </w:rPr>
        <w:pict>
          <v:shape id="_x0000_s1089" type="#_x0000_t202" style="position:absolute;left:0;text-align:left;margin-left:148.6pt;margin-top:3.85pt;width:160.3pt;height:25.1pt;z-index:251667968">
            <v:textbox style="mso-next-textbox:#_x0000_s1089">
              <w:txbxContent>
                <w:p w:rsidR="002F3B3B" w:rsidRPr="00062B05" w:rsidRDefault="002F3B3B" w:rsidP="00062B05">
                  <w:pPr>
                    <w:jc w:val="both"/>
                    <w:rPr>
                      <w:rFonts w:ascii="Times New Roman" w:hAnsi="Times New Roman"/>
                      <w:sz w:val="24"/>
                      <w:szCs w:val="24"/>
                    </w:rPr>
                  </w:pPr>
                  <w:r w:rsidRPr="00062B05">
                    <w:rPr>
                      <w:rFonts w:ascii="Times New Roman" w:hAnsi="Times New Roman"/>
                      <w:sz w:val="24"/>
                      <w:szCs w:val="24"/>
                    </w:rPr>
                    <w:t>Переменная часть (ФЗП</w:t>
                  </w:r>
                  <w:r w:rsidRPr="00062B05">
                    <w:rPr>
                      <w:rFonts w:ascii="Times New Roman" w:hAnsi="Times New Roman"/>
                      <w:sz w:val="24"/>
                      <w:szCs w:val="24"/>
                      <w:vertAlign w:val="subscript"/>
                    </w:rPr>
                    <w:t>пер</w:t>
                  </w:r>
                  <w:r w:rsidRPr="00062B05">
                    <w:rPr>
                      <w:rFonts w:ascii="Times New Roman" w:hAnsi="Times New Roman"/>
                      <w:sz w:val="24"/>
                      <w:szCs w:val="24"/>
                    </w:rPr>
                    <w:t>)</w:t>
                  </w:r>
                </w:p>
              </w:txbxContent>
            </v:textbox>
          </v:shape>
        </w:pict>
      </w:r>
    </w:p>
    <w:p w:rsidR="009B04AB" w:rsidRPr="00CB5419" w:rsidRDefault="0001266A" w:rsidP="00CB5419">
      <w:pPr>
        <w:spacing w:after="0" w:line="360" w:lineRule="auto"/>
        <w:ind w:firstLine="709"/>
        <w:jc w:val="both"/>
        <w:rPr>
          <w:rFonts w:ascii="Times New Roman" w:hAnsi="Times New Roman"/>
          <w:sz w:val="28"/>
          <w:szCs w:val="28"/>
        </w:rPr>
      </w:pPr>
      <w:r>
        <w:rPr>
          <w:noProof/>
          <w:lang w:eastAsia="ru-RU"/>
        </w:rPr>
        <w:pict>
          <v:shape id="_x0000_s1090" type="#_x0000_t32" style="position:absolute;left:0;text-align:left;margin-left:225.35pt;margin-top:4.8pt;width:0;height:21.05pt;z-index:251675136" o:connectortype="straight"/>
        </w:pict>
      </w:r>
    </w:p>
    <w:p w:rsidR="009B04AB" w:rsidRPr="00CB5419" w:rsidRDefault="0001266A" w:rsidP="00CB5419">
      <w:pPr>
        <w:spacing w:after="0" w:line="360" w:lineRule="auto"/>
        <w:ind w:firstLine="709"/>
        <w:jc w:val="both"/>
        <w:rPr>
          <w:rFonts w:ascii="Times New Roman" w:hAnsi="Times New Roman"/>
          <w:sz w:val="28"/>
          <w:szCs w:val="28"/>
        </w:rPr>
      </w:pPr>
      <w:r>
        <w:rPr>
          <w:noProof/>
          <w:lang w:eastAsia="ru-RU"/>
        </w:rPr>
        <w:pict>
          <v:shape id="_x0000_s1091" type="#_x0000_t32" style="position:absolute;left:0;text-align:left;margin-left:303.5pt;margin-top:18.05pt;width:0;height:61.1pt;z-index:251678208" o:connectortype="straight"/>
        </w:pict>
      </w:r>
      <w:r>
        <w:rPr>
          <w:noProof/>
          <w:lang w:eastAsia="ru-RU"/>
        </w:rPr>
        <w:pict>
          <v:shape id="_x0000_s1092" type="#_x0000_t32" style="position:absolute;left:0;text-align:left;margin-left:303.5pt;margin-top:18.05pt;width:5.4pt;height:0;flip:x;z-index:251677184" o:connectortype="straight"/>
        </w:pict>
      </w:r>
      <w:r>
        <w:rPr>
          <w:noProof/>
          <w:lang w:eastAsia="ru-RU"/>
        </w:rPr>
        <w:pict>
          <v:shape id="_x0000_s1093" type="#_x0000_t202" style="position:absolute;left:0;text-align:left;margin-left:308.9pt;margin-top:1.7pt;width:158.3pt;height:38.05pt;z-index:251666944">
            <v:textbox style="mso-next-textbox:#_x0000_s1093">
              <w:txbxContent>
                <w:p w:rsidR="002F3B3B" w:rsidRPr="00062B05" w:rsidRDefault="002F3B3B" w:rsidP="00062B05">
                  <w:pPr>
                    <w:jc w:val="both"/>
                    <w:rPr>
                      <w:rFonts w:ascii="Times New Roman" w:hAnsi="Times New Roman"/>
                      <w:sz w:val="24"/>
                      <w:szCs w:val="24"/>
                    </w:rPr>
                  </w:pPr>
                  <w:r w:rsidRPr="00062B05">
                    <w:rPr>
                      <w:rFonts w:ascii="Times New Roman" w:hAnsi="Times New Roman"/>
                      <w:sz w:val="24"/>
                      <w:szCs w:val="24"/>
                    </w:rPr>
                    <w:t>Прямая оплата труда за единицу продукции (УЗП</w:t>
                  </w:r>
                  <w:r w:rsidRPr="00062B05">
                    <w:rPr>
                      <w:rFonts w:ascii="Times New Roman" w:hAnsi="Times New Roman"/>
                      <w:sz w:val="24"/>
                      <w:szCs w:val="24"/>
                      <w:lang w:val="en-US"/>
                    </w:rPr>
                    <w:t>i</w:t>
                  </w:r>
                  <w:r w:rsidRPr="00062B05">
                    <w:rPr>
                      <w:rFonts w:ascii="Times New Roman" w:hAnsi="Times New Roman"/>
                      <w:sz w:val="24"/>
                      <w:szCs w:val="24"/>
                    </w:rPr>
                    <w:t>)</w:t>
                  </w:r>
                </w:p>
              </w:txbxContent>
            </v:textbox>
          </v:shape>
        </w:pict>
      </w:r>
      <w:r>
        <w:rPr>
          <w:noProof/>
          <w:lang w:eastAsia="ru-RU"/>
        </w:rPr>
        <w:pict>
          <v:shape id="_x0000_s1094" type="#_x0000_t202" style="position:absolute;left:0;text-align:left;margin-left:14.05pt;margin-top:1.7pt;width:134.55pt;height:38.05pt;z-index:251665920">
            <v:textbox style="mso-next-textbox:#_x0000_s1094">
              <w:txbxContent>
                <w:p w:rsidR="002F3B3B" w:rsidRPr="00062B05" w:rsidRDefault="002F3B3B" w:rsidP="00062B05">
                  <w:pPr>
                    <w:jc w:val="both"/>
                    <w:rPr>
                      <w:rFonts w:ascii="Times New Roman" w:hAnsi="Times New Roman"/>
                      <w:sz w:val="24"/>
                      <w:szCs w:val="24"/>
                    </w:rPr>
                  </w:pPr>
                  <w:r w:rsidRPr="00062B05">
                    <w:rPr>
                      <w:rFonts w:ascii="Times New Roman" w:hAnsi="Times New Roman"/>
                      <w:sz w:val="24"/>
                      <w:szCs w:val="24"/>
                    </w:rPr>
                    <w:t>Объём производства продукции (</w:t>
                  </w:r>
                  <w:r w:rsidRPr="00062B05">
                    <w:rPr>
                      <w:rFonts w:ascii="Times New Roman" w:hAnsi="Times New Roman"/>
                      <w:sz w:val="24"/>
                      <w:szCs w:val="24"/>
                      <w:lang w:val="en-US"/>
                    </w:rPr>
                    <w:t>V</w:t>
                  </w:r>
                  <w:r w:rsidRPr="00062B05">
                    <w:rPr>
                      <w:rFonts w:ascii="Times New Roman" w:hAnsi="Times New Roman"/>
                      <w:sz w:val="24"/>
                      <w:szCs w:val="24"/>
                    </w:rPr>
                    <w:t>ВП</w:t>
                  </w:r>
                  <w:r w:rsidRPr="00062B05">
                    <w:rPr>
                      <w:rFonts w:ascii="Times New Roman" w:hAnsi="Times New Roman"/>
                      <w:sz w:val="24"/>
                      <w:szCs w:val="24"/>
                      <w:lang w:val="en-US"/>
                    </w:rPr>
                    <w:t>i</w:t>
                  </w:r>
                  <w:r w:rsidRPr="00062B05">
                    <w:rPr>
                      <w:rFonts w:ascii="Times New Roman" w:hAnsi="Times New Roman"/>
                      <w:sz w:val="24"/>
                      <w:szCs w:val="24"/>
                    </w:rPr>
                    <w:t>)</w:t>
                  </w:r>
                </w:p>
              </w:txbxContent>
            </v:textbox>
          </v:shape>
        </w:pict>
      </w:r>
      <w:r>
        <w:rPr>
          <w:noProof/>
          <w:lang w:eastAsia="ru-RU"/>
        </w:rPr>
        <w:pict>
          <v:shape id="_x0000_s1095" type="#_x0000_t202" style="position:absolute;left:0;text-align:left;margin-left:160.8pt;margin-top:1.7pt;width:134.5pt;height:38.05pt;z-index:251664896">
            <v:textbox style="mso-next-textbox:#_x0000_s1095">
              <w:txbxContent>
                <w:p w:rsidR="002F3B3B" w:rsidRPr="00062B05" w:rsidRDefault="002F3B3B" w:rsidP="00062B05">
                  <w:pPr>
                    <w:jc w:val="both"/>
                    <w:rPr>
                      <w:rFonts w:ascii="Times New Roman" w:hAnsi="Times New Roman"/>
                      <w:sz w:val="24"/>
                      <w:szCs w:val="24"/>
                    </w:rPr>
                  </w:pPr>
                  <w:r w:rsidRPr="00062B05">
                    <w:rPr>
                      <w:rFonts w:ascii="Times New Roman" w:hAnsi="Times New Roman"/>
                      <w:sz w:val="24"/>
                      <w:szCs w:val="24"/>
                    </w:rPr>
                    <w:t xml:space="preserve">Структура производства (ФЗП </w:t>
                  </w:r>
                  <w:r w:rsidRPr="00062B05">
                    <w:rPr>
                      <w:rFonts w:ascii="Times New Roman" w:hAnsi="Times New Roman"/>
                      <w:sz w:val="24"/>
                      <w:szCs w:val="24"/>
                      <w:vertAlign w:val="subscript"/>
                    </w:rPr>
                    <w:t>пер</w:t>
                  </w:r>
                  <w:r w:rsidRPr="00062B05">
                    <w:rPr>
                      <w:rFonts w:ascii="Times New Roman" w:hAnsi="Times New Roman"/>
                      <w:sz w:val="24"/>
                      <w:szCs w:val="24"/>
                    </w:rPr>
                    <w:t>)</w:t>
                  </w:r>
                </w:p>
              </w:txbxContent>
            </v:textbox>
          </v:shape>
        </w:pict>
      </w:r>
    </w:p>
    <w:p w:rsidR="009B04AB" w:rsidRPr="00CB5419" w:rsidRDefault="0001266A" w:rsidP="00CB5419">
      <w:pPr>
        <w:spacing w:after="0" w:line="360" w:lineRule="auto"/>
        <w:ind w:firstLine="709"/>
        <w:jc w:val="both"/>
        <w:rPr>
          <w:rFonts w:ascii="Times New Roman" w:hAnsi="Times New Roman"/>
          <w:sz w:val="28"/>
          <w:szCs w:val="28"/>
        </w:rPr>
      </w:pPr>
      <w:r>
        <w:rPr>
          <w:noProof/>
          <w:lang w:eastAsia="ru-RU"/>
        </w:rPr>
        <w:pict>
          <v:shape id="_x0000_s1096" type="#_x0000_t32" style="position:absolute;left:0;text-align:left;margin-left:389.75pt;margin-top:15.6pt;width:0;height:22.45pt;z-index:251676160" o:connectortype="straight"/>
        </w:pict>
      </w:r>
    </w:p>
    <w:p w:rsidR="009B04AB" w:rsidRPr="00CB5419" w:rsidRDefault="0001266A" w:rsidP="00CB5419">
      <w:pPr>
        <w:spacing w:after="0" w:line="360" w:lineRule="auto"/>
        <w:ind w:firstLine="709"/>
        <w:jc w:val="both"/>
        <w:rPr>
          <w:rFonts w:ascii="Times New Roman" w:hAnsi="Times New Roman"/>
          <w:sz w:val="28"/>
          <w:szCs w:val="28"/>
        </w:rPr>
      </w:pPr>
      <w:r>
        <w:rPr>
          <w:noProof/>
          <w:lang w:eastAsia="ru-RU"/>
        </w:rPr>
        <w:pict>
          <v:shape id="_x0000_s1097" type="#_x0000_t202" style="position:absolute;left:0;text-align:left;margin-left:74.55pt;margin-top:13.9pt;width:165.75pt;height:34.6pt;z-index:251668992">
            <v:textbox style="mso-next-textbox:#_x0000_s1097">
              <w:txbxContent>
                <w:p w:rsidR="002F3B3B" w:rsidRPr="00062B05" w:rsidRDefault="002F3B3B" w:rsidP="00062B05">
                  <w:pPr>
                    <w:jc w:val="both"/>
                    <w:rPr>
                      <w:rFonts w:ascii="Times New Roman" w:hAnsi="Times New Roman"/>
                      <w:sz w:val="24"/>
                      <w:szCs w:val="24"/>
                    </w:rPr>
                  </w:pPr>
                  <w:r w:rsidRPr="00062B05">
                    <w:rPr>
                      <w:rFonts w:ascii="Times New Roman" w:hAnsi="Times New Roman"/>
                      <w:sz w:val="24"/>
                      <w:szCs w:val="24"/>
                    </w:rPr>
                    <w:t>Удельная трудоемкость продукции (УТЕ</w:t>
                  </w:r>
                  <w:r w:rsidRPr="00062B05">
                    <w:rPr>
                      <w:rFonts w:ascii="Times New Roman" w:hAnsi="Times New Roman"/>
                      <w:sz w:val="24"/>
                      <w:szCs w:val="24"/>
                      <w:lang w:val="en-US"/>
                    </w:rPr>
                    <w:t>i</w:t>
                  </w:r>
                  <w:r w:rsidRPr="00062B05">
                    <w:rPr>
                      <w:rFonts w:ascii="Times New Roman" w:hAnsi="Times New Roman"/>
                      <w:sz w:val="24"/>
                      <w:szCs w:val="24"/>
                    </w:rPr>
                    <w:t>)</w:t>
                  </w:r>
                </w:p>
              </w:txbxContent>
            </v:textbox>
          </v:shape>
        </w:pict>
      </w:r>
      <w:r>
        <w:rPr>
          <w:noProof/>
          <w:lang w:eastAsia="ru-RU"/>
        </w:rPr>
        <w:pict>
          <v:shape id="_x0000_s1098" type="#_x0000_t202" style="position:absolute;left:0;text-align:left;margin-left:308.9pt;margin-top:13.9pt;width:158.3pt;height:38pt;z-index:251670016">
            <v:textbox style="mso-next-textbox:#_x0000_s1098">
              <w:txbxContent>
                <w:p w:rsidR="002F3B3B" w:rsidRPr="00062B05" w:rsidRDefault="002F3B3B" w:rsidP="00062B05">
                  <w:pPr>
                    <w:jc w:val="both"/>
                    <w:rPr>
                      <w:rFonts w:ascii="Times New Roman" w:hAnsi="Times New Roman"/>
                      <w:sz w:val="24"/>
                      <w:szCs w:val="24"/>
                    </w:rPr>
                  </w:pPr>
                  <w:r w:rsidRPr="00062B05">
                    <w:rPr>
                      <w:rFonts w:ascii="Times New Roman" w:hAnsi="Times New Roman"/>
                      <w:sz w:val="24"/>
                      <w:szCs w:val="24"/>
                    </w:rPr>
                    <w:t>Уровень оплаты труда за 1 чел.-ч (ОТ</w:t>
                  </w:r>
                  <w:r w:rsidRPr="00062B05">
                    <w:rPr>
                      <w:rFonts w:ascii="Times New Roman" w:hAnsi="Times New Roman"/>
                      <w:sz w:val="24"/>
                      <w:szCs w:val="24"/>
                      <w:lang w:val="en-US"/>
                    </w:rPr>
                    <w:t>i</w:t>
                  </w:r>
                  <w:r w:rsidRPr="00062B05">
                    <w:rPr>
                      <w:rFonts w:ascii="Times New Roman" w:hAnsi="Times New Roman"/>
                      <w:sz w:val="24"/>
                      <w:szCs w:val="24"/>
                    </w:rPr>
                    <w:t>)</w:t>
                  </w:r>
                </w:p>
              </w:txbxContent>
            </v:textbox>
          </v:shape>
        </w:pict>
      </w:r>
    </w:p>
    <w:p w:rsidR="009B04AB" w:rsidRPr="00CB5419" w:rsidRDefault="0001266A" w:rsidP="00CB5419">
      <w:pPr>
        <w:spacing w:after="0" w:line="360" w:lineRule="auto"/>
        <w:ind w:firstLine="709"/>
        <w:jc w:val="both"/>
        <w:rPr>
          <w:rFonts w:ascii="Times New Roman" w:hAnsi="Times New Roman"/>
          <w:sz w:val="28"/>
          <w:szCs w:val="28"/>
        </w:rPr>
      </w:pPr>
      <w:r>
        <w:rPr>
          <w:noProof/>
          <w:lang w:eastAsia="ru-RU"/>
        </w:rPr>
        <w:pict>
          <v:shape id="_x0000_s1099" type="#_x0000_t32" style="position:absolute;left:0;text-align:left;margin-left:240.3pt;margin-top:6.7pt;width:63.2pt;height:0;flip:x;z-index:251679232" o:connectortype="straight"/>
        </w:pict>
      </w:r>
    </w:p>
    <w:p w:rsidR="004F0B1B" w:rsidRPr="00CB5419" w:rsidRDefault="004F0B1B" w:rsidP="00CB5419">
      <w:pPr>
        <w:spacing w:after="0" w:line="360" w:lineRule="auto"/>
        <w:ind w:firstLine="709"/>
        <w:jc w:val="both"/>
        <w:rPr>
          <w:rFonts w:ascii="Times New Roman" w:hAnsi="Times New Roman"/>
          <w:sz w:val="28"/>
          <w:szCs w:val="12"/>
        </w:rPr>
      </w:pPr>
    </w:p>
    <w:p w:rsidR="009B04AB" w:rsidRPr="00CB5419" w:rsidRDefault="009B04AB" w:rsidP="00CB5419">
      <w:pPr>
        <w:spacing w:after="0" w:line="360" w:lineRule="auto"/>
        <w:ind w:firstLine="709"/>
        <w:jc w:val="both"/>
        <w:rPr>
          <w:rFonts w:ascii="Times New Roman" w:hAnsi="Times New Roman"/>
          <w:sz w:val="28"/>
          <w:szCs w:val="24"/>
        </w:rPr>
      </w:pPr>
      <w:r w:rsidRPr="00CB5419">
        <w:rPr>
          <w:rFonts w:ascii="Times New Roman" w:hAnsi="Times New Roman"/>
          <w:sz w:val="28"/>
          <w:szCs w:val="24"/>
        </w:rPr>
        <w:t>Рис</w:t>
      </w:r>
      <w:r w:rsidR="004F0B1B" w:rsidRPr="00CB5419">
        <w:rPr>
          <w:rFonts w:ascii="Times New Roman" w:hAnsi="Times New Roman"/>
          <w:sz w:val="28"/>
          <w:szCs w:val="24"/>
        </w:rPr>
        <w:t>.</w:t>
      </w:r>
      <w:r w:rsidR="00DD2858" w:rsidRPr="00CB5419">
        <w:rPr>
          <w:rFonts w:ascii="Times New Roman" w:hAnsi="Times New Roman"/>
          <w:sz w:val="28"/>
          <w:szCs w:val="24"/>
        </w:rPr>
        <w:t xml:space="preserve"> </w:t>
      </w:r>
      <w:r w:rsidRPr="00CB5419">
        <w:rPr>
          <w:rFonts w:ascii="Times New Roman" w:hAnsi="Times New Roman"/>
          <w:sz w:val="28"/>
          <w:szCs w:val="24"/>
        </w:rPr>
        <w:t>2.</w:t>
      </w:r>
      <w:r w:rsidR="004F0B1B" w:rsidRPr="00CB5419">
        <w:rPr>
          <w:rFonts w:ascii="Times New Roman" w:hAnsi="Times New Roman"/>
          <w:sz w:val="28"/>
          <w:szCs w:val="24"/>
        </w:rPr>
        <w:t>2</w:t>
      </w:r>
      <w:r w:rsidRPr="00CB5419">
        <w:rPr>
          <w:rFonts w:ascii="Times New Roman" w:hAnsi="Times New Roman"/>
          <w:sz w:val="28"/>
          <w:szCs w:val="24"/>
        </w:rPr>
        <w:t>. Схема факторной системы переменного фонда зарплаты</w:t>
      </w:r>
    </w:p>
    <w:p w:rsidR="00BB1004" w:rsidRDefault="00BB1004"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Согласно этой схеме модель будет иметь следующий вид:</w:t>
      </w:r>
    </w:p>
    <w:p w:rsidR="00BB1004" w:rsidRDefault="00BB1004"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ФЗПпер = Σ </w:t>
      </w:r>
      <w:r w:rsidRPr="00CB5419">
        <w:rPr>
          <w:rFonts w:ascii="Times New Roman" w:hAnsi="Times New Roman"/>
          <w:sz w:val="28"/>
          <w:szCs w:val="28"/>
          <w:lang w:val="en-US"/>
        </w:rPr>
        <w:t>V</w:t>
      </w:r>
      <w:r w:rsidRPr="00CB5419">
        <w:rPr>
          <w:rFonts w:ascii="Times New Roman" w:hAnsi="Times New Roman"/>
          <w:sz w:val="28"/>
          <w:szCs w:val="28"/>
        </w:rPr>
        <w:t>ВП</w:t>
      </w:r>
      <w:r w:rsidRPr="00CB5419">
        <w:rPr>
          <w:rFonts w:ascii="Times New Roman" w:hAnsi="Times New Roman"/>
          <w:sz w:val="28"/>
          <w:szCs w:val="28"/>
          <w:lang w:val="en-US"/>
        </w:rPr>
        <w:t>i</w:t>
      </w:r>
      <w:r w:rsidRPr="00CB5419">
        <w:rPr>
          <w:rFonts w:ascii="Times New Roman" w:hAnsi="Times New Roman"/>
          <w:sz w:val="28"/>
          <w:szCs w:val="28"/>
        </w:rPr>
        <w:t xml:space="preserve"> * УД</w:t>
      </w:r>
      <w:r w:rsidRPr="00CB5419">
        <w:rPr>
          <w:rFonts w:ascii="Times New Roman" w:hAnsi="Times New Roman"/>
          <w:sz w:val="28"/>
          <w:szCs w:val="28"/>
          <w:lang w:val="en-US"/>
        </w:rPr>
        <w:t>i</w:t>
      </w:r>
      <w:r w:rsidRPr="00CB5419">
        <w:rPr>
          <w:rFonts w:ascii="Times New Roman" w:hAnsi="Times New Roman"/>
          <w:sz w:val="28"/>
          <w:szCs w:val="28"/>
        </w:rPr>
        <w:t xml:space="preserve"> * УТЕ</w:t>
      </w:r>
      <w:r w:rsidRPr="00CB5419">
        <w:rPr>
          <w:rFonts w:ascii="Times New Roman" w:hAnsi="Times New Roman"/>
          <w:sz w:val="28"/>
          <w:szCs w:val="28"/>
          <w:lang w:val="en-US"/>
        </w:rPr>
        <w:t>i</w:t>
      </w:r>
      <w:r w:rsidRPr="00CB5419">
        <w:rPr>
          <w:rFonts w:ascii="Times New Roman" w:hAnsi="Times New Roman"/>
          <w:sz w:val="28"/>
          <w:szCs w:val="28"/>
        </w:rPr>
        <w:t xml:space="preserve"> * ОТ</w:t>
      </w:r>
      <w:r w:rsidRPr="00CB5419">
        <w:rPr>
          <w:rFonts w:ascii="Times New Roman" w:hAnsi="Times New Roman"/>
          <w:sz w:val="28"/>
          <w:szCs w:val="28"/>
          <w:lang w:val="en-US"/>
        </w:rPr>
        <w:t>i</w:t>
      </w:r>
      <w:r w:rsidR="00CB5419">
        <w:rPr>
          <w:rFonts w:ascii="Times New Roman" w:hAnsi="Times New Roman"/>
          <w:sz w:val="28"/>
          <w:szCs w:val="28"/>
        </w:rPr>
        <w:t xml:space="preserve"> </w:t>
      </w:r>
      <w:r w:rsidR="004F0B1B" w:rsidRPr="00CB5419">
        <w:rPr>
          <w:rFonts w:ascii="Times New Roman" w:hAnsi="Times New Roman"/>
          <w:sz w:val="28"/>
          <w:szCs w:val="28"/>
        </w:rPr>
        <w:t>(2.1</w:t>
      </w:r>
      <w:r w:rsidR="00133306" w:rsidRPr="00CB5419">
        <w:rPr>
          <w:rFonts w:ascii="Times New Roman" w:hAnsi="Times New Roman"/>
          <w:sz w:val="28"/>
          <w:szCs w:val="28"/>
        </w:rPr>
        <w:t>7</w:t>
      </w:r>
      <w:r w:rsidR="004F0B1B" w:rsidRPr="00CB5419">
        <w:rPr>
          <w:rFonts w:ascii="Times New Roman" w:hAnsi="Times New Roman"/>
          <w:sz w:val="28"/>
          <w:szCs w:val="28"/>
        </w:rPr>
        <w:t>)</w:t>
      </w:r>
    </w:p>
    <w:p w:rsidR="00BB1004" w:rsidRDefault="00BB1004"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Для расчёта влияния этих факторов на абсолютное и относительное отклонение по фонду зарплаты необходимы следующие данные:</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1. Фонд заработной платы:</w:t>
      </w:r>
    </w:p>
    <w:p w:rsidR="00BB1004" w:rsidRDefault="00BB1004"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а) по плану: ФЗПпер = Σ</w:t>
      </w:r>
      <w:r w:rsidRPr="00CB5419">
        <w:rPr>
          <w:rFonts w:ascii="Times New Roman" w:hAnsi="Times New Roman"/>
          <w:sz w:val="28"/>
          <w:szCs w:val="28"/>
          <w:lang w:val="en-US"/>
        </w:rPr>
        <w:t>V</w:t>
      </w:r>
      <w:r w:rsidRPr="00CB5419">
        <w:rPr>
          <w:rFonts w:ascii="Times New Roman" w:hAnsi="Times New Roman"/>
          <w:sz w:val="28"/>
          <w:szCs w:val="28"/>
        </w:rPr>
        <w:t>ВПпл</w:t>
      </w:r>
      <w:r w:rsidRPr="00CB5419">
        <w:rPr>
          <w:rFonts w:ascii="Times New Roman" w:hAnsi="Times New Roman"/>
          <w:sz w:val="28"/>
          <w:szCs w:val="28"/>
          <w:lang w:val="en-US"/>
        </w:rPr>
        <w:t>i</w:t>
      </w:r>
      <w:r w:rsidRPr="00CB5419">
        <w:rPr>
          <w:rFonts w:ascii="Times New Roman" w:hAnsi="Times New Roman"/>
          <w:sz w:val="28"/>
          <w:szCs w:val="28"/>
        </w:rPr>
        <w:t xml:space="preserve"> * УТЕпл</w:t>
      </w:r>
      <w:r w:rsidRPr="00CB5419">
        <w:rPr>
          <w:rFonts w:ascii="Times New Roman" w:hAnsi="Times New Roman"/>
          <w:sz w:val="28"/>
          <w:szCs w:val="28"/>
          <w:lang w:val="en-US"/>
        </w:rPr>
        <w:t>i</w:t>
      </w:r>
      <w:r w:rsidRPr="00CB5419">
        <w:rPr>
          <w:rFonts w:ascii="Times New Roman" w:hAnsi="Times New Roman"/>
          <w:sz w:val="28"/>
          <w:szCs w:val="28"/>
        </w:rPr>
        <w:t xml:space="preserve"> * ОТпл</w:t>
      </w:r>
      <w:r w:rsidRPr="00CB5419">
        <w:rPr>
          <w:rFonts w:ascii="Times New Roman" w:hAnsi="Times New Roman"/>
          <w:sz w:val="28"/>
          <w:szCs w:val="28"/>
          <w:lang w:val="en-US"/>
        </w:rPr>
        <w:t>i</w:t>
      </w:r>
      <w:r w:rsidRPr="00CB5419">
        <w:rPr>
          <w:rFonts w:ascii="Times New Roman" w:hAnsi="Times New Roman"/>
          <w:sz w:val="28"/>
          <w:szCs w:val="28"/>
        </w:rPr>
        <w:t>;</w:t>
      </w:r>
      <w:r w:rsidR="004F0B1B" w:rsidRPr="00CB5419">
        <w:rPr>
          <w:rFonts w:ascii="Times New Roman" w:hAnsi="Times New Roman"/>
          <w:sz w:val="28"/>
          <w:szCs w:val="28"/>
        </w:rPr>
        <w:t xml:space="preserve"> (2.1</w:t>
      </w:r>
      <w:r w:rsidR="00133306" w:rsidRPr="00CB5419">
        <w:rPr>
          <w:rFonts w:ascii="Times New Roman" w:hAnsi="Times New Roman"/>
          <w:sz w:val="28"/>
          <w:szCs w:val="28"/>
        </w:rPr>
        <w:t>8</w:t>
      </w:r>
      <w:r w:rsidR="004F0B1B" w:rsidRPr="00CB5419">
        <w:rPr>
          <w:rFonts w:ascii="Times New Roman" w:hAnsi="Times New Roman"/>
          <w:sz w:val="28"/>
          <w:szCs w:val="28"/>
        </w:rPr>
        <w:t>)</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б) по плану, пересчитанному на объём производства, при плановой структуре:ФЗПусл1 = ФЗПпл * Кпп;</w:t>
      </w:r>
      <w:r w:rsidR="004F0B1B" w:rsidRPr="00CB5419">
        <w:rPr>
          <w:rFonts w:ascii="Times New Roman" w:hAnsi="Times New Roman"/>
          <w:sz w:val="28"/>
          <w:szCs w:val="28"/>
        </w:rPr>
        <w:t xml:space="preserve"> (2.1</w:t>
      </w:r>
      <w:r w:rsidR="00133306" w:rsidRPr="00CB5419">
        <w:rPr>
          <w:rFonts w:ascii="Times New Roman" w:hAnsi="Times New Roman"/>
          <w:sz w:val="28"/>
          <w:szCs w:val="28"/>
        </w:rPr>
        <w:t>9</w:t>
      </w:r>
      <w:r w:rsidR="004F0B1B" w:rsidRPr="00CB5419">
        <w:rPr>
          <w:rFonts w:ascii="Times New Roman" w:hAnsi="Times New Roman"/>
          <w:sz w:val="28"/>
          <w:szCs w:val="28"/>
        </w:rPr>
        <w:t>)</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в) по плану, пересчитанному на фактический объём производства продукции и фактическую структуру: ФЗПусл2</w:t>
      </w:r>
      <w:r w:rsidR="004F0B1B" w:rsidRPr="00CB5419">
        <w:rPr>
          <w:rFonts w:ascii="Times New Roman" w:hAnsi="Times New Roman"/>
          <w:sz w:val="28"/>
          <w:szCs w:val="28"/>
        </w:rPr>
        <w:t>=</w:t>
      </w:r>
      <w:r w:rsidRPr="00CB5419">
        <w:rPr>
          <w:rFonts w:ascii="Times New Roman" w:hAnsi="Times New Roman"/>
          <w:sz w:val="28"/>
          <w:szCs w:val="28"/>
        </w:rPr>
        <w:t>Σ</w:t>
      </w:r>
      <w:r w:rsidRPr="00CB5419">
        <w:rPr>
          <w:rFonts w:ascii="Times New Roman" w:hAnsi="Times New Roman"/>
          <w:sz w:val="28"/>
          <w:szCs w:val="28"/>
          <w:lang w:val="en-US"/>
        </w:rPr>
        <w:t>V</w:t>
      </w:r>
      <w:r w:rsidRPr="00CB5419">
        <w:rPr>
          <w:rFonts w:ascii="Times New Roman" w:hAnsi="Times New Roman"/>
          <w:sz w:val="28"/>
          <w:szCs w:val="28"/>
        </w:rPr>
        <w:t>ВПф</w:t>
      </w:r>
      <w:r w:rsidRPr="00CB5419">
        <w:rPr>
          <w:rFonts w:ascii="Times New Roman" w:hAnsi="Times New Roman"/>
          <w:sz w:val="28"/>
          <w:szCs w:val="28"/>
          <w:lang w:val="en-US"/>
        </w:rPr>
        <w:t>i</w:t>
      </w:r>
      <w:r w:rsidR="004F0B1B" w:rsidRPr="00CB5419">
        <w:rPr>
          <w:rFonts w:ascii="Times New Roman" w:hAnsi="Times New Roman"/>
          <w:sz w:val="28"/>
          <w:szCs w:val="28"/>
        </w:rPr>
        <w:t>*</w:t>
      </w:r>
      <w:r w:rsidRPr="00CB5419">
        <w:rPr>
          <w:rFonts w:ascii="Times New Roman" w:hAnsi="Times New Roman"/>
          <w:sz w:val="28"/>
          <w:szCs w:val="28"/>
        </w:rPr>
        <w:t>УТЕпл</w:t>
      </w:r>
      <w:r w:rsidRPr="00CB5419">
        <w:rPr>
          <w:rFonts w:ascii="Times New Roman" w:hAnsi="Times New Roman"/>
          <w:sz w:val="28"/>
          <w:szCs w:val="28"/>
          <w:lang w:val="en-US"/>
        </w:rPr>
        <w:t>i</w:t>
      </w:r>
      <w:r w:rsidR="004F0B1B" w:rsidRPr="00CB5419">
        <w:rPr>
          <w:rFonts w:ascii="Times New Roman" w:hAnsi="Times New Roman"/>
          <w:sz w:val="28"/>
          <w:szCs w:val="28"/>
        </w:rPr>
        <w:t>*</w:t>
      </w:r>
      <w:r w:rsidRPr="00CB5419">
        <w:rPr>
          <w:rFonts w:ascii="Times New Roman" w:hAnsi="Times New Roman"/>
          <w:sz w:val="28"/>
          <w:szCs w:val="28"/>
        </w:rPr>
        <w:t>ОТпл</w:t>
      </w:r>
      <w:r w:rsidRPr="00CB5419">
        <w:rPr>
          <w:rFonts w:ascii="Times New Roman" w:hAnsi="Times New Roman"/>
          <w:sz w:val="28"/>
          <w:szCs w:val="28"/>
          <w:lang w:val="en-US"/>
        </w:rPr>
        <w:t>i</w:t>
      </w:r>
      <w:r w:rsidRPr="00CB5419">
        <w:rPr>
          <w:rFonts w:ascii="Times New Roman" w:hAnsi="Times New Roman"/>
          <w:sz w:val="28"/>
          <w:szCs w:val="28"/>
        </w:rPr>
        <w:t>;</w:t>
      </w:r>
      <w:r w:rsidR="004F0B1B" w:rsidRPr="00CB5419">
        <w:rPr>
          <w:rFonts w:ascii="Times New Roman" w:hAnsi="Times New Roman"/>
          <w:sz w:val="28"/>
          <w:szCs w:val="28"/>
        </w:rPr>
        <w:t>(2.</w:t>
      </w:r>
      <w:r w:rsidR="00133306" w:rsidRPr="00CB5419">
        <w:rPr>
          <w:rFonts w:ascii="Times New Roman" w:hAnsi="Times New Roman"/>
          <w:sz w:val="28"/>
          <w:szCs w:val="28"/>
        </w:rPr>
        <w:t>20</w:t>
      </w:r>
      <w:r w:rsidR="004F0B1B" w:rsidRPr="00CB5419">
        <w:rPr>
          <w:rFonts w:ascii="Times New Roman" w:hAnsi="Times New Roman"/>
          <w:sz w:val="28"/>
          <w:szCs w:val="28"/>
        </w:rPr>
        <w:t>)</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д) фактически при фактической удельной трудоёмкости и плановом уровне оплаты труда: ФЗПусл3 = Σ</w:t>
      </w:r>
      <w:r w:rsidRPr="00CB5419">
        <w:rPr>
          <w:rFonts w:ascii="Times New Roman" w:hAnsi="Times New Roman"/>
          <w:sz w:val="28"/>
          <w:szCs w:val="28"/>
          <w:lang w:val="en-US"/>
        </w:rPr>
        <w:t>V</w:t>
      </w:r>
      <w:r w:rsidRPr="00CB5419">
        <w:rPr>
          <w:rFonts w:ascii="Times New Roman" w:hAnsi="Times New Roman"/>
          <w:sz w:val="28"/>
          <w:szCs w:val="28"/>
        </w:rPr>
        <w:t>ВПф</w:t>
      </w:r>
      <w:r w:rsidRPr="00CB5419">
        <w:rPr>
          <w:rFonts w:ascii="Times New Roman" w:hAnsi="Times New Roman"/>
          <w:sz w:val="28"/>
          <w:szCs w:val="28"/>
          <w:lang w:val="en-US"/>
        </w:rPr>
        <w:t>i</w:t>
      </w:r>
      <w:r w:rsidRPr="00CB5419">
        <w:rPr>
          <w:rFonts w:ascii="Times New Roman" w:hAnsi="Times New Roman"/>
          <w:sz w:val="28"/>
          <w:szCs w:val="28"/>
        </w:rPr>
        <w:t xml:space="preserve"> * УТЕф</w:t>
      </w:r>
      <w:r w:rsidRPr="00CB5419">
        <w:rPr>
          <w:rFonts w:ascii="Times New Roman" w:hAnsi="Times New Roman"/>
          <w:sz w:val="28"/>
          <w:szCs w:val="28"/>
          <w:lang w:val="en-US"/>
        </w:rPr>
        <w:t>i</w:t>
      </w:r>
      <w:r w:rsidRPr="00CB5419">
        <w:rPr>
          <w:rFonts w:ascii="Times New Roman" w:hAnsi="Times New Roman"/>
          <w:sz w:val="28"/>
          <w:szCs w:val="28"/>
        </w:rPr>
        <w:t xml:space="preserve"> * ОТпл</w:t>
      </w:r>
      <w:r w:rsidRPr="00CB5419">
        <w:rPr>
          <w:rFonts w:ascii="Times New Roman" w:hAnsi="Times New Roman"/>
          <w:sz w:val="28"/>
          <w:szCs w:val="28"/>
          <w:lang w:val="en-US"/>
        </w:rPr>
        <w:t>i</w:t>
      </w:r>
      <w:r w:rsidRPr="00CB5419">
        <w:rPr>
          <w:rFonts w:ascii="Times New Roman" w:hAnsi="Times New Roman"/>
          <w:sz w:val="28"/>
          <w:szCs w:val="28"/>
        </w:rPr>
        <w:t>;</w:t>
      </w:r>
      <w:r w:rsidR="004F0B1B" w:rsidRPr="00CB5419">
        <w:rPr>
          <w:rFonts w:ascii="Times New Roman" w:hAnsi="Times New Roman"/>
          <w:sz w:val="28"/>
          <w:szCs w:val="28"/>
        </w:rPr>
        <w:t xml:space="preserve"> (2.2</w:t>
      </w:r>
      <w:r w:rsidR="00133306" w:rsidRPr="00CB5419">
        <w:rPr>
          <w:rFonts w:ascii="Times New Roman" w:hAnsi="Times New Roman"/>
          <w:sz w:val="28"/>
          <w:szCs w:val="28"/>
        </w:rPr>
        <w:t>1</w:t>
      </w:r>
      <w:r w:rsidR="004F0B1B" w:rsidRPr="00CB5419">
        <w:rPr>
          <w:rFonts w:ascii="Times New Roman" w:hAnsi="Times New Roman"/>
          <w:sz w:val="28"/>
          <w:szCs w:val="28"/>
        </w:rPr>
        <w:t>)</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е) фактически: ФЗПф = Σ (</w:t>
      </w:r>
      <w:r w:rsidRPr="00CB5419">
        <w:rPr>
          <w:rFonts w:ascii="Times New Roman" w:hAnsi="Times New Roman"/>
          <w:sz w:val="28"/>
          <w:szCs w:val="28"/>
          <w:lang w:val="en-US"/>
        </w:rPr>
        <w:t>V</w:t>
      </w:r>
      <w:r w:rsidRPr="00CB5419">
        <w:rPr>
          <w:rFonts w:ascii="Times New Roman" w:hAnsi="Times New Roman"/>
          <w:sz w:val="28"/>
          <w:szCs w:val="28"/>
        </w:rPr>
        <w:t>ВПф</w:t>
      </w:r>
      <w:r w:rsidRPr="00CB5419">
        <w:rPr>
          <w:rFonts w:ascii="Times New Roman" w:hAnsi="Times New Roman"/>
          <w:sz w:val="28"/>
          <w:szCs w:val="28"/>
          <w:lang w:val="en-US"/>
        </w:rPr>
        <w:t>i</w:t>
      </w:r>
      <w:r w:rsidRPr="00CB5419">
        <w:rPr>
          <w:rFonts w:ascii="Times New Roman" w:hAnsi="Times New Roman"/>
          <w:sz w:val="28"/>
          <w:szCs w:val="28"/>
        </w:rPr>
        <w:t xml:space="preserve"> * УТЕф</w:t>
      </w:r>
      <w:r w:rsidRPr="00CB5419">
        <w:rPr>
          <w:rFonts w:ascii="Times New Roman" w:hAnsi="Times New Roman"/>
          <w:sz w:val="28"/>
          <w:szCs w:val="28"/>
          <w:lang w:val="en-US"/>
        </w:rPr>
        <w:t>i</w:t>
      </w:r>
      <w:r w:rsidRPr="00CB5419">
        <w:rPr>
          <w:rFonts w:ascii="Times New Roman" w:hAnsi="Times New Roman"/>
          <w:sz w:val="28"/>
          <w:szCs w:val="28"/>
        </w:rPr>
        <w:t xml:space="preserve"> * ОТф</w:t>
      </w:r>
      <w:r w:rsidRPr="00CB5419">
        <w:rPr>
          <w:rFonts w:ascii="Times New Roman" w:hAnsi="Times New Roman"/>
          <w:sz w:val="28"/>
          <w:szCs w:val="28"/>
          <w:lang w:val="en-US"/>
        </w:rPr>
        <w:t>i</w:t>
      </w:r>
      <w:r w:rsidRPr="00CB5419">
        <w:rPr>
          <w:rFonts w:ascii="Times New Roman" w:hAnsi="Times New Roman"/>
          <w:sz w:val="28"/>
          <w:szCs w:val="28"/>
        </w:rPr>
        <w:t>);</w:t>
      </w:r>
      <w:r w:rsidR="004F0B1B" w:rsidRPr="00CB5419">
        <w:rPr>
          <w:rFonts w:ascii="Times New Roman" w:hAnsi="Times New Roman"/>
          <w:sz w:val="28"/>
          <w:szCs w:val="28"/>
        </w:rPr>
        <w:t xml:space="preserve"> (2.2</w:t>
      </w:r>
      <w:r w:rsidR="00133306" w:rsidRPr="00CB5419">
        <w:rPr>
          <w:rFonts w:ascii="Times New Roman" w:hAnsi="Times New Roman"/>
          <w:sz w:val="28"/>
          <w:szCs w:val="28"/>
        </w:rPr>
        <w:t>2</w:t>
      </w:r>
      <w:r w:rsidR="004F0B1B" w:rsidRPr="00CB5419">
        <w:rPr>
          <w:rFonts w:ascii="Times New Roman" w:hAnsi="Times New Roman"/>
          <w:sz w:val="28"/>
          <w:szCs w:val="28"/>
        </w:rPr>
        <w:t>)</w:t>
      </w:r>
    </w:p>
    <w:p w:rsidR="00177FD1" w:rsidRDefault="00177FD1"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2. Отклонение от плана:</w:t>
      </w:r>
    </w:p>
    <w:p w:rsidR="00177FD1" w:rsidRDefault="00177FD1" w:rsidP="00CB5419">
      <w:pPr>
        <w:spacing w:after="0" w:line="360" w:lineRule="auto"/>
        <w:ind w:firstLine="709"/>
        <w:jc w:val="both"/>
        <w:rPr>
          <w:rFonts w:ascii="Times New Roman" w:hAnsi="Times New Roman"/>
          <w:sz w:val="28"/>
          <w:szCs w:val="28"/>
        </w:rPr>
      </w:pP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абсолютное: ФЗПа = ФЗПф – ФЗПпл; </w:t>
      </w:r>
      <w:r w:rsidR="004F0B1B" w:rsidRPr="00CB5419">
        <w:rPr>
          <w:rFonts w:ascii="Times New Roman" w:hAnsi="Times New Roman"/>
          <w:sz w:val="28"/>
          <w:szCs w:val="28"/>
        </w:rPr>
        <w:t>(2.2</w:t>
      </w:r>
      <w:r w:rsidR="00133306" w:rsidRPr="00CB5419">
        <w:rPr>
          <w:rFonts w:ascii="Times New Roman" w:hAnsi="Times New Roman"/>
          <w:sz w:val="28"/>
          <w:szCs w:val="28"/>
        </w:rPr>
        <w:t>3</w:t>
      </w:r>
      <w:r w:rsidR="004F0B1B" w:rsidRPr="00CB5419">
        <w:rPr>
          <w:rFonts w:ascii="Times New Roman" w:hAnsi="Times New Roman"/>
          <w:sz w:val="28"/>
          <w:szCs w:val="28"/>
        </w:rPr>
        <w:t>)</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относительное: ФЗПот = ФЗПф – (ФЗПпер.пл. * Кпп + ФЗПпост.пл).</w:t>
      </w:r>
      <w:r w:rsidR="004F0B1B" w:rsidRPr="00CB5419">
        <w:rPr>
          <w:rFonts w:ascii="Times New Roman" w:hAnsi="Times New Roman"/>
          <w:sz w:val="28"/>
          <w:szCs w:val="28"/>
        </w:rPr>
        <w:t xml:space="preserve"> (2.2</w:t>
      </w:r>
      <w:r w:rsidR="00133306" w:rsidRPr="00CB5419">
        <w:rPr>
          <w:rFonts w:ascii="Times New Roman" w:hAnsi="Times New Roman"/>
          <w:sz w:val="28"/>
          <w:szCs w:val="28"/>
        </w:rPr>
        <w:t>4</w:t>
      </w:r>
      <w:r w:rsidR="004F0B1B" w:rsidRPr="00CB5419">
        <w:rPr>
          <w:rFonts w:ascii="Times New Roman" w:hAnsi="Times New Roman"/>
          <w:sz w:val="28"/>
          <w:szCs w:val="28"/>
        </w:rPr>
        <w:t>)</w:t>
      </w:r>
    </w:p>
    <w:p w:rsidR="00177FD1" w:rsidRDefault="00177FD1"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Расчёт влияния факторов на изменение переменной части фонда оплаты труда проводят по формулам:</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влияние объёма производства продукции:</w:t>
      </w:r>
    </w:p>
    <w:p w:rsidR="00177FD1" w:rsidRDefault="00177FD1"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∆ФЗПусл1 = ФЗПусл1 – ФЗПпл;</w:t>
      </w:r>
      <w:r w:rsidR="004F0B1B" w:rsidRPr="00CB5419">
        <w:rPr>
          <w:rFonts w:ascii="Times New Roman" w:hAnsi="Times New Roman"/>
          <w:sz w:val="28"/>
          <w:szCs w:val="28"/>
        </w:rPr>
        <w:t xml:space="preserve"> (2.2</w:t>
      </w:r>
      <w:r w:rsidR="00133306" w:rsidRPr="00CB5419">
        <w:rPr>
          <w:rFonts w:ascii="Times New Roman" w:hAnsi="Times New Roman"/>
          <w:sz w:val="28"/>
          <w:szCs w:val="28"/>
        </w:rPr>
        <w:t>5</w:t>
      </w:r>
      <w:r w:rsidR="004F0B1B" w:rsidRPr="00CB5419">
        <w:rPr>
          <w:rFonts w:ascii="Times New Roman" w:hAnsi="Times New Roman"/>
          <w:sz w:val="28"/>
          <w:szCs w:val="28"/>
        </w:rPr>
        <w:t>)</w:t>
      </w:r>
    </w:p>
    <w:p w:rsidR="00177FD1" w:rsidRDefault="00177FD1" w:rsidP="00CB5419">
      <w:pPr>
        <w:spacing w:after="0" w:line="360" w:lineRule="auto"/>
        <w:ind w:firstLine="709"/>
        <w:jc w:val="both"/>
        <w:rPr>
          <w:rFonts w:ascii="Times New Roman" w:hAnsi="Times New Roman"/>
          <w:sz w:val="28"/>
          <w:szCs w:val="28"/>
        </w:rPr>
      </w:pP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влияние изменения структуры произведённой продукции:</w:t>
      </w:r>
    </w:p>
    <w:p w:rsidR="00177FD1" w:rsidRDefault="00177FD1"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∆ФЗПусл2 = ФЗПусл2 – ФЗПусл1;</w:t>
      </w:r>
      <w:r w:rsidR="004F0B1B" w:rsidRPr="00CB5419">
        <w:rPr>
          <w:rFonts w:ascii="Times New Roman" w:hAnsi="Times New Roman"/>
          <w:sz w:val="28"/>
          <w:szCs w:val="28"/>
        </w:rPr>
        <w:t xml:space="preserve"> (2.2</w:t>
      </w:r>
      <w:r w:rsidR="00133306" w:rsidRPr="00CB5419">
        <w:rPr>
          <w:rFonts w:ascii="Times New Roman" w:hAnsi="Times New Roman"/>
          <w:sz w:val="28"/>
          <w:szCs w:val="28"/>
        </w:rPr>
        <w:t>6</w:t>
      </w:r>
      <w:r w:rsidR="004F0B1B" w:rsidRPr="00CB5419">
        <w:rPr>
          <w:rFonts w:ascii="Times New Roman" w:hAnsi="Times New Roman"/>
          <w:sz w:val="28"/>
          <w:szCs w:val="28"/>
        </w:rPr>
        <w:t>)</w:t>
      </w:r>
    </w:p>
    <w:p w:rsidR="00177FD1" w:rsidRDefault="00177FD1"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влияние изменения удельной трудоёмкости продукции:</w:t>
      </w:r>
    </w:p>
    <w:p w:rsidR="00177FD1" w:rsidRDefault="00177FD1"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∆ФЗПусл3 = ФЗПусл3 – ФЗПусл2;</w:t>
      </w:r>
      <w:r w:rsidR="004F0B1B" w:rsidRPr="00CB5419">
        <w:rPr>
          <w:rFonts w:ascii="Times New Roman" w:hAnsi="Times New Roman"/>
          <w:sz w:val="28"/>
          <w:szCs w:val="28"/>
        </w:rPr>
        <w:t xml:space="preserve"> (2.2</w:t>
      </w:r>
      <w:r w:rsidR="00133306" w:rsidRPr="00CB5419">
        <w:rPr>
          <w:rFonts w:ascii="Times New Roman" w:hAnsi="Times New Roman"/>
          <w:sz w:val="28"/>
          <w:szCs w:val="28"/>
        </w:rPr>
        <w:t>7</w:t>
      </w:r>
      <w:r w:rsidR="004F0B1B" w:rsidRPr="00CB5419">
        <w:rPr>
          <w:rFonts w:ascii="Times New Roman" w:hAnsi="Times New Roman"/>
          <w:sz w:val="28"/>
          <w:szCs w:val="28"/>
        </w:rPr>
        <w:t>)</w:t>
      </w:r>
    </w:p>
    <w:p w:rsidR="00177FD1" w:rsidRDefault="00177FD1"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влияние изменения оплаты труда: ∆ФЗПусл4 = ФЗПф – ФЗПусл3.</w:t>
      </w:r>
      <w:r w:rsidR="004F0B1B" w:rsidRPr="00CB5419">
        <w:rPr>
          <w:rFonts w:ascii="Times New Roman" w:hAnsi="Times New Roman"/>
          <w:sz w:val="28"/>
          <w:szCs w:val="28"/>
        </w:rPr>
        <w:t xml:space="preserve"> (2.2</w:t>
      </w:r>
      <w:r w:rsidR="00133306" w:rsidRPr="00CB5419">
        <w:rPr>
          <w:rFonts w:ascii="Times New Roman" w:hAnsi="Times New Roman"/>
          <w:sz w:val="28"/>
          <w:szCs w:val="28"/>
        </w:rPr>
        <w:t>8</w:t>
      </w:r>
      <w:r w:rsidR="004F0B1B" w:rsidRPr="00CB5419">
        <w:rPr>
          <w:rFonts w:ascii="Times New Roman" w:hAnsi="Times New Roman"/>
          <w:sz w:val="28"/>
          <w:szCs w:val="28"/>
        </w:rPr>
        <w:t>)</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В конце анализа необходимо провести проверку произведённых расчётов:</w:t>
      </w:r>
    </w:p>
    <w:p w:rsidR="00177FD1" w:rsidRDefault="00177FD1"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∆ФЗПа = ∆ФЗПусл1 + ∆ФЗПусл2 + ∆ФЗПусл3 + ∆ФЗПусл4;</w:t>
      </w:r>
      <w:r w:rsidR="004F0B1B" w:rsidRPr="00CB5419">
        <w:rPr>
          <w:rFonts w:ascii="Times New Roman" w:hAnsi="Times New Roman"/>
          <w:sz w:val="28"/>
          <w:szCs w:val="28"/>
        </w:rPr>
        <w:t xml:space="preserve"> (2.2</w:t>
      </w:r>
      <w:r w:rsidR="00133306" w:rsidRPr="00CB5419">
        <w:rPr>
          <w:rFonts w:ascii="Times New Roman" w:hAnsi="Times New Roman"/>
          <w:sz w:val="28"/>
          <w:szCs w:val="28"/>
        </w:rPr>
        <w:t>9</w:t>
      </w:r>
      <w:r w:rsidR="004F0B1B" w:rsidRPr="00CB5419">
        <w:rPr>
          <w:rFonts w:ascii="Times New Roman" w:hAnsi="Times New Roman"/>
          <w:sz w:val="28"/>
          <w:szCs w:val="28"/>
        </w:rPr>
        <w:t>)</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∆ФЗП0 = ∆ФЗПусл2 + ∆ФЗПусл3 + ∆ФЗПусл4;</w:t>
      </w:r>
      <w:r w:rsidR="004F0B1B" w:rsidRPr="00CB5419">
        <w:rPr>
          <w:rFonts w:ascii="Times New Roman" w:hAnsi="Times New Roman"/>
          <w:sz w:val="28"/>
          <w:szCs w:val="28"/>
        </w:rPr>
        <w:t xml:space="preserve"> (2.</w:t>
      </w:r>
      <w:r w:rsidR="00133306" w:rsidRPr="00CB5419">
        <w:rPr>
          <w:rFonts w:ascii="Times New Roman" w:hAnsi="Times New Roman"/>
          <w:sz w:val="28"/>
          <w:szCs w:val="28"/>
        </w:rPr>
        <w:t>30</w:t>
      </w:r>
      <w:r w:rsidR="004F0B1B" w:rsidRPr="00CB5419">
        <w:rPr>
          <w:rFonts w:ascii="Times New Roman" w:hAnsi="Times New Roman"/>
          <w:sz w:val="28"/>
          <w:szCs w:val="28"/>
        </w:rPr>
        <w:t>)</w:t>
      </w:r>
    </w:p>
    <w:p w:rsidR="00177FD1" w:rsidRDefault="00177FD1" w:rsidP="00CB5419">
      <w:pPr>
        <w:spacing w:after="0" w:line="360" w:lineRule="auto"/>
        <w:ind w:firstLine="709"/>
        <w:jc w:val="both"/>
        <w:rPr>
          <w:rFonts w:ascii="Times New Roman" w:hAnsi="Times New Roman"/>
          <w:sz w:val="28"/>
          <w:szCs w:val="28"/>
        </w:rPr>
      </w:pPr>
    </w:p>
    <w:p w:rsidR="009B04AB"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Факторная модель постоянной части фонда оплаты труд</w:t>
      </w:r>
      <w:r w:rsidR="004F0B1B" w:rsidRPr="00CB5419">
        <w:rPr>
          <w:rFonts w:ascii="Times New Roman" w:hAnsi="Times New Roman"/>
          <w:sz w:val="28"/>
          <w:szCs w:val="28"/>
        </w:rPr>
        <w:t>а представлена на рисунке 2.3.</w:t>
      </w:r>
    </w:p>
    <w:p w:rsidR="00177FD1" w:rsidRPr="00CB5419" w:rsidRDefault="00177FD1" w:rsidP="00CB5419">
      <w:pPr>
        <w:spacing w:after="0" w:line="360" w:lineRule="auto"/>
        <w:ind w:firstLine="709"/>
        <w:jc w:val="both"/>
        <w:rPr>
          <w:rFonts w:ascii="Times New Roman" w:hAnsi="Times New Roman"/>
          <w:sz w:val="28"/>
          <w:szCs w:val="28"/>
        </w:rPr>
      </w:pPr>
    </w:p>
    <w:p w:rsidR="009B04AB" w:rsidRPr="00CB5419" w:rsidRDefault="0001266A" w:rsidP="00CB5419">
      <w:pPr>
        <w:spacing w:after="0" w:line="360" w:lineRule="auto"/>
        <w:ind w:firstLine="709"/>
        <w:jc w:val="both"/>
        <w:rPr>
          <w:rFonts w:ascii="Times New Roman" w:hAnsi="Times New Roman"/>
          <w:sz w:val="28"/>
          <w:szCs w:val="28"/>
        </w:rPr>
      </w:pPr>
      <w:r>
        <w:rPr>
          <w:noProof/>
          <w:lang w:eastAsia="ru-RU"/>
        </w:rPr>
        <w:pict>
          <v:shape id="_x0000_s1100" type="#_x0000_t32" style="position:absolute;left:0;text-align:left;margin-left:385.65pt;margin-top:20.25pt;width:0;height:28.55pt;z-index:251690496" o:connectortype="straight"/>
        </w:pict>
      </w:r>
      <w:r>
        <w:rPr>
          <w:noProof/>
          <w:lang w:eastAsia="ru-RU"/>
        </w:rPr>
        <w:pict>
          <v:shape id="_x0000_s1101" type="#_x0000_t32" style="position:absolute;left:0;text-align:left;margin-left:361.2pt;margin-top:20.25pt;width:24.45pt;height:0;z-index:251689472" o:connectortype="straight"/>
        </w:pict>
      </w:r>
      <w:r>
        <w:rPr>
          <w:noProof/>
          <w:lang w:eastAsia="ru-RU"/>
        </w:rPr>
        <w:pict>
          <v:shape id="_x0000_s1102" type="#_x0000_t32" style="position:absolute;left:0;text-align:left;margin-left:60.3pt;margin-top:20.25pt;width:0;height:28.55pt;z-index:251688448" o:connectortype="straight"/>
        </w:pict>
      </w:r>
      <w:r>
        <w:rPr>
          <w:noProof/>
          <w:lang w:eastAsia="ru-RU"/>
        </w:rPr>
        <w:pict>
          <v:shape id="_x0000_s1103" type="#_x0000_t32" style="position:absolute;left:0;text-align:left;margin-left:60.3pt;margin-top:20.25pt;width:33.3pt;height:0;flip:x;z-index:251687424" o:connectortype="straight"/>
        </w:pict>
      </w:r>
      <w:r>
        <w:rPr>
          <w:noProof/>
          <w:lang w:eastAsia="ru-RU"/>
        </w:rPr>
        <w:pict>
          <v:shape id="_x0000_s1104" type="#_x0000_t202" style="position:absolute;left:0;text-align:left;margin-left:93.6pt;margin-top:9.4pt;width:267.6pt;height:25.8pt;z-index:251680256">
            <v:textbox style="mso-next-textbox:#_x0000_s1104">
              <w:txbxContent>
                <w:p w:rsidR="002F3B3B" w:rsidRPr="00062B05" w:rsidRDefault="002F3B3B" w:rsidP="00062B05">
                  <w:pPr>
                    <w:jc w:val="both"/>
                    <w:rPr>
                      <w:rFonts w:ascii="Times New Roman" w:hAnsi="Times New Roman"/>
                      <w:sz w:val="24"/>
                      <w:szCs w:val="24"/>
                    </w:rPr>
                  </w:pPr>
                  <w:r w:rsidRPr="00062B05">
                    <w:rPr>
                      <w:rFonts w:ascii="Times New Roman" w:hAnsi="Times New Roman"/>
                      <w:sz w:val="24"/>
                      <w:szCs w:val="24"/>
                    </w:rPr>
                    <w:t>Фонд повременной заработной платы (ФЗП</w:t>
                  </w:r>
                  <w:r w:rsidRPr="00062B05">
                    <w:rPr>
                      <w:rFonts w:ascii="Times New Roman" w:hAnsi="Times New Roman"/>
                      <w:sz w:val="24"/>
                      <w:szCs w:val="24"/>
                      <w:vertAlign w:val="subscript"/>
                    </w:rPr>
                    <w:t>пост</w:t>
                  </w:r>
                  <w:r w:rsidRPr="00062B05">
                    <w:rPr>
                      <w:rFonts w:ascii="Times New Roman" w:hAnsi="Times New Roman"/>
                      <w:sz w:val="24"/>
                      <w:szCs w:val="24"/>
                    </w:rPr>
                    <w:t>)</w:t>
                  </w:r>
                </w:p>
              </w:txbxContent>
            </v:textbox>
          </v:shape>
        </w:pict>
      </w:r>
    </w:p>
    <w:p w:rsidR="009B04AB" w:rsidRPr="00CB5419" w:rsidRDefault="009B04AB" w:rsidP="00CB5419">
      <w:pPr>
        <w:spacing w:after="0" w:line="360" w:lineRule="auto"/>
        <w:ind w:firstLine="709"/>
        <w:jc w:val="both"/>
        <w:rPr>
          <w:rFonts w:ascii="Times New Roman" w:hAnsi="Times New Roman"/>
          <w:sz w:val="28"/>
          <w:szCs w:val="28"/>
        </w:rPr>
      </w:pPr>
    </w:p>
    <w:p w:rsidR="009B04AB" w:rsidRPr="00CB5419" w:rsidRDefault="0001266A" w:rsidP="00CB5419">
      <w:pPr>
        <w:spacing w:after="0" w:line="360" w:lineRule="auto"/>
        <w:ind w:firstLine="709"/>
        <w:jc w:val="both"/>
        <w:rPr>
          <w:rFonts w:ascii="Times New Roman" w:hAnsi="Times New Roman"/>
          <w:sz w:val="28"/>
          <w:szCs w:val="28"/>
        </w:rPr>
      </w:pP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05" type="#_x0000_t34" style="position:absolute;left:0;text-align:left;margin-left:204.3pt;margin-top:18.15pt;width:77.4pt;height:55.7pt;rotation:180;flip:y;z-index:251693568" o:connectortype="elbow" adj=",178850,-102349"/>
        </w:pict>
      </w:r>
      <w:r>
        <w:rPr>
          <w:noProof/>
          <w:lang w:eastAsia="ru-RU"/>
        </w:rPr>
        <w:pict>
          <v:shape id="_x0000_s1106" type="#_x0000_t202" style="position:absolute;left:0;text-align:left;margin-left:-8.95pt;margin-top:.5pt;width:213.25pt;height:37.35pt;z-index:251681280">
            <v:textbox style="mso-next-textbox:#_x0000_s1106">
              <w:txbxContent>
                <w:p w:rsidR="002F3B3B" w:rsidRPr="00062B05" w:rsidRDefault="002F3B3B" w:rsidP="00062B05">
                  <w:pPr>
                    <w:jc w:val="both"/>
                    <w:rPr>
                      <w:rFonts w:ascii="Times New Roman" w:hAnsi="Times New Roman"/>
                      <w:sz w:val="24"/>
                      <w:szCs w:val="24"/>
                    </w:rPr>
                  </w:pPr>
                  <w:r w:rsidRPr="00062B05">
                    <w:rPr>
                      <w:rFonts w:ascii="Times New Roman" w:hAnsi="Times New Roman"/>
                      <w:sz w:val="24"/>
                      <w:szCs w:val="24"/>
                    </w:rPr>
                    <w:t>Среднесписочная численность (Чр)</w:t>
                  </w:r>
                </w:p>
              </w:txbxContent>
            </v:textbox>
          </v:shape>
        </w:pict>
      </w:r>
      <w:r>
        <w:rPr>
          <w:noProof/>
          <w:lang w:eastAsia="ru-RU"/>
        </w:rPr>
        <w:pict>
          <v:shape id="_x0000_s1107" type="#_x0000_t202" style="position:absolute;left:0;text-align:left;margin-left:281.7pt;margin-top:.5pt;width:163.7pt;height:37.35pt;z-index:251684352">
            <v:textbox style="mso-next-textbox:#_x0000_s1107">
              <w:txbxContent>
                <w:p w:rsidR="002F3B3B" w:rsidRPr="00062B05" w:rsidRDefault="002F3B3B" w:rsidP="00062B05">
                  <w:pPr>
                    <w:jc w:val="both"/>
                    <w:rPr>
                      <w:rFonts w:ascii="Times New Roman" w:hAnsi="Times New Roman"/>
                      <w:sz w:val="24"/>
                      <w:szCs w:val="24"/>
                    </w:rPr>
                  </w:pPr>
                  <w:r w:rsidRPr="00062B05">
                    <w:rPr>
                      <w:rFonts w:ascii="Times New Roman" w:hAnsi="Times New Roman"/>
                      <w:sz w:val="24"/>
                      <w:szCs w:val="24"/>
                    </w:rPr>
                    <w:t>Среднегодовая зарплата одного рабочего</w:t>
                  </w:r>
                </w:p>
              </w:txbxContent>
            </v:textbox>
          </v:shape>
        </w:pict>
      </w:r>
    </w:p>
    <w:p w:rsidR="009B04AB" w:rsidRPr="00CB5419" w:rsidRDefault="0001266A" w:rsidP="00CB5419">
      <w:pPr>
        <w:spacing w:after="0" w:line="360" w:lineRule="auto"/>
        <w:ind w:firstLine="709"/>
        <w:jc w:val="both"/>
        <w:rPr>
          <w:rFonts w:ascii="Times New Roman" w:hAnsi="Times New Roman"/>
          <w:sz w:val="28"/>
          <w:szCs w:val="28"/>
        </w:rPr>
      </w:pPr>
      <w:r>
        <w:rPr>
          <w:noProof/>
          <w:lang w:eastAsia="ru-RU"/>
        </w:rPr>
        <w:pict>
          <v:shape id="_x0000_s1108" type="#_x0000_t32" style="position:absolute;left:0;text-align:left;margin-left:385.65pt;margin-top:13.7pt;width:0;height:19.05pt;z-index:251691520" o:connectortype="straight"/>
        </w:pict>
      </w:r>
    </w:p>
    <w:p w:rsidR="009B04AB" w:rsidRPr="00CB5419" w:rsidRDefault="0001266A" w:rsidP="00CB5419">
      <w:pPr>
        <w:spacing w:after="0" w:line="360" w:lineRule="auto"/>
        <w:ind w:firstLine="709"/>
        <w:jc w:val="both"/>
        <w:rPr>
          <w:rFonts w:ascii="Times New Roman" w:hAnsi="Times New Roman"/>
          <w:sz w:val="28"/>
          <w:szCs w:val="28"/>
        </w:rPr>
      </w:pPr>
      <w:r>
        <w:rPr>
          <w:noProof/>
          <w:lang w:eastAsia="ru-RU"/>
        </w:rPr>
        <w:pict>
          <v:shape id="_x0000_s1109" type="#_x0000_t202" style="position:absolute;left:0;text-align:left;margin-left:-8.95pt;margin-top:8.6pt;width:213.25pt;height:36pt;z-index:251682304">
            <v:textbox style="mso-next-textbox:#_x0000_s1109">
              <w:txbxContent>
                <w:p w:rsidR="002F3B3B" w:rsidRPr="00062B05" w:rsidRDefault="002F3B3B" w:rsidP="00062B05">
                  <w:pPr>
                    <w:jc w:val="both"/>
                    <w:rPr>
                      <w:rFonts w:ascii="Times New Roman" w:hAnsi="Times New Roman"/>
                      <w:sz w:val="24"/>
                      <w:szCs w:val="24"/>
                    </w:rPr>
                  </w:pPr>
                  <w:r w:rsidRPr="00062B05">
                    <w:rPr>
                      <w:rFonts w:ascii="Times New Roman" w:hAnsi="Times New Roman"/>
                      <w:sz w:val="24"/>
                      <w:szCs w:val="24"/>
                    </w:rPr>
                    <w:t>Количество дней отработанных одни рабочим в среднем за год (Д)</w:t>
                  </w:r>
                </w:p>
              </w:txbxContent>
            </v:textbox>
          </v:shape>
        </w:pict>
      </w:r>
      <w:r>
        <w:rPr>
          <w:noProof/>
          <w:lang w:eastAsia="ru-RU"/>
        </w:rPr>
        <w:pict>
          <v:shape id="_x0000_s1110" type="#_x0000_t202" style="position:absolute;left:0;text-align:left;margin-left:281.7pt;margin-top:8.6pt;width:163.7pt;height:36pt;z-index:251685376">
            <v:textbox style="mso-next-textbox:#_x0000_s1110">
              <w:txbxContent>
                <w:p w:rsidR="002F3B3B" w:rsidRPr="00062B05" w:rsidRDefault="002F3B3B" w:rsidP="00062B05">
                  <w:pPr>
                    <w:jc w:val="both"/>
                    <w:rPr>
                      <w:rFonts w:ascii="Times New Roman" w:hAnsi="Times New Roman"/>
                      <w:sz w:val="24"/>
                      <w:szCs w:val="24"/>
                    </w:rPr>
                  </w:pPr>
                  <w:r w:rsidRPr="00062B05">
                    <w:rPr>
                      <w:rFonts w:ascii="Times New Roman" w:hAnsi="Times New Roman"/>
                      <w:sz w:val="24"/>
                      <w:szCs w:val="24"/>
                    </w:rPr>
                    <w:t>Среднедневная зарплата одного рабочего</w:t>
                  </w:r>
                </w:p>
              </w:txbxContent>
            </v:textbox>
          </v:shape>
        </w:pict>
      </w:r>
    </w:p>
    <w:p w:rsidR="009B04AB" w:rsidRPr="00CB5419" w:rsidRDefault="0001266A" w:rsidP="00CB5419">
      <w:pPr>
        <w:spacing w:after="0" w:line="360" w:lineRule="auto"/>
        <w:ind w:firstLine="709"/>
        <w:jc w:val="both"/>
        <w:rPr>
          <w:rFonts w:ascii="Times New Roman" w:hAnsi="Times New Roman"/>
          <w:sz w:val="28"/>
          <w:szCs w:val="28"/>
        </w:rPr>
      </w:pPr>
      <w:r>
        <w:rPr>
          <w:noProof/>
          <w:lang w:eastAsia="ru-RU"/>
        </w:rPr>
        <w:pict>
          <v:shape id="_x0000_s1111" type="#_x0000_t34" style="position:absolute;left:0;text-align:left;margin-left:204.3pt;margin-top:6.85pt;width:77.4pt;height:57.75pt;rotation:180;flip:y;z-index:251694592" o:connectortype="elbow" adj=",193334,-102349"/>
        </w:pict>
      </w:r>
      <w:r>
        <w:rPr>
          <w:noProof/>
          <w:lang w:eastAsia="ru-RU"/>
        </w:rPr>
        <w:pict>
          <v:shape id="_x0000_s1112" type="#_x0000_t32" style="position:absolute;left:0;text-align:left;margin-left:385.65pt;margin-top:20.45pt;width:0;height:21.05pt;z-index:251692544" o:connectortype="straight"/>
        </w:pict>
      </w:r>
      <w:r>
        <w:rPr>
          <w:noProof/>
          <w:lang w:eastAsia="ru-RU"/>
        </w:rPr>
        <w:pict>
          <v:shape id="_x0000_s1113" type="#_x0000_t202" style="position:absolute;left:0;text-align:left;margin-left:-8.95pt;margin-top:41.5pt;width:213.25pt;height:35.35pt;z-index:251683328">
            <v:textbox style="mso-next-textbox:#_x0000_s1113">
              <w:txbxContent>
                <w:p w:rsidR="002F3B3B" w:rsidRPr="00062B05" w:rsidRDefault="002F3B3B" w:rsidP="00062B05">
                  <w:pPr>
                    <w:jc w:val="both"/>
                    <w:rPr>
                      <w:rFonts w:ascii="Times New Roman" w:hAnsi="Times New Roman"/>
                      <w:sz w:val="24"/>
                      <w:szCs w:val="24"/>
                      <w:lang w:val="en-US"/>
                    </w:rPr>
                  </w:pPr>
                  <w:r w:rsidRPr="00062B05">
                    <w:rPr>
                      <w:rFonts w:ascii="Times New Roman" w:hAnsi="Times New Roman"/>
                      <w:sz w:val="24"/>
                      <w:szCs w:val="24"/>
                    </w:rPr>
                    <w:t>Средняя продолжительность смены (</w:t>
                  </w:r>
                  <w:r w:rsidRPr="00062B05">
                    <w:rPr>
                      <w:rFonts w:ascii="Times New Roman" w:hAnsi="Times New Roman"/>
                      <w:sz w:val="24"/>
                      <w:szCs w:val="24"/>
                      <w:lang w:val="en-US"/>
                    </w:rPr>
                    <w:t>t)</w:t>
                  </w:r>
                </w:p>
              </w:txbxContent>
            </v:textbox>
          </v:shape>
        </w:pict>
      </w:r>
      <w:r>
        <w:rPr>
          <w:noProof/>
          <w:lang w:eastAsia="ru-RU"/>
        </w:rPr>
        <w:pict>
          <v:shape id="_x0000_s1114" type="#_x0000_t202" style="position:absolute;left:0;text-align:left;margin-left:281.7pt;margin-top:41.5pt;width:163.7pt;height:35.35pt;z-index:251686400">
            <v:textbox style="mso-next-textbox:#_x0000_s1114">
              <w:txbxContent>
                <w:p w:rsidR="002F3B3B" w:rsidRPr="00062B05" w:rsidRDefault="002F3B3B" w:rsidP="00062B05">
                  <w:pPr>
                    <w:jc w:val="both"/>
                    <w:rPr>
                      <w:rFonts w:ascii="Times New Roman" w:hAnsi="Times New Roman"/>
                      <w:sz w:val="24"/>
                      <w:szCs w:val="24"/>
                    </w:rPr>
                  </w:pPr>
                  <w:r w:rsidRPr="00062B05">
                    <w:rPr>
                      <w:rFonts w:ascii="Times New Roman" w:hAnsi="Times New Roman"/>
                      <w:sz w:val="24"/>
                      <w:szCs w:val="24"/>
                    </w:rPr>
                    <w:t>Среднедневная зарплата одного рабочего (ЧЗП)</w:t>
                  </w:r>
                </w:p>
                <w:p w:rsidR="002F3B3B" w:rsidRDefault="002F3B3B" w:rsidP="009B04AB"/>
              </w:txbxContent>
            </v:textbox>
          </v:shape>
        </w:pict>
      </w:r>
    </w:p>
    <w:p w:rsidR="009B04AB" w:rsidRPr="00CB5419" w:rsidRDefault="009B04AB"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rPr>
      </w:pPr>
    </w:p>
    <w:p w:rsidR="009B04AB" w:rsidRPr="00CB5419" w:rsidRDefault="009B04AB" w:rsidP="00CB5419">
      <w:pPr>
        <w:spacing w:after="0" w:line="360" w:lineRule="auto"/>
        <w:ind w:firstLine="709"/>
        <w:jc w:val="both"/>
        <w:rPr>
          <w:rFonts w:ascii="Times New Roman" w:hAnsi="Times New Roman"/>
          <w:sz w:val="28"/>
          <w:szCs w:val="16"/>
        </w:rPr>
      </w:pPr>
    </w:p>
    <w:p w:rsidR="009B04AB" w:rsidRPr="00CB5419" w:rsidRDefault="009B04AB" w:rsidP="00CB5419">
      <w:pPr>
        <w:spacing w:after="0" w:line="360" w:lineRule="auto"/>
        <w:ind w:firstLine="709"/>
        <w:jc w:val="both"/>
        <w:rPr>
          <w:rFonts w:ascii="Times New Roman" w:hAnsi="Times New Roman"/>
          <w:sz w:val="28"/>
          <w:szCs w:val="24"/>
        </w:rPr>
      </w:pPr>
      <w:r w:rsidRPr="00CB5419">
        <w:rPr>
          <w:rFonts w:ascii="Times New Roman" w:hAnsi="Times New Roman"/>
          <w:sz w:val="28"/>
          <w:szCs w:val="24"/>
        </w:rPr>
        <w:t>Рис</w:t>
      </w:r>
      <w:r w:rsidR="00133306" w:rsidRPr="00CB5419">
        <w:rPr>
          <w:rFonts w:ascii="Times New Roman" w:hAnsi="Times New Roman"/>
          <w:sz w:val="28"/>
          <w:szCs w:val="24"/>
        </w:rPr>
        <w:t>.2.3.</w:t>
      </w:r>
      <w:r w:rsidRPr="00CB5419">
        <w:rPr>
          <w:rFonts w:ascii="Times New Roman" w:hAnsi="Times New Roman"/>
          <w:sz w:val="28"/>
          <w:szCs w:val="24"/>
        </w:rPr>
        <w:t xml:space="preserve">Детерминированная факторная система фонда заработной платы </w:t>
      </w:r>
      <w:r w:rsidR="00133306" w:rsidRPr="00CB5419">
        <w:rPr>
          <w:rFonts w:ascii="Times New Roman" w:hAnsi="Times New Roman"/>
          <w:sz w:val="28"/>
          <w:szCs w:val="24"/>
        </w:rPr>
        <w:t>р</w:t>
      </w:r>
      <w:r w:rsidRPr="00CB5419">
        <w:rPr>
          <w:rFonts w:ascii="Times New Roman" w:hAnsi="Times New Roman"/>
          <w:sz w:val="28"/>
          <w:szCs w:val="24"/>
        </w:rPr>
        <w:t>абочих-повременщиков</w:t>
      </w:r>
    </w:p>
    <w:p w:rsidR="009B04AB" w:rsidRPr="00CB5419" w:rsidRDefault="009B04AB" w:rsidP="00CB5419">
      <w:pPr>
        <w:spacing w:after="0" w:line="360" w:lineRule="auto"/>
        <w:ind w:firstLine="709"/>
        <w:jc w:val="both"/>
        <w:rPr>
          <w:rFonts w:ascii="Times New Roman" w:hAnsi="Times New Roman"/>
          <w:sz w:val="28"/>
          <w:szCs w:val="24"/>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Согласно этой схеме модель будет иметь следующий</w:t>
      </w:r>
      <w:r w:rsidR="00CB5419">
        <w:rPr>
          <w:rFonts w:ascii="Times New Roman" w:hAnsi="Times New Roman"/>
          <w:sz w:val="28"/>
          <w:szCs w:val="28"/>
        </w:rPr>
        <w:t xml:space="preserve"> </w:t>
      </w:r>
      <w:r w:rsidRPr="00CB5419">
        <w:rPr>
          <w:rFonts w:ascii="Times New Roman" w:hAnsi="Times New Roman"/>
          <w:sz w:val="28"/>
          <w:szCs w:val="28"/>
        </w:rPr>
        <w:t>вид:</w:t>
      </w:r>
    </w:p>
    <w:p w:rsidR="00177FD1" w:rsidRDefault="00177FD1"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ФЗПп = Ч * Д * </w:t>
      </w:r>
      <w:r w:rsidRPr="00CB5419">
        <w:rPr>
          <w:rFonts w:ascii="Times New Roman" w:hAnsi="Times New Roman"/>
          <w:sz w:val="28"/>
          <w:szCs w:val="28"/>
          <w:lang w:val="en-US"/>
        </w:rPr>
        <w:t>t</w:t>
      </w:r>
      <w:r w:rsidRPr="00CB5419">
        <w:rPr>
          <w:rFonts w:ascii="Times New Roman" w:hAnsi="Times New Roman"/>
          <w:sz w:val="28"/>
          <w:szCs w:val="28"/>
        </w:rPr>
        <w:t xml:space="preserve"> *ЧЗП</w:t>
      </w:r>
      <w:r w:rsidR="004F0B1B" w:rsidRPr="00CB5419">
        <w:rPr>
          <w:rFonts w:ascii="Times New Roman" w:hAnsi="Times New Roman"/>
          <w:sz w:val="28"/>
          <w:szCs w:val="28"/>
        </w:rPr>
        <w:t xml:space="preserve"> (2.3</w:t>
      </w:r>
      <w:r w:rsidR="00133306" w:rsidRPr="00CB5419">
        <w:rPr>
          <w:rFonts w:ascii="Times New Roman" w:hAnsi="Times New Roman"/>
          <w:sz w:val="28"/>
          <w:szCs w:val="28"/>
        </w:rPr>
        <w:t>1</w:t>
      </w:r>
      <w:r w:rsidR="004F0B1B" w:rsidRPr="00CB5419">
        <w:rPr>
          <w:rFonts w:ascii="Times New Roman" w:hAnsi="Times New Roman"/>
          <w:sz w:val="28"/>
          <w:szCs w:val="28"/>
        </w:rPr>
        <w:t>)</w:t>
      </w:r>
    </w:p>
    <w:p w:rsidR="00177FD1" w:rsidRDefault="00177FD1"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Аналогично можно представить факторную модель для фонда заработной платы служащих.</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В процессе анализа необходимо также установить эффективность использования фонда заработной платы.</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Для расширенного воспроизводства получения необходимой прибыли и рентабельности необходимо, чтобы темпы роста производительности труда опережали темп роста его оплаты. Если этот принцип не соблюдается, то происходит перерасход фонда зарплаты, повышение себестоимости продукции и, соответственно, уменьшение суммы прибыли.</w:t>
      </w:r>
    </w:p>
    <w:p w:rsidR="009B04AB"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Изменение среднего заработка работающих за период характеризуется его индексом (</w:t>
      </w:r>
      <w:r w:rsidRPr="00CB5419">
        <w:rPr>
          <w:rFonts w:ascii="Times New Roman" w:hAnsi="Times New Roman"/>
          <w:sz w:val="28"/>
          <w:szCs w:val="28"/>
          <w:lang w:val="en-US"/>
        </w:rPr>
        <w:t>J</w:t>
      </w:r>
      <w:r w:rsidRPr="00CB5419">
        <w:rPr>
          <w:rFonts w:ascii="Times New Roman" w:hAnsi="Times New Roman"/>
          <w:sz w:val="28"/>
          <w:szCs w:val="28"/>
        </w:rPr>
        <w:t>ЗП):</w:t>
      </w:r>
    </w:p>
    <w:p w:rsidR="00177FD1" w:rsidRPr="00CB5419" w:rsidRDefault="00177FD1"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lang w:val="en-US"/>
        </w:rPr>
        <w:t>J</w:t>
      </w:r>
      <w:r w:rsidRPr="00CB5419">
        <w:rPr>
          <w:rFonts w:ascii="Times New Roman" w:hAnsi="Times New Roman"/>
          <w:sz w:val="28"/>
          <w:szCs w:val="28"/>
        </w:rPr>
        <w:t xml:space="preserve">зп = </w:t>
      </w:r>
      <w:r w:rsidR="00BF6C60" w:rsidRPr="00BF6C60">
        <w:rPr>
          <w:rFonts w:ascii="Times New Roman" w:hAnsi="Times New Roman"/>
          <w:sz w:val="28"/>
          <w:szCs w:val="36"/>
        </w:rPr>
        <w:fldChar w:fldCharType="begin"/>
      </w:r>
      <w:r w:rsidR="00BF6C60" w:rsidRPr="00BF6C60">
        <w:rPr>
          <w:rFonts w:ascii="Times New Roman" w:hAnsi="Times New Roman"/>
          <w:sz w:val="28"/>
          <w:szCs w:val="36"/>
        </w:rPr>
        <w:instrText xml:space="preserve"> QUOTE </w:instrText>
      </w:r>
      <w:r w:rsidR="0001266A">
        <w:rPr>
          <w:position w:val="-24"/>
        </w:rPr>
        <w:pict>
          <v:shape id="_x0000_i1040" type="#_x0000_t75" style="width:160.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2A91&quot;/&gt;&lt;wsp:rsid wsp:val=&quot;00003EFD&quot;/&gt;&lt;wsp:rsid wsp:val=&quot;0000425E&quot;/&gt;&lt;wsp:rsid wsp:val=&quot;00007674&quot;/&gt;&lt;wsp:rsid wsp:val=&quot;00020AA8&quot;/&gt;&lt;wsp:rsid wsp:val=&quot;00050587&quot;/&gt;&lt;wsp:rsid wsp:val=&quot;00062B05&quot;/&gt;&lt;wsp:rsid wsp:val=&quot;00084683&quot;/&gt;&lt;wsp:rsid wsp:val=&quot;000934B7&quot;/&gt;&lt;wsp:rsid wsp:val=&quot;000A59E0&quot;/&gt;&lt;wsp:rsid wsp:val=&quot;000B4272&quot;/&gt;&lt;wsp:rsid wsp:val=&quot;000C0348&quot;/&gt;&lt;wsp:rsid wsp:val=&quot;000C7498&quot;/&gt;&lt;wsp:rsid wsp:val=&quot;001078C7&quot;/&gt;&lt;wsp:rsid wsp:val=&quot;00107BD1&quot;/&gt;&lt;wsp:rsid wsp:val=&quot;001300A5&quot;/&gt;&lt;wsp:rsid wsp:val=&quot;00130B4B&quot;/&gt;&lt;wsp:rsid wsp:val=&quot;00133306&quot;/&gt;&lt;wsp:rsid wsp:val=&quot;0013672B&quot;/&gt;&lt;wsp:rsid wsp:val=&quot;0014330E&quot;/&gt;&lt;wsp:rsid wsp:val=&quot;0014411C&quot;/&gt;&lt;wsp:rsid wsp:val=&quot;00145EAE&quot;/&gt;&lt;wsp:rsid wsp:val=&quot;001621CC&quot;/&gt;&lt;wsp:rsid wsp:val=&quot;00167AB3&quot;/&gt;&lt;wsp:rsid wsp:val=&quot;00176912&quot;/&gt;&lt;wsp:rsid wsp:val=&quot;00177FD1&quot;/&gt;&lt;wsp:rsid wsp:val=&quot;001947A0&quot;/&gt;&lt;wsp:rsid wsp:val=&quot;001B578D&quot;/&gt;&lt;wsp:rsid wsp:val=&quot;001C0A04&quot;/&gt;&lt;wsp:rsid wsp:val=&quot;001C205B&quot;/&gt;&lt;wsp:rsid wsp:val=&quot;001E0059&quot;/&gt;&lt;wsp:rsid wsp:val=&quot;001E4C02&quot;/&gt;&lt;wsp:rsid wsp:val=&quot;001F3191&quot;/&gt;&lt;wsp:rsid wsp:val=&quot;002027E2&quot;/&gt;&lt;wsp:rsid wsp:val=&quot;00211D25&quot;/&gt;&lt;wsp:rsid wsp:val=&quot;00220C35&quot;/&gt;&lt;wsp:rsid wsp:val=&quot;00224639&quot;/&gt;&lt;wsp:rsid wsp:val=&quot;00234445&quot;/&gt;&lt;wsp:rsid wsp:val=&quot;00234763&quot;/&gt;&lt;wsp:rsid wsp:val=&quot;00235716&quot;/&gt;&lt;wsp:rsid wsp:val=&quot;002407C7&quot;/&gt;&lt;wsp:rsid wsp:val=&quot;00240850&quot;/&gt;&lt;wsp:rsid wsp:val=&quot;00240AA4&quot;/&gt;&lt;wsp:rsid wsp:val=&quot;00247508&quot;/&gt;&lt;wsp:rsid wsp:val=&quot;002605EE&quot;/&gt;&lt;wsp:rsid wsp:val=&quot;00261E40&quot;/&gt;&lt;wsp:rsid wsp:val=&quot;00263037&quot;/&gt;&lt;wsp:rsid wsp:val=&quot;00266401&quot;/&gt;&lt;wsp:rsid wsp:val=&quot;00270C75&quot;/&gt;&lt;wsp:rsid wsp:val=&quot;00274BB2&quot;/&gt;&lt;wsp:rsid wsp:val=&quot;00276EFB&quot;/&gt;&lt;wsp:rsid wsp:val=&quot;002825F2&quot;/&gt;&lt;wsp:rsid wsp:val=&quot;00291BEA&quot;/&gt;&lt;wsp:rsid wsp:val=&quot;00295ABF&quot;/&gt;&lt;wsp:rsid wsp:val=&quot;002A349B&quot;/&gt;&lt;wsp:rsid wsp:val=&quot;002B63CC&quot;/&gt;&lt;wsp:rsid wsp:val=&quot;002C381C&quot;/&gt;&lt;wsp:rsid wsp:val=&quot;002D6395&quot;/&gt;&lt;wsp:rsid wsp:val=&quot;002F3B3B&quot;/&gt;&lt;wsp:rsid wsp:val=&quot;00311945&quot;/&gt;&lt;wsp:rsid wsp:val=&quot;00314D7E&quot;/&gt;&lt;wsp:rsid wsp:val=&quot;0032388C&quot;/&gt;&lt;wsp:rsid wsp:val=&quot;003248BA&quot;/&gt;&lt;wsp:rsid wsp:val=&quot;00327B6E&quot;/&gt;&lt;wsp:rsid wsp:val=&quot;00330D9E&quot;/&gt;&lt;wsp:rsid wsp:val=&quot;00335001&quot;/&gt;&lt;wsp:rsid wsp:val=&quot;003419AD&quot;/&gt;&lt;wsp:rsid wsp:val=&quot;00344C74&quot;/&gt;&lt;wsp:rsid wsp:val=&quot;003817B0&quot;/&gt;&lt;wsp:rsid wsp:val=&quot;00381FC6&quot;/&gt;&lt;wsp:rsid wsp:val=&quot;00383F09&quot;/&gt;&lt;wsp:rsid wsp:val=&quot;00387098&quot;/&gt;&lt;wsp:rsid wsp:val=&quot;003A0A4E&quot;/&gt;&lt;wsp:rsid wsp:val=&quot;003A24A9&quot;/&gt;&lt;wsp:rsid wsp:val=&quot;003D36EE&quot;/&gt;&lt;wsp:rsid wsp:val=&quot;003D3C52&quot;/&gt;&lt;wsp:rsid wsp:val=&quot;003E436A&quot;/&gt;&lt;wsp:rsid wsp:val=&quot;003E7CAA&quot;/&gt;&lt;wsp:rsid wsp:val=&quot;00402AFF&quot;/&gt;&lt;wsp:rsid wsp:val=&quot;00407489&quot;/&gt;&lt;wsp:rsid wsp:val=&quot;00436027&quot;/&gt;&lt;wsp:rsid wsp:val=&quot;00467867&quot;/&gt;&lt;wsp:rsid wsp:val=&quot;0048010B&quot;/&gt;&lt;wsp:rsid wsp:val=&quot;0048450E&quot;/&gt;&lt;wsp:rsid wsp:val=&quot;0048737D&quot;/&gt;&lt;wsp:rsid wsp:val=&quot;0049627C&quot;/&gt;&lt;wsp:rsid wsp:val=&quot;004A56F0&quot;/&gt;&lt;wsp:rsid wsp:val=&quot;004B1E6F&quot;/&gt;&lt;wsp:rsid wsp:val=&quot;004C6FBA&quot;/&gt;&lt;wsp:rsid wsp:val=&quot;004F0B1B&quot;/&gt;&lt;wsp:rsid wsp:val=&quot;00501DD8&quot;/&gt;&lt;wsp:rsid wsp:val=&quot;0051604D&quot;/&gt;&lt;wsp:rsid wsp:val=&quot;005209D3&quot;/&gt;&lt;wsp:rsid wsp:val=&quot;00544443&quot;/&gt;&lt;wsp:rsid wsp:val=&quot;00547246&quot;/&gt;&lt;wsp:rsid wsp:val=&quot;00550115&quot;/&gt;&lt;wsp:rsid wsp:val=&quot;0056583A&quot;/&gt;&lt;wsp:rsid wsp:val=&quot;00567B57&quot;/&gt;&lt;wsp:rsid wsp:val=&quot;005A2208&quot;/&gt;&lt;wsp:rsid wsp:val=&quot;005A3AED&quot;/&gt;&lt;wsp:rsid wsp:val=&quot;005C15C3&quot;/&gt;&lt;wsp:rsid wsp:val=&quot;005D4662&quot;/&gt;&lt;wsp:rsid wsp:val=&quot;005F07C5&quot;/&gt;&lt;wsp:rsid wsp:val=&quot;005F5286&quot;/&gt;&lt;wsp:rsid wsp:val=&quot;005F7FAA&quot;/&gt;&lt;wsp:rsid wsp:val=&quot;00607786&quot;/&gt;&lt;wsp:rsid wsp:val=&quot;00617C23&quot;/&gt;&lt;wsp:rsid wsp:val=&quot;00627925&quot;/&gt;&lt;wsp:rsid wsp:val=&quot;00627FDF&quot;/&gt;&lt;wsp:rsid wsp:val=&quot;00640CE8&quot;/&gt;&lt;wsp:rsid wsp:val=&quot;00655A16&quot;/&gt;&lt;wsp:rsid wsp:val=&quot;00670FCC&quot;/&gt;&lt;wsp:rsid wsp:val=&quot;00693D86&quot;/&gt;&lt;wsp:rsid wsp:val=&quot;006A0455&quot;/&gt;&lt;wsp:rsid wsp:val=&quot;006A3355&quot;/&gt;&lt;wsp:rsid wsp:val=&quot;006A42B2&quot;/&gt;&lt;wsp:rsid wsp:val=&quot;006B1FF0&quot;/&gt;&lt;wsp:rsid wsp:val=&quot;006C00B9&quot;/&gt;&lt;wsp:rsid wsp:val=&quot;006D30A3&quot;/&gt;&lt;wsp:rsid wsp:val=&quot;006D787C&quot;/&gt;&lt;wsp:rsid wsp:val=&quot;006F27D0&quot;/&gt;&lt;wsp:rsid wsp:val=&quot;006F5340&quot;/&gt;&lt;wsp:rsid wsp:val=&quot;00701FEE&quot;/&gt;&lt;wsp:rsid wsp:val=&quot;00706DD2&quot;/&gt;&lt;wsp:rsid wsp:val=&quot;007102F1&quot;/&gt;&lt;wsp:rsid wsp:val=&quot;007228A3&quot;/&gt;&lt;wsp:rsid wsp:val=&quot;00722C48&quot;/&gt;&lt;wsp:rsid wsp:val=&quot;00727E09&quot;/&gt;&lt;wsp:rsid wsp:val=&quot;00750E34&quot;/&gt;&lt;wsp:rsid wsp:val=&quot;007538AB&quot;/&gt;&lt;wsp:rsid wsp:val=&quot;0077571F&quot;/&gt;&lt;wsp:rsid wsp:val=&quot;007802D1&quot;/&gt;&lt;wsp:rsid wsp:val=&quot;007862D2&quot;/&gt;&lt;wsp:rsid wsp:val=&quot;00791501&quot;/&gt;&lt;wsp:rsid wsp:val=&quot;00795BCE&quot;/&gt;&lt;wsp:rsid wsp:val=&quot;007A26B9&quot;/&gt;&lt;wsp:rsid wsp:val=&quot;007B2638&quot;/&gt;&lt;wsp:rsid wsp:val=&quot;007C64AA&quot;/&gt;&lt;wsp:rsid wsp:val=&quot;007C6991&quot;/&gt;&lt;wsp:rsid wsp:val=&quot;007D2A91&quot;/&gt;&lt;wsp:rsid wsp:val=&quot;007F615D&quot;/&gt;&lt;wsp:rsid wsp:val=&quot;00802158&quot;/&gt;&lt;wsp:rsid wsp:val=&quot;0080299A&quot;/&gt;&lt;wsp:rsid wsp:val=&quot;00803C3C&quot;/&gt;&lt;wsp:rsid wsp:val=&quot;00805713&quot;/&gt;&lt;wsp:rsid wsp:val=&quot;008070E2&quot;/&gt;&lt;wsp:rsid wsp:val=&quot;008158B8&quot;/&gt;&lt;wsp:rsid wsp:val=&quot;0083684E&quot;/&gt;&lt;wsp:rsid wsp:val=&quot;00852732&quot;/&gt;&lt;wsp:rsid wsp:val=&quot;00875164&quot;/&gt;&lt;wsp:rsid wsp:val=&quot;00882998&quot;/&gt;&lt;wsp:rsid wsp:val=&quot;00884966&quot;/&gt;&lt;wsp:rsid wsp:val=&quot;00892B79&quot;/&gt;&lt;wsp:rsid wsp:val=&quot;008A2924&quot;/&gt;&lt;wsp:rsid wsp:val=&quot;008A37A2&quot;/&gt;&lt;wsp:rsid wsp:val=&quot;008B24DC&quot;/&gt;&lt;wsp:rsid wsp:val=&quot;008B56C2&quot;/&gt;&lt;wsp:rsid wsp:val=&quot;008D5AD5&quot;/&gt;&lt;wsp:rsid wsp:val=&quot;008D60DD&quot;/&gt;&lt;wsp:rsid wsp:val=&quot;00905138&quot;/&gt;&lt;wsp:rsid wsp:val=&quot;0090642E&quot;/&gt;&lt;wsp:rsid wsp:val=&quot;009156AE&quot;/&gt;&lt;wsp:rsid wsp:val=&quot;00916B0F&quot;/&gt;&lt;wsp:rsid wsp:val=&quot;0092530B&quot;/&gt;&lt;wsp:rsid wsp:val=&quot;00927A0E&quot;/&gt;&lt;wsp:rsid wsp:val=&quot;00941C82&quot;/&gt;&lt;wsp:rsid wsp:val=&quot;00942369&quot;/&gt;&lt;wsp:rsid wsp:val=&quot;00956A14&quot;/&gt;&lt;wsp:rsid wsp:val=&quot;00956E4B&quot;/&gt;&lt;wsp:rsid wsp:val=&quot;00957BD6&quot;/&gt;&lt;wsp:rsid wsp:val=&quot;009653BD&quot;/&gt;&lt;wsp:rsid wsp:val=&quot;009700AE&quot;/&gt;&lt;wsp:rsid wsp:val=&quot;00975055&quot;/&gt;&lt;wsp:rsid wsp:val=&quot;009771C2&quot;/&gt;&lt;wsp:rsid wsp:val=&quot;0098777B&quot;/&gt;&lt;wsp:rsid wsp:val=&quot;0099131D&quot;/&gt;&lt;wsp:rsid wsp:val=&quot;00996E41&quot;/&gt;&lt;wsp:rsid wsp:val=&quot;009B04AB&quot;/&gt;&lt;wsp:rsid wsp:val=&quot;009B426D&quot;/&gt;&lt;wsp:rsid wsp:val=&quot;009C346F&quot;/&gt;&lt;wsp:rsid wsp:val=&quot;009E0FA6&quot;/&gt;&lt;wsp:rsid wsp:val=&quot;009E7A54&quot;/&gt;&lt;wsp:rsid wsp:val=&quot;009F6D1D&quot;/&gt;&lt;wsp:rsid wsp:val=&quot;00A03278&quot;/&gt;&lt;wsp:rsid wsp:val=&quot;00A056C1&quot;/&gt;&lt;wsp:rsid wsp:val=&quot;00A07856&quot;/&gt;&lt;wsp:rsid wsp:val=&quot;00A134C4&quot;/&gt;&lt;wsp:rsid wsp:val=&quot;00A43890&quot;/&gt;&lt;wsp:rsid wsp:val=&quot;00A4564C&quot;/&gt;&lt;wsp:rsid wsp:val=&quot;00A56742&quot;/&gt;&lt;wsp:rsid wsp:val=&quot;00A76669&quot;/&gt;&lt;wsp:rsid wsp:val=&quot;00A8425C&quot;/&gt;&lt;wsp:rsid wsp:val=&quot;00AA0160&quot;/&gt;&lt;wsp:rsid wsp:val=&quot;00AA071C&quot;/&gt;&lt;wsp:rsid wsp:val=&quot;00AB3E4F&quot;/&gt;&lt;wsp:rsid wsp:val=&quot;00AB7FE5&quot;/&gt;&lt;wsp:rsid wsp:val=&quot;00AD227D&quot;/&gt;&lt;wsp:rsid wsp:val=&quot;00AD7DDB&quot;/&gt;&lt;wsp:rsid wsp:val=&quot;00AE0A99&quot;/&gt;&lt;wsp:rsid wsp:val=&quot;00AE5E0F&quot;/&gt;&lt;wsp:rsid wsp:val=&quot;00AE6A0A&quot;/&gt;&lt;wsp:rsid wsp:val=&quot;00B03515&quot;/&gt;&lt;wsp:rsid wsp:val=&quot;00B2765F&quot;/&gt;&lt;wsp:rsid wsp:val=&quot;00B33CE3&quot;/&gt;&lt;wsp:rsid wsp:val=&quot;00B37392&quot;/&gt;&lt;wsp:rsid wsp:val=&quot;00B41237&quot;/&gt;&lt;wsp:rsid wsp:val=&quot;00B56D32&quot;/&gt;&lt;wsp:rsid wsp:val=&quot;00B7499A&quot;/&gt;&lt;wsp:rsid wsp:val=&quot;00B811E0&quot;/&gt;&lt;wsp:rsid wsp:val=&quot;00B90306&quot;/&gt;&lt;wsp:rsid wsp:val=&quot;00BB1004&quot;/&gt;&lt;wsp:rsid wsp:val=&quot;00BB18DB&quot;/&gt;&lt;wsp:rsid wsp:val=&quot;00BD43EC&quot;/&gt;&lt;wsp:rsid wsp:val=&quot;00BE09B4&quot;/&gt;&lt;wsp:rsid wsp:val=&quot;00BE2095&quot;/&gt;&lt;wsp:rsid wsp:val=&quot;00BE4AAB&quot;/&gt;&lt;wsp:rsid wsp:val=&quot;00BE5B35&quot;/&gt;&lt;wsp:rsid wsp:val=&quot;00BF4725&quot;/&gt;&lt;wsp:rsid wsp:val=&quot;00BF5464&quot;/&gt;&lt;wsp:rsid wsp:val=&quot;00BF6C60&quot;/&gt;&lt;wsp:rsid wsp:val=&quot;00C0172C&quot;/&gt;&lt;wsp:rsid wsp:val=&quot;00C10378&quot;/&gt;&lt;wsp:rsid wsp:val=&quot;00C1163E&quot;/&gt;&lt;wsp:rsid wsp:val=&quot;00C2092F&quot;/&gt;&lt;wsp:rsid wsp:val=&quot;00C64807&quot;/&gt;&lt;wsp:rsid wsp:val=&quot;00C90F75&quot;/&gt;&lt;wsp:rsid wsp:val=&quot;00C961C2&quot;/&gt;&lt;wsp:rsid wsp:val=&quot;00C974E3&quot;/&gt;&lt;wsp:rsid wsp:val=&quot;00CA5A3E&quot;/&gt;&lt;wsp:rsid wsp:val=&quot;00CA6B22&quot;/&gt;&lt;wsp:rsid wsp:val=&quot;00CB1629&quot;/&gt;&lt;wsp:rsid wsp:val=&quot;00CB2FED&quot;/&gt;&lt;wsp:rsid wsp:val=&quot;00CB5419&quot;/&gt;&lt;wsp:rsid wsp:val=&quot;00CB72F1&quot;/&gt;&lt;wsp:rsid wsp:val=&quot;00CC6314&quot;/&gt;&lt;wsp:rsid wsp:val=&quot;00CD133A&quot;/&gt;&lt;wsp:rsid wsp:val=&quot;00CF77E5&quot;/&gt;&lt;wsp:rsid wsp:val=&quot;00D06D7E&quot;/&gt;&lt;wsp:rsid wsp:val=&quot;00D15BD9&quot;/&gt;&lt;wsp:rsid wsp:val=&quot;00D228D0&quot;/&gt;&lt;wsp:rsid wsp:val=&quot;00D2643F&quot;/&gt;&lt;wsp:rsid wsp:val=&quot;00D344FD&quot;/&gt;&lt;wsp:rsid wsp:val=&quot;00D4091D&quot;/&gt;&lt;wsp:rsid wsp:val=&quot;00D40A4E&quot;/&gt;&lt;wsp:rsid wsp:val=&quot;00D42AFF&quot;/&gt;&lt;wsp:rsid wsp:val=&quot;00D57D8C&quot;/&gt;&lt;wsp:rsid wsp:val=&quot;00D817EF&quot;/&gt;&lt;wsp:rsid wsp:val=&quot;00D95D39&quot;/&gt;&lt;wsp:rsid wsp:val=&quot;00D96538&quot;/&gt;&lt;wsp:rsid wsp:val=&quot;00DA3BD5&quot;/&gt;&lt;wsp:rsid wsp:val=&quot;00DA497D&quot;/&gt;&lt;wsp:rsid wsp:val=&quot;00DA5D62&quot;/&gt;&lt;wsp:rsid wsp:val=&quot;00DB0569&quot;/&gt;&lt;wsp:rsid wsp:val=&quot;00DC2D78&quot;/&gt;&lt;wsp:rsid wsp:val=&quot;00DC792B&quot;/&gt;&lt;wsp:rsid wsp:val=&quot;00DD2858&quot;/&gt;&lt;wsp:rsid wsp:val=&quot;00DE2EBC&quot;/&gt;&lt;wsp:rsid wsp:val=&quot;00DE3D5D&quot;/&gt;&lt;wsp:rsid wsp:val=&quot;00DE5ADF&quot;/&gt;&lt;wsp:rsid wsp:val=&quot;00DF5C44&quot;/&gt;&lt;wsp:rsid wsp:val=&quot;00E06F7E&quot;/&gt;&lt;wsp:rsid wsp:val=&quot;00E14EB4&quot;/&gt;&lt;wsp:rsid wsp:val=&quot;00E2125E&quot;/&gt;&lt;wsp:rsid wsp:val=&quot;00E21286&quot;/&gt;&lt;wsp:rsid wsp:val=&quot;00E225EE&quot;/&gt;&lt;wsp:rsid wsp:val=&quot;00E23AE4&quot;/&gt;&lt;wsp:rsid wsp:val=&quot;00E26488&quot;/&gt;&lt;wsp:rsid wsp:val=&quot;00E34C35&quot;/&gt;&lt;wsp:rsid wsp:val=&quot;00E41C77&quot;/&gt;&lt;wsp:rsid wsp:val=&quot;00E44000&quot;/&gt;&lt;wsp:rsid wsp:val=&quot;00E44F79&quot;/&gt;&lt;wsp:rsid wsp:val=&quot;00E56C41&quot;/&gt;&lt;wsp:rsid wsp:val=&quot;00E62BB8&quot;/&gt;&lt;wsp:rsid wsp:val=&quot;00E6483D&quot;/&gt;&lt;wsp:rsid wsp:val=&quot;00E765EF&quot;/&gt;&lt;wsp:rsid wsp:val=&quot;00E80859&quot;/&gt;&lt;wsp:rsid wsp:val=&quot;00EA67DF&quot;/&gt;&lt;wsp:rsid wsp:val=&quot;00EB06C4&quot;/&gt;&lt;wsp:rsid wsp:val=&quot;00EB4953&quot;/&gt;&lt;wsp:rsid wsp:val=&quot;00EE16C8&quot;/&gt;&lt;wsp:rsid wsp:val=&quot;00EE2764&quot;/&gt;&lt;wsp:rsid wsp:val=&quot;00EE2E31&quot;/&gt;&lt;wsp:rsid wsp:val=&quot;00EE652E&quot;/&gt;&lt;wsp:rsid wsp:val=&quot;00EF39EB&quot;/&gt;&lt;wsp:rsid wsp:val=&quot;00EF5F36&quot;/&gt;&lt;wsp:rsid wsp:val=&quot;00F260E6&quot;/&gt;&lt;wsp:rsid wsp:val=&quot;00F301C6&quot;/&gt;&lt;wsp:rsid wsp:val=&quot;00F31914&quot;/&gt;&lt;wsp:rsid wsp:val=&quot;00F356D5&quot;/&gt;&lt;wsp:rsid wsp:val=&quot;00F511D2&quot;/&gt;&lt;wsp:rsid wsp:val=&quot;00F53CE3&quot;/&gt;&lt;wsp:rsid wsp:val=&quot;00F653A7&quot;/&gt;&lt;wsp:rsid wsp:val=&quot;00F7398B&quot;/&gt;&lt;wsp:rsid wsp:val=&quot;00F77C20&quot;/&gt;&lt;wsp:rsid wsp:val=&quot;00F906C9&quot;/&gt;&lt;wsp:rsid wsp:val=&quot;00F955DB&quot;/&gt;&lt;wsp:rsid wsp:val=&quot;00F966C5&quot;/&gt;&lt;wsp:rsid wsp:val=&quot;00F96E56&quot;/&gt;&lt;wsp:rsid wsp:val=&quot;00FB2D9E&quot;/&gt;&lt;wsp:rsid wsp:val=&quot;00FC1E0F&quot;/&gt;&lt;wsp:rsid wsp:val=&quot;00FC5171&quot;/&gt;&lt;wsp:rsid wsp:val=&quot;00FD6E6A&quot;/&gt;&lt;/wsp:rsids&gt;&lt;/w:docPr&gt;&lt;w:body&gt;&lt;wx:sect&gt;&lt;w:p wsp:rsidR=&quot;00000000&quot; wsp:rsidRDefault=&quot;00DE5ADF&quot; wsp:rsidP=&quot;00DE5ADF&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Times New Roman&quot;/&gt;&lt;w:sz w:val=&quot;28&quot;/&gt;&lt;w:sz-cs w:val=&quot;36&quot;/&gt;&lt;/w:rPr&gt;&lt;m:t&gt;РЎСЂРµРґРЅСЏСЏ&lt;/m:t&gt;&lt;/m:r&gt;&lt;m:r&gt;&lt;m:rPr&gt;&lt;m:sty m:val=&quot;p&quot;/&gt;&lt;/m:rPr&gt;&lt;w:rPr&gt;&lt;w:rFonts w:ascii=&quot;Cambria Math&quot; w:h-ansi=&quot;Times New Roman&quot;/&gt;&lt;wx:font wx:val=&quot;Cambria Math&quot;/&gt;&lt;w:sz w:val=&quot;28&quot;/&gt;&lt;w:sz-cs w:val=&quot;36&quot;/&gt;&lt;/w:rPr&gt;&lt;m:t&gt; &lt;/m:t&gt;&lt;/m:r&gt;&lt;m:r&gt;&lt;m:rPr&gt;&lt;m:sty m:val=&quot;p&quot;/&gt;&lt;/m:rPr&gt;&lt;w:rPr&gt;&lt;w:rFonts w:ascii=&quot;Cambria Math&quot; w:h-ansi=&quot;Times New Roman&quot;/&gt;&lt;wx:font wx:val=&quot;Times New Roman&quot;/&gt;&lt;w:sz w:val=&quot;28&quot;/&gt;&lt;w:sz-cs w:val=&quot;36&quot;/&gt;&lt;/w:rPr&gt;&lt;m:t&gt;Р·Р°СЂРїР»Р°С‚Р°&lt;/m:t&gt;&lt;/m:r&gt;&lt;m:r&gt;&lt;m:rPr&gt;&lt;m:sty m:val=&quot;p&quot;/&gt;&lt;/m:rPr&gt;&lt;w:rPr&gt;&lt;w:rFonts w:ascii=&quot;Cambria Math&quot; w:h-ansi=&quot;Times New Roman&quot;/&gt;&lt;wx:font wx:val=&quot;Cambria Math&quot;/&gt;&lt;w:sz w:val=&quot;28&quot;/&gt;&lt;w:sz-cs w:val=&quot;36&quot;/&gt;&lt;/w:rPr&gt;&lt;m:t&gt; &lt;/m:t&gt;&lt;/m:r&gt;&lt;m:r&gt;&lt;m:rPr&gt;&lt;m:sty m:val=&quot;p&quot;/&gt;&lt;/m:rPr&gt;&lt;w:rPr&gt;&lt;w:rFonts w:ascii=&quot;Cambria Math&quot; w:h-ansi=&quot;Times New Roman&quot;/&gt;&lt;wx:font wx:val=&quot;Times New Roman&quot;/&gt;&lt;w:sz w:val=&quot;28&quot;/&gt;&lt;w:sz-cs w:val=&quot;36&quot;/&gt;&lt;/w:rPr&gt;&lt;m:t&gt;Р·Р°&lt;/m:t&gt;&lt;/m:r&gt;&lt;m:r&gt;&lt;m:rPr&gt;&lt;m:sty m:val=&quot;p&quot;/&gt;&lt;/m:rPr&gt;&lt;w:rPr&gt;&lt;w:rFonts w:ascii=&quot;Cambria Math&quot; w:h-ansi=&quot;Times New Roman&quot;/&gt;&lt;wx:font wx:val=&quot;Cambria Math&quot;/&gt;&lt;w:sz w:val=&quot;28&quot;/&gt;&lt;w:sz-cs w:val=&quot;36&quot;/&gt;&lt;/w:rPr&gt;&lt;m:t&gt; &lt;/m:t&gt;&lt;/m:r&gt;&lt;m:r&gt;&lt;m:rPr&gt;&lt;m:sty m:val=&quot;p&quot;/&gt;&lt;/m:rPr&gt;&lt;w:rPr&gt;&lt;w:rFonts w:ascii=&quot;Cambria Math&quot; w:h-ansi=&quot;Times New Roman&quot;/&gt;&lt;wx:font wx:val=&quot;Times New Roman&quot;/&gt;&lt;w:sz w:val=&quot;28&quot;/&gt;&lt;w:sz-cs w:val=&quot;36&quot;/&gt;&lt;/w:rPr&gt;&lt;m:t&gt;РѕС‚С‡РµС‚РЅС‹Р№&lt;/m:t&gt;&lt;/m:r&gt;&lt;m:r&gt;&lt;m:rPr&gt;&lt;m:sty m:val=&quot;p&quot;/&gt;&lt;/m:rPr&gt;&lt;w:rPr&gt;&lt;w:rFonts w:ascii=&quot;Cambria Math&quot; w:h-ansi=&quot;Times New Roman&quot;/&gt;&lt;wx:font wx:val=&quot;Cambria Math&quot;/&gt;&lt;w:sz w:val=&quot;28&quot;/&gt;&lt;w:sz-cs w:val=&quot;36&quot;/&gt;&lt;/w:rPr&gt;&lt;m:t&gt; &lt;/m:t&gt;&lt;/m:r&gt;&lt;m:r&gt;&lt;m:rPr&gt;&lt;m:sty m:val=&quot;p&quot;/&gt;&lt;/m:rPr&gt;&lt;w:rPr&gt;&lt;w:rFonts w:ascii=&quot;Cambria Math&quot; w:h-ansi=&quot;Times New Roman&quot;/&gt;&lt;wx:font wx:val=&quot;Times New Roman&quot;/&gt;&lt;w:sz w:val=&quot;28&quot;/&gt;&lt;w:sz-cs w:val=&quot;36&quot;/&gt;&lt;/w:rPr&gt;&lt;m:t&gt;РїРµСЂРёРѕРґ&lt;/m:t&gt;&lt;/m:r&gt;&lt;/m:num&gt;&lt;m:den&gt;&lt;m:r&gt;&lt;m:rPr&gt;&lt;m:sty m:val=&quot;p&quot;/&gt;&lt;/m:rPr&gt;&lt;w:rPr&gt;&lt;w:rFonts w:ascii=&quot;Cambria Math&quot; w:h-ansi=&quot;Times New Roman&quot;/&gt;&lt;wx:font wx:val=&quot;Times New Roman&quot;/&gt;&lt;w:sz w:val=&quot;28&quot;/&gt;&lt;w:sz-cs w:val=&quot;36&quot;/&gt;&lt;/w:rPr&gt;&lt;m:t&gt;РЎСЂРµРґРЅСЏСЏ&lt;/m:t&gt;&lt;/m:r&gt;&lt;m:r&gt;&lt;m:rPr&gt;&lt;m:sty m:val=&quot;p&quot;/&gt;&lt;/m:rPr&gt;&lt;w:rPr&gt;&lt;w:rFonts w:ascii=&quot;Cambria Math&quot; w:h-ansi=&quot;Times New Roman&quot;/&gt;&lt;wx:font wx:val=&quot;Cambria Math&quot;/&gt;&lt;w:sz w:val=&quot;28&quot;/&gt;&lt;w:sz-cs w:val=&quot;36&quot;/&gt;&lt;/w:rPr&gt;&lt;m:t&gt; &lt;/m:t&gt;&lt;/m:r&gt;&lt;m:r&gt;&lt;m:rPr&gt;&lt;m:sty m:val=&quot;p&quot;/&gt;&lt;/m:rPr&gt;&lt;w:rPr&gt;&lt;w:rFonts w:ascii=&quot;Cambria Math&quot; w:h-ansi=&quot;Times New Roman&quot;/&gt;&lt;wx:font wx:val=&quot;Times New Roman&quot;/&gt;&lt;w:sz w:val=&quot;28&quot;/&gt;&lt;w:sz-cs w:val=&quot;36&quot;/&gt;&lt;/w:rPr&gt;&lt;m:t&gt;Р·Р°СЂРїР»Р°С‚Р°&lt;/m:t&gt;&lt;/m:r&gt;&lt;m:r&gt;&lt;m:rPr&gt;&lt;m:sty m:val=&quot;p&quot;/&gt;&lt;/m:rPr&gt;&lt;w:rPr&gt;&lt;w:rFonts w:ascii=&quot;Cambria Math&quot; w:h-ansi=&quot;Times New Roman&quot;/&gt;&lt;wx:font wx:val=&quot;Cambria Math&quot;/&gt;&lt;w:sz w:val=&quot;28&quot;/&gt;&lt;w:sz-cs w:val=&quot;36&quot;/&gt;&lt;/w:rPr&gt;&lt;m:t&gt; &lt;/m:t&gt;&lt;/m:r&gt;&lt;m:r&gt;&lt;m:rPr&gt;&lt;m:sty m:val=&quot;p&quot;/&gt;&lt;/m:rPr&gt;&lt;w:rPr&gt;&lt;w:rFonts w:ascii=&quot;Cambria Math&quot; w:h-ansi=&quot;Times New Roman&quot;/&gt;&lt;wx:font wx:val=&quot;Times New Roman&quot;/&gt;&lt;w:sz w:val=&quot;28&quot;/&gt;&lt;w:sz-cs w:val=&quot;36&quot;/&gt;&lt;/w:rPr&gt;&lt;m:t&gt;Р·Р°&lt;/m:t&gt;&lt;/m:r&gt;&lt;m:r&gt;&lt;m:rPr&gt;&lt;m:sty m:val=&quot;p&quot;/&gt;&lt;/m:rPr&gt;&lt;w:rPr&gt;&lt;w:rFonts w:ascii=&quot;Cambria Math&quot; w:h-ansi=&quot;Times New Roman&quot;/&gt;&lt;wx:font wx:val=&quot;Cambria Math&quot;/&gt;&lt;w:sz w:val=&quot;28&quot;/&gt;&lt;w:sz-cs w:val=&quot;36&quot;/&gt;&lt;/w:rPr&gt;&lt;m:t&gt; &lt;/m:t&gt;&lt;/m:r&gt;&lt;m:r&gt;&lt;m:rPr&gt;&lt;m:sty m:val=&quot;p&quot;/&gt;&lt;/m:rPr&gt;&lt;w:rPr&gt;&lt;w:rFonts w:ascii=&quot;Cambria Math&quot; w:h-ansi=&quot;Times New Roman&quot;/&gt;&lt;wx:font wx:val=&quot;Times New Roman&quot;/&gt;&lt;w:sz w:val=&quot;28&quot;/&gt;&lt;w:sz-cs w:val=&quot;36&quot;/&gt;&lt;/w:rPr&gt;&lt;m:t&gt;Р±Р°Р·РёСЃРЅС‹Р№&lt;/m:t&gt;&lt;/m:r&gt;&lt;m:r&gt;&lt;m:rPr&gt;&lt;m:sty m:val=&quot;p&quot;/&gt;&lt;/m:rPr&gt;&lt;w:rPr&gt;&lt;w:rFonts w:ascii=&quot;Cambria Math&quot; w:h-ansi=&quot;Times New Roman&quot;/&gt;&lt;wx:font wx:val=&quot;Cambria Math&quot;/&gt;&lt;w:sz w:val=&quot;28&quot;/&gt;&lt;w:sz-cs w:val=&quot;36&quot;/&gt;&lt;/w:rPr&gt;&lt;m:t&gt; &lt;/m:t&gt;&lt;/m:r&gt;&lt;m:r&gt;&lt;m:rPr&gt;&lt;m:sty m:val=&quot;p&quot;/&gt;&lt;/m:rPr&gt;&lt;w:rPr&gt;&lt;w:rFonts w:ascii=&quot;Cambria Math&quot; w:h-ansi=&quot;Times New Roman&quot;/&gt;&lt;wx:font wx:val=&quot;Times New Roman&quot;/&gt;&lt;w:sz w:val=&quot;28&quot;/&gt;&lt;w:sz-cs w:val=&quot;36&quot;/&gt;&lt;/w:rPr&gt;&lt;m:t&gt;РїРµСЂРёРѕРґ&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BF6C60" w:rsidRPr="00BF6C60">
        <w:rPr>
          <w:rFonts w:ascii="Times New Roman" w:hAnsi="Times New Roman"/>
          <w:sz w:val="28"/>
          <w:szCs w:val="36"/>
        </w:rPr>
        <w:instrText xml:space="preserve"> </w:instrText>
      </w:r>
      <w:r w:rsidR="00BF6C60" w:rsidRPr="00BF6C60">
        <w:rPr>
          <w:rFonts w:ascii="Times New Roman" w:hAnsi="Times New Roman"/>
          <w:sz w:val="28"/>
          <w:szCs w:val="36"/>
        </w:rPr>
        <w:fldChar w:fldCharType="separate"/>
      </w:r>
      <w:r w:rsidR="0001266A">
        <w:rPr>
          <w:position w:val="-24"/>
        </w:rPr>
        <w:pict>
          <v:shape id="_x0000_i1041" type="#_x0000_t75" style="width:160.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2A91&quot;/&gt;&lt;wsp:rsid wsp:val=&quot;00003EFD&quot;/&gt;&lt;wsp:rsid wsp:val=&quot;0000425E&quot;/&gt;&lt;wsp:rsid wsp:val=&quot;00007674&quot;/&gt;&lt;wsp:rsid wsp:val=&quot;00020AA8&quot;/&gt;&lt;wsp:rsid wsp:val=&quot;00050587&quot;/&gt;&lt;wsp:rsid wsp:val=&quot;00062B05&quot;/&gt;&lt;wsp:rsid wsp:val=&quot;00084683&quot;/&gt;&lt;wsp:rsid wsp:val=&quot;000934B7&quot;/&gt;&lt;wsp:rsid wsp:val=&quot;000A59E0&quot;/&gt;&lt;wsp:rsid wsp:val=&quot;000B4272&quot;/&gt;&lt;wsp:rsid wsp:val=&quot;000C0348&quot;/&gt;&lt;wsp:rsid wsp:val=&quot;000C7498&quot;/&gt;&lt;wsp:rsid wsp:val=&quot;001078C7&quot;/&gt;&lt;wsp:rsid wsp:val=&quot;00107BD1&quot;/&gt;&lt;wsp:rsid wsp:val=&quot;001300A5&quot;/&gt;&lt;wsp:rsid wsp:val=&quot;00130B4B&quot;/&gt;&lt;wsp:rsid wsp:val=&quot;00133306&quot;/&gt;&lt;wsp:rsid wsp:val=&quot;0013672B&quot;/&gt;&lt;wsp:rsid wsp:val=&quot;0014330E&quot;/&gt;&lt;wsp:rsid wsp:val=&quot;0014411C&quot;/&gt;&lt;wsp:rsid wsp:val=&quot;00145EAE&quot;/&gt;&lt;wsp:rsid wsp:val=&quot;001621CC&quot;/&gt;&lt;wsp:rsid wsp:val=&quot;00167AB3&quot;/&gt;&lt;wsp:rsid wsp:val=&quot;00176912&quot;/&gt;&lt;wsp:rsid wsp:val=&quot;00177FD1&quot;/&gt;&lt;wsp:rsid wsp:val=&quot;001947A0&quot;/&gt;&lt;wsp:rsid wsp:val=&quot;001B578D&quot;/&gt;&lt;wsp:rsid wsp:val=&quot;001C0A04&quot;/&gt;&lt;wsp:rsid wsp:val=&quot;001C205B&quot;/&gt;&lt;wsp:rsid wsp:val=&quot;001E0059&quot;/&gt;&lt;wsp:rsid wsp:val=&quot;001E4C02&quot;/&gt;&lt;wsp:rsid wsp:val=&quot;001F3191&quot;/&gt;&lt;wsp:rsid wsp:val=&quot;002027E2&quot;/&gt;&lt;wsp:rsid wsp:val=&quot;00211D25&quot;/&gt;&lt;wsp:rsid wsp:val=&quot;00220C35&quot;/&gt;&lt;wsp:rsid wsp:val=&quot;00224639&quot;/&gt;&lt;wsp:rsid wsp:val=&quot;00234445&quot;/&gt;&lt;wsp:rsid wsp:val=&quot;00234763&quot;/&gt;&lt;wsp:rsid wsp:val=&quot;00235716&quot;/&gt;&lt;wsp:rsid wsp:val=&quot;002407C7&quot;/&gt;&lt;wsp:rsid wsp:val=&quot;00240850&quot;/&gt;&lt;wsp:rsid wsp:val=&quot;00240AA4&quot;/&gt;&lt;wsp:rsid wsp:val=&quot;00247508&quot;/&gt;&lt;wsp:rsid wsp:val=&quot;002605EE&quot;/&gt;&lt;wsp:rsid wsp:val=&quot;00261E40&quot;/&gt;&lt;wsp:rsid wsp:val=&quot;00263037&quot;/&gt;&lt;wsp:rsid wsp:val=&quot;00266401&quot;/&gt;&lt;wsp:rsid wsp:val=&quot;00270C75&quot;/&gt;&lt;wsp:rsid wsp:val=&quot;00274BB2&quot;/&gt;&lt;wsp:rsid wsp:val=&quot;00276EFB&quot;/&gt;&lt;wsp:rsid wsp:val=&quot;002825F2&quot;/&gt;&lt;wsp:rsid wsp:val=&quot;00291BEA&quot;/&gt;&lt;wsp:rsid wsp:val=&quot;00295ABF&quot;/&gt;&lt;wsp:rsid wsp:val=&quot;002A349B&quot;/&gt;&lt;wsp:rsid wsp:val=&quot;002B63CC&quot;/&gt;&lt;wsp:rsid wsp:val=&quot;002C381C&quot;/&gt;&lt;wsp:rsid wsp:val=&quot;002D6395&quot;/&gt;&lt;wsp:rsid wsp:val=&quot;002F3B3B&quot;/&gt;&lt;wsp:rsid wsp:val=&quot;00311945&quot;/&gt;&lt;wsp:rsid wsp:val=&quot;00314D7E&quot;/&gt;&lt;wsp:rsid wsp:val=&quot;0032388C&quot;/&gt;&lt;wsp:rsid wsp:val=&quot;003248BA&quot;/&gt;&lt;wsp:rsid wsp:val=&quot;00327B6E&quot;/&gt;&lt;wsp:rsid wsp:val=&quot;00330D9E&quot;/&gt;&lt;wsp:rsid wsp:val=&quot;00335001&quot;/&gt;&lt;wsp:rsid wsp:val=&quot;003419AD&quot;/&gt;&lt;wsp:rsid wsp:val=&quot;00344C74&quot;/&gt;&lt;wsp:rsid wsp:val=&quot;003817B0&quot;/&gt;&lt;wsp:rsid wsp:val=&quot;00381FC6&quot;/&gt;&lt;wsp:rsid wsp:val=&quot;00383F09&quot;/&gt;&lt;wsp:rsid wsp:val=&quot;00387098&quot;/&gt;&lt;wsp:rsid wsp:val=&quot;003A0A4E&quot;/&gt;&lt;wsp:rsid wsp:val=&quot;003A24A9&quot;/&gt;&lt;wsp:rsid wsp:val=&quot;003D36EE&quot;/&gt;&lt;wsp:rsid wsp:val=&quot;003D3C52&quot;/&gt;&lt;wsp:rsid wsp:val=&quot;003E436A&quot;/&gt;&lt;wsp:rsid wsp:val=&quot;003E7CAA&quot;/&gt;&lt;wsp:rsid wsp:val=&quot;00402AFF&quot;/&gt;&lt;wsp:rsid wsp:val=&quot;00407489&quot;/&gt;&lt;wsp:rsid wsp:val=&quot;00436027&quot;/&gt;&lt;wsp:rsid wsp:val=&quot;00467867&quot;/&gt;&lt;wsp:rsid wsp:val=&quot;0048010B&quot;/&gt;&lt;wsp:rsid wsp:val=&quot;0048450E&quot;/&gt;&lt;wsp:rsid wsp:val=&quot;0048737D&quot;/&gt;&lt;wsp:rsid wsp:val=&quot;0049627C&quot;/&gt;&lt;wsp:rsid wsp:val=&quot;004A56F0&quot;/&gt;&lt;wsp:rsid wsp:val=&quot;004B1E6F&quot;/&gt;&lt;wsp:rsid wsp:val=&quot;004C6FBA&quot;/&gt;&lt;wsp:rsid wsp:val=&quot;004F0B1B&quot;/&gt;&lt;wsp:rsid wsp:val=&quot;00501DD8&quot;/&gt;&lt;wsp:rsid wsp:val=&quot;0051604D&quot;/&gt;&lt;wsp:rsid wsp:val=&quot;005209D3&quot;/&gt;&lt;wsp:rsid wsp:val=&quot;00544443&quot;/&gt;&lt;wsp:rsid wsp:val=&quot;00547246&quot;/&gt;&lt;wsp:rsid wsp:val=&quot;00550115&quot;/&gt;&lt;wsp:rsid wsp:val=&quot;0056583A&quot;/&gt;&lt;wsp:rsid wsp:val=&quot;00567B57&quot;/&gt;&lt;wsp:rsid wsp:val=&quot;005A2208&quot;/&gt;&lt;wsp:rsid wsp:val=&quot;005A3AED&quot;/&gt;&lt;wsp:rsid wsp:val=&quot;005C15C3&quot;/&gt;&lt;wsp:rsid wsp:val=&quot;005D4662&quot;/&gt;&lt;wsp:rsid wsp:val=&quot;005F07C5&quot;/&gt;&lt;wsp:rsid wsp:val=&quot;005F5286&quot;/&gt;&lt;wsp:rsid wsp:val=&quot;005F7FAA&quot;/&gt;&lt;wsp:rsid wsp:val=&quot;00607786&quot;/&gt;&lt;wsp:rsid wsp:val=&quot;00617C23&quot;/&gt;&lt;wsp:rsid wsp:val=&quot;00627925&quot;/&gt;&lt;wsp:rsid wsp:val=&quot;00627FDF&quot;/&gt;&lt;wsp:rsid wsp:val=&quot;00640CE8&quot;/&gt;&lt;wsp:rsid wsp:val=&quot;00655A16&quot;/&gt;&lt;wsp:rsid wsp:val=&quot;00670FCC&quot;/&gt;&lt;wsp:rsid wsp:val=&quot;00693D86&quot;/&gt;&lt;wsp:rsid wsp:val=&quot;006A0455&quot;/&gt;&lt;wsp:rsid wsp:val=&quot;006A3355&quot;/&gt;&lt;wsp:rsid wsp:val=&quot;006A42B2&quot;/&gt;&lt;wsp:rsid wsp:val=&quot;006B1FF0&quot;/&gt;&lt;wsp:rsid wsp:val=&quot;006C00B9&quot;/&gt;&lt;wsp:rsid wsp:val=&quot;006D30A3&quot;/&gt;&lt;wsp:rsid wsp:val=&quot;006D787C&quot;/&gt;&lt;wsp:rsid wsp:val=&quot;006F27D0&quot;/&gt;&lt;wsp:rsid wsp:val=&quot;006F5340&quot;/&gt;&lt;wsp:rsid wsp:val=&quot;00701FEE&quot;/&gt;&lt;wsp:rsid wsp:val=&quot;00706DD2&quot;/&gt;&lt;wsp:rsid wsp:val=&quot;007102F1&quot;/&gt;&lt;wsp:rsid wsp:val=&quot;007228A3&quot;/&gt;&lt;wsp:rsid wsp:val=&quot;00722C48&quot;/&gt;&lt;wsp:rsid wsp:val=&quot;00727E09&quot;/&gt;&lt;wsp:rsid wsp:val=&quot;00750E34&quot;/&gt;&lt;wsp:rsid wsp:val=&quot;007538AB&quot;/&gt;&lt;wsp:rsid wsp:val=&quot;0077571F&quot;/&gt;&lt;wsp:rsid wsp:val=&quot;007802D1&quot;/&gt;&lt;wsp:rsid wsp:val=&quot;007862D2&quot;/&gt;&lt;wsp:rsid wsp:val=&quot;00791501&quot;/&gt;&lt;wsp:rsid wsp:val=&quot;00795BCE&quot;/&gt;&lt;wsp:rsid wsp:val=&quot;007A26B9&quot;/&gt;&lt;wsp:rsid wsp:val=&quot;007B2638&quot;/&gt;&lt;wsp:rsid wsp:val=&quot;007C64AA&quot;/&gt;&lt;wsp:rsid wsp:val=&quot;007C6991&quot;/&gt;&lt;wsp:rsid wsp:val=&quot;007D2A91&quot;/&gt;&lt;wsp:rsid wsp:val=&quot;007F615D&quot;/&gt;&lt;wsp:rsid wsp:val=&quot;00802158&quot;/&gt;&lt;wsp:rsid wsp:val=&quot;0080299A&quot;/&gt;&lt;wsp:rsid wsp:val=&quot;00803C3C&quot;/&gt;&lt;wsp:rsid wsp:val=&quot;00805713&quot;/&gt;&lt;wsp:rsid wsp:val=&quot;008070E2&quot;/&gt;&lt;wsp:rsid wsp:val=&quot;008158B8&quot;/&gt;&lt;wsp:rsid wsp:val=&quot;0083684E&quot;/&gt;&lt;wsp:rsid wsp:val=&quot;00852732&quot;/&gt;&lt;wsp:rsid wsp:val=&quot;00875164&quot;/&gt;&lt;wsp:rsid wsp:val=&quot;00882998&quot;/&gt;&lt;wsp:rsid wsp:val=&quot;00884966&quot;/&gt;&lt;wsp:rsid wsp:val=&quot;00892B79&quot;/&gt;&lt;wsp:rsid wsp:val=&quot;008A2924&quot;/&gt;&lt;wsp:rsid wsp:val=&quot;008A37A2&quot;/&gt;&lt;wsp:rsid wsp:val=&quot;008B24DC&quot;/&gt;&lt;wsp:rsid wsp:val=&quot;008B56C2&quot;/&gt;&lt;wsp:rsid wsp:val=&quot;008D5AD5&quot;/&gt;&lt;wsp:rsid wsp:val=&quot;008D60DD&quot;/&gt;&lt;wsp:rsid wsp:val=&quot;00905138&quot;/&gt;&lt;wsp:rsid wsp:val=&quot;0090642E&quot;/&gt;&lt;wsp:rsid wsp:val=&quot;009156AE&quot;/&gt;&lt;wsp:rsid wsp:val=&quot;00916B0F&quot;/&gt;&lt;wsp:rsid wsp:val=&quot;0092530B&quot;/&gt;&lt;wsp:rsid wsp:val=&quot;00927A0E&quot;/&gt;&lt;wsp:rsid wsp:val=&quot;00941C82&quot;/&gt;&lt;wsp:rsid wsp:val=&quot;00942369&quot;/&gt;&lt;wsp:rsid wsp:val=&quot;00956A14&quot;/&gt;&lt;wsp:rsid wsp:val=&quot;00956E4B&quot;/&gt;&lt;wsp:rsid wsp:val=&quot;00957BD6&quot;/&gt;&lt;wsp:rsid wsp:val=&quot;009653BD&quot;/&gt;&lt;wsp:rsid wsp:val=&quot;009700AE&quot;/&gt;&lt;wsp:rsid wsp:val=&quot;00975055&quot;/&gt;&lt;wsp:rsid wsp:val=&quot;009771C2&quot;/&gt;&lt;wsp:rsid wsp:val=&quot;0098777B&quot;/&gt;&lt;wsp:rsid wsp:val=&quot;0099131D&quot;/&gt;&lt;wsp:rsid wsp:val=&quot;00996E41&quot;/&gt;&lt;wsp:rsid wsp:val=&quot;009B04AB&quot;/&gt;&lt;wsp:rsid wsp:val=&quot;009B426D&quot;/&gt;&lt;wsp:rsid wsp:val=&quot;009C346F&quot;/&gt;&lt;wsp:rsid wsp:val=&quot;009E0FA6&quot;/&gt;&lt;wsp:rsid wsp:val=&quot;009E7A54&quot;/&gt;&lt;wsp:rsid wsp:val=&quot;009F6D1D&quot;/&gt;&lt;wsp:rsid wsp:val=&quot;00A03278&quot;/&gt;&lt;wsp:rsid wsp:val=&quot;00A056C1&quot;/&gt;&lt;wsp:rsid wsp:val=&quot;00A07856&quot;/&gt;&lt;wsp:rsid wsp:val=&quot;00A134C4&quot;/&gt;&lt;wsp:rsid wsp:val=&quot;00A43890&quot;/&gt;&lt;wsp:rsid wsp:val=&quot;00A4564C&quot;/&gt;&lt;wsp:rsid wsp:val=&quot;00A56742&quot;/&gt;&lt;wsp:rsid wsp:val=&quot;00A76669&quot;/&gt;&lt;wsp:rsid wsp:val=&quot;00A8425C&quot;/&gt;&lt;wsp:rsid wsp:val=&quot;00AA0160&quot;/&gt;&lt;wsp:rsid wsp:val=&quot;00AA071C&quot;/&gt;&lt;wsp:rsid wsp:val=&quot;00AB3E4F&quot;/&gt;&lt;wsp:rsid wsp:val=&quot;00AB7FE5&quot;/&gt;&lt;wsp:rsid wsp:val=&quot;00AD227D&quot;/&gt;&lt;wsp:rsid wsp:val=&quot;00AD7DDB&quot;/&gt;&lt;wsp:rsid wsp:val=&quot;00AE0A99&quot;/&gt;&lt;wsp:rsid wsp:val=&quot;00AE5E0F&quot;/&gt;&lt;wsp:rsid wsp:val=&quot;00AE6A0A&quot;/&gt;&lt;wsp:rsid wsp:val=&quot;00B03515&quot;/&gt;&lt;wsp:rsid wsp:val=&quot;00B2765F&quot;/&gt;&lt;wsp:rsid wsp:val=&quot;00B33CE3&quot;/&gt;&lt;wsp:rsid wsp:val=&quot;00B37392&quot;/&gt;&lt;wsp:rsid wsp:val=&quot;00B41237&quot;/&gt;&lt;wsp:rsid wsp:val=&quot;00B56D32&quot;/&gt;&lt;wsp:rsid wsp:val=&quot;00B7499A&quot;/&gt;&lt;wsp:rsid wsp:val=&quot;00B811E0&quot;/&gt;&lt;wsp:rsid wsp:val=&quot;00B90306&quot;/&gt;&lt;wsp:rsid wsp:val=&quot;00BB1004&quot;/&gt;&lt;wsp:rsid wsp:val=&quot;00BB18DB&quot;/&gt;&lt;wsp:rsid wsp:val=&quot;00BD43EC&quot;/&gt;&lt;wsp:rsid wsp:val=&quot;00BE09B4&quot;/&gt;&lt;wsp:rsid wsp:val=&quot;00BE2095&quot;/&gt;&lt;wsp:rsid wsp:val=&quot;00BE4AAB&quot;/&gt;&lt;wsp:rsid wsp:val=&quot;00BE5B35&quot;/&gt;&lt;wsp:rsid wsp:val=&quot;00BF4725&quot;/&gt;&lt;wsp:rsid wsp:val=&quot;00BF5464&quot;/&gt;&lt;wsp:rsid wsp:val=&quot;00BF6C60&quot;/&gt;&lt;wsp:rsid wsp:val=&quot;00C0172C&quot;/&gt;&lt;wsp:rsid wsp:val=&quot;00C10378&quot;/&gt;&lt;wsp:rsid wsp:val=&quot;00C1163E&quot;/&gt;&lt;wsp:rsid wsp:val=&quot;00C2092F&quot;/&gt;&lt;wsp:rsid wsp:val=&quot;00C64807&quot;/&gt;&lt;wsp:rsid wsp:val=&quot;00C90F75&quot;/&gt;&lt;wsp:rsid wsp:val=&quot;00C961C2&quot;/&gt;&lt;wsp:rsid wsp:val=&quot;00C974E3&quot;/&gt;&lt;wsp:rsid wsp:val=&quot;00CA5A3E&quot;/&gt;&lt;wsp:rsid wsp:val=&quot;00CA6B22&quot;/&gt;&lt;wsp:rsid wsp:val=&quot;00CB1629&quot;/&gt;&lt;wsp:rsid wsp:val=&quot;00CB2FED&quot;/&gt;&lt;wsp:rsid wsp:val=&quot;00CB5419&quot;/&gt;&lt;wsp:rsid wsp:val=&quot;00CB72F1&quot;/&gt;&lt;wsp:rsid wsp:val=&quot;00CC6314&quot;/&gt;&lt;wsp:rsid wsp:val=&quot;00CD133A&quot;/&gt;&lt;wsp:rsid wsp:val=&quot;00CF77E5&quot;/&gt;&lt;wsp:rsid wsp:val=&quot;00D06D7E&quot;/&gt;&lt;wsp:rsid wsp:val=&quot;00D15BD9&quot;/&gt;&lt;wsp:rsid wsp:val=&quot;00D228D0&quot;/&gt;&lt;wsp:rsid wsp:val=&quot;00D2643F&quot;/&gt;&lt;wsp:rsid wsp:val=&quot;00D344FD&quot;/&gt;&lt;wsp:rsid wsp:val=&quot;00D4091D&quot;/&gt;&lt;wsp:rsid wsp:val=&quot;00D40A4E&quot;/&gt;&lt;wsp:rsid wsp:val=&quot;00D42AFF&quot;/&gt;&lt;wsp:rsid wsp:val=&quot;00D57D8C&quot;/&gt;&lt;wsp:rsid wsp:val=&quot;00D817EF&quot;/&gt;&lt;wsp:rsid wsp:val=&quot;00D95D39&quot;/&gt;&lt;wsp:rsid wsp:val=&quot;00D96538&quot;/&gt;&lt;wsp:rsid wsp:val=&quot;00DA3BD5&quot;/&gt;&lt;wsp:rsid wsp:val=&quot;00DA497D&quot;/&gt;&lt;wsp:rsid wsp:val=&quot;00DA5D62&quot;/&gt;&lt;wsp:rsid wsp:val=&quot;00DB0569&quot;/&gt;&lt;wsp:rsid wsp:val=&quot;00DC2D78&quot;/&gt;&lt;wsp:rsid wsp:val=&quot;00DC792B&quot;/&gt;&lt;wsp:rsid wsp:val=&quot;00DD2858&quot;/&gt;&lt;wsp:rsid wsp:val=&quot;00DE2EBC&quot;/&gt;&lt;wsp:rsid wsp:val=&quot;00DE3D5D&quot;/&gt;&lt;wsp:rsid wsp:val=&quot;00DE5ADF&quot;/&gt;&lt;wsp:rsid wsp:val=&quot;00DF5C44&quot;/&gt;&lt;wsp:rsid wsp:val=&quot;00E06F7E&quot;/&gt;&lt;wsp:rsid wsp:val=&quot;00E14EB4&quot;/&gt;&lt;wsp:rsid wsp:val=&quot;00E2125E&quot;/&gt;&lt;wsp:rsid wsp:val=&quot;00E21286&quot;/&gt;&lt;wsp:rsid wsp:val=&quot;00E225EE&quot;/&gt;&lt;wsp:rsid wsp:val=&quot;00E23AE4&quot;/&gt;&lt;wsp:rsid wsp:val=&quot;00E26488&quot;/&gt;&lt;wsp:rsid wsp:val=&quot;00E34C35&quot;/&gt;&lt;wsp:rsid wsp:val=&quot;00E41C77&quot;/&gt;&lt;wsp:rsid wsp:val=&quot;00E44000&quot;/&gt;&lt;wsp:rsid wsp:val=&quot;00E44F79&quot;/&gt;&lt;wsp:rsid wsp:val=&quot;00E56C41&quot;/&gt;&lt;wsp:rsid wsp:val=&quot;00E62BB8&quot;/&gt;&lt;wsp:rsid wsp:val=&quot;00E6483D&quot;/&gt;&lt;wsp:rsid wsp:val=&quot;00E765EF&quot;/&gt;&lt;wsp:rsid wsp:val=&quot;00E80859&quot;/&gt;&lt;wsp:rsid wsp:val=&quot;00EA67DF&quot;/&gt;&lt;wsp:rsid wsp:val=&quot;00EB06C4&quot;/&gt;&lt;wsp:rsid wsp:val=&quot;00EB4953&quot;/&gt;&lt;wsp:rsid wsp:val=&quot;00EE16C8&quot;/&gt;&lt;wsp:rsid wsp:val=&quot;00EE2764&quot;/&gt;&lt;wsp:rsid wsp:val=&quot;00EE2E31&quot;/&gt;&lt;wsp:rsid wsp:val=&quot;00EE652E&quot;/&gt;&lt;wsp:rsid wsp:val=&quot;00EF39EB&quot;/&gt;&lt;wsp:rsid wsp:val=&quot;00EF5F36&quot;/&gt;&lt;wsp:rsid wsp:val=&quot;00F260E6&quot;/&gt;&lt;wsp:rsid wsp:val=&quot;00F301C6&quot;/&gt;&lt;wsp:rsid wsp:val=&quot;00F31914&quot;/&gt;&lt;wsp:rsid wsp:val=&quot;00F356D5&quot;/&gt;&lt;wsp:rsid wsp:val=&quot;00F511D2&quot;/&gt;&lt;wsp:rsid wsp:val=&quot;00F53CE3&quot;/&gt;&lt;wsp:rsid wsp:val=&quot;00F653A7&quot;/&gt;&lt;wsp:rsid wsp:val=&quot;00F7398B&quot;/&gt;&lt;wsp:rsid wsp:val=&quot;00F77C20&quot;/&gt;&lt;wsp:rsid wsp:val=&quot;00F906C9&quot;/&gt;&lt;wsp:rsid wsp:val=&quot;00F955DB&quot;/&gt;&lt;wsp:rsid wsp:val=&quot;00F966C5&quot;/&gt;&lt;wsp:rsid wsp:val=&quot;00F96E56&quot;/&gt;&lt;wsp:rsid wsp:val=&quot;00FB2D9E&quot;/&gt;&lt;wsp:rsid wsp:val=&quot;00FC1E0F&quot;/&gt;&lt;wsp:rsid wsp:val=&quot;00FC5171&quot;/&gt;&lt;wsp:rsid wsp:val=&quot;00FD6E6A&quot;/&gt;&lt;/wsp:rsids&gt;&lt;/w:docPr&gt;&lt;w:body&gt;&lt;wx:sect&gt;&lt;w:p wsp:rsidR=&quot;00000000&quot; wsp:rsidRDefault=&quot;00DE5ADF&quot; wsp:rsidP=&quot;00DE5ADF&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Times New Roman&quot;/&gt;&lt;w:sz w:val=&quot;28&quot;/&gt;&lt;w:sz-cs w:val=&quot;36&quot;/&gt;&lt;/w:rPr&gt;&lt;m:t&gt;РЎСЂРµРґРЅСЏСЏ&lt;/m:t&gt;&lt;/m:r&gt;&lt;m:r&gt;&lt;m:rPr&gt;&lt;m:sty m:val=&quot;p&quot;/&gt;&lt;/m:rPr&gt;&lt;w:rPr&gt;&lt;w:rFonts w:ascii=&quot;Cambria Math&quot; w:h-ansi=&quot;Times New Roman&quot;/&gt;&lt;wx:font wx:val=&quot;Cambria Math&quot;/&gt;&lt;w:sz w:val=&quot;28&quot;/&gt;&lt;w:sz-cs w:val=&quot;36&quot;/&gt;&lt;/w:rPr&gt;&lt;m:t&gt; &lt;/m:t&gt;&lt;/m:r&gt;&lt;m:r&gt;&lt;m:rPr&gt;&lt;m:sty m:val=&quot;p&quot;/&gt;&lt;/m:rPr&gt;&lt;w:rPr&gt;&lt;w:rFonts w:ascii=&quot;Cambria Math&quot; w:h-ansi=&quot;Times New Roman&quot;/&gt;&lt;wx:font wx:val=&quot;Times New Roman&quot;/&gt;&lt;w:sz w:val=&quot;28&quot;/&gt;&lt;w:sz-cs w:val=&quot;36&quot;/&gt;&lt;/w:rPr&gt;&lt;m:t&gt;Р·Р°СЂРїР»Р°С‚Р°&lt;/m:t&gt;&lt;/m:r&gt;&lt;m:r&gt;&lt;m:rPr&gt;&lt;m:sty m:val=&quot;p&quot;/&gt;&lt;/m:rPr&gt;&lt;w:rPr&gt;&lt;w:rFonts w:ascii=&quot;Cambria Math&quot; w:h-ansi=&quot;Times New Roman&quot;/&gt;&lt;wx:font wx:val=&quot;Cambria Math&quot;/&gt;&lt;w:sz w:val=&quot;28&quot;/&gt;&lt;w:sz-cs w:val=&quot;36&quot;/&gt;&lt;/w:rPr&gt;&lt;m:t&gt; &lt;/m:t&gt;&lt;/m:r&gt;&lt;m:r&gt;&lt;m:rPr&gt;&lt;m:sty m:val=&quot;p&quot;/&gt;&lt;/m:rPr&gt;&lt;w:rPr&gt;&lt;w:rFonts w:ascii=&quot;Cambria Math&quot; w:h-ansi=&quot;Times New Roman&quot;/&gt;&lt;wx:font wx:val=&quot;Times New Roman&quot;/&gt;&lt;w:sz w:val=&quot;28&quot;/&gt;&lt;w:sz-cs w:val=&quot;36&quot;/&gt;&lt;/w:rPr&gt;&lt;m:t&gt;Р·Р°&lt;/m:t&gt;&lt;/m:r&gt;&lt;m:r&gt;&lt;m:rPr&gt;&lt;m:sty m:val=&quot;p&quot;/&gt;&lt;/m:rPr&gt;&lt;w:rPr&gt;&lt;w:rFonts w:ascii=&quot;Cambria Math&quot; w:h-ansi=&quot;Times New Roman&quot;/&gt;&lt;wx:font wx:val=&quot;Cambria Math&quot;/&gt;&lt;w:sz w:val=&quot;28&quot;/&gt;&lt;w:sz-cs w:val=&quot;36&quot;/&gt;&lt;/w:rPr&gt;&lt;m:t&gt; &lt;/m:t&gt;&lt;/m:r&gt;&lt;m:r&gt;&lt;m:rPr&gt;&lt;m:sty m:val=&quot;p&quot;/&gt;&lt;/m:rPr&gt;&lt;w:rPr&gt;&lt;w:rFonts w:ascii=&quot;Cambria Math&quot; w:h-ansi=&quot;Times New Roman&quot;/&gt;&lt;wx:font wx:val=&quot;Times New Roman&quot;/&gt;&lt;w:sz w:val=&quot;28&quot;/&gt;&lt;w:sz-cs w:val=&quot;36&quot;/&gt;&lt;/w:rPr&gt;&lt;m:t&gt;РѕС‚С‡РµС‚РЅС‹Р№&lt;/m:t&gt;&lt;/m:r&gt;&lt;m:r&gt;&lt;m:rPr&gt;&lt;m:sty m:val=&quot;p&quot;/&gt;&lt;/m:rPr&gt;&lt;w:rPr&gt;&lt;w:rFonts w:ascii=&quot;Cambria Math&quot; w:h-ansi=&quot;Times New Roman&quot;/&gt;&lt;wx:font wx:val=&quot;Cambria Math&quot;/&gt;&lt;w:sz w:val=&quot;28&quot;/&gt;&lt;w:sz-cs w:val=&quot;36&quot;/&gt;&lt;/w:rPr&gt;&lt;m:t&gt; &lt;/m:t&gt;&lt;/m:r&gt;&lt;m:r&gt;&lt;m:rPr&gt;&lt;m:sty m:val=&quot;p&quot;/&gt;&lt;/m:rPr&gt;&lt;w:rPr&gt;&lt;w:rFonts w:ascii=&quot;Cambria Math&quot; w:h-ansi=&quot;Times New Roman&quot;/&gt;&lt;wx:font wx:val=&quot;Times New Roman&quot;/&gt;&lt;w:sz w:val=&quot;28&quot;/&gt;&lt;w:sz-cs w:val=&quot;36&quot;/&gt;&lt;/w:rPr&gt;&lt;m:t&gt;РїРµСЂРёРѕРґ&lt;/m:t&gt;&lt;/m:r&gt;&lt;/m:num&gt;&lt;m:den&gt;&lt;m:r&gt;&lt;m:rPr&gt;&lt;m:sty m:val=&quot;p&quot;/&gt;&lt;/m:rPr&gt;&lt;w:rPr&gt;&lt;w:rFonts w:ascii=&quot;Cambria Math&quot; w:h-ansi=&quot;Times New Roman&quot;/&gt;&lt;wx:font wx:val=&quot;Times New Roman&quot;/&gt;&lt;w:sz w:val=&quot;28&quot;/&gt;&lt;w:sz-cs w:val=&quot;36&quot;/&gt;&lt;/w:rPr&gt;&lt;m:t&gt;РЎСЂРµРґРЅСЏСЏ&lt;/m:t&gt;&lt;/m:r&gt;&lt;m:r&gt;&lt;m:rPr&gt;&lt;m:sty m:val=&quot;p&quot;/&gt;&lt;/m:rPr&gt;&lt;w:rPr&gt;&lt;w:rFonts w:ascii=&quot;Cambria Math&quot; w:h-ansi=&quot;Times New Roman&quot;/&gt;&lt;wx:font wx:val=&quot;Cambria Math&quot;/&gt;&lt;w:sz w:val=&quot;28&quot;/&gt;&lt;w:sz-cs w:val=&quot;36&quot;/&gt;&lt;/w:rPr&gt;&lt;m:t&gt; &lt;/m:t&gt;&lt;/m:r&gt;&lt;m:r&gt;&lt;m:rPr&gt;&lt;m:sty m:val=&quot;p&quot;/&gt;&lt;/m:rPr&gt;&lt;w:rPr&gt;&lt;w:rFonts w:ascii=&quot;Cambria Math&quot; w:h-ansi=&quot;Times New Roman&quot;/&gt;&lt;wx:font wx:val=&quot;Times New Roman&quot;/&gt;&lt;w:sz w:val=&quot;28&quot;/&gt;&lt;w:sz-cs w:val=&quot;36&quot;/&gt;&lt;/w:rPr&gt;&lt;m:t&gt;Р·Р°СЂРїР»Р°С‚Р°&lt;/m:t&gt;&lt;/m:r&gt;&lt;m:r&gt;&lt;m:rPr&gt;&lt;m:sty m:val=&quot;p&quot;/&gt;&lt;/m:rPr&gt;&lt;w:rPr&gt;&lt;w:rFonts w:ascii=&quot;Cambria Math&quot; w:h-ansi=&quot;Times New Roman&quot;/&gt;&lt;wx:font wx:val=&quot;Cambria Math&quot;/&gt;&lt;w:sz w:val=&quot;28&quot;/&gt;&lt;w:sz-cs w:val=&quot;36&quot;/&gt;&lt;/w:rPr&gt;&lt;m:t&gt; &lt;/m:t&gt;&lt;/m:r&gt;&lt;m:r&gt;&lt;m:rPr&gt;&lt;m:sty m:val=&quot;p&quot;/&gt;&lt;/m:rPr&gt;&lt;w:rPr&gt;&lt;w:rFonts w:ascii=&quot;Cambria Math&quot; w:h-ansi=&quot;Times New Roman&quot;/&gt;&lt;wx:font wx:val=&quot;Times New Roman&quot;/&gt;&lt;w:sz w:val=&quot;28&quot;/&gt;&lt;w:sz-cs w:val=&quot;36&quot;/&gt;&lt;/w:rPr&gt;&lt;m:t&gt;Р·Р°&lt;/m:t&gt;&lt;/m:r&gt;&lt;m:r&gt;&lt;m:rPr&gt;&lt;m:sty m:val=&quot;p&quot;/&gt;&lt;/m:rPr&gt;&lt;w:rPr&gt;&lt;w:rFonts w:ascii=&quot;Cambria Math&quot; w:h-ansi=&quot;Times New Roman&quot;/&gt;&lt;wx:font wx:val=&quot;Cambria Math&quot;/&gt;&lt;w:sz w:val=&quot;28&quot;/&gt;&lt;w:sz-cs w:val=&quot;36&quot;/&gt;&lt;/w:rPr&gt;&lt;m:t&gt; &lt;/m:t&gt;&lt;/m:r&gt;&lt;m:r&gt;&lt;m:rPr&gt;&lt;m:sty m:val=&quot;p&quot;/&gt;&lt;/m:rPr&gt;&lt;w:rPr&gt;&lt;w:rFonts w:ascii=&quot;Cambria Math&quot; w:h-ansi=&quot;Times New Roman&quot;/&gt;&lt;wx:font wx:val=&quot;Times New Roman&quot;/&gt;&lt;w:sz w:val=&quot;28&quot;/&gt;&lt;w:sz-cs w:val=&quot;36&quot;/&gt;&lt;/w:rPr&gt;&lt;m:t&gt;Р±Р°Р·РёСЃРЅС‹Р№&lt;/m:t&gt;&lt;/m:r&gt;&lt;m:r&gt;&lt;m:rPr&gt;&lt;m:sty m:val=&quot;p&quot;/&gt;&lt;/m:rPr&gt;&lt;w:rPr&gt;&lt;w:rFonts w:ascii=&quot;Cambria Math&quot; w:h-ansi=&quot;Times New Roman&quot;/&gt;&lt;wx:font wx:val=&quot;Cambria Math&quot;/&gt;&lt;w:sz w:val=&quot;28&quot;/&gt;&lt;w:sz-cs w:val=&quot;36&quot;/&gt;&lt;/w:rPr&gt;&lt;m:t&gt; &lt;/m:t&gt;&lt;/m:r&gt;&lt;m:r&gt;&lt;m:rPr&gt;&lt;m:sty m:val=&quot;p&quot;/&gt;&lt;/m:rPr&gt;&lt;w:rPr&gt;&lt;w:rFonts w:ascii=&quot;Cambria Math&quot; w:h-ansi=&quot;Times New Roman&quot;/&gt;&lt;wx:font wx:val=&quot;Times New Roman&quot;/&gt;&lt;w:sz w:val=&quot;28&quot;/&gt;&lt;w:sz-cs w:val=&quot;36&quot;/&gt;&lt;/w:rPr&gt;&lt;m:t&gt;РїРµСЂРёРѕРґ&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BF6C60" w:rsidRPr="00BF6C60">
        <w:rPr>
          <w:rFonts w:ascii="Times New Roman" w:hAnsi="Times New Roman"/>
          <w:sz w:val="28"/>
          <w:szCs w:val="36"/>
        </w:rPr>
        <w:fldChar w:fldCharType="end"/>
      </w:r>
      <w:r w:rsidRPr="00CB5419">
        <w:rPr>
          <w:rFonts w:ascii="Times New Roman" w:hAnsi="Times New Roman"/>
          <w:sz w:val="28"/>
          <w:szCs w:val="36"/>
        </w:rPr>
        <w:t xml:space="preserve"> .</w:t>
      </w:r>
      <w:r w:rsidR="004F0B1B" w:rsidRPr="00CB5419">
        <w:rPr>
          <w:rFonts w:ascii="Times New Roman" w:hAnsi="Times New Roman"/>
          <w:sz w:val="28"/>
          <w:szCs w:val="36"/>
        </w:rPr>
        <w:t xml:space="preserve"> (2.3</w:t>
      </w:r>
      <w:r w:rsidR="00133306" w:rsidRPr="00CB5419">
        <w:rPr>
          <w:rFonts w:ascii="Times New Roman" w:hAnsi="Times New Roman"/>
          <w:sz w:val="28"/>
          <w:szCs w:val="36"/>
        </w:rPr>
        <w:t>2</w:t>
      </w:r>
      <w:r w:rsidR="004F0B1B" w:rsidRPr="00CB5419">
        <w:rPr>
          <w:rFonts w:ascii="Times New Roman" w:hAnsi="Times New Roman"/>
          <w:sz w:val="28"/>
          <w:szCs w:val="36"/>
        </w:rPr>
        <w:t>)</w:t>
      </w:r>
    </w:p>
    <w:p w:rsidR="00177FD1" w:rsidRDefault="00177FD1" w:rsidP="00CB5419">
      <w:pPr>
        <w:spacing w:after="0" w:line="360" w:lineRule="auto"/>
        <w:ind w:firstLine="709"/>
        <w:jc w:val="both"/>
        <w:rPr>
          <w:rFonts w:ascii="Times New Roman" w:hAnsi="Times New Roman"/>
          <w:sz w:val="28"/>
          <w:szCs w:val="28"/>
        </w:rPr>
      </w:pPr>
    </w:p>
    <w:p w:rsidR="009B04AB"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Изменение среднегодовой выработки определяется аналогично на основе индекса производительности труда (</w:t>
      </w:r>
      <w:r w:rsidRPr="00CB5419">
        <w:rPr>
          <w:rFonts w:ascii="Times New Roman" w:hAnsi="Times New Roman"/>
          <w:sz w:val="28"/>
          <w:szCs w:val="28"/>
          <w:lang w:val="en-US"/>
        </w:rPr>
        <w:t>J</w:t>
      </w:r>
      <w:r w:rsidRPr="00CB5419">
        <w:rPr>
          <w:rFonts w:ascii="Times New Roman" w:hAnsi="Times New Roman"/>
          <w:sz w:val="28"/>
          <w:szCs w:val="28"/>
        </w:rPr>
        <w:t>пт):</w:t>
      </w:r>
    </w:p>
    <w:p w:rsidR="00177FD1" w:rsidRPr="00CB5419" w:rsidRDefault="00177FD1"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lang w:val="en-US"/>
        </w:rPr>
        <w:t>J</w:t>
      </w:r>
      <w:r w:rsidRPr="00CB5419">
        <w:rPr>
          <w:rFonts w:ascii="Times New Roman" w:hAnsi="Times New Roman"/>
          <w:sz w:val="28"/>
          <w:szCs w:val="28"/>
        </w:rPr>
        <w:t xml:space="preserve">пт = </w:t>
      </w:r>
      <w:r w:rsidR="00BF6C60" w:rsidRPr="00BF6C60">
        <w:rPr>
          <w:rFonts w:ascii="Times New Roman" w:hAnsi="Times New Roman"/>
          <w:sz w:val="28"/>
          <w:szCs w:val="36"/>
        </w:rPr>
        <w:fldChar w:fldCharType="begin"/>
      </w:r>
      <w:r w:rsidR="00BF6C60" w:rsidRPr="00BF6C60">
        <w:rPr>
          <w:rFonts w:ascii="Times New Roman" w:hAnsi="Times New Roman"/>
          <w:sz w:val="28"/>
          <w:szCs w:val="36"/>
        </w:rPr>
        <w:instrText xml:space="preserve"> QUOTE </w:instrText>
      </w:r>
      <w:r w:rsidR="0001266A">
        <w:rPr>
          <w:position w:val="-24"/>
        </w:rPr>
        <w:pict>
          <v:shape id="_x0000_i1042" type="#_x0000_t75" style="width:164.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2A91&quot;/&gt;&lt;wsp:rsid wsp:val=&quot;00003EFD&quot;/&gt;&lt;wsp:rsid wsp:val=&quot;0000425E&quot;/&gt;&lt;wsp:rsid wsp:val=&quot;00007674&quot;/&gt;&lt;wsp:rsid wsp:val=&quot;00020AA8&quot;/&gt;&lt;wsp:rsid wsp:val=&quot;00050587&quot;/&gt;&lt;wsp:rsid wsp:val=&quot;00062B05&quot;/&gt;&lt;wsp:rsid wsp:val=&quot;00084683&quot;/&gt;&lt;wsp:rsid wsp:val=&quot;000934B7&quot;/&gt;&lt;wsp:rsid wsp:val=&quot;000A59E0&quot;/&gt;&lt;wsp:rsid wsp:val=&quot;000B4272&quot;/&gt;&lt;wsp:rsid wsp:val=&quot;000C0348&quot;/&gt;&lt;wsp:rsid wsp:val=&quot;000C7498&quot;/&gt;&lt;wsp:rsid wsp:val=&quot;001078C7&quot;/&gt;&lt;wsp:rsid wsp:val=&quot;00107BD1&quot;/&gt;&lt;wsp:rsid wsp:val=&quot;001300A5&quot;/&gt;&lt;wsp:rsid wsp:val=&quot;00130B4B&quot;/&gt;&lt;wsp:rsid wsp:val=&quot;00133306&quot;/&gt;&lt;wsp:rsid wsp:val=&quot;0013672B&quot;/&gt;&lt;wsp:rsid wsp:val=&quot;0014330E&quot;/&gt;&lt;wsp:rsid wsp:val=&quot;0014411C&quot;/&gt;&lt;wsp:rsid wsp:val=&quot;00145EAE&quot;/&gt;&lt;wsp:rsid wsp:val=&quot;001621CC&quot;/&gt;&lt;wsp:rsid wsp:val=&quot;00167AB3&quot;/&gt;&lt;wsp:rsid wsp:val=&quot;00176912&quot;/&gt;&lt;wsp:rsid wsp:val=&quot;00177FD1&quot;/&gt;&lt;wsp:rsid wsp:val=&quot;001947A0&quot;/&gt;&lt;wsp:rsid wsp:val=&quot;001B578D&quot;/&gt;&lt;wsp:rsid wsp:val=&quot;001C0A04&quot;/&gt;&lt;wsp:rsid wsp:val=&quot;001C205B&quot;/&gt;&lt;wsp:rsid wsp:val=&quot;001E0059&quot;/&gt;&lt;wsp:rsid wsp:val=&quot;001E4C02&quot;/&gt;&lt;wsp:rsid wsp:val=&quot;001F3191&quot;/&gt;&lt;wsp:rsid wsp:val=&quot;002027E2&quot;/&gt;&lt;wsp:rsid wsp:val=&quot;00211D25&quot;/&gt;&lt;wsp:rsid wsp:val=&quot;00220C35&quot;/&gt;&lt;wsp:rsid wsp:val=&quot;00224639&quot;/&gt;&lt;wsp:rsid wsp:val=&quot;00234445&quot;/&gt;&lt;wsp:rsid wsp:val=&quot;00234763&quot;/&gt;&lt;wsp:rsid wsp:val=&quot;00235716&quot;/&gt;&lt;wsp:rsid wsp:val=&quot;002407C7&quot;/&gt;&lt;wsp:rsid wsp:val=&quot;00240850&quot;/&gt;&lt;wsp:rsid wsp:val=&quot;00240AA4&quot;/&gt;&lt;wsp:rsid wsp:val=&quot;00247508&quot;/&gt;&lt;wsp:rsid wsp:val=&quot;002605EE&quot;/&gt;&lt;wsp:rsid wsp:val=&quot;00261E40&quot;/&gt;&lt;wsp:rsid wsp:val=&quot;00263037&quot;/&gt;&lt;wsp:rsid wsp:val=&quot;00266401&quot;/&gt;&lt;wsp:rsid wsp:val=&quot;00270C75&quot;/&gt;&lt;wsp:rsid wsp:val=&quot;00274BB2&quot;/&gt;&lt;wsp:rsid wsp:val=&quot;00276EFB&quot;/&gt;&lt;wsp:rsid wsp:val=&quot;002825F2&quot;/&gt;&lt;wsp:rsid wsp:val=&quot;00291BEA&quot;/&gt;&lt;wsp:rsid wsp:val=&quot;00295ABF&quot;/&gt;&lt;wsp:rsid wsp:val=&quot;002A349B&quot;/&gt;&lt;wsp:rsid wsp:val=&quot;002B63CC&quot;/&gt;&lt;wsp:rsid wsp:val=&quot;002C381C&quot;/&gt;&lt;wsp:rsid wsp:val=&quot;002D6395&quot;/&gt;&lt;wsp:rsid wsp:val=&quot;002F3B3B&quot;/&gt;&lt;wsp:rsid wsp:val=&quot;00311945&quot;/&gt;&lt;wsp:rsid wsp:val=&quot;00314D7E&quot;/&gt;&lt;wsp:rsid wsp:val=&quot;0032388C&quot;/&gt;&lt;wsp:rsid wsp:val=&quot;003248BA&quot;/&gt;&lt;wsp:rsid wsp:val=&quot;00327B6E&quot;/&gt;&lt;wsp:rsid wsp:val=&quot;00330D9E&quot;/&gt;&lt;wsp:rsid wsp:val=&quot;00335001&quot;/&gt;&lt;wsp:rsid wsp:val=&quot;003419AD&quot;/&gt;&lt;wsp:rsid wsp:val=&quot;00344C74&quot;/&gt;&lt;wsp:rsid wsp:val=&quot;003817B0&quot;/&gt;&lt;wsp:rsid wsp:val=&quot;00381FC6&quot;/&gt;&lt;wsp:rsid wsp:val=&quot;00383F09&quot;/&gt;&lt;wsp:rsid wsp:val=&quot;00387098&quot;/&gt;&lt;wsp:rsid wsp:val=&quot;003A0A4E&quot;/&gt;&lt;wsp:rsid wsp:val=&quot;003A24A9&quot;/&gt;&lt;wsp:rsid wsp:val=&quot;003D36EE&quot;/&gt;&lt;wsp:rsid wsp:val=&quot;003D3C52&quot;/&gt;&lt;wsp:rsid wsp:val=&quot;003E436A&quot;/&gt;&lt;wsp:rsid wsp:val=&quot;003E7CAA&quot;/&gt;&lt;wsp:rsid wsp:val=&quot;00402AFF&quot;/&gt;&lt;wsp:rsid wsp:val=&quot;00407489&quot;/&gt;&lt;wsp:rsid wsp:val=&quot;00436027&quot;/&gt;&lt;wsp:rsid wsp:val=&quot;00467867&quot;/&gt;&lt;wsp:rsid wsp:val=&quot;0048010B&quot;/&gt;&lt;wsp:rsid wsp:val=&quot;0048450E&quot;/&gt;&lt;wsp:rsid wsp:val=&quot;0048737D&quot;/&gt;&lt;wsp:rsid wsp:val=&quot;0049627C&quot;/&gt;&lt;wsp:rsid wsp:val=&quot;004A56F0&quot;/&gt;&lt;wsp:rsid wsp:val=&quot;004B1E6F&quot;/&gt;&lt;wsp:rsid wsp:val=&quot;004C6FBA&quot;/&gt;&lt;wsp:rsid wsp:val=&quot;004F0B1B&quot;/&gt;&lt;wsp:rsid wsp:val=&quot;00501DD8&quot;/&gt;&lt;wsp:rsid wsp:val=&quot;0051604D&quot;/&gt;&lt;wsp:rsid wsp:val=&quot;005209D3&quot;/&gt;&lt;wsp:rsid wsp:val=&quot;00544443&quot;/&gt;&lt;wsp:rsid wsp:val=&quot;00547246&quot;/&gt;&lt;wsp:rsid wsp:val=&quot;00550115&quot;/&gt;&lt;wsp:rsid wsp:val=&quot;0056583A&quot;/&gt;&lt;wsp:rsid wsp:val=&quot;00567B57&quot;/&gt;&lt;wsp:rsid wsp:val=&quot;005A2208&quot;/&gt;&lt;wsp:rsid wsp:val=&quot;005A3AED&quot;/&gt;&lt;wsp:rsid wsp:val=&quot;005C15C3&quot;/&gt;&lt;wsp:rsid wsp:val=&quot;005D4662&quot;/&gt;&lt;wsp:rsid wsp:val=&quot;005F07C5&quot;/&gt;&lt;wsp:rsid wsp:val=&quot;005F5286&quot;/&gt;&lt;wsp:rsid wsp:val=&quot;005F7FAA&quot;/&gt;&lt;wsp:rsid wsp:val=&quot;00607786&quot;/&gt;&lt;wsp:rsid wsp:val=&quot;00617C23&quot;/&gt;&lt;wsp:rsid wsp:val=&quot;00627925&quot;/&gt;&lt;wsp:rsid wsp:val=&quot;00627FDF&quot;/&gt;&lt;wsp:rsid wsp:val=&quot;00640CE8&quot;/&gt;&lt;wsp:rsid wsp:val=&quot;00655A16&quot;/&gt;&lt;wsp:rsid wsp:val=&quot;00670FCC&quot;/&gt;&lt;wsp:rsid wsp:val=&quot;00693D86&quot;/&gt;&lt;wsp:rsid wsp:val=&quot;006A0455&quot;/&gt;&lt;wsp:rsid wsp:val=&quot;006A3355&quot;/&gt;&lt;wsp:rsid wsp:val=&quot;006A42B2&quot;/&gt;&lt;wsp:rsid wsp:val=&quot;006B1FF0&quot;/&gt;&lt;wsp:rsid wsp:val=&quot;006C00B9&quot;/&gt;&lt;wsp:rsid wsp:val=&quot;006D30A3&quot;/&gt;&lt;wsp:rsid wsp:val=&quot;006D787C&quot;/&gt;&lt;wsp:rsid wsp:val=&quot;006F27D0&quot;/&gt;&lt;wsp:rsid wsp:val=&quot;006F5340&quot;/&gt;&lt;wsp:rsid wsp:val=&quot;00701FEE&quot;/&gt;&lt;wsp:rsid wsp:val=&quot;00706DD2&quot;/&gt;&lt;wsp:rsid wsp:val=&quot;007102F1&quot;/&gt;&lt;wsp:rsid wsp:val=&quot;007228A3&quot;/&gt;&lt;wsp:rsid wsp:val=&quot;00722C48&quot;/&gt;&lt;wsp:rsid wsp:val=&quot;00727E09&quot;/&gt;&lt;wsp:rsid wsp:val=&quot;00750E34&quot;/&gt;&lt;wsp:rsid wsp:val=&quot;007538AB&quot;/&gt;&lt;wsp:rsid wsp:val=&quot;0077571F&quot;/&gt;&lt;wsp:rsid wsp:val=&quot;007802D1&quot;/&gt;&lt;wsp:rsid wsp:val=&quot;007862D2&quot;/&gt;&lt;wsp:rsid wsp:val=&quot;00791501&quot;/&gt;&lt;wsp:rsid wsp:val=&quot;00795BCE&quot;/&gt;&lt;wsp:rsid wsp:val=&quot;007A26B9&quot;/&gt;&lt;wsp:rsid wsp:val=&quot;007B2638&quot;/&gt;&lt;wsp:rsid wsp:val=&quot;007C64AA&quot;/&gt;&lt;wsp:rsid wsp:val=&quot;007C6991&quot;/&gt;&lt;wsp:rsid wsp:val=&quot;007D2A91&quot;/&gt;&lt;wsp:rsid wsp:val=&quot;007F615D&quot;/&gt;&lt;wsp:rsid wsp:val=&quot;00802158&quot;/&gt;&lt;wsp:rsid wsp:val=&quot;0080299A&quot;/&gt;&lt;wsp:rsid wsp:val=&quot;00803C3C&quot;/&gt;&lt;wsp:rsid wsp:val=&quot;00805713&quot;/&gt;&lt;wsp:rsid wsp:val=&quot;008070E2&quot;/&gt;&lt;wsp:rsid wsp:val=&quot;008158B8&quot;/&gt;&lt;wsp:rsid wsp:val=&quot;0083684E&quot;/&gt;&lt;wsp:rsid wsp:val=&quot;00852732&quot;/&gt;&lt;wsp:rsid wsp:val=&quot;00875164&quot;/&gt;&lt;wsp:rsid wsp:val=&quot;00882998&quot;/&gt;&lt;wsp:rsid wsp:val=&quot;00884966&quot;/&gt;&lt;wsp:rsid wsp:val=&quot;00892B79&quot;/&gt;&lt;wsp:rsid wsp:val=&quot;008A2924&quot;/&gt;&lt;wsp:rsid wsp:val=&quot;008A37A2&quot;/&gt;&lt;wsp:rsid wsp:val=&quot;008B24DC&quot;/&gt;&lt;wsp:rsid wsp:val=&quot;008B56C2&quot;/&gt;&lt;wsp:rsid wsp:val=&quot;008D5AD5&quot;/&gt;&lt;wsp:rsid wsp:val=&quot;008D60DD&quot;/&gt;&lt;wsp:rsid wsp:val=&quot;00905138&quot;/&gt;&lt;wsp:rsid wsp:val=&quot;0090642E&quot;/&gt;&lt;wsp:rsid wsp:val=&quot;009156AE&quot;/&gt;&lt;wsp:rsid wsp:val=&quot;00916B0F&quot;/&gt;&lt;wsp:rsid wsp:val=&quot;0092530B&quot;/&gt;&lt;wsp:rsid wsp:val=&quot;00927A0E&quot;/&gt;&lt;wsp:rsid wsp:val=&quot;00941C82&quot;/&gt;&lt;wsp:rsid wsp:val=&quot;00942369&quot;/&gt;&lt;wsp:rsid wsp:val=&quot;00956A14&quot;/&gt;&lt;wsp:rsid wsp:val=&quot;00956E4B&quot;/&gt;&lt;wsp:rsid wsp:val=&quot;00957BD6&quot;/&gt;&lt;wsp:rsid wsp:val=&quot;009653BD&quot;/&gt;&lt;wsp:rsid wsp:val=&quot;009700AE&quot;/&gt;&lt;wsp:rsid wsp:val=&quot;00975055&quot;/&gt;&lt;wsp:rsid wsp:val=&quot;009771C2&quot;/&gt;&lt;wsp:rsid wsp:val=&quot;0098777B&quot;/&gt;&lt;wsp:rsid wsp:val=&quot;0099131D&quot;/&gt;&lt;wsp:rsid wsp:val=&quot;00996E41&quot;/&gt;&lt;wsp:rsid wsp:val=&quot;009B04AB&quot;/&gt;&lt;wsp:rsid wsp:val=&quot;009B426D&quot;/&gt;&lt;wsp:rsid wsp:val=&quot;009C346F&quot;/&gt;&lt;wsp:rsid wsp:val=&quot;009E0FA6&quot;/&gt;&lt;wsp:rsid wsp:val=&quot;009E7A54&quot;/&gt;&lt;wsp:rsid wsp:val=&quot;009F6D1D&quot;/&gt;&lt;wsp:rsid wsp:val=&quot;00A03278&quot;/&gt;&lt;wsp:rsid wsp:val=&quot;00A056C1&quot;/&gt;&lt;wsp:rsid wsp:val=&quot;00A07856&quot;/&gt;&lt;wsp:rsid wsp:val=&quot;00A134C4&quot;/&gt;&lt;wsp:rsid wsp:val=&quot;00A43890&quot;/&gt;&lt;wsp:rsid wsp:val=&quot;00A4564C&quot;/&gt;&lt;wsp:rsid wsp:val=&quot;00A56742&quot;/&gt;&lt;wsp:rsid wsp:val=&quot;00A76669&quot;/&gt;&lt;wsp:rsid wsp:val=&quot;00A8425C&quot;/&gt;&lt;wsp:rsid wsp:val=&quot;00AA0160&quot;/&gt;&lt;wsp:rsid wsp:val=&quot;00AA071C&quot;/&gt;&lt;wsp:rsid wsp:val=&quot;00AB3E4F&quot;/&gt;&lt;wsp:rsid wsp:val=&quot;00AB7FE5&quot;/&gt;&lt;wsp:rsid wsp:val=&quot;00AD227D&quot;/&gt;&lt;wsp:rsid wsp:val=&quot;00AD7DDB&quot;/&gt;&lt;wsp:rsid wsp:val=&quot;00AE0A99&quot;/&gt;&lt;wsp:rsid wsp:val=&quot;00AE5E0F&quot;/&gt;&lt;wsp:rsid wsp:val=&quot;00AE6A0A&quot;/&gt;&lt;wsp:rsid wsp:val=&quot;00B03515&quot;/&gt;&lt;wsp:rsid wsp:val=&quot;00B2765F&quot;/&gt;&lt;wsp:rsid wsp:val=&quot;00B33CE3&quot;/&gt;&lt;wsp:rsid wsp:val=&quot;00B37392&quot;/&gt;&lt;wsp:rsid wsp:val=&quot;00B41237&quot;/&gt;&lt;wsp:rsid wsp:val=&quot;00B56D32&quot;/&gt;&lt;wsp:rsid wsp:val=&quot;00B7499A&quot;/&gt;&lt;wsp:rsid wsp:val=&quot;00B811E0&quot;/&gt;&lt;wsp:rsid wsp:val=&quot;00B90306&quot;/&gt;&lt;wsp:rsid wsp:val=&quot;00BB1004&quot;/&gt;&lt;wsp:rsid wsp:val=&quot;00BB18DB&quot;/&gt;&lt;wsp:rsid wsp:val=&quot;00BD43EC&quot;/&gt;&lt;wsp:rsid wsp:val=&quot;00BE09B4&quot;/&gt;&lt;wsp:rsid wsp:val=&quot;00BE2095&quot;/&gt;&lt;wsp:rsid wsp:val=&quot;00BE4AAB&quot;/&gt;&lt;wsp:rsid wsp:val=&quot;00BE5B35&quot;/&gt;&lt;wsp:rsid wsp:val=&quot;00BF4725&quot;/&gt;&lt;wsp:rsid wsp:val=&quot;00BF5464&quot;/&gt;&lt;wsp:rsid wsp:val=&quot;00BF6C60&quot;/&gt;&lt;wsp:rsid wsp:val=&quot;00C0172C&quot;/&gt;&lt;wsp:rsid wsp:val=&quot;00C0417B&quot;/&gt;&lt;wsp:rsid wsp:val=&quot;00C10378&quot;/&gt;&lt;wsp:rsid wsp:val=&quot;00C1163E&quot;/&gt;&lt;wsp:rsid wsp:val=&quot;00C2092F&quot;/&gt;&lt;wsp:rsid wsp:val=&quot;00C64807&quot;/&gt;&lt;wsp:rsid wsp:val=&quot;00C90F75&quot;/&gt;&lt;wsp:rsid wsp:val=&quot;00C961C2&quot;/&gt;&lt;wsp:rsid wsp:val=&quot;00C974E3&quot;/&gt;&lt;wsp:rsid wsp:val=&quot;00CA5A3E&quot;/&gt;&lt;wsp:rsid wsp:val=&quot;00CA6B22&quot;/&gt;&lt;wsp:rsid wsp:val=&quot;00CB1629&quot;/&gt;&lt;wsp:rsid wsp:val=&quot;00CB2FED&quot;/&gt;&lt;wsp:rsid wsp:val=&quot;00CB5419&quot;/&gt;&lt;wsp:rsid wsp:val=&quot;00CB72F1&quot;/&gt;&lt;wsp:rsid wsp:val=&quot;00CC6314&quot;/&gt;&lt;wsp:rsid wsp:val=&quot;00CD133A&quot;/&gt;&lt;wsp:rsid wsp:val=&quot;00CF77E5&quot;/&gt;&lt;wsp:rsid wsp:val=&quot;00D06D7E&quot;/&gt;&lt;wsp:rsid wsp:val=&quot;00D15BD9&quot;/&gt;&lt;wsp:rsid wsp:val=&quot;00D228D0&quot;/&gt;&lt;wsp:rsid wsp:val=&quot;00D2643F&quot;/&gt;&lt;wsp:rsid wsp:val=&quot;00D344FD&quot;/&gt;&lt;wsp:rsid wsp:val=&quot;00D4091D&quot;/&gt;&lt;wsp:rsid wsp:val=&quot;00D40A4E&quot;/&gt;&lt;wsp:rsid wsp:val=&quot;00D42AFF&quot;/&gt;&lt;wsp:rsid wsp:val=&quot;00D57D8C&quot;/&gt;&lt;wsp:rsid wsp:val=&quot;00D817EF&quot;/&gt;&lt;wsp:rsid wsp:val=&quot;00D95D39&quot;/&gt;&lt;wsp:rsid wsp:val=&quot;00D96538&quot;/&gt;&lt;wsp:rsid wsp:val=&quot;00DA3BD5&quot;/&gt;&lt;wsp:rsid wsp:val=&quot;00DA497D&quot;/&gt;&lt;wsp:rsid wsp:val=&quot;00DA5D62&quot;/&gt;&lt;wsp:rsid wsp:val=&quot;00DB0569&quot;/&gt;&lt;wsp:rsid wsp:val=&quot;00DC2D78&quot;/&gt;&lt;wsp:rsid wsp:val=&quot;00DC792B&quot;/&gt;&lt;wsp:rsid wsp:val=&quot;00DD2858&quot;/&gt;&lt;wsp:rsid wsp:val=&quot;00DE2EBC&quot;/&gt;&lt;wsp:rsid wsp:val=&quot;00DE3D5D&quot;/&gt;&lt;wsp:rsid wsp:val=&quot;00DF5C44&quot;/&gt;&lt;wsp:rsid wsp:val=&quot;00E06F7E&quot;/&gt;&lt;wsp:rsid wsp:val=&quot;00E14EB4&quot;/&gt;&lt;wsp:rsid wsp:val=&quot;00E2125E&quot;/&gt;&lt;wsp:rsid wsp:val=&quot;00E21286&quot;/&gt;&lt;wsp:rsid wsp:val=&quot;00E225EE&quot;/&gt;&lt;wsp:rsid wsp:val=&quot;00E23AE4&quot;/&gt;&lt;wsp:rsid wsp:val=&quot;00E26488&quot;/&gt;&lt;wsp:rsid wsp:val=&quot;00E34C35&quot;/&gt;&lt;wsp:rsid wsp:val=&quot;00E41C77&quot;/&gt;&lt;wsp:rsid wsp:val=&quot;00E44000&quot;/&gt;&lt;wsp:rsid wsp:val=&quot;00E44F79&quot;/&gt;&lt;wsp:rsid wsp:val=&quot;00E56C41&quot;/&gt;&lt;wsp:rsid wsp:val=&quot;00E62BB8&quot;/&gt;&lt;wsp:rsid wsp:val=&quot;00E6483D&quot;/&gt;&lt;wsp:rsid wsp:val=&quot;00E765EF&quot;/&gt;&lt;wsp:rsid wsp:val=&quot;00E80859&quot;/&gt;&lt;wsp:rsid wsp:val=&quot;00EA67DF&quot;/&gt;&lt;wsp:rsid wsp:val=&quot;00EB06C4&quot;/&gt;&lt;wsp:rsid wsp:val=&quot;00EB4953&quot;/&gt;&lt;wsp:rsid wsp:val=&quot;00EE16C8&quot;/&gt;&lt;wsp:rsid wsp:val=&quot;00EE2764&quot;/&gt;&lt;wsp:rsid wsp:val=&quot;00EE2E31&quot;/&gt;&lt;wsp:rsid wsp:val=&quot;00EE652E&quot;/&gt;&lt;wsp:rsid wsp:val=&quot;00EF39EB&quot;/&gt;&lt;wsp:rsid wsp:val=&quot;00EF5F36&quot;/&gt;&lt;wsp:rsid wsp:val=&quot;00F260E6&quot;/&gt;&lt;wsp:rsid wsp:val=&quot;00F301C6&quot;/&gt;&lt;wsp:rsid wsp:val=&quot;00F31914&quot;/&gt;&lt;wsp:rsid wsp:val=&quot;00F356D5&quot;/&gt;&lt;wsp:rsid wsp:val=&quot;00F511D2&quot;/&gt;&lt;wsp:rsid wsp:val=&quot;00F53CE3&quot;/&gt;&lt;wsp:rsid wsp:val=&quot;00F653A7&quot;/&gt;&lt;wsp:rsid wsp:val=&quot;00F7398B&quot;/&gt;&lt;wsp:rsid wsp:val=&quot;00F77C20&quot;/&gt;&lt;wsp:rsid wsp:val=&quot;00F906C9&quot;/&gt;&lt;wsp:rsid wsp:val=&quot;00F955DB&quot;/&gt;&lt;wsp:rsid wsp:val=&quot;00F966C5&quot;/&gt;&lt;wsp:rsid wsp:val=&quot;00F96E56&quot;/&gt;&lt;wsp:rsid wsp:val=&quot;00FB2D9E&quot;/&gt;&lt;wsp:rsid wsp:val=&quot;00FC1E0F&quot;/&gt;&lt;wsp:rsid wsp:val=&quot;00FC5171&quot;/&gt;&lt;wsp:rsid wsp:val=&quot;00FD6E6A&quot;/&gt;&lt;/wsp:rsids&gt;&lt;/w:docPr&gt;&lt;w:body&gt;&lt;wx:sect&gt;&lt;w:p wsp:rsidR=&quot;00000000&quot; wsp:rsidRDefault=&quot;00C0417B&quot; wsp:rsidP=&quot;00C0417B&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Times New Roman&quot;/&gt;&lt;w:sz w:val=&quot;28&quot;/&gt;&lt;w:sz-cs w:val=&quot;36&quot;/&gt;&lt;/w:rPr&gt;&lt;m:t&gt;РЎСЂРµРґРЅСЏСЏ&lt;/m:t&gt;&lt;/m:r&gt;&lt;m:r&gt;&lt;m:rPr&gt;&lt;m:sty m:val=&quot;p&quot;/&gt;&lt;/m:rPr&gt;&lt;w:rPr&gt;&lt;w:rFonts w:ascii=&quot;Cambria Math&quot; w:h-ansi=&quot;Times New Roman&quot;/&gt;&lt;wx:font wx:val=&quot;Cambria Math&quot;/&gt;&lt;w:sz w:val=&quot;28&quot;/&gt;&lt;w:sz-cs w:val=&quot;36&quot;/&gt;&lt;/w:rPr&gt;&lt;m:t&gt; &lt;/m:t&gt;&lt;/m:r&gt;&lt;m:r&gt;&lt;m:rPr&gt;&lt;m:sty m:val=&quot;p&quot;/&gt;&lt;/m:rPr&gt;&lt;w:rPr&gt;&lt;w:rFonts w:ascii=&quot;Cambria Math&quot; w:h-ansi=&quot;Times New Roman&quot;/&gt;&lt;wx:font wx:val=&quot;Times New Roman&quot;/&gt;&lt;w:sz w:val=&quot;28&quot;/&gt;&lt;w:sz-cs w:val=&quot;36&quot;/&gt;&lt;/w:rPr&gt;&lt;m:t&gt;РІС‹СЂР°Р±РѕС‚РєР°&lt;/m:t&gt;&lt;/m:r&gt;&lt;m:r&gt;&lt;m:rPr&gt;&lt;m:sty m:val=&quot;p&quot;/&gt;&lt;/m:rPr&gt;&lt;w:rPr&gt;&lt;w:rFonts w:ascii=&quot;Cambria Math&quot; w:h-ansi=&quot;Times New Roman&quot;/&gt;&lt;wx:font wx:val=&quot;Cambria Math&quot;/&gt;&lt;w:sz w:val=&quot;28&quot;/&gt;&lt;w:sz-cs w:val=&quot;36&quot;/&gt;&lt;/w:rPr&gt;&lt;m:t&gt; &lt;/m:t&gt;&lt;/m:r&gt;&lt;m:r&gt;&lt;m:rPr&gt;&lt;m:sty m:val=&quot;p&quot;/&gt;&lt;/m:rPr&gt;&lt;w:rPr&gt;&lt;w:rFonts w:ascii=&quot;Cambria Math&quot; w:h-ansi=&quot;Times New Roman&quot;/&gt;&lt;wx:font wx:val=&quot;Times New Roman&quot;/&gt;&lt;w:sz w:val=&quot;28&quot;/&gt;&lt;w:sz-cs w:val=&quot;36&quot;/&gt;&lt;/w:rPr&gt;&lt;m:t&gt;РѕС‚С‡РµС‚РЅРѕРіРѕ&lt;/m:t&gt;&lt;/m:r&gt;&lt;m:r&gt;&lt;m:rPr&gt;&lt;m:sty m:val=&quot;p&quot;/&gt;&lt;/m:rPr&gt;&lt;w:rPr&gt;&lt;w:rFonts w:ascii=&quot;Cambria Math&quot; w:h-ansi=&quot;Times New Roman&quot;/&gt;&lt;wx:font wx:val=&quot;Cambria Math&quot;/&gt;&lt;w:sz w:val=&quot;28&quot;/&gt;&lt;w:sz-cs w:val=&quot;36&quot;/&gt;&lt;/w:rPr&gt;&lt;m:t&gt; &lt;/m:t&gt;&lt;/m:r&gt;&lt;m:r&gt;&lt;m:rPr&gt;&lt;m:sty m:val=&quot;p&quot;/&gt;&lt;/m:rPr&gt;&lt;w:rPr&gt;&lt;w:rFonts w:ascii=&quot;Cambria Math&quot; w:h-ansi=&quot;Times New Roman&quot;/&gt;&lt;wx:font wx:val=&quot;Times New Roman&quot;/&gt;&lt;w:sz w:val=&quot;28&quot;/&gt;&lt;w:sz-cs w:val=&quot;36&quot;/&gt;&lt;/w:rPr&gt;&lt;m:t&gt;РїРµСЂРёРѕРґР°&lt;/m:t&gt;&lt;/m:r&gt;&lt;/m:num&gt;&lt;m:den&gt;&lt;m:r&gt;&lt;m:rPr&gt;&lt;m:sty m:val=&quot;p&quot;/&gt;&lt;/m:rPr&gt;&lt;w:rPr&gt;&lt;w:rFonts w:ascii=&quot;Cambria Math&quot; w:h-ansi=&quot;Times New Roman&quot;/&gt;&lt;wx:font wx:val=&quot;Times New Roman&quot;/&gt;&lt;w:sz w:val=&quot;28&quot;/&gt;&lt;w:sz-cs w:val=&quot;36&quot;/&gt;&lt;/w:rPr&gt;&lt;m:t&gt;РЎСЂРµРґРЅСЏСЏ&lt;/m:t&gt;&lt;/m:r&gt;&lt;m:r&gt;&lt;m:rPr&gt;&lt;m:sty m:val=&quot;p&quot;/&gt;&lt;/m:rPr&gt;&lt;w:rPr&gt;&lt;w:rFonts w:ascii=&quot;Cambria Math&quot; w:h-ansi=&quot;Times New Roman&quot;/&gt;&lt;wx:font wx:val=&quot;Cambria Math&quot;/&gt;&lt;w:sz w:val=&quot;28&quot;/&gt;&lt;w:sz-cs w:val=&quot;36&quot;/&gt;&lt;/w:rPr&gt;&lt;m:t&gt; &lt;/m:t&gt;&lt;/m:r&gt;&lt;m:r&gt;&lt;m:rPr&gt;&lt;m:sty m:val=&quot;p&quot;/&gt;&lt;/m:rPr&gt;&lt;w:rPr&gt;&lt;w:rFonts w:ascii=&quot;Cambria Math&quot; w:h-ansi=&quot;Times New Roman&quot;/&gt;&lt;wx:font wx:val=&quot;Times New Roman&quot;/&gt;&lt;w:sz w:val=&quot;28&quot;/&gt;&lt;w:sz-cs w:val=&quot;36&quot;/&gt;&lt;/w:rPr&gt;&lt;m:t&gt;РІС‹СЂР°Р±РѕС‚РєР°&lt;/m:t&gt;&lt;/m:r&gt;&lt;m:r&gt;&lt;m:rPr&gt;&lt;m:sty m:val=&quot;p&quot;/&gt;&lt;/m:rPr&gt;&lt;w:rPr&gt;&lt;w:rFonts w:ascii=&quot;Cambria Math&quot; w:h-ansi=&quot;Times New Roman&quot;/&gt;&lt;wx:font wx:val=&quot;Cambria Math&quot;/&gt;&lt;w:sz w:val=&quot;28&quot;/&gt;&lt;w:sz-cs w:val=&quot;36&quot;/&gt;&lt;/w:rPr&gt;&lt;m:t&gt; &lt;/m:t&gt;&lt;/m:r&gt;&lt;m:r&gt;&lt;m:rPr&gt;&lt;m:sty m:val=&quot;p&quot;/&gt;&lt;/m:rPr&gt;&lt;w:rPr&gt;&lt;w:rFonts w:ascii=&quot;Cambria Math&quot; w:h-ansi=&quot;Times New Roman&quot;/&gt;&lt;wx:font wx:val=&quot;Times New Roman&quot;/&gt;&lt;w:sz w:val=&quot;28&quot;/&gt;&lt;w:sz-cs w:val=&quot;36&quot;/&gt;&lt;/w:rPr&gt;&lt;m:t&gt;Р±Р°Р·РёСЃРЅРѕРіРѕ&lt;/m:t&gt;&lt;/m:r&gt;&lt;m:r&gt;&lt;m:rPr&gt;&lt;m:sty m:val=&quot;p&quot;/&gt;&lt;/m:rPr&gt;&lt;w:rPr&gt;&lt;w:rFonts w:ascii=&quot;Cambria Math&quot; w:h-ansi=&quot;Times New Roman&quot;/&gt;&lt;wx:font wx:val=&quot;Cambria Math&quot;/&gt;&lt;w:sz w:val=&quot;28&quot;/&gt;&lt;w:sz-cs w:val=&quot;36&quot;/&gt;&lt;/w:rPr&gt;&lt;m:t&gt; &lt;/m:t&gt;&lt;/m:r&gt;&lt;m:r&gt;&lt;m:rPr&gt;&lt;m:sty m:val=&quot;p&quot;/&gt;&lt;/m:rPr&gt;&lt;w:rPr&gt;&lt;w:rFonts w:ascii=&quot;Cambria Math&quot; w:h-ansi=&quot;Times New Roman&quot;/&gt;&lt;wx:font wx:val=&quot;Times New Roman&quot;/&gt;&lt;w:sz w:val=&quot;28&quot;/&gt;&lt;w:sz-cs w:val=&quot;36&quot;/&gt;&lt;/w:rPr&gt;&lt;m:t&gt;РїРµСЂРёРѕРґ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00BF6C60" w:rsidRPr="00BF6C60">
        <w:rPr>
          <w:rFonts w:ascii="Times New Roman" w:hAnsi="Times New Roman"/>
          <w:sz w:val="28"/>
          <w:szCs w:val="36"/>
        </w:rPr>
        <w:instrText xml:space="preserve"> </w:instrText>
      </w:r>
      <w:r w:rsidR="00BF6C60" w:rsidRPr="00BF6C60">
        <w:rPr>
          <w:rFonts w:ascii="Times New Roman" w:hAnsi="Times New Roman"/>
          <w:sz w:val="28"/>
          <w:szCs w:val="36"/>
        </w:rPr>
        <w:fldChar w:fldCharType="separate"/>
      </w:r>
      <w:r w:rsidR="0001266A">
        <w:rPr>
          <w:position w:val="-24"/>
        </w:rPr>
        <w:pict>
          <v:shape id="_x0000_i1043" type="#_x0000_t75" style="width:164.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2A91&quot;/&gt;&lt;wsp:rsid wsp:val=&quot;00003EFD&quot;/&gt;&lt;wsp:rsid wsp:val=&quot;0000425E&quot;/&gt;&lt;wsp:rsid wsp:val=&quot;00007674&quot;/&gt;&lt;wsp:rsid wsp:val=&quot;00020AA8&quot;/&gt;&lt;wsp:rsid wsp:val=&quot;00050587&quot;/&gt;&lt;wsp:rsid wsp:val=&quot;00062B05&quot;/&gt;&lt;wsp:rsid wsp:val=&quot;00084683&quot;/&gt;&lt;wsp:rsid wsp:val=&quot;000934B7&quot;/&gt;&lt;wsp:rsid wsp:val=&quot;000A59E0&quot;/&gt;&lt;wsp:rsid wsp:val=&quot;000B4272&quot;/&gt;&lt;wsp:rsid wsp:val=&quot;000C0348&quot;/&gt;&lt;wsp:rsid wsp:val=&quot;000C7498&quot;/&gt;&lt;wsp:rsid wsp:val=&quot;001078C7&quot;/&gt;&lt;wsp:rsid wsp:val=&quot;00107BD1&quot;/&gt;&lt;wsp:rsid wsp:val=&quot;001300A5&quot;/&gt;&lt;wsp:rsid wsp:val=&quot;00130B4B&quot;/&gt;&lt;wsp:rsid wsp:val=&quot;00133306&quot;/&gt;&lt;wsp:rsid wsp:val=&quot;0013672B&quot;/&gt;&lt;wsp:rsid wsp:val=&quot;0014330E&quot;/&gt;&lt;wsp:rsid wsp:val=&quot;0014411C&quot;/&gt;&lt;wsp:rsid wsp:val=&quot;00145EAE&quot;/&gt;&lt;wsp:rsid wsp:val=&quot;001621CC&quot;/&gt;&lt;wsp:rsid wsp:val=&quot;00167AB3&quot;/&gt;&lt;wsp:rsid wsp:val=&quot;00176912&quot;/&gt;&lt;wsp:rsid wsp:val=&quot;00177FD1&quot;/&gt;&lt;wsp:rsid wsp:val=&quot;001947A0&quot;/&gt;&lt;wsp:rsid wsp:val=&quot;001B578D&quot;/&gt;&lt;wsp:rsid wsp:val=&quot;001C0A04&quot;/&gt;&lt;wsp:rsid wsp:val=&quot;001C205B&quot;/&gt;&lt;wsp:rsid wsp:val=&quot;001E0059&quot;/&gt;&lt;wsp:rsid wsp:val=&quot;001E4C02&quot;/&gt;&lt;wsp:rsid wsp:val=&quot;001F3191&quot;/&gt;&lt;wsp:rsid wsp:val=&quot;002027E2&quot;/&gt;&lt;wsp:rsid wsp:val=&quot;00211D25&quot;/&gt;&lt;wsp:rsid wsp:val=&quot;00220C35&quot;/&gt;&lt;wsp:rsid wsp:val=&quot;00224639&quot;/&gt;&lt;wsp:rsid wsp:val=&quot;00234445&quot;/&gt;&lt;wsp:rsid wsp:val=&quot;00234763&quot;/&gt;&lt;wsp:rsid wsp:val=&quot;00235716&quot;/&gt;&lt;wsp:rsid wsp:val=&quot;002407C7&quot;/&gt;&lt;wsp:rsid wsp:val=&quot;00240850&quot;/&gt;&lt;wsp:rsid wsp:val=&quot;00240AA4&quot;/&gt;&lt;wsp:rsid wsp:val=&quot;00247508&quot;/&gt;&lt;wsp:rsid wsp:val=&quot;002605EE&quot;/&gt;&lt;wsp:rsid wsp:val=&quot;00261E40&quot;/&gt;&lt;wsp:rsid wsp:val=&quot;00263037&quot;/&gt;&lt;wsp:rsid wsp:val=&quot;00266401&quot;/&gt;&lt;wsp:rsid wsp:val=&quot;00270C75&quot;/&gt;&lt;wsp:rsid wsp:val=&quot;00274BB2&quot;/&gt;&lt;wsp:rsid wsp:val=&quot;00276EFB&quot;/&gt;&lt;wsp:rsid wsp:val=&quot;002825F2&quot;/&gt;&lt;wsp:rsid wsp:val=&quot;00291BEA&quot;/&gt;&lt;wsp:rsid wsp:val=&quot;00295ABF&quot;/&gt;&lt;wsp:rsid wsp:val=&quot;002A349B&quot;/&gt;&lt;wsp:rsid wsp:val=&quot;002B63CC&quot;/&gt;&lt;wsp:rsid wsp:val=&quot;002C381C&quot;/&gt;&lt;wsp:rsid wsp:val=&quot;002D6395&quot;/&gt;&lt;wsp:rsid wsp:val=&quot;002F3B3B&quot;/&gt;&lt;wsp:rsid wsp:val=&quot;00311945&quot;/&gt;&lt;wsp:rsid wsp:val=&quot;00314D7E&quot;/&gt;&lt;wsp:rsid wsp:val=&quot;0032388C&quot;/&gt;&lt;wsp:rsid wsp:val=&quot;003248BA&quot;/&gt;&lt;wsp:rsid wsp:val=&quot;00327B6E&quot;/&gt;&lt;wsp:rsid wsp:val=&quot;00330D9E&quot;/&gt;&lt;wsp:rsid wsp:val=&quot;00335001&quot;/&gt;&lt;wsp:rsid wsp:val=&quot;003419AD&quot;/&gt;&lt;wsp:rsid wsp:val=&quot;00344C74&quot;/&gt;&lt;wsp:rsid wsp:val=&quot;003817B0&quot;/&gt;&lt;wsp:rsid wsp:val=&quot;00381FC6&quot;/&gt;&lt;wsp:rsid wsp:val=&quot;00383F09&quot;/&gt;&lt;wsp:rsid wsp:val=&quot;00387098&quot;/&gt;&lt;wsp:rsid wsp:val=&quot;003A0A4E&quot;/&gt;&lt;wsp:rsid wsp:val=&quot;003A24A9&quot;/&gt;&lt;wsp:rsid wsp:val=&quot;003D36EE&quot;/&gt;&lt;wsp:rsid wsp:val=&quot;003D3C52&quot;/&gt;&lt;wsp:rsid wsp:val=&quot;003E436A&quot;/&gt;&lt;wsp:rsid wsp:val=&quot;003E7CAA&quot;/&gt;&lt;wsp:rsid wsp:val=&quot;00402AFF&quot;/&gt;&lt;wsp:rsid wsp:val=&quot;00407489&quot;/&gt;&lt;wsp:rsid wsp:val=&quot;00436027&quot;/&gt;&lt;wsp:rsid wsp:val=&quot;00467867&quot;/&gt;&lt;wsp:rsid wsp:val=&quot;0048010B&quot;/&gt;&lt;wsp:rsid wsp:val=&quot;0048450E&quot;/&gt;&lt;wsp:rsid wsp:val=&quot;0048737D&quot;/&gt;&lt;wsp:rsid wsp:val=&quot;0049627C&quot;/&gt;&lt;wsp:rsid wsp:val=&quot;004A56F0&quot;/&gt;&lt;wsp:rsid wsp:val=&quot;004B1E6F&quot;/&gt;&lt;wsp:rsid wsp:val=&quot;004C6FBA&quot;/&gt;&lt;wsp:rsid wsp:val=&quot;004F0B1B&quot;/&gt;&lt;wsp:rsid wsp:val=&quot;00501DD8&quot;/&gt;&lt;wsp:rsid wsp:val=&quot;0051604D&quot;/&gt;&lt;wsp:rsid wsp:val=&quot;005209D3&quot;/&gt;&lt;wsp:rsid wsp:val=&quot;00544443&quot;/&gt;&lt;wsp:rsid wsp:val=&quot;00547246&quot;/&gt;&lt;wsp:rsid wsp:val=&quot;00550115&quot;/&gt;&lt;wsp:rsid wsp:val=&quot;0056583A&quot;/&gt;&lt;wsp:rsid wsp:val=&quot;00567B57&quot;/&gt;&lt;wsp:rsid wsp:val=&quot;005A2208&quot;/&gt;&lt;wsp:rsid wsp:val=&quot;005A3AED&quot;/&gt;&lt;wsp:rsid wsp:val=&quot;005C15C3&quot;/&gt;&lt;wsp:rsid wsp:val=&quot;005D4662&quot;/&gt;&lt;wsp:rsid wsp:val=&quot;005F07C5&quot;/&gt;&lt;wsp:rsid wsp:val=&quot;005F5286&quot;/&gt;&lt;wsp:rsid wsp:val=&quot;005F7FAA&quot;/&gt;&lt;wsp:rsid wsp:val=&quot;00607786&quot;/&gt;&lt;wsp:rsid wsp:val=&quot;00617C23&quot;/&gt;&lt;wsp:rsid wsp:val=&quot;00627925&quot;/&gt;&lt;wsp:rsid wsp:val=&quot;00627FDF&quot;/&gt;&lt;wsp:rsid wsp:val=&quot;00640CE8&quot;/&gt;&lt;wsp:rsid wsp:val=&quot;00655A16&quot;/&gt;&lt;wsp:rsid wsp:val=&quot;00670FCC&quot;/&gt;&lt;wsp:rsid wsp:val=&quot;00693D86&quot;/&gt;&lt;wsp:rsid wsp:val=&quot;006A0455&quot;/&gt;&lt;wsp:rsid wsp:val=&quot;006A3355&quot;/&gt;&lt;wsp:rsid wsp:val=&quot;006A42B2&quot;/&gt;&lt;wsp:rsid wsp:val=&quot;006B1FF0&quot;/&gt;&lt;wsp:rsid wsp:val=&quot;006C00B9&quot;/&gt;&lt;wsp:rsid wsp:val=&quot;006D30A3&quot;/&gt;&lt;wsp:rsid wsp:val=&quot;006D787C&quot;/&gt;&lt;wsp:rsid wsp:val=&quot;006F27D0&quot;/&gt;&lt;wsp:rsid wsp:val=&quot;006F5340&quot;/&gt;&lt;wsp:rsid wsp:val=&quot;00701FEE&quot;/&gt;&lt;wsp:rsid wsp:val=&quot;00706DD2&quot;/&gt;&lt;wsp:rsid wsp:val=&quot;007102F1&quot;/&gt;&lt;wsp:rsid wsp:val=&quot;007228A3&quot;/&gt;&lt;wsp:rsid wsp:val=&quot;00722C48&quot;/&gt;&lt;wsp:rsid wsp:val=&quot;00727E09&quot;/&gt;&lt;wsp:rsid wsp:val=&quot;00750E34&quot;/&gt;&lt;wsp:rsid wsp:val=&quot;007538AB&quot;/&gt;&lt;wsp:rsid wsp:val=&quot;0077571F&quot;/&gt;&lt;wsp:rsid wsp:val=&quot;007802D1&quot;/&gt;&lt;wsp:rsid wsp:val=&quot;007862D2&quot;/&gt;&lt;wsp:rsid wsp:val=&quot;00791501&quot;/&gt;&lt;wsp:rsid wsp:val=&quot;00795BCE&quot;/&gt;&lt;wsp:rsid wsp:val=&quot;007A26B9&quot;/&gt;&lt;wsp:rsid wsp:val=&quot;007B2638&quot;/&gt;&lt;wsp:rsid wsp:val=&quot;007C64AA&quot;/&gt;&lt;wsp:rsid wsp:val=&quot;007C6991&quot;/&gt;&lt;wsp:rsid wsp:val=&quot;007D2A91&quot;/&gt;&lt;wsp:rsid wsp:val=&quot;007F615D&quot;/&gt;&lt;wsp:rsid wsp:val=&quot;00802158&quot;/&gt;&lt;wsp:rsid wsp:val=&quot;0080299A&quot;/&gt;&lt;wsp:rsid wsp:val=&quot;00803C3C&quot;/&gt;&lt;wsp:rsid wsp:val=&quot;00805713&quot;/&gt;&lt;wsp:rsid wsp:val=&quot;008070E2&quot;/&gt;&lt;wsp:rsid wsp:val=&quot;008158B8&quot;/&gt;&lt;wsp:rsid wsp:val=&quot;0083684E&quot;/&gt;&lt;wsp:rsid wsp:val=&quot;00852732&quot;/&gt;&lt;wsp:rsid wsp:val=&quot;00875164&quot;/&gt;&lt;wsp:rsid wsp:val=&quot;00882998&quot;/&gt;&lt;wsp:rsid wsp:val=&quot;00884966&quot;/&gt;&lt;wsp:rsid wsp:val=&quot;00892B79&quot;/&gt;&lt;wsp:rsid wsp:val=&quot;008A2924&quot;/&gt;&lt;wsp:rsid wsp:val=&quot;008A37A2&quot;/&gt;&lt;wsp:rsid wsp:val=&quot;008B24DC&quot;/&gt;&lt;wsp:rsid wsp:val=&quot;008B56C2&quot;/&gt;&lt;wsp:rsid wsp:val=&quot;008D5AD5&quot;/&gt;&lt;wsp:rsid wsp:val=&quot;008D60DD&quot;/&gt;&lt;wsp:rsid wsp:val=&quot;00905138&quot;/&gt;&lt;wsp:rsid wsp:val=&quot;0090642E&quot;/&gt;&lt;wsp:rsid wsp:val=&quot;009156AE&quot;/&gt;&lt;wsp:rsid wsp:val=&quot;00916B0F&quot;/&gt;&lt;wsp:rsid wsp:val=&quot;0092530B&quot;/&gt;&lt;wsp:rsid wsp:val=&quot;00927A0E&quot;/&gt;&lt;wsp:rsid wsp:val=&quot;00941C82&quot;/&gt;&lt;wsp:rsid wsp:val=&quot;00942369&quot;/&gt;&lt;wsp:rsid wsp:val=&quot;00956A14&quot;/&gt;&lt;wsp:rsid wsp:val=&quot;00956E4B&quot;/&gt;&lt;wsp:rsid wsp:val=&quot;00957BD6&quot;/&gt;&lt;wsp:rsid wsp:val=&quot;009653BD&quot;/&gt;&lt;wsp:rsid wsp:val=&quot;009700AE&quot;/&gt;&lt;wsp:rsid wsp:val=&quot;00975055&quot;/&gt;&lt;wsp:rsid wsp:val=&quot;009771C2&quot;/&gt;&lt;wsp:rsid wsp:val=&quot;0098777B&quot;/&gt;&lt;wsp:rsid wsp:val=&quot;0099131D&quot;/&gt;&lt;wsp:rsid wsp:val=&quot;00996E41&quot;/&gt;&lt;wsp:rsid wsp:val=&quot;009B04AB&quot;/&gt;&lt;wsp:rsid wsp:val=&quot;009B426D&quot;/&gt;&lt;wsp:rsid wsp:val=&quot;009C346F&quot;/&gt;&lt;wsp:rsid wsp:val=&quot;009E0FA6&quot;/&gt;&lt;wsp:rsid wsp:val=&quot;009E7A54&quot;/&gt;&lt;wsp:rsid wsp:val=&quot;009F6D1D&quot;/&gt;&lt;wsp:rsid wsp:val=&quot;00A03278&quot;/&gt;&lt;wsp:rsid wsp:val=&quot;00A056C1&quot;/&gt;&lt;wsp:rsid wsp:val=&quot;00A07856&quot;/&gt;&lt;wsp:rsid wsp:val=&quot;00A134C4&quot;/&gt;&lt;wsp:rsid wsp:val=&quot;00A43890&quot;/&gt;&lt;wsp:rsid wsp:val=&quot;00A4564C&quot;/&gt;&lt;wsp:rsid wsp:val=&quot;00A56742&quot;/&gt;&lt;wsp:rsid wsp:val=&quot;00A76669&quot;/&gt;&lt;wsp:rsid wsp:val=&quot;00A8425C&quot;/&gt;&lt;wsp:rsid wsp:val=&quot;00AA0160&quot;/&gt;&lt;wsp:rsid wsp:val=&quot;00AA071C&quot;/&gt;&lt;wsp:rsid wsp:val=&quot;00AB3E4F&quot;/&gt;&lt;wsp:rsid wsp:val=&quot;00AB7FE5&quot;/&gt;&lt;wsp:rsid wsp:val=&quot;00AD227D&quot;/&gt;&lt;wsp:rsid wsp:val=&quot;00AD7DDB&quot;/&gt;&lt;wsp:rsid wsp:val=&quot;00AE0A99&quot;/&gt;&lt;wsp:rsid wsp:val=&quot;00AE5E0F&quot;/&gt;&lt;wsp:rsid wsp:val=&quot;00AE6A0A&quot;/&gt;&lt;wsp:rsid wsp:val=&quot;00B03515&quot;/&gt;&lt;wsp:rsid wsp:val=&quot;00B2765F&quot;/&gt;&lt;wsp:rsid wsp:val=&quot;00B33CE3&quot;/&gt;&lt;wsp:rsid wsp:val=&quot;00B37392&quot;/&gt;&lt;wsp:rsid wsp:val=&quot;00B41237&quot;/&gt;&lt;wsp:rsid wsp:val=&quot;00B56D32&quot;/&gt;&lt;wsp:rsid wsp:val=&quot;00B7499A&quot;/&gt;&lt;wsp:rsid wsp:val=&quot;00B811E0&quot;/&gt;&lt;wsp:rsid wsp:val=&quot;00B90306&quot;/&gt;&lt;wsp:rsid wsp:val=&quot;00BB1004&quot;/&gt;&lt;wsp:rsid wsp:val=&quot;00BB18DB&quot;/&gt;&lt;wsp:rsid wsp:val=&quot;00BD43EC&quot;/&gt;&lt;wsp:rsid wsp:val=&quot;00BE09B4&quot;/&gt;&lt;wsp:rsid wsp:val=&quot;00BE2095&quot;/&gt;&lt;wsp:rsid wsp:val=&quot;00BE4AAB&quot;/&gt;&lt;wsp:rsid wsp:val=&quot;00BE5B35&quot;/&gt;&lt;wsp:rsid wsp:val=&quot;00BF4725&quot;/&gt;&lt;wsp:rsid wsp:val=&quot;00BF5464&quot;/&gt;&lt;wsp:rsid wsp:val=&quot;00BF6C60&quot;/&gt;&lt;wsp:rsid wsp:val=&quot;00C0172C&quot;/&gt;&lt;wsp:rsid wsp:val=&quot;00C0417B&quot;/&gt;&lt;wsp:rsid wsp:val=&quot;00C10378&quot;/&gt;&lt;wsp:rsid wsp:val=&quot;00C1163E&quot;/&gt;&lt;wsp:rsid wsp:val=&quot;00C2092F&quot;/&gt;&lt;wsp:rsid wsp:val=&quot;00C64807&quot;/&gt;&lt;wsp:rsid wsp:val=&quot;00C90F75&quot;/&gt;&lt;wsp:rsid wsp:val=&quot;00C961C2&quot;/&gt;&lt;wsp:rsid wsp:val=&quot;00C974E3&quot;/&gt;&lt;wsp:rsid wsp:val=&quot;00CA5A3E&quot;/&gt;&lt;wsp:rsid wsp:val=&quot;00CA6B22&quot;/&gt;&lt;wsp:rsid wsp:val=&quot;00CB1629&quot;/&gt;&lt;wsp:rsid wsp:val=&quot;00CB2FED&quot;/&gt;&lt;wsp:rsid wsp:val=&quot;00CB5419&quot;/&gt;&lt;wsp:rsid wsp:val=&quot;00CB72F1&quot;/&gt;&lt;wsp:rsid wsp:val=&quot;00CC6314&quot;/&gt;&lt;wsp:rsid wsp:val=&quot;00CD133A&quot;/&gt;&lt;wsp:rsid wsp:val=&quot;00CF77E5&quot;/&gt;&lt;wsp:rsid wsp:val=&quot;00D06D7E&quot;/&gt;&lt;wsp:rsid wsp:val=&quot;00D15BD9&quot;/&gt;&lt;wsp:rsid wsp:val=&quot;00D228D0&quot;/&gt;&lt;wsp:rsid wsp:val=&quot;00D2643F&quot;/&gt;&lt;wsp:rsid wsp:val=&quot;00D344FD&quot;/&gt;&lt;wsp:rsid wsp:val=&quot;00D4091D&quot;/&gt;&lt;wsp:rsid wsp:val=&quot;00D40A4E&quot;/&gt;&lt;wsp:rsid wsp:val=&quot;00D42AFF&quot;/&gt;&lt;wsp:rsid wsp:val=&quot;00D57D8C&quot;/&gt;&lt;wsp:rsid wsp:val=&quot;00D817EF&quot;/&gt;&lt;wsp:rsid wsp:val=&quot;00D95D39&quot;/&gt;&lt;wsp:rsid wsp:val=&quot;00D96538&quot;/&gt;&lt;wsp:rsid wsp:val=&quot;00DA3BD5&quot;/&gt;&lt;wsp:rsid wsp:val=&quot;00DA497D&quot;/&gt;&lt;wsp:rsid wsp:val=&quot;00DA5D62&quot;/&gt;&lt;wsp:rsid wsp:val=&quot;00DB0569&quot;/&gt;&lt;wsp:rsid wsp:val=&quot;00DC2D78&quot;/&gt;&lt;wsp:rsid wsp:val=&quot;00DC792B&quot;/&gt;&lt;wsp:rsid wsp:val=&quot;00DD2858&quot;/&gt;&lt;wsp:rsid wsp:val=&quot;00DE2EBC&quot;/&gt;&lt;wsp:rsid wsp:val=&quot;00DE3D5D&quot;/&gt;&lt;wsp:rsid wsp:val=&quot;00DF5C44&quot;/&gt;&lt;wsp:rsid wsp:val=&quot;00E06F7E&quot;/&gt;&lt;wsp:rsid wsp:val=&quot;00E14EB4&quot;/&gt;&lt;wsp:rsid wsp:val=&quot;00E2125E&quot;/&gt;&lt;wsp:rsid wsp:val=&quot;00E21286&quot;/&gt;&lt;wsp:rsid wsp:val=&quot;00E225EE&quot;/&gt;&lt;wsp:rsid wsp:val=&quot;00E23AE4&quot;/&gt;&lt;wsp:rsid wsp:val=&quot;00E26488&quot;/&gt;&lt;wsp:rsid wsp:val=&quot;00E34C35&quot;/&gt;&lt;wsp:rsid wsp:val=&quot;00E41C77&quot;/&gt;&lt;wsp:rsid wsp:val=&quot;00E44000&quot;/&gt;&lt;wsp:rsid wsp:val=&quot;00E44F79&quot;/&gt;&lt;wsp:rsid wsp:val=&quot;00E56C41&quot;/&gt;&lt;wsp:rsid wsp:val=&quot;00E62BB8&quot;/&gt;&lt;wsp:rsid wsp:val=&quot;00E6483D&quot;/&gt;&lt;wsp:rsid wsp:val=&quot;00E765EF&quot;/&gt;&lt;wsp:rsid wsp:val=&quot;00E80859&quot;/&gt;&lt;wsp:rsid wsp:val=&quot;00EA67DF&quot;/&gt;&lt;wsp:rsid wsp:val=&quot;00EB06C4&quot;/&gt;&lt;wsp:rsid wsp:val=&quot;00EB4953&quot;/&gt;&lt;wsp:rsid wsp:val=&quot;00EE16C8&quot;/&gt;&lt;wsp:rsid wsp:val=&quot;00EE2764&quot;/&gt;&lt;wsp:rsid wsp:val=&quot;00EE2E31&quot;/&gt;&lt;wsp:rsid wsp:val=&quot;00EE652E&quot;/&gt;&lt;wsp:rsid wsp:val=&quot;00EF39EB&quot;/&gt;&lt;wsp:rsid wsp:val=&quot;00EF5F36&quot;/&gt;&lt;wsp:rsid wsp:val=&quot;00F260E6&quot;/&gt;&lt;wsp:rsid wsp:val=&quot;00F301C6&quot;/&gt;&lt;wsp:rsid wsp:val=&quot;00F31914&quot;/&gt;&lt;wsp:rsid wsp:val=&quot;00F356D5&quot;/&gt;&lt;wsp:rsid wsp:val=&quot;00F511D2&quot;/&gt;&lt;wsp:rsid wsp:val=&quot;00F53CE3&quot;/&gt;&lt;wsp:rsid wsp:val=&quot;00F653A7&quot;/&gt;&lt;wsp:rsid wsp:val=&quot;00F7398B&quot;/&gt;&lt;wsp:rsid wsp:val=&quot;00F77C20&quot;/&gt;&lt;wsp:rsid wsp:val=&quot;00F906C9&quot;/&gt;&lt;wsp:rsid wsp:val=&quot;00F955DB&quot;/&gt;&lt;wsp:rsid wsp:val=&quot;00F966C5&quot;/&gt;&lt;wsp:rsid wsp:val=&quot;00F96E56&quot;/&gt;&lt;wsp:rsid wsp:val=&quot;00FB2D9E&quot;/&gt;&lt;wsp:rsid wsp:val=&quot;00FC1E0F&quot;/&gt;&lt;wsp:rsid wsp:val=&quot;00FC5171&quot;/&gt;&lt;wsp:rsid wsp:val=&quot;00FD6E6A&quot;/&gt;&lt;/wsp:rsids&gt;&lt;/w:docPr&gt;&lt;w:body&gt;&lt;wx:sect&gt;&lt;w:p wsp:rsidR=&quot;00000000&quot; wsp:rsidRDefault=&quot;00C0417B&quot; wsp:rsidP=&quot;00C0417B&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Times New Roman&quot;/&gt;&lt;w:sz w:val=&quot;28&quot;/&gt;&lt;w:sz-cs w:val=&quot;36&quot;/&gt;&lt;/w:rPr&gt;&lt;m:t&gt;РЎСЂРµРґРЅСЏСЏ&lt;/m:t&gt;&lt;/m:r&gt;&lt;m:r&gt;&lt;m:rPr&gt;&lt;m:sty m:val=&quot;p&quot;/&gt;&lt;/m:rPr&gt;&lt;w:rPr&gt;&lt;w:rFonts w:ascii=&quot;Cambria Math&quot; w:h-ansi=&quot;Times New Roman&quot;/&gt;&lt;wx:font wx:val=&quot;Cambria Math&quot;/&gt;&lt;w:sz w:val=&quot;28&quot;/&gt;&lt;w:sz-cs w:val=&quot;36&quot;/&gt;&lt;/w:rPr&gt;&lt;m:t&gt; &lt;/m:t&gt;&lt;/m:r&gt;&lt;m:r&gt;&lt;m:rPr&gt;&lt;m:sty m:val=&quot;p&quot;/&gt;&lt;/m:rPr&gt;&lt;w:rPr&gt;&lt;w:rFonts w:ascii=&quot;Cambria Math&quot; w:h-ansi=&quot;Times New Roman&quot;/&gt;&lt;wx:font wx:val=&quot;Times New Roman&quot;/&gt;&lt;w:sz w:val=&quot;28&quot;/&gt;&lt;w:sz-cs w:val=&quot;36&quot;/&gt;&lt;/w:rPr&gt;&lt;m:t&gt;РІС‹СЂР°Р±РѕС‚РєР°&lt;/m:t&gt;&lt;/m:r&gt;&lt;m:r&gt;&lt;m:rPr&gt;&lt;m:sty m:val=&quot;p&quot;/&gt;&lt;/m:rPr&gt;&lt;w:rPr&gt;&lt;w:rFonts w:ascii=&quot;Cambria Math&quot; w:h-ansi=&quot;Times New Roman&quot;/&gt;&lt;wx:font wx:val=&quot;Cambria Math&quot;/&gt;&lt;w:sz w:val=&quot;28&quot;/&gt;&lt;w:sz-cs w:val=&quot;36&quot;/&gt;&lt;/w:rPr&gt;&lt;m:t&gt; &lt;/m:t&gt;&lt;/m:r&gt;&lt;m:r&gt;&lt;m:rPr&gt;&lt;m:sty m:val=&quot;p&quot;/&gt;&lt;/m:rPr&gt;&lt;w:rPr&gt;&lt;w:rFonts w:ascii=&quot;Cambria Math&quot; w:h-ansi=&quot;Times New Roman&quot;/&gt;&lt;wx:font wx:val=&quot;Times New Roman&quot;/&gt;&lt;w:sz w:val=&quot;28&quot;/&gt;&lt;w:sz-cs w:val=&quot;36&quot;/&gt;&lt;/w:rPr&gt;&lt;m:t&gt;РѕС‚С‡РµС‚РЅРѕРіРѕ&lt;/m:t&gt;&lt;/m:r&gt;&lt;m:r&gt;&lt;m:rPr&gt;&lt;m:sty m:val=&quot;p&quot;/&gt;&lt;/m:rPr&gt;&lt;w:rPr&gt;&lt;w:rFonts w:ascii=&quot;Cambria Math&quot; w:h-ansi=&quot;Times New Roman&quot;/&gt;&lt;wx:font wx:val=&quot;Cambria Math&quot;/&gt;&lt;w:sz w:val=&quot;28&quot;/&gt;&lt;w:sz-cs w:val=&quot;36&quot;/&gt;&lt;/w:rPr&gt;&lt;m:t&gt; &lt;/m:t&gt;&lt;/m:r&gt;&lt;m:r&gt;&lt;m:rPr&gt;&lt;m:sty m:val=&quot;p&quot;/&gt;&lt;/m:rPr&gt;&lt;w:rPr&gt;&lt;w:rFonts w:ascii=&quot;Cambria Math&quot; w:h-ansi=&quot;Times New Roman&quot;/&gt;&lt;wx:font wx:val=&quot;Times New Roman&quot;/&gt;&lt;w:sz w:val=&quot;28&quot;/&gt;&lt;w:sz-cs w:val=&quot;36&quot;/&gt;&lt;/w:rPr&gt;&lt;m:t&gt;РїРµСЂРёРѕРґР°&lt;/m:t&gt;&lt;/m:r&gt;&lt;/m:num&gt;&lt;m:den&gt;&lt;m:r&gt;&lt;m:rPr&gt;&lt;m:sty m:val=&quot;p&quot;/&gt;&lt;/m:rPr&gt;&lt;w:rPr&gt;&lt;w:rFonts w:ascii=&quot;Cambria Math&quot; w:h-ansi=&quot;Times New Roman&quot;/&gt;&lt;wx:font wx:val=&quot;Times New Roman&quot;/&gt;&lt;w:sz w:val=&quot;28&quot;/&gt;&lt;w:sz-cs w:val=&quot;36&quot;/&gt;&lt;/w:rPr&gt;&lt;m:t&gt;РЎСЂРµРґРЅСЏСЏ&lt;/m:t&gt;&lt;/m:r&gt;&lt;m:r&gt;&lt;m:rPr&gt;&lt;m:sty m:val=&quot;p&quot;/&gt;&lt;/m:rPr&gt;&lt;w:rPr&gt;&lt;w:rFonts w:ascii=&quot;Cambria Math&quot; w:h-ansi=&quot;Times New Roman&quot;/&gt;&lt;wx:font wx:val=&quot;Cambria Math&quot;/&gt;&lt;w:sz w:val=&quot;28&quot;/&gt;&lt;w:sz-cs w:val=&quot;36&quot;/&gt;&lt;/w:rPr&gt;&lt;m:t&gt; &lt;/m:t&gt;&lt;/m:r&gt;&lt;m:r&gt;&lt;m:rPr&gt;&lt;m:sty m:val=&quot;p&quot;/&gt;&lt;/m:rPr&gt;&lt;w:rPr&gt;&lt;w:rFonts w:ascii=&quot;Cambria Math&quot; w:h-ansi=&quot;Times New Roman&quot;/&gt;&lt;wx:font wx:val=&quot;Times New Roman&quot;/&gt;&lt;w:sz w:val=&quot;28&quot;/&gt;&lt;w:sz-cs w:val=&quot;36&quot;/&gt;&lt;/w:rPr&gt;&lt;m:t&gt;РІС‹СЂР°Р±РѕС‚РєР°&lt;/m:t&gt;&lt;/m:r&gt;&lt;m:r&gt;&lt;m:rPr&gt;&lt;m:sty m:val=&quot;p&quot;/&gt;&lt;/m:rPr&gt;&lt;w:rPr&gt;&lt;w:rFonts w:ascii=&quot;Cambria Math&quot; w:h-ansi=&quot;Times New Roman&quot;/&gt;&lt;wx:font wx:val=&quot;Cambria Math&quot;/&gt;&lt;w:sz w:val=&quot;28&quot;/&gt;&lt;w:sz-cs w:val=&quot;36&quot;/&gt;&lt;/w:rPr&gt;&lt;m:t&gt; &lt;/m:t&gt;&lt;/m:r&gt;&lt;m:r&gt;&lt;m:rPr&gt;&lt;m:sty m:val=&quot;p&quot;/&gt;&lt;/m:rPr&gt;&lt;w:rPr&gt;&lt;w:rFonts w:ascii=&quot;Cambria Math&quot; w:h-ansi=&quot;Times New Roman&quot;/&gt;&lt;wx:font wx:val=&quot;Times New Roman&quot;/&gt;&lt;w:sz w:val=&quot;28&quot;/&gt;&lt;w:sz-cs w:val=&quot;36&quot;/&gt;&lt;/w:rPr&gt;&lt;m:t&gt;Р±Р°Р·РёСЃРЅРѕРіРѕ&lt;/m:t&gt;&lt;/m:r&gt;&lt;m:r&gt;&lt;m:rPr&gt;&lt;m:sty m:val=&quot;p&quot;/&gt;&lt;/m:rPr&gt;&lt;w:rPr&gt;&lt;w:rFonts w:ascii=&quot;Cambria Math&quot; w:h-ansi=&quot;Times New Roman&quot;/&gt;&lt;wx:font wx:val=&quot;Cambria Math&quot;/&gt;&lt;w:sz w:val=&quot;28&quot;/&gt;&lt;w:sz-cs w:val=&quot;36&quot;/&gt;&lt;/w:rPr&gt;&lt;m:t&gt; &lt;/m:t&gt;&lt;/m:r&gt;&lt;m:r&gt;&lt;m:rPr&gt;&lt;m:sty m:val=&quot;p&quot;/&gt;&lt;/m:rPr&gt;&lt;w:rPr&gt;&lt;w:rFonts w:ascii=&quot;Cambria Math&quot; w:h-ansi=&quot;Times New Roman&quot;/&gt;&lt;wx:font wx:val=&quot;Times New Roman&quot;/&gt;&lt;w:sz w:val=&quot;28&quot;/&gt;&lt;w:sz-cs w:val=&quot;36&quot;/&gt;&lt;/w:rPr&gt;&lt;m:t&gt;РїРµСЂРёРѕРґ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00BF6C60" w:rsidRPr="00BF6C60">
        <w:rPr>
          <w:rFonts w:ascii="Times New Roman" w:hAnsi="Times New Roman"/>
          <w:sz w:val="28"/>
          <w:szCs w:val="36"/>
        </w:rPr>
        <w:fldChar w:fldCharType="end"/>
      </w:r>
      <w:r w:rsidRPr="00CB5419">
        <w:rPr>
          <w:rFonts w:ascii="Times New Roman" w:hAnsi="Times New Roman"/>
          <w:sz w:val="28"/>
          <w:szCs w:val="36"/>
        </w:rPr>
        <w:t xml:space="preserve"> .</w:t>
      </w:r>
      <w:r w:rsidR="004F0B1B" w:rsidRPr="00CB5419">
        <w:rPr>
          <w:rFonts w:ascii="Times New Roman" w:hAnsi="Times New Roman"/>
          <w:sz w:val="28"/>
          <w:szCs w:val="36"/>
        </w:rPr>
        <w:t xml:space="preserve"> (2.3</w:t>
      </w:r>
      <w:r w:rsidR="00133306" w:rsidRPr="00CB5419">
        <w:rPr>
          <w:rFonts w:ascii="Times New Roman" w:hAnsi="Times New Roman"/>
          <w:sz w:val="28"/>
          <w:szCs w:val="36"/>
        </w:rPr>
        <w:t>3</w:t>
      </w:r>
      <w:r w:rsidR="004F0B1B" w:rsidRPr="00CB5419">
        <w:rPr>
          <w:rFonts w:ascii="Times New Roman" w:hAnsi="Times New Roman"/>
          <w:sz w:val="28"/>
          <w:szCs w:val="36"/>
        </w:rPr>
        <w:t>)</w:t>
      </w:r>
    </w:p>
    <w:p w:rsidR="00177FD1" w:rsidRDefault="00177FD1" w:rsidP="00CB5419">
      <w:pPr>
        <w:spacing w:after="0" w:line="360" w:lineRule="auto"/>
        <w:ind w:firstLine="709"/>
        <w:jc w:val="both"/>
        <w:rPr>
          <w:rFonts w:ascii="Times New Roman" w:hAnsi="Times New Roman"/>
          <w:sz w:val="28"/>
          <w:szCs w:val="28"/>
        </w:rPr>
      </w:pPr>
    </w:p>
    <w:p w:rsidR="009B04AB"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Темп роста производительности труда должен опережать темп роста средней заработной платы. Для этого рассчитывают коэффициент опережения Коп и анализируют его в динамике:</w:t>
      </w:r>
    </w:p>
    <w:p w:rsidR="00177FD1" w:rsidRPr="00CB5419" w:rsidRDefault="00177FD1"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Коп = </w:t>
      </w:r>
      <w:r w:rsidR="00BF6C60" w:rsidRPr="00BF6C60">
        <w:rPr>
          <w:rFonts w:ascii="Times New Roman" w:hAnsi="Times New Roman"/>
          <w:sz w:val="28"/>
          <w:szCs w:val="36"/>
        </w:rPr>
        <w:fldChar w:fldCharType="begin"/>
      </w:r>
      <w:r w:rsidR="00BF6C60" w:rsidRPr="00BF6C60">
        <w:rPr>
          <w:rFonts w:ascii="Times New Roman" w:hAnsi="Times New Roman"/>
          <w:sz w:val="28"/>
          <w:szCs w:val="36"/>
        </w:rPr>
        <w:instrText xml:space="preserve"> QUOTE </w:instrText>
      </w:r>
      <w:r w:rsidR="0001266A">
        <w:rPr>
          <w:position w:val="-23"/>
        </w:rPr>
        <w:pict>
          <v:shape id="_x0000_i1044" type="#_x0000_t75" style="width:14.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2A91&quot;/&gt;&lt;wsp:rsid wsp:val=&quot;00003EFD&quot;/&gt;&lt;wsp:rsid wsp:val=&quot;0000425E&quot;/&gt;&lt;wsp:rsid wsp:val=&quot;00007674&quot;/&gt;&lt;wsp:rsid wsp:val=&quot;00020AA8&quot;/&gt;&lt;wsp:rsid wsp:val=&quot;00050587&quot;/&gt;&lt;wsp:rsid wsp:val=&quot;00062B05&quot;/&gt;&lt;wsp:rsid wsp:val=&quot;00084683&quot;/&gt;&lt;wsp:rsid wsp:val=&quot;000934B7&quot;/&gt;&lt;wsp:rsid wsp:val=&quot;000A59E0&quot;/&gt;&lt;wsp:rsid wsp:val=&quot;000B4272&quot;/&gt;&lt;wsp:rsid wsp:val=&quot;000C0348&quot;/&gt;&lt;wsp:rsid wsp:val=&quot;000C7498&quot;/&gt;&lt;wsp:rsid wsp:val=&quot;001078C7&quot;/&gt;&lt;wsp:rsid wsp:val=&quot;00107BD1&quot;/&gt;&lt;wsp:rsid wsp:val=&quot;001300A5&quot;/&gt;&lt;wsp:rsid wsp:val=&quot;00130B4B&quot;/&gt;&lt;wsp:rsid wsp:val=&quot;00133306&quot;/&gt;&lt;wsp:rsid wsp:val=&quot;0013672B&quot;/&gt;&lt;wsp:rsid wsp:val=&quot;0014330E&quot;/&gt;&lt;wsp:rsid wsp:val=&quot;0014411C&quot;/&gt;&lt;wsp:rsid wsp:val=&quot;00145EAE&quot;/&gt;&lt;wsp:rsid wsp:val=&quot;001621CC&quot;/&gt;&lt;wsp:rsid wsp:val=&quot;00167AB3&quot;/&gt;&lt;wsp:rsid wsp:val=&quot;00176912&quot;/&gt;&lt;wsp:rsid wsp:val=&quot;00177FD1&quot;/&gt;&lt;wsp:rsid wsp:val=&quot;001947A0&quot;/&gt;&lt;wsp:rsid wsp:val=&quot;001B578D&quot;/&gt;&lt;wsp:rsid wsp:val=&quot;001C0A04&quot;/&gt;&lt;wsp:rsid wsp:val=&quot;001C205B&quot;/&gt;&lt;wsp:rsid wsp:val=&quot;001E0059&quot;/&gt;&lt;wsp:rsid wsp:val=&quot;001E4C02&quot;/&gt;&lt;wsp:rsid wsp:val=&quot;001F3191&quot;/&gt;&lt;wsp:rsid wsp:val=&quot;002027E2&quot;/&gt;&lt;wsp:rsid wsp:val=&quot;00211D25&quot;/&gt;&lt;wsp:rsid wsp:val=&quot;00220C35&quot;/&gt;&lt;wsp:rsid wsp:val=&quot;00224639&quot;/&gt;&lt;wsp:rsid wsp:val=&quot;00234445&quot;/&gt;&lt;wsp:rsid wsp:val=&quot;00234763&quot;/&gt;&lt;wsp:rsid wsp:val=&quot;00235716&quot;/&gt;&lt;wsp:rsid wsp:val=&quot;002407C7&quot;/&gt;&lt;wsp:rsid wsp:val=&quot;00240850&quot;/&gt;&lt;wsp:rsid wsp:val=&quot;00240AA4&quot;/&gt;&lt;wsp:rsid wsp:val=&quot;00247508&quot;/&gt;&lt;wsp:rsid wsp:val=&quot;002605EE&quot;/&gt;&lt;wsp:rsid wsp:val=&quot;00261E40&quot;/&gt;&lt;wsp:rsid wsp:val=&quot;00263037&quot;/&gt;&lt;wsp:rsid wsp:val=&quot;00266401&quot;/&gt;&lt;wsp:rsid wsp:val=&quot;00270C75&quot;/&gt;&lt;wsp:rsid wsp:val=&quot;00274BB2&quot;/&gt;&lt;wsp:rsid wsp:val=&quot;00276EFB&quot;/&gt;&lt;wsp:rsid wsp:val=&quot;002825F2&quot;/&gt;&lt;wsp:rsid wsp:val=&quot;00291BEA&quot;/&gt;&lt;wsp:rsid wsp:val=&quot;00295ABF&quot;/&gt;&lt;wsp:rsid wsp:val=&quot;002A349B&quot;/&gt;&lt;wsp:rsid wsp:val=&quot;002B63CC&quot;/&gt;&lt;wsp:rsid wsp:val=&quot;002C381C&quot;/&gt;&lt;wsp:rsid wsp:val=&quot;002D6395&quot;/&gt;&lt;wsp:rsid wsp:val=&quot;002F3B3B&quot;/&gt;&lt;wsp:rsid wsp:val=&quot;00311945&quot;/&gt;&lt;wsp:rsid wsp:val=&quot;00314D7E&quot;/&gt;&lt;wsp:rsid wsp:val=&quot;0032388C&quot;/&gt;&lt;wsp:rsid wsp:val=&quot;003248BA&quot;/&gt;&lt;wsp:rsid wsp:val=&quot;00327B6E&quot;/&gt;&lt;wsp:rsid wsp:val=&quot;00330D9E&quot;/&gt;&lt;wsp:rsid wsp:val=&quot;00335001&quot;/&gt;&lt;wsp:rsid wsp:val=&quot;003419AD&quot;/&gt;&lt;wsp:rsid wsp:val=&quot;00344C74&quot;/&gt;&lt;wsp:rsid wsp:val=&quot;003817B0&quot;/&gt;&lt;wsp:rsid wsp:val=&quot;00381FC6&quot;/&gt;&lt;wsp:rsid wsp:val=&quot;00383F09&quot;/&gt;&lt;wsp:rsid wsp:val=&quot;00387098&quot;/&gt;&lt;wsp:rsid wsp:val=&quot;003A0A4E&quot;/&gt;&lt;wsp:rsid wsp:val=&quot;003A24A9&quot;/&gt;&lt;wsp:rsid wsp:val=&quot;003D36EE&quot;/&gt;&lt;wsp:rsid wsp:val=&quot;003D3C52&quot;/&gt;&lt;wsp:rsid wsp:val=&quot;003E436A&quot;/&gt;&lt;wsp:rsid wsp:val=&quot;003E7CAA&quot;/&gt;&lt;wsp:rsid wsp:val=&quot;00402AFF&quot;/&gt;&lt;wsp:rsid wsp:val=&quot;00407489&quot;/&gt;&lt;wsp:rsid wsp:val=&quot;00436027&quot;/&gt;&lt;wsp:rsid wsp:val=&quot;00467867&quot;/&gt;&lt;wsp:rsid wsp:val=&quot;0048010B&quot;/&gt;&lt;wsp:rsid wsp:val=&quot;0048450E&quot;/&gt;&lt;wsp:rsid wsp:val=&quot;0048737D&quot;/&gt;&lt;wsp:rsid wsp:val=&quot;0049627C&quot;/&gt;&lt;wsp:rsid wsp:val=&quot;004A56F0&quot;/&gt;&lt;wsp:rsid wsp:val=&quot;004B1E6F&quot;/&gt;&lt;wsp:rsid wsp:val=&quot;004C6FBA&quot;/&gt;&lt;wsp:rsid wsp:val=&quot;004F0B1B&quot;/&gt;&lt;wsp:rsid wsp:val=&quot;00501DD8&quot;/&gt;&lt;wsp:rsid wsp:val=&quot;0051604D&quot;/&gt;&lt;wsp:rsid wsp:val=&quot;005209D3&quot;/&gt;&lt;wsp:rsid wsp:val=&quot;00544443&quot;/&gt;&lt;wsp:rsid wsp:val=&quot;00547246&quot;/&gt;&lt;wsp:rsid wsp:val=&quot;00550115&quot;/&gt;&lt;wsp:rsid wsp:val=&quot;0056583A&quot;/&gt;&lt;wsp:rsid wsp:val=&quot;00567B57&quot;/&gt;&lt;wsp:rsid wsp:val=&quot;005A2208&quot;/&gt;&lt;wsp:rsid wsp:val=&quot;005A3AED&quot;/&gt;&lt;wsp:rsid wsp:val=&quot;005C15C3&quot;/&gt;&lt;wsp:rsid wsp:val=&quot;005D4662&quot;/&gt;&lt;wsp:rsid wsp:val=&quot;005F07C5&quot;/&gt;&lt;wsp:rsid wsp:val=&quot;005F5286&quot;/&gt;&lt;wsp:rsid wsp:val=&quot;005F7FAA&quot;/&gt;&lt;wsp:rsid wsp:val=&quot;00607786&quot;/&gt;&lt;wsp:rsid wsp:val=&quot;00617C23&quot;/&gt;&lt;wsp:rsid wsp:val=&quot;00627925&quot;/&gt;&lt;wsp:rsid wsp:val=&quot;00627FDF&quot;/&gt;&lt;wsp:rsid wsp:val=&quot;00640CE8&quot;/&gt;&lt;wsp:rsid wsp:val=&quot;00655A16&quot;/&gt;&lt;wsp:rsid wsp:val=&quot;00670FCC&quot;/&gt;&lt;wsp:rsid wsp:val=&quot;00693D86&quot;/&gt;&lt;wsp:rsid wsp:val=&quot;006A0455&quot;/&gt;&lt;wsp:rsid wsp:val=&quot;006A3355&quot;/&gt;&lt;wsp:rsid wsp:val=&quot;006A42B2&quot;/&gt;&lt;wsp:rsid wsp:val=&quot;006B1FF0&quot;/&gt;&lt;wsp:rsid wsp:val=&quot;006C00B9&quot;/&gt;&lt;wsp:rsid wsp:val=&quot;006D30A3&quot;/&gt;&lt;wsp:rsid wsp:val=&quot;006D787C&quot;/&gt;&lt;wsp:rsid wsp:val=&quot;006F27D0&quot;/&gt;&lt;wsp:rsid wsp:val=&quot;006F5340&quot;/&gt;&lt;wsp:rsid wsp:val=&quot;00701FEE&quot;/&gt;&lt;wsp:rsid wsp:val=&quot;00706DD2&quot;/&gt;&lt;wsp:rsid wsp:val=&quot;007102F1&quot;/&gt;&lt;wsp:rsid wsp:val=&quot;007228A3&quot;/&gt;&lt;wsp:rsid wsp:val=&quot;00722C48&quot;/&gt;&lt;wsp:rsid wsp:val=&quot;00727E09&quot;/&gt;&lt;wsp:rsid wsp:val=&quot;00750E34&quot;/&gt;&lt;wsp:rsid wsp:val=&quot;007538AB&quot;/&gt;&lt;wsp:rsid wsp:val=&quot;0077571F&quot;/&gt;&lt;wsp:rsid wsp:val=&quot;007802D1&quot;/&gt;&lt;wsp:rsid wsp:val=&quot;007862D2&quot;/&gt;&lt;wsp:rsid wsp:val=&quot;00791501&quot;/&gt;&lt;wsp:rsid wsp:val=&quot;00795BCE&quot;/&gt;&lt;wsp:rsid wsp:val=&quot;007A26B9&quot;/&gt;&lt;wsp:rsid wsp:val=&quot;007B2638&quot;/&gt;&lt;wsp:rsid wsp:val=&quot;007C64AA&quot;/&gt;&lt;wsp:rsid wsp:val=&quot;007C6991&quot;/&gt;&lt;wsp:rsid wsp:val=&quot;007D2A91&quot;/&gt;&lt;wsp:rsid wsp:val=&quot;007F615D&quot;/&gt;&lt;wsp:rsid wsp:val=&quot;00802158&quot;/&gt;&lt;wsp:rsid wsp:val=&quot;0080299A&quot;/&gt;&lt;wsp:rsid wsp:val=&quot;00803C3C&quot;/&gt;&lt;wsp:rsid wsp:val=&quot;00805713&quot;/&gt;&lt;wsp:rsid wsp:val=&quot;008070E2&quot;/&gt;&lt;wsp:rsid wsp:val=&quot;008158B8&quot;/&gt;&lt;wsp:rsid wsp:val=&quot;0083684E&quot;/&gt;&lt;wsp:rsid wsp:val=&quot;00852732&quot;/&gt;&lt;wsp:rsid wsp:val=&quot;00875164&quot;/&gt;&lt;wsp:rsid wsp:val=&quot;00882998&quot;/&gt;&lt;wsp:rsid wsp:val=&quot;00884966&quot;/&gt;&lt;wsp:rsid wsp:val=&quot;00892B79&quot;/&gt;&lt;wsp:rsid wsp:val=&quot;008A2924&quot;/&gt;&lt;wsp:rsid wsp:val=&quot;008A37A2&quot;/&gt;&lt;wsp:rsid wsp:val=&quot;008B24DC&quot;/&gt;&lt;wsp:rsid wsp:val=&quot;008B56C2&quot;/&gt;&lt;wsp:rsid wsp:val=&quot;008D5AD5&quot;/&gt;&lt;wsp:rsid wsp:val=&quot;008D60DD&quot;/&gt;&lt;wsp:rsid wsp:val=&quot;00905138&quot;/&gt;&lt;wsp:rsid wsp:val=&quot;0090642E&quot;/&gt;&lt;wsp:rsid wsp:val=&quot;009156AE&quot;/&gt;&lt;wsp:rsid wsp:val=&quot;00916B0F&quot;/&gt;&lt;wsp:rsid wsp:val=&quot;0092530B&quot;/&gt;&lt;wsp:rsid wsp:val=&quot;00927A0E&quot;/&gt;&lt;wsp:rsid wsp:val=&quot;00941C82&quot;/&gt;&lt;wsp:rsid wsp:val=&quot;00942369&quot;/&gt;&lt;wsp:rsid wsp:val=&quot;00956A14&quot;/&gt;&lt;wsp:rsid wsp:val=&quot;00956E4B&quot;/&gt;&lt;wsp:rsid wsp:val=&quot;00957BD6&quot;/&gt;&lt;wsp:rsid wsp:val=&quot;009653BD&quot;/&gt;&lt;wsp:rsid wsp:val=&quot;009700AE&quot;/&gt;&lt;wsp:rsid wsp:val=&quot;00975055&quot;/&gt;&lt;wsp:rsid wsp:val=&quot;009771C2&quot;/&gt;&lt;wsp:rsid wsp:val=&quot;0098777B&quot;/&gt;&lt;wsp:rsid wsp:val=&quot;0099131D&quot;/&gt;&lt;wsp:rsid wsp:val=&quot;00996E41&quot;/&gt;&lt;wsp:rsid wsp:val=&quot;009B04AB&quot;/&gt;&lt;wsp:rsid wsp:val=&quot;009B426D&quot;/&gt;&lt;wsp:rsid wsp:val=&quot;009C346F&quot;/&gt;&lt;wsp:rsid wsp:val=&quot;009E0FA6&quot;/&gt;&lt;wsp:rsid wsp:val=&quot;009E7A54&quot;/&gt;&lt;wsp:rsid wsp:val=&quot;009F6D1D&quot;/&gt;&lt;wsp:rsid wsp:val=&quot;00A03278&quot;/&gt;&lt;wsp:rsid wsp:val=&quot;00A056C1&quot;/&gt;&lt;wsp:rsid wsp:val=&quot;00A07856&quot;/&gt;&lt;wsp:rsid wsp:val=&quot;00A134C4&quot;/&gt;&lt;wsp:rsid wsp:val=&quot;00A43890&quot;/&gt;&lt;wsp:rsid wsp:val=&quot;00A4564C&quot;/&gt;&lt;wsp:rsid wsp:val=&quot;00A56742&quot;/&gt;&lt;wsp:rsid wsp:val=&quot;00A76669&quot;/&gt;&lt;wsp:rsid wsp:val=&quot;00A8425C&quot;/&gt;&lt;wsp:rsid wsp:val=&quot;00AA0160&quot;/&gt;&lt;wsp:rsid wsp:val=&quot;00AA071C&quot;/&gt;&lt;wsp:rsid wsp:val=&quot;00AB3E4F&quot;/&gt;&lt;wsp:rsid wsp:val=&quot;00AB7FE5&quot;/&gt;&lt;wsp:rsid wsp:val=&quot;00AD227D&quot;/&gt;&lt;wsp:rsid wsp:val=&quot;00AD7DDB&quot;/&gt;&lt;wsp:rsid wsp:val=&quot;00AE0A99&quot;/&gt;&lt;wsp:rsid wsp:val=&quot;00AE5E0F&quot;/&gt;&lt;wsp:rsid wsp:val=&quot;00AE6A0A&quot;/&gt;&lt;wsp:rsid wsp:val=&quot;00B03515&quot;/&gt;&lt;wsp:rsid wsp:val=&quot;00B2765F&quot;/&gt;&lt;wsp:rsid wsp:val=&quot;00B33CE3&quot;/&gt;&lt;wsp:rsid wsp:val=&quot;00B37392&quot;/&gt;&lt;wsp:rsid wsp:val=&quot;00B41237&quot;/&gt;&lt;wsp:rsid wsp:val=&quot;00B56D32&quot;/&gt;&lt;wsp:rsid wsp:val=&quot;00B7499A&quot;/&gt;&lt;wsp:rsid wsp:val=&quot;00B811E0&quot;/&gt;&lt;wsp:rsid wsp:val=&quot;00B90306&quot;/&gt;&lt;wsp:rsid wsp:val=&quot;00BB1004&quot;/&gt;&lt;wsp:rsid wsp:val=&quot;00BB18DB&quot;/&gt;&lt;wsp:rsid wsp:val=&quot;00BD43EC&quot;/&gt;&lt;wsp:rsid wsp:val=&quot;00BE09B4&quot;/&gt;&lt;wsp:rsid wsp:val=&quot;00BE2095&quot;/&gt;&lt;wsp:rsid wsp:val=&quot;00BE4AAB&quot;/&gt;&lt;wsp:rsid wsp:val=&quot;00BE5B35&quot;/&gt;&lt;wsp:rsid wsp:val=&quot;00BF4725&quot;/&gt;&lt;wsp:rsid wsp:val=&quot;00BF5464&quot;/&gt;&lt;wsp:rsid wsp:val=&quot;00BF6C60&quot;/&gt;&lt;wsp:rsid wsp:val=&quot;00C0172C&quot;/&gt;&lt;wsp:rsid wsp:val=&quot;00C10378&quot;/&gt;&lt;wsp:rsid wsp:val=&quot;00C1163E&quot;/&gt;&lt;wsp:rsid wsp:val=&quot;00C2092F&quot;/&gt;&lt;wsp:rsid wsp:val=&quot;00C64807&quot;/&gt;&lt;wsp:rsid wsp:val=&quot;00C90F75&quot;/&gt;&lt;wsp:rsid wsp:val=&quot;00C961C2&quot;/&gt;&lt;wsp:rsid wsp:val=&quot;00C974E3&quot;/&gt;&lt;wsp:rsid wsp:val=&quot;00CA5A3E&quot;/&gt;&lt;wsp:rsid wsp:val=&quot;00CA6B22&quot;/&gt;&lt;wsp:rsid wsp:val=&quot;00CB1629&quot;/&gt;&lt;wsp:rsid wsp:val=&quot;00CB2FED&quot;/&gt;&lt;wsp:rsid wsp:val=&quot;00CB5419&quot;/&gt;&lt;wsp:rsid wsp:val=&quot;00CB72F1&quot;/&gt;&lt;wsp:rsid wsp:val=&quot;00CC6314&quot;/&gt;&lt;wsp:rsid wsp:val=&quot;00CD133A&quot;/&gt;&lt;wsp:rsid wsp:val=&quot;00CF77E5&quot;/&gt;&lt;wsp:rsid wsp:val=&quot;00D06D7E&quot;/&gt;&lt;wsp:rsid wsp:val=&quot;00D15BD9&quot;/&gt;&lt;wsp:rsid wsp:val=&quot;00D228D0&quot;/&gt;&lt;wsp:rsid wsp:val=&quot;00D25D15&quot;/&gt;&lt;wsp:rsid wsp:val=&quot;00D2643F&quot;/&gt;&lt;wsp:rsid wsp:val=&quot;00D344FD&quot;/&gt;&lt;wsp:rsid wsp:val=&quot;00D4091D&quot;/&gt;&lt;wsp:rsid wsp:val=&quot;00D40A4E&quot;/&gt;&lt;wsp:rsid wsp:val=&quot;00D42AFF&quot;/&gt;&lt;wsp:rsid wsp:val=&quot;00D57D8C&quot;/&gt;&lt;wsp:rsid wsp:val=&quot;00D817EF&quot;/&gt;&lt;wsp:rsid wsp:val=&quot;00D95D39&quot;/&gt;&lt;wsp:rsid wsp:val=&quot;00D96538&quot;/&gt;&lt;wsp:rsid wsp:val=&quot;00DA3BD5&quot;/&gt;&lt;wsp:rsid wsp:val=&quot;00DA497D&quot;/&gt;&lt;wsp:rsid wsp:val=&quot;00DA5D62&quot;/&gt;&lt;wsp:rsid wsp:val=&quot;00DB0569&quot;/&gt;&lt;wsp:rsid wsp:val=&quot;00DC2D78&quot;/&gt;&lt;wsp:rsid wsp:val=&quot;00DC792B&quot;/&gt;&lt;wsp:rsid wsp:val=&quot;00DD2858&quot;/&gt;&lt;wsp:rsid wsp:val=&quot;00DE2EBC&quot;/&gt;&lt;wsp:rsid wsp:val=&quot;00DE3D5D&quot;/&gt;&lt;wsp:rsid wsp:val=&quot;00DF5C44&quot;/&gt;&lt;wsp:rsid wsp:val=&quot;00E06F7E&quot;/&gt;&lt;wsp:rsid wsp:val=&quot;00E14EB4&quot;/&gt;&lt;wsp:rsid wsp:val=&quot;00E2125E&quot;/&gt;&lt;wsp:rsid wsp:val=&quot;00E21286&quot;/&gt;&lt;wsp:rsid wsp:val=&quot;00E225EE&quot;/&gt;&lt;wsp:rsid wsp:val=&quot;00E23AE4&quot;/&gt;&lt;wsp:rsid wsp:val=&quot;00E26488&quot;/&gt;&lt;wsp:rsid wsp:val=&quot;00E34C35&quot;/&gt;&lt;wsp:rsid wsp:val=&quot;00E41C77&quot;/&gt;&lt;wsp:rsid wsp:val=&quot;00E44000&quot;/&gt;&lt;wsp:rsid wsp:val=&quot;00E44F79&quot;/&gt;&lt;wsp:rsid wsp:val=&quot;00E56C41&quot;/&gt;&lt;wsp:rsid wsp:val=&quot;00E62BB8&quot;/&gt;&lt;wsp:rsid wsp:val=&quot;00E6483D&quot;/&gt;&lt;wsp:rsid wsp:val=&quot;00E765EF&quot;/&gt;&lt;wsp:rsid wsp:val=&quot;00E80859&quot;/&gt;&lt;wsp:rsid wsp:val=&quot;00EA67DF&quot;/&gt;&lt;wsp:rsid wsp:val=&quot;00EB06C4&quot;/&gt;&lt;wsp:rsid wsp:val=&quot;00EB4953&quot;/&gt;&lt;wsp:rsid wsp:val=&quot;00EE16C8&quot;/&gt;&lt;wsp:rsid wsp:val=&quot;00EE2764&quot;/&gt;&lt;wsp:rsid wsp:val=&quot;00EE2E31&quot;/&gt;&lt;wsp:rsid wsp:val=&quot;00EE652E&quot;/&gt;&lt;wsp:rsid wsp:val=&quot;00EF39EB&quot;/&gt;&lt;wsp:rsid wsp:val=&quot;00EF5F36&quot;/&gt;&lt;wsp:rsid wsp:val=&quot;00F260E6&quot;/&gt;&lt;wsp:rsid wsp:val=&quot;00F301C6&quot;/&gt;&lt;wsp:rsid wsp:val=&quot;00F31914&quot;/&gt;&lt;wsp:rsid wsp:val=&quot;00F356D5&quot;/&gt;&lt;wsp:rsid wsp:val=&quot;00F511D2&quot;/&gt;&lt;wsp:rsid wsp:val=&quot;00F53CE3&quot;/&gt;&lt;wsp:rsid wsp:val=&quot;00F653A7&quot;/&gt;&lt;wsp:rsid wsp:val=&quot;00F7398B&quot;/&gt;&lt;wsp:rsid wsp:val=&quot;00F77C20&quot;/&gt;&lt;wsp:rsid wsp:val=&quot;00F906C9&quot;/&gt;&lt;wsp:rsid wsp:val=&quot;00F955DB&quot;/&gt;&lt;wsp:rsid wsp:val=&quot;00F966C5&quot;/&gt;&lt;wsp:rsid wsp:val=&quot;00F96E56&quot;/&gt;&lt;wsp:rsid wsp:val=&quot;00FB2D9E&quot;/&gt;&lt;wsp:rsid wsp:val=&quot;00FC1E0F&quot;/&gt;&lt;wsp:rsid wsp:val=&quot;00FC5171&quot;/&gt;&lt;wsp:rsid wsp:val=&quot;00FD6E6A&quot;/&gt;&lt;/wsp:rsids&gt;&lt;/w:docPr&gt;&lt;w:body&gt;&lt;wx:sect&gt;&lt;w:p wsp:rsidR=&quot;00000000&quot; wsp:rsidRDefault=&quot;00D25D15&quot; wsp:rsidP=&quot;00D25D15&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36&quot;/&gt;&lt;/w:rPr&gt;&lt;m:t&gt;J&lt;/m:t&gt;&lt;/m:r&gt;&lt;m:r&gt;&lt;m:rPr&gt;&lt;m:sty m:val=&quot;p&quot;/&gt;&lt;/m:rPr&gt;&lt;w:rPr&gt;&lt;w:rFonts w:ascii=&quot;Cambria Math&quot; w:h-ansi=&quot;Cambria Math&quot;/&gt;&lt;wx:font wx:val=&quot;Cambria Math&quot;/&gt;&lt;w:sz w:val=&quot;28&quot;/&gt;&lt;w:sz-cs w:val=&quot;36&quot;/&gt;&lt;/w:rPr&gt;&lt;m:t&gt;РїС‚&lt;/m:t&gt;&lt;/m:r&gt;&lt;/m:num&gt;&lt;m:den&gt;&lt;m:r&gt;&lt;m:rPr&gt;&lt;m:sty m:val=&quot;p&quot;/&gt;&lt;/m:rPr&gt;&lt;w:rPr&gt;&lt;w:rFonts w:ascii=&quot;Cambria Math&quot; w:h-ansi=&quot;Times New Roman&quot;/&gt;&lt;wx:font wx:val=&quot;Cambria Math&quot;/&gt;&lt;w:sz w:val=&quot;28&quot;/&gt;&lt;w:sz-cs w:val=&quot;36&quot;/&gt;&lt;/w:rPr&gt;&lt;m:t&gt;J&lt;/m:t&gt;&lt;/m:r&gt;&lt;m:r&gt;&lt;m:rPr&gt;&lt;m:sty m:val=&quot;p&quot;/&gt;&lt;/m:rPr&gt;&lt;w:rPr&gt;&lt;w:rFonts w:ascii=&quot;Cambria Math&quot; w:h-ansi=&quot;Cambria Math&quot;/&gt;&lt;wx:font wx:val=&quot;Cambria Math&quot;/&gt;&lt;w:sz w:val=&quot;28&quot;/&gt;&lt;w:sz-cs w:val=&quot;36&quot;/&gt;&lt;/w:rPr&gt;&lt;m:t&gt;Р·Рї&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00BF6C60" w:rsidRPr="00BF6C60">
        <w:rPr>
          <w:rFonts w:ascii="Times New Roman" w:hAnsi="Times New Roman"/>
          <w:sz w:val="28"/>
          <w:szCs w:val="36"/>
        </w:rPr>
        <w:instrText xml:space="preserve"> </w:instrText>
      </w:r>
      <w:r w:rsidR="00BF6C60" w:rsidRPr="00BF6C60">
        <w:rPr>
          <w:rFonts w:ascii="Times New Roman" w:hAnsi="Times New Roman"/>
          <w:sz w:val="28"/>
          <w:szCs w:val="36"/>
        </w:rPr>
        <w:fldChar w:fldCharType="separate"/>
      </w:r>
      <w:r w:rsidR="0001266A">
        <w:rPr>
          <w:position w:val="-23"/>
        </w:rPr>
        <w:pict>
          <v:shape id="_x0000_i1045" type="#_x0000_t75" style="width:14.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2A91&quot;/&gt;&lt;wsp:rsid wsp:val=&quot;00003EFD&quot;/&gt;&lt;wsp:rsid wsp:val=&quot;0000425E&quot;/&gt;&lt;wsp:rsid wsp:val=&quot;00007674&quot;/&gt;&lt;wsp:rsid wsp:val=&quot;00020AA8&quot;/&gt;&lt;wsp:rsid wsp:val=&quot;00050587&quot;/&gt;&lt;wsp:rsid wsp:val=&quot;00062B05&quot;/&gt;&lt;wsp:rsid wsp:val=&quot;00084683&quot;/&gt;&lt;wsp:rsid wsp:val=&quot;000934B7&quot;/&gt;&lt;wsp:rsid wsp:val=&quot;000A59E0&quot;/&gt;&lt;wsp:rsid wsp:val=&quot;000B4272&quot;/&gt;&lt;wsp:rsid wsp:val=&quot;000C0348&quot;/&gt;&lt;wsp:rsid wsp:val=&quot;000C7498&quot;/&gt;&lt;wsp:rsid wsp:val=&quot;001078C7&quot;/&gt;&lt;wsp:rsid wsp:val=&quot;00107BD1&quot;/&gt;&lt;wsp:rsid wsp:val=&quot;001300A5&quot;/&gt;&lt;wsp:rsid wsp:val=&quot;00130B4B&quot;/&gt;&lt;wsp:rsid wsp:val=&quot;00133306&quot;/&gt;&lt;wsp:rsid wsp:val=&quot;0013672B&quot;/&gt;&lt;wsp:rsid wsp:val=&quot;0014330E&quot;/&gt;&lt;wsp:rsid wsp:val=&quot;0014411C&quot;/&gt;&lt;wsp:rsid wsp:val=&quot;00145EAE&quot;/&gt;&lt;wsp:rsid wsp:val=&quot;001621CC&quot;/&gt;&lt;wsp:rsid wsp:val=&quot;00167AB3&quot;/&gt;&lt;wsp:rsid wsp:val=&quot;00176912&quot;/&gt;&lt;wsp:rsid wsp:val=&quot;00177FD1&quot;/&gt;&lt;wsp:rsid wsp:val=&quot;001947A0&quot;/&gt;&lt;wsp:rsid wsp:val=&quot;001B578D&quot;/&gt;&lt;wsp:rsid wsp:val=&quot;001C0A04&quot;/&gt;&lt;wsp:rsid wsp:val=&quot;001C205B&quot;/&gt;&lt;wsp:rsid wsp:val=&quot;001E0059&quot;/&gt;&lt;wsp:rsid wsp:val=&quot;001E4C02&quot;/&gt;&lt;wsp:rsid wsp:val=&quot;001F3191&quot;/&gt;&lt;wsp:rsid wsp:val=&quot;002027E2&quot;/&gt;&lt;wsp:rsid wsp:val=&quot;00211D25&quot;/&gt;&lt;wsp:rsid wsp:val=&quot;00220C35&quot;/&gt;&lt;wsp:rsid wsp:val=&quot;00224639&quot;/&gt;&lt;wsp:rsid wsp:val=&quot;00234445&quot;/&gt;&lt;wsp:rsid wsp:val=&quot;00234763&quot;/&gt;&lt;wsp:rsid wsp:val=&quot;00235716&quot;/&gt;&lt;wsp:rsid wsp:val=&quot;002407C7&quot;/&gt;&lt;wsp:rsid wsp:val=&quot;00240850&quot;/&gt;&lt;wsp:rsid wsp:val=&quot;00240AA4&quot;/&gt;&lt;wsp:rsid wsp:val=&quot;00247508&quot;/&gt;&lt;wsp:rsid wsp:val=&quot;002605EE&quot;/&gt;&lt;wsp:rsid wsp:val=&quot;00261E40&quot;/&gt;&lt;wsp:rsid wsp:val=&quot;00263037&quot;/&gt;&lt;wsp:rsid wsp:val=&quot;00266401&quot;/&gt;&lt;wsp:rsid wsp:val=&quot;00270C75&quot;/&gt;&lt;wsp:rsid wsp:val=&quot;00274BB2&quot;/&gt;&lt;wsp:rsid wsp:val=&quot;00276EFB&quot;/&gt;&lt;wsp:rsid wsp:val=&quot;002825F2&quot;/&gt;&lt;wsp:rsid wsp:val=&quot;00291BEA&quot;/&gt;&lt;wsp:rsid wsp:val=&quot;00295ABF&quot;/&gt;&lt;wsp:rsid wsp:val=&quot;002A349B&quot;/&gt;&lt;wsp:rsid wsp:val=&quot;002B63CC&quot;/&gt;&lt;wsp:rsid wsp:val=&quot;002C381C&quot;/&gt;&lt;wsp:rsid wsp:val=&quot;002D6395&quot;/&gt;&lt;wsp:rsid wsp:val=&quot;002F3B3B&quot;/&gt;&lt;wsp:rsid wsp:val=&quot;00311945&quot;/&gt;&lt;wsp:rsid wsp:val=&quot;00314D7E&quot;/&gt;&lt;wsp:rsid wsp:val=&quot;0032388C&quot;/&gt;&lt;wsp:rsid wsp:val=&quot;003248BA&quot;/&gt;&lt;wsp:rsid wsp:val=&quot;00327B6E&quot;/&gt;&lt;wsp:rsid wsp:val=&quot;00330D9E&quot;/&gt;&lt;wsp:rsid wsp:val=&quot;00335001&quot;/&gt;&lt;wsp:rsid wsp:val=&quot;003419AD&quot;/&gt;&lt;wsp:rsid wsp:val=&quot;00344C74&quot;/&gt;&lt;wsp:rsid wsp:val=&quot;003817B0&quot;/&gt;&lt;wsp:rsid wsp:val=&quot;00381FC6&quot;/&gt;&lt;wsp:rsid wsp:val=&quot;00383F09&quot;/&gt;&lt;wsp:rsid wsp:val=&quot;00387098&quot;/&gt;&lt;wsp:rsid wsp:val=&quot;003A0A4E&quot;/&gt;&lt;wsp:rsid wsp:val=&quot;003A24A9&quot;/&gt;&lt;wsp:rsid wsp:val=&quot;003D36EE&quot;/&gt;&lt;wsp:rsid wsp:val=&quot;003D3C52&quot;/&gt;&lt;wsp:rsid wsp:val=&quot;003E436A&quot;/&gt;&lt;wsp:rsid wsp:val=&quot;003E7CAA&quot;/&gt;&lt;wsp:rsid wsp:val=&quot;00402AFF&quot;/&gt;&lt;wsp:rsid wsp:val=&quot;00407489&quot;/&gt;&lt;wsp:rsid wsp:val=&quot;00436027&quot;/&gt;&lt;wsp:rsid wsp:val=&quot;00467867&quot;/&gt;&lt;wsp:rsid wsp:val=&quot;0048010B&quot;/&gt;&lt;wsp:rsid wsp:val=&quot;0048450E&quot;/&gt;&lt;wsp:rsid wsp:val=&quot;0048737D&quot;/&gt;&lt;wsp:rsid wsp:val=&quot;0049627C&quot;/&gt;&lt;wsp:rsid wsp:val=&quot;004A56F0&quot;/&gt;&lt;wsp:rsid wsp:val=&quot;004B1E6F&quot;/&gt;&lt;wsp:rsid wsp:val=&quot;004C6FBA&quot;/&gt;&lt;wsp:rsid wsp:val=&quot;004F0B1B&quot;/&gt;&lt;wsp:rsid wsp:val=&quot;00501DD8&quot;/&gt;&lt;wsp:rsid wsp:val=&quot;0051604D&quot;/&gt;&lt;wsp:rsid wsp:val=&quot;005209D3&quot;/&gt;&lt;wsp:rsid wsp:val=&quot;00544443&quot;/&gt;&lt;wsp:rsid wsp:val=&quot;00547246&quot;/&gt;&lt;wsp:rsid wsp:val=&quot;00550115&quot;/&gt;&lt;wsp:rsid wsp:val=&quot;0056583A&quot;/&gt;&lt;wsp:rsid wsp:val=&quot;00567B57&quot;/&gt;&lt;wsp:rsid wsp:val=&quot;005A2208&quot;/&gt;&lt;wsp:rsid wsp:val=&quot;005A3AED&quot;/&gt;&lt;wsp:rsid wsp:val=&quot;005C15C3&quot;/&gt;&lt;wsp:rsid wsp:val=&quot;005D4662&quot;/&gt;&lt;wsp:rsid wsp:val=&quot;005F07C5&quot;/&gt;&lt;wsp:rsid wsp:val=&quot;005F5286&quot;/&gt;&lt;wsp:rsid wsp:val=&quot;005F7FAA&quot;/&gt;&lt;wsp:rsid wsp:val=&quot;00607786&quot;/&gt;&lt;wsp:rsid wsp:val=&quot;00617C23&quot;/&gt;&lt;wsp:rsid wsp:val=&quot;00627925&quot;/&gt;&lt;wsp:rsid wsp:val=&quot;00627FDF&quot;/&gt;&lt;wsp:rsid wsp:val=&quot;00640CE8&quot;/&gt;&lt;wsp:rsid wsp:val=&quot;00655A16&quot;/&gt;&lt;wsp:rsid wsp:val=&quot;00670FCC&quot;/&gt;&lt;wsp:rsid wsp:val=&quot;00693D86&quot;/&gt;&lt;wsp:rsid wsp:val=&quot;006A0455&quot;/&gt;&lt;wsp:rsid wsp:val=&quot;006A3355&quot;/&gt;&lt;wsp:rsid wsp:val=&quot;006A42B2&quot;/&gt;&lt;wsp:rsid wsp:val=&quot;006B1FF0&quot;/&gt;&lt;wsp:rsid wsp:val=&quot;006C00B9&quot;/&gt;&lt;wsp:rsid wsp:val=&quot;006D30A3&quot;/&gt;&lt;wsp:rsid wsp:val=&quot;006D787C&quot;/&gt;&lt;wsp:rsid wsp:val=&quot;006F27D0&quot;/&gt;&lt;wsp:rsid wsp:val=&quot;006F5340&quot;/&gt;&lt;wsp:rsid wsp:val=&quot;00701FEE&quot;/&gt;&lt;wsp:rsid wsp:val=&quot;00706DD2&quot;/&gt;&lt;wsp:rsid wsp:val=&quot;007102F1&quot;/&gt;&lt;wsp:rsid wsp:val=&quot;007228A3&quot;/&gt;&lt;wsp:rsid wsp:val=&quot;00722C48&quot;/&gt;&lt;wsp:rsid wsp:val=&quot;00727E09&quot;/&gt;&lt;wsp:rsid wsp:val=&quot;00750E34&quot;/&gt;&lt;wsp:rsid wsp:val=&quot;007538AB&quot;/&gt;&lt;wsp:rsid wsp:val=&quot;0077571F&quot;/&gt;&lt;wsp:rsid wsp:val=&quot;007802D1&quot;/&gt;&lt;wsp:rsid wsp:val=&quot;007862D2&quot;/&gt;&lt;wsp:rsid wsp:val=&quot;00791501&quot;/&gt;&lt;wsp:rsid wsp:val=&quot;00795BCE&quot;/&gt;&lt;wsp:rsid wsp:val=&quot;007A26B9&quot;/&gt;&lt;wsp:rsid wsp:val=&quot;007B2638&quot;/&gt;&lt;wsp:rsid wsp:val=&quot;007C64AA&quot;/&gt;&lt;wsp:rsid wsp:val=&quot;007C6991&quot;/&gt;&lt;wsp:rsid wsp:val=&quot;007D2A91&quot;/&gt;&lt;wsp:rsid wsp:val=&quot;007F615D&quot;/&gt;&lt;wsp:rsid wsp:val=&quot;00802158&quot;/&gt;&lt;wsp:rsid wsp:val=&quot;0080299A&quot;/&gt;&lt;wsp:rsid wsp:val=&quot;00803C3C&quot;/&gt;&lt;wsp:rsid wsp:val=&quot;00805713&quot;/&gt;&lt;wsp:rsid wsp:val=&quot;008070E2&quot;/&gt;&lt;wsp:rsid wsp:val=&quot;008158B8&quot;/&gt;&lt;wsp:rsid wsp:val=&quot;0083684E&quot;/&gt;&lt;wsp:rsid wsp:val=&quot;00852732&quot;/&gt;&lt;wsp:rsid wsp:val=&quot;00875164&quot;/&gt;&lt;wsp:rsid wsp:val=&quot;00882998&quot;/&gt;&lt;wsp:rsid wsp:val=&quot;00884966&quot;/&gt;&lt;wsp:rsid wsp:val=&quot;00892B79&quot;/&gt;&lt;wsp:rsid wsp:val=&quot;008A2924&quot;/&gt;&lt;wsp:rsid wsp:val=&quot;008A37A2&quot;/&gt;&lt;wsp:rsid wsp:val=&quot;008B24DC&quot;/&gt;&lt;wsp:rsid wsp:val=&quot;008B56C2&quot;/&gt;&lt;wsp:rsid wsp:val=&quot;008D5AD5&quot;/&gt;&lt;wsp:rsid wsp:val=&quot;008D60DD&quot;/&gt;&lt;wsp:rsid wsp:val=&quot;00905138&quot;/&gt;&lt;wsp:rsid wsp:val=&quot;0090642E&quot;/&gt;&lt;wsp:rsid wsp:val=&quot;009156AE&quot;/&gt;&lt;wsp:rsid wsp:val=&quot;00916B0F&quot;/&gt;&lt;wsp:rsid wsp:val=&quot;0092530B&quot;/&gt;&lt;wsp:rsid wsp:val=&quot;00927A0E&quot;/&gt;&lt;wsp:rsid wsp:val=&quot;00941C82&quot;/&gt;&lt;wsp:rsid wsp:val=&quot;00942369&quot;/&gt;&lt;wsp:rsid wsp:val=&quot;00956A14&quot;/&gt;&lt;wsp:rsid wsp:val=&quot;00956E4B&quot;/&gt;&lt;wsp:rsid wsp:val=&quot;00957BD6&quot;/&gt;&lt;wsp:rsid wsp:val=&quot;009653BD&quot;/&gt;&lt;wsp:rsid wsp:val=&quot;009700AE&quot;/&gt;&lt;wsp:rsid wsp:val=&quot;00975055&quot;/&gt;&lt;wsp:rsid wsp:val=&quot;009771C2&quot;/&gt;&lt;wsp:rsid wsp:val=&quot;0098777B&quot;/&gt;&lt;wsp:rsid wsp:val=&quot;0099131D&quot;/&gt;&lt;wsp:rsid wsp:val=&quot;00996E41&quot;/&gt;&lt;wsp:rsid wsp:val=&quot;009B04AB&quot;/&gt;&lt;wsp:rsid wsp:val=&quot;009B426D&quot;/&gt;&lt;wsp:rsid wsp:val=&quot;009C346F&quot;/&gt;&lt;wsp:rsid wsp:val=&quot;009E0FA6&quot;/&gt;&lt;wsp:rsid wsp:val=&quot;009E7A54&quot;/&gt;&lt;wsp:rsid wsp:val=&quot;009F6D1D&quot;/&gt;&lt;wsp:rsid wsp:val=&quot;00A03278&quot;/&gt;&lt;wsp:rsid wsp:val=&quot;00A056C1&quot;/&gt;&lt;wsp:rsid wsp:val=&quot;00A07856&quot;/&gt;&lt;wsp:rsid wsp:val=&quot;00A134C4&quot;/&gt;&lt;wsp:rsid wsp:val=&quot;00A43890&quot;/&gt;&lt;wsp:rsid wsp:val=&quot;00A4564C&quot;/&gt;&lt;wsp:rsid wsp:val=&quot;00A56742&quot;/&gt;&lt;wsp:rsid wsp:val=&quot;00A76669&quot;/&gt;&lt;wsp:rsid wsp:val=&quot;00A8425C&quot;/&gt;&lt;wsp:rsid wsp:val=&quot;00AA0160&quot;/&gt;&lt;wsp:rsid wsp:val=&quot;00AA071C&quot;/&gt;&lt;wsp:rsid wsp:val=&quot;00AB3E4F&quot;/&gt;&lt;wsp:rsid wsp:val=&quot;00AB7FE5&quot;/&gt;&lt;wsp:rsid wsp:val=&quot;00AD227D&quot;/&gt;&lt;wsp:rsid wsp:val=&quot;00AD7DDB&quot;/&gt;&lt;wsp:rsid wsp:val=&quot;00AE0A99&quot;/&gt;&lt;wsp:rsid wsp:val=&quot;00AE5E0F&quot;/&gt;&lt;wsp:rsid wsp:val=&quot;00AE6A0A&quot;/&gt;&lt;wsp:rsid wsp:val=&quot;00B03515&quot;/&gt;&lt;wsp:rsid wsp:val=&quot;00B2765F&quot;/&gt;&lt;wsp:rsid wsp:val=&quot;00B33CE3&quot;/&gt;&lt;wsp:rsid wsp:val=&quot;00B37392&quot;/&gt;&lt;wsp:rsid wsp:val=&quot;00B41237&quot;/&gt;&lt;wsp:rsid wsp:val=&quot;00B56D32&quot;/&gt;&lt;wsp:rsid wsp:val=&quot;00B7499A&quot;/&gt;&lt;wsp:rsid wsp:val=&quot;00B811E0&quot;/&gt;&lt;wsp:rsid wsp:val=&quot;00B90306&quot;/&gt;&lt;wsp:rsid wsp:val=&quot;00BB1004&quot;/&gt;&lt;wsp:rsid wsp:val=&quot;00BB18DB&quot;/&gt;&lt;wsp:rsid wsp:val=&quot;00BD43EC&quot;/&gt;&lt;wsp:rsid wsp:val=&quot;00BE09B4&quot;/&gt;&lt;wsp:rsid wsp:val=&quot;00BE2095&quot;/&gt;&lt;wsp:rsid wsp:val=&quot;00BE4AAB&quot;/&gt;&lt;wsp:rsid wsp:val=&quot;00BE5B35&quot;/&gt;&lt;wsp:rsid wsp:val=&quot;00BF4725&quot;/&gt;&lt;wsp:rsid wsp:val=&quot;00BF5464&quot;/&gt;&lt;wsp:rsid wsp:val=&quot;00BF6C60&quot;/&gt;&lt;wsp:rsid wsp:val=&quot;00C0172C&quot;/&gt;&lt;wsp:rsid wsp:val=&quot;00C10378&quot;/&gt;&lt;wsp:rsid wsp:val=&quot;00C1163E&quot;/&gt;&lt;wsp:rsid wsp:val=&quot;00C2092F&quot;/&gt;&lt;wsp:rsid wsp:val=&quot;00C64807&quot;/&gt;&lt;wsp:rsid wsp:val=&quot;00C90F75&quot;/&gt;&lt;wsp:rsid wsp:val=&quot;00C961C2&quot;/&gt;&lt;wsp:rsid wsp:val=&quot;00C974E3&quot;/&gt;&lt;wsp:rsid wsp:val=&quot;00CA5A3E&quot;/&gt;&lt;wsp:rsid wsp:val=&quot;00CA6B22&quot;/&gt;&lt;wsp:rsid wsp:val=&quot;00CB1629&quot;/&gt;&lt;wsp:rsid wsp:val=&quot;00CB2FED&quot;/&gt;&lt;wsp:rsid wsp:val=&quot;00CB5419&quot;/&gt;&lt;wsp:rsid wsp:val=&quot;00CB72F1&quot;/&gt;&lt;wsp:rsid wsp:val=&quot;00CC6314&quot;/&gt;&lt;wsp:rsid wsp:val=&quot;00CD133A&quot;/&gt;&lt;wsp:rsid wsp:val=&quot;00CF77E5&quot;/&gt;&lt;wsp:rsid wsp:val=&quot;00D06D7E&quot;/&gt;&lt;wsp:rsid wsp:val=&quot;00D15BD9&quot;/&gt;&lt;wsp:rsid wsp:val=&quot;00D228D0&quot;/&gt;&lt;wsp:rsid wsp:val=&quot;00D25D15&quot;/&gt;&lt;wsp:rsid wsp:val=&quot;00D2643F&quot;/&gt;&lt;wsp:rsid wsp:val=&quot;00D344FD&quot;/&gt;&lt;wsp:rsid wsp:val=&quot;00D4091D&quot;/&gt;&lt;wsp:rsid wsp:val=&quot;00D40A4E&quot;/&gt;&lt;wsp:rsid wsp:val=&quot;00D42AFF&quot;/&gt;&lt;wsp:rsid wsp:val=&quot;00D57D8C&quot;/&gt;&lt;wsp:rsid wsp:val=&quot;00D817EF&quot;/&gt;&lt;wsp:rsid wsp:val=&quot;00D95D39&quot;/&gt;&lt;wsp:rsid wsp:val=&quot;00D96538&quot;/&gt;&lt;wsp:rsid wsp:val=&quot;00DA3BD5&quot;/&gt;&lt;wsp:rsid wsp:val=&quot;00DA497D&quot;/&gt;&lt;wsp:rsid wsp:val=&quot;00DA5D62&quot;/&gt;&lt;wsp:rsid wsp:val=&quot;00DB0569&quot;/&gt;&lt;wsp:rsid wsp:val=&quot;00DC2D78&quot;/&gt;&lt;wsp:rsid wsp:val=&quot;00DC792B&quot;/&gt;&lt;wsp:rsid wsp:val=&quot;00DD2858&quot;/&gt;&lt;wsp:rsid wsp:val=&quot;00DE2EBC&quot;/&gt;&lt;wsp:rsid wsp:val=&quot;00DE3D5D&quot;/&gt;&lt;wsp:rsid wsp:val=&quot;00DF5C44&quot;/&gt;&lt;wsp:rsid wsp:val=&quot;00E06F7E&quot;/&gt;&lt;wsp:rsid wsp:val=&quot;00E14EB4&quot;/&gt;&lt;wsp:rsid wsp:val=&quot;00E2125E&quot;/&gt;&lt;wsp:rsid wsp:val=&quot;00E21286&quot;/&gt;&lt;wsp:rsid wsp:val=&quot;00E225EE&quot;/&gt;&lt;wsp:rsid wsp:val=&quot;00E23AE4&quot;/&gt;&lt;wsp:rsid wsp:val=&quot;00E26488&quot;/&gt;&lt;wsp:rsid wsp:val=&quot;00E34C35&quot;/&gt;&lt;wsp:rsid wsp:val=&quot;00E41C77&quot;/&gt;&lt;wsp:rsid wsp:val=&quot;00E44000&quot;/&gt;&lt;wsp:rsid wsp:val=&quot;00E44F79&quot;/&gt;&lt;wsp:rsid wsp:val=&quot;00E56C41&quot;/&gt;&lt;wsp:rsid wsp:val=&quot;00E62BB8&quot;/&gt;&lt;wsp:rsid wsp:val=&quot;00E6483D&quot;/&gt;&lt;wsp:rsid wsp:val=&quot;00E765EF&quot;/&gt;&lt;wsp:rsid wsp:val=&quot;00E80859&quot;/&gt;&lt;wsp:rsid wsp:val=&quot;00EA67DF&quot;/&gt;&lt;wsp:rsid wsp:val=&quot;00EB06C4&quot;/&gt;&lt;wsp:rsid wsp:val=&quot;00EB4953&quot;/&gt;&lt;wsp:rsid wsp:val=&quot;00EE16C8&quot;/&gt;&lt;wsp:rsid wsp:val=&quot;00EE2764&quot;/&gt;&lt;wsp:rsid wsp:val=&quot;00EE2E31&quot;/&gt;&lt;wsp:rsid wsp:val=&quot;00EE652E&quot;/&gt;&lt;wsp:rsid wsp:val=&quot;00EF39EB&quot;/&gt;&lt;wsp:rsid wsp:val=&quot;00EF5F36&quot;/&gt;&lt;wsp:rsid wsp:val=&quot;00F260E6&quot;/&gt;&lt;wsp:rsid wsp:val=&quot;00F301C6&quot;/&gt;&lt;wsp:rsid wsp:val=&quot;00F31914&quot;/&gt;&lt;wsp:rsid wsp:val=&quot;00F356D5&quot;/&gt;&lt;wsp:rsid wsp:val=&quot;00F511D2&quot;/&gt;&lt;wsp:rsid wsp:val=&quot;00F53CE3&quot;/&gt;&lt;wsp:rsid wsp:val=&quot;00F653A7&quot;/&gt;&lt;wsp:rsid wsp:val=&quot;00F7398B&quot;/&gt;&lt;wsp:rsid wsp:val=&quot;00F77C20&quot;/&gt;&lt;wsp:rsid wsp:val=&quot;00F906C9&quot;/&gt;&lt;wsp:rsid wsp:val=&quot;00F955DB&quot;/&gt;&lt;wsp:rsid wsp:val=&quot;00F966C5&quot;/&gt;&lt;wsp:rsid wsp:val=&quot;00F96E56&quot;/&gt;&lt;wsp:rsid wsp:val=&quot;00FB2D9E&quot;/&gt;&lt;wsp:rsid wsp:val=&quot;00FC1E0F&quot;/&gt;&lt;wsp:rsid wsp:val=&quot;00FC5171&quot;/&gt;&lt;wsp:rsid wsp:val=&quot;00FD6E6A&quot;/&gt;&lt;/wsp:rsids&gt;&lt;/w:docPr&gt;&lt;w:body&gt;&lt;wx:sect&gt;&lt;w:p wsp:rsidR=&quot;00000000&quot; wsp:rsidRDefault=&quot;00D25D15&quot; wsp:rsidP=&quot;00D25D15&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36&quot;/&gt;&lt;/w:rPr&gt;&lt;m:t&gt;J&lt;/m:t&gt;&lt;/m:r&gt;&lt;m:r&gt;&lt;m:rPr&gt;&lt;m:sty m:val=&quot;p&quot;/&gt;&lt;/m:rPr&gt;&lt;w:rPr&gt;&lt;w:rFonts w:ascii=&quot;Cambria Math&quot; w:h-ansi=&quot;Cambria Math&quot;/&gt;&lt;wx:font wx:val=&quot;Cambria Math&quot;/&gt;&lt;w:sz w:val=&quot;28&quot;/&gt;&lt;w:sz-cs w:val=&quot;36&quot;/&gt;&lt;/w:rPr&gt;&lt;m:t&gt;РїС‚&lt;/m:t&gt;&lt;/m:r&gt;&lt;/m:num&gt;&lt;m:den&gt;&lt;m:r&gt;&lt;m:rPr&gt;&lt;m:sty m:val=&quot;p&quot;/&gt;&lt;/m:rPr&gt;&lt;w:rPr&gt;&lt;w:rFonts w:ascii=&quot;Cambria Math&quot; w:h-ansi=&quot;Times New Roman&quot;/&gt;&lt;wx:font wx:val=&quot;Cambria Math&quot;/&gt;&lt;w:sz w:val=&quot;28&quot;/&gt;&lt;w:sz-cs w:val=&quot;36&quot;/&gt;&lt;/w:rPr&gt;&lt;m:t&gt;J&lt;/m:t&gt;&lt;/m:r&gt;&lt;m:r&gt;&lt;m:rPr&gt;&lt;m:sty m:val=&quot;p&quot;/&gt;&lt;/m:rPr&gt;&lt;w:rPr&gt;&lt;w:rFonts w:ascii=&quot;Cambria Math&quot; w:h-ansi=&quot;Cambria Math&quot;/&gt;&lt;wx:font wx:val=&quot;Cambria Math&quot;/&gt;&lt;w:sz w:val=&quot;28&quot;/&gt;&lt;w:sz-cs w:val=&quot;36&quot;/&gt;&lt;/w:rPr&gt;&lt;m:t&gt;Р·Рї&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00BF6C60" w:rsidRPr="00BF6C60">
        <w:rPr>
          <w:rFonts w:ascii="Times New Roman" w:hAnsi="Times New Roman"/>
          <w:sz w:val="28"/>
          <w:szCs w:val="36"/>
        </w:rPr>
        <w:fldChar w:fldCharType="end"/>
      </w:r>
      <w:r w:rsidRPr="00CB5419">
        <w:rPr>
          <w:rFonts w:ascii="Times New Roman" w:hAnsi="Times New Roman"/>
          <w:sz w:val="28"/>
          <w:szCs w:val="36"/>
        </w:rPr>
        <w:t xml:space="preserve"> .</w:t>
      </w:r>
      <w:r w:rsidR="004F0B1B" w:rsidRPr="00CB5419">
        <w:rPr>
          <w:rFonts w:ascii="Times New Roman" w:hAnsi="Times New Roman"/>
          <w:sz w:val="28"/>
          <w:szCs w:val="36"/>
        </w:rPr>
        <w:t xml:space="preserve"> (2.3</w:t>
      </w:r>
      <w:r w:rsidR="00133306" w:rsidRPr="00CB5419">
        <w:rPr>
          <w:rFonts w:ascii="Times New Roman" w:hAnsi="Times New Roman"/>
          <w:sz w:val="28"/>
          <w:szCs w:val="36"/>
        </w:rPr>
        <w:t>4</w:t>
      </w:r>
      <w:r w:rsidR="004F0B1B" w:rsidRPr="00CB5419">
        <w:rPr>
          <w:rFonts w:ascii="Times New Roman" w:hAnsi="Times New Roman"/>
          <w:sz w:val="28"/>
          <w:szCs w:val="36"/>
        </w:rPr>
        <w:t>)</w:t>
      </w:r>
    </w:p>
    <w:p w:rsidR="00177FD1" w:rsidRDefault="00177FD1" w:rsidP="00CB5419">
      <w:pPr>
        <w:spacing w:after="0" w:line="360" w:lineRule="auto"/>
        <w:ind w:firstLine="709"/>
        <w:jc w:val="both"/>
        <w:rPr>
          <w:rFonts w:ascii="Times New Roman" w:hAnsi="Times New Roman"/>
          <w:sz w:val="28"/>
          <w:szCs w:val="28"/>
        </w:rPr>
      </w:pPr>
    </w:p>
    <w:p w:rsidR="009B04AB"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Затем производят подсчёт суммы экономии (перерасхода) </w:t>
      </w:r>
      <w:r w:rsidRPr="00CB5419">
        <w:rPr>
          <w:rFonts w:ascii="Times New Roman" w:hAnsi="Times New Roman"/>
          <w:i/>
          <w:sz w:val="28"/>
          <w:szCs w:val="28"/>
        </w:rPr>
        <w:t>(Э)</w:t>
      </w:r>
      <w:r w:rsidRPr="00CB5419">
        <w:rPr>
          <w:rFonts w:ascii="Times New Roman" w:hAnsi="Times New Roman"/>
          <w:sz w:val="28"/>
          <w:szCs w:val="28"/>
        </w:rPr>
        <w:t xml:space="preserve"> фонда заработной платы в связи с изменением соотношений между темпами роста производительности труда и его оплаты:</w:t>
      </w:r>
    </w:p>
    <w:p w:rsidR="00177FD1" w:rsidRPr="00CB5419" w:rsidRDefault="00177FD1" w:rsidP="00CB5419">
      <w:pPr>
        <w:spacing w:after="0" w:line="360" w:lineRule="auto"/>
        <w:ind w:firstLine="709"/>
        <w:jc w:val="both"/>
        <w:rPr>
          <w:rFonts w:ascii="Times New Roman" w:hAnsi="Times New Roman"/>
          <w:sz w:val="28"/>
          <w:szCs w:val="28"/>
        </w:rPr>
      </w:pPr>
    </w:p>
    <w:p w:rsidR="009B04AB" w:rsidRPr="00CB5419" w:rsidRDefault="00BF6C60" w:rsidP="00CB5419">
      <w:pPr>
        <w:spacing w:after="0" w:line="360" w:lineRule="auto"/>
        <w:ind w:firstLine="709"/>
        <w:jc w:val="both"/>
        <w:rPr>
          <w:rFonts w:ascii="Times New Roman" w:hAnsi="Times New Roman"/>
          <w:sz w:val="28"/>
          <w:szCs w:val="28"/>
        </w:rPr>
      </w:pPr>
      <w:r w:rsidRPr="00BF6C60">
        <w:rPr>
          <w:rFonts w:ascii="Times New Roman" w:hAnsi="Times New Roman"/>
          <w:sz w:val="28"/>
          <w:szCs w:val="28"/>
        </w:rPr>
        <w:fldChar w:fldCharType="begin"/>
      </w:r>
      <w:r w:rsidRPr="00BF6C60">
        <w:rPr>
          <w:rFonts w:ascii="Times New Roman" w:hAnsi="Times New Roman"/>
          <w:sz w:val="28"/>
          <w:szCs w:val="28"/>
        </w:rPr>
        <w:instrText xml:space="preserve"> QUOTE </w:instrText>
      </w:r>
      <w:r w:rsidR="0001266A">
        <w:rPr>
          <w:position w:val="-11"/>
        </w:rPr>
        <w:pict>
          <v:shape id="_x0000_i1046" type="#_x0000_t75" style="width: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2A91&quot;/&gt;&lt;wsp:rsid wsp:val=&quot;00003EFD&quot;/&gt;&lt;wsp:rsid wsp:val=&quot;0000425E&quot;/&gt;&lt;wsp:rsid wsp:val=&quot;00007674&quot;/&gt;&lt;wsp:rsid wsp:val=&quot;00020AA8&quot;/&gt;&lt;wsp:rsid wsp:val=&quot;00050587&quot;/&gt;&lt;wsp:rsid wsp:val=&quot;00062B05&quot;/&gt;&lt;wsp:rsid wsp:val=&quot;00084683&quot;/&gt;&lt;wsp:rsid wsp:val=&quot;000934B7&quot;/&gt;&lt;wsp:rsid wsp:val=&quot;000A59E0&quot;/&gt;&lt;wsp:rsid wsp:val=&quot;000B4272&quot;/&gt;&lt;wsp:rsid wsp:val=&quot;000C0348&quot;/&gt;&lt;wsp:rsid wsp:val=&quot;000C7498&quot;/&gt;&lt;wsp:rsid wsp:val=&quot;001078C7&quot;/&gt;&lt;wsp:rsid wsp:val=&quot;00107BD1&quot;/&gt;&lt;wsp:rsid wsp:val=&quot;001300A5&quot;/&gt;&lt;wsp:rsid wsp:val=&quot;00130B4B&quot;/&gt;&lt;wsp:rsid wsp:val=&quot;00133306&quot;/&gt;&lt;wsp:rsid wsp:val=&quot;0013672B&quot;/&gt;&lt;wsp:rsid wsp:val=&quot;0014330E&quot;/&gt;&lt;wsp:rsid wsp:val=&quot;0014411C&quot;/&gt;&lt;wsp:rsid wsp:val=&quot;00145EAE&quot;/&gt;&lt;wsp:rsid wsp:val=&quot;001621CC&quot;/&gt;&lt;wsp:rsid wsp:val=&quot;00167AB3&quot;/&gt;&lt;wsp:rsid wsp:val=&quot;00176912&quot;/&gt;&lt;wsp:rsid wsp:val=&quot;00177FD1&quot;/&gt;&lt;wsp:rsid wsp:val=&quot;001947A0&quot;/&gt;&lt;wsp:rsid wsp:val=&quot;001B578D&quot;/&gt;&lt;wsp:rsid wsp:val=&quot;001C0A04&quot;/&gt;&lt;wsp:rsid wsp:val=&quot;001C205B&quot;/&gt;&lt;wsp:rsid wsp:val=&quot;001E0059&quot;/&gt;&lt;wsp:rsid wsp:val=&quot;001E4C02&quot;/&gt;&lt;wsp:rsid wsp:val=&quot;001F3191&quot;/&gt;&lt;wsp:rsid wsp:val=&quot;002027E2&quot;/&gt;&lt;wsp:rsid wsp:val=&quot;00211D25&quot;/&gt;&lt;wsp:rsid wsp:val=&quot;00220C35&quot;/&gt;&lt;wsp:rsid wsp:val=&quot;00224639&quot;/&gt;&lt;wsp:rsid wsp:val=&quot;00234445&quot;/&gt;&lt;wsp:rsid wsp:val=&quot;00234763&quot;/&gt;&lt;wsp:rsid wsp:val=&quot;00235716&quot;/&gt;&lt;wsp:rsid wsp:val=&quot;002407C7&quot;/&gt;&lt;wsp:rsid wsp:val=&quot;00240850&quot;/&gt;&lt;wsp:rsid wsp:val=&quot;00240AA4&quot;/&gt;&lt;wsp:rsid wsp:val=&quot;00247508&quot;/&gt;&lt;wsp:rsid wsp:val=&quot;002605EE&quot;/&gt;&lt;wsp:rsid wsp:val=&quot;00261E40&quot;/&gt;&lt;wsp:rsid wsp:val=&quot;00263037&quot;/&gt;&lt;wsp:rsid wsp:val=&quot;00266401&quot;/&gt;&lt;wsp:rsid wsp:val=&quot;00270C75&quot;/&gt;&lt;wsp:rsid wsp:val=&quot;00274BB2&quot;/&gt;&lt;wsp:rsid wsp:val=&quot;00276EFB&quot;/&gt;&lt;wsp:rsid wsp:val=&quot;002825F2&quot;/&gt;&lt;wsp:rsid wsp:val=&quot;00291BEA&quot;/&gt;&lt;wsp:rsid wsp:val=&quot;00295ABF&quot;/&gt;&lt;wsp:rsid wsp:val=&quot;002A349B&quot;/&gt;&lt;wsp:rsid wsp:val=&quot;002B63CC&quot;/&gt;&lt;wsp:rsid wsp:val=&quot;002C381C&quot;/&gt;&lt;wsp:rsid wsp:val=&quot;002D6395&quot;/&gt;&lt;wsp:rsid wsp:val=&quot;002F3B3B&quot;/&gt;&lt;wsp:rsid wsp:val=&quot;00311945&quot;/&gt;&lt;wsp:rsid wsp:val=&quot;00314D7E&quot;/&gt;&lt;wsp:rsid wsp:val=&quot;0032388C&quot;/&gt;&lt;wsp:rsid wsp:val=&quot;003248BA&quot;/&gt;&lt;wsp:rsid wsp:val=&quot;00327B6E&quot;/&gt;&lt;wsp:rsid wsp:val=&quot;00330D9E&quot;/&gt;&lt;wsp:rsid wsp:val=&quot;00335001&quot;/&gt;&lt;wsp:rsid wsp:val=&quot;003419AD&quot;/&gt;&lt;wsp:rsid wsp:val=&quot;00344C74&quot;/&gt;&lt;wsp:rsid wsp:val=&quot;003817B0&quot;/&gt;&lt;wsp:rsid wsp:val=&quot;00381FC6&quot;/&gt;&lt;wsp:rsid wsp:val=&quot;00383F09&quot;/&gt;&lt;wsp:rsid wsp:val=&quot;00387098&quot;/&gt;&lt;wsp:rsid wsp:val=&quot;003A0A4E&quot;/&gt;&lt;wsp:rsid wsp:val=&quot;003A24A9&quot;/&gt;&lt;wsp:rsid wsp:val=&quot;003D36EE&quot;/&gt;&lt;wsp:rsid wsp:val=&quot;003D3C52&quot;/&gt;&lt;wsp:rsid wsp:val=&quot;003E436A&quot;/&gt;&lt;wsp:rsid wsp:val=&quot;003E7CAA&quot;/&gt;&lt;wsp:rsid wsp:val=&quot;00402AFF&quot;/&gt;&lt;wsp:rsid wsp:val=&quot;00407489&quot;/&gt;&lt;wsp:rsid wsp:val=&quot;00436027&quot;/&gt;&lt;wsp:rsid wsp:val=&quot;004438E0&quot;/&gt;&lt;wsp:rsid wsp:val=&quot;00467867&quot;/&gt;&lt;wsp:rsid wsp:val=&quot;0048010B&quot;/&gt;&lt;wsp:rsid wsp:val=&quot;0048450E&quot;/&gt;&lt;wsp:rsid wsp:val=&quot;0048737D&quot;/&gt;&lt;wsp:rsid wsp:val=&quot;0049627C&quot;/&gt;&lt;wsp:rsid wsp:val=&quot;004A56F0&quot;/&gt;&lt;wsp:rsid wsp:val=&quot;004B1E6F&quot;/&gt;&lt;wsp:rsid wsp:val=&quot;004C6FBA&quot;/&gt;&lt;wsp:rsid wsp:val=&quot;004F0B1B&quot;/&gt;&lt;wsp:rsid wsp:val=&quot;00501DD8&quot;/&gt;&lt;wsp:rsid wsp:val=&quot;0051604D&quot;/&gt;&lt;wsp:rsid wsp:val=&quot;005209D3&quot;/&gt;&lt;wsp:rsid wsp:val=&quot;00544443&quot;/&gt;&lt;wsp:rsid wsp:val=&quot;00547246&quot;/&gt;&lt;wsp:rsid wsp:val=&quot;00550115&quot;/&gt;&lt;wsp:rsid wsp:val=&quot;0056583A&quot;/&gt;&lt;wsp:rsid wsp:val=&quot;00567B57&quot;/&gt;&lt;wsp:rsid wsp:val=&quot;005A2208&quot;/&gt;&lt;wsp:rsid wsp:val=&quot;005A3AED&quot;/&gt;&lt;wsp:rsid wsp:val=&quot;005C15C3&quot;/&gt;&lt;wsp:rsid wsp:val=&quot;005D4662&quot;/&gt;&lt;wsp:rsid wsp:val=&quot;005F07C5&quot;/&gt;&lt;wsp:rsid wsp:val=&quot;005F5286&quot;/&gt;&lt;wsp:rsid wsp:val=&quot;005F7FAA&quot;/&gt;&lt;wsp:rsid wsp:val=&quot;00607786&quot;/&gt;&lt;wsp:rsid wsp:val=&quot;00617C23&quot;/&gt;&lt;wsp:rsid wsp:val=&quot;00627925&quot;/&gt;&lt;wsp:rsid wsp:val=&quot;00627FDF&quot;/&gt;&lt;wsp:rsid wsp:val=&quot;00640CE8&quot;/&gt;&lt;wsp:rsid wsp:val=&quot;00655A16&quot;/&gt;&lt;wsp:rsid wsp:val=&quot;00670FCC&quot;/&gt;&lt;wsp:rsid wsp:val=&quot;00693D86&quot;/&gt;&lt;wsp:rsid wsp:val=&quot;006A0455&quot;/&gt;&lt;wsp:rsid wsp:val=&quot;006A3355&quot;/&gt;&lt;wsp:rsid wsp:val=&quot;006A42B2&quot;/&gt;&lt;wsp:rsid wsp:val=&quot;006B1FF0&quot;/&gt;&lt;wsp:rsid wsp:val=&quot;006C00B9&quot;/&gt;&lt;wsp:rsid wsp:val=&quot;006D30A3&quot;/&gt;&lt;wsp:rsid wsp:val=&quot;006D787C&quot;/&gt;&lt;wsp:rsid wsp:val=&quot;006F27D0&quot;/&gt;&lt;wsp:rsid wsp:val=&quot;006F5340&quot;/&gt;&lt;wsp:rsid wsp:val=&quot;00701FEE&quot;/&gt;&lt;wsp:rsid wsp:val=&quot;00706DD2&quot;/&gt;&lt;wsp:rsid wsp:val=&quot;007102F1&quot;/&gt;&lt;wsp:rsid wsp:val=&quot;007228A3&quot;/&gt;&lt;wsp:rsid wsp:val=&quot;00722C48&quot;/&gt;&lt;wsp:rsid wsp:val=&quot;00727E09&quot;/&gt;&lt;wsp:rsid wsp:val=&quot;00750E34&quot;/&gt;&lt;wsp:rsid wsp:val=&quot;007538AB&quot;/&gt;&lt;wsp:rsid wsp:val=&quot;0077571F&quot;/&gt;&lt;wsp:rsid wsp:val=&quot;007802D1&quot;/&gt;&lt;wsp:rsid wsp:val=&quot;007862D2&quot;/&gt;&lt;wsp:rsid wsp:val=&quot;00791501&quot;/&gt;&lt;wsp:rsid wsp:val=&quot;00795BCE&quot;/&gt;&lt;wsp:rsid wsp:val=&quot;007A26B9&quot;/&gt;&lt;wsp:rsid wsp:val=&quot;007B2638&quot;/&gt;&lt;wsp:rsid wsp:val=&quot;007C64AA&quot;/&gt;&lt;wsp:rsid wsp:val=&quot;007C6991&quot;/&gt;&lt;wsp:rsid wsp:val=&quot;007D2A91&quot;/&gt;&lt;wsp:rsid wsp:val=&quot;007F615D&quot;/&gt;&lt;wsp:rsid wsp:val=&quot;00802158&quot;/&gt;&lt;wsp:rsid wsp:val=&quot;0080299A&quot;/&gt;&lt;wsp:rsid wsp:val=&quot;00803C3C&quot;/&gt;&lt;wsp:rsid wsp:val=&quot;00805713&quot;/&gt;&lt;wsp:rsid wsp:val=&quot;008070E2&quot;/&gt;&lt;wsp:rsid wsp:val=&quot;008158B8&quot;/&gt;&lt;wsp:rsid wsp:val=&quot;0083684E&quot;/&gt;&lt;wsp:rsid wsp:val=&quot;00852732&quot;/&gt;&lt;wsp:rsid wsp:val=&quot;00875164&quot;/&gt;&lt;wsp:rsid wsp:val=&quot;00882998&quot;/&gt;&lt;wsp:rsid wsp:val=&quot;00884966&quot;/&gt;&lt;wsp:rsid wsp:val=&quot;00892B79&quot;/&gt;&lt;wsp:rsid wsp:val=&quot;008A2924&quot;/&gt;&lt;wsp:rsid wsp:val=&quot;008A37A2&quot;/&gt;&lt;wsp:rsid wsp:val=&quot;008B24DC&quot;/&gt;&lt;wsp:rsid wsp:val=&quot;008B56C2&quot;/&gt;&lt;wsp:rsid wsp:val=&quot;008D5AD5&quot;/&gt;&lt;wsp:rsid wsp:val=&quot;008D60DD&quot;/&gt;&lt;wsp:rsid wsp:val=&quot;00905138&quot;/&gt;&lt;wsp:rsid wsp:val=&quot;0090642E&quot;/&gt;&lt;wsp:rsid wsp:val=&quot;009156AE&quot;/&gt;&lt;wsp:rsid wsp:val=&quot;00916B0F&quot;/&gt;&lt;wsp:rsid wsp:val=&quot;0092530B&quot;/&gt;&lt;wsp:rsid wsp:val=&quot;00927A0E&quot;/&gt;&lt;wsp:rsid wsp:val=&quot;00941C82&quot;/&gt;&lt;wsp:rsid wsp:val=&quot;00942369&quot;/&gt;&lt;wsp:rsid wsp:val=&quot;00956A14&quot;/&gt;&lt;wsp:rsid wsp:val=&quot;00956E4B&quot;/&gt;&lt;wsp:rsid wsp:val=&quot;00957BD6&quot;/&gt;&lt;wsp:rsid wsp:val=&quot;009653BD&quot;/&gt;&lt;wsp:rsid wsp:val=&quot;009700AE&quot;/&gt;&lt;wsp:rsid wsp:val=&quot;00975055&quot;/&gt;&lt;wsp:rsid wsp:val=&quot;009771C2&quot;/&gt;&lt;wsp:rsid wsp:val=&quot;0098777B&quot;/&gt;&lt;wsp:rsid wsp:val=&quot;0099131D&quot;/&gt;&lt;wsp:rsid wsp:val=&quot;00996E41&quot;/&gt;&lt;wsp:rsid wsp:val=&quot;009B04AB&quot;/&gt;&lt;wsp:rsid wsp:val=&quot;009B426D&quot;/&gt;&lt;wsp:rsid wsp:val=&quot;009C346F&quot;/&gt;&lt;wsp:rsid wsp:val=&quot;009E0FA6&quot;/&gt;&lt;wsp:rsid wsp:val=&quot;009E7A54&quot;/&gt;&lt;wsp:rsid wsp:val=&quot;009F6D1D&quot;/&gt;&lt;wsp:rsid wsp:val=&quot;00A03278&quot;/&gt;&lt;wsp:rsid wsp:val=&quot;00A056C1&quot;/&gt;&lt;wsp:rsid wsp:val=&quot;00A07856&quot;/&gt;&lt;wsp:rsid wsp:val=&quot;00A134C4&quot;/&gt;&lt;wsp:rsid wsp:val=&quot;00A43890&quot;/&gt;&lt;wsp:rsid wsp:val=&quot;00A4564C&quot;/&gt;&lt;wsp:rsid wsp:val=&quot;00A56742&quot;/&gt;&lt;wsp:rsid wsp:val=&quot;00A76669&quot;/&gt;&lt;wsp:rsid wsp:val=&quot;00A8425C&quot;/&gt;&lt;wsp:rsid wsp:val=&quot;00AA0160&quot;/&gt;&lt;wsp:rsid wsp:val=&quot;00AA071C&quot;/&gt;&lt;wsp:rsid wsp:val=&quot;00AB3E4F&quot;/&gt;&lt;wsp:rsid wsp:val=&quot;00AB7FE5&quot;/&gt;&lt;wsp:rsid wsp:val=&quot;00AD227D&quot;/&gt;&lt;wsp:rsid wsp:val=&quot;00AD7DDB&quot;/&gt;&lt;wsp:rsid wsp:val=&quot;00AE0A99&quot;/&gt;&lt;wsp:rsid wsp:val=&quot;00AE5E0F&quot;/&gt;&lt;wsp:rsid wsp:val=&quot;00AE6A0A&quot;/&gt;&lt;wsp:rsid wsp:val=&quot;00B03515&quot;/&gt;&lt;wsp:rsid wsp:val=&quot;00B2765F&quot;/&gt;&lt;wsp:rsid wsp:val=&quot;00B33CE3&quot;/&gt;&lt;wsp:rsid wsp:val=&quot;00B37392&quot;/&gt;&lt;wsp:rsid wsp:val=&quot;00B41237&quot;/&gt;&lt;wsp:rsid wsp:val=&quot;00B56D32&quot;/&gt;&lt;wsp:rsid wsp:val=&quot;00B7499A&quot;/&gt;&lt;wsp:rsid wsp:val=&quot;00B811E0&quot;/&gt;&lt;wsp:rsid wsp:val=&quot;00B90306&quot;/&gt;&lt;wsp:rsid wsp:val=&quot;00BB1004&quot;/&gt;&lt;wsp:rsid wsp:val=&quot;00BB18DB&quot;/&gt;&lt;wsp:rsid wsp:val=&quot;00BD43EC&quot;/&gt;&lt;wsp:rsid wsp:val=&quot;00BE09B4&quot;/&gt;&lt;wsp:rsid wsp:val=&quot;00BE2095&quot;/&gt;&lt;wsp:rsid wsp:val=&quot;00BE4AAB&quot;/&gt;&lt;wsp:rsid wsp:val=&quot;00BE5B35&quot;/&gt;&lt;wsp:rsid wsp:val=&quot;00BF4725&quot;/&gt;&lt;wsp:rsid wsp:val=&quot;00BF5464&quot;/&gt;&lt;wsp:rsid wsp:val=&quot;00BF6C60&quot;/&gt;&lt;wsp:rsid wsp:val=&quot;00C0172C&quot;/&gt;&lt;wsp:rsid wsp:val=&quot;00C10378&quot;/&gt;&lt;wsp:rsid wsp:val=&quot;00C1163E&quot;/&gt;&lt;wsp:rsid wsp:val=&quot;00C2092F&quot;/&gt;&lt;wsp:rsid wsp:val=&quot;00C64807&quot;/&gt;&lt;wsp:rsid wsp:val=&quot;00C90F75&quot;/&gt;&lt;wsp:rsid wsp:val=&quot;00C961C2&quot;/&gt;&lt;wsp:rsid wsp:val=&quot;00C974E3&quot;/&gt;&lt;wsp:rsid wsp:val=&quot;00CA5A3E&quot;/&gt;&lt;wsp:rsid wsp:val=&quot;00CA6B22&quot;/&gt;&lt;wsp:rsid wsp:val=&quot;00CB1629&quot;/&gt;&lt;wsp:rsid wsp:val=&quot;00CB2FED&quot;/&gt;&lt;wsp:rsid wsp:val=&quot;00CB5419&quot;/&gt;&lt;wsp:rsid wsp:val=&quot;00CB72F1&quot;/&gt;&lt;wsp:rsid wsp:val=&quot;00CC6314&quot;/&gt;&lt;wsp:rsid wsp:val=&quot;00CD133A&quot;/&gt;&lt;wsp:rsid wsp:val=&quot;00CF77E5&quot;/&gt;&lt;wsp:rsid wsp:val=&quot;00D06D7E&quot;/&gt;&lt;wsp:rsid wsp:val=&quot;00D15BD9&quot;/&gt;&lt;wsp:rsid wsp:val=&quot;00D228D0&quot;/&gt;&lt;wsp:rsid wsp:val=&quot;00D2643F&quot;/&gt;&lt;wsp:rsid wsp:val=&quot;00D344FD&quot;/&gt;&lt;wsp:rsid wsp:val=&quot;00D4091D&quot;/&gt;&lt;wsp:rsid wsp:val=&quot;00D40A4E&quot;/&gt;&lt;wsp:rsid wsp:val=&quot;00D42AFF&quot;/&gt;&lt;wsp:rsid wsp:val=&quot;00D57D8C&quot;/&gt;&lt;wsp:rsid wsp:val=&quot;00D817EF&quot;/&gt;&lt;wsp:rsid wsp:val=&quot;00D95D39&quot;/&gt;&lt;wsp:rsid wsp:val=&quot;00D96538&quot;/&gt;&lt;wsp:rsid wsp:val=&quot;00DA3BD5&quot;/&gt;&lt;wsp:rsid wsp:val=&quot;00DA497D&quot;/&gt;&lt;wsp:rsid wsp:val=&quot;00DA5D62&quot;/&gt;&lt;wsp:rsid wsp:val=&quot;00DB0569&quot;/&gt;&lt;wsp:rsid wsp:val=&quot;00DC2D78&quot;/&gt;&lt;wsp:rsid wsp:val=&quot;00DC792B&quot;/&gt;&lt;wsp:rsid wsp:val=&quot;00DD2858&quot;/&gt;&lt;wsp:rsid wsp:val=&quot;00DE2EBC&quot;/&gt;&lt;wsp:rsid wsp:val=&quot;00DE3D5D&quot;/&gt;&lt;wsp:rsid wsp:val=&quot;00DF5C44&quot;/&gt;&lt;wsp:rsid wsp:val=&quot;00E06F7E&quot;/&gt;&lt;wsp:rsid wsp:val=&quot;00E14EB4&quot;/&gt;&lt;wsp:rsid wsp:val=&quot;00E2125E&quot;/&gt;&lt;wsp:rsid wsp:val=&quot;00E21286&quot;/&gt;&lt;wsp:rsid wsp:val=&quot;00E225EE&quot;/&gt;&lt;wsp:rsid wsp:val=&quot;00E23AE4&quot;/&gt;&lt;wsp:rsid wsp:val=&quot;00E26488&quot;/&gt;&lt;wsp:rsid wsp:val=&quot;00E34C35&quot;/&gt;&lt;wsp:rsid wsp:val=&quot;00E41C77&quot;/&gt;&lt;wsp:rsid wsp:val=&quot;00E44000&quot;/&gt;&lt;wsp:rsid wsp:val=&quot;00E44F79&quot;/&gt;&lt;wsp:rsid wsp:val=&quot;00E56C41&quot;/&gt;&lt;wsp:rsid wsp:val=&quot;00E62BB8&quot;/&gt;&lt;wsp:rsid wsp:val=&quot;00E6483D&quot;/&gt;&lt;wsp:rsid wsp:val=&quot;00E765EF&quot;/&gt;&lt;wsp:rsid wsp:val=&quot;00E80859&quot;/&gt;&lt;wsp:rsid wsp:val=&quot;00EA67DF&quot;/&gt;&lt;wsp:rsid wsp:val=&quot;00EB06C4&quot;/&gt;&lt;wsp:rsid wsp:val=&quot;00EB4953&quot;/&gt;&lt;wsp:rsid wsp:val=&quot;00EE16C8&quot;/&gt;&lt;wsp:rsid wsp:val=&quot;00EE2764&quot;/&gt;&lt;wsp:rsid wsp:val=&quot;00EE2E31&quot;/&gt;&lt;wsp:rsid wsp:val=&quot;00EE652E&quot;/&gt;&lt;wsp:rsid wsp:val=&quot;00EF39EB&quot;/&gt;&lt;wsp:rsid wsp:val=&quot;00EF5F36&quot;/&gt;&lt;wsp:rsid wsp:val=&quot;00F260E6&quot;/&gt;&lt;wsp:rsid wsp:val=&quot;00F301C6&quot;/&gt;&lt;wsp:rsid wsp:val=&quot;00F31914&quot;/&gt;&lt;wsp:rsid wsp:val=&quot;00F356D5&quot;/&gt;&lt;wsp:rsid wsp:val=&quot;00F511D2&quot;/&gt;&lt;wsp:rsid wsp:val=&quot;00F53CE3&quot;/&gt;&lt;wsp:rsid wsp:val=&quot;00F653A7&quot;/&gt;&lt;wsp:rsid wsp:val=&quot;00F7398B&quot;/&gt;&lt;wsp:rsid wsp:val=&quot;00F77C20&quot;/&gt;&lt;wsp:rsid wsp:val=&quot;00F906C9&quot;/&gt;&lt;wsp:rsid wsp:val=&quot;00F955DB&quot;/&gt;&lt;wsp:rsid wsp:val=&quot;00F966C5&quot;/&gt;&lt;wsp:rsid wsp:val=&quot;00F96E56&quot;/&gt;&lt;wsp:rsid wsp:val=&quot;00FB2D9E&quot;/&gt;&lt;wsp:rsid wsp:val=&quot;00FC1E0F&quot;/&gt;&lt;wsp:rsid wsp:val=&quot;00FC5171&quot;/&gt;&lt;wsp:rsid wsp:val=&quot;00FD6E6A&quot;/&gt;&lt;/wsp:rsids&gt;&lt;/w:docPr&gt;&lt;w:body&gt;&lt;wx:sect&gt;&lt;w:p wsp:rsidR=&quot;00000000&quot; wsp:rsidRDefault=&quot;004438E0&quot; wsp:rsidP=&quot;004438E0&quot;&gt;&lt;m:oMathPara&gt;&lt;m:oMath&gt;&lt;m:r&gt;&lt;m:rPr&gt;&lt;m:sty m:val=&quot;p&quot;/&gt;&lt;/m:rPr&gt;&lt;w:rPr&gt;&lt;w:rFonts w:ascii=&quot;Cambria Math&quot; w:h-ansi=&quot;Times New Roman&quot;/&gt;&lt;wx:font wx:val=&quot;Times New Roman&quot;/&gt;&lt;w:sz w:val=&quot;28&quot;/&gt;&lt;w:sz-cs w:val=&quot;28&quot;/&gt;&lt;/w:rPr&gt;&lt;m:t&gt;В±Р­&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Times New Roman&quot;/&gt;&lt;w:sz w:val=&quot;28&quot;/&gt;&lt;w:sz-cs w:val=&quot;28&quot;/&gt;&lt;/w:rPr&gt;&lt;m:t&gt;Р¤Р—Рџ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Pr="00BF6C60">
        <w:rPr>
          <w:rFonts w:ascii="Times New Roman" w:hAnsi="Times New Roman"/>
          <w:sz w:val="28"/>
          <w:szCs w:val="28"/>
        </w:rPr>
        <w:instrText xml:space="preserve"> </w:instrText>
      </w:r>
      <w:r w:rsidRPr="00BF6C60">
        <w:rPr>
          <w:rFonts w:ascii="Times New Roman" w:hAnsi="Times New Roman"/>
          <w:sz w:val="28"/>
          <w:szCs w:val="28"/>
        </w:rPr>
        <w:fldChar w:fldCharType="separate"/>
      </w:r>
      <w:r w:rsidR="0001266A">
        <w:rPr>
          <w:position w:val="-11"/>
        </w:rPr>
        <w:pict>
          <v:shape id="_x0000_i1047" type="#_x0000_t75" style="width: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2A91&quot;/&gt;&lt;wsp:rsid wsp:val=&quot;00003EFD&quot;/&gt;&lt;wsp:rsid wsp:val=&quot;0000425E&quot;/&gt;&lt;wsp:rsid wsp:val=&quot;00007674&quot;/&gt;&lt;wsp:rsid wsp:val=&quot;00020AA8&quot;/&gt;&lt;wsp:rsid wsp:val=&quot;00050587&quot;/&gt;&lt;wsp:rsid wsp:val=&quot;00062B05&quot;/&gt;&lt;wsp:rsid wsp:val=&quot;00084683&quot;/&gt;&lt;wsp:rsid wsp:val=&quot;000934B7&quot;/&gt;&lt;wsp:rsid wsp:val=&quot;000A59E0&quot;/&gt;&lt;wsp:rsid wsp:val=&quot;000B4272&quot;/&gt;&lt;wsp:rsid wsp:val=&quot;000C0348&quot;/&gt;&lt;wsp:rsid wsp:val=&quot;000C7498&quot;/&gt;&lt;wsp:rsid wsp:val=&quot;001078C7&quot;/&gt;&lt;wsp:rsid wsp:val=&quot;00107BD1&quot;/&gt;&lt;wsp:rsid wsp:val=&quot;001300A5&quot;/&gt;&lt;wsp:rsid wsp:val=&quot;00130B4B&quot;/&gt;&lt;wsp:rsid wsp:val=&quot;00133306&quot;/&gt;&lt;wsp:rsid wsp:val=&quot;0013672B&quot;/&gt;&lt;wsp:rsid wsp:val=&quot;0014330E&quot;/&gt;&lt;wsp:rsid wsp:val=&quot;0014411C&quot;/&gt;&lt;wsp:rsid wsp:val=&quot;00145EAE&quot;/&gt;&lt;wsp:rsid wsp:val=&quot;001621CC&quot;/&gt;&lt;wsp:rsid wsp:val=&quot;00167AB3&quot;/&gt;&lt;wsp:rsid wsp:val=&quot;00176912&quot;/&gt;&lt;wsp:rsid wsp:val=&quot;00177FD1&quot;/&gt;&lt;wsp:rsid wsp:val=&quot;001947A0&quot;/&gt;&lt;wsp:rsid wsp:val=&quot;001B578D&quot;/&gt;&lt;wsp:rsid wsp:val=&quot;001C0A04&quot;/&gt;&lt;wsp:rsid wsp:val=&quot;001C205B&quot;/&gt;&lt;wsp:rsid wsp:val=&quot;001E0059&quot;/&gt;&lt;wsp:rsid wsp:val=&quot;001E4C02&quot;/&gt;&lt;wsp:rsid wsp:val=&quot;001F3191&quot;/&gt;&lt;wsp:rsid wsp:val=&quot;002027E2&quot;/&gt;&lt;wsp:rsid wsp:val=&quot;00211D25&quot;/&gt;&lt;wsp:rsid wsp:val=&quot;00220C35&quot;/&gt;&lt;wsp:rsid wsp:val=&quot;00224639&quot;/&gt;&lt;wsp:rsid wsp:val=&quot;00234445&quot;/&gt;&lt;wsp:rsid wsp:val=&quot;00234763&quot;/&gt;&lt;wsp:rsid wsp:val=&quot;00235716&quot;/&gt;&lt;wsp:rsid wsp:val=&quot;002407C7&quot;/&gt;&lt;wsp:rsid wsp:val=&quot;00240850&quot;/&gt;&lt;wsp:rsid wsp:val=&quot;00240AA4&quot;/&gt;&lt;wsp:rsid wsp:val=&quot;00247508&quot;/&gt;&lt;wsp:rsid wsp:val=&quot;002605EE&quot;/&gt;&lt;wsp:rsid wsp:val=&quot;00261E40&quot;/&gt;&lt;wsp:rsid wsp:val=&quot;00263037&quot;/&gt;&lt;wsp:rsid wsp:val=&quot;00266401&quot;/&gt;&lt;wsp:rsid wsp:val=&quot;00270C75&quot;/&gt;&lt;wsp:rsid wsp:val=&quot;00274BB2&quot;/&gt;&lt;wsp:rsid wsp:val=&quot;00276EFB&quot;/&gt;&lt;wsp:rsid wsp:val=&quot;002825F2&quot;/&gt;&lt;wsp:rsid wsp:val=&quot;00291BEA&quot;/&gt;&lt;wsp:rsid wsp:val=&quot;00295ABF&quot;/&gt;&lt;wsp:rsid wsp:val=&quot;002A349B&quot;/&gt;&lt;wsp:rsid wsp:val=&quot;002B63CC&quot;/&gt;&lt;wsp:rsid wsp:val=&quot;002C381C&quot;/&gt;&lt;wsp:rsid wsp:val=&quot;002D6395&quot;/&gt;&lt;wsp:rsid wsp:val=&quot;002F3B3B&quot;/&gt;&lt;wsp:rsid wsp:val=&quot;00311945&quot;/&gt;&lt;wsp:rsid wsp:val=&quot;00314D7E&quot;/&gt;&lt;wsp:rsid wsp:val=&quot;0032388C&quot;/&gt;&lt;wsp:rsid wsp:val=&quot;003248BA&quot;/&gt;&lt;wsp:rsid wsp:val=&quot;00327B6E&quot;/&gt;&lt;wsp:rsid wsp:val=&quot;00330D9E&quot;/&gt;&lt;wsp:rsid wsp:val=&quot;00335001&quot;/&gt;&lt;wsp:rsid wsp:val=&quot;003419AD&quot;/&gt;&lt;wsp:rsid wsp:val=&quot;00344C74&quot;/&gt;&lt;wsp:rsid wsp:val=&quot;003817B0&quot;/&gt;&lt;wsp:rsid wsp:val=&quot;00381FC6&quot;/&gt;&lt;wsp:rsid wsp:val=&quot;00383F09&quot;/&gt;&lt;wsp:rsid wsp:val=&quot;00387098&quot;/&gt;&lt;wsp:rsid wsp:val=&quot;003A0A4E&quot;/&gt;&lt;wsp:rsid wsp:val=&quot;003A24A9&quot;/&gt;&lt;wsp:rsid wsp:val=&quot;003D36EE&quot;/&gt;&lt;wsp:rsid wsp:val=&quot;003D3C52&quot;/&gt;&lt;wsp:rsid wsp:val=&quot;003E436A&quot;/&gt;&lt;wsp:rsid wsp:val=&quot;003E7CAA&quot;/&gt;&lt;wsp:rsid wsp:val=&quot;00402AFF&quot;/&gt;&lt;wsp:rsid wsp:val=&quot;00407489&quot;/&gt;&lt;wsp:rsid wsp:val=&quot;00436027&quot;/&gt;&lt;wsp:rsid wsp:val=&quot;004438E0&quot;/&gt;&lt;wsp:rsid wsp:val=&quot;00467867&quot;/&gt;&lt;wsp:rsid wsp:val=&quot;0048010B&quot;/&gt;&lt;wsp:rsid wsp:val=&quot;0048450E&quot;/&gt;&lt;wsp:rsid wsp:val=&quot;0048737D&quot;/&gt;&lt;wsp:rsid wsp:val=&quot;0049627C&quot;/&gt;&lt;wsp:rsid wsp:val=&quot;004A56F0&quot;/&gt;&lt;wsp:rsid wsp:val=&quot;004B1E6F&quot;/&gt;&lt;wsp:rsid wsp:val=&quot;004C6FBA&quot;/&gt;&lt;wsp:rsid wsp:val=&quot;004F0B1B&quot;/&gt;&lt;wsp:rsid wsp:val=&quot;00501DD8&quot;/&gt;&lt;wsp:rsid wsp:val=&quot;0051604D&quot;/&gt;&lt;wsp:rsid wsp:val=&quot;005209D3&quot;/&gt;&lt;wsp:rsid wsp:val=&quot;00544443&quot;/&gt;&lt;wsp:rsid wsp:val=&quot;00547246&quot;/&gt;&lt;wsp:rsid wsp:val=&quot;00550115&quot;/&gt;&lt;wsp:rsid wsp:val=&quot;0056583A&quot;/&gt;&lt;wsp:rsid wsp:val=&quot;00567B57&quot;/&gt;&lt;wsp:rsid wsp:val=&quot;005A2208&quot;/&gt;&lt;wsp:rsid wsp:val=&quot;005A3AED&quot;/&gt;&lt;wsp:rsid wsp:val=&quot;005C15C3&quot;/&gt;&lt;wsp:rsid wsp:val=&quot;005D4662&quot;/&gt;&lt;wsp:rsid wsp:val=&quot;005F07C5&quot;/&gt;&lt;wsp:rsid wsp:val=&quot;005F5286&quot;/&gt;&lt;wsp:rsid wsp:val=&quot;005F7FAA&quot;/&gt;&lt;wsp:rsid wsp:val=&quot;00607786&quot;/&gt;&lt;wsp:rsid wsp:val=&quot;00617C23&quot;/&gt;&lt;wsp:rsid wsp:val=&quot;00627925&quot;/&gt;&lt;wsp:rsid wsp:val=&quot;00627FDF&quot;/&gt;&lt;wsp:rsid wsp:val=&quot;00640CE8&quot;/&gt;&lt;wsp:rsid wsp:val=&quot;00655A16&quot;/&gt;&lt;wsp:rsid wsp:val=&quot;00670FCC&quot;/&gt;&lt;wsp:rsid wsp:val=&quot;00693D86&quot;/&gt;&lt;wsp:rsid wsp:val=&quot;006A0455&quot;/&gt;&lt;wsp:rsid wsp:val=&quot;006A3355&quot;/&gt;&lt;wsp:rsid wsp:val=&quot;006A42B2&quot;/&gt;&lt;wsp:rsid wsp:val=&quot;006B1FF0&quot;/&gt;&lt;wsp:rsid wsp:val=&quot;006C00B9&quot;/&gt;&lt;wsp:rsid wsp:val=&quot;006D30A3&quot;/&gt;&lt;wsp:rsid wsp:val=&quot;006D787C&quot;/&gt;&lt;wsp:rsid wsp:val=&quot;006F27D0&quot;/&gt;&lt;wsp:rsid wsp:val=&quot;006F5340&quot;/&gt;&lt;wsp:rsid wsp:val=&quot;00701FEE&quot;/&gt;&lt;wsp:rsid wsp:val=&quot;00706DD2&quot;/&gt;&lt;wsp:rsid wsp:val=&quot;007102F1&quot;/&gt;&lt;wsp:rsid wsp:val=&quot;007228A3&quot;/&gt;&lt;wsp:rsid wsp:val=&quot;00722C48&quot;/&gt;&lt;wsp:rsid wsp:val=&quot;00727E09&quot;/&gt;&lt;wsp:rsid wsp:val=&quot;00750E34&quot;/&gt;&lt;wsp:rsid wsp:val=&quot;007538AB&quot;/&gt;&lt;wsp:rsid wsp:val=&quot;0077571F&quot;/&gt;&lt;wsp:rsid wsp:val=&quot;007802D1&quot;/&gt;&lt;wsp:rsid wsp:val=&quot;007862D2&quot;/&gt;&lt;wsp:rsid wsp:val=&quot;00791501&quot;/&gt;&lt;wsp:rsid wsp:val=&quot;00795BCE&quot;/&gt;&lt;wsp:rsid wsp:val=&quot;007A26B9&quot;/&gt;&lt;wsp:rsid wsp:val=&quot;007B2638&quot;/&gt;&lt;wsp:rsid wsp:val=&quot;007C64AA&quot;/&gt;&lt;wsp:rsid wsp:val=&quot;007C6991&quot;/&gt;&lt;wsp:rsid wsp:val=&quot;007D2A91&quot;/&gt;&lt;wsp:rsid wsp:val=&quot;007F615D&quot;/&gt;&lt;wsp:rsid wsp:val=&quot;00802158&quot;/&gt;&lt;wsp:rsid wsp:val=&quot;0080299A&quot;/&gt;&lt;wsp:rsid wsp:val=&quot;00803C3C&quot;/&gt;&lt;wsp:rsid wsp:val=&quot;00805713&quot;/&gt;&lt;wsp:rsid wsp:val=&quot;008070E2&quot;/&gt;&lt;wsp:rsid wsp:val=&quot;008158B8&quot;/&gt;&lt;wsp:rsid wsp:val=&quot;0083684E&quot;/&gt;&lt;wsp:rsid wsp:val=&quot;00852732&quot;/&gt;&lt;wsp:rsid wsp:val=&quot;00875164&quot;/&gt;&lt;wsp:rsid wsp:val=&quot;00882998&quot;/&gt;&lt;wsp:rsid wsp:val=&quot;00884966&quot;/&gt;&lt;wsp:rsid wsp:val=&quot;00892B79&quot;/&gt;&lt;wsp:rsid wsp:val=&quot;008A2924&quot;/&gt;&lt;wsp:rsid wsp:val=&quot;008A37A2&quot;/&gt;&lt;wsp:rsid wsp:val=&quot;008B24DC&quot;/&gt;&lt;wsp:rsid wsp:val=&quot;008B56C2&quot;/&gt;&lt;wsp:rsid wsp:val=&quot;008D5AD5&quot;/&gt;&lt;wsp:rsid wsp:val=&quot;008D60DD&quot;/&gt;&lt;wsp:rsid wsp:val=&quot;00905138&quot;/&gt;&lt;wsp:rsid wsp:val=&quot;0090642E&quot;/&gt;&lt;wsp:rsid wsp:val=&quot;009156AE&quot;/&gt;&lt;wsp:rsid wsp:val=&quot;00916B0F&quot;/&gt;&lt;wsp:rsid wsp:val=&quot;0092530B&quot;/&gt;&lt;wsp:rsid wsp:val=&quot;00927A0E&quot;/&gt;&lt;wsp:rsid wsp:val=&quot;00941C82&quot;/&gt;&lt;wsp:rsid wsp:val=&quot;00942369&quot;/&gt;&lt;wsp:rsid wsp:val=&quot;00956A14&quot;/&gt;&lt;wsp:rsid wsp:val=&quot;00956E4B&quot;/&gt;&lt;wsp:rsid wsp:val=&quot;00957BD6&quot;/&gt;&lt;wsp:rsid wsp:val=&quot;009653BD&quot;/&gt;&lt;wsp:rsid wsp:val=&quot;009700AE&quot;/&gt;&lt;wsp:rsid wsp:val=&quot;00975055&quot;/&gt;&lt;wsp:rsid wsp:val=&quot;009771C2&quot;/&gt;&lt;wsp:rsid wsp:val=&quot;0098777B&quot;/&gt;&lt;wsp:rsid wsp:val=&quot;0099131D&quot;/&gt;&lt;wsp:rsid wsp:val=&quot;00996E41&quot;/&gt;&lt;wsp:rsid wsp:val=&quot;009B04AB&quot;/&gt;&lt;wsp:rsid wsp:val=&quot;009B426D&quot;/&gt;&lt;wsp:rsid wsp:val=&quot;009C346F&quot;/&gt;&lt;wsp:rsid wsp:val=&quot;009E0FA6&quot;/&gt;&lt;wsp:rsid wsp:val=&quot;009E7A54&quot;/&gt;&lt;wsp:rsid wsp:val=&quot;009F6D1D&quot;/&gt;&lt;wsp:rsid wsp:val=&quot;00A03278&quot;/&gt;&lt;wsp:rsid wsp:val=&quot;00A056C1&quot;/&gt;&lt;wsp:rsid wsp:val=&quot;00A07856&quot;/&gt;&lt;wsp:rsid wsp:val=&quot;00A134C4&quot;/&gt;&lt;wsp:rsid wsp:val=&quot;00A43890&quot;/&gt;&lt;wsp:rsid wsp:val=&quot;00A4564C&quot;/&gt;&lt;wsp:rsid wsp:val=&quot;00A56742&quot;/&gt;&lt;wsp:rsid wsp:val=&quot;00A76669&quot;/&gt;&lt;wsp:rsid wsp:val=&quot;00A8425C&quot;/&gt;&lt;wsp:rsid wsp:val=&quot;00AA0160&quot;/&gt;&lt;wsp:rsid wsp:val=&quot;00AA071C&quot;/&gt;&lt;wsp:rsid wsp:val=&quot;00AB3E4F&quot;/&gt;&lt;wsp:rsid wsp:val=&quot;00AB7FE5&quot;/&gt;&lt;wsp:rsid wsp:val=&quot;00AD227D&quot;/&gt;&lt;wsp:rsid wsp:val=&quot;00AD7DDB&quot;/&gt;&lt;wsp:rsid wsp:val=&quot;00AE0A99&quot;/&gt;&lt;wsp:rsid wsp:val=&quot;00AE5E0F&quot;/&gt;&lt;wsp:rsid wsp:val=&quot;00AE6A0A&quot;/&gt;&lt;wsp:rsid wsp:val=&quot;00B03515&quot;/&gt;&lt;wsp:rsid wsp:val=&quot;00B2765F&quot;/&gt;&lt;wsp:rsid wsp:val=&quot;00B33CE3&quot;/&gt;&lt;wsp:rsid wsp:val=&quot;00B37392&quot;/&gt;&lt;wsp:rsid wsp:val=&quot;00B41237&quot;/&gt;&lt;wsp:rsid wsp:val=&quot;00B56D32&quot;/&gt;&lt;wsp:rsid wsp:val=&quot;00B7499A&quot;/&gt;&lt;wsp:rsid wsp:val=&quot;00B811E0&quot;/&gt;&lt;wsp:rsid wsp:val=&quot;00B90306&quot;/&gt;&lt;wsp:rsid wsp:val=&quot;00BB1004&quot;/&gt;&lt;wsp:rsid wsp:val=&quot;00BB18DB&quot;/&gt;&lt;wsp:rsid wsp:val=&quot;00BD43EC&quot;/&gt;&lt;wsp:rsid wsp:val=&quot;00BE09B4&quot;/&gt;&lt;wsp:rsid wsp:val=&quot;00BE2095&quot;/&gt;&lt;wsp:rsid wsp:val=&quot;00BE4AAB&quot;/&gt;&lt;wsp:rsid wsp:val=&quot;00BE5B35&quot;/&gt;&lt;wsp:rsid wsp:val=&quot;00BF4725&quot;/&gt;&lt;wsp:rsid wsp:val=&quot;00BF5464&quot;/&gt;&lt;wsp:rsid wsp:val=&quot;00BF6C60&quot;/&gt;&lt;wsp:rsid wsp:val=&quot;00C0172C&quot;/&gt;&lt;wsp:rsid wsp:val=&quot;00C10378&quot;/&gt;&lt;wsp:rsid wsp:val=&quot;00C1163E&quot;/&gt;&lt;wsp:rsid wsp:val=&quot;00C2092F&quot;/&gt;&lt;wsp:rsid wsp:val=&quot;00C64807&quot;/&gt;&lt;wsp:rsid wsp:val=&quot;00C90F75&quot;/&gt;&lt;wsp:rsid wsp:val=&quot;00C961C2&quot;/&gt;&lt;wsp:rsid wsp:val=&quot;00C974E3&quot;/&gt;&lt;wsp:rsid wsp:val=&quot;00CA5A3E&quot;/&gt;&lt;wsp:rsid wsp:val=&quot;00CA6B22&quot;/&gt;&lt;wsp:rsid wsp:val=&quot;00CB1629&quot;/&gt;&lt;wsp:rsid wsp:val=&quot;00CB2FED&quot;/&gt;&lt;wsp:rsid wsp:val=&quot;00CB5419&quot;/&gt;&lt;wsp:rsid wsp:val=&quot;00CB72F1&quot;/&gt;&lt;wsp:rsid wsp:val=&quot;00CC6314&quot;/&gt;&lt;wsp:rsid wsp:val=&quot;00CD133A&quot;/&gt;&lt;wsp:rsid wsp:val=&quot;00CF77E5&quot;/&gt;&lt;wsp:rsid wsp:val=&quot;00D06D7E&quot;/&gt;&lt;wsp:rsid wsp:val=&quot;00D15BD9&quot;/&gt;&lt;wsp:rsid wsp:val=&quot;00D228D0&quot;/&gt;&lt;wsp:rsid wsp:val=&quot;00D2643F&quot;/&gt;&lt;wsp:rsid wsp:val=&quot;00D344FD&quot;/&gt;&lt;wsp:rsid wsp:val=&quot;00D4091D&quot;/&gt;&lt;wsp:rsid wsp:val=&quot;00D40A4E&quot;/&gt;&lt;wsp:rsid wsp:val=&quot;00D42AFF&quot;/&gt;&lt;wsp:rsid wsp:val=&quot;00D57D8C&quot;/&gt;&lt;wsp:rsid wsp:val=&quot;00D817EF&quot;/&gt;&lt;wsp:rsid wsp:val=&quot;00D95D39&quot;/&gt;&lt;wsp:rsid wsp:val=&quot;00D96538&quot;/&gt;&lt;wsp:rsid wsp:val=&quot;00DA3BD5&quot;/&gt;&lt;wsp:rsid wsp:val=&quot;00DA497D&quot;/&gt;&lt;wsp:rsid wsp:val=&quot;00DA5D62&quot;/&gt;&lt;wsp:rsid wsp:val=&quot;00DB0569&quot;/&gt;&lt;wsp:rsid wsp:val=&quot;00DC2D78&quot;/&gt;&lt;wsp:rsid wsp:val=&quot;00DC792B&quot;/&gt;&lt;wsp:rsid wsp:val=&quot;00DD2858&quot;/&gt;&lt;wsp:rsid wsp:val=&quot;00DE2EBC&quot;/&gt;&lt;wsp:rsid wsp:val=&quot;00DE3D5D&quot;/&gt;&lt;wsp:rsid wsp:val=&quot;00DF5C44&quot;/&gt;&lt;wsp:rsid wsp:val=&quot;00E06F7E&quot;/&gt;&lt;wsp:rsid wsp:val=&quot;00E14EB4&quot;/&gt;&lt;wsp:rsid wsp:val=&quot;00E2125E&quot;/&gt;&lt;wsp:rsid wsp:val=&quot;00E21286&quot;/&gt;&lt;wsp:rsid wsp:val=&quot;00E225EE&quot;/&gt;&lt;wsp:rsid wsp:val=&quot;00E23AE4&quot;/&gt;&lt;wsp:rsid wsp:val=&quot;00E26488&quot;/&gt;&lt;wsp:rsid wsp:val=&quot;00E34C35&quot;/&gt;&lt;wsp:rsid wsp:val=&quot;00E41C77&quot;/&gt;&lt;wsp:rsid wsp:val=&quot;00E44000&quot;/&gt;&lt;wsp:rsid wsp:val=&quot;00E44F79&quot;/&gt;&lt;wsp:rsid wsp:val=&quot;00E56C41&quot;/&gt;&lt;wsp:rsid wsp:val=&quot;00E62BB8&quot;/&gt;&lt;wsp:rsid wsp:val=&quot;00E6483D&quot;/&gt;&lt;wsp:rsid wsp:val=&quot;00E765EF&quot;/&gt;&lt;wsp:rsid wsp:val=&quot;00E80859&quot;/&gt;&lt;wsp:rsid wsp:val=&quot;00EA67DF&quot;/&gt;&lt;wsp:rsid wsp:val=&quot;00EB06C4&quot;/&gt;&lt;wsp:rsid wsp:val=&quot;00EB4953&quot;/&gt;&lt;wsp:rsid wsp:val=&quot;00EE16C8&quot;/&gt;&lt;wsp:rsid wsp:val=&quot;00EE2764&quot;/&gt;&lt;wsp:rsid wsp:val=&quot;00EE2E31&quot;/&gt;&lt;wsp:rsid wsp:val=&quot;00EE652E&quot;/&gt;&lt;wsp:rsid wsp:val=&quot;00EF39EB&quot;/&gt;&lt;wsp:rsid wsp:val=&quot;00EF5F36&quot;/&gt;&lt;wsp:rsid wsp:val=&quot;00F260E6&quot;/&gt;&lt;wsp:rsid wsp:val=&quot;00F301C6&quot;/&gt;&lt;wsp:rsid wsp:val=&quot;00F31914&quot;/&gt;&lt;wsp:rsid wsp:val=&quot;00F356D5&quot;/&gt;&lt;wsp:rsid wsp:val=&quot;00F511D2&quot;/&gt;&lt;wsp:rsid wsp:val=&quot;00F53CE3&quot;/&gt;&lt;wsp:rsid wsp:val=&quot;00F653A7&quot;/&gt;&lt;wsp:rsid wsp:val=&quot;00F7398B&quot;/&gt;&lt;wsp:rsid wsp:val=&quot;00F77C20&quot;/&gt;&lt;wsp:rsid wsp:val=&quot;00F906C9&quot;/&gt;&lt;wsp:rsid wsp:val=&quot;00F955DB&quot;/&gt;&lt;wsp:rsid wsp:val=&quot;00F966C5&quot;/&gt;&lt;wsp:rsid wsp:val=&quot;00F96E56&quot;/&gt;&lt;wsp:rsid wsp:val=&quot;00FB2D9E&quot;/&gt;&lt;wsp:rsid wsp:val=&quot;00FC1E0F&quot;/&gt;&lt;wsp:rsid wsp:val=&quot;00FC5171&quot;/&gt;&lt;wsp:rsid wsp:val=&quot;00FD6E6A&quot;/&gt;&lt;/wsp:rsids&gt;&lt;/w:docPr&gt;&lt;w:body&gt;&lt;wx:sect&gt;&lt;w:p wsp:rsidR=&quot;00000000&quot; wsp:rsidRDefault=&quot;004438E0&quot; wsp:rsidP=&quot;004438E0&quot;&gt;&lt;m:oMathPara&gt;&lt;m:oMath&gt;&lt;m:r&gt;&lt;m:rPr&gt;&lt;m:sty m:val=&quot;p&quot;/&gt;&lt;/m:rPr&gt;&lt;w:rPr&gt;&lt;w:rFonts w:ascii=&quot;Cambria Math&quot; w:h-ansi=&quot;Times New Roman&quot;/&gt;&lt;wx:font wx:val=&quot;Times New Roman&quot;/&gt;&lt;w:sz w:val=&quot;28&quot;/&gt;&lt;w:sz-cs w:val=&quot;28&quot;/&gt;&lt;/w:rPr&gt;&lt;m:t&gt;В±Р­&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Times New Roman&quot;/&gt;&lt;w:sz w:val=&quot;28&quot;/&gt;&lt;w:sz-cs w:val=&quot;28&quot;/&gt;&lt;/w:rPr&gt;&lt;m:t&gt;Р¤Р—Рџ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Pr="00BF6C60">
        <w:rPr>
          <w:rFonts w:ascii="Times New Roman" w:hAnsi="Times New Roman"/>
          <w:sz w:val="28"/>
          <w:szCs w:val="28"/>
        </w:rPr>
        <w:fldChar w:fldCharType="end"/>
      </w:r>
      <w:r w:rsidR="009B04AB" w:rsidRPr="00CB5419">
        <w:rPr>
          <w:rFonts w:ascii="Times New Roman" w:hAnsi="Times New Roman"/>
          <w:sz w:val="28"/>
          <w:szCs w:val="28"/>
        </w:rPr>
        <w:t xml:space="preserve"> * </w:t>
      </w:r>
      <w:r w:rsidRPr="00BF6C60">
        <w:rPr>
          <w:rFonts w:ascii="Times New Roman" w:hAnsi="Times New Roman"/>
          <w:sz w:val="28"/>
          <w:szCs w:val="28"/>
        </w:rPr>
        <w:fldChar w:fldCharType="begin"/>
      </w:r>
      <w:r w:rsidRPr="00BF6C60">
        <w:rPr>
          <w:rFonts w:ascii="Times New Roman" w:hAnsi="Times New Roman"/>
          <w:sz w:val="28"/>
          <w:szCs w:val="28"/>
        </w:rPr>
        <w:instrText xml:space="preserve"> QUOTE </w:instrText>
      </w:r>
      <w:r w:rsidR="0001266A">
        <w:rPr>
          <w:position w:val="-23"/>
        </w:rPr>
        <w:pict>
          <v:shape id="_x0000_i1048" type="#_x0000_t75" style="width:33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2A91&quot;/&gt;&lt;wsp:rsid wsp:val=&quot;00003EFD&quot;/&gt;&lt;wsp:rsid wsp:val=&quot;0000425E&quot;/&gt;&lt;wsp:rsid wsp:val=&quot;00007674&quot;/&gt;&lt;wsp:rsid wsp:val=&quot;00020AA8&quot;/&gt;&lt;wsp:rsid wsp:val=&quot;00050587&quot;/&gt;&lt;wsp:rsid wsp:val=&quot;00062B05&quot;/&gt;&lt;wsp:rsid wsp:val=&quot;00084683&quot;/&gt;&lt;wsp:rsid wsp:val=&quot;000934B7&quot;/&gt;&lt;wsp:rsid wsp:val=&quot;000A59E0&quot;/&gt;&lt;wsp:rsid wsp:val=&quot;000B4272&quot;/&gt;&lt;wsp:rsid wsp:val=&quot;000C0348&quot;/&gt;&lt;wsp:rsid wsp:val=&quot;000C7498&quot;/&gt;&lt;wsp:rsid wsp:val=&quot;001078C7&quot;/&gt;&lt;wsp:rsid wsp:val=&quot;00107BD1&quot;/&gt;&lt;wsp:rsid wsp:val=&quot;001300A5&quot;/&gt;&lt;wsp:rsid wsp:val=&quot;00130B4B&quot;/&gt;&lt;wsp:rsid wsp:val=&quot;00133306&quot;/&gt;&lt;wsp:rsid wsp:val=&quot;0013672B&quot;/&gt;&lt;wsp:rsid wsp:val=&quot;0014330E&quot;/&gt;&lt;wsp:rsid wsp:val=&quot;0014411C&quot;/&gt;&lt;wsp:rsid wsp:val=&quot;00145EAE&quot;/&gt;&lt;wsp:rsid wsp:val=&quot;001621CC&quot;/&gt;&lt;wsp:rsid wsp:val=&quot;00167AB3&quot;/&gt;&lt;wsp:rsid wsp:val=&quot;00176912&quot;/&gt;&lt;wsp:rsid wsp:val=&quot;00177FD1&quot;/&gt;&lt;wsp:rsid wsp:val=&quot;001947A0&quot;/&gt;&lt;wsp:rsid wsp:val=&quot;001B578D&quot;/&gt;&lt;wsp:rsid wsp:val=&quot;001C0A04&quot;/&gt;&lt;wsp:rsid wsp:val=&quot;001C205B&quot;/&gt;&lt;wsp:rsid wsp:val=&quot;001E0059&quot;/&gt;&lt;wsp:rsid wsp:val=&quot;001E4C02&quot;/&gt;&lt;wsp:rsid wsp:val=&quot;001F3191&quot;/&gt;&lt;wsp:rsid wsp:val=&quot;002027E2&quot;/&gt;&lt;wsp:rsid wsp:val=&quot;00211D25&quot;/&gt;&lt;wsp:rsid wsp:val=&quot;00220C35&quot;/&gt;&lt;wsp:rsid wsp:val=&quot;00224639&quot;/&gt;&lt;wsp:rsid wsp:val=&quot;00234445&quot;/&gt;&lt;wsp:rsid wsp:val=&quot;00234763&quot;/&gt;&lt;wsp:rsid wsp:val=&quot;00235716&quot;/&gt;&lt;wsp:rsid wsp:val=&quot;002407C7&quot;/&gt;&lt;wsp:rsid wsp:val=&quot;00240850&quot;/&gt;&lt;wsp:rsid wsp:val=&quot;00240AA4&quot;/&gt;&lt;wsp:rsid wsp:val=&quot;00247508&quot;/&gt;&lt;wsp:rsid wsp:val=&quot;002605EE&quot;/&gt;&lt;wsp:rsid wsp:val=&quot;00261E40&quot;/&gt;&lt;wsp:rsid wsp:val=&quot;00263037&quot;/&gt;&lt;wsp:rsid wsp:val=&quot;00266401&quot;/&gt;&lt;wsp:rsid wsp:val=&quot;00270C75&quot;/&gt;&lt;wsp:rsid wsp:val=&quot;00274BB2&quot;/&gt;&lt;wsp:rsid wsp:val=&quot;00276EFB&quot;/&gt;&lt;wsp:rsid wsp:val=&quot;002825F2&quot;/&gt;&lt;wsp:rsid wsp:val=&quot;00291BEA&quot;/&gt;&lt;wsp:rsid wsp:val=&quot;00295ABF&quot;/&gt;&lt;wsp:rsid wsp:val=&quot;002A349B&quot;/&gt;&lt;wsp:rsid wsp:val=&quot;002B63CC&quot;/&gt;&lt;wsp:rsid wsp:val=&quot;002C381C&quot;/&gt;&lt;wsp:rsid wsp:val=&quot;002D6395&quot;/&gt;&lt;wsp:rsid wsp:val=&quot;002F3B3B&quot;/&gt;&lt;wsp:rsid wsp:val=&quot;00311945&quot;/&gt;&lt;wsp:rsid wsp:val=&quot;00314D7E&quot;/&gt;&lt;wsp:rsid wsp:val=&quot;0032388C&quot;/&gt;&lt;wsp:rsid wsp:val=&quot;003248BA&quot;/&gt;&lt;wsp:rsid wsp:val=&quot;00327B6E&quot;/&gt;&lt;wsp:rsid wsp:val=&quot;00330D9E&quot;/&gt;&lt;wsp:rsid wsp:val=&quot;00335001&quot;/&gt;&lt;wsp:rsid wsp:val=&quot;003419AD&quot;/&gt;&lt;wsp:rsid wsp:val=&quot;00344C74&quot;/&gt;&lt;wsp:rsid wsp:val=&quot;003817B0&quot;/&gt;&lt;wsp:rsid wsp:val=&quot;00381FC6&quot;/&gt;&lt;wsp:rsid wsp:val=&quot;00383F09&quot;/&gt;&lt;wsp:rsid wsp:val=&quot;00387098&quot;/&gt;&lt;wsp:rsid wsp:val=&quot;003A0A4E&quot;/&gt;&lt;wsp:rsid wsp:val=&quot;003A24A9&quot;/&gt;&lt;wsp:rsid wsp:val=&quot;003D36EE&quot;/&gt;&lt;wsp:rsid wsp:val=&quot;003D3C52&quot;/&gt;&lt;wsp:rsid wsp:val=&quot;003E436A&quot;/&gt;&lt;wsp:rsid wsp:val=&quot;003E7CAA&quot;/&gt;&lt;wsp:rsid wsp:val=&quot;00402AFF&quot;/&gt;&lt;wsp:rsid wsp:val=&quot;00407489&quot;/&gt;&lt;wsp:rsid wsp:val=&quot;00436027&quot;/&gt;&lt;wsp:rsid wsp:val=&quot;00467867&quot;/&gt;&lt;wsp:rsid wsp:val=&quot;0048010B&quot;/&gt;&lt;wsp:rsid wsp:val=&quot;0048450E&quot;/&gt;&lt;wsp:rsid wsp:val=&quot;0048737D&quot;/&gt;&lt;wsp:rsid wsp:val=&quot;0049627C&quot;/&gt;&lt;wsp:rsid wsp:val=&quot;004A56F0&quot;/&gt;&lt;wsp:rsid wsp:val=&quot;004B1E6F&quot;/&gt;&lt;wsp:rsid wsp:val=&quot;004C6FBA&quot;/&gt;&lt;wsp:rsid wsp:val=&quot;004F0B1B&quot;/&gt;&lt;wsp:rsid wsp:val=&quot;00501DD8&quot;/&gt;&lt;wsp:rsid wsp:val=&quot;0051604D&quot;/&gt;&lt;wsp:rsid wsp:val=&quot;005209D3&quot;/&gt;&lt;wsp:rsid wsp:val=&quot;00544443&quot;/&gt;&lt;wsp:rsid wsp:val=&quot;00547246&quot;/&gt;&lt;wsp:rsid wsp:val=&quot;00550115&quot;/&gt;&lt;wsp:rsid wsp:val=&quot;0056583A&quot;/&gt;&lt;wsp:rsid wsp:val=&quot;00567B57&quot;/&gt;&lt;wsp:rsid wsp:val=&quot;005A2208&quot;/&gt;&lt;wsp:rsid wsp:val=&quot;005A3AED&quot;/&gt;&lt;wsp:rsid wsp:val=&quot;005C15C3&quot;/&gt;&lt;wsp:rsid wsp:val=&quot;005D4662&quot;/&gt;&lt;wsp:rsid wsp:val=&quot;005F07C5&quot;/&gt;&lt;wsp:rsid wsp:val=&quot;005F5286&quot;/&gt;&lt;wsp:rsid wsp:val=&quot;005F7FAA&quot;/&gt;&lt;wsp:rsid wsp:val=&quot;00607786&quot;/&gt;&lt;wsp:rsid wsp:val=&quot;00617C23&quot;/&gt;&lt;wsp:rsid wsp:val=&quot;00627925&quot;/&gt;&lt;wsp:rsid wsp:val=&quot;00627FDF&quot;/&gt;&lt;wsp:rsid wsp:val=&quot;00640CE8&quot;/&gt;&lt;wsp:rsid wsp:val=&quot;00655A16&quot;/&gt;&lt;wsp:rsid wsp:val=&quot;00670FCC&quot;/&gt;&lt;wsp:rsid wsp:val=&quot;0069393F&quot;/&gt;&lt;wsp:rsid wsp:val=&quot;00693D86&quot;/&gt;&lt;wsp:rsid wsp:val=&quot;006A0455&quot;/&gt;&lt;wsp:rsid wsp:val=&quot;006A3355&quot;/&gt;&lt;wsp:rsid wsp:val=&quot;006A42B2&quot;/&gt;&lt;wsp:rsid wsp:val=&quot;006B1FF0&quot;/&gt;&lt;wsp:rsid wsp:val=&quot;006C00B9&quot;/&gt;&lt;wsp:rsid wsp:val=&quot;006D30A3&quot;/&gt;&lt;wsp:rsid wsp:val=&quot;006D787C&quot;/&gt;&lt;wsp:rsid wsp:val=&quot;006F27D0&quot;/&gt;&lt;wsp:rsid wsp:val=&quot;006F5340&quot;/&gt;&lt;wsp:rsid wsp:val=&quot;00701FEE&quot;/&gt;&lt;wsp:rsid wsp:val=&quot;00706DD2&quot;/&gt;&lt;wsp:rsid wsp:val=&quot;007102F1&quot;/&gt;&lt;wsp:rsid wsp:val=&quot;007228A3&quot;/&gt;&lt;wsp:rsid wsp:val=&quot;00722C48&quot;/&gt;&lt;wsp:rsid wsp:val=&quot;00727E09&quot;/&gt;&lt;wsp:rsid wsp:val=&quot;00750E34&quot;/&gt;&lt;wsp:rsid wsp:val=&quot;007538AB&quot;/&gt;&lt;wsp:rsid wsp:val=&quot;0077571F&quot;/&gt;&lt;wsp:rsid wsp:val=&quot;007802D1&quot;/&gt;&lt;wsp:rsid wsp:val=&quot;007862D2&quot;/&gt;&lt;wsp:rsid wsp:val=&quot;00791501&quot;/&gt;&lt;wsp:rsid wsp:val=&quot;00795BCE&quot;/&gt;&lt;wsp:rsid wsp:val=&quot;007A26B9&quot;/&gt;&lt;wsp:rsid wsp:val=&quot;007B2638&quot;/&gt;&lt;wsp:rsid wsp:val=&quot;007C64AA&quot;/&gt;&lt;wsp:rsid wsp:val=&quot;007C6991&quot;/&gt;&lt;wsp:rsid wsp:val=&quot;007D2A91&quot;/&gt;&lt;wsp:rsid wsp:val=&quot;007F615D&quot;/&gt;&lt;wsp:rsid wsp:val=&quot;00802158&quot;/&gt;&lt;wsp:rsid wsp:val=&quot;0080299A&quot;/&gt;&lt;wsp:rsid wsp:val=&quot;00803C3C&quot;/&gt;&lt;wsp:rsid wsp:val=&quot;00805713&quot;/&gt;&lt;wsp:rsid wsp:val=&quot;008070E2&quot;/&gt;&lt;wsp:rsid wsp:val=&quot;008158B8&quot;/&gt;&lt;wsp:rsid wsp:val=&quot;0083684E&quot;/&gt;&lt;wsp:rsid wsp:val=&quot;00852732&quot;/&gt;&lt;wsp:rsid wsp:val=&quot;00875164&quot;/&gt;&lt;wsp:rsid wsp:val=&quot;00882998&quot;/&gt;&lt;wsp:rsid wsp:val=&quot;00884966&quot;/&gt;&lt;wsp:rsid wsp:val=&quot;00892B79&quot;/&gt;&lt;wsp:rsid wsp:val=&quot;008A2924&quot;/&gt;&lt;wsp:rsid wsp:val=&quot;008A37A2&quot;/&gt;&lt;wsp:rsid wsp:val=&quot;008B24DC&quot;/&gt;&lt;wsp:rsid wsp:val=&quot;008B56C2&quot;/&gt;&lt;wsp:rsid wsp:val=&quot;008D5AD5&quot;/&gt;&lt;wsp:rsid wsp:val=&quot;008D60DD&quot;/&gt;&lt;wsp:rsid wsp:val=&quot;00905138&quot;/&gt;&lt;wsp:rsid wsp:val=&quot;0090642E&quot;/&gt;&lt;wsp:rsid wsp:val=&quot;009156AE&quot;/&gt;&lt;wsp:rsid wsp:val=&quot;00916B0F&quot;/&gt;&lt;wsp:rsid wsp:val=&quot;0092530B&quot;/&gt;&lt;wsp:rsid wsp:val=&quot;00927A0E&quot;/&gt;&lt;wsp:rsid wsp:val=&quot;00941C82&quot;/&gt;&lt;wsp:rsid wsp:val=&quot;00942369&quot;/&gt;&lt;wsp:rsid wsp:val=&quot;00956A14&quot;/&gt;&lt;wsp:rsid wsp:val=&quot;00956E4B&quot;/&gt;&lt;wsp:rsid wsp:val=&quot;00957BD6&quot;/&gt;&lt;wsp:rsid wsp:val=&quot;009653BD&quot;/&gt;&lt;wsp:rsid wsp:val=&quot;009700AE&quot;/&gt;&lt;wsp:rsid wsp:val=&quot;00975055&quot;/&gt;&lt;wsp:rsid wsp:val=&quot;009771C2&quot;/&gt;&lt;wsp:rsid wsp:val=&quot;0098777B&quot;/&gt;&lt;wsp:rsid wsp:val=&quot;0099131D&quot;/&gt;&lt;wsp:rsid wsp:val=&quot;00996E41&quot;/&gt;&lt;wsp:rsid wsp:val=&quot;009B04AB&quot;/&gt;&lt;wsp:rsid wsp:val=&quot;009B426D&quot;/&gt;&lt;wsp:rsid wsp:val=&quot;009C346F&quot;/&gt;&lt;wsp:rsid wsp:val=&quot;009E0FA6&quot;/&gt;&lt;wsp:rsid wsp:val=&quot;009E7A54&quot;/&gt;&lt;wsp:rsid wsp:val=&quot;009F6D1D&quot;/&gt;&lt;wsp:rsid wsp:val=&quot;00A03278&quot;/&gt;&lt;wsp:rsid wsp:val=&quot;00A056C1&quot;/&gt;&lt;wsp:rsid wsp:val=&quot;00A07856&quot;/&gt;&lt;wsp:rsid wsp:val=&quot;00A134C4&quot;/&gt;&lt;wsp:rsid wsp:val=&quot;00A43890&quot;/&gt;&lt;wsp:rsid wsp:val=&quot;00A4564C&quot;/&gt;&lt;wsp:rsid wsp:val=&quot;00A56742&quot;/&gt;&lt;wsp:rsid wsp:val=&quot;00A76669&quot;/&gt;&lt;wsp:rsid wsp:val=&quot;00A8425C&quot;/&gt;&lt;wsp:rsid wsp:val=&quot;00AA0160&quot;/&gt;&lt;wsp:rsid wsp:val=&quot;00AA071C&quot;/&gt;&lt;wsp:rsid wsp:val=&quot;00AB3E4F&quot;/&gt;&lt;wsp:rsid wsp:val=&quot;00AB7FE5&quot;/&gt;&lt;wsp:rsid wsp:val=&quot;00AD227D&quot;/&gt;&lt;wsp:rsid wsp:val=&quot;00AD7DDB&quot;/&gt;&lt;wsp:rsid wsp:val=&quot;00AE0A99&quot;/&gt;&lt;wsp:rsid wsp:val=&quot;00AE5E0F&quot;/&gt;&lt;wsp:rsid wsp:val=&quot;00AE6A0A&quot;/&gt;&lt;wsp:rsid wsp:val=&quot;00B03515&quot;/&gt;&lt;wsp:rsid wsp:val=&quot;00B2765F&quot;/&gt;&lt;wsp:rsid wsp:val=&quot;00B33CE3&quot;/&gt;&lt;wsp:rsid wsp:val=&quot;00B37392&quot;/&gt;&lt;wsp:rsid wsp:val=&quot;00B41237&quot;/&gt;&lt;wsp:rsid wsp:val=&quot;00B56D32&quot;/&gt;&lt;wsp:rsid wsp:val=&quot;00B7499A&quot;/&gt;&lt;wsp:rsid wsp:val=&quot;00B811E0&quot;/&gt;&lt;wsp:rsid wsp:val=&quot;00B90306&quot;/&gt;&lt;wsp:rsid wsp:val=&quot;00BB1004&quot;/&gt;&lt;wsp:rsid wsp:val=&quot;00BB18DB&quot;/&gt;&lt;wsp:rsid wsp:val=&quot;00BD43EC&quot;/&gt;&lt;wsp:rsid wsp:val=&quot;00BE09B4&quot;/&gt;&lt;wsp:rsid wsp:val=&quot;00BE2095&quot;/&gt;&lt;wsp:rsid wsp:val=&quot;00BE4AAB&quot;/&gt;&lt;wsp:rsid wsp:val=&quot;00BE5B35&quot;/&gt;&lt;wsp:rsid wsp:val=&quot;00BF4725&quot;/&gt;&lt;wsp:rsid wsp:val=&quot;00BF5464&quot;/&gt;&lt;wsp:rsid wsp:val=&quot;00BF6C60&quot;/&gt;&lt;wsp:rsid wsp:val=&quot;00C0172C&quot;/&gt;&lt;wsp:rsid wsp:val=&quot;00C10378&quot;/&gt;&lt;wsp:rsid wsp:val=&quot;00C1163E&quot;/&gt;&lt;wsp:rsid wsp:val=&quot;00C2092F&quot;/&gt;&lt;wsp:rsid wsp:val=&quot;00C64807&quot;/&gt;&lt;wsp:rsid wsp:val=&quot;00C90F75&quot;/&gt;&lt;wsp:rsid wsp:val=&quot;00C961C2&quot;/&gt;&lt;wsp:rsid wsp:val=&quot;00C974E3&quot;/&gt;&lt;wsp:rsid wsp:val=&quot;00CA5A3E&quot;/&gt;&lt;wsp:rsid wsp:val=&quot;00CA6B22&quot;/&gt;&lt;wsp:rsid wsp:val=&quot;00CB1629&quot;/&gt;&lt;wsp:rsid wsp:val=&quot;00CB2FED&quot;/&gt;&lt;wsp:rsid wsp:val=&quot;00CB5419&quot;/&gt;&lt;wsp:rsid wsp:val=&quot;00CB72F1&quot;/&gt;&lt;wsp:rsid wsp:val=&quot;00CC6314&quot;/&gt;&lt;wsp:rsid wsp:val=&quot;00CD133A&quot;/&gt;&lt;wsp:rsid wsp:val=&quot;00CF77E5&quot;/&gt;&lt;wsp:rsid wsp:val=&quot;00D06D7E&quot;/&gt;&lt;wsp:rsid wsp:val=&quot;00D15BD9&quot;/&gt;&lt;wsp:rsid wsp:val=&quot;00D228D0&quot;/&gt;&lt;wsp:rsid wsp:val=&quot;00D2643F&quot;/&gt;&lt;wsp:rsid wsp:val=&quot;00D344FD&quot;/&gt;&lt;wsp:rsid wsp:val=&quot;00D4091D&quot;/&gt;&lt;wsp:rsid wsp:val=&quot;00D40A4E&quot;/&gt;&lt;wsp:rsid wsp:val=&quot;00D42AFF&quot;/&gt;&lt;wsp:rsid wsp:val=&quot;00D57D8C&quot;/&gt;&lt;wsp:rsid wsp:val=&quot;00D817EF&quot;/&gt;&lt;wsp:rsid wsp:val=&quot;00D95D39&quot;/&gt;&lt;wsp:rsid wsp:val=&quot;00D96538&quot;/&gt;&lt;wsp:rsid wsp:val=&quot;00DA3BD5&quot;/&gt;&lt;wsp:rsid wsp:val=&quot;00DA497D&quot;/&gt;&lt;wsp:rsid wsp:val=&quot;00DA5D62&quot;/&gt;&lt;wsp:rsid wsp:val=&quot;00DB0569&quot;/&gt;&lt;wsp:rsid wsp:val=&quot;00DC2D78&quot;/&gt;&lt;wsp:rsid wsp:val=&quot;00DC792B&quot;/&gt;&lt;wsp:rsid wsp:val=&quot;00DD2858&quot;/&gt;&lt;wsp:rsid wsp:val=&quot;00DE2EBC&quot;/&gt;&lt;wsp:rsid wsp:val=&quot;00DE3D5D&quot;/&gt;&lt;wsp:rsid wsp:val=&quot;00DF5C44&quot;/&gt;&lt;wsp:rsid wsp:val=&quot;00E06F7E&quot;/&gt;&lt;wsp:rsid wsp:val=&quot;00E14EB4&quot;/&gt;&lt;wsp:rsid wsp:val=&quot;00E2125E&quot;/&gt;&lt;wsp:rsid wsp:val=&quot;00E21286&quot;/&gt;&lt;wsp:rsid wsp:val=&quot;00E225EE&quot;/&gt;&lt;wsp:rsid wsp:val=&quot;00E23AE4&quot;/&gt;&lt;wsp:rsid wsp:val=&quot;00E26488&quot;/&gt;&lt;wsp:rsid wsp:val=&quot;00E34C35&quot;/&gt;&lt;wsp:rsid wsp:val=&quot;00E41C77&quot;/&gt;&lt;wsp:rsid wsp:val=&quot;00E44000&quot;/&gt;&lt;wsp:rsid wsp:val=&quot;00E44F79&quot;/&gt;&lt;wsp:rsid wsp:val=&quot;00E56C41&quot;/&gt;&lt;wsp:rsid wsp:val=&quot;00E62BB8&quot;/&gt;&lt;wsp:rsid wsp:val=&quot;00E6483D&quot;/&gt;&lt;wsp:rsid wsp:val=&quot;00E765EF&quot;/&gt;&lt;wsp:rsid wsp:val=&quot;00E80859&quot;/&gt;&lt;wsp:rsid wsp:val=&quot;00EA67DF&quot;/&gt;&lt;wsp:rsid wsp:val=&quot;00EB06C4&quot;/&gt;&lt;wsp:rsid wsp:val=&quot;00EB4953&quot;/&gt;&lt;wsp:rsid wsp:val=&quot;00EE16C8&quot;/&gt;&lt;wsp:rsid wsp:val=&quot;00EE2764&quot;/&gt;&lt;wsp:rsid wsp:val=&quot;00EE2E31&quot;/&gt;&lt;wsp:rsid wsp:val=&quot;00EE652E&quot;/&gt;&lt;wsp:rsid wsp:val=&quot;00EF39EB&quot;/&gt;&lt;wsp:rsid wsp:val=&quot;00EF5F36&quot;/&gt;&lt;wsp:rsid wsp:val=&quot;00F260E6&quot;/&gt;&lt;wsp:rsid wsp:val=&quot;00F301C6&quot;/&gt;&lt;wsp:rsid wsp:val=&quot;00F31914&quot;/&gt;&lt;wsp:rsid wsp:val=&quot;00F356D5&quot;/&gt;&lt;wsp:rsid wsp:val=&quot;00F511D2&quot;/&gt;&lt;wsp:rsid wsp:val=&quot;00F53CE3&quot;/&gt;&lt;wsp:rsid wsp:val=&quot;00F653A7&quot;/&gt;&lt;wsp:rsid wsp:val=&quot;00F7398B&quot;/&gt;&lt;wsp:rsid wsp:val=&quot;00F77C20&quot;/&gt;&lt;wsp:rsid wsp:val=&quot;00F906C9&quot;/&gt;&lt;wsp:rsid wsp:val=&quot;00F955DB&quot;/&gt;&lt;wsp:rsid wsp:val=&quot;00F966C5&quot;/&gt;&lt;wsp:rsid wsp:val=&quot;00F96E56&quot;/&gt;&lt;wsp:rsid wsp:val=&quot;00FB2D9E&quot;/&gt;&lt;wsp:rsid wsp:val=&quot;00FC1E0F&quot;/&gt;&lt;wsp:rsid wsp:val=&quot;00FC5171&quot;/&gt;&lt;wsp:rsid wsp:val=&quot;00FD6E6A&quot;/&gt;&lt;/wsp:rsids&gt;&lt;/w:docPr&gt;&lt;w:body&gt;&lt;wx:sect&gt;&lt;w:p wsp:rsidR=&quot;00000000&quot; wsp:rsidRDefault=&quot;0069393F&quot; wsp:rsidP=&quot;0069393F&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36&quot;/&gt;&lt;/w:rPr&gt;&lt;m:t&gt;J&lt;/m:t&gt;&lt;/m:r&gt;&lt;m:r&gt;&lt;m:rPr&gt;&lt;m:sty m:val=&quot;p&quot;/&gt;&lt;/m:rPr&gt;&lt;w:rPr&gt;&lt;w:rFonts w:ascii=&quot;Cambria Math&quot; w:h-ansi=&quot;Times New Roman&quot;/&gt;&lt;wx:font wx:val=&quot;Times New Roman&quot;/&gt;&lt;w:sz w:val=&quot;28&quot;/&gt;&lt;w:sz-cs w:val=&quot;36&quot;/&gt;&lt;/w:rPr&gt;&lt;m:t&gt;Р·Рї-&lt;/m:t&gt;&lt;/m:r&gt;&lt;m:r&gt;&lt;m:rPr&gt;&lt;m:sty m:val=&quot;p&quot;/&gt;&lt;/m:rPr&gt;&lt;w:rPr&gt;&lt;w:rFonts w:ascii=&quot;Cambria Math&quot; w:h-ansi=&quot;Times New Roman&quot;/&gt;&lt;wx:font wx:val=&quot;Cambria Math&quot;/&gt;&lt;w:sz w:val=&quot;28&quot;/&gt;&lt;w:sz-cs w:val=&quot;36&quot;/&gt;&lt;w:lang w:val=&quot;EN-US&quot;/&gt;&lt;/w:rPr&gt;&lt;m:t&gt;J&lt;/m:t&gt;&lt;/m:r&gt;&lt;m:r&gt;&lt;m:rPr&gt;&lt;m:sty m:val=&quot;p&quot;/&gt;&lt;/m:rPr&gt;&lt;w:rPr&gt;&lt;w:rFonts w:ascii=&quot;Cambria Math&quot; w:h-ansi=&quot;Times New Roman&quot;/&gt;&lt;wx:font wx:val=&quot;Times New Roman&quot;/&gt;&lt;w:sz w:val=&quot;28&quot;/&gt;&lt;w:sz-cs w:val=&quot;36&quot;/&gt;&lt;/w:rPr&gt;&lt;m:t&gt;РїС‚&lt;/m:t&gt;&lt;/m:r&gt;&lt;/m:num&gt;&lt;m:den&gt;&lt;m:r&gt;&lt;m:rPr&gt;&lt;m:sty m:val=&quot;p&quot;/&gt;&lt;/m:rPr&gt;&lt;w:rPr&gt;&lt;w:rFonts w:ascii=&quot;Cambria Math&quot; w:h-ansi=&quot;Times New Roman&quot;/&gt;&lt;wx:font wx:val=&quot;Cambria Math&quot;/&gt;&lt;w:sz w:val=&quot;28&quot;/&gt;&lt;w:sz-cs w:val=&quot;36&quot;/&gt;&lt;w:lang w:val=&quot;EN-US&quot;/&gt;&lt;/w:rPr&gt;&lt;m:t&gt;J&lt;/m:t&gt;&lt;/m:r&gt;&lt;m:r&gt;&lt;m:rPr&gt;&lt;m:sty m:val=&quot;p&quot;/&gt;&lt;/m:rPr&gt;&lt;w:rPr&gt;&lt;w:rFonts w:ascii=&quot;Cambria Math&quot; w:h-ansi=&quot;Times New Roman&quot;/&gt;&lt;wx:font wx:val=&quot;Times New Roman&quot;/&gt;&lt;w:sz w:val=&quot;28&quot;/&gt;&lt;w:sz-cs w:val=&quot;36&quot;/&gt;&lt;/w:rPr&gt;&lt;m:t&gt;Р·Рї&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Pr="00BF6C60">
        <w:rPr>
          <w:rFonts w:ascii="Times New Roman" w:hAnsi="Times New Roman"/>
          <w:sz w:val="28"/>
          <w:szCs w:val="28"/>
        </w:rPr>
        <w:instrText xml:space="preserve"> </w:instrText>
      </w:r>
      <w:r w:rsidRPr="00BF6C60">
        <w:rPr>
          <w:rFonts w:ascii="Times New Roman" w:hAnsi="Times New Roman"/>
          <w:sz w:val="28"/>
          <w:szCs w:val="28"/>
        </w:rPr>
        <w:fldChar w:fldCharType="separate"/>
      </w:r>
      <w:r w:rsidR="0001266A">
        <w:rPr>
          <w:position w:val="-23"/>
        </w:rPr>
        <w:pict>
          <v:shape id="_x0000_i1049" type="#_x0000_t75" style="width:33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2A91&quot;/&gt;&lt;wsp:rsid wsp:val=&quot;00003EFD&quot;/&gt;&lt;wsp:rsid wsp:val=&quot;0000425E&quot;/&gt;&lt;wsp:rsid wsp:val=&quot;00007674&quot;/&gt;&lt;wsp:rsid wsp:val=&quot;00020AA8&quot;/&gt;&lt;wsp:rsid wsp:val=&quot;00050587&quot;/&gt;&lt;wsp:rsid wsp:val=&quot;00062B05&quot;/&gt;&lt;wsp:rsid wsp:val=&quot;00084683&quot;/&gt;&lt;wsp:rsid wsp:val=&quot;000934B7&quot;/&gt;&lt;wsp:rsid wsp:val=&quot;000A59E0&quot;/&gt;&lt;wsp:rsid wsp:val=&quot;000B4272&quot;/&gt;&lt;wsp:rsid wsp:val=&quot;000C0348&quot;/&gt;&lt;wsp:rsid wsp:val=&quot;000C7498&quot;/&gt;&lt;wsp:rsid wsp:val=&quot;001078C7&quot;/&gt;&lt;wsp:rsid wsp:val=&quot;00107BD1&quot;/&gt;&lt;wsp:rsid wsp:val=&quot;001300A5&quot;/&gt;&lt;wsp:rsid wsp:val=&quot;00130B4B&quot;/&gt;&lt;wsp:rsid wsp:val=&quot;00133306&quot;/&gt;&lt;wsp:rsid wsp:val=&quot;0013672B&quot;/&gt;&lt;wsp:rsid wsp:val=&quot;0014330E&quot;/&gt;&lt;wsp:rsid wsp:val=&quot;0014411C&quot;/&gt;&lt;wsp:rsid wsp:val=&quot;00145EAE&quot;/&gt;&lt;wsp:rsid wsp:val=&quot;001621CC&quot;/&gt;&lt;wsp:rsid wsp:val=&quot;00167AB3&quot;/&gt;&lt;wsp:rsid wsp:val=&quot;00176912&quot;/&gt;&lt;wsp:rsid wsp:val=&quot;00177FD1&quot;/&gt;&lt;wsp:rsid wsp:val=&quot;001947A0&quot;/&gt;&lt;wsp:rsid wsp:val=&quot;001B578D&quot;/&gt;&lt;wsp:rsid wsp:val=&quot;001C0A04&quot;/&gt;&lt;wsp:rsid wsp:val=&quot;001C205B&quot;/&gt;&lt;wsp:rsid wsp:val=&quot;001E0059&quot;/&gt;&lt;wsp:rsid wsp:val=&quot;001E4C02&quot;/&gt;&lt;wsp:rsid wsp:val=&quot;001F3191&quot;/&gt;&lt;wsp:rsid wsp:val=&quot;002027E2&quot;/&gt;&lt;wsp:rsid wsp:val=&quot;00211D25&quot;/&gt;&lt;wsp:rsid wsp:val=&quot;00220C35&quot;/&gt;&lt;wsp:rsid wsp:val=&quot;00224639&quot;/&gt;&lt;wsp:rsid wsp:val=&quot;00234445&quot;/&gt;&lt;wsp:rsid wsp:val=&quot;00234763&quot;/&gt;&lt;wsp:rsid wsp:val=&quot;00235716&quot;/&gt;&lt;wsp:rsid wsp:val=&quot;002407C7&quot;/&gt;&lt;wsp:rsid wsp:val=&quot;00240850&quot;/&gt;&lt;wsp:rsid wsp:val=&quot;00240AA4&quot;/&gt;&lt;wsp:rsid wsp:val=&quot;00247508&quot;/&gt;&lt;wsp:rsid wsp:val=&quot;002605EE&quot;/&gt;&lt;wsp:rsid wsp:val=&quot;00261E40&quot;/&gt;&lt;wsp:rsid wsp:val=&quot;00263037&quot;/&gt;&lt;wsp:rsid wsp:val=&quot;00266401&quot;/&gt;&lt;wsp:rsid wsp:val=&quot;00270C75&quot;/&gt;&lt;wsp:rsid wsp:val=&quot;00274BB2&quot;/&gt;&lt;wsp:rsid wsp:val=&quot;00276EFB&quot;/&gt;&lt;wsp:rsid wsp:val=&quot;002825F2&quot;/&gt;&lt;wsp:rsid wsp:val=&quot;00291BEA&quot;/&gt;&lt;wsp:rsid wsp:val=&quot;00295ABF&quot;/&gt;&lt;wsp:rsid wsp:val=&quot;002A349B&quot;/&gt;&lt;wsp:rsid wsp:val=&quot;002B63CC&quot;/&gt;&lt;wsp:rsid wsp:val=&quot;002C381C&quot;/&gt;&lt;wsp:rsid wsp:val=&quot;002D6395&quot;/&gt;&lt;wsp:rsid wsp:val=&quot;002F3B3B&quot;/&gt;&lt;wsp:rsid wsp:val=&quot;00311945&quot;/&gt;&lt;wsp:rsid wsp:val=&quot;00314D7E&quot;/&gt;&lt;wsp:rsid wsp:val=&quot;0032388C&quot;/&gt;&lt;wsp:rsid wsp:val=&quot;003248BA&quot;/&gt;&lt;wsp:rsid wsp:val=&quot;00327B6E&quot;/&gt;&lt;wsp:rsid wsp:val=&quot;00330D9E&quot;/&gt;&lt;wsp:rsid wsp:val=&quot;00335001&quot;/&gt;&lt;wsp:rsid wsp:val=&quot;003419AD&quot;/&gt;&lt;wsp:rsid wsp:val=&quot;00344C74&quot;/&gt;&lt;wsp:rsid wsp:val=&quot;003817B0&quot;/&gt;&lt;wsp:rsid wsp:val=&quot;00381FC6&quot;/&gt;&lt;wsp:rsid wsp:val=&quot;00383F09&quot;/&gt;&lt;wsp:rsid wsp:val=&quot;00387098&quot;/&gt;&lt;wsp:rsid wsp:val=&quot;003A0A4E&quot;/&gt;&lt;wsp:rsid wsp:val=&quot;003A24A9&quot;/&gt;&lt;wsp:rsid wsp:val=&quot;003D36EE&quot;/&gt;&lt;wsp:rsid wsp:val=&quot;003D3C52&quot;/&gt;&lt;wsp:rsid wsp:val=&quot;003E436A&quot;/&gt;&lt;wsp:rsid wsp:val=&quot;003E7CAA&quot;/&gt;&lt;wsp:rsid wsp:val=&quot;00402AFF&quot;/&gt;&lt;wsp:rsid wsp:val=&quot;00407489&quot;/&gt;&lt;wsp:rsid wsp:val=&quot;00436027&quot;/&gt;&lt;wsp:rsid wsp:val=&quot;00467867&quot;/&gt;&lt;wsp:rsid wsp:val=&quot;0048010B&quot;/&gt;&lt;wsp:rsid wsp:val=&quot;0048450E&quot;/&gt;&lt;wsp:rsid wsp:val=&quot;0048737D&quot;/&gt;&lt;wsp:rsid wsp:val=&quot;0049627C&quot;/&gt;&lt;wsp:rsid wsp:val=&quot;004A56F0&quot;/&gt;&lt;wsp:rsid wsp:val=&quot;004B1E6F&quot;/&gt;&lt;wsp:rsid wsp:val=&quot;004C6FBA&quot;/&gt;&lt;wsp:rsid wsp:val=&quot;004F0B1B&quot;/&gt;&lt;wsp:rsid wsp:val=&quot;00501DD8&quot;/&gt;&lt;wsp:rsid wsp:val=&quot;0051604D&quot;/&gt;&lt;wsp:rsid wsp:val=&quot;005209D3&quot;/&gt;&lt;wsp:rsid wsp:val=&quot;00544443&quot;/&gt;&lt;wsp:rsid wsp:val=&quot;00547246&quot;/&gt;&lt;wsp:rsid wsp:val=&quot;00550115&quot;/&gt;&lt;wsp:rsid wsp:val=&quot;0056583A&quot;/&gt;&lt;wsp:rsid wsp:val=&quot;00567B57&quot;/&gt;&lt;wsp:rsid wsp:val=&quot;005A2208&quot;/&gt;&lt;wsp:rsid wsp:val=&quot;005A3AED&quot;/&gt;&lt;wsp:rsid wsp:val=&quot;005C15C3&quot;/&gt;&lt;wsp:rsid wsp:val=&quot;005D4662&quot;/&gt;&lt;wsp:rsid wsp:val=&quot;005F07C5&quot;/&gt;&lt;wsp:rsid wsp:val=&quot;005F5286&quot;/&gt;&lt;wsp:rsid wsp:val=&quot;005F7FAA&quot;/&gt;&lt;wsp:rsid wsp:val=&quot;00607786&quot;/&gt;&lt;wsp:rsid wsp:val=&quot;00617C23&quot;/&gt;&lt;wsp:rsid wsp:val=&quot;00627925&quot;/&gt;&lt;wsp:rsid wsp:val=&quot;00627FDF&quot;/&gt;&lt;wsp:rsid wsp:val=&quot;00640CE8&quot;/&gt;&lt;wsp:rsid wsp:val=&quot;00655A16&quot;/&gt;&lt;wsp:rsid wsp:val=&quot;00670FCC&quot;/&gt;&lt;wsp:rsid wsp:val=&quot;0069393F&quot;/&gt;&lt;wsp:rsid wsp:val=&quot;00693D86&quot;/&gt;&lt;wsp:rsid wsp:val=&quot;006A0455&quot;/&gt;&lt;wsp:rsid wsp:val=&quot;006A3355&quot;/&gt;&lt;wsp:rsid wsp:val=&quot;006A42B2&quot;/&gt;&lt;wsp:rsid wsp:val=&quot;006B1FF0&quot;/&gt;&lt;wsp:rsid wsp:val=&quot;006C00B9&quot;/&gt;&lt;wsp:rsid wsp:val=&quot;006D30A3&quot;/&gt;&lt;wsp:rsid wsp:val=&quot;006D787C&quot;/&gt;&lt;wsp:rsid wsp:val=&quot;006F27D0&quot;/&gt;&lt;wsp:rsid wsp:val=&quot;006F5340&quot;/&gt;&lt;wsp:rsid wsp:val=&quot;00701FEE&quot;/&gt;&lt;wsp:rsid wsp:val=&quot;00706DD2&quot;/&gt;&lt;wsp:rsid wsp:val=&quot;007102F1&quot;/&gt;&lt;wsp:rsid wsp:val=&quot;007228A3&quot;/&gt;&lt;wsp:rsid wsp:val=&quot;00722C48&quot;/&gt;&lt;wsp:rsid wsp:val=&quot;00727E09&quot;/&gt;&lt;wsp:rsid wsp:val=&quot;00750E34&quot;/&gt;&lt;wsp:rsid wsp:val=&quot;007538AB&quot;/&gt;&lt;wsp:rsid wsp:val=&quot;0077571F&quot;/&gt;&lt;wsp:rsid wsp:val=&quot;007802D1&quot;/&gt;&lt;wsp:rsid wsp:val=&quot;007862D2&quot;/&gt;&lt;wsp:rsid wsp:val=&quot;00791501&quot;/&gt;&lt;wsp:rsid wsp:val=&quot;00795BCE&quot;/&gt;&lt;wsp:rsid wsp:val=&quot;007A26B9&quot;/&gt;&lt;wsp:rsid wsp:val=&quot;007B2638&quot;/&gt;&lt;wsp:rsid wsp:val=&quot;007C64AA&quot;/&gt;&lt;wsp:rsid wsp:val=&quot;007C6991&quot;/&gt;&lt;wsp:rsid wsp:val=&quot;007D2A91&quot;/&gt;&lt;wsp:rsid wsp:val=&quot;007F615D&quot;/&gt;&lt;wsp:rsid wsp:val=&quot;00802158&quot;/&gt;&lt;wsp:rsid wsp:val=&quot;0080299A&quot;/&gt;&lt;wsp:rsid wsp:val=&quot;00803C3C&quot;/&gt;&lt;wsp:rsid wsp:val=&quot;00805713&quot;/&gt;&lt;wsp:rsid wsp:val=&quot;008070E2&quot;/&gt;&lt;wsp:rsid wsp:val=&quot;008158B8&quot;/&gt;&lt;wsp:rsid wsp:val=&quot;0083684E&quot;/&gt;&lt;wsp:rsid wsp:val=&quot;00852732&quot;/&gt;&lt;wsp:rsid wsp:val=&quot;00875164&quot;/&gt;&lt;wsp:rsid wsp:val=&quot;00882998&quot;/&gt;&lt;wsp:rsid wsp:val=&quot;00884966&quot;/&gt;&lt;wsp:rsid wsp:val=&quot;00892B79&quot;/&gt;&lt;wsp:rsid wsp:val=&quot;008A2924&quot;/&gt;&lt;wsp:rsid wsp:val=&quot;008A37A2&quot;/&gt;&lt;wsp:rsid wsp:val=&quot;008B24DC&quot;/&gt;&lt;wsp:rsid wsp:val=&quot;008B56C2&quot;/&gt;&lt;wsp:rsid wsp:val=&quot;008D5AD5&quot;/&gt;&lt;wsp:rsid wsp:val=&quot;008D60DD&quot;/&gt;&lt;wsp:rsid wsp:val=&quot;00905138&quot;/&gt;&lt;wsp:rsid wsp:val=&quot;0090642E&quot;/&gt;&lt;wsp:rsid wsp:val=&quot;009156AE&quot;/&gt;&lt;wsp:rsid wsp:val=&quot;00916B0F&quot;/&gt;&lt;wsp:rsid wsp:val=&quot;0092530B&quot;/&gt;&lt;wsp:rsid wsp:val=&quot;00927A0E&quot;/&gt;&lt;wsp:rsid wsp:val=&quot;00941C82&quot;/&gt;&lt;wsp:rsid wsp:val=&quot;00942369&quot;/&gt;&lt;wsp:rsid wsp:val=&quot;00956A14&quot;/&gt;&lt;wsp:rsid wsp:val=&quot;00956E4B&quot;/&gt;&lt;wsp:rsid wsp:val=&quot;00957BD6&quot;/&gt;&lt;wsp:rsid wsp:val=&quot;009653BD&quot;/&gt;&lt;wsp:rsid wsp:val=&quot;009700AE&quot;/&gt;&lt;wsp:rsid wsp:val=&quot;00975055&quot;/&gt;&lt;wsp:rsid wsp:val=&quot;009771C2&quot;/&gt;&lt;wsp:rsid wsp:val=&quot;0098777B&quot;/&gt;&lt;wsp:rsid wsp:val=&quot;0099131D&quot;/&gt;&lt;wsp:rsid wsp:val=&quot;00996E41&quot;/&gt;&lt;wsp:rsid wsp:val=&quot;009B04AB&quot;/&gt;&lt;wsp:rsid wsp:val=&quot;009B426D&quot;/&gt;&lt;wsp:rsid wsp:val=&quot;009C346F&quot;/&gt;&lt;wsp:rsid wsp:val=&quot;009E0FA6&quot;/&gt;&lt;wsp:rsid wsp:val=&quot;009E7A54&quot;/&gt;&lt;wsp:rsid wsp:val=&quot;009F6D1D&quot;/&gt;&lt;wsp:rsid wsp:val=&quot;00A03278&quot;/&gt;&lt;wsp:rsid wsp:val=&quot;00A056C1&quot;/&gt;&lt;wsp:rsid wsp:val=&quot;00A07856&quot;/&gt;&lt;wsp:rsid wsp:val=&quot;00A134C4&quot;/&gt;&lt;wsp:rsid wsp:val=&quot;00A43890&quot;/&gt;&lt;wsp:rsid wsp:val=&quot;00A4564C&quot;/&gt;&lt;wsp:rsid wsp:val=&quot;00A56742&quot;/&gt;&lt;wsp:rsid wsp:val=&quot;00A76669&quot;/&gt;&lt;wsp:rsid wsp:val=&quot;00A8425C&quot;/&gt;&lt;wsp:rsid wsp:val=&quot;00AA0160&quot;/&gt;&lt;wsp:rsid wsp:val=&quot;00AA071C&quot;/&gt;&lt;wsp:rsid wsp:val=&quot;00AB3E4F&quot;/&gt;&lt;wsp:rsid wsp:val=&quot;00AB7FE5&quot;/&gt;&lt;wsp:rsid wsp:val=&quot;00AD227D&quot;/&gt;&lt;wsp:rsid wsp:val=&quot;00AD7DDB&quot;/&gt;&lt;wsp:rsid wsp:val=&quot;00AE0A99&quot;/&gt;&lt;wsp:rsid wsp:val=&quot;00AE5E0F&quot;/&gt;&lt;wsp:rsid wsp:val=&quot;00AE6A0A&quot;/&gt;&lt;wsp:rsid wsp:val=&quot;00B03515&quot;/&gt;&lt;wsp:rsid wsp:val=&quot;00B2765F&quot;/&gt;&lt;wsp:rsid wsp:val=&quot;00B33CE3&quot;/&gt;&lt;wsp:rsid wsp:val=&quot;00B37392&quot;/&gt;&lt;wsp:rsid wsp:val=&quot;00B41237&quot;/&gt;&lt;wsp:rsid wsp:val=&quot;00B56D32&quot;/&gt;&lt;wsp:rsid wsp:val=&quot;00B7499A&quot;/&gt;&lt;wsp:rsid wsp:val=&quot;00B811E0&quot;/&gt;&lt;wsp:rsid wsp:val=&quot;00B90306&quot;/&gt;&lt;wsp:rsid wsp:val=&quot;00BB1004&quot;/&gt;&lt;wsp:rsid wsp:val=&quot;00BB18DB&quot;/&gt;&lt;wsp:rsid wsp:val=&quot;00BD43EC&quot;/&gt;&lt;wsp:rsid wsp:val=&quot;00BE09B4&quot;/&gt;&lt;wsp:rsid wsp:val=&quot;00BE2095&quot;/&gt;&lt;wsp:rsid wsp:val=&quot;00BE4AAB&quot;/&gt;&lt;wsp:rsid wsp:val=&quot;00BE5B35&quot;/&gt;&lt;wsp:rsid wsp:val=&quot;00BF4725&quot;/&gt;&lt;wsp:rsid wsp:val=&quot;00BF5464&quot;/&gt;&lt;wsp:rsid wsp:val=&quot;00BF6C60&quot;/&gt;&lt;wsp:rsid wsp:val=&quot;00C0172C&quot;/&gt;&lt;wsp:rsid wsp:val=&quot;00C10378&quot;/&gt;&lt;wsp:rsid wsp:val=&quot;00C1163E&quot;/&gt;&lt;wsp:rsid wsp:val=&quot;00C2092F&quot;/&gt;&lt;wsp:rsid wsp:val=&quot;00C64807&quot;/&gt;&lt;wsp:rsid wsp:val=&quot;00C90F75&quot;/&gt;&lt;wsp:rsid wsp:val=&quot;00C961C2&quot;/&gt;&lt;wsp:rsid wsp:val=&quot;00C974E3&quot;/&gt;&lt;wsp:rsid wsp:val=&quot;00CA5A3E&quot;/&gt;&lt;wsp:rsid wsp:val=&quot;00CA6B22&quot;/&gt;&lt;wsp:rsid wsp:val=&quot;00CB1629&quot;/&gt;&lt;wsp:rsid wsp:val=&quot;00CB2FED&quot;/&gt;&lt;wsp:rsid wsp:val=&quot;00CB5419&quot;/&gt;&lt;wsp:rsid wsp:val=&quot;00CB72F1&quot;/&gt;&lt;wsp:rsid wsp:val=&quot;00CC6314&quot;/&gt;&lt;wsp:rsid wsp:val=&quot;00CD133A&quot;/&gt;&lt;wsp:rsid wsp:val=&quot;00CF77E5&quot;/&gt;&lt;wsp:rsid wsp:val=&quot;00D06D7E&quot;/&gt;&lt;wsp:rsid wsp:val=&quot;00D15BD9&quot;/&gt;&lt;wsp:rsid wsp:val=&quot;00D228D0&quot;/&gt;&lt;wsp:rsid wsp:val=&quot;00D2643F&quot;/&gt;&lt;wsp:rsid wsp:val=&quot;00D344FD&quot;/&gt;&lt;wsp:rsid wsp:val=&quot;00D4091D&quot;/&gt;&lt;wsp:rsid wsp:val=&quot;00D40A4E&quot;/&gt;&lt;wsp:rsid wsp:val=&quot;00D42AFF&quot;/&gt;&lt;wsp:rsid wsp:val=&quot;00D57D8C&quot;/&gt;&lt;wsp:rsid wsp:val=&quot;00D817EF&quot;/&gt;&lt;wsp:rsid wsp:val=&quot;00D95D39&quot;/&gt;&lt;wsp:rsid wsp:val=&quot;00D96538&quot;/&gt;&lt;wsp:rsid wsp:val=&quot;00DA3BD5&quot;/&gt;&lt;wsp:rsid wsp:val=&quot;00DA497D&quot;/&gt;&lt;wsp:rsid wsp:val=&quot;00DA5D62&quot;/&gt;&lt;wsp:rsid wsp:val=&quot;00DB0569&quot;/&gt;&lt;wsp:rsid wsp:val=&quot;00DC2D78&quot;/&gt;&lt;wsp:rsid wsp:val=&quot;00DC792B&quot;/&gt;&lt;wsp:rsid wsp:val=&quot;00DD2858&quot;/&gt;&lt;wsp:rsid wsp:val=&quot;00DE2EBC&quot;/&gt;&lt;wsp:rsid wsp:val=&quot;00DE3D5D&quot;/&gt;&lt;wsp:rsid wsp:val=&quot;00DF5C44&quot;/&gt;&lt;wsp:rsid wsp:val=&quot;00E06F7E&quot;/&gt;&lt;wsp:rsid wsp:val=&quot;00E14EB4&quot;/&gt;&lt;wsp:rsid wsp:val=&quot;00E2125E&quot;/&gt;&lt;wsp:rsid wsp:val=&quot;00E21286&quot;/&gt;&lt;wsp:rsid wsp:val=&quot;00E225EE&quot;/&gt;&lt;wsp:rsid wsp:val=&quot;00E23AE4&quot;/&gt;&lt;wsp:rsid wsp:val=&quot;00E26488&quot;/&gt;&lt;wsp:rsid wsp:val=&quot;00E34C35&quot;/&gt;&lt;wsp:rsid wsp:val=&quot;00E41C77&quot;/&gt;&lt;wsp:rsid wsp:val=&quot;00E44000&quot;/&gt;&lt;wsp:rsid wsp:val=&quot;00E44F79&quot;/&gt;&lt;wsp:rsid wsp:val=&quot;00E56C41&quot;/&gt;&lt;wsp:rsid wsp:val=&quot;00E62BB8&quot;/&gt;&lt;wsp:rsid wsp:val=&quot;00E6483D&quot;/&gt;&lt;wsp:rsid wsp:val=&quot;00E765EF&quot;/&gt;&lt;wsp:rsid wsp:val=&quot;00E80859&quot;/&gt;&lt;wsp:rsid wsp:val=&quot;00EA67DF&quot;/&gt;&lt;wsp:rsid wsp:val=&quot;00EB06C4&quot;/&gt;&lt;wsp:rsid wsp:val=&quot;00EB4953&quot;/&gt;&lt;wsp:rsid wsp:val=&quot;00EE16C8&quot;/&gt;&lt;wsp:rsid wsp:val=&quot;00EE2764&quot;/&gt;&lt;wsp:rsid wsp:val=&quot;00EE2E31&quot;/&gt;&lt;wsp:rsid wsp:val=&quot;00EE652E&quot;/&gt;&lt;wsp:rsid wsp:val=&quot;00EF39EB&quot;/&gt;&lt;wsp:rsid wsp:val=&quot;00EF5F36&quot;/&gt;&lt;wsp:rsid wsp:val=&quot;00F260E6&quot;/&gt;&lt;wsp:rsid wsp:val=&quot;00F301C6&quot;/&gt;&lt;wsp:rsid wsp:val=&quot;00F31914&quot;/&gt;&lt;wsp:rsid wsp:val=&quot;00F356D5&quot;/&gt;&lt;wsp:rsid wsp:val=&quot;00F511D2&quot;/&gt;&lt;wsp:rsid wsp:val=&quot;00F53CE3&quot;/&gt;&lt;wsp:rsid wsp:val=&quot;00F653A7&quot;/&gt;&lt;wsp:rsid wsp:val=&quot;00F7398B&quot;/&gt;&lt;wsp:rsid wsp:val=&quot;00F77C20&quot;/&gt;&lt;wsp:rsid wsp:val=&quot;00F906C9&quot;/&gt;&lt;wsp:rsid wsp:val=&quot;00F955DB&quot;/&gt;&lt;wsp:rsid wsp:val=&quot;00F966C5&quot;/&gt;&lt;wsp:rsid wsp:val=&quot;00F96E56&quot;/&gt;&lt;wsp:rsid wsp:val=&quot;00FB2D9E&quot;/&gt;&lt;wsp:rsid wsp:val=&quot;00FC1E0F&quot;/&gt;&lt;wsp:rsid wsp:val=&quot;00FC5171&quot;/&gt;&lt;wsp:rsid wsp:val=&quot;00FD6E6A&quot;/&gt;&lt;/wsp:rsids&gt;&lt;/w:docPr&gt;&lt;w:body&gt;&lt;wx:sect&gt;&lt;w:p wsp:rsidR=&quot;00000000&quot; wsp:rsidRDefault=&quot;0069393F&quot; wsp:rsidP=&quot;0069393F&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36&quot;/&gt;&lt;/w:rPr&gt;&lt;m:t&gt;J&lt;/m:t&gt;&lt;/m:r&gt;&lt;m:r&gt;&lt;m:rPr&gt;&lt;m:sty m:val=&quot;p&quot;/&gt;&lt;/m:rPr&gt;&lt;w:rPr&gt;&lt;w:rFonts w:ascii=&quot;Cambria Math&quot; w:h-ansi=&quot;Times New Roman&quot;/&gt;&lt;wx:font wx:val=&quot;Times New Roman&quot;/&gt;&lt;w:sz w:val=&quot;28&quot;/&gt;&lt;w:sz-cs w:val=&quot;36&quot;/&gt;&lt;/w:rPr&gt;&lt;m:t&gt;Р·Рї-&lt;/m:t&gt;&lt;/m:r&gt;&lt;m:r&gt;&lt;m:rPr&gt;&lt;m:sty m:val=&quot;p&quot;/&gt;&lt;/m:rPr&gt;&lt;w:rPr&gt;&lt;w:rFonts w:ascii=&quot;Cambria Math&quot; w:h-ansi=&quot;Times New Roman&quot;/&gt;&lt;wx:font wx:val=&quot;Cambria Math&quot;/&gt;&lt;w:sz w:val=&quot;28&quot;/&gt;&lt;w:sz-cs w:val=&quot;36&quot;/&gt;&lt;w:lang w:val=&quot;EN-US&quot;/&gt;&lt;/w:rPr&gt;&lt;m:t&gt;J&lt;/m:t&gt;&lt;/m:r&gt;&lt;m:r&gt;&lt;m:rPr&gt;&lt;m:sty m:val=&quot;p&quot;/&gt;&lt;/m:rPr&gt;&lt;w:rPr&gt;&lt;w:rFonts w:ascii=&quot;Cambria Math&quot; w:h-ansi=&quot;Times New Roman&quot;/&gt;&lt;wx:font wx:val=&quot;Times New Roman&quot;/&gt;&lt;w:sz w:val=&quot;28&quot;/&gt;&lt;w:sz-cs w:val=&quot;36&quot;/&gt;&lt;/w:rPr&gt;&lt;m:t&gt;РїС‚&lt;/m:t&gt;&lt;/m:r&gt;&lt;/m:num&gt;&lt;m:den&gt;&lt;m:r&gt;&lt;m:rPr&gt;&lt;m:sty m:val=&quot;p&quot;/&gt;&lt;/m:rPr&gt;&lt;w:rPr&gt;&lt;w:rFonts w:ascii=&quot;Cambria Math&quot; w:h-ansi=&quot;Times New Roman&quot;/&gt;&lt;wx:font wx:val=&quot;Cambria Math&quot;/&gt;&lt;w:sz w:val=&quot;28&quot;/&gt;&lt;w:sz-cs w:val=&quot;36&quot;/&gt;&lt;w:lang w:val=&quot;EN-US&quot;/&gt;&lt;/w:rPr&gt;&lt;m:t&gt;J&lt;/m:t&gt;&lt;/m:r&gt;&lt;m:r&gt;&lt;m:rPr&gt;&lt;m:sty m:val=&quot;p&quot;/&gt;&lt;/m:rPr&gt;&lt;w:rPr&gt;&lt;w:rFonts w:ascii=&quot;Cambria Math&quot; w:h-ansi=&quot;Times New Roman&quot;/&gt;&lt;wx:font wx:val=&quot;Times New Roman&quot;/&gt;&lt;w:sz w:val=&quot;28&quot;/&gt;&lt;w:sz-cs w:val=&quot;36&quot;/&gt;&lt;/w:rPr&gt;&lt;m:t&gt;Р·Рї&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Pr="00BF6C60">
        <w:rPr>
          <w:rFonts w:ascii="Times New Roman" w:hAnsi="Times New Roman"/>
          <w:sz w:val="28"/>
          <w:szCs w:val="28"/>
        </w:rPr>
        <w:fldChar w:fldCharType="end"/>
      </w:r>
      <w:r w:rsidR="009B04AB" w:rsidRPr="00CB5419">
        <w:rPr>
          <w:rFonts w:ascii="Times New Roman" w:hAnsi="Times New Roman"/>
          <w:sz w:val="28"/>
          <w:szCs w:val="28"/>
        </w:rPr>
        <w:t>.</w:t>
      </w:r>
      <w:r w:rsidR="004F0B1B" w:rsidRPr="00CB5419">
        <w:rPr>
          <w:rFonts w:ascii="Times New Roman" w:hAnsi="Times New Roman"/>
          <w:sz w:val="28"/>
          <w:szCs w:val="28"/>
        </w:rPr>
        <w:t xml:space="preserve"> (</w:t>
      </w:r>
      <w:r w:rsidR="00F53CE3" w:rsidRPr="00CB5419">
        <w:rPr>
          <w:rFonts w:ascii="Times New Roman" w:hAnsi="Times New Roman"/>
          <w:sz w:val="28"/>
          <w:szCs w:val="28"/>
        </w:rPr>
        <w:t>2.3</w:t>
      </w:r>
      <w:r w:rsidR="00133306" w:rsidRPr="00CB5419">
        <w:rPr>
          <w:rFonts w:ascii="Times New Roman" w:hAnsi="Times New Roman"/>
          <w:sz w:val="28"/>
          <w:szCs w:val="28"/>
        </w:rPr>
        <w:t>5</w:t>
      </w:r>
      <w:r w:rsidR="00F53CE3" w:rsidRPr="00CB5419">
        <w:rPr>
          <w:rFonts w:ascii="Times New Roman" w:hAnsi="Times New Roman"/>
          <w:sz w:val="28"/>
          <w:szCs w:val="28"/>
        </w:rPr>
        <w:t>)</w:t>
      </w:r>
    </w:p>
    <w:p w:rsidR="00177FD1" w:rsidRDefault="00177FD1"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В процессе анализа целесообразно рассчитать и сравнить в динамике или с межзаводскими данными такие показатели, как производство товарной продукции, сумму валовой прибыли, сумму отчислений в фонд накопления на рубль зарплаты.</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В заключении анализа выявляют резервы использования фонда заработной платы:</w:t>
      </w:r>
    </w:p>
    <w:p w:rsidR="009B04AB" w:rsidRPr="00CB5419" w:rsidRDefault="009B04AB" w:rsidP="00CB5419">
      <w:pPr>
        <w:numPr>
          <w:ilvl w:val="0"/>
          <w:numId w:val="15"/>
        </w:numPr>
        <w:tabs>
          <w:tab w:val="clear" w:pos="1574"/>
          <w:tab w:val="num" w:pos="0"/>
        </w:tabs>
        <w:spacing w:after="0" w:line="360" w:lineRule="auto"/>
        <w:ind w:left="0" w:firstLine="709"/>
        <w:jc w:val="both"/>
        <w:rPr>
          <w:rFonts w:ascii="Times New Roman" w:hAnsi="Times New Roman"/>
          <w:sz w:val="28"/>
          <w:szCs w:val="28"/>
        </w:rPr>
      </w:pPr>
      <w:r w:rsidRPr="00CB5419">
        <w:rPr>
          <w:rFonts w:ascii="Times New Roman" w:hAnsi="Times New Roman"/>
          <w:sz w:val="28"/>
          <w:szCs w:val="28"/>
        </w:rPr>
        <w:t>сокращение численности персонала (особенно в части персонала, формирующего постоянные затраты в себестоимости продукции);</w:t>
      </w:r>
    </w:p>
    <w:p w:rsidR="009B04AB" w:rsidRPr="00CB5419" w:rsidRDefault="009B04AB" w:rsidP="00CB5419">
      <w:pPr>
        <w:numPr>
          <w:ilvl w:val="0"/>
          <w:numId w:val="15"/>
        </w:numPr>
        <w:tabs>
          <w:tab w:val="clear" w:pos="1574"/>
          <w:tab w:val="num" w:pos="0"/>
        </w:tabs>
        <w:spacing w:after="0" w:line="360" w:lineRule="auto"/>
        <w:ind w:left="0" w:firstLine="709"/>
        <w:jc w:val="both"/>
        <w:rPr>
          <w:rFonts w:ascii="Times New Roman" w:hAnsi="Times New Roman"/>
          <w:sz w:val="28"/>
          <w:szCs w:val="28"/>
        </w:rPr>
      </w:pPr>
      <w:r w:rsidRPr="00CB5419">
        <w:rPr>
          <w:rFonts w:ascii="Times New Roman" w:hAnsi="Times New Roman"/>
          <w:sz w:val="28"/>
          <w:szCs w:val="28"/>
        </w:rPr>
        <w:t>введение обоснованной и эффективной системы оплаты труда;</w:t>
      </w:r>
    </w:p>
    <w:p w:rsidR="00CB5419" w:rsidRDefault="009B04AB" w:rsidP="00CB5419">
      <w:pPr>
        <w:numPr>
          <w:ilvl w:val="0"/>
          <w:numId w:val="15"/>
        </w:numPr>
        <w:tabs>
          <w:tab w:val="clear" w:pos="1574"/>
          <w:tab w:val="num" w:pos="0"/>
        </w:tabs>
        <w:spacing w:after="0" w:line="360" w:lineRule="auto"/>
        <w:ind w:left="0" w:firstLine="709"/>
        <w:jc w:val="both"/>
        <w:rPr>
          <w:rFonts w:ascii="Times New Roman" w:hAnsi="Times New Roman"/>
          <w:sz w:val="28"/>
          <w:szCs w:val="28"/>
        </w:rPr>
      </w:pPr>
      <w:r w:rsidRPr="00CB5419">
        <w:rPr>
          <w:rFonts w:ascii="Times New Roman" w:hAnsi="Times New Roman"/>
          <w:sz w:val="28"/>
          <w:szCs w:val="28"/>
        </w:rPr>
        <w:t>введение обоснованной системы вознаграждений;</w:t>
      </w:r>
    </w:p>
    <w:p w:rsidR="009B04AB" w:rsidRPr="00CB5419" w:rsidRDefault="009B04AB" w:rsidP="00CB5419">
      <w:pPr>
        <w:numPr>
          <w:ilvl w:val="0"/>
          <w:numId w:val="15"/>
        </w:numPr>
        <w:tabs>
          <w:tab w:val="clear" w:pos="1574"/>
          <w:tab w:val="num" w:pos="0"/>
        </w:tabs>
        <w:spacing w:after="0" w:line="360" w:lineRule="auto"/>
        <w:ind w:left="0" w:firstLine="709"/>
        <w:jc w:val="both"/>
        <w:rPr>
          <w:rFonts w:ascii="Times New Roman" w:hAnsi="Times New Roman"/>
          <w:sz w:val="28"/>
          <w:szCs w:val="28"/>
        </w:rPr>
      </w:pPr>
      <w:r w:rsidRPr="00CB5419">
        <w:rPr>
          <w:rFonts w:ascii="Times New Roman" w:hAnsi="Times New Roman"/>
          <w:sz w:val="28"/>
          <w:szCs w:val="28"/>
        </w:rPr>
        <w:t>снижение непроизводительных выплат в заработной плате;</w:t>
      </w:r>
    </w:p>
    <w:p w:rsidR="009B04AB" w:rsidRPr="00CB5419" w:rsidRDefault="009B04AB" w:rsidP="00CB5419">
      <w:pPr>
        <w:numPr>
          <w:ilvl w:val="0"/>
          <w:numId w:val="15"/>
        </w:numPr>
        <w:tabs>
          <w:tab w:val="clear" w:pos="1574"/>
          <w:tab w:val="num" w:pos="0"/>
        </w:tabs>
        <w:spacing w:after="0" w:line="360" w:lineRule="auto"/>
        <w:ind w:left="0" w:firstLine="709"/>
        <w:jc w:val="both"/>
        <w:rPr>
          <w:rFonts w:ascii="Times New Roman" w:hAnsi="Times New Roman"/>
          <w:sz w:val="28"/>
          <w:szCs w:val="28"/>
        </w:rPr>
      </w:pPr>
      <w:r w:rsidRPr="00CB5419">
        <w:rPr>
          <w:rFonts w:ascii="Times New Roman" w:hAnsi="Times New Roman"/>
          <w:sz w:val="28"/>
          <w:szCs w:val="28"/>
        </w:rPr>
        <w:t>уменьшение оплаты различных отклонений в работе предприятия (в связи с простоями по вине предприятия, сверхурочных часов и за работу в выходные и праздничные дни, и пр.);</w:t>
      </w:r>
    </w:p>
    <w:p w:rsidR="009B04AB" w:rsidRPr="00CB5419" w:rsidRDefault="009B04AB" w:rsidP="00CB5419">
      <w:pPr>
        <w:numPr>
          <w:ilvl w:val="0"/>
          <w:numId w:val="15"/>
        </w:numPr>
        <w:tabs>
          <w:tab w:val="clear" w:pos="1574"/>
          <w:tab w:val="num" w:pos="0"/>
        </w:tabs>
        <w:spacing w:after="0" w:line="360" w:lineRule="auto"/>
        <w:ind w:left="0" w:firstLine="709"/>
        <w:jc w:val="both"/>
        <w:rPr>
          <w:rFonts w:ascii="Times New Roman" w:hAnsi="Times New Roman"/>
          <w:sz w:val="28"/>
          <w:szCs w:val="28"/>
        </w:rPr>
      </w:pPr>
      <w:r w:rsidRPr="00CB5419">
        <w:rPr>
          <w:rFonts w:ascii="Times New Roman" w:hAnsi="Times New Roman"/>
          <w:sz w:val="28"/>
          <w:szCs w:val="28"/>
        </w:rPr>
        <w:t>ликвидация необоснованного увеличения расценок;</w:t>
      </w:r>
    </w:p>
    <w:p w:rsidR="009B04AB" w:rsidRPr="00CB5419" w:rsidRDefault="009B04AB" w:rsidP="00CB5419">
      <w:pPr>
        <w:numPr>
          <w:ilvl w:val="0"/>
          <w:numId w:val="15"/>
        </w:numPr>
        <w:tabs>
          <w:tab w:val="clear" w:pos="1574"/>
          <w:tab w:val="num" w:pos="0"/>
        </w:tabs>
        <w:spacing w:after="0" w:line="360" w:lineRule="auto"/>
        <w:ind w:left="0" w:firstLine="709"/>
        <w:jc w:val="both"/>
        <w:rPr>
          <w:rFonts w:ascii="Times New Roman" w:hAnsi="Times New Roman"/>
          <w:sz w:val="28"/>
          <w:szCs w:val="28"/>
        </w:rPr>
      </w:pPr>
      <w:r w:rsidRPr="00CB5419">
        <w:rPr>
          <w:rFonts w:ascii="Times New Roman" w:hAnsi="Times New Roman"/>
          <w:sz w:val="28"/>
          <w:szCs w:val="28"/>
        </w:rPr>
        <w:t>снижение трудоемкости продукции;</w:t>
      </w:r>
    </w:p>
    <w:p w:rsidR="009B04AB" w:rsidRPr="00CB5419" w:rsidRDefault="009B04AB" w:rsidP="00CB5419">
      <w:pPr>
        <w:numPr>
          <w:ilvl w:val="0"/>
          <w:numId w:val="15"/>
        </w:numPr>
        <w:tabs>
          <w:tab w:val="clear" w:pos="1574"/>
          <w:tab w:val="num" w:pos="0"/>
        </w:tabs>
        <w:spacing w:after="0" w:line="360" w:lineRule="auto"/>
        <w:ind w:left="0" w:firstLine="709"/>
        <w:jc w:val="both"/>
        <w:rPr>
          <w:rFonts w:ascii="Times New Roman" w:hAnsi="Times New Roman"/>
          <w:sz w:val="28"/>
          <w:szCs w:val="28"/>
        </w:rPr>
      </w:pPr>
      <w:r w:rsidRPr="00CB5419">
        <w:rPr>
          <w:rFonts w:ascii="Times New Roman" w:hAnsi="Times New Roman"/>
          <w:sz w:val="28"/>
          <w:szCs w:val="28"/>
        </w:rPr>
        <w:t>изменение структуры продукции в сторону менее зарплатоемкой;</w:t>
      </w:r>
    </w:p>
    <w:p w:rsidR="009B04AB" w:rsidRPr="00CB5419" w:rsidRDefault="009B04AB" w:rsidP="00CB5419">
      <w:pPr>
        <w:numPr>
          <w:ilvl w:val="0"/>
          <w:numId w:val="15"/>
        </w:numPr>
        <w:tabs>
          <w:tab w:val="clear" w:pos="1574"/>
          <w:tab w:val="num" w:pos="0"/>
        </w:tabs>
        <w:spacing w:after="0" w:line="360" w:lineRule="auto"/>
        <w:ind w:left="0" w:firstLine="709"/>
        <w:jc w:val="both"/>
        <w:rPr>
          <w:rFonts w:ascii="Times New Roman" w:hAnsi="Times New Roman"/>
          <w:sz w:val="28"/>
          <w:szCs w:val="28"/>
        </w:rPr>
      </w:pPr>
      <w:r w:rsidRPr="00CB5419">
        <w:rPr>
          <w:rFonts w:ascii="Times New Roman" w:hAnsi="Times New Roman"/>
          <w:sz w:val="28"/>
          <w:szCs w:val="28"/>
        </w:rPr>
        <w:t>улучшение соотношения в темпах роста производительности труда и заработной платы;</w:t>
      </w:r>
    </w:p>
    <w:p w:rsidR="009B04AB" w:rsidRPr="00CB5419" w:rsidRDefault="009B04AB" w:rsidP="00CB5419">
      <w:pPr>
        <w:spacing w:after="0" w:line="360" w:lineRule="auto"/>
        <w:ind w:firstLine="709"/>
        <w:jc w:val="both"/>
        <w:rPr>
          <w:rFonts w:ascii="Times New Roman" w:hAnsi="Times New Roman"/>
          <w:sz w:val="28"/>
          <w:szCs w:val="28"/>
        </w:rPr>
      </w:pPr>
    </w:p>
    <w:p w:rsidR="00CB5419" w:rsidRDefault="009B04AB" w:rsidP="005F07C5">
      <w:pPr>
        <w:spacing w:after="0" w:line="360" w:lineRule="auto"/>
        <w:ind w:firstLine="709"/>
        <w:jc w:val="center"/>
        <w:rPr>
          <w:rFonts w:ascii="Times New Roman" w:hAnsi="Times New Roman"/>
          <w:b/>
          <w:sz w:val="28"/>
          <w:szCs w:val="28"/>
        </w:rPr>
      </w:pPr>
      <w:r w:rsidRPr="00CB5419">
        <w:rPr>
          <w:rFonts w:ascii="Times New Roman" w:hAnsi="Times New Roman"/>
          <w:b/>
          <w:sz w:val="28"/>
          <w:szCs w:val="28"/>
        </w:rPr>
        <w:t>2.</w:t>
      </w:r>
      <w:r w:rsidR="006A0455" w:rsidRPr="00CB5419">
        <w:rPr>
          <w:rFonts w:ascii="Times New Roman" w:hAnsi="Times New Roman"/>
          <w:b/>
          <w:sz w:val="28"/>
          <w:szCs w:val="28"/>
        </w:rPr>
        <w:t>4</w:t>
      </w:r>
      <w:r w:rsidRPr="00CB5419">
        <w:rPr>
          <w:rFonts w:ascii="Times New Roman" w:hAnsi="Times New Roman"/>
          <w:b/>
          <w:sz w:val="28"/>
          <w:szCs w:val="28"/>
        </w:rPr>
        <w:t xml:space="preserve"> Аудиторская проверка расчетов с персоналом по оплате труда, удержаний из заработной платы и о</w:t>
      </w:r>
      <w:r w:rsidR="005F07C5">
        <w:rPr>
          <w:rFonts w:ascii="Times New Roman" w:hAnsi="Times New Roman"/>
          <w:b/>
          <w:sz w:val="28"/>
          <w:szCs w:val="28"/>
        </w:rPr>
        <w:t>боснованности налоговых вычетов</w:t>
      </w:r>
    </w:p>
    <w:p w:rsidR="009B04AB" w:rsidRPr="00CB5419" w:rsidRDefault="009B04AB"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Целью аудита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Основными задачами подготовки общего плана аудита являются: анализ решений и оценок, выработанных при предварительном планировании (уточнение существенных статей, и оборотов, а также допустимых погрешностей по статьям баланса); оценка эффективности системы внутреннего контроля; принятие организационных решений; определение порядка управления и контроля качества проверки.</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Формирование общего плана аудита начинается с определения его содержания и выбора формы. Обычно используется одна из двух форм составления плана: табличная или меморандум планирования.</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Табличная форма объемом не более трех-четырех страниц включает планируемые виды работ с указанием сроков их проведения и исполнителей. В состав планируемых видов работ входят: разделы аудита по объектам бухгалтерского учета и иные работы по аудиту или связанные с ним (например, правовая оценка учредительной документации экспертиза хозяйственных договоров; подготовка аудиторского отчета и заключения).</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Меморандум планирования – это смешанная таблично текстовая форма, включающая всю значительную информацию о клиенте, а также существенные решения и оценки, выработанные при планировании (в том числе предварительном) относительно методических, сервисных и организационных аспектов аудиторской проверки. Такая форма характерна для зарубежных аудиторских организаций.</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Развитием общего плана аудита является программа аудита, которая призвана обеспечить достижение следующих целей:</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1)</w:t>
      </w:r>
      <w:r w:rsidR="00CB5419">
        <w:rPr>
          <w:rFonts w:ascii="Times New Roman" w:hAnsi="Times New Roman"/>
          <w:sz w:val="28"/>
          <w:szCs w:val="28"/>
        </w:rPr>
        <w:t xml:space="preserve"> </w:t>
      </w:r>
      <w:r w:rsidRPr="00CB5419">
        <w:rPr>
          <w:rFonts w:ascii="Times New Roman" w:hAnsi="Times New Roman"/>
          <w:sz w:val="28"/>
          <w:szCs w:val="28"/>
        </w:rPr>
        <w:t>определить планируемые аудиторские процедуры и детализировать их до уровня, обеспечивающего эффективность работы;</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2)</w:t>
      </w:r>
      <w:r w:rsidR="00CB5419">
        <w:rPr>
          <w:rFonts w:ascii="Times New Roman" w:hAnsi="Times New Roman"/>
          <w:sz w:val="28"/>
          <w:szCs w:val="28"/>
        </w:rPr>
        <w:t xml:space="preserve"> </w:t>
      </w:r>
      <w:r w:rsidRPr="00CB5419">
        <w:rPr>
          <w:rFonts w:ascii="Times New Roman" w:hAnsi="Times New Roman"/>
          <w:sz w:val="28"/>
          <w:szCs w:val="28"/>
        </w:rPr>
        <w:t>координировать и документировать выполнение запланированных аудиторских процедур;</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3)</w:t>
      </w:r>
      <w:r w:rsidR="00CB5419">
        <w:rPr>
          <w:rFonts w:ascii="Times New Roman" w:hAnsi="Times New Roman"/>
          <w:sz w:val="28"/>
          <w:szCs w:val="28"/>
        </w:rPr>
        <w:t xml:space="preserve"> </w:t>
      </w:r>
      <w:r w:rsidRPr="00CB5419">
        <w:rPr>
          <w:rFonts w:ascii="Times New Roman" w:hAnsi="Times New Roman"/>
          <w:sz w:val="28"/>
          <w:szCs w:val="28"/>
        </w:rPr>
        <w:t>способствовать делегированию ответственности исполнителям.</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Программа аудита составляется в виде программы тестов средств контроля и в виде программы аудиторских процедур по существу.</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Программа тестов средств контроля представляет собой перечень совокупных действий аудитора, предназначенных для сбора информации о функционировании системы внутреннего контроля аудируемого лица. Назначение тестов средств контроля состоит в том, чтобы с их помощью можно было выявить существенные недостатки в системах бухгалтерского учета и внутреннего контроля аудируемого лица (или их отсутствие).</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Программа аудиторских процедур по существу составляется по каждому разделу бухгалтерского учета и представляет собой определенный порядок последовательных действий аудитора, направленный на получение аудиторских доказательств на конкретном участке аудита.</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На стадии планирования производится расчет уровня существенности и оценка аудиторского риска для данной проверки.</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Под уровнем существенности, понимается то предельное значение ошибки финансовой (бухгалтерской) отчетности, начиная с которой пользователь этой отчетности с большой степенью вероятности перестанет быть в состоянии делать на ее основе правильные выводы о результатах хозяйственной деятельности, финансовом и имущественном состоянии аудируемого лица и принимать, базирующиеся на этих выводах обоснованные решения.</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Существенность зависит от величины показателей финансовой (бухгалтерской) отчетности и (или) ошибки, оцениваемых в случае их отсутствия или искажения.</w:t>
      </w:r>
    </w:p>
    <w:p w:rsidR="009B04AB" w:rsidRPr="00CB5419" w:rsidRDefault="009B04AB" w:rsidP="00CB5419">
      <w:pPr>
        <w:pStyle w:val="ConsNormal"/>
        <w:widowControl/>
        <w:spacing w:line="360" w:lineRule="auto"/>
        <w:ind w:right="0" w:firstLine="709"/>
        <w:jc w:val="both"/>
        <w:rPr>
          <w:rFonts w:ascii="Times New Roman" w:hAnsi="Times New Roman"/>
          <w:sz w:val="28"/>
          <w:szCs w:val="28"/>
        </w:rPr>
      </w:pPr>
      <w:r w:rsidRPr="00CB5419">
        <w:rPr>
          <w:rFonts w:ascii="Times New Roman" w:hAnsi="Times New Roman"/>
          <w:sz w:val="28"/>
          <w:szCs w:val="28"/>
        </w:rPr>
        <w:t>Уровень существенности рассчитывают следующим образом. По итогам финансового года в непроверяемом экономическом субъекте, подлежащем проверке, определяют финансовые показатели, перечисленные в гр. 1 табл. 2.</w:t>
      </w:r>
      <w:r w:rsidR="00133306" w:rsidRPr="00CB5419">
        <w:rPr>
          <w:rFonts w:ascii="Times New Roman" w:hAnsi="Times New Roman"/>
          <w:sz w:val="28"/>
          <w:szCs w:val="28"/>
        </w:rPr>
        <w:t>3.</w:t>
      </w:r>
      <w:r w:rsidRPr="00CB5419">
        <w:rPr>
          <w:rFonts w:ascii="Times New Roman" w:hAnsi="Times New Roman"/>
          <w:sz w:val="28"/>
          <w:szCs w:val="28"/>
        </w:rPr>
        <w:t xml:space="preserve"> Их значение может быть занесено в гр. 2 в тех денежных единицах, в которых подготовлена бухгалтерская отчетность (тыс. руб.). От этих показателей берутся процентные доли, приведенные в гр. 3 таблицы, и результат заносится в гр. 4. Допускается, что часть показателей включить в таблицу не удастся.</w:t>
      </w:r>
    </w:p>
    <w:p w:rsidR="009B04AB" w:rsidRPr="00CB5419" w:rsidRDefault="009B04AB" w:rsidP="00CB5419">
      <w:pPr>
        <w:pStyle w:val="ConsNonformat"/>
        <w:widowControl/>
        <w:spacing w:line="360" w:lineRule="auto"/>
        <w:ind w:right="0" w:firstLine="709"/>
        <w:jc w:val="both"/>
        <w:rPr>
          <w:rFonts w:ascii="Times New Roman" w:hAnsi="Times New Roman"/>
          <w:sz w:val="28"/>
          <w:szCs w:val="28"/>
        </w:rPr>
      </w:pPr>
      <w:r w:rsidRPr="00CB5419">
        <w:rPr>
          <w:rFonts w:ascii="Times New Roman" w:hAnsi="Times New Roman"/>
          <w:sz w:val="28"/>
          <w:szCs w:val="28"/>
        </w:rPr>
        <w:t>Расчет уровня существенности представлен в таблице 2.</w:t>
      </w:r>
      <w:r w:rsidR="00F53CE3" w:rsidRPr="00CB5419">
        <w:rPr>
          <w:rFonts w:ascii="Times New Roman" w:hAnsi="Times New Roman"/>
          <w:sz w:val="28"/>
          <w:szCs w:val="28"/>
        </w:rPr>
        <w:t>3</w:t>
      </w:r>
      <w:r w:rsidRPr="00CB5419">
        <w:rPr>
          <w:rFonts w:ascii="Times New Roman" w:hAnsi="Times New Roman"/>
          <w:sz w:val="28"/>
          <w:szCs w:val="28"/>
        </w:rPr>
        <w:t>.</w:t>
      </w:r>
    </w:p>
    <w:p w:rsidR="001C205B" w:rsidRDefault="00F53CE3" w:rsidP="001C205B">
      <w:pPr>
        <w:pStyle w:val="ConsNormal"/>
        <w:widowControl/>
        <w:spacing w:line="360" w:lineRule="auto"/>
        <w:ind w:right="0" w:firstLine="709"/>
        <w:jc w:val="both"/>
        <w:rPr>
          <w:rFonts w:ascii="Times New Roman" w:hAnsi="Times New Roman"/>
          <w:sz w:val="28"/>
          <w:szCs w:val="24"/>
        </w:rPr>
      </w:pPr>
      <w:r w:rsidRPr="00CB5419">
        <w:rPr>
          <w:rFonts w:ascii="Times New Roman" w:hAnsi="Times New Roman"/>
          <w:sz w:val="28"/>
          <w:szCs w:val="28"/>
        </w:rPr>
        <w:t>Значения, сильно отклоняющиеся в большую и / или меньшую сторону от остальных, отбрасываются. На базе оставшихся показателей рассчитывается средняя величина, которую можно для удобства дальнейшей работы округлить, но так, чтобы после округления ее значение изменилось бы не более чем на 20% в ту или иную сторону от среднего значения. Данная величина и является единым показателем уровня существенности, который может использовать аудитор в своей работе.</w:t>
      </w:r>
      <w:r w:rsidR="001C205B">
        <w:rPr>
          <w:rFonts w:ascii="Times New Roman" w:hAnsi="Times New Roman"/>
          <w:sz w:val="28"/>
          <w:szCs w:val="24"/>
        </w:rPr>
        <w:br w:type="page"/>
      </w:r>
    </w:p>
    <w:p w:rsidR="00133306" w:rsidRPr="00CB5419" w:rsidRDefault="009B04AB" w:rsidP="00CB5419">
      <w:pPr>
        <w:pStyle w:val="ConsNonformat"/>
        <w:widowControl/>
        <w:spacing w:line="360" w:lineRule="auto"/>
        <w:ind w:right="0" w:firstLine="709"/>
        <w:jc w:val="both"/>
        <w:rPr>
          <w:rFonts w:ascii="Times New Roman" w:hAnsi="Times New Roman"/>
          <w:sz w:val="28"/>
          <w:szCs w:val="24"/>
        </w:rPr>
      </w:pPr>
      <w:r w:rsidRPr="00CB5419">
        <w:rPr>
          <w:rFonts w:ascii="Times New Roman" w:hAnsi="Times New Roman"/>
          <w:sz w:val="28"/>
          <w:szCs w:val="24"/>
        </w:rPr>
        <w:t>Табл</w:t>
      </w:r>
      <w:r w:rsidR="00133306" w:rsidRPr="00CB5419">
        <w:rPr>
          <w:rFonts w:ascii="Times New Roman" w:hAnsi="Times New Roman"/>
          <w:sz w:val="28"/>
          <w:szCs w:val="24"/>
        </w:rPr>
        <w:t>ица</w:t>
      </w:r>
      <w:r w:rsidRPr="00CB5419">
        <w:rPr>
          <w:rFonts w:ascii="Times New Roman" w:hAnsi="Times New Roman"/>
          <w:sz w:val="28"/>
          <w:szCs w:val="24"/>
        </w:rPr>
        <w:t xml:space="preserve"> 2.</w:t>
      </w:r>
      <w:r w:rsidR="00F53CE3" w:rsidRPr="00CB5419">
        <w:rPr>
          <w:rFonts w:ascii="Times New Roman" w:hAnsi="Times New Roman"/>
          <w:sz w:val="28"/>
          <w:szCs w:val="24"/>
        </w:rPr>
        <w:t>3</w:t>
      </w:r>
    </w:p>
    <w:p w:rsidR="009B04AB" w:rsidRPr="00CB5419" w:rsidRDefault="009B04AB" w:rsidP="00CB5419">
      <w:pPr>
        <w:pStyle w:val="ConsNonformat"/>
        <w:widowControl/>
        <w:spacing w:line="360" w:lineRule="auto"/>
        <w:ind w:right="0" w:firstLine="709"/>
        <w:jc w:val="both"/>
        <w:rPr>
          <w:rFonts w:ascii="Times New Roman" w:hAnsi="Times New Roman"/>
          <w:sz w:val="28"/>
          <w:szCs w:val="24"/>
        </w:rPr>
      </w:pPr>
      <w:r w:rsidRPr="00CB5419">
        <w:rPr>
          <w:rFonts w:ascii="Times New Roman" w:hAnsi="Times New Roman"/>
          <w:sz w:val="28"/>
          <w:szCs w:val="24"/>
        </w:rPr>
        <w:t>Расчет уровня существенности</w:t>
      </w:r>
    </w:p>
    <w:tbl>
      <w:tblPr>
        <w:tblW w:w="0" w:type="auto"/>
        <w:tblInd w:w="212" w:type="dxa"/>
        <w:tblLayout w:type="fixed"/>
        <w:tblCellMar>
          <w:left w:w="70" w:type="dxa"/>
          <w:right w:w="70" w:type="dxa"/>
        </w:tblCellMar>
        <w:tblLook w:val="04A0" w:firstRow="1" w:lastRow="0" w:firstColumn="1" w:lastColumn="0" w:noHBand="0" w:noVBand="1"/>
      </w:tblPr>
      <w:tblGrid>
        <w:gridCol w:w="5103"/>
        <w:gridCol w:w="1276"/>
        <w:gridCol w:w="850"/>
        <w:gridCol w:w="1843"/>
      </w:tblGrid>
      <w:tr w:rsidR="009B04AB" w:rsidRPr="00BF6C60" w:rsidTr="001C205B">
        <w:trPr>
          <w:trHeight w:val="840"/>
        </w:trPr>
        <w:tc>
          <w:tcPr>
            <w:tcW w:w="5103" w:type="dxa"/>
            <w:tcBorders>
              <w:top w:val="single" w:sz="6" w:space="0" w:color="auto"/>
              <w:left w:val="single" w:sz="6" w:space="0" w:color="auto"/>
              <w:bottom w:val="single" w:sz="6" w:space="0" w:color="auto"/>
              <w:right w:val="single" w:sz="6" w:space="0" w:color="auto"/>
            </w:tcBorders>
            <w:hideMark/>
          </w:tcPr>
          <w:p w:rsidR="009B04AB" w:rsidRPr="001C205B" w:rsidRDefault="009B04AB" w:rsidP="001C205B">
            <w:pPr>
              <w:pStyle w:val="ConsCell"/>
              <w:widowControl/>
              <w:spacing w:line="360" w:lineRule="auto"/>
              <w:ind w:right="0"/>
              <w:rPr>
                <w:rFonts w:ascii="Times New Roman" w:hAnsi="Times New Roman"/>
                <w:sz w:val="20"/>
                <w:szCs w:val="24"/>
              </w:rPr>
            </w:pPr>
            <w:r w:rsidRPr="001C205B">
              <w:rPr>
                <w:rFonts w:ascii="Times New Roman" w:hAnsi="Times New Roman"/>
                <w:sz w:val="20"/>
                <w:szCs w:val="24"/>
              </w:rPr>
              <w:t>Базовые показатели</w:t>
            </w:r>
          </w:p>
        </w:tc>
        <w:tc>
          <w:tcPr>
            <w:tcW w:w="1276" w:type="dxa"/>
            <w:tcBorders>
              <w:top w:val="single" w:sz="6" w:space="0" w:color="auto"/>
              <w:left w:val="single" w:sz="6" w:space="0" w:color="auto"/>
              <w:bottom w:val="single" w:sz="6" w:space="0" w:color="auto"/>
              <w:right w:val="single" w:sz="6" w:space="0" w:color="auto"/>
            </w:tcBorders>
            <w:hideMark/>
          </w:tcPr>
          <w:p w:rsidR="009B04AB" w:rsidRPr="001C205B" w:rsidRDefault="009B04AB" w:rsidP="001C205B">
            <w:pPr>
              <w:pStyle w:val="ConsCell"/>
              <w:widowControl/>
              <w:spacing w:line="360" w:lineRule="auto"/>
              <w:ind w:right="0"/>
              <w:rPr>
                <w:rFonts w:ascii="Times New Roman" w:hAnsi="Times New Roman"/>
                <w:sz w:val="20"/>
                <w:szCs w:val="24"/>
              </w:rPr>
            </w:pPr>
            <w:r w:rsidRPr="001C205B">
              <w:rPr>
                <w:rFonts w:ascii="Times New Roman" w:hAnsi="Times New Roman"/>
                <w:sz w:val="20"/>
                <w:szCs w:val="24"/>
              </w:rPr>
              <w:t>Значение базового показателя</w:t>
            </w:r>
          </w:p>
        </w:tc>
        <w:tc>
          <w:tcPr>
            <w:tcW w:w="850" w:type="dxa"/>
            <w:tcBorders>
              <w:top w:val="single" w:sz="6" w:space="0" w:color="auto"/>
              <w:left w:val="single" w:sz="6" w:space="0" w:color="auto"/>
              <w:bottom w:val="single" w:sz="6" w:space="0" w:color="auto"/>
              <w:right w:val="single" w:sz="6" w:space="0" w:color="auto"/>
            </w:tcBorders>
            <w:hideMark/>
          </w:tcPr>
          <w:p w:rsidR="009B04AB" w:rsidRPr="001C205B" w:rsidRDefault="009B04AB" w:rsidP="001C205B">
            <w:pPr>
              <w:pStyle w:val="ConsCell"/>
              <w:widowControl/>
              <w:spacing w:line="360" w:lineRule="auto"/>
              <w:ind w:right="0"/>
              <w:rPr>
                <w:rFonts w:ascii="Times New Roman" w:hAnsi="Times New Roman"/>
                <w:sz w:val="20"/>
                <w:szCs w:val="24"/>
              </w:rPr>
            </w:pPr>
            <w:r w:rsidRPr="001C205B">
              <w:rPr>
                <w:rFonts w:ascii="Times New Roman" w:hAnsi="Times New Roman"/>
                <w:sz w:val="20"/>
                <w:szCs w:val="24"/>
              </w:rPr>
              <w:t>Доля,</w:t>
            </w:r>
            <w:r w:rsidR="001C205B">
              <w:rPr>
                <w:rFonts w:ascii="Times New Roman" w:hAnsi="Times New Roman"/>
                <w:sz w:val="20"/>
                <w:szCs w:val="24"/>
              </w:rPr>
              <w:t xml:space="preserve"> </w:t>
            </w:r>
            <w:r w:rsidRPr="001C205B">
              <w:rPr>
                <w:rFonts w:ascii="Times New Roman" w:hAnsi="Times New Roman"/>
                <w:sz w:val="20"/>
                <w:szCs w:val="24"/>
              </w:rPr>
              <w:t>%</w:t>
            </w:r>
          </w:p>
        </w:tc>
        <w:tc>
          <w:tcPr>
            <w:tcW w:w="1843" w:type="dxa"/>
            <w:tcBorders>
              <w:top w:val="single" w:sz="6" w:space="0" w:color="auto"/>
              <w:left w:val="single" w:sz="6" w:space="0" w:color="auto"/>
              <w:bottom w:val="single" w:sz="6" w:space="0" w:color="auto"/>
              <w:right w:val="single" w:sz="6" w:space="0" w:color="auto"/>
            </w:tcBorders>
            <w:hideMark/>
          </w:tcPr>
          <w:p w:rsidR="009B04AB" w:rsidRPr="001C205B" w:rsidRDefault="009B04AB" w:rsidP="001C205B">
            <w:pPr>
              <w:pStyle w:val="ConsCell"/>
              <w:widowControl/>
              <w:spacing w:line="360" w:lineRule="auto"/>
              <w:ind w:right="0"/>
              <w:rPr>
                <w:rFonts w:ascii="Times New Roman" w:hAnsi="Times New Roman"/>
                <w:sz w:val="20"/>
                <w:szCs w:val="24"/>
              </w:rPr>
            </w:pPr>
            <w:r w:rsidRPr="001C205B">
              <w:rPr>
                <w:rFonts w:ascii="Times New Roman" w:hAnsi="Times New Roman"/>
                <w:sz w:val="20"/>
                <w:szCs w:val="24"/>
              </w:rPr>
              <w:t>Значение,</w:t>
            </w:r>
            <w:r w:rsidR="00CB5419" w:rsidRPr="001C205B">
              <w:rPr>
                <w:rFonts w:ascii="Times New Roman" w:hAnsi="Times New Roman"/>
                <w:sz w:val="20"/>
                <w:szCs w:val="24"/>
              </w:rPr>
              <w:t xml:space="preserve"> </w:t>
            </w:r>
            <w:r w:rsidRPr="001C205B">
              <w:rPr>
                <w:rFonts w:ascii="Times New Roman" w:hAnsi="Times New Roman"/>
                <w:sz w:val="20"/>
                <w:szCs w:val="24"/>
              </w:rPr>
              <w:t>применяемое</w:t>
            </w:r>
            <w:r w:rsidR="00CB5419" w:rsidRPr="001C205B">
              <w:rPr>
                <w:rFonts w:ascii="Times New Roman" w:hAnsi="Times New Roman"/>
                <w:sz w:val="20"/>
                <w:szCs w:val="24"/>
              </w:rPr>
              <w:t xml:space="preserve"> </w:t>
            </w:r>
            <w:r w:rsidRPr="001C205B">
              <w:rPr>
                <w:rFonts w:ascii="Times New Roman" w:hAnsi="Times New Roman"/>
                <w:sz w:val="20"/>
                <w:szCs w:val="24"/>
              </w:rPr>
              <w:t>для нахождения</w:t>
            </w:r>
            <w:r w:rsidR="001C205B">
              <w:rPr>
                <w:rFonts w:ascii="Times New Roman" w:hAnsi="Times New Roman"/>
                <w:sz w:val="20"/>
                <w:szCs w:val="24"/>
              </w:rPr>
              <w:t xml:space="preserve"> </w:t>
            </w:r>
            <w:r w:rsidRPr="001C205B">
              <w:rPr>
                <w:rFonts w:ascii="Times New Roman" w:hAnsi="Times New Roman"/>
                <w:sz w:val="20"/>
                <w:szCs w:val="24"/>
              </w:rPr>
              <w:t>уровня</w:t>
            </w:r>
            <w:r w:rsidR="00CB5419" w:rsidRPr="001C205B">
              <w:rPr>
                <w:rFonts w:ascii="Times New Roman" w:hAnsi="Times New Roman"/>
                <w:sz w:val="20"/>
                <w:szCs w:val="24"/>
              </w:rPr>
              <w:t xml:space="preserve"> </w:t>
            </w:r>
            <w:r w:rsidRPr="001C205B">
              <w:rPr>
                <w:rFonts w:ascii="Times New Roman" w:hAnsi="Times New Roman"/>
                <w:sz w:val="20"/>
                <w:szCs w:val="24"/>
              </w:rPr>
              <w:t>существенности,</w:t>
            </w:r>
            <w:r w:rsidR="001C205B">
              <w:rPr>
                <w:rFonts w:ascii="Times New Roman" w:hAnsi="Times New Roman"/>
                <w:sz w:val="20"/>
                <w:szCs w:val="24"/>
              </w:rPr>
              <w:t xml:space="preserve"> </w:t>
            </w:r>
            <w:r w:rsidRPr="001C205B">
              <w:rPr>
                <w:rFonts w:ascii="Times New Roman" w:hAnsi="Times New Roman"/>
                <w:sz w:val="20"/>
                <w:szCs w:val="24"/>
              </w:rPr>
              <w:t>тыс. руб.</w:t>
            </w:r>
          </w:p>
        </w:tc>
      </w:tr>
      <w:tr w:rsidR="009B04AB" w:rsidRPr="00BF6C60" w:rsidTr="001C205B">
        <w:trPr>
          <w:trHeight w:val="240"/>
        </w:trPr>
        <w:tc>
          <w:tcPr>
            <w:tcW w:w="5103" w:type="dxa"/>
            <w:tcBorders>
              <w:top w:val="single" w:sz="6" w:space="0" w:color="auto"/>
              <w:left w:val="single" w:sz="6" w:space="0" w:color="auto"/>
              <w:bottom w:val="single" w:sz="6" w:space="0" w:color="auto"/>
              <w:right w:val="single" w:sz="6" w:space="0" w:color="auto"/>
            </w:tcBorders>
            <w:hideMark/>
          </w:tcPr>
          <w:p w:rsidR="009B04AB" w:rsidRPr="001C205B" w:rsidRDefault="009B04AB" w:rsidP="001C205B">
            <w:pPr>
              <w:pStyle w:val="ConsCell"/>
              <w:widowControl/>
              <w:spacing w:line="360" w:lineRule="auto"/>
              <w:ind w:right="0"/>
              <w:rPr>
                <w:rFonts w:ascii="Times New Roman" w:hAnsi="Times New Roman"/>
                <w:sz w:val="20"/>
                <w:szCs w:val="24"/>
              </w:rPr>
            </w:pPr>
            <w:r w:rsidRPr="001C205B">
              <w:rPr>
                <w:rFonts w:ascii="Times New Roman" w:hAnsi="Times New Roman"/>
                <w:sz w:val="20"/>
                <w:szCs w:val="24"/>
              </w:rPr>
              <w:t>1</w:t>
            </w:r>
          </w:p>
        </w:tc>
        <w:tc>
          <w:tcPr>
            <w:tcW w:w="1276" w:type="dxa"/>
            <w:tcBorders>
              <w:top w:val="single" w:sz="6" w:space="0" w:color="auto"/>
              <w:left w:val="single" w:sz="6" w:space="0" w:color="auto"/>
              <w:bottom w:val="single" w:sz="6" w:space="0" w:color="auto"/>
              <w:right w:val="single" w:sz="6" w:space="0" w:color="auto"/>
            </w:tcBorders>
            <w:hideMark/>
          </w:tcPr>
          <w:p w:rsidR="009B04AB" w:rsidRPr="001C205B" w:rsidRDefault="009B04AB" w:rsidP="001C205B">
            <w:pPr>
              <w:pStyle w:val="ConsCell"/>
              <w:widowControl/>
              <w:spacing w:line="360" w:lineRule="auto"/>
              <w:ind w:right="0"/>
              <w:rPr>
                <w:rFonts w:ascii="Times New Roman" w:hAnsi="Times New Roman"/>
                <w:sz w:val="20"/>
                <w:szCs w:val="24"/>
              </w:rPr>
            </w:pPr>
            <w:r w:rsidRPr="001C205B">
              <w:rPr>
                <w:rFonts w:ascii="Times New Roman" w:hAnsi="Times New Roman"/>
                <w:sz w:val="20"/>
                <w:szCs w:val="24"/>
              </w:rPr>
              <w:t>2</w:t>
            </w:r>
          </w:p>
        </w:tc>
        <w:tc>
          <w:tcPr>
            <w:tcW w:w="850" w:type="dxa"/>
            <w:tcBorders>
              <w:top w:val="single" w:sz="6" w:space="0" w:color="auto"/>
              <w:left w:val="single" w:sz="6" w:space="0" w:color="auto"/>
              <w:bottom w:val="single" w:sz="6" w:space="0" w:color="auto"/>
              <w:right w:val="single" w:sz="6" w:space="0" w:color="auto"/>
            </w:tcBorders>
            <w:hideMark/>
          </w:tcPr>
          <w:p w:rsidR="009B04AB" w:rsidRPr="001C205B" w:rsidRDefault="009B04AB" w:rsidP="001C205B">
            <w:pPr>
              <w:pStyle w:val="ConsCell"/>
              <w:widowControl/>
              <w:spacing w:line="360" w:lineRule="auto"/>
              <w:ind w:right="0"/>
              <w:rPr>
                <w:rFonts w:ascii="Times New Roman" w:hAnsi="Times New Roman"/>
                <w:sz w:val="20"/>
                <w:szCs w:val="24"/>
              </w:rPr>
            </w:pPr>
            <w:r w:rsidRPr="001C205B">
              <w:rPr>
                <w:rFonts w:ascii="Times New Roman" w:hAnsi="Times New Roman"/>
                <w:sz w:val="20"/>
                <w:szCs w:val="24"/>
              </w:rPr>
              <w:t>3</w:t>
            </w:r>
          </w:p>
        </w:tc>
        <w:tc>
          <w:tcPr>
            <w:tcW w:w="1843" w:type="dxa"/>
            <w:tcBorders>
              <w:top w:val="single" w:sz="6" w:space="0" w:color="auto"/>
              <w:left w:val="single" w:sz="6" w:space="0" w:color="auto"/>
              <w:bottom w:val="single" w:sz="6" w:space="0" w:color="auto"/>
              <w:right w:val="single" w:sz="6" w:space="0" w:color="auto"/>
            </w:tcBorders>
            <w:hideMark/>
          </w:tcPr>
          <w:p w:rsidR="009B04AB" w:rsidRPr="001C205B" w:rsidRDefault="009B04AB" w:rsidP="001C205B">
            <w:pPr>
              <w:pStyle w:val="ConsCell"/>
              <w:widowControl/>
              <w:spacing w:line="360" w:lineRule="auto"/>
              <w:ind w:right="0"/>
              <w:rPr>
                <w:rFonts w:ascii="Times New Roman" w:hAnsi="Times New Roman"/>
                <w:sz w:val="20"/>
                <w:szCs w:val="24"/>
              </w:rPr>
            </w:pPr>
            <w:r w:rsidRPr="001C205B">
              <w:rPr>
                <w:rFonts w:ascii="Times New Roman" w:hAnsi="Times New Roman"/>
                <w:sz w:val="20"/>
                <w:szCs w:val="24"/>
              </w:rPr>
              <w:t>4</w:t>
            </w:r>
          </w:p>
        </w:tc>
      </w:tr>
      <w:tr w:rsidR="009B04AB" w:rsidRPr="00BF6C60" w:rsidTr="001C205B">
        <w:trPr>
          <w:trHeight w:val="240"/>
        </w:trPr>
        <w:tc>
          <w:tcPr>
            <w:tcW w:w="5103" w:type="dxa"/>
            <w:tcBorders>
              <w:top w:val="single" w:sz="6" w:space="0" w:color="auto"/>
              <w:left w:val="single" w:sz="6" w:space="0" w:color="auto"/>
              <w:bottom w:val="single" w:sz="6" w:space="0" w:color="auto"/>
              <w:right w:val="single" w:sz="6" w:space="0" w:color="auto"/>
            </w:tcBorders>
            <w:hideMark/>
          </w:tcPr>
          <w:p w:rsidR="009B04AB" w:rsidRPr="001C205B" w:rsidRDefault="009B04AB" w:rsidP="001C205B">
            <w:pPr>
              <w:pStyle w:val="ConsCell"/>
              <w:widowControl/>
              <w:spacing w:line="360" w:lineRule="auto"/>
              <w:ind w:right="0"/>
              <w:rPr>
                <w:rFonts w:ascii="Times New Roman" w:hAnsi="Times New Roman"/>
                <w:sz w:val="20"/>
                <w:szCs w:val="24"/>
              </w:rPr>
            </w:pPr>
            <w:r w:rsidRPr="001C205B">
              <w:rPr>
                <w:rFonts w:ascii="Times New Roman" w:hAnsi="Times New Roman"/>
                <w:sz w:val="20"/>
                <w:szCs w:val="24"/>
              </w:rPr>
              <w:t xml:space="preserve">Балансовая прибыль предприятия </w:t>
            </w:r>
          </w:p>
        </w:tc>
        <w:tc>
          <w:tcPr>
            <w:tcW w:w="1276" w:type="dxa"/>
            <w:tcBorders>
              <w:top w:val="single" w:sz="6" w:space="0" w:color="auto"/>
              <w:left w:val="single" w:sz="6" w:space="0" w:color="auto"/>
              <w:bottom w:val="single" w:sz="6" w:space="0" w:color="auto"/>
              <w:right w:val="single" w:sz="6" w:space="0" w:color="auto"/>
            </w:tcBorders>
          </w:tcPr>
          <w:p w:rsidR="009B04AB" w:rsidRPr="001C205B" w:rsidRDefault="009B04AB" w:rsidP="001C205B">
            <w:pPr>
              <w:pStyle w:val="ConsCell"/>
              <w:widowControl/>
              <w:spacing w:line="360" w:lineRule="auto"/>
              <w:ind w:right="0"/>
              <w:rPr>
                <w:rFonts w:ascii="Times New Roman" w:hAnsi="Times New Roman"/>
                <w:sz w:val="20"/>
                <w:szCs w:val="24"/>
              </w:rPr>
            </w:pPr>
          </w:p>
        </w:tc>
        <w:tc>
          <w:tcPr>
            <w:tcW w:w="850" w:type="dxa"/>
            <w:tcBorders>
              <w:top w:val="single" w:sz="6" w:space="0" w:color="auto"/>
              <w:left w:val="single" w:sz="6" w:space="0" w:color="auto"/>
              <w:bottom w:val="single" w:sz="6" w:space="0" w:color="auto"/>
              <w:right w:val="single" w:sz="6" w:space="0" w:color="auto"/>
            </w:tcBorders>
            <w:hideMark/>
          </w:tcPr>
          <w:p w:rsidR="009B04AB" w:rsidRPr="001C205B" w:rsidRDefault="009B04AB" w:rsidP="001C205B">
            <w:pPr>
              <w:pStyle w:val="ConsCell"/>
              <w:widowControl/>
              <w:spacing w:line="360" w:lineRule="auto"/>
              <w:ind w:right="0"/>
              <w:rPr>
                <w:rFonts w:ascii="Times New Roman" w:hAnsi="Times New Roman"/>
                <w:sz w:val="20"/>
                <w:szCs w:val="24"/>
              </w:rPr>
            </w:pPr>
            <w:r w:rsidRPr="001C205B">
              <w:rPr>
                <w:rFonts w:ascii="Times New Roman" w:hAnsi="Times New Roman"/>
                <w:sz w:val="20"/>
                <w:szCs w:val="24"/>
              </w:rPr>
              <w:t>5</w:t>
            </w:r>
          </w:p>
        </w:tc>
        <w:tc>
          <w:tcPr>
            <w:tcW w:w="1843" w:type="dxa"/>
            <w:tcBorders>
              <w:top w:val="single" w:sz="6" w:space="0" w:color="auto"/>
              <w:left w:val="single" w:sz="6" w:space="0" w:color="auto"/>
              <w:bottom w:val="single" w:sz="6" w:space="0" w:color="auto"/>
              <w:right w:val="single" w:sz="6" w:space="0" w:color="auto"/>
            </w:tcBorders>
          </w:tcPr>
          <w:p w:rsidR="009B04AB" w:rsidRPr="001C205B" w:rsidRDefault="009B04AB" w:rsidP="001C205B">
            <w:pPr>
              <w:pStyle w:val="ConsCell"/>
              <w:widowControl/>
              <w:spacing w:line="360" w:lineRule="auto"/>
              <w:ind w:right="0"/>
              <w:rPr>
                <w:rFonts w:ascii="Times New Roman" w:hAnsi="Times New Roman"/>
                <w:sz w:val="20"/>
                <w:szCs w:val="24"/>
              </w:rPr>
            </w:pPr>
          </w:p>
        </w:tc>
      </w:tr>
      <w:tr w:rsidR="009B04AB" w:rsidRPr="00BF6C60" w:rsidTr="001C205B">
        <w:trPr>
          <w:trHeight w:val="360"/>
        </w:trPr>
        <w:tc>
          <w:tcPr>
            <w:tcW w:w="5103" w:type="dxa"/>
            <w:tcBorders>
              <w:top w:val="single" w:sz="6" w:space="0" w:color="auto"/>
              <w:left w:val="single" w:sz="6" w:space="0" w:color="auto"/>
              <w:bottom w:val="single" w:sz="6" w:space="0" w:color="auto"/>
              <w:right w:val="single" w:sz="6" w:space="0" w:color="auto"/>
            </w:tcBorders>
            <w:hideMark/>
          </w:tcPr>
          <w:p w:rsidR="009B04AB" w:rsidRPr="001C205B" w:rsidRDefault="009B04AB" w:rsidP="001C205B">
            <w:pPr>
              <w:pStyle w:val="ConsCell"/>
              <w:widowControl/>
              <w:spacing w:line="360" w:lineRule="auto"/>
              <w:ind w:right="0"/>
              <w:rPr>
                <w:rFonts w:ascii="Times New Roman" w:hAnsi="Times New Roman"/>
                <w:sz w:val="20"/>
                <w:szCs w:val="24"/>
              </w:rPr>
            </w:pPr>
            <w:r w:rsidRPr="001C205B">
              <w:rPr>
                <w:rFonts w:ascii="Times New Roman" w:hAnsi="Times New Roman"/>
                <w:sz w:val="20"/>
                <w:szCs w:val="24"/>
              </w:rPr>
              <w:t>Выручка (нетто) без НДС,</w:t>
            </w:r>
            <w:r w:rsidR="00E56C41" w:rsidRPr="001C205B">
              <w:rPr>
                <w:rFonts w:ascii="Times New Roman" w:hAnsi="Times New Roman"/>
                <w:sz w:val="20"/>
                <w:szCs w:val="24"/>
              </w:rPr>
              <w:t xml:space="preserve"> </w:t>
            </w:r>
            <w:r w:rsidRPr="001C205B">
              <w:rPr>
                <w:rFonts w:ascii="Times New Roman" w:hAnsi="Times New Roman"/>
                <w:sz w:val="20"/>
                <w:szCs w:val="24"/>
              </w:rPr>
              <w:t>акцизов и других платежей</w:t>
            </w:r>
            <w:r w:rsidR="00CB5419" w:rsidRPr="001C205B">
              <w:rPr>
                <w:rFonts w:ascii="Times New Roman" w:hAnsi="Times New Roman"/>
                <w:sz w:val="20"/>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9B04AB" w:rsidRPr="001C205B" w:rsidRDefault="009B04AB" w:rsidP="001C205B">
            <w:pPr>
              <w:pStyle w:val="ConsCell"/>
              <w:widowControl/>
              <w:spacing w:line="360" w:lineRule="auto"/>
              <w:ind w:right="0"/>
              <w:rPr>
                <w:rFonts w:ascii="Times New Roman" w:hAnsi="Times New Roman"/>
                <w:sz w:val="20"/>
                <w:szCs w:val="24"/>
              </w:rPr>
            </w:pPr>
          </w:p>
        </w:tc>
        <w:tc>
          <w:tcPr>
            <w:tcW w:w="850" w:type="dxa"/>
            <w:tcBorders>
              <w:top w:val="single" w:sz="6" w:space="0" w:color="auto"/>
              <w:left w:val="single" w:sz="6" w:space="0" w:color="auto"/>
              <w:bottom w:val="single" w:sz="6" w:space="0" w:color="auto"/>
              <w:right w:val="single" w:sz="6" w:space="0" w:color="auto"/>
            </w:tcBorders>
            <w:hideMark/>
          </w:tcPr>
          <w:p w:rsidR="009B04AB" w:rsidRPr="001C205B" w:rsidRDefault="009B04AB" w:rsidP="001C205B">
            <w:pPr>
              <w:pStyle w:val="ConsCell"/>
              <w:widowControl/>
              <w:spacing w:line="360" w:lineRule="auto"/>
              <w:ind w:right="0"/>
              <w:rPr>
                <w:rFonts w:ascii="Times New Roman" w:hAnsi="Times New Roman"/>
                <w:sz w:val="20"/>
                <w:szCs w:val="24"/>
              </w:rPr>
            </w:pPr>
            <w:r w:rsidRPr="001C205B">
              <w:rPr>
                <w:rFonts w:ascii="Times New Roman" w:hAnsi="Times New Roman"/>
                <w:sz w:val="20"/>
                <w:szCs w:val="24"/>
              </w:rPr>
              <w:t>2</w:t>
            </w:r>
          </w:p>
        </w:tc>
        <w:tc>
          <w:tcPr>
            <w:tcW w:w="1843" w:type="dxa"/>
            <w:tcBorders>
              <w:top w:val="single" w:sz="6" w:space="0" w:color="auto"/>
              <w:left w:val="single" w:sz="6" w:space="0" w:color="auto"/>
              <w:bottom w:val="single" w:sz="6" w:space="0" w:color="auto"/>
              <w:right w:val="single" w:sz="6" w:space="0" w:color="auto"/>
            </w:tcBorders>
          </w:tcPr>
          <w:p w:rsidR="009B04AB" w:rsidRPr="001C205B" w:rsidRDefault="009B04AB" w:rsidP="001C205B">
            <w:pPr>
              <w:pStyle w:val="ConsCell"/>
              <w:widowControl/>
              <w:spacing w:line="360" w:lineRule="auto"/>
              <w:ind w:right="0"/>
              <w:rPr>
                <w:rFonts w:ascii="Times New Roman" w:hAnsi="Times New Roman"/>
                <w:sz w:val="20"/>
                <w:szCs w:val="24"/>
              </w:rPr>
            </w:pPr>
          </w:p>
        </w:tc>
      </w:tr>
      <w:tr w:rsidR="009B04AB" w:rsidRPr="00BF6C60" w:rsidTr="001C205B">
        <w:trPr>
          <w:trHeight w:val="240"/>
        </w:trPr>
        <w:tc>
          <w:tcPr>
            <w:tcW w:w="5103" w:type="dxa"/>
            <w:tcBorders>
              <w:top w:val="single" w:sz="6" w:space="0" w:color="auto"/>
              <w:left w:val="single" w:sz="6" w:space="0" w:color="auto"/>
              <w:bottom w:val="single" w:sz="6" w:space="0" w:color="auto"/>
              <w:right w:val="single" w:sz="6" w:space="0" w:color="auto"/>
            </w:tcBorders>
            <w:hideMark/>
          </w:tcPr>
          <w:p w:rsidR="009B04AB" w:rsidRPr="001C205B" w:rsidRDefault="009B04AB" w:rsidP="001C205B">
            <w:pPr>
              <w:pStyle w:val="ConsCell"/>
              <w:widowControl/>
              <w:spacing w:line="360" w:lineRule="auto"/>
              <w:ind w:right="0"/>
              <w:rPr>
                <w:rFonts w:ascii="Times New Roman" w:hAnsi="Times New Roman"/>
                <w:sz w:val="20"/>
                <w:szCs w:val="24"/>
              </w:rPr>
            </w:pPr>
            <w:r w:rsidRPr="001C205B">
              <w:rPr>
                <w:rFonts w:ascii="Times New Roman" w:hAnsi="Times New Roman"/>
                <w:sz w:val="20"/>
                <w:szCs w:val="24"/>
              </w:rPr>
              <w:t>Валюта баланса</w:t>
            </w:r>
            <w:r w:rsidR="00CB5419" w:rsidRPr="001C205B">
              <w:rPr>
                <w:rFonts w:ascii="Times New Roman" w:hAnsi="Times New Roman"/>
                <w:sz w:val="20"/>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9B04AB" w:rsidRPr="001C205B" w:rsidRDefault="009B04AB" w:rsidP="001C205B">
            <w:pPr>
              <w:pStyle w:val="ConsCell"/>
              <w:widowControl/>
              <w:spacing w:line="360" w:lineRule="auto"/>
              <w:ind w:right="0"/>
              <w:rPr>
                <w:rFonts w:ascii="Times New Roman" w:hAnsi="Times New Roman"/>
                <w:sz w:val="20"/>
                <w:szCs w:val="24"/>
              </w:rPr>
            </w:pPr>
          </w:p>
        </w:tc>
        <w:tc>
          <w:tcPr>
            <w:tcW w:w="850" w:type="dxa"/>
            <w:tcBorders>
              <w:top w:val="single" w:sz="6" w:space="0" w:color="auto"/>
              <w:left w:val="single" w:sz="6" w:space="0" w:color="auto"/>
              <w:bottom w:val="single" w:sz="6" w:space="0" w:color="auto"/>
              <w:right w:val="single" w:sz="6" w:space="0" w:color="auto"/>
            </w:tcBorders>
            <w:hideMark/>
          </w:tcPr>
          <w:p w:rsidR="009B04AB" w:rsidRPr="001C205B" w:rsidRDefault="009B04AB" w:rsidP="001C205B">
            <w:pPr>
              <w:pStyle w:val="ConsCell"/>
              <w:widowControl/>
              <w:spacing w:line="360" w:lineRule="auto"/>
              <w:ind w:right="0"/>
              <w:rPr>
                <w:rFonts w:ascii="Times New Roman" w:hAnsi="Times New Roman"/>
                <w:sz w:val="20"/>
                <w:szCs w:val="24"/>
              </w:rPr>
            </w:pPr>
            <w:r w:rsidRPr="001C205B">
              <w:rPr>
                <w:rFonts w:ascii="Times New Roman" w:hAnsi="Times New Roman"/>
                <w:sz w:val="20"/>
                <w:szCs w:val="24"/>
              </w:rPr>
              <w:t>2</w:t>
            </w:r>
          </w:p>
        </w:tc>
        <w:tc>
          <w:tcPr>
            <w:tcW w:w="1843" w:type="dxa"/>
            <w:tcBorders>
              <w:top w:val="single" w:sz="6" w:space="0" w:color="auto"/>
              <w:left w:val="single" w:sz="6" w:space="0" w:color="auto"/>
              <w:bottom w:val="single" w:sz="6" w:space="0" w:color="auto"/>
              <w:right w:val="single" w:sz="6" w:space="0" w:color="auto"/>
            </w:tcBorders>
          </w:tcPr>
          <w:p w:rsidR="009B04AB" w:rsidRPr="001C205B" w:rsidRDefault="009B04AB" w:rsidP="001C205B">
            <w:pPr>
              <w:pStyle w:val="ConsCell"/>
              <w:widowControl/>
              <w:spacing w:line="360" w:lineRule="auto"/>
              <w:ind w:right="0"/>
              <w:rPr>
                <w:rFonts w:ascii="Times New Roman" w:hAnsi="Times New Roman"/>
                <w:sz w:val="20"/>
                <w:szCs w:val="24"/>
              </w:rPr>
            </w:pPr>
          </w:p>
        </w:tc>
      </w:tr>
      <w:tr w:rsidR="009B04AB" w:rsidRPr="00BF6C60" w:rsidTr="001C205B">
        <w:trPr>
          <w:trHeight w:val="360"/>
        </w:trPr>
        <w:tc>
          <w:tcPr>
            <w:tcW w:w="5103" w:type="dxa"/>
            <w:tcBorders>
              <w:top w:val="single" w:sz="6" w:space="0" w:color="auto"/>
              <w:left w:val="single" w:sz="6" w:space="0" w:color="auto"/>
              <w:bottom w:val="single" w:sz="6" w:space="0" w:color="auto"/>
              <w:right w:val="single" w:sz="6" w:space="0" w:color="auto"/>
            </w:tcBorders>
            <w:hideMark/>
          </w:tcPr>
          <w:p w:rsidR="009B04AB" w:rsidRPr="001C205B" w:rsidRDefault="009B04AB" w:rsidP="001C205B">
            <w:pPr>
              <w:pStyle w:val="ConsCell"/>
              <w:widowControl/>
              <w:spacing w:line="360" w:lineRule="auto"/>
              <w:ind w:right="0"/>
              <w:rPr>
                <w:rFonts w:ascii="Times New Roman" w:hAnsi="Times New Roman"/>
                <w:sz w:val="20"/>
                <w:szCs w:val="24"/>
              </w:rPr>
            </w:pPr>
            <w:r w:rsidRPr="001C205B">
              <w:rPr>
                <w:rFonts w:ascii="Times New Roman" w:hAnsi="Times New Roman"/>
                <w:sz w:val="20"/>
                <w:szCs w:val="24"/>
              </w:rPr>
              <w:t>Собственный капитал (итог разд. III баланса)</w:t>
            </w:r>
            <w:r w:rsidR="00CB5419" w:rsidRPr="001C205B">
              <w:rPr>
                <w:rFonts w:ascii="Times New Roman" w:hAnsi="Times New Roman"/>
                <w:sz w:val="20"/>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9B04AB" w:rsidRPr="001C205B" w:rsidRDefault="009B04AB" w:rsidP="001C205B">
            <w:pPr>
              <w:pStyle w:val="ConsCell"/>
              <w:widowControl/>
              <w:spacing w:line="360" w:lineRule="auto"/>
              <w:ind w:right="0"/>
              <w:rPr>
                <w:rFonts w:ascii="Times New Roman" w:hAnsi="Times New Roman"/>
                <w:sz w:val="20"/>
                <w:szCs w:val="24"/>
              </w:rPr>
            </w:pPr>
          </w:p>
        </w:tc>
        <w:tc>
          <w:tcPr>
            <w:tcW w:w="850" w:type="dxa"/>
            <w:tcBorders>
              <w:top w:val="single" w:sz="6" w:space="0" w:color="auto"/>
              <w:left w:val="single" w:sz="6" w:space="0" w:color="auto"/>
              <w:bottom w:val="single" w:sz="6" w:space="0" w:color="auto"/>
              <w:right w:val="single" w:sz="6" w:space="0" w:color="auto"/>
            </w:tcBorders>
            <w:hideMark/>
          </w:tcPr>
          <w:p w:rsidR="009B04AB" w:rsidRPr="001C205B" w:rsidRDefault="009B04AB" w:rsidP="001C205B">
            <w:pPr>
              <w:pStyle w:val="ConsCell"/>
              <w:widowControl/>
              <w:spacing w:line="360" w:lineRule="auto"/>
              <w:ind w:right="0"/>
              <w:rPr>
                <w:rFonts w:ascii="Times New Roman" w:hAnsi="Times New Roman"/>
                <w:sz w:val="20"/>
                <w:szCs w:val="24"/>
              </w:rPr>
            </w:pPr>
            <w:r w:rsidRPr="001C205B">
              <w:rPr>
                <w:rFonts w:ascii="Times New Roman" w:hAnsi="Times New Roman"/>
                <w:sz w:val="20"/>
                <w:szCs w:val="24"/>
              </w:rPr>
              <w:t>10</w:t>
            </w:r>
          </w:p>
        </w:tc>
        <w:tc>
          <w:tcPr>
            <w:tcW w:w="1843" w:type="dxa"/>
            <w:tcBorders>
              <w:top w:val="single" w:sz="6" w:space="0" w:color="auto"/>
              <w:left w:val="single" w:sz="6" w:space="0" w:color="auto"/>
              <w:bottom w:val="single" w:sz="6" w:space="0" w:color="auto"/>
              <w:right w:val="single" w:sz="6" w:space="0" w:color="auto"/>
            </w:tcBorders>
          </w:tcPr>
          <w:p w:rsidR="009B04AB" w:rsidRPr="001C205B" w:rsidRDefault="009B04AB" w:rsidP="001C205B">
            <w:pPr>
              <w:pStyle w:val="ConsCell"/>
              <w:widowControl/>
              <w:spacing w:line="360" w:lineRule="auto"/>
              <w:ind w:right="0"/>
              <w:rPr>
                <w:rFonts w:ascii="Times New Roman" w:hAnsi="Times New Roman"/>
                <w:sz w:val="20"/>
                <w:szCs w:val="24"/>
              </w:rPr>
            </w:pPr>
          </w:p>
        </w:tc>
      </w:tr>
      <w:tr w:rsidR="009B04AB" w:rsidRPr="00BF6C60" w:rsidTr="001C205B">
        <w:trPr>
          <w:trHeight w:val="240"/>
        </w:trPr>
        <w:tc>
          <w:tcPr>
            <w:tcW w:w="5103" w:type="dxa"/>
            <w:tcBorders>
              <w:top w:val="single" w:sz="6" w:space="0" w:color="auto"/>
              <w:left w:val="single" w:sz="6" w:space="0" w:color="auto"/>
              <w:bottom w:val="single" w:sz="6" w:space="0" w:color="auto"/>
              <w:right w:val="single" w:sz="6" w:space="0" w:color="auto"/>
            </w:tcBorders>
            <w:hideMark/>
          </w:tcPr>
          <w:p w:rsidR="009B04AB" w:rsidRPr="001C205B" w:rsidRDefault="009B04AB" w:rsidP="001C205B">
            <w:pPr>
              <w:pStyle w:val="ConsCell"/>
              <w:widowControl/>
              <w:spacing w:line="360" w:lineRule="auto"/>
              <w:ind w:right="0"/>
              <w:rPr>
                <w:rFonts w:ascii="Times New Roman" w:hAnsi="Times New Roman"/>
                <w:sz w:val="20"/>
                <w:szCs w:val="24"/>
              </w:rPr>
            </w:pPr>
            <w:r w:rsidRPr="001C205B">
              <w:rPr>
                <w:rFonts w:ascii="Times New Roman" w:hAnsi="Times New Roman"/>
                <w:sz w:val="20"/>
                <w:szCs w:val="24"/>
              </w:rPr>
              <w:t>Общие затраты предприятия</w:t>
            </w:r>
            <w:r w:rsidR="00CB5419" w:rsidRPr="001C205B">
              <w:rPr>
                <w:rFonts w:ascii="Times New Roman" w:hAnsi="Times New Roman"/>
                <w:sz w:val="20"/>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9B04AB" w:rsidRPr="001C205B" w:rsidRDefault="009B04AB" w:rsidP="001C205B">
            <w:pPr>
              <w:pStyle w:val="ConsCell"/>
              <w:widowControl/>
              <w:spacing w:line="360" w:lineRule="auto"/>
              <w:ind w:right="0"/>
              <w:rPr>
                <w:rFonts w:ascii="Times New Roman" w:hAnsi="Times New Roman"/>
                <w:sz w:val="20"/>
                <w:szCs w:val="24"/>
              </w:rPr>
            </w:pPr>
          </w:p>
        </w:tc>
        <w:tc>
          <w:tcPr>
            <w:tcW w:w="850" w:type="dxa"/>
            <w:tcBorders>
              <w:top w:val="single" w:sz="6" w:space="0" w:color="auto"/>
              <w:left w:val="single" w:sz="6" w:space="0" w:color="auto"/>
              <w:bottom w:val="single" w:sz="6" w:space="0" w:color="auto"/>
              <w:right w:val="single" w:sz="6" w:space="0" w:color="auto"/>
            </w:tcBorders>
            <w:hideMark/>
          </w:tcPr>
          <w:p w:rsidR="009B04AB" w:rsidRPr="001C205B" w:rsidRDefault="009B04AB" w:rsidP="001C205B">
            <w:pPr>
              <w:pStyle w:val="ConsCell"/>
              <w:widowControl/>
              <w:spacing w:line="360" w:lineRule="auto"/>
              <w:ind w:right="0"/>
              <w:rPr>
                <w:rFonts w:ascii="Times New Roman" w:hAnsi="Times New Roman"/>
                <w:sz w:val="20"/>
                <w:szCs w:val="24"/>
              </w:rPr>
            </w:pPr>
            <w:r w:rsidRPr="001C205B">
              <w:rPr>
                <w:rFonts w:ascii="Times New Roman" w:hAnsi="Times New Roman"/>
                <w:sz w:val="20"/>
                <w:szCs w:val="24"/>
              </w:rPr>
              <w:t>2</w:t>
            </w:r>
          </w:p>
        </w:tc>
        <w:tc>
          <w:tcPr>
            <w:tcW w:w="1843" w:type="dxa"/>
            <w:tcBorders>
              <w:top w:val="single" w:sz="6" w:space="0" w:color="auto"/>
              <w:left w:val="single" w:sz="6" w:space="0" w:color="auto"/>
              <w:bottom w:val="single" w:sz="6" w:space="0" w:color="auto"/>
              <w:right w:val="single" w:sz="6" w:space="0" w:color="auto"/>
            </w:tcBorders>
          </w:tcPr>
          <w:p w:rsidR="009B04AB" w:rsidRPr="001C205B" w:rsidRDefault="009B04AB" w:rsidP="001C205B">
            <w:pPr>
              <w:pStyle w:val="ConsCell"/>
              <w:widowControl/>
              <w:spacing w:line="360" w:lineRule="auto"/>
              <w:ind w:right="0"/>
              <w:rPr>
                <w:rFonts w:ascii="Times New Roman" w:hAnsi="Times New Roman"/>
                <w:sz w:val="20"/>
                <w:szCs w:val="24"/>
              </w:rPr>
            </w:pPr>
          </w:p>
        </w:tc>
      </w:tr>
    </w:tbl>
    <w:p w:rsidR="009B04AB" w:rsidRPr="00CB5419" w:rsidRDefault="009B04AB" w:rsidP="00CB5419">
      <w:pPr>
        <w:pStyle w:val="ConsNormal"/>
        <w:widowControl/>
        <w:spacing w:line="360" w:lineRule="auto"/>
        <w:ind w:right="0" w:firstLine="709"/>
        <w:jc w:val="both"/>
        <w:rPr>
          <w:rFonts w:ascii="Times New Roman" w:hAnsi="Times New Roman"/>
          <w:sz w:val="28"/>
          <w:szCs w:val="28"/>
          <w:lang w:val="en-US"/>
        </w:rPr>
      </w:pPr>
    </w:p>
    <w:p w:rsidR="009B04AB" w:rsidRPr="00CB5419" w:rsidRDefault="009B04AB" w:rsidP="00CB5419">
      <w:pPr>
        <w:pStyle w:val="ConsNormal"/>
        <w:widowControl/>
        <w:spacing w:line="360" w:lineRule="auto"/>
        <w:ind w:right="0" w:firstLine="709"/>
        <w:jc w:val="both"/>
        <w:rPr>
          <w:rFonts w:ascii="Times New Roman" w:hAnsi="Times New Roman"/>
          <w:sz w:val="28"/>
          <w:szCs w:val="28"/>
        </w:rPr>
      </w:pPr>
      <w:r w:rsidRPr="00CB5419">
        <w:rPr>
          <w:rFonts w:ascii="Times New Roman" w:hAnsi="Times New Roman"/>
          <w:sz w:val="28"/>
          <w:szCs w:val="28"/>
        </w:rPr>
        <w:t>Процедура нахождения уровня существенности, все арифметические расчеты, усреднения, округления и причины, на основании которых аудитор исключает какие-либо значения из расчетов, должны быть отражены в рабочей документации проверки. Конкретное значение уровня существенности должно быть одобрено по окончании этапа планирования аудита руководителем аудиторской проверки.</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Под аудиторским риском понимают риск выражения аудитором ошибочного аудиторского мнения в случае, когда в финансовой (бухгалтерской) отчетности содержатся</w:t>
      </w:r>
      <w:r w:rsidR="00CB5419">
        <w:rPr>
          <w:rFonts w:ascii="Times New Roman" w:hAnsi="Times New Roman"/>
          <w:sz w:val="28"/>
          <w:szCs w:val="28"/>
        </w:rPr>
        <w:t xml:space="preserve"> </w:t>
      </w:r>
      <w:r w:rsidRPr="00CB5419">
        <w:rPr>
          <w:rFonts w:ascii="Times New Roman" w:hAnsi="Times New Roman"/>
          <w:sz w:val="28"/>
          <w:szCs w:val="28"/>
        </w:rPr>
        <w:t>(либо не содержатся) существенные искажения.</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Аудиторский риск состоит из трех компонентов: неотъемлемый риск (ранее именовался внутрихозяйственным</w:t>
      </w:r>
      <w:r w:rsidR="00CB5419">
        <w:rPr>
          <w:rFonts w:ascii="Times New Roman" w:hAnsi="Times New Roman"/>
          <w:sz w:val="28"/>
          <w:szCs w:val="28"/>
        </w:rPr>
        <w:t xml:space="preserve"> </w:t>
      </w:r>
      <w:r w:rsidRPr="00CB5419">
        <w:rPr>
          <w:rFonts w:ascii="Times New Roman" w:hAnsi="Times New Roman"/>
          <w:sz w:val="28"/>
          <w:szCs w:val="28"/>
        </w:rPr>
        <w:t>риском), риск средств контроля и риск необнаружения.</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Под неотъемлемым</w:t>
      </w:r>
      <w:r w:rsidR="00CB5419">
        <w:rPr>
          <w:rFonts w:ascii="Times New Roman" w:hAnsi="Times New Roman"/>
          <w:sz w:val="28"/>
          <w:szCs w:val="28"/>
        </w:rPr>
        <w:t xml:space="preserve"> </w:t>
      </w:r>
      <w:r w:rsidRPr="00CB5419">
        <w:rPr>
          <w:rFonts w:ascii="Times New Roman" w:hAnsi="Times New Roman"/>
          <w:sz w:val="28"/>
          <w:szCs w:val="28"/>
        </w:rPr>
        <w:t>риском (НР) понимают подверженность остатка средств на счетах бухгалтерского учета или группы однотипных операций искажениям, которые могут быть существенными (по отдельности или в совокупности с искажениями остатков средств на других счетах бухгалтерского учета или групп однотипных операций), при допущении отсутствия необходимых средств внутреннего контроля.</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Под риском средств контроля (РК) понимают риск того, что искажение, которое может иметь место в отношении остатка средств на счетах бухгалтерского учета или группы однотипных операций и быть существенным (по отдельности или в совокупности с искажениями остатков средств на других счетах бухгалтерского учета или групп однотипных операций), не будет своевременно предотвращено или обнаружено и исправлено с помощью систем бухгалтерского учета и внутреннего контроля.</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Под риском необнаружения (РН) понимают риск того, что аудиторские процедуры по существу не позволяют обнаружить искажение остатков средств по счетам бухгалтерского учета или группы однотипных операций, которое может быть существенным (по отдельности или в совокупности с искажениями остатков средств на других счетах бухгалтерского учета или групп однотипных операций).</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Международная аудиторская практика выработала следующий подход к определению общего аудиторского риска:</w:t>
      </w:r>
    </w:p>
    <w:p w:rsidR="001C205B" w:rsidRDefault="001C205B"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ОАР = НР * РК * РН</w:t>
      </w:r>
      <w:r w:rsidR="00F53CE3" w:rsidRPr="00CB5419">
        <w:rPr>
          <w:rFonts w:ascii="Times New Roman" w:hAnsi="Times New Roman"/>
          <w:sz w:val="28"/>
          <w:szCs w:val="28"/>
        </w:rPr>
        <w:t xml:space="preserve"> (2.35)</w:t>
      </w:r>
    </w:p>
    <w:p w:rsidR="001C205B" w:rsidRDefault="001C205B"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Между уровнем существенности и степенью аудиторского риска имеется обратная зависимость: чем выше уровень существенности, тем ниже общий аудиторский риск и чем ниже уровень существенности, тем выше аудиторский риск.</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Наряду с общим планом и программой аудита на этапе планирования могут составляться бюджет времени и затрат на аудиторскую проверку и график проведения работ (или выходов на объекты); в обязательном порядке формируются файлы проекта (или дело клиента).</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Целью аудита расчетов по оплате труда является сбор доказательств, позволяющих сформировать аудиторское мнение относительно достоверности данных о состоянии расчетов по оплате труда организации, отраженных в ее бухгалтерском учете и финансовой (бухгалтерской) отчетности, а также установление порядка ведения бухгалтерского учета расчетов по оплате труда требованиям действующего законодательства Российской Федерации.</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Источники информации для проверки:</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Положение об учетной политике;</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локальные нормативные акты аудируемого лица, регулирующие условия труда и его оплаты (правила внутреннего трудового распорядка, положение об оплате труда, положение о премировании, коллективный договор и т.п.);</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трудовые договоры и договоры гражданско-правового характера;</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приказ (распоряжение) о приеме работника на работу (Т-1);</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личная карточка работника (Т-2);</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штатное расписание (Т-3);</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приказ (распоряжение) о переводе работника на другую работу (Т-5);</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приказ (распоряжение) о предоставлении отпуска работнику (Т-6);</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график отпусков (Т-7);</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приказ (распоряжение) о прекращении (расторжении) трудового договора с работником (увольнении) (Т-8);</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приказ (распоряжение) о направлении работника в командировку (Т-9);</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приказ (распоряжение) о поощрении работника (Т-11);</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табель учета рабочего времени и расчета оплаты труда (Т-12);</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табель учета рабочего времени (Т-13);</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расчетно-платежная ведомость (Т-49);</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расчетная ведомость (Т-51);</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платежная ведомость (Т-53);</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журнал регистрации платежных ведомостей (Т-53а);</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лицевой счет (Т-54 и Т-54а – используется при автоматизированной обработке учетных данных средствами вычислительной техники);</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записка-расчет о предоставлении отпуска работнику (Т-60);</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w:t>
      </w:r>
      <w:r w:rsidR="00CB5419">
        <w:rPr>
          <w:rFonts w:ascii="Times New Roman" w:hAnsi="Times New Roman"/>
          <w:sz w:val="28"/>
          <w:szCs w:val="28"/>
        </w:rPr>
        <w:t xml:space="preserve"> </w:t>
      </w:r>
      <w:r w:rsidRPr="00CB5419">
        <w:rPr>
          <w:rFonts w:ascii="Times New Roman" w:hAnsi="Times New Roman"/>
          <w:sz w:val="28"/>
          <w:szCs w:val="28"/>
        </w:rPr>
        <w:t>записка-расчет при прекращении (расторжении) трудового договора с работником (увольнении) (Т-61);</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w:t>
      </w:r>
      <w:r w:rsidR="00CB5419">
        <w:rPr>
          <w:rFonts w:ascii="Times New Roman" w:hAnsi="Times New Roman"/>
          <w:sz w:val="28"/>
          <w:szCs w:val="28"/>
        </w:rPr>
        <w:t xml:space="preserve"> </w:t>
      </w:r>
      <w:r w:rsidRPr="00CB5419">
        <w:rPr>
          <w:rFonts w:ascii="Times New Roman" w:hAnsi="Times New Roman"/>
          <w:sz w:val="28"/>
          <w:szCs w:val="28"/>
        </w:rPr>
        <w:t>акт о приеме работ, выполненных по срочному трудовому договору, заключенному на время выполнения определенной работы (Т-73);</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документы, служащие основаниями для начисления заработной платы, включая компенсационные выплаты и выплаты стимулирующего характера (приказы, распоряжения, ведомости, наряды, производственные задания и т.д.);</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документы, служащие основаниями для осуществления поощрительных выплат (приказы, распоряжения, служебные записки, протоколы, заявления и др.);</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заявления работников о предоставлении налоговых вычетов (стандартных, имущественных, социальных, профессиональных) и документы, подтверждающие право на эти налоговые вычеты;</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исполнительные листы и другие документы, по которым производятся удержания из заработной платы работников (приказы, распоряжения, материалы служебных расследований, заявления и т.д.);</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бухгалтерские справки, аналитические и расчетные таблицы и другие документы, связанные с расчетами по оплате труда;</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документы, связанные с учетом депонированной заработной платы: (Книга учета депонированной заработной платы (форма 8а), разработочная таблица № 11, карточки или реестры учета депонентов и т.п. регистры аналитического учета);</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первичные кассовые и банковские документы, связанные с выплатой заработной платы, учетные регистры по счетам учета денежных средств;</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журнал-ордер № 10 (в части учета затрат на заработную плату, включаемых в себестоимость продукции, работ, услуг) и 10/1 (в части учета затрат на заработную плату, относимых за счет других источников);</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журнал-ордер №</w:t>
      </w:r>
      <w:r w:rsidR="00CB5419">
        <w:rPr>
          <w:rFonts w:ascii="Times New Roman" w:hAnsi="Times New Roman"/>
          <w:sz w:val="28"/>
          <w:szCs w:val="28"/>
        </w:rPr>
        <w:t xml:space="preserve"> </w:t>
      </w:r>
      <w:r w:rsidRPr="00CB5419">
        <w:rPr>
          <w:rFonts w:ascii="Times New Roman" w:hAnsi="Times New Roman"/>
          <w:sz w:val="28"/>
          <w:szCs w:val="28"/>
        </w:rPr>
        <w:t>8 (в части учета расчетов по депонентам);</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ведомость № 7 (в части учета расчетов по исполнительным листам);</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Главная книга;</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Бухгалтерский баланс организации (форма № 1) – строки 622 «Задолженность перед персоналом организации» (счет 70) и 625 «Прочие кредиторы» (счет 76) в составе статьи 620 «Краткосрочная кредиторская задолженность» в V разделе баланса «Краткосрочные обязательства»;</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и другие соответствующие документы.</w:t>
      </w:r>
    </w:p>
    <w:p w:rsidR="009B04AB" w:rsidRPr="00CB5419" w:rsidRDefault="009B04AB" w:rsidP="00CB5419">
      <w:pPr>
        <w:pStyle w:val="ConsNonformat"/>
        <w:widowControl/>
        <w:spacing w:line="360" w:lineRule="auto"/>
        <w:ind w:right="0" w:firstLine="709"/>
        <w:jc w:val="both"/>
        <w:rPr>
          <w:rFonts w:ascii="Times New Roman" w:hAnsi="Times New Roman"/>
          <w:sz w:val="28"/>
          <w:szCs w:val="28"/>
        </w:rPr>
      </w:pPr>
      <w:r w:rsidRPr="00CB5419">
        <w:rPr>
          <w:rFonts w:ascii="Times New Roman" w:hAnsi="Times New Roman"/>
          <w:sz w:val="28"/>
          <w:szCs w:val="28"/>
        </w:rPr>
        <w:t>Общий план аудита расчетов по оплате тр</w:t>
      </w:r>
      <w:r w:rsidR="00F53CE3" w:rsidRPr="00CB5419">
        <w:rPr>
          <w:rFonts w:ascii="Times New Roman" w:hAnsi="Times New Roman"/>
          <w:sz w:val="28"/>
          <w:szCs w:val="28"/>
        </w:rPr>
        <w:t>уда представлен в таблице 2.4.</w:t>
      </w:r>
    </w:p>
    <w:p w:rsidR="00791501" w:rsidRPr="00CB5419" w:rsidRDefault="00791501" w:rsidP="00CB5419">
      <w:pPr>
        <w:pStyle w:val="ConsNonformat"/>
        <w:widowControl/>
        <w:spacing w:line="360" w:lineRule="auto"/>
        <w:ind w:right="0" w:firstLine="709"/>
        <w:jc w:val="both"/>
        <w:rPr>
          <w:rFonts w:ascii="Times New Roman" w:hAnsi="Times New Roman"/>
          <w:sz w:val="28"/>
          <w:szCs w:val="24"/>
        </w:rPr>
      </w:pPr>
    </w:p>
    <w:p w:rsidR="007A26B9" w:rsidRDefault="007A26B9">
      <w:pPr>
        <w:rPr>
          <w:rFonts w:ascii="Times New Roman" w:hAnsi="Times New Roman"/>
          <w:sz w:val="28"/>
          <w:szCs w:val="24"/>
          <w:lang w:eastAsia="ru-RU"/>
        </w:rPr>
      </w:pPr>
      <w:r>
        <w:rPr>
          <w:rFonts w:ascii="Times New Roman" w:hAnsi="Times New Roman"/>
          <w:sz w:val="28"/>
          <w:szCs w:val="24"/>
        </w:rPr>
        <w:br w:type="page"/>
      </w:r>
    </w:p>
    <w:p w:rsidR="007862D2" w:rsidRPr="00CB5419" w:rsidRDefault="007862D2" w:rsidP="00CB5419">
      <w:pPr>
        <w:pStyle w:val="ConsNonformat"/>
        <w:widowControl/>
        <w:spacing w:line="360" w:lineRule="auto"/>
        <w:ind w:right="0" w:firstLine="709"/>
        <w:jc w:val="both"/>
        <w:rPr>
          <w:rFonts w:ascii="Times New Roman" w:hAnsi="Times New Roman"/>
          <w:sz w:val="28"/>
          <w:szCs w:val="24"/>
        </w:rPr>
      </w:pPr>
      <w:r w:rsidRPr="00CB5419">
        <w:rPr>
          <w:rFonts w:ascii="Times New Roman" w:hAnsi="Times New Roman"/>
          <w:sz w:val="28"/>
          <w:szCs w:val="24"/>
        </w:rPr>
        <w:t>Таблица 2.4</w:t>
      </w:r>
    </w:p>
    <w:p w:rsidR="009B04AB" w:rsidRPr="00CB5419" w:rsidRDefault="009B04AB" w:rsidP="00CB5419">
      <w:pPr>
        <w:pStyle w:val="ConsNonformat"/>
        <w:widowControl/>
        <w:spacing w:line="360" w:lineRule="auto"/>
        <w:ind w:right="0" w:firstLine="709"/>
        <w:jc w:val="both"/>
        <w:rPr>
          <w:rFonts w:ascii="Times New Roman" w:hAnsi="Times New Roman"/>
          <w:sz w:val="28"/>
          <w:szCs w:val="24"/>
        </w:rPr>
      </w:pPr>
      <w:r w:rsidRPr="00CB5419">
        <w:rPr>
          <w:rFonts w:ascii="Times New Roman" w:hAnsi="Times New Roman"/>
          <w:sz w:val="28"/>
          <w:szCs w:val="24"/>
        </w:rPr>
        <w:t>Общий план аудита расчетов по оплате труда</w:t>
      </w:r>
    </w:p>
    <w:tbl>
      <w:tblPr>
        <w:tblW w:w="93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1276"/>
        <w:gridCol w:w="3259"/>
        <w:gridCol w:w="1383"/>
      </w:tblGrid>
      <w:tr w:rsidR="009B04AB" w:rsidRPr="00BF6C60" w:rsidTr="005C15C3">
        <w:tc>
          <w:tcPr>
            <w:tcW w:w="568" w:type="dxa"/>
          </w:tcPr>
          <w:p w:rsidR="009B04AB" w:rsidRPr="007A26B9" w:rsidRDefault="009B04AB" w:rsidP="007A26B9">
            <w:pPr>
              <w:pStyle w:val="ConsNonformat"/>
              <w:widowControl/>
              <w:spacing w:line="360" w:lineRule="auto"/>
              <w:ind w:right="0"/>
              <w:rPr>
                <w:rFonts w:ascii="Times New Roman" w:hAnsi="Times New Roman"/>
                <w:sz w:val="20"/>
              </w:rPr>
            </w:pPr>
          </w:p>
        </w:tc>
        <w:tc>
          <w:tcPr>
            <w:tcW w:w="2835"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Перечень проверяемых вопросов и аудиторских процедур</w:t>
            </w:r>
          </w:p>
        </w:tc>
        <w:tc>
          <w:tcPr>
            <w:tcW w:w="1276"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Период проведения</w:t>
            </w:r>
          </w:p>
        </w:tc>
        <w:tc>
          <w:tcPr>
            <w:tcW w:w="3259" w:type="dxa"/>
          </w:tcPr>
          <w:p w:rsidR="009B04AB" w:rsidRPr="007A26B9" w:rsidRDefault="009B04AB" w:rsidP="007A26B9">
            <w:pPr>
              <w:spacing w:line="360" w:lineRule="auto"/>
              <w:rPr>
                <w:rFonts w:ascii="Times New Roman" w:hAnsi="Times New Roman"/>
                <w:sz w:val="20"/>
              </w:rPr>
            </w:pPr>
            <w:r w:rsidRPr="007A26B9">
              <w:rPr>
                <w:rFonts w:ascii="Times New Roman" w:hAnsi="Times New Roman"/>
                <w:sz w:val="20"/>
              </w:rPr>
              <w:t>Источники</w:t>
            </w:r>
            <w:r w:rsidR="003D36EE" w:rsidRPr="007A26B9">
              <w:rPr>
                <w:rFonts w:ascii="Times New Roman" w:hAnsi="Times New Roman"/>
                <w:sz w:val="20"/>
              </w:rPr>
              <w:t xml:space="preserve"> </w:t>
            </w:r>
            <w:r w:rsidRPr="007A26B9">
              <w:rPr>
                <w:rFonts w:ascii="Times New Roman" w:hAnsi="Times New Roman"/>
                <w:sz w:val="20"/>
              </w:rPr>
              <w:t>информации</w:t>
            </w:r>
          </w:p>
        </w:tc>
        <w:tc>
          <w:tcPr>
            <w:tcW w:w="1383"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Процедура</w:t>
            </w:r>
          </w:p>
        </w:tc>
      </w:tr>
      <w:tr w:rsidR="009B04AB" w:rsidRPr="00BF6C60" w:rsidTr="005C15C3">
        <w:tc>
          <w:tcPr>
            <w:tcW w:w="9321" w:type="dxa"/>
            <w:gridSpan w:val="5"/>
          </w:tcPr>
          <w:p w:rsidR="009B04AB" w:rsidRPr="007A26B9" w:rsidRDefault="009B04AB" w:rsidP="007A26B9">
            <w:pPr>
              <w:pStyle w:val="ConsNonformat"/>
              <w:widowControl/>
              <w:numPr>
                <w:ilvl w:val="0"/>
                <w:numId w:val="18"/>
              </w:numPr>
              <w:spacing w:line="360" w:lineRule="auto"/>
              <w:ind w:left="0" w:right="0" w:firstLine="0"/>
              <w:rPr>
                <w:rFonts w:ascii="Times New Roman" w:hAnsi="Times New Roman"/>
                <w:sz w:val="20"/>
              </w:rPr>
            </w:pPr>
            <w:r w:rsidRPr="007A26B9">
              <w:rPr>
                <w:rFonts w:ascii="Times New Roman" w:hAnsi="Times New Roman"/>
                <w:sz w:val="20"/>
              </w:rPr>
              <w:t>Аудит оформления первичных документов</w:t>
            </w:r>
          </w:p>
        </w:tc>
      </w:tr>
      <w:tr w:rsidR="009B04AB" w:rsidRPr="00BF6C60" w:rsidTr="005C15C3">
        <w:tc>
          <w:tcPr>
            <w:tcW w:w="568"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1.1</w:t>
            </w:r>
          </w:p>
        </w:tc>
        <w:tc>
          <w:tcPr>
            <w:tcW w:w="2835"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 xml:space="preserve">Определение степени унификации первичных документов по учету персонала и рабочего времени </w:t>
            </w:r>
          </w:p>
        </w:tc>
        <w:tc>
          <w:tcPr>
            <w:tcW w:w="1276"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В течении года</w:t>
            </w:r>
          </w:p>
        </w:tc>
        <w:tc>
          <w:tcPr>
            <w:tcW w:w="3259"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Приказы о приеме на работу, увольнении, перемещении, табели учета использования рабочего времени, личные карточки, коллективный договор</w:t>
            </w:r>
          </w:p>
        </w:tc>
        <w:tc>
          <w:tcPr>
            <w:tcW w:w="1383"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Проверка документов</w:t>
            </w:r>
          </w:p>
        </w:tc>
      </w:tr>
      <w:tr w:rsidR="009B04AB" w:rsidRPr="00BF6C60" w:rsidTr="005C15C3">
        <w:tc>
          <w:tcPr>
            <w:tcW w:w="568"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1.2</w:t>
            </w:r>
          </w:p>
        </w:tc>
        <w:tc>
          <w:tcPr>
            <w:tcW w:w="2835"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 xml:space="preserve"> Проверка правильности учета рабочего </w:t>
            </w:r>
          </w:p>
        </w:tc>
        <w:tc>
          <w:tcPr>
            <w:tcW w:w="1276"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В течении года</w:t>
            </w:r>
          </w:p>
        </w:tc>
        <w:tc>
          <w:tcPr>
            <w:tcW w:w="3259"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времени Табели учета использования рабочего времени, график – календарь</w:t>
            </w:r>
          </w:p>
        </w:tc>
        <w:tc>
          <w:tcPr>
            <w:tcW w:w="1383"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Проверка документов</w:t>
            </w:r>
          </w:p>
        </w:tc>
      </w:tr>
      <w:tr w:rsidR="009B04AB" w:rsidRPr="00BF6C60" w:rsidTr="005C15C3">
        <w:tc>
          <w:tcPr>
            <w:tcW w:w="568"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1.3</w:t>
            </w:r>
          </w:p>
        </w:tc>
        <w:tc>
          <w:tcPr>
            <w:tcW w:w="2835"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 xml:space="preserve">Проверка правильности оформления расчетно-платежных документов </w:t>
            </w:r>
          </w:p>
        </w:tc>
        <w:tc>
          <w:tcPr>
            <w:tcW w:w="1276"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В течении года</w:t>
            </w:r>
          </w:p>
        </w:tc>
        <w:tc>
          <w:tcPr>
            <w:tcW w:w="3259"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Расчетно-платежные ведомости, расчетные ведомости, платежные ведомости, расходные кассовые ордера</w:t>
            </w:r>
          </w:p>
        </w:tc>
        <w:tc>
          <w:tcPr>
            <w:tcW w:w="1383"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Проверка документов</w:t>
            </w:r>
          </w:p>
        </w:tc>
      </w:tr>
      <w:tr w:rsidR="009B04AB" w:rsidRPr="00BF6C60" w:rsidTr="005C15C3">
        <w:tc>
          <w:tcPr>
            <w:tcW w:w="568"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1.4</w:t>
            </w:r>
          </w:p>
        </w:tc>
        <w:tc>
          <w:tcPr>
            <w:tcW w:w="2835"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 xml:space="preserve">Проверка правильности учета депонированной заработной платы </w:t>
            </w:r>
          </w:p>
        </w:tc>
        <w:tc>
          <w:tcPr>
            <w:tcW w:w="1276"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В течении года</w:t>
            </w:r>
          </w:p>
        </w:tc>
        <w:tc>
          <w:tcPr>
            <w:tcW w:w="3259"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Книга учета депонированной заработной платы, депонентские карточки, расходные кассовые ордера</w:t>
            </w:r>
          </w:p>
        </w:tc>
        <w:tc>
          <w:tcPr>
            <w:tcW w:w="1383"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Проверка документов</w:t>
            </w:r>
          </w:p>
        </w:tc>
      </w:tr>
      <w:tr w:rsidR="009B04AB" w:rsidRPr="00BF6C60" w:rsidTr="005C15C3">
        <w:tc>
          <w:tcPr>
            <w:tcW w:w="9321" w:type="dxa"/>
            <w:gridSpan w:val="5"/>
          </w:tcPr>
          <w:p w:rsidR="009B04AB" w:rsidRPr="007A26B9" w:rsidRDefault="009B04AB" w:rsidP="007A26B9">
            <w:pPr>
              <w:pStyle w:val="ConsNonformat"/>
              <w:widowControl/>
              <w:numPr>
                <w:ilvl w:val="0"/>
                <w:numId w:val="18"/>
              </w:numPr>
              <w:spacing w:line="360" w:lineRule="auto"/>
              <w:ind w:left="0" w:right="0" w:firstLine="0"/>
              <w:rPr>
                <w:rFonts w:ascii="Times New Roman" w:hAnsi="Times New Roman"/>
                <w:sz w:val="20"/>
              </w:rPr>
            </w:pPr>
            <w:r w:rsidRPr="007A26B9">
              <w:rPr>
                <w:rFonts w:ascii="Times New Roman" w:hAnsi="Times New Roman"/>
                <w:sz w:val="20"/>
              </w:rPr>
              <w:t>Аудит системы начислений заработной платы</w:t>
            </w:r>
          </w:p>
        </w:tc>
      </w:tr>
      <w:tr w:rsidR="009B04AB" w:rsidRPr="00BF6C60" w:rsidTr="005C15C3">
        <w:tc>
          <w:tcPr>
            <w:tcW w:w="568"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2.1</w:t>
            </w:r>
          </w:p>
        </w:tc>
        <w:tc>
          <w:tcPr>
            <w:tcW w:w="2835"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Проверка обоснованности начислений за особые условия труда:</w:t>
            </w:r>
          </w:p>
        </w:tc>
        <w:tc>
          <w:tcPr>
            <w:tcW w:w="1276" w:type="dxa"/>
          </w:tcPr>
          <w:p w:rsidR="009B04AB" w:rsidRPr="007A26B9" w:rsidRDefault="009B04AB" w:rsidP="007A26B9">
            <w:pPr>
              <w:pStyle w:val="ConsNonformat"/>
              <w:widowControl/>
              <w:spacing w:line="360" w:lineRule="auto"/>
              <w:ind w:right="0"/>
              <w:rPr>
                <w:rFonts w:ascii="Times New Roman" w:hAnsi="Times New Roman"/>
                <w:sz w:val="20"/>
              </w:rPr>
            </w:pPr>
          </w:p>
        </w:tc>
        <w:tc>
          <w:tcPr>
            <w:tcW w:w="3259" w:type="dxa"/>
          </w:tcPr>
          <w:p w:rsidR="009B04AB" w:rsidRPr="007A26B9" w:rsidRDefault="009B04AB" w:rsidP="007A26B9">
            <w:pPr>
              <w:pStyle w:val="ConsNonformat"/>
              <w:widowControl/>
              <w:spacing w:line="360" w:lineRule="auto"/>
              <w:ind w:right="0"/>
              <w:rPr>
                <w:rFonts w:ascii="Times New Roman" w:hAnsi="Times New Roman"/>
                <w:sz w:val="20"/>
              </w:rPr>
            </w:pPr>
          </w:p>
        </w:tc>
        <w:tc>
          <w:tcPr>
            <w:tcW w:w="1383" w:type="dxa"/>
          </w:tcPr>
          <w:p w:rsidR="009B04AB" w:rsidRPr="007A26B9" w:rsidRDefault="009B04AB" w:rsidP="007A26B9">
            <w:pPr>
              <w:pStyle w:val="ConsNonformat"/>
              <w:widowControl/>
              <w:spacing w:line="360" w:lineRule="auto"/>
              <w:ind w:right="0"/>
              <w:rPr>
                <w:rFonts w:ascii="Times New Roman" w:hAnsi="Times New Roman"/>
                <w:sz w:val="20"/>
              </w:rPr>
            </w:pPr>
          </w:p>
        </w:tc>
      </w:tr>
      <w:tr w:rsidR="009B04AB" w:rsidRPr="00BF6C60" w:rsidTr="005C15C3">
        <w:tc>
          <w:tcPr>
            <w:tcW w:w="568" w:type="dxa"/>
          </w:tcPr>
          <w:p w:rsidR="009B04AB" w:rsidRPr="007A26B9" w:rsidRDefault="009B04AB" w:rsidP="007A26B9">
            <w:pPr>
              <w:pStyle w:val="ConsNonformat"/>
              <w:widowControl/>
              <w:spacing w:line="360" w:lineRule="auto"/>
              <w:ind w:right="0"/>
              <w:rPr>
                <w:rFonts w:ascii="Times New Roman" w:hAnsi="Times New Roman"/>
                <w:sz w:val="20"/>
              </w:rPr>
            </w:pPr>
          </w:p>
        </w:tc>
        <w:tc>
          <w:tcPr>
            <w:tcW w:w="2835"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а) сверхурочные работы и работу в ночное время;</w:t>
            </w:r>
          </w:p>
        </w:tc>
        <w:tc>
          <w:tcPr>
            <w:tcW w:w="1276"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В течении года</w:t>
            </w:r>
          </w:p>
        </w:tc>
        <w:tc>
          <w:tcPr>
            <w:tcW w:w="3259"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Приказы руководителя, табели учета использования рабочего времени, расчетно- платежные ведомости, лицевые счета</w:t>
            </w:r>
          </w:p>
        </w:tc>
        <w:tc>
          <w:tcPr>
            <w:tcW w:w="1383"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Проверка документов</w:t>
            </w:r>
          </w:p>
        </w:tc>
      </w:tr>
      <w:tr w:rsidR="009B04AB" w:rsidRPr="00BF6C60" w:rsidTr="005C15C3">
        <w:tc>
          <w:tcPr>
            <w:tcW w:w="568" w:type="dxa"/>
          </w:tcPr>
          <w:p w:rsidR="009B04AB" w:rsidRPr="007A26B9" w:rsidRDefault="009B04AB" w:rsidP="007A26B9">
            <w:pPr>
              <w:pStyle w:val="ConsNonformat"/>
              <w:widowControl/>
              <w:spacing w:line="360" w:lineRule="auto"/>
              <w:ind w:right="0"/>
              <w:rPr>
                <w:rFonts w:ascii="Times New Roman" w:hAnsi="Times New Roman"/>
                <w:sz w:val="20"/>
              </w:rPr>
            </w:pPr>
          </w:p>
        </w:tc>
        <w:tc>
          <w:tcPr>
            <w:tcW w:w="2835"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б) работу в выходные и праздничные дни;</w:t>
            </w:r>
          </w:p>
        </w:tc>
        <w:tc>
          <w:tcPr>
            <w:tcW w:w="1276"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В течении года</w:t>
            </w:r>
          </w:p>
        </w:tc>
        <w:tc>
          <w:tcPr>
            <w:tcW w:w="3259"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Приказы руководителя, табели учета использования рабочего времени, расчетно- платежные ведомости, лицевые счета</w:t>
            </w:r>
          </w:p>
        </w:tc>
        <w:tc>
          <w:tcPr>
            <w:tcW w:w="1383"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Проверка документов</w:t>
            </w:r>
          </w:p>
        </w:tc>
      </w:tr>
      <w:tr w:rsidR="009B04AB" w:rsidRPr="00BF6C60" w:rsidTr="005C15C3">
        <w:tc>
          <w:tcPr>
            <w:tcW w:w="568" w:type="dxa"/>
          </w:tcPr>
          <w:p w:rsidR="009B04AB" w:rsidRPr="007A26B9" w:rsidRDefault="009B04AB" w:rsidP="007A26B9">
            <w:pPr>
              <w:pStyle w:val="ConsNonformat"/>
              <w:widowControl/>
              <w:spacing w:line="360" w:lineRule="auto"/>
              <w:ind w:right="0"/>
              <w:rPr>
                <w:rFonts w:ascii="Times New Roman" w:hAnsi="Times New Roman"/>
                <w:sz w:val="20"/>
              </w:rPr>
            </w:pPr>
          </w:p>
        </w:tc>
        <w:tc>
          <w:tcPr>
            <w:tcW w:w="2835"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в) выполнение работ с тяжелыми и вредными условиями труда;</w:t>
            </w:r>
          </w:p>
        </w:tc>
        <w:tc>
          <w:tcPr>
            <w:tcW w:w="1276"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В течении года</w:t>
            </w:r>
          </w:p>
        </w:tc>
        <w:tc>
          <w:tcPr>
            <w:tcW w:w="3259"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Табели учета рабочего времени, Перечень работ (Постановление Минтруда России от 27.05.1994 № 41), расчетно-платежные ведомости, личные карточки</w:t>
            </w:r>
          </w:p>
        </w:tc>
        <w:tc>
          <w:tcPr>
            <w:tcW w:w="1383"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Проверка документов</w:t>
            </w:r>
          </w:p>
        </w:tc>
      </w:tr>
      <w:tr w:rsidR="009B04AB" w:rsidRPr="00BF6C60" w:rsidTr="005C15C3">
        <w:tc>
          <w:tcPr>
            <w:tcW w:w="568" w:type="dxa"/>
          </w:tcPr>
          <w:p w:rsidR="009B04AB" w:rsidRPr="007A26B9" w:rsidRDefault="009B04AB" w:rsidP="007A26B9">
            <w:pPr>
              <w:pStyle w:val="ConsNonformat"/>
              <w:widowControl/>
              <w:spacing w:line="360" w:lineRule="auto"/>
              <w:ind w:right="0"/>
              <w:rPr>
                <w:rFonts w:ascii="Times New Roman" w:hAnsi="Times New Roman"/>
                <w:sz w:val="20"/>
              </w:rPr>
            </w:pPr>
          </w:p>
        </w:tc>
        <w:tc>
          <w:tcPr>
            <w:tcW w:w="2835"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г)Работы в районах с неблагоприятными климатическими условиями</w:t>
            </w:r>
          </w:p>
        </w:tc>
        <w:tc>
          <w:tcPr>
            <w:tcW w:w="1276"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В течении года</w:t>
            </w:r>
          </w:p>
        </w:tc>
        <w:tc>
          <w:tcPr>
            <w:tcW w:w="3259"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Расчетно-платежные ведомости, табели учета рабочего времени, личные карточки</w:t>
            </w:r>
          </w:p>
        </w:tc>
        <w:tc>
          <w:tcPr>
            <w:tcW w:w="1383"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Проверка документов</w:t>
            </w:r>
          </w:p>
        </w:tc>
      </w:tr>
      <w:tr w:rsidR="009B04AB" w:rsidRPr="00BF6C60" w:rsidTr="005C15C3">
        <w:tc>
          <w:tcPr>
            <w:tcW w:w="568"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2.2</w:t>
            </w:r>
          </w:p>
        </w:tc>
        <w:tc>
          <w:tcPr>
            <w:tcW w:w="2835"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 xml:space="preserve">Проверка правильности документирования и оплаты простоев </w:t>
            </w:r>
          </w:p>
        </w:tc>
        <w:tc>
          <w:tcPr>
            <w:tcW w:w="1276"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В течении года</w:t>
            </w:r>
          </w:p>
        </w:tc>
        <w:tc>
          <w:tcPr>
            <w:tcW w:w="3259"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Табель учета рабочего времени, листки о простое, расчетно-платежные ведомости, акты с приложением списка работников</w:t>
            </w:r>
          </w:p>
        </w:tc>
        <w:tc>
          <w:tcPr>
            <w:tcW w:w="1383"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Проверка документов</w:t>
            </w:r>
          </w:p>
        </w:tc>
      </w:tr>
      <w:tr w:rsidR="009B04AB" w:rsidRPr="00BF6C60" w:rsidTr="005C15C3">
        <w:tc>
          <w:tcPr>
            <w:tcW w:w="568"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2.3</w:t>
            </w:r>
          </w:p>
        </w:tc>
        <w:tc>
          <w:tcPr>
            <w:tcW w:w="2835"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 xml:space="preserve">Проверка правильности документирования и оплаты работы в случае брака </w:t>
            </w:r>
          </w:p>
        </w:tc>
        <w:tc>
          <w:tcPr>
            <w:tcW w:w="1276"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В течении года</w:t>
            </w:r>
          </w:p>
        </w:tc>
        <w:tc>
          <w:tcPr>
            <w:tcW w:w="3259"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Акты о браке, приказы руководителя, расчетно-платежные ведомости, личные карточки</w:t>
            </w:r>
          </w:p>
        </w:tc>
        <w:tc>
          <w:tcPr>
            <w:tcW w:w="1383"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Проверка документов</w:t>
            </w:r>
          </w:p>
        </w:tc>
      </w:tr>
      <w:tr w:rsidR="009B04AB" w:rsidRPr="00BF6C60" w:rsidTr="005C15C3">
        <w:tc>
          <w:tcPr>
            <w:tcW w:w="568"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2.4</w:t>
            </w:r>
          </w:p>
        </w:tc>
        <w:tc>
          <w:tcPr>
            <w:tcW w:w="2835"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 xml:space="preserve">Проверка правильности расчета среднего заработка для различных целей </w:t>
            </w:r>
          </w:p>
        </w:tc>
        <w:tc>
          <w:tcPr>
            <w:tcW w:w="1276"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В течении года</w:t>
            </w:r>
          </w:p>
        </w:tc>
        <w:tc>
          <w:tcPr>
            <w:tcW w:w="3259"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Приказы руководителя, заявления работников, расчетно-платежные ведомости, личные карточки</w:t>
            </w:r>
          </w:p>
        </w:tc>
        <w:tc>
          <w:tcPr>
            <w:tcW w:w="1383"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Проверка документов</w:t>
            </w:r>
          </w:p>
        </w:tc>
      </w:tr>
      <w:tr w:rsidR="009B04AB" w:rsidRPr="00BF6C60" w:rsidTr="005C15C3">
        <w:tc>
          <w:tcPr>
            <w:tcW w:w="568"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2.5</w:t>
            </w:r>
          </w:p>
        </w:tc>
        <w:tc>
          <w:tcPr>
            <w:tcW w:w="2835"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 xml:space="preserve">Проверка правильности расчета пособий, выплачиваемых за счет средств ФСС РФ </w:t>
            </w:r>
          </w:p>
        </w:tc>
        <w:tc>
          <w:tcPr>
            <w:tcW w:w="1276"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В течении года</w:t>
            </w:r>
          </w:p>
        </w:tc>
        <w:tc>
          <w:tcPr>
            <w:tcW w:w="3259"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Заявления работников на выплату пособий, листки нетрудоспособности, путевки на санаторно-курортное лечение, счета организаций, оказывающих услуги, расчетно-платежные ведомости, личные карточки</w:t>
            </w:r>
          </w:p>
        </w:tc>
        <w:tc>
          <w:tcPr>
            <w:tcW w:w="1383"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Проверка документов</w:t>
            </w:r>
          </w:p>
        </w:tc>
      </w:tr>
      <w:tr w:rsidR="009B04AB" w:rsidRPr="00BF6C60" w:rsidTr="005C15C3">
        <w:tc>
          <w:tcPr>
            <w:tcW w:w="568"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2.6</w:t>
            </w:r>
          </w:p>
        </w:tc>
        <w:tc>
          <w:tcPr>
            <w:tcW w:w="2835"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 xml:space="preserve">Проверка правильности определения совокупного дохода для целей налогообложения физических лиц </w:t>
            </w:r>
          </w:p>
        </w:tc>
        <w:tc>
          <w:tcPr>
            <w:tcW w:w="1276"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В течении года</w:t>
            </w:r>
          </w:p>
        </w:tc>
        <w:tc>
          <w:tcPr>
            <w:tcW w:w="3259"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Личные карточки, расчетно-платежные ведомости, сведения о полученных доходах работников, подаваемые в налоговую инспекцию</w:t>
            </w:r>
          </w:p>
        </w:tc>
        <w:tc>
          <w:tcPr>
            <w:tcW w:w="1383"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Проверка документов</w:t>
            </w:r>
          </w:p>
        </w:tc>
      </w:tr>
      <w:tr w:rsidR="009B04AB" w:rsidRPr="00BF6C60" w:rsidTr="005C15C3">
        <w:tc>
          <w:tcPr>
            <w:tcW w:w="568"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2.7</w:t>
            </w:r>
          </w:p>
        </w:tc>
        <w:tc>
          <w:tcPr>
            <w:tcW w:w="2835"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 xml:space="preserve">Проверка правильности образования и корректировки резервов: на предстоящую оплату отпусков работников; на выплату ежегодного вознаграждения за выслугу лет; на выплату вознаграждений по итогам года </w:t>
            </w:r>
          </w:p>
        </w:tc>
        <w:tc>
          <w:tcPr>
            <w:tcW w:w="1276"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В течении года</w:t>
            </w:r>
          </w:p>
        </w:tc>
        <w:tc>
          <w:tcPr>
            <w:tcW w:w="3259"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Журналы – ордера № 10, 10/1, 10а, 12, 13, 13а, 15, 18</w:t>
            </w:r>
          </w:p>
        </w:tc>
        <w:tc>
          <w:tcPr>
            <w:tcW w:w="1383"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Проверка документов</w:t>
            </w:r>
          </w:p>
        </w:tc>
      </w:tr>
      <w:tr w:rsidR="009B04AB" w:rsidRPr="00BF6C60" w:rsidTr="005C15C3">
        <w:tc>
          <w:tcPr>
            <w:tcW w:w="9321" w:type="dxa"/>
            <w:gridSpan w:val="5"/>
          </w:tcPr>
          <w:p w:rsidR="009B04AB" w:rsidRPr="007A26B9" w:rsidRDefault="009B04AB" w:rsidP="007A26B9">
            <w:pPr>
              <w:pStyle w:val="ConsNonformat"/>
              <w:widowControl/>
              <w:numPr>
                <w:ilvl w:val="0"/>
                <w:numId w:val="18"/>
              </w:numPr>
              <w:spacing w:line="360" w:lineRule="auto"/>
              <w:ind w:left="0" w:right="0" w:firstLine="0"/>
              <w:rPr>
                <w:rFonts w:ascii="Times New Roman" w:hAnsi="Times New Roman"/>
                <w:sz w:val="20"/>
              </w:rPr>
            </w:pPr>
            <w:r w:rsidRPr="007A26B9">
              <w:rPr>
                <w:rFonts w:ascii="Times New Roman" w:hAnsi="Times New Roman"/>
                <w:sz w:val="20"/>
              </w:rPr>
              <w:t>Аудит обоснованности применения льгот и удержаний из заработной платы</w:t>
            </w:r>
          </w:p>
        </w:tc>
      </w:tr>
      <w:tr w:rsidR="009B04AB" w:rsidRPr="00BF6C60" w:rsidTr="005C15C3">
        <w:tc>
          <w:tcPr>
            <w:tcW w:w="568"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3.1</w:t>
            </w:r>
          </w:p>
        </w:tc>
        <w:tc>
          <w:tcPr>
            <w:tcW w:w="2835"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 xml:space="preserve">Проверка правомерности применения вычетов и льгот для исчисления подоходного налога </w:t>
            </w:r>
          </w:p>
        </w:tc>
        <w:tc>
          <w:tcPr>
            <w:tcW w:w="1276"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В течении года</w:t>
            </w:r>
          </w:p>
        </w:tc>
        <w:tc>
          <w:tcPr>
            <w:tcW w:w="3259"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Личные карточки, расчетно-платежные ведомости, сведения о полученных доходах, подаваемые в налоговую инспекцию</w:t>
            </w:r>
          </w:p>
        </w:tc>
        <w:tc>
          <w:tcPr>
            <w:tcW w:w="1383"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Проверка документов</w:t>
            </w:r>
          </w:p>
        </w:tc>
      </w:tr>
      <w:tr w:rsidR="009B04AB" w:rsidRPr="00BF6C60" w:rsidTr="005C15C3">
        <w:tc>
          <w:tcPr>
            <w:tcW w:w="568"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3.2</w:t>
            </w:r>
          </w:p>
        </w:tc>
        <w:tc>
          <w:tcPr>
            <w:tcW w:w="2835"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 xml:space="preserve">Определение соответствия применяемых ставок подоходного налога действующему законодательству </w:t>
            </w:r>
          </w:p>
        </w:tc>
        <w:tc>
          <w:tcPr>
            <w:tcW w:w="1276"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В течении года</w:t>
            </w:r>
          </w:p>
        </w:tc>
        <w:tc>
          <w:tcPr>
            <w:tcW w:w="3259"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Личные карточки, расчетно-платежные ведомости, расчетные ведомости, сведения о полученных доходах работников, подаваемые в налоговую инспекцию</w:t>
            </w:r>
          </w:p>
        </w:tc>
        <w:tc>
          <w:tcPr>
            <w:tcW w:w="1383"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Проверка документов</w:t>
            </w:r>
          </w:p>
        </w:tc>
      </w:tr>
      <w:tr w:rsidR="009B04AB" w:rsidRPr="00BF6C60" w:rsidTr="005C15C3">
        <w:tc>
          <w:tcPr>
            <w:tcW w:w="568"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3.3</w:t>
            </w:r>
          </w:p>
        </w:tc>
        <w:tc>
          <w:tcPr>
            <w:tcW w:w="2835"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 xml:space="preserve">Проверка правильности удержаний по исполнительным листам </w:t>
            </w:r>
          </w:p>
        </w:tc>
        <w:tc>
          <w:tcPr>
            <w:tcW w:w="1276"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В течении года</w:t>
            </w:r>
          </w:p>
        </w:tc>
        <w:tc>
          <w:tcPr>
            <w:tcW w:w="3259"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Исполнительные листы, расчетно-платежные ведомости, расчетные ведомости</w:t>
            </w:r>
          </w:p>
        </w:tc>
        <w:tc>
          <w:tcPr>
            <w:tcW w:w="1383"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Проверка документов</w:t>
            </w:r>
          </w:p>
        </w:tc>
      </w:tr>
      <w:tr w:rsidR="009B04AB" w:rsidRPr="00BF6C60" w:rsidTr="005C15C3">
        <w:tc>
          <w:tcPr>
            <w:tcW w:w="9321" w:type="dxa"/>
            <w:gridSpan w:val="5"/>
          </w:tcPr>
          <w:p w:rsidR="009B04AB" w:rsidRPr="007A26B9" w:rsidRDefault="009B04AB" w:rsidP="007A26B9">
            <w:pPr>
              <w:pStyle w:val="ConsNonformat"/>
              <w:widowControl/>
              <w:numPr>
                <w:ilvl w:val="0"/>
                <w:numId w:val="18"/>
              </w:numPr>
              <w:spacing w:line="360" w:lineRule="auto"/>
              <w:ind w:left="0" w:right="0" w:firstLine="0"/>
              <w:rPr>
                <w:rFonts w:ascii="Times New Roman" w:hAnsi="Times New Roman"/>
                <w:sz w:val="20"/>
              </w:rPr>
            </w:pPr>
            <w:r w:rsidRPr="007A26B9">
              <w:rPr>
                <w:rFonts w:ascii="Times New Roman" w:hAnsi="Times New Roman"/>
                <w:sz w:val="20"/>
              </w:rPr>
              <w:t>Аудит тождественности показателей бухгалтерской отчетности и регистров бухгалтерского учета</w:t>
            </w:r>
          </w:p>
        </w:tc>
      </w:tr>
      <w:tr w:rsidR="009B04AB" w:rsidRPr="00BF6C60" w:rsidTr="005C15C3">
        <w:tc>
          <w:tcPr>
            <w:tcW w:w="568"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4.1</w:t>
            </w:r>
          </w:p>
        </w:tc>
        <w:tc>
          <w:tcPr>
            <w:tcW w:w="2835"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 xml:space="preserve">Проверка правильности отражения оборотов по счетам и субсчетам </w:t>
            </w:r>
          </w:p>
        </w:tc>
        <w:tc>
          <w:tcPr>
            <w:tcW w:w="1276"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В течении года</w:t>
            </w:r>
          </w:p>
        </w:tc>
        <w:tc>
          <w:tcPr>
            <w:tcW w:w="3259"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Главной книги с аналогичными показателями регистров синтетического учета Журналы – ордера № 10, 10/1, 10а, ведомости № 12, 13, 13а, 15 , 18, Главная книга</w:t>
            </w:r>
          </w:p>
        </w:tc>
        <w:tc>
          <w:tcPr>
            <w:tcW w:w="1383"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Проверка документов</w:t>
            </w:r>
          </w:p>
        </w:tc>
      </w:tr>
      <w:tr w:rsidR="009B04AB" w:rsidRPr="00BF6C60" w:rsidTr="005C15C3">
        <w:tc>
          <w:tcPr>
            <w:tcW w:w="568"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4.2</w:t>
            </w:r>
          </w:p>
        </w:tc>
        <w:tc>
          <w:tcPr>
            <w:tcW w:w="2835"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 xml:space="preserve">Проверка правомерности отнесения на себестоимость продукции (работ, услуг) выплат, начисленных персоналу организации </w:t>
            </w:r>
          </w:p>
        </w:tc>
        <w:tc>
          <w:tcPr>
            <w:tcW w:w="1276"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В течении года</w:t>
            </w:r>
          </w:p>
        </w:tc>
        <w:tc>
          <w:tcPr>
            <w:tcW w:w="3259"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Журналы – ордера № 10, 10/1, 10а, ведомости № 12, 13, 13а, 15, 18, Главная книга, приказы</w:t>
            </w:r>
          </w:p>
        </w:tc>
        <w:tc>
          <w:tcPr>
            <w:tcW w:w="1383" w:type="dxa"/>
          </w:tcPr>
          <w:p w:rsidR="009B04AB" w:rsidRPr="007A26B9" w:rsidRDefault="009B04AB" w:rsidP="007A26B9">
            <w:pPr>
              <w:pStyle w:val="ConsNonformat"/>
              <w:widowControl/>
              <w:spacing w:line="360" w:lineRule="auto"/>
              <w:ind w:right="0"/>
              <w:rPr>
                <w:rFonts w:ascii="Times New Roman" w:hAnsi="Times New Roman"/>
                <w:sz w:val="20"/>
              </w:rPr>
            </w:pPr>
          </w:p>
        </w:tc>
      </w:tr>
      <w:tr w:rsidR="009B04AB" w:rsidRPr="00BF6C60" w:rsidTr="005C15C3">
        <w:tc>
          <w:tcPr>
            <w:tcW w:w="568"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4.3</w:t>
            </w:r>
          </w:p>
        </w:tc>
        <w:tc>
          <w:tcPr>
            <w:tcW w:w="2835"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 xml:space="preserve">Проверка правильности отнесения страховых взносов во внебюджетные фонды на себестоимость продукции (работ, услуг) </w:t>
            </w:r>
          </w:p>
        </w:tc>
        <w:tc>
          <w:tcPr>
            <w:tcW w:w="1276"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В течении года</w:t>
            </w:r>
          </w:p>
        </w:tc>
        <w:tc>
          <w:tcPr>
            <w:tcW w:w="3259"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Журналы – ордера № 9, 10, 10/1, 10а, Главная книга</w:t>
            </w:r>
          </w:p>
        </w:tc>
        <w:tc>
          <w:tcPr>
            <w:tcW w:w="1383" w:type="dxa"/>
          </w:tcPr>
          <w:p w:rsidR="009B04AB" w:rsidRPr="007A26B9" w:rsidRDefault="009B04AB" w:rsidP="007A26B9">
            <w:pPr>
              <w:pStyle w:val="ConsNonformat"/>
              <w:widowControl/>
              <w:spacing w:line="360" w:lineRule="auto"/>
              <w:ind w:right="0"/>
              <w:rPr>
                <w:rFonts w:ascii="Times New Roman" w:hAnsi="Times New Roman"/>
                <w:sz w:val="20"/>
              </w:rPr>
            </w:pPr>
          </w:p>
        </w:tc>
      </w:tr>
      <w:tr w:rsidR="009B04AB" w:rsidRPr="00BF6C60" w:rsidTr="005C15C3">
        <w:tc>
          <w:tcPr>
            <w:tcW w:w="9321" w:type="dxa"/>
            <w:gridSpan w:val="5"/>
          </w:tcPr>
          <w:p w:rsidR="009B04AB" w:rsidRPr="007A26B9" w:rsidRDefault="009B04AB" w:rsidP="007A26B9">
            <w:pPr>
              <w:pStyle w:val="ConsNonformat"/>
              <w:widowControl/>
              <w:numPr>
                <w:ilvl w:val="0"/>
                <w:numId w:val="18"/>
              </w:numPr>
              <w:spacing w:line="360" w:lineRule="auto"/>
              <w:ind w:left="0" w:right="0" w:firstLine="0"/>
              <w:rPr>
                <w:rFonts w:ascii="Times New Roman" w:hAnsi="Times New Roman"/>
                <w:sz w:val="20"/>
              </w:rPr>
            </w:pPr>
            <w:r w:rsidRPr="007A26B9">
              <w:rPr>
                <w:rFonts w:ascii="Times New Roman" w:hAnsi="Times New Roman"/>
                <w:sz w:val="20"/>
              </w:rPr>
              <w:t>Аудит расчетов по страховым взносам</w:t>
            </w:r>
          </w:p>
        </w:tc>
      </w:tr>
      <w:tr w:rsidR="009B04AB" w:rsidRPr="00BF6C60" w:rsidTr="005C15C3">
        <w:tc>
          <w:tcPr>
            <w:tcW w:w="568"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5.1</w:t>
            </w:r>
          </w:p>
        </w:tc>
        <w:tc>
          <w:tcPr>
            <w:tcW w:w="2835"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 xml:space="preserve">Проверка правильности исчисления страховых взносов во внебюджетные фонды и своевременность их перечисления по назначению </w:t>
            </w:r>
          </w:p>
        </w:tc>
        <w:tc>
          <w:tcPr>
            <w:tcW w:w="1276"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В течении года</w:t>
            </w:r>
          </w:p>
        </w:tc>
        <w:tc>
          <w:tcPr>
            <w:tcW w:w="3259" w:type="dxa"/>
          </w:tcPr>
          <w:p w:rsidR="009B04AB" w:rsidRPr="007A26B9" w:rsidRDefault="009B04AB" w:rsidP="007A26B9">
            <w:pPr>
              <w:pStyle w:val="ConsNonformat"/>
              <w:widowControl/>
              <w:spacing w:line="360" w:lineRule="auto"/>
              <w:ind w:right="0"/>
              <w:rPr>
                <w:rFonts w:ascii="Times New Roman" w:hAnsi="Times New Roman"/>
                <w:sz w:val="20"/>
              </w:rPr>
            </w:pPr>
            <w:r w:rsidRPr="007A26B9">
              <w:rPr>
                <w:rFonts w:ascii="Times New Roman" w:hAnsi="Times New Roman"/>
                <w:sz w:val="20"/>
              </w:rPr>
              <w:t>Разработочная таблица «Сводка начисленной заработной платы по составу и категориям работников, учета расчетов с работниками по страхованию и распределение заработной платы (с вкладным листом)», журналы – ордера № 10, 10/1, 10а, ведомости № 12, 13, 15, отчетные декларации по расчетам с органами социального страхования и обеспечения</w:t>
            </w:r>
          </w:p>
        </w:tc>
        <w:tc>
          <w:tcPr>
            <w:tcW w:w="1383" w:type="dxa"/>
          </w:tcPr>
          <w:p w:rsidR="009B04AB" w:rsidRPr="007A26B9" w:rsidRDefault="009B04AB" w:rsidP="007A26B9">
            <w:pPr>
              <w:pStyle w:val="ConsNonformat"/>
              <w:widowControl/>
              <w:spacing w:line="360" w:lineRule="auto"/>
              <w:ind w:right="0"/>
              <w:rPr>
                <w:rFonts w:ascii="Times New Roman" w:hAnsi="Times New Roman"/>
                <w:sz w:val="20"/>
              </w:rPr>
            </w:pPr>
          </w:p>
        </w:tc>
      </w:tr>
    </w:tbl>
    <w:p w:rsidR="009B04AB" w:rsidRPr="00CB5419" w:rsidRDefault="009B04AB" w:rsidP="00CB5419">
      <w:pPr>
        <w:pStyle w:val="ConsNonformat"/>
        <w:widowControl/>
        <w:spacing w:line="360" w:lineRule="auto"/>
        <w:ind w:right="0" w:firstLine="709"/>
        <w:jc w:val="both"/>
        <w:rPr>
          <w:rFonts w:ascii="Times New Roman" w:hAnsi="Times New Roman"/>
          <w:b/>
          <w:sz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В самом начале аудиторской проверки</w:t>
      </w:r>
      <w:r w:rsidR="00CB5419">
        <w:rPr>
          <w:rFonts w:ascii="Times New Roman" w:hAnsi="Times New Roman"/>
          <w:sz w:val="28"/>
          <w:szCs w:val="28"/>
        </w:rPr>
        <w:t xml:space="preserve"> </w:t>
      </w:r>
      <w:r w:rsidRPr="00CB5419">
        <w:rPr>
          <w:rFonts w:ascii="Times New Roman" w:hAnsi="Times New Roman"/>
          <w:sz w:val="28"/>
          <w:szCs w:val="28"/>
        </w:rPr>
        <w:t>аудитор определяет основные категории работающих, виды начисления и порядок их оформления. Подтверждение достоверности произведенных начислений осуществляется выборочно. В объем выборки включаются различные категории работающих или уволенных (руководители, специалисты, рабочие, служащие и др.), разные временные периоды (обычно один месяц квартала) и основные виды начислений. Если учетная информация обрабатывается вручную, то аудитор по данным книги начислений или по данным расчетных ведомостей подтверждает достоверность произведенных расчетов и используемых в расчетах показателей. При этом изучаются первичные документы, которые являются основанием для начисления заработной платы. Особое внимание обращается на правильность их заполнения, соответствие требованиям нормативных документов по начислению и выплате заработной платы.</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При проверке первичных документов устанавливается наличие подписей должностных лиц, ответственных за учет выполненных работ, правильность заполнения всех реквизитов, нет ли в документах подчисток, неоговоренных исправлений. Анализируя наряды на сдельную работу по датам их выдачи, сопоставляя фамилии рабочих в нарядах и табелях учета рабочего времени с данными учета личного состава, аудитор определяет, нет ли случаев включения в них вымышленных лиц, повторного начисления сумм по ранее оплаченным первичным документам. Методом арифметического контроля определяются неточности в подсчетах в первичных документах или расчетных ведомостях.</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Для правильного начисления оплаты труда рабочим большое значение имеет учет отступлений от нормальных условия труда., которые оплачиваются дополнительно к действующим расценкам на сдельную работу.</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Простои не по вине рабочего подтверждается листком о простое с указанием причин и виновников простоя, его продолжительности, тарифной ставки рабочего, размера оплаты и суммы. Согласно ТК РФ [6], время простоя не по вине рабочего оплачивается в размере не ниже 2/3 тарифной ставки (оклада) установленного работнику разряда. Время простоя по вине работника не оплачивается.</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На обнаруженный брак продукции должен быть составлен акт, в котором отражаются затраты на брак и сумма потерь. Браком в производстве считаются изделия, детали и узлы, не отвечающие требованиям стандартов или техническим условиям, которые не могут быть использованы по прямому назначению. На основании ТК РФ [6] брак не по вине работника оплачивается наравне с годными изделиями, но не ниже 2/3 тарифной ставки (оклада) установленного работнику разряда. Частичный брак по вине работника оплачивается по пониженным расценкам в зависимости от степени годности продукции. Полный брак по вине работника оплате не подлежит.</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При проверке данного объекта аудита необходимо проконтролировать правильность исчисления отпускного пособия. Расчет оплаты за отпуск производится исходя из средней заработной платы, которая рассчитывается согласно установленному Министерством труда порядку и количества дней предоставляемого отпуска. Для исчисления средней заработной платы расчетным периодом является три календарных месяца (с 1 по 1 число), предшествующих месяцу начала отпуска. Организации, кроме бюджетных, могут устанавливать всем или отдельным категориям работников расчетный период в двенадцать календарных месяцев, предшествующих уходу в отпуск. При этом из расчетного периода исключается время, а также начисленные сумы, когда:</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работник получил пособие по временной нетрудоспособности;</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работник был в отпуске без сохранения средней заработной платы (по семейным обстоятельствам);</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работник не работал в связи с простоем не по вине работника, в том числе из-за приостановки деятельности организации;</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работник не участвовал в забастовке, но в связи с ней не имел возможности выполнять свою работу;</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по другим причинам, предусмотренным законодательством.</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Кроме того, при расчете средней заработной платы из расчетного периода исключаются праздничные дни, установленные законодательством.</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Необходимо отметить, что замена отпуска компенсацией за него не допускается. Лишь часть отпуска, превышающая 28 календарных дней, по письменному заявлению работника может быть заменена денежной компенсацией [6].</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Если работник увольняется или переводится на другое предприятие, не использовав очередной отпуск, то ему начисляется компенсация [6]. Для этого также рассчитывают среднедневной заработок и количество дней неиспользованного отпуска: за каждый месяц работы полагается как минимум 2 дня (24/12). Кроме того,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и регламентируется ТК РФ[6] .</w:t>
      </w:r>
    </w:p>
    <w:p w:rsidR="009B04AB" w:rsidRPr="00CB5419" w:rsidRDefault="009B04AB" w:rsidP="00CB5419">
      <w:pPr>
        <w:suppressAutoHyphens/>
        <w:spacing w:after="0" w:line="360" w:lineRule="auto"/>
        <w:ind w:firstLine="709"/>
        <w:jc w:val="both"/>
        <w:rPr>
          <w:rFonts w:ascii="Times New Roman" w:hAnsi="Times New Roman"/>
          <w:sz w:val="28"/>
          <w:szCs w:val="28"/>
        </w:rPr>
      </w:pPr>
      <w:r w:rsidRPr="00CB5419">
        <w:rPr>
          <w:rFonts w:ascii="Times New Roman" w:hAnsi="Times New Roman"/>
          <w:sz w:val="28"/>
          <w:szCs w:val="28"/>
        </w:rPr>
        <w:t>На этом</w:t>
      </w:r>
      <w:r w:rsidR="00CB5419">
        <w:rPr>
          <w:rFonts w:ascii="Times New Roman" w:hAnsi="Times New Roman"/>
          <w:sz w:val="28"/>
          <w:szCs w:val="28"/>
        </w:rPr>
        <w:t xml:space="preserve"> </w:t>
      </w:r>
      <w:r w:rsidRPr="00CB5419">
        <w:rPr>
          <w:rFonts w:ascii="Times New Roman" w:hAnsi="Times New Roman"/>
          <w:sz w:val="28"/>
          <w:szCs w:val="28"/>
        </w:rPr>
        <w:t>этапе аудиторской проверки, аудитор проверяет законность и полноту удержаний из заработной платы и из других выплат, правильность применения налоговых вычетов, соблюдение законодательства при расчетах с внебюджетными фондами, по социальному страхованию и обеспечению. Из начисленной работникам организации заработной платы, оплаты труда по трудовым соглашениям, договорам подряда и совместительству производят различные удержания, которые можно разделить на три группы:</w:t>
      </w:r>
    </w:p>
    <w:p w:rsidR="009B04AB" w:rsidRPr="00CB5419" w:rsidRDefault="009B04AB" w:rsidP="00CB5419">
      <w:pPr>
        <w:suppressAutoHyphens/>
        <w:spacing w:after="0" w:line="360" w:lineRule="auto"/>
        <w:ind w:firstLine="709"/>
        <w:jc w:val="both"/>
        <w:rPr>
          <w:rFonts w:ascii="Times New Roman" w:hAnsi="Times New Roman"/>
          <w:sz w:val="28"/>
          <w:szCs w:val="28"/>
        </w:rPr>
      </w:pPr>
      <w:r w:rsidRPr="00CB5419">
        <w:rPr>
          <w:rFonts w:ascii="Times New Roman" w:hAnsi="Times New Roman"/>
          <w:sz w:val="28"/>
          <w:szCs w:val="28"/>
        </w:rPr>
        <w:t>1) обязательные удержания:</w:t>
      </w:r>
    </w:p>
    <w:p w:rsidR="009B04AB" w:rsidRPr="00CB5419" w:rsidRDefault="009B04AB" w:rsidP="00CB5419">
      <w:pPr>
        <w:suppressAutoHyphens/>
        <w:spacing w:after="0" w:line="360" w:lineRule="auto"/>
        <w:ind w:firstLine="709"/>
        <w:jc w:val="both"/>
        <w:rPr>
          <w:rFonts w:ascii="Times New Roman" w:hAnsi="Times New Roman"/>
          <w:sz w:val="28"/>
          <w:szCs w:val="28"/>
        </w:rPr>
      </w:pPr>
      <w:r w:rsidRPr="00CB5419">
        <w:rPr>
          <w:rFonts w:ascii="Times New Roman" w:hAnsi="Times New Roman"/>
          <w:sz w:val="28"/>
          <w:szCs w:val="28"/>
        </w:rPr>
        <w:t>- налог на доходы физических лиц (НДФЛ);</w:t>
      </w:r>
    </w:p>
    <w:p w:rsidR="009B04AB" w:rsidRPr="00CB5419" w:rsidRDefault="009B04AB" w:rsidP="00CB5419">
      <w:pPr>
        <w:suppressAutoHyphens/>
        <w:spacing w:after="0" w:line="360" w:lineRule="auto"/>
        <w:ind w:firstLine="709"/>
        <w:jc w:val="both"/>
        <w:rPr>
          <w:rFonts w:ascii="Times New Roman" w:hAnsi="Times New Roman"/>
          <w:sz w:val="28"/>
          <w:szCs w:val="28"/>
        </w:rPr>
      </w:pPr>
      <w:r w:rsidRPr="00CB5419">
        <w:rPr>
          <w:rFonts w:ascii="Times New Roman" w:hAnsi="Times New Roman"/>
          <w:sz w:val="28"/>
          <w:szCs w:val="28"/>
        </w:rPr>
        <w:t>- по исполнительным документам;</w:t>
      </w:r>
    </w:p>
    <w:p w:rsidR="009B04AB" w:rsidRPr="00CB5419" w:rsidRDefault="009B04AB" w:rsidP="00CB5419">
      <w:pPr>
        <w:suppressAutoHyphens/>
        <w:spacing w:after="0" w:line="360" w:lineRule="auto"/>
        <w:ind w:firstLine="709"/>
        <w:jc w:val="both"/>
        <w:rPr>
          <w:rFonts w:ascii="Times New Roman" w:hAnsi="Times New Roman"/>
          <w:sz w:val="28"/>
          <w:szCs w:val="28"/>
        </w:rPr>
      </w:pPr>
      <w:r w:rsidRPr="00CB5419">
        <w:rPr>
          <w:rFonts w:ascii="Times New Roman" w:hAnsi="Times New Roman"/>
          <w:sz w:val="28"/>
          <w:szCs w:val="28"/>
        </w:rPr>
        <w:t>2) удержания по инициативе работодателя:</w:t>
      </w:r>
    </w:p>
    <w:p w:rsidR="009B04AB" w:rsidRPr="00CB5419" w:rsidRDefault="009B04AB" w:rsidP="00CB5419">
      <w:pPr>
        <w:suppressAutoHyphens/>
        <w:spacing w:after="0" w:line="360" w:lineRule="auto"/>
        <w:ind w:firstLine="709"/>
        <w:jc w:val="both"/>
        <w:rPr>
          <w:rFonts w:ascii="Times New Roman" w:hAnsi="Times New Roman"/>
          <w:sz w:val="28"/>
          <w:szCs w:val="28"/>
        </w:rPr>
      </w:pPr>
      <w:r w:rsidRPr="00CB5419">
        <w:rPr>
          <w:rFonts w:ascii="Times New Roman" w:hAnsi="Times New Roman"/>
          <w:sz w:val="28"/>
          <w:szCs w:val="28"/>
        </w:rPr>
        <w:t>- для возмещения неотработанного аванса, выданного работнику в счет заработной платы;</w:t>
      </w:r>
    </w:p>
    <w:p w:rsidR="009B04AB" w:rsidRPr="00CB5419" w:rsidRDefault="009B04AB" w:rsidP="00CB5419">
      <w:pPr>
        <w:suppressAutoHyphens/>
        <w:spacing w:after="0" w:line="360" w:lineRule="auto"/>
        <w:ind w:firstLine="709"/>
        <w:jc w:val="both"/>
        <w:rPr>
          <w:rFonts w:ascii="Times New Roman" w:hAnsi="Times New Roman"/>
          <w:sz w:val="28"/>
          <w:szCs w:val="28"/>
        </w:rPr>
      </w:pPr>
      <w:r w:rsidRPr="00CB5419">
        <w:rPr>
          <w:rFonts w:ascii="Times New Roman" w:hAnsi="Times New Roman"/>
          <w:sz w:val="28"/>
          <w:szCs w:val="28"/>
        </w:rPr>
        <w:t>- для погашения неизрасходованного и своевременно невозвращенного аванса, выданного на служебную командировку или перевод в другую местность, а также при выдаче денежных средств под отчет на хозяйственные нужды;</w:t>
      </w:r>
    </w:p>
    <w:p w:rsidR="009B04AB" w:rsidRPr="00CB5419" w:rsidRDefault="009B04AB" w:rsidP="00CB5419">
      <w:pPr>
        <w:suppressAutoHyphens/>
        <w:spacing w:after="0" w:line="360" w:lineRule="auto"/>
        <w:ind w:firstLine="709"/>
        <w:jc w:val="both"/>
        <w:rPr>
          <w:rFonts w:ascii="Times New Roman" w:hAnsi="Times New Roman"/>
          <w:sz w:val="28"/>
          <w:szCs w:val="28"/>
        </w:rPr>
      </w:pPr>
      <w:r w:rsidRPr="00CB5419">
        <w:rPr>
          <w:rFonts w:ascii="Times New Roman" w:hAnsi="Times New Roman"/>
          <w:sz w:val="28"/>
          <w:szCs w:val="28"/>
        </w:rPr>
        <w:t>- для возврата сумм, излишне выплаченных работнику вследствие счетных ошибок, а также сумм, излишне выплаченных работнику [6];</w:t>
      </w:r>
    </w:p>
    <w:p w:rsidR="009B04AB" w:rsidRPr="00CB5419" w:rsidRDefault="009B04AB" w:rsidP="00CB5419">
      <w:pPr>
        <w:suppressAutoHyphens/>
        <w:spacing w:after="0" w:line="360" w:lineRule="auto"/>
        <w:ind w:firstLine="709"/>
        <w:jc w:val="both"/>
        <w:rPr>
          <w:rFonts w:ascii="Times New Roman" w:hAnsi="Times New Roman"/>
          <w:sz w:val="28"/>
          <w:szCs w:val="28"/>
        </w:rPr>
      </w:pPr>
      <w:r w:rsidRPr="00CB5419">
        <w:rPr>
          <w:rFonts w:ascii="Times New Roman" w:hAnsi="Times New Roman"/>
          <w:sz w:val="28"/>
          <w:szCs w:val="28"/>
        </w:rPr>
        <w:t>- при увольнении работника до окончания рабочего года, в счет которого он получил ежегодный оплачиваемый отпуск, за неотработанные дни отпуска;</w:t>
      </w:r>
    </w:p>
    <w:p w:rsidR="009B04AB" w:rsidRPr="00CB5419" w:rsidRDefault="009B04AB" w:rsidP="00CB5419">
      <w:pPr>
        <w:suppressAutoHyphens/>
        <w:spacing w:after="0" w:line="360" w:lineRule="auto"/>
        <w:ind w:firstLine="709"/>
        <w:jc w:val="both"/>
        <w:rPr>
          <w:rFonts w:ascii="Times New Roman" w:hAnsi="Times New Roman"/>
          <w:sz w:val="28"/>
          <w:szCs w:val="28"/>
        </w:rPr>
      </w:pPr>
      <w:r w:rsidRPr="00CB5419">
        <w:rPr>
          <w:rFonts w:ascii="Times New Roman" w:hAnsi="Times New Roman"/>
          <w:sz w:val="28"/>
          <w:szCs w:val="28"/>
        </w:rPr>
        <w:t>- для возмещения ущерба, причиненного по вине работника предприятию [6];</w:t>
      </w:r>
    </w:p>
    <w:p w:rsidR="009B04AB" w:rsidRPr="00CB5419" w:rsidRDefault="009B04AB" w:rsidP="00CB5419">
      <w:pPr>
        <w:suppressAutoHyphens/>
        <w:spacing w:after="0" w:line="360" w:lineRule="auto"/>
        <w:ind w:firstLine="709"/>
        <w:jc w:val="both"/>
        <w:rPr>
          <w:rFonts w:ascii="Times New Roman" w:hAnsi="Times New Roman"/>
          <w:sz w:val="28"/>
          <w:szCs w:val="28"/>
        </w:rPr>
      </w:pPr>
      <w:r w:rsidRPr="00CB5419">
        <w:rPr>
          <w:rFonts w:ascii="Times New Roman" w:hAnsi="Times New Roman"/>
          <w:sz w:val="28"/>
          <w:szCs w:val="28"/>
        </w:rPr>
        <w:t>3) удержания, производимые по согласованию между работником и работодателем:</w:t>
      </w:r>
    </w:p>
    <w:p w:rsidR="009B04AB" w:rsidRPr="00CB5419" w:rsidRDefault="009B04AB" w:rsidP="00CB5419">
      <w:pPr>
        <w:suppressAutoHyphens/>
        <w:spacing w:after="0" w:line="360" w:lineRule="auto"/>
        <w:ind w:firstLine="709"/>
        <w:jc w:val="both"/>
        <w:rPr>
          <w:rFonts w:ascii="Times New Roman" w:hAnsi="Times New Roman"/>
          <w:sz w:val="28"/>
          <w:szCs w:val="28"/>
        </w:rPr>
      </w:pPr>
      <w:r w:rsidRPr="00CB5419">
        <w:rPr>
          <w:rFonts w:ascii="Times New Roman" w:hAnsi="Times New Roman"/>
          <w:sz w:val="28"/>
          <w:szCs w:val="28"/>
        </w:rPr>
        <w:t>- алиментов по письменному заявлению работника;</w:t>
      </w:r>
    </w:p>
    <w:p w:rsidR="009B04AB" w:rsidRPr="00CB5419" w:rsidRDefault="009B04AB" w:rsidP="00CB5419">
      <w:pPr>
        <w:suppressAutoHyphens/>
        <w:spacing w:after="0" w:line="360" w:lineRule="auto"/>
        <w:ind w:firstLine="709"/>
        <w:jc w:val="both"/>
        <w:rPr>
          <w:rFonts w:ascii="Times New Roman" w:hAnsi="Times New Roman"/>
          <w:sz w:val="28"/>
          <w:szCs w:val="28"/>
        </w:rPr>
      </w:pPr>
      <w:r w:rsidRPr="00CB5419">
        <w:rPr>
          <w:rFonts w:ascii="Times New Roman" w:hAnsi="Times New Roman"/>
          <w:sz w:val="28"/>
          <w:szCs w:val="28"/>
        </w:rPr>
        <w:t>- сумм в погашение займов, кредитов, выданных работнику;</w:t>
      </w:r>
    </w:p>
    <w:p w:rsidR="009B04AB" w:rsidRPr="00CB5419" w:rsidRDefault="009B04AB" w:rsidP="00CB5419">
      <w:pPr>
        <w:suppressAutoHyphens/>
        <w:spacing w:after="0" w:line="360" w:lineRule="auto"/>
        <w:ind w:firstLine="709"/>
        <w:jc w:val="both"/>
        <w:rPr>
          <w:rFonts w:ascii="Times New Roman" w:hAnsi="Times New Roman"/>
          <w:sz w:val="28"/>
          <w:szCs w:val="28"/>
        </w:rPr>
      </w:pPr>
      <w:r w:rsidRPr="00CB5419">
        <w:rPr>
          <w:rFonts w:ascii="Times New Roman" w:hAnsi="Times New Roman"/>
          <w:sz w:val="28"/>
          <w:szCs w:val="28"/>
        </w:rPr>
        <w:t>- профсоюзных взносов;</w:t>
      </w:r>
    </w:p>
    <w:p w:rsidR="009B04AB" w:rsidRPr="00CB5419" w:rsidRDefault="009B04AB" w:rsidP="00CB5419">
      <w:pPr>
        <w:suppressAutoHyphens/>
        <w:spacing w:after="0" w:line="360" w:lineRule="auto"/>
        <w:ind w:firstLine="709"/>
        <w:jc w:val="both"/>
        <w:rPr>
          <w:rFonts w:ascii="Times New Roman" w:hAnsi="Times New Roman"/>
          <w:sz w:val="28"/>
          <w:szCs w:val="28"/>
        </w:rPr>
      </w:pPr>
      <w:r w:rsidRPr="00CB5419">
        <w:rPr>
          <w:rFonts w:ascii="Times New Roman" w:hAnsi="Times New Roman"/>
          <w:sz w:val="28"/>
          <w:szCs w:val="28"/>
        </w:rPr>
        <w:t>- на благотворительные цели.</w:t>
      </w:r>
    </w:p>
    <w:p w:rsidR="009B04AB" w:rsidRPr="00CB5419" w:rsidRDefault="009B04AB" w:rsidP="00CB5419">
      <w:pPr>
        <w:suppressAutoHyphens/>
        <w:spacing w:after="0" w:line="360" w:lineRule="auto"/>
        <w:ind w:firstLine="709"/>
        <w:jc w:val="both"/>
        <w:rPr>
          <w:rFonts w:ascii="Times New Roman" w:hAnsi="Times New Roman"/>
          <w:sz w:val="28"/>
          <w:szCs w:val="28"/>
        </w:rPr>
      </w:pPr>
      <w:r w:rsidRPr="00CB5419">
        <w:rPr>
          <w:rFonts w:ascii="Times New Roman" w:hAnsi="Times New Roman"/>
          <w:sz w:val="28"/>
          <w:szCs w:val="28"/>
        </w:rPr>
        <w:t>Общий размер всех удержаний при каждой выплате заработной платы не может превышать 20%, в случаях, предусмотренных ФЗ, а также при удержании по нескольким исполнительным - 50% заработной платы, причитающейся работнику [6]. При удержании из заработной платы при отбывании исправительных работ, взыскании алиментов на детей, возмещении вреда здоровью другого лица и др. размер удержаний из заработной платы не может превышать 70%. Проверка правильности удержаний из заработной платы осуществляется аудитором выборочно.</w:t>
      </w:r>
    </w:p>
    <w:p w:rsidR="009B04AB" w:rsidRPr="00CB5419" w:rsidRDefault="009B04AB" w:rsidP="00CB5419">
      <w:pPr>
        <w:suppressAutoHyphens/>
        <w:spacing w:after="0" w:line="360" w:lineRule="auto"/>
        <w:ind w:firstLine="709"/>
        <w:jc w:val="both"/>
        <w:rPr>
          <w:rFonts w:ascii="Times New Roman" w:hAnsi="Times New Roman"/>
          <w:sz w:val="28"/>
          <w:szCs w:val="28"/>
        </w:rPr>
      </w:pPr>
      <w:r w:rsidRPr="00CB5419">
        <w:rPr>
          <w:rFonts w:ascii="Times New Roman" w:hAnsi="Times New Roman"/>
          <w:sz w:val="28"/>
          <w:szCs w:val="28"/>
        </w:rPr>
        <w:t>Основным видом удержания, которому при проверке уделяется главное внимание, является налог на доходы физических лиц. Этот налог регулируется НК РФ. Приступая к проверке правильности удержания НДФЛ, аудитору сначала необходимо выявить суммы, которые подлежат обложению данным налогом. Плательщиками НДФЛ являются физические лица, получившие доходы. Доходами признаются заработная плата, дивиденды, проценты, арендная плата. Физические лица делятся на резидентов - пребывающих на территории РФ не менее 183-х календарных дней и нерезидентов - остальные. Резидент обязан уплачивать налог на доходы вне зависимости от места их получения [4]. Нерезиденты должны платить НДФЛ только с доходов, полученных на территории РФ. Обязанность по уплате НДФЛ возложена НК РФ [4] на работодателей (налоговых агентов). Налоговые агенты обязаны удерживать налог со всех видов доходов физических лиц, кроме следующих:</w:t>
      </w:r>
    </w:p>
    <w:p w:rsidR="009B04AB" w:rsidRPr="00CB5419" w:rsidRDefault="009B04AB" w:rsidP="00CB5419">
      <w:pPr>
        <w:suppressAutoHyphens/>
        <w:spacing w:after="0" w:line="360" w:lineRule="auto"/>
        <w:ind w:firstLine="709"/>
        <w:jc w:val="both"/>
        <w:rPr>
          <w:rFonts w:ascii="Times New Roman" w:hAnsi="Times New Roman"/>
          <w:sz w:val="28"/>
          <w:szCs w:val="28"/>
        </w:rPr>
      </w:pPr>
      <w:r w:rsidRPr="00CB5419">
        <w:rPr>
          <w:rFonts w:ascii="Times New Roman" w:hAnsi="Times New Roman"/>
          <w:sz w:val="28"/>
          <w:szCs w:val="28"/>
        </w:rPr>
        <w:t>- доходы, не подлежащие налогообложению по НК РФ [4] (государственные пособия (кроме пособий по временной нетрудоспособности) и пенсии, алименты, гранты, стипендии и др.);</w:t>
      </w:r>
    </w:p>
    <w:p w:rsidR="009B04AB" w:rsidRPr="00CB5419" w:rsidRDefault="009B04AB" w:rsidP="00CB5419">
      <w:pPr>
        <w:suppressAutoHyphens/>
        <w:spacing w:after="0" w:line="360" w:lineRule="auto"/>
        <w:ind w:firstLine="709"/>
        <w:jc w:val="both"/>
        <w:rPr>
          <w:rFonts w:ascii="Times New Roman" w:hAnsi="Times New Roman"/>
          <w:sz w:val="28"/>
          <w:szCs w:val="28"/>
        </w:rPr>
      </w:pPr>
      <w:r w:rsidRPr="00CB5419">
        <w:rPr>
          <w:rFonts w:ascii="Times New Roman" w:hAnsi="Times New Roman"/>
          <w:sz w:val="28"/>
          <w:szCs w:val="28"/>
        </w:rPr>
        <w:t>- доходы, полученные индивидуальными предпринимателями, которые уплачивают НДФЛ самостоятельно в соответствии с НК РФ [4];</w:t>
      </w:r>
    </w:p>
    <w:p w:rsidR="009B04AB" w:rsidRPr="00CB5419" w:rsidRDefault="009B04AB" w:rsidP="00CB5419">
      <w:pPr>
        <w:suppressAutoHyphens/>
        <w:spacing w:after="0" w:line="360" w:lineRule="auto"/>
        <w:ind w:firstLine="709"/>
        <w:jc w:val="both"/>
        <w:rPr>
          <w:rFonts w:ascii="Times New Roman" w:hAnsi="Times New Roman"/>
          <w:sz w:val="28"/>
          <w:szCs w:val="28"/>
        </w:rPr>
      </w:pPr>
      <w:r w:rsidRPr="00CB5419">
        <w:rPr>
          <w:rFonts w:ascii="Times New Roman" w:hAnsi="Times New Roman"/>
          <w:sz w:val="28"/>
          <w:szCs w:val="28"/>
        </w:rPr>
        <w:t>- выигрыши в лотерею, на тотализаторах (физические лица самостоятельно уплачивают налог с суммы выигрыша) .</w:t>
      </w:r>
    </w:p>
    <w:p w:rsidR="009B04AB" w:rsidRPr="00CB5419" w:rsidRDefault="009B04AB" w:rsidP="00CB5419">
      <w:pPr>
        <w:suppressAutoHyphens/>
        <w:spacing w:after="0" w:line="360" w:lineRule="auto"/>
        <w:ind w:firstLine="709"/>
        <w:jc w:val="both"/>
        <w:rPr>
          <w:rFonts w:ascii="Times New Roman" w:hAnsi="Times New Roman"/>
          <w:sz w:val="28"/>
          <w:szCs w:val="28"/>
        </w:rPr>
      </w:pPr>
      <w:r w:rsidRPr="00CB5419">
        <w:rPr>
          <w:rFonts w:ascii="Times New Roman" w:hAnsi="Times New Roman"/>
          <w:sz w:val="28"/>
          <w:szCs w:val="28"/>
        </w:rPr>
        <w:t>Кроме того, самостоятельно физические лица уплачивают НДФЛ в случае получения следующих доходов: по договорам гражданско-правового характера, найма или аренды с другими физическими лицами, доходы за пределами РФ (только для резидентов), доходы от налогового агента без удержания им НДФЛ.</w:t>
      </w:r>
    </w:p>
    <w:p w:rsidR="009B04AB" w:rsidRPr="00CB5419" w:rsidRDefault="009B04AB" w:rsidP="00CB5419">
      <w:pPr>
        <w:suppressAutoHyphens/>
        <w:spacing w:after="0" w:line="360" w:lineRule="auto"/>
        <w:ind w:firstLine="709"/>
        <w:jc w:val="both"/>
        <w:rPr>
          <w:rFonts w:ascii="Times New Roman" w:hAnsi="Times New Roman"/>
          <w:sz w:val="28"/>
          <w:szCs w:val="28"/>
        </w:rPr>
      </w:pPr>
      <w:r w:rsidRPr="00CB5419">
        <w:rPr>
          <w:rFonts w:ascii="Times New Roman" w:hAnsi="Times New Roman"/>
          <w:sz w:val="28"/>
          <w:szCs w:val="28"/>
        </w:rPr>
        <w:t>После проверки исчисления налоговой базы аудитор проверяет правильность применения налоговых ставок. Для расчета НДФЛ используют расчетно-платежную или расчетную ведомость. Также сведения об удержаниях и вычетах работников отражаются в лицевом счете. Аудитор проверяет правильность заполнения этих документов и расчетов сумм удержанных из заработной платы.</w:t>
      </w:r>
    </w:p>
    <w:p w:rsidR="009B04AB" w:rsidRPr="00CB5419" w:rsidRDefault="009B04AB" w:rsidP="00CB5419">
      <w:pPr>
        <w:suppressAutoHyphens/>
        <w:spacing w:after="0" w:line="360" w:lineRule="auto"/>
        <w:ind w:firstLine="709"/>
        <w:jc w:val="both"/>
        <w:rPr>
          <w:rFonts w:ascii="Times New Roman" w:hAnsi="Times New Roman"/>
          <w:sz w:val="28"/>
          <w:szCs w:val="28"/>
        </w:rPr>
      </w:pPr>
      <w:r w:rsidRPr="00CB5419">
        <w:rPr>
          <w:rFonts w:ascii="Times New Roman" w:hAnsi="Times New Roman"/>
          <w:sz w:val="28"/>
          <w:szCs w:val="28"/>
        </w:rPr>
        <w:t>Другим видом удержаний является удержание по исполнительным листам. По исполнительным листам судов производятся удержания алиментов (штрафов). Они могут удерживаться и по заявлению работника. Здесь аудитору необходимо проверить наличие полученных исполнительных листов, их регистрации в специальном журнале. Кроме того, необходимо проверить правильное исчисление сумм алиментов и отражение их на счетах бухгалтерского учета. Размер алиментов на несовершеннолетних детей устанавливается в следующем размере: на 1 ребенка - 1/4, на 2 детей - 1/3, на 3 детей и более - 1/2 заработка (дохода) за вычетом налога на доходы. Удержание алиментов происходит со всех видов дохода как по основной, так и по совмещенной работе, со всех видов доплат, с оплаты за время отпуска, с пособий по временной нетрудоспособности, с вознаграждения за общие годовые итоги работы. Исключением являются суммы разовых единовременных премий, компенсационных выплат за работу во вредных условиях, не носящих постоянный характер, разовой материальной помощи. Удержанные из заработной платы алименты должны быть в трехдневный срок со дня выдачи зарплаты выданы взыскателю из кассы или переведены по почте. Здесь аудитор проверяет правильность расчета и удержания алиментов.</w:t>
      </w:r>
    </w:p>
    <w:p w:rsidR="00CB5419" w:rsidRDefault="009B04AB" w:rsidP="00CB5419">
      <w:pPr>
        <w:suppressAutoHyphens/>
        <w:spacing w:after="0" w:line="360" w:lineRule="auto"/>
        <w:ind w:firstLine="709"/>
        <w:jc w:val="both"/>
        <w:rPr>
          <w:rFonts w:ascii="Times New Roman" w:hAnsi="Times New Roman"/>
          <w:sz w:val="28"/>
          <w:szCs w:val="28"/>
        </w:rPr>
      </w:pPr>
      <w:r w:rsidRPr="00CB5419">
        <w:rPr>
          <w:rFonts w:ascii="Times New Roman" w:hAnsi="Times New Roman"/>
          <w:sz w:val="28"/>
          <w:szCs w:val="28"/>
        </w:rPr>
        <w:t>Наиболее распространенный вид удержания - это удержания за причиненный материальный ущерб. Материальная ответственность работников за ущерб, причиненный организации, предусматривается ТК РФ</w:t>
      </w:r>
      <w:r w:rsidR="00CB5419">
        <w:rPr>
          <w:rFonts w:ascii="Times New Roman" w:hAnsi="Times New Roman"/>
          <w:sz w:val="28"/>
          <w:szCs w:val="28"/>
        </w:rPr>
        <w:t xml:space="preserve"> </w:t>
      </w:r>
      <w:r w:rsidRPr="00CB5419">
        <w:rPr>
          <w:rFonts w:ascii="Times New Roman" w:hAnsi="Times New Roman"/>
          <w:sz w:val="28"/>
          <w:szCs w:val="28"/>
        </w:rPr>
        <w:t>[4], Существуют полная и частичная материальная ответственность. Полная материальная ответственность, возникает при заключении договора о полной материальной ответственности между организацией и работником, который отвечает за сохранность имущества. При такой форме ответственности работник обязан возместить прямой действительный ущерб в полном размере. Договор заключают в двух экземплярах: один хранится в организации, другой - у работника. Частичную материальную ответственность несут работники за порчу или уничтожение по небрежности материалов, полуфабрикатов, готовых изделий, инструментов, если ущерб причинен в ходе трудового процесса. Эта ответственность не может превышать среднего месячного заработка виновного работника на день выявления ущерба. Если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среднемесячный заработок, то взыскание осуществляется в судебном порядке. Аудитор проверяет, заключены ли договоры с работниками о полной материальной ответственности.</w:t>
      </w:r>
    </w:p>
    <w:p w:rsidR="00CB5419" w:rsidRDefault="009B04AB" w:rsidP="00CB5419">
      <w:pPr>
        <w:suppressAutoHyphens/>
        <w:spacing w:after="0" w:line="360" w:lineRule="auto"/>
        <w:ind w:firstLine="709"/>
        <w:jc w:val="both"/>
        <w:rPr>
          <w:rFonts w:ascii="Times New Roman" w:hAnsi="Times New Roman"/>
          <w:sz w:val="28"/>
          <w:szCs w:val="28"/>
        </w:rPr>
      </w:pPr>
      <w:r w:rsidRPr="00CB5419">
        <w:rPr>
          <w:rFonts w:ascii="Times New Roman" w:hAnsi="Times New Roman"/>
          <w:sz w:val="28"/>
          <w:szCs w:val="28"/>
        </w:rPr>
        <w:t>Кроме этого, выделяют и другие виды удержаний: удержания из заработной платы, производимые работодателем; удержания подотчетных сумм; удержания по договорам займа.</w:t>
      </w:r>
    </w:p>
    <w:p w:rsidR="009B04AB" w:rsidRPr="00CB5419" w:rsidRDefault="009B04AB" w:rsidP="00CB5419">
      <w:pPr>
        <w:autoSpaceDE w:val="0"/>
        <w:autoSpaceDN w:val="0"/>
        <w:adjustRightInd w:val="0"/>
        <w:spacing w:after="0" w:line="360" w:lineRule="auto"/>
        <w:ind w:firstLine="709"/>
        <w:jc w:val="both"/>
        <w:rPr>
          <w:rFonts w:ascii="Times New Roman" w:hAnsi="Times New Roman"/>
          <w:sz w:val="28"/>
          <w:szCs w:val="28"/>
        </w:rPr>
      </w:pPr>
      <w:r w:rsidRPr="00CB5419">
        <w:rPr>
          <w:rFonts w:ascii="Times New Roman" w:hAnsi="Times New Roman"/>
          <w:sz w:val="28"/>
          <w:szCs w:val="28"/>
        </w:rPr>
        <w:t>При проверке правильности формирования базы для исчисления страховых взносов в соответствии с действующим законодательством необходимо обратить внимание на следующие вопросы:</w:t>
      </w:r>
    </w:p>
    <w:p w:rsidR="009B04AB" w:rsidRPr="00CB5419" w:rsidRDefault="009B04AB" w:rsidP="00CB5419">
      <w:pPr>
        <w:autoSpaceDE w:val="0"/>
        <w:autoSpaceDN w:val="0"/>
        <w:adjustRightInd w:val="0"/>
        <w:spacing w:after="0" w:line="360" w:lineRule="auto"/>
        <w:ind w:firstLine="709"/>
        <w:jc w:val="both"/>
        <w:rPr>
          <w:rFonts w:ascii="Times New Roman" w:hAnsi="Times New Roman"/>
          <w:sz w:val="28"/>
          <w:szCs w:val="28"/>
        </w:rPr>
      </w:pPr>
      <w:r w:rsidRPr="00CB5419">
        <w:rPr>
          <w:rFonts w:ascii="Times New Roman" w:hAnsi="Times New Roman"/>
          <w:sz w:val="28"/>
          <w:szCs w:val="28"/>
        </w:rPr>
        <w:t>- выявление операций, по которым наблюдается большое расхождение в суммах (в ту или иную сторону) по карточкам счета 69 “Расчеты по социальному страхованию и обеспечению” методом прослеживания;</w:t>
      </w:r>
    </w:p>
    <w:p w:rsidR="009B04AB" w:rsidRPr="00CB5419" w:rsidRDefault="009B04AB" w:rsidP="00CB5419">
      <w:pPr>
        <w:autoSpaceDE w:val="0"/>
        <w:autoSpaceDN w:val="0"/>
        <w:adjustRightInd w:val="0"/>
        <w:spacing w:after="0" w:line="360" w:lineRule="auto"/>
        <w:ind w:firstLine="709"/>
        <w:jc w:val="both"/>
        <w:rPr>
          <w:rFonts w:ascii="Times New Roman" w:hAnsi="Times New Roman"/>
          <w:sz w:val="28"/>
          <w:szCs w:val="28"/>
        </w:rPr>
      </w:pPr>
      <w:r w:rsidRPr="00CB5419">
        <w:rPr>
          <w:rFonts w:ascii="Times New Roman" w:hAnsi="Times New Roman"/>
          <w:sz w:val="28"/>
          <w:szCs w:val="28"/>
        </w:rPr>
        <w:t>- проверка наличия и правильности оформления первичной документации. Для этого необходимо составить программу проверки документации экономического субъекта.</w:t>
      </w:r>
    </w:p>
    <w:p w:rsidR="009B04AB" w:rsidRPr="00CB5419" w:rsidRDefault="009B04AB" w:rsidP="00CB5419">
      <w:pPr>
        <w:autoSpaceDE w:val="0"/>
        <w:autoSpaceDN w:val="0"/>
        <w:adjustRightInd w:val="0"/>
        <w:spacing w:after="0" w:line="360" w:lineRule="auto"/>
        <w:ind w:firstLine="709"/>
        <w:jc w:val="both"/>
        <w:rPr>
          <w:rFonts w:ascii="Times New Roman" w:hAnsi="Times New Roman"/>
          <w:sz w:val="28"/>
          <w:szCs w:val="28"/>
        </w:rPr>
      </w:pPr>
      <w:r w:rsidRPr="00CB5419">
        <w:rPr>
          <w:rFonts w:ascii="Times New Roman" w:hAnsi="Times New Roman"/>
          <w:sz w:val="28"/>
          <w:szCs w:val="28"/>
        </w:rPr>
        <w:t>Программа проверки документации экономического субъекта включает в себя:</w:t>
      </w:r>
    </w:p>
    <w:p w:rsidR="009B04AB" w:rsidRPr="00CB5419" w:rsidRDefault="009B04AB" w:rsidP="00CB5419">
      <w:pPr>
        <w:autoSpaceDE w:val="0"/>
        <w:autoSpaceDN w:val="0"/>
        <w:adjustRightInd w:val="0"/>
        <w:spacing w:after="0" w:line="360" w:lineRule="auto"/>
        <w:ind w:firstLine="709"/>
        <w:jc w:val="both"/>
        <w:rPr>
          <w:rFonts w:ascii="Times New Roman" w:hAnsi="Times New Roman"/>
          <w:sz w:val="28"/>
          <w:szCs w:val="28"/>
        </w:rPr>
      </w:pPr>
      <w:r w:rsidRPr="00CB5419">
        <w:rPr>
          <w:rFonts w:ascii="Times New Roman" w:hAnsi="Times New Roman"/>
          <w:sz w:val="28"/>
          <w:szCs w:val="28"/>
        </w:rPr>
        <w:t>- аудит оформления первичных документов;</w:t>
      </w:r>
    </w:p>
    <w:p w:rsidR="009B04AB" w:rsidRPr="00CB5419" w:rsidRDefault="009B04AB" w:rsidP="00CB5419">
      <w:pPr>
        <w:autoSpaceDE w:val="0"/>
        <w:autoSpaceDN w:val="0"/>
        <w:adjustRightInd w:val="0"/>
        <w:spacing w:after="0" w:line="360" w:lineRule="auto"/>
        <w:ind w:firstLine="709"/>
        <w:jc w:val="both"/>
        <w:rPr>
          <w:rFonts w:ascii="Times New Roman" w:hAnsi="Times New Roman"/>
          <w:sz w:val="28"/>
          <w:szCs w:val="28"/>
        </w:rPr>
      </w:pPr>
      <w:r w:rsidRPr="00CB5419">
        <w:rPr>
          <w:rFonts w:ascii="Times New Roman" w:hAnsi="Times New Roman"/>
          <w:sz w:val="28"/>
          <w:szCs w:val="28"/>
        </w:rPr>
        <w:t>- проверку тождественности показателей бухгалтерского баланса и Главной книги;</w:t>
      </w:r>
    </w:p>
    <w:p w:rsidR="009B04AB" w:rsidRPr="00CB5419" w:rsidRDefault="009B04AB" w:rsidP="00CB5419">
      <w:pPr>
        <w:autoSpaceDE w:val="0"/>
        <w:autoSpaceDN w:val="0"/>
        <w:adjustRightInd w:val="0"/>
        <w:spacing w:after="0" w:line="360" w:lineRule="auto"/>
        <w:ind w:firstLine="709"/>
        <w:jc w:val="both"/>
        <w:rPr>
          <w:rFonts w:ascii="Times New Roman" w:hAnsi="Times New Roman"/>
          <w:sz w:val="28"/>
          <w:szCs w:val="28"/>
        </w:rPr>
      </w:pPr>
      <w:r w:rsidRPr="00CB5419">
        <w:rPr>
          <w:rFonts w:ascii="Times New Roman" w:hAnsi="Times New Roman"/>
          <w:sz w:val="28"/>
          <w:szCs w:val="28"/>
        </w:rPr>
        <w:t>- проверку тождественности остатков и оборотов по счетам Главной книги и регистрам бухгалтерского учета;</w:t>
      </w:r>
    </w:p>
    <w:p w:rsidR="009B04AB" w:rsidRPr="00CB5419" w:rsidRDefault="009B04AB" w:rsidP="00CB5419">
      <w:pPr>
        <w:autoSpaceDE w:val="0"/>
        <w:autoSpaceDN w:val="0"/>
        <w:adjustRightInd w:val="0"/>
        <w:spacing w:after="0" w:line="360" w:lineRule="auto"/>
        <w:ind w:firstLine="709"/>
        <w:jc w:val="both"/>
        <w:rPr>
          <w:rFonts w:ascii="Times New Roman" w:hAnsi="Times New Roman"/>
          <w:sz w:val="28"/>
          <w:szCs w:val="28"/>
        </w:rPr>
      </w:pPr>
      <w:r w:rsidRPr="00CB5419">
        <w:rPr>
          <w:rFonts w:ascii="Times New Roman" w:hAnsi="Times New Roman"/>
          <w:sz w:val="28"/>
          <w:szCs w:val="28"/>
        </w:rPr>
        <w:t>- определение видов оплаты труда и других выплат работникам, которые производились в отчетном году. Для этого необходимо сравнить виды выплат, на которые фактически были</w:t>
      </w:r>
      <w:r w:rsidR="00CB5419">
        <w:rPr>
          <w:rFonts w:ascii="Times New Roman" w:hAnsi="Times New Roman"/>
          <w:sz w:val="28"/>
          <w:szCs w:val="28"/>
        </w:rPr>
        <w:t xml:space="preserve"> </w:t>
      </w:r>
      <w:r w:rsidRPr="00CB5419">
        <w:rPr>
          <w:rFonts w:ascii="Times New Roman" w:hAnsi="Times New Roman"/>
          <w:sz w:val="28"/>
          <w:szCs w:val="28"/>
        </w:rPr>
        <w:t>начислены страховые взносы, с видами выплат, на которые они должны начисляться в соответствии с действующим законодательством; определить в случае выявления несоответствий размер отклонений по базе начисления страховых взносов.</w:t>
      </w:r>
    </w:p>
    <w:p w:rsidR="009B04AB" w:rsidRPr="00CB5419" w:rsidRDefault="009B04AB" w:rsidP="00CB5419">
      <w:pPr>
        <w:autoSpaceDE w:val="0"/>
        <w:autoSpaceDN w:val="0"/>
        <w:adjustRightInd w:val="0"/>
        <w:spacing w:after="0" w:line="360" w:lineRule="auto"/>
        <w:ind w:firstLine="709"/>
        <w:jc w:val="both"/>
        <w:rPr>
          <w:rFonts w:ascii="Times New Roman" w:hAnsi="Times New Roman"/>
          <w:sz w:val="28"/>
          <w:szCs w:val="28"/>
        </w:rPr>
      </w:pPr>
      <w:r w:rsidRPr="00CB5419">
        <w:rPr>
          <w:rFonts w:ascii="Times New Roman" w:hAnsi="Times New Roman"/>
          <w:sz w:val="28"/>
          <w:szCs w:val="28"/>
        </w:rPr>
        <w:t>При контроле начислений пособий необходимо:</w:t>
      </w:r>
    </w:p>
    <w:p w:rsidR="009B04AB" w:rsidRPr="00CB5419" w:rsidRDefault="009B04AB" w:rsidP="00CB5419">
      <w:pPr>
        <w:autoSpaceDE w:val="0"/>
        <w:autoSpaceDN w:val="0"/>
        <w:adjustRightInd w:val="0"/>
        <w:spacing w:after="0" w:line="360" w:lineRule="auto"/>
        <w:ind w:firstLine="709"/>
        <w:jc w:val="both"/>
        <w:rPr>
          <w:rFonts w:ascii="Times New Roman" w:hAnsi="Times New Roman"/>
          <w:sz w:val="28"/>
          <w:szCs w:val="28"/>
        </w:rPr>
      </w:pPr>
      <w:r w:rsidRPr="00CB5419">
        <w:rPr>
          <w:rFonts w:ascii="Times New Roman" w:hAnsi="Times New Roman"/>
          <w:sz w:val="28"/>
          <w:szCs w:val="28"/>
        </w:rPr>
        <w:t>- удостовериться в наличии документов справки независимых экспертов, приказы руководителя, листы временной нетрудоспособности;</w:t>
      </w:r>
    </w:p>
    <w:p w:rsidR="009B04AB" w:rsidRPr="00CB5419" w:rsidRDefault="009B04AB" w:rsidP="00CB5419">
      <w:pPr>
        <w:autoSpaceDE w:val="0"/>
        <w:autoSpaceDN w:val="0"/>
        <w:adjustRightInd w:val="0"/>
        <w:spacing w:after="0" w:line="360" w:lineRule="auto"/>
        <w:ind w:firstLine="709"/>
        <w:jc w:val="both"/>
        <w:rPr>
          <w:rFonts w:ascii="Times New Roman" w:hAnsi="Times New Roman"/>
          <w:sz w:val="28"/>
          <w:szCs w:val="28"/>
        </w:rPr>
      </w:pPr>
      <w:r w:rsidRPr="00CB5419">
        <w:rPr>
          <w:rFonts w:ascii="Times New Roman" w:hAnsi="Times New Roman"/>
          <w:sz w:val="28"/>
          <w:szCs w:val="28"/>
        </w:rPr>
        <w:t>- произвести перерасчет исходя из того, что первые два дня нетрудоспособности оплачиваются за счет предприятия, а оставшиеся дни за счет Фонда социального страхования. Это верно только для работников предприятия. Если работник предприятия ухаживает за членом семьи, то больничный оплачивается полностью за счет ФСС;</w:t>
      </w:r>
    </w:p>
    <w:p w:rsidR="009B04AB" w:rsidRPr="00CB5419" w:rsidRDefault="009B04AB" w:rsidP="00CB5419">
      <w:pPr>
        <w:autoSpaceDE w:val="0"/>
        <w:autoSpaceDN w:val="0"/>
        <w:adjustRightInd w:val="0"/>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 сопоставить расчет авансовых платежей по взносам в ФСС РФ в части выплат по временной нетрудоспособности с Дебетом счета 69 </w:t>
      </w:r>
      <w:r w:rsidR="0048010B" w:rsidRPr="00CB5419">
        <w:rPr>
          <w:rFonts w:ascii="Times New Roman" w:hAnsi="Times New Roman"/>
          <w:sz w:val="28"/>
          <w:szCs w:val="28"/>
        </w:rPr>
        <w:t>«</w:t>
      </w:r>
      <w:r w:rsidRPr="00CB5419">
        <w:rPr>
          <w:rFonts w:ascii="Times New Roman" w:hAnsi="Times New Roman"/>
          <w:sz w:val="28"/>
          <w:szCs w:val="28"/>
        </w:rPr>
        <w:t>Расчеты по социальному страхованию и обеспечению</w:t>
      </w:r>
      <w:r w:rsidR="0048010B" w:rsidRPr="00CB5419">
        <w:rPr>
          <w:rFonts w:ascii="Times New Roman" w:hAnsi="Times New Roman"/>
          <w:sz w:val="28"/>
          <w:szCs w:val="28"/>
        </w:rPr>
        <w:t>»</w:t>
      </w:r>
      <w:r w:rsidRPr="00CB5419">
        <w:rPr>
          <w:rFonts w:ascii="Times New Roman" w:hAnsi="Times New Roman"/>
          <w:sz w:val="28"/>
          <w:szCs w:val="28"/>
        </w:rPr>
        <w:t xml:space="preserve"> субсчет </w:t>
      </w:r>
      <w:r w:rsidR="0048010B" w:rsidRPr="00CB5419">
        <w:rPr>
          <w:rFonts w:ascii="Times New Roman" w:hAnsi="Times New Roman"/>
          <w:sz w:val="28"/>
          <w:szCs w:val="28"/>
        </w:rPr>
        <w:t>«</w:t>
      </w:r>
      <w:r w:rsidRPr="00CB5419">
        <w:rPr>
          <w:rFonts w:ascii="Times New Roman" w:hAnsi="Times New Roman"/>
          <w:sz w:val="28"/>
          <w:szCs w:val="28"/>
        </w:rPr>
        <w:t>Расчеты по социальному страхованию</w:t>
      </w:r>
      <w:r w:rsidR="0048010B" w:rsidRPr="00CB5419">
        <w:rPr>
          <w:rFonts w:ascii="Times New Roman" w:hAnsi="Times New Roman"/>
          <w:sz w:val="28"/>
          <w:szCs w:val="28"/>
        </w:rPr>
        <w:t>»</w:t>
      </w:r>
      <w:r w:rsidRPr="00CB5419">
        <w:rPr>
          <w:rFonts w:ascii="Times New Roman" w:hAnsi="Times New Roman"/>
          <w:sz w:val="28"/>
          <w:szCs w:val="28"/>
        </w:rPr>
        <w:t xml:space="preserve"> карточки счета и расчетной ведомостью по счету 70 </w:t>
      </w:r>
      <w:r w:rsidR="0048010B" w:rsidRPr="00CB5419">
        <w:rPr>
          <w:rFonts w:ascii="Times New Roman" w:hAnsi="Times New Roman"/>
          <w:sz w:val="28"/>
          <w:szCs w:val="28"/>
        </w:rPr>
        <w:t>«</w:t>
      </w:r>
      <w:r w:rsidRPr="00CB5419">
        <w:rPr>
          <w:rFonts w:ascii="Times New Roman" w:hAnsi="Times New Roman"/>
          <w:sz w:val="28"/>
          <w:szCs w:val="28"/>
        </w:rPr>
        <w:t>Расчеты с персоналом по оплате труда</w:t>
      </w:r>
      <w:r w:rsidR="0048010B" w:rsidRPr="00CB5419">
        <w:rPr>
          <w:rFonts w:ascii="Times New Roman" w:hAnsi="Times New Roman"/>
          <w:sz w:val="28"/>
          <w:szCs w:val="28"/>
        </w:rPr>
        <w:t>»</w:t>
      </w:r>
      <w:r w:rsidRPr="00CB5419">
        <w:rPr>
          <w:rFonts w:ascii="Times New Roman" w:hAnsi="Times New Roman"/>
          <w:sz w:val="28"/>
          <w:szCs w:val="28"/>
        </w:rPr>
        <w:t>.</w:t>
      </w:r>
    </w:p>
    <w:p w:rsidR="009B04AB" w:rsidRPr="00CB5419" w:rsidRDefault="009B04AB" w:rsidP="00CB5419">
      <w:pPr>
        <w:autoSpaceDE w:val="0"/>
        <w:autoSpaceDN w:val="0"/>
        <w:adjustRightInd w:val="0"/>
        <w:spacing w:after="0" w:line="360" w:lineRule="auto"/>
        <w:ind w:firstLine="709"/>
        <w:jc w:val="both"/>
        <w:rPr>
          <w:rFonts w:ascii="Times New Roman" w:hAnsi="Times New Roman"/>
          <w:sz w:val="28"/>
          <w:szCs w:val="28"/>
        </w:rPr>
      </w:pPr>
      <w:r w:rsidRPr="00CB5419">
        <w:rPr>
          <w:rFonts w:ascii="Times New Roman" w:hAnsi="Times New Roman"/>
          <w:sz w:val="28"/>
          <w:szCs w:val="28"/>
        </w:rPr>
        <w:t>Для контроля выплат, носящих компенсационный характер, необходимо:</w:t>
      </w:r>
    </w:p>
    <w:p w:rsidR="009B04AB" w:rsidRPr="00CB5419" w:rsidRDefault="009B04AB" w:rsidP="00CB5419">
      <w:pPr>
        <w:autoSpaceDE w:val="0"/>
        <w:autoSpaceDN w:val="0"/>
        <w:adjustRightInd w:val="0"/>
        <w:spacing w:after="0" w:line="360" w:lineRule="auto"/>
        <w:ind w:firstLine="709"/>
        <w:jc w:val="both"/>
        <w:rPr>
          <w:rFonts w:ascii="Times New Roman" w:hAnsi="Times New Roman"/>
          <w:sz w:val="28"/>
          <w:szCs w:val="28"/>
        </w:rPr>
      </w:pPr>
      <w:r w:rsidRPr="00CB5419">
        <w:rPr>
          <w:rFonts w:ascii="Times New Roman" w:hAnsi="Times New Roman"/>
          <w:sz w:val="28"/>
          <w:szCs w:val="28"/>
        </w:rPr>
        <w:t>- определить выплаты, носящие компенсационный характер [15];</w:t>
      </w:r>
    </w:p>
    <w:p w:rsidR="009B04AB" w:rsidRPr="00CB5419" w:rsidRDefault="009B04AB" w:rsidP="00CB5419">
      <w:pPr>
        <w:autoSpaceDE w:val="0"/>
        <w:autoSpaceDN w:val="0"/>
        <w:adjustRightInd w:val="0"/>
        <w:spacing w:after="0" w:line="360" w:lineRule="auto"/>
        <w:ind w:firstLine="709"/>
        <w:jc w:val="both"/>
        <w:rPr>
          <w:rFonts w:ascii="Times New Roman" w:hAnsi="Times New Roman"/>
          <w:sz w:val="28"/>
          <w:szCs w:val="28"/>
        </w:rPr>
      </w:pPr>
      <w:r w:rsidRPr="00CB5419">
        <w:rPr>
          <w:rFonts w:ascii="Times New Roman" w:hAnsi="Times New Roman"/>
          <w:sz w:val="28"/>
          <w:szCs w:val="28"/>
        </w:rPr>
        <w:t>- поверить операции, носящие характер компенсации за неиспользованный отпуск.</w:t>
      </w:r>
    </w:p>
    <w:p w:rsidR="009B04AB" w:rsidRPr="00CB5419" w:rsidRDefault="009B04AB" w:rsidP="00CB5419">
      <w:pPr>
        <w:autoSpaceDE w:val="0"/>
        <w:autoSpaceDN w:val="0"/>
        <w:adjustRightInd w:val="0"/>
        <w:spacing w:after="0" w:line="360" w:lineRule="auto"/>
        <w:ind w:firstLine="709"/>
        <w:jc w:val="both"/>
        <w:rPr>
          <w:rFonts w:ascii="Times New Roman" w:hAnsi="Times New Roman"/>
          <w:sz w:val="28"/>
          <w:szCs w:val="28"/>
        </w:rPr>
      </w:pPr>
      <w:r w:rsidRPr="00CB5419">
        <w:rPr>
          <w:rFonts w:ascii="Times New Roman" w:hAnsi="Times New Roman"/>
          <w:sz w:val="28"/>
          <w:szCs w:val="28"/>
        </w:rPr>
        <w:t>К компенсационным выплатам относятся: возмещение вреда здоровью, бесплатное предоставление жилых помещений, стоимость натурального довольствия, стоимость питания и формы и др.</w:t>
      </w:r>
    </w:p>
    <w:p w:rsidR="009B04AB" w:rsidRPr="00CB5419" w:rsidRDefault="009B04AB" w:rsidP="00CB5419">
      <w:pPr>
        <w:autoSpaceDE w:val="0"/>
        <w:autoSpaceDN w:val="0"/>
        <w:adjustRightInd w:val="0"/>
        <w:spacing w:after="0" w:line="360" w:lineRule="auto"/>
        <w:ind w:firstLine="709"/>
        <w:jc w:val="both"/>
        <w:rPr>
          <w:rFonts w:ascii="Times New Roman" w:hAnsi="Times New Roman"/>
          <w:sz w:val="28"/>
          <w:szCs w:val="28"/>
        </w:rPr>
      </w:pPr>
      <w:r w:rsidRPr="00CB5419">
        <w:rPr>
          <w:rFonts w:ascii="Times New Roman" w:hAnsi="Times New Roman"/>
          <w:sz w:val="28"/>
          <w:szCs w:val="28"/>
        </w:rPr>
        <w:t>Все виды установленных законодательством компенсационных выплат не подлежат обложению страховыми взносами, кроме компенсаций за неиспользованный отпуск, связанных с увольнением работника. Все компенсационные выплаты аудируемой организации должны быть утверждены приказом руководителя этого предприятия.</w:t>
      </w:r>
    </w:p>
    <w:p w:rsidR="009B04AB" w:rsidRPr="00CB5419" w:rsidRDefault="009B04AB" w:rsidP="00CB5419">
      <w:pPr>
        <w:autoSpaceDE w:val="0"/>
        <w:autoSpaceDN w:val="0"/>
        <w:adjustRightInd w:val="0"/>
        <w:spacing w:after="0" w:line="360" w:lineRule="auto"/>
        <w:ind w:firstLine="709"/>
        <w:jc w:val="both"/>
        <w:rPr>
          <w:rFonts w:ascii="Times New Roman" w:hAnsi="Times New Roman"/>
          <w:sz w:val="28"/>
          <w:szCs w:val="28"/>
        </w:rPr>
      </w:pPr>
      <w:r w:rsidRPr="00CB5419">
        <w:rPr>
          <w:rFonts w:ascii="Times New Roman" w:hAnsi="Times New Roman"/>
          <w:sz w:val="28"/>
          <w:szCs w:val="28"/>
        </w:rPr>
        <w:t>При проведении процедуры проверки расчетных ведомостей по начислению оплаты труда необходимо выборочно произвести арифметический пересчет ставок страховых взносов к базам начисления. Здесь требуется определить уровень баз начисления страховых взносов в отношении каждого физического лица, установленный в сумме, не превышающей 415 000 руб. нарастающим итогом с начала расчетного периода.</w:t>
      </w:r>
    </w:p>
    <w:p w:rsidR="009B04AB" w:rsidRPr="00CB5419" w:rsidRDefault="009B04AB" w:rsidP="00CB5419">
      <w:pPr>
        <w:autoSpaceDE w:val="0"/>
        <w:autoSpaceDN w:val="0"/>
        <w:adjustRightInd w:val="0"/>
        <w:spacing w:after="0" w:line="360" w:lineRule="auto"/>
        <w:ind w:firstLine="709"/>
        <w:jc w:val="both"/>
        <w:rPr>
          <w:rFonts w:ascii="Times New Roman" w:hAnsi="Times New Roman"/>
          <w:sz w:val="28"/>
          <w:szCs w:val="28"/>
        </w:rPr>
      </w:pPr>
      <w:r w:rsidRPr="00CB5419">
        <w:rPr>
          <w:rFonts w:ascii="Times New Roman" w:hAnsi="Times New Roman"/>
          <w:sz w:val="28"/>
          <w:szCs w:val="28"/>
        </w:rPr>
        <w:t>При проверке выплат, не подлежащих обложению страховыми взносами, в соответствии с законодательством необходимо подтвердить правомерность не включения данных выплат и вознаграждений в облагаемую базу для исчисления страховых взносов в государственные внебюджетные социальные фонды.</w:t>
      </w:r>
    </w:p>
    <w:p w:rsidR="009B04AB" w:rsidRPr="00CB5419" w:rsidRDefault="009B04AB" w:rsidP="00CB5419">
      <w:pPr>
        <w:autoSpaceDE w:val="0"/>
        <w:autoSpaceDN w:val="0"/>
        <w:adjustRightInd w:val="0"/>
        <w:spacing w:after="0" w:line="360" w:lineRule="auto"/>
        <w:ind w:firstLine="709"/>
        <w:jc w:val="both"/>
        <w:rPr>
          <w:rFonts w:ascii="Times New Roman" w:hAnsi="Times New Roman"/>
          <w:sz w:val="28"/>
          <w:szCs w:val="28"/>
        </w:rPr>
      </w:pPr>
      <w:r w:rsidRPr="00CB5419">
        <w:rPr>
          <w:rFonts w:ascii="Times New Roman" w:hAnsi="Times New Roman"/>
          <w:sz w:val="28"/>
          <w:szCs w:val="28"/>
        </w:rPr>
        <w:t>В ходе аудиторской проверки надо также проверить:</w:t>
      </w:r>
    </w:p>
    <w:p w:rsidR="009B04AB" w:rsidRPr="00CB5419" w:rsidRDefault="009B04AB" w:rsidP="00CB5419">
      <w:pPr>
        <w:autoSpaceDE w:val="0"/>
        <w:autoSpaceDN w:val="0"/>
        <w:adjustRightInd w:val="0"/>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 правильность начисления штрафов, пени. Штрафы, пени должны быть отражены в расчетной ведомости предприятия, а также в бухгалтерском учете по Кредиту счета 69 </w:t>
      </w:r>
      <w:r w:rsidR="0048010B" w:rsidRPr="00CB5419">
        <w:rPr>
          <w:rFonts w:ascii="Times New Roman" w:hAnsi="Times New Roman"/>
          <w:sz w:val="28"/>
          <w:szCs w:val="28"/>
        </w:rPr>
        <w:t>«</w:t>
      </w:r>
      <w:r w:rsidRPr="00CB5419">
        <w:rPr>
          <w:rFonts w:ascii="Times New Roman" w:hAnsi="Times New Roman"/>
          <w:sz w:val="28"/>
          <w:szCs w:val="28"/>
        </w:rPr>
        <w:t>Расчеты по социальному страхованию и обеспечению</w:t>
      </w:r>
      <w:r w:rsidR="0048010B" w:rsidRPr="00CB5419">
        <w:rPr>
          <w:rFonts w:ascii="Times New Roman" w:hAnsi="Times New Roman"/>
          <w:sz w:val="28"/>
          <w:szCs w:val="28"/>
        </w:rPr>
        <w:t>»</w:t>
      </w:r>
      <w:r w:rsidRPr="00CB5419">
        <w:rPr>
          <w:rFonts w:ascii="Times New Roman" w:hAnsi="Times New Roman"/>
          <w:sz w:val="28"/>
          <w:szCs w:val="28"/>
        </w:rPr>
        <w:t>;</w:t>
      </w:r>
    </w:p>
    <w:p w:rsidR="009B04AB" w:rsidRPr="00CB5419" w:rsidRDefault="009B04AB" w:rsidP="00CB5419">
      <w:pPr>
        <w:autoSpaceDE w:val="0"/>
        <w:autoSpaceDN w:val="0"/>
        <w:adjustRightInd w:val="0"/>
        <w:spacing w:after="0" w:line="360" w:lineRule="auto"/>
        <w:ind w:firstLine="709"/>
        <w:jc w:val="both"/>
        <w:rPr>
          <w:rFonts w:ascii="Times New Roman" w:hAnsi="Times New Roman"/>
          <w:sz w:val="28"/>
          <w:szCs w:val="28"/>
        </w:rPr>
      </w:pPr>
      <w:r w:rsidRPr="00CB5419">
        <w:rPr>
          <w:rFonts w:ascii="Times New Roman" w:hAnsi="Times New Roman"/>
          <w:sz w:val="28"/>
          <w:szCs w:val="28"/>
        </w:rPr>
        <w:t>- своевременность начисления страховых взносов. Страховые взносы начисляются в момент получения работником выплат или иных вознаграждений, включая отпускные, премиальные и прочие выплаты некомпенсационного характера;</w:t>
      </w:r>
    </w:p>
    <w:p w:rsidR="009B04AB" w:rsidRPr="00CB5419" w:rsidRDefault="009B04AB" w:rsidP="00CB5419">
      <w:pPr>
        <w:autoSpaceDE w:val="0"/>
        <w:autoSpaceDN w:val="0"/>
        <w:adjustRightInd w:val="0"/>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 сопоставление данных, полученных при расчете базы исчисления страховых взносов организации, с учетными данными, отраженными в регистрах бухгалтерского учета по кредиту счета 69 </w:t>
      </w:r>
      <w:r w:rsidR="0048010B" w:rsidRPr="00CB5419">
        <w:rPr>
          <w:rFonts w:ascii="Times New Roman" w:hAnsi="Times New Roman"/>
          <w:sz w:val="28"/>
          <w:szCs w:val="28"/>
        </w:rPr>
        <w:t>«</w:t>
      </w:r>
      <w:r w:rsidRPr="00CB5419">
        <w:rPr>
          <w:rFonts w:ascii="Times New Roman" w:hAnsi="Times New Roman"/>
          <w:sz w:val="28"/>
          <w:szCs w:val="28"/>
        </w:rPr>
        <w:t>Расчеты по социальному страхованию и обеспечению</w:t>
      </w:r>
      <w:r w:rsidR="0048010B" w:rsidRPr="00CB5419">
        <w:rPr>
          <w:rFonts w:ascii="Times New Roman" w:hAnsi="Times New Roman"/>
          <w:sz w:val="28"/>
          <w:szCs w:val="28"/>
        </w:rPr>
        <w:t>»</w:t>
      </w:r>
      <w:r w:rsidRPr="00CB5419">
        <w:rPr>
          <w:rFonts w:ascii="Times New Roman" w:hAnsi="Times New Roman"/>
          <w:sz w:val="28"/>
          <w:szCs w:val="28"/>
        </w:rPr>
        <w:t>;</w:t>
      </w:r>
    </w:p>
    <w:p w:rsidR="009B04AB" w:rsidRPr="00CB5419" w:rsidRDefault="009B04AB" w:rsidP="00CB5419">
      <w:pPr>
        <w:autoSpaceDE w:val="0"/>
        <w:autoSpaceDN w:val="0"/>
        <w:adjustRightInd w:val="0"/>
        <w:spacing w:after="0" w:line="360" w:lineRule="auto"/>
        <w:ind w:firstLine="709"/>
        <w:jc w:val="both"/>
        <w:rPr>
          <w:rFonts w:ascii="Times New Roman" w:hAnsi="Times New Roman"/>
          <w:sz w:val="28"/>
          <w:szCs w:val="28"/>
        </w:rPr>
      </w:pPr>
      <w:r w:rsidRPr="00CB5419">
        <w:rPr>
          <w:rFonts w:ascii="Times New Roman" w:hAnsi="Times New Roman"/>
          <w:sz w:val="28"/>
          <w:szCs w:val="28"/>
        </w:rPr>
        <w:t>- правильность исчисления страховых взносов по срокам уплаты: соответствие сальдо обязательств по каждому взносу на конец отчетного периода в учете плательщика с данными внебюджетных фондов.</w:t>
      </w:r>
    </w:p>
    <w:p w:rsidR="009B04AB" w:rsidRPr="00CB5419" w:rsidRDefault="009B04AB" w:rsidP="00CB5419">
      <w:pPr>
        <w:autoSpaceDE w:val="0"/>
        <w:autoSpaceDN w:val="0"/>
        <w:adjustRightInd w:val="0"/>
        <w:spacing w:after="0" w:line="360" w:lineRule="auto"/>
        <w:ind w:firstLine="709"/>
        <w:jc w:val="both"/>
        <w:rPr>
          <w:rFonts w:ascii="Times New Roman" w:hAnsi="Times New Roman"/>
          <w:sz w:val="28"/>
          <w:szCs w:val="28"/>
        </w:rPr>
      </w:pPr>
      <w:r w:rsidRPr="00CB5419">
        <w:rPr>
          <w:rFonts w:ascii="Times New Roman" w:hAnsi="Times New Roman"/>
          <w:sz w:val="28"/>
          <w:szCs w:val="28"/>
        </w:rPr>
        <w:t>Наиболее распространенной причиной отклонений является внесение в бухгалтерский учет текущего отчетного периода исправлений за предыдущие отчетные периоды.</w:t>
      </w:r>
    </w:p>
    <w:p w:rsidR="009B04AB" w:rsidRPr="00CB5419" w:rsidRDefault="009B04AB" w:rsidP="00CB5419">
      <w:pPr>
        <w:autoSpaceDE w:val="0"/>
        <w:autoSpaceDN w:val="0"/>
        <w:adjustRightInd w:val="0"/>
        <w:spacing w:after="0" w:line="360" w:lineRule="auto"/>
        <w:ind w:firstLine="709"/>
        <w:jc w:val="both"/>
        <w:rPr>
          <w:rFonts w:ascii="Times New Roman" w:hAnsi="Times New Roman"/>
          <w:sz w:val="28"/>
          <w:szCs w:val="28"/>
        </w:rPr>
      </w:pPr>
      <w:r w:rsidRPr="00CB5419">
        <w:rPr>
          <w:rFonts w:ascii="Times New Roman" w:hAnsi="Times New Roman"/>
          <w:sz w:val="28"/>
          <w:szCs w:val="28"/>
        </w:rPr>
        <w:t>При этом необходимо сопоставить исправительные проводки в бухгалтерском учете с декларацией за тот отчетный период, в котором допущены нарушения и за который внесены исправления в текущем отчетном периоде.</w:t>
      </w:r>
    </w:p>
    <w:p w:rsidR="009B04AB" w:rsidRPr="00CB5419" w:rsidRDefault="009B04AB" w:rsidP="00CB5419">
      <w:pPr>
        <w:autoSpaceDE w:val="0"/>
        <w:autoSpaceDN w:val="0"/>
        <w:adjustRightInd w:val="0"/>
        <w:spacing w:after="0" w:line="360" w:lineRule="auto"/>
        <w:ind w:firstLine="709"/>
        <w:jc w:val="both"/>
        <w:rPr>
          <w:rFonts w:ascii="Times New Roman" w:hAnsi="Times New Roman"/>
          <w:sz w:val="28"/>
          <w:szCs w:val="28"/>
        </w:rPr>
      </w:pPr>
      <w:r w:rsidRPr="00CB5419">
        <w:rPr>
          <w:rFonts w:ascii="Times New Roman" w:hAnsi="Times New Roman"/>
          <w:sz w:val="28"/>
          <w:szCs w:val="28"/>
        </w:rPr>
        <w:t>При обнаружении ошибок в поданных за предшествующие периоды декларациях по страховым взносам на обязательное пенсионное страхование в Пенсионный фонд должен представляться новый (полный) уточненный расчет за те периоды, в которых были допущены ошибки.</w:t>
      </w:r>
    </w:p>
    <w:p w:rsidR="009B04AB" w:rsidRPr="00CB5419" w:rsidRDefault="009B04AB" w:rsidP="00CB5419">
      <w:pPr>
        <w:autoSpaceDE w:val="0"/>
        <w:autoSpaceDN w:val="0"/>
        <w:adjustRightInd w:val="0"/>
        <w:spacing w:after="0" w:line="360" w:lineRule="auto"/>
        <w:ind w:firstLine="709"/>
        <w:jc w:val="both"/>
        <w:rPr>
          <w:rFonts w:ascii="Times New Roman" w:hAnsi="Times New Roman"/>
          <w:bCs/>
          <w:sz w:val="28"/>
          <w:szCs w:val="28"/>
        </w:rPr>
      </w:pPr>
      <w:r w:rsidRPr="00CB5419">
        <w:rPr>
          <w:rFonts w:ascii="Times New Roman" w:hAnsi="Times New Roman"/>
          <w:bCs/>
          <w:sz w:val="28"/>
          <w:szCs w:val="28"/>
        </w:rPr>
        <w:t>Аудиторские процедуры проверки правильности исчисления и отражения страховых взносов представлена в таблице 2.</w:t>
      </w:r>
      <w:r w:rsidR="0048010B" w:rsidRPr="00CB5419">
        <w:rPr>
          <w:rFonts w:ascii="Times New Roman" w:hAnsi="Times New Roman"/>
          <w:bCs/>
          <w:sz w:val="28"/>
          <w:szCs w:val="28"/>
        </w:rPr>
        <w:t>5.</w:t>
      </w:r>
    </w:p>
    <w:p w:rsidR="007A26B9" w:rsidRPr="00BF6C60" w:rsidRDefault="007F615D" w:rsidP="00CB5419">
      <w:pPr>
        <w:autoSpaceDE w:val="0"/>
        <w:autoSpaceDN w:val="0"/>
        <w:adjustRightInd w:val="0"/>
        <w:spacing w:after="0" w:line="360" w:lineRule="auto"/>
        <w:ind w:firstLine="709"/>
        <w:jc w:val="both"/>
        <w:rPr>
          <w:rFonts w:ascii="Times New Roman" w:hAnsi="Times New Roman"/>
          <w:bCs/>
          <w:color w:val="FFFFFF"/>
          <w:sz w:val="28"/>
          <w:szCs w:val="24"/>
        </w:rPr>
      </w:pPr>
      <w:r w:rsidRPr="00BF6C60">
        <w:rPr>
          <w:rFonts w:ascii="Times New Roman" w:hAnsi="Times New Roman"/>
          <w:bCs/>
          <w:color w:val="FFFFFF"/>
          <w:sz w:val="28"/>
          <w:szCs w:val="24"/>
        </w:rPr>
        <w:t>оплата труд учет аудит производительность</w:t>
      </w:r>
    </w:p>
    <w:p w:rsidR="00BB18DB" w:rsidRDefault="00BB18DB" w:rsidP="00CB5419">
      <w:pPr>
        <w:autoSpaceDE w:val="0"/>
        <w:autoSpaceDN w:val="0"/>
        <w:adjustRightInd w:val="0"/>
        <w:spacing w:after="0" w:line="360" w:lineRule="auto"/>
        <w:ind w:firstLine="709"/>
        <w:jc w:val="both"/>
        <w:rPr>
          <w:rFonts w:ascii="Times New Roman" w:hAnsi="Times New Roman"/>
          <w:bCs/>
          <w:sz w:val="28"/>
          <w:szCs w:val="24"/>
        </w:rPr>
      </w:pPr>
    </w:p>
    <w:p w:rsidR="00BB18DB" w:rsidRDefault="00BB18DB" w:rsidP="00CB5419">
      <w:pPr>
        <w:autoSpaceDE w:val="0"/>
        <w:autoSpaceDN w:val="0"/>
        <w:adjustRightInd w:val="0"/>
        <w:spacing w:after="0" w:line="360" w:lineRule="auto"/>
        <w:ind w:firstLine="709"/>
        <w:jc w:val="both"/>
        <w:rPr>
          <w:rFonts w:ascii="Times New Roman" w:hAnsi="Times New Roman"/>
          <w:bCs/>
          <w:sz w:val="28"/>
          <w:szCs w:val="24"/>
        </w:rPr>
        <w:sectPr w:rsidR="00BB18DB" w:rsidSect="00CB5419">
          <w:pgSz w:w="11906" w:h="16838" w:code="9"/>
          <w:pgMar w:top="1134" w:right="851" w:bottom="1134" w:left="1701" w:header="709" w:footer="709" w:gutter="0"/>
          <w:pgNumType w:start="3"/>
          <w:cols w:space="708"/>
          <w:docGrid w:linePitch="360"/>
        </w:sectPr>
      </w:pPr>
    </w:p>
    <w:p w:rsidR="007862D2" w:rsidRPr="00CB5419" w:rsidRDefault="007862D2" w:rsidP="00CB5419">
      <w:pPr>
        <w:autoSpaceDE w:val="0"/>
        <w:autoSpaceDN w:val="0"/>
        <w:adjustRightInd w:val="0"/>
        <w:spacing w:after="0" w:line="360" w:lineRule="auto"/>
        <w:ind w:firstLine="709"/>
        <w:jc w:val="both"/>
        <w:rPr>
          <w:rFonts w:ascii="Times New Roman" w:hAnsi="Times New Roman"/>
          <w:bCs/>
          <w:sz w:val="28"/>
          <w:szCs w:val="24"/>
        </w:rPr>
      </w:pPr>
      <w:r w:rsidRPr="00CB5419">
        <w:rPr>
          <w:rFonts w:ascii="Times New Roman" w:hAnsi="Times New Roman"/>
          <w:bCs/>
          <w:sz w:val="28"/>
          <w:szCs w:val="24"/>
        </w:rPr>
        <w:t>Таблица</w:t>
      </w:r>
      <w:r w:rsidR="009B04AB" w:rsidRPr="00CB5419">
        <w:rPr>
          <w:rFonts w:ascii="Times New Roman" w:hAnsi="Times New Roman"/>
          <w:bCs/>
          <w:sz w:val="28"/>
          <w:szCs w:val="24"/>
        </w:rPr>
        <w:t xml:space="preserve"> 2.</w:t>
      </w:r>
      <w:r w:rsidR="00F77C20" w:rsidRPr="00CB5419">
        <w:rPr>
          <w:rFonts w:ascii="Times New Roman" w:hAnsi="Times New Roman"/>
          <w:bCs/>
          <w:sz w:val="28"/>
          <w:szCs w:val="24"/>
        </w:rPr>
        <w:t>5</w:t>
      </w:r>
    </w:p>
    <w:p w:rsidR="009B04AB" w:rsidRPr="00CB5419" w:rsidRDefault="009B04AB" w:rsidP="00CB5419">
      <w:pPr>
        <w:autoSpaceDE w:val="0"/>
        <w:autoSpaceDN w:val="0"/>
        <w:adjustRightInd w:val="0"/>
        <w:spacing w:after="0" w:line="360" w:lineRule="auto"/>
        <w:ind w:firstLine="709"/>
        <w:jc w:val="both"/>
        <w:rPr>
          <w:rFonts w:ascii="Times New Roman" w:hAnsi="Times New Roman"/>
          <w:bCs/>
          <w:sz w:val="28"/>
          <w:szCs w:val="24"/>
        </w:rPr>
      </w:pPr>
      <w:r w:rsidRPr="00CB5419">
        <w:rPr>
          <w:rFonts w:ascii="Times New Roman" w:hAnsi="Times New Roman"/>
          <w:bCs/>
          <w:sz w:val="28"/>
          <w:szCs w:val="24"/>
        </w:rPr>
        <w:t>Аудиторские процедуры проверки правильности</w:t>
      </w:r>
      <w:r w:rsidR="00C64807" w:rsidRPr="00CB5419">
        <w:rPr>
          <w:rFonts w:ascii="Times New Roman" w:hAnsi="Times New Roman"/>
          <w:bCs/>
          <w:sz w:val="28"/>
          <w:szCs w:val="24"/>
        </w:rPr>
        <w:t xml:space="preserve"> </w:t>
      </w:r>
      <w:r w:rsidRPr="00CB5419">
        <w:rPr>
          <w:rFonts w:ascii="Times New Roman" w:hAnsi="Times New Roman"/>
          <w:bCs/>
          <w:sz w:val="28"/>
          <w:szCs w:val="24"/>
        </w:rPr>
        <w:t xml:space="preserve">исчисления и отражения страховых </w:t>
      </w:r>
      <w:r w:rsidR="00956A14" w:rsidRPr="00CB5419">
        <w:rPr>
          <w:rFonts w:ascii="Times New Roman" w:hAnsi="Times New Roman"/>
          <w:bCs/>
          <w:sz w:val="28"/>
          <w:szCs w:val="24"/>
        </w:rPr>
        <w:t>в</w:t>
      </w:r>
      <w:r w:rsidRPr="00CB5419">
        <w:rPr>
          <w:rFonts w:ascii="Times New Roman" w:hAnsi="Times New Roman"/>
          <w:bCs/>
          <w:sz w:val="28"/>
          <w:szCs w:val="24"/>
        </w:rPr>
        <w:t>зносов</w:t>
      </w:r>
    </w:p>
    <w:tbl>
      <w:tblPr>
        <w:tblW w:w="14458" w:type="dxa"/>
        <w:tblInd w:w="392" w:type="dxa"/>
        <w:tblLayout w:type="fixed"/>
        <w:tblLook w:val="04A0" w:firstRow="1" w:lastRow="0" w:firstColumn="1" w:lastColumn="0" w:noHBand="0" w:noVBand="1"/>
      </w:tblPr>
      <w:tblGrid>
        <w:gridCol w:w="2410"/>
        <w:gridCol w:w="6804"/>
        <w:gridCol w:w="3260"/>
        <w:gridCol w:w="1984"/>
      </w:tblGrid>
      <w:tr w:rsidR="00C64807" w:rsidRPr="00BF6C60" w:rsidTr="00BB18DB">
        <w:tc>
          <w:tcPr>
            <w:tcW w:w="2410" w:type="dxa"/>
          </w:tcPr>
          <w:p w:rsidR="00C64807" w:rsidRPr="00BB18DB" w:rsidRDefault="00C64807" w:rsidP="00BB18DB">
            <w:pPr>
              <w:autoSpaceDE w:val="0"/>
              <w:autoSpaceDN w:val="0"/>
              <w:adjustRightInd w:val="0"/>
              <w:spacing w:line="360" w:lineRule="auto"/>
              <w:rPr>
                <w:rFonts w:ascii="Times New Roman" w:hAnsi="Times New Roman"/>
                <w:bCs/>
                <w:sz w:val="20"/>
                <w:szCs w:val="20"/>
              </w:rPr>
            </w:pPr>
          </w:p>
        </w:tc>
        <w:tc>
          <w:tcPr>
            <w:tcW w:w="6804" w:type="dxa"/>
          </w:tcPr>
          <w:p w:rsidR="00C64807" w:rsidRPr="00BB18DB" w:rsidRDefault="00C64807" w:rsidP="00BB18DB">
            <w:pPr>
              <w:autoSpaceDE w:val="0"/>
              <w:autoSpaceDN w:val="0"/>
              <w:adjustRightInd w:val="0"/>
              <w:spacing w:line="360" w:lineRule="auto"/>
              <w:rPr>
                <w:rFonts w:ascii="Times New Roman" w:hAnsi="Times New Roman"/>
                <w:bCs/>
                <w:sz w:val="20"/>
                <w:szCs w:val="20"/>
              </w:rPr>
            </w:pPr>
            <w:r w:rsidRPr="00BB18DB">
              <w:rPr>
                <w:rFonts w:ascii="Times New Roman" w:hAnsi="Times New Roman"/>
                <w:bCs/>
                <w:sz w:val="20"/>
                <w:szCs w:val="20"/>
              </w:rPr>
              <w:t>Ход</w:t>
            </w:r>
          </w:p>
        </w:tc>
        <w:tc>
          <w:tcPr>
            <w:tcW w:w="3260" w:type="dxa"/>
          </w:tcPr>
          <w:p w:rsidR="00C64807" w:rsidRPr="00BB18DB" w:rsidRDefault="00C64807" w:rsidP="00BB18DB">
            <w:pPr>
              <w:autoSpaceDE w:val="0"/>
              <w:autoSpaceDN w:val="0"/>
              <w:adjustRightInd w:val="0"/>
              <w:spacing w:line="360" w:lineRule="auto"/>
              <w:rPr>
                <w:rFonts w:ascii="Times New Roman" w:hAnsi="Times New Roman"/>
                <w:bCs/>
                <w:sz w:val="20"/>
                <w:szCs w:val="20"/>
              </w:rPr>
            </w:pPr>
            <w:r w:rsidRPr="00BB18DB">
              <w:rPr>
                <w:rFonts w:ascii="Times New Roman" w:hAnsi="Times New Roman"/>
                <w:bCs/>
                <w:sz w:val="20"/>
                <w:szCs w:val="20"/>
              </w:rPr>
              <w:t>Источник</w:t>
            </w:r>
          </w:p>
        </w:tc>
        <w:tc>
          <w:tcPr>
            <w:tcW w:w="1984" w:type="dxa"/>
          </w:tcPr>
          <w:p w:rsidR="00C64807" w:rsidRPr="00BB18DB" w:rsidRDefault="00C64807" w:rsidP="00BB18DB">
            <w:pPr>
              <w:autoSpaceDE w:val="0"/>
              <w:autoSpaceDN w:val="0"/>
              <w:adjustRightInd w:val="0"/>
              <w:spacing w:line="360" w:lineRule="auto"/>
              <w:rPr>
                <w:rFonts w:ascii="Times New Roman" w:hAnsi="Times New Roman"/>
                <w:bCs/>
                <w:sz w:val="20"/>
                <w:szCs w:val="20"/>
              </w:rPr>
            </w:pPr>
            <w:r w:rsidRPr="00BB18DB">
              <w:rPr>
                <w:rFonts w:ascii="Times New Roman" w:hAnsi="Times New Roman"/>
                <w:bCs/>
                <w:sz w:val="20"/>
                <w:szCs w:val="20"/>
              </w:rPr>
              <w:t>Метод</w:t>
            </w:r>
          </w:p>
        </w:tc>
      </w:tr>
      <w:tr w:rsidR="00C64807" w:rsidRPr="00BF6C60" w:rsidTr="00BB18DB">
        <w:tc>
          <w:tcPr>
            <w:tcW w:w="2410" w:type="dxa"/>
          </w:tcPr>
          <w:p w:rsidR="00C64807" w:rsidRPr="00BB18DB" w:rsidRDefault="00C64807" w:rsidP="00BB18DB">
            <w:pPr>
              <w:autoSpaceDE w:val="0"/>
              <w:autoSpaceDN w:val="0"/>
              <w:adjustRightInd w:val="0"/>
              <w:spacing w:line="360" w:lineRule="auto"/>
              <w:rPr>
                <w:rFonts w:ascii="Times New Roman" w:hAnsi="Times New Roman"/>
                <w:bCs/>
                <w:sz w:val="20"/>
                <w:szCs w:val="20"/>
              </w:rPr>
            </w:pPr>
            <w:r w:rsidRPr="00BB18DB">
              <w:rPr>
                <w:rFonts w:ascii="Times New Roman" w:hAnsi="Times New Roman"/>
                <w:bCs/>
                <w:sz w:val="20"/>
                <w:szCs w:val="20"/>
              </w:rPr>
              <w:t>Проверка правильности формирования базы для исчисления страховых взносов в соответствии с действующим законодательством</w:t>
            </w:r>
          </w:p>
        </w:tc>
        <w:tc>
          <w:tcPr>
            <w:tcW w:w="6804" w:type="dxa"/>
          </w:tcPr>
          <w:p w:rsidR="00C64807" w:rsidRPr="00BB18DB" w:rsidRDefault="00C64807" w:rsidP="00BB18DB">
            <w:pPr>
              <w:autoSpaceDE w:val="0"/>
              <w:autoSpaceDN w:val="0"/>
              <w:adjustRightInd w:val="0"/>
              <w:spacing w:line="360" w:lineRule="auto"/>
              <w:rPr>
                <w:rFonts w:ascii="Times New Roman" w:hAnsi="Times New Roman"/>
                <w:sz w:val="20"/>
                <w:szCs w:val="20"/>
              </w:rPr>
            </w:pPr>
            <w:r w:rsidRPr="00BB18DB">
              <w:rPr>
                <w:rFonts w:ascii="Times New Roman" w:hAnsi="Times New Roman"/>
                <w:sz w:val="20"/>
                <w:szCs w:val="20"/>
              </w:rPr>
              <w:t>Проверка операций, при которых наиболее велик риск возникновения ошибок; проверка наличия бухгалтерских проводок, операций, приводящих к сокрытию причитающихся к уплате сумм; проверка наличия и правильности оформления первичных документов; проверка правильности заполнения строк расчетов авансовых платежей по страховым взносам: исследование любых существенных колебаний в аудируемом периоде по сравнению с предыдущим; определение видов оплаты труда и других выплат работникам, которые производились в отчетном году; сравнение видов выплат, на которые фактически были начислены страховые взносы, с видами выплат, на которые они должны начисляться или не начисляться в соответствии с действующим законодательством; определение в случае выявления несоответствий размера отклонений по базе начисления страховых взносов.</w:t>
            </w:r>
          </w:p>
        </w:tc>
        <w:tc>
          <w:tcPr>
            <w:tcW w:w="3260" w:type="dxa"/>
          </w:tcPr>
          <w:p w:rsidR="00C64807" w:rsidRPr="00BB18DB" w:rsidRDefault="00C64807" w:rsidP="00BB18DB">
            <w:pPr>
              <w:autoSpaceDE w:val="0"/>
              <w:autoSpaceDN w:val="0"/>
              <w:adjustRightInd w:val="0"/>
              <w:spacing w:line="360" w:lineRule="auto"/>
              <w:rPr>
                <w:rFonts w:ascii="Times New Roman" w:hAnsi="Times New Roman"/>
                <w:bCs/>
                <w:sz w:val="20"/>
                <w:szCs w:val="20"/>
              </w:rPr>
            </w:pPr>
            <w:r w:rsidRPr="00BB18DB">
              <w:rPr>
                <w:rFonts w:ascii="Times New Roman" w:hAnsi="Times New Roman"/>
                <w:sz w:val="20"/>
                <w:szCs w:val="20"/>
              </w:rPr>
              <w:t>расчеты по страховым взносам, расчеты по авансовым платежам страховых взносов; расчетные ведомости по начислению оплаты труда и иных доходов работников</w:t>
            </w:r>
            <w:r w:rsidR="00CB5419" w:rsidRPr="00BB18DB">
              <w:rPr>
                <w:rFonts w:ascii="Times New Roman" w:hAnsi="Times New Roman"/>
                <w:sz w:val="20"/>
                <w:szCs w:val="20"/>
              </w:rPr>
              <w:t xml:space="preserve"> </w:t>
            </w:r>
            <w:r w:rsidRPr="00BB18DB">
              <w:rPr>
                <w:rFonts w:ascii="Times New Roman" w:hAnsi="Times New Roman"/>
                <w:sz w:val="20"/>
                <w:szCs w:val="20"/>
              </w:rPr>
              <w:t>организации, отраженных по кредиту счета 70 "Расчеты с персоналом по оплате труда" в корреспонденции с дебетом соответсвующих счетов в зависимости от направления произведенных расходов.</w:t>
            </w:r>
          </w:p>
        </w:tc>
        <w:tc>
          <w:tcPr>
            <w:tcW w:w="1984" w:type="dxa"/>
          </w:tcPr>
          <w:p w:rsidR="00C64807" w:rsidRPr="00BB18DB" w:rsidRDefault="00C64807" w:rsidP="00BB18DB">
            <w:pPr>
              <w:autoSpaceDE w:val="0"/>
              <w:autoSpaceDN w:val="0"/>
              <w:adjustRightInd w:val="0"/>
              <w:spacing w:line="360" w:lineRule="auto"/>
              <w:rPr>
                <w:rFonts w:ascii="Times New Roman" w:hAnsi="Times New Roman"/>
                <w:bCs/>
                <w:sz w:val="20"/>
                <w:szCs w:val="20"/>
              </w:rPr>
            </w:pPr>
            <w:r w:rsidRPr="00BB18DB">
              <w:rPr>
                <w:rFonts w:ascii="Times New Roman" w:hAnsi="Times New Roman"/>
                <w:sz w:val="20"/>
                <w:szCs w:val="20"/>
              </w:rPr>
              <w:t>Документальная проверка, аналитические процедуры, арифметические расчеты</w:t>
            </w:r>
          </w:p>
        </w:tc>
      </w:tr>
      <w:tr w:rsidR="00C64807" w:rsidRPr="00BF6C60" w:rsidTr="00BB18DB">
        <w:tc>
          <w:tcPr>
            <w:tcW w:w="2410" w:type="dxa"/>
          </w:tcPr>
          <w:p w:rsidR="00C64807" w:rsidRPr="00BB18DB" w:rsidRDefault="00C64807" w:rsidP="00BB18DB">
            <w:pPr>
              <w:autoSpaceDE w:val="0"/>
              <w:autoSpaceDN w:val="0"/>
              <w:adjustRightInd w:val="0"/>
              <w:spacing w:line="360" w:lineRule="auto"/>
              <w:rPr>
                <w:rFonts w:ascii="Times New Roman" w:hAnsi="Times New Roman"/>
                <w:bCs/>
                <w:sz w:val="20"/>
                <w:szCs w:val="20"/>
              </w:rPr>
            </w:pPr>
            <w:r w:rsidRPr="00BB18DB">
              <w:rPr>
                <w:rFonts w:ascii="Times New Roman" w:hAnsi="Times New Roman"/>
                <w:bCs/>
                <w:sz w:val="20"/>
                <w:szCs w:val="20"/>
              </w:rPr>
              <w:t>Проверка законности назначения и правильности расчета пособий, финансирование которых</w:t>
            </w:r>
            <w:r w:rsidR="00FD6E6A" w:rsidRPr="00BB18DB">
              <w:rPr>
                <w:rFonts w:ascii="Times New Roman" w:hAnsi="Times New Roman"/>
                <w:bCs/>
                <w:sz w:val="20"/>
                <w:szCs w:val="20"/>
              </w:rPr>
              <w:t>,</w:t>
            </w:r>
            <w:r w:rsidRPr="00BB18DB">
              <w:rPr>
                <w:rFonts w:ascii="Times New Roman" w:hAnsi="Times New Roman"/>
                <w:bCs/>
                <w:sz w:val="20"/>
                <w:szCs w:val="20"/>
              </w:rPr>
              <w:t xml:space="preserve"> осуществляется за счет средств социальных внебюджетных фондов</w:t>
            </w:r>
          </w:p>
        </w:tc>
        <w:tc>
          <w:tcPr>
            <w:tcW w:w="6804" w:type="dxa"/>
          </w:tcPr>
          <w:p w:rsidR="00CB5419" w:rsidRPr="00BB18DB" w:rsidRDefault="00C64807" w:rsidP="00BB18DB">
            <w:pPr>
              <w:autoSpaceDE w:val="0"/>
              <w:autoSpaceDN w:val="0"/>
              <w:adjustRightInd w:val="0"/>
              <w:spacing w:line="360" w:lineRule="auto"/>
              <w:rPr>
                <w:rFonts w:ascii="Times New Roman" w:hAnsi="Times New Roman"/>
                <w:sz w:val="20"/>
                <w:szCs w:val="20"/>
              </w:rPr>
            </w:pPr>
            <w:r w:rsidRPr="00BB18DB">
              <w:rPr>
                <w:rFonts w:ascii="Times New Roman" w:hAnsi="Times New Roman"/>
                <w:sz w:val="20"/>
                <w:szCs w:val="20"/>
              </w:rPr>
              <w:t>Проверка достоверности арифметических расчетов в первичных документах и бухгалтерских записях: анализ и оценка полученной информации; исследование важнейших финансовых и экономических показателей проверяемого лица с целью выявления необычных и (или) неправильно отраженных в бухгалтерском учете хозяйственных операций: выявление причин таких искажений</w:t>
            </w:r>
          </w:p>
          <w:p w:rsidR="00C64807" w:rsidRPr="00BB18DB" w:rsidRDefault="00C64807" w:rsidP="00BB18DB">
            <w:pPr>
              <w:autoSpaceDE w:val="0"/>
              <w:autoSpaceDN w:val="0"/>
              <w:adjustRightInd w:val="0"/>
              <w:spacing w:line="360" w:lineRule="auto"/>
              <w:rPr>
                <w:rFonts w:ascii="Times New Roman" w:hAnsi="Times New Roman"/>
                <w:bCs/>
                <w:sz w:val="20"/>
                <w:szCs w:val="20"/>
              </w:rPr>
            </w:pPr>
          </w:p>
        </w:tc>
        <w:tc>
          <w:tcPr>
            <w:tcW w:w="3260" w:type="dxa"/>
          </w:tcPr>
          <w:p w:rsidR="00C64807" w:rsidRPr="00BB18DB" w:rsidRDefault="00C64807" w:rsidP="00BB18DB">
            <w:pPr>
              <w:autoSpaceDE w:val="0"/>
              <w:autoSpaceDN w:val="0"/>
              <w:adjustRightInd w:val="0"/>
              <w:spacing w:line="360" w:lineRule="auto"/>
              <w:rPr>
                <w:rFonts w:ascii="Times New Roman" w:hAnsi="Times New Roman"/>
                <w:sz w:val="20"/>
                <w:szCs w:val="20"/>
              </w:rPr>
            </w:pPr>
            <w:r w:rsidRPr="00BB18DB">
              <w:rPr>
                <w:rFonts w:ascii="Times New Roman" w:hAnsi="Times New Roman"/>
                <w:sz w:val="20"/>
                <w:szCs w:val="20"/>
              </w:rPr>
              <w:t xml:space="preserve">Листки нетрудоспособности, больничные листки; документы по назначению и выплате пособий и другие необходимые документы; карточка счета 69 "Расчеты по социальному страхованию и обеспечению"; отчет об использовании сумм страховых взносов на обязательное страхование от несчастных случаев на производстве и профзаболеваний, на финансирование принудительных мер по сокращению травм на производстве и профзаболеваний (утвержден Постановлением ФСС России от 23 марта 2003 г. № 33); декларация по страховым взносам на обязательное пенсионное страхование (утверждена Приказом МНС России от 26 декабря 2002 г. № БГ-3- 05/747); расчет авансовых платежей по страховым взносам на обязательное пенсионное страхование (утвержден Приказом МНС России от 28 марта 2002 г. № БГ - 3 05/153) </w:t>
            </w:r>
          </w:p>
        </w:tc>
        <w:tc>
          <w:tcPr>
            <w:tcW w:w="1984" w:type="dxa"/>
          </w:tcPr>
          <w:p w:rsidR="00C64807" w:rsidRPr="00BB18DB" w:rsidRDefault="00C64807" w:rsidP="00BB18DB">
            <w:pPr>
              <w:autoSpaceDE w:val="0"/>
              <w:autoSpaceDN w:val="0"/>
              <w:adjustRightInd w:val="0"/>
              <w:spacing w:line="360" w:lineRule="auto"/>
              <w:rPr>
                <w:rFonts w:ascii="Times New Roman" w:hAnsi="Times New Roman"/>
                <w:bCs/>
                <w:sz w:val="20"/>
                <w:szCs w:val="20"/>
              </w:rPr>
            </w:pPr>
            <w:r w:rsidRPr="00BB18DB">
              <w:rPr>
                <w:rFonts w:ascii="Times New Roman" w:hAnsi="Times New Roman"/>
                <w:sz w:val="20"/>
                <w:szCs w:val="20"/>
              </w:rPr>
              <w:t>Проверка арифметических расчетов, аналитические процедуры, проверка документов</w:t>
            </w:r>
          </w:p>
        </w:tc>
      </w:tr>
      <w:tr w:rsidR="00C64807" w:rsidRPr="00BF6C60" w:rsidTr="00BB18DB">
        <w:tc>
          <w:tcPr>
            <w:tcW w:w="2410" w:type="dxa"/>
          </w:tcPr>
          <w:p w:rsidR="00C64807" w:rsidRPr="00BB18DB" w:rsidRDefault="00C64807" w:rsidP="00BB18DB">
            <w:pPr>
              <w:autoSpaceDE w:val="0"/>
              <w:autoSpaceDN w:val="0"/>
              <w:adjustRightInd w:val="0"/>
              <w:spacing w:line="360" w:lineRule="auto"/>
              <w:rPr>
                <w:rFonts w:ascii="Times New Roman" w:hAnsi="Times New Roman"/>
                <w:bCs/>
                <w:sz w:val="20"/>
                <w:szCs w:val="20"/>
              </w:rPr>
            </w:pPr>
            <w:r w:rsidRPr="00BB18DB">
              <w:rPr>
                <w:rFonts w:ascii="Times New Roman" w:hAnsi="Times New Roman"/>
                <w:bCs/>
                <w:sz w:val="20"/>
                <w:szCs w:val="20"/>
              </w:rPr>
              <w:t>Проверка правильности начисления, полноты и своевременности перечисления страховых платежей</w:t>
            </w:r>
          </w:p>
        </w:tc>
        <w:tc>
          <w:tcPr>
            <w:tcW w:w="6804" w:type="dxa"/>
          </w:tcPr>
          <w:p w:rsidR="00C64807" w:rsidRPr="00BB18DB" w:rsidRDefault="00C64807" w:rsidP="00BB18DB">
            <w:pPr>
              <w:autoSpaceDE w:val="0"/>
              <w:autoSpaceDN w:val="0"/>
              <w:adjustRightInd w:val="0"/>
              <w:spacing w:line="360" w:lineRule="auto"/>
              <w:rPr>
                <w:rFonts w:ascii="Times New Roman" w:hAnsi="Times New Roman"/>
                <w:sz w:val="20"/>
                <w:szCs w:val="20"/>
              </w:rPr>
            </w:pPr>
            <w:r w:rsidRPr="00BB18DB">
              <w:rPr>
                <w:rFonts w:ascii="Times New Roman" w:hAnsi="Times New Roman"/>
                <w:sz w:val="20"/>
                <w:szCs w:val="20"/>
              </w:rPr>
              <w:t>Проведение сопоставления данных, полученных при расчете базы исчисления страховых взносов организации, с учетными данными, отраженными в регистрах бухгалтерского учета по кредиту счета 69 "Расчеты по социальному страхованию и обеспечению"; проверка своевременности уплаты страховых взносов; проверка правильности исчисления страховых взносов по срокам уплаты: соответствие сальдо обязательств по каждому взносу на конец отчетного периода в учете плательщика с данными внебюджетных фондов</w:t>
            </w:r>
          </w:p>
        </w:tc>
        <w:tc>
          <w:tcPr>
            <w:tcW w:w="3260" w:type="dxa"/>
          </w:tcPr>
          <w:p w:rsidR="00C64807" w:rsidRPr="00BB18DB" w:rsidRDefault="00C64807" w:rsidP="00BB18DB">
            <w:pPr>
              <w:autoSpaceDE w:val="0"/>
              <w:autoSpaceDN w:val="0"/>
              <w:adjustRightInd w:val="0"/>
              <w:spacing w:line="360" w:lineRule="auto"/>
              <w:rPr>
                <w:rFonts w:ascii="Times New Roman" w:hAnsi="Times New Roman"/>
                <w:bCs/>
                <w:sz w:val="20"/>
                <w:szCs w:val="20"/>
              </w:rPr>
            </w:pPr>
            <w:r w:rsidRPr="00BB18DB">
              <w:rPr>
                <w:rFonts w:ascii="Times New Roman" w:hAnsi="Times New Roman"/>
                <w:sz w:val="20"/>
                <w:szCs w:val="20"/>
              </w:rPr>
              <w:t>Декларации по страховым взносам; расчеты по авансовым платежам страховых взносов;акты сверки с внебюджетными фондами</w:t>
            </w:r>
          </w:p>
        </w:tc>
        <w:tc>
          <w:tcPr>
            <w:tcW w:w="1984" w:type="dxa"/>
          </w:tcPr>
          <w:p w:rsidR="00C64807" w:rsidRPr="00BB18DB" w:rsidRDefault="00C64807" w:rsidP="00BB18DB">
            <w:pPr>
              <w:autoSpaceDE w:val="0"/>
              <w:autoSpaceDN w:val="0"/>
              <w:adjustRightInd w:val="0"/>
              <w:spacing w:line="360" w:lineRule="auto"/>
              <w:rPr>
                <w:rFonts w:ascii="Times New Roman" w:hAnsi="Times New Roman"/>
                <w:bCs/>
                <w:sz w:val="20"/>
                <w:szCs w:val="20"/>
              </w:rPr>
            </w:pPr>
            <w:r w:rsidRPr="00BB18DB">
              <w:rPr>
                <w:rFonts w:ascii="Times New Roman" w:hAnsi="Times New Roman"/>
                <w:sz w:val="20"/>
                <w:szCs w:val="20"/>
              </w:rPr>
              <w:t>Документальная проверка, арифметические расчеты, аналитические процедуры</w:t>
            </w:r>
          </w:p>
        </w:tc>
      </w:tr>
      <w:tr w:rsidR="00C64807" w:rsidRPr="00BF6C60" w:rsidTr="00BB18DB">
        <w:tc>
          <w:tcPr>
            <w:tcW w:w="2410" w:type="dxa"/>
          </w:tcPr>
          <w:p w:rsidR="00C64807" w:rsidRPr="00BB18DB" w:rsidRDefault="00C64807" w:rsidP="00BB18DB">
            <w:pPr>
              <w:autoSpaceDE w:val="0"/>
              <w:autoSpaceDN w:val="0"/>
              <w:adjustRightInd w:val="0"/>
              <w:spacing w:line="360" w:lineRule="auto"/>
              <w:rPr>
                <w:rFonts w:ascii="Times New Roman" w:hAnsi="Times New Roman"/>
                <w:bCs/>
                <w:sz w:val="20"/>
                <w:szCs w:val="20"/>
              </w:rPr>
            </w:pPr>
            <w:r w:rsidRPr="00BB18DB">
              <w:rPr>
                <w:rFonts w:ascii="Times New Roman" w:hAnsi="Times New Roman"/>
                <w:bCs/>
                <w:sz w:val="20"/>
                <w:szCs w:val="20"/>
              </w:rPr>
              <w:t>Проверка правильности ведения аналитического и синтетического учета по счету учета страховых взносов</w:t>
            </w:r>
          </w:p>
        </w:tc>
        <w:tc>
          <w:tcPr>
            <w:tcW w:w="6804" w:type="dxa"/>
          </w:tcPr>
          <w:p w:rsidR="00C64807" w:rsidRPr="00BB18DB" w:rsidRDefault="00C64807" w:rsidP="00BB18DB">
            <w:pPr>
              <w:autoSpaceDE w:val="0"/>
              <w:autoSpaceDN w:val="0"/>
              <w:adjustRightInd w:val="0"/>
              <w:spacing w:line="360" w:lineRule="auto"/>
              <w:rPr>
                <w:rFonts w:ascii="Times New Roman" w:hAnsi="Times New Roman"/>
                <w:sz w:val="20"/>
                <w:szCs w:val="20"/>
              </w:rPr>
            </w:pPr>
            <w:r w:rsidRPr="00BB18DB">
              <w:rPr>
                <w:rFonts w:ascii="Times New Roman" w:hAnsi="Times New Roman"/>
                <w:sz w:val="20"/>
                <w:szCs w:val="20"/>
              </w:rPr>
              <w:t>Расчеты с государственными внебюджетными фондами ведутся на балансовом счете 69 "Расчеты по социальному страхованию и обеспечению", к которому открываются субсчета согласно утвержденному на предприятии Плану счетов. По кредиту счета 69 должны отражаться суммы начисленных страховых взносов в социальные внебюджетные фонды, а также суммы, полученные в случае превышения</w:t>
            </w:r>
            <w:r w:rsidR="00CB5419" w:rsidRPr="00BB18DB">
              <w:rPr>
                <w:rFonts w:ascii="Times New Roman" w:hAnsi="Times New Roman"/>
                <w:sz w:val="20"/>
                <w:szCs w:val="20"/>
              </w:rPr>
              <w:t xml:space="preserve"> </w:t>
            </w:r>
            <w:r w:rsidRPr="00BB18DB">
              <w:rPr>
                <w:rFonts w:ascii="Times New Roman" w:hAnsi="Times New Roman"/>
                <w:sz w:val="20"/>
                <w:szCs w:val="20"/>
              </w:rPr>
              <w:t xml:space="preserve">соответствующих расходов над отчислениями. По дебету счета 69 должны отражаться перечисленные суммы платежей. При проверке правильности составления бухгалтерских записей особое внимание обращается на отнесение этих платежей на соответствующие источники финансирования произведенных выплат работникам. </w:t>
            </w:r>
          </w:p>
        </w:tc>
        <w:tc>
          <w:tcPr>
            <w:tcW w:w="3260" w:type="dxa"/>
          </w:tcPr>
          <w:p w:rsidR="00C64807" w:rsidRPr="00BB18DB" w:rsidRDefault="00C64807" w:rsidP="00BB18DB">
            <w:pPr>
              <w:autoSpaceDE w:val="0"/>
              <w:autoSpaceDN w:val="0"/>
              <w:adjustRightInd w:val="0"/>
              <w:spacing w:line="360" w:lineRule="auto"/>
              <w:rPr>
                <w:rFonts w:ascii="Times New Roman" w:hAnsi="Times New Roman"/>
                <w:bCs/>
                <w:sz w:val="20"/>
                <w:szCs w:val="20"/>
              </w:rPr>
            </w:pPr>
            <w:r w:rsidRPr="00BB18DB">
              <w:rPr>
                <w:rFonts w:ascii="Times New Roman" w:hAnsi="Times New Roman"/>
                <w:sz w:val="20"/>
                <w:szCs w:val="20"/>
              </w:rPr>
              <w:t>Главная книга; журнал-ордер № 10</w:t>
            </w:r>
          </w:p>
        </w:tc>
        <w:tc>
          <w:tcPr>
            <w:tcW w:w="1984" w:type="dxa"/>
          </w:tcPr>
          <w:p w:rsidR="00C64807" w:rsidRPr="00BB18DB" w:rsidRDefault="00C64807" w:rsidP="00BB18DB">
            <w:pPr>
              <w:autoSpaceDE w:val="0"/>
              <w:autoSpaceDN w:val="0"/>
              <w:adjustRightInd w:val="0"/>
              <w:spacing w:line="360" w:lineRule="auto"/>
              <w:rPr>
                <w:rFonts w:ascii="Times New Roman" w:hAnsi="Times New Roman"/>
                <w:bCs/>
                <w:sz w:val="20"/>
                <w:szCs w:val="20"/>
              </w:rPr>
            </w:pPr>
            <w:r w:rsidRPr="00BB18DB">
              <w:rPr>
                <w:rFonts w:ascii="Times New Roman" w:hAnsi="Times New Roman"/>
                <w:sz w:val="20"/>
                <w:szCs w:val="20"/>
              </w:rPr>
              <w:t>Документальная проверка</w:t>
            </w:r>
          </w:p>
        </w:tc>
      </w:tr>
    </w:tbl>
    <w:p w:rsidR="009B04AB" w:rsidRPr="00CB5419" w:rsidRDefault="009B04AB" w:rsidP="00CB5419">
      <w:pPr>
        <w:autoSpaceDE w:val="0"/>
        <w:autoSpaceDN w:val="0"/>
        <w:adjustRightInd w:val="0"/>
        <w:spacing w:after="0" w:line="360" w:lineRule="auto"/>
        <w:ind w:firstLine="709"/>
        <w:jc w:val="both"/>
        <w:rPr>
          <w:rFonts w:ascii="Times New Roman" w:hAnsi="Times New Roman"/>
          <w:bCs/>
          <w:sz w:val="28"/>
          <w:szCs w:val="28"/>
        </w:rPr>
      </w:pPr>
    </w:p>
    <w:p w:rsidR="00BB18DB" w:rsidRDefault="00BB18DB" w:rsidP="00CB5419">
      <w:pPr>
        <w:spacing w:after="0" w:line="360" w:lineRule="auto"/>
        <w:ind w:firstLine="709"/>
        <w:jc w:val="both"/>
        <w:rPr>
          <w:rFonts w:ascii="Times New Roman" w:hAnsi="Times New Roman"/>
          <w:sz w:val="28"/>
          <w:szCs w:val="28"/>
        </w:rPr>
      </w:pPr>
    </w:p>
    <w:p w:rsidR="00BB18DB" w:rsidRDefault="00BB18DB" w:rsidP="00CB5419">
      <w:pPr>
        <w:spacing w:after="0" w:line="360" w:lineRule="auto"/>
        <w:ind w:firstLine="709"/>
        <w:jc w:val="both"/>
        <w:rPr>
          <w:rFonts w:ascii="Times New Roman" w:hAnsi="Times New Roman"/>
          <w:sz w:val="28"/>
          <w:szCs w:val="28"/>
        </w:rPr>
        <w:sectPr w:rsidR="00BB18DB" w:rsidSect="00BB18DB">
          <w:pgSz w:w="16838" w:h="11906" w:orient="landscape" w:code="9"/>
          <w:pgMar w:top="851" w:right="1134" w:bottom="1701" w:left="1134" w:header="709" w:footer="709" w:gutter="0"/>
          <w:pgNumType w:start="3"/>
          <w:cols w:space="708"/>
          <w:docGrid w:linePitch="360"/>
        </w:sect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В заключение аудиторской проверки проверяют правильность составления бухгалтерских записей. Как известно, синтетический учет по начислению заработной платы ведется по кредиту счета 70 «Расчеты с персоналом по оплате труда». Поэтому при начислении заработной платы и других выплат аудитору сначала необходимо определить их источники, а затем проверить бухгалтерские записи. Выделяют несколько источников:</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За счет отнесения зарплаты на себестоимость продукции или реализации товаров, работ, услуг:</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Дт 20 «Основное производство» (оплата труда производственных рабочих),</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Дт 23 «Вспомогательные производства» (оплата труда рабочим вспомогательных производств),</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Дт 25 «Общепроизводственные расходы» (оплата труда цехового персонала), Дт 26 «Общехозяйственные расходы» (оплата труда управленческого персонала),</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Дт других счетов издержек (29, 44 и др.)</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Кт 70 «Расчеты с персоналом по оплате труда».</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Начисление оплаты труда по операциям, связанным с заготовлением и приобретением производственных запасов, осуществлением капитальных вложений, ликвидацией основных средств и т.п. отражают по Дт 08, 10, 11, 15, 91 Кт 70.</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В некоторых организациях ввиду сезонности производства отпуска работникам предоставляют в течение года неравномерно. Поэтому для более правильного определения себестоимости продукции суммы, выплачиваемые работникам за отпуска, относят на издержки производства в течение года равномерными долями независимо от того, в каком месяце эти суммы будут выплачиваться. Тем самым создается резерв для оплаты отпусков. Кроме этого, организация может создать резерв на выплату вознаграждений за выслугу лет. Таким образом, создание резерва отражается: Дт 20, 23, 25, 26 Кт 96 «Резервы предстоящих расходов». А затем начисленные суммы равномерно списывают на уменьшение созданного резерва: Дт 96 Кт 70.</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Из собственных средств предприятия. Начисленные суммы премий, материальной помощи, пособий, выплаты социального характера, производимые за счет собственных средств предприятия отражают по Дт 91/2 и Кт 70. Начисление доходов от участия в капитале организации оформляют записью: Дт 84 «Нераспределенная прибыль (непокрытый убыток)» и Кт 70.</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За счет средств Фонда социального страхования отражают суммы начисленных пособий по социальному страхованию, пенсий и других аналогичных сумм: Дт 69 «Расчеты по социальному страхованию и обеспечению» Кт 70.</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При проверке правильности составления учетных регистров аудитор должен быть готов к тому, что на различных предприятиях применяются разнообразные учетные регистры, что не должно осуждаться, если это обеспечивает полноту учетного процесса и удобно для самого предприятия.</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Перед тем как приступить к проверке сводных расчетов по оплате труда, аудитору необходимо проверить сводную ведомость по заработной плате, которая представляет собой сводный расчет по начислению заработной платы и удержаний из нее. В сводной ведомости представлены коды (виды) начислений и удержаний и относящиеся к ним суммы. Кроме того, здесь отражается сумма, которая должна быть выдана работникам предприятия. При ее выдаче расчетно-платежная ведомость закрывается вместе со счетом 70 «Расчеты с персоналом по оплате труда».</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При проверке расчетно-платежной ведомости аудитор построчно проверяет расписки в получении денег и суммирует выданную заработную плату. Против фамилий тех, кто не получил заработную плату, в графе «Расписка в получении» должен быть проставлен штамп или надпись от руки «депонировано». Расчетно-платежная ведомость в этом случае должна закрываться двумя суммами – выданной наличными и депонированной. На сумму депонированной заработной платы в бухгалтерском учете предприятия делается следующая запись: Дт 70 «Расчеты с персоналом по оплате труда» Кт 76 «Расчеты с разными дебиторами и кредиторами». Остаток денег из кассы должен быть сдан на расчетный счет, поскольку наличные деньги, взятые из банка, расходуются строго по целевому назначению.</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Кроме того, аудитору необходимо проконтролировать ведение аналитического учета депонированной заработной платы по каждой невостребованной сумме в реестре не выданной заработной платы или на депонентских карточках.</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Если не выданная ранее сумма заработной платы так и не была востребована в течение трех лет, предприятие перечисляет ее в состав прибылей: Дт 76/4 Кт 91/1.</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После проверки сводной ведомости по заработной плате, а также бухгалтерского учета сумм депонированной зарплаты аудитор осуществляет проверку данных по счету 70 «Расчеты с персоналом по оплате труда» и корреспондирующих с ним счетов.</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Необходимо отметить, что проверка записей на счетах бухгалтерского учета является одним из ответственных вопросов при проведении аудита предприятия, ибо она служит делу обеспечения достоверности показателей форм бухгалтерской отчетности, с которой и снимается основная информация, характеризующая показатели хозяйственно-финансовой деятельности предприятия и дающая основу для принятия управленческих решений.</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При сплошной или выборочной проверке аудитору следует оценить правильность указания в учетных регистрах корреспонденции бухгалтерских счетов исходя из экономического содержания отраженных в указанных регистрах хозяйственных операций и выявить случайные арифметические ошибки и случайные неправильные бухгалтерские записи (проводки) – для их устранения в дальнейшем, а также сознательные ошибки, т.е. бухгалтерские записи, произведенные в целях «вуалирования» и фальсификации отчетных данных.</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В заключение аудита расчетов по оплате труда необходимо сверить обороты по счету 70 «Расчеты с персоналом по оплате труда» с данными журналов-ордеров корреспондирующих счетов.</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При журнально-ордерной форме учета обороты по кредиту этого счета (начисление заработной платы) проверяют по данным журналов-ордеров № 10 и 10/1, а дебетовые данные по счету 70 (выдача заработной платы, удержания и др.) – по данным журналов-ордеров № 1 «Касса» и № 2 «Расчетный счет», № 8 (по счетам учета расчетов с бюджетом, депонентами и др.). При автоматизированной форме учета контролю подвергаются записи в ведомостях дебетовых и кредитовых оборотов соответствующих счетов. Затем сводные данные проверяют по Главной книге (счета 70 и 69).</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По результатам проведенной аудиторской проверки составляется аудиторское заключение, а также готовит информацию для руководства и (или) собственников проверяемого аудируемого лица.</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Аудиторское заключение – это официальный документ, предназначенный для пользователей финансовой (бухгалтерской) отчетности аудируемых лиц, составленный в соответствии с федеральными правилами (стандартами) аудиторской деятельности и содержащий выраженное в установленной форме мнение аудиторской организации или индивидуального аудитора о достоверности во всех существенных отношениях финансовой (бухгалтерской) отчетности аудируемого лица и соответствии порядка ведения его бухгалтерского учета законодательству Российской Федерации.</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В аудиторском заключении может быть выражено немодифицированное</w:t>
      </w:r>
      <w:r w:rsidR="00CB5419">
        <w:rPr>
          <w:rFonts w:ascii="Times New Roman" w:hAnsi="Times New Roman"/>
          <w:sz w:val="28"/>
          <w:szCs w:val="28"/>
        </w:rPr>
        <w:t xml:space="preserve"> </w:t>
      </w:r>
      <w:r w:rsidRPr="00CB5419">
        <w:rPr>
          <w:rFonts w:ascii="Times New Roman" w:hAnsi="Times New Roman"/>
          <w:sz w:val="28"/>
          <w:szCs w:val="28"/>
        </w:rPr>
        <w:t>или модифицированное мнение о достоверности бухгалтерской отчетности.</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Немодифицированное мнение выражается в случае, когда бухгалтерская отчетность отражает достоверно во всех существенных отношениях финансовое положение аудируемого лица и результаты его финансовой деятельности в соответствии с правилами отчетности.</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Модифицированное мнение выражается в</w:t>
      </w:r>
      <w:r w:rsidR="00CB5419">
        <w:rPr>
          <w:rFonts w:ascii="Times New Roman" w:hAnsi="Times New Roman"/>
          <w:sz w:val="28"/>
          <w:szCs w:val="28"/>
        </w:rPr>
        <w:t xml:space="preserve"> </w:t>
      </w:r>
      <w:r w:rsidRPr="00CB5419">
        <w:rPr>
          <w:rFonts w:ascii="Times New Roman" w:hAnsi="Times New Roman"/>
          <w:sz w:val="28"/>
          <w:szCs w:val="28"/>
        </w:rPr>
        <w:t>аудиторском заключении, если:</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а) на основании полученных аудиторских доказательств установлено, что бухгалтерская отчетность, рассматриваемая в целом, содержит существенные искажения;</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б) он не может получить достаточные надлежащие аудиторские доказательства, чтобы установить, что бухгалтерская отчетность, рассматриваемая в целом, не содержит существенные искажения.</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Модифицированное мнение может быть выражено в следующих формах: мнение с оговоркой, отрицательное мнение, отказ от выражения мнения.</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Мнение с оговоркой выражается в том случае, если невозможно выразить безоговорочно положительное мнение, но влияние разногласий с руководством или ограничение объема аудита не настолько существенно и глубоко, чтобы выразить отрицательное мнение или отказаться от выражения мнения. Мнение с оговоркой должно содержать формулировку: «за исключением влияния обстоятельств...» (указать обстоятельства, к которым относится оговорка).</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Отрицательное мнение выражается в том случае, если влияние искажений, рассматриваемых по отдельности или в совокупности, является одновременно существенным и всеобъемлющим для бухгалтерской отчетности.</w:t>
      </w:r>
    </w:p>
    <w:p w:rsidR="00875164" w:rsidRDefault="009B04AB" w:rsidP="00875164">
      <w:pPr>
        <w:spacing w:after="0" w:line="360" w:lineRule="auto"/>
        <w:ind w:firstLine="709"/>
        <w:jc w:val="both"/>
        <w:rPr>
          <w:rFonts w:ascii="Times New Roman" w:hAnsi="Times New Roman"/>
          <w:sz w:val="28"/>
          <w:szCs w:val="28"/>
        </w:rPr>
      </w:pPr>
      <w:r w:rsidRPr="00CB5419">
        <w:rPr>
          <w:rFonts w:ascii="Times New Roman" w:hAnsi="Times New Roman"/>
          <w:sz w:val="28"/>
          <w:szCs w:val="28"/>
        </w:rPr>
        <w:t>Отказ от выражения мнения осуществляется в том случае, когда</w:t>
      </w:r>
      <w:r w:rsidR="00CB5419">
        <w:rPr>
          <w:rFonts w:ascii="Times New Roman" w:hAnsi="Times New Roman"/>
          <w:sz w:val="28"/>
          <w:szCs w:val="28"/>
        </w:rPr>
        <w:t xml:space="preserve"> </w:t>
      </w:r>
      <w:r w:rsidRPr="00CB5419">
        <w:rPr>
          <w:rFonts w:ascii="Times New Roman" w:hAnsi="Times New Roman"/>
          <w:sz w:val="28"/>
          <w:szCs w:val="28"/>
        </w:rPr>
        <w:t>отсутствует возможность получения достаточных надлежащих аудиторских доказательств, на которых он мог бы основывать свое мнение, но он приходит к выводу, что возможное влияние необнаруженных искажений может быть одновременно существенным и всеобъемлющим для бухгалтерской отчетности.</w:t>
      </w:r>
      <w:r w:rsidR="00875164">
        <w:rPr>
          <w:rFonts w:ascii="Times New Roman" w:hAnsi="Times New Roman"/>
          <w:sz w:val="28"/>
          <w:szCs w:val="28"/>
        </w:rPr>
        <w:br w:type="page"/>
      </w:r>
    </w:p>
    <w:p w:rsidR="009B04AB" w:rsidRPr="00875164" w:rsidRDefault="009B04AB" w:rsidP="00875164">
      <w:pPr>
        <w:spacing w:after="0" w:line="360" w:lineRule="auto"/>
        <w:ind w:firstLine="709"/>
        <w:jc w:val="center"/>
        <w:rPr>
          <w:rFonts w:ascii="Times New Roman" w:hAnsi="Times New Roman"/>
          <w:b/>
          <w:sz w:val="28"/>
          <w:szCs w:val="28"/>
        </w:rPr>
      </w:pPr>
      <w:r w:rsidRPr="00875164">
        <w:rPr>
          <w:rFonts w:ascii="Times New Roman" w:hAnsi="Times New Roman"/>
          <w:b/>
          <w:sz w:val="28"/>
          <w:szCs w:val="28"/>
        </w:rPr>
        <w:t>ГЛАВА 3. УЧЕТ, АНАЛИЗ И АУДИТ ЗАРАБОТНОЙ ПЛАТЫ НА ПРИМЕРЕ ЗАО «ТДТ»</w:t>
      </w:r>
    </w:p>
    <w:p w:rsidR="009B04AB" w:rsidRPr="00CB5419" w:rsidRDefault="009B04AB" w:rsidP="00875164">
      <w:pPr>
        <w:spacing w:after="0" w:line="360" w:lineRule="auto"/>
        <w:ind w:firstLine="709"/>
        <w:jc w:val="center"/>
        <w:rPr>
          <w:rFonts w:ascii="Times New Roman" w:hAnsi="Times New Roman"/>
          <w:sz w:val="28"/>
          <w:szCs w:val="28"/>
        </w:rPr>
      </w:pPr>
    </w:p>
    <w:p w:rsidR="009B04AB" w:rsidRPr="00CB5419" w:rsidRDefault="009B04AB" w:rsidP="00875164">
      <w:pPr>
        <w:spacing w:after="0" w:line="360" w:lineRule="auto"/>
        <w:ind w:firstLine="709"/>
        <w:jc w:val="center"/>
        <w:rPr>
          <w:rFonts w:ascii="Times New Roman" w:hAnsi="Times New Roman"/>
          <w:b/>
          <w:sz w:val="28"/>
          <w:szCs w:val="28"/>
        </w:rPr>
      </w:pPr>
      <w:r w:rsidRPr="00CB5419">
        <w:rPr>
          <w:rFonts w:ascii="Times New Roman" w:hAnsi="Times New Roman"/>
          <w:b/>
          <w:sz w:val="28"/>
          <w:szCs w:val="28"/>
        </w:rPr>
        <w:t>3.1 Характеристика предприятия Закрытого Акционерного Общества</w:t>
      </w:r>
      <w:r w:rsidR="00CB5419">
        <w:rPr>
          <w:rFonts w:ascii="Times New Roman" w:hAnsi="Times New Roman"/>
          <w:b/>
          <w:sz w:val="28"/>
          <w:szCs w:val="28"/>
        </w:rPr>
        <w:t xml:space="preserve"> </w:t>
      </w:r>
      <w:r w:rsidRPr="00CB5419">
        <w:rPr>
          <w:rFonts w:ascii="Times New Roman" w:hAnsi="Times New Roman"/>
          <w:b/>
          <w:sz w:val="28"/>
          <w:szCs w:val="28"/>
        </w:rPr>
        <w:t>«Торговый Дом «Таганрог»</w:t>
      </w:r>
    </w:p>
    <w:p w:rsidR="009B04AB" w:rsidRPr="00CB5419" w:rsidRDefault="009B04AB" w:rsidP="00CB5419">
      <w:pPr>
        <w:spacing w:after="0" w:line="360" w:lineRule="auto"/>
        <w:ind w:firstLine="709"/>
        <w:jc w:val="both"/>
        <w:rPr>
          <w:rFonts w:ascii="Times New Roman" w:hAnsi="Times New Roman"/>
          <w:sz w:val="28"/>
          <w:szCs w:val="28"/>
        </w:rPr>
      </w:pPr>
    </w:p>
    <w:p w:rsidR="009B04AB" w:rsidRPr="00CB5419" w:rsidRDefault="009B04AB" w:rsidP="00CB5419">
      <w:pPr>
        <w:pStyle w:val="ae"/>
        <w:spacing w:line="360" w:lineRule="auto"/>
        <w:ind w:firstLine="709"/>
        <w:jc w:val="both"/>
        <w:rPr>
          <w:rFonts w:ascii="Times New Roman" w:hAnsi="Times New Roman" w:cs="Times New Roman"/>
          <w:sz w:val="28"/>
          <w:szCs w:val="28"/>
        </w:rPr>
      </w:pPr>
      <w:r w:rsidRPr="00CB5419">
        <w:rPr>
          <w:rFonts w:ascii="Times New Roman" w:hAnsi="Times New Roman" w:cs="Times New Roman"/>
          <w:bCs/>
          <w:sz w:val="28"/>
          <w:szCs w:val="28"/>
        </w:rPr>
        <w:t xml:space="preserve">Полное фирменное наименование </w:t>
      </w:r>
      <w:r w:rsidRPr="00CB5419">
        <w:rPr>
          <w:rFonts w:ascii="Times New Roman" w:hAnsi="Times New Roman" w:cs="Times New Roman"/>
          <w:sz w:val="28"/>
          <w:szCs w:val="28"/>
        </w:rPr>
        <w:t>предприятия закрытое акционерное общество «Торговый Дом «Таганрог».</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Общество является юридическим лицом и действует на основании Устава и законодательства Российской Федерации.</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Предприятие учреждено на основании учредительного договора, который подписан всеми учредителями общества. Учредителями также разработан и утвержден устав общества.</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Высшим органом управления в является общее собрание его участников.</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Доходом от</w:t>
      </w:r>
      <w:r w:rsidR="00CB5419">
        <w:rPr>
          <w:rFonts w:ascii="Times New Roman" w:hAnsi="Times New Roman"/>
          <w:sz w:val="28"/>
          <w:szCs w:val="28"/>
        </w:rPr>
        <w:t xml:space="preserve"> </w:t>
      </w:r>
      <w:r w:rsidRPr="00CB5419">
        <w:rPr>
          <w:rFonts w:ascii="Times New Roman" w:hAnsi="Times New Roman"/>
          <w:sz w:val="28"/>
          <w:szCs w:val="28"/>
        </w:rPr>
        <w:t>обычного вида деятельности является выручка от сдачи имущества в аренду, которое предприятие получает регулярно.</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Общество осуществляет следующие основные виды деятельности:</w:t>
      </w:r>
    </w:p>
    <w:p w:rsidR="009B04AB" w:rsidRPr="00CB5419" w:rsidRDefault="009B04AB" w:rsidP="00CB5419">
      <w:pPr>
        <w:numPr>
          <w:ilvl w:val="0"/>
          <w:numId w:val="19"/>
        </w:numPr>
        <w:tabs>
          <w:tab w:val="clear" w:pos="1080"/>
          <w:tab w:val="num" w:pos="0"/>
        </w:tabs>
        <w:spacing w:after="0" w:line="360" w:lineRule="auto"/>
        <w:ind w:left="0" w:firstLine="709"/>
        <w:jc w:val="both"/>
        <w:rPr>
          <w:rFonts w:ascii="Times New Roman" w:hAnsi="Times New Roman"/>
          <w:sz w:val="28"/>
          <w:szCs w:val="28"/>
        </w:rPr>
      </w:pPr>
      <w:r w:rsidRPr="00CB5419">
        <w:rPr>
          <w:rFonts w:ascii="Times New Roman" w:hAnsi="Times New Roman"/>
          <w:sz w:val="28"/>
          <w:szCs w:val="28"/>
        </w:rPr>
        <w:t>Услуги по складскому обслуживанию юридических и физических лиц;</w:t>
      </w:r>
    </w:p>
    <w:p w:rsidR="009B04AB" w:rsidRPr="00CB5419" w:rsidRDefault="009B04AB" w:rsidP="00CB5419">
      <w:pPr>
        <w:numPr>
          <w:ilvl w:val="0"/>
          <w:numId w:val="19"/>
        </w:numPr>
        <w:tabs>
          <w:tab w:val="clear" w:pos="1080"/>
          <w:tab w:val="num" w:pos="0"/>
        </w:tabs>
        <w:spacing w:after="0" w:line="360" w:lineRule="auto"/>
        <w:ind w:left="0" w:firstLine="709"/>
        <w:jc w:val="both"/>
        <w:rPr>
          <w:rFonts w:ascii="Times New Roman" w:hAnsi="Times New Roman"/>
          <w:sz w:val="28"/>
          <w:szCs w:val="28"/>
        </w:rPr>
      </w:pPr>
      <w:r w:rsidRPr="00CB5419">
        <w:rPr>
          <w:rFonts w:ascii="Times New Roman" w:hAnsi="Times New Roman"/>
          <w:sz w:val="28"/>
          <w:szCs w:val="28"/>
        </w:rPr>
        <w:t>сдача в наем недвижимого имущества;</w:t>
      </w:r>
    </w:p>
    <w:p w:rsidR="009B04AB" w:rsidRPr="00CB5419" w:rsidRDefault="009B04AB" w:rsidP="00CB5419">
      <w:pPr>
        <w:numPr>
          <w:ilvl w:val="0"/>
          <w:numId w:val="19"/>
        </w:numPr>
        <w:tabs>
          <w:tab w:val="clear" w:pos="1080"/>
          <w:tab w:val="num" w:pos="0"/>
        </w:tabs>
        <w:spacing w:after="0" w:line="360" w:lineRule="auto"/>
        <w:ind w:left="0" w:firstLine="709"/>
        <w:jc w:val="both"/>
        <w:rPr>
          <w:rFonts w:ascii="Times New Roman" w:hAnsi="Times New Roman"/>
          <w:sz w:val="28"/>
          <w:szCs w:val="28"/>
        </w:rPr>
      </w:pPr>
      <w:r w:rsidRPr="00CB5419">
        <w:rPr>
          <w:rFonts w:ascii="Times New Roman" w:hAnsi="Times New Roman"/>
          <w:sz w:val="28"/>
          <w:szCs w:val="28"/>
        </w:rPr>
        <w:t>предоставление посреднических услуг, связанных с недвижимым имуществом;</w:t>
      </w:r>
    </w:p>
    <w:p w:rsidR="009B04AB" w:rsidRPr="00CB5419" w:rsidRDefault="009B04AB" w:rsidP="00CB5419">
      <w:pPr>
        <w:numPr>
          <w:ilvl w:val="0"/>
          <w:numId w:val="19"/>
        </w:numPr>
        <w:tabs>
          <w:tab w:val="clear" w:pos="1080"/>
          <w:tab w:val="num" w:pos="0"/>
        </w:tabs>
        <w:spacing w:after="0" w:line="360" w:lineRule="auto"/>
        <w:ind w:left="0" w:firstLine="709"/>
        <w:jc w:val="both"/>
        <w:rPr>
          <w:rFonts w:ascii="Times New Roman" w:hAnsi="Times New Roman"/>
          <w:sz w:val="28"/>
          <w:szCs w:val="28"/>
        </w:rPr>
      </w:pPr>
      <w:r w:rsidRPr="00CB5419">
        <w:rPr>
          <w:rFonts w:ascii="Times New Roman" w:hAnsi="Times New Roman"/>
          <w:sz w:val="28"/>
          <w:szCs w:val="28"/>
        </w:rPr>
        <w:t>строительство зданий и сооружений;</w:t>
      </w:r>
    </w:p>
    <w:p w:rsidR="009B04AB" w:rsidRPr="00CB5419" w:rsidRDefault="009B04AB" w:rsidP="00CB5419">
      <w:pPr>
        <w:numPr>
          <w:ilvl w:val="0"/>
          <w:numId w:val="19"/>
        </w:numPr>
        <w:tabs>
          <w:tab w:val="clear" w:pos="1080"/>
          <w:tab w:val="num" w:pos="0"/>
        </w:tabs>
        <w:spacing w:after="0" w:line="360" w:lineRule="auto"/>
        <w:ind w:left="0" w:firstLine="709"/>
        <w:jc w:val="both"/>
        <w:rPr>
          <w:rFonts w:ascii="Times New Roman" w:hAnsi="Times New Roman"/>
          <w:sz w:val="28"/>
          <w:szCs w:val="28"/>
        </w:rPr>
      </w:pPr>
      <w:r w:rsidRPr="00CB5419">
        <w:rPr>
          <w:rFonts w:ascii="Times New Roman" w:hAnsi="Times New Roman"/>
          <w:sz w:val="28"/>
          <w:szCs w:val="28"/>
        </w:rPr>
        <w:t>торгово-посредническая деятельность;</w:t>
      </w:r>
    </w:p>
    <w:p w:rsidR="009B04AB" w:rsidRPr="00CB5419" w:rsidRDefault="009B04AB" w:rsidP="00CB5419">
      <w:pPr>
        <w:numPr>
          <w:ilvl w:val="0"/>
          <w:numId w:val="19"/>
        </w:numPr>
        <w:tabs>
          <w:tab w:val="clear" w:pos="1080"/>
          <w:tab w:val="num" w:pos="0"/>
        </w:tabs>
        <w:spacing w:after="0" w:line="360" w:lineRule="auto"/>
        <w:ind w:left="0" w:firstLine="709"/>
        <w:jc w:val="both"/>
        <w:rPr>
          <w:rFonts w:ascii="Times New Roman" w:hAnsi="Times New Roman"/>
          <w:sz w:val="28"/>
          <w:szCs w:val="28"/>
        </w:rPr>
      </w:pPr>
      <w:r w:rsidRPr="00CB5419">
        <w:rPr>
          <w:rFonts w:ascii="Times New Roman" w:hAnsi="Times New Roman"/>
          <w:sz w:val="28"/>
          <w:szCs w:val="28"/>
        </w:rPr>
        <w:t>производство строительно-монтажных, отделочных, специальных, проектно-изыскательских работ как своими, так и с привлечением субподрядчиков;</w:t>
      </w:r>
    </w:p>
    <w:p w:rsidR="009B04AB" w:rsidRPr="00CB5419" w:rsidRDefault="009B04AB" w:rsidP="00CB5419">
      <w:pPr>
        <w:numPr>
          <w:ilvl w:val="0"/>
          <w:numId w:val="19"/>
        </w:numPr>
        <w:tabs>
          <w:tab w:val="clear" w:pos="1080"/>
          <w:tab w:val="num" w:pos="0"/>
        </w:tabs>
        <w:spacing w:after="0" w:line="360" w:lineRule="auto"/>
        <w:ind w:left="0" w:firstLine="709"/>
        <w:jc w:val="both"/>
        <w:rPr>
          <w:rFonts w:ascii="Times New Roman" w:hAnsi="Times New Roman"/>
          <w:sz w:val="28"/>
          <w:szCs w:val="28"/>
        </w:rPr>
      </w:pPr>
      <w:r w:rsidRPr="00CB5419">
        <w:rPr>
          <w:rFonts w:ascii="Times New Roman" w:hAnsi="Times New Roman"/>
          <w:sz w:val="28"/>
          <w:szCs w:val="28"/>
        </w:rPr>
        <w:t>приобретение и продажа всякого движимого и недвижимого имущества в соответствии с действующим законодательством РФ;</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Все вышеперечисленные виды деятельности осуществляются в соответствии с действующим законодательством Российской Федерации.</w:t>
      </w:r>
    </w:p>
    <w:p w:rsidR="00875164" w:rsidRDefault="00875164" w:rsidP="00CB5419">
      <w:pPr>
        <w:spacing w:after="0" w:line="360" w:lineRule="auto"/>
        <w:ind w:firstLine="709"/>
        <w:jc w:val="both"/>
        <w:rPr>
          <w:rFonts w:ascii="Times New Roman" w:hAnsi="Times New Roman"/>
          <w:b/>
          <w:sz w:val="28"/>
          <w:szCs w:val="28"/>
        </w:rPr>
      </w:pPr>
    </w:p>
    <w:p w:rsidR="00261E40" w:rsidRPr="00CB5419" w:rsidRDefault="00261E40" w:rsidP="00875164">
      <w:pPr>
        <w:spacing w:after="0" w:line="360" w:lineRule="auto"/>
        <w:ind w:firstLine="709"/>
        <w:jc w:val="center"/>
        <w:rPr>
          <w:rFonts w:ascii="Times New Roman" w:hAnsi="Times New Roman"/>
          <w:b/>
          <w:sz w:val="28"/>
          <w:szCs w:val="28"/>
        </w:rPr>
      </w:pPr>
      <w:r w:rsidRPr="00CB5419">
        <w:rPr>
          <w:rFonts w:ascii="Times New Roman" w:hAnsi="Times New Roman"/>
          <w:b/>
          <w:sz w:val="28"/>
          <w:szCs w:val="28"/>
        </w:rPr>
        <w:t>3.2 Организация бухгалтерского учета заработной платы ЗАО «ТДТ»</w:t>
      </w:r>
    </w:p>
    <w:p w:rsidR="00261E40" w:rsidRPr="00CB5419" w:rsidRDefault="00261E40" w:rsidP="00CB5419">
      <w:pPr>
        <w:spacing w:after="0" w:line="360" w:lineRule="auto"/>
        <w:ind w:firstLine="709"/>
        <w:jc w:val="both"/>
        <w:rPr>
          <w:rFonts w:ascii="Times New Roman" w:hAnsi="Times New Roman"/>
          <w:b/>
          <w:sz w:val="28"/>
          <w:szCs w:val="28"/>
        </w:rPr>
      </w:pPr>
    </w:p>
    <w:p w:rsidR="00261E40" w:rsidRPr="00CB5419" w:rsidRDefault="00261E40"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Все финансово-хозяйственные операции предприятия, в том числе и начисление заработной платы документально оформляются </w:t>
      </w:r>
      <w:r w:rsidR="00176912" w:rsidRPr="00CB5419">
        <w:rPr>
          <w:rFonts w:ascii="Times New Roman" w:hAnsi="Times New Roman"/>
          <w:sz w:val="28"/>
          <w:szCs w:val="28"/>
        </w:rPr>
        <w:t>в соответствии с учетной политикой организации.</w:t>
      </w:r>
    </w:p>
    <w:p w:rsidR="00261E40" w:rsidRPr="00CB5419" w:rsidRDefault="00261E40"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Первичный учет численности персонала осуществляется на основании следующих документов:</w:t>
      </w:r>
    </w:p>
    <w:p w:rsidR="00261E40" w:rsidRPr="00CB5419" w:rsidRDefault="00261E40"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1. приказа (распоряжения) о приеме на работу (форма №Т-1);</w:t>
      </w:r>
    </w:p>
    <w:p w:rsidR="00261E40" w:rsidRPr="00CB5419" w:rsidRDefault="00261E40"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2. личной карточки (форма №Т-2);</w:t>
      </w:r>
    </w:p>
    <w:p w:rsidR="00261E40" w:rsidRPr="00CB5419" w:rsidRDefault="00261E40"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3. приказа (распоряжения) о предоставлении отпуска (форма №Т-6);</w:t>
      </w:r>
    </w:p>
    <w:p w:rsidR="00261E40" w:rsidRPr="00CB5419" w:rsidRDefault="00261E40"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4. приказа (распоряжения) о прекращении (распоряжении) трудового договора с работником (увольнении) (форма №Т-8);</w:t>
      </w:r>
    </w:p>
    <w:p w:rsidR="00CB5419" w:rsidRDefault="00261E40"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5. табель учета рабочего времени (форма №-13);</w:t>
      </w:r>
    </w:p>
    <w:p w:rsidR="00261E40" w:rsidRPr="00CB5419" w:rsidRDefault="00261E40"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Для расчета и выплаты заработной платы в применяются следующие формы документов:</w:t>
      </w:r>
    </w:p>
    <w:p w:rsidR="00261E40" w:rsidRPr="00CB5419" w:rsidRDefault="00261E40"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1. расчетно-платежная ведомость (форма №Т-49);</w:t>
      </w:r>
    </w:p>
    <w:p w:rsidR="00CB5419" w:rsidRDefault="00261E40"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2. лицевой счет (форма №Т-54).</w:t>
      </w:r>
    </w:p>
    <w:p w:rsidR="00CB5419" w:rsidRDefault="00261E40"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Бухгалтерские документы хранятся в установленном законодательством порядке и сроках.</w:t>
      </w:r>
    </w:p>
    <w:p w:rsidR="00CB5419" w:rsidRDefault="00261E40"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Синтетический учет расчетов с персоналом осуществляется на пассивном счете 70 «Расчеты с персоналом по оплате труда».</w:t>
      </w:r>
    </w:p>
    <w:p w:rsidR="00261E40" w:rsidRPr="00CB5419" w:rsidRDefault="00261E40"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Предприятие использует</w:t>
      </w:r>
      <w:r w:rsidR="00CB5419">
        <w:rPr>
          <w:rFonts w:ascii="Times New Roman" w:hAnsi="Times New Roman"/>
          <w:sz w:val="28"/>
          <w:szCs w:val="28"/>
        </w:rPr>
        <w:t xml:space="preserve"> </w:t>
      </w:r>
      <w:r w:rsidRPr="00CB5419">
        <w:rPr>
          <w:rFonts w:ascii="Times New Roman" w:hAnsi="Times New Roman"/>
          <w:sz w:val="28"/>
          <w:szCs w:val="28"/>
        </w:rPr>
        <w:t>повременно-п</w:t>
      </w:r>
      <w:r w:rsidR="00176912" w:rsidRPr="00CB5419">
        <w:rPr>
          <w:rFonts w:ascii="Times New Roman" w:hAnsi="Times New Roman"/>
          <w:sz w:val="28"/>
          <w:szCs w:val="28"/>
        </w:rPr>
        <w:t xml:space="preserve">ремиальную систему оплаты труда, разработана </w:t>
      </w:r>
      <w:r w:rsidRPr="00CB5419">
        <w:rPr>
          <w:rFonts w:ascii="Times New Roman" w:hAnsi="Times New Roman"/>
          <w:sz w:val="28"/>
          <w:szCs w:val="28"/>
        </w:rPr>
        <w:t>система сочетания морального</w:t>
      </w:r>
      <w:r w:rsidR="00176912" w:rsidRPr="00CB5419">
        <w:rPr>
          <w:rFonts w:ascii="Times New Roman" w:hAnsi="Times New Roman"/>
          <w:sz w:val="28"/>
          <w:szCs w:val="28"/>
        </w:rPr>
        <w:t xml:space="preserve"> и материального стимулирования,</w:t>
      </w:r>
      <w:r w:rsidRPr="00CB5419">
        <w:rPr>
          <w:rFonts w:ascii="Times New Roman" w:hAnsi="Times New Roman"/>
          <w:sz w:val="28"/>
          <w:szCs w:val="28"/>
        </w:rPr>
        <w:t xml:space="preserve"> </w:t>
      </w:r>
      <w:r w:rsidR="00176912" w:rsidRPr="00CB5419">
        <w:rPr>
          <w:rFonts w:ascii="Times New Roman" w:hAnsi="Times New Roman"/>
          <w:sz w:val="28"/>
          <w:szCs w:val="28"/>
        </w:rPr>
        <w:t>в</w:t>
      </w:r>
      <w:r w:rsidRPr="00CB5419">
        <w:rPr>
          <w:rFonts w:ascii="Times New Roman" w:hAnsi="Times New Roman"/>
          <w:sz w:val="28"/>
          <w:szCs w:val="28"/>
        </w:rPr>
        <w:t>се участники трудового процесса</w:t>
      </w:r>
      <w:r w:rsidR="00CB5419">
        <w:rPr>
          <w:rFonts w:ascii="Times New Roman" w:hAnsi="Times New Roman"/>
          <w:sz w:val="28"/>
          <w:szCs w:val="28"/>
        </w:rPr>
        <w:t xml:space="preserve"> </w:t>
      </w:r>
      <w:r w:rsidRPr="00CB5419">
        <w:rPr>
          <w:rFonts w:ascii="Times New Roman" w:hAnsi="Times New Roman"/>
          <w:sz w:val="28"/>
          <w:szCs w:val="28"/>
        </w:rPr>
        <w:t xml:space="preserve">могут поощряться за добросовестный труд и достигнутые </w:t>
      </w:r>
      <w:r w:rsidR="00176912" w:rsidRPr="00CB5419">
        <w:rPr>
          <w:rFonts w:ascii="Times New Roman" w:hAnsi="Times New Roman"/>
          <w:sz w:val="28"/>
          <w:szCs w:val="28"/>
        </w:rPr>
        <w:t>производственные</w:t>
      </w:r>
      <w:r w:rsidRPr="00CB5419">
        <w:rPr>
          <w:rFonts w:ascii="Times New Roman" w:hAnsi="Times New Roman"/>
          <w:sz w:val="28"/>
          <w:szCs w:val="28"/>
        </w:rPr>
        <w:t xml:space="preserve"> результаты (благодарность, премия, ценный подарок, почетная грамота).</w:t>
      </w:r>
    </w:p>
    <w:p w:rsidR="00261E40" w:rsidRPr="00CB5419" w:rsidRDefault="00261E40"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Вознаграждени</w:t>
      </w:r>
      <w:r w:rsidR="00803C3C" w:rsidRPr="00CB5419">
        <w:rPr>
          <w:rFonts w:ascii="Times New Roman" w:hAnsi="Times New Roman"/>
          <w:sz w:val="28"/>
          <w:szCs w:val="28"/>
        </w:rPr>
        <w:t>е</w:t>
      </w:r>
      <w:r w:rsidRPr="00CB5419">
        <w:rPr>
          <w:rFonts w:ascii="Times New Roman" w:hAnsi="Times New Roman"/>
          <w:sz w:val="28"/>
          <w:szCs w:val="28"/>
        </w:rPr>
        <w:t>, премирование применяется в целях повышения материальной заинтересованности работников в улучшении работы предприятия, стимулирует рост доходности, рентабельности всего предприятия.</w:t>
      </w:r>
    </w:p>
    <w:p w:rsidR="00261E40" w:rsidRPr="00CB5419" w:rsidRDefault="00261E40"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Основным источником финансовых поступлений, пополнения фондов накопления</w:t>
      </w:r>
      <w:r w:rsidR="00CB5419">
        <w:rPr>
          <w:rFonts w:ascii="Times New Roman" w:hAnsi="Times New Roman"/>
          <w:sz w:val="28"/>
          <w:szCs w:val="28"/>
        </w:rPr>
        <w:t xml:space="preserve"> </w:t>
      </w:r>
      <w:r w:rsidRPr="00CB5419">
        <w:rPr>
          <w:rFonts w:ascii="Times New Roman" w:hAnsi="Times New Roman"/>
          <w:sz w:val="28"/>
          <w:szCs w:val="28"/>
        </w:rPr>
        <w:t>и потребления, прибыльности и доходности предприятия является финансово-хозяйственная деятельность.</w:t>
      </w:r>
    </w:p>
    <w:p w:rsidR="00261E40" w:rsidRPr="00CB5419" w:rsidRDefault="00261E40" w:rsidP="00CB5419">
      <w:pPr>
        <w:pStyle w:val="Mystyle"/>
        <w:spacing w:before="0" w:line="360" w:lineRule="auto"/>
        <w:ind w:firstLine="709"/>
        <w:rPr>
          <w:sz w:val="28"/>
          <w:szCs w:val="28"/>
        </w:rPr>
      </w:pPr>
    </w:p>
    <w:p w:rsidR="009B04AB" w:rsidRPr="00CB5419" w:rsidRDefault="009B04AB" w:rsidP="00875164">
      <w:pPr>
        <w:spacing w:after="0" w:line="360" w:lineRule="auto"/>
        <w:ind w:firstLine="709"/>
        <w:jc w:val="center"/>
        <w:rPr>
          <w:rFonts w:ascii="Times New Roman" w:hAnsi="Times New Roman"/>
          <w:b/>
          <w:sz w:val="28"/>
          <w:szCs w:val="28"/>
        </w:rPr>
      </w:pPr>
      <w:r w:rsidRPr="00CB5419">
        <w:rPr>
          <w:rFonts w:ascii="Times New Roman" w:hAnsi="Times New Roman"/>
          <w:b/>
          <w:sz w:val="28"/>
          <w:szCs w:val="28"/>
        </w:rPr>
        <w:t xml:space="preserve">3.3 Анализ использования фонда рабочего времени, </w:t>
      </w:r>
      <w:r w:rsidR="008070E2" w:rsidRPr="00CB5419">
        <w:rPr>
          <w:rFonts w:ascii="Times New Roman" w:hAnsi="Times New Roman"/>
          <w:b/>
          <w:sz w:val="28"/>
          <w:szCs w:val="28"/>
        </w:rPr>
        <w:t>п</w:t>
      </w:r>
      <w:r w:rsidRPr="00CB5419">
        <w:rPr>
          <w:rFonts w:ascii="Times New Roman" w:hAnsi="Times New Roman"/>
          <w:b/>
          <w:sz w:val="28"/>
          <w:szCs w:val="28"/>
        </w:rPr>
        <w:t>роизводительности труда и оплаты труда на примере ЗАО «ТДТ»</w:t>
      </w:r>
    </w:p>
    <w:p w:rsidR="009B04AB" w:rsidRPr="00CB5419" w:rsidRDefault="009B04AB" w:rsidP="00CB5419">
      <w:pPr>
        <w:spacing w:after="0" w:line="360" w:lineRule="auto"/>
        <w:ind w:firstLine="709"/>
        <w:jc w:val="both"/>
        <w:rPr>
          <w:rFonts w:ascii="Times New Roman" w:hAnsi="Times New Roman"/>
          <w:sz w:val="28"/>
          <w:szCs w:val="28"/>
        </w:rPr>
      </w:pP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Таблица </w:t>
      </w:r>
      <w:r w:rsidR="00E34C35" w:rsidRPr="00CB5419">
        <w:rPr>
          <w:rFonts w:ascii="Times New Roman" w:hAnsi="Times New Roman"/>
          <w:sz w:val="28"/>
          <w:szCs w:val="28"/>
        </w:rPr>
        <w:t>3.</w:t>
      </w:r>
      <w:r w:rsidR="00C961C2" w:rsidRPr="00CB5419">
        <w:rPr>
          <w:rFonts w:ascii="Times New Roman" w:hAnsi="Times New Roman"/>
          <w:sz w:val="28"/>
          <w:szCs w:val="28"/>
        </w:rPr>
        <w:t>1</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Обеспеченность</w:t>
      </w:r>
      <w:r w:rsidR="00CB5419">
        <w:rPr>
          <w:rFonts w:ascii="Times New Roman" w:hAnsi="Times New Roman"/>
          <w:sz w:val="28"/>
          <w:szCs w:val="28"/>
        </w:rPr>
        <w:t xml:space="preserve"> </w:t>
      </w:r>
      <w:r w:rsidRPr="00CB5419">
        <w:rPr>
          <w:rFonts w:ascii="Times New Roman" w:hAnsi="Times New Roman"/>
          <w:sz w:val="28"/>
          <w:szCs w:val="28"/>
        </w:rPr>
        <w:t xml:space="preserve">ЗАО «ТДТ» </w:t>
      </w:r>
      <w:r w:rsidR="00956A14" w:rsidRPr="00CB5419">
        <w:rPr>
          <w:rFonts w:ascii="Times New Roman" w:hAnsi="Times New Roman"/>
          <w:sz w:val="28"/>
          <w:szCs w:val="28"/>
        </w:rPr>
        <w:t>трудовыми ресурсами за 2010 год</w:t>
      </w:r>
    </w:p>
    <w:tbl>
      <w:tblPr>
        <w:tblW w:w="0" w:type="auto"/>
        <w:tblInd w:w="250" w:type="dxa"/>
        <w:tblLayout w:type="fixed"/>
        <w:tblLook w:val="04A0" w:firstRow="1" w:lastRow="0" w:firstColumn="1" w:lastColumn="0" w:noHBand="0" w:noVBand="1"/>
      </w:tblPr>
      <w:tblGrid>
        <w:gridCol w:w="3936"/>
        <w:gridCol w:w="850"/>
        <w:gridCol w:w="851"/>
        <w:gridCol w:w="1559"/>
        <w:gridCol w:w="1559"/>
      </w:tblGrid>
      <w:tr w:rsidR="009B04AB" w:rsidRPr="00BF6C60" w:rsidTr="009771C2">
        <w:tc>
          <w:tcPr>
            <w:tcW w:w="3936" w:type="dxa"/>
            <w:vMerge w:val="restart"/>
          </w:tcPr>
          <w:p w:rsidR="009B04AB" w:rsidRPr="009771C2" w:rsidRDefault="009B04AB" w:rsidP="009771C2">
            <w:pPr>
              <w:pStyle w:val="a3"/>
              <w:spacing w:line="360" w:lineRule="auto"/>
              <w:ind w:left="0"/>
              <w:rPr>
                <w:rFonts w:ascii="Times New Roman" w:hAnsi="Times New Roman"/>
                <w:sz w:val="20"/>
                <w:szCs w:val="24"/>
              </w:rPr>
            </w:pPr>
            <w:r w:rsidRPr="009771C2">
              <w:rPr>
                <w:rFonts w:ascii="Times New Roman" w:hAnsi="Times New Roman"/>
                <w:sz w:val="20"/>
                <w:szCs w:val="24"/>
              </w:rPr>
              <w:t xml:space="preserve">Показатели </w:t>
            </w:r>
          </w:p>
        </w:tc>
        <w:tc>
          <w:tcPr>
            <w:tcW w:w="850" w:type="dxa"/>
            <w:vMerge w:val="restart"/>
          </w:tcPr>
          <w:p w:rsidR="009B04AB" w:rsidRPr="009771C2" w:rsidRDefault="009B04AB" w:rsidP="009771C2">
            <w:pPr>
              <w:pStyle w:val="a3"/>
              <w:spacing w:line="360" w:lineRule="auto"/>
              <w:ind w:left="0"/>
              <w:rPr>
                <w:rFonts w:ascii="Times New Roman" w:hAnsi="Times New Roman"/>
                <w:sz w:val="20"/>
                <w:szCs w:val="24"/>
              </w:rPr>
            </w:pPr>
            <w:r w:rsidRPr="009771C2">
              <w:rPr>
                <w:rFonts w:ascii="Times New Roman" w:hAnsi="Times New Roman"/>
                <w:sz w:val="20"/>
                <w:szCs w:val="24"/>
              </w:rPr>
              <w:t>2009 год</w:t>
            </w:r>
          </w:p>
        </w:tc>
        <w:tc>
          <w:tcPr>
            <w:tcW w:w="851" w:type="dxa"/>
            <w:vMerge w:val="restart"/>
          </w:tcPr>
          <w:p w:rsidR="009B04AB" w:rsidRPr="009771C2" w:rsidRDefault="009B04AB" w:rsidP="009771C2">
            <w:pPr>
              <w:pStyle w:val="a3"/>
              <w:spacing w:line="360" w:lineRule="auto"/>
              <w:ind w:left="0"/>
              <w:rPr>
                <w:rFonts w:ascii="Times New Roman" w:hAnsi="Times New Roman"/>
                <w:sz w:val="20"/>
                <w:szCs w:val="24"/>
              </w:rPr>
            </w:pPr>
            <w:r w:rsidRPr="009771C2">
              <w:rPr>
                <w:rFonts w:ascii="Times New Roman" w:hAnsi="Times New Roman"/>
                <w:sz w:val="20"/>
                <w:szCs w:val="24"/>
              </w:rPr>
              <w:t>2010 год</w:t>
            </w:r>
          </w:p>
        </w:tc>
        <w:tc>
          <w:tcPr>
            <w:tcW w:w="3118" w:type="dxa"/>
            <w:gridSpan w:val="2"/>
          </w:tcPr>
          <w:p w:rsidR="009B04AB" w:rsidRPr="009771C2" w:rsidRDefault="009B04AB" w:rsidP="009771C2">
            <w:pPr>
              <w:pStyle w:val="a3"/>
              <w:spacing w:line="360" w:lineRule="auto"/>
              <w:ind w:left="0"/>
              <w:rPr>
                <w:rFonts w:ascii="Times New Roman" w:hAnsi="Times New Roman"/>
                <w:sz w:val="20"/>
                <w:szCs w:val="24"/>
              </w:rPr>
            </w:pPr>
            <w:r w:rsidRPr="009771C2">
              <w:rPr>
                <w:rFonts w:ascii="Times New Roman" w:hAnsi="Times New Roman"/>
                <w:sz w:val="20"/>
                <w:szCs w:val="24"/>
              </w:rPr>
              <w:t>Изменения (+\-)</w:t>
            </w:r>
          </w:p>
        </w:tc>
      </w:tr>
      <w:tr w:rsidR="009B04AB" w:rsidRPr="00BF6C60" w:rsidTr="009771C2">
        <w:tc>
          <w:tcPr>
            <w:tcW w:w="3936" w:type="dxa"/>
            <w:vMerge/>
          </w:tcPr>
          <w:p w:rsidR="009B04AB" w:rsidRPr="009771C2" w:rsidRDefault="009B04AB" w:rsidP="009771C2">
            <w:pPr>
              <w:pStyle w:val="a3"/>
              <w:spacing w:line="360" w:lineRule="auto"/>
              <w:ind w:left="0"/>
              <w:rPr>
                <w:rFonts w:ascii="Times New Roman" w:hAnsi="Times New Roman"/>
                <w:sz w:val="20"/>
                <w:szCs w:val="24"/>
              </w:rPr>
            </w:pPr>
          </w:p>
        </w:tc>
        <w:tc>
          <w:tcPr>
            <w:tcW w:w="850" w:type="dxa"/>
            <w:vMerge/>
          </w:tcPr>
          <w:p w:rsidR="009B04AB" w:rsidRPr="009771C2" w:rsidRDefault="009B04AB" w:rsidP="009771C2">
            <w:pPr>
              <w:pStyle w:val="a3"/>
              <w:spacing w:line="360" w:lineRule="auto"/>
              <w:ind w:left="0"/>
              <w:rPr>
                <w:rFonts w:ascii="Times New Roman" w:hAnsi="Times New Roman"/>
                <w:sz w:val="20"/>
                <w:szCs w:val="24"/>
              </w:rPr>
            </w:pPr>
          </w:p>
        </w:tc>
        <w:tc>
          <w:tcPr>
            <w:tcW w:w="851" w:type="dxa"/>
            <w:vMerge/>
          </w:tcPr>
          <w:p w:rsidR="009B04AB" w:rsidRPr="009771C2" w:rsidRDefault="009B04AB" w:rsidP="009771C2">
            <w:pPr>
              <w:pStyle w:val="a3"/>
              <w:spacing w:line="360" w:lineRule="auto"/>
              <w:ind w:left="0"/>
              <w:rPr>
                <w:rFonts w:ascii="Times New Roman" w:hAnsi="Times New Roman"/>
                <w:sz w:val="20"/>
                <w:szCs w:val="24"/>
              </w:rPr>
            </w:pPr>
          </w:p>
        </w:tc>
        <w:tc>
          <w:tcPr>
            <w:tcW w:w="1559" w:type="dxa"/>
          </w:tcPr>
          <w:p w:rsidR="009B04AB" w:rsidRPr="009771C2" w:rsidRDefault="009B04AB" w:rsidP="009771C2">
            <w:pPr>
              <w:pStyle w:val="a3"/>
              <w:spacing w:line="360" w:lineRule="auto"/>
              <w:ind w:left="0"/>
              <w:rPr>
                <w:rFonts w:ascii="Times New Roman" w:hAnsi="Times New Roman"/>
                <w:sz w:val="20"/>
                <w:szCs w:val="24"/>
              </w:rPr>
            </w:pPr>
            <w:r w:rsidRPr="009771C2">
              <w:rPr>
                <w:rFonts w:ascii="Times New Roman" w:hAnsi="Times New Roman"/>
                <w:sz w:val="20"/>
                <w:szCs w:val="24"/>
              </w:rPr>
              <w:t xml:space="preserve">Абсолютное </w:t>
            </w:r>
          </w:p>
        </w:tc>
        <w:tc>
          <w:tcPr>
            <w:tcW w:w="1559" w:type="dxa"/>
          </w:tcPr>
          <w:p w:rsidR="009B04AB" w:rsidRPr="009771C2" w:rsidRDefault="009B04AB" w:rsidP="009771C2">
            <w:pPr>
              <w:pStyle w:val="a3"/>
              <w:spacing w:line="360" w:lineRule="auto"/>
              <w:ind w:left="0"/>
              <w:rPr>
                <w:rFonts w:ascii="Times New Roman" w:hAnsi="Times New Roman"/>
                <w:sz w:val="20"/>
                <w:szCs w:val="24"/>
              </w:rPr>
            </w:pPr>
            <w:r w:rsidRPr="009771C2">
              <w:rPr>
                <w:rFonts w:ascii="Times New Roman" w:hAnsi="Times New Roman"/>
                <w:sz w:val="20"/>
                <w:szCs w:val="24"/>
              </w:rPr>
              <w:t>Относительное</w:t>
            </w:r>
          </w:p>
        </w:tc>
      </w:tr>
      <w:tr w:rsidR="009B04AB" w:rsidRPr="00BF6C60" w:rsidTr="009771C2">
        <w:tc>
          <w:tcPr>
            <w:tcW w:w="3936" w:type="dxa"/>
          </w:tcPr>
          <w:p w:rsidR="00803C3C" w:rsidRPr="009771C2" w:rsidRDefault="009B04AB" w:rsidP="009771C2">
            <w:pPr>
              <w:pStyle w:val="a3"/>
              <w:spacing w:line="360" w:lineRule="auto"/>
              <w:ind w:left="0"/>
              <w:rPr>
                <w:rFonts w:ascii="Times New Roman" w:hAnsi="Times New Roman"/>
                <w:sz w:val="20"/>
                <w:szCs w:val="24"/>
              </w:rPr>
            </w:pPr>
            <w:r w:rsidRPr="009771C2">
              <w:rPr>
                <w:rFonts w:ascii="Times New Roman" w:hAnsi="Times New Roman"/>
                <w:sz w:val="20"/>
                <w:szCs w:val="24"/>
              </w:rPr>
              <w:t>Среднегодовая численность персонала</w:t>
            </w:r>
          </w:p>
        </w:tc>
        <w:tc>
          <w:tcPr>
            <w:tcW w:w="850" w:type="dxa"/>
          </w:tcPr>
          <w:p w:rsidR="009B04AB" w:rsidRPr="009771C2" w:rsidRDefault="009B04AB" w:rsidP="009771C2">
            <w:pPr>
              <w:pStyle w:val="a3"/>
              <w:spacing w:line="360" w:lineRule="auto"/>
              <w:ind w:left="0"/>
              <w:rPr>
                <w:rFonts w:ascii="Times New Roman" w:hAnsi="Times New Roman"/>
                <w:sz w:val="20"/>
                <w:szCs w:val="24"/>
              </w:rPr>
            </w:pPr>
            <w:r w:rsidRPr="009771C2">
              <w:rPr>
                <w:rFonts w:ascii="Times New Roman" w:hAnsi="Times New Roman"/>
                <w:sz w:val="20"/>
                <w:szCs w:val="24"/>
              </w:rPr>
              <w:t>30</w:t>
            </w:r>
          </w:p>
        </w:tc>
        <w:tc>
          <w:tcPr>
            <w:tcW w:w="851" w:type="dxa"/>
          </w:tcPr>
          <w:p w:rsidR="009B04AB" w:rsidRPr="009771C2" w:rsidRDefault="009B04AB" w:rsidP="009771C2">
            <w:pPr>
              <w:pStyle w:val="a3"/>
              <w:spacing w:line="360" w:lineRule="auto"/>
              <w:ind w:left="0"/>
              <w:rPr>
                <w:rFonts w:ascii="Times New Roman" w:hAnsi="Times New Roman"/>
                <w:sz w:val="20"/>
                <w:szCs w:val="24"/>
              </w:rPr>
            </w:pPr>
            <w:r w:rsidRPr="009771C2">
              <w:rPr>
                <w:rFonts w:ascii="Times New Roman" w:hAnsi="Times New Roman"/>
                <w:sz w:val="20"/>
                <w:szCs w:val="24"/>
              </w:rPr>
              <w:t>33</w:t>
            </w:r>
          </w:p>
        </w:tc>
        <w:tc>
          <w:tcPr>
            <w:tcW w:w="1559" w:type="dxa"/>
          </w:tcPr>
          <w:p w:rsidR="009B04AB" w:rsidRPr="009771C2" w:rsidRDefault="009B04AB" w:rsidP="009771C2">
            <w:pPr>
              <w:pStyle w:val="a3"/>
              <w:spacing w:line="360" w:lineRule="auto"/>
              <w:ind w:left="0"/>
              <w:rPr>
                <w:rFonts w:ascii="Times New Roman" w:hAnsi="Times New Roman"/>
                <w:sz w:val="20"/>
                <w:szCs w:val="24"/>
              </w:rPr>
            </w:pPr>
            <w:r w:rsidRPr="009771C2">
              <w:rPr>
                <w:rFonts w:ascii="Times New Roman" w:hAnsi="Times New Roman"/>
                <w:sz w:val="20"/>
                <w:szCs w:val="24"/>
              </w:rPr>
              <w:t>+3</w:t>
            </w:r>
          </w:p>
        </w:tc>
        <w:tc>
          <w:tcPr>
            <w:tcW w:w="1559" w:type="dxa"/>
          </w:tcPr>
          <w:p w:rsidR="009B04AB" w:rsidRPr="009771C2" w:rsidRDefault="009B04AB" w:rsidP="009771C2">
            <w:pPr>
              <w:pStyle w:val="a3"/>
              <w:spacing w:line="360" w:lineRule="auto"/>
              <w:ind w:left="0"/>
              <w:rPr>
                <w:rFonts w:ascii="Times New Roman" w:hAnsi="Times New Roman"/>
                <w:sz w:val="20"/>
                <w:szCs w:val="24"/>
              </w:rPr>
            </w:pPr>
            <w:r w:rsidRPr="009771C2">
              <w:rPr>
                <w:rFonts w:ascii="Times New Roman" w:hAnsi="Times New Roman"/>
                <w:sz w:val="20"/>
                <w:szCs w:val="24"/>
              </w:rPr>
              <w:t>+ 10 %</w:t>
            </w:r>
          </w:p>
        </w:tc>
      </w:tr>
      <w:tr w:rsidR="009B04AB" w:rsidRPr="00BF6C60" w:rsidTr="009771C2">
        <w:tc>
          <w:tcPr>
            <w:tcW w:w="3936" w:type="dxa"/>
          </w:tcPr>
          <w:p w:rsidR="00803C3C" w:rsidRPr="009771C2" w:rsidRDefault="00803C3C" w:rsidP="009771C2">
            <w:pPr>
              <w:spacing w:line="360" w:lineRule="auto"/>
              <w:rPr>
                <w:rFonts w:ascii="Times New Roman" w:hAnsi="Times New Roman"/>
                <w:sz w:val="20"/>
                <w:szCs w:val="24"/>
              </w:rPr>
            </w:pPr>
            <w:r w:rsidRPr="009771C2">
              <w:rPr>
                <w:rFonts w:ascii="Times New Roman" w:hAnsi="Times New Roman"/>
                <w:sz w:val="20"/>
                <w:szCs w:val="24"/>
              </w:rPr>
              <w:t>В том числе:</w:t>
            </w:r>
          </w:p>
          <w:p w:rsidR="00803C3C"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 xml:space="preserve">Служащие </w:t>
            </w:r>
          </w:p>
        </w:tc>
        <w:tc>
          <w:tcPr>
            <w:tcW w:w="850" w:type="dxa"/>
          </w:tcPr>
          <w:p w:rsidR="00803C3C" w:rsidRPr="009771C2" w:rsidRDefault="00803C3C" w:rsidP="009771C2">
            <w:pPr>
              <w:pStyle w:val="a3"/>
              <w:spacing w:line="360" w:lineRule="auto"/>
              <w:ind w:left="0"/>
              <w:rPr>
                <w:rFonts w:ascii="Times New Roman" w:hAnsi="Times New Roman"/>
                <w:sz w:val="20"/>
                <w:szCs w:val="24"/>
              </w:rPr>
            </w:pPr>
          </w:p>
          <w:p w:rsidR="009B04AB" w:rsidRPr="009771C2" w:rsidRDefault="009B04AB" w:rsidP="009771C2">
            <w:pPr>
              <w:pStyle w:val="a3"/>
              <w:spacing w:line="360" w:lineRule="auto"/>
              <w:ind w:left="0"/>
              <w:rPr>
                <w:rFonts w:ascii="Times New Roman" w:hAnsi="Times New Roman"/>
                <w:sz w:val="20"/>
                <w:szCs w:val="24"/>
              </w:rPr>
            </w:pPr>
            <w:r w:rsidRPr="009771C2">
              <w:rPr>
                <w:rFonts w:ascii="Times New Roman" w:hAnsi="Times New Roman"/>
                <w:sz w:val="20"/>
                <w:szCs w:val="24"/>
              </w:rPr>
              <w:t>13</w:t>
            </w:r>
          </w:p>
        </w:tc>
        <w:tc>
          <w:tcPr>
            <w:tcW w:w="851" w:type="dxa"/>
          </w:tcPr>
          <w:p w:rsidR="00803C3C" w:rsidRPr="009771C2" w:rsidRDefault="00803C3C" w:rsidP="009771C2">
            <w:pPr>
              <w:pStyle w:val="a3"/>
              <w:spacing w:line="360" w:lineRule="auto"/>
              <w:ind w:left="0"/>
              <w:rPr>
                <w:rFonts w:ascii="Times New Roman" w:hAnsi="Times New Roman"/>
                <w:sz w:val="20"/>
                <w:szCs w:val="24"/>
              </w:rPr>
            </w:pPr>
          </w:p>
          <w:p w:rsidR="009B04AB" w:rsidRPr="009771C2" w:rsidRDefault="009B04AB" w:rsidP="009771C2">
            <w:pPr>
              <w:pStyle w:val="a3"/>
              <w:spacing w:line="360" w:lineRule="auto"/>
              <w:ind w:left="0"/>
              <w:rPr>
                <w:rFonts w:ascii="Times New Roman" w:hAnsi="Times New Roman"/>
                <w:sz w:val="20"/>
                <w:szCs w:val="24"/>
              </w:rPr>
            </w:pPr>
            <w:r w:rsidRPr="009771C2">
              <w:rPr>
                <w:rFonts w:ascii="Times New Roman" w:hAnsi="Times New Roman"/>
                <w:sz w:val="20"/>
                <w:szCs w:val="24"/>
              </w:rPr>
              <w:t>14</w:t>
            </w:r>
          </w:p>
        </w:tc>
        <w:tc>
          <w:tcPr>
            <w:tcW w:w="1559" w:type="dxa"/>
          </w:tcPr>
          <w:p w:rsidR="00803C3C" w:rsidRPr="009771C2" w:rsidRDefault="00803C3C" w:rsidP="009771C2">
            <w:pPr>
              <w:pStyle w:val="a3"/>
              <w:spacing w:line="360" w:lineRule="auto"/>
              <w:ind w:left="0"/>
              <w:rPr>
                <w:rFonts w:ascii="Times New Roman" w:hAnsi="Times New Roman"/>
                <w:sz w:val="20"/>
                <w:szCs w:val="24"/>
              </w:rPr>
            </w:pPr>
          </w:p>
          <w:p w:rsidR="009B04AB" w:rsidRPr="009771C2" w:rsidRDefault="009B04AB" w:rsidP="009771C2">
            <w:pPr>
              <w:pStyle w:val="a3"/>
              <w:spacing w:line="360" w:lineRule="auto"/>
              <w:ind w:left="0"/>
              <w:rPr>
                <w:rFonts w:ascii="Times New Roman" w:hAnsi="Times New Roman"/>
                <w:sz w:val="20"/>
                <w:szCs w:val="24"/>
              </w:rPr>
            </w:pPr>
            <w:r w:rsidRPr="009771C2">
              <w:rPr>
                <w:rFonts w:ascii="Times New Roman" w:hAnsi="Times New Roman"/>
                <w:sz w:val="20"/>
                <w:szCs w:val="24"/>
              </w:rPr>
              <w:t>+1</w:t>
            </w:r>
          </w:p>
        </w:tc>
        <w:tc>
          <w:tcPr>
            <w:tcW w:w="1559" w:type="dxa"/>
          </w:tcPr>
          <w:p w:rsidR="00803C3C" w:rsidRPr="009771C2" w:rsidRDefault="00803C3C" w:rsidP="009771C2">
            <w:pPr>
              <w:pStyle w:val="a3"/>
              <w:spacing w:line="360" w:lineRule="auto"/>
              <w:ind w:left="0"/>
              <w:rPr>
                <w:rFonts w:ascii="Times New Roman" w:hAnsi="Times New Roman"/>
                <w:sz w:val="20"/>
                <w:szCs w:val="24"/>
              </w:rPr>
            </w:pPr>
          </w:p>
          <w:p w:rsidR="009B04AB" w:rsidRPr="009771C2" w:rsidRDefault="009B04AB" w:rsidP="009771C2">
            <w:pPr>
              <w:pStyle w:val="a3"/>
              <w:spacing w:line="360" w:lineRule="auto"/>
              <w:ind w:left="0"/>
              <w:rPr>
                <w:rFonts w:ascii="Times New Roman" w:hAnsi="Times New Roman"/>
                <w:sz w:val="20"/>
                <w:szCs w:val="24"/>
              </w:rPr>
            </w:pPr>
            <w:r w:rsidRPr="009771C2">
              <w:rPr>
                <w:rFonts w:ascii="Times New Roman" w:hAnsi="Times New Roman"/>
                <w:sz w:val="20"/>
                <w:szCs w:val="24"/>
              </w:rPr>
              <w:t>+ 7,7 %</w:t>
            </w:r>
          </w:p>
        </w:tc>
      </w:tr>
      <w:tr w:rsidR="009B04AB" w:rsidRPr="00BF6C60" w:rsidTr="009771C2">
        <w:tc>
          <w:tcPr>
            <w:tcW w:w="3936"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Рабочие</w:t>
            </w:r>
          </w:p>
        </w:tc>
        <w:tc>
          <w:tcPr>
            <w:tcW w:w="850" w:type="dxa"/>
          </w:tcPr>
          <w:p w:rsidR="009B04AB" w:rsidRPr="009771C2" w:rsidRDefault="009B04AB" w:rsidP="009771C2">
            <w:pPr>
              <w:pStyle w:val="a3"/>
              <w:spacing w:line="360" w:lineRule="auto"/>
              <w:ind w:left="0"/>
              <w:rPr>
                <w:rFonts w:ascii="Times New Roman" w:hAnsi="Times New Roman"/>
                <w:sz w:val="20"/>
                <w:szCs w:val="24"/>
              </w:rPr>
            </w:pPr>
            <w:r w:rsidRPr="009771C2">
              <w:rPr>
                <w:rFonts w:ascii="Times New Roman" w:hAnsi="Times New Roman"/>
                <w:sz w:val="20"/>
                <w:szCs w:val="24"/>
              </w:rPr>
              <w:t>17</w:t>
            </w:r>
          </w:p>
        </w:tc>
        <w:tc>
          <w:tcPr>
            <w:tcW w:w="851" w:type="dxa"/>
          </w:tcPr>
          <w:p w:rsidR="009B04AB" w:rsidRPr="009771C2" w:rsidRDefault="009B04AB" w:rsidP="009771C2">
            <w:pPr>
              <w:pStyle w:val="a3"/>
              <w:spacing w:line="360" w:lineRule="auto"/>
              <w:ind w:left="0"/>
              <w:rPr>
                <w:rFonts w:ascii="Times New Roman" w:hAnsi="Times New Roman"/>
                <w:sz w:val="20"/>
                <w:szCs w:val="24"/>
              </w:rPr>
            </w:pPr>
            <w:r w:rsidRPr="009771C2">
              <w:rPr>
                <w:rFonts w:ascii="Times New Roman" w:hAnsi="Times New Roman"/>
                <w:sz w:val="20"/>
                <w:szCs w:val="24"/>
              </w:rPr>
              <w:t>19</w:t>
            </w:r>
          </w:p>
        </w:tc>
        <w:tc>
          <w:tcPr>
            <w:tcW w:w="1559" w:type="dxa"/>
          </w:tcPr>
          <w:p w:rsidR="009B04AB" w:rsidRPr="009771C2" w:rsidRDefault="009B04AB" w:rsidP="009771C2">
            <w:pPr>
              <w:pStyle w:val="a3"/>
              <w:spacing w:line="360" w:lineRule="auto"/>
              <w:ind w:left="0"/>
              <w:rPr>
                <w:rFonts w:ascii="Times New Roman" w:hAnsi="Times New Roman"/>
                <w:sz w:val="20"/>
                <w:szCs w:val="24"/>
              </w:rPr>
            </w:pPr>
            <w:r w:rsidRPr="009771C2">
              <w:rPr>
                <w:rFonts w:ascii="Times New Roman" w:hAnsi="Times New Roman"/>
                <w:sz w:val="20"/>
                <w:szCs w:val="24"/>
              </w:rPr>
              <w:t>+2</w:t>
            </w:r>
          </w:p>
        </w:tc>
        <w:tc>
          <w:tcPr>
            <w:tcW w:w="1559" w:type="dxa"/>
          </w:tcPr>
          <w:p w:rsidR="009B04AB" w:rsidRPr="009771C2" w:rsidRDefault="009B04AB" w:rsidP="009771C2">
            <w:pPr>
              <w:pStyle w:val="a3"/>
              <w:spacing w:line="360" w:lineRule="auto"/>
              <w:ind w:left="0"/>
              <w:rPr>
                <w:rFonts w:ascii="Times New Roman" w:hAnsi="Times New Roman"/>
                <w:sz w:val="20"/>
                <w:szCs w:val="24"/>
              </w:rPr>
            </w:pPr>
            <w:r w:rsidRPr="009771C2">
              <w:rPr>
                <w:rFonts w:ascii="Times New Roman" w:hAnsi="Times New Roman"/>
                <w:sz w:val="20"/>
                <w:szCs w:val="24"/>
              </w:rPr>
              <w:t>+11, 7 %</w:t>
            </w:r>
          </w:p>
        </w:tc>
      </w:tr>
    </w:tbl>
    <w:p w:rsidR="009B04AB" w:rsidRPr="00CB5419" w:rsidRDefault="009B04AB" w:rsidP="00CB5419">
      <w:pPr>
        <w:pStyle w:val="af0"/>
        <w:widowControl w:val="0"/>
        <w:jc w:val="both"/>
      </w:pPr>
    </w:p>
    <w:p w:rsidR="009B04AB" w:rsidRPr="00CB5419" w:rsidRDefault="009B04AB" w:rsidP="00CB5419">
      <w:pPr>
        <w:pStyle w:val="af0"/>
        <w:widowControl w:val="0"/>
        <w:jc w:val="both"/>
      </w:pPr>
      <w:r w:rsidRPr="00CB5419">
        <w:t>Анализ обеспеченности организации трудовыми ресурсами показал, что в отчетном периоде численность работающих увеличилась на 3 человека по срав</w:t>
      </w:r>
      <w:r w:rsidR="00CB72F1" w:rsidRPr="00CB5419">
        <w:t>нению с предшествующим периодом,</w:t>
      </w:r>
      <w:r w:rsidRPr="00CB5419">
        <w:t xml:space="preserve"> </w:t>
      </w:r>
      <w:r w:rsidR="00CB72F1" w:rsidRPr="00CB5419">
        <w:t>п</w:t>
      </w:r>
      <w:r w:rsidRPr="00CB5419">
        <w:t>ричем численность рабочих увеличилась</w:t>
      </w:r>
      <w:r w:rsidR="00CB5419">
        <w:t xml:space="preserve"> </w:t>
      </w:r>
      <w:r w:rsidRPr="00CB5419">
        <w:t>на 2 человека, а служащих на 1.</w:t>
      </w:r>
    </w:p>
    <w:p w:rsidR="009B04AB" w:rsidRPr="00CB5419" w:rsidRDefault="009B04AB" w:rsidP="00CB5419">
      <w:pPr>
        <w:pStyle w:val="af0"/>
        <w:widowControl w:val="0"/>
        <w:jc w:val="both"/>
      </w:pPr>
      <w:r w:rsidRPr="00CB5419">
        <w:t>В целом можно сделать вывод, что значительных изменений в численности сотрудников на отчетную дату не произошло.</w:t>
      </w:r>
    </w:p>
    <w:p w:rsidR="009B04AB" w:rsidRPr="00CB5419" w:rsidRDefault="009B04AB" w:rsidP="00CB5419">
      <w:pPr>
        <w:pStyle w:val="af0"/>
        <w:widowControl w:val="0"/>
        <w:jc w:val="both"/>
      </w:pPr>
    </w:p>
    <w:p w:rsidR="009771C2" w:rsidRDefault="009771C2">
      <w:pPr>
        <w:rPr>
          <w:rFonts w:ascii="Times New Roman" w:hAnsi="Times New Roman"/>
          <w:sz w:val="28"/>
          <w:szCs w:val="28"/>
          <w:lang w:eastAsia="ru-RU"/>
        </w:rPr>
      </w:pPr>
      <w:r>
        <w:br w:type="page"/>
      </w:r>
    </w:p>
    <w:p w:rsidR="00CB5419" w:rsidRDefault="009B04AB" w:rsidP="00CB5419">
      <w:pPr>
        <w:pStyle w:val="af0"/>
        <w:widowControl w:val="0"/>
        <w:jc w:val="both"/>
      </w:pPr>
      <w:r w:rsidRPr="00CB5419">
        <w:t xml:space="preserve">Таблица </w:t>
      </w:r>
      <w:r w:rsidR="006C00B9" w:rsidRPr="00CB5419">
        <w:t>3.</w:t>
      </w:r>
      <w:r w:rsidR="00C961C2" w:rsidRPr="00CB5419">
        <w:t>2</w:t>
      </w:r>
    </w:p>
    <w:p w:rsidR="009B04AB" w:rsidRPr="00CB5419" w:rsidRDefault="009B04AB" w:rsidP="00CB5419">
      <w:pPr>
        <w:pStyle w:val="af0"/>
        <w:widowControl w:val="0"/>
        <w:jc w:val="both"/>
      </w:pPr>
      <w:r w:rsidRPr="00CB5419">
        <w:t>Изменение структуры персонала ЗАО « ТДТ»</w:t>
      </w:r>
    </w:p>
    <w:tbl>
      <w:tblPr>
        <w:tblW w:w="0" w:type="auto"/>
        <w:tblInd w:w="250" w:type="dxa"/>
        <w:tblLook w:val="04A0" w:firstRow="1" w:lastRow="0" w:firstColumn="1" w:lastColumn="0" w:noHBand="0" w:noVBand="1"/>
      </w:tblPr>
      <w:tblGrid>
        <w:gridCol w:w="2518"/>
        <w:gridCol w:w="1289"/>
        <w:gridCol w:w="1134"/>
        <w:gridCol w:w="1134"/>
        <w:gridCol w:w="1204"/>
        <w:gridCol w:w="1760"/>
      </w:tblGrid>
      <w:tr w:rsidR="009B04AB" w:rsidRPr="00BF6C60" w:rsidTr="009771C2">
        <w:tc>
          <w:tcPr>
            <w:tcW w:w="2518" w:type="dxa"/>
            <w:vMerge w:val="restart"/>
          </w:tcPr>
          <w:p w:rsidR="009B04AB" w:rsidRPr="009771C2" w:rsidRDefault="009B04AB" w:rsidP="009771C2">
            <w:pPr>
              <w:pStyle w:val="af0"/>
              <w:ind w:firstLine="0"/>
              <w:rPr>
                <w:sz w:val="20"/>
                <w:szCs w:val="24"/>
              </w:rPr>
            </w:pPr>
            <w:r w:rsidRPr="009771C2">
              <w:rPr>
                <w:sz w:val="20"/>
                <w:szCs w:val="24"/>
              </w:rPr>
              <w:t>Категория персонала</w:t>
            </w:r>
          </w:p>
        </w:tc>
        <w:tc>
          <w:tcPr>
            <w:tcW w:w="4761" w:type="dxa"/>
            <w:gridSpan w:val="4"/>
          </w:tcPr>
          <w:p w:rsidR="009B04AB" w:rsidRPr="009771C2" w:rsidRDefault="009B04AB" w:rsidP="009771C2">
            <w:pPr>
              <w:pStyle w:val="af0"/>
              <w:ind w:firstLine="0"/>
              <w:rPr>
                <w:sz w:val="20"/>
                <w:szCs w:val="24"/>
              </w:rPr>
            </w:pPr>
            <w:r w:rsidRPr="009771C2">
              <w:rPr>
                <w:sz w:val="20"/>
                <w:szCs w:val="24"/>
              </w:rPr>
              <w:t>Структура персонала</w:t>
            </w:r>
          </w:p>
        </w:tc>
        <w:tc>
          <w:tcPr>
            <w:tcW w:w="1760" w:type="dxa"/>
            <w:vMerge w:val="restart"/>
          </w:tcPr>
          <w:p w:rsidR="009B04AB" w:rsidRPr="009771C2" w:rsidRDefault="009B04AB" w:rsidP="009771C2">
            <w:pPr>
              <w:pStyle w:val="af0"/>
              <w:ind w:firstLine="0"/>
              <w:rPr>
                <w:sz w:val="20"/>
                <w:szCs w:val="24"/>
              </w:rPr>
            </w:pPr>
            <w:r w:rsidRPr="009771C2">
              <w:rPr>
                <w:sz w:val="20"/>
                <w:szCs w:val="24"/>
              </w:rPr>
              <w:t>Изменение удельного веса</w:t>
            </w:r>
          </w:p>
        </w:tc>
      </w:tr>
      <w:tr w:rsidR="009B04AB" w:rsidRPr="00BF6C60" w:rsidTr="009771C2">
        <w:tc>
          <w:tcPr>
            <w:tcW w:w="2518" w:type="dxa"/>
            <w:vMerge/>
          </w:tcPr>
          <w:p w:rsidR="009B04AB" w:rsidRPr="009771C2" w:rsidRDefault="009B04AB" w:rsidP="009771C2">
            <w:pPr>
              <w:pStyle w:val="af0"/>
              <w:ind w:firstLine="0"/>
              <w:rPr>
                <w:sz w:val="20"/>
                <w:szCs w:val="24"/>
              </w:rPr>
            </w:pPr>
          </w:p>
        </w:tc>
        <w:tc>
          <w:tcPr>
            <w:tcW w:w="2423" w:type="dxa"/>
            <w:gridSpan w:val="2"/>
          </w:tcPr>
          <w:p w:rsidR="009B04AB" w:rsidRPr="009771C2" w:rsidRDefault="009B04AB" w:rsidP="009771C2">
            <w:pPr>
              <w:pStyle w:val="af0"/>
              <w:ind w:firstLine="0"/>
              <w:rPr>
                <w:sz w:val="20"/>
                <w:szCs w:val="24"/>
              </w:rPr>
            </w:pPr>
            <w:r w:rsidRPr="009771C2">
              <w:rPr>
                <w:sz w:val="20"/>
                <w:szCs w:val="24"/>
              </w:rPr>
              <w:t>2009 год</w:t>
            </w:r>
          </w:p>
        </w:tc>
        <w:tc>
          <w:tcPr>
            <w:tcW w:w="2338" w:type="dxa"/>
            <w:gridSpan w:val="2"/>
          </w:tcPr>
          <w:p w:rsidR="009B04AB" w:rsidRPr="009771C2" w:rsidRDefault="009B04AB" w:rsidP="009771C2">
            <w:pPr>
              <w:pStyle w:val="af0"/>
              <w:ind w:firstLine="0"/>
              <w:rPr>
                <w:sz w:val="20"/>
                <w:szCs w:val="24"/>
              </w:rPr>
            </w:pPr>
            <w:r w:rsidRPr="009771C2">
              <w:rPr>
                <w:sz w:val="20"/>
                <w:szCs w:val="24"/>
              </w:rPr>
              <w:t>2010 год</w:t>
            </w:r>
          </w:p>
        </w:tc>
        <w:tc>
          <w:tcPr>
            <w:tcW w:w="1760" w:type="dxa"/>
            <w:vMerge/>
          </w:tcPr>
          <w:p w:rsidR="009B04AB" w:rsidRPr="009771C2" w:rsidRDefault="009B04AB" w:rsidP="009771C2">
            <w:pPr>
              <w:pStyle w:val="af0"/>
              <w:ind w:firstLine="0"/>
              <w:rPr>
                <w:sz w:val="20"/>
                <w:szCs w:val="24"/>
              </w:rPr>
            </w:pPr>
          </w:p>
        </w:tc>
      </w:tr>
      <w:tr w:rsidR="009B04AB" w:rsidRPr="00BF6C60" w:rsidTr="009771C2">
        <w:tc>
          <w:tcPr>
            <w:tcW w:w="2518" w:type="dxa"/>
            <w:vMerge/>
          </w:tcPr>
          <w:p w:rsidR="009B04AB" w:rsidRPr="009771C2" w:rsidRDefault="009B04AB" w:rsidP="009771C2">
            <w:pPr>
              <w:pStyle w:val="af0"/>
              <w:ind w:firstLine="0"/>
              <w:rPr>
                <w:sz w:val="20"/>
                <w:szCs w:val="24"/>
              </w:rPr>
            </w:pPr>
          </w:p>
        </w:tc>
        <w:tc>
          <w:tcPr>
            <w:tcW w:w="1289" w:type="dxa"/>
          </w:tcPr>
          <w:p w:rsidR="009B04AB" w:rsidRPr="009771C2" w:rsidRDefault="009B04AB" w:rsidP="009771C2">
            <w:pPr>
              <w:pStyle w:val="af0"/>
              <w:ind w:firstLine="0"/>
              <w:rPr>
                <w:sz w:val="20"/>
                <w:szCs w:val="24"/>
              </w:rPr>
            </w:pPr>
            <w:r w:rsidRPr="009771C2">
              <w:rPr>
                <w:sz w:val="20"/>
                <w:szCs w:val="24"/>
              </w:rPr>
              <w:t>Чел.</w:t>
            </w:r>
          </w:p>
        </w:tc>
        <w:tc>
          <w:tcPr>
            <w:tcW w:w="1134" w:type="dxa"/>
          </w:tcPr>
          <w:p w:rsidR="009B04AB" w:rsidRPr="009771C2" w:rsidRDefault="009B04AB" w:rsidP="009771C2">
            <w:pPr>
              <w:pStyle w:val="af0"/>
              <w:ind w:firstLine="0"/>
              <w:rPr>
                <w:sz w:val="20"/>
                <w:szCs w:val="24"/>
              </w:rPr>
            </w:pPr>
            <w:r w:rsidRPr="009771C2">
              <w:rPr>
                <w:sz w:val="20"/>
                <w:szCs w:val="24"/>
              </w:rPr>
              <w:t>%</w:t>
            </w:r>
          </w:p>
        </w:tc>
        <w:tc>
          <w:tcPr>
            <w:tcW w:w="1134" w:type="dxa"/>
          </w:tcPr>
          <w:p w:rsidR="009B04AB" w:rsidRPr="009771C2" w:rsidRDefault="009B04AB" w:rsidP="009771C2">
            <w:pPr>
              <w:pStyle w:val="af0"/>
              <w:ind w:firstLine="0"/>
              <w:rPr>
                <w:sz w:val="20"/>
                <w:szCs w:val="24"/>
              </w:rPr>
            </w:pPr>
            <w:r w:rsidRPr="009771C2">
              <w:rPr>
                <w:sz w:val="20"/>
                <w:szCs w:val="24"/>
              </w:rPr>
              <w:t>Чел.</w:t>
            </w:r>
          </w:p>
        </w:tc>
        <w:tc>
          <w:tcPr>
            <w:tcW w:w="1204" w:type="dxa"/>
          </w:tcPr>
          <w:p w:rsidR="009B04AB" w:rsidRPr="009771C2" w:rsidRDefault="009B04AB" w:rsidP="009771C2">
            <w:pPr>
              <w:pStyle w:val="af0"/>
              <w:ind w:firstLine="0"/>
              <w:rPr>
                <w:sz w:val="20"/>
                <w:szCs w:val="24"/>
              </w:rPr>
            </w:pPr>
            <w:r w:rsidRPr="009771C2">
              <w:rPr>
                <w:sz w:val="20"/>
                <w:szCs w:val="24"/>
              </w:rPr>
              <w:t>%</w:t>
            </w:r>
          </w:p>
        </w:tc>
        <w:tc>
          <w:tcPr>
            <w:tcW w:w="1760" w:type="dxa"/>
            <w:vMerge/>
          </w:tcPr>
          <w:p w:rsidR="009B04AB" w:rsidRPr="009771C2" w:rsidRDefault="009B04AB" w:rsidP="009771C2">
            <w:pPr>
              <w:pStyle w:val="af0"/>
              <w:ind w:firstLine="0"/>
              <w:rPr>
                <w:sz w:val="20"/>
                <w:szCs w:val="24"/>
              </w:rPr>
            </w:pPr>
          </w:p>
        </w:tc>
      </w:tr>
      <w:tr w:rsidR="009B04AB" w:rsidRPr="00BF6C60" w:rsidTr="009771C2">
        <w:tc>
          <w:tcPr>
            <w:tcW w:w="2518" w:type="dxa"/>
          </w:tcPr>
          <w:p w:rsidR="009B04AB" w:rsidRPr="009771C2" w:rsidRDefault="009B04AB" w:rsidP="009771C2">
            <w:pPr>
              <w:pStyle w:val="af0"/>
              <w:ind w:firstLine="0"/>
              <w:rPr>
                <w:sz w:val="20"/>
                <w:szCs w:val="24"/>
              </w:rPr>
            </w:pPr>
            <w:r w:rsidRPr="009771C2">
              <w:rPr>
                <w:sz w:val="20"/>
                <w:szCs w:val="24"/>
              </w:rPr>
              <w:t>Персонал, всего</w:t>
            </w:r>
          </w:p>
        </w:tc>
        <w:tc>
          <w:tcPr>
            <w:tcW w:w="1289" w:type="dxa"/>
          </w:tcPr>
          <w:p w:rsidR="009B04AB" w:rsidRPr="009771C2" w:rsidRDefault="009B04AB" w:rsidP="009771C2">
            <w:pPr>
              <w:pStyle w:val="af0"/>
              <w:ind w:firstLine="0"/>
              <w:rPr>
                <w:sz w:val="20"/>
                <w:szCs w:val="24"/>
              </w:rPr>
            </w:pPr>
            <w:r w:rsidRPr="009771C2">
              <w:rPr>
                <w:sz w:val="20"/>
                <w:szCs w:val="24"/>
              </w:rPr>
              <w:t>30</w:t>
            </w:r>
          </w:p>
        </w:tc>
        <w:tc>
          <w:tcPr>
            <w:tcW w:w="1134" w:type="dxa"/>
          </w:tcPr>
          <w:p w:rsidR="009B04AB" w:rsidRPr="009771C2" w:rsidRDefault="009B04AB" w:rsidP="009771C2">
            <w:pPr>
              <w:pStyle w:val="af0"/>
              <w:ind w:firstLine="0"/>
              <w:rPr>
                <w:sz w:val="20"/>
                <w:szCs w:val="24"/>
              </w:rPr>
            </w:pPr>
            <w:r w:rsidRPr="009771C2">
              <w:rPr>
                <w:sz w:val="20"/>
                <w:szCs w:val="24"/>
              </w:rPr>
              <w:t>100 %</w:t>
            </w:r>
          </w:p>
        </w:tc>
        <w:tc>
          <w:tcPr>
            <w:tcW w:w="1134" w:type="dxa"/>
          </w:tcPr>
          <w:p w:rsidR="009B04AB" w:rsidRPr="009771C2" w:rsidRDefault="009B04AB" w:rsidP="009771C2">
            <w:pPr>
              <w:pStyle w:val="af0"/>
              <w:ind w:firstLine="0"/>
              <w:rPr>
                <w:sz w:val="20"/>
                <w:szCs w:val="24"/>
              </w:rPr>
            </w:pPr>
            <w:r w:rsidRPr="009771C2">
              <w:rPr>
                <w:sz w:val="20"/>
                <w:szCs w:val="24"/>
              </w:rPr>
              <w:t>33</w:t>
            </w:r>
          </w:p>
        </w:tc>
        <w:tc>
          <w:tcPr>
            <w:tcW w:w="1204" w:type="dxa"/>
          </w:tcPr>
          <w:p w:rsidR="009B04AB" w:rsidRPr="009771C2" w:rsidRDefault="009B04AB" w:rsidP="009771C2">
            <w:pPr>
              <w:pStyle w:val="af0"/>
              <w:ind w:firstLine="0"/>
              <w:rPr>
                <w:sz w:val="20"/>
                <w:szCs w:val="24"/>
              </w:rPr>
            </w:pPr>
            <w:r w:rsidRPr="009771C2">
              <w:rPr>
                <w:sz w:val="20"/>
                <w:szCs w:val="24"/>
              </w:rPr>
              <w:t>100%</w:t>
            </w:r>
          </w:p>
        </w:tc>
        <w:tc>
          <w:tcPr>
            <w:tcW w:w="1760" w:type="dxa"/>
          </w:tcPr>
          <w:p w:rsidR="009B04AB" w:rsidRPr="009771C2" w:rsidRDefault="009B04AB" w:rsidP="009771C2">
            <w:pPr>
              <w:pStyle w:val="af0"/>
              <w:ind w:firstLine="0"/>
              <w:rPr>
                <w:sz w:val="20"/>
                <w:szCs w:val="24"/>
              </w:rPr>
            </w:pPr>
          </w:p>
        </w:tc>
      </w:tr>
      <w:tr w:rsidR="009B04AB" w:rsidRPr="00BF6C60" w:rsidTr="009771C2">
        <w:tc>
          <w:tcPr>
            <w:tcW w:w="2518" w:type="dxa"/>
          </w:tcPr>
          <w:p w:rsidR="006F27D0" w:rsidRPr="009771C2" w:rsidRDefault="006F27D0" w:rsidP="009771C2">
            <w:pPr>
              <w:pStyle w:val="af0"/>
              <w:ind w:firstLine="0"/>
              <w:rPr>
                <w:sz w:val="20"/>
                <w:szCs w:val="24"/>
              </w:rPr>
            </w:pPr>
            <w:r w:rsidRPr="009771C2">
              <w:rPr>
                <w:sz w:val="20"/>
                <w:szCs w:val="24"/>
              </w:rPr>
              <w:t>В том числе:</w:t>
            </w:r>
          </w:p>
          <w:p w:rsidR="009B04AB" w:rsidRPr="009771C2" w:rsidRDefault="006F27D0" w:rsidP="009771C2">
            <w:pPr>
              <w:pStyle w:val="af0"/>
              <w:ind w:firstLine="0"/>
              <w:rPr>
                <w:sz w:val="20"/>
                <w:szCs w:val="24"/>
              </w:rPr>
            </w:pPr>
            <w:r w:rsidRPr="009771C2">
              <w:rPr>
                <w:sz w:val="20"/>
                <w:szCs w:val="24"/>
              </w:rPr>
              <w:t>С</w:t>
            </w:r>
            <w:r w:rsidR="009B04AB" w:rsidRPr="009771C2">
              <w:rPr>
                <w:sz w:val="20"/>
                <w:szCs w:val="24"/>
              </w:rPr>
              <w:t>лужащие</w:t>
            </w:r>
          </w:p>
        </w:tc>
        <w:tc>
          <w:tcPr>
            <w:tcW w:w="1289" w:type="dxa"/>
          </w:tcPr>
          <w:p w:rsidR="006F27D0" w:rsidRPr="009771C2" w:rsidRDefault="006F27D0" w:rsidP="009771C2">
            <w:pPr>
              <w:pStyle w:val="af0"/>
              <w:ind w:firstLine="0"/>
              <w:rPr>
                <w:sz w:val="20"/>
                <w:szCs w:val="24"/>
              </w:rPr>
            </w:pPr>
          </w:p>
          <w:p w:rsidR="009B04AB" w:rsidRPr="009771C2" w:rsidRDefault="009B04AB" w:rsidP="009771C2">
            <w:pPr>
              <w:pStyle w:val="af0"/>
              <w:ind w:firstLine="0"/>
              <w:rPr>
                <w:sz w:val="20"/>
                <w:szCs w:val="24"/>
              </w:rPr>
            </w:pPr>
            <w:r w:rsidRPr="009771C2">
              <w:rPr>
                <w:sz w:val="20"/>
                <w:szCs w:val="24"/>
              </w:rPr>
              <w:t>13</w:t>
            </w:r>
          </w:p>
        </w:tc>
        <w:tc>
          <w:tcPr>
            <w:tcW w:w="1134" w:type="dxa"/>
          </w:tcPr>
          <w:p w:rsidR="006F27D0" w:rsidRPr="009771C2" w:rsidRDefault="006F27D0" w:rsidP="009771C2">
            <w:pPr>
              <w:pStyle w:val="af0"/>
              <w:ind w:firstLine="0"/>
              <w:rPr>
                <w:sz w:val="20"/>
                <w:szCs w:val="24"/>
              </w:rPr>
            </w:pPr>
          </w:p>
          <w:p w:rsidR="009B04AB" w:rsidRPr="009771C2" w:rsidRDefault="009B04AB" w:rsidP="009771C2">
            <w:pPr>
              <w:pStyle w:val="af0"/>
              <w:ind w:firstLine="0"/>
              <w:rPr>
                <w:sz w:val="20"/>
                <w:szCs w:val="24"/>
              </w:rPr>
            </w:pPr>
            <w:r w:rsidRPr="009771C2">
              <w:rPr>
                <w:sz w:val="20"/>
                <w:szCs w:val="24"/>
              </w:rPr>
              <w:t>43,3</w:t>
            </w:r>
          </w:p>
        </w:tc>
        <w:tc>
          <w:tcPr>
            <w:tcW w:w="1134" w:type="dxa"/>
          </w:tcPr>
          <w:p w:rsidR="006F27D0" w:rsidRPr="009771C2" w:rsidRDefault="006F27D0" w:rsidP="009771C2">
            <w:pPr>
              <w:pStyle w:val="af0"/>
              <w:ind w:firstLine="0"/>
              <w:rPr>
                <w:sz w:val="20"/>
                <w:szCs w:val="24"/>
              </w:rPr>
            </w:pPr>
          </w:p>
          <w:p w:rsidR="009B04AB" w:rsidRPr="009771C2" w:rsidRDefault="009B04AB" w:rsidP="009771C2">
            <w:pPr>
              <w:pStyle w:val="af0"/>
              <w:ind w:firstLine="0"/>
              <w:rPr>
                <w:sz w:val="20"/>
                <w:szCs w:val="24"/>
              </w:rPr>
            </w:pPr>
            <w:r w:rsidRPr="009771C2">
              <w:rPr>
                <w:sz w:val="20"/>
                <w:szCs w:val="24"/>
              </w:rPr>
              <w:t>14</w:t>
            </w:r>
          </w:p>
        </w:tc>
        <w:tc>
          <w:tcPr>
            <w:tcW w:w="1204" w:type="dxa"/>
          </w:tcPr>
          <w:p w:rsidR="006F27D0" w:rsidRPr="009771C2" w:rsidRDefault="006F27D0" w:rsidP="009771C2">
            <w:pPr>
              <w:pStyle w:val="af0"/>
              <w:ind w:firstLine="0"/>
              <w:rPr>
                <w:sz w:val="20"/>
                <w:szCs w:val="24"/>
              </w:rPr>
            </w:pPr>
          </w:p>
          <w:p w:rsidR="009B04AB" w:rsidRPr="009771C2" w:rsidRDefault="009B04AB" w:rsidP="009771C2">
            <w:pPr>
              <w:pStyle w:val="af0"/>
              <w:ind w:firstLine="0"/>
              <w:rPr>
                <w:sz w:val="20"/>
                <w:szCs w:val="24"/>
              </w:rPr>
            </w:pPr>
            <w:r w:rsidRPr="009771C2">
              <w:rPr>
                <w:sz w:val="20"/>
                <w:szCs w:val="24"/>
              </w:rPr>
              <w:t>42,4</w:t>
            </w:r>
          </w:p>
        </w:tc>
        <w:tc>
          <w:tcPr>
            <w:tcW w:w="1760" w:type="dxa"/>
          </w:tcPr>
          <w:p w:rsidR="00CB5419" w:rsidRPr="009771C2" w:rsidRDefault="009B04AB" w:rsidP="009771C2">
            <w:pPr>
              <w:pStyle w:val="af0"/>
              <w:ind w:firstLine="0"/>
              <w:rPr>
                <w:sz w:val="20"/>
                <w:szCs w:val="24"/>
              </w:rPr>
            </w:pPr>
            <w:r w:rsidRPr="009771C2">
              <w:rPr>
                <w:sz w:val="20"/>
                <w:szCs w:val="24"/>
              </w:rPr>
              <w:t>-</w:t>
            </w:r>
          </w:p>
          <w:p w:rsidR="009B04AB" w:rsidRPr="009771C2" w:rsidRDefault="009B04AB" w:rsidP="009771C2">
            <w:pPr>
              <w:pStyle w:val="af0"/>
              <w:ind w:firstLine="0"/>
              <w:rPr>
                <w:sz w:val="20"/>
                <w:szCs w:val="24"/>
              </w:rPr>
            </w:pPr>
            <w:r w:rsidRPr="009771C2">
              <w:rPr>
                <w:sz w:val="20"/>
                <w:szCs w:val="24"/>
              </w:rPr>
              <w:t>0,9</w:t>
            </w:r>
          </w:p>
        </w:tc>
      </w:tr>
      <w:tr w:rsidR="009B04AB" w:rsidRPr="00BF6C60" w:rsidTr="009771C2">
        <w:tc>
          <w:tcPr>
            <w:tcW w:w="2518" w:type="dxa"/>
          </w:tcPr>
          <w:p w:rsidR="009B04AB" w:rsidRPr="009771C2" w:rsidRDefault="006F27D0" w:rsidP="009771C2">
            <w:pPr>
              <w:pStyle w:val="af0"/>
              <w:ind w:firstLine="0"/>
              <w:rPr>
                <w:sz w:val="20"/>
                <w:szCs w:val="24"/>
              </w:rPr>
            </w:pPr>
            <w:r w:rsidRPr="009771C2">
              <w:rPr>
                <w:sz w:val="20"/>
                <w:szCs w:val="24"/>
              </w:rPr>
              <w:t>Р</w:t>
            </w:r>
            <w:r w:rsidR="009B04AB" w:rsidRPr="009771C2">
              <w:rPr>
                <w:sz w:val="20"/>
                <w:szCs w:val="24"/>
              </w:rPr>
              <w:t>абочие</w:t>
            </w:r>
          </w:p>
        </w:tc>
        <w:tc>
          <w:tcPr>
            <w:tcW w:w="1289" w:type="dxa"/>
          </w:tcPr>
          <w:p w:rsidR="009B04AB" w:rsidRPr="009771C2" w:rsidRDefault="009B04AB" w:rsidP="009771C2">
            <w:pPr>
              <w:pStyle w:val="af0"/>
              <w:ind w:firstLine="0"/>
              <w:rPr>
                <w:sz w:val="20"/>
                <w:szCs w:val="24"/>
              </w:rPr>
            </w:pPr>
            <w:r w:rsidRPr="009771C2">
              <w:rPr>
                <w:sz w:val="20"/>
                <w:szCs w:val="24"/>
              </w:rPr>
              <w:t>17</w:t>
            </w:r>
          </w:p>
        </w:tc>
        <w:tc>
          <w:tcPr>
            <w:tcW w:w="1134" w:type="dxa"/>
          </w:tcPr>
          <w:p w:rsidR="009B04AB" w:rsidRPr="009771C2" w:rsidRDefault="009B04AB" w:rsidP="009771C2">
            <w:pPr>
              <w:pStyle w:val="af0"/>
              <w:ind w:firstLine="0"/>
              <w:rPr>
                <w:sz w:val="20"/>
                <w:szCs w:val="24"/>
              </w:rPr>
            </w:pPr>
            <w:r w:rsidRPr="009771C2">
              <w:rPr>
                <w:sz w:val="20"/>
                <w:szCs w:val="24"/>
              </w:rPr>
              <w:t>56,7</w:t>
            </w:r>
          </w:p>
        </w:tc>
        <w:tc>
          <w:tcPr>
            <w:tcW w:w="1134" w:type="dxa"/>
          </w:tcPr>
          <w:p w:rsidR="009B04AB" w:rsidRPr="009771C2" w:rsidRDefault="009B04AB" w:rsidP="009771C2">
            <w:pPr>
              <w:pStyle w:val="af0"/>
              <w:ind w:firstLine="0"/>
              <w:rPr>
                <w:sz w:val="20"/>
                <w:szCs w:val="24"/>
              </w:rPr>
            </w:pPr>
            <w:r w:rsidRPr="009771C2">
              <w:rPr>
                <w:sz w:val="20"/>
                <w:szCs w:val="24"/>
              </w:rPr>
              <w:t>19</w:t>
            </w:r>
          </w:p>
        </w:tc>
        <w:tc>
          <w:tcPr>
            <w:tcW w:w="1204" w:type="dxa"/>
          </w:tcPr>
          <w:p w:rsidR="009B04AB" w:rsidRPr="009771C2" w:rsidRDefault="009B04AB" w:rsidP="009771C2">
            <w:pPr>
              <w:pStyle w:val="af0"/>
              <w:ind w:firstLine="0"/>
              <w:rPr>
                <w:sz w:val="20"/>
                <w:szCs w:val="24"/>
              </w:rPr>
            </w:pPr>
            <w:r w:rsidRPr="009771C2">
              <w:rPr>
                <w:sz w:val="20"/>
                <w:szCs w:val="24"/>
              </w:rPr>
              <w:t>57,6</w:t>
            </w:r>
          </w:p>
        </w:tc>
        <w:tc>
          <w:tcPr>
            <w:tcW w:w="1760" w:type="dxa"/>
          </w:tcPr>
          <w:p w:rsidR="009B04AB" w:rsidRPr="009771C2" w:rsidRDefault="009B04AB" w:rsidP="009771C2">
            <w:pPr>
              <w:pStyle w:val="af0"/>
              <w:ind w:firstLine="0"/>
              <w:rPr>
                <w:sz w:val="20"/>
                <w:szCs w:val="24"/>
              </w:rPr>
            </w:pPr>
            <w:r w:rsidRPr="009771C2">
              <w:rPr>
                <w:sz w:val="20"/>
                <w:szCs w:val="24"/>
              </w:rPr>
              <w:t>+ 0,9</w:t>
            </w:r>
          </w:p>
        </w:tc>
      </w:tr>
    </w:tbl>
    <w:p w:rsidR="009B04AB" w:rsidRPr="00CB5419" w:rsidRDefault="009B04AB" w:rsidP="00CB5419">
      <w:pPr>
        <w:spacing w:after="0" w:line="360" w:lineRule="auto"/>
        <w:ind w:firstLine="709"/>
        <w:jc w:val="both"/>
        <w:rPr>
          <w:rFonts w:ascii="Times New Roman" w:hAnsi="Times New Roman"/>
          <w:sz w:val="28"/>
          <w:szCs w:val="28"/>
        </w:rPr>
      </w:pPr>
    </w:p>
    <w:p w:rsidR="00AB3E4F" w:rsidRPr="00CB5419" w:rsidRDefault="00AB3E4F"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Анализ структуры персонала ЗАО «ТДТ» показал, что основную долю в общей численности работающих, как в 2009, так и 2010 годах занимают рабочие. Доля рабочих увеличилась на 0,9%.</w:t>
      </w:r>
    </w:p>
    <w:p w:rsidR="006C00B9" w:rsidRPr="00CB5419" w:rsidRDefault="006C00B9" w:rsidP="00CB5419">
      <w:pPr>
        <w:spacing w:after="0" w:line="360" w:lineRule="auto"/>
        <w:ind w:firstLine="709"/>
        <w:jc w:val="both"/>
        <w:rPr>
          <w:rFonts w:ascii="Times New Roman" w:hAnsi="Times New Roman"/>
          <w:sz w:val="28"/>
          <w:szCs w:val="28"/>
        </w:rPr>
      </w:pPr>
    </w:p>
    <w:p w:rsidR="009771C2" w:rsidRDefault="009771C2">
      <w:pPr>
        <w:rPr>
          <w:rFonts w:ascii="Times New Roman" w:hAnsi="Times New Roman"/>
          <w:sz w:val="28"/>
          <w:szCs w:val="28"/>
        </w:rPr>
      </w:pPr>
      <w:r>
        <w:rPr>
          <w:rFonts w:ascii="Times New Roman" w:hAnsi="Times New Roman"/>
          <w:sz w:val="28"/>
          <w:szCs w:val="28"/>
        </w:rPr>
        <w:br w:type="page"/>
      </w:r>
    </w:p>
    <w:p w:rsidR="00956A14"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Таблица 3</w:t>
      </w:r>
      <w:r w:rsidR="006C00B9" w:rsidRPr="00CB5419">
        <w:rPr>
          <w:rFonts w:ascii="Times New Roman" w:hAnsi="Times New Roman"/>
          <w:sz w:val="28"/>
          <w:szCs w:val="28"/>
        </w:rPr>
        <w:t>.</w:t>
      </w:r>
      <w:r w:rsidR="00C961C2" w:rsidRPr="00CB5419">
        <w:rPr>
          <w:rFonts w:ascii="Times New Roman" w:hAnsi="Times New Roman"/>
          <w:sz w:val="28"/>
          <w:szCs w:val="28"/>
        </w:rPr>
        <w:t>3</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Состав р</w:t>
      </w:r>
      <w:r w:rsidR="00956A14" w:rsidRPr="00CB5419">
        <w:rPr>
          <w:rFonts w:ascii="Times New Roman" w:hAnsi="Times New Roman"/>
          <w:sz w:val="28"/>
          <w:szCs w:val="28"/>
        </w:rPr>
        <w:t>аботников ЗАО «ТДТ» за 2010 год</w:t>
      </w:r>
    </w:p>
    <w:tbl>
      <w:tblPr>
        <w:tblW w:w="9073" w:type="dxa"/>
        <w:tblInd w:w="250" w:type="dxa"/>
        <w:tblLook w:val="04A0" w:firstRow="1" w:lastRow="0" w:firstColumn="1" w:lastColumn="0" w:noHBand="0" w:noVBand="1"/>
      </w:tblPr>
      <w:tblGrid>
        <w:gridCol w:w="4395"/>
        <w:gridCol w:w="2872"/>
        <w:gridCol w:w="1806"/>
      </w:tblGrid>
      <w:tr w:rsidR="009B04AB" w:rsidRPr="00BF6C60" w:rsidTr="009771C2">
        <w:tc>
          <w:tcPr>
            <w:tcW w:w="4395"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Показатели</w:t>
            </w:r>
          </w:p>
        </w:tc>
        <w:tc>
          <w:tcPr>
            <w:tcW w:w="2872"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Численность персонала на конец года</w:t>
            </w:r>
          </w:p>
        </w:tc>
        <w:tc>
          <w:tcPr>
            <w:tcW w:w="1806"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Удельный вес, %</w:t>
            </w:r>
          </w:p>
        </w:tc>
      </w:tr>
      <w:tr w:rsidR="009B04AB" w:rsidRPr="00BF6C60" w:rsidTr="009771C2">
        <w:tc>
          <w:tcPr>
            <w:tcW w:w="4395"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1.Группы работников по возрасту:</w:t>
            </w:r>
          </w:p>
        </w:tc>
        <w:tc>
          <w:tcPr>
            <w:tcW w:w="2872" w:type="dxa"/>
          </w:tcPr>
          <w:p w:rsidR="009B04AB" w:rsidRPr="009771C2" w:rsidRDefault="009B04AB" w:rsidP="009771C2">
            <w:pPr>
              <w:spacing w:line="360" w:lineRule="auto"/>
              <w:rPr>
                <w:rFonts w:ascii="Times New Roman" w:hAnsi="Times New Roman"/>
                <w:sz w:val="20"/>
                <w:szCs w:val="24"/>
              </w:rPr>
            </w:pPr>
          </w:p>
        </w:tc>
        <w:tc>
          <w:tcPr>
            <w:tcW w:w="1806" w:type="dxa"/>
          </w:tcPr>
          <w:p w:rsidR="009B04AB" w:rsidRPr="009771C2" w:rsidRDefault="009B04AB" w:rsidP="009771C2">
            <w:pPr>
              <w:spacing w:line="360" w:lineRule="auto"/>
              <w:rPr>
                <w:rFonts w:ascii="Times New Roman" w:hAnsi="Times New Roman"/>
                <w:sz w:val="20"/>
                <w:szCs w:val="24"/>
              </w:rPr>
            </w:pPr>
          </w:p>
        </w:tc>
      </w:tr>
      <w:tr w:rsidR="009B04AB" w:rsidRPr="00BF6C60" w:rsidTr="009771C2">
        <w:tc>
          <w:tcPr>
            <w:tcW w:w="4395"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До 20 лет</w:t>
            </w:r>
          </w:p>
        </w:tc>
        <w:tc>
          <w:tcPr>
            <w:tcW w:w="2872"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w:t>
            </w:r>
          </w:p>
        </w:tc>
        <w:tc>
          <w:tcPr>
            <w:tcW w:w="1806"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w:t>
            </w:r>
          </w:p>
        </w:tc>
      </w:tr>
      <w:tr w:rsidR="009B04AB" w:rsidRPr="00BF6C60" w:rsidTr="009771C2">
        <w:tc>
          <w:tcPr>
            <w:tcW w:w="4395"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От 20 до 30 лет</w:t>
            </w:r>
          </w:p>
        </w:tc>
        <w:tc>
          <w:tcPr>
            <w:tcW w:w="2872"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4</w:t>
            </w:r>
          </w:p>
        </w:tc>
        <w:tc>
          <w:tcPr>
            <w:tcW w:w="1806"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12</w:t>
            </w:r>
          </w:p>
        </w:tc>
      </w:tr>
      <w:tr w:rsidR="009B04AB" w:rsidRPr="00BF6C60" w:rsidTr="009771C2">
        <w:tc>
          <w:tcPr>
            <w:tcW w:w="4395"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От 30 до 40 лет</w:t>
            </w:r>
          </w:p>
        </w:tc>
        <w:tc>
          <w:tcPr>
            <w:tcW w:w="2872"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16</w:t>
            </w:r>
          </w:p>
        </w:tc>
        <w:tc>
          <w:tcPr>
            <w:tcW w:w="1806"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49</w:t>
            </w:r>
          </w:p>
        </w:tc>
      </w:tr>
      <w:tr w:rsidR="009B04AB" w:rsidRPr="00BF6C60" w:rsidTr="009771C2">
        <w:tc>
          <w:tcPr>
            <w:tcW w:w="4395"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От 40 до 50 лет</w:t>
            </w:r>
          </w:p>
        </w:tc>
        <w:tc>
          <w:tcPr>
            <w:tcW w:w="2872"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12</w:t>
            </w:r>
          </w:p>
        </w:tc>
        <w:tc>
          <w:tcPr>
            <w:tcW w:w="1806"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36</w:t>
            </w:r>
          </w:p>
        </w:tc>
      </w:tr>
      <w:tr w:rsidR="009B04AB" w:rsidRPr="00BF6C60" w:rsidTr="009771C2">
        <w:tc>
          <w:tcPr>
            <w:tcW w:w="4395"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От 50 до 60 лет</w:t>
            </w:r>
          </w:p>
        </w:tc>
        <w:tc>
          <w:tcPr>
            <w:tcW w:w="2872"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1</w:t>
            </w:r>
          </w:p>
        </w:tc>
        <w:tc>
          <w:tcPr>
            <w:tcW w:w="1806"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3</w:t>
            </w:r>
          </w:p>
        </w:tc>
      </w:tr>
      <w:tr w:rsidR="009B04AB" w:rsidRPr="00BF6C60" w:rsidTr="009771C2">
        <w:tc>
          <w:tcPr>
            <w:tcW w:w="4395"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Итого</w:t>
            </w:r>
          </w:p>
        </w:tc>
        <w:tc>
          <w:tcPr>
            <w:tcW w:w="2872"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33</w:t>
            </w:r>
          </w:p>
        </w:tc>
        <w:tc>
          <w:tcPr>
            <w:tcW w:w="1806"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100</w:t>
            </w:r>
          </w:p>
        </w:tc>
      </w:tr>
      <w:tr w:rsidR="009B04AB" w:rsidRPr="00BF6C60" w:rsidTr="009771C2">
        <w:tc>
          <w:tcPr>
            <w:tcW w:w="4395"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2.Группы работников по полу:</w:t>
            </w:r>
          </w:p>
        </w:tc>
        <w:tc>
          <w:tcPr>
            <w:tcW w:w="2872" w:type="dxa"/>
          </w:tcPr>
          <w:p w:rsidR="009B04AB" w:rsidRPr="009771C2" w:rsidRDefault="009B04AB" w:rsidP="009771C2">
            <w:pPr>
              <w:spacing w:line="360" w:lineRule="auto"/>
              <w:rPr>
                <w:rFonts w:ascii="Times New Roman" w:hAnsi="Times New Roman"/>
                <w:sz w:val="20"/>
                <w:szCs w:val="24"/>
              </w:rPr>
            </w:pPr>
          </w:p>
        </w:tc>
        <w:tc>
          <w:tcPr>
            <w:tcW w:w="1806" w:type="dxa"/>
          </w:tcPr>
          <w:p w:rsidR="009B04AB" w:rsidRPr="009771C2" w:rsidRDefault="009B04AB" w:rsidP="009771C2">
            <w:pPr>
              <w:spacing w:line="360" w:lineRule="auto"/>
              <w:rPr>
                <w:rFonts w:ascii="Times New Roman" w:hAnsi="Times New Roman"/>
                <w:sz w:val="20"/>
                <w:szCs w:val="24"/>
              </w:rPr>
            </w:pPr>
          </w:p>
        </w:tc>
      </w:tr>
      <w:tr w:rsidR="009B04AB" w:rsidRPr="00BF6C60" w:rsidTr="009771C2">
        <w:tc>
          <w:tcPr>
            <w:tcW w:w="4395"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Мужчины</w:t>
            </w:r>
          </w:p>
        </w:tc>
        <w:tc>
          <w:tcPr>
            <w:tcW w:w="2872"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12</w:t>
            </w:r>
          </w:p>
        </w:tc>
        <w:tc>
          <w:tcPr>
            <w:tcW w:w="1806"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36</w:t>
            </w:r>
          </w:p>
        </w:tc>
      </w:tr>
      <w:tr w:rsidR="009B04AB" w:rsidRPr="00BF6C60" w:rsidTr="009771C2">
        <w:tc>
          <w:tcPr>
            <w:tcW w:w="4395"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Женщины</w:t>
            </w:r>
          </w:p>
        </w:tc>
        <w:tc>
          <w:tcPr>
            <w:tcW w:w="2872"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21</w:t>
            </w:r>
          </w:p>
        </w:tc>
        <w:tc>
          <w:tcPr>
            <w:tcW w:w="1806"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64</w:t>
            </w:r>
          </w:p>
        </w:tc>
      </w:tr>
      <w:tr w:rsidR="009B04AB" w:rsidRPr="00BF6C60" w:rsidTr="009771C2">
        <w:tc>
          <w:tcPr>
            <w:tcW w:w="4395"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Итого</w:t>
            </w:r>
          </w:p>
        </w:tc>
        <w:tc>
          <w:tcPr>
            <w:tcW w:w="2872"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33</w:t>
            </w:r>
          </w:p>
        </w:tc>
        <w:tc>
          <w:tcPr>
            <w:tcW w:w="1806"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100</w:t>
            </w:r>
          </w:p>
        </w:tc>
      </w:tr>
      <w:tr w:rsidR="009B04AB" w:rsidRPr="00BF6C60" w:rsidTr="009771C2">
        <w:tc>
          <w:tcPr>
            <w:tcW w:w="4395"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3.Группы работников по трудовому стажу:</w:t>
            </w:r>
          </w:p>
        </w:tc>
        <w:tc>
          <w:tcPr>
            <w:tcW w:w="2872" w:type="dxa"/>
          </w:tcPr>
          <w:p w:rsidR="009B04AB" w:rsidRPr="009771C2" w:rsidRDefault="009B04AB" w:rsidP="009771C2">
            <w:pPr>
              <w:spacing w:line="360" w:lineRule="auto"/>
              <w:rPr>
                <w:rFonts w:ascii="Times New Roman" w:hAnsi="Times New Roman"/>
                <w:sz w:val="20"/>
                <w:szCs w:val="24"/>
              </w:rPr>
            </w:pPr>
          </w:p>
        </w:tc>
        <w:tc>
          <w:tcPr>
            <w:tcW w:w="1806" w:type="dxa"/>
          </w:tcPr>
          <w:p w:rsidR="009B04AB" w:rsidRPr="009771C2" w:rsidRDefault="009B04AB" w:rsidP="009771C2">
            <w:pPr>
              <w:spacing w:line="360" w:lineRule="auto"/>
              <w:rPr>
                <w:rFonts w:ascii="Times New Roman" w:hAnsi="Times New Roman"/>
                <w:sz w:val="20"/>
                <w:szCs w:val="24"/>
              </w:rPr>
            </w:pPr>
          </w:p>
        </w:tc>
      </w:tr>
      <w:tr w:rsidR="009B04AB" w:rsidRPr="00BF6C60" w:rsidTr="009771C2">
        <w:tc>
          <w:tcPr>
            <w:tcW w:w="4395"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До 5 лет</w:t>
            </w:r>
          </w:p>
        </w:tc>
        <w:tc>
          <w:tcPr>
            <w:tcW w:w="2872"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5</w:t>
            </w:r>
          </w:p>
        </w:tc>
        <w:tc>
          <w:tcPr>
            <w:tcW w:w="1806"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15,2</w:t>
            </w:r>
          </w:p>
        </w:tc>
      </w:tr>
      <w:tr w:rsidR="009B04AB" w:rsidRPr="00BF6C60" w:rsidTr="009771C2">
        <w:tc>
          <w:tcPr>
            <w:tcW w:w="4395"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От 5 до 10 лет</w:t>
            </w:r>
          </w:p>
        </w:tc>
        <w:tc>
          <w:tcPr>
            <w:tcW w:w="2872"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7</w:t>
            </w:r>
          </w:p>
        </w:tc>
        <w:tc>
          <w:tcPr>
            <w:tcW w:w="1806"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21,2</w:t>
            </w:r>
          </w:p>
        </w:tc>
      </w:tr>
      <w:tr w:rsidR="009B04AB" w:rsidRPr="00BF6C60" w:rsidTr="009771C2">
        <w:tc>
          <w:tcPr>
            <w:tcW w:w="4395"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 xml:space="preserve">От 10 до 15 лет </w:t>
            </w:r>
          </w:p>
        </w:tc>
        <w:tc>
          <w:tcPr>
            <w:tcW w:w="2872"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11</w:t>
            </w:r>
          </w:p>
        </w:tc>
        <w:tc>
          <w:tcPr>
            <w:tcW w:w="1806"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33,3</w:t>
            </w:r>
          </w:p>
        </w:tc>
      </w:tr>
      <w:tr w:rsidR="009B04AB" w:rsidRPr="00BF6C60" w:rsidTr="009771C2">
        <w:tc>
          <w:tcPr>
            <w:tcW w:w="4395"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От 15 до 20 лет</w:t>
            </w:r>
          </w:p>
        </w:tc>
        <w:tc>
          <w:tcPr>
            <w:tcW w:w="2872"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6</w:t>
            </w:r>
          </w:p>
        </w:tc>
        <w:tc>
          <w:tcPr>
            <w:tcW w:w="1806"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18,2</w:t>
            </w:r>
          </w:p>
        </w:tc>
      </w:tr>
      <w:tr w:rsidR="009B04AB" w:rsidRPr="00BF6C60" w:rsidTr="009771C2">
        <w:tc>
          <w:tcPr>
            <w:tcW w:w="4395"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Свыше 20 лет</w:t>
            </w:r>
          </w:p>
        </w:tc>
        <w:tc>
          <w:tcPr>
            <w:tcW w:w="2872"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4</w:t>
            </w:r>
          </w:p>
        </w:tc>
        <w:tc>
          <w:tcPr>
            <w:tcW w:w="1806"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12,1</w:t>
            </w:r>
          </w:p>
        </w:tc>
      </w:tr>
      <w:tr w:rsidR="009B04AB" w:rsidRPr="00BF6C60" w:rsidTr="009771C2">
        <w:tc>
          <w:tcPr>
            <w:tcW w:w="4395"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Итого</w:t>
            </w:r>
          </w:p>
        </w:tc>
        <w:tc>
          <w:tcPr>
            <w:tcW w:w="2872"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33</w:t>
            </w:r>
          </w:p>
        </w:tc>
        <w:tc>
          <w:tcPr>
            <w:tcW w:w="1806"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100</w:t>
            </w:r>
          </w:p>
        </w:tc>
      </w:tr>
      <w:tr w:rsidR="009B04AB" w:rsidRPr="00BF6C60" w:rsidTr="009771C2">
        <w:tc>
          <w:tcPr>
            <w:tcW w:w="4395"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4.Группы работников по образованию:</w:t>
            </w:r>
          </w:p>
        </w:tc>
        <w:tc>
          <w:tcPr>
            <w:tcW w:w="2872" w:type="dxa"/>
          </w:tcPr>
          <w:p w:rsidR="009B04AB" w:rsidRPr="009771C2" w:rsidRDefault="009B04AB" w:rsidP="009771C2">
            <w:pPr>
              <w:spacing w:line="360" w:lineRule="auto"/>
              <w:rPr>
                <w:rFonts w:ascii="Times New Roman" w:hAnsi="Times New Roman"/>
                <w:sz w:val="20"/>
                <w:szCs w:val="24"/>
              </w:rPr>
            </w:pPr>
          </w:p>
        </w:tc>
        <w:tc>
          <w:tcPr>
            <w:tcW w:w="1806" w:type="dxa"/>
          </w:tcPr>
          <w:p w:rsidR="009B04AB" w:rsidRPr="009771C2" w:rsidRDefault="009B04AB" w:rsidP="009771C2">
            <w:pPr>
              <w:spacing w:line="360" w:lineRule="auto"/>
              <w:rPr>
                <w:rFonts w:ascii="Times New Roman" w:hAnsi="Times New Roman"/>
                <w:sz w:val="20"/>
                <w:szCs w:val="24"/>
              </w:rPr>
            </w:pPr>
          </w:p>
        </w:tc>
      </w:tr>
      <w:tr w:rsidR="009B04AB" w:rsidRPr="00BF6C60" w:rsidTr="009771C2">
        <w:tc>
          <w:tcPr>
            <w:tcW w:w="4395"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Общее среднее</w:t>
            </w:r>
          </w:p>
        </w:tc>
        <w:tc>
          <w:tcPr>
            <w:tcW w:w="2872"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8</w:t>
            </w:r>
          </w:p>
        </w:tc>
        <w:tc>
          <w:tcPr>
            <w:tcW w:w="1806"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24,2</w:t>
            </w:r>
          </w:p>
        </w:tc>
      </w:tr>
      <w:tr w:rsidR="009B04AB" w:rsidRPr="00BF6C60" w:rsidTr="009771C2">
        <w:tc>
          <w:tcPr>
            <w:tcW w:w="4395"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Среднеспециальное</w:t>
            </w:r>
          </w:p>
        </w:tc>
        <w:tc>
          <w:tcPr>
            <w:tcW w:w="2872"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9</w:t>
            </w:r>
          </w:p>
        </w:tc>
        <w:tc>
          <w:tcPr>
            <w:tcW w:w="1806"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27,3</w:t>
            </w:r>
          </w:p>
        </w:tc>
      </w:tr>
      <w:tr w:rsidR="009B04AB" w:rsidRPr="00BF6C60" w:rsidTr="009771C2">
        <w:tc>
          <w:tcPr>
            <w:tcW w:w="4395"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высшее</w:t>
            </w:r>
          </w:p>
        </w:tc>
        <w:tc>
          <w:tcPr>
            <w:tcW w:w="2872"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16</w:t>
            </w:r>
          </w:p>
        </w:tc>
        <w:tc>
          <w:tcPr>
            <w:tcW w:w="1806"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48,5</w:t>
            </w:r>
          </w:p>
        </w:tc>
      </w:tr>
      <w:tr w:rsidR="009B04AB" w:rsidRPr="00BF6C60" w:rsidTr="009771C2">
        <w:tc>
          <w:tcPr>
            <w:tcW w:w="4395"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Итого</w:t>
            </w:r>
          </w:p>
        </w:tc>
        <w:tc>
          <w:tcPr>
            <w:tcW w:w="2872"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33</w:t>
            </w:r>
          </w:p>
        </w:tc>
        <w:tc>
          <w:tcPr>
            <w:tcW w:w="1806" w:type="dxa"/>
          </w:tcPr>
          <w:p w:rsidR="009B04AB" w:rsidRPr="009771C2" w:rsidRDefault="009B04AB" w:rsidP="009771C2">
            <w:pPr>
              <w:spacing w:line="360" w:lineRule="auto"/>
              <w:rPr>
                <w:rFonts w:ascii="Times New Roman" w:hAnsi="Times New Roman"/>
                <w:sz w:val="20"/>
                <w:szCs w:val="24"/>
              </w:rPr>
            </w:pPr>
            <w:r w:rsidRPr="009771C2">
              <w:rPr>
                <w:rFonts w:ascii="Times New Roman" w:hAnsi="Times New Roman"/>
                <w:sz w:val="20"/>
                <w:szCs w:val="24"/>
              </w:rPr>
              <w:t>100</w:t>
            </w:r>
          </w:p>
        </w:tc>
      </w:tr>
    </w:tbl>
    <w:p w:rsidR="009B04AB" w:rsidRPr="00CB5419" w:rsidRDefault="009B04AB" w:rsidP="00CB5419">
      <w:pPr>
        <w:spacing w:after="0" w:line="360" w:lineRule="auto"/>
        <w:ind w:firstLine="709"/>
        <w:jc w:val="both"/>
        <w:rPr>
          <w:rFonts w:ascii="Times New Roman" w:hAnsi="Times New Roman"/>
          <w:sz w:val="28"/>
          <w:szCs w:val="28"/>
        </w:rPr>
      </w:pP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По возрастному составу предприятия можно сказать, что наибольший удельный вес</w:t>
      </w:r>
      <w:r w:rsidR="00CB72F1" w:rsidRPr="00CB5419">
        <w:rPr>
          <w:rFonts w:ascii="Times New Roman" w:hAnsi="Times New Roman"/>
          <w:sz w:val="28"/>
          <w:szCs w:val="28"/>
        </w:rPr>
        <w:t xml:space="preserve"> </w:t>
      </w:r>
      <w:r w:rsidRPr="00CB5419">
        <w:rPr>
          <w:rFonts w:ascii="Times New Roman" w:hAnsi="Times New Roman"/>
          <w:sz w:val="28"/>
          <w:szCs w:val="28"/>
        </w:rPr>
        <w:t>49% занимает группа работников от 30-40 лет, группа работников от 40-50 лет занимают 36%, группа работников от 20-30 лет занимают 12% от общего числа персонала.</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По половому </w:t>
      </w:r>
      <w:r w:rsidR="00220C35" w:rsidRPr="00CB5419">
        <w:rPr>
          <w:rFonts w:ascii="Times New Roman" w:hAnsi="Times New Roman"/>
          <w:sz w:val="28"/>
          <w:szCs w:val="28"/>
        </w:rPr>
        <w:t>признаку</w:t>
      </w:r>
      <w:r w:rsidRPr="00CB5419">
        <w:rPr>
          <w:rFonts w:ascii="Times New Roman" w:hAnsi="Times New Roman"/>
          <w:sz w:val="28"/>
          <w:szCs w:val="28"/>
        </w:rPr>
        <w:t xml:space="preserve"> видно, что женщины занимают наибольший удельный вес в общем числе персонала 64%.</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По трудовому стажу можно сказать, что наибольший удельный вес занимает группа работников от 10 до 15 лет, Группа сотрудников </w:t>
      </w:r>
      <w:r w:rsidR="00CB72F1" w:rsidRPr="00CB5419">
        <w:rPr>
          <w:rFonts w:ascii="Times New Roman" w:hAnsi="Times New Roman"/>
          <w:sz w:val="28"/>
          <w:szCs w:val="28"/>
        </w:rPr>
        <w:t xml:space="preserve">со стажем </w:t>
      </w:r>
      <w:r w:rsidRPr="00CB5419">
        <w:rPr>
          <w:rFonts w:ascii="Times New Roman" w:hAnsi="Times New Roman"/>
          <w:sz w:val="28"/>
          <w:szCs w:val="28"/>
        </w:rPr>
        <w:t>свыше 20 лет занимает наименьший удельный вес в общей численности персонала 12,1%.</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Наибольший удельный вес в группе сотрудников по </w:t>
      </w:r>
      <w:r w:rsidR="00CB72F1" w:rsidRPr="00CB5419">
        <w:rPr>
          <w:rFonts w:ascii="Times New Roman" w:hAnsi="Times New Roman"/>
          <w:sz w:val="28"/>
          <w:szCs w:val="28"/>
        </w:rPr>
        <w:t>уровню образования</w:t>
      </w:r>
      <w:r w:rsidRPr="00CB5419">
        <w:rPr>
          <w:rFonts w:ascii="Times New Roman" w:hAnsi="Times New Roman"/>
          <w:sz w:val="28"/>
          <w:szCs w:val="28"/>
        </w:rPr>
        <w:t xml:space="preserve"> занимает </w:t>
      </w:r>
      <w:r w:rsidR="00CB72F1" w:rsidRPr="00CB5419">
        <w:rPr>
          <w:rFonts w:ascii="Times New Roman" w:hAnsi="Times New Roman"/>
          <w:sz w:val="28"/>
          <w:szCs w:val="28"/>
        </w:rPr>
        <w:t xml:space="preserve">доля работников с </w:t>
      </w:r>
      <w:r w:rsidRPr="00CB5419">
        <w:rPr>
          <w:rFonts w:ascii="Times New Roman" w:hAnsi="Times New Roman"/>
          <w:sz w:val="28"/>
          <w:szCs w:val="28"/>
        </w:rPr>
        <w:t>высш</w:t>
      </w:r>
      <w:r w:rsidR="00CB72F1" w:rsidRPr="00CB5419">
        <w:rPr>
          <w:rFonts w:ascii="Times New Roman" w:hAnsi="Times New Roman"/>
          <w:sz w:val="28"/>
          <w:szCs w:val="28"/>
        </w:rPr>
        <w:t>им</w:t>
      </w:r>
      <w:r w:rsidRPr="00CB5419">
        <w:rPr>
          <w:rFonts w:ascii="Times New Roman" w:hAnsi="Times New Roman"/>
          <w:sz w:val="28"/>
          <w:szCs w:val="28"/>
        </w:rPr>
        <w:t xml:space="preserve"> образование</w:t>
      </w:r>
      <w:r w:rsidR="00CB72F1" w:rsidRPr="00CB5419">
        <w:rPr>
          <w:rFonts w:ascii="Times New Roman" w:hAnsi="Times New Roman"/>
          <w:sz w:val="28"/>
          <w:szCs w:val="28"/>
        </w:rPr>
        <w:t xml:space="preserve">м - </w:t>
      </w:r>
      <w:r w:rsidRPr="00CB5419">
        <w:rPr>
          <w:rFonts w:ascii="Times New Roman" w:hAnsi="Times New Roman"/>
          <w:sz w:val="28"/>
          <w:szCs w:val="28"/>
        </w:rPr>
        <w:t xml:space="preserve">48,5%, </w:t>
      </w:r>
      <w:r w:rsidR="00CB72F1" w:rsidRPr="00CB5419">
        <w:rPr>
          <w:rFonts w:ascii="Times New Roman" w:hAnsi="Times New Roman"/>
          <w:sz w:val="28"/>
          <w:szCs w:val="28"/>
        </w:rPr>
        <w:t xml:space="preserve">со </w:t>
      </w:r>
      <w:r w:rsidRPr="00CB5419">
        <w:rPr>
          <w:rFonts w:ascii="Times New Roman" w:hAnsi="Times New Roman"/>
          <w:sz w:val="28"/>
          <w:szCs w:val="28"/>
        </w:rPr>
        <w:t>среднеспециальн</w:t>
      </w:r>
      <w:r w:rsidR="00CB72F1" w:rsidRPr="00CB5419">
        <w:rPr>
          <w:rFonts w:ascii="Times New Roman" w:hAnsi="Times New Roman"/>
          <w:sz w:val="28"/>
          <w:szCs w:val="28"/>
        </w:rPr>
        <w:t xml:space="preserve">ым - </w:t>
      </w:r>
      <w:r w:rsidRPr="00CB5419">
        <w:rPr>
          <w:rFonts w:ascii="Times New Roman" w:hAnsi="Times New Roman"/>
          <w:sz w:val="28"/>
          <w:szCs w:val="28"/>
        </w:rPr>
        <w:t>27,3% и общ</w:t>
      </w:r>
      <w:r w:rsidR="00CB72F1" w:rsidRPr="00CB5419">
        <w:rPr>
          <w:rFonts w:ascii="Times New Roman" w:hAnsi="Times New Roman"/>
          <w:sz w:val="28"/>
          <w:szCs w:val="28"/>
        </w:rPr>
        <w:t>им</w:t>
      </w:r>
      <w:r w:rsidRPr="00CB5419">
        <w:rPr>
          <w:rFonts w:ascii="Times New Roman" w:hAnsi="Times New Roman"/>
          <w:sz w:val="28"/>
          <w:szCs w:val="28"/>
        </w:rPr>
        <w:t xml:space="preserve"> средн</w:t>
      </w:r>
      <w:r w:rsidR="00CB72F1" w:rsidRPr="00CB5419">
        <w:rPr>
          <w:rFonts w:ascii="Times New Roman" w:hAnsi="Times New Roman"/>
          <w:sz w:val="28"/>
          <w:szCs w:val="28"/>
        </w:rPr>
        <w:t>им</w:t>
      </w:r>
      <w:r w:rsidRPr="00CB5419">
        <w:rPr>
          <w:rFonts w:ascii="Times New Roman" w:hAnsi="Times New Roman"/>
          <w:sz w:val="28"/>
          <w:szCs w:val="28"/>
        </w:rPr>
        <w:t xml:space="preserve"> </w:t>
      </w:r>
      <w:r w:rsidR="00CB72F1" w:rsidRPr="00CB5419">
        <w:rPr>
          <w:rFonts w:ascii="Times New Roman" w:hAnsi="Times New Roman"/>
          <w:sz w:val="28"/>
          <w:szCs w:val="28"/>
        </w:rPr>
        <w:t>-</w:t>
      </w:r>
      <w:r w:rsidRPr="00CB5419">
        <w:rPr>
          <w:rFonts w:ascii="Times New Roman" w:hAnsi="Times New Roman"/>
          <w:sz w:val="28"/>
          <w:szCs w:val="28"/>
        </w:rPr>
        <w:t xml:space="preserve"> 24,2% от общей численности персонала.</w:t>
      </w:r>
    </w:p>
    <w:p w:rsidR="00DE3D5D" w:rsidRPr="00CB5419" w:rsidRDefault="00DE3D5D" w:rsidP="00CB5419">
      <w:pPr>
        <w:spacing w:after="0" w:line="360" w:lineRule="auto"/>
        <w:ind w:firstLine="709"/>
        <w:jc w:val="both"/>
        <w:rPr>
          <w:rFonts w:ascii="Times New Roman" w:hAnsi="Times New Roman"/>
          <w:sz w:val="28"/>
          <w:szCs w:val="28"/>
        </w:rPr>
      </w:pPr>
    </w:p>
    <w:p w:rsidR="00956A14"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Таблица </w:t>
      </w:r>
      <w:r w:rsidR="00CB72F1" w:rsidRPr="00CB5419">
        <w:rPr>
          <w:rFonts w:ascii="Times New Roman" w:hAnsi="Times New Roman"/>
          <w:sz w:val="28"/>
          <w:szCs w:val="28"/>
        </w:rPr>
        <w:t>3.</w:t>
      </w:r>
      <w:r w:rsidR="00C961C2" w:rsidRPr="00CB5419">
        <w:rPr>
          <w:rFonts w:ascii="Times New Roman" w:hAnsi="Times New Roman"/>
          <w:sz w:val="28"/>
          <w:szCs w:val="28"/>
        </w:rPr>
        <w:t>4</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Показатели движения рабочих кадров в ЗАО «ТДТ» в 2009г./2010 г.</w:t>
      </w:r>
    </w:p>
    <w:tbl>
      <w:tblPr>
        <w:tblW w:w="9072" w:type="dxa"/>
        <w:tblInd w:w="108" w:type="dxa"/>
        <w:tblLayout w:type="fixed"/>
        <w:tblLook w:val="04A0" w:firstRow="1" w:lastRow="0" w:firstColumn="1" w:lastColumn="0" w:noHBand="0" w:noVBand="1"/>
      </w:tblPr>
      <w:tblGrid>
        <w:gridCol w:w="534"/>
        <w:gridCol w:w="4677"/>
        <w:gridCol w:w="1026"/>
        <w:gridCol w:w="1134"/>
        <w:gridCol w:w="1701"/>
      </w:tblGrid>
      <w:tr w:rsidR="00927A0E" w:rsidRPr="00BF6C60" w:rsidTr="009771C2">
        <w:tc>
          <w:tcPr>
            <w:tcW w:w="534" w:type="dxa"/>
          </w:tcPr>
          <w:p w:rsidR="00927A0E" w:rsidRPr="009771C2" w:rsidRDefault="00927A0E" w:rsidP="009771C2">
            <w:pPr>
              <w:spacing w:line="360" w:lineRule="auto"/>
              <w:rPr>
                <w:rFonts w:ascii="Times New Roman" w:hAnsi="Times New Roman"/>
                <w:sz w:val="20"/>
                <w:szCs w:val="24"/>
              </w:rPr>
            </w:pPr>
          </w:p>
        </w:tc>
        <w:tc>
          <w:tcPr>
            <w:tcW w:w="4677"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Показатели</w:t>
            </w:r>
          </w:p>
        </w:tc>
        <w:tc>
          <w:tcPr>
            <w:tcW w:w="1026"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2009 год</w:t>
            </w:r>
          </w:p>
        </w:tc>
        <w:tc>
          <w:tcPr>
            <w:tcW w:w="1134"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2010 год</w:t>
            </w:r>
          </w:p>
        </w:tc>
        <w:tc>
          <w:tcPr>
            <w:tcW w:w="1701"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Изменение (+/-)</w:t>
            </w:r>
          </w:p>
        </w:tc>
      </w:tr>
      <w:tr w:rsidR="00927A0E" w:rsidRPr="00BF6C60" w:rsidTr="009771C2">
        <w:tc>
          <w:tcPr>
            <w:tcW w:w="534"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1</w:t>
            </w:r>
          </w:p>
        </w:tc>
        <w:tc>
          <w:tcPr>
            <w:tcW w:w="4677"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Среднесписочная численность рабочих, чел</w:t>
            </w:r>
          </w:p>
        </w:tc>
        <w:tc>
          <w:tcPr>
            <w:tcW w:w="1026"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30</w:t>
            </w:r>
          </w:p>
        </w:tc>
        <w:tc>
          <w:tcPr>
            <w:tcW w:w="1134"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33</w:t>
            </w:r>
          </w:p>
        </w:tc>
        <w:tc>
          <w:tcPr>
            <w:tcW w:w="1701"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+3</w:t>
            </w:r>
          </w:p>
        </w:tc>
      </w:tr>
      <w:tr w:rsidR="00927A0E" w:rsidRPr="00BF6C60" w:rsidTr="009771C2">
        <w:tc>
          <w:tcPr>
            <w:tcW w:w="534"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2</w:t>
            </w:r>
          </w:p>
        </w:tc>
        <w:tc>
          <w:tcPr>
            <w:tcW w:w="4677"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Принято работников, чел</w:t>
            </w:r>
          </w:p>
        </w:tc>
        <w:tc>
          <w:tcPr>
            <w:tcW w:w="1026"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17</w:t>
            </w:r>
          </w:p>
        </w:tc>
        <w:tc>
          <w:tcPr>
            <w:tcW w:w="1134"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7</w:t>
            </w:r>
          </w:p>
        </w:tc>
        <w:tc>
          <w:tcPr>
            <w:tcW w:w="1701"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- 10</w:t>
            </w:r>
          </w:p>
        </w:tc>
      </w:tr>
      <w:tr w:rsidR="00927A0E" w:rsidRPr="00BF6C60" w:rsidTr="009771C2">
        <w:tc>
          <w:tcPr>
            <w:tcW w:w="534"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3</w:t>
            </w:r>
          </w:p>
        </w:tc>
        <w:tc>
          <w:tcPr>
            <w:tcW w:w="4677"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Выбыло работников, чел., в том числе:</w:t>
            </w:r>
          </w:p>
        </w:tc>
        <w:tc>
          <w:tcPr>
            <w:tcW w:w="1026"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5</w:t>
            </w:r>
          </w:p>
        </w:tc>
        <w:tc>
          <w:tcPr>
            <w:tcW w:w="1134"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2</w:t>
            </w:r>
          </w:p>
        </w:tc>
        <w:tc>
          <w:tcPr>
            <w:tcW w:w="1701"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- 3</w:t>
            </w:r>
          </w:p>
        </w:tc>
      </w:tr>
      <w:tr w:rsidR="00927A0E" w:rsidRPr="00BF6C60" w:rsidTr="009771C2">
        <w:tc>
          <w:tcPr>
            <w:tcW w:w="534"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4</w:t>
            </w:r>
          </w:p>
        </w:tc>
        <w:tc>
          <w:tcPr>
            <w:tcW w:w="4677"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По собственному желанию</w:t>
            </w:r>
          </w:p>
        </w:tc>
        <w:tc>
          <w:tcPr>
            <w:tcW w:w="1026"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2</w:t>
            </w:r>
          </w:p>
        </w:tc>
        <w:tc>
          <w:tcPr>
            <w:tcW w:w="1134"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1</w:t>
            </w:r>
          </w:p>
        </w:tc>
        <w:tc>
          <w:tcPr>
            <w:tcW w:w="1701"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- 1</w:t>
            </w:r>
          </w:p>
        </w:tc>
      </w:tr>
      <w:tr w:rsidR="00927A0E" w:rsidRPr="00BF6C60" w:rsidTr="009771C2">
        <w:tc>
          <w:tcPr>
            <w:tcW w:w="534"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5</w:t>
            </w:r>
          </w:p>
        </w:tc>
        <w:tc>
          <w:tcPr>
            <w:tcW w:w="4677"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Уволено за прогул и другие нарушения трудовой дисциплины</w:t>
            </w:r>
          </w:p>
        </w:tc>
        <w:tc>
          <w:tcPr>
            <w:tcW w:w="1026"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3</w:t>
            </w:r>
          </w:p>
        </w:tc>
        <w:tc>
          <w:tcPr>
            <w:tcW w:w="1134"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1</w:t>
            </w:r>
          </w:p>
        </w:tc>
        <w:tc>
          <w:tcPr>
            <w:tcW w:w="1701"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- 2</w:t>
            </w:r>
          </w:p>
        </w:tc>
      </w:tr>
      <w:tr w:rsidR="00927A0E" w:rsidRPr="00BF6C60" w:rsidTr="009771C2">
        <w:tc>
          <w:tcPr>
            <w:tcW w:w="534"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6</w:t>
            </w:r>
          </w:p>
        </w:tc>
        <w:tc>
          <w:tcPr>
            <w:tcW w:w="4677"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Количество работников, проработавших весь год</w:t>
            </w:r>
          </w:p>
        </w:tc>
        <w:tc>
          <w:tcPr>
            <w:tcW w:w="1026"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18</w:t>
            </w:r>
          </w:p>
        </w:tc>
        <w:tc>
          <w:tcPr>
            <w:tcW w:w="1134"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28</w:t>
            </w:r>
          </w:p>
        </w:tc>
        <w:tc>
          <w:tcPr>
            <w:tcW w:w="1701"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+ 10</w:t>
            </w:r>
          </w:p>
        </w:tc>
      </w:tr>
      <w:tr w:rsidR="00927A0E" w:rsidRPr="00BF6C60" w:rsidTr="009771C2">
        <w:tc>
          <w:tcPr>
            <w:tcW w:w="534"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7</w:t>
            </w:r>
          </w:p>
        </w:tc>
        <w:tc>
          <w:tcPr>
            <w:tcW w:w="4677"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Коэффициенты:</w:t>
            </w:r>
          </w:p>
        </w:tc>
        <w:tc>
          <w:tcPr>
            <w:tcW w:w="1026" w:type="dxa"/>
          </w:tcPr>
          <w:p w:rsidR="00927A0E" w:rsidRPr="009771C2" w:rsidRDefault="00927A0E" w:rsidP="009771C2">
            <w:pPr>
              <w:spacing w:line="360" w:lineRule="auto"/>
              <w:rPr>
                <w:rFonts w:ascii="Times New Roman" w:hAnsi="Times New Roman"/>
                <w:sz w:val="20"/>
                <w:szCs w:val="24"/>
              </w:rPr>
            </w:pPr>
          </w:p>
        </w:tc>
        <w:tc>
          <w:tcPr>
            <w:tcW w:w="1134" w:type="dxa"/>
          </w:tcPr>
          <w:p w:rsidR="00927A0E" w:rsidRPr="009771C2" w:rsidRDefault="00927A0E" w:rsidP="009771C2">
            <w:pPr>
              <w:spacing w:line="360" w:lineRule="auto"/>
              <w:rPr>
                <w:rFonts w:ascii="Times New Roman" w:hAnsi="Times New Roman"/>
                <w:sz w:val="20"/>
                <w:szCs w:val="24"/>
              </w:rPr>
            </w:pPr>
          </w:p>
        </w:tc>
        <w:tc>
          <w:tcPr>
            <w:tcW w:w="1701" w:type="dxa"/>
          </w:tcPr>
          <w:p w:rsidR="00927A0E" w:rsidRPr="009771C2" w:rsidRDefault="00927A0E" w:rsidP="009771C2">
            <w:pPr>
              <w:spacing w:line="360" w:lineRule="auto"/>
              <w:rPr>
                <w:rFonts w:ascii="Times New Roman" w:hAnsi="Times New Roman"/>
                <w:sz w:val="20"/>
                <w:szCs w:val="24"/>
              </w:rPr>
            </w:pPr>
          </w:p>
        </w:tc>
      </w:tr>
      <w:tr w:rsidR="00927A0E" w:rsidRPr="00BF6C60" w:rsidTr="009771C2">
        <w:tc>
          <w:tcPr>
            <w:tcW w:w="534"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8</w:t>
            </w:r>
          </w:p>
        </w:tc>
        <w:tc>
          <w:tcPr>
            <w:tcW w:w="4677"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Оборота по приему (стр. 2/стр.1)</w:t>
            </w:r>
          </w:p>
        </w:tc>
        <w:tc>
          <w:tcPr>
            <w:tcW w:w="1026"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0,57</w:t>
            </w:r>
          </w:p>
        </w:tc>
        <w:tc>
          <w:tcPr>
            <w:tcW w:w="1134"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0,21</w:t>
            </w:r>
          </w:p>
        </w:tc>
        <w:tc>
          <w:tcPr>
            <w:tcW w:w="1701" w:type="dxa"/>
          </w:tcPr>
          <w:p w:rsidR="00927A0E" w:rsidRPr="009771C2" w:rsidRDefault="0099131D" w:rsidP="009771C2">
            <w:pPr>
              <w:spacing w:line="360" w:lineRule="auto"/>
              <w:rPr>
                <w:rFonts w:ascii="Times New Roman" w:hAnsi="Times New Roman"/>
                <w:sz w:val="20"/>
                <w:szCs w:val="24"/>
              </w:rPr>
            </w:pPr>
            <w:r w:rsidRPr="009771C2">
              <w:rPr>
                <w:rFonts w:ascii="Times New Roman" w:hAnsi="Times New Roman"/>
                <w:sz w:val="20"/>
                <w:szCs w:val="24"/>
              </w:rPr>
              <w:t>- 0,36</w:t>
            </w:r>
          </w:p>
        </w:tc>
      </w:tr>
      <w:tr w:rsidR="00927A0E" w:rsidRPr="00BF6C60" w:rsidTr="009771C2">
        <w:tc>
          <w:tcPr>
            <w:tcW w:w="534"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9</w:t>
            </w:r>
          </w:p>
        </w:tc>
        <w:tc>
          <w:tcPr>
            <w:tcW w:w="4677"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Оборота по выбытию (стр. 3/стр.1)</w:t>
            </w:r>
          </w:p>
        </w:tc>
        <w:tc>
          <w:tcPr>
            <w:tcW w:w="1026"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0,17</w:t>
            </w:r>
          </w:p>
        </w:tc>
        <w:tc>
          <w:tcPr>
            <w:tcW w:w="1134"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0,06</w:t>
            </w:r>
          </w:p>
        </w:tc>
        <w:tc>
          <w:tcPr>
            <w:tcW w:w="1701" w:type="dxa"/>
          </w:tcPr>
          <w:p w:rsidR="00927A0E" w:rsidRPr="009771C2" w:rsidRDefault="0099131D" w:rsidP="009771C2">
            <w:pPr>
              <w:spacing w:line="360" w:lineRule="auto"/>
              <w:rPr>
                <w:rFonts w:ascii="Times New Roman" w:hAnsi="Times New Roman"/>
                <w:sz w:val="20"/>
                <w:szCs w:val="24"/>
              </w:rPr>
            </w:pPr>
            <w:r w:rsidRPr="009771C2">
              <w:rPr>
                <w:rFonts w:ascii="Times New Roman" w:hAnsi="Times New Roman"/>
                <w:sz w:val="20"/>
                <w:szCs w:val="24"/>
              </w:rPr>
              <w:t>- 0,11</w:t>
            </w:r>
          </w:p>
        </w:tc>
      </w:tr>
      <w:tr w:rsidR="00927A0E" w:rsidRPr="00BF6C60" w:rsidTr="009771C2">
        <w:tc>
          <w:tcPr>
            <w:tcW w:w="534"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10</w:t>
            </w:r>
          </w:p>
        </w:tc>
        <w:tc>
          <w:tcPr>
            <w:tcW w:w="4677"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Общего оборота (стр. 2+стр.3/стр.1)</w:t>
            </w:r>
          </w:p>
        </w:tc>
        <w:tc>
          <w:tcPr>
            <w:tcW w:w="1026"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0,73</w:t>
            </w:r>
          </w:p>
        </w:tc>
        <w:tc>
          <w:tcPr>
            <w:tcW w:w="1134"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0,27</w:t>
            </w:r>
          </w:p>
        </w:tc>
        <w:tc>
          <w:tcPr>
            <w:tcW w:w="1701" w:type="dxa"/>
          </w:tcPr>
          <w:p w:rsidR="00927A0E" w:rsidRPr="009771C2" w:rsidRDefault="0099131D" w:rsidP="009771C2">
            <w:pPr>
              <w:spacing w:line="360" w:lineRule="auto"/>
              <w:rPr>
                <w:rFonts w:ascii="Times New Roman" w:hAnsi="Times New Roman"/>
                <w:sz w:val="20"/>
                <w:szCs w:val="24"/>
              </w:rPr>
            </w:pPr>
            <w:r w:rsidRPr="009771C2">
              <w:rPr>
                <w:rFonts w:ascii="Times New Roman" w:hAnsi="Times New Roman"/>
                <w:sz w:val="20"/>
                <w:szCs w:val="24"/>
              </w:rPr>
              <w:t>- 0,46</w:t>
            </w:r>
          </w:p>
        </w:tc>
      </w:tr>
      <w:tr w:rsidR="00927A0E" w:rsidRPr="00BF6C60" w:rsidTr="009771C2">
        <w:tc>
          <w:tcPr>
            <w:tcW w:w="534"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11</w:t>
            </w:r>
          </w:p>
        </w:tc>
        <w:tc>
          <w:tcPr>
            <w:tcW w:w="4677"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Текучести кадров (стр. 4/стр.1)</w:t>
            </w:r>
          </w:p>
        </w:tc>
        <w:tc>
          <w:tcPr>
            <w:tcW w:w="1026"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0,07</w:t>
            </w:r>
          </w:p>
        </w:tc>
        <w:tc>
          <w:tcPr>
            <w:tcW w:w="1134"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0,03</w:t>
            </w:r>
          </w:p>
        </w:tc>
        <w:tc>
          <w:tcPr>
            <w:tcW w:w="1701" w:type="dxa"/>
          </w:tcPr>
          <w:p w:rsidR="00927A0E" w:rsidRPr="009771C2" w:rsidRDefault="0099131D" w:rsidP="009771C2">
            <w:pPr>
              <w:spacing w:line="360" w:lineRule="auto"/>
              <w:rPr>
                <w:rFonts w:ascii="Times New Roman" w:hAnsi="Times New Roman"/>
                <w:sz w:val="20"/>
                <w:szCs w:val="24"/>
              </w:rPr>
            </w:pPr>
            <w:r w:rsidRPr="009771C2">
              <w:rPr>
                <w:rFonts w:ascii="Times New Roman" w:hAnsi="Times New Roman"/>
                <w:sz w:val="20"/>
                <w:szCs w:val="24"/>
              </w:rPr>
              <w:t>- 0,04</w:t>
            </w:r>
          </w:p>
        </w:tc>
      </w:tr>
      <w:tr w:rsidR="00927A0E" w:rsidRPr="00BF6C60" w:rsidTr="009771C2">
        <w:tc>
          <w:tcPr>
            <w:tcW w:w="534"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12</w:t>
            </w:r>
          </w:p>
        </w:tc>
        <w:tc>
          <w:tcPr>
            <w:tcW w:w="4677"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Постоянства кадров (1-стр. 9)</w:t>
            </w:r>
          </w:p>
        </w:tc>
        <w:tc>
          <w:tcPr>
            <w:tcW w:w="1026"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0,83</w:t>
            </w:r>
          </w:p>
        </w:tc>
        <w:tc>
          <w:tcPr>
            <w:tcW w:w="1134" w:type="dxa"/>
          </w:tcPr>
          <w:p w:rsidR="00927A0E" w:rsidRPr="009771C2" w:rsidRDefault="00927A0E" w:rsidP="009771C2">
            <w:pPr>
              <w:spacing w:line="360" w:lineRule="auto"/>
              <w:rPr>
                <w:rFonts w:ascii="Times New Roman" w:hAnsi="Times New Roman"/>
                <w:sz w:val="20"/>
                <w:szCs w:val="24"/>
              </w:rPr>
            </w:pPr>
            <w:r w:rsidRPr="009771C2">
              <w:rPr>
                <w:rFonts w:ascii="Times New Roman" w:hAnsi="Times New Roman"/>
                <w:sz w:val="20"/>
                <w:szCs w:val="24"/>
              </w:rPr>
              <w:t>0,94</w:t>
            </w:r>
          </w:p>
        </w:tc>
        <w:tc>
          <w:tcPr>
            <w:tcW w:w="1701" w:type="dxa"/>
          </w:tcPr>
          <w:p w:rsidR="00927A0E" w:rsidRPr="009771C2" w:rsidRDefault="0099131D" w:rsidP="009771C2">
            <w:pPr>
              <w:spacing w:line="360" w:lineRule="auto"/>
              <w:rPr>
                <w:rFonts w:ascii="Times New Roman" w:hAnsi="Times New Roman"/>
                <w:sz w:val="20"/>
                <w:szCs w:val="24"/>
              </w:rPr>
            </w:pPr>
            <w:r w:rsidRPr="009771C2">
              <w:rPr>
                <w:rFonts w:ascii="Times New Roman" w:hAnsi="Times New Roman"/>
                <w:sz w:val="20"/>
                <w:szCs w:val="24"/>
              </w:rPr>
              <w:t xml:space="preserve"> + 0,11</w:t>
            </w:r>
          </w:p>
        </w:tc>
      </w:tr>
    </w:tbl>
    <w:p w:rsidR="009B04AB" w:rsidRPr="00CB5419" w:rsidRDefault="009B04AB"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Анализ движения рабочих кадров показал, что на работу в 2010г. было принято лишь </w:t>
      </w:r>
      <w:r w:rsidR="0099131D" w:rsidRPr="00CB5419">
        <w:rPr>
          <w:rFonts w:ascii="Times New Roman" w:hAnsi="Times New Roman"/>
          <w:sz w:val="28"/>
          <w:szCs w:val="28"/>
        </w:rPr>
        <w:t>7</w:t>
      </w:r>
      <w:r w:rsidRPr="00CB5419">
        <w:rPr>
          <w:rFonts w:ascii="Times New Roman" w:hAnsi="Times New Roman"/>
          <w:sz w:val="28"/>
          <w:szCs w:val="28"/>
        </w:rPr>
        <w:t xml:space="preserve"> человек, то есть на </w:t>
      </w:r>
      <w:r w:rsidR="0099131D" w:rsidRPr="00CB5419">
        <w:rPr>
          <w:rFonts w:ascii="Times New Roman" w:hAnsi="Times New Roman"/>
          <w:sz w:val="28"/>
          <w:szCs w:val="28"/>
        </w:rPr>
        <w:t>10 человек</w:t>
      </w:r>
      <w:r w:rsidRPr="00CB5419">
        <w:rPr>
          <w:rFonts w:ascii="Times New Roman" w:hAnsi="Times New Roman"/>
          <w:sz w:val="28"/>
          <w:szCs w:val="28"/>
        </w:rPr>
        <w:t xml:space="preserve"> меньше чем в предыдущем году, а выбыло 2 человека, что на 3 человека меньше чем в 2009 году. Коэфф</w:t>
      </w:r>
      <w:r w:rsidR="00CB72F1" w:rsidRPr="00CB5419">
        <w:rPr>
          <w:rFonts w:ascii="Times New Roman" w:hAnsi="Times New Roman"/>
          <w:sz w:val="28"/>
          <w:szCs w:val="28"/>
        </w:rPr>
        <w:t>ициент</w:t>
      </w:r>
      <w:r w:rsidRPr="00CB5419">
        <w:rPr>
          <w:rFonts w:ascii="Times New Roman" w:hAnsi="Times New Roman"/>
          <w:sz w:val="28"/>
          <w:szCs w:val="28"/>
        </w:rPr>
        <w:t xml:space="preserve"> оборота по приему в 2010 год (0,</w:t>
      </w:r>
      <w:r w:rsidR="0099131D" w:rsidRPr="00CB5419">
        <w:rPr>
          <w:rFonts w:ascii="Times New Roman" w:hAnsi="Times New Roman"/>
          <w:sz w:val="28"/>
          <w:szCs w:val="28"/>
        </w:rPr>
        <w:t>57</w:t>
      </w:r>
      <w:r w:rsidRPr="00CB5419">
        <w:rPr>
          <w:rFonts w:ascii="Times New Roman" w:hAnsi="Times New Roman"/>
          <w:sz w:val="28"/>
          <w:szCs w:val="28"/>
        </w:rPr>
        <w:t xml:space="preserve"> ) по сравнению с 2009 годом</w:t>
      </w:r>
      <w:r w:rsidR="00CB5419">
        <w:rPr>
          <w:rFonts w:ascii="Times New Roman" w:hAnsi="Times New Roman"/>
          <w:sz w:val="28"/>
          <w:szCs w:val="28"/>
        </w:rPr>
        <w:t xml:space="preserve"> </w:t>
      </w:r>
      <w:r w:rsidRPr="00CB5419">
        <w:rPr>
          <w:rFonts w:ascii="Times New Roman" w:hAnsi="Times New Roman"/>
          <w:sz w:val="28"/>
          <w:szCs w:val="28"/>
        </w:rPr>
        <w:t>(0,</w:t>
      </w:r>
      <w:r w:rsidR="0099131D" w:rsidRPr="00CB5419">
        <w:rPr>
          <w:rFonts w:ascii="Times New Roman" w:hAnsi="Times New Roman"/>
          <w:sz w:val="28"/>
          <w:szCs w:val="28"/>
        </w:rPr>
        <w:t>21</w:t>
      </w:r>
      <w:r w:rsidRPr="00CB5419">
        <w:rPr>
          <w:rFonts w:ascii="Times New Roman" w:hAnsi="Times New Roman"/>
          <w:sz w:val="28"/>
          <w:szCs w:val="28"/>
        </w:rPr>
        <w:t xml:space="preserve"> ) снизился на 0,</w:t>
      </w:r>
      <w:r w:rsidR="0099131D" w:rsidRPr="00CB5419">
        <w:rPr>
          <w:rFonts w:ascii="Times New Roman" w:hAnsi="Times New Roman"/>
          <w:sz w:val="28"/>
          <w:szCs w:val="28"/>
        </w:rPr>
        <w:t>36</w:t>
      </w:r>
      <w:r w:rsidRPr="00CB5419">
        <w:rPr>
          <w:rFonts w:ascii="Times New Roman" w:hAnsi="Times New Roman"/>
          <w:sz w:val="28"/>
          <w:szCs w:val="28"/>
        </w:rPr>
        <w:t>, что говорит о снижении в отчетном году количества принятых на работу. Коэффициент выбыти</w:t>
      </w:r>
      <w:r w:rsidR="00CB72F1" w:rsidRPr="00CB5419">
        <w:rPr>
          <w:rFonts w:ascii="Times New Roman" w:hAnsi="Times New Roman"/>
          <w:sz w:val="28"/>
          <w:szCs w:val="28"/>
        </w:rPr>
        <w:t>я в 2010 году снизился на 0,11%,</w:t>
      </w:r>
      <w:r w:rsidRPr="00CB5419">
        <w:rPr>
          <w:rFonts w:ascii="Times New Roman" w:hAnsi="Times New Roman"/>
          <w:sz w:val="28"/>
          <w:szCs w:val="28"/>
        </w:rPr>
        <w:t xml:space="preserve"> </w:t>
      </w:r>
      <w:r w:rsidR="00CB72F1" w:rsidRPr="00CB5419">
        <w:rPr>
          <w:rFonts w:ascii="Times New Roman" w:hAnsi="Times New Roman"/>
          <w:sz w:val="28"/>
          <w:szCs w:val="28"/>
        </w:rPr>
        <w:t xml:space="preserve">коэффициент текучести </w:t>
      </w:r>
      <w:r w:rsidRPr="00CB5419">
        <w:rPr>
          <w:rFonts w:ascii="Times New Roman" w:hAnsi="Times New Roman"/>
          <w:sz w:val="28"/>
          <w:szCs w:val="28"/>
        </w:rPr>
        <w:t>на 0,04 %.</w:t>
      </w:r>
    </w:p>
    <w:p w:rsidR="00CB72F1" w:rsidRPr="00CB5419" w:rsidRDefault="00CB72F1" w:rsidP="00CB5419">
      <w:pPr>
        <w:spacing w:after="0" w:line="360" w:lineRule="auto"/>
        <w:ind w:firstLine="709"/>
        <w:jc w:val="both"/>
        <w:rPr>
          <w:rFonts w:ascii="Times New Roman" w:hAnsi="Times New Roman"/>
          <w:sz w:val="28"/>
          <w:szCs w:val="24"/>
        </w:rPr>
      </w:pPr>
    </w:p>
    <w:p w:rsidR="009771C2" w:rsidRDefault="009771C2">
      <w:pPr>
        <w:rPr>
          <w:rFonts w:ascii="Times New Roman" w:hAnsi="Times New Roman"/>
          <w:sz w:val="28"/>
          <w:szCs w:val="28"/>
        </w:rPr>
      </w:pPr>
      <w:r>
        <w:rPr>
          <w:rFonts w:ascii="Times New Roman" w:hAnsi="Times New Roman"/>
          <w:sz w:val="28"/>
          <w:szCs w:val="28"/>
        </w:rPr>
        <w:br w:type="page"/>
      </w:r>
    </w:p>
    <w:p w:rsidR="00956A14"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Таблица </w:t>
      </w:r>
      <w:r w:rsidR="00CB72F1" w:rsidRPr="00CB5419">
        <w:rPr>
          <w:rFonts w:ascii="Times New Roman" w:hAnsi="Times New Roman"/>
          <w:sz w:val="28"/>
          <w:szCs w:val="28"/>
        </w:rPr>
        <w:t>3.</w:t>
      </w:r>
      <w:r w:rsidR="00C961C2" w:rsidRPr="00CB5419">
        <w:rPr>
          <w:rFonts w:ascii="Times New Roman" w:hAnsi="Times New Roman"/>
          <w:sz w:val="28"/>
          <w:szCs w:val="28"/>
        </w:rPr>
        <w:t>5</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Анализ фонда рабочего времени</w:t>
      </w:r>
      <w:r w:rsidR="00CB5419">
        <w:rPr>
          <w:rFonts w:ascii="Times New Roman" w:hAnsi="Times New Roman"/>
          <w:sz w:val="28"/>
          <w:szCs w:val="28"/>
        </w:rPr>
        <w:t xml:space="preserve"> </w:t>
      </w:r>
      <w:r w:rsidRPr="00CB5419">
        <w:rPr>
          <w:rFonts w:ascii="Times New Roman" w:hAnsi="Times New Roman"/>
          <w:sz w:val="28"/>
          <w:szCs w:val="28"/>
        </w:rPr>
        <w:t>ЗАО</w:t>
      </w:r>
      <w:r w:rsidR="00CB5419">
        <w:rPr>
          <w:rFonts w:ascii="Times New Roman" w:hAnsi="Times New Roman"/>
          <w:sz w:val="28"/>
          <w:szCs w:val="28"/>
        </w:rPr>
        <w:t xml:space="preserve"> </w:t>
      </w:r>
      <w:r w:rsidRPr="00CB5419">
        <w:rPr>
          <w:rFonts w:ascii="Times New Roman" w:hAnsi="Times New Roman"/>
          <w:sz w:val="28"/>
          <w:szCs w:val="28"/>
        </w:rPr>
        <w:t>«ТДТ»</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61"/>
        <w:gridCol w:w="992"/>
        <w:gridCol w:w="992"/>
        <w:gridCol w:w="1135"/>
        <w:gridCol w:w="992"/>
      </w:tblGrid>
      <w:tr w:rsidR="009B04AB" w:rsidRPr="00BF6C60" w:rsidTr="009771C2">
        <w:tc>
          <w:tcPr>
            <w:tcW w:w="4961" w:type="dxa"/>
            <w:vMerge w:val="restart"/>
          </w:tcPr>
          <w:p w:rsidR="009B04AB" w:rsidRPr="009771C2" w:rsidRDefault="009B04AB" w:rsidP="009771C2">
            <w:pPr>
              <w:pStyle w:val="af1"/>
            </w:pPr>
            <w:r w:rsidRPr="009771C2">
              <w:t>Показатель</w:t>
            </w:r>
          </w:p>
        </w:tc>
        <w:tc>
          <w:tcPr>
            <w:tcW w:w="992" w:type="dxa"/>
            <w:vMerge w:val="restart"/>
          </w:tcPr>
          <w:p w:rsidR="009B04AB" w:rsidRPr="009771C2" w:rsidRDefault="009B04AB" w:rsidP="009771C2">
            <w:pPr>
              <w:pStyle w:val="af1"/>
            </w:pPr>
            <w:r w:rsidRPr="009771C2">
              <w:t>2009 год</w:t>
            </w:r>
          </w:p>
        </w:tc>
        <w:tc>
          <w:tcPr>
            <w:tcW w:w="992" w:type="dxa"/>
            <w:vMerge w:val="restart"/>
          </w:tcPr>
          <w:p w:rsidR="009B04AB" w:rsidRPr="009771C2" w:rsidRDefault="009B04AB" w:rsidP="009771C2">
            <w:pPr>
              <w:pStyle w:val="af1"/>
            </w:pPr>
            <w:r w:rsidRPr="009771C2">
              <w:t>2010 год</w:t>
            </w:r>
          </w:p>
        </w:tc>
        <w:tc>
          <w:tcPr>
            <w:tcW w:w="2127" w:type="dxa"/>
            <w:gridSpan w:val="2"/>
          </w:tcPr>
          <w:p w:rsidR="009B04AB" w:rsidRPr="009771C2" w:rsidRDefault="009B04AB" w:rsidP="009771C2">
            <w:pPr>
              <w:pStyle w:val="af1"/>
            </w:pPr>
            <w:r w:rsidRPr="009771C2">
              <w:t>Отклонение</w:t>
            </w:r>
          </w:p>
        </w:tc>
      </w:tr>
      <w:tr w:rsidR="009B04AB" w:rsidRPr="00BF6C60" w:rsidTr="009771C2">
        <w:tc>
          <w:tcPr>
            <w:tcW w:w="4961" w:type="dxa"/>
            <w:vMerge/>
          </w:tcPr>
          <w:p w:rsidR="009B04AB" w:rsidRPr="009771C2" w:rsidRDefault="009B04AB" w:rsidP="009771C2">
            <w:pPr>
              <w:pStyle w:val="af1"/>
            </w:pPr>
          </w:p>
        </w:tc>
        <w:tc>
          <w:tcPr>
            <w:tcW w:w="992" w:type="dxa"/>
            <w:vMerge/>
          </w:tcPr>
          <w:p w:rsidR="009B04AB" w:rsidRPr="009771C2" w:rsidRDefault="009B04AB" w:rsidP="009771C2">
            <w:pPr>
              <w:pStyle w:val="af1"/>
            </w:pPr>
          </w:p>
        </w:tc>
        <w:tc>
          <w:tcPr>
            <w:tcW w:w="992" w:type="dxa"/>
            <w:vMerge/>
          </w:tcPr>
          <w:p w:rsidR="009B04AB" w:rsidRPr="009771C2" w:rsidRDefault="009B04AB" w:rsidP="009771C2">
            <w:pPr>
              <w:pStyle w:val="af1"/>
            </w:pPr>
          </w:p>
        </w:tc>
        <w:tc>
          <w:tcPr>
            <w:tcW w:w="1135" w:type="dxa"/>
          </w:tcPr>
          <w:p w:rsidR="009B04AB" w:rsidRPr="009771C2" w:rsidRDefault="009B04AB" w:rsidP="009771C2">
            <w:pPr>
              <w:pStyle w:val="af1"/>
            </w:pPr>
            <w:r w:rsidRPr="009771C2">
              <w:t>+/-</w:t>
            </w:r>
          </w:p>
        </w:tc>
        <w:tc>
          <w:tcPr>
            <w:tcW w:w="992" w:type="dxa"/>
          </w:tcPr>
          <w:p w:rsidR="009B04AB" w:rsidRPr="009771C2" w:rsidRDefault="009B04AB" w:rsidP="009771C2">
            <w:pPr>
              <w:pStyle w:val="af1"/>
            </w:pPr>
            <w:r w:rsidRPr="009771C2">
              <w:t>%</w:t>
            </w:r>
          </w:p>
        </w:tc>
      </w:tr>
      <w:tr w:rsidR="009B04AB" w:rsidRPr="00BF6C60" w:rsidTr="009771C2">
        <w:tc>
          <w:tcPr>
            <w:tcW w:w="4961" w:type="dxa"/>
          </w:tcPr>
          <w:p w:rsidR="009B04AB" w:rsidRPr="009771C2" w:rsidRDefault="009B04AB" w:rsidP="009771C2">
            <w:pPr>
              <w:pStyle w:val="af1"/>
            </w:pPr>
            <w:r w:rsidRPr="009771C2">
              <w:t>Среднесписочная численность рабочих, чел. (Чр)</w:t>
            </w:r>
          </w:p>
        </w:tc>
        <w:tc>
          <w:tcPr>
            <w:tcW w:w="992" w:type="dxa"/>
          </w:tcPr>
          <w:p w:rsidR="009B04AB" w:rsidRPr="009771C2" w:rsidRDefault="009B04AB" w:rsidP="009771C2">
            <w:pPr>
              <w:pStyle w:val="af1"/>
            </w:pPr>
            <w:r w:rsidRPr="009771C2">
              <w:t>17</w:t>
            </w:r>
          </w:p>
        </w:tc>
        <w:tc>
          <w:tcPr>
            <w:tcW w:w="992" w:type="dxa"/>
          </w:tcPr>
          <w:p w:rsidR="009B04AB" w:rsidRPr="009771C2" w:rsidRDefault="009B04AB" w:rsidP="009771C2">
            <w:pPr>
              <w:pStyle w:val="af1"/>
            </w:pPr>
            <w:r w:rsidRPr="009771C2">
              <w:t>19</w:t>
            </w:r>
          </w:p>
        </w:tc>
        <w:tc>
          <w:tcPr>
            <w:tcW w:w="1135" w:type="dxa"/>
          </w:tcPr>
          <w:p w:rsidR="009B04AB" w:rsidRPr="009771C2" w:rsidRDefault="009B04AB" w:rsidP="009771C2">
            <w:pPr>
              <w:pStyle w:val="af1"/>
            </w:pPr>
            <w:r w:rsidRPr="009771C2">
              <w:t>+2</w:t>
            </w:r>
          </w:p>
        </w:tc>
        <w:tc>
          <w:tcPr>
            <w:tcW w:w="992" w:type="dxa"/>
          </w:tcPr>
          <w:p w:rsidR="009B04AB" w:rsidRPr="009771C2" w:rsidRDefault="009B04AB" w:rsidP="009771C2">
            <w:pPr>
              <w:pStyle w:val="af1"/>
            </w:pPr>
            <w:r w:rsidRPr="009771C2">
              <w:t>+11,8</w:t>
            </w:r>
          </w:p>
        </w:tc>
      </w:tr>
      <w:tr w:rsidR="009B04AB" w:rsidRPr="00BF6C60" w:rsidTr="009771C2">
        <w:tc>
          <w:tcPr>
            <w:tcW w:w="4961" w:type="dxa"/>
          </w:tcPr>
          <w:p w:rsidR="009B04AB" w:rsidRPr="009771C2" w:rsidRDefault="009B04AB" w:rsidP="009771C2">
            <w:pPr>
              <w:pStyle w:val="af1"/>
            </w:pPr>
            <w:r w:rsidRPr="009771C2">
              <w:t>Время, отработанное всеми рабочими, ч (ФРВ)</w:t>
            </w:r>
          </w:p>
        </w:tc>
        <w:tc>
          <w:tcPr>
            <w:tcW w:w="992" w:type="dxa"/>
          </w:tcPr>
          <w:p w:rsidR="009B04AB" w:rsidRPr="009771C2" w:rsidRDefault="00261E40" w:rsidP="009771C2">
            <w:pPr>
              <w:pStyle w:val="af1"/>
            </w:pPr>
            <w:r w:rsidRPr="009771C2">
              <w:t>31416</w:t>
            </w:r>
          </w:p>
        </w:tc>
        <w:tc>
          <w:tcPr>
            <w:tcW w:w="992" w:type="dxa"/>
          </w:tcPr>
          <w:p w:rsidR="009B04AB" w:rsidRPr="009771C2" w:rsidRDefault="00261E40" w:rsidP="009771C2">
            <w:pPr>
              <w:pStyle w:val="af1"/>
            </w:pPr>
            <w:r w:rsidRPr="009771C2">
              <w:t>35400</w:t>
            </w:r>
          </w:p>
        </w:tc>
        <w:tc>
          <w:tcPr>
            <w:tcW w:w="1135" w:type="dxa"/>
          </w:tcPr>
          <w:p w:rsidR="009B04AB" w:rsidRPr="009771C2" w:rsidRDefault="00261E40" w:rsidP="009771C2">
            <w:pPr>
              <w:pStyle w:val="af1"/>
            </w:pPr>
            <w:r w:rsidRPr="009771C2">
              <w:t>3984</w:t>
            </w:r>
          </w:p>
        </w:tc>
        <w:tc>
          <w:tcPr>
            <w:tcW w:w="992" w:type="dxa"/>
          </w:tcPr>
          <w:p w:rsidR="009B04AB" w:rsidRPr="009771C2" w:rsidRDefault="00261E40" w:rsidP="009771C2">
            <w:pPr>
              <w:pStyle w:val="af1"/>
            </w:pPr>
            <w:r w:rsidRPr="009771C2">
              <w:t>12,7</w:t>
            </w:r>
          </w:p>
        </w:tc>
      </w:tr>
      <w:tr w:rsidR="009B04AB" w:rsidRPr="00BF6C60" w:rsidTr="009771C2">
        <w:tc>
          <w:tcPr>
            <w:tcW w:w="4961" w:type="dxa"/>
          </w:tcPr>
          <w:p w:rsidR="009B04AB" w:rsidRPr="009771C2" w:rsidRDefault="009B04AB" w:rsidP="009771C2">
            <w:pPr>
              <w:pStyle w:val="af1"/>
            </w:pPr>
            <w:r w:rsidRPr="009771C2">
              <w:t xml:space="preserve">В том числе сверхурочное отработанное время, ч </w:t>
            </w:r>
          </w:p>
        </w:tc>
        <w:tc>
          <w:tcPr>
            <w:tcW w:w="992" w:type="dxa"/>
          </w:tcPr>
          <w:p w:rsidR="009B04AB" w:rsidRPr="009771C2" w:rsidRDefault="00261E40" w:rsidP="009771C2">
            <w:pPr>
              <w:pStyle w:val="af1"/>
            </w:pPr>
            <w:r w:rsidRPr="009771C2">
              <w:t>-</w:t>
            </w:r>
          </w:p>
        </w:tc>
        <w:tc>
          <w:tcPr>
            <w:tcW w:w="992" w:type="dxa"/>
          </w:tcPr>
          <w:p w:rsidR="009B04AB" w:rsidRPr="009771C2" w:rsidRDefault="00261E40" w:rsidP="009771C2">
            <w:pPr>
              <w:pStyle w:val="af1"/>
            </w:pPr>
            <w:r w:rsidRPr="009771C2">
              <w:t>-</w:t>
            </w:r>
          </w:p>
        </w:tc>
        <w:tc>
          <w:tcPr>
            <w:tcW w:w="1135" w:type="dxa"/>
          </w:tcPr>
          <w:p w:rsidR="009B04AB" w:rsidRPr="009771C2" w:rsidRDefault="00261E40" w:rsidP="009771C2">
            <w:pPr>
              <w:pStyle w:val="af1"/>
            </w:pPr>
            <w:r w:rsidRPr="009771C2">
              <w:t>-</w:t>
            </w:r>
          </w:p>
        </w:tc>
        <w:tc>
          <w:tcPr>
            <w:tcW w:w="992" w:type="dxa"/>
          </w:tcPr>
          <w:p w:rsidR="009B04AB" w:rsidRPr="009771C2" w:rsidRDefault="00261E40" w:rsidP="009771C2">
            <w:pPr>
              <w:pStyle w:val="af1"/>
            </w:pPr>
            <w:r w:rsidRPr="009771C2">
              <w:t>-</w:t>
            </w:r>
          </w:p>
        </w:tc>
      </w:tr>
      <w:tr w:rsidR="009B04AB" w:rsidRPr="00BF6C60" w:rsidTr="009771C2">
        <w:tc>
          <w:tcPr>
            <w:tcW w:w="4961" w:type="dxa"/>
          </w:tcPr>
          <w:p w:rsidR="009B04AB" w:rsidRPr="009771C2" w:rsidRDefault="009B04AB" w:rsidP="009771C2">
            <w:pPr>
              <w:pStyle w:val="af1"/>
            </w:pPr>
            <w:r w:rsidRPr="009771C2">
              <w:t xml:space="preserve">Отработано всеми рабочими,чел-дней </w:t>
            </w:r>
          </w:p>
        </w:tc>
        <w:tc>
          <w:tcPr>
            <w:tcW w:w="992" w:type="dxa"/>
          </w:tcPr>
          <w:p w:rsidR="009B04AB" w:rsidRPr="009771C2" w:rsidRDefault="00261E40" w:rsidP="009771C2">
            <w:pPr>
              <w:pStyle w:val="af1"/>
            </w:pPr>
            <w:r w:rsidRPr="009771C2">
              <w:t>3927</w:t>
            </w:r>
          </w:p>
        </w:tc>
        <w:tc>
          <w:tcPr>
            <w:tcW w:w="992" w:type="dxa"/>
          </w:tcPr>
          <w:p w:rsidR="009B04AB" w:rsidRPr="009771C2" w:rsidRDefault="00261E40" w:rsidP="009771C2">
            <w:pPr>
              <w:pStyle w:val="af1"/>
            </w:pPr>
            <w:r w:rsidRPr="009771C2">
              <w:t>4425</w:t>
            </w:r>
          </w:p>
        </w:tc>
        <w:tc>
          <w:tcPr>
            <w:tcW w:w="1135" w:type="dxa"/>
          </w:tcPr>
          <w:p w:rsidR="009B04AB" w:rsidRPr="009771C2" w:rsidRDefault="00FB2D9E" w:rsidP="009771C2">
            <w:pPr>
              <w:pStyle w:val="af1"/>
            </w:pPr>
            <w:r w:rsidRPr="009771C2">
              <w:t>498</w:t>
            </w:r>
          </w:p>
        </w:tc>
        <w:tc>
          <w:tcPr>
            <w:tcW w:w="992" w:type="dxa"/>
          </w:tcPr>
          <w:p w:rsidR="009B04AB" w:rsidRPr="009771C2" w:rsidRDefault="00FB2D9E" w:rsidP="009771C2">
            <w:pPr>
              <w:pStyle w:val="af1"/>
            </w:pPr>
            <w:r w:rsidRPr="009771C2">
              <w:t>12,7</w:t>
            </w:r>
          </w:p>
        </w:tc>
      </w:tr>
      <w:tr w:rsidR="009B04AB" w:rsidRPr="00BF6C60" w:rsidTr="009771C2">
        <w:tc>
          <w:tcPr>
            <w:tcW w:w="4961" w:type="dxa"/>
          </w:tcPr>
          <w:p w:rsidR="009B04AB" w:rsidRPr="009771C2" w:rsidRDefault="009B04AB" w:rsidP="009771C2">
            <w:pPr>
              <w:pStyle w:val="af1"/>
            </w:pPr>
            <w:r w:rsidRPr="009771C2">
              <w:t xml:space="preserve">Время, отработанное одним рабочим, ч </w:t>
            </w:r>
          </w:p>
        </w:tc>
        <w:tc>
          <w:tcPr>
            <w:tcW w:w="992" w:type="dxa"/>
          </w:tcPr>
          <w:p w:rsidR="009B04AB" w:rsidRPr="009771C2" w:rsidRDefault="00FB2D9E" w:rsidP="009771C2">
            <w:pPr>
              <w:pStyle w:val="af1"/>
            </w:pPr>
            <w:r w:rsidRPr="009771C2">
              <w:t>1848</w:t>
            </w:r>
          </w:p>
        </w:tc>
        <w:tc>
          <w:tcPr>
            <w:tcW w:w="992" w:type="dxa"/>
          </w:tcPr>
          <w:p w:rsidR="009B04AB" w:rsidRPr="009771C2" w:rsidRDefault="00FB2D9E" w:rsidP="009771C2">
            <w:pPr>
              <w:pStyle w:val="af1"/>
            </w:pPr>
            <w:r w:rsidRPr="009771C2">
              <w:t>1863,2</w:t>
            </w:r>
          </w:p>
        </w:tc>
        <w:tc>
          <w:tcPr>
            <w:tcW w:w="1135" w:type="dxa"/>
          </w:tcPr>
          <w:p w:rsidR="009B04AB" w:rsidRPr="009771C2" w:rsidRDefault="00FB2D9E" w:rsidP="009771C2">
            <w:pPr>
              <w:pStyle w:val="af1"/>
            </w:pPr>
            <w:r w:rsidRPr="009771C2">
              <w:t>15,2</w:t>
            </w:r>
          </w:p>
        </w:tc>
        <w:tc>
          <w:tcPr>
            <w:tcW w:w="992" w:type="dxa"/>
          </w:tcPr>
          <w:p w:rsidR="009B04AB" w:rsidRPr="009771C2" w:rsidRDefault="00FB2D9E" w:rsidP="009771C2">
            <w:pPr>
              <w:pStyle w:val="af1"/>
            </w:pPr>
            <w:r w:rsidRPr="009771C2">
              <w:t>0,8</w:t>
            </w:r>
          </w:p>
        </w:tc>
      </w:tr>
      <w:tr w:rsidR="009B04AB" w:rsidRPr="00BF6C60" w:rsidTr="009771C2">
        <w:tc>
          <w:tcPr>
            <w:tcW w:w="4961" w:type="dxa"/>
          </w:tcPr>
          <w:p w:rsidR="009B04AB" w:rsidRPr="009771C2" w:rsidRDefault="009B04AB" w:rsidP="009771C2">
            <w:pPr>
              <w:pStyle w:val="af1"/>
            </w:pPr>
            <w:r w:rsidRPr="009771C2">
              <w:t>Количество дней, отработанных одним рабочим (Д)</w:t>
            </w:r>
          </w:p>
        </w:tc>
        <w:tc>
          <w:tcPr>
            <w:tcW w:w="992" w:type="dxa"/>
          </w:tcPr>
          <w:p w:rsidR="009B04AB" w:rsidRPr="009771C2" w:rsidRDefault="00FB2D9E" w:rsidP="009771C2">
            <w:pPr>
              <w:pStyle w:val="af1"/>
            </w:pPr>
            <w:r w:rsidRPr="009771C2">
              <w:t>231</w:t>
            </w:r>
          </w:p>
        </w:tc>
        <w:tc>
          <w:tcPr>
            <w:tcW w:w="992" w:type="dxa"/>
          </w:tcPr>
          <w:p w:rsidR="009B04AB" w:rsidRPr="009771C2" w:rsidRDefault="00FB2D9E" w:rsidP="009771C2">
            <w:pPr>
              <w:pStyle w:val="af1"/>
            </w:pPr>
            <w:r w:rsidRPr="009771C2">
              <w:t>232,9</w:t>
            </w:r>
          </w:p>
        </w:tc>
        <w:tc>
          <w:tcPr>
            <w:tcW w:w="1135" w:type="dxa"/>
          </w:tcPr>
          <w:p w:rsidR="009B04AB" w:rsidRPr="009771C2" w:rsidRDefault="00FB2D9E" w:rsidP="009771C2">
            <w:pPr>
              <w:pStyle w:val="af1"/>
            </w:pPr>
            <w:r w:rsidRPr="009771C2">
              <w:t>1,9</w:t>
            </w:r>
          </w:p>
        </w:tc>
        <w:tc>
          <w:tcPr>
            <w:tcW w:w="992" w:type="dxa"/>
          </w:tcPr>
          <w:p w:rsidR="009B04AB" w:rsidRPr="009771C2" w:rsidRDefault="00FB2D9E" w:rsidP="009771C2">
            <w:pPr>
              <w:pStyle w:val="af1"/>
            </w:pPr>
            <w:r w:rsidRPr="009771C2">
              <w:t>0,8</w:t>
            </w:r>
          </w:p>
        </w:tc>
      </w:tr>
      <w:tr w:rsidR="009B04AB" w:rsidRPr="00BF6C60" w:rsidTr="009771C2">
        <w:tc>
          <w:tcPr>
            <w:tcW w:w="4961" w:type="dxa"/>
          </w:tcPr>
          <w:p w:rsidR="009B04AB" w:rsidRPr="009771C2" w:rsidRDefault="009B04AB" w:rsidP="009771C2">
            <w:pPr>
              <w:pStyle w:val="af1"/>
            </w:pPr>
            <w:r w:rsidRPr="009771C2">
              <w:t>Средняя продолжительность рабочего дня, ч (</w:t>
            </w:r>
            <w:r w:rsidRPr="009771C2">
              <w:rPr>
                <w:lang w:val="en-US"/>
              </w:rPr>
              <w:t>t</w:t>
            </w:r>
            <w:r w:rsidRPr="009771C2">
              <w:t>)</w:t>
            </w:r>
          </w:p>
        </w:tc>
        <w:tc>
          <w:tcPr>
            <w:tcW w:w="992" w:type="dxa"/>
          </w:tcPr>
          <w:p w:rsidR="009B04AB" w:rsidRPr="009771C2" w:rsidRDefault="009B04AB" w:rsidP="009771C2">
            <w:pPr>
              <w:pStyle w:val="af1"/>
            </w:pPr>
            <w:r w:rsidRPr="009771C2">
              <w:t>8</w:t>
            </w:r>
          </w:p>
        </w:tc>
        <w:tc>
          <w:tcPr>
            <w:tcW w:w="992" w:type="dxa"/>
          </w:tcPr>
          <w:p w:rsidR="009B04AB" w:rsidRPr="009771C2" w:rsidRDefault="009B04AB" w:rsidP="009771C2">
            <w:pPr>
              <w:pStyle w:val="af1"/>
            </w:pPr>
            <w:r w:rsidRPr="009771C2">
              <w:t>8</w:t>
            </w:r>
          </w:p>
        </w:tc>
        <w:tc>
          <w:tcPr>
            <w:tcW w:w="1135" w:type="dxa"/>
          </w:tcPr>
          <w:p w:rsidR="009B04AB" w:rsidRPr="009771C2" w:rsidRDefault="009B04AB" w:rsidP="009771C2">
            <w:pPr>
              <w:pStyle w:val="af1"/>
            </w:pPr>
            <w:r w:rsidRPr="009771C2">
              <w:t>-</w:t>
            </w:r>
          </w:p>
        </w:tc>
        <w:tc>
          <w:tcPr>
            <w:tcW w:w="992" w:type="dxa"/>
          </w:tcPr>
          <w:p w:rsidR="009B04AB" w:rsidRPr="009771C2" w:rsidRDefault="009B04AB" w:rsidP="009771C2">
            <w:pPr>
              <w:pStyle w:val="af1"/>
            </w:pPr>
            <w:r w:rsidRPr="009771C2">
              <w:t>-</w:t>
            </w:r>
          </w:p>
        </w:tc>
      </w:tr>
    </w:tbl>
    <w:p w:rsidR="009B04AB" w:rsidRPr="00CB5419" w:rsidRDefault="009B04AB" w:rsidP="00CB5419">
      <w:pPr>
        <w:spacing w:after="0" w:line="360" w:lineRule="auto"/>
        <w:ind w:firstLine="709"/>
        <w:jc w:val="both"/>
        <w:rPr>
          <w:rFonts w:ascii="Times New Roman" w:hAnsi="Times New Roman"/>
          <w:sz w:val="28"/>
          <w:szCs w:val="28"/>
        </w:rPr>
      </w:pP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Анализ использования</w:t>
      </w:r>
      <w:r w:rsidR="00CB72F1" w:rsidRPr="00CB5419">
        <w:rPr>
          <w:rFonts w:ascii="Times New Roman" w:hAnsi="Times New Roman"/>
          <w:sz w:val="28"/>
          <w:szCs w:val="28"/>
        </w:rPr>
        <w:t xml:space="preserve"> фонда</w:t>
      </w:r>
      <w:r w:rsidRPr="00CB5419">
        <w:rPr>
          <w:rFonts w:ascii="Times New Roman" w:hAnsi="Times New Roman"/>
          <w:sz w:val="28"/>
          <w:szCs w:val="28"/>
        </w:rPr>
        <w:t xml:space="preserve"> рабочего времени показал, что в целом отработанное рабочими время увеличилось</w:t>
      </w:r>
      <w:r w:rsidR="00FB2D9E" w:rsidRPr="00CB5419">
        <w:rPr>
          <w:rFonts w:ascii="Times New Roman" w:hAnsi="Times New Roman"/>
          <w:sz w:val="28"/>
          <w:szCs w:val="28"/>
        </w:rPr>
        <w:t xml:space="preserve"> на 12,7 %.</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Проведем факторный анализ и определим факторы, влияющие на фонд рабочего времени.</w:t>
      </w:r>
    </w:p>
    <w:p w:rsidR="009771C2" w:rsidRDefault="009771C2"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ФРВ = Чр*Д*</w:t>
      </w:r>
      <w:r w:rsidRPr="00CB5419">
        <w:rPr>
          <w:rFonts w:ascii="Times New Roman" w:hAnsi="Times New Roman"/>
          <w:sz w:val="28"/>
          <w:szCs w:val="28"/>
          <w:lang w:val="en-US"/>
        </w:rPr>
        <w:t>t</w:t>
      </w:r>
      <w:r w:rsidRPr="00CB5419">
        <w:rPr>
          <w:rFonts w:ascii="Times New Roman" w:hAnsi="Times New Roman"/>
          <w:sz w:val="28"/>
          <w:szCs w:val="28"/>
        </w:rPr>
        <w:t>;</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w:t>
      </w:r>
      <w:r w:rsidR="00FB2D9E" w:rsidRPr="00CB5419">
        <w:rPr>
          <w:rFonts w:ascii="Times New Roman" w:hAnsi="Times New Roman"/>
          <w:sz w:val="28"/>
          <w:szCs w:val="28"/>
        </w:rPr>
        <w:t xml:space="preserve">ФРВ = Чр1 * Д1 * t1 – Чр0 * Д0 * </w:t>
      </w:r>
      <w:r w:rsidRPr="00CB5419">
        <w:rPr>
          <w:rFonts w:ascii="Times New Roman" w:hAnsi="Times New Roman"/>
          <w:sz w:val="28"/>
          <w:szCs w:val="28"/>
        </w:rPr>
        <w:t>t0 = 19</w:t>
      </w:r>
      <w:r w:rsidR="00FB2D9E" w:rsidRPr="00CB5419">
        <w:rPr>
          <w:rFonts w:ascii="Times New Roman" w:hAnsi="Times New Roman"/>
          <w:sz w:val="28"/>
          <w:szCs w:val="28"/>
        </w:rPr>
        <w:t xml:space="preserve"> </w:t>
      </w:r>
      <w:r w:rsidRPr="00CB5419">
        <w:rPr>
          <w:rFonts w:ascii="Times New Roman" w:hAnsi="Times New Roman"/>
          <w:sz w:val="28"/>
          <w:szCs w:val="28"/>
        </w:rPr>
        <w:t>*</w:t>
      </w:r>
      <w:r w:rsidR="00FB2D9E" w:rsidRPr="00CB5419">
        <w:rPr>
          <w:rFonts w:ascii="Times New Roman" w:hAnsi="Times New Roman"/>
          <w:sz w:val="28"/>
          <w:szCs w:val="28"/>
        </w:rPr>
        <w:t xml:space="preserve"> 232,9 </w:t>
      </w:r>
      <w:r w:rsidRPr="00CB5419">
        <w:rPr>
          <w:rFonts w:ascii="Times New Roman" w:hAnsi="Times New Roman"/>
          <w:sz w:val="28"/>
          <w:szCs w:val="28"/>
        </w:rPr>
        <w:t>*</w:t>
      </w:r>
      <w:r w:rsidR="00FB2D9E" w:rsidRPr="00CB5419">
        <w:rPr>
          <w:rFonts w:ascii="Times New Roman" w:hAnsi="Times New Roman"/>
          <w:sz w:val="28"/>
          <w:szCs w:val="28"/>
        </w:rPr>
        <w:t xml:space="preserve"> </w:t>
      </w:r>
      <w:r w:rsidRPr="00CB5419">
        <w:rPr>
          <w:rFonts w:ascii="Times New Roman" w:hAnsi="Times New Roman"/>
          <w:sz w:val="28"/>
          <w:szCs w:val="28"/>
        </w:rPr>
        <w:t>8 – 17</w:t>
      </w:r>
      <w:r w:rsidR="00FB2D9E" w:rsidRPr="00CB5419">
        <w:rPr>
          <w:rFonts w:ascii="Times New Roman" w:hAnsi="Times New Roman"/>
          <w:sz w:val="28"/>
          <w:szCs w:val="28"/>
        </w:rPr>
        <w:t xml:space="preserve"> </w:t>
      </w:r>
      <w:r w:rsidRPr="00CB5419">
        <w:rPr>
          <w:rFonts w:ascii="Times New Roman" w:hAnsi="Times New Roman"/>
          <w:sz w:val="28"/>
          <w:szCs w:val="28"/>
        </w:rPr>
        <w:t>*</w:t>
      </w:r>
      <w:r w:rsidR="00FB2D9E" w:rsidRPr="00CB5419">
        <w:rPr>
          <w:rFonts w:ascii="Times New Roman" w:hAnsi="Times New Roman"/>
          <w:sz w:val="28"/>
          <w:szCs w:val="28"/>
        </w:rPr>
        <w:t xml:space="preserve"> 23</w:t>
      </w:r>
      <w:r w:rsidR="009156AE" w:rsidRPr="00CB5419">
        <w:rPr>
          <w:rFonts w:ascii="Times New Roman" w:hAnsi="Times New Roman"/>
          <w:sz w:val="28"/>
          <w:szCs w:val="28"/>
        </w:rPr>
        <w:t>1</w:t>
      </w:r>
      <w:r w:rsidR="00FB2D9E" w:rsidRPr="00CB5419">
        <w:rPr>
          <w:rFonts w:ascii="Times New Roman" w:hAnsi="Times New Roman"/>
          <w:sz w:val="28"/>
          <w:szCs w:val="28"/>
        </w:rPr>
        <w:t xml:space="preserve"> </w:t>
      </w:r>
      <w:r w:rsidRPr="00CB5419">
        <w:rPr>
          <w:rFonts w:ascii="Times New Roman" w:hAnsi="Times New Roman"/>
          <w:sz w:val="28"/>
          <w:szCs w:val="28"/>
        </w:rPr>
        <w:t>*</w:t>
      </w:r>
      <w:r w:rsidR="00FB2D9E" w:rsidRPr="00CB5419">
        <w:rPr>
          <w:rFonts w:ascii="Times New Roman" w:hAnsi="Times New Roman"/>
          <w:sz w:val="28"/>
          <w:szCs w:val="28"/>
        </w:rPr>
        <w:t xml:space="preserve"> </w:t>
      </w:r>
      <w:r w:rsidRPr="00CB5419">
        <w:rPr>
          <w:rFonts w:ascii="Times New Roman" w:hAnsi="Times New Roman"/>
          <w:sz w:val="28"/>
          <w:szCs w:val="28"/>
        </w:rPr>
        <w:t>8 =</w:t>
      </w:r>
    </w:p>
    <w:p w:rsidR="009B04AB" w:rsidRPr="00CB5419" w:rsidRDefault="00FB2D9E"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35400,8</w:t>
      </w:r>
      <w:r w:rsidR="009B04AB" w:rsidRPr="00CB5419">
        <w:rPr>
          <w:rFonts w:ascii="Times New Roman" w:hAnsi="Times New Roman"/>
          <w:sz w:val="28"/>
          <w:szCs w:val="28"/>
        </w:rPr>
        <w:t xml:space="preserve"> – </w:t>
      </w:r>
      <w:r w:rsidRPr="00CB5419">
        <w:rPr>
          <w:rFonts w:ascii="Times New Roman" w:hAnsi="Times New Roman"/>
          <w:sz w:val="28"/>
          <w:szCs w:val="28"/>
        </w:rPr>
        <w:t>31416</w:t>
      </w:r>
      <w:r w:rsidR="009B04AB" w:rsidRPr="00CB5419">
        <w:rPr>
          <w:rFonts w:ascii="Times New Roman" w:hAnsi="Times New Roman"/>
          <w:sz w:val="28"/>
          <w:szCs w:val="28"/>
        </w:rPr>
        <w:t xml:space="preserve"> = </w:t>
      </w:r>
      <w:r w:rsidRPr="00CB5419">
        <w:rPr>
          <w:rFonts w:ascii="Times New Roman" w:hAnsi="Times New Roman"/>
          <w:sz w:val="28"/>
          <w:szCs w:val="28"/>
        </w:rPr>
        <w:t>3984,8</w:t>
      </w:r>
      <w:r w:rsidR="009B04AB" w:rsidRPr="00CB5419">
        <w:rPr>
          <w:rFonts w:ascii="Times New Roman" w:hAnsi="Times New Roman"/>
          <w:sz w:val="28"/>
          <w:szCs w:val="28"/>
        </w:rPr>
        <w:t xml:space="preserve"> час.</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∆ФРВ(Чр) = Чр1 * Д0 * t0 – Чр0 * Д0 * t0 = 19</w:t>
      </w:r>
      <w:r w:rsidR="00FB2D9E" w:rsidRPr="00CB5419">
        <w:rPr>
          <w:rFonts w:ascii="Times New Roman" w:hAnsi="Times New Roman"/>
          <w:sz w:val="28"/>
          <w:szCs w:val="28"/>
        </w:rPr>
        <w:t xml:space="preserve"> </w:t>
      </w:r>
      <w:r w:rsidRPr="00CB5419">
        <w:rPr>
          <w:rFonts w:ascii="Times New Roman" w:hAnsi="Times New Roman"/>
          <w:sz w:val="28"/>
          <w:szCs w:val="28"/>
        </w:rPr>
        <w:t>*</w:t>
      </w:r>
      <w:r w:rsidR="00FB2D9E" w:rsidRPr="00CB5419">
        <w:rPr>
          <w:rFonts w:ascii="Times New Roman" w:hAnsi="Times New Roman"/>
          <w:sz w:val="28"/>
          <w:szCs w:val="28"/>
        </w:rPr>
        <w:t xml:space="preserve"> 23</w:t>
      </w:r>
      <w:r w:rsidR="009156AE" w:rsidRPr="00CB5419">
        <w:rPr>
          <w:rFonts w:ascii="Times New Roman" w:hAnsi="Times New Roman"/>
          <w:sz w:val="28"/>
          <w:szCs w:val="28"/>
        </w:rPr>
        <w:t>1</w:t>
      </w:r>
      <w:r w:rsidR="00FB2D9E" w:rsidRPr="00CB5419">
        <w:rPr>
          <w:rFonts w:ascii="Times New Roman" w:hAnsi="Times New Roman"/>
          <w:sz w:val="28"/>
          <w:szCs w:val="28"/>
        </w:rPr>
        <w:t xml:space="preserve"> </w:t>
      </w:r>
      <w:r w:rsidRPr="00CB5419">
        <w:rPr>
          <w:rFonts w:ascii="Times New Roman" w:hAnsi="Times New Roman"/>
          <w:sz w:val="28"/>
          <w:szCs w:val="28"/>
        </w:rPr>
        <w:t>*</w:t>
      </w:r>
      <w:r w:rsidR="00FB2D9E" w:rsidRPr="00CB5419">
        <w:rPr>
          <w:rFonts w:ascii="Times New Roman" w:hAnsi="Times New Roman"/>
          <w:sz w:val="28"/>
          <w:szCs w:val="28"/>
        </w:rPr>
        <w:t xml:space="preserve"> </w:t>
      </w:r>
      <w:r w:rsidRPr="00CB5419">
        <w:rPr>
          <w:rFonts w:ascii="Times New Roman" w:hAnsi="Times New Roman"/>
          <w:sz w:val="28"/>
          <w:szCs w:val="28"/>
        </w:rPr>
        <w:t>8 – 17</w:t>
      </w:r>
      <w:r w:rsidR="00FB2D9E" w:rsidRPr="00CB5419">
        <w:rPr>
          <w:rFonts w:ascii="Times New Roman" w:hAnsi="Times New Roman"/>
          <w:sz w:val="28"/>
          <w:szCs w:val="28"/>
        </w:rPr>
        <w:t xml:space="preserve"> </w:t>
      </w:r>
      <w:r w:rsidRPr="00CB5419">
        <w:rPr>
          <w:rFonts w:ascii="Times New Roman" w:hAnsi="Times New Roman"/>
          <w:sz w:val="28"/>
          <w:szCs w:val="28"/>
        </w:rPr>
        <w:t>*</w:t>
      </w:r>
      <w:r w:rsidR="00FB2D9E" w:rsidRPr="00CB5419">
        <w:rPr>
          <w:rFonts w:ascii="Times New Roman" w:hAnsi="Times New Roman"/>
          <w:sz w:val="28"/>
          <w:szCs w:val="28"/>
        </w:rPr>
        <w:t xml:space="preserve"> 23</w:t>
      </w:r>
      <w:r w:rsidR="009156AE" w:rsidRPr="00CB5419">
        <w:rPr>
          <w:rFonts w:ascii="Times New Roman" w:hAnsi="Times New Roman"/>
          <w:sz w:val="28"/>
          <w:szCs w:val="28"/>
        </w:rPr>
        <w:t>1</w:t>
      </w:r>
      <w:r w:rsidR="00FB2D9E" w:rsidRPr="00CB5419">
        <w:rPr>
          <w:rFonts w:ascii="Times New Roman" w:hAnsi="Times New Roman"/>
          <w:sz w:val="28"/>
          <w:szCs w:val="28"/>
        </w:rPr>
        <w:t xml:space="preserve"> * 8 =</w:t>
      </w:r>
    </w:p>
    <w:p w:rsidR="009B04AB" w:rsidRPr="00CB5419" w:rsidRDefault="00FB2D9E"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35112 </w:t>
      </w:r>
      <w:r w:rsidR="009B04AB" w:rsidRPr="00CB5419">
        <w:rPr>
          <w:rFonts w:ascii="Times New Roman" w:hAnsi="Times New Roman"/>
          <w:sz w:val="28"/>
          <w:szCs w:val="28"/>
        </w:rPr>
        <w:t xml:space="preserve">– </w:t>
      </w:r>
      <w:r w:rsidRPr="00CB5419">
        <w:rPr>
          <w:rFonts w:ascii="Times New Roman" w:hAnsi="Times New Roman"/>
          <w:sz w:val="28"/>
          <w:szCs w:val="28"/>
        </w:rPr>
        <w:t>31416</w:t>
      </w:r>
      <w:r w:rsidR="009B04AB" w:rsidRPr="00CB5419">
        <w:rPr>
          <w:rFonts w:ascii="Times New Roman" w:hAnsi="Times New Roman"/>
          <w:sz w:val="28"/>
          <w:szCs w:val="28"/>
        </w:rPr>
        <w:t xml:space="preserve"> = </w:t>
      </w:r>
      <w:r w:rsidRPr="00CB5419">
        <w:rPr>
          <w:rFonts w:ascii="Times New Roman" w:hAnsi="Times New Roman"/>
          <w:sz w:val="28"/>
          <w:szCs w:val="28"/>
        </w:rPr>
        <w:t>3696</w:t>
      </w:r>
      <w:r w:rsidR="009B04AB" w:rsidRPr="00CB5419">
        <w:rPr>
          <w:rFonts w:ascii="Times New Roman" w:hAnsi="Times New Roman"/>
          <w:sz w:val="28"/>
          <w:szCs w:val="28"/>
        </w:rPr>
        <w:t xml:space="preserve"> час.</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∆ФРВ (Д) = Чр1 * Д1 * t0 - Чр1 * Д0 * t0 = 19</w:t>
      </w:r>
      <w:r w:rsidR="009156AE" w:rsidRPr="00CB5419">
        <w:rPr>
          <w:rFonts w:ascii="Times New Roman" w:hAnsi="Times New Roman"/>
          <w:sz w:val="28"/>
          <w:szCs w:val="28"/>
        </w:rPr>
        <w:t xml:space="preserve"> </w:t>
      </w:r>
      <w:r w:rsidRPr="00CB5419">
        <w:rPr>
          <w:rFonts w:ascii="Times New Roman" w:hAnsi="Times New Roman"/>
          <w:sz w:val="28"/>
          <w:szCs w:val="28"/>
        </w:rPr>
        <w:t>*</w:t>
      </w:r>
      <w:r w:rsidR="009156AE" w:rsidRPr="00CB5419">
        <w:rPr>
          <w:rFonts w:ascii="Times New Roman" w:hAnsi="Times New Roman"/>
          <w:sz w:val="28"/>
          <w:szCs w:val="28"/>
        </w:rPr>
        <w:t xml:space="preserve"> 232,9 </w:t>
      </w:r>
      <w:r w:rsidRPr="00CB5419">
        <w:rPr>
          <w:rFonts w:ascii="Times New Roman" w:hAnsi="Times New Roman"/>
          <w:sz w:val="28"/>
          <w:szCs w:val="28"/>
        </w:rPr>
        <w:t>*</w:t>
      </w:r>
      <w:r w:rsidR="009156AE" w:rsidRPr="00CB5419">
        <w:rPr>
          <w:rFonts w:ascii="Times New Roman" w:hAnsi="Times New Roman"/>
          <w:sz w:val="28"/>
          <w:szCs w:val="28"/>
        </w:rPr>
        <w:t xml:space="preserve"> </w:t>
      </w:r>
      <w:r w:rsidRPr="00CB5419">
        <w:rPr>
          <w:rFonts w:ascii="Times New Roman" w:hAnsi="Times New Roman"/>
          <w:sz w:val="28"/>
          <w:szCs w:val="28"/>
        </w:rPr>
        <w:t>8 – 19</w:t>
      </w:r>
      <w:r w:rsidR="009156AE" w:rsidRPr="00CB5419">
        <w:rPr>
          <w:rFonts w:ascii="Times New Roman" w:hAnsi="Times New Roman"/>
          <w:sz w:val="28"/>
          <w:szCs w:val="28"/>
        </w:rPr>
        <w:t xml:space="preserve"> </w:t>
      </w:r>
      <w:r w:rsidRPr="00CB5419">
        <w:rPr>
          <w:rFonts w:ascii="Times New Roman" w:hAnsi="Times New Roman"/>
          <w:sz w:val="28"/>
          <w:szCs w:val="28"/>
        </w:rPr>
        <w:t>*</w:t>
      </w:r>
      <w:r w:rsidR="009156AE" w:rsidRPr="00CB5419">
        <w:rPr>
          <w:rFonts w:ascii="Times New Roman" w:hAnsi="Times New Roman"/>
          <w:sz w:val="28"/>
          <w:szCs w:val="28"/>
        </w:rPr>
        <w:t xml:space="preserve"> </w:t>
      </w:r>
      <w:r w:rsidR="00FB2D9E" w:rsidRPr="00CB5419">
        <w:rPr>
          <w:rFonts w:ascii="Times New Roman" w:hAnsi="Times New Roman"/>
          <w:sz w:val="28"/>
          <w:szCs w:val="28"/>
        </w:rPr>
        <w:t>23</w:t>
      </w:r>
      <w:r w:rsidR="009156AE" w:rsidRPr="00CB5419">
        <w:rPr>
          <w:rFonts w:ascii="Times New Roman" w:hAnsi="Times New Roman"/>
          <w:sz w:val="28"/>
          <w:szCs w:val="28"/>
        </w:rPr>
        <w:t xml:space="preserve">1 </w:t>
      </w:r>
      <w:r w:rsidRPr="00CB5419">
        <w:rPr>
          <w:rFonts w:ascii="Times New Roman" w:hAnsi="Times New Roman"/>
          <w:sz w:val="28"/>
          <w:szCs w:val="28"/>
        </w:rPr>
        <w:t>*</w:t>
      </w:r>
      <w:r w:rsidR="009156AE" w:rsidRPr="00CB5419">
        <w:rPr>
          <w:rFonts w:ascii="Times New Roman" w:hAnsi="Times New Roman"/>
          <w:sz w:val="28"/>
          <w:szCs w:val="28"/>
        </w:rPr>
        <w:t xml:space="preserve"> </w:t>
      </w:r>
      <w:r w:rsidRPr="00CB5419">
        <w:rPr>
          <w:rFonts w:ascii="Times New Roman" w:hAnsi="Times New Roman"/>
          <w:sz w:val="28"/>
          <w:szCs w:val="28"/>
        </w:rPr>
        <w:t xml:space="preserve">8 = </w:t>
      </w:r>
      <w:r w:rsidR="009156AE" w:rsidRPr="00CB5419">
        <w:rPr>
          <w:rFonts w:ascii="Times New Roman" w:hAnsi="Times New Roman"/>
          <w:sz w:val="28"/>
          <w:szCs w:val="28"/>
        </w:rPr>
        <w:t>35400,8</w:t>
      </w:r>
      <w:r w:rsidRPr="00CB5419">
        <w:rPr>
          <w:rFonts w:ascii="Times New Roman" w:hAnsi="Times New Roman"/>
          <w:sz w:val="28"/>
          <w:szCs w:val="28"/>
        </w:rPr>
        <w:t xml:space="preserve"> – </w:t>
      </w:r>
      <w:r w:rsidR="009156AE" w:rsidRPr="00CB5419">
        <w:rPr>
          <w:rFonts w:ascii="Times New Roman" w:hAnsi="Times New Roman"/>
          <w:sz w:val="28"/>
          <w:szCs w:val="28"/>
        </w:rPr>
        <w:t>35112</w:t>
      </w:r>
      <w:r w:rsidRPr="00CB5419">
        <w:rPr>
          <w:rFonts w:ascii="Times New Roman" w:hAnsi="Times New Roman"/>
          <w:sz w:val="28"/>
          <w:szCs w:val="28"/>
        </w:rPr>
        <w:t xml:space="preserve"> = </w:t>
      </w:r>
      <w:r w:rsidR="009156AE" w:rsidRPr="00CB5419">
        <w:rPr>
          <w:rFonts w:ascii="Times New Roman" w:hAnsi="Times New Roman"/>
          <w:sz w:val="28"/>
          <w:szCs w:val="28"/>
        </w:rPr>
        <w:t>288,8</w:t>
      </w:r>
      <w:r w:rsidRPr="00CB5419">
        <w:rPr>
          <w:rFonts w:ascii="Times New Roman" w:hAnsi="Times New Roman"/>
          <w:sz w:val="28"/>
          <w:szCs w:val="28"/>
        </w:rPr>
        <w:t xml:space="preserve"> час.</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∆ФРВ(</w:t>
      </w:r>
      <w:r w:rsidRPr="00CB5419">
        <w:rPr>
          <w:rFonts w:ascii="Times New Roman" w:hAnsi="Times New Roman"/>
          <w:sz w:val="28"/>
          <w:szCs w:val="28"/>
          <w:lang w:val="en-US"/>
        </w:rPr>
        <w:t>t</w:t>
      </w:r>
      <w:r w:rsidRPr="00CB5419">
        <w:rPr>
          <w:rFonts w:ascii="Times New Roman" w:hAnsi="Times New Roman"/>
          <w:sz w:val="28"/>
          <w:szCs w:val="28"/>
        </w:rPr>
        <w:t>) = Чр1 * Д1 * t1 - Чр1 * Д1 * t0 = 19*</w:t>
      </w:r>
      <w:r w:rsidR="009156AE" w:rsidRPr="00CB5419">
        <w:rPr>
          <w:rFonts w:ascii="Times New Roman" w:hAnsi="Times New Roman"/>
          <w:sz w:val="28"/>
          <w:szCs w:val="28"/>
        </w:rPr>
        <w:t>232,9</w:t>
      </w:r>
      <w:r w:rsidRPr="00CB5419">
        <w:rPr>
          <w:rFonts w:ascii="Times New Roman" w:hAnsi="Times New Roman"/>
          <w:sz w:val="28"/>
          <w:szCs w:val="28"/>
        </w:rPr>
        <w:t>*8 – 19*</w:t>
      </w:r>
      <w:r w:rsidR="009156AE" w:rsidRPr="00CB5419">
        <w:rPr>
          <w:rFonts w:ascii="Times New Roman" w:hAnsi="Times New Roman"/>
          <w:sz w:val="28"/>
          <w:szCs w:val="28"/>
        </w:rPr>
        <w:t>232,9</w:t>
      </w:r>
      <w:r w:rsidRPr="00CB5419">
        <w:rPr>
          <w:rFonts w:ascii="Times New Roman" w:hAnsi="Times New Roman"/>
          <w:sz w:val="28"/>
          <w:szCs w:val="28"/>
        </w:rPr>
        <w:t>*8 =</w:t>
      </w:r>
    </w:p>
    <w:p w:rsidR="009B04AB" w:rsidRPr="00CB5419" w:rsidRDefault="009156AE"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35400,8</w:t>
      </w:r>
      <w:r w:rsidR="009B04AB" w:rsidRPr="00CB5419">
        <w:rPr>
          <w:rFonts w:ascii="Times New Roman" w:hAnsi="Times New Roman"/>
          <w:sz w:val="28"/>
          <w:szCs w:val="28"/>
        </w:rPr>
        <w:t xml:space="preserve"> – </w:t>
      </w:r>
      <w:r w:rsidRPr="00CB5419">
        <w:rPr>
          <w:rFonts w:ascii="Times New Roman" w:hAnsi="Times New Roman"/>
          <w:sz w:val="28"/>
          <w:szCs w:val="28"/>
        </w:rPr>
        <w:t>35400,8</w:t>
      </w:r>
      <w:r w:rsidR="009B04AB" w:rsidRPr="00CB5419">
        <w:rPr>
          <w:rFonts w:ascii="Times New Roman" w:hAnsi="Times New Roman"/>
          <w:sz w:val="28"/>
          <w:szCs w:val="28"/>
        </w:rPr>
        <w:t xml:space="preserve"> = 0 час.</w:t>
      </w:r>
    </w:p>
    <w:p w:rsid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Проверка: ∆ФРВ = ∆ФРВ (ЧР) + ∆ФРВ (Д) + ∆ФРВ (</w:t>
      </w:r>
      <w:r w:rsidRPr="00CB5419">
        <w:rPr>
          <w:rFonts w:ascii="Times New Roman" w:hAnsi="Times New Roman"/>
          <w:sz w:val="28"/>
          <w:szCs w:val="28"/>
          <w:lang w:val="en-US"/>
        </w:rPr>
        <w:t>t</w:t>
      </w:r>
      <w:r w:rsidRPr="00CB5419">
        <w:rPr>
          <w:rFonts w:ascii="Times New Roman" w:hAnsi="Times New Roman"/>
          <w:sz w:val="28"/>
          <w:szCs w:val="28"/>
        </w:rPr>
        <w:t>)</w:t>
      </w:r>
      <w:r w:rsidR="009156AE" w:rsidRPr="00CB5419">
        <w:rPr>
          <w:rFonts w:ascii="Times New Roman" w:hAnsi="Times New Roman"/>
          <w:sz w:val="28"/>
          <w:szCs w:val="28"/>
        </w:rPr>
        <w:t>;</w:t>
      </w:r>
    </w:p>
    <w:p w:rsidR="009771C2" w:rsidRDefault="009771C2" w:rsidP="00CB5419">
      <w:pPr>
        <w:spacing w:after="0" w:line="360" w:lineRule="auto"/>
        <w:ind w:firstLine="709"/>
        <w:jc w:val="both"/>
        <w:rPr>
          <w:rFonts w:ascii="Times New Roman" w:hAnsi="Times New Roman"/>
          <w:sz w:val="28"/>
          <w:szCs w:val="28"/>
        </w:rPr>
      </w:pPr>
    </w:p>
    <w:p w:rsidR="00CB5419" w:rsidRDefault="009156AE"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3984,8 </w:t>
      </w:r>
      <w:r w:rsidR="009B04AB" w:rsidRPr="00CB5419">
        <w:rPr>
          <w:rFonts w:ascii="Times New Roman" w:hAnsi="Times New Roman"/>
          <w:sz w:val="28"/>
          <w:szCs w:val="28"/>
        </w:rPr>
        <w:t xml:space="preserve">= </w:t>
      </w:r>
      <w:r w:rsidRPr="00CB5419">
        <w:rPr>
          <w:rFonts w:ascii="Times New Roman" w:hAnsi="Times New Roman"/>
          <w:sz w:val="28"/>
          <w:szCs w:val="28"/>
        </w:rPr>
        <w:t>3696</w:t>
      </w:r>
      <w:r w:rsidR="009B04AB" w:rsidRPr="00CB5419">
        <w:rPr>
          <w:rFonts w:ascii="Times New Roman" w:hAnsi="Times New Roman"/>
          <w:sz w:val="28"/>
          <w:szCs w:val="28"/>
        </w:rPr>
        <w:t xml:space="preserve"> + </w:t>
      </w:r>
      <w:r w:rsidRPr="00CB5419">
        <w:rPr>
          <w:rFonts w:ascii="Times New Roman" w:hAnsi="Times New Roman"/>
          <w:sz w:val="28"/>
          <w:szCs w:val="28"/>
        </w:rPr>
        <w:t>288,8</w:t>
      </w:r>
      <w:r w:rsidR="009B04AB" w:rsidRPr="00CB5419">
        <w:rPr>
          <w:rFonts w:ascii="Times New Roman" w:hAnsi="Times New Roman"/>
          <w:sz w:val="28"/>
          <w:szCs w:val="28"/>
        </w:rPr>
        <w:t xml:space="preserve"> + 0 =</w:t>
      </w:r>
      <w:r w:rsidRPr="00CB5419">
        <w:rPr>
          <w:rFonts w:ascii="Times New Roman" w:hAnsi="Times New Roman"/>
          <w:sz w:val="28"/>
          <w:szCs w:val="28"/>
        </w:rPr>
        <w:t xml:space="preserve"> </w:t>
      </w:r>
      <w:r w:rsidR="009B04AB" w:rsidRPr="00CB5419">
        <w:rPr>
          <w:rFonts w:ascii="Times New Roman" w:hAnsi="Times New Roman"/>
          <w:sz w:val="28"/>
          <w:szCs w:val="28"/>
        </w:rPr>
        <w:t>3855,92 час.</w:t>
      </w:r>
    </w:p>
    <w:p w:rsidR="00DE3D5D" w:rsidRPr="00CB5419" w:rsidRDefault="009156AE"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3984,8 = 3984,8</w:t>
      </w:r>
      <w:r w:rsidR="00DE3D5D" w:rsidRPr="00CB5419">
        <w:rPr>
          <w:rFonts w:ascii="Times New Roman" w:hAnsi="Times New Roman"/>
          <w:sz w:val="28"/>
          <w:szCs w:val="28"/>
        </w:rPr>
        <w:t>.</w:t>
      </w:r>
    </w:p>
    <w:p w:rsidR="00DE3D5D" w:rsidRPr="00CB5419" w:rsidRDefault="00CB72F1"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А</w:t>
      </w:r>
      <w:r w:rsidR="00DE3D5D" w:rsidRPr="00CB5419">
        <w:rPr>
          <w:rFonts w:ascii="Times New Roman" w:hAnsi="Times New Roman"/>
          <w:sz w:val="28"/>
          <w:szCs w:val="28"/>
        </w:rPr>
        <w:t xml:space="preserve">нализ показал, что наибольшее влияние на </w:t>
      </w:r>
      <w:r w:rsidRPr="00CB5419">
        <w:rPr>
          <w:rFonts w:ascii="Times New Roman" w:hAnsi="Times New Roman"/>
          <w:sz w:val="28"/>
          <w:szCs w:val="28"/>
        </w:rPr>
        <w:t>ф</w:t>
      </w:r>
      <w:r w:rsidR="00DE3D5D" w:rsidRPr="00CB5419">
        <w:rPr>
          <w:rFonts w:ascii="Times New Roman" w:hAnsi="Times New Roman"/>
          <w:sz w:val="28"/>
          <w:szCs w:val="28"/>
        </w:rPr>
        <w:t>онд рабочего времени оказало увеличение среднесписочной численности</w:t>
      </w:r>
      <w:r w:rsidR="00C961C2" w:rsidRPr="00CB5419">
        <w:rPr>
          <w:rFonts w:ascii="Times New Roman" w:hAnsi="Times New Roman"/>
          <w:sz w:val="28"/>
          <w:szCs w:val="28"/>
        </w:rPr>
        <w:t xml:space="preserve"> персонала</w:t>
      </w:r>
      <w:r w:rsidR="006B1FF0" w:rsidRPr="00CB5419">
        <w:rPr>
          <w:rFonts w:ascii="Times New Roman" w:hAnsi="Times New Roman"/>
          <w:sz w:val="28"/>
          <w:szCs w:val="28"/>
        </w:rPr>
        <w:t xml:space="preserve"> и</w:t>
      </w:r>
      <w:r w:rsidR="00DE3D5D" w:rsidRPr="00CB5419">
        <w:rPr>
          <w:rFonts w:ascii="Times New Roman" w:hAnsi="Times New Roman"/>
          <w:sz w:val="28"/>
          <w:szCs w:val="28"/>
        </w:rPr>
        <w:t xml:space="preserve"> изменени</w:t>
      </w:r>
      <w:r w:rsidR="00C961C2" w:rsidRPr="00CB5419">
        <w:rPr>
          <w:rFonts w:ascii="Times New Roman" w:hAnsi="Times New Roman"/>
          <w:sz w:val="28"/>
          <w:szCs w:val="28"/>
        </w:rPr>
        <w:t>е</w:t>
      </w:r>
      <w:r w:rsidR="00DE3D5D" w:rsidRPr="00CB5419">
        <w:rPr>
          <w:rFonts w:ascii="Times New Roman" w:hAnsi="Times New Roman"/>
          <w:sz w:val="28"/>
          <w:szCs w:val="28"/>
        </w:rPr>
        <w:t xml:space="preserve"> количества дней, отработанных одним рабочим, </w:t>
      </w:r>
      <w:r w:rsidR="00C961C2" w:rsidRPr="00CB5419">
        <w:rPr>
          <w:rFonts w:ascii="Times New Roman" w:hAnsi="Times New Roman"/>
          <w:sz w:val="28"/>
          <w:szCs w:val="28"/>
        </w:rPr>
        <w:t>что увеличило</w:t>
      </w:r>
      <w:r w:rsidR="00DE3D5D" w:rsidRPr="00CB5419">
        <w:rPr>
          <w:rFonts w:ascii="Times New Roman" w:hAnsi="Times New Roman"/>
          <w:sz w:val="28"/>
          <w:szCs w:val="28"/>
        </w:rPr>
        <w:t xml:space="preserve"> количеств</w:t>
      </w:r>
      <w:r w:rsidR="00C961C2" w:rsidRPr="00CB5419">
        <w:rPr>
          <w:rFonts w:ascii="Times New Roman" w:hAnsi="Times New Roman"/>
          <w:sz w:val="28"/>
          <w:szCs w:val="28"/>
        </w:rPr>
        <w:t>о</w:t>
      </w:r>
      <w:r w:rsidR="00DE3D5D" w:rsidRPr="00CB5419">
        <w:rPr>
          <w:rFonts w:ascii="Times New Roman" w:hAnsi="Times New Roman"/>
          <w:sz w:val="28"/>
          <w:szCs w:val="28"/>
        </w:rPr>
        <w:t xml:space="preserve"> отработанных часов на </w:t>
      </w:r>
      <w:r w:rsidR="00C961C2" w:rsidRPr="00CB5419">
        <w:rPr>
          <w:rFonts w:ascii="Times New Roman" w:hAnsi="Times New Roman"/>
          <w:sz w:val="28"/>
          <w:szCs w:val="28"/>
        </w:rPr>
        <w:t>3984,8 часов.</w:t>
      </w:r>
    </w:p>
    <w:p w:rsidR="009771C2" w:rsidRDefault="009771C2" w:rsidP="00CB5419">
      <w:pPr>
        <w:pStyle w:val="af0"/>
        <w:widowControl w:val="0"/>
        <w:jc w:val="both"/>
      </w:pPr>
    </w:p>
    <w:p w:rsidR="009B04AB" w:rsidRPr="00CB5419" w:rsidRDefault="00402AFF" w:rsidP="00CB5419">
      <w:pPr>
        <w:pStyle w:val="af0"/>
        <w:widowControl w:val="0"/>
        <w:jc w:val="both"/>
      </w:pPr>
      <w:r w:rsidRPr="00CB5419">
        <w:t>Таблица 3.</w:t>
      </w:r>
      <w:r w:rsidR="00655A16" w:rsidRPr="00CB5419">
        <w:t>6</w:t>
      </w:r>
    </w:p>
    <w:p w:rsidR="009B04AB" w:rsidRPr="00CB5419" w:rsidRDefault="009B04AB" w:rsidP="00CB5419">
      <w:pPr>
        <w:pStyle w:val="af0"/>
        <w:widowControl w:val="0"/>
        <w:jc w:val="both"/>
      </w:pPr>
      <w:r w:rsidRPr="00CB5419">
        <w:t>Анализ производительности труда</w:t>
      </w:r>
    </w:p>
    <w:tbl>
      <w:tblPr>
        <w:tblW w:w="92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87"/>
        <w:gridCol w:w="992"/>
        <w:gridCol w:w="992"/>
        <w:gridCol w:w="992"/>
        <w:gridCol w:w="850"/>
      </w:tblGrid>
      <w:tr w:rsidR="009B04AB" w:rsidRPr="00BF6C60" w:rsidTr="009771C2">
        <w:tc>
          <w:tcPr>
            <w:tcW w:w="5387" w:type="dxa"/>
            <w:vMerge w:val="restart"/>
          </w:tcPr>
          <w:p w:rsidR="009B04AB" w:rsidRPr="009771C2" w:rsidRDefault="009B04AB" w:rsidP="009771C2">
            <w:pPr>
              <w:pStyle w:val="af1"/>
            </w:pPr>
            <w:r w:rsidRPr="009771C2">
              <w:t>Показатель</w:t>
            </w:r>
          </w:p>
        </w:tc>
        <w:tc>
          <w:tcPr>
            <w:tcW w:w="992" w:type="dxa"/>
            <w:vMerge w:val="restart"/>
          </w:tcPr>
          <w:p w:rsidR="009B04AB" w:rsidRPr="009771C2" w:rsidRDefault="009B04AB" w:rsidP="009771C2">
            <w:pPr>
              <w:pStyle w:val="af1"/>
            </w:pPr>
            <w:r w:rsidRPr="009771C2">
              <w:t>2009 год</w:t>
            </w:r>
          </w:p>
        </w:tc>
        <w:tc>
          <w:tcPr>
            <w:tcW w:w="992" w:type="dxa"/>
            <w:vMerge w:val="restart"/>
          </w:tcPr>
          <w:p w:rsidR="009B04AB" w:rsidRPr="009771C2" w:rsidRDefault="009B04AB" w:rsidP="009771C2">
            <w:pPr>
              <w:pStyle w:val="af1"/>
            </w:pPr>
            <w:r w:rsidRPr="009771C2">
              <w:t>2010 год</w:t>
            </w:r>
          </w:p>
        </w:tc>
        <w:tc>
          <w:tcPr>
            <w:tcW w:w="1842" w:type="dxa"/>
            <w:gridSpan w:val="2"/>
          </w:tcPr>
          <w:p w:rsidR="009B04AB" w:rsidRPr="009771C2" w:rsidRDefault="009B04AB" w:rsidP="009771C2">
            <w:pPr>
              <w:pStyle w:val="af1"/>
            </w:pPr>
            <w:r w:rsidRPr="009771C2">
              <w:t>Отклонение</w:t>
            </w:r>
          </w:p>
        </w:tc>
      </w:tr>
      <w:tr w:rsidR="009B04AB" w:rsidRPr="00BF6C60" w:rsidTr="009771C2">
        <w:tc>
          <w:tcPr>
            <w:tcW w:w="5387" w:type="dxa"/>
            <w:vMerge/>
          </w:tcPr>
          <w:p w:rsidR="009B04AB" w:rsidRPr="009771C2" w:rsidRDefault="009B04AB" w:rsidP="009771C2">
            <w:pPr>
              <w:pStyle w:val="af1"/>
            </w:pPr>
          </w:p>
        </w:tc>
        <w:tc>
          <w:tcPr>
            <w:tcW w:w="992" w:type="dxa"/>
            <w:vMerge/>
          </w:tcPr>
          <w:p w:rsidR="009B04AB" w:rsidRPr="009771C2" w:rsidRDefault="009B04AB" w:rsidP="009771C2">
            <w:pPr>
              <w:pStyle w:val="af1"/>
            </w:pPr>
          </w:p>
        </w:tc>
        <w:tc>
          <w:tcPr>
            <w:tcW w:w="992" w:type="dxa"/>
            <w:vMerge/>
          </w:tcPr>
          <w:p w:rsidR="009B04AB" w:rsidRPr="009771C2" w:rsidRDefault="009B04AB" w:rsidP="009771C2">
            <w:pPr>
              <w:pStyle w:val="af1"/>
            </w:pPr>
          </w:p>
        </w:tc>
        <w:tc>
          <w:tcPr>
            <w:tcW w:w="992" w:type="dxa"/>
          </w:tcPr>
          <w:p w:rsidR="009B04AB" w:rsidRPr="009771C2" w:rsidRDefault="009B04AB" w:rsidP="009771C2">
            <w:pPr>
              <w:pStyle w:val="af1"/>
            </w:pPr>
            <w:r w:rsidRPr="009771C2">
              <w:t>+\-</w:t>
            </w:r>
          </w:p>
        </w:tc>
        <w:tc>
          <w:tcPr>
            <w:tcW w:w="850" w:type="dxa"/>
          </w:tcPr>
          <w:p w:rsidR="009B04AB" w:rsidRPr="009771C2" w:rsidRDefault="009B04AB" w:rsidP="009771C2">
            <w:pPr>
              <w:pStyle w:val="af1"/>
            </w:pPr>
            <w:r w:rsidRPr="009771C2">
              <w:t>%</w:t>
            </w:r>
          </w:p>
        </w:tc>
      </w:tr>
      <w:tr w:rsidR="009B04AB" w:rsidRPr="00BF6C60" w:rsidTr="009771C2">
        <w:tc>
          <w:tcPr>
            <w:tcW w:w="5387" w:type="dxa"/>
          </w:tcPr>
          <w:p w:rsidR="009B04AB" w:rsidRPr="009771C2" w:rsidRDefault="009B04AB" w:rsidP="009771C2">
            <w:pPr>
              <w:pStyle w:val="af1"/>
            </w:pPr>
            <w:r w:rsidRPr="009771C2">
              <w:t xml:space="preserve">Выпуск товаров, работ, услуг в сопоставимых ценах, тыс. руб. </w:t>
            </w:r>
          </w:p>
        </w:tc>
        <w:tc>
          <w:tcPr>
            <w:tcW w:w="992" w:type="dxa"/>
          </w:tcPr>
          <w:p w:rsidR="009B04AB" w:rsidRPr="009771C2" w:rsidRDefault="008B56C2" w:rsidP="009771C2">
            <w:pPr>
              <w:pStyle w:val="af1"/>
            </w:pPr>
            <w:r w:rsidRPr="009771C2">
              <w:t>6520</w:t>
            </w:r>
          </w:p>
        </w:tc>
        <w:tc>
          <w:tcPr>
            <w:tcW w:w="992" w:type="dxa"/>
          </w:tcPr>
          <w:p w:rsidR="009B04AB" w:rsidRPr="009771C2" w:rsidRDefault="008B56C2" w:rsidP="009771C2">
            <w:pPr>
              <w:pStyle w:val="af1"/>
            </w:pPr>
            <w:r w:rsidRPr="009771C2">
              <w:t>8459</w:t>
            </w:r>
          </w:p>
        </w:tc>
        <w:tc>
          <w:tcPr>
            <w:tcW w:w="992" w:type="dxa"/>
          </w:tcPr>
          <w:p w:rsidR="009B04AB" w:rsidRPr="009771C2" w:rsidRDefault="00EF5F36" w:rsidP="009771C2">
            <w:pPr>
              <w:pStyle w:val="af1"/>
            </w:pPr>
            <w:r w:rsidRPr="009771C2">
              <w:t>+1939</w:t>
            </w:r>
          </w:p>
        </w:tc>
        <w:tc>
          <w:tcPr>
            <w:tcW w:w="850" w:type="dxa"/>
          </w:tcPr>
          <w:p w:rsidR="009B04AB" w:rsidRPr="009771C2" w:rsidRDefault="00EF5F36" w:rsidP="009771C2">
            <w:pPr>
              <w:pStyle w:val="af1"/>
            </w:pPr>
            <w:r w:rsidRPr="009771C2">
              <w:t>+29,7</w:t>
            </w:r>
          </w:p>
        </w:tc>
      </w:tr>
      <w:tr w:rsidR="009B04AB" w:rsidRPr="00BF6C60" w:rsidTr="009771C2">
        <w:tc>
          <w:tcPr>
            <w:tcW w:w="5387" w:type="dxa"/>
          </w:tcPr>
          <w:p w:rsidR="009B04AB" w:rsidRPr="009771C2" w:rsidRDefault="009B04AB" w:rsidP="009771C2">
            <w:pPr>
              <w:pStyle w:val="af1"/>
            </w:pPr>
            <w:r w:rsidRPr="009771C2">
              <w:t>Среднесписочная численность работников, чел. (Ч)</w:t>
            </w:r>
          </w:p>
        </w:tc>
        <w:tc>
          <w:tcPr>
            <w:tcW w:w="992" w:type="dxa"/>
          </w:tcPr>
          <w:p w:rsidR="009B04AB" w:rsidRPr="009771C2" w:rsidRDefault="008B56C2" w:rsidP="009771C2">
            <w:pPr>
              <w:pStyle w:val="af1"/>
            </w:pPr>
            <w:r w:rsidRPr="009771C2">
              <w:t>30</w:t>
            </w:r>
          </w:p>
        </w:tc>
        <w:tc>
          <w:tcPr>
            <w:tcW w:w="992" w:type="dxa"/>
          </w:tcPr>
          <w:p w:rsidR="009B04AB" w:rsidRPr="009771C2" w:rsidRDefault="008B56C2" w:rsidP="009771C2">
            <w:pPr>
              <w:pStyle w:val="af1"/>
            </w:pPr>
            <w:r w:rsidRPr="009771C2">
              <w:t>33</w:t>
            </w:r>
          </w:p>
        </w:tc>
        <w:tc>
          <w:tcPr>
            <w:tcW w:w="992" w:type="dxa"/>
          </w:tcPr>
          <w:p w:rsidR="009B04AB" w:rsidRPr="009771C2" w:rsidRDefault="008B56C2" w:rsidP="009771C2">
            <w:pPr>
              <w:pStyle w:val="af1"/>
            </w:pPr>
            <w:r w:rsidRPr="009771C2">
              <w:t>+3</w:t>
            </w:r>
          </w:p>
        </w:tc>
        <w:tc>
          <w:tcPr>
            <w:tcW w:w="850" w:type="dxa"/>
          </w:tcPr>
          <w:p w:rsidR="009B04AB" w:rsidRPr="009771C2" w:rsidRDefault="008B56C2" w:rsidP="009771C2">
            <w:pPr>
              <w:pStyle w:val="af1"/>
            </w:pPr>
            <w:r w:rsidRPr="009771C2">
              <w:t>+10</w:t>
            </w:r>
          </w:p>
        </w:tc>
      </w:tr>
      <w:tr w:rsidR="009B04AB" w:rsidRPr="00BF6C60" w:rsidTr="009771C2">
        <w:trPr>
          <w:trHeight w:val="309"/>
        </w:trPr>
        <w:tc>
          <w:tcPr>
            <w:tcW w:w="5387" w:type="dxa"/>
          </w:tcPr>
          <w:p w:rsidR="009B04AB" w:rsidRPr="009771C2" w:rsidRDefault="009B04AB" w:rsidP="009771C2">
            <w:pPr>
              <w:pStyle w:val="af1"/>
            </w:pPr>
            <w:r w:rsidRPr="009771C2">
              <w:t xml:space="preserve">В том числе рабочих, чел. </w:t>
            </w:r>
          </w:p>
        </w:tc>
        <w:tc>
          <w:tcPr>
            <w:tcW w:w="992" w:type="dxa"/>
          </w:tcPr>
          <w:p w:rsidR="009B04AB" w:rsidRPr="009771C2" w:rsidRDefault="008B56C2" w:rsidP="009771C2">
            <w:pPr>
              <w:pStyle w:val="af1"/>
            </w:pPr>
            <w:r w:rsidRPr="009771C2">
              <w:t>17</w:t>
            </w:r>
          </w:p>
        </w:tc>
        <w:tc>
          <w:tcPr>
            <w:tcW w:w="992" w:type="dxa"/>
          </w:tcPr>
          <w:p w:rsidR="009B04AB" w:rsidRPr="009771C2" w:rsidRDefault="008B56C2" w:rsidP="009771C2">
            <w:pPr>
              <w:pStyle w:val="af1"/>
            </w:pPr>
            <w:r w:rsidRPr="009771C2">
              <w:t>19</w:t>
            </w:r>
          </w:p>
        </w:tc>
        <w:tc>
          <w:tcPr>
            <w:tcW w:w="992" w:type="dxa"/>
          </w:tcPr>
          <w:p w:rsidR="009B04AB" w:rsidRPr="009771C2" w:rsidRDefault="008B56C2" w:rsidP="009771C2">
            <w:pPr>
              <w:pStyle w:val="af1"/>
            </w:pPr>
            <w:r w:rsidRPr="009771C2">
              <w:t>+2</w:t>
            </w:r>
          </w:p>
        </w:tc>
        <w:tc>
          <w:tcPr>
            <w:tcW w:w="850" w:type="dxa"/>
          </w:tcPr>
          <w:p w:rsidR="009B04AB" w:rsidRPr="009771C2" w:rsidRDefault="008B56C2" w:rsidP="009771C2">
            <w:pPr>
              <w:pStyle w:val="af1"/>
            </w:pPr>
            <w:r w:rsidRPr="009771C2">
              <w:t>+11,</w:t>
            </w:r>
            <w:r w:rsidR="00DE3D5D" w:rsidRPr="009771C2">
              <w:t>8</w:t>
            </w:r>
          </w:p>
        </w:tc>
      </w:tr>
      <w:tr w:rsidR="009B04AB" w:rsidRPr="00BF6C60" w:rsidTr="009771C2">
        <w:tc>
          <w:tcPr>
            <w:tcW w:w="5387" w:type="dxa"/>
          </w:tcPr>
          <w:p w:rsidR="009B04AB" w:rsidRPr="009771C2" w:rsidRDefault="009B04AB" w:rsidP="009771C2">
            <w:pPr>
              <w:pStyle w:val="af1"/>
            </w:pPr>
            <w:r w:rsidRPr="009771C2">
              <w:t>Удельный вес рабочих в общей численности персонала (УД)</w:t>
            </w:r>
          </w:p>
        </w:tc>
        <w:tc>
          <w:tcPr>
            <w:tcW w:w="992" w:type="dxa"/>
          </w:tcPr>
          <w:p w:rsidR="009B04AB" w:rsidRPr="009771C2" w:rsidRDefault="008B56C2" w:rsidP="009771C2">
            <w:pPr>
              <w:pStyle w:val="af1"/>
            </w:pPr>
            <w:r w:rsidRPr="009771C2">
              <w:t>0,56</w:t>
            </w:r>
          </w:p>
        </w:tc>
        <w:tc>
          <w:tcPr>
            <w:tcW w:w="992" w:type="dxa"/>
          </w:tcPr>
          <w:p w:rsidR="009B04AB" w:rsidRPr="009771C2" w:rsidRDefault="008B56C2" w:rsidP="009771C2">
            <w:pPr>
              <w:pStyle w:val="af1"/>
            </w:pPr>
            <w:r w:rsidRPr="009771C2">
              <w:t>0,57</w:t>
            </w:r>
          </w:p>
        </w:tc>
        <w:tc>
          <w:tcPr>
            <w:tcW w:w="992" w:type="dxa"/>
          </w:tcPr>
          <w:p w:rsidR="009B04AB" w:rsidRPr="009771C2" w:rsidRDefault="008B56C2" w:rsidP="009771C2">
            <w:pPr>
              <w:pStyle w:val="af1"/>
            </w:pPr>
            <w:r w:rsidRPr="009771C2">
              <w:t>+0,1</w:t>
            </w:r>
          </w:p>
        </w:tc>
        <w:tc>
          <w:tcPr>
            <w:tcW w:w="850" w:type="dxa"/>
          </w:tcPr>
          <w:p w:rsidR="009B04AB" w:rsidRPr="009771C2" w:rsidRDefault="008B56C2" w:rsidP="009771C2">
            <w:pPr>
              <w:pStyle w:val="af1"/>
            </w:pPr>
            <w:r w:rsidRPr="009771C2">
              <w:t>+1,79</w:t>
            </w:r>
          </w:p>
        </w:tc>
      </w:tr>
      <w:tr w:rsidR="009B04AB" w:rsidRPr="00BF6C60" w:rsidTr="009771C2">
        <w:tc>
          <w:tcPr>
            <w:tcW w:w="5387" w:type="dxa"/>
          </w:tcPr>
          <w:p w:rsidR="009B04AB" w:rsidRPr="009771C2" w:rsidRDefault="009B04AB" w:rsidP="009771C2">
            <w:pPr>
              <w:pStyle w:val="af1"/>
            </w:pPr>
            <w:r w:rsidRPr="009771C2">
              <w:t>Среднее число отработанных человеко-дней рабочими</w:t>
            </w:r>
          </w:p>
        </w:tc>
        <w:tc>
          <w:tcPr>
            <w:tcW w:w="992" w:type="dxa"/>
          </w:tcPr>
          <w:p w:rsidR="009B04AB" w:rsidRPr="009771C2" w:rsidRDefault="008B56C2" w:rsidP="009771C2">
            <w:pPr>
              <w:pStyle w:val="af1"/>
            </w:pPr>
            <w:r w:rsidRPr="009771C2">
              <w:t>3927</w:t>
            </w:r>
          </w:p>
        </w:tc>
        <w:tc>
          <w:tcPr>
            <w:tcW w:w="992" w:type="dxa"/>
          </w:tcPr>
          <w:p w:rsidR="009B04AB" w:rsidRPr="009771C2" w:rsidRDefault="008B56C2" w:rsidP="009771C2">
            <w:pPr>
              <w:pStyle w:val="af1"/>
            </w:pPr>
            <w:r w:rsidRPr="009771C2">
              <w:t>4425</w:t>
            </w:r>
          </w:p>
        </w:tc>
        <w:tc>
          <w:tcPr>
            <w:tcW w:w="992" w:type="dxa"/>
          </w:tcPr>
          <w:p w:rsidR="009B04AB" w:rsidRPr="009771C2" w:rsidRDefault="008B56C2" w:rsidP="009771C2">
            <w:pPr>
              <w:pStyle w:val="af1"/>
            </w:pPr>
            <w:r w:rsidRPr="009771C2">
              <w:t>+498</w:t>
            </w:r>
          </w:p>
        </w:tc>
        <w:tc>
          <w:tcPr>
            <w:tcW w:w="850" w:type="dxa"/>
          </w:tcPr>
          <w:p w:rsidR="009B04AB" w:rsidRPr="009771C2" w:rsidRDefault="008B56C2" w:rsidP="009771C2">
            <w:pPr>
              <w:pStyle w:val="af1"/>
            </w:pPr>
            <w:r w:rsidRPr="009771C2">
              <w:t>+12,7</w:t>
            </w:r>
          </w:p>
        </w:tc>
      </w:tr>
      <w:tr w:rsidR="009B04AB" w:rsidRPr="00BF6C60" w:rsidTr="009771C2">
        <w:tc>
          <w:tcPr>
            <w:tcW w:w="5387" w:type="dxa"/>
          </w:tcPr>
          <w:p w:rsidR="009B04AB" w:rsidRPr="009771C2" w:rsidRDefault="009B04AB" w:rsidP="009771C2">
            <w:pPr>
              <w:pStyle w:val="af1"/>
            </w:pPr>
            <w:r w:rsidRPr="009771C2">
              <w:t>Среднее число дней отработанных 1 рабочим, дни (Д)</w:t>
            </w:r>
          </w:p>
        </w:tc>
        <w:tc>
          <w:tcPr>
            <w:tcW w:w="992" w:type="dxa"/>
          </w:tcPr>
          <w:p w:rsidR="009B04AB" w:rsidRPr="009771C2" w:rsidRDefault="008B56C2" w:rsidP="009771C2">
            <w:pPr>
              <w:pStyle w:val="af1"/>
            </w:pPr>
            <w:r w:rsidRPr="009771C2">
              <w:t>231</w:t>
            </w:r>
          </w:p>
        </w:tc>
        <w:tc>
          <w:tcPr>
            <w:tcW w:w="992" w:type="dxa"/>
          </w:tcPr>
          <w:p w:rsidR="009B04AB" w:rsidRPr="009771C2" w:rsidRDefault="008B56C2" w:rsidP="009771C2">
            <w:pPr>
              <w:pStyle w:val="af1"/>
            </w:pPr>
            <w:r w:rsidRPr="009771C2">
              <w:t>232,9</w:t>
            </w:r>
          </w:p>
        </w:tc>
        <w:tc>
          <w:tcPr>
            <w:tcW w:w="992" w:type="dxa"/>
          </w:tcPr>
          <w:p w:rsidR="009B04AB" w:rsidRPr="009771C2" w:rsidRDefault="008B56C2" w:rsidP="009771C2">
            <w:pPr>
              <w:pStyle w:val="af1"/>
            </w:pPr>
            <w:r w:rsidRPr="009771C2">
              <w:t>+1,9</w:t>
            </w:r>
          </w:p>
        </w:tc>
        <w:tc>
          <w:tcPr>
            <w:tcW w:w="850" w:type="dxa"/>
          </w:tcPr>
          <w:p w:rsidR="009B04AB" w:rsidRPr="009771C2" w:rsidRDefault="008B56C2" w:rsidP="009771C2">
            <w:pPr>
              <w:pStyle w:val="af1"/>
            </w:pPr>
            <w:r w:rsidRPr="009771C2">
              <w:t>+0,8</w:t>
            </w:r>
          </w:p>
        </w:tc>
      </w:tr>
      <w:tr w:rsidR="008B56C2" w:rsidRPr="00BF6C60" w:rsidTr="009771C2">
        <w:tc>
          <w:tcPr>
            <w:tcW w:w="5387" w:type="dxa"/>
          </w:tcPr>
          <w:p w:rsidR="008B56C2" w:rsidRPr="009771C2" w:rsidRDefault="008B56C2" w:rsidP="009771C2">
            <w:pPr>
              <w:pStyle w:val="af1"/>
            </w:pPr>
            <w:r w:rsidRPr="009771C2">
              <w:t>Среднее число часов, отработанных 1 рабочим, час.</w:t>
            </w:r>
          </w:p>
        </w:tc>
        <w:tc>
          <w:tcPr>
            <w:tcW w:w="992" w:type="dxa"/>
          </w:tcPr>
          <w:p w:rsidR="008B56C2" w:rsidRPr="009771C2" w:rsidRDefault="008B56C2" w:rsidP="009771C2">
            <w:pPr>
              <w:pStyle w:val="af1"/>
            </w:pPr>
            <w:r w:rsidRPr="009771C2">
              <w:t>1848</w:t>
            </w:r>
          </w:p>
        </w:tc>
        <w:tc>
          <w:tcPr>
            <w:tcW w:w="992" w:type="dxa"/>
          </w:tcPr>
          <w:p w:rsidR="008B56C2" w:rsidRPr="009771C2" w:rsidRDefault="008B56C2" w:rsidP="009771C2">
            <w:pPr>
              <w:pStyle w:val="af1"/>
            </w:pPr>
            <w:r w:rsidRPr="009771C2">
              <w:t>1863,2</w:t>
            </w:r>
          </w:p>
        </w:tc>
        <w:tc>
          <w:tcPr>
            <w:tcW w:w="992" w:type="dxa"/>
          </w:tcPr>
          <w:p w:rsidR="008B56C2" w:rsidRPr="009771C2" w:rsidRDefault="00EF5F36" w:rsidP="009771C2">
            <w:pPr>
              <w:pStyle w:val="af1"/>
            </w:pPr>
            <w:r w:rsidRPr="009771C2">
              <w:t>+15,2</w:t>
            </w:r>
          </w:p>
        </w:tc>
        <w:tc>
          <w:tcPr>
            <w:tcW w:w="850" w:type="dxa"/>
          </w:tcPr>
          <w:p w:rsidR="008B56C2" w:rsidRPr="009771C2" w:rsidRDefault="00EF5F36" w:rsidP="009771C2">
            <w:pPr>
              <w:pStyle w:val="af1"/>
            </w:pPr>
            <w:r w:rsidRPr="009771C2">
              <w:t>+0,8</w:t>
            </w:r>
          </w:p>
        </w:tc>
      </w:tr>
      <w:tr w:rsidR="008B56C2" w:rsidRPr="00BF6C60" w:rsidTr="009771C2">
        <w:tc>
          <w:tcPr>
            <w:tcW w:w="5387" w:type="dxa"/>
          </w:tcPr>
          <w:p w:rsidR="008B56C2" w:rsidRPr="009771C2" w:rsidRDefault="008B56C2" w:rsidP="009771C2">
            <w:pPr>
              <w:pStyle w:val="af1"/>
            </w:pPr>
            <w:r w:rsidRPr="009771C2">
              <w:t>Среднегодовая выработка 1 рабочим, тыс. руб.</w:t>
            </w:r>
          </w:p>
        </w:tc>
        <w:tc>
          <w:tcPr>
            <w:tcW w:w="992" w:type="dxa"/>
          </w:tcPr>
          <w:p w:rsidR="008B56C2" w:rsidRPr="009771C2" w:rsidRDefault="008B56C2" w:rsidP="009771C2">
            <w:pPr>
              <w:pStyle w:val="af1"/>
            </w:pPr>
            <w:r w:rsidRPr="009771C2">
              <w:t>383,5</w:t>
            </w:r>
          </w:p>
        </w:tc>
        <w:tc>
          <w:tcPr>
            <w:tcW w:w="992" w:type="dxa"/>
          </w:tcPr>
          <w:p w:rsidR="008B56C2" w:rsidRPr="009771C2" w:rsidRDefault="008B56C2" w:rsidP="009771C2">
            <w:pPr>
              <w:pStyle w:val="af1"/>
            </w:pPr>
            <w:r w:rsidRPr="009771C2">
              <w:t>445,2</w:t>
            </w:r>
          </w:p>
        </w:tc>
        <w:tc>
          <w:tcPr>
            <w:tcW w:w="992" w:type="dxa"/>
          </w:tcPr>
          <w:p w:rsidR="008B56C2" w:rsidRPr="009771C2" w:rsidRDefault="00EF5F36" w:rsidP="009771C2">
            <w:pPr>
              <w:pStyle w:val="af1"/>
            </w:pPr>
            <w:r w:rsidRPr="009771C2">
              <w:t>+61,7</w:t>
            </w:r>
          </w:p>
        </w:tc>
        <w:tc>
          <w:tcPr>
            <w:tcW w:w="850" w:type="dxa"/>
          </w:tcPr>
          <w:p w:rsidR="008B56C2" w:rsidRPr="009771C2" w:rsidRDefault="00EF5F36" w:rsidP="009771C2">
            <w:pPr>
              <w:pStyle w:val="af1"/>
            </w:pPr>
            <w:r w:rsidRPr="009771C2">
              <w:t>+16,1</w:t>
            </w:r>
          </w:p>
        </w:tc>
      </w:tr>
      <w:tr w:rsidR="009B04AB" w:rsidRPr="00BF6C60" w:rsidTr="009771C2">
        <w:tc>
          <w:tcPr>
            <w:tcW w:w="5387" w:type="dxa"/>
          </w:tcPr>
          <w:p w:rsidR="009B04AB" w:rsidRPr="009771C2" w:rsidRDefault="00EF5F36" w:rsidP="009771C2">
            <w:pPr>
              <w:pStyle w:val="af1"/>
            </w:pPr>
            <w:r w:rsidRPr="009771C2">
              <w:t>Среднечасовая выработка рабочим, руб./час (ЧВр)</w:t>
            </w:r>
          </w:p>
        </w:tc>
        <w:tc>
          <w:tcPr>
            <w:tcW w:w="992" w:type="dxa"/>
          </w:tcPr>
          <w:p w:rsidR="009B04AB" w:rsidRPr="009771C2" w:rsidRDefault="00EF5F36" w:rsidP="009771C2">
            <w:pPr>
              <w:pStyle w:val="af1"/>
            </w:pPr>
            <w:r w:rsidRPr="009771C2">
              <w:t>207,5</w:t>
            </w:r>
          </w:p>
        </w:tc>
        <w:tc>
          <w:tcPr>
            <w:tcW w:w="992" w:type="dxa"/>
          </w:tcPr>
          <w:p w:rsidR="009B04AB" w:rsidRPr="009771C2" w:rsidRDefault="00EF5F36" w:rsidP="009771C2">
            <w:pPr>
              <w:pStyle w:val="af1"/>
            </w:pPr>
            <w:r w:rsidRPr="009771C2">
              <w:t>238,9</w:t>
            </w:r>
          </w:p>
        </w:tc>
        <w:tc>
          <w:tcPr>
            <w:tcW w:w="992" w:type="dxa"/>
          </w:tcPr>
          <w:p w:rsidR="009B04AB" w:rsidRPr="009771C2" w:rsidRDefault="00EF5F36" w:rsidP="009771C2">
            <w:pPr>
              <w:pStyle w:val="af1"/>
            </w:pPr>
            <w:r w:rsidRPr="009771C2">
              <w:t>+31,4</w:t>
            </w:r>
          </w:p>
        </w:tc>
        <w:tc>
          <w:tcPr>
            <w:tcW w:w="850" w:type="dxa"/>
          </w:tcPr>
          <w:p w:rsidR="009B04AB" w:rsidRPr="009771C2" w:rsidRDefault="00EF5F36" w:rsidP="009771C2">
            <w:pPr>
              <w:pStyle w:val="af1"/>
            </w:pPr>
            <w:r w:rsidRPr="009771C2">
              <w:t>+15,1</w:t>
            </w:r>
          </w:p>
        </w:tc>
      </w:tr>
      <w:tr w:rsidR="009B04AB" w:rsidRPr="00BF6C60" w:rsidTr="009771C2">
        <w:tc>
          <w:tcPr>
            <w:tcW w:w="5387" w:type="dxa"/>
          </w:tcPr>
          <w:p w:rsidR="009B04AB" w:rsidRPr="009771C2" w:rsidRDefault="009B04AB" w:rsidP="009771C2">
            <w:pPr>
              <w:pStyle w:val="af1"/>
            </w:pPr>
            <w:r w:rsidRPr="009771C2">
              <w:t>Средняя продолжительность рабочего дня(</w:t>
            </w:r>
            <w:r w:rsidRPr="009771C2">
              <w:rPr>
                <w:lang w:val="en-US"/>
              </w:rPr>
              <w:t>t</w:t>
            </w:r>
            <w:r w:rsidRPr="009771C2">
              <w:t>)</w:t>
            </w:r>
          </w:p>
        </w:tc>
        <w:tc>
          <w:tcPr>
            <w:tcW w:w="992" w:type="dxa"/>
          </w:tcPr>
          <w:p w:rsidR="009B04AB" w:rsidRPr="009771C2" w:rsidRDefault="009B04AB" w:rsidP="009771C2">
            <w:pPr>
              <w:pStyle w:val="af1"/>
            </w:pPr>
            <w:r w:rsidRPr="009771C2">
              <w:t>8</w:t>
            </w:r>
          </w:p>
        </w:tc>
        <w:tc>
          <w:tcPr>
            <w:tcW w:w="992" w:type="dxa"/>
          </w:tcPr>
          <w:p w:rsidR="009B04AB" w:rsidRPr="009771C2" w:rsidRDefault="009B04AB" w:rsidP="009771C2">
            <w:pPr>
              <w:pStyle w:val="af1"/>
            </w:pPr>
            <w:r w:rsidRPr="009771C2">
              <w:t>8</w:t>
            </w:r>
          </w:p>
        </w:tc>
        <w:tc>
          <w:tcPr>
            <w:tcW w:w="992" w:type="dxa"/>
          </w:tcPr>
          <w:p w:rsidR="009B04AB" w:rsidRPr="009771C2" w:rsidRDefault="009B04AB" w:rsidP="009771C2">
            <w:pPr>
              <w:pStyle w:val="af1"/>
            </w:pPr>
            <w:r w:rsidRPr="009771C2">
              <w:t>-</w:t>
            </w:r>
          </w:p>
        </w:tc>
        <w:tc>
          <w:tcPr>
            <w:tcW w:w="850" w:type="dxa"/>
          </w:tcPr>
          <w:p w:rsidR="009B04AB" w:rsidRPr="009771C2" w:rsidRDefault="009B04AB" w:rsidP="009771C2">
            <w:pPr>
              <w:pStyle w:val="af1"/>
            </w:pPr>
            <w:r w:rsidRPr="009771C2">
              <w:t>-</w:t>
            </w:r>
          </w:p>
        </w:tc>
      </w:tr>
      <w:tr w:rsidR="009B04AB" w:rsidRPr="00BF6C60" w:rsidTr="009771C2">
        <w:tc>
          <w:tcPr>
            <w:tcW w:w="5387" w:type="dxa"/>
          </w:tcPr>
          <w:p w:rsidR="009B04AB" w:rsidRPr="009771C2" w:rsidRDefault="009B04AB" w:rsidP="009771C2">
            <w:pPr>
              <w:pStyle w:val="af1"/>
            </w:pPr>
            <w:r w:rsidRPr="009771C2">
              <w:t>Среднегодовая выработка на 1 работника, тыс. руб. (ГВ)</w:t>
            </w:r>
          </w:p>
        </w:tc>
        <w:tc>
          <w:tcPr>
            <w:tcW w:w="992" w:type="dxa"/>
          </w:tcPr>
          <w:p w:rsidR="009B04AB" w:rsidRPr="009771C2" w:rsidRDefault="00EF5F36" w:rsidP="009771C2">
            <w:pPr>
              <w:pStyle w:val="af1"/>
            </w:pPr>
            <w:r w:rsidRPr="009771C2">
              <w:t>217,3</w:t>
            </w:r>
          </w:p>
        </w:tc>
        <w:tc>
          <w:tcPr>
            <w:tcW w:w="992" w:type="dxa"/>
          </w:tcPr>
          <w:p w:rsidR="009B04AB" w:rsidRPr="009771C2" w:rsidRDefault="00EF5F36" w:rsidP="009771C2">
            <w:pPr>
              <w:pStyle w:val="af1"/>
            </w:pPr>
            <w:r w:rsidRPr="009771C2">
              <w:t>256,3</w:t>
            </w:r>
          </w:p>
        </w:tc>
        <w:tc>
          <w:tcPr>
            <w:tcW w:w="992" w:type="dxa"/>
          </w:tcPr>
          <w:p w:rsidR="009B04AB" w:rsidRPr="009771C2" w:rsidRDefault="00EF5F36" w:rsidP="009771C2">
            <w:pPr>
              <w:pStyle w:val="af1"/>
            </w:pPr>
            <w:r w:rsidRPr="009771C2">
              <w:t>+39</w:t>
            </w:r>
          </w:p>
        </w:tc>
        <w:tc>
          <w:tcPr>
            <w:tcW w:w="850" w:type="dxa"/>
          </w:tcPr>
          <w:p w:rsidR="009B04AB" w:rsidRPr="009771C2" w:rsidRDefault="00EF5F36" w:rsidP="009771C2">
            <w:pPr>
              <w:pStyle w:val="af1"/>
            </w:pPr>
            <w:r w:rsidRPr="009771C2">
              <w:t>+17,9</w:t>
            </w:r>
          </w:p>
        </w:tc>
      </w:tr>
      <w:tr w:rsidR="009B04AB" w:rsidRPr="00BF6C60" w:rsidTr="009771C2">
        <w:tc>
          <w:tcPr>
            <w:tcW w:w="5387" w:type="dxa"/>
          </w:tcPr>
          <w:p w:rsidR="009B04AB" w:rsidRPr="009771C2" w:rsidRDefault="009B04AB" w:rsidP="009771C2">
            <w:pPr>
              <w:pStyle w:val="af1"/>
            </w:pPr>
            <w:r w:rsidRPr="009771C2">
              <w:t>Влияние на отклонение среднегодовой выработки одного работника отчетного года от предыдущего, руб.</w:t>
            </w:r>
          </w:p>
        </w:tc>
        <w:tc>
          <w:tcPr>
            <w:tcW w:w="992" w:type="dxa"/>
          </w:tcPr>
          <w:p w:rsidR="009B04AB" w:rsidRPr="009771C2" w:rsidRDefault="009B04AB" w:rsidP="009771C2">
            <w:pPr>
              <w:pStyle w:val="af1"/>
            </w:pPr>
          </w:p>
        </w:tc>
        <w:tc>
          <w:tcPr>
            <w:tcW w:w="992" w:type="dxa"/>
          </w:tcPr>
          <w:p w:rsidR="009B04AB" w:rsidRPr="009771C2" w:rsidRDefault="009B04AB" w:rsidP="009771C2">
            <w:pPr>
              <w:pStyle w:val="af1"/>
            </w:pPr>
          </w:p>
        </w:tc>
        <w:tc>
          <w:tcPr>
            <w:tcW w:w="992" w:type="dxa"/>
          </w:tcPr>
          <w:p w:rsidR="009B04AB" w:rsidRPr="009771C2" w:rsidRDefault="009B04AB" w:rsidP="009771C2">
            <w:pPr>
              <w:pStyle w:val="af1"/>
            </w:pPr>
          </w:p>
        </w:tc>
        <w:tc>
          <w:tcPr>
            <w:tcW w:w="850" w:type="dxa"/>
          </w:tcPr>
          <w:p w:rsidR="009B04AB" w:rsidRPr="009771C2" w:rsidRDefault="009B04AB" w:rsidP="009771C2">
            <w:pPr>
              <w:pStyle w:val="af1"/>
            </w:pPr>
          </w:p>
        </w:tc>
      </w:tr>
      <w:tr w:rsidR="009B04AB" w:rsidRPr="00BF6C60" w:rsidTr="009771C2">
        <w:tc>
          <w:tcPr>
            <w:tcW w:w="5387" w:type="dxa"/>
          </w:tcPr>
          <w:p w:rsidR="009B04AB" w:rsidRPr="009771C2" w:rsidRDefault="009B04AB" w:rsidP="009771C2">
            <w:pPr>
              <w:pStyle w:val="af1"/>
            </w:pPr>
            <w:r w:rsidRPr="009771C2">
              <w:t>Изменение удельного веса рабочих в общей численности персонала</w:t>
            </w:r>
          </w:p>
        </w:tc>
        <w:tc>
          <w:tcPr>
            <w:tcW w:w="992" w:type="dxa"/>
          </w:tcPr>
          <w:p w:rsidR="009B04AB" w:rsidRPr="009771C2" w:rsidRDefault="009B04AB" w:rsidP="009771C2">
            <w:pPr>
              <w:pStyle w:val="af1"/>
            </w:pPr>
          </w:p>
        </w:tc>
        <w:tc>
          <w:tcPr>
            <w:tcW w:w="992" w:type="dxa"/>
          </w:tcPr>
          <w:p w:rsidR="009B04AB" w:rsidRPr="009771C2" w:rsidRDefault="009B04AB" w:rsidP="009771C2">
            <w:pPr>
              <w:pStyle w:val="af1"/>
            </w:pPr>
          </w:p>
        </w:tc>
        <w:tc>
          <w:tcPr>
            <w:tcW w:w="992" w:type="dxa"/>
          </w:tcPr>
          <w:p w:rsidR="009B04AB" w:rsidRPr="009771C2" w:rsidRDefault="00DE3D5D" w:rsidP="009771C2">
            <w:pPr>
              <w:pStyle w:val="af1"/>
            </w:pPr>
            <w:r w:rsidRPr="009771C2">
              <w:t>+3834,6</w:t>
            </w:r>
          </w:p>
        </w:tc>
        <w:tc>
          <w:tcPr>
            <w:tcW w:w="850" w:type="dxa"/>
          </w:tcPr>
          <w:p w:rsidR="009B04AB" w:rsidRPr="009771C2" w:rsidRDefault="009B04AB" w:rsidP="009771C2">
            <w:pPr>
              <w:pStyle w:val="af1"/>
            </w:pPr>
          </w:p>
        </w:tc>
      </w:tr>
      <w:tr w:rsidR="009B04AB" w:rsidRPr="00BF6C60" w:rsidTr="009771C2">
        <w:tc>
          <w:tcPr>
            <w:tcW w:w="5387" w:type="dxa"/>
          </w:tcPr>
          <w:p w:rsidR="009B04AB" w:rsidRPr="009771C2" w:rsidRDefault="009B04AB" w:rsidP="009771C2">
            <w:pPr>
              <w:pStyle w:val="af1"/>
            </w:pPr>
            <w:r w:rsidRPr="009771C2">
              <w:t>Изменение среднего числа дней</w:t>
            </w:r>
          </w:p>
        </w:tc>
        <w:tc>
          <w:tcPr>
            <w:tcW w:w="992" w:type="dxa"/>
          </w:tcPr>
          <w:p w:rsidR="009B04AB" w:rsidRPr="009771C2" w:rsidRDefault="009B04AB" w:rsidP="009771C2">
            <w:pPr>
              <w:pStyle w:val="af1"/>
            </w:pPr>
          </w:p>
        </w:tc>
        <w:tc>
          <w:tcPr>
            <w:tcW w:w="992" w:type="dxa"/>
          </w:tcPr>
          <w:p w:rsidR="009B04AB" w:rsidRPr="009771C2" w:rsidRDefault="009B04AB" w:rsidP="009771C2">
            <w:pPr>
              <w:pStyle w:val="af1"/>
            </w:pPr>
          </w:p>
        </w:tc>
        <w:tc>
          <w:tcPr>
            <w:tcW w:w="992" w:type="dxa"/>
          </w:tcPr>
          <w:p w:rsidR="009B04AB" w:rsidRPr="009771C2" w:rsidRDefault="00DE3D5D" w:rsidP="009771C2">
            <w:pPr>
              <w:pStyle w:val="af1"/>
            </w:pPr>
            <w:r w:rsidRPr="009771C2">
              <w:t>+1797,8</w:t>
            </w:r>
          </w:p>
        </w:tc>
        <w:tc>
          <w:tcPr>
            <w:tcW w:w="850" w:type="dxa"/>
          </w:tcPr>
          <w:p w:rsidR="009B04AB" w:rsidRPr="009771C2" w:rsidRDefault="009B04AB" w:rsidP="009771C2">
            <w:pPr>
              <w:pStyle w:val="af1"/>
            </w:pPr>
          </w:p>
        </w:tc>
      </w:tr>
      <w:tr w:rsidR="009B04AB" w:rsidRPr="00BF6C60" w:rsidTr="009771C2">
        <w:tc>
          <w:tcPr>
            <w:tcW w:w="5387" w:type="dxa"/>
          </w:tcPr>
          <w:p w:rsidR="009B04AB" w:rsidRPr="009771C2" w:rsidRDefault="009B04AB" w:rsidP="009771C2">
            <w:pPr>
              <w:pStyle w:val="af1"/>
            </w:pPr>
            <w:r w:rsidRPr="009771C2">
              <w:t>Изменение средней продолжительности рабочего дня</w:t>
            </w:r>
          </w:p>
        </w:tc>
        <w:tc>
          <w:tcPr>
            <w:tcW w:w="992" w:type="dxa"/>
          </w:tcPr>
          <w:p w:rsidR="009B04AB" w:rsidRPr="009771C2" w:rsidRDefault="009B04AB" w:rsidP="009771C2">
            <w:pPr>
              <w:pStyle w:val="af1"/>
            </w:pPr>
          </w:p>
        </w:tc>
        <w:tc>
          <w:tcPr>
            <w:tcW w:w="992" w:type="dxa"/>
          </w:tcPr>
          <w:p w:rsidR="009B04AB" w:rsidRPr="009771C2" w:rsidRDefault="009B04AB" w:rsidP="009771C2">
            <w:pPr>
              <w:pStyle w:val="af1"/>
            </w:pPr>
          </w:p>
        </w:tc>
        <w:tc>
          <w:tcPr>
            <w:tcW w:w="992" w:type="dxa"/>
          </w:tcPr>
          <w:p w:rsidR="009B04AB" w:rsidRPr="009771C2" w:rsidRDefault="00DE3D5D" w:rsidP="009771C2">
            <w:pPr>
              <w:pStyle w:val="af1"/>
            </w:pPr>
            <w:r w:rsidRPr="009771C2">
              <w:t>-</w:t>
            </w:r>
          </w:p>
        </w:tc>
        <w:tc>
          <w:tcPr>
            <w:tcW w:w="850" w:type="dxa"/>
          </w:tcPr>
          <w:p w:rsidR="009B04AB" w:rsidRPr="009771C2" w:rsidRDefault="009B04AB" w:rsidP="009771C2">
            <w:pPr>
              <w:pStyle w:val="af1"/>
            </w:pPr>
          </w:p>
        </w:tc>
      </w:tr>
      <w:tr w:rsidR="009B04AB" w:rsidRPr="00BF6C60" w:rsidTr="009771C2">
        <w:tc>
          <w:tcPr>
            <w:tcW w:w="5387" w:type="dxa"/>
          </w:tcPr>
          <w:p w:rsidR="009B04AB" w:rsidRPr="009771C2" w:rsidRDefault="009B04AB" w:rsidP="009771C2">
            <w:pPr>
              <w:pStyle w:val="af1"/>
            </w:pPr>
            <w:r w:rsidRPr="009771C2">
              <w:t>Изменение среднечасовой выработки</w:t>
            </w:r>
          </w:p>
        </w:tc>
        <w:tc>
          <w:tcPr>
            <w:tcW w:w="992" w:type="dxa"/>
          </w:tcPr>
          <w:p w:rsidR="009B04AB" w:rsidRPr="009771C2" w:rsidRDefault="009B04AB" w:rsidP="009771C2">
            <w:pPr>
              <w:pStyle w:val="af1"/>
            </w:pPr>
          </w:p>
        </w:tc>
        <w:tc>
          <w:tcPr>
            <w:tcW w:w="992" w:type="dxa"/>
          </w:tcPr>
          <w:p w:rsidR="009B04AB" w:rsidRPr="009771C2" w:rsidRDefault="009B04AB" w:rsidP="009771C2">
            <w:pPr>
              <w:pStyle w:val="af1"/>
            </w:pPr>
          </w:p>
        </w:tc>
        <w:tc>
          <w:tcPr>
            <w:tcW w:w="992" w:type="dxa"/>
          </w:tcPr>
          <w:p w:rsidR="009B04AB" w:rsidRPr="009771C2" w:rsidRDefault="00DE3D5D" w:rsidP="009771C2">
            <w:pPr>
              <w:pStyle w:val="af1"/>
            </w:pPr>
            <w:r w:rsidRPr="009771C2">
              <w:t>+33347,</w:t>
            </w:r>
            <w:r w:rsidR="00F511D2" w:rsidRPr="009771C2">
              <w:t>6</w:t>
            </w:r>
          </w:p>
        </w:tc>
        <w:tc>
          <w:tcPr>
            <w:tcW w:w="850" w:type="dxa"/>
          </w:tcPr>
          <w:p w:rsidR="009B04AB" w:rsidRPr="009771C2" w:rsidRDefault="009B04AB" w:rsidP="009771C2">
            <w:pPr>
              <w:pStyle w:val="af1"/>
            </w:pPr>
          </w:p>
        </w:tc>
      </w:tr>
    </w:tbl>
    <w:p w:rsidR="00EF5F36" w:rsidRPr="00CB5419" w:rsidRDefault="00EF5F36" w:rsidP="00CB5419">
      <w:pPr>
        <w:pStyle w:val="af0"/>
        <w:widowControl w:val="0"/>
        <w:jc w:val="both"/>
      </w:pPr>
    </w:p>
    <w:p w:rsidR="00CB5419" w:rsidRDefault="009B04AB" w:rsidP="00CB5419">
      <w:pPr>
        <w:pStyle w:val="af0"/>
        <w:widowControl w:val="0"/>
        <w:jc w:val="both"/>
      </w:pPr>
      <w:r w:rsidRPr="00CB5419">
        <w:t>Анализ показал, что среднегодовая выработка одного работающего в отчетном периоде увеличилась на 3</w:t>
      </w:r>
      <w:r w:rsidR="00EF5F36" w:rsidRPr="00CB5419">
        <w:t>9</w:t>
      </w:r>
      <w:r w:rsidR="00CB5419">
        <w:t xml:space="preserve"> </w:t>
      </w:r>
      <w:r w:rsidR="00EF5F36" w:rsidRPr="00CB5419">
        <w:t>тыс. руб. и составила</w:t>
      </w:r>
      <w:r w:rsidR="00CB5419">
        <w:t xml:space="preserve"> </w:t>
      </w:r>
      <w:r w:rsidR="00EF5F36" w:rsidRPr="00CB5419">
        <w:t>256,3</w:t>
      </w:r>
      <w:r w:rsidRPr="00CB5419">
        <w:t xml:space="preserve"> тыс. руб. Это произошло за счет увеличения в 2010 году выпуска продукции, работ, услу</w:t>
      </w:r>
      <w:r w:rsidR="00EF5F36" w:rsidRPr="00CB5419">
        <w:t>г на</w:t>
      </w:r>
      <w:r w:rsidR="00CB5419">
        <w:t xml:space="preserve"> </w:t>
      </w:r>
      <w:r w:rsidR="00EF5F36" w:rsidRPr="00CB5419">
        <w:t>1939 тыс. руб. или 29,7</w:t>
      </w:r>
      <w:r w:rsidRPr="00CB5419">
        <w:t xml:space="preserve">%, это говорит о том, что среднечасовая выработка рабочего увеличилась на </w:t>
      </w:r>
      <w:r w:rsidR="00EF5F36" w:rsidRPr="00CB5419">
        <w:t>15,1</w:t>
      </w:r>
      <w:r w:rsidRPr="00CB5419">
        <w:t>%.</w:t>
      </w:r>
    </w:p>
    <w:p w:rsidR="00CB5419" w:rsidRDefault="009B04AB" w:rsidP="00CB5419">
      <w:pPr>
        <w:pStyle w:val="af0"/>
        <w:widowControl w:val="0"/>
        <w:jc w:val="both"/>
      </w:pPr>
      <w:r w:rsidRPr="00CB5419">
        <w:t>В целом деятельность организации можно признать эффективной.</w:t>
      </w:r>
    </w:p>
    <w:p w:rsidR="009771C2" w:rsidRDefault="009771C2" w:rsidP="00CB5419">
      <w:pPr>
        <w:pStyle w:val="af0"/>
        <w:widowControl w:val="0"/>
        <w:jc w:val="both"/>
      </w:pPr>
    </w:p>
    <w:p w:rsidR="009B04AB" w:rsidRPr="00CB5419" w:rsidRDefault="009B04AB" w:rsidP="00CB5419">
      <w:pPr>
        <w:pStyle w:val="af0"/>
        <w:widowControl w:val="0"/>
        <w:jc w:val="both"/>
      </w:pPr>
      <w:r w:rsidRPr="00CB5419">
        <w:t>ГВ = УД</w:t>
      </w:r>
      <w:r w:rsidR="00240AA4" w:rsidRPr="00CB5419">
        <w:t xml:space="preserve"> </w:t>
      </w:r>
      <w:r w:rsidRPr="00CB5419">
        <w:t>*</w:t>
      </w:r>
      <w:r w:rsidR="00240AA4" w:rsidRPr="00CB5419">
        <w:t xml:space="preserve"> </w:t>
      </w:r>
      <w:r w:rsidRPr="00CB5419">
        <w:t>Д</w:t>
      </w:r>
      <w:r w:rsidR="00240AA4" w:rsidRPr="00CB5419">
        <w:t xml:space="preserve"> </w:t>
      </w:r>
      <w:r w:rsidRPr="00CB5419">
        <w:t>*</w:t>
      </w:r>
      <w:r w:rsidR="00240AA4" w:rsidRPr="00CB5419">
        <w:t xml:space="preserve"> </w:t>
      </w:r>
      <w:r w:rsidRPr="00CB5419">
        <w:rPr>
          <w:lang w:val="en-US"/>
        </w:rPr>
        <w:t>t</w:t>
      </w:r>
      <w:r w:rsidR="00240AA4" w:rsidRPr="00CB5419">
        <w:t xml:space="preserve"> </w:t>
      </w:r>
      <w:r w:rsidRPr="00CB5419">
        <w:t>*</w:t>
      </w:r>
      <w:r w:rsidR="00240AA4" w:rsidRPr="00CB5419">
        <w:t xml:space="preserve"> </w:t>
      </w:r>
      <w:r w:rsidRPr="00CB5419">
        <w:t>ЧВр;</w:t>
      </w:r>
    </w:p>
    <w:p w:rsidR="009B04AB" w:rsidRPr="00CB5419" w:rsidRDefault="009B04AB" w:rsidP="00CB5419">
      <w:pPr>
        <w:pStyle w:val="af0"/>
        <w:widowControl w:val="0"/>
        <w:jc w:val="both"/>
      </w:pPr>
      <w:r w:rsidRPr="00CB5419">
        <w:t>∆ГВ = УД1*Д1*</w:t>
      </w:r>
      <w:r w:rsidRPr="00CB5419">
        <w:rPr>
          <w:lang w:val="en-US"/>
        </w:rPr>
        <w:t>t</w:t>
      </w:r>
      <w:r w:rsidRPr="00CB5419">
        <w:t>1*ЧВр1 – УД0*Д0*</w:t>
      </w:r>
      <w:r w:rsidRPr="00CB5419">
        <w:rPr>
          <w:lang w:val="en-US"/>
        </w:rPr>
        <w:t>t</w:t>
      </w:r>
      <w:r w:rsidRPr="00CB5419">
        <w:t>0*ЧВр0 = 0,57*</w:t>
      </w:r>
      <w:r w:rsidR="00240AA4" w:rsidRPr="00CB5419">
        <w:t>232,9</w:t>
      </w:r>
      <w:r w:rsidRPr="00CB5419">
        <w:t>*8*</w:t>
      </w:r>
      <w:r w:rsidR="00240AA4" w:rsidRPr="00CB5419">
        <w:t>238,9</w:t>
      </w:r>
      <w:r w:rsidRPr="00CB5419">
        <w:t xml:space="preserve"> – 0,56</w:t>
      </w:r>
      <w:r w:rsidR="00240AA4" w:rsidRPr="00CB5419">
        <w:t>*231</w:t>
      </w:r>
      <w:r w:rsidRPr="00CB5419">
        <w:t>*8*</w:t>
      </w:r>
      <w:r w:rsidR="00240AA4" w:rsidRPr="00CB5419">
        <w:t>207,5</w:t>
      </w:r>
      <w:r w:rsidRPr="00CB5419">
        <w:t xml:space="preserve"> = </w:t>
      </w:r>
      <w:r w:rsidR="00240AA4" w:rsidRPr="00CB5419">
        <w:t>253717,5336</w:t>
      </w:r>
      <w:r w:rsidRPr="00CB5419">
        <w:t xml:space="preserve"> – </w:t>
      </w:r>
      <w:r w:rsidR="00240AA4" w:rsidRPr="00CB5419">
        <w:t>214737,6</w:t>
      </w:r>
      <w:r w:rsidRPr="00CB5419">
        <w:t xml:space="preserve"> = </w:t>
      </w:r>
      <w:r w:rsidR="00240AA4" w:rsidRPr="00CB5419">
        <w:t>38979,9</w:t>
      </w:r>
      <w:r w:rsidR="00D15BD9" w:rsidRPr="00CB5419">
        <w:t>336</w:t>
      </w:r>
      <w:r w:rsidR="00DE3D5D" w:rsidRPr="00CB5419">
        <w:t xml:space="preserve"> руб.</w:t>
      </w:r>
      <w:r w:rsidRPr="00CB5419">
        <w:t>;</w:t>
      </w:r>
    </w:p>
    <w:p w:rsidR="009B04AB" w:rsidRPr="00CB5419" w:rsidRDefault="009B04AB" w:rsidP="00CB5419">
      <w:pPr>
        <w:pStyle w:val="af0"/>
        <w:widowControl w:val="0"/>
        <w:jc w:val="both"/>
      </w:pPr>
      <w:r w:rsidRPr="00CB5419">
        <w:t>∆ГВ(УД)</w:t>
      </w:r>
      <w:r w:rsidR="00240AA4" w:rsidRPr="00CB5419">
        <w:t xml:space="preserve"> </w:t>
      </w:r>
      <w:r w:rsidRPr="00CB5419">
        <w:t>=</w:t>
      </w:r>
      <w:r w:rsidR="00240AA4" w:rsidRPr="00CB5419">
        <w:t xml:space="preserve"> </w:t>
      </w:r>
      <w:r w:rsidRPr="00CB5419">
        <w:t>УД1*Д0*</w:t>
      </w:r>
      <w:r w:rsidRPr="00CB5419">
        <w:rPr>
          <w:lang w:val="en-US"/>
        </w:rPr>
        <w:t>t</w:t>
      </w:r>
      <w:r w:rsidRPr="00CB5419">
        <w:t>0*ЧВр0</w:t>
      </w:r>
      <w:r w:rsidR="00EA67DF" w:rsidRPr="00CB5419">
        <w:t xml:space="preserve"> </w:t>
      </w:r>
      <w:r w:rsidRPr="00CB5419">
        <w:t>–</w:t>
      </w:r>
      <w:r w:rsidR="00240AA4" w:rsidRPr="00CB5419">
        <w:t xml:space="preserve"> </w:t>
      </w:r>
      <w:r w:rsidRPr="00CB5419">
        <w:t>УД0</w:t>
      </w:r>
      <w:r w:rsidR="00240AA4" w:rsidRPr="00CB5419">
        <w:t xml:space="preserve"> </w:t>
      </w:r>
      <w:r w:rsidRPr="00CB5419">
        <w:t>*</w:t>
      </w:r>
      <w:r w:rsidR="00240AA4" w:rsidRPr="00CB5419">
        <w:t xml:space="preserve"> </w:t>
      </w:r>
      <w:r w:rsidRPr="00CB5419">
        <w:t>Д0</w:t>
      </w:r>
      <w:r w:rsidR="00240AA4" w:rsidRPr="00CB5419">
        <w:t xml:space="preserve"> </w:t>
      </w:r>
      <w:r w:rsidRPr="00CB5419">
        <w:t>*</w:t>
      </w:r>
      <w:r w:rsidR="00240AA4" w:rsidRPr="00CB5419">
        <w:t xml:space="preserve"> </w:t>
      </w:r>
      <w:r w:rsidRPr="00CB5419">
        <w:rPr>
          <w:lang w:val="en-US"/>
        </w:rPr>
        <w:t>t</w:t>
      </w:r>
      <w:r w:rsidRPr="00CB5419">
        <w:t>0</w:t>
      </w:r>
      <w:r w:rsidR="00240AA4" w:rsidRPr="00CB5419">
        <w:t xml:space="preserve"> </w:t>
      </w:r>
      <w:r w:rsidRPr="00CB5419">
        <w:t>*</w:t>
      </w:r>
      <w:r w:rsidR="00240AA4" w:rsidRPr="00CB5419">
        <w:t xml:space="preserve"> </w:t>
      </w:r>
      <w:r w:rsidRPr="00CB5419">
        <w:t>ЧВр0= 0,57*</w:t>
      </w:r>
      <w:r w:rsidR="00EA67DF" w:rsidRPr="00CB5419">
        <w:t>231</w:t>
      </w:r>
      <w:r w:rsidRPr="00CB5419">
        <w:t>*8*</w:t>
      </w:r>
      <w:r w:rsidR="00EA67DF" w:rsidRPr="00CB5419">
        <w:t>207,5</w:t>
      </w:r>
      <w:r w:rsidRPr="00CB5419">
        <w:t xml:space="preserve"> – 0,56*</w:t>
      </w:r>
      <w:r w:rsidR="00EA67DF" w:rsidRPr="00CB5419">
        <w:t>231</w:t>
      </w:r>
      <w:r w:rsidRPr="00CB5419">
        <w:t>*8*</w:t>
      </w:r>
      <w:r w:rsidR="00EA67DF" w:rsidRPr="00CB5419">
        <w:t>207,5</w:t>
      </w:r>
      <w:r w:rsidRPr="00CB5419">
        <w:t xml:space="preserve"> = </w:t>
      </w:r>
      <w:r w:rsidR="00EA67DF" w:rsidRPr="00CB5419">
        <w:t>218572,2</w:t>
      </w:r>
      <w:r w:rsidRPr="00CB5419">
        <w:t xml:space="preserve"> – </w:t>
      </w:r>
      <w:r w:rsidR="00EA67DF" w:rsidRPr="00CB5419">
        <w:t>214737,6</w:t>
      </w:r>
      <w:r w:rsidRPr="00CB5419">
        <w:t xml:space="preserve"> = </w:t>
      </w:r>
      <w:r w:rsidR="00EA67DF" w:rsidRPr="00CB5419">
        <w:t>3834,6</w:t>
      </w:r>
      <w:r w:rsidR="00DE3D5D" w:rsidRPr="00CB5419">
        <w:t xml:space="preserve"> руб.</w:t>
      </w:r>
      <w:r w:rsidRPr="00CB5419">
        <w:t>;</w:t>
      </w:r>
    </w:p>
    <w:p w:rsidR="009B04AB" w:rsidRPr="00CB5419" w:rsidRDefault="009B04AB" w:rsidP="00CB5419">
      <w:pPr>
        <w:pStyle w:val="af0"/>
        <w:widowControl w:val="0"/>
        <w:jc w:val="both"/>
      </w:pPr>
      <w:r w:rsidRPr="00CB5419">
        <w:t>∆ГВ(Д)</w:t>
      </w:r>
      <w:r w:rsidR="00EA67DF" w:rsidRPr="00CB5419">
        <w:t xml:space="preserve"> </w:t>
      </w:r>
      <w:r w:rsidRPr="00CB5419">
        <w:t>=</w:t>
      </w:r>
      <w:r w:rsidR="00EA67DF" w:rsidRPr="00CB5419">
        <w:t xml:space="preserve"> </w:t>
      </w:r>
      <w:r w:rsidRPr="00CB5419">
        <w:t>УД1*Д1*</w:t>
      </w:r>
      <w:r w:rsidRPr="00CB5419">
        <w:rPr>
          <w:lang w:val="en-US"/>
        </w:rPr>
        <w:t>t</w:t>
      </w:r>
      <w:r w:rsidRPr="00CB5419">
        <w:t>0*ЧВр0</w:t>
      </w:r>
      <w:r w:rsidR="00EA67DF" w:rsidRPr="00CB5419">
        <w:t xml:space="preserve"> </w:t>
      </w:r>
      <w:r w:rsidRPr="00CB5419">
        <w:t>– УД1*Д0*</w:t>
      </w:r>
      <w:r w:rsidRPr="00CB5419">
        <w:rPr>
          <w:lang w:val="en-US"/>
        </w:rPr>
        <w:t>t</w:t>
      </w:r>
      <w:r w:rsidRPr="00CB5419">
        <w:t>0*ЧВр0 = 0,57*</w:t>
      </w:r>
      <w:r w:rsidR="00EA67DF" w:rsidRPr="00CB5419">
        <w:t>232,9</w:t>
      </w:r>
      <w:r w:rsidRPr="00CB5419">
        <w:t>*8*</w:t>
      </w:r>
      <w:r w:rsidR="00EA67DF" w:rsidRPr="00CB5419">
        <w:t>207,5</w:t>
      </w:r>
      <w:r w:rsidRPr="00CB5419">
        <w:t xml:space="preserve"> – 0,57*</w:t>
      </w:r>
      <w:r w:rsidR="00EA67DF" w:rsidRPr="00CB5419">
        <w:t>231</w:t>
      </w:r>
      <w:r w:rsidRPr="00CB5419">
        <w:t>*8*</w:t>
      </w:r>
      <w:r w:rsidR="00EA67DF" w:rsidRPr="00CB5419">
        <w:t>207,5</w:t>
      </w:r>
      <w:r w:rsidRPr="00CB5419">
        <w:t xml:space="preserve"> = </w:t>
      </w:r>
      <w:r w:rsidR="00EA67DF" w:rsidRPr="00CB5419">
        <w:t xml:space="preserve">220369,98 </w:t>
      </w:r>
      <w:r w:rsidRPr="00CB5419">
        <w:t>– 218</w:t>
      </w:r>
      <w:r w:rsidR="00EA67DF" w:rsidRPr="00CB5419">
        <w:t>572,2</w:t>
      </w:r>
      <w:r w:rsidRPr="00CB5419">
        <w:t xml:space="preserve"> = </w:t>
      </w:r>
      <w:r w:rsidR="00EA67DF" w:rsidRPr="00CB5419">
        <w:t>1797,78</w:t>
      </w:r>
      <w:r w:rsidRPr="00CB5419">
        <w:t>;</w:t>
      </w:r>
    </w:p>
    <w:p w:rsidR="009B04AB" w:rsidRPr="00CB5419" w:rsidRDefault="009B04AB" w:rsidP="00CB5419">
      <w:pPr>
        <w:pStyle w:val="af0"/>
        <w:widowControl w:val="0"/>
        <w:jc w:val="both"/>
      </w:pPr>
      <w:r w:rsidRPr="00CB5419">
        <w:t>∆ГВ (</w:t>
      </w:r>
      <w:r w:rsidRPr="00CB5419">
        <w:rPr>
          <w:lang w:val="en-US"/>
        </w:rPr>
        <w:t>t</w:t>
      </w:r>
      <w:r w:rsidRPr="00CB5419">
        <w:t>) = УД1*Д1*</w:t>
      </w:r>
      <w:r w:rsidRPr="00CB5419">
        <w:rPr>
          <w:lang w:val="en-US"/>
        </w:rPr>
        <w:t>t</w:t>
      </w:r>
      <w:r w:rsidRPr="00CB5419">
        <w:t>1*ЧВр0 – УД1*Д1*</w:t>
      </w:r>
      <w:r w:rsidRPr="00CB5419">
        <w:rPr>
          <w:lang w:val="en-US"/>
        </w:rPr>
        <w:t>t</w:t>
      </w:r>
      <w:r w:rsidRPr="00CB5419">
        <w:t>0*ЧВр0=0,57*</w:t>
      </w:r>
      <w:r w:rsidR="00EA67DF" w:rsidRPr="00CB5419">
        <w:t>232,9</w:t>
      </w:r>
      <w:r w:rsidRPr="00CB5419">
        <w:t>*8*</w:t>
      </w:r>
      <w:r w:rsidR="00EA67DF" w:rsidRPr="00CB5419">
        <w:t>207,5</w:t>
      </w:r>
      <w:r w:rsidRPr="00CB5419">
        <w:t xml:space="preserve"> – 0,57*</w:t>
      </w:r>
      <w:r w:rsidR="00EA67DF" w:rsidRPr="00CB5419">
        <w:t>232,9</w:t>
      </w:r>
      <w:r w:rsidRPr="00CB5419">
        <w:t>*8*</w:t>
      </w:r>
      <w:r w:rsidR="00EA67DF" w:rsidRPr="00CB5419">
        <w:t>207,5</w:t>
      </w:r>
      <w:r w:rsidRPr="00CB5419">
        <w:t xml:space="preserve"> = </w:t>
      </w:r>
      <w:r w:rsidR="00EA67DF" w:rsidRPr="00CB5419">
        <w:t xml:space="preserve">220369,98 </w:t>
      </w:r>
      <w:r w:rsidRPr="00CB5419">
        <w:t xml:space="preserve">– </w:t>
      </w:r>
      <w:r w:rsidR="00EA67DF" w:rsidRPr="00CB5419">
        <w:t xml:space="preserve">220369,98 </w:t>
      </w:r>
      <w:r w:rsidRPr="00CB5419">
        <w:t>= 0;</w:t>
      </w:r>
    </w:p>
    <w:p w:rsidR="009B04AB" w:rsidRPr="00CB5419" w:rsidRDefault="009B04AB" w:rsidP="00CB5419">
      <w:pPr>
        <w:pStyle w:val="af0"/>
        <w:widowControl w:val="0"/>
        <w:jc w:val="both"/>
      </w:pPr>
      <w:r w:rsidRPr="00CB5419">
        <w:t>∆ГВ(ЧВр)</w:t>
      </w:r>
      <w:r w:rsidR="00EA67DF" w:rsidRPr="00CB5419">
        <w:t xml:space="preserve"> </w:t>
      </w:r>
      <w:r w:rsidRPr="00CB5419">
        <w:t>=</w:t>
      </w:r>
      <w:r w:rsidR="00EA67DF" w:rsidRPr="00CB5419">
        <w:t xml:space="preserve"> </w:t>
      </w:r>
      <w:r w:rsidRPr="00CB5419">
        <w:t>УД1*Д1*</w:t>
      </w:r>
      <w:r w:rsidRPr="00CB5419">
        <w:rPr>
          <w:lang w:val="en-US"/>
        </w:rPr>
        <w:t>t</w:t>
      </w:r>
      <w:r w:rsidRPr="00CB5419">
        <w:t>1*ЧВр1</w:t>
      </w:r>
      <w:r w:rsidR="00EA67DF" w:rsidRPr="00CB5419">
        <w:t xml:space="preserve"> </w:t>
      </w:r>
      <w:r w:rsidRPr="00CB5419">
        <w:t>-</w:t>
      </w:r>
      <w:r w:rsidR="00EA67DF" w:rsidRPr="00CB5419">
        <w:t xml:space="preserve"> </w:t>
      </w:r>
      <w:r w:rsidRPr="00CB5419">
        <w:t>Д1*Д1*</w:t>
      </w:r>
      <w:r w:rsidRPr="00CB5419">
        <w:rPr>
          <w:lang w:val="en-US"/>
        </w:rPr>
        <w:t>t</w:t>
      </w:r>
      <w:r w:rsidRPr="00CB5419">
        <w:t>1*ЧВр0</w:t>
      </w:r>
      <w:r w:rsidR="00EA67DF" w:rsidRPr="00CB5419">
        <w:t xml:space="preserve"> </w:t>
      </w:r>
      <w:r w:rsidRPr="00CB5419">
        <w:t>=</w:t>
      </w:r>
      <w:r w:rsidR="00EA67DF" w:rsidRPr="00CB5419">
        <w:t xml:space="preserve"> </w:t>
      </w:r>
      <w:r w:rsidRPr="00CB5419">
        <w:t>0,57*</w:t>
      </w:r>
      <w:r w:rsidR="00EA67DF" w:rsidRPr="00CB5419">
        <w:t>232,9</w:t>
      </w:r>
      <w:r w:rsidRPr="00CB5419">
        <w:t>*8*</w:t>
      </w:r>
      <w:r w:rsidR="00EA67DF" w:rsidRPr="00CB5419">
        <w:t>238,9</w:t>
      </w:r>
      <w:r w:rsidRPr="00CB5419">
        <w:t xml:space="preserve"> – 0,57*</w:t>
      </w:r>
      <w:r w:rsidR="00EA67DF" w:rsidRPr="00CB5419">
        <w:t>232,9</w:t>
      </w:r>
      <w:r w:rsidRPr="00CB5419">
        <w:t>*8*</w:t>
      </w:r>
      <w:r w:rsidR="00EA67DF" w:rsidRPr="00CB5419">
        <w:t>207</w:t>
      </w:r>
      <w:r w:rsidR="00D15BD9" w:rsidRPr="00CB5419">
        <w:t>,5</w:t>
      </w:r>
      <w:r w:rsidRPr="00CB5419">
        <w:t xml:space="preserve"> = </w:t>
      </w:r>
      <w:r w:rsidR="00D15BD9" w:rsidRPr="00CB5419">
        <w:t>253717,5336</w:t>
      </w:r>
      <w:r w:rsidRPr="00CB5419">
        <w:t xml:space="preserve"> – </w:t>
      </w:r>
      <w:r w:rsidR="00D15BD9" w:rsidRPr="00CB5419">
        <w:t>220369,98</w:t>
      </w:r>
      <w:r w:rsidRPr="00CB5419">
        <w:t xml:space="preserve"> = </w:t>
      </w:r>
      <w:r w:rsidR="00D15BD9" w:rsidRPr="00CB5419">
        <w:t>33347,5536</w:t>
      </w:r>
    </w:p>
    <w:p w:rsidR="009B04AB" w:rsidRPr="00CB5419" w:rsidRDefault="009B04AB" w:rsidP="00CB5419">
      <w:pPr>
        <w:pStyle w:val="af0"/>
        <w:widowControl w:val="0"/>
        <w:jc w:val="both"/>
      </w:pPr>
      <w:r w:rsidRPr="00CB5419">
        <w:t>Проверка:</w:t>
      </w:r>
      <w:r w:rsidR="00A4564C" w:rsidRPr="00CB5419">
        <w:t xml:space="preserve"> </w:t>
      </w:r>
      <w:r w:rsidRPr="00CB5419">
        <w:t>∆ГВ = ∆ГВ(УД) + ∆ГВ(Д) + ∆ГВ (</w:t>
      </w:r>
      <w:r w:rsidRPr="00CB5419">
        <w:rPr>
          <w:lang w:val="en-US"/>
        </w:rPr>
        <w:t>t</w:t>
      </w:r>
      <w:r w:rsidRPr="00CB5419">
        <w:t>) + ∆ГВ(ЧВр);</w:t>
      </w:r>
    </w:p>
    <w:p w:rsidR="009771C2" w:rsidRDefault="009771C2" w:rsidP="00CB5419">
      <w:pPr>
        <w:pStyle w:val="af0"/>
        <w:widowControl w:val="0"/>
        <w:jc w:val="both"/>
      </w:pPr>
    </w:p>
    <w:p w:rsidR="009B04AB" w:rsidRPr="00CB5419" w:rsidRDefault="00D15BD9" w:rsidP="00CB5419">
      <w:pPr>
        <w:pStyle w:val="af0"/>
        <w:widowControl w:val="0"/>
        <w:jc w:val="both"/>
      </w:pPr>
      <w:r w:rsidRPr="00CB5419">
        <w:t xml:space="preserve">38979,9336 </w:t>
      </w:r>
      <w:r w:rsidR="009B04AB" w:rsidRPr="00CB5419">
        <w:t xml:space="preserve">= </w:t>
      </w:r>
      <w:r w:rsidRPr="00CB5419">
        <w:t>3834,6</w:t>
      </w:r>
      <w:r w:rsidR="009B04AB" w:rsidRPr="00CB5419">
        <w:t xml:space="preserve"> </w:t>
      </w:r>
      <w:r w:rsidRPr="00CB5419">
        <w:t>+ 1797,78</w:t>
      </w:r>
      <w:r w:rsidR="009B04AB" w:rsidRPr="00CB5419">
        <w:t xml:space="preserve"> + 0</w:t>
      </w:r>
      <w:r w:rsidRPr="00CB5419">
        <w:t xml:space="preserve"> </w:t>
      </w:r>
      <w:r w:rsidR="009B04AB" w:rsidRPr="00CB5419">
        <w:t xml:space="preserve">+ </w:t>
      </w:r>
      <w:r w:rsidRPr="00CB5419">
        <w:t>33347,5536</w:t>
      </w:r>
      <w:r w:rsidR="009B04AB" w:rsidRPr="00CB5419">
        <w:t>;</w:t>
      </w:r>
    </w:p>
    <w:p w:rsidR="009B04AB" w:rsidRPr="00CB5419" w:rsidRDefault="00D15BD9" w:rsidP="00CB5419">
      <w:pPr>
        <w:pStyle w:val="af0"/>
        <w:widowControl w:val="0"/>
        <w:jc w:val="both"/>
      </w:pPr>
      <w:r w:rsidRPr="00CB5419">
        <w:t xml:space="preserve">38979,9336 </w:t>
      </w:r>
      <w:r w:rsidR="009B04AB" w:rsidRPr="00CB5419">
        <w:t>=</w:t>
      </w:r>
      <w:r w:rsidRPr="00CB5419">
        <w:t xml:space="preserve"> 38979,9336</w:t>
      </w:r>
      <w:r w:rsidR="009B04AB" w:rsidRPr="00CB5419">
        <w:t>;</w:t>
      </w:r>
    </w:p>
    <w:p w:rsidR="009B04AB" w:rsidRPr="00CB5419" w:rsidRDefault="00402AFF" w:rsidP="00CB5419">
      <w:pPr>
        <w:pStyle w:val="af0"/>
        <w:widowControl w:val="0"/>
        <w:jc w:val="both"/>
      </w:pPr>
      <w:r w:rsidRPr="00CB5419">
        <w:t>А</w:t>
      </w:r>
      <w:r w:rsidR="009B04AB" w:rsidRPr="00CB5419">
        <w:t xml:space="preserve">нализ показал, что среднегодовая выработка одного работающего в отчетном периоде увеличилась на </w:t>
      </w:r>
      <w:r w:rsidR="002D6395" w:rsidRPr="00CB5419">
        <w:t>38979,9</w:t>
      </w:r>
      <w:r w:rsidR="009B04AB" w:rsidRPr="00CB5419">
        <w:t xml:space="preserve"> руб., </w:t>
      </w:r>
      <w:r w:rsidR="002D6395" w:rsidRPr="00CB5419">
        <w:t xml:space="preserve">за счет </w:t>
      </w:r>
      <w:r w:rsidRPr="00CB5419">
        <w:t>увеличения в 2010 году объемов товаров, услуг на 29,7%</w:t>
      </w:r>
      <w:r w:rsidR="009B04AB" w:rsidRPr="00CB5419">
        <w:t>.</w:t>
      </w:r>
    </w:p>
    <w:p w:rsidR="009B04AB" w:rsidRPr="00CB5419" w:rsidRDefault="009B04AB" w:rsidP="00CB5419">
      <w:pPr>
        <w:pStyle w:val="af0"/>
        <w:widowControl w:val="0"/>
        <w:jc w:val="both"/>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Таблица </w:t>
      </w:r>
      <w:r w:rsidR="00402AFF" w:rsidRPr="00CB5419">
        <w:rPr>
          <w:rFonts w:ascii="Times New Roman" w:hAnsi="Times New Roman"/>
          <w:sz w:val="28"/>
          <w:szCs w:val="28"/>
        </w:rPr>
        <w:t>3.</w:t>
      </w:r>
      <w:r w:rsidR="00655A16" w:rsidRPr="00CB5419">
        <w:rPr>
          <w:rFonts w:ascii="Times New Roman" w:hAnsi="Times New Roman"/>
          <w:sz w:val="28"/>
          <w:szCs w:val="28"/>
        </w:rPr>
        <w:t>7</w:t>
      </w:r>
    </w:p>
    <w:p w:rsidR="009B04AB" w:rsidRPr="00CB5419" w:rsidRDefault="009B04AB" w:rsidP="00CB5419">
      <w:pPr>
        <w:pStyle w:val="af0"/>
        <w:widowControl w:val="0"/>
        <w:jc w:val="both"/>
      </w:pPr>
      <w:r w:rsidRPr="00CB5419">
        <w:t xml:space="preserve">Динамика фонда заработной платы </w:t>
      </w:r>
    </w:p>
    <w:tbl>
      <w:tblPr>
        <w:tblW w:w="93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3"/>
        <w:gridCol w:w="1134"/>
        <w:gridCol w:w="1134"/>
        <w:gridCol w:w="1134"/>
        <w:gridCol w:w="850"/>
      </w:tblGrid>
      <w:tr w:rsidR="009B04AB" w:rsidRPr="00BF6C60" w:rsidTr="009771C2">
        <w:trPr>
          <w:trHeight w:val="235"/>
        </w:trPr>
        <w:tc>
          <w:tcPr>
            <w:tcW w:w="5103" w:type="dxa"/>
            <w:vMerge w:val="restart"/>
          </w:tcPr>
          <w:p w:rsidR="009B04AB" w:rsidRPr="009771C2" w:rsidRDefault="009B04AB" w:rsidP="009771C2">
            <w:pPr>
              <w:pStyle w:val="af1"/>
            </w:pPr>
            <w:r w:rsidRPr="009771C2">
              <w:t>Показатель</w:t>
            </w:r>
          </w:p>
        </w:tc>
        <w:tc>
          <w:tcPr>
            <w:tcW w:w="1134" w:type="dxa"/>
            <w:vMerge w:val="restart"/>
          </w:tcPr>
          <w:p w:rsidR="009B04AB" w:rsidRPr="009771C2" w:rsidRDefault="009B04AB" w:rsidP="009771C2">
            <w:pPr>
              <w:pStyle w:val="af1"/>
            </w:pPr>
            <w:r w:rsidRPr="009771C2">
              <w:t>2009 год</w:t>
            </w:r>
          </w:p>
        </w:tc>
        <w:tc>
          <w:tcPr>
            <w:tcW w:w="1134" w:type="dxa"/>
            <w:vMerge w:val="restart"/>
          </w:tcPr>
          <w:p w:rsidR="009B04AB" w:rsidRPr="009771C2" w:rsidRDefault="009B04AB" w:rsidP="009771C2">
            <w:pPr>
              <w:pStyle w:val="af1"/>
            </w:pPr>
            <w:r w:rsidRPr="009771C2">
              <w:t>2010 год</w:t>
            </w:r>
          </w:p>
        </w:tc>
        <w:tc>
          <w:tcPr>
            <w:tcW w:w="1984" w:type="dxa"/>
            <w:gridSpan w:val="2"/>
            <w:tcBorders>
              <w:bottom w:val="single" w:sz="4" w:space="0" w:color="auto"/>
            </w:tcBorders>
          </w:tcPr>
          <w:p w:rsidR="009B04AB" w:rsidRPr="009771C2" w:rsidRDefault="009B04AB" w:rsidP="009771C2">
            <w:pPr>
              <w:pStyle w:val="af1"/>
            </w:pPr>
            <w:r w:rsidRPr="009771C2">
              <w:t>Отклонение</w:t>
            </w:r>
          </w:p>
        </w:tc>
      </w:tr>
      <w:tr w:rsidR="009B04AB" w:rsidRPr="00BF6C60" w:rsidTr="009771C2">
        <w:trPr>
          <w:trHeight w:val="330"/>
        </w:trPr>
        <w:tc>
          <w:tcPr>
            <w:tcW w:w="5103" w:type="dxa"/>
            <w:vMerge/>
          </w:tcPr>
          <w:p w:rsidR="009B04AB" w:rsidRPr="009771C2" w:rsidRDefault="009B04AB" w:rsidP="009771C2">
            <w:pPr>
              <w:pStyle w:val="af1"/>
            </w:pPr>
          </w:p>
        </w:tc>
        <w:tc>
          <w:tcPr>
            <w:tcW w:w="1134" w:type="dxa"/>
            <w:vMerge/>
          </w:tcPr>
          <w:p w:rsidR="009B04AB" w:rsidRPr="009771C2" w:rsidRDefault="009B04AB" w:rsidP="009771C2">
            <w:pPr>
              <w:pStyle w:val="af1"/>
            </w:pPr>
          </w:p>
        </w:tc>
        <w:tc>
          <w:tcPr>
            <w:tcW w:w="1134" w:type="dxa"/>
            <w:vMerge/>
          </w:tcPr>
          <w:p w:rsidR="009B04AB" w:rsidRPr="009771C2" w:rsidRDefault="009B04AB" w:rsidP="009771C2">
            <w:pPr>
              <w:pStyle w:val="af1"/>
            </w:pPr>
          </w:p>
        </w:tc>
        <w:tc>
          <w:tcPr>
            <w:tcW w:w="1134" w:type="dxa"/>
            <w:tcBorders>
              <w:top w:val="single" w:sz="4" w:space="0" w:color="auto"/>
              <w:right w:val="single" w:sz="4" w:space="0" w:color="auto"/>
            </w:tcBorders>
          </w:tcPr>
          <w:p w:rsidR="009B04AB" w:rsidRPr="009771C2" w:rsidRDefault="009B04AB" w:rsidP="009771C2">
            <w:pPr>
              <w:pStyle w:val="af1"/>
            </w:pPr>
            <w:r w:rsidRPr="009771C2">
              <w:t>+/-</w:t>
            </w:r>
          </w:p>
        </w:tc>
        <w:tc>
          <w:tcPr>
            <w:tcW w:w="850" w:type="dxa"/>
            <w:tcBorders>
              <w:top w:val="single" w:sz="4" w:space="0" w:color="auto"/>
              <w:right w:val="single" w:sz="4" w:space="0" w:color="auto"/>
            </w:tcBorders>
          </w:tcPr>
          <w:p w:rsidR="009B04AB" w:rsidRPr="009771C2" w:rsidRDefault="009B04AB" w:rsidP="009771C2">
            <w:pPr>
              <w:pStyle w:val="af1"/>
            </w:pPr>
            <w:r w:rsidRPr="009771C2">
              <w:t>%</w:t>
            </w:r>
          </w:p>
        </w:tc>
      </w:tr>
      <w:tr w:rsidR="009B04AB" w:rsidRPr="00BF6C60" w:rsidTr="009771C2">
        <w:tc>
          <w:tcPr>
            <w:tcW w:w="5103" w:type="dxa"/>
          </w:tcPr>
          <w:p w:rsidR="009B04AB" w:rsidRPr="009771C2" w:rsidRDefault="009B04AB" w:rsidP="009771C2">
            <w:pPr>
              <w:pStyle w:val="af1"/>
            </w:pPr>
            <w:r w:rsidRPr="009771C2">
              <w:t>Среднесписочная численность работников, чел (Ч)</w:t>
            </w:r>
          </w:p>
        </w:tc>
        <w:tc>
          <w:tcPr>
            <w:tcW w:w="1134" w:type="dxa"/>
          </w:tcPr>
          <w:p w:rsidR="009B04AB" w:rsidRPr="009771C2" w:rsidRDefault="009B04AB" w:rsidP="009771C2">
            <w:pPr>
              <w:pStyle w:val="af1"/>
            </w:pPr>
            <w:r w:rsidRPr="009771C2">
              <w:t>30</w:t>
            </w:r>
          </w:p>
        </w:tc>
        <w:tc>
          <w:tcPr>
            <w:tcW w:w="1134" w:type="dxa"/>
          </w:tcPr>
          <w:p w:rsidR="009B04AB" w:rsidRPr="009771C2" w:rsidRDefault="009B04AB" w:rsidP="009771C2">
            <w:pPr>
              <w:pStyle w:val="af1"/>
            </w:pPr>
            <w:r w:rsidRPr="009771C2">
              <w:t>33</w:t>
            </w:r>
          </w:p>
        </w:tc>
        <w:tc>
          <w:tcPr>
            <w:tcW w:w="1134" w:type="dxa"/>
            <w:tcBorders>
              <w:right w:val="single" w:sz="4" w:space="0" w:color="auto"/>
            </w:tcBorders>
          </w:tcPr>
          <w:p w:rsidR="009B04AB" w:rsidRPr="009771C2" w:rsidRDefault="005A2208" w:rsidP="009771C2">
            <w:pPr>
              <w:pStyle w:val="af1"/>
            </w:pPr>
            <w:r w:rsidRPr="009771C2">
              <w:t>+</w:t>
            </w:r>
            <w:r w:rsidR="009B04AB" w:rsidRPr="009771C2">
              <w:t>3</w:t>
            </w:r>
          </w:p>
        </w:tc>
        <w:tc>
          <w:tcPr>
            <w:tcW w:w="850" w:type="dxa"/>
            <w:tcBorders>
              <w:right w:val="single" w:sz="4" w:space="0" w:color="auto"/>
            </w:tcBorders>
          </w:tcPr>
          <w:p w:rsidR="009B04AB" w:rsidRPr="009771C2" w:rsidRDefault="005A2208" w:rsidP="009771C2">
            <w:pPr>
              <w:pStyle w:val="af1"/>
            </w:pPr>
            <w:r w:rsidRPr="009771C2">
              <w:t>+</w:t>
            </w:r>
            <w:r w:rsidR="009B04AB" w:rsidRPr="009771C2">
              <w:t>1,1</w:t>
            </w:r>
          </w:p>
        </w:tc>
      </w:tr>
      <w:tr w:rsidR="009B04AB" w:rsidRPr="00BF6C60" w:rsidTr="009771C2">
        <w:tc>
          <w:tcPr>
            <w:tcW w:w="5103" w:type="dxa"/>
          </w:tcPr>
          <w:p w:rsidR="009B04AB" w:rsidRPr="009771C2" w:rsidRDefault="009B04AB" w:rsidP="009771C2">
            <w:pPr>
              <w:pStyle w:val="af1"/>
            </w:pPr>
            <w:r w:rsidRPr="009771C2">
              <w:t>Среднее количество отработанных дней одним работником за год, дней (Д)</w:t>
            </w:r>
          </w:p>
        </w:tc>
        <w:tc>
          <w:tcPr>
            <w:tcW w:w="1134" w:type="dxa"/>
          </w:tcPr>
          <w:p w:rsidR="009B04AB" w:rsidRPr="009771C2" w:rsidRDefault="005A2208" w:rsidP="009771C2">
            <w:pPr>
              <w:pStyle w:val="af1"/>
            </w:pPr>
            <w:r w:rsidRPr="009771C2">
              <w:t>230,7</w:t>
            </w:r>
          </w:p>
        </w:tc>
        <w:tc>
          <w:tcPr>
            <w:tcW w:w="1134" w:type="dxa"/>
          </w:tcPr>
          <w:p w:rsidR="009B04AB" w:rsidRPr="009771C2" w:rsidRDefault="009B04AB" w:rsidP="009771C2">
            <w:pPr>
              <w:pStyle w:val="af1"/>
            </w:pPr>
            <w:r w:rsidRPr="009771C2">
              <w:t>2</w:t>
            </w:r>
            <w:r w:rsidR="005A2208" w:rsidRPr="009771C2">
              <w:t>33,3</w:t>
            </w:r>
          </w:p>
        </w:tc>
        <w:tc>
          <w:tcPr>
            <w:tcW w:w="1134" w:type="dxa"/>
            <w:tcBorders>
              <w:right w:val="single" w:sz="4" w:space="0" w:color="auto"/>
            </w:tcBorders>
          </w:tcPr>
          <w:p w:rsidR="009B04AB" w:rsidRPr="009771C2" w:rsidRDefault="005A2208" w:rsidP="009771C2">
            <w:pPr>
              <w:pStyle w:val="af1"/>
            </w:pPr>
            <w:r w:rsidRPr="009771C2">
              <w:t>+2,6</w:t>
            </w:r>
          </w:p>
        </w:tc>
        <w:tc>
          <w:tcPr>
            <w:tcW w:w="850" w:type="dxa"/>
            <w:tcBorders>
              <w:right w:val="single" w:sz="4" w:space="0" w:color="auto"/>
            </w:tcBorders>
          </w:tcPr>
          <w:p w:rsidR="009B04AB" w:rsidRPr="009771C2" w:rsidRDefault="005A2208" w:rsidP="009771C2">
            <w:pPr>
              <w:pStyle w:val="af1"/>
            </w:pPr>
            <w:r w:rsidRPr="009771C2">
              <w:t>+</w:t>
            </w:r>
            <w:r w:rsidR="009B04AB" w:rsidRPr="009771C2">
              <w:t>1</w:t>
            </w:r>
            <w:r w:rsidRPr="009771C2">
              <w:t>,13</w:t>
            </w:r>
          </w:p>
        </w:tc>
      </w:tr>
      <w:tr w:rsidR="009B04AB" w:rsidRPr="00BF6C60" w:rsidTr="009771C2">
        <w:trPr>
          <w:trHeight w:val="325"/>
        </w:trPr>
        <w:tc>
          <w:tcPr>
            <w:tcW w:w="5103" w:type="dxa"/>
          </w:tcPr>
          <w:p w:rsidR="009B04AB" w:rsidRPr="009771C2" w:rsidRDefault="009B04AB" w:rsidP="009771C2">
            <w:pPr>
              <w:pStyle w:val="af1"/>
            </w:pPr>
            <w:r w:rsidRPr="009771C2">
              <w:t>Средняя продолжительность рабочего дня, час (</w:t>
            </w:r>
            <w:r w:rsidRPr="009771C2">
              <w:rPr>
                <w:lang w:val="en-US"/>
              </w:rPr>
              <w:t>t</w:t>
            </w:r>
            <w:r w:rsidRPr="009771C2">
              <w:t>)</w:t>
            </w:r>
          </w:p>
        </w:tc>
        <w:tc>
          <w:tcPr>
            <w:tcW w:w="1134" w:type="dxa"/>
          </w:tcPr>
          <w:p w:rsidR="009B04AB" w:rsidRPr="009771C2" w:rsidRDefault="009B04AB" w:rsidP="009771C2">
            <w:pPr>
              <w:pStyle w:val="af1"/>
            </w:pPr>
            <w:r w:rsidRPr="009771C2">
              <w:t>8</w:t>
            </w:r>
          </w:p>
        </w:tc>
        <w:tc>
          <w:tcPr>
            <w:tcW w:w="1134" w:type="dxa"/>
          </w:tcPr>
          <w:p w:rsidR="009B04AB" w:rsidRPr="009771C2" w:rsidRDefault="009B04AB" w:rsidP="009771C2">
            <w:pPr>
              <w:pStyle w:val="af1"/>
            </w:pPr>
            <w:r w:rsidRPr="009771C2">
              <w:t>8</w:t>
            </w:r>
          </w:p>
        </w:tc>
        <w:tc>
          <w:tcPr>
            <w:tcW w:w="1134" w:type="dxa"/>
            <w:tcBorders>
              <w:right w:val="single" w:sz="4" w:space="0" w:color="auto"/>
            </w:tcBorders>
          </w:tcPr>
          <w:p w:rsidR="009B04AB" w:rsidRPr="009771C2" w:rsidRDefault="009B04AB" w:rsidP="009771C2">
            <w:pPr>
              <w:pStyle w:val="af1"/>
            </w:pPr>
            <w:r w:rsidRPr="009771C2">
              <w:t>-</w:t>
            </w:r>
          </w:p>
        </w:tc>
        <w:tc>
          <w:tcPr>
            <w:tcW w:w="850" w:type="dxa"/>
            <w:tcBorders>
              <w:right w:val="single" w:sz="4" w:space="0" w:color="auto"/>
            </w:tcBorders>
          </w:tcPr>
          <w:p w:rsidR="009B04AB" w:rsidRPr="009771C2" w:rsidRDefault="009B04AB" w:rsidP="009771C2">
            <w:pPr>
              <w:pStyle w:val="af1"/>
            </w:pPr>
            <w:r w:rsidRPr="009771C2">
              <w:t>-</w:t>
            </w:r>
          </w:p>
        </w:tc>
      </w:tr>
      <w:tr w:rsidR="009B04AB" w:rsidRPr="00BF6C60" w:rsidTr="009771C2">
        <w:trPr>
          <w:trHeight w:val="244"/>
        </w:trPr>
        <w:tc>
          <w:tcPr>
            <w:tcW w:w="5103" w:type="dxa"/>
          </w:tcPr>
          <w:p w:rsidR="009B04AB" w:rsidRPr="009771C2" w:rsidRDefault="009B04AB" w:rsidP="009771C2">
            <w:pPr>
              <w:pStyle w:val="af1"/>
            </w:pPr>
            <w:r w:rsidRPr="009771C2">
              <w:t>Фонд заработной платы, тыс.руб.(ФЗП)</w:t>
            </w:r>
          </w:p>
        </w:tc>
        <w:tc>
          <w:tcPr>
            <w:tcW w:w="1134" w:type="dxa"/>
          </w:tcPr>
          <w:p w:rsidR="009B04AB" w:rsidRPr="009771C2" w:rsidRDefault="005A2208" w:rsidP="009771C2">
            <w:pPr>
              <w:pStyle w:val="af1"/>
            </w:pPr>
            <w:r w:rsidRPr="009771C2">
              <w:t>4336,7</w:t>
            </w:r>
          </w:p>
        </w:tc>
        <w:tc>
          <w:tcPr>
            <w:tcW w:w="1134" w:type="dxa"/>
          </w:tcPr>
          <w:p w:rsidR="009B04AB" w:rsidRPr="009771C2" w:rsidRDefault="005A2208" w:rsidP="009771C2">
            <w:pPr>
              <w:pStyle w:val="af1"/>
            </w:pPr>
            <w:r w:rsidRPr="009771C2">
              <w:t>4872,2</w:t>
            </w:r>
          </w:p>
        </w:tc>
        <w:tc>
          <w:tcPr>
            <w:tcW w:w="1134" w:type="dxa"/>
            <w:tcBorders>
              <w:right w:val="single" w:sz="4" w:space="0" w:color="auto"/>
            </w:tcBorders>
          </w:tcPr>
          <w:p w:rsidR="009B04AB" w:rsidRPr="009771C2" w:rsidRDefault="005A2208" w:rsidP="009771C2">
            <w:pPr>
              <w:pStyle w:val="af1"/>
            </w:pPr>
            <w:r w:rsidRPr="009771C2">
              <w:t>+535,5</w:t>
            </w:r>
          </w:p>
        </w:tc>
        <w:tc>
          <w:tcPr>
            <w:tcW w:w="850" w:type="dxa"/>
            <w:tcBorders>
              <w:right w:val="single" w:sz="4" w:space="0" w:color="auto"/>
            </w:tcBorders>
          </w:tcPr>
          <w:p w:rsidR="009B04AB" w:rsidRPr="009771C2" w:rsidRDefault="005A2208" w:rsidP="009771C2">
            <w:pPr>
              <w:pStyle w:val="af1"/>
            </w:pPr>
            <w:r w:rsidRPr="009771C2">
              <w:t>+12,3</w:t>
            </w:r>
          </w:p>
        </w:tc>
      </w:tr>
      <w:tr w:rsidR="009B04AB" w:rsidRPr="00BF6C60" w:rsidTr="009771C2">
        <w:trPr>
          <w:trHeight w:val="320"/>
        </w:trPr>
        <w:tc>
          <w:tcPr>
            <w:tcW w:w="5103" w:type="dxa"/>
          </w:tcPr>
          <w:p w:rsidR="009B04AB" w:rsidRPr="009771C2" w:rsidRDefault="009B04AB" w:rsidP="009771C2">
            <w:pPr>
              <w:pStyle w:val="af1"/>
            </w:pPr>
            <w:r w:rsidRPr="009771C2">
              <w:t>Заработная плата одного работника, руб.</w:t>
            </w:r>
          </w:p>
        </w:tc>
        <w:tc>
          <w:tcPr>
            <w:tcW w:w="1134" w:type="dxa"/>
          </w:tcPr>
          <w:p w:rsidR="009B04AB" w:rsidRPr="009771C2" w:rsidRDefault="009B04AB" w:rsidP="009771C2">
            <w:pPr>
              <w:pStyle w:val="af1"/>
            </w:pPr>
          </w:p>
        </w:tc>
        <w:tc>
          <w:tcPr>
            <w:tcW w:w="1134" w:type="dxa"/>
          </w:tcPr>
          <w:p w:rsidR="009B04AB" w:rsidRPr="009771C2" w:rsidRDefault="009B04AB" w:rsidP="009771C2">
            <w:pPr>
              <w:pStyle w:val="af1"/>
            </w:pPr>
          </w:p>
        </w:tc>
        <w:tc>
          <w:tcPr>
            <w:tcW w:w="1134" w:type="dxa"/>
            <w:tcBorders>
              <w:right w:val="single" w:sz="4" w:space="0" w:color="auto"/>
            </w:tcBorders>
          </w:tcPr>
          <w:p w:rsidR="009B04AB" w:rsidRPr="009771C2" w:rsidRDefault="009B04AB" w:rsidP="009771C2">
            <w:pPr>
              <w:pStyle w:val="af1"/>
            </w:pPr>
          </w:p>
        </w:tc>
        <w:tc>
          <w:tcPr>
            <w:tcW w:w="850" w:type="dxa"/>
            <w:tcBorders>
              <w:right w:val="single" w:sz="4" w:space="0" w:color="auto"/>
            </w:tcBorders>
          </w:tcPr>
          <w:p w:rsidR="009B04AB" w:rsidRPr="009771C2" w:rsidRDefault="009B04AB" w:rsidP="009771C2">
            <w:pPr>
              <w:pStyle w:val="af1"/>
            </w:pPr>
          </w:p>
        </w:tc>
      </w:tr>
      <w:tr w:rsidR="009B04AB" w:rsidRPr="00BF6C60" w:rsidTr="009771C2">
        <w:trPr>
          <w:trHeight w:val="241"/>
        </w:trPr>
        <w:tc>
          <w:tcPr>
            <w:tcW w:w="5103" w:type="dxa"/>
          </w:tcPr>
          <w:p w:rsidR="009B04AB" w:rsidRPr="009771C2" w:rsidRDefault="009B04AB" w:rsidP="009771C2">
            <w:pPr>
              <w:pStyle w:val="af1"/>
            </w:pPr>
            <w:r w:rsidRPr="009771C2">
              <w:t>Среднегодовая заработная плата (ГЗП)</w:t>
            </w:r>
          </w:p>
        </w:tc>
        <w:tc>
          <w:tcPr>
            <w:tcW w:w="1134" w:type="dxa"/>
          </w:tcPr>
          <w:p w:rsidR="009B04AB" w:rsidRPr="009771C2" w:rsidRDefault="005A2208" w:rsidP="009771C2">
            <w:pPr>
              <w:pStyle w:val="af1"/>
            </w:pPr>
            <w:r w:rsidRPr="009771C2">
              <w:t>144556,7</w:t>
            </w:r>
          </w:p>
        </w:tc>
        <w:tc>
          <w:tcPr>
            <w:tcW w:w="1134" w:type="dxa"/>
          </w:tcPr>
          <w:p w:rsidR="009B04AB" w:rsidRPr="009771C2" w:rsidRDefault="005A2208" w:rsidP="009771C2">
            <w:pPr>
              <w:pStyle w:val="af1"/>
            </w:pPr>
            <w:r w:rsidRPr="009771C2">
              <w:t>147642,4</w:t>
            </w:r>
          </w:p>
        </w:tc>
        <w:tc>
          <w:tcPr>
            <w:tcW w:w="1134" w:type="dxa"/>
            <w:tcBorders>
              <w:right w:val="single" w:sz="4" w:space="0" w:color="auto"/>
            </w:tcBorders>
          </w:tcPr>
          <w:p w:rsidR="009B04AB" w:rsidRPr="009771C2" w:rsidRDefault="005A2208" w:rsidP="009771C2">
            <w:pPr>
              <w:pStyle w:val="af1"/>
            </w:pPr>
            <w:r w:rsidRPr="009771C2">
              <w:t>+3085,7</w:t>
            </w:r>
          </w:p>
        </w:tc>
        <w:tc>
          <w:tcPr>
            <w:tcW w:w="850" w:type="dxa"/>
            <w:tcBorders>
              <w:right w:val="single" w:sz="4" w:space="0" w:color="auto"/>
            </w:tcBorders>
          </w:tcPr>
          <w:p w:rsidR="009B04AB" w:rsidRPr="009771C2" w:rsidRDefault="005A2208" w:rsidP="009771C2">
            <w:pPr>
              <w:pStyle w:val="af1"/>
            </w:pPr>
            <w:r w:rsidRPr="009771C2">
              <w:t>+2,1</w:t>
            </w:r>
          </w:p>
        </w:tc>
      </w:tr>
      <w:tr w:rsidR="009B04AB" w:rsidRPr="00BF6C60" w:rsidTr="009771C2">
        <w:trPr>
          <w:trHeight w:val="302"/>
        </w:trPr>
        <w:tc>
          <w:tcPr>
            <w:tcW w:w="5103" w:type="dxa"/>
          </w:tcPr>
          <w:p w:rsidR="009B04AB" w:rsidRPr="009771C2" w:rsidRDefault="009B04AB" w:rsidP="009771C2">
            <w:pPr>
              <w:pStyle w:val="af1"/>
            </w:pPr>
            <w:r w:rsidRPr="009771C2">
              <w:t>Среднедневная заработная плата (ДЗП)</w:t>
            </w:r>
          </w:p>
        </w:tc>
        <w:tc>
          <w:tcPr>
            <w:tcW w:w="1134" w:type="dxa"/>
          </w:tcPr>
          <w:p w:rsidR="009B04AB" w:rsidRPr="009771C2" w:rsidRDefault="005A2208" w:rsidP="009771C2">
            <w:pPr>
              <w:pStyle w:val="af1"/>
            </w:pPr>
            <w:r w:rsidRPr="009771C2">
              <w:t>626,6</w:t>
            </w:r>
          </w:p>
        </w:tc>
        <w:tc>
          <w:tcPr>
            <w:tcW w:w="1134" w:type="dxa"/>
          </w:tcPr>
          <w:p w:rsidR="009B04AB" w:rsidRPr="009771C2" w:rsidRDefault="005A2208" w:rsidP="009771C2">
            <w:pPr>
              <w:pStyle w:val="af1"/>
            </w:pPr>
            <w:r w:rsidRPr="009771C2">
              <w:t>632,8</w:t>
            </w:r>
          </w:p>
        </w:tc>
        <w:tc>
          <w:tcPr>
            <w:tcW w:w="1134" w:type="dxa"/>
            <w:tcBorders>
              <w:right w:val="single" w:sz="4" w:space="0" w:color="auto"/>
            </w:tcBorders>
          </w:tcPr>
          <w:p w:rsidR="009B04AB" w:rsidRPr="009771C2" w:rsidRDefault="005A2208" w:rsidP="009771C2">
            <w:pPr>
              <w:pStyle w:val="af1"/>
            </w:pPr>
            <w:r w:rsidRPr="009771C2">
              <w:t>+6,2</w:t>
            </w:r>
          </w:p>
        </w:tc>
        <w:tc>
          <w:tcPr>
            <w:tcW w:w="850" w:type="dxa"/>
            <w:tcBorders>
              <w:right w:val="single" w:sz="4" w:space="0" w:color="auto"/>
            </w:tcBorders>
          </w:tcPr>
          <w:p w:rsidR="009B04AB" w:rsidRPr="009771C2" w:rsidRDefault="005A2208" w:rsidP="009771C2">
            <w:pPr>
              <w:pStyle w:val="af1"/>
            </w:pPr>
            <w:r w:rsidRPr="009771C2">
              <w:t>+1,0</w:t>
            </w:r>
          </w:p>
        </w:tc>
      </w:tr>
      <w:tr w:rsidR="009B04AB" w:rsidRPr="00BF6C60" w:rsidTr="009771C2">
        <w:trPr>
          <w:trHeight w:val="223"/>
        </w:trPr>
        <w:tc>
          <w:tcPr>
            <w:tcW w:w="5103" w:type="dxa"/>
          </w:tcPr>
          <w:p w:rsidR="009B04AB" w:rsidRPr="009771C2" w:rsidRDefault="009B04AB" w:rsidP="009771C2">
            <w:pPr>
              <w:pStyle w:val="af1"/>
            </w:pPr>
            <w:r w:rsidRPr="009771C2">
              <w:t>Среднечасовая заработная плата (ЧЗП)</w:t>
            </w:r>
          </w:p>
        </w:tc>
        <w:tc>
          <w:tcPr>
            <w:tcW w:w="1134" w:type="dxa"/>
          </w:tcPr>
          <w:p w:rsidR="009B04AB" w:rsidRPr="009771C2" w:rsidRDefault="005A2208" w:rsidP="009771C2">
            <w:pPr>
              <w:pStyle w:val="af1"/>
            </w:pPr>
            <w:r w:rsidRPr="009771C2">
              <w:t>78,3</w:t>
            </w:r>
            <w:r w:rsidR="00DC792B" w:rsidRPr="009771C2">
              <w:t>25</w:t>
            </w:r>
          </w:p>
        </w:tc>
        <w:tc>
          <w:tcPr>
            <w:tcW w:w="1134" w:type="dxa"/>
          </w:tcPr>
          <w:p w:rsidR="009B04AB" w:rsidRPr="009771C2" w:rsidRDefault="005A2208" w:rsidP="009771C2">
            <w:pPr>
              <w:pStyle w:val="af1"/>
            </w:pPr>
            <w:r w:rsidRPr="009771C2">
              <w:t>79,1</w:t>
            </w:r>
            <w:r w:rsidR="00DC792B" w:rsidRPr="009771C2">
              <w:t>05</w:t>
            </w:r>
          </w:p>
        </w:tc>
        <w:tc>
          <w:tcPr>
            <w:tcW w:w="1134" w:type="dxa"/>
            <w:tcBorders>
              <w:right w:val="single" w:sz="4" w:space="0" w:color="auto"/>
            </w:tcBorders>
          </w:tcPr>
          <w:p w:rsidR="009B04AB" w:rsidRPr="009771C2" w:rsidRDefault="005A2208" w:rsidP="009771C2">
            <w:pPr>
              <w:pStyle w:val="af1"/>
            </w:pPr>
            <w:r w:rsidRPr="009771C2">
              <w:t>+0,</w:t>
            </w:r>
            <w:r w:rsidR="00DC792B" w:rsidRPr="009771C2">
              <w:t>78</w:t>
            </w:r>
          </w:p>
        </w:tc>
        <w:tc>
          <w:tcPr>
            <w:tcW w:w="850" w:type="dxa"/>
            <w:tcBorders>
              <w:right w:val="single" w:sz="4" w:space="0" w:color="auto"/>
            </w:tcBorders>
          </w:tcPr>
          <w:p w:rsidR="009B04AB" w:rsidRPr="009771C2" w:rsidRDefault="005A2208" w:rsidP="009771C2">
            <w:pPr>
              <w:pStyle w:val="af1"/>
            </w:pPr>
            <w:r w:rsidRPr="009771C2">
              <w:t>+</w:t>
            </w:r>
            <w:r w:rsidR="00DC792B" w:rsidRPr="009771C2">
              <w:t>1</w:t>
            </w:r>
          </w:p>
        </w:tc>
      </w:tr>
    </w:tbl>
    <w:p w:rsidR="009B04AB" w:rsidRPr="00CB5419" w:rsidRDefault="009B04AB" w:rsidP="00CB5419">
      <w:pPr>
        <w:spacing w:after="0" w:line="360" w:lineRule="auto"/>
        <w:ind w:firstLine="709"/>
        <w:jc w:val="both"/>
        <w:rPr>
          <w:rFonts w:ascii="Times New Roman" w:hAnsi="Times New Roman"/>
          <w:sz w:val="28"/>
          <w:szCs w:val="28"/>
        </w:rPr>
      </w:pPr>
    </w:p>
    <w:p w:rsidR="009771C2" w:rsidRDefault="009771C2">
      <w:pPr>
        <w:rPr>
          <w:rFonts w:ascii="Times New Roman" w:hAnsi="Times New Roman"/>
          <w:sz w:val="28"/>
          <w:szCs w:val="28"/>
        </w:rPr>
      </w:pPr>
      <w:r>
        <w:rPr>
          <w:rFonts w:ascii="Times New Roman" w:hAnsi="Times New Roman"/>
          <w:sz w:val="28"/>
          <w:szCs w:val="28"/>
        </w:rPr>
        <w:br w:type="page"/>
      </w:r>
    </w:p>
    <w:p w:rsidR="009B04AB" w:rsidRPr="00CB5419" w:rsidRDefault="00402AFF"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Данные таблицы показывают</w:t>
      </w:r>
      <w:r w:rsidR="009B04AB" w:rsidRPr="00CB5419">
        <w:rPr>
          <w:rFonts w:ascii="Times New Roman" w:hAnsi="Times New Roman"/>
          <w:sz w:val="28"/>
          <w:szCs w:val="28"/>
        </w:rPr>
        <w:t xml:space="preserve">, что фонд заработной платы </w:t>
      </w:r>
      <w:r w:rsidR="005A2208" w:rsidRPr="00CB5419">
        <w:rPr>
          <w:rFonts w:ascii="Times New Roman" w:hAnsi="Times New Roman"/>
          <w:sz w:val="28"/>
          <w:szCs w:val="28"/>
        </w:rPr>
        <w:t>увеличился</w:t>
      </w:r>
      <w:r w:rsidR="009B04AB" w:rsidRPr="00CB5419">
        <w:rPr>
          <w:rFonts w:ascii="Times New Roman" w:hAnsi="Times New Roman"/>
          <w:sz w:val="28"/>
          <w:szCs w:val="28"/>
        </w:rPr>
        <w:t xml:space="preserve"> на </w:t>
      </w:r>
      <w:r w:rsidR="005A2208" w:rsidRPr="00CB5419">
        <w:rPr>
          <w:rFonts w:ascii="Times New Roman" w:hAnsi="Times New Roman"/>
          <w:sz w:val="28"/>
          <w:szCs w:val="28"/>
        </w:rPr>
        <w:t>12,3 %,</w:t>
      </w:r>
      <w:r w:rsidR="009B04AB" w:rsidRPr="00CB5419">
        <w:rPr>
          <w:rFonts w:ascii="Times New Roman" w:hAnsi="Times New Roman"/>
          <w:sz w:val="28"/>
          <w:szCs w:val="28"/>
        </w:rPr>
        <w:t xml:space="preserve"> за счет увеличения </w:t>
      </w:r>
      <w:r w:rsidR="005A2208" w:rsidRPr="00CB5419">
        <w:rPr>
          <w:rFonts w:ascii="Times New Roman" w:hAnsi="Times New Roman"/>
          <w:sz w:val="28"/>
          <w:szCs w:val="28"/>
        </w:rPr>
        <w:t xml:space="preserve">числа работников и </w:t>
      </w:r>
      <w:r w:rsidR="009B04AB" w:rsidRPr="00CB5419">
        <w:rPr>
          <w:rFonts w:ascii="Times New Roman" w:hAnsi="Times New Roman"/>
          <w:sz w:val="28"/>
          <w:szCs w:val="28"/>
        </w:rPr>
        <w:t>количеств</w:t>
      </w:r>
      <w:r w:rsidR="005A2208" w:rsidRPr="00CB5419">
        <w:rPr>
          <w:rFonts w:ascii="Times New Roman" w:hAnsi="Times New Roman"/>
          <w:sz w:val="28"/>
          <w:szCs w:val="28"/>
        </w:rPr>
        <w:t>а</w:t>
      </w:r>
      <w:r w:rsidR="009B04AB" w:rsidRPr="00CB5419">
        <w:rPr>
          <w:rFonts w:ascii="Times New Roman" w:hAnsi="Times New Roman"/>
          <w:sz w:val="28"/>
          <w:szCs w:val="28"/>
        </w:rPr>
        <w:t xml:space="preserve"> отработанных дней.</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Проведем факторный анализ фонда заработной платы:</w:t>
      </w:r>
    </w:p>
    <w:p w:rsidR="009771C2" w:rsidRDefault="009771C2" w:rsidP="00CB5419">
      <w:pPr>
        <w:spacing w:after="0" w:line="360" w:lineRule="auto"/>
        <w:ind w:firstLine="709"/>
        <w:jc w:val="both"/>
        <w:rPr>
          <w:rFonts w:ascii="Times New Roman" w:hAnsi="Times New Roman"/>
          <w:sz w:val="28"/>
          <w:szCs w:val="28"/>
        </w:rPr>
      </w:pP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ФЗП = Ч*Д*</w:t>
      </w:r>
      <w:r w:rsidRPr="00CB5419">
        <w:rPr>
          <w:rFonts w:ascii="Times New Roman" w:hAnsi="Times New Roman"/>
          <w:sz w:val="28"/>
          <w:szCs w:val="28"/>
          <w:lang w:val="en-US"/>
        </w:rPr>
        <w:t>t</w:t>
      </w:r>
      <w:r w:rsidRPr="00CB5419">
        <w:rPr>
          <w:rFonts w:ascii="Times New Roman" w:hAnsi="Times New Roman"/>
          <w:sz w:val="28"/>
          <w:szCs w:val="28"/>
        </w:rPr>
        <w:t>*ЧЗП</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ФЗП = Ч1*Д1*</w:t>
      </w:r>
      <w:r w:rsidRPr="00CB5419">
        <w:rPr>
          <w:rFonts w:ascii="Times New Roman" w:hAnsi="Times New Roman"/>
          <w:sz w:val="28"/>
          <w:szCs w:val="28"/>
          <w:lang w:val="en-US"/>
        </w:rPr>
        <w:t>t</w:t>
      </w:r>
      <w:r w:rsidRPr="00CB5419">
        <w:rPr>
          <w:rFonts w:ascii="Times New Roman" w:hAnsi="Times New Roman"/>
          <w:sz w:val="28"/>
          <w:szCs w:val="28"/>
        </w:rPr>
        <w:t>1*ЧЗП1 – Ч0*Д0*</w:t>
      </w:r>
      <w:r w:rsidRPr="00CB5419">
        <w:rPr>
          <w:rFonts w:ascii="Times New Roman" w:hAnsi="Times New Roman"/>
          <w:sz w:val="28"/>
          <w:szCs w:val="28"/>
          <w:lang w:val="en-US"/>
        </w:rPr>
        <w:t>t</w:t>
      </w:r>
      <w:r w:rsidRPr="00CB5419">
        <w:rPr>
          <w:rFonts w:ascii="Times New Roman" w:hAnsi="Times New Roman"/>
          <w:sz w:val="28"/>
          <w:szCs w:val="28"/>
        </w:rPr>
        <w:t>0*ЧЗП0 = 33*</w:t>
      </w:r>
      <w:r w:rsidR="004A56F0" w:rsidRPr="00CB5419">
        <w:rPr>
          <w:rFonts w:ascii="Times New Roman" w:hAnsi="Times New Roman"/>
          <w:sz w:val="28"/>
          <w:szCs w:val="28"/>
        </w:rPr>
        <w:t>233,3</w:t>
      </w:r>
      <w:r w:rsidRPr="00CB5419">
        <w:rPr>
          <w:rFonts w:ascii="Times New Roman" w:hAnsi="Times New Roman"/>
          <w:sz w:val="28"/>
          <w:szCs w:val="28"/>
        </w:rPr>
        <w:t>*8*</w:t>
      </w:r>
      <w:r w:rsidR="004A56F0" w:rsidRPr="00CB5419">
        <w:rPr>
          <w:rFonts w:ascii="Times New Roman" w:hAnsi="Times New Roman"/>
          <w:sz w:val="28"/>
          <w:szCs w:val="28"/>
        </w:rPr>
        <w:t>79,105</w:t>
      </w:r>
      <w:r w:rsidRPr="00CB5419">
        <w:rPr>
          <w:rFonts w:ascii="Times New Roman" w:hAnsi="Times New Roman"/>
          <w:sz w:val="28"/>
          <w:szCs w:val="28"/>
        </w:rPr>
        <w:t xml:space="preserve"> – 30*</w:t>
      </w:r>
      <w:r w:rsidR="004A56F0" w:rsidRPr="00CB5419">
        <w:rPr>
          <w:rFonts w:ascii="Times New Roman" w:hAnsi="Times New Roman"/>
          <w:sz w:val="28"/>
          <w:szCs w:val="28"/>
        </w:rPr>
        <w:t>230,7</w:t>
      </w:r>
      <w:r w:rsidRPr="00CB5419">
        <w:rPr>
          <w:rFonts w:ascii="Times New Roman" w:hAnsi="Times New Roman"/>
          <w:sz w:val="28"/>
          <w:szCs w:val="28"/>
        </w:rPr>
        <w:t>*8*</w:t>
      </w:r>
      <w:r w:rsidR="004A56F0" w:rsidRPr="00CB5419">
        <w:rPr>
          <w:rFonts w:ascii="Times New Roman" w:hAnsi="Times New Roman"/>
          <w:sz w:val="28"/>
          <w:szCs w:val="28"/>
        </w:rPr>
        <w:t>78,325</w:t>
      </w:r>
      <w:r w:rsidRPr="00CB5419">
        <w:rPr>
          <w:rFonts w:ascii="Times New Roman" w:hAnsi="Times New Roman"/>
          <w:sz w:val="28"/>
          <w:szCs w:val="28"/>
        </w:rPr>
        <w:t xml:space="preserve"> = </w:t>
      </w:r>
      <w:r w:rsidR="004A56F0" w:rsidRPr="00CB5419">
        <w:rPr>
          <w:rFonts w:ascii="Times New Roman" w:hAnsi="Times New Roman"/>
          <w:sz w:val="28"/>
          <w:szCs w:val="28"/>
        </w:rPr>
        <w:t>4872171,876</w:t>
      </w:r>
      <w:r w:rsidRPr="00CB5419">
        <w:rPr>
          <w:rFonts w:ascii="Times New Roman" w:hAnsi="Times New Roman"/>
          <w:sz w:val="28"/>
          <w:szCs w:val="28"/>
        </w:rPr>
        <w:t xml:space="preserve"> </w:t>
      </w:r>
      <w:r w:rsidR="004A56F0" w:rsidRPr="00CB5419">
        <w:rPr>
          <w:rFonts w:ascii="Times New Roman" w:hAnsi="Times New Roman"/>
          <w:sz w:val="28"/>
          <w:szCs w:val="28"/>
        </w:rPr>
        <w:t>–</w:t>
      </w:r>
      <w:r w:rsidRPr="00CB5419">
        <w:rPr>
          <w:rFonts w:ascii="Times New Roman" w:hAnsi="Times New Roman"/>
          <w:sz w:val="28"/>
          <w:szCs w:val="28"/>
        </w:rPr>
        <w:t xml:space="preserve"> </w:t>
      </w:r>
      <w:r w:rsidR="004A56F0" w:rsidRPr="00CB5419">
        <w:rPr>
          <w:rFonts w:ascii="Times New Roman" w:hAnsi="Times New Roman"/>
          <w:sz w:val="28"/>
          <w:szCs w:val="28"/>
        </w:rPr>
        <w:t>4336698,6</w:t>
      </w:r>
      <w:r w:rsidRPr="00CB5419">
        <w:rPr>
          <w:rFonts w:ascii="Times New Roman" w:hAnsi="Times New Roman"/>
          <w:sz w:val="28"/>
          <w:szCs w:val="28"/>
        </w:rPr>
        <w:t xml:space="preserve"> = </w:t>
      </w:r>
      <w:r w:rsidR="004A56F0" w:rsidRPr="00CB5419">
        <w:rPr>
          <w:rFonts w:ascii="Times New Roman" w:hAnsi="Times New Roman"/>
          <w:sz w:val="28"/>
          <w:szCs w:val="28"/>
        </w:rPr>
        <w:t>535473,276</w:t>
      </w:r>
      <w:r w:rsidRPr="00CB5419">
        <w:rPr>
          <w:rFonts w:ascii="Times New Roman" w:hAnsi="Times New Roman"/>
          <w:sz w:val="28"/>
          <w:szCs w:val="28"/>
        </w:rPr>
        <w:t xml:space="preserve"> руб.;</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ФЗП(Ч) = Ч1*Д0*</w:t>
      </w:r>
      <w:r w:rsidRPr="00CB5419">
        <w:rPr>
          <w:rFonts w:ascii="Times New Roman" w:hAnsi="Times New Roman"/>
          <w:sz w:val="28"/>
          <w:szCs w:val="28"/>
          <w:lang w:val="en-US"/>
        </w:rPr>
        <w:t>t</w:t>
      </w:r>
      <w:r w:rsidRPr="00CB5419">
        <w:rPr>
          <w:rFonts w:ascii="Times New Roman" w:hAnsi="Times New Roman"/>
          <w:sz w:val="28"/>
          <w:szCs w:val="28"/>
        </w:rPr>
        <w:t>0*ЧЗП0 – Ч0*Д0*</w:t>
      </w:r>
      <w:r w:rsidRPr="00CB5419">
        <w:rPr>
          <w:rFonts w:ascii="Times New Roman" w:hAnsi="Times New Roman"/>
          <w:sz w:val="28"/>
          <w:szCs w:val="28"/>
          <w:lang w:val="en-US"/>
        </w:rPr>
        <w:t>t</w:t>
      </w:r>
      <w:r w:rsidRPr="00CB5419">
        <w:rPr>
          <w:rFonts w:ascii="Times New Roman" w:hAnsi="Times New Roman"/>
          <w:sz w:val="28"/>
          <w:szCs w:val="28"/>
        </w:rPr>
        <w:t>0*ЧЗП0 = 33*</w:t>
      </w:r>
      <w:r w:rsidR="00852732" w:rsidRPr="00CB5419">
        <w:rPr>
          <w:rFonts w:ascii="Times New Roman" w:hAnsi="Times New Roman"/>
          <w:sz w:val="28"/>
          <w:szCs w:val="28"/>
        </w:rPr>
        <w:t>230,7</w:t>
      </w:r>
      <w:r w:rsidRPr="00CB5419">
        <w:rPr>
          <w:rFonts w:ascii="Times New Roman" w:hAnsi="Times New Roman"/>
          <w:sz w:val="28"/>
          <w:szCs w:val="28"/>
        </w:rPr>
        <w:t>*8*</w:t>
      </w:r>
      <w:r w:rsidR="00852732" w:rsidRPr="00CB5419">
        <w:rPr>
          <w:rFonts w:ascii="Times New Roman" w:hAnsi="Times New Roman"/>
          <w:sz w:val="28"/>
          <w:szCs w:val="28"/>
        </w:rPr>
        <w:t>78,325</w:t>
      </w:r>
      <w:r w:rsidRPr="00CB5419">
        <w:rPr>
          <w:rFonts w:ascii="Times New Roman" w:hAnsi="Times New Roman"/>
          <w:sz w:val="28"/>
          <w:szCs w:val="28"/>
        </w:rPr>
        <w:t xml:space="preserve"> - 30*</w:t>
      </w:r>
      <w:r w:rsidR="00852732" w:rsidRPr="00CB5419">
        <w:rPr>
          <w:rFonts w:ascii="Times New Roman" w:hAnsi="Times New Roman"/>
          <w:sz w:val="28"/>
          <w:szCs w:val="28"/>
        </w:rPr>
        <w:t>230,7</w:t>
      </w:r>
      <w:r w:rsidRPr="00CB5419">
        <w:rPr>
          <w:rFonts w:ascii="Times New Roman" w:hAnsi="Times New Roman"/>
          <w:sz w:val="28"/>
          <w:szCs w:val="28"/>
        </w:rPr>
        <w:t>*8*</w:t>
      </w:r>
      <w:r w:rsidR="00852732" w:rsidRPr="00CB5419">
        <w:rPr>
          <w:rFonts w:ascii="Times New Roman" w:hAnsi="Times New Roman"/>
          <w:sz w:val="28"/>
          <w:szCs w:val="28"/>
        </w:rPr>
        <w:t>78,325</w:t>
      </w:r>
      <w:r w:rsidRPr="00CB5419">
        <w:rPr>
          <w:rFonts w:ascii="Times New Roman" w:hAnsi="Times New Roman"/>
          <w:sz w:val="28"/>
          <w:szCs w:val="28"/>
        </w:rPr>
        <w:t xml:space="preserve"> = </w:t>
      </w:r>
      <w:r w:rsidR="00852732" w:rsidRPr="00CB5419">
        <w:rPr>
          <w:rFonts w:ascii="Times New Roman" w:hAnsi="Times New Roman"/>
          <w:sz w:val="28"/>
          <w:szCs w:val="28"/>
        </w:rPr>
        <w:t>4770368,46</w:t>
      </w:r>
      <w:r w:rsidRPr="00CB5419">
        <w:rPr>
          <w:rFonts w:ascii="Times New Roman" w:hAnsi="Times New Roman"/>
          <w:sz w:val="28"/>
          <w:szCs w:val="28"/>
        </w:rPr>
        <w:t xml:space="preserve"> - </w:t>
      </w:r>
      <w:r w:rsidR="00852732" w:rsidRPr="00CB5419">
        <w:rPr>
          <w:rFonts w:ascii="Times New Roman" w:hAnsi="Times New Roman"/>
          <w:sz w:val="28"/>
          <w:szCs w:val="28"/>
        </w:rPr>
        <w:t>4336698,6</w:t>
      </w:r>
      <w:r w:rsidRPr="00CB5419">
        <w:rPr>
          <w:rFonts w:ascii="Times New Roman" w:hAnsi="Times New Roman"/>
          <w:sz w:val="28"/>
          <w:szCs w:val="28"/>
        </w:rPr>
        <w:t xml:space="preserve"> = </w:t>
      </w:r>
      <w:r w:rsidR="00852732" w:rsidRPr="00CB5419">
        <w:rPr>
          <w:rFonts w:ascii="Times New Roman" w:hAnsi="Times New Roman"/>
          <w:sz w:val="28"/>
          <w:szCs w:val="28"/>
        </w:rPr>
        <w:t>433669,86</w:t>
      </w:r>
      <w:r w:rsidRPr="00CB5419">
        <w:rPr>
          <w:rFonts w:ascii="Times New Roman" w:hAnsi="Times New Roman"/>
          <w:sz w:val="28"/>
          <w:szCs w:val="28"/>
        </w:rPr>
        <w:t xml:space="preserve"> руб.;</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ФЗП(Д) = Ч1*Д1*</w:t>
      </w:r>
      <w:r w:rsidRPr="00CB5419">
        <w:rPr>
          <w:rFonts w:ascii="Times New Roman" w:hAnsi="Times New Roman"/>
          <w:sz w:val="28"/>
          <w:szCs w:val="28"/>
          <w:lang w:val="en-US"/>
        </w:rPr>
        <w:t>t</w:t>
      </w:r>
      <w:r w:rsidRPr="00CB5419">
        <w:rPr>
          <w:rFonts w:ascii="Times New Roman" w:hAnsi="Times New Roman"/>
          <w:sz w:val="28"/>
          <w:szCs w:val="28"/>
        </w:rPr>
        <w:t>0*ЧЗП0 – Ч1*Д0*</w:t>
      </w:r>
      <w:r w:rsidRPr="00CB5419">
        <w:rPr>
          <w:rFonts w:ascii="Times New Roman" w:hAnsi="Times New Roman"/>
          <w:sz w:val="28"/>
          <w:szCs w:val="28"/>
          <w:lang w:val="en-US"/>
        </w:rPr>
        <w:t>t</w:t>
      </w:r>
      <w:r w:rsidRPr="00CB5419">
        <w:rPr>
          <w:rFonts w:ascii="Times New Roman" w:hAnsi="Times New Roman"/>
          <w:sz w:val="28"/>
          <w:szCs w:val="28"/>
        </w:rPr>
        <w:t>0*ЧЗП0 = 33*</w:t>
      </w:r>
      <w:r w:rsidR="00852732" w:rsidRPr="00CB5419">
        <w:rPr>
          <w:rFonts w:ascii="Times New Roman" w:hAnsi="Times New Roman"/>
          <w:sz w:val="28"/>
          <w:szCs w:val="28"/>
        </w:rPr>
        <w:t>233,3</w:t>
      </w:r>
      <w:r w:rsidRPr="00CB5419">
        <w:rPr>
          <w:rFonts w:ascii="Times New Roman" w:hAnsi="Times New Roman"/>
          <w:sz w:val="28"/>
          <w:szCs w:val="28"/>
        </w:rPr>
        <w:t>*8*</w:t>
      </w:r>
      <w:r w:rsidR="00852732" w:rsidRPr="00CB5419">
        <w:rPr>
          <w:rFonts w:ascii="Times New Roman" w:hAnsi="Times New Roman"/>
          <w:sz w:val="28"/>
          <w:szCs w:val="28"/>
        </w:rPr>
        <w:t>78,325</w:t>
      </w:r>
      <w:r w:rsidRPr="00CB5419">
        <w:rPr>
          <w:rFonts w:ascii="Times New Roman" w:hAnsi="Times New Roman"/>
          <w:sz w:val="28"/>
          <w:szCs w:val="28"/>
        </w:rPr>
        <w:t xml:space="preserve"> – </w:t>
      </w:r>
      <w:r w:rsidR="00852732" w:rsidRPr="00CB5419">
        <w:rPr>
          <w:rFonts w:ascii="Times New Roman" w:hAnsi="Times New Roman"/>
          <w:sz w:val="28"/>
          <w:szCs w:val="28"/>
        </w:rPr>
        <w:t xml:space="preserve">33*230,7*8*78,325 </w:t>
      </w:r>
      <w:r w:rsidRPr="00CB5419">
        <w:rPr>
          <w:rFonts w:ascii="Times New Roman" w:hAnsi="Times New Roman"/>
          <w:sz w:val="28"/>
          <w:szCs w:val="28"/>
        </w:rPr>
        <w:t xml:space="preserve">= </w:t>
      </w:r>
      <w:r w:rsidR="00852732" w:rsidRPr="00CB5419">
        <w:rPr>
          <w:rFonts w:ascii="Times New Roman" w:hAnsi="Times New Roman"/>
          <w:sz w:val="28"/>
          <w:szCs w:val="28"/>
        </w:rPr>
        <w:t>4824130,74</w:t>
      </w:r>
      <w:r w:rsidRPr="00CB5419">
        <w:rPr>
          <w:rFonts w:ascii="Times New Roman" w:hAnsi="Times New Roman"/>
          <w:sz w:val="28"/>
          <w:szCs w:val="28"/>
        </w:rPr>
        <w:t xml:space="preserve"> – </w:t>
      </w:r>
      <w:r w:rsidR="00852732" w:rsidRPr="00CB5419">
        <w:rPr>
          <w:rFonts w:ascii="Times New Roman" w:hAnsi="Times New Roman"/>
          <w:sz w:val="28"/>
          <w:szCs w:val="28"/>
        </w:rPr>
        <w:t>4770368,46</w:t>
      </w:r>
      <w:r w:rsidRPr="00CB5419">
        <w:rPr>
          <w:rFonts w:ascii="Times New Roman" w:hAnsi="Times New Roman"/>
          <w:sz w:val="28"/>
          <w:szCs w:val="28"/>
        </w:rPr>
        <w:t xml:space="preserve"> = </w:t>
      </w:r>
      <w:r w:rsidR="00852732" w:rsidRPr="00CB5419">
        <w:rPr>
          <w:rFonts w:ascii="Times New Roman" w:hAnsi="Times New Roman"/>
          <w:sz w:val="28"/>
          <w:szCs w:val="28"/>
        </w:rPr>
        <w:t>53762,28</w:t>
      </w:r>
      <w:r w:rsidRPr="00CB5419">
        <w:rPr>
          <w:rFonts w:ascii="Times New Roman" w:hAnsi="Times New Roman"/>
          <w:sz w:val="28"/>
          <w:szCs w:val="28"/>
        </w:rPr>
        <w:t xml:space="preserve"> руб.;</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ФЗП(</w:t>
      </w:r>
      <w:r w:rsidRPr="00CB5419">
        <w:rPr>
          <w:rFonts w:ascii="Times New Roman" w:hAnsi="Times New Roman"/>
          <w:sz w:val="28"/>
          <w:szCs w:val="28"/>
          <w:lang w:val="en-US"/>
        </w:rPr>
        <w:t>t</w:t>
      </w:r>
      <w:r w:rsidRPr="00CB5419">
        <w:rPr>
          <w:rFonts w:ascii="Times New Roman" w:hAnsi="Times New Roman"/>
          <w:sz w:val="28"/>
          <w:szCs w:val="28"/>
        </w:rPr>
        <w:t>) = Ч1*Д1*</w:t>
      </w:r>
      <w:r w:rsidRPr="00CB5419">
        <w:rPr>
          <w:rFonts w:ascii="Times New Roman" w:hAnsi="Times New Roman"/>
          <w:sz w:val="28"/>
          <w:szCs w:val="28"/>
          <w:lang w:val="en-US"/>
        </w:rPr>
        <w:t>t</w:t>
      </w:r>
      <w:r w:rsidRPr="00CB5419">
        <w:rPr>
          <w:rFonts w:ascii="Times New Roman" w:hAnsi="Times New Roman"/>
          <w:sz w:val="28"/>
          <w:szCs w:val="28"/>
        </w:rPr>
        <w:t>1*ЧЗП0 – Ч1*Д1*</w:t>
      </w:r>
      <w:r w:rsidRPr="00CB5419">
        <w:rPr>
          <w:rFonts w:ascii="Times New Roman" w:hAnsi="Times New Roman"/>
          <w:sz w:val="28"/>
          <w:szCs w:val="28"/>
          <w:lang w:val="en-US"/>
        </w:rPr>
        <w:t>t</w:t>
      </w:r>
      <w:r w:rsidRPr="00CB5419">
        <w:rPr>
          <w:rFonts w:ascii="Times New Roman" w:hAnsi="Times New Roman"/>
          <w:sz w:val="28"/>
          <w:szCs w:val="28"/>
        </w:rPr>
        <w:t xml:space="preserve">0*ЧЗП0 = </w:t>
      </w:r>
      <w:r w:rsidR="00852732" w:rsidRPr="00CB5419">
        <w:rPr>
          <w:rFonts w:ascii="Times New Roman" w:hAnsi="Times New Roman"/>
          <w:sz w:val="28"/>
          <w:szCs w:val="28"/>
        </w:rPr>
        <w:t>33*233,3*8*78,325</w:t>
      </w:r>
      <w:r w:rsidRPr="00CB5419">
        <w:rPr>
          <w:rFonts w:ascii="Times New Roman" w:hAnsi="Times New Roman"/>
          <w:sz w:val="28"/>
          <w:szCs w:val="28"/>
        </w:rPr>
        <w:t xml:space="preserve"> - </w:t>
      </w:r>
      <w:r w:rsidR="00852732" w:rsidRPr="00CB5419">
        <w:rPr>
          <w:rFonts w:ascii="Times New Roman" w:hAnsi="Times New Roman"/>
          <w:sz w:val="28"/>
          <w:szCs w:val="28"/>
        </w:rPr>
        <w:t>33*233,3*8*78,325</w:t>
      </w:r>
      <w:r w:rsidRPr="00CB5419">
        <w:rPr>
          <w:rFonts w:ascii="Times New Roman" w:hAnsi="Times New Roman"/>
          <w:sz w:val="28"/>
          <w:szCs w:val="28"/>
        </w:rPr>
        <w:t xml:space="preserve"> = </w:t>
      </w:r>
      <w:r w:rsidR="00852732" w:rsidRPr="00CB5419">
        <w:rPr>
          <w:rFonts w:ascii="Times New Roman" w:hAnsi="Times New Roman"/>
          <w:sz w:val="28"/>
          <w:szCs w:val="28"/>
        </w:rPr>
        <w:t>4824130,74</w:t>
      </w:r>
      <w:r w:rsidRPr="00CB5419">
        <w:rPr>
          <w:rFonts w:ascii="Times New Roman" w:hAnsi="Times New Roman"/>
          <w:sz w:val="28"/>
          <w:szCs w:val="28"/>
        </w:rPr>
        <w:t xml:space="preserve"> – </w:t>
      </w:r>
      <w:r w:rsidR="00852732" w:rsidRPr="00CB5419">
        <w:rPr>
          <w:rFonts w:ascii="Times New Roman" w:hAnsi="Times New Roman"/>
          <w:sz w:val="28"/>
          <w:szCs w:val="28"/>
        </w:rPr>
        <w:t>4824130,74</w:t>
      </w:r>
      <w:r w:rsidRPr="00CB5419">
        <w:rPr>
          <w:rFonts w:ascii="Times New Roman" w:hAnsi="Times New Roman"/>
          <w:sz w:val="28"/>
          <w:szCs w:val="28"/>
        </w:rPr>
        <w:t xml:space="preserve"> = 0 руб.;</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ФЗП(ЧЗП) = Ч1*Д1*</w:t>
      </w:r>
      <w:r w:rsidRPr="00CB5419">
        <w:rPr>
          <w:rFonts w:ascii="Times New Roman" w:hAnsi="Times New Roman"/>
          <w:sz w:val="28"/>
          <w:szCs w:val="28"/>
          <w:lang w:val="en-US"/>
        </w:rPr>
        <w:t>t</w:t>
      </w:r>
      <w:r w:rsidRPr="00CB5419">
        <w:rPr>
          <w:rFonts w:ascii="Times New Roman" w:hAnsi="Times New Roman"/>
          <w:sz w:val="28"/>
          <w:szCs w:val="28"/>
        </w:rPr>
        <w:t>1*ЧЗП1 – Ч1*Д1*</w:t>
      </w:r>
      <w:r w:rsidRPr="00CB5419">
        <w:rPr>
          <w:rFonts w:ascii="Times New Roman" w:hAnsi="Times New Roman"/>
          <w:sz w:val="28"/>
          <w:szCs w:val="28"/>
          <w:lang w:val="en-US"/>
        </w:rPr>
        <w:t>t</w:t>
      </w:r>
      <w:r w:rsidRPr="00CB5419">
        <w:rPr>
          <w:rFonts w:ascii="Times New Roman" w:hAnsi="Times New Roman"/>
          <w:sz w:val="28"/>
          <w:szCs w:val="28"/>
        </w:rPr>
        <w:t xml:space="preserve">1*ЧЗП0 = </w:t>
      </w:r>
      <w:r w:rsidR="00852732" w:rsidRPr="00CB5419">
        <w:rPr>
          <w:rFonts w:ascii="Times New Roman" w:hAnsi="Times New Roman"/>
          <w:sz w:val="28"/>
          <w:szCs w:val="28"/>
        </w:rPr>
        <w:t>33*233,3*8*79,105</w:t>
      </w:r>
      <w:r w:rsidR="00CB5419">
        <w:rPr>
          <w:rFonts w:ascii="Times New Roman" w:hAnsi="Times New Roman"/>
          <w:sz w:val="28"/>
          <w:szCs w:val="28"/>
        </w:rPr>
        <w:t xml:space="preserve"> </w:t>
      </w:r>
      <w:r w:rsidRPr="00CB5419">
        <w:rPr>
          <w:rFonts w:ascii="Times New Roman" w:hAnsi="Times New Roman"/>
          <w:sz w:val="28"/>
          <w:szCs w:val="28"/>
        </w:rPr>
        <w:t xml:space="preserve">– </w:t>
      </w:r>
      <w:r w:rsidR="00852732" w:rsidRPr="00CB5419">
        <w:rPr>
          <w:rFonts w:ascii="Times New Roman" w:hAnsi="Times New Roman"/>
          <w:sz w:val="28"/>
          <w:szCs w:val="28"/>
        </w:rPr>
        <w:t xml:space="preserve">33*233,3*8*78,325 </w:t>
      </w:r>
      <w:r w:rsidRPr="00CB5419">
        <w:rPr>
          <w:rFonts w:ascii="Times New Roman" w:hAnsi="Times New Roman"/>
          <w:sz w:val="28"/>
          <w:szCs w:val="28"/>
        </w:rPr>
        <w:t xml:space="preserve">= </w:t>
      </w:r>
      <w:r w:rsidR="00852732" w:rsidRPr="00CB5419">
        <w:rPr>
          <w:rFonts w:ascii="Times New Roman" w:hAnsi="Times New Roman"/>
          <w:sz w:val="28"/>
          <w:szCs w:val="28"/>
        </w:rPr>
        <w:t>4872171,876</w:t>
      </w:r>
      <w:r w:rsidRPr="00CB5419">
        <w:rPr>
          <w:rFonts w:ascii="Times New Roman" w:hAnsi="Times New Roman"/>
          <w:sz w:val="28"/>
          <w:szCs w:val="28"/>
        </w:rPr>
        <w:t xml:space="preserve"> – </w:t>
      </w:r>
      <w:r w:rsidR="00852732" w:rsidRPr="00CB5419">
        <w:rPr>
          <w:rFonts w:ascii="Times New Roman" w:hAnsi="Times New Roman"/>
          <w:sz w:val="28"/>
          <w:szCs w:val="28"/>
        </w:rPr>
        <w:t>4824130,74</w:t>
      </w:r>
      <w:r w:rsidRPr="00CB5419">
        <w:rPr>
          <w:rFonts w:ascii="Times New Roman" w:hAnsi="Times New Roman"/>
          <w:sz w:val="28"/>
          <w:szCs w:val="28"/>
        </w:rPr>
        <w:t xml:space="preserve"> = </w:t>
      </w:r>
      <w:r w:rsidR="00852732" w:rsidRPr="00CB5419">
        <w:rPr>
          <w:rFonts w:ascii="Times New Roman" w:hAnsi="Times New Roman"/>
          <w:sz w:val="28"/>
          <w:szCs w:val="28"/>
        </w:rPr>
        <w:t>48041,136</w:t>
      </w:r>
      <w:r w:rsidRPr="00CB5419">
        <w:rPr>
          <w:rFonts w:ascii="Times New Roman" w:hAnsi="Times New Roman"/>
          <w:sz w:val="28"/>
          <w:szCs w:val="28"/>
        </w:rPr>
        <w:t xml:space="preserve"> руб. ;</w:t>
      </w:r>
    </w:p>
    <w:p w:rsidR="009B04AB" w:rsidRPr="00CB5419" w:rsidRDefault="009B04AB"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Проверка: ∆ ФЗП = ∆ ФЗП(Ч)+∆ ФЗП(Д)+∆ ФЗП(</w:t>
      </w:r>
      <w:r w:rsidRPr="00CB5419">
        <w:rPr>
          <w:rFonts w:ascii="Times New Roman" w:hAnsi="Times New Roman"/>
          <w:sz w:val="28"/>
          <w:szCs w:val="28"/>
          <w:lang w:val="en-US"/>
        </w:rPr>
        <w:t>t</w:t>
      </w:r>
      <w:r w:rsidRPr="00CB5419">
        <w:rPr>
          <w:rFonts w:ascii="Times New Roman" w:hAnsi="Times New Roman"/>
          <w:sz w:val="28"/>
          <w:szCs w:val="28"/>
        </w:rPr>
        <w:t>)+∆ ФЗП(ЧЗП) ;</w:t>
      </w:r>
    </w:p>
    <w:p w:rsidR="009771C2" w:rsidRDefault="009771C2" w:rsidP="00CB5419">
      <w:pPr>
        <w:spacing w:after="0" w:line="360" w:lineRule="auto"/>
        <w:ind w:firstLine="709"/>
        <w:jc w:val="both"/>
        <w:rPr>
          <w:rFonts w:ascii="Times New Roman" w:hAnsi="Times New Roman"/>
          <w:sz w:val="28"/>
          <w:szCs w:val="28"/>
        </w:rPr>
      </w:pPr>
    </w:p>
    <w:p w:rsidR="009B04AB" w:rsidRPr="00CB5419" w:rsidRDefault="00852732"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535473,276 </w:t>
      </w:r>
      <w:r w:rsidR="009B04AB" w:rsidRPr="00CB5419">
        <w:rPr>
          <w:rFonts w:ascii="Times New Roman" w:hAnsi="Times New Roman"/>
          <w:sz w:val="28"/>
          <w:szCs w:val="28"/>
        </w:rPr>
        <w:t>=</w:t>
      </w:r>
      <w:r w:rsidR="00CB5419">
        <w:rPr>
          <w:rFonts w:ascii="Times New Roman" w:hAnsi="Times New Roman"/>
          <w:sz w:val="28"/>
          <w:szCs w:val="28"/>
        </w:rPr>
        <w:t xml:space="preserve"> </w:t>
      </w:r>
      <w:r w:rsidRPr="00CB5419">
        <w:rPr>
          <w:rFonts w:ascii="Times New Roman" w:hAnsi="Times New Roman"/>
          <w:sz w:val="28"/>
          <w:szCs w:val="28"/>
        </w:rPr>
        <w:t xml:space="preserve">433669,86 </w:t>
      </w:r>
      <w:r w:rsidR="009B04AB" w:rsidRPr="00CB5419">
        <w:rPr>
          <w:rFonts w:ascii="Times New Roman" w:hAnsi="Times New Roman"/>
          <w:sz w:val="28"/>
          <w:szCs w:val="28"/>
        </w:rPr>
        <w:t>+</w:t>
      </w:r>
      <w:r w:rsidRPr="00CB5419">
        <w:rPr>
          <w:rFonts w:ascii="Times New Roman" w:hAnsi="Times New Roman"/>
          <w:sz w:val="28"/>
          <w:szCs w:val="28"/>
        </w:rPr>
        <w:t xml:space="preserve"> 53762,28 </w:t>
      </w:r>
      <w:r w:rsidR="009B04AB" w:rsidRPr="00CB5419">
        <w:rPr>
          <w:rFonts w:ascii="Times New Roman" w:hAnsi="Times New Roman"/>
          <w:sz w:val="28"/>
          <w:szCs w:val="28"/>
        </w:rPr>
        <w:t xml:space="preserve">+ 0 + </w:t>
      </w:r>
      <w:r w:rsidRPr="00CB5419">
        <w:rPr>
          <w:rFonts w:ascii="Times New Roman" w:hAnsi="Times New Roman"/>
          <w:sz w:val="28"/>
          <w:szCs w:val="28"/>
        </w:rPr>
        <w:t>48041,136</w:t>
      </w:r>
      <w:r w:rsidR="009B04AB" w:rsidRPr="00CB5419">
        <w:rPr>
          <w:rFonts w:ascii="Times New Roman" w:hAnsi="Times New Roman"/>
          <w:sz w:val="28"/>
          <w:szCs w:val="28"/>
        </w:rPr>
        <w:t>;</w:t>
      </w:r>
    </w:p>
    <w:p w:rsidR="009B04AB" w:rsidRPr="00CB5419" w:rsidRDefault="00852732"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535473,276 </w:t>
      </w:r>
      <w:r w:rsidR="009B04AB" w:rsidRPr="00CB5419">
        <w:rPr>
          <w:rFonts w:ascii="Times New Roman" w:hAnsi="Times New Roman"/>
          <w:sz w:val="28"/>
          <w:szCs w:val="28"/>
        </w:rPr>
        <w:t xml:space="preserve">= </w:t>
      </w:r>
      <w:r w:rsidRPr="00CB5419">
        <w:rPr>
          <w:rFonts w:ascii="Times New Roman" w:hAnsi="Times New Roman"/>
          <w:sz w:val="28"/>
          <w:szCs w:val="28"/>
        </w:rPr>
        <w:t>535473,276.</w:t>
      </w:r>
    </w:p>
    <w:p w:rsidR="009B04AB" w:rsidRPr="00CB5419" w:rsidRDefault="00402AFF" w:rsidP="00CB5419">
      <w:pPr>
        <w:pStyle w:val="af0"/>
        <w:widowControl w:val="0"/>
        <w:jc w:val="both"/>
      </w:pPr>
      <w:r w:rsidRPr="00CB5419">
        <w:t>А</w:t>
      </w:r>
      <w:r w:rsidR="009B04AB" w:rsidRPr="00CB5419">
        <w:t xml:space="preserve">нализ показал, что в отчетном периоде фонд заработной платы </w:t>
      </w:r>
      <w:r w:rsidR="0092530B" w:rsidRPr="00CB5419">
        <w:t>увеличился</w:t>
      </w:r>
      <w:r w:rsidR="00CA6B22" w:rsidRPr="00CB5419">
        <w:t xml:space="preserve"> на </w:t>
      </w:r>
      <w:r w:rsidR="00BF5464" w:rsidRPr="00CB5419">
        <w:t xml:space="preserve">81 % </w:t>
      </w:r>
      <w:r w:rsidR="00B33CE3" w:rsidRPr="00CB5419">
        <w:t xml:space="preserve">за счет </w:t>
      </w:r>
      <w:r w:rsidR="0092530B" w:rsidRPr="00CB5419">
        <w:t>увеличени</w:t>
      </w:r>
      <w:r w:rsidRPr="00CB5419">
        <w:t>я</w:t>
      </w:r>
      <w:r w:rsidR="009B04AB" w:rsidRPr="00CB5419">
        <w:t xml:space="preserve"> </w:t>
      </w:r>
      <w:r w:rsidR="0092530B" w:rsidRPr="00CB5419">
        <w:t>среднесписочной численности работников</w:t>
      </w:r>
      <w:r w:rsidR="00CA6B22" w:rsidRPr="00CB5419">
        <w:t xml:space="preserve">, </w:t>
      </w:r>
      <w:r w:rsidR="00050587" w:rsidRPr="00CB5419">
        <w:t xml:space="preserve">и </w:t>
      </w:r>
      <w:r w:rsidR="00CA6B22" w:rsidRPr="00CB5419">
        <w:t xml:space="preserve">на </w:t>
      </w:r>
      <w:r w:rsidR="00BF5464" w:rsidRPr="00CB5419">
        <w:t>10 %</w:t>
      </w:r>
      <w:r w:rsidR="00CA6B22" w:rsidRPr="00CB5419">
        <w:t xml:space="preserve"> за счет увеличения среднего количества отработанных дней одним работником.</w:t>
      </w:r>
    </w:p>
    <w:p w:rsidR="00DA497D" w:rsidRPr="00CB5419" w:rsidRDefault="00DA497D" w:rsidP="00CB5419">
      <w:pPr>
        <w:spacing w:after="0" w:line="360" w:lineRule="auto"/>
        <w:ind w:firstLine="709"/>
        <w:jc w:val="both"/>
        <w:rPr>
          <w:rFonts w:ascii="Times New Roman" w:hAnsi="Times New Roman"/>
          <w:sz w:val="28"/>
          <w:szCs w:val="24"/>
        </w:rPr>
      </w:pPr>
    </w:p>
    <w:p w:rsidR="00655A16" w:rsidRPr="00CB5419" w:rsidRDefault="009771C2" w:rsidP="009771C2">
      <w:pPr>
        <w:spacing w:after="0" w:line="360" w:lineRule="auto"/>
        <w:ind w:firstLine="709"/>
        <w:jc w:val="center"/>
        <w:rPr>
          <w:rFonts w:ascii="Times New Roman" w:hAnsi="Times New Roman"/>
          <w:b/>
          <w:sz w:val="28"/>
          <w:szCs w:val="24"/>
        </w:rPr>
      </w:pPr>
      <w:r>
        <w:rPr>
          <w:rFonts w:ascii="Times New Roman" w:hAnsi="Times New Roman"/>
          <w:b/>
          <w:sz w:val="28"/>
          <w:szCs w:val="28"/>
        </w:rPr>
        <w:t>3.4</w:t>
      </w:r>
      <w:r w:rsidR="00655A16" w:rsidRPr="00CB5419">
        <w:rPr>
          <w:rFonts w:ascii="Times New Roman" w:hAnsi="Times New Roman"/>
          <w:b/>
          <w:sz w:val="28"/>
          <w:szCs w:val="28"/>
        </w:rPr>
        <w:t xml:space="preserve"> Аудит заработной платы ЗАО «ТДТ»</w:t>
      </w:r>
    </w:p>
    <w:p w:rsidR="00550115" w:rsidRPr="00BF6C60" w:rsidRDefault="00550115" w:rsidP="00CB5419">
      <w:pPr>
        <w:spacing w:after="0" w:line="360" w:lineRule="auto"/>
        <w:ind w:firstLine="709"/>
        <w:jc w:val="both"/>
        <w:rPr>
          <w:rFonts w:ascii="Times New Roman" w:hAnsi="Times New Roman"/>
          <w:sz w:val="28"/>
          <w:szCs w:val="28"/>
        </w:rPr>
      </w:pPr>
    </w:p>
    <w:p w:rsidR="00727E09" w:rsidRPr="00CB5419" w:rsidRDefault="00727E09"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Аудиторская проверка расчетов с персоналом по оплате труда ЗАО «ТДТ» за 2010 год проведена ООО «Аудит-Консалт» на основании договора №371 от 15 января 2011 года.</w:t>
      </w:r>
    </w:p>
    <w:p w:rsidR="00CB5419" w:rsidRDefault="00402AFF"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Аудит проведен в соответствии с Положением о бухгалтерском учете и отчетности в РФ.</w:t>
      </w:r>
    </w:p>
    <w:p w:rsidR="00727E09" w:rsidRPr="00CB5419" w:rsidRDefault="00727E09"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Аудиту были подвергнуты следующие документы:</w:t>
      </w:r>
    </w:p>
    <w:p w:rsidR="00727E09" w:rsidRPr="00CB5419" w:rsidRDefault="00727E09"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Учетная политика Организации;</w:t>
      </w:r>
    </w:p>
    <w:p w:rsidR="00727E09" w:rsidRPr="00CB5419" w:rsidRDefault="00727E09"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Бухгалтерский баланс (форма № 1);</w:t>
      </w:r>
    </w:p>
    <w:p w:rsidR="00727E09" w:rsidRPr="00CB5419" w:rsidRDefault="00727E09"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Отчет о прибылях и убытках (форма №2);</w:t>
      </w:r>
    </w:p>
    <w:p w:rsidR="00727E09" w:rsidRPr="00CB5419" w:rsidRDefault="00727E09"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Главная книга;</w:t>
      </w:r>
    </w:p>
    <w:p w:rsidR="00727E09" w:rsidRPr="00CB5419" w:rsidRDefault="00727E09"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Ведомости аналитического учета по счетам расчетов по оплате труда и страховым взносам;</w:t>
      </w:r>
    </w:p>
    <w:p w:rsidR="00727E09" w:rsidRPr="00CB5419" w:rsidRDefault="00727E09"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Первичные документы по учету кадров, рабочего времени и расчетов с персоналом по оплате труда;</w:t>
      </w:r>
    </w:p>
    <w:p w:rsidR="00727E09" w:rsidRPr="00CB5419" w:rsidRDefault="00727E09"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Внутренние организационно-распорядительные документы;</w:t>
      </w:r>
    </w:p>
    <w:p w:rsidR="00727E09" w:rsidRPr="00CB5419" w:rsidRDefault="00727E09"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Налоговые декларации.</w:t>
      </w:r>
    </w:p>
    <w:p w:rsidR="009B04AB" w:rsidRPr="00CB5419" w:rsidRDefault="00234445"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Аудиторами б</w:t>
      </w:r>
      <w:r w:rsidR="00727E09" w:rsidRPr="00CB5419">
        <w:rPr>
          <w:rFonts w:ascii="Times New Roman" w:hAnsi="Times New Roman"/>
          <w:sz w:val="28"/>
          <w:szCs w:val="28"/>
        </w:rPr>
        <w:t xml:space="preserve">ыла </w:t>
      </w:r>
      <w:r w:rsidRPr="00CB5419">
        <w:rPr>
          <w:rFonts w:ascii="Times New Roman" w:hAnsi="Times New Roman"/>
          <w:sz w:val="28"/>
          <w:szCs w:val="28"/>
        </w:rPr>
        <w:t>предоставлена</w:t>
      </w:r>
      <w:r w:rsidR="00727E09" w:rsidRPr="00CB5419">
        <w:rPr>
          <w:rFonts w:ascii="Times New Roman" w:hAnsi="Times New Roman"/>
          <w:sz w:val="28"/>
          <w:szCs w:val="28"/>
        </w:rPr>
        <w:t xml:space="preserve"> п</w:t>
      </w:r>
      <w:r w:rsidR="009B04AB" w:rsidRPr="00CB5419">
        <w:rPr>
          <w:rFonts w:ascii="Times New Roman" w:hAnsi="Times New Roman"/>
          <w:sz w:val="28"/>
          <w:szCs w:val="28"/>
        </w:rPr>
        <w:t xml:space="preserve">рограмма аудита расчетов по оплате труда </w:t>
      </w:r>
      <w:r w:rsidR="00727E09" w:rsidRPr="00CB5419">
        <w:rPr>
          <w:rFonts w:ascii="Times New Roman" w:hAnsi="Times New Roman"/>
          <w:sz w:val="28"/>
          <w:szCs w:val="28"/>
        </w:rPr>
        <w:t>на предприятии</w:t>
      </w:r>
      <w:r w:rsidR="00387098" w:rsidRPr="00CB5419">
        <w:rPr>
          <w:rFonts w:ascii="Times New Roman" w:hAnsi="Times New Roman"/>
          <w:sz w:val="28"/>
          <w:szCs w:val="28"/>
        </w:rPr>
        <w:t>.</w:t>
      </w:r>
    </w:p>
    <w:p w:rsidR="008D60DD" w:rsidRDefault="008D60DD" w:rsidP="00CB5419">
      <w:pPr>
        <w:spacing w:after="0" w:line="360" w:lineRule="auto"/>
        <w:ind w:firstLine="709"/>
        <w:jc w:val="both"/>
        <w:rPr>
          <w:rFonts w:ascii="Times New Roman" w:hAnsi="Times New Roman"/>
          <w:sz w:val="28"/>
          <w:szCs w:val="28"/>
        </w:rPr>
      </w:pPr>
    </w:p>
    <w:p w:rsidR="00E26488" w:rsidRDefault="00E26488">
      <w:pPr>
        <w:rPr>
          <w:rFonts w:ascii="Times New Roman" w:hAnsi="Times New Roman"/>
          <w:sz w:val="28"/>
          <w:szCs w:val="28"/>
        </w:rPr>
      </w:pPr>
      <w:r>
        <w:rPr>
          <w:rFonts w:ascii="Times New Roman" w:hAnsi="Times New Roman"/>
          <w:sz w:val="28"/>
          <w:szCs w:val="28"/>
        </w:rPr>
        <w:br w:type="page"/>
      </w:r>
    </w:p>
    <w:p w:rsidR="00387098" w:rsidRPr="00CB5419" w:rsidRDefault="00387098"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Таблица 3.</w:t>
      </w:r>
      <w:r w:rsidR="00655A16" w:rsidRPr="00CB5419">
        <w:rPr>
          <w:rFonts w:ascii="Times New Roman" w:hAnsi="Times New Roman"/>
          <w:sz w:val="28"/>
          <w:szCs w:val="28"/>
        </w:rPr>
        <w:t>8</w:t>
      </w:r>
    </w:p>
    <w:p w:rsidR="00387098" w:rsidRPr="00CB5419" w:rsidRDefault="00387098"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Программа аудита расчетов по оплате труда</w:t>
      </w:r>
    </w:p>
    <w:tbl>
      <w:tblPr>
        <w:tblW w:w="9072" w:type="dxa"/>
        <w:tblInd w:w="250" w:type="dxa"/>
        <w:tblLook w:val="04A0" w:firstRow="1" w:lastRow="0" w:firstColumn="1" w:lastColumn="0" w:noHBand="0" w:noVBand="1"/>
      </w:tblPr>
      <w:tblGrid>
        <w:gridCol w:w="2835"/>
        <w:gridCol w:w="1702"/>
        <w:gridCol w:w="1621"/>
        <w:gridCol w:w="2914"/>
      </w:tblGrid>
      <w:tr w:rsidR="009B04AB" w:rsidRPr="00BF6C60" w:rsidTr="00007674">
        <w:tc>
          <w:tcPr>
            <w:tcW w:w="4537" w:type="dxa"/>
            <w:gridSpan w:val="2"/>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Проверяемая организация</w:t>
            </w:r>
          </w:p>
        </w:tc>
        <w:tc>
          <w:tcPr>
            <w:tcW w:w="4535" w:type="dxa"/>
            <w:gridSpan w:val="2"/>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Закрытое Акционерное общество «Торговый Дом «Таганрог»</w:t>
            </w:r>
          </w:p>
        </w:tc>
      </w:tr>
      <w:tr w:rsidR="009B04AB" w:rsidRPr="00BF6C60" w:rsidTr="00007674">
        <w:trPr>
          <w:trHeight w:val="229"/>
        </w:trPr>
        <w:tc>
          <w:tcPr>
            <w:tcW w:w="4537" w:type="dxa"/>
            <w:gridSpan w:val="2"/>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Период аудита</w:t>
            </w:r>
          </w:p>
        </w:tc>
        <w:tc>
          <w:tcPr>
            <w:tcW w:w="4535" w:type="dxa"/>
            <w:gridSpan w:val="2"/>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20.01.11 – 28.01.11</w:t>
            </w:r>
          </w:p>
        </w:tc>
      </w:tr>
      <w:tr w:rsidR="009B04AB" w:rsidRPr="00BF6C60" w:rsidTr="00007674">
        <w:trPr>
          <w:trHeight w:val="193"/>
        </w:trPr>
        <w:tc>
          <w:tcPr>
            <w:tcW w:w="4537" w:type="dxa"/>
            <w:gridSpan w:val="2"/>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Количество человеко-часов</w:t>
            </w:r>
          </w:p>
        </w:tc>
        <w:tc>
          <w:tcPr>
            <w:tcW w:w="4535" w:type="dxa"/>
            <w:gridSpan w:val="2"/>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76</w:t>
            </w:r>
          </w:p>
        </w:tc>
      </w:tr>
      <w:tr w:rsidR="009B04AB" w:rsidRPr="00BF6C60" w:rsidTr="00007674">
        <w:tc>
          <w:tcPr>
            <w:tcW w:w="4537" w:type="dxa"/>
            <w:gridSpan w:val="2"/>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Руководитель аудиторской группы</w:t>
            </w:r>
          </w:p>
        </w:tc>
        <w:tc>
          <w:tcPr>
            <w:tcW w:w="4535" w:type="dxa"/>
            <w:gridSpan w:val="2"/>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Петрова Н.И.</w:t>
            </w:r>
          </w:p>
        </w:tc>
      </w:tr>
      <w:tr w:rsidR="009B04AB" w:rsidRPr="00BF6C60" w:rsidTr="00007674">
        <w:tc>
          <w:tcPr>
            <w:tcW w:w="4537" w:type="dxa"/>
            <w:gridSpan w:val="2"/>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Состав аудиторской группы</w:t>
            </w:r>
          </w:p>
        </w:tc>
        <w:tc>
          <w:tcPr>
            <w:tcW w:w="4535" w:type="dxa"/>
            <w:gridSpan w:val="2"/>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Петрова Н.И., Соловьев М.Б.</w:t>
            </w:r>
          </w:p>
        </w:tc>
      </w:tr>
      <w:tr w:rsidR="009B04AB" w:rsidRPr="00BF6C60" w:rsidTr="00BF6C60">
        <w:tc>
          <w:tcPr>
            <w:tcW w:w="4537" w:type="dxa"/>
            <w:gridSpan w:val="2"/>
            <w:tcBorders>
              <w:bottom w:val="single" w:sz="4" w:space="0" w:color="000000"/>
            </w:tcBorders>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Планируемый уровень существенности</w:t>
            </w:r>
          </w:p>
        </w:tc>
        <w:tc>
          <w:tcPr>
            <w:tcW w:w="4535" w:type="dxa"/>
            <w:gridSpan w:val="2"/>
            <w:tcBorders>
              <w:bottom w:val="single" w:sz="4" w:space="0" w:color="000000"/>
            </w:tcBorders>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165,57 тыс. руб.</w:t>
            </w:r>
          </w:p>
        </w:tc>
      </w:tr>
      <w:tr w:rsidR="009B04AB" w:rsidRPr="00BF6C60" w:rsidTr="00BF6C60">
        <w:tc>
          <w:tcPr>
            <w:tcW w:w="2835" w:type="dxa"/>
            <w:tcBorders>
              <w:top w:val="single" w:sz="6" w:space="0" w:color="000000"/>
              <w:left w:val="single" w:sz="6" w:space="0" w:color="000000"/>
              <w:bottom w:val="single" w:sz="6" w:space="0" w:color="000000"/>
              <w:right w:val="single" w:sz="6" w:space="0" w:color="000000"/>
            </w:tcBorders>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Перечень аудиторских процедур</w:t>
            </w:r>
          </w:p>
        </w:tc>
        <w:tc>
          <w:tcPr>
            <w:tcW w:w="1702" w:type="dxa"/>
            <w:tcBorders>
              <w:top w:val="single" w:sz="6" w:space="0" w:color="000000"/>
              <w:left w:val="single" w:sz="6" w:space="0" w:color="000000"/>
              <w:bottom w:val="single" w:sz="6" w:space="0" w:color="000000"/>
              <w:right w:val="single" w:sz="6" w:space="0" w:color="000000"/>
            </w:tcBorders>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Период проведения</w:t>
            </w:r>
          </w:p>
        </w:tc>
        <w:tc>
          <w:tcPr>
            <w:tcW w:w="1621" w:type="dxa"/>
            <w:tcBorders>
              <w:top w:val="single" w:sz="6" w:space="0" w:color="000000"/>
              <w:left w:val="single" w:sz="6" w:space="0" w:color="000000"/>
              <w:bottom w:val="single" w:sz="6" w:space="0" w:color="000000"/>
              <w:right w:val="single" w:sz="6" w:space="0" w:color="000000"/>
            </w:tcBorders>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Исполнители</w:t>
            </w:r>
          </w:p>
        </w:tc>
        <w:tc>
          <w:tcPr>
            <w:tcW w:w="2914" w:type="dxa"/>
            <w:tcBorders>
              <w:top w:val="single" w:sz="6" w:space="0" w:color="000000"/>
              <w:left w:val="single" w:sz="6" w:space="0" w:color="000000"/>
              <w:bottom w:val="single" w:sz="6" w:space="0" w:color="000000"/>
              <w:right w:val="single" w:sz="6" w:space="0" w:color="000000"/>
            </w:tcBorders>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Проверяемые документы</w:t>
            </w:r>
          </w:p>
        </w:tc>
      </w:tr>
      <w:tr w:rsidR="009B04AB" w:rsidRPr="00BF6C60" w:rsidTr="00BF6C60">
        <w:trPr>
          <w:trHeight w:val="234"/>
        </w:trPr>
        <w:tc>
          <w:tcPr>
            <w:tcW w:w="9072" w:type="dxa"/>
            <w:gridSpan w:val="4"/>
            <w:tcBorders>
              <w:top w:val="single" w:sz="6" w:space="0" w:color="000000"/>
            </w:tcBorders>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1. Проверка соблюдения положений законодательства о труде</w:t>
            </w:r>
          </w:p>
        </w:tc>
      </w:tr>
      <w:tr w:rsidR="009B04AB" w:rsidRPr="00BF6C60" w:rsidTr="00007674">
        <w:tc>
          <w:tcPr>
            <w:tcW w:w="2835"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 xml:space="preserve">1.1. Проверка правильности оформления работников </w:t>
            </w:r>
          </w:p>
        </w:tc>
        <w:tc>
          <w:tcPr>
            <w:tcW w:w="1702"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20.01.11</w:t>
            </w:r>
          </w:p>
        </w:tc>
        <w:tc>
          <w:tcPr>
            <w:tcW w:w="1621" w:type="dxa"/>
          </w:tcPr>
          <w:p w:rsidR="009B04AB" w:rsidRPr="008D60DD" w:rsidRDefault="00805713" w:rsidP="00007674">
            <w:pPr>
              <w:spacing w:line="360" w:lineRule="auto"/>
              <w:rPr>
                <w:rFonts w:ascii="Times New Roman" w:hAnsi="Times New Roman"/>
                <w:sz w:val="20"/>
                <w:szCs w:val="20"/>
              </w:rPr>
            </w:pPr>
            <w:r w:rsidRPr="008D60DD">
              <w:rPr>
                <w:rFonts w:ascii="Times New Roman" w:hAnsi="Times New Roman"/>
                <w:sz w:val="20"/>
                <w:szCs w:val="20"/>
              </w:rPr>
              <w:t>Петрова Н.И.</w:t>
            </w:r>
          </w:p>
        </w:tc>
        <w:tc>
          <w:tcPr>
            <w:tcW w:w="2914"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 xml:space="preserve">Приказы, контракты, трудовые договора, личные карточки </w:t>
            </w:r>
          </w:p>
        </w:tc>
      </w:tr>
      <w:tr w:rsidR="009B04AB" w:rsidRPr="00BF6C60" w:rsidTr="00007674">
        <w:tc>
          <w:tcPr>
            <w:tcW w:w="2835"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 xml:space="preserve">1.2. Проверка правильности применения тарифных ставок при повременной оплате </w:t>
            </w:r>
          </w:p>
        </w:tc>
        <w:tc>
          <w:tcPr>
            <w:tcW w:w="1702"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20.01.11</w:t>
            </w:r>
          </w:p>
        </w:tc>
        <w:tc>
          <w:tcPr>
            <w:tcW w:w="1621"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Петрова Н.И.</w:t>
            </w:r>
          </w:p>
        </w:tc>
        <w:tc>
          <w:tcPr>
            <w:tcW w:w="2914" w:type="dxa"/>
          </w:tcPr>
          <w:p w:rsidR="00234445"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Тарификационный список, штатное расписание, наряды, алгоритмы расчетов, Правила внутреннего трудового распорядка</w:t>
            </w:r>
            <w:r w:rsidR="00234445" w:rsidRPr="008D60DD">
              <w:rPr>
                <w:rFonts w:ascii="Times New Roman" w:hAnsi="Times New Roman"/>
                <w:sz w:val="20"/>
                <w:szCs w:val="20"/>
              </w:rPr>
              <w:t>.</w:t>
            </w:r>
          </w:p>
        </w:tc>
      </w:tr>
      <w:tr w:rsidR="009B04AB" w:rsidRPr="00BF6C60" w:rsidTr="00007674">
        <w:tc>
          <w:tcPr>
            <w:tcW w:w="2835"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1.3. Проверка учета рабочего времени, соблюдение установленного режима работы</w:t>
            </w:r>
          </w:p>
        </w:tc>
        <w:tc>
          <w:tcPr>
            <w:tcW w:w="1702"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21.01.11</w:t>
            </w:r>
          </w:p>
        </w:tc>
        <w:tc>
          <w:tcPr>
            <w:tcW w:w="1621"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Петрова Н.И.</w:t>
            </w:r>
          </w:p>
        </w:tc>
        <w:tc>
          <w:tcPr>
            <w:tcW w:w="2914"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Табеля учета расчетов рабочего времени (ф. № Т-12), личные карточки (ф. № Т-2)</w:t>
            </w:r>
          </w:p>
        </w:tc>
      </w:tr>
      <w:tr w:rsidR="009B04AB" w:rsidRPr="00BF6C60" w:rsidTr="00007674">
        <w:tc>
          <w:tcPr>
            <w:tcW w:w="9072" w:type="dxa"/>
            <w:gridSpan w:val="4"/>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2. Аудит системы начислений заработной платы</w:t>
            </w:r>
          </w:p>
        </w:tc>
      </w:tr>
      <w:tr w:rsidR="009B04AB" w:rsidRPr="00BF6C60" w:rsidTr="00007674">
        <w:tc>
          <w:tcPr>
            <w:tcW w:w="2835" w:type="dxa"/>
          </w:tcPr>
          <w:p w:rsidR="009B04AB" w:rsidRPr="008D60DD" w:rsidRDefault="009B04AB" w:rsidP="00007674">
            <w:pPr>
              <w:spacing w:line="360" w:lineRule="auto"/>
              <w:rPr>
                <w:rFonts w:ascii="Times New Roman" w:hAnsi="Times New Roman"/>
                <w:sz w:val="20"/>
                <w:szCs w:val="20"/>
              </w:rPr>
            </w:pPr>
            <w:r w:rsidRPr="008D60DD">
              <w:rPr>
                <w:rFonts w:ascii="Times New Roman" w:hAnsi="Times New Roman"/>
                <w:sz w:val="20"/>
                <w:szCs w:val="20"/>
              </w:rPr>
              <w:t>2.1. Проверка обоснованности начислений заработной платы</w:t>
            </w:r>
          </w:p>
        </w:tc>
        <w:tc>
          <w:tcPr>
            <w:tcW w:w="1702"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21.01.11</w:t>
            </w:r>
          </w:p>
        </w:tc>
        <w:tc>
          <w:tcPr>
            <w:tcW w:w="1621" w:type="dxa"/>
          </w:tcPr>
          <w:p w:rsidR="009B04AB" w:rsidRPr="008D60DD" w:rsidRDefault="009B04AB" w:rsidP="00007674">
            <w:pPr>
              <w:spacing w:line="360" w:lineRule="auto"/>
              <w:rPr>
                <w:rFonts w:ascii="Times New Roman" w:hAnsi="Times New Roman"/>
                <w:sz w:val="20"/>
                <w:szCs w:val="20"/>
              </w:rPr>
            </w:pPr>
            <w:r w:rsidRPr="008D60DD">
              <w:rPr>
                <w:rFonts w:ascii="Times New Roman" w:hAnsi="Times New Roman"/>
                <w:sz w:val="20"/>
                <w:szCs w:val="20"/>
              </w:rPr>
              <w:t>Соловьев М.Б.</w:t>
            </w:r>
          </w:p>
        </w:tc>
        <w:tc>
          <w:tcPr>
            <w:tcW w:w="2914"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Положение по оплате труда, трудовые договора, личные карточки, расчетно-платежные ведомости, табели учета рабочего времени, штатное расписание</w:t>
            </w:r>
          </w:p>
        </w:tc>
      </w:tr>
      <w:tr w:rsidR="009B04AB" w:rsidRPr="00BF6C60" w:rsidTr="00007674">
        <w:tc>
          <w:tcPr>
            <w:tcW w:w="2835"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2.2. Проверка обоснованности и правильности начисления дополнительных выплат</w:t>
            </w:r>
          </w:p>
        </w:tc>
        <w:tc>
          <w:tcPr>
            <w:tcW w:w="1702"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21.01.11</w:t>
            </w:r>
          </w:p>
        </w:tc>
        <w:tc>
          <w:tcPr>
            <w:tcW w:w="1621"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Соловьев М.Б.</w:t>
            </w:r>
          </w:p>
        </w:tc>
        <w:tc>
          <w:tcPr>
            <w:tcW w:w="2914"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Приказы по личному составу, лицевые счета, больничные листы</w:t>
            </w:r>
          </w:p>
        </w:tc>
      </w:tr>
      <w:tr w:rsidR="009B04AB" w:rsidRPr="00BF6C60" w:rsidTr="00007674">
        <w:tc>
          <w:tcPr>
            <w:tcW w:w="2835" w:type="dxa"/>
          </w:tcPr>
          <w:p w:rsidR="009B04AB" w:rsidRPr="008D60DD" w:rsidRDefault="009B04AB" w:rsidP="00007674">
            <w:pPr>
              <w:spacing w:line="360" w:lineRule="auto"/>
              <w:rPr>
                <w:rFonts w:ascii="Times New Roman" w:hAnsi="Times New Roman"/>
                <w:sz w:val="20"/>
                <w:szCs w:val="20"/>
              </w:rPr>
            </w:pPr>
            <w:r w:rsidRPr="008D60DD">
              <w:rPr>
                <w:rFonts w:ascii="Times New Roman" w:hAnsi="Times New Roman"/>
                <w:sz w:val="20"/>
                <w:szCs w:val="20"/>
              </w:rPr>
              <w:t>2.3 Проверка правильности расчета среднего заработка для различных целей</w:t>
            </w:r>
          </w:p>
        </w:tc>
        <w:tc>
          <w:tcPr>
            <w:tcW w:w="1702"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25.01.11</w:t>
            </w:r>
          </w:p>
        </w:tc>
        <w:tc>
          <w:tcPr>
            <w:tcW w:w="1621"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Соловьев М.Б.</w:t>
            </w:r>
          </w:p>
        </w:tc>
        <w:tc>
          <w:tcPr>
            <w:tcW w:w="2914"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База для расчета среднего заработка, расчетно-платежные ведомости, табели учета рабочего времени</w:t>
            </w:r>
          </w:p>
        </w:tc>
      </w:tr>
      <w:tr w:rsidR="009B04AB" w:rsidRPr="00BF6C60" w:rsidTr="00007674">
        <w:tc>
          <w:tcPr>
            <w:tcW w:w="9072" w:type="dxa"/>
            <w:gridSpan w:val="4"/>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3. Аудит обоснованности применения льгот и удержаний из заработной платы</w:t>
            </w:r>
          </w:p>
        </w:tc>
      </w:tr>
      <w:tr w:rsidR="009B04AB" w:rsidRPr="00BF6C60" w:rsidTr="00007674">
        <w:tc>
          <w:tcPr>
            <w:tcW w:w="2835" w:type="dxa"/>
          </w:tcPr>
          <w:p w:rsidR="009B04AB" w:rsidRPr="008D60DD" w:rsidRDefault="009B04AB" w:rsidP="00007674">
            <w:pPr>
              <w:spacing w:line="360" w:lineRule="auto"/>
              <w:rPr>
                <w:rFonts w:ascii="Times New Roman" w:hAnsi="Times New Roman"/>
                <w:sz w:val="20"/>
                <w:szCs w:val="20"/>
              </w:rPr>
            </w:pPr>
            <w:r w:rsidRPr="008D60DD">
              <w:rPr>
                <w:rFonts w:ascii="Times New Roman" w:hAnsi="Times New Roman"/>
                <w:sz w:val="20"/>
                <w:szCs w:val="20"/>
              </w:rPr>
              <w:t>3.1. Проверка правомерности применения вычетов и льгот для исчисления налога на доходы физических лиц</w:t>
            </w:r>
          </w:p>
        </w:tc>
        <w:tc>
          <w:tcPr>
            <w:tcW w:w="1702"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26.01.11</w:t>
            </w:r>
          </w:p>
        </w:tc>
        <w:tc>
          <w:tcPr>
            <w:tcW w:w="1621"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Соловьев М.Б.</w:t>
            </w:r>
          </w:p>
        </w:tc>
        <w:tc>
          <w:tcPr>
            <w:tcW w:w="2914"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Документы, предоставленные сотрудником на использование налоговых социальных вычетов, форма 2-НДФЛ, налоговая карточка 1-НДФЛ</w:t>
            </w:r>
          </w:p>
        </w:tc>
      </w:tr>
      <w:tr w:rsidR="009B04AB" w:rsidRPr="00BF6C60" w:rsidTr="00007674">
        <w:tc>
          <w:tcPr>
            <w:tcW w:w="2835" w:type="dxa"/>
          </w:tcPr>
          <w:p w:rsidR="009B04AB" w:rsidRPr="008D60DD" w:rsidRDefault="009B04AB" w:rsidP="00007674">
            <w:pPr>
              <w:spacing w:line="360" w:lineRule="auto"/>
              <w:rPr>
                <w:rFonts w:ascii="Times New Roman" w:hAnsi="Times New Roman"/>
                <w:sz w:val="20"/>
                <w:szCs w:val="20"/>
              </w:rPr>
            </w:pPr>
            <w:r w:rsidRPr="008D60DD">
              <w:rPr>
                <w:rFonts w:ascii="Times New Roman" w:hAnsi="Times New Roman"/>
                <w:sz w:val="20"/>
                <w:szCs w:val="20"/>
              </w:rPr>
              <w:t>3.3. Проверка правильности удержаний по исполнительным листам</w:t>
            </w:r>
          </w:p>
        </w:tc>
        <w:tc>
          <w:tcPr>
            <w:tcW w:w="1702"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26.01.11</w:t>
            </w:r>
          </w:p>
        </w:tc>
        <w:tc>
          <w:tcPr>
            <w:tcW w:w="1621"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Петрова Н.И.</w:t>
            </w:r>
          </w:p>
        </w:tc>
        <w:tc>
          <w:tcPr>
            <w:tcW w:w="2914"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Наличие исполнительных листов, регистратор листов, правильность расчета листов в вкладном деле к исполнительному листу, облагаемая база для удержания, лицевые счета</w:t>
            </w:r>
          </w:p>
        </w:tc>
      </w:tr>
      <w:tr w:rsidR="009B04AB" w:rsidRPr="00BF6C60" w:rsidTr="00007674">
        <w:tc>
          <w:tcPr>
            <w:tcW w:w="2835"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3.4. Проверка правильности определения совокупного дохода для целей налогообложения физических лиц</w:t>
            </w:r>
          </w:p>
        </w:tc>
        <w:tc>
          <w:tcPr>
            <w:tcW w:w="1702"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26.01.11</w:t>
            </w:r>
          </w:p>
        </w:tc>
        <w:tc>
          <w:tcPr>
            <w:tcW w:w="1621"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Соловьев М.Б.</w:t>
            </w:r>
          </w:p>
        </w:tc>
        <w:tc>
          <w:tcPr>
            <w:tcW w:w="2914"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Форма 2-НДФЛ, налоговая карточка 1-НДФЛ, облагаемая база (виды начислений входя</w:t>
            </w:r>
            <w:r w:rsidR="00805713" w:rsidRPr="008D60DD">
              <w:rPr>
                <w:rFonts w:ascii="Times New Roman" w:hAnsi="Times New Roman"/>
                <w:sz w:val="20"/>
                <w:szCs w:val="20"/>
              </w:rPr>
              <w:t>щие</w:t>
            </w:r>
            <w:r w:rsidRPr="008D60DD">
              <w:rPr>
                <w:rFonts w:ascii="Times New Roman" w:hAnsi="Times New Roman"/>
                <w:sz w:val="20"/>
                <w:szCs w:val="20"/>
              </w:rPr>
              <w:t xml:space="preserve"> в облагаемую базу НДФЛ)</w:t>
            </w:r>
          </w:p>
        </w:tc>
      </w:tr>
      <w:tr w:rsidR="009B04AB" w:rsidRPr="00BF6C60" w:rsidTr="00007674">
        <w:tc>
          <w:tcPr>
            <w:tcW w:w="2835" w:type="dxa"/>
          </w:tcPr>
          <w:p w:rsidR="009B04AB" w:rsidRPr="008D60DD" w:rsidRDefault="009B04AB" w:rsidP="00007674">
            <w:pPr>
              <w:spacing w:line="360" w:lineRule="auto"/>
              <w:rPr>
                <w:rFonts w:ascii="Times New Roman" w:hAnsi="Times New Roman"/>
                <w:sz w:val="20"/>
                <w:szCs w:val="20"/>
              </w:rPr>
            </w:pPr>
            <w:r w:rsidRPr="008D60DD">
              <w:rPr>
                <w:rFonts w:ascii="Times New Roman" w:hAnsi="Times New Roman"/>
                <w:sz w:val="20"/>
                <w:szCs w:val="20"/>
              </w:rPr>
              <w:t>3.5. Проверка правильности удержания подотчетных сумм</w:t>
            </w:r>
          </w:p>
        </w:tc>
        <w:tc>
          <w:tcPr>
            <w:tcW w:w="1702"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27.01.11</w:t>
            </w:r>
          </w:p>
        </w:tc>
        <w:tc>
          <w:tcPr>
            <w:tcW w:w="1621"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Петрова Н.И.</w:t>
            </w:r>
          </w:p>
        </w:tc>
        <w:tc>
          <w:tcPr>
            <w:tcW w:w="2914"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Авансовые отчеты и первичные документы к ним, кассовые документы (ПКО и РКО)</w:t>
            </w:r>
          </w:p>
        </w:tc>
      </w:tr>
      <w:tr w:rsidR="009B04AB" w:rsidRPr="00BF6C60" w:rsidTr="00007674">
        <w:tc>
          <w:tcPr>
            <w:tcW w:w="2835" w:type="dxa"/>
          </w:tcPr>
          <w:p w:rsidR="009B04AB" w:rsidRPr="008D60DD" w:rsidRDefault="009B04AB" w:rsidP="00007674">
            <w:pPr>
              <w:spacing w:line="360" w:lineRule="auto"/>
              <w:rPr>
                <w:rFonts w:ascii="Times New Roman" w:hAnsi="Times New Roman"/>
                <w:sz w:val="20"/>
                <w:szCs w:val="20"/>
              </w:rPr>
            </w:pPr>
            <w:r w:rsidRPr="008D60DD">
              <w:rPr>
                <w:rFonts w:ascii="Times New Roman" w:hAnsi="Times New Roman"/>
                <w:sz w:val="20"/>
                <w:szCs w:val="20"/>
              </w:rPr>
              <w:t>3.6. Проверка депонированных сумм по заработной плате</w:t>
            </w:r>
          </w:p>
        </w:tc>
        <w:tc>
          <w:tcPr>
            <w:tcW w:w="1702"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27.01.11</w:t>
            </w:r>
          </w:p>
        </w:tc>
        <w:tc>
          <w:tcPr>
            <w:tcW w:w="1621"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Петрова Н.И.</w:t>
            </w:r>
          </w:p>
        </w:tc>
        <w:tc>
          <w:tcPr>
            <w:tcW w:w="2914"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Книга аналитического учета депонированной заработной платы, касса</w:t>
            </w:r>
          </w:p>
        </w:tc>
      </w:tr>
      <w:tr w:rsidR="009B04AB" w:rsidRPr="00BF6C60" w:rsidTr="00007674">
        <w:tc>
          <w:tcPr>
            <w:tcW w:w="9072" w:type="dxa"/>
            <w:gridSpan w:val="4"/>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4. Проверка ведения аналитического учета по работающим и сводных расчетов по оплате труда</w:t>
            </w:r>
          </w:p>
        </w:tc>
      </w:tr>
      <w:tr w:rsidR="009B04AB" w:rsidRPr="00BF6C60" w:rsidTr="00007674">
        <w:tc>
          <w:tcPr>
            <w:tcW w:w="2835"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4.1. Проверка ведения аналитического учета расчетов по физическим лицам по всем видам оплат</w:t>
            </w:r>
          </w:p>
        </w:tc>
        <w:tc>
          <w:tcPr>
            <w:tcW w:w="1702"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27.01.11</w:t>
            </w:r>
          </w:p>
        </w:tc>
        <w:tc>
          <w:tcPr>
            <w:tcW w:w="1621"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Петрова Н.И.</w:t>
            </w:r>
          </w:p>
        </w:tc>
        <w:tc>
          <w:tcPr>
            <w:tcW w:w="2914"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Лицевые счета, расчетно-платежные документы, налоговая карточка с совокупным годовым доходом на каждого сотрудника</w:t>
            </w:r>
          </w:p>
        </w:tc>
      </w:tr>
      <w:tr w:rsidR="009B04AB" w:rsidRPr="00BF6C60" w:rsidTr="00007674">
        <w:tc>
          <w:tcPr>
            <w:tcW w:w="2835"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 xml:space="preserve">4.2. Проверка правильности отражения оборотов по счетам и субсчетам Главной книги с аналогичными показателями регистров синтетического учета </w:t>
            </w:r>
          </w:p>
        </w:tc>
        <w:tc>
          <w:tcPr>
            <w:tcW w:w="1702"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27.01.11</w:t>
            </w:r>
          </w:p>
        </w:tc>
        <w:tc>
          <w:tcPr>
            <w:tcW w:w="1621"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Соловьев М.Б.</w:t>
            </w:r>
          </w:p>
        </w:tc>
        <w:tc>
          <w:tcPr>
            <w:tcW w:w="2914"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 xml:space="preserve">Главная книга, журналы-ордера, карточка счета, оборотно-сальдовые ведомости, своды проводок и своды начислений и удержаний </w:t>
            </w:r>
          </w:p>
        </w:tc>
      </w:tr>
      <w:tr w:rsidR="009B04AB" w:rsidRPr="00BF6C60" w:rsidTr="00007674">
        <w:tc>
          <w:tcPr>
            <w:tcW w:w="9072" w:type="dxa"/>
            <w:gridSpan w:val="4"/>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5. Аудит расчетов по начислению налогов и платежей во внебюджетные фонды</w:t>
            </w:r>
          </w:p>
        </w:tc>
      </w:tr>
      <w:tr w:rsidR="009B04AB" w:rsidRPr="00BF6C60" w:rsidTr="00007674">
        <w:tc>
          <w:tcPr>
            <w:tcW w:w="2835" w:type="dxa"/>
          </w:tcPr>
          <w:p w:rsidR="009B04AB" w:rsidRPr="008D60DD" w:rsidRDefault="009B04AB" w:rsidP="008D60DD">
            <w:pPr>
              <w:autoSpaceDE w:val="0"/>
              <w:autoSpaceDN w:val="0"/>
              <w:adjustRightInd w:val="0"/>
              <w:spacing w:line="360" w:lineRule="auto"/>
              <w:rPr>
                <w:rFonts w:ascii="Times New Roman" w:hAnsi="Times New Roman"/>
                <w:bCs/>
                <w:sz w:val="20"/>
                <w:szCs w:val="20"/>
              </w:rPr>
            </w:pPr>
            <w:r w:rsidRPr="008D60DD">
              <w:rPr>
                <w:rFonts w:ascii="Times New Roman" w:hAnsi="Times New Roman"/>
                <w:sz w:val="20"/>
                <w:szCs w:val="20"/>
              </w:rPr>
              <w:t>5.1.</w:t>
            </w:r>
            <w:r w:rsidRPr="008D60DD">
              <w:rPr>
                <w:rFonts w:ascii="Times New Roman" w:hAnsi="Times New Roman"/>
                <w:bCs/>
                <w:sz w:val="20"/>
                <w:szCs w:val="20"/>
              </w:rPr>
              <w:t xml:space="preserve"> Проверка правильности начисления, полноты и своевременности перечисления страховых платежей</w:t>
            </w:r>
          </w:p>
        </w:tc>
        <w:tc>
          <w:tcPr>
            <w:tcW w:w="1702"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27.01.11</w:t>
            </w:r>
          </w:p>
        </w:tc>
        <w:tc>
          <w:tcPr>
            <w:tcW w:w="1621"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Соловьев М.Б.</w:t>
            </w:r>
          </w:p>
        </w:tc>
        <w:tc>
          <w:tcPr>
            <w:tcW w:w="2914"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Декларации по страховым взносам; расчеты по авансовым платежам страховых взносов</w:t>
            </w:r>
            <w:r w:rsidR="00387098" w:rsidRPr="008D60DD">
              <w:rPr>
                <w:rFonts w:ascii="Times New Roman" w:hAnsi="Times New Roman"/>
                <w:sz w:val="20"/>
                <w:szCs w:val="20"/>
              </w:rPr>
              <w:t>.</w:t>
            </w:r>
          </w:p>
        </w:tc>
      </w:tr>
      <w:tr w:rsidR="009B04AB" w:rsidRPr="00BF6C60" w:rsidTr="00007674">
        <w:tc>
          <w:tcPr>
            <w:tcW w:w="2835" w:type="dxa"/>
          </w:tcPr>
          <w:p w:rsidR="009B04AB" w:rsidRPr="008D60DD" w:rsidRDefault="009B04AB" w:rsidP="008D60DD">
            <w:pPr>
              <w:autoSpaceDE w:val="0"/>
              <w:autoSpaceDN w:val="0"/>
              <w:adjustRightInd w:val="0"/>
              <w:spacing w:line="360" w:lineRule="auto"/>
              <w:rPr>
                <w:rFonts w:ascii="Times New Roman" w:hAnsi="Times New Roman"/>
                <w:bCs/>
                <w:sz w:val="20"/>
                <w:szCs w:val="20"/>
              </w:rPr>
            </w:pPr>
            <w:r w:rsidRPr="008D60DD">
              <w:rPr>
                <w:rFonts w:ascii="Times New Roman" w:hAnsi="Times New Roman"/>
                <w:bCs/>
                <w:sz w:val="20"/>
                <w:szCs w:val="20"/>
              </w:rPr>
              <w:t>5.2. Проверка правильности ведения аналитического и синтетического учета по счету учета страховых взносов</w:t>
            </w:r>
          </w:p>
        </w:tc>
        <w:tc>
          <w:tcPr>
            <w:tcW w:w="1702"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27.01.11</w:t>
            </w:r>
          </w:p>
        </w:tc>
        <w:tc>
          <w:tcPr>
            <w:tcW w:w="1621"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Соловьев М.Б.</w:t>
            </w:r>
          </w:p>
        </w:tc>
        <w:tc>
          <w:tcPr>
            <w:tcW w:w="2914" w:type="dxa"/>
          </w:tcPr>
          <w:p w:rsidR="009B04AB" w:rsidRPr="008D60DD" w:rsidRDefault="009B04AB" w:rsidP="008D60DD">
            <w:pPr>
              <w:autoSpaceDE w:val="0"/>
              <w:autoSpaceDN w:val="0"/>
              <w:adjustRightInd w:val="0"/>
              <w:spacing w:line="360" w:lineRule="auto"/>
              <w:rPr>
                <w:rFonts w:ascii="Times New Roman" w:hAnsi="Times New Roman"/>
                <w:sz w:val="20"/>
                <w:szCs w:val="20"/>
              </w:rPr>
            </w:pPr>
            <w:r w:rsidRPr="008D60DD">
              <w:rPr>
                <w:rFonts w:ascii="Times New Roman" w:hAnsi="Times New Roman"/>
                <w:sz w:val="20"/>
                <w:szCs w:val="20"/>
              </w:rPr>
              <w:t>Главная книга; журнал-ордер № 10</w:t>
            </w:r>
          </w:p>
          <w:p w:rsidR="009B04AB" w:rsidRPr="008D60DD" w:rsidRDefault="009B04AB" w:rsidP="008D60DD">
            <w:pPr>
              <w:spacing w:line="360" w:lineRule="auto"/>
              <w:rPr>
                <w:rFonts w:ascii="Times New Roman" w:hAnsi="Times New Roman"/>
                <w:sz w:val="20"/>
                <w:szCs w:val="20"/>
              </w:rPr>
            </w:pPr>
          </w:p>
        </w:tc>
      </w:tr>
      <w:tr w:rsidR="009B04AB" w:rsidRPr="00BF6C60" w:rsidTr="00007674">
        <w:tc>
          <w:tcPr>
            <w:tcW w:w="9072" w:type="dxa"/>
            <w:gridSpan w:val="4"/>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6. Оформление результатов проверки</w:t>
            </w:r>
          </w:p>
        </w:tc>
      </w:tr>
      <w:tr w:rsidR="009B04AB" w:rsidRPr="00BF6C60" w:rsidTr="00007674">
        <w:tc>
          <w:tcPr>
            <w:tcW w:w="2835"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6.1. Оформление результатов проверки</w:t>
            </w:r>
          </w:p>
        </w:tc>
        <w:tc>
          <w:tcPr>
            <w:tcW w:w="1702" w:type="dxa"/>
          </w:tcPr>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27.01.11</w:t>
            </w:r>
          </w:p>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28.01.11</w:t>
            </w:r>
          </w:p>
        </w:tc>
        <w:tc>
          <w:tcPr>
            <w:tcW w:w="1621" w:type="dxa"/>
          </w:tcPr>
          <w:p w:rsidR="00CB5419"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Соловьев М.Б</w:t>
            </w:r>
          </w:p>
          <w:p w:rsidR="009B04AB" w:rsidRPr="008D60DD" w:rsidRDefault="009B04AB" w:rsidP="008D60DD">
            <w:pPr>
              <w:spacing w:line="360" w:lineRule="auto"/>
              <w:rPr>
                <w:rFonts w:ascii="Times New Roman" w:hAnsi="Times New Roman"/>
                <w:sz w:val="20"/>
                <w:szCs w:val="20"/>
              </w:rPr>
            </w:pPr>
            <w:r w:rsidRPr="008D60DD">
              <w:rPr>
                <w:rFonts w:ascii="Times New Roman" w:hAnsi="Times New Roman"/>
                <w:sz w:val="20"/>
                <w:szCs w:val="20"/>
              </w:rPr>
              <w:t>Петрова Н.И.</w:t>
            </w:r>
          </w:p>
        </w:tc>
        <w:tc>
          <w:tcPr>
            <w:tcW w:w="2914" w:type="dxa"/>
          </w:tcPr>
          <w:p w:rsidR="009B04AB" w:rsidRPr="008D60DD" w:rsidRDefault="009B04AB" w:rsidP="008D60DD">
            <w:pPr>
              <w:spacing w:line="360" w:lineRule="auto"/>
              <w:rPr>
                <w:rFonts w:ascii="Times New Roman" w:hAnsi="Times New Roman"/>
                <w:sz w:val="20"/>
                <w:szCs w:val="20"/>
              </w:rPr>
            </w:pPr>
          </w:p>
        </w:tc>
      </w:tr>
    </w:tbl>
    <w:p w:rsidR="00130B4B" w:rsidRPr="00CB5419" w:rsidRDefault="00130B4B" w:rsidP="00CB5419">
      <w:pPr>
        <w:spacing w:after="0" w:line="360" w:lineRule="auto"/>
        <w:ind w:firstLine="709"/>
        <w:jc w:val="both"/>
        <w:rPr>
          <w:rFonts w:ascii="Times New Roman" w:hAnsi="Times New Roman"/>
          <w:sz w:val="28"/>
          <w:szCs w:val="28"/>
        </w:rPr>
      </w:pPr>
    </w:p>
    <w:p w:rsidR="00CB5419" w:rsidRDefault="00234445"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Были проведены следующие проверки:</w:t>
      </w:r>
    </w:p>
    <w:p w:rsidR="00CB5419" w:rsidRDefault="00234445"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 </w:t>
      </w:r>
      <w:r w:rsidR="00627FDF" w:rsidRPr="00CB5419">
        <w:rPr>
          <w:rFonts w:ascii="Times New Roman" w:hAnsi="Times New Roman"/>
          <w:sz w:val="28"/>
          <w:szCs w:val="28"/>
        </w:rPr>
        <w:t>правильности оформления работников;</w:t>
      </w:r>
    </w:p>
    <w:p w:rsidR="00CB5419" w:rsidRDefault="00234445"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 </w:t>
      </w:r>
      <w:r w:rsidR="00627FDF" w:rsidRPr="00CB5419">
        <w:rPr>
          <w:rFonts w:ascii="Times New Roman" w:hAnsi="Times New Roman"/>
          <w:sz w:val="28"/>
          <w:szCs w:val="28"/>
        </w:rPr>
        <w:t>учета рабочего времени;</w:t>
      </w:r>
    </w:p>
    <w:p w:rsidR="00CB5419" w:rsidRDefault="00234445"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 </w:t>
      </w:r>
      <w:r w:rsidR="00627FDF" w:rsidRPr="00CB5419">
        <w:rPr>
          <w:rFonts w:ascii="Times New Roman" w:hAnsi="Times New Roman"/>
          <w:sz w:val="28"/>
          <w:szCs w:val="28"/>
        </w:rPr>
        <w:t>обоснованности начислений заработной платы</w:t>
      </w:r>
      <w:r w:rsidRPr="00CB5419">
        <w:rPr>
          <w:rFonts w:ascii="Times New Roman" w:hAnsi="Times New Roman"/>
          <w:sz w:val="28"/>
          <w:szCs w:val="28"/>
        </w:rPr>
        <w:t xml:space="preserve"> и</w:t>
      </w:r>
      <w:r w:rsidR="00627FDF" w:rsidRPr="00CB5419">
        <w:rPr>
          <w:rFonts w:ascii="Times New Roman" w:hAnsi="Times New Roman"/>
          <w:sz w:val="28"/>
          <w:szCs w:val="28"/>
        </w:rPr>
        <w:t xml:space="preserve"> расчета среднего заработка;</w:t>
      </w:r>
    </w:p>
    <w:p w:rsidR="00234445" w:rsidRPr="00CB5419" w:rsidRDefault="00234445"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удержаний из заработной платы и налогов;</w:t>
      </w:r>
    </w:p>
    <w:p w:rsidR="00627FDF" w:rsidRPr="00CB5419" w:rsidRDefault="00234445" w:rsidP="00CB5419">
      <w:pPr>
        <w:spacing w:after="0" w:line="360" w:lineRule="auto"/>
        <w:ind w:firstLine="709"/>
        <w:jc w:val="both"/>
        <w:rPr>
          <w:rFonts w:ascii="Times New Roman" w:hAnsi="Times New Roman"/>
          <w:bCs/>
          <w:sz w:val="28"/>
          <w:szCs w:val="28"/>
        </w:rPr>
      </w:pPr>
      <w:r w:rsidRPr="00CB5419">
        <w:rPr>
          <w:rFonts w:ascii="Times New Roman" w:hAnsi="Times New Roman"/>
          <w:sz w:val="28"/>
          <w:szCs w:val="28"/>
        </w:rPr>
        <w:t xml:space="preserve">- </w:t>
      </w:r>
      <w:r w:rsidR="00627FDF" w:rsidRPr="00CB5419">
        <w:rPr>
          <w:rFonts w:ascii="Times New Roman" w:hAnsi="Times New Roman"/>
          <w:sz w:val="28"/>
          <w:szCs w:val="28"/>
        </w:rPr>
        <w:t xml:space="preserve">ведения аналитического </w:t>
      </w:r>
      <w:r w:rsidRPr="00CB5419">
        <w:rPr>
          <w:rFonts w:ascii="Times New Roman" w:hAnsi="Times New Roman"/>
          <w:sz w:val="28"/>
          <w:szCs w:val="28"/>
        </w:rPr>
        <w:t xml:space="preserve">и синтетического </w:t>
      </w:r>
      <w:r w:rsidR="00627FDF" w:rsidRPr="00CB5419">
        <w:rPr>
          <w:rFonts w:ascii="Times New Roman" w:hAnsi="Times New Roman"/>
          <w:sz w:val="28"/>
          <w:szCs w:val="28"/>
        </w:rPr>
        <w:t>учет</w:t>
      </w:r>
      <w:r w:rsidR="00387098" w:rsidRPr="00CB5419">
        <w:rPr>
          <w:rFonts w:ascii="Times New Roman" w:hAnsi="Times New Roman"/>
          <w:sz w:val="28"/>
          <w:szCs w:val="28"/>
        </w:rPr>
        <w:t>а расчетов по физическим лицам.</w:t>
      </w:r>
    </w:p>
    <w:p w:rsidR="00CB5419" w:rsidRDefault="00436027"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При проверке первичных документов аудитором был обнаружен следующий недостаток: отсутствуют подписи на многих документах работника кадровой службы (Форма Т-2) и руководителя учреждения на приказах о предоставлении отпуска (форма</w:t>
      </w:r>
      <w:r w:rsidR="00CB5419">
        <w:rPr>
          <w:rFonts w:ascii="Times New Roman" w:hAnsi="Times New Roman"/>
          <w:sz w:val="28"/>
          <w:szCs w:val="28"/>
        </w:rPr>
        <w:t xml:space="preserve"> </w:t>
      </w:r>
      <w:r w:rsidRPr="00CB5419">
        <w:rPr>
          <w:rFonts w:ascii="Times New Roman" w:hAnsi="Times New Roman"/>
          <w:sz w:val="28"/>
          <w:szCs w:val="28"/>
        </w:rPr>
        <w:t>Т-6).</w:t>
      </w:r>
    </w:p>
    <w:p w:rsidR="00387098" w:rsidRPr="00CB5419" w:rsidRDefault="00387098"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Найденные нарушения представлены в таблице 3.</w:t>
      </w:r>
      <w:r w:rsidR="00655A16" w:rsidRPr="00CB5419">
        <w:rPr>
          <w:rFonts w:ascii="Times New Roman" w:hAnsi="Times New Roman"/>
          <w:sz w:val="28"/>
          <w:szCs w:val="28"/>
        </w:rPr>
        <w:t>9</w:t>
      </w:r>
      <w:r w:rsidRPr="00CB5419">
        <w:rPr>
          <w:rFonts w:ascii="Times New Roman" w:hAnsi="Times New Roman"/>
          <w:sz w:val="28"/>
          <w:szCs w:val="28"/>
        </w:rPr>
        <w:t>.</w:t>
      </w:r>
    </w:p>
    <w:p w:rsidR="00655A16" w:rsidRPr="00CB5419" w:rsidRDefault="00655A16" w:rsidP="00CB5419">
      <w:pPr>
        <w:spacing w:after="0" w:line="360" w:lineRule="auto"/>
        <w:ind w:firstLine="709"/>
        <w:jc w:val="both"/>
        <w:rPr>
          <w:rFonts w:ascii="Times New Roman" w:hAnsi="Times New Roman"/>
          <w:sz w:val="28"/>
          <w:szCs w:val="28"/>
        </w:rPr>
      </w:pPr>
    </w:p>
    <w:p w:rsidR="00E26488" w:rsidRDefault="00E26488">
      <w:pPr>
        <w:rPr>
          <w:rFonts w:ascii="Times New Roman" w:hAnsi="Times New Roman"/>
          <w:sz w:val="28"/>
          <w:szCs w:val="28"/>
        </w:rPr>
      </w:pPr>
      <w:r>
        <w:rPr>
          <w:rFonts w:ascii="Times New Roman" w:hAnsi="Times New Roman"/>
          <w:sz w:val="28"/>
          <w:szCs w:val="28"/>
        </w:rPr>
        <w:br w:type="page"/>
      </w:r>
    </w:p>
    <w:p w:rsidR="00387098" w:rsidRPr="00CB5419" w:rsidRDefault="00387098"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Таблица 3.</w:t>
      </w:r>
      <w:r w:rsidR="00655A16" w:rsidRPr="00CB5419">
        <w:rPr>
          <w:rFonts w:ascii="Times New Roman" w:hAnsi="Times New Roman"/>
          <w:sz w:val="28"/>
          <w:szCs w:val="28"/>
        </w:rPr>
        <w:t>9</w:t>
      </w:r>
    </w:p>
    <w:p w:rsidR="00436027" w:rsidRPr="00CB5419" w:rsidRDefault="00436027"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Сводка нарушений, выявленных в</w:t>
      </w:r>
      <w:r w:rsidR="00387098" w:rsidRPr="00CB5419">
        <w:rPr>
          <w:rFonts w:ascii="Times New Roman" w:hAnsi="Times New Roman"/>
          <w:sz w:val="28"/>
          <w:szCs w:val="28"/>
        </w:rPr>
        <w:t xml:space="preserve"> результате формальной проверки</w:t>
      </w:r>
    </w:p>
    <w:tbl>
      <w:tblPr>
        <w:tblW w:w="9214" w:type="dxa"/>
        <w:tblInd w:w="108" w:type="dxa"/>
        <w:tblLook w:val="04A0" w:firstRow="1" w:lastRow="0" w:firstColumn="1" w:lastColumn="0" w:noHBand="0" w:noVBand="1"/>
      </w:tblPr>
      <w:tblGrid>
        <w:gridCol w:w="3686"/>
        <w:gridCol w:w="2835"/>
        <w:gridCol w:w="1559"/>
        <w:gridCol w:w="1134"/>
      </w:tblGrid>
      <w:tr w:rsidR="00436027" w:rsidRPr="00BF6C60" w:rsidTr="00E26488">
        <w:tc>
          <w:tcPr>
            <w:tcW w:w="3686" w:type="dxa"/>
          </w:tcPr>
          <w:p w:rsidR="00436027" w:rsidRPr="00E26488" w:rsidRDefault="00436027" w:rsidP="00E26488">
            <w:pPr>
              <w:spacing w:line="360" w:lineRule="auto"/>
              <w:rPr>
                <w:rFonts w:ascii="Times New Roman" w:hAnsi="Times New Roman"/>
                <w:sz w:val="20"/>
                <w:szCs w:val="24"/>
              </w:rPr>
            </w:pPr>
            <w:r w:rsidRPr="00E26488">
              <w:rPr>
                <w:rFonts w:ascii="Times New Roman" w:hAnsi="Times New Roman"/>
                <w:sz w:val="20"/>
                <w:szCs w:val="24"/>
              </w:rPr>
              <w:t>Виды нарушений, выявленных в документах</w:t>
            </w:r>
          </w:p>
        </w:tc>
        <w:tc>
          <w:tcPr>
            <w:tcW w:w="2835" w:type="dxa"/>
          </w:tcPr>
          <w:p w:rsidR="00436027" w:rsidRPr="00E26488" w:rsidRDefault="00436027" w:rsidP="00E26488">
            <w:pPr>
              <w:spacing w:line="360" w:lineRule="auto"/>
              <w:rPr>
                <w:rFonts w:ascii="Times New Roman" w:hAnsi="Times New Roman"/>
                <w:sz w:val="20"/>
                <w:szCs w:val="24"/>
              </w:rPr>
            </w:pPr>
            <w:r w:rsidRPr="00E26488">
              <w:rPr>
                <w:rFonts w:ascii="Times New Roman" w:hAnsi="Times New Roman"/>
                <w:sz w:val="20"/>
                <w:szCs w:val="24"/>
              </w:rPr>
              <w:t>Наименование документа, по которому выявлено нарушение</w:t>
            </w:r>
          </w:p>
        </w:tc>
        <w:tc>
          <w:tcPr>
            <w:tcW w:w="1559" w:type="dxa"/>
          </w:tcPr>
          <w:p w:rsidR="00436027" w:rsidRPr="00E26488" w:rsidRDefault="00436027" w:rsidP="00E26488">
            <w:pPr>
              <w:spacing w:line="360" w:lineRule="auto"/>
              <w:rPr>
                <w:rFonts w:ascii="Times New Roman" w:hAnsi="Times New Roman"/>
                <w:sz w:val="20"/>
                <w:szCs w:val="24"/>
              </w:rPr>
            </w:pPr>
            <w:r w:rsidRPr="00E26488">
              <w:rPr>
                <w:rFonts w:ascii="Times New Roman" w:hAnsi="Times New Roman"/>
                <w:sz w:val="20"/>
                <w:szCs w:val="24"/>
              </w:rPr>
              <w:t>Дата (период) составления документа</w:t>
            </w:r>
          </w:p>
        </w:tc>
        <w:tc>
          <w:tcPr>
            <w:tcW w:w="1134" w:type="dxa"/>
          </w:tcPr>
          <w:p w:rsidR="00436027" w:rsidRPr="00E26488" w:rsidRDefault="00436027" w:rsidP="00E26488">
            <w:pPr>
              <w:spacing w:line="360" w:lineRule="auto"/>
              <w:rPr>
                <w:rFonts w:ascii="Times New Roman" w:hAnsi="Times New Roman"/>
                <w:sz w:val="20"/>
                <w:szCs w:val="24"/>
              </w:rPr>
            </w:pPr>
            <w:r w:rsidRPr="00E26488">
              <w:rPr>
                <w:rFonts w:ascii="Times New Roman" w:hAnsi="Times New Roman"/>
                <w:sz w:val="20"/>
                <w:szCs w:val="24"/>
              </w:rPr>
              <w:t>№ документа</w:t>
            </w:r>
          </w:p>
        </w:tc>
      </w:tr>
      <w:tr w:rsidR="00436027" w:rsidRPr="00BF6C60" w:rsidTr="00E26488">
        <w:tc>
          <w:tcPr>
            <w:tcW w:w="3686" w:type="dxa"/>
          </w:tcPr>
          <w:p w:rsidR="00436027" w:rsidRPr="00E26488" w:rsidRDefault="00436027" w:rsidP="00E26488">
            <w:pPr>
              <w:spacing w:line="360" w:lineRule="auto"/>
              <w:rPr>
                <w:rFonts w:ascii="Times New Roman" w:hAnsi="Times New Roman"/>
                <w:sz w:val="20"/>
                <w:szCs w:val="24"/>
              </w:rPr>
            </w:pPr>
            <w:r w:rsidRPr="00E26488">
              <w:rPr>
                <w:rFonts w:ascii="Times New Roman" w:hAnsi="Times New Roman"/>
                <w:sz w:val="20"/>
                <w:szCs w:val="24"/>
              </w:rPr>
              <w:t>Отсутствует подпись работника</w:t>
            </w:r>
            <w:r w:rsidR="00CB5419" w:rsidRPr="00E26488">
              <w:rPr>
                <w:rFonts w:ascii="Times New Roman" w:hAnsi="Times New Roman"/>
                <w:sz w:val="20"/>
                <w:szCs w:val="24"/>
              </w:rPr>
              <w:t xml:space="preserve"> </w:t>
            </w:r>
            <w:r w:rsidRPr="00E26488">
              <w:rPr>
                <w:rFonts w:ascii="Times New Roman" w:hAnsi="Times New Roman"/>
                <w:sz w:val="20"/>
                <w:szCs w:val="24"/>
              </w:rPr>
              <w:t>инженера Петрова И.И.</w:t>
            </w:r>
          </w:p>
        </w:tc>
        <w:tc>
          <w:tcPr>
            <w:tcW w:w="2835" w:type="dxa"/>
          </w:tcPr>
          <w:p w:rsidR="00436027" w:rsidRPr="00E26488" w:rsidRDefault="00436027" w:rsidP="00E26488">
            <w:pPr>
              <w:spacing w:line="360" w:lineRule="auto"/>
              <w:rPr>
                <w:rFonts w:ascii="Times New Roman" w:hAnsi="Times New Roman"/>
                <w:sz w:val="20"/>
                <w:szCs w:val="24"/>
              </w:rPr>
            </w:pPr>
            <w:r w:rsidRPr="00E26488">
              <w:rPr>
                <w:rFonts w:ascii="Times New Roman" w:hAnsi="Times New Roman"/>
                <w:sz w:val="20"/>
                <w:szCs w:val="24"/>
              </w:rPr>
              <w:t>Наряд на проведение монтажных работ на складе №7.</w:t>
            </w:r>
          </w:p>
        </w:tc>
        <w:tc>
          <w:tcPr>
            <w:tcW w:w="1559" w:type="dxa"/>
          </w:tcPr>
          <w:p w:rsidR="00436027" w:rsidRPr="00E26488" w:rsidRDefault="00436027" w:rsidP="00E26488">
            <w:pPr>
              <w:spacing w:line="360" w:lineRule="auto"/>
              <w:rPr>
                <w:rFonts w:ascii="Times New Roman" w:hAnsi="Times New Roman"/>
                <w:sz w:val="20"/>
                <w:szCs w:val="24"/>
              </w:rPr>
            </w:pPr>
            <w:r w:rsidRPr="00E26488">
              <w:rPr>
                <w:rFonts w:ascii="Times New Roman" w:hAnsi="Times New Roman"/>
                <w:sz w:val="20"/>
                <w:szCs w:val="24"/>
              </w:rPr>
              <w:t>22.01.2010 г.</w:t>
            </w:r>
          </w:p>
        </w:tc>
        <w:tc>
          <w:tcPr>
            <w:tcW w:w="1134" w:type="dxa"/>
          </w:tcPr>
          <w:p w:rsidR="00436027" w:rsidRPr="00E26488" w:rsidRDefault="00436027" w:rsidP="00E26488">
            <w:pPr>
              <w:spacing w:line="360" w:lineRule="auto"/>
              <w:rPr>
                <w:rFonts w:ascii="Times New Roman" w:hAnsi="Times New Roman"/>
                <w:sz w:val="20"/>
                <w:szCs w:val="24"/>
              </w:rPr>
            </w:pPr>
            <w:r w:rsidRPr="00E26488">
              <w:rPr>
                <w:rFonts w:ascii="Times New Roman" w:hAnsi="Times New Roman"/>
                <w:sz w:val="20"/>
                <w:szCs w:val="24"/>
              </w:rPr>
              <w:t>1</w:t>
            </w:r>
          </w:p>
        </w:tc>
      </w:tr>
      <w:tr w:rsidR="00436027" w:rsidRPr="00BF6C60" w:rsidTr="00E26488">
        <w:tc>
          <w:tcPr>
            <w:tcW w:w="3686" w:type="dxa"/>
          </w:tcPr>
          <w:p w:rsidR="00436027" w:rsidRPr="00E26488" w:rsidRDefault="00436027" w:rsidP="00E26488">
            <w:pPr>
              <w:spacing w:line="360" w:lineRule="auto"/>
              <w:rPr>
                <w:rFonts w:ascii="Times New Roman" w:hAnsi="Times New Roman"/>
                <w:sz w:val="20"/>
                <w:szCs w:val="24"/>
              </w:rPr>
            </w:pPr>
            <w:r w:rsidRPr="00E26488">
              <w:rPr>
                <w:rFonts w:ascii="Times New Roman" w:hAnsi="Times New Roman"/>
                <w:sz w:val="20"/>
                <w:szCs w:val="24"/>
              </w:rPr>
              <w:t>Неверно указанно количество отработанных дней водителю Зворыгину А.В.</w:t>
            </w:r>
          </w:p>
        </w:tc>
        <w:tc>
          <w:tcPr>
            <w:tcW w:w="2835" w:type="dxa"/>
          </w:tcPr>
          <w:p w:rsidR="00436027" w:rsidRPr="00E26488" w:rsidRDefault="00436027" w:rsidP="00E26488">
            <w:pPr>
              <w:spacing w:line="360" w:lineRule="auto"/>
              <w:rPr>
                <w:rFonts w:ascii="Times New Roman" w:hAnsi="Times New Roman"/>
                <w:sz w:val="20"/>
                <w:szCs w:val="24"/>
              </w:rPr>
            </w:pPr>
            <w:r w:rsidRPr="00E26488">
              <w:rPr>
                <w:rFonts w:ascii="Times New Roman" w:hAnsi="Times New Roman"/>
                <w:sz w:val="20"/>
                <w:szCs w:val="24"/>
              </w:rPr>
              <w:t>- табель учета рабочего времени,</w:t>
            </w:r>
          </w:p>
          <w:p w:rsidR="00436027" w:rsidRPr="00E26488" w:rsidRDefault="00436027" w:rsidP="00E26488">
            <w:pPr>
              <w:spacing w:line="360" w:lineRule="auto"/>
              <w:rPr>
                <w:rFonts w:ascii="Times New Roman" w:hAnsi="Times New Roman"/>
                <w:sz w:val="20"/>
                <w:szCs w:val="24"/>
              </w:rPr>
            </w:pPr>
            <w:r w:rsidRPr="00E26488">
              <w:rPr>
                <w:rFonts w:ascii="Times New Roman" w:hAnsi="Times New Roman"/>
                <w:sz w:val="20"/>
                <w:szCs w:val="24"/>
              </w:rPr>
              <w:t>- приказ об отпуске</w:t>
            </w:r>
          </w:p>
        </w:tc>
        <w:tc>
          <w:tcPr>
            <w:tcW w:w="1559" w:type="dxa"/>
          </w:tcPr>
          <w:p w:rsidR="00436027" w:rsidRPr="00E26488" w:rsidRDefault="00436027" w:rsidP="00E26488">
            <w:pPr>
              <w:spacing w:line="360" w:lineRule="auto"/>
              <w:rPr>
                <w:rFonts w:ascii="Times New Roman" w:hAnsi="Times New Roman"/>
                <w:sz w:val="20"/>
                <w:szCs w:val="24"/>
              </w:rPr>
            </w:pPr>
            <w:r w:rsidRPr="00E26488">
              <w:rPr>
                <w:rFonts w:ascii="Times New Roman" w:hAnsi="Times New Roman"/>
                <w:sz w:val="20"/>
                <w:szCs w:val="24"/>
              </w:rPr>
              <w:t>22.06.2010 г.</w:t>
            </w:r>
          </w:p>
          <w:p w:rsidR="00436027" w:rsidRPr="00E26488" w:rsidRDefault="00436027" w:rsidP="00E26488">
            <w:pPr>
              <w:spacing w:line="360" w:lineRule="auto"/>
              <w:rPr>
                <w:rFonts w:ascii="Times New Roman" w:hAnsi="Times New Roman"/>
                <w:sz w:val="20"/>
                <w:szCs w:val="24"/>
              </w:rPr>
            </w:pPr>
          </w:p>
          <w:p w:rsidR="00436027" w:rsidRPr="00E26488" w:rsidRDefault="00436027" w:rsidP="00E26488">
            <w:pPr>
              <w:spacing w:line="360" w:lineRule="auto"/>
              <w:rPr>
                <w:rFonts w:ascii="Times New Roman" w:hAnsi="Times New Roman"/>
                <w:sz w:val="20"/>
                <w:szCs w:val="24"/>
              </w:rPr>
            </w:pPr>
            <w:r w:rsidRPr="00E26488">
              <w:rPr>
                <w:rFonts w:ascii="Times New Roman" w:hAnsi="Times New Roman"/>
                <w:sz w:val="20"/>
                <w:szCs w:val="24"/>
              </w:rPr>
              <w:t>15.06.2010г.</w:t>
            </w:r>
          </w:p>
        </w:tc>
        <w:tc>
          <w:tcPr>
            <w:tcW w:w="1134" w:type="dxa"/>
          </w:tcPr>
          <w:p w:rsidR="00436027" w:rsidRPr="00E26488" w:rsidRDefault="00436027" w:rsidP="00E26488">
            <w:pPr>
              <w:spacing w:line="360" w:lineRule="auto"/>
              <w:rPr>
                <w:rFonts w:ascii="Times New Roman" w:hAnsi="Times New Roman"/>
                <w:sz w:val="20"/>
                <w:szCs w:val="24"/>
              </w:rPr>
            </w:pPr>
          </w:p>
          <w:p w:rsidR="00436027" w:rsidRPr="00E26488" w:rsidRDefault="00436027" w:rsidP="00E26488">
            <w:pPr>
              <w:spacing w:line="360" w:lineRule="auto"/>
              <w:rPr>
                <w:rFonts w:ascii="Times New Roman" w:hAnsi="Times New Roman"/>
                <w:sz w:val="20"/>
                <w:szCs w:val="24"/>
              </w:rPr>
            </w:pPr>
          </w:p>
          <w:p w:rsidR="00436027" w:rsidRPr="00E26488" w:rsidRDefault="00436027" w:rsidP="00E26488">
            <w:pPr>
              <w:spacing w:line="360" w:lineRule="auto"/>
              <w:rPr>
                <w:rFonts w:ascii="Times New Roman" w:hAnsi="Times New Roman"/>
                <w:sz w:val="20"/>
                <w:szCs w:val="24"/>
              </w:rPr>
            </w:pPr>
            <w:r w:rsidRPr="00E26488">
              <w:rPr>
                <w:rFonts w:ascii="Times New Roman" w:hAnsi="Times New Roman"/>
                <w:sz w:val="20"/>
                <w:szCs w:val="24"/>
              </w:rPr>
              <w:t>№17</w:t>
            </w:r>
          </w:p>
        </w:tc>
      </w:tr>
      <w:tr w:rsidR="00436027" w:rsidRPr="00BF6C60" w:rsidTr="00E26488">
        <w:tc>
          <w:tcPr>
            <w:tcW w:w="3686" w:type="dxa"/>
          </w:tcPr>
          <w:p w:rsidR="00CB5419" w:rsidRPr="00E26488" w:rsidRDefault="00436027" w:rsidP="00E26488">
            <w:pPr>
              <w:spacing w:line="360" w:lineRule="auto"/>
              <w:rPr>
                <w:rFonts w:ascii="Times New Roman" w:hAnsi="Times New Roman"/>
                <w:sz w:val="20"/>
                <w:szCs w:val="24"/>
              </w:rPr>
            </w:pPr>
            <w:r w:rsidRPr="00E26488">
              <w:rPr>
                <w:rFonts w:ascii="Times New Roman" w:hAnsi="Times New Roman"/>
                <w:sz w:val="20"/>
                <w:szCs w:val="24"/>
              </w:rPr>
              <w:t>Имеются неоговоренные исправления.</w:t>
            </w:r>
          </w:p>
          <w:p w:rsidR="00436027" w:rsidRPr="00E26488" w:rsidRDefault="00436027" w:rsidP="00E26488">
            <w:pPr>
              <w:spacing w:line="360" w:lineRule="auto"/>
              <w:rPr>
                <w:rFonts w:ascii="Times New Roman" w:hAnsi="Times New Roman"/>
                <w:sz w:val="20"/>
                <w:szCs w:val="24"/>
              </w:rPr>
            </w:pPr>
            <w:r w:rsidRPr="00E26488">
              <w:rPr>
                <w:rFonts w:ascii="Times New Roman" w:hAnsi="Times New Roman"/>
                <w:sz w:val="20"/>
                <w:szCs w:val="24"/>
              </w:rPr>
              <w:t>Корнев Леонид Петрович. Изначально было указано: Корнев Леонид Павлович</w:t>
            </w:r>
          </w:p>
        </w:tc>
        <w:tc>
          <w:tcPr>
            <w:tcW w:w="2835" w:type="dxa"/>
          </w:tcPr>
          <w:p w:rsidR="00436027" w:rsidRPr="00E26488" w:rsidRDefault="00436027" w:rsidP="00E26488">
            <w:pPr>
              <w:spacing w:line="360" w:lineRule="auto"/>
              <w:rPr>
                <w:rFonts w:ascii="Times New Roman" w:hAnsi="Times New Roman"/>
                <w:sz w:val="20"/>
                <w:szCs w:val="24"/>
              </w:rPr>
            </w:pPr>
            <w:r w:rsidRPr="00E26488">
              <w:rPr>
                <w:rFonts w:ascii="Times New Roman" w:hAnsi="Times New Roman"/>
                <w:sz w:val="20"/>
                <w:szCs w:val="24"/>
              </w:rPr>
              <w:t>Договор подряда</w:t>
            </w:r>
          </w:p>
        </w:tc>
        <w:tc>
          <w:tcPr>
            <w:tcW w:w="1559" w:type="dxa"/>
          </w:tcPr>
          <w:p w:rsidR="00436027" w:rsidRPr="00E26488" w:rsidRDefault="00436027" w:rsidP="00E26488">
            <w:pPr>
              <w:spacing w:line="360" w:lineRule="auto"/>
              <w:rPr>
                <w:rFonts w:ascii="Times New Roman" w:hAnsi="Times New Roman"/>
                <w:sz w:val="20"/>
                <w:szCs w:val="24"/>
              </w:rPr>
            </w:pPr>
            <w:r w:rsidRPr="00E26488">
              <w:rPr>
                <w:rFonts w:ascii="Times New Roman" w:hAnsi="Times New Roman"/>
                <w:sz w:val="20"/>
                <w:szCs w:val="24"/>
              </w:rPr>
              <w:t>01.03.2010 г.</w:t>
            </w:r>
          </w:p>
        </w:tc>
        <w:tc>
          <w:tcPr>
            <w:tcW w:w="1134" w:type="dxa"/>
          </w:tcPr>
          <w:p w:rsidR="00436027" w:rsidRPr="00E26488" w:rsidRDefault="00436027" w:rsidP="00E26488">
            <w:pPr>
              <w:spacing w:line="360" w:lineRule="auto"/>
              <w:rPr>
                <w:rFonts w:ascii="Times New Roman" w:hAnsi="Times New Roman"/>
                <w:sz w:val="20"/>
                <w:szCs w:val="24"/>
              </w:rPr>
            </w:pPr>
            <w:r w:rsidRPr="00E26488">
              <w:rPr>
                <w:rFonts w:ascii="Times New Roman" w:hAnsi="Times New Roman"/>
                <w:sz w:val="20"/>
                <w:szCs w:val="24"/>
              </w:rPr>
              <w:t>б\н</w:t>
            </w:r>
          </w:p>
        </w:tc>
      </w:tr>
      <w:tr w:rsidR="00436027" w:rsidRPr="00BF6C60" w:rsidTr="00E26488">
        <w:tc>
          <w:tcPr>
            <w:tcW w:w="3686" w:type="dxa"/>
          </w:tcPr>
          <w:p w:rsidR="00436027" w:rsidRPr="00E26488" w:rsidRDefault="00436027" w:rsidP="00E26488">
            <w:pPr>
              <w:spacing w:line="360" w:lineRule="auto"/>
              <w:rPr>
                <w:rFonts w:ascii="Times New Roman" w:hAnsi="Times New Roman"/>
                <w:sz w:val="20"/>
                <w:szCs w:val="24"/>
              </w:rPr>
            </w:pPr>
            <w:r w:rsidRPr="00E26488">
              <w:rPr>
                <w:rFonts w:ascii="Times New Roman" w:hAnsi="Times New Roman"/>
                <w:sz w:val="20"/>
                <w:szCs w:val="24"/>
              </w:rPr>
              <w:t>Отсутствует ксерокопия справки подтверждающей инвалидность 2-й группы Маркина П.Р.</w:t>
            </w:r>
          </w:p>
        </w:tc>
        <w:tc>
          <w:tcPr>
            <w:tcW w:w="2835" w:type="dxa"/>
          </w:tcPr>
          <w:p w:rsidR="00436027" w:rsidRPr="00E26488" w:rsidRDefault="00436027" w:rsidP="00E26488">
            <w:pPr>
              <w:spacing w:line="360" w:lineRule="auto"/>
              <w:rPr>
                <w:rFonts w:ascii="Times New Roman" w:hAnsi="Times New Roman"/>
                <w:sz w:val="20"/>
                <w:szCs w:val="24"/>
              </w:rPr>
            </w:pPr>
            <w:r w:rsidRPr="00E26488">
              <w:rPr>
                <w:rFonts w:ascii="Times New Roman" w:hAnsi="Times New Roman"/>
                <w:sz w:val="20"/>
                <w:szCs w:val="24"/>
              </w:rPr>
              <w:t>Регистратор и подшивка документов по инвалидам</w:t>
            </w:r>
          </w:p>
        </w:tc>
        <w:tc>
          <w:tcPr>
            <w:tcW w:w="1559" w:type="dxa"/>
          </w:tcPr>
          <w:p w:rsidR="00436027" w:rsidRPr="00E26488" w:rsidRDefault="00436027" w:rsidP="00E26488">
            <w:pPr>
              <w:spacing w:line="360" w:lineRule="auto"/>
              <w:rPr>
                <w:rFonts w:ascii="Times New Roman" w:hAnsi="Times New Roman"/>
                <w:sz w:val="20"/>
                <w:szCs w:val="24"/>
              </w:rPr>
            </w:pPr>
            <w:r w:rsidRPr="00E26488">
              <w:rPr>
                <w:rFonts w:ascii="Times New Roman" w:hAnsi="Times New Roman"/>
                <w:sz w:val="20"/>
                <w:szCs w:val="24"/>
              </w:rPr>
              <w:t>2010г.</w:t>
            </w:r>
          </w:p>
        </w:tc>
        <w:tc>
          <w:tcPr>
            <w:tcW w:w="1134" w:type="dxa"/>
          </w:tcPr>
          <w:p w:rsidR="00436027" w:rsidRPr="00E26488" w:rsidRDefault="00436027" w:rsidP="00E26488">
            <w:pPr>
              <w:spacing w:line="360" w:lineRule="auto"/>
              <w:rPr>
                <w:rFonts w:ascii="Times New Roman" w:hAnsi="Times New Roman"/>
                <w:sz w:val="20"/>
                <w:szCs w:val="24"/>
              </w:rPr>
            </w:pPr>
          </w:p>
        </w:tc>
      </w:tr>
    </w:tbl>
    <w:p w:rsidR="00130B4B" w:rsidRPr="00CB5419" w:rsidRDefault="00130B4B" w:rsidP="00CB5419">
      <w:pPr>
        <w:spacing w:after="0" w:line="360" w:lineRule="auto"/>
        <w:ind w:firstLine="709"/>
        <w:jc w:val="both"/>
        <w:rPr>
          <w:rFonts w:ascii="Times New Roman" w:hAnsi="Times New Roman"/>
          <w:sz w:val="28"/>
          <w:szCs w:val="28"/>
        </w:rPr>
      </w:pPr>
    </w:p>
    <w:p w:rsidR="00436027" w:rsidRPr="00CB5419" w:rsidRDefault="00436027"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Данные о начисленной заработной плате в расчетно-платежной ведомости, а также данные платежной ведомости на заработн</w:t>
      </w:r>
      <w:r w:rsidR="00387098" w:rsidRPr="00CB5419">
        <w:rPr>
          <w:rFonts w:ascii="Times New Roman" w:hAnsi="Times New Roman"/>
          <w:sz w:val="28"/>
          <w:szCs w:val="28"/>
        </w:rPr>
        <w:t>у</w:t>
      </w:r>
      <w:r w:rsidRPr="00CB5419">
        <w:rPr>
          <w:rFonts w:ascii="Times New Roman" w:hAnsi="Times New Roman"/>
          <w:sz w:val="28"/>
          <w:szCs w:val="28"/>
        </w:rPr>
        <w:t>ю плату и расчетных листков по каждому работнику совпадают. Расписки в получении начисленных сумм присутствуют.</w:t>
      </w:r>
    </w:p>
    <w:p w:rsidR="00436027" w:rsidRPr="00CB5419" w:rsidRDefault="00436027"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Аналитический учет расчетов по оплате труда ведется по каждому работнику.</w:t>
      </w:r>
    </w:p>
    <w:p w:rsidR="00436027" w:rsidRPr="00CB5419" w:rsidRDefault="00436027"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Синтетический учет оплаты труда осуществляется на счете 70 «Расчеты с персоналом по оплате труда», по дебету которого отражают выплаты заработной платы и удержания из нее, а по кредиту - начисления.</w:t>
      </w:r>
    </w:p>
    <w:p w:rsidR="00436027" w:rsidRPr="00CB5419" w:rsidRDefault="00436027"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Проверенная бухгалтерская отчетность в части оплаты труда достоверна</w:t>
      </w:r>
      <w:r w:rsidR="00387098" w:rsidRPr="00CB5419">
        <w:rPr>
          <w:rFonts w:ascii="Times New Roman" w:hAnsi="Times New Roman"/>
          <w:sz w:val="28"/>
          <w:szCs w:val="28"/>
        </w:rPr>
        <w:t>.</w:t>
      </w:r>
      <w:r w:rsidRPr="00CB5419">
        <w:rPr>
          <w:rFonts w:ascii="Times New Roman" w:hAnsi="Times New Roman"/>
          <w:sz w:val="28"/>
          <w:szCs w:val="28"/>
        </w:rPr>
        <w:t xml:space="preserve"> </w:t>
      </w:r>
      <w:r w:rsidR="00387098" w:rsidRPr="00CB5419">
        <w:rPr>
          <w:rFonts w:ascii="Times New Roman" w:hAnsi="Times New Roman"/>
          <w:sz w:val="28"/>
          <w:szCs w:val="28"/>
        </w:rPr>
        <w:t>Были определены уровни существенности.</w:t>
      </w:r>
    </w:p>
    <w:p w:rsidR="00CB5419" w:rsidRDefault="00892B79"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Расчет уровня существенности по данным таблицы 3.10 (в тыс. руб.):</w:t>
      </w:r>
    </w:p>
    <w:p w:rsidR="00CB5419" w:rsidRDefault="00892B79" w:rsidP="00CB5419">
      <w:pPr>
        <w:numPr>
          <w:ilvl w:val="0"/>
          <w:numId w:val="32"/>
        </w:numPr>
        <w:spacing w:after="0" w:line="360" w:lineRule="auto"/>
        <w:ind w:left="0" w:firstLine="709"/>
        <w:jc w:val="both"/>
        <w:rPr>
          <w:rFonts w:ascii="Times New Roman" w:hAnsi="Times New Roman"/>
          <w:sz w:val="28"/>
          <w:szCs w:val="28"/>
        </w:rPr>
      </w:pPr>
      <w:r w:rsidRPr="00CB5419">
        <w:rPr>
          <w:rFonts w:ascii="Times New Roman" w:hAnsi="Times New Roman"/>
          <w:sz w:val="28"/>
          <w:szCs w:val="28"/>
        </w:rPr>
        <w:t>Средняя величина: (169,18 + 128,82+ 198,7)/3 = 165,57</w:t>
      </w:r>
    </w:p>
    <w:p w:rsidR="00892B79" w:rsidRPr="00CB5419" w:rsidRDefault="00892B79"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Так как значение собственного капитала сильно отклоняется от остальных показателей, то в расчет оно не принимается.</w:t>
      </w:r>
    </w:p>
    <w:p w:rsidR="00892B79" w:rsidRPr="00CB5419" w:rsidRDefault="00892B79" w:rsidP="00CB5419">
      <w:pPr>
        <w:numPr>
          <w:ilvl w:val="0"/>
          <w:numId w:val="32"/>
        </w:numPr>
        <w:tabs>
          <w:tab w:val="clear" w:pos="720"/>
        </w:tabs>
        <w:spacing w:after="0" w:line="360" w:lineRule="auto"/>
        <w:ind w:left="0" w:firstLine="709"/>
        <w:jc w:val="both"/>
        <w:rPr>
          <w:rFonts w:ascii="Times New Roman" w:hAnsi="Times New Roman"/>
          <w:sz w:val="28"/>
          <w:szCs w:val="28"/>
        </w:rPr>
      </w:pPr>
      <w:r w:rsidRPr="00CB5419">
        <w:rPr>
          <w:rFonts w:ascii="Times New Roman" w:hAnsi="Times New Roman"/>
          <w:sz w:val="28"/>
          <w:szCs w:val="28"/>
        </w:rPr>
        <w:t>Диапазон возможных округлений:</w:t>
      </w:r>
      <w:r w:rsidR="00CB5419">
        <w:rPr>
          <w:rFonts w:ascii="Times New Roman" w:hAnsi="Times New Roman"/>
          <w:sz w:val="28"/>
          <w:szCs w:val="28"/>
        </w:rPr>
        <w:t xml:space="preserve"> </w:t>
      </w:r>
      <w:r w:rsidRPr="00CB5419">
        <w:rPr>
          <w:rFonts w:ascii="Times New Roman" w:hAnsi="Times New Roman"/>
          <w:sz w:val="28"/>
          <w:szCs w:val="28"/>
          <w:lang w:val="en-US"/>
        </w:rPr>
        <w:t>Min</w:t>
      </w:r>
      <w:r w:rsidRPr="00CB5419">
        <w:rPr>
          <w:rFonts w:ascii="Times New Roman" w:hAnsi="Times New Roman"/>
          <w:sz w:val="28"/>
          <w:szCs w:val="28"/>
        </w:rPr>
        <w:t>: 165,57 – 165,57 * 0,2 = 132,456</w:t>
      </w:r>
    </w:p>
    <w:p w:rsidR="00892B79" w:rsidRPr="00CB5419" w:rsidRDefault="00892B79" w:rsidP="00CB5419">
      <w:pPr>
        <w:tabs>
          <w:tab w:val="num" w:pos="900"/>
        </w:tabs>
        <w:spacing w:after="0" w:line="360" w:lineRule="auto"/>
        <w:ind w:firstLine="709"/>
        <w:jc w:val="both"/>
        <w:rPr>
          <w:rFonts w:ascii="Times New Roman" w:hAnsi="Times New Roman"/>
          <w:sz w:val="28"/>
          <w:szCs w:val="28"/>
        </w:rPr>
      </w:pPr>
      <w:r w:rsidRPr="00CB5419">
        <w:rPr>
          <w:rFonts w:ascii="Times New Roman" w:hAnsi="Times New Roman"/>
          <w:sz w:val="28"/>
          <w:szCs w:val="28"/>
          <w:lang w:val="en-US"/>
        </w:rPr>
        <w:t>Max</w:t>
      </w:r>
      <w:r w:rsidRPr="00CB5419">
        <w:rPr>
          <w:rFonts w:ascii="Times New Roman" w:hAnsi="Times New Roman"/>
          <w:sz w:val="28"/>
          <w:szCs w:val="28"/>
        </w:rPr>
        <w:t>:</w:t>
      </w:r>
      <w:r w:rsidR="00CB5419">
        <w:rPr>
          <w:rFonts w:ascii="Times New Roman" w:hAnsi="Times New Roman"/>
          <w:sz w:val="28"/>
          <w:szCs w:val="28"/>
          <w:lang w:val="en-US"/>
        </w:rPr>
        <w:t xml:space="preserve"> </w:t>
      </w:r>
      <w:r w:rsidRPr="00CB5419">
        <w:rPr>
          <w:rFonts w:ascii="Times New Roman" w:hAnsi="Times New Roman"/>
          <w:sz w:val="28"/>
          <w:szCs w:val="28"/>
        </w:rPr>
        <w:t>165,57+165,57 * 0,2 = 198,684</w:t>
      </w:r>
    </w:p>
    <w:p w:rsidR="00892B79" w:rsidRPr="00CB5419" w:rsidRDefault="00892B79" w:rsidP="00CB5419">
      <w:pPr>
        <w:tabs>
          <w:tab w:val="num" w:pos="900"/>
        </w:tabs>
        <w:spacing w:after="0" w:line="360" w:lineRule="auto"/>
        <w:ind w:firstLine="709"/>
        <w:jc w:val="both"/>
        <w:rPr>
          <w:rFonts w:ascii="Times New Roman" w:hAnsi="Times New Roman"/>
          <w:sz w:val="28"/>
          <w:szCs w:val="28"/>
        </w:rPr>
      </w:pPr>
      <w:r w:rsidRPr="00CB5419">
        <w:rPr>
          <w:rFonts w:ascii="Times New Roman" w:hAnsi="Times New Roman"/>
          <w:sz w:val="28"/>
          <w:szCs w:val="28"/>
        </w:rPr>
        <w:t>Искомый уровень существенности: (132,456 + 198,684) / 2 = 165,57 тыс. руб.</w:t>
      </w:r>
    </w:p>
    <w:p w:rsidR="00E26488" w:rsidRDefault="00E26488" w:rsidP="00CB5419">
      <w:pPr>
        <w:spacing w:after="0" w:line="360" w:lineRule="auto"/>
        <w:ind w:firstLine="709"/>
        <w:jc w:val="both"/>
        <w:rPr>
          <w:rFonts w:ascii="Times New Roman" w:hAnsi="Times New Roman"/>
          <w:sz w:val="28"/>
          <w:szCs w:val="28"/>
        </w:rPr>
      </w:pPr>
    </w:p>
    <w:p w:rsidR="00387098" w:rsidRPr="00CB5419" w:rsidRDefault="00387098"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Таблица 3.1</w:t>
      </w:r>
      <w:r w:rsidR="00655A16" w:rsidRPr="00CB5419">
        <w:rPr>
          <w:rFonts w:ascii="Times New Roman" w:hAnsi="Times New Roman"/>
          <w:sz w:val="28"/>
          <w:szCs w:val="28"/>
        </w:rPr>
        <w:t>0</w:t>
      </w:r>
    </w:p>
    <w:p w:rsidR="009B04AB" w:rsidRPr="00CB5419" w:rsidRDefault="00387098" w:rsidP="00CB5419">
      <w:pPr>
        <w:pStyle w:val="ConsNonformat"/>
        <w:widowControl/>
        <w:spacing w:line="360" w:lineRule="auto"/>
        <w:ind w:right="0" w:firstLine="709"/>
        <w:jc w:val="both"/>
        <w:rPr>
          <w:rFonts w:ascii="Times New Roman" w:hAnsi="Times New Roman"/>
          <w:sz w:val="28"/>
          <w:szCs w:val="28"/>
        </w:rPr>
      </w:pPr>
      <w:r w:rsidRPr="00CB5419">
        <w:rPr>
          <w:rFonts w:ascii="Times New Roman" w:hAnsi="Times New Roman"/>
          <w:sz w:val="28"/>
          <w:szCs w:val="28"/>
        </w:rPr>
        <w:t>Р</w:t>
      </w:r>
      <w:r w:rsidR="009B04AB" w:rsidRPr="00CB5419">
        <w:rPr>
          <w:rFonts w:ascii="Times New Roman" w:hAnsi="Times New Roman"/>
          <w:sz w:val="28"/>
          <w:szCs w:val="28"/>
        </w:rPr>
        <w:t>асчет уровня существенности</w:t>
      </w:r>
    </w:p>
    <w:tbl>
      <w:tblPr>
        <w:tblW w:w="9214" w:type="dxa"/>
        <w:tblInd w:w="212" w:type="dxa"/>
        <w:tblLayout w:type="fixed"/>
        <w:tblCellMar>
          <w:left w:w="70" w:type="dxa"/>
          <w:right w:w="70" w:type="dxa"/>
        </w:tblCellMar>
        <w:tblLook w:val="04A0" w:firstRow="1" w:lastRow="0" w:firstColumn="1" w:lastColumn="0" w:noHBand="0" w:noVBand="1"/>
      </w:tblPr>
      <w:tblGrid>
        <w:gridCol w:w="4394"/>
        <w:gridCol w:w="1418"/>
        <w:gridCol w:w="992"/>
        <w:gridCol w:w="2410"/>
      </w:tblGrid>
      <w:tr w:rsidR="009B04AB" w:rsidRPr="00BF6C60" w:rsidTr="00E26488">
        <w:trPr>
          <w:trHeight w:val="840"/>
        </w:trPr>
        <w:tc>
          <w:tcPr>
            <w:tcW w:w="4394" w:type="dxa"/>
            <w:tcBorders>
              <w:top w:val="single" w:sz="6" w:space="0" w:color="auto"/>
              <w:left w:val="single" w:sz="6" w:space="0" w:color="auto"/>
              <w:bottom w:val="single" w:sz="6" w:space="0" w:color="auto"/>
              <w:right w:val="single" w:sz="6" w:space="0" w:color="auto"/>
            </w:tcBorders>
            <w:hideMark/>
          </w:tcPr>
          <w:p w:rsidR="009B04AB" w:rsidRPr="00E26488" w:rsidRDefault="009B04AB" w:rsidP="00E26488">
            <w:pPr>
              <w:pStyle w:val="ConsCell"/>
              <w:widowControl/>
              <w:spacing w:line="360" w:lineRule="auto"/>
              <w:ind w:right="0"/>
              <w:rPr>
                <w:rFonts w:ascii="Times New Roman" w:hAnsi="Times New Roman"/>
                <w:sz w:val="20"/>
                <w:szCs w:val="24"/>
              </w:rPr>
            </w:pPr>
            <w:r w:rsidRPr="00E26488">
              <w:rPr>
                <w:rFonts w:ascii="Times New Roman" w:hAnsi="Times New Roman"/>
                <w:sz w:val="20"/>
                <w:szCs w:val="24"/>
              </w:rPr>
              <w:t>Базовые показатели</w:t>
            </w:r>
          </w:p>
        </w:tc>
        <w:tc>
          <w:tcPr>
            <w:tcW w:w="1418" w:type="dxa"/>
            <w:tcBorders>
              <w:top w:val="single" w:sz="6" w:space="0" w:color="auto"/>
              <w:left w:val="single" w:sz="6" w:space="0" w:color="auto"/>
              <w:bottom w:val="single" w:sz="6" w:space="0" w:color="auto"/>
              <w:right w:val="single" w:sz="6" w:space="0" w:color="auto"/>
            </w:tcBorders>
            <w:hideMark/>
          </w:tcPr>
          <w:p w:rsidR="009B04AB" w:rsidRPr="00E26488" w:rsidRDefault="009B04AB" w:rsidP="00E26488">
            <w:pPr>
              <w:pStyle w:val="ConsCell"/>
              <w:widowControl/>
              <w:spacing w:line="360" w:lineRule="auto"/>
              <w:ind w:right="0"/>
              <w:rPr>
                <w:rFonts w:ascii="Times New Roman" w:hAnsi="Times New Roman"/>
                <w:sz w:val="20"/>
                <w:szCs w:val="24"/>
              </w:rPr>
            </w:pPr>
            <w:r w:rsidRPr="00E26488">
              <w:rPr>
                <w:rFonts w:ascii="Times New Roman" w:hAnsi="Times New Roman"/>
                <w:sz w:val="20"/>
                <w:szCs w:val="24"/>
              </w:rPr>
              <w:t>Значение базового показателя</w:t>
            </w:r>
          </w:p>
        </w:tc>
        <w:tc>
          <w:tcPr>
            <w:tcW w:w="992" w:type="dxa"/>
            <w:tcBorders>
              <w:top w:val="single" w:sz="6" w:space="0" w:color="auto"/>
              <w:left w:val="single" w:sz="6" w:space="0" w:color="auto"/>
              <w:bottom w:val="single" w:sz="6" w:space="0" w:color="auto"/>
              <w:right w:val="single" w:sz="6" w:space="0" w:color="auto"/>
            </w:tcBorders>
            <w:hideMark/>
          </w:tcPr>
          <w:p w:rsidR="009B04AB" w:rsidRPr="00E26488" w:rsidRDefault="009B04AB" w:rsidP="00E26488">
            <w:pPr>
              <w:pStyle w:val="ConsCell"/>
              <w:widowControl/>
              <w:spacing w:line="360" w:lineRule="auto"/>
              <w:ind w:right="0"/>
              <w:rPr>
                <w:rFonts w:ascii="Times New Roman" w:hAnsi="Times New Roman"/>
                <w:sz w:val="20"/>
                <w:szCs w:val="24"/>
              </w:rPr>
            </w:pPr>
            <w:r w:rsidRPr="00E26488">
              <w:rPr>
                <w:rFonts w:ascii="Times New Roman" w:hAnsi="Times New Roman"/>
                <w:sz w:val="20"/>
                <w:szCs w:val="24"/>
              </w:rPr>
              <w:t>Доля,</w:t>
            </w:r>
            <w:r w:rsidR="00E26488" w:rsidRPr="00E26488">
              <w:rPr>
                <w:rFonts w:ascii="Times New Roman" w:hAnsi="Times New Roman"/>
                <w:sz w:val="20"/>
                <w:szCs w:val="24"/>
              </w:rPr>
              <w:t xml:space="preserve"> </w:t>
            </w:r>
            <w:r w:rsidRPr="00E26488">
              <w:rPr>
                <w:rFonts w:ascii="Times New Roman" w:hAnsi="Times New Roman"/>
                <w:sz w:val="20"/>
                <w:szCs w:val="24"/>
              </w:rPr>
              <w:t>%</w:t>
            </w:r>
          </w:p>
        </w:tc>
        <w:tc>
          <w:tcPr>
            <w:tcW w:w="2410" w:type="dxa"/>
            <w:tcBorders>
              <w:top w:val="single" w:sz="6" w:space="0" w:color="auto"/>
              <w:left w:val="single" w:sz="6" w:space="0" w:color="auto"/>
              <w:bottom w:val="single" w:sz="6" w:space="0" w:color="auto"/>
              <w:right w:val="single" w:sz="6" w:space="0" w:color="auto"/>
            </w:tcBorders>
            <w:hideMark/>
          </w:tcPr>
          <w:p w:rsidR="009B04AB" w:rsidRPr="00E26488" w:rsidRDefault="00130B4B" w:rsidP="00E26488">
            <w:pPr>
              <w:pStyle w:val="ConsCell"/>
              <w:widowControl/>
              <w:spacing w:line="360" w:lineRule="auto"/>
              <w:ind w:right="0"/>
              <w:rPr>
                <w:rFonts w:ascii="Times New Roman" w:hAnsi="Times New Roman"/>
                <w:sz w:val="20"/>
                <w:szCs w:val="24"/>
              </w:rPr>
            </w:pPr>
            <w:r w:rsidRPr="00E26488">
              <w:rPr>
                <w:rFonts w:ascii="Times New Roman" w:hAnsi="Times New Roman"/>
                <w:sz w:val="20"/>
                <w:szCs w:val="24"/>
              </w:rPr>
              <w:t xml:space="preserve">Значение, </w:t>
            </w:r>
            <w:r w:rsidR="009B04AB" w:rsidRPr="00E26488">
              <w:rPr>
                <w:rFonts w:ascii="Times New Roman" w:hAnsi="Times New Roman"/>
                <w:sz w:val="20"/>
                <w:szCs w:val="24"/>
              </w:rPr>
              <w:t>применя</w:t>
            </w:r>
            <w:r w:rsidRPr="00E26488">
              <w:rPr>
                <w:rFonts w:ascii="Times New Roman" w:hAnsi="Times New Roman"/>
                <w:sz w:val="20"/>
                <w:szCs w:val="24"/>
              </w:rPr>
              <w:t>емое</w:t>
            </w:r>
            <w:r w:rsidR="00CB5419" w:rsidRPr="00E26488">
              <w:rPr>
                <w:rFonts w:ascii="Times New Roman" w:hAnsi="Times New Roman"/>
                <w:sz w:val="20"/>
                <w:szCs w:val="24"/>
              </w:rPr>
              <w:t xml:space="preserve"> </w:t>
            </w:r>
            <w:r w:rsidRPr="00E26488">
              <w:rPr>
                <w:rFonts w:ascii="Times New Roman" w:hAnsi="Times New Roman"/>
                <w:sz w:val="20"/>
                <w:szCs w:val="24"/>
              </w:rPr>
              <w:t>для нахождения</w:t>
            </w:r>
            <w:r w:rsidR="00E26488" w:rsidRPr="00E26488">
              <w:rPr>
                <w:rFonts w:ascii="Times New Roman" w:hAnsi="Times New Roman"/>
                <w:sz w:val="20"/>
                <w:szCs w:val="24"/>
              </w:rPr>
              <w:t xml:space="preserve"> </w:t>
            </w:r>
            <w:r w:rsidRPr="00E26488">
              <w:rPr>
                <w:rFonts w:ascii="Times New Roman" w:hAnsi="Times New Roman"/>
                <w:sz w:val="20"/>
                <w:szCs w:val="24"/>
              </w:rPr>
              <w:t xml:space="preserve">уровня </w:t>
            </w:r>
            <w:r w:rsidR="009B04AB" w:rsidRPr="00E26488">
              <w:rPr>
                <w:rFonts w:ascii="Times New Roman" w:hAnsi="Times New Roman"/>
                <w:sz w:val="20"/>
                <w:szCs w:val="24"/>
              </w:rPr>
              <w:t>существенности,</w:t>
            </w:r>
            <w:r w:rsidR="00E26488" w:rsidRPr="00E26488">
              <w:rPr>
                <w:rFonts w:ascii="Times New Roman" w:hAnsi="Times New Roman"/>
                <w:sz w:val="20"/>
                <w:szCs w:val="24"/>
              </w:rPr>
              <w:t xml:space="preserve"> </w:t>
            </w:r>
            <w:r w:rsidR="009B04AB" w:rsidRPr="00E26488">
              <w:rPr>
                <w:rFonts w:ascii="Times New Roman" w:hAnsi="Times New Roman"/>
                <w:sz w:val="20"/>
                <w:szCs w:val="24"/>
              </w:rPr>
              <w:t>тыс. руб.</w:t>
            </w:r>
          </w:p>
        </w:tc>
      </w:tr>
      <w:tr w:rsidR="009B04AB" w:rsidRPr="00BF6C60" w:rsidTr="00E26488">
        <w:trPr>
          <w:trHeight w:val="240"/>
        </w:trPr>
        <w:tc>
          <w:tcPr>
            <w:tcW w:w="4394" w:type="dxa"/>
            <w:tcBorders>
              <w:top w:val="single" w:sz="6" w:space="0" w:color="auto"/>
              <w:left w:val="single" w:sz="6" w:space="0" w:color="auto"/>
              <w:bottom w:val="single" w:sz="6" w:space="0" w:color="auto"/>
              <w:right w:val="single" w:sz="6" w:space="0" w:color="auto"/>
            </w:tcBorders>
            <w:hideMark/>
          </w:tcPr>
          <w:p w:rsidR="009B04AB" w:rsidRPr="00E26488" w:rsidRDefault="009B04AB" w:rsidP="00E26488">
            <w:pPr>
              <w:pStyle w:val="ConsCell"/>
              <w:widowControl/>
              <w:spacing w:line="360" w:lineRule="auto"/>
              <w:ind w:right="0"/>
              <w:rPr>
                <w:rFonts w:ascii="Times New Roman" w:hAnsi="Times New Roman"/>
                <w:sz w:val="20"/>
                <w:szCs w:val="24"/>
              </w:rPr>
            </w:pPr>
            <w:r w:rsidRPr="00E26488">
              <w:rPr>
                <w:rFonts w:ascii="Times New Roman" w:hAnsi="Times New Roman"/>
                <w:sz w:val="20"/>
                <w:szCs w:val="24"/>
              </w:rPr>
              <w:t>1</w:t>
            </w:r>
          </w:p>
        </w:tc>
        <w:tc>
          <w:tcPr>
            <w:tcW w:w="1418" w:type="dxa"/>
            <w:tcBorders>
              <w:top w:val="single" w:sz="6" w:space="0" w:color="auto"/>
              <w:left w:val="single" w:sz="6" w:space="0" w:color="auto"/>
              <w:bottom w:val="single" w:sz="6" w:space="0" w:color="auto"/>
              <w:right w:val="single" w:sz="6" w:space="0" w:color="auto"/>
            </w:tcBorders>
            <w:hideMark/>
          </w:tcPr>
          <w:p w:rsidR="009B04AB" w:rsidRPr="00E26488" w:rsidRDefault="009B04AB" w:rsidP="00E26488">
            <w:pPr>
              <w:pStyle w:val="ConsCell"/>
              <w:widowControl/>
              <w:spacing w:line="360" w:lineRule="auto"/>
              <w:ind w:right="0"/>
              <w:rPr>
                <w:rFonts w:ascii="Times New Roman" w:hAnsi="Times New Roman"/>
                <w:sz w:val="20"/>
                <w:szCs w:val="24"/>
              </w:rPr>
            </w:pPr>
            <w:r w:rsidRPr="00E26488">
              <w:rPr>
                <w:rFonts w:ascii="Times New Roman" w:hAnsi="Times New Roman"/>
                <w:sz w:val="20"/>
                <w:szCs w:val="24"/>
              </w:rPr>
              <w:t>2</w:t>
            </w:r>
          </w:p>
        </w:tc>
        <w:tc>
          <w:tcPr>
            <w:tcW w:w="992" w:type="dxa"/>
            <w:tcBorders>
              <w:top w:val="single" w:sz="6" w:space="0" w:color="auto"/>
              <w:left w:val="single" w:sz="6" w:space="0" w:color="auto"/>
              <w:bottom w:val="single" w:sz="6" w:space="0" w:color="auto"/>
              <w:right w:val="single" w:sz="6" w:space="0" w:color="auto"/>
            </w:tcBorders>
            <w:hideMark/>
          </w:tcPr>
          <w:p w:rsidR="009B04AB" w:rsidRPr="00E26488" w:rsidRDefault="009B04AB" w:rsidP="00E26488">
            <w:pPr>
              <w:pStyle w:val="ConsCell"/>
              <w:widowControl/>
              <w:spacing w:line="360" w:lineRule="auto"/>
              <w:ind w:right="0"/>
              <w:rPr>
                <w:rFonts w:ascii="Times New Roman" w:hAnsi="Times New Roman"/>
                <w:sz w:val="20"/>
                <w:szCs w:val="24"/>
              </w:rPr>
            </w:pPr>
            <w:r w:rsidRPr="00E26488">
              <w:rPr>
                <w:rFonts w:ascii="Times New Roman" w:hAnsi="Times New Roman"/>
                <w:sz w:val="20"/>
                <w:szCs w:val="24"/>
              </w:rPr>
              <w:t>3</w:t>
            </w:r>
          </w:p>
        </w:tc>
        <w:tc>
          <w:tcPr>
            <w:tcW w:w="2410" w:type="dxa"/>
            <w:tcBorders>
              <w:top w:val="single" w:sz="6" w:space="0" w:color="auto"/>
              <w:left w:val="single" w:sz="6" w:space="0" w:color="auto"/>
              <w:bottom w:val="single" w:sz="6" w:space="0" w:color="auto"/>
              <w:right w:val="single" w:sz="6" w:space="0" w:color="auto"/>
            </w:tcBorders>
            <w:hideMark/>
          </w:tcPr>
          <w:p w:rsidR="009B04AB" w:rsidRPr="00E26488" w:rsidRDefault="009B04AB" w:rsidP="00E26488">
            <w:pPr>
              <w:pStyle w:val="ConsCell"/>
              <w:widowControl/>
              <w:spacing w:line="360" w:lineRule="auto"/>
              <w:ind w:right="0"/>
              <w:rPr>
                <w:rFonts w:ascii="Times New Roman" w:hAnsi="Times New Roman"/>
                <w:sz w:val="20"/>
                <w:szCs w:val="24"/>
              </w:rPr>
            </w:pPr>
            <w:r w:rsidRPr="00E26488">
              <w:rPr>
                <w:rFonts w:ascii="Times New Roman" w:hAnsi="Times New Roman"/>
                <w:sz w:val="20"/>
                <w:szCs w:val="24"/>
              </w:rPr>
              <w:t>4</w:t>
            </w:r>
          </w:p>
        </w:tc>
      </w:tr>
      <w:tr w:rsidR="009B04AB" w:rsidRPr="00BF6C60" w:rsidTr="00E26488">
        <w:trPr>
          <w:trHeight w:val="240"/>
        </w:trPr>
        <w:tc>
          <w:tcPr>
            <w:tcW w:w="4394" w:type="dxa"/>
            <w:tcBorders>
              <w:top w:val="single" w:sz="6" w:space="0" w:color="auto"/>
              <w:left w:val="single" w:sz="6" w:space="0" w:color="auto"/>
              <w:bottom w:val="single" w:sz="6" w:space="0" w:color="auto"/>
              <w:right w:val="single" w:sz="6" w:space="0" w:color="auto"/>
            </w:tcBorders>
            <w:hideMark/>
          </w:tcPr>
          <w:p w:rsidR="009B04AB" w:rsidRPr="00E26488" w:rsidRDefault="009B04AB" w:rsidP="00E26488">
            <w:pPr>
              <w:pStyle w:val="ConsCell"/>
              <w:widowControl/>
              <w:spacing w:line="360" w:lineRule="auto"/>
              <w:ind w:right="0"/>
              <w:rPr>
                <w:rFonts w:ascii="Times New Roman" w:hAnsi="Times New Roman"/>
                <w:sz w:val="20"/>
                <w:szCs w:val="24"/>
              </w:rPr>
            </w:pPr>
            <w:r w:rsidRPr="00E26488">
              <w:rPr>
                <w:rFonts w:ascii="Times New Roman" w:hAnsi="Times New Roman"/>
                <w:sz w:val="20"/>
                <w:szCs w:val="24"/>
              </w:rPr>
              <w:t>Чистая прибыль</w:t>
            </w:r>
          </w:p>
        </w:tc>
        <w:tc>
          <w:tcPr>
            <w:tcW w:w="1418" w:type="dxa"/>
            <w:tcBorders>
              <w:top w:val="single" w:sz="6" w:space="0" w:color="auto"/>
              <w:left w:val="single" w:sz="6" w:space="0" w:color="auto"/>
              <w:bottom w:val="single" w:sz="6" w:space="0" w:color="auto"/>
              <w:right w:val="single" w:sz="6" w:space="0" w:color="auto"/>
            </w:tcBorders>
          </w:tcPr>
          <w:p w:rsidR="009B04AB" w:rsidRPr="00E26488" w:rsidRDefault="009B04AB" w:rsidP="00E26488">
            <w:pPr>
              <w:pStyle w:val="ConsCell"/>
              <w:widowControl/>
              <w:spacing w:line="360" w:lineRule="auto"/>
              <w:ind w:right="0"/>
              <w:rPr>
                <w:rFonts w:ascii="Times New Roman" w:hAnsi="Times New Roman"/>
                <w:sz w:val="20"/>
                <w:szCs w:val="24"/>
              </w:rPr>
            </w:pPr>
            <w:r w:rsidRPr="00E26488">
              <w:rPr>
                <w:rFonts w:ascii="Times New Roman" w:hAnsi="Times New Roman"/>
                <w:sz w:val="20"/>
                <w:szCs w:val="24"/>
              </w:rPr>
              <w:t>-214</w:t>
            </w:r>
          </w:p>
        </w:tc>
        <w:tc>
          <w:tcPr>
            <w:tcW w:w="992" w:type="dxa"/>
            <w:tcBorders>
              <w:top w:val="single" w:sz="6" w:space="0" w:color="auto"/>
              <w:left w:val="single" w:sz="6" w:space="0" w:color="auto"/>
              <w:bottom w:val="single" w:sz="6" w:space="0" w:color="auto"/>
              <w:right w:val="single" w:sz="6" w:space="0" w:color="auto"/>
            </w:tcBorders>
            <w:hideMark/>
          </w:tcPr>
          <w:p w:rsidR="009B04AB" w:rsidRPr="00E26488" w:rsidRDefault="009B04AB" w:rsidP="00E26488">
            <w:pPr>
              <w:pStyle w:val="ConsCell"/>
              <w:widowControl/>
              <w:spacing w:line="360" w:lineRule="auto"/>
              <w:ind w:right="0"/>
              <w:rPr>
                <w:rFonts w:ascii="Times New Roman" w:hAnsi="Times New Roman"/>
                <w:sz w:val="20"/>
                <w:szCs w:val="24"/>
              </w:rPr>
            </w:pPr>
            <w:r w:rsidRPr="00E26488">
              <w:rPr>
                <w:rFonts w:ascii="Times New Roman" w:hAnsi="Times New Roman"/>
                <w:sz w:val="20"/>
                <w:szCs w:val="24"/>
              </w:rPr>
              <w:t>5</w:t>
            </w:r>
          </w:p>
        </w:tc>
        <w:tc>
          <w:tcPr>
            <w:tcW w:w="2410" w:type="dxa"/>
            <w:tcBorders>
              <w:top w:val="single" w:sz="6" w:space="0" w:color="auto"/>
              <w:left w:val="single" w:sz="6" w:space="0" w:color="auto"/>
              <w:bottom w:val="single" w:sz="6" w:space="0" w:color="auto"/>
              <w:right w:val="single" w:sz="6" w:space="0" w:color="auto"/>
            </w:tcBorders>
          </w:tcPr>
          <w:p w:rsidR="009B04AB" w:rsidRPr="00E26488" w:rsidRDefault="009B04AB" w:rsidP="00E26488">
            <w:pPr>
              <w:pStyle w:val="ConsCell"/>
              <w:widowControl/>
              <w:spacing w:line="360" w:lineRule="auto"/>
              <w:ind w:right="0"/>
              <w:rPr>
                <w:rFonts w:ascii="Times New Roman" w:hAnsi="Times New Roman"/>
                <w:sz w:val="20"/>
                <w:szCs w:val="24"/>
              </w:rPr>
            </w:pPr>
            <w:r w:rsidRPr="00E26488">
              <w:rPr>
                <w:rFonts w:ascii="Times New Roman" w:hAnsi="Times New Roman"/>
                <w:sz w:val="20"/>
                <w:szCs w:val="24"/>
              </w:rPr>
              <w:t>-10,7</w:t>
            </w:r>
          </w:p>
        </w:tc>
      </w:tr>
      <w:tr w:rsidR="009B04AB" w:rsidRPr="00BF6C60" w:rsidTr="00E26488">
        <w:trPr>
          <w:trHeight w:val="360"/>
        </w:trPr>
        <w:tc>
          <w:tcPr>
            <w:tcW w:w="4394" w:type="dxa"/>
            <w:tcBorders>
              <w:top w:val="single" w:sz="6" w:space="0" w:color="auto"/>
              <w:left w:val="single" w:sz="6" w:space="0" w:color="auto"/>
              <w:bottom w:val="single" w:sz="6" w:space="0" w:color="auto"/>
              <w:right w:val="single" w:sz="6" w:space="0" w:color="auto"/>
            </w:tcBorders>
            <w:hideMark/>
          </w:tcPr>
          <w:p w:rsidR="009B04AB" w:rsidRPr="00E26488" w:rsidRDefault="009B04AB" w:rsidP="00E26488">
            <w:pPr>
              <w:pStyle w:val="ConsCell"/>
              <w:widowControl/>
              <w:spacing w:line="360" w:lineRule="auto"/>
              <w:ind w:right="0"/>
              <w:rPr>
                <w:rFonts w:ascii="Times New Roman" w:hAnsi="Times New Roman"/>
                <w:sz w:val="20"/>
                <w:szCs w:val="24"/>
              </w:rPr>
            </w:pPr>
            <w:r w:rsidRPr="00E26488">
              <w:rPr>
                <w:rFonts w:ascii="Times New Roman" w:hAnsi="Times New Roman"/>
                <w:sz w:val="20"/>
                <w:szCs w:val="24"/>
              </w:rPr>
              <w:t>Выручка (нетто) без НДС,</w:t>
            </w:r>
            <w:r w:rsidR="00CB5419" w:rsidRPr="00E26488">
              <w:rPr>
                <w:rFonts w:ascii="Times New Roman" w:hAnsi="Times New Roman"/>
                <w:sz w:val="20"/>
                <w:szCs w:val="24"/>
              </w:rPr>
              <w:t xml:space="preserve"> </w:t>
            </w:r>
            <w:r w:rsidRPr="00E26488">
              <w:rPr>
                <w:rFonts w:ascii="Times New Roman" w:hAnsi="Times New Roman"/>
                <w:sz w:val="20"/>
                <w:szCs w:val="24"/>
              </w:rPr>
              <w:t>акцизов и других платежей</w:t>
            </w:r>
            <w:r w:rsidR="00CB5419" w:rsidRPr="00E26488">
              <w:rPr>
                <w:rFonts w:ascii="Times New Roman" w:hAnsi="Times New Roman"/>
                <w:sz w:val="20"/>
                <w:szCs w:val="24"/>
              </w:rPr>
              <w:t xml:space="preserve"> </w:t>
            </w:r>
          </w:p>
        </w:tc>
        <w:tc>
          <w:tcPr>
            <w:tcW w:w="1418" w:type="dxa"/>
            <w:tcBorders>
              <w:top w:val="single" w:sz="6" w:space="0" w:color="auto"/>
              <w:left w:val="single" w:sz="6" w:space="0" w:color="auto"/>
              <w:bottom w:val="single" w:sz="6" w:space="0" w:color="auto"/>
              <w:right w:val="single" w:sz="6" w:space="0" w:color="auto"/>
            </w:tcBorders>
          </w:tcPr>
          <w:p w:rsidR="009B04AB" w:rsidRPr="00E26488" w:rsidRDefault="009B04AB" w:rsidP="00E26488">
            <w:pPr>
              <w:pStyle w:val="ConsCell"/>
              <w:widowControl/>
              <w:spacing w:line="360" w:lineRule="auto"/>
              <w:ind w:right="0"/>
              <w:rPr>
                <w:rFonts w:ascii="Times New Roman" w:hAnsi="Times New Roman"/>
                <w:sz w:val="20"/>
                <w:szCs w:val="24"/>
              </w:rPr>
            </w:pPr>
            <w:r w:rsidRPr="00E26488">
              <w:rPr>
                <w:rFonts w:ascii="Times New Roman" w:hAnsi="Times New Roman"/>
                <w:sz w:val="20"/>
                <w:szCs w:val="24"/>
              </w:rPr>
              <w:t>8459</w:t>
            </w:r>
          </w:p>
        </w:tc>
        <w:tc>
          <w:tcPr>
            <w:tcW w:w="992" w:type="dxa"/>
            <w:tcBorders>
              <w:top w:val="single" w:sz="6" w:space="0" w:color="auto"/>
              <w:left w:val="single" w:sz="6" w:space="0" w:color="auto"/>
              <w:bottom w:val="single" w:sz="6" w:space="0" w:color="auto"/>
              <w:right w:val="single" w:sz="6" w:space="0" w:color="auto"/>
            </w:tcBorders>
            <w:hideMark/>
          </w:tcPr>
          <w:p w:rsidR="009B04AB" w:rsidRPr="00E26488" w:rsidRDefault="009B04AB" w:rsidP="00E26488">
            <w:pPr>
              <w:pStyle w:val="ConsCell"/>
              <w:widowControl/>
              <w:spacing w:line="360" w:lineRule="auto"/>
              <w:ind w:right="0"/>
              <w:rPr>
                <w:rFonts w:ascii="Times New Roman" w:hAnsi="Times New Roman"/>
                <w:sz w:val="20"/>
                <w:szCs w:val="24"/>
              </w:rPr>
            </w:pPr>
            <w:r w:rsidRPr="00E26488">
              <w:rPr>
                <w:rFonts w:ascii="Times New Roman" w:hAnsi="Times New Roman"/>
                <w:sz w:val="20"/>
                <w:szCs w:val="24"/>
              </w:rPr>
              <w:t>2</w:t>
            </w:r>
          </w:p>
        </w:tc>
        <w:tc>
          <w:tcPr>
            <w:tcW w:w="2410" w:type="dxa"/>
            <w:tcBorders>
              <w:top w:val="single" w:sz="6" w:space="0" w:color="auto"/>
              <w:left w:val="single" w:sz="6" w:space="0" w:color="auto"/>
              <w:bottom w:val="single" w:sz="6" w:space="0" w:color="auto"/>
              <w:right w:val="single" w:sz="6" w:space="0" w:color="auto"/>
            </w:tcBorders>
          </w:tcPr>
          <w:p w:rsidR="009B04AB" w:rsidRPr="00E26488" w:rsidRDefault="009B04AB" w:rsidP="00E26488">
            <w:pPr>
              <w:pStyle w:val="ConsCell"/>
              <w:widowControl/>
              <w:spacing w:line="360" w:lineRule="auto"/>
              <w:ind w:right="0"/>
              <w:rPr>
                <w:rFonts w:ascii="Times New Roman" w:hAnsi="Times New Roman"/>
                <w:sz w:val="20"/>
                <w:szCs w:val="24"/>
                <w:u w:val="single"/>
              </w:rPr>
            </w:pPr>
            <w:r w:rsidRPr="00E26488">
              <w:rPr>
                <w:rFonts w:ascii="Times New Roman" w:hAnsi="Times New Roman"/>
                <w:sz w:val="20"/>
                <w:szCs w:val="24"/>
                <w:u w:val="single"/>
              </w:rPr>
              <w:t>169,18</w:t>
            </w:r>
          </w:p>
        </w:tc>
      </w:tr>
      <w:tr w:rsidR="009B04AB" w:rsidRPr="00BF6C60" w:rsidTr="00E26488">
        <w:trPr>
          <w:trHeight w:val="240"/>
        </w:trPr>
        <w:tc>
          <w:tcPr>
            <w:tcW w:w="4394" w:type="dxa"/>
            <w:tcBorders>
              <w:top w:val="single" w:sz="6" w:space="0" w:color="auto"/>
              <w:left w:val="single" w:sz="6" w:space="0" w:color="auto"/>
              <w:bottom w:val="single" w:sz="6" w:space="0" w:color="auto"/>
              <w:right w:val="single" w:sz="6" w:space="0" w:color="auto"/>
            </w:tcBorders>
            <w:hideMark/>
          </w:tcPr>
          <w:p w:rsidR="009B04AB" w:rsidRPr="00E26488" w:rsidRDefault="009B04AB" w:rsidP="00E26488">
            <w:pPr>
              <w:pStyle w:val="ConsCell"/>
              <w:widowControl/>
              <w:spacing w:line="360" w:lineRule="auto"/>
              <w:ind w:right="0"/>
              <w:rPr>
                <w:rFonts w:ascii="Times New Roman" w:hAnsi="Times New Roman"/>
                <w:sz w:val="20"/>
                <w:szCs w:val="24"/>
              </w:rPr>
            </w:pPr>
            <w:r w:rsidRPr="00E26488">
              <w:rPr>
                <w:rFonts w:ascii="Times New Roman" w:hAnsi="Times New Roman"/>
                <w:sz w:val="20"/>
                <w:szCs w:val="24"/>
              </w:rPr>
              <w:t>Валюта баланса</w:t>
            </w:r>
            <w:r w:rsidR="00CB5419" w:rsidRPr="00E26488">
              <w:rPr>
                <w:rFonts w:ascii="Times New Roman" w:hAnsi="Times New Roman"/>
                <w:sz w:val="20"/>
                <w:szCs w:val="24"/>
              </w:rPr>
              <w:t xml:space="preserve"> </w:t>
            </w:r>
          </w:p>
        </w:tc>
        <w:tc>
          <w:tcPr>
            <w:tcW w:w="1418" w:type="dxa"/>
            <w:tcBorders>
              <w:top w:val="single" w:sz="6" w:space="0" w:color="auto"/>
              <w:left w:val="single" w:sz="6" w:space="0" w:color="auto"/>
              <w:bottom w:val="single" w:sz="6" w:space="0" w:color="auto"/>
              <w:right w:val="single" w:sz="6" w:space="0" w:color="auto"/>
            </w:tcBorders>
          </w:tcPr>
          <w:p w:rsidR="009B04AB" w:rsidRPr="00E26488" w:rsidRDefault="009B04AB" w:rsidP="00E26488">
            <w:pPr>
              <w:pStyle w:val="ConsCell"/>
              <w:widowControl/>
              <w:spacing w:line="360" w:lineRule="auto"/>
              <w:ind w:right="0"/>
              <w:rPr>
                <w:rFonts w:ascii="Times New Roman" w:hAnsi="Times New Roman"/>
                <w:sz w:val="20"/>
                <w:szCs w:val="24"/>
              </w:rPr>
            </w:pPr>
            <w:r w:rsidRPr="00E26488">
              <w:rPr>
                <w:rFonts w:ascii="Times New Roman" w:hAnsi="Times New Roman"/>
                <w:sz w:val="20"/>
                <w:szCs w:val="24"/>
              </w:rPr>
              <w:t>6441</w:t>
            </w:r>
          </w:p>
        </w:tc>
        <w:tc>
          <w:tcPr>
            <w:tcW w:w="992" w:type="dxa"/>
            <w:tcBorders>
              <w:top w:val="single" w:sz="6" w:space="0" w:color="auto"/>
              <w:left w:val="single" w:sz="6" w:space="0" w:color="auto"/>
              <w:bottom w:val="single" w:sz="6" w:space="0" w:color="auto"/>
              <w:right w:val="single" w:sz="6" w:space="0" w:color="auto"/>
            </w:tcBorders>
            <w:hideMark/>
          </w:tcPr>
          <w:p w:rsidR="009B04AB" w:rsidRPr="00E26488" w:rsidRDefault="009B04AB" w:rsidP="00E26488">
            <w:pPr>
              <w:pStyle w:val="ConsCell"/>
              <w:widowControl/>
              <w:spacing w:line="360" w:lineRule="auto"/>
              <w:ind w:right="0"/>
              <w:rPr>
                <w:rFonts w:ascii="Times New Roman" w:hAnsi="Times New Roman"/>
                <w:sz w:val="20"/>
                <w:szCs w:val="24"/>
              </w:rPr>
            </w:pPr>
            <w:r w:rsidRPr="00E26488">
              <w:rPr>
                <w:rFonts w:ascii="Times New Roman" w:hAnsi="Times New Roman"/>
                <w:sz w:val="20"/>
                <w:szCs w:val="24"/>
              </w:rPr>
              <w:t>2</w:t>
            </w:r>
          </w:p>
        </w:tc>
        <w:tc>
          <w:tcPr>
            <w:tcW w:w="2410" w:type="dxa"/>
            <w:tcBorders>
              <w:top w:val="single" w:sz="6" w:space="0" w:color="auto"/>
              <w:left w:val="single" w:sz="6" w:space="0" w:color="auto"/>
              <w:bottom w:val="single" w:sz="6" w:space="0" w:color="auto"/>
              <w:right w:val="single" w:sz="6" w:space="0" w:color="auto"/>
            </w:tcBorders>
          </w:tcPr>
          <w:p w:rsidR="009B04AB" w:rsidRPr="00E26488" w:rsidRDefault="009B04AB" w:rsidP="00E26488">
            <w:pPr>
              <w:pStyle w:val="ConsCell"/>
              <w:widowControl/>
              <w:spacing w:line="360" w:lineRule="auto"/>
              <w:ind w:right="0"/>
              <w:rPr>
                <w:rFonts w:ascii="Times New Roman" w:hAnsi="Times New Roman"/>
                <w:sz w:val="20"/>
                <w:szCs w:val="24"/>
                <w:u w:val="single"/>
              </w:rPr>
            </w:pPr>
            <w:r w:rsidRPr="00E26488">
              <w:rPr>
                <w:rFonts w:ascii="Times New Roman" w:hAnsi="Times New Roman"/>
                <w:sz w:val="20"/>
                <w:szCs w:val="24"/>
                <w:u w:val="single"/>
              </w:rPr>
              <w:t>128,82</w:t>
            </w:r>
          </w:p>
        </w:tc>
      </w:tr>
      <w:tr w:rsidR="009B04AB" w:rsidRPr="00BF6C60" w:rsidTr="00E26488">
        <w:trPr>
          <w:trHeight w:val="219"/>
        </w:trPr>
        <w:tc>
          <w:tcPr>
            <w:tcW w:w="4394" w:type="dxa"/>
            <w:tcBorders>
              <w:top w:val="single" w:sz="6" w:space="0" w:color="auto"/>
              <w:left w:val="single" w:sz="6" w:space="0" w:color="auto"/>
              <w:bottom w:val="single" w:sz="6" w:space="0" w:color="auto"/>
              <w:right w:val="single" w:sz="6" w:space="0" w:color="auto"/>
            </w:tcBorders>
            <w:hideMark/>
          </w:tcPr>
          <w:p w:rsidR="009B04AB" w:rsidRPr="00E26488" w:rsidRDefault="009B04AB" w:rsidP="00E26488">
            <w:pPr>
              <w:pStyle w:val="ConsCell"/>
              <w:widowControl/>
              <w:spacing w:line="360" w:lineRule="auto"/>
              <w:ind w:right="0"/>
              <w:rPr>
                <w:rFonts w:ascii="Times New Roman" w:hAnsi="Times New Roman"/>
                <w:sz w:val="20"/>
                <w:szCs w:val="24"/>
              </w:rPr>
            </w:pPr>
            <w:r w:rsidRPr="00E26488">
              <w:rPr>
                <w:rFonts w:ascii="Times New Roman" w:hAnsi="Times New Roman"/>
                <w:sz w:val="20"/>
                <w:szCs w:val="24"/>
              </w:rPr>
              <w:t>Собственный капитал (итог разд.III баланса)</w:t>
            </w:r>
            <w:r w:rsidR="00CB5419" w:rsidRPr="00E26488">
              <w:rPr>
                <w:rFonts w:ascii="Times New Roman" w:hAnsi="Times New Roman"/>
                <w:sz w:val="20"/>
                <w:szCs w:val="24"/>
              </w:rPr>
              <w:t xml:space="preserve"> </w:t>
            </w:r>
          </w:p>
        </w:tc>
        <w:tc>
          <w:tcPr>
            <w:tcW w:w="1418" w:type="dxa"/>
            <w:tcBorders>
              <w:top w:val="single" w:sz="6" w:space="0" w:color="auto"/>
              <w:left w:val="single" w:sz="6" w:space="0" w:color="auto"/>
              <w:bottom w:val="single" w:sz="6" w:space="0" w:color="auto"/>
              <w:right w:val="single" w:sz="6" w:space="0" w:color="auto"/>
            </w:tcBorders>
          </w:tcPr>
          <w:p w:rsidR="009B04AB" w:rsidRPr="00E26488" w:rsidRDefault="009B04AB" w:rsidP="00E26488">
            <w:pPr>
              <w:pStyle w:val="ConsCell"/>
              <w:widowControl/>
              <w:spacing w:line="360" w:lineRule="auto"/>
              <w:ind w:right="0"/>
              <w:rPr>
                <w:rFonts w:ascii="Times New Roman" w:hAnsi="Times New Roman"/>
                <w:sz w:val="20"/>
                <w:szCs w:val="24"/>
              </w:rPr>
            </w:pPr>
            <w:r w:rsidRPr="00E26488">
              <w:rPr>
                <w:rFonts w:ascii="Times New Roman" w:hAnsi="Times New Roman"/>
                <w:sz w:val="20"/>
                <w:szCs w:val="24"/>
              </w:rPr>
              <w:t>5942</w:t>
            </w:r>
          </w:p>
        </w:tc>
        <w:tc>
          <w:tcPr>
            <w:tcW w:w="992" w:type="dxa"/>
            <w:tcBorders>
              <w:top w:val="single" w:sz="6" w:space="0" w:color="auto"/>
              <w:left w:val="single" w:sz="6" w:space="0" w:color="auto"/>
              <w:bottom w:val="single" w:sz="6" w:space="0" w:color="auto"/>
              <w:right w:val="single" w:sz="6" w:space="0" w:color="auto"/>
            </w:tcBorders>
            <w:hideMark/>
          </w:tcPr>
          <w:p w:rsidR="009B04AB" w:rsidRPr="00E26488" w:rsidRDefault="009B04AB" w:rsidP="00E26488">
            <w:pPr>
              <w:pStyle w:val="ConsCell"/>
              <w:widowControl/>
              <w:spacing w:line="360" w:lineRule="auto"/>
              <w:ind w:right="0"/>
              <w:rPr>
                <w:rFonts w:ascii="Times New Roman" w:hAnsi="Times New Roman"/>
                <w:sz w:val="20"/>
                <w:szCs w:val="24"/>
              </w:rPr>
            </w:pPr>
            <w:r w:rsidRPr="00E26488">
              <w:rPr>
                <w:rFonts w:ascii="Times New Roman" w:hAnsi="Times New Roman"/>
                <w:sz w:val="20"/>
                <w:szCs w:val="24"/>
              </w:rPr>
              <w:t>10</w:t>
            </w:r>
          </w:p>
        </w:tc>
        <w:tc>
          <w:tcPr>
            <w:tcW w:w="2410" w:type="dxa"/>
            <w:tcBorders>
              <w:top w:val="single" w:sz="6" w:space="0" w:color="auto"/>
              <w:left w:val="single" w:sz="6" w:space="0" w:color="auto"/>
              <w:bottom w:val="single" w:sz="6" w:space="0" w:color="auto"/>
              <w:right w:val="single" w:sz="6" w:space="0" w:color="auto"/>
            </w:tcBorders>
          </w:tcPr>
          <w:p w:rsidR="009B04AB" w:rsidRPr="00E26488" w:rsidRDefault="009B04AB" w:rsidP="00E26488">
            <w:pPr>
              <w:pStyle w:val="ConsCell"/>
              <w:widowControl/>
              <w:spacing w:line="360" w:lineRule="auto"/>
              <w:ind w:right="0"/>
              <w:rPr>
                <w:rFonts w:ascii="Times New Roman" w:hAnsi="Times New Roman"/>
                <w:sz w:val="20"/>
                <w:szCs w:val="24"/>
              </w:rPr>
            </w:pPr>
            <w:r w:rsidRPr="00E26488">
              <w:rPr>
                <w:rFonts w:ascii="Times New Roman" w:hAnsi="Times New Roman"/>
                <w:sz w:val="20"/>
                <w:szCs w:val="24"/>
              </w:rPr>
              <w:t>594,2</w:t>
            </w:r>
          </w:p>
        </w:tc>
      </w:tr>
      <w:tr w:rsidR="009B04AB" w:rsidRPr="00BF6C60" w:rsidTr="00E26488">
        <w:trPr>
          <w:trHeight w:val="240"/>
        </w:trPr>
        <w:tc>
          <w:tcPr>
            <w:tcW w:w="4394" w:type="dxa"/>
            <w:tcBorders>
              <w:top w:val="single" w:sz="6" w:space="0" w:color="auto"/>
              <w:left w:val="single" w:sz="6" w:space="0" w:color="auto"/>
              <w:bottom w:val="single" w:sz="6" w:space="0" w:color="auto"/>
              <w:right w:val="single" w:sz="6" w:space="0" w:color="auto"/>
            </w:tcBorders>
            <w:hideMark/>
          </w:tcPr>
          <w:p w:rsidR="009B04AB" w:rsidRPr="00E26488" w:rsidRDefault="009B04AB" w:rsidP="00E26488">
            <w:pPr>
              <w:pStyle w:val="ConsCell"/>
              <w:widowControl/>
              <w:spacing w:line="360" w:lineRule="auto"/>
              <w:ind w:right="0"/>
              <w:rPr>
                <w:rFonts w:ascii="Times New Roman" w:hAnsi="Times New Roman"/>
                <w:sz w:val="20"/>
                <w:szCs w:val="24"/>
              </w:rPr>
            </w:pPr>
            <w:r w:rsidRPr="00E26488">
              <w:rPr>
                <w:rFonts w:ascii="Times New Roman" w:hAnsi="Times New Roman"/>
                <w:sz w:val="20"/>
                <w:szCs w:val="24"/>
              </w:rPr>
              <w:t>Общие затраты предприятия</w:t>
            </w:r>
            <w:r w:rsidR="00CB5419" w:rsidRPr="00E26488">
              <w:rPr>
                <w:rFonts w:ascii="Times New Roman" w:hAnsi="Times New Roman"/>
                <w:sz w:val="20"/>
                <w:szCs w:val="24"/>
              </w:rPr>
              <w:t xml:space="preserve"> </w:t>
            </w:r>
          </w:p>
        </w:tc>
        <w:tc>
          <w:tcPr>
            <w:tcW w:w="1418" w:type="dxa"/>
            <w:tcBorders>
              <w:top w:val="single" w:sz="6" w:space="0" w:color="auto"/>
              <w:left w:val="single" w:sz="6" w:space="0" w:color="auto"/>
              <w:bottom w:val="single" w:sz="6" w:space="0" w:color="auto"/>
              <w:right w:val="single" w:sz="6" w:space="0" w:color="auto"/>
            </w:tcBorders>
          </w:tcPr>
          <w:p w:rsidR="009B04AB" w:rsidRPr="00E26488" w:rsidRDefault="009B04AB" w:rsidP="00E26488">
            <w:pPr>
              <w:pStyle w:val="ConsCell"/>
              <w:widowControl/>
              <w:spacing w:line="360" w:lineRule="auto"/>
              <w:ind w:right="0"/>
              <w:rPr>
                <w:rFonts w:ascii="Times New Roman" w:hAnsi="Times New Roman"/>
                <w:sz w:val="20"/>
                <w:szCs w:val="24"/>
              </w:rPr>
            </w:pPr>
            <w:r w:rsidRPr="00E26488">
              <w:rPr>
                <w:rFonts w:ascii="Times New Roman" w:hAnsi="Times New Roman"/>
                <w:sz w:val="20"/>
                <w:szCs w:val="24"/>
              </w:rPr>
              <w:t>9935</w:t>
            </w:r>
          </w:p>
        </w:tc>
        <w:tc>
          <w:tcPr>
            <w:tcW w:w="992" w:type="dxa"/>
            <w:tcBorders>
              <w:top w:val="single" w:sz="6" w:space="0" w:color="auto"/>
              <w:left w:val="single" w:sz="6" w:space="0" w:color="auto"/>
              <w:bottom w:val="single" w:sz="6" w:space="0" w:color="auto"/>
              <w:right w:val="single" w:sz="6" w:space="0" w:color="auto"/>
            </w:tcBorders>
            <w:hideMark/>
          </w:tcPr>
          <w:p w:rsidR="009B04AB" w:rsidRPr="00E26488" w:rsidRDefault="009B04AB" w:rsidP="00E26488">
            <w:pPr>
              <w:pStyle w:val="ConsCell"/>
              <w:widowControl/>
              <w:spacing w:line="360" w:lineRule="auto"/>
              <w:ind w:right="0"/>
              <w:rPr>
                <w:rFonts w:ascii="Times New Roman" w:hAnsi="Times New Roman"/>
                <w:sz w:val="20"/>
                <w:szCs w:val="24"/>
              </w:rPr>
            </w:pPr>
            <w:r w:rsidRPr="00E26488">
              <w:rPr>
                <w:rFonts w:ascii="Times New Roman" w:hAnsi="Times New Roman"/>
                <w:sz w:val="20"/>
                <w:szCs w:val="24"/>
              </w:rPr>
              <w:t>2</w:t>
            </w:r>
          </w:p>
        </w:tc>
        <w:tc>
          <w:tcPr>
            <w:tcW w:w="2410" w:type="dxa"/>
            <w:tcBorders>
              <w:top w:val="single" w:sz="6" w:space="0" w:color="auto"/>
              <w:left w:val="single" w:sz="6" w:space="0" w:color="auto"/>
              <w:bottom w:val="single" w:sz="6" w:space="0" w:color="auto"/>
              <w:right w:val="single" w:sz="6" w:space="0" w:color="auto"/>
            </w:tcBorders>
          </w:tcPr>
          <w:p w:rsidR="009B04AB" w:rsidRPr="00E26488" w:rsidRDefault="009B04AB" w:rsidP="00E26488">
            <w:pPr>
              <w:pStyle w:val="ConsCell"/>
              <w:widowControl/>
              <w:spacing w:line="360" w:lineRule="auto"/>
              <w:ind w:right="0"/>
              <w:rPr>
                <w:rFonts w:ascii="Times New Roman" w:hAnsi="Times New Roman"/>
                <w:sz w:val="20"/>
                <w:szCs w:val="24"/>
                <w:u w:val="single"/>
              </w:rPr>
            </w:pPr>
            <w:r w:rsidRPr="00E26488">
              <w:rPr>
                <w:rFonts w:ascii="Times New Roman" w:hAnsi="Times New Roman"/>
                <w:sz w:val="20"/>
                <w:szCs w:val="24"/>
                <w:u w:val="single"/>
              </w:rPr>
              <w:t>198,7</w:t>
            </w:r>
          </w:p>
        </w:tc>
      </w:tr>
    </w:tbl>
    <w:p w:rsidR="0048737D" w:rsidRPr="00CB5419" w:rsidRDefault="0048737D" w:rsidP="00CB5419">
      <w:pPr>
        <w:spacing w:after="0" w:line="360" w:lineRule="auto"/>
        <w:ind w:firstLine="709"/>
        <w:jc w:val="both"/>
        <w:rPr>
          <w:rFonts w:ascii="Times New Roman" w:hAnsi="Times New Roman"/>
          <w:sz w:val="28"/>
          <w:szCs w:val="28"/>
        </w:rPr>
      </w:pPr>
    </w:p>
    <w:p w:rsidR="00544443" w:rsidRPr="00CB5419" w:rsidRDefault="00544443"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На основе проведенной аудиторской проверки </w:t>
      </w:r>
      <w:r w:rsidR="00655A16" w:rsidRPr="00CB5419">
        <w:rPr>
          <w:rFonts w:ascii="Times New Roman" w:hAnsi="Times New Roman"/>
          <w:sz w:val="28"/>
          <w:szCs w:val="28"/>
        </w:rPr>
        <w:t>были сделаны</w:t>
      </w:r>
      <w:r w:rsidRPr="00CB5419">
        <w:rPr>
          <w:rFonts w:ascii="Times New Roman" w:hAnsi="Times New Roman"/>
          <w:sz w:val="28"/>
          <w:szCs w:val="28"/>
        </w:rPr>
        <w:t xml:space="preserve"> следующие выводы:</w:t>
      </w:r>
    </w:p>
    <w:p w:rsidR="00655A16" w:rsidRPr="00CB5419" w:rsidRDefault="00655A16"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1. Положительные:</w:t>
      </w:r>
    </w:p>
    <w:p w:rsidR="00544443" w:rsidRPr="00CB5419" w:rsidRDefault="00655A16"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xml:space="preserve">- </w:t>
      </w:r>
      <w:r w:rsidR="00544443" w:rsidRPr="00CB5419">
        <w:rPr>
          <w:rFonts w:ascii="Times New Roman" w:hAnsi="Times New Roman"/>
          <w:sz w:val="28"/>
          <w:szCs w:val="28"/>
        </w:rPr>
        <w:t>Бухгалтерский учет организован на основе Закона РФ «О бухгалтерском учете» 129-ФЗ, по журнально-ордерной форме учета.</w:t>
      </w:r>
    </w:p>
    <w:p w:rsidR="00544443" w:rsidRPr="00CB5419" w:rsidRDefault="00655A16"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w:t>
      </w:r>
      <w:r w:rsidR="00544443" w:rsidRPr="00CB5419">
        <w:rPr>
          <w:rFonts w:ascii="Times New Roman" w:hAnsi="Times New Roman"/>
          <w:sz w:val="28"/>
          <w:szCs w:val="28"/>
        </w:rPr>
        <w:t xml:space="preserve"> Аналитический учет расчетов по оплате труда ведется по каждому работнику.</w:t>
      </w:r>
    </w:p>
    <w:p w:rsidR="00544443" w:rsidRPr="00CB5419" w:rsidRDefault="00655A16"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w:t>
      </w:r>
      <w:r w:rsidR="00CB5419">
        <w:rPr>
          <w:rFonts w:ascii="Times New Roman" w:hAnsi="Times New Roman"/>
          <w:sz w:val="28"/>
          <w:szCs w:val="28"/>
        </w:rPr>
        <w:t xml:space="preserve"> </w:t>
      </w:r>
      <w:r w:rsidR="00544443" w:rsidRPr="00CB5419">
        <w:rPr>
          <w:rFonts w:ascii="Times New Roman" w:hAnsi="Times New Roman"/>
          <w:sz w:val="28"/>
          <w:szCs w:val="28"/>
        </w:rPr>
        <w:t>Синтетический учет оплаты труда осуществляется на счете 70 «Расчеты с персоналом по оплате труда», по дебету которого отражают выплаты заработной платы и удержания из нее, а по кредиту - начисления.</w:t>
      </w:r>
    </w:p>
    <w:p w:rsidR="00544443" w:rsidRPr="00CB5419" w:rsidRDefault="00655A16" w:rsidP="00CB5419">
      <w:pPr>
        <w:tabs>
          <w:tab w:val="num" w:pos="900"/>
        </w:tabs>
        <w:spacing w:after="0" w:line="360" w:lineRule="auto"/>
        <w:ind w:firstLine="709"/>
        <w:jc w:val="both"/>
        <w:rPr>
          <w:rFonts w:ascii="Times New Roman" w:hAnsi="Times New Roman"/>
          <w:sz w:val="28"/>
          <w:szCs w:val="28"/>
        </w:rPr>
      </w:pPr>
      <w:r w:rsidRPr="00CB5419">
        <w:rPr>
          <w:rFonts w:ascii="Times New Roman" w:hAnsi="Times New Roman"/>
          <w:sz w:val="28"/>
          <w:szCs w:val="28"/>
        </w:rPr>
        <w:t>2. Недостатки:</w:t>
      </w:r>
    </w:p>
    <w:p w:rsidR="00655A16" w:rsidRPr="00CB5419" w:rsidRDefault="00655A16"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 В оформлении первичных документов имеют место недостатки. Недооформленные бланки договоров, нарядов и табелей.</w:t>
      </w:r>
    </w:p>
    <w:p w:rsidR="00544443" w:rsidRPr="00CB5419" w:rsidRDefault="0032388C" w:rsidP="00CB5419">
      <w:pPr>
        <w:tabs>
          <w:tab w:val="num" w:pos="900"/>
        </w:tabs>
        <w:spacing w:after="0" w:line="360" w:lineRule="auto"/>
        <w:ind w:firstLine="709"/>
        <w:jc w:val="both"/>
        <w:rPr>
          <w:rFonts w:ascii="Times New Roman" w:hAnsi="Times New Roman"/>
          <w:sz w:val="28"/>
          <w:szCs w:val="28"/>
        </w:rPr>
      </w:pPr>
      <w:r w:rsidRPr="00CB5419">
        <w:rPr>
          <w:rFonts w:ascii="Times New Roman" w:hAnsi="Times New Roman"/>
          <w:sz w:val="28"/>
          <w:szCs w:val="28"/>
        </w:rPr>
        <w:t>На основании проведенной проверки было составлено аудиторское заключение.</w:t>
      </w:r>
    </w:p>
    <w:p w:rsidR="00544443" w:rsidRPr="00CB5419" w:rsidRDefault="00544443" w:rsidP="00CB5419">
      <w:pPr>
        <w:tabs>
          <w:tab w:val="num" w:pos="900"/>
        </w:tabs>
        <w:spacing w:after="0" w:line="360" w:lineRule="auto"/>
        <w:ind w:firstLine="709"/>
        <w:jc w:val="both"/>
        <w:rPr>
          <w:rFonts w:ascii="Times New Roman" w:hAnsi="Times New Roman"/>
          <w:sz w:val="28"/>
          <w:szCs w:val="28"/>
        </w:rPr>
      </w:pPr>
    </w:p>
    <w:p w:rsidR="00E26488" w:rsidRDefault="00E26488">
      <w:pPr>
        <w:rPr>
          <w:rFonts w:ascii="Times New Roman" w:hAnsi="Times New Roman"/>
          <w:sz w:val="28"/>
          <w:szCs w:val="28"/>
        </w:rPr>
      </w:pPr>
      <w:r>
        <w:rPr>
          <w:rFonts w:ascii="Times New Roman" w:hAnsi="Times New Roman"/>
          <w:sz w:val="28"/>
          <w:szCs w:val="28"/>
        </w:rPr>
        <w:br w:type="page"/>
      </w:r>
    </w:p>
    <w:p w:rsidR="00722C48" w:rsidRPr="00E26488" w:rsidRDefault="00722C48" w:rsidP="00E26488">
      <w:pPr>
        <w:widowControl w:val="0"/>
        <w:spacing w:after="0" w:line="360" w:lineRule="auto"/>
        <w:ind w:firstLine="709"/>
        <w:jc w:val="center"/>
        <w:rPr>
          <w:rFonts w:ascii="Times New Roman" w:hAnsi="Times New Roman"/>
          <w:b/>
          <w:sz w:val="28"/>
          <w:szCs w:val="28"/>
        </w:rPr>
      </w:pPr>
      <w:r w:rsidRPr="00E26488">
        <w:rPr>
          <w:rFonts w:ascii="Times New Roman" w:hAnsi="Times New Roman"/>
          <w:b/>
          <w:sz w:val="28"/>
          <w:szCs w:val="28"/>
        </w:rPr>
        <w:t>ЗАКЛЮЧЕНИЕ</w:t>
      </w:r>
    </w:p>
    <w:p w:rsidR="00722C48" w:rsidRPr="00CB5419" w:rsidRDefault="00722C48" w:rsidP="00CB5419">
      <w:pPr>
        <w:widowControl w:val="0"/>
        <w:spacing w:after="0" w:line="360" w:lineRule="auto"/>
        <w:ind w:firstLine="709"/>
        <w:jc w:val="both"/>
        <w:rPr>
          <w:rFonts w:ascii="Times New Roman" w:hAnsi="Times New Roman"/>
          <w:sz w:val="28"/>
          <w:szCs w:val="28"/>
        </w:rPr>
      </w:pPr>
    </w:p>
    <w:p w:rsidR="00CB5419" w:rsidRDefault="0048450E"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Целью данной дипломной работы явля</w:t>
      </w:r>
      <w:r w:rsidR="00617C23" w:rsidRPr="00CB5419">
        <w:rPr>
          <w:rFonts w:ascii="Times New Roman" w:hAnsi="Times New Roman"/>
          <w:sz w:val="28"/>
          <w:szCs w:val="28"/>
        </w:rPr>
        <w:t>лось</w:t>
      </w:r>
      <w:r w:rsidRPr="00CB5419">
        <w:rPr>
          <w:rFonts w:ascii="Times New Roman" w:hAnsi="Times New Roman"/>
          <w:sz w:val="28"/>
          <w:szCs w:val="28"/>
        </w:rPr>
        <w:t xml:space="preserve"> теоретическое исследование основных вопросов бухгалтерского учета, анализа и аудита оплаты труда, выяснение особенностей действующего трудового законодательства и сложностей его применения, а также изучение опыта учета, анализа и аудита оплаты труда на примере Закрытого акционерного общества «Торговый Дом «Таганрог».</w:t>
      </w:r>
    </w:p>
    <w:p w:rsidR="0048450E" w:rsidRPr="00CB5419" w:rsidRDefault="0048450E" w:rsidP="00CB5419">
      <w:pPr>
        <w:pStyle w:val="af0"/>
        <w:widowControl w:val="0"/>
        <w:jc w:val="both"/>
      </w:pPr>
      <w:r w:rsidRPr="00CB5419">
        <w:t>В первой главе б</w:t>
      </w:r>
      <w:r w:rsidR="00617C23" w:rsidRPr="00CB5419">
        <w:t>ыли</w:t>
      </w:r>
      <w:r w:rsidRPr="00CB5419">
        <w:t xml:space="preserve"> рассмотрены законодательное и нормативное регулирование трудовых отношений, задачи учета расчетов по оплате труда, формы и системы</w:t>
      </w:r>
      <w:r w:rsidR="00CB5419">
        <w:t xml:space="preserve"> </w:t>
      </w:r>
      <w:r w:rsidRPr="00CB5419">
        <w:t>оплаты труда, доплаты и удержания из заработной платы, аналитический и синтетический учет расчетов по оплате труда.</w:t>
      </w:r>
    </w:p>
    <w:p w:rsidR="0048450E" w:rsidRPr="00CB5419" w:rsidRDefault="0048450E"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Во второй главе б</w:t>
      </w:r>
      <w:r w:rsidR="00617C23" w:rsidRPr="00CB5419">
        <w:rPr>
          <w:rFonts w:ascii="Times New Roman" w:hAnsi="Times New Roman"/>
          <w:sz w:val="28"/>
          <w:szCs w:val="28"/>
        </w:rPr>
        <w:t>ыл</w:t>
      </w:r>
      <w:r w:rsidRPr="00CB5419">
        <w:rPr>
          <w:rFonts w:ascii="Times New Roman" w:hAnsi="Times New Roman"/>
          <w:sz w:val="28"/>
          <w:szCs w:val="28"/>
        </w:rPr>
        <w:t xml:space="preserve"> дан анализ использования оплаты и</w:t>
      </w:r>
      <w:r w:rsidR="00CB5419">
        <w:rPr>
          <w:rFonts w:ascii="Times New Roman" w:hAnsi="Times New Roman"/>
          <w:sz w:val="28"/>
          <w:szCs w:val="28"/>
        </w:rPr>
        <w:t xml:space="preserve"> </w:t>
      </w:r>
      <w:r w:rsidRPr="00CB5419">
        <w:rPr>
          <w:rFonts w:ascii="Times New Roman" w:hAnsi="Times New Roman"/>
          <w:sz w:val="28"/>
          <w:szCs w:val="28"/>
        </w:rPr>
        <w:t>производительности труда, рассмотрена аудиторская проверка расчетов с персоналом по оплате труда и удержаний из заработной платы.</w:t>
      </w:r>
    </w:p>
    <w:p w:rsidR="0048450E" w:rsidRPr="00CB5419" w:rsidRDefault="0048450E" w:rsidP="00CB5419">
      <w:pPr>
        <w:widowControl w:val="0"/>
        <w:spacing w:after="0" w:line="360" w:lineRule="auto"/>
        <w:ind w:firstLine="709"/>
        <w:jc w:val="both"/>
        <w:rPr>
          <w:rFonts w:ascii="Times New Roman" w:hAnsi="Times New Roman"/>
          <w:sz w:val="28"/>
          <w:szCs w:val="28"/>
        </w:rPr>
      </w:pPr>
      <w:r w:rsidRPr="00CB5419">
        <w:rPr>
          <w:rFonts w:ascii="Times New Roman" w:hAnsi="Times New Roman"/>
          <w:sz w:val="28"/>
          <w:szCs w:val="28"/>
        </w:rPr>
        <w:t>В третьей главе на основе исследования теоретических вопросов б</w:t>
      </w:r>
      <w:r w:rsidR="00617C23" w:rsidRPr="00CB5419">
        <w:rPr>
          <w:rFonts w:ascii="Times New Roman" w:hAnsi="Times New Roman"/>
          <w:sz w:val="28"/>
          <w:szCs w:val="28"/>
        </w:rPr>
        <w:t>ыла</w:t>
      </w:r>
      <w:r w:rsidRPr="00CB5419">
        <w:rPr>
          <w:rFonts w:ascii="Times New Roman" w:hAnsi="Times New Roman"/>
          <w:sz w:val="28"/>
          <w:szCs w:val="28"/>
        </w:rPr>
        <w:t xml:space="preserve"> рассмотрена организация бухгалтерского учета заработной платы, проведены анализ использования рабочего времени, производительности и оплаты труда, а также аудиторская проверка расчетов с персоналом по оплате труда на примере Закрытого Акционерного Общества «Торговый Дом «Таганрог».</w:t>
      </w:r>
    </w:p>
    <w:p w:rsidR="00CB5419" w:rsidRDefault="0048450E"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Анализ использования фонда рабочего времени показал, что в целом отработанное рабочими время увеличилось на 12,7 %.</w:t>
      </w:r>
    </w:p>
    <w:p w:rsidR="0048450E" w:rsidRPr="00CB5419" w:rsidRDefault="0048450E"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Наибольшее влияние на фонд рабочего времени оказало увеличение среднесписочной численности персонала и изменение количества дней, отработанных одним рабочим, что увеличило количество отработанных часов на 3984,8 часов.</w:t>
      </w:r>
    </w:p>
    <w:p w:rsidR="00CB5419" w:rsidRDefault="0048450E" w:rsidP="00CB5419">
      <w:pPr>
        <w:pStyle w:val="af0"/>
        <w:widowControl w:val="0"/>
        <w:jc w:val="both"/>
      </w:pPr>
      <w:r w:rsidRPr="00CB5419">
        <w:t>Анализ производительности труда показал, что среднегодовая выработка одного работающего в отчетном периоде увеличилась на 39</w:t>
      </w:r>
      <w:r w:rsidR="00CB5419">
        <w:t xml:space="preserve"> </w:t>
      </w:r>
      <w:r w:rsidRPr="00CB5419">
        <w:t>тыс. руб. и составила</w:t>
      </w:r>
      <w:r w:rsidR="00CB5419">
        <w:t xml:space="preserve"> </w:t>
      </w:r>
      <w:r w:rsidRPr="00CB5419">
        <w:t>256,3 тыс. руб. Это произошло за счет увеличения в 2010 году выпуска продукции, работ, услуг на</w:t>
      </w:r>
      <w:r w:rsidR="00CB5419">
        <w:t xml:space="preserve"> </w:t>
      </w:r>
      <w:r w:rsidRPr="00CB5419">
        <w:t>1939 тыс. руб. или 29,7%, это говорит о том, что среднечасовая выработка рабочего увеличилась на 15,1%.</w:t>
      </w:r>
    </w:p>
    <w:p w:rsidR="0048450E" w:rsidRPr="00CB5419" w:rsidRDefault="0048450E" w:rsidP="00CB5419">
      <w:pPr>
        <w:pStyle w:val="af0"/>
        <w:widowControl w:val="0"/>
        <w:jc w:val="both"/>
      </w:pPr>
      <w:r w:rsidRPr="00CB5419">
        <w:t>Среднегодовая выработка одного работающего в отчетном периоде увеличилась на 38979,9 руб., за счет увеличения в 2010 году объемов товаров, услуг на 29,7%.</w:t>
      </w:r>
    </w:p>
    <w:p w:rsidR="00CB5419" w:rsidRDefault="0048450E" w:rsidP="00CB5419">
      <w:pPr>
        <w:spacing w:after="0" w:line="360" w:lineRule="auto"/>
        <w:ind w:firstLine="709"/>
        <w:jc w:val="both"/>
        <w:rPr>
          <w:rFonts w:ascii="Times New Roman" w:hAnsi="Times New Roman"/>
          <w:sz w:val="28"/>
          <w:szCs w:val="28"/>
        </w:rPr>
      </w:pPr>
      <w:r w:rsidRPr="00CB5419">
        <w:rPr>
          <w:rFonts w:ascii="Times New Roman" w:hAnsi="Times New Roman"/>
          <w:sz w:val="28"/>
          <w:szCs w:val="28"/>
        </w:rPr>
        <w:t>Фонд заработной платы увеличился на 12,3 %, за счет увеличения числа работников и количества отработанных дней.</w:t>
      </w:r>
    </w:p>
    <w:p w:rsidR="00F906C9" w:rsidRPr="00CB5419" w:rsidRDefault="00F906C9" w:rsidP="00CB5419">
      <w:pPr>
        <w:pStyle w:val="af0"/>
        <w:widowControl w:val="0"/>
        <w:jc w:val="both"/>
      </w:pPr>
      <w:r w:rsidRPr="00CB5419">
        <w:t>В отчетном периоде фонд заработной платы увеличился на 81 % за счет увеличения среднесписочной численности работников, и на 10 % за счет увеличения среднего количества отработанных дней одним работником.</w:t>
      </w:r>
    </w:p>
    <w:p w:rsidR="00F301C6" w:rsidRPr="00CB5419" w:rsidRDefault="00F301C6" w:rsidP="00CB5419">
      <w:pPr>
        <w:spacing w:after="0" w:line="360" w:lineRule="auto"/>
        <w:ind w:firstLine="709"/>
        <w:jc w:val="both"/>
        <w:rPr>
          <w:rFonts w:ascii="Times New Roman" w:hAnsi="Times New Roman"/>
          <w:sz w:val="28"/>
          <w:szCs w:val="28"/>
        </w:rPr>
      </w:pPr>
    </w:p>
    <w:p w:rsidR="00E26488" w:rsidRDefault="00E26488">
      <w:pPr>
        <w:rPr>
          <w:rFonts w:ascii="Times New Roman" w:hAnsi="Times New Roman"/>
          <w:bCs/>
          <w:sz w:val="28"/>
          <w:szCs w:val="28"/>
        </w:rPr>
      </w:pPr>
      <w:r>
        <w:rPr>
          <w:rFonts w:ascii="Times New Roman" w:hAnsi="Times New Roman"/>
          <w:bCs/>
          <w:sz w:val="28"/>
          <w:szCs w:val="28"/>
        </w:rPr>
        <w:br w:type="page"/>
      </w:r>
    </w:p>
    <w:p w:rsidR="00F906C9" w:rsidRPr="00E26488" w:rsidRDefault="00F906C9" w:rsidP="00E26488">
      <w:pPr>
        <w:autoSpaceDE w:val="0"/>
        <w:autoSpaceDN w:val="0"/>
        <w:adjustRightInd w:val="0"/>
        <w:spacing w:after="0" w:line="360" w:lineRule="auto"/>
        <w:ind w:firstLine="709"/>
        <w:jc w:val="center"/>
        <w:rPr>
          <w:rFonts w:ascii="Times New Roman" w:hAnsi="Times New Roman"/>
          <w:b/>
          <w:bCs/>
          <w:sz w:val="28"/>
          <w:szCs w:val="28"/>
        </w:rPr>
      </w:pPr>
      <w:r w:rsidRPr="00E26488">
        <w:rPr>
          <w:rFonts w:ascii="Times New Roman" w:hAnsi="Times New Roman"/>
          <w:b/>
          <w:bCs/>
          <w:sz w:val="28"/>
          <w:szCs w:val="28"/>
        </w:rPr>
        <w:t>СПИСОК ИСПОЛЬЗОВАННЫХ ИСТОЧНИКОВ</w:t>
      </w:r>
    </w:p>
    <w:p w:rsidR="00F906C9" w:rsidRPr="00CB5419" w:rsidRDefault="00F906C9" w:rsidP="00CB5419">
      <w:pPr>
        <w:autoSpaceDE w:val="0"/>
        <w:autoSpaceDN w:val="0"/>
        <w:adjustRightInd w:val="0"/>
        <w:spacing w:after="0" w:line="360" w:lineRule="auto"/>
        <w:ind w:firstLine="709"/>
        <w:jc w:val="both"/>
        <w:rPr>
          <w:rFonts w:ascii="Times New Roman" w:hAnsi="Times New Roman"/>
          <w:bCs/>
          <w:sz w:val="28"/>
          <w:szCs w:val="28"/>
        </w:rPr>
      </w:pPr>
    </w:p>
    <w:p w:rsidR="00F906C9" w:rsidRPr="00E26488" w:rsidRDefault="00F906C9" w:rsidP="00E26488">
      <w:pPr>
        <w:suppressAutoHyphens/>
        <w:autoSpaceDE w:val="0"/>
        <w:autoSpaceDN w:val="0"/>
        <w:adjustRightInd w:val="0"/>
        <w:spacing w:after="0" w:line="360" w:lineRule="auto"/>
        <w:rPr>
          <w:rFonts w:ascii="Times New Roman" w:hAnsi="Times New Roman"/>
          <w:sz w:val="28"/>
          <w:szCs w:val="28"/>
        </w:rPr>
      </w:pPr>
      <w:r w:rsidRPr="00E26488">
        <w:rPr>
          <w:rFonts w:ascii="Times New Roman" w:hAnsi="Times New Roman"/>
          <w:bCs/>
          <w:sz w:val="28"/>
          <w:szCs w:val="28"/>
        </w:rPr>
        <w:t xml:space="preserve">1. </w:t>
      </w:r>
      <w:r w:rsidRPr="00E26488">
        <w:rPr>
          <w:rFonts w:ascii="Times New Roman" w:hAnsi="Times New Roman"/>
          <w:sz w:val="28"/>
          <w:szCs w:val="28"/>
        </w:rPr>
        <w:t>Конституция Российской Федерации.</w:t>
      </w:r>
    </w:p>
    <w:p w:rsidR="00F906C9" w:rsidRPr="00E26488" w:rsidRDefault="00F906C9" w:rsidP="00E26488">
      <w:pPr>
        <w:suppressAutoHyphens/>
        <w:autoSpaceDE w:val="0"/>
        <w:autoSpaceDN w:val="0"/>
        <w:adjustRightInd w:val="0"/>
        <w:spacing w:after="0" w:line="360" w:lineRule="auto"/>
        <w:rPr>
          <w:rFonts w:ascii="Times New Roman" w:hAnsi="Times New Roman"/>
          <w:sz w:val="28"/>
          <w:szCs w:val="28"/>
          <w:lang w:eastAsia="ru-RU"/>
        </w:rPr>
      </w:pPr>
      <w:r w:rsidRPr="00E26488">
        <w:rPr>
          <w:rFonts w:ascii="Times New Roman" w:hAnsi="Times New Roman"/>
          <w:bCs/>
          <w:sz w:val="28"/>
          <w:szCs w:val="28"/>
          <w:lang w:eastAsia="ru-RU"/>
        </w:rPr>
        <w:t xml:space="preserve">2. </w:t>
      </w:r>
      <w:r w:rsidRPr="00E26488">
        <w:rPr>
          <w:rFonts w:ascii="Times New Roman" w:hAnsi="Times New Roman"/>
          <w:sz w:val="28"/>
          <w:szCs w:val="28"/>
          <w:lang w:eastAsia="ru-RU"/>
        </w:rPr>
        <w:t>Гражданский кодекс Российской Федерации.</w:t>
      </w:r>
    </w:p>
    <w:p w:rsidR="00F906C9" w:rsidRPr="00E26488" w:rsidRDefault="00F906C9" w:rsidP="00E26488">
      <w:pPr>
        <w:suppressAutoHyphens/>
        <w:autoSpaceDE w:val="0"/>
        <w:autoSpaceDN w:val="0"/>
        <w:adjustRightInd w:val="0"/>
        <w:spacing w:after="0" w:line="360" w:lineRule="auto"/>
        <w:rPr>
          <w:rFonts w:ascii="Times New Roman" w:hAnsi="Times New Roman"/>
          <w:sz w:val="28"/>
          <w:szCs w:val="28"/>
          <w:lang w:eastAsia="ru-RU"/>
        </w:rPr>
      </w:pPr>
      <w:r w:rsidRPr="00E26488">
        <w:rPr>
          <w:rFonts w:ascii="Times New Roman" w:hAnsi="Times New Roman"/>
          <w:bCs/>
          <w:sz w:val="28"/>
          <w:szCs w:val="28"/>
          <w:lang w:eastAsia="ru-RU"/>
        </w:rPr>
        <w:t xml:space="preserve">3. </w:t>
      </w:r>
      <w:r w:rsidRPr="00E26488">
        <w:rPr>
          <w:rFonts w:ascii="Times New Roman" w:hAnsi="Times New Roman"/>
          <w:sz w:val="28"/>
          <w:szCs w:val="28"/>
          <w:lang w:eastAsia="ru-RU"/>
        </w:rPr>
        <w:t>Кодекс Российской Федерации об административных правонарушениях от 30 декабря 2001 г. № 195-ФЗ.</w:t>
      </w:r>
    </w:p>
    <w:p w:rsidR="00F906C9" w:rsidRPr="00E26488" w:rsidRDefault="00F906C9" w:rsidP="00E26488">
      <w:pPr>
        <w:suppressAutoHyphens/>
        <w:autoSpaceDE w:val="0"/>
        <w:autoSpaceDN w:val="0"/>
        <w:adjustRightInd w:val="0"/>
        <w:spacing w:after="0" w:line="360" w:lineRule="auto"/>
        <w:rPr>
          <w:rFonts w:ascii="Times New Roman" w:hAnsi="Times New Roman"/>
          <w:sz w:val="28"/>
          <w:szCs w:val="28"/>
          <w:lang w:eastAsia="ru-RU"/>
        </w:rPr>
      </w:pPr>
      <w:r w:rsidRPr="00E26488">
        <w:rPr>
          <w:rFonts w:ascii="Times New Roman" w:hAnsi="Times New Roman"/>
          <w:bCs/>
          <w:sz w:val="28"/>
          <w:szCs w:val="28"/>
          <w:lang w:eastAsia="ru-RU"/>
        </w:rPr>
        <w:t xml:space="preserve">4. </w:t>
      </w:r>
      <w:r w:rsidRPr="00E26488">
        <w:rPr>
          <w:rFonts w:ascii="Times New Roman" w:hAnsi="Times New Roman"/>
          <w:sz w:val="28"/>
          <w:szCs w:val="28"/>
          <w:lang w:eastAsia="ru-RU"/>
        </w:rPr>
        <w:t>Налоговый кодекс Российской Федерации.</w:t>
      </w:r>
    </w:p>
    <w:p w:rsidR="00F906C9" w:rsidRPr="00E26488" w:rsidRDefault="00F906C9" w:rsidP="00E26488">
      <w:pPr>
        <w:suppressAutoHyphens/>
        <w:autoSpaceDE w:val="0"/>
        <w:autoSpaceDN w:val="0"/>
        <w:adjustRightInd w:val="0"/>
        <w:spacing w:after="0" w:line="360" w:lineRule="auto"/>
        <w:rPr>
          <w:rFonts w:ascii="Times New Roman" w:hAnsi="Times New Roman"/>
          <w:sz w:val="28"/>
          <w:szCs w:val="28"/>
          <w:lang w:eastAsia="ru-RU"/>
        </w:rPr>
      </w:pPr>
      <w:r w:rsidRPr="00E26488">
        <w:rPr>
          <w:rFonts w:ascii="Times New Roman" w:hAnsi="Times New Roman"/>
          <w:bCs/>
          <w:sz w:val="28"/>
          <w:szCs w:val="28"/>
          <w:lang w:eastAsia="ru-RU"/>
        </w:rPr>
        <w:t xml:space="preserve">5. </w:t>
      </w:r>
      <w:r w:rsidRPr="00E26488">
        <w:rPr>
          <w:rFonts w:ascii="Times New Roman" w:hAnsi="Times New Roman"/>
          <w:sz w:val="28"/>
          <w:szCs w:val="28"/>
          <w:lang w:eastAsia="ru-RU"/>
        </w:rPr>
        <w:t>Семейный кодекс Российской Федерации от 29 декабря 1995 г. № 223-ФЗ.</w:t>
      </w:r>
    </w:p>
    <w:p w:rsidR="00F906C9" w:rsidRPr="00E26488" w:rsidRDefault="00F906C9" w:rsidP="00E26488">
      <w:pPr>
        <w:suppressAutoHyphens/>
        <w:autoSpaceDE w:val="0"/>
        <w:autoSpaceDN w:val="0"/>
        <w:adjustRightInd w:val="0"/>
        <w:spacing w:after="0" w:line="360" w:lineRule="auto"/>
        <w:rPr>
          <w:rFonts w:ascii="Times New Roman" w:hAnsi="Times New Roman"/>
          <w:sz w:val="28"/>
          <w:szCs w:val="28"/>
          <w:lang w:eastAsia="ru-RU"/>
        </w:rPr>
      </w:pPr>
      <w:r w:rsidRPr="00E26488">
        <w:rPr>
          <w:rFonts w:ascii="Times New Roman" w:hAnsi="Times New Roman"/>
          <w:bCs/>
          <w:sz w:val="28"/>
          <w:szCs w:val="28"/>
          <w:lang w:eastAsia="ru-RU"/>
        </w:rPr>
        <w:t xml:space="preserve">6. </w:t>
      </w:r>
      <w:r w:rsidRPr="00E26488">
        <w:rPr>
          <w:rFonts w:ascii="Times New Roman" w:hAnsi="Times New Roman"/>
          <w:sz w:val="28"/>
          <w:szCs w:val="28"/>
          <w:lang w:eastAsia="ru-RU"/>
        </w:rPr>
        <w:t>Трудовой кодекс Российской Федерации.</w:t>
      </w:r>
    </w:p>
    <w:p w:rsidR="00F906C9" w:rsidRPr="00E26488" w:rsidRDefault="00F906C9" w:rsidP="00E26488">
      <w:pPr>
        <w:suppressAutoHyphens/>
        <w:autoSpaceDE w:val="0"/>
        <w:autoSpaceDN w:val="0"/>
        <w:adjustRightInd w:val="0"/>
        <w:spacing w:after="0" w:line="360" w:lineRule="auto"/>
        <w:rPr>
          <w:rFonts w:ascii="Times New Roman" w:hAnsi="Times New Roman"/>
          <w:sz w:val="28"/>
          <w:szCs w:val="28"/>
          <w:lang w:eastAsia="ru-RU"/>
        </w:rPr>
      </w:pPr>
      <w:r w:rsidRPr="00E26488">
        <w:rPr>
          <w:rFonts w:ascii="Times New Roman" w:hAnsi="Times New Roman"/>
          <w:bCs/>
          <w:sz w:val="28"/>
          <w:szCs w:val="28"/>
          <w:lang w:eastAsia="ru-RU"/>
        </w:rPr>
        <w:t xml:space="preserve">7. </w:t>
      </w:r>
      <w:r w:rsidRPr="00E26488">
        <w:rPr>
          <w:rFonts w:ascii="Times New Roman" w:hAnsi="Times New Roman"/>
          <w:sz w:val="28"/>
          <w:szCs w:val="28"/>
          <w:lang w:eastAsia="ru-RU"/>
        </w:rPr>
        <w:t>Уголовный кодекс Российской Федерации от 13 июня 1996 г. № 63-ФЗ.</w:t>
      </w:r>
    </w:p>
    <w:p w:rsidR="00F906C9" w:rsidRPr="00E26488" w:rsidRDefault="00F906C9" w:rsidP="00E26488">
      <w:pPr>
        <w:suppressAutoHyphens/>
        <w:autoSpaceDE w:val="0"/>
        <w:autoSpaceDN w:val="0"/>
        <w:adjustRightInd w:val="0"/>
        <w:spacing w:after="0" w:line="360" w:lineRule="auto"/>
        <w:rPr>
          <w:rFonts w:ascii="Times New Roman" w:hAnsi="Times New Roman"/>
          <w:sz w:val="28"/>
          <w:szCs w:val="28"/>
          <w:lang w:eastAsia="ru-RU"/>
        </w:rPr>
      </w:pPr>
      <w:r w:rsidRPr="00E26488">
        <w:rPr>
          <w:rFonts w:ascii="Times New Roman" w:hAnsi="Times New Roman"/>
          <w:bCs/>
          <w:sz w:val="28"/>
          <w:szCs w:val="28"/>
          <w:lang w:eastAsia="ru-RU"/>
        </w:rPr>
        <w:t xml:space="preserve">8. </w:t>
      </w:r>
      <w:r w:rsidRPr="00E26488">
        <w:rPr>
          <w:rFonts w:ascii="Times New Roman" w:hAnsi="Times New Roman"/>
          <w:sz w:val="28"/>
          <w:szCs w:val="28"/>
          <w:lang w:eastAsia="ru-RU"/>
        </w:rPr>
        <w:t>Уголовно-процессуальный кодекс Российской Федерации от 18 декабря 2001 г. № 174-ФЗ.</w:t>
      </w:r>
    </w:p>
    <w:p w:rsidR="00F906C9" w:rsidRPr="00E26488" w:rsidRDefault="00F906C9" w:rsidP="00E26488">
      <w:pPr>
        <w:suppressAutoHyphens/>
        <w:autoSpaceDE w:val="0"/>
        <w:autoSpaceDN w:val="0"/>
        <w:adjustRightInd w:val="0"/>
        <w:spacing w:after="0" w:line="360" w:lineRule="auto"/>
        <w:rPr>
          <w:rFonts w:ascii="Times New Roman" w:hAnsi="Times New Roman"/>
          <w:sz w:val="28"/>
          <w:szCs w:val="28"/>
          <w:lang w:eastAsia="ru-RU"/>
        </w:rPr>
      </w:pPr>
      <w:r w:rsidRPr="00E26488">
        <w:rPr>
          <w:rFonts w:ascii="Times New Roman" w:hAnsi="Times New Roman"/>
          <w:bCs/>
          <w:sz w:val="28"/>
          <w:szCs w:val="28"/>
          <w:lang w:eastAsia="ru-RU"/>
        </w:rPr>
        <w:t xml:space="preserve">9. </w:t>
      </w:r>
      <w:r w:rsidRPr="00E26488">
        <w:rPr>
          <w:rFonts w:ascii="Times New Roman" w:hAnsi="Times New Roman"/>
          <w:sz w:val="28"/>
          <w:szCs w:val="28"/>
          <w:lang w:eastAsia="ru-RU"/>
        </w:rPr>
        <w:t>Федеральный закон от 19.05.95 № 81-ФЗ «О государственных пособиях гражданам, имеющим детей» (с измен. от 7.03.11 г. №127-ФЗ)</w:t>
      </w:r>
    </w:p>
    <w:p w:rsidR="00F906C9" w:rsidRPr="00E26488" w:rsidRDefault="00F906C9" w:rsidP="00E26488">
      <w:pPr>
        <w:suppressAutoHyphens/>
        <w:autoSpaceDE w:val="0"/>
        <w:autoSpaceDN w:val="0"/>
        <w:adjustRightInd w:val="0"/>
        <w:spacing w:after="0" w:line="360" w:lineRule="auto"/>
        <w:rPr>
          <w:rFonts w:ascii="Times New Roman" w:hAnsi="Times New Roman"/>
          <w:sz w:val="28"/>
          <w:szCs w:val="28"/>
          <w:lang w:eastAsia="ru-RU"/>
        </w:rPr>
      </w:pPr>
      <w:r w:rsidRPr="00E26488">
        <w:rPr>
          <w:rFonts w:ascii="Times New Roman" w:hAnsi="Times New Roman"/>
          <w:bCs/>
          <w:sz w:val="28"/>
          <w:szCs w:val="28"/>
          <w:lang w:eastAsia="ru-RU"/>
        </w:rPr>
        <w:t xml:space="preserve">10. </w:t>
      </w:r>
      <w:r w:rsidRPr="00E26488">
        <w:rPr>
          <w:rFonts w:ascii="Times New Roman" w:hAnsi="Times New Roman"/>
          <w:sz w:val="28"/>
          <w:szCs w:val="28"/>
          <w:lang w:eastAsia="ru-RU"/>
        </w:rPr>
        <w:t>Федеральный закон от 21.11.96 № 129-ФЗ «О бухгалтерском учете» (с измен. от 28.09.10 г. №243-ФЗ)</w:t>
      </w:r>
    </w:p>
    <w:p w:rsidR="00F906C9" w:rsidRPr="00E26488" w:rsidRDefault="00F906C9" w:rsidP="00E26488">
      <w:pPr>
        <w:suppressAutoHyphens/>
        <w:autoSpaceDE w:val="0"/>
        <w:autoSpaceDN w:val="0"/>
        <w:adjustRightInd w:val="0"/>
        <w:spacing w:after="0" w:line="360" w:lineRule="auto"/>
        <w:rPr>
          <w:rFonts w:ascii="Times New Roman" w:hAnsi="Times New Roman"/>
          <w:sz w:val="28"/>
          <w:szCs w:val="28"/>
          <w:lang w:eastAsia="ru-RU"/>
        </w:rPr>
      </w:pPr>
      <w:r w:rsidRPr="00E26488">
        <w:rPr>
          <w:rFonts w:ascii="Times New Roman" w:hAnsi="Times New Roman"/>
          <w:bCs/>
          <w:sz w:val="28"/>
          <w:szCs w:val="28"/>
          <w:lang w:eastAsia="ru-RU"/>
        </w:rPr>
        <w:t xml:space="preserve">11. </w:t>
      </w:r>
      <w:r w:rsidRPr="00E26488">
        <w:rPr>
          <w:rFonts w:ascii="Times New Roman" w:hAnsi="Times New Roman"/>
          <w:sz w:val="28"/>
          <w:szCs w:val="28"/>
          <w:lang w:eastAsia="ru-RU"/>
        </w:rPr>
        <w:t>Федеральный закон от 24.07.98 № 125-ФЗ «Об обязательном социальном страховании от несчастных случаев на производстве и профессиональных заболеваний» (с измен. от 9.12.10 г. №350-ФЗ).</w:t>
      </w:r>
    </w:p>
    <w:p w:rsidR="00F906C9" w:rsidRPr="00E26488" w:rsidRDefault="00F906C9" w:rsidP="00E26488">
      <w:pPr>
        <w:suppressAutoHyphens/>
        <w:autoSpaceDE w:val="0"/>
        <w:autoSpaceDN w:val="0"/>
        <w:adjustRightInd w:val="0"/>
        <w:spacing w:after="0" w:line="360" w:lineRule="auto"/>
        <w:rPr>
          <w:rFonts w:ascii="Times New Roman" w:hAnsi="Times New Roman"/>
          <w:sz w:val="28"/>
          <w:szCs w:val="28"/>
          <w:lang w:eastAsia="ru-RU"/>
        </w:rPr>
      </w:pPr>
      <w:r w:rsidRPr="00E26488">
        <w:rPr>
          <w:rFonts w:ascii="Times New Roman" w:hAnsi="Times New Roman"/>
          <w:bCs/>
          <w:sz w:val="28"/>
          <w:szCs w:val="28"/>
          <w:lang w:eastAsia="ru-RU"/>
        </w:rPr>
        <w:t xml:space="preserve">12. </w:t>
      </w:r>
      <w:r w:rsidRPr="00E26488">
        <w:rPr>
          <w:rFonts w:ascii="Times New Roman" w:hAnsi="Times New Roman"/>
          <w:sz w:val="28"/>
          <w:szCs w:val="28"/>
          <w:lang w:eastAsia="ru-RU"/>
        </w:rPr>
        <w:t>Федеральный закон от 16.07.99 № 165-ФЗ «Об основах обязательного социального страхования» (с измен. от 29.11.10 г. №313-ФЗ).</w:t>
      </w:r>
    </w:p>
    <w:p w:rsidR="00F906C9" w:rsidRPr="00E26488" w:rsidRDefault="00F906C9" w:rsidP="00E26488">
      <w:pPr>
        <w:suppressAutoHyphens/>
        <w:autoSpaceDE w:val="0"/>
        <w:autoSpaceDN w:val="0"/>
        <w:adjustRightInd w:val="0"/>
        <w:spacing w:after="0" w:line="360" w:lineRule="auto"/>
        <w:rPr>
          <w:rFonts w:ascii="Times New Roman" w:hAnsi="Times New Roman"/>
          <w:sz w:val="28"/>
          <w:szCs w:val="28"/>
          <w:lang w:eastAsia="ru-RU"/>
        </w:rPr>
      </w:pPr>
      <w:r w:rsidRPr="00E26488">
        <w:rPr>
          <w:rFonts w:ascii="Times New Roman" w:hAnsi="Times New Roman"/>
          <w:bCs/>
          <w:sz w:val="28"/>
          <w:szCs w:val="28"/>
          <w:lang w:eastAsia="ru-RU"/>
        </w:rPr>
        <w:t xml:space="preserve">13. </w:t>
      </w:r>
      <w:r w:rsidRPr="00E26488">
        <w:rPr>
          <w:rFonts w:ascii="Times New Roman" w:hAnsi="Times New Roman"/>
          <w:sz w:val="28"/>
          <w:szCs w:val="28"/>
          <w:lang w:eastAsia="ru-RU"/>
        </w:rPr>
        <w:t>Федеральный закон от 15.12.2001 № 167-ФЗ «Об обязательном пенсионном страховании в Российской Федерации» (с измен. от 28.12.10 г. №432-ФЗ).</w:t>
      </w:r>
    </w:p>
    <w:p w:rsidR="00F906C9" w:rsidRPr="00E26488" w:rsidRDefault="00F906C9" w:rsidP="00E26488">
      <w:pPr>
        <w:suppressAutoHyphens/>
        <w:autoSpaceDE w:val="0"/>
        <w:autoSpaceDN w:val="0"/>
        <w:adjustRightInd w:val="0"/>
        <w:spacing w:after="0" w:line="360" w:lineRule="auto"/>
        <w:rPr>
          <w:rFonts w:ascii="Times New Roman" w:hAnsi="Times New Roman"/>
          <w:sz w:val="28"/>
          <w:szCs w:val="28"/>
          <w:lang w:eastAsia="ru-RU"/>
        </w:rPr>
      </w:pPr>
      <w:r w:rsidRPr="00E26488">
        <w:rPr>
          <w:rFonts w:ascii="Times New Roman" w:hAnsi="Times New Roman"/>
          <w:bCs/>
          <w:sz w:val="28"/>
          <w:szCs w:val="28"/>
          <w:lang w:eastAsia="ru-RU"/>
        </w:rPr>
        <w:t xml:space="preserve">14. </w:t>
      </w:r>
      <w:r w:rsidRPr="00E26488">
        <w:rPr>
          <w:rFonts w:ascii="Times New Roman" w:hAnsi="Times New Roman"/>
          <w:sz w:val="28"/>
          <w:szCs w:val="28"/>
          <w:lang w:eastAsia="ru-RU"/>
        </w:rPr>
        <w:t>Федеральный закон от 29.12.2004 № 202-ФЗ «О бюджете Фонда социального страхования Российской Федерации на 2005 год» (с измен. от 12.06.06 г. №86-ФЗ).</w:t>
      </w:r>
    </w:p>
    <w:p w:rsidR="00F906C9" w:rsidRPr="00E26488" w:rsidRDefault="00F906C9" w:rsidP="00E26488">
      <w:pPr>
        <w:suppressAutoHyphens/>
        <w:spacing w:after="0" w:line="360" w:lineRule="auto"/>
        <w:rPr>
          <w:rFonts w:ascii="Times New Roman" w:hAnsi="Times New Roman"/>
          <w:sz w:val="28"/>
          <w:szCs w:val="28"/>
          <w:lang w:eastAsia="ru-RU"/>
        </w:rPr>
      </w:pPr>
      <w:r w:rsidRPr="00E26488">
        <w:rPr>
          <w:rFonts w:ascii="Times New Roman" w:hAnsi="Times New Roman"/>
          <w:sz w:val="28"/>
          <w:szCs w:val="28"/>
          <w:lang w:eastAsia="ru-RU"/>
        </w:rPr>
        <w:t>15. Федеральный закон от 24.07.2009 № 212-ФЗ «О страховых взносах в Пенсионный фонд Российской Федерации,</w:t>
      </w:r>
      <w:r w:rsidRPr="00E26488">
        <w:rPr>
          <w:rFonts w:ascii="Times New Roman" w:hAnsi="Times New Roman"/>
          <w:sz w:val="28"/>
          <w:szCs w:val="28"/>
        </w:rPr>
        <w:t xml:space="preserve">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w:t>
      </w:r>
      <w:r w:rsidRPr="00E26488">
        <w:rPr>
          <w:rFonts w:ascii="Times New Roman" w:hAnsi="Times New Roman"/>
          <w:sz w:val="28"/>
          <w:szCs w:val="28"/>
          <w:lang w:eastAsia="ru-RU"/>
        </w:rPr>
        <w:t>(с измен. от 28.12.10 г. №432-ФЗ).</w:t>
      </w:r>
    </w:p>
    <w:p w:rsidR="00F906C9" w:rsidRPr="00E26488" w:rsidRDefault="00F906C9" w:rsidP="00E26488">
      <w:pPr>
        <w:suppressAutoHyphens/>
        <w:spacing w:after="0" w:line="360" w:lineRule="auto"/>
        <w:rPr>
          <w:rFonts w:ascii="Times New Roman" w:hAnsi="Times New Roman"/>
          <w:sz w:val="28"/>
          <w:szCs w:val="28"/>
          <w:lang w:eastAsia="ru-RU"/>
        </w:rPr>
      </w:pPr>
      <w:r w:rsidRPr="00E26488">
        <w:rPr>
          <w:rFonts w:ascii="Times New Roman" w:hAnsi="Times New Roman"/>
          <w:bCs/>
          <w:sz w:val="28"/>
          <w:szCs w:val="28"/>
          <w:lang w:eastAsia="ru-RU"/>
        </w:rPr>
        <w:t xml:space="preserve">16. </w:t>
      </w:r>
      <w:r w:rsidRPr="00E26488">
        <w:rPr>
          <w:rFonts w:ascii="Times New Roman" w:hAnsi="Times New Roman"/>
          <w:sz w:val="28"/>
          <w:szCs w:val="28"/>
          <w:lang w:eastAsia="ru-RU"/>
        </w:rPr>
        <w:t>Федеральный закон от 29.12.2006 № 255-ФЗ «Об обеспечении пособиями по временной нетрудоспособности, по беременности и родам граждан, подлежащих обязательному социальному страхованию» (ред. от 09.02.09).</w:t>
      </w:r>
    </w:p>
    <w:p w:rsidR="00F906C9" w:rsidRPr="00E26488" w:rsidRDefault="00F906C9" w:rsidP="00E26488">
      <w:pPr>
        <w:suppressAutoHyphens/>
        <w:spacing w:after="0" w:line="360" w:lineRule="auto"/>
        <w:rPr>
          <w:rFonts w:ascii="Times New Roman" w:hAnsi="Times New Roman"/>
          <w:sz w:val="28"/>
          <w:szCs w:val="28"/>
          <w:lang w:eastAsia="ru-RU"/>
        </w:rPr>
      </w:pPr>
      <w:r w:rsidRPr="00E26488">
        <w:rPr>
          <w:rFonts w:ascii="Times New Roman" w:hAnsi="Times New Roman"/>
          <w:sz w:val="28"/>
          <w:szCs w:val="28"/>
          <w:lang w:eastAsia="ru-RU"/>
        </w:rPr>
        <w:t>17. Федеральный закон № 331- ФЗ от 08.12.2010 г.</w:t>
      </w:r>
      <w:r w:rsidRPr="00E26488">
        <w:rPr>
          <w:rFonts w:ascii="Times New Roman" w:hAnsi="Times New Roman"/>
          <w:sz w:val="28"/>
        </w:rPr>
        <w:t xml:space="preserve"> </w:t>
      </w:r>
      <w:r w:rsidRPr="00E26488">
        <w:rPr>
          <w:rFonts w:ascii="Times New Roman" w:hAnsi="Times New Roman"/>
          <w:sz w:val="28"/>
          <w:szCs w:val="28"/>
          <w:lang w:eastAsia="ru-RU"/>
        </w:rPr>
        <w:t>«О страховых тарифах на обязательное социальное страхование от несчастных случаев на производстве и профессиональных заболеваний на 2011 год и на плановый период 2012 и 2013 годов»</w:t>
      </w:r>
    </w:p>
    <w:p w:rsidR="00F906C9" w:rsidRPr="00E26488" w:rsidRDefault="00F906C9" w:rsidP="00E26488">
      <w:pPr>
        <w:suppressAutoHyphens/>
        <w:spacing w:after="0" w:line="360" w:lineRule="auto"/>
        <w:rPr>
          <w:rFonts w:ascii="Times New Roman" w:hAnsi="Times New Roman"/>
          <w:sz w:val="28"/>
          <w:szCs w:val="28"/>
          <w:lang w:eastAsia="ru-RU"/>
        </w:rPr>
      </w:pPr>
      <w:r w:rsidRPr="00E26488">
        <w:rPr>
          <w:rFonts w:ascii="Times New Roman" w:hAnsi="Times New Roman"/>
          <w:sz w:val="28"/>
          <w:szCs w:val="28"/>
          <w:lang w:eastAsia="ru-RU"/>
        </w:rPr>
        <w:t>18. Федеральный закон №348 ФЗ от 08.12.2010 г. «О внесении изменений в Федеральный закон "Об обязательном социальном страховании от несчастных случаев на производстве и профессиональных заболеваний»</w:t>
      </w:r>
    </w:p>
    <w:p w:rsidR="00F906C9" w:rsidRPr="00E26488" w:rsidRDefault="00F906C9" w:rsidP="00E26488">
      <w:pPr>
        <w:suppressAutoHyphens/>
        <w:spacing w:after="0" w:line="360" w:lineRule="auto"/>
        <w:rPr>
          <w:rFonts w:ascii="Times New Roman" w:hAnsi="Times New Roman"/>
          <w:sz w:val="28"/>
          <w:szCs w:val="28"/>
          <w:lang w:eastAsia="ru-RU"/>
        </w:rPr>
      </w:pPr>
      <w:r w:rsidRPr="00E26488">
        <w:rPr>
          <w:rFonts w:ascii="Times New Roman" w:hAnsi="Times New Roman"/>
          <w:sz w:val="28"/>
          <w:szCs w:val="28"/>
          <w:lang w:eastAsia="ru-RU"/>
        </w:rPr>
        <w:t>19. Постановление Минтруда России от 31.12.02 г.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w:t>
      </w:r>
    </w:p>
    <w:p w:rsidR="00F906C9" w:rsidRPr="00E26488" w:rsidRDefault="00F906C9" w:rsidP="00E26488">
      <w:pPr>
        <w:suppressAutoHyphens/>
        <w:autoSpaceDE w:val="0"/>
        <w:autoSpaceDN w:val="0"/>
        <w:adjustRightInd w:val="0"/>
        <w:spacing w:after="0" w:line="360" w:lineRule="auto"/>
        <w:rPr>
          <w:rFonts w:ascii="Times New Roman" w:hAnsi="Times New Roman"/>
          <w:sz w:val="28"/>
          <w:szCs w:val="28"/>
          <w:lang w:eastAsia="ru-RU"/>
        </w:rPr>
      </w:pPr>
      <w:r w:rsidRPr="00E26488">
        <w:rPr>
          <w:rFonts w:ascii="Times New Roman" w:hAnsi="Times New Roman"/>
          <w:bCs/>
          <w:sz w:val="28"/>
          <w:szCs w:val="28"/>
          <w:lang w:eastAsia="ru-RU"/>
        </w:rPr>
        <w:t xml:space="preserve">20. </w:t>
      </w:r>
      <w:r w:rsidRPr="00E26488">
        <w:rPr>
          <w:rFonts w:ascii="Times New Roman" w:hAnsi="Times New Roman"/>
          <w:sz w:val="28"/>
          <w:szCs w:val="28"/>
          <w:lang w:eastAsia="ru-RU"/>
        </w:rPr>
        <w:t>Постановление Правительства РФ от 31.12.10 г. № 1231 «О внесении изменений в некоторые акты Правительства Российской Федерации по вопросам, связанным с совершенствованием обязательного социального страхования от несчастных случаев на производстве и профессиональных заболеваний».</w:t>
      </w:r>
    </w:p>
    <w:p w:rsidR="00F906C9" w:rsidRPr="00E26488" w:rsidRDefault="00F906C9" w:rsidP="00E26488">
      <w:pPr>
        <w:suppressAutoHyphens/>
        <w:autoSpaceDE w:val="0"/>
        <w:autoSpaceDN w:val="0"/>
        <w:adjustRightInd w:val="0"/>
        <w:spacing w:after="0" w:line="360" w:lineRule="auto"/>
        <w:rPr>
          <w:rFonts w:ascii="Times New Roman" w:hAnsi="Times New Roman"/>
          <w:sz w:val="28"/>
          <w:szCs w:val="28"/>
          <w:lang w:eastAsia="ru-RU"/>
        </w:rPr>
      </w:pPr>
      <w:r w:rsidRPr="00E26488">
        <w:rPr>
          <w:rFonts w:ascii="Times New Roman" w:hAnsi="Times New Roman"/>
          <w:bCs/>
          <w:sz w:val="28"/>
          <w:szCs w:val="28"/>
          <w:lang w:eastAsia="ru-RU"/>
        </w:rPr>
        <w:t xml:space="preserve">21. </w:t>
      </w:r>
      <w:r w:rsidRPr="00E26488">
        <w:rPr>
          <w:rFonts w:ascii="Times New Roman" w:hAnsi="Times New Roman"/>
          <w:sz w:val="28"/>
          <w:szCs w:val="28"/>
          <w:lang w:eastAsia="ru-RU"/>
        </w:rPr>
        <w:t>Постановление Правительства РФ от 02.03.2000 № 184 «Об утверждении Правил начисления, учета и расходования средств на осуществление обязательного социального страхования от несчастных случаев на производстве и профессиональных заболеваний» (измен. от 31.12.10 г.).</w:t>
      </w:r>
    </w:p>
    <w:p w:rsidR="00F906C9" w:rsidRPr="00E26488" w:rsidRDefault="00F906C9" w:rsidP="00E26488">
      <w:pPr>
        <w:suppressAutoHyphens/>
        <w:autoSpaceDE w:val="0"/>
        <w:autoSpaceDN w:val="0"/>
        <w:adjustRightInd w:val="0"/>
        <w:spacing w:after="0" w:line="360" w:lineRule="auto"/>
        <w:rPr>
          <w:rFonts w:ascii="Times New Roman" w:hAnsi="Times New Roman"/>
          <w:sz w:val="28"/>
          <w:szCs w:val="28"/>
          <w:lang w:eastAsia="ru-RU"/>
        </w:rPr>
      </w:pPr>
      <w:r w:rsidRPr="00E26488">
        <w:rPr>
          <w:rFonts w:ascii="Times New Roman" w:hAnsi="Times New Roman"/>
          <w:bCs/>
          <w:sz w:val="28"/>
          <w:szCs w:val="28"/>
          <w:lang w:eastAsia="ru-RU"/>
        </w:rPr>
        <w:t xml:space="preserve">22. </w:t>
      </w:r>
      <w:r w:rsidRPr="00E26488">
        <w:rPr>
          <w:rFonts w:ascii="Times New Roman" w:hAnsi="Times New Roman"/>
          <w:sz w:val="28"/>
          <w:szCs w:val="28"/>
          <w:lang w:eastAsia="ru-RU"/>
        </w:rPr>
        <w:t xml:space="preserve">Постановление Правительства РФ от 24.12.2007 № </w:t>
      </w:r>
      <w:r w:rsidRPr="00E26488">
        <w:rPr>
          <w:rFonts w:ascii="Times New Roman" w:hAnsi="Times New Roman"/>
          <w:bCs/>
          <w:sz w:val="28"/>
          <w:szCs w:val="28"/>
          <w:lang w:eastAsia="ru-RU"/>
        </w:rPr>
        <w:t xml:space="preserve">922 </w:t>
      </w:r>
      <w:r w:rsidRPr="00E26488">
        <w:rPr>
          <w:rFonts w:ascii="Times New Roman" w:hAnsi="Times New Roman"/>
          <w:sz w:val="28"/>
          <w:szCs w:val="28"/>
          <w:lang w:eastAsia="ru-RU"/>
        </w:rPr>
        <w:t>«Об особенностях порядка исчисления средней заработной платы» (измен. от 11.11.09 г.)</w:t>
      </w:r>
    </w:p>
    <w:p w:rsidR="00F906C9" w:rsidRPr="00E26488" w:rsidRDefault="00F906C9" w:rsidP="00E26488">
      <w:pPr>
        <w:suppressAutoHyphens/>
        <w:autoSpaceDE w:val="0"/>
        <w:autoSpaceDN w:val="0"/>
        <w:adjustRightInd w:val="0"/>
        <w:spacing w:after="0" w:line="360" w:lineRule="auto"/>
        <w:rPr>
          <w:rFonts w:ascii="Times New Roman" w:hAnsi="Times New Roman"/>
          <w:sz w:val="28"/>
          <w:szCs w:val="28"/>
          <w:lang w:eastAsia="ru-RU"/>
        </w:rPr>
      </w:pPr>
      <w:r w:rsidRPr="00E26488">
        <w:rPr>
          <w:rFonts w:ascii="Times New Roman" w:hAnsi="Times New Roman"/>
          <w:bCs/>
          <w:sz w:val="28"/>
          <w:szCs w:val="28"/>
          <w:lang w:eastAsia="ru-RU"/>
        </w:rPr>
        <w:t xml:space="preserve">23. </w:t>
      </w:r>
      <w:r w:rsidRPr="00E26488">
        <w:rPr>
          <w:rFonts w:ascii="Times New Roman" w:hAnsi="Times New Roman"/>
          <w:sz w:val="28"/>
          <w:szCs w:val="28"/>
          <w:lang w:eastAsia="ru-RU"/>
        </w:rPr>
        <w:t xml:space="preserve">Постановление Правительства </w:t>
      </w:r>
      <w:r w:rsidRPr="00E26488">
        <w:rPr>
          <w:rFonts w:ascii="Times New Roman" w:hAnsi="Times New Roman"/>
          <w:bCs/>
          <w:sz w:val="28"/>
          <w:szCs w:val="28"/>
          <w:lang w:eastAsia="ru-RU"/>
        </w:rPr>
        <w:t xml:space="preserve">РФ </w:t>
      </w:r>
      <w:r w:rsidRPr="00E26488">
        <w:rPr>
          <w:rFonts w:ascii="Times New Roman" w:hAnsi="Times New Roman"/>
          <w:sz w:val="28"/>
          <w:szCs w:val="28"/>
          <w:lang w:eastAsia="ru-RU"/>
        </w:rPr>
        <w:t>от 15.06.2007 № 375 «Об утверждении Положения об особенностях порядка исчисления пособий по временной нетрудоспособности, по беременности и родам гражданам, подлежащим обязательному социальному страхованию» (измен. от 1.03.11 г.).</w:t>
      </w:r>
    </w:p>
    <w:p w:rsidR="00F906C9" w:rsidRPr="00E26488" w:rsidRDefault="00F906C9" w:rsidP="00E26488">
      <w:pPr>
        <w:suppressAutoHyphens/>
        <w:autoSpaceDE w:val="0"/>
        <w:autoSpaceDN w:val="0"/>
        <w:adjustRightInd w:val="0"/>
        <w:spacing w:after="0" w:line="360" w:lineRule="auto"/>
        <w:rPr>
          <w:rFonts w:ascii="Times New Roman" w:hAnsi="Times New Roman"/>
          <w:sz w:val="28"/>
          <w:szCs w:val="28"/>
        </w:rPr>
      </w:pPr>
      <w:r w:rsidRPr="00E26488">
        <w:rPr>
          <w:rFonts w:ascii="Times New Roman" w:hAnsi="Times New Roman"/>
          <w:sz w:val="28"/>
          <w:szCs w:val="28"/>
          <w:lang w:eastAsia="ru-RU"/>
        </w:rPr>
        <w:t xml:space="preserve">24. Положении по бухгалтерскому учету «Расходы организации» (ПБУ 10/99) </w:t>
      </w:r>
      <w:r w:rsidRPr="00E26488">
        <w:rPr>
          <w:rFonts w:ascii="Times New Roman" w:hAnsi="Times New Roman"/>
          <w:sz w:val="28"/>
          <w:szCs w:val="28"/>
        </w:rPr>
        <w:t>утверждено приказом Минфина России от 06.05.1999 № 33н (с измен. от 27.11.2006 № 156н).</w:t>
      </w:r>
    </w:p>
    <w:p w:rsidR="00F906C9" w:rsidRPr="00E26488" w:rsidRDefault="00F906C9" w:rsidP="00E26488">
      <w:pPr>
        <w:suppressAutoHyphens/>
        <w:autoSpaceDE w:val="0"/>
        <w:autoSpaceDN w:val="0"/>
        <w:adjustRightInd w:val="0"/>
        <w:spacing w:after="0" w:line="360" w:lineRule="auto"/>
        <w:rPr>
          <w:rFonts w:ascii="Times New Roman" w:hAnsi="Times New Roman"/>
          <w:sz w:val="28"/>
          <w:szCs w:val="28"/>
          <w:lang w:eastAsia="ru-RU"/>
        </w:rPr>
      </w:pPr>
      <w:r w:rsidRPr="00E26488">
        <w:rPr>
          <w:rFonts w:ascii="Times New Roman" w:hAnsi="Times New Roman"/>
          <w:bCs/>
          <w:sz w:val="28"/>
          <w:szCs w:val="28"/>
          <w:lang w:eastAsia="ru-RU"/>
        </w:rPr>
        <w:t xml:space="preserve">25. </w:t>
      </w:r>
      <w:r w:rsidRPr="00E26488">
        <w:rPr>
          <w:rFonts w:ascii="Times New Roman" w:hAnsi="Times New Roman"/>
          <w:sz w:val="28"/>
          <w:szCs w:val="28"/>
          <w:lang w:eastAsia="ru-RU"/>
        </w:rPr>
        <w:t>Положение по ведению бухгалтерского учета и бухгалтерской отчетности в Российской Федерации, утв. приказом Минфина России от 29.07.98 № 34н (с измен. от 26.03.07 г.)</w:t>
      </w:r>
    </w:p>
    <w:p w:rsidR="00F906C9" w:rsidRPr="00E26488" w:rsidRDefault="00F906C9" w:rsidP="00E26488">
      <w:pPr>
        <w:suppressAutoHyphens/>
        <w:autoSpaceDE w:val="0"/>
        <w:autoSpaceDN w:val="0"/>
        <w:adjustRightInd w:val="0"/>
        <w:spacing w:after="0" w:line="360" w:lineRule="auto"/>
        <w:rPr>
          <w:rFonts w:ascii="Times New Roman" w:hAnsi="Times New Roman"/>
          <w:sz w:val="28"/>
          <w:szCs w:val="28"/>
          <w:lang w:eastAsia="ru-RU"/>
        </w:rPr>
      </w:pPr>
      <w:r w:rsidRPr="00E26488">
        <w:rPr>
          <w:rFonts w:ascii="Times New Roman" w:hAnsi="Times New Roman"/>
          <w:sz w:val="28"/>
          <w:szCs w:val="28"/>
          <w:lang w:eastAsia="ru-RU"/>
        </w:rPr>
        <w:t>26. Положения о правилах организации наличного денежного обращения на территории Российской Федерации от 5 января 1998 г. № 14-П, утв. ЦБР 19 декабря 1997 г. (измен. ЦБР от 31 октября 2002 г. № 1201-У).</w:t>
      </w:r>
    </w:p>
    <w:p w:rsidR="00F906C9" w:rsidRPr="00E26488" w:rsidRDefault="00F906C9" w:rsidP="00E26488">
      <w:pPr>
        <w:suppressAutoHyphens/>
        <w:autoSpaceDE w:val="0"/>
        <w:autoSpaceDN w:val="0"/>
        <w:adjustRightInd w:val="0"/>
        <w:spacing w:after="0" w:line="360" w:lineRule="auto"/>
        <w:rPr>
          <w:rFonts w:ascii="Times New Roman" w:hAnsi="Times New Roman"/>
          <w:sz w:val="28"/>
          <w:szCs w:val="28"/>
          <w:lang w:eastAsia="ru-RU"/>
        </w:rPr>
      </w:pPr>
      <w:r w:rsidRPr="00E26488">
        <w:rPr>
          <w:rFonts w:ascii="Times New Roman" w:hAnsi="Times New Roman"/>
          <w:sz w:val="28"/>
          <w:szCs w:val="28"/>
          <w:lang w:eastAsia="ru-RU"/>
        </w:rPr>
        <w:t>27. Письмо Минфина России от 6 марта 2002 г. № 04-04-06/48.</w:t>
      </w:r>
    </w:p>
    <w:p w:rsidR="00F906C9" w:rsidRPr="00E26488" w:rsidRDefault="00F906C9" w:rsidP="00E26488">
      <w:pPr>
        <w:suppressAutoHyphens/>
        <w:autoSpaceDE w:val="0"/>
        <w:autoSpaceDN w:val="0"/>
        <w:adjustRightInd w:val="0"/>
        <w:spacing w:after="0" w:line="360" w:lineRule="auto"/>
        <w:rPr>
          <w:rFonts w:ascii="Times New Roman" w:hAnsi="Times New Roman"/>
          <w:sz w:val="28"/>
          <w:szCs w:val="28"/>
          <w:lang w:eastAsia="ru-RU"/>
        </w:rPr>
      </w:pPr>
      <w:r w:rsidRPr="00E26488">
        <w:rPr>
          <w:rFonts w:ascii="Times New Roman" w:hAnsi="Times New Roman"/>
          <w:bCs/>
          <w:sz w:val="28"/>
          <w:szCs w:val="28"/>
          <w:lang w:eastAsia="ru-RU"/>
        </w:rPr>
        <w:t xml:space="preserve">28. </w:t>
      </w:r>
      <w:r w:rsidRPr="00E26488">
        <w:rPr>
          <w:rFonts w:ascii="Times New Roman" w:hAnsi="Times New Roman"/>
          <w:sz w:val="28"/>
          <w:szCs w:val="28"/>
          <w:lang w:eastAsia="ru-RU"/>
        </w:rPr>
        <w:t>Приказ ФНС России от 13.10.2006 № САЭ-3-04/706® «Об утверждении формы сведений о доходах физических лиц» (с измен. на 22.12.09 г.)</w:t>
      </w:r>
    </w:p>
    <w:p w:rsidR="00F906C9" w:rsidRPr="00E26488" w:rsidRDefault="00F906C9" w:rsidP="00E26488">
      <w:pPr>
        <w:suppressAutoHyphens/>
        <w:autoSpaceDE w:val="0"/>
        <w:autoSpaceDN w:val="0"/>
        <w:adjustRightInd w:val="0"/>
        <w:spacing w:after="0" w:line="360" w:lineRule="auto"/>
        <w:rPr>
          <w:rFonts w:ascii="Times New Roman" w:hAnsi="Times New Roman"/>
          <w:sz w:val="28"/>
          <w:szCs w:val="28"/>
        </w:rPr>
      </w:pPr>
      <w:r w:rsidRPr="00E26488">
        <w:rPr>
          <w:rFonts w:ascii="Times New Roman" w:hAnsi="Times New Roman"/>
          <w:bCs/>
          <w:sz w:val="28"/>
          <w:szCs w:val="28"/>
          <w:lang w:eastAsia="ru-RU"/>
        </w:rPr>
        <w:t xml:space="preserve">29. </w:t>
      </w:r>
      <w:r w:rsidR="00E26488">
        <w:rPr>
          <w:rFonts w:ascii="Times New Roman" w:hAnsi="Times New Roman"/>
          <w:iCs/>
          <w:sz w:val="28"/>
          <w:szCs w:val="28"/>
        </w:rPr>
        <w:t>Арабян К.</w:t>
      </w:r>
      <w:r w:rsidRPr="00E26488">
        <w:rPr>
          <w:rFonts w:ascii="Times New Roman" w:hAnsi="Times New Roman"/>
          <w:iCs/>
          <w:sz w:val="28"/>
          <w:szCs w:val="28"/>
        </w:rPr>
        <w:t xml:space="preserve">К. </w:t>
      </w:r>
      <w:r w:rsidRPr="00E26488">
        <w:rPr>
          <w:rFonts w:ascii="Times New Roman" w:hAnsi="Times New Roman"/>
          <w:sz w:val="28"/>
          <w:szCs w:val="28"/>
        </w:rPr>
        <w:t>Организация и проведение аудиторской проверки. М., 2009.</w:t>
      </w:r>
    </w:p>
    <w:p w:rsidR="00F906C9" w:rsidRPr="00E26488" w:rsidRDefault="00F906C9" w:rsidP="00E26488">
      <w:pPr>
        <w:suppressAutoHyphens/>
        <w:autoSpaceDE w:val="0"/>
        <w:autoSpaceDN w:val="0"/>
        <w:adjustRightInd w:val="0"/>
        <w:spacing w:after="0" w:line="360" w:lineRule="auto"/>
        <w:rPr>
          <w:rFonts w:ascii="Times New Roman" w:hAnsi="Times New Roman"/>
          <w:iCs/>
          <w:sz w:val="28"/>
          <w:szCs w:val="28"/>
          <w:lang w:eastAsia="ru-RU"/>
        </w:rPr>
      </w:pPr>
      <w:r w:rsidRPr="00E26488">
        <w:rPr>
          <w:rFonts w:ascii="Times New Roman" w:hAnsi="Times New Roman"/>
          <w:iCs/>
          <w:sz w:val="28"/>
          <w:szCs w:val="28"/>
          <w:lang w:eastAsia="ru-RU"/>
        </w:rPr>
        <w:t xml:space="preserve">30. Бачуринская </w:t>
      </w:r>
      <w:r w:rsidR="00E26488">
        <w:rPr>
          <w:rFonts w:ascii="Times New Roman" w:hAnsi="Times New Roman"/>
          <w:iCs/>
          <w:sz w:val="28"/>
          <w:szCs w:val="28"/>
          <w:lang w:eastAsia="ru-RU"/>
        </w:rPr>
        <w:t>И.Н., Горячих С.П., Зонова А.</w:t>
      </w:r>
      <w:r w:rsidRPr="00E26488">
        <w:rPr>
          <w:rFonts w:ascii="Times New Roman" w:hAnsi="Times New Roman"/>
          <w:iCs/>
          <w:sz w:val="28"/>
          <w:szCs w:val="28"/>
          <w:lang w:eastAsia="ru-RU"/>
        </w:rPr>
        <w:t>В. Бухгалтерский финансовый учет: Учебное пособие, 1 изд.,</w:t>
      </w:r>
      <w:r w:rsidR="00CB5419" w:rsidRPr="00E26488">
        <w:rPr>
          <w:rFonts w:ascii="Times New Roman" w:hAnsi="Times New Roman"/>
          <w:iCs/>
          <w:sz w:val="28"/>
          <w:szCs w:val="28"/>
          <w:lang w:eastAsia="ru-RU"/>
        </w:rPr>
        <w:t xml:space="preserve"> </w:t>
      </w:r>
      <w:r w:rsidRPr="00E26488">
        <w:rPr>
          <w:rFonts w:ascii="Times New Roman" w:hAnsi="Times New Roman"/>
          <w:iCs/>
          <w:sz w:val="28"/>
          <w:szCs w:val="28"/>
          <w:lang w:eastAsia="ru-RU"/>
        </w:rPr>
        <w:t>2011 г.</w:t>
      </w:r>
    </w:p>
    <w:p w:rsidR="00F906C9" w:rsidRPr="00E26488" w:rsidRDefault="00F906C9" w:rsidP="00E26488">
      <w:pPr>
        <w:suppressAutoHyphens/>
        <w:autoSpaceDE w:val="0"/>
        <w:autoSpaceDN w:val="0"/>
        <w:adjustRightInd w:val="0"/>
        <w:spacing w:after="0" w:line="360" w:lineRule="auto"/>
        <w:rPr>
          <w:rFonts w:ascii="Times New Roman" w:hAnsi="Times New Roman"/>
          <w:iCs/>
          <w:sz w:val="28"/>
          <w:szCs w:val="28"/>
          <w:lang w:eastAsia="ru-RU"/>
        </w:rPr>
      </w:pPr>
      <w:r w:rsidRPr="00E26488">
        <w:rPr>
          <w:rFonts w:ascii="Times New Roman" w:hAnsi="Times New Roman"/>
          <w:bCs/>
          <w:sz w:val="28"/>
          <w:szCs w:val="28"/>
          <w:lang w:eastAsia="ru-RU"/>
        </w:rPr>
        <w:t xml:space="preserve">31. </w:t>
      </w:r>
      <w:r w:rsidRPr="00E26488">
        <w:rPr>
          <w:rFonts w:ascii="Times New Roman" w:hAnsi="Times New Roman"/>
          <w:iCs/>
          <w:sz w:val="28"/>
          <w:szCs w:val="28"/>
          <w:lang w:eastAsia="ru-RU"/>
        </w:rPr>
        <w:t>Безруких П.С., Комиссарова И.П. Бухгалтерское дело: учебник, 2010</w:t>
      </w:r>
    </w:p>
    <w:p w:rsidR="00CB5419" w:rsidRPr="00E26488" w:rsidRDefault="00F906C9" w:rsidP="00E26488">
      <w:pPr>
        <w:suppressAutoHyphens/>
        <w:autoSpaceDE w:val="0"/>
        <w:autoSpaceDN w:val="0"/>
        <w:adjustRightInd w:val="0"/>
        <w:spacing w:after="0" w:line="360" w:lineRule="auto"/>
        <w:rPr>
          <w:rFonts w:ascii="Times New Roman" w:hAnsi="Times New Roman"/>
          <w:iCs/>
          <w:sz w:val="28"/>
          <w:szCs w:val="28"/>
          <w:lang w:eastAsia="ru-RU"/>
        </w:rPr>
      </w:pPr>
      <w:r w:rsidRPr="00E26488">
        <w:rPr>
          <w:rFonts w:ascii="Times New Roman" w:hAnsi="Times New Roman"/>
          <w:iCs/>
          <w:sz w:val="28"/>
          <w:szCs w:val="28"/>
          <w:lang w:eastAsia="ru-RU"/>
        </w:rPr>
        <w:t>32.</w:t>
      </w:r>
      <w:r w:rsidR="00E26488">
        <w:rPr>
          <w:rFonts w:ascii="Times New Roman" w:hAnsi="Times New Roman"/>
          <w:iCs/>
          <w:sz w:val="28"/>
          <w:szCs w:val="28"/>
          <w:lang w:eastAsia="ru-RU"/>
        </w:rPr>
        <w:t xml:space="preserve"> Беликова Т.Н., Минаева Л.</w:t>
      </w:r>
      <w:r w:rsidRPr="00E26488">
        <w:rPr>
          <w:rFonts w:ascii="Times New Roman" w:hAnsi="Times New Roman"/>
          <w:iCs/>
          <w:sz w:val="28"/>
          <w:szCs w:val="28"/>
          <w:lang w:eastAsia="ru-RU"/>
        </w:rPr>
        <w:t>Н., Всё о заработной плате и кадрах. 2-е изд., обновленное, 2010 г.</w:t>
      </w:r>
    </w:p>
    <w:p w:rsidR="00F906C9" w:rsidRPr="00E26488" w:rsidRDefault="00F906C9" w:rsidP="00E26488">
      <w:pPr>
        <w:suppressAutoHyphens/>
        <w:autoSpaceDE w:val="0"/>
        <w:autoSpaceDN w:val="0"/>
        <w:adjustRightInd w:val="0"/>
        <w:spacing w:after="0" w:line="360" w:lineRule="auto"/>
        <w:rPr>
          <w:rFonts w:ascii="Times New Roman" w:hAnsi="Times New Roman"/>
          <w:sz w:val="28"/>
          <w:szCs w:val="28"/>
          <w:lang w:eastAsia="ru-RU"/>
        </w:rPr>
      </w:pPr>
      <w:r w:rsidRPr="00E26488">
        <w:rPr>
          <w:rFonts w:ascii="Times New Roman" w:hAnsi="Times New Roman"/>
          <w:sz w:val="28"/>
          <w:szCs w:val="28"/>
          <w:lang w:eastAsia="ru-RU"/>
        </w:rPr>
        <w:t>33. Бочкарева И.И., Быков В.А. и др.; под ред. Я.В. Соколова. Бухгалтерский учет: учебник. 2-е изд., перераб. и доп. М.: Проспект, 2009.</w:t>
      </w:r>
    </w:p>
    <w:p w:rsidR="00CB5419" w:rsidRPr="00E26488" w:rsidRDefault="00F906C9" w:rsidP="00E26488">
      <w:pPr>
        <w:suppressAutoHyphens/>
        <w:autoSpaceDE w:val="0"/>
        <w:autoSpaceDN w:val="0"/>
        <w:adjustRightInd w:val="0"/>
        <w:spacing w:after="0" w:line="360" w:lineRule="auto"/>
        <w:rPr>
          <w:rFonts w:ascii="Times New Roman" w:hAnsi="Times New Roman"/>
          <w:iCs/>
          <w:sz w:val="28"/>
          <w:szCs w:val="28"/>
          <w:lang w:eastAsia="ru-RU"/>
        </w:rPr>
      </w:pPr>
      <w:r w:rsidRPr="00E26488">
        <w:rPr>
          <w:rFonts w:ascii="Times New Roman" w:hAnsi="Times New Roman"/>
          <w:iCs/>
          <w:sz w:val="28"/>
          <w:szCs w:val="28"/>
          <w:lang w:eastAsia="ru-RU"/>
        </w:rPr>
        <w:t>34.</w:t>
      </w:r>
      <w:r w:rsidR="00E26488">
        <w:rPr>
          <w:rFonts w:ascii="Times New Roman" w:hAnsi="Times New Roman"/>
          <w:iCs/>
          <w:sz w:val="28"/>
          <w:szCs w:val="28"/>
          <w:lang w:eastAsia="ru-RU"/>
        </w:rPr>
        <w:t xml:space="preserve"> Ефимова О.</w:t>
      </w:r>
      <w:r w:rsidRPr="00E26488">
        <w:rPr>
          <w:rFonts w:ascii="Times New Roman" w:hAnsi="Times New Roman"/>
          <w:iCs/>
          <w:sz w:val="28"/>
          <w:szCs w:val="28"/>
          <w:lang w:eastAsia="ru-RU"/>
        </w:rPr>
        <w:t>В.,</w:t>
      </w:r>
      <w:r w:rsidRPr="00E26488">
        <w:rPr>
          <w:rFonts w:ascii="Times New Roman" w:hAnsi="Times New Roman"/>
          <w:sz w:val="28"/>
        </w:rPr>
        <w:t xml:space="preserve"> </w:t>
      </w:r>
      <w:r w:rsidR="00E26488">
        <w:rPr>
          <w:rFonts w:ascii="Times New Roman" w:hAnsi="Times New Roman"/>
          <w:iCs/>
          <w:sz w:val="28"/>
          <w:szCs w:val="28"/>
          <w:lang w:eastAsia="ru-RU"/>
        </w:rPr>
        <w:t>Мельник М.</w:t>
      </w:r>
      <w:r w:rsidRPr="00E26488">
        <w:rPr>
          <w:rFonts w:ascii="Times New Roman" w:hAnsi="Times New Roman"/>
          <w:iCs/>
          <w:sz w:val="28"/>
          <w:szCs w:val="28"/>
          <w:lang w:eastAsia="ru-RU"/>
        </w:rPr>
        <w:t>В., Анализ финансовой отчетности: Учебник, «Омега-Л», 2006 г.</w:t>
      </w:r>
    </w:p>
    <w:p w:rsidR="00F906C9" w:rsidRPr="00E26488" w:rsidRDefault="00F906C9" w:rsidP="00E26488">
      <w:pPr>
        <w:suppressAutoHyphens/>
        <w:autoSpaceDE w:val="0"/>
        <w:autoSpaceDN w:val="0"/>
        <w:adjustRightInd w:val="0"/>
        <w:spacing w:after="0" w:line="360" w:lineRule="auto"/>
        <w:rPr>
          <w:rFonts w:ascii="Times New Roman" w:hAnsi="Times New Roman"/>
          <w:iCs/>
          <w:sz w:val="28"/>
          <w:szCs w:val="28"/>
          <w:lang w:eastAsia="ru-RU"/>
        </w:rPr>
      </w:pPr>
      <w:r w:rsidRPr="00E26488">
        <w:rPr>
          <w:rFonts w:ascii="Times New Roman" w:hAnsi="Times New Roman"/>
          <w:iCs/>
          <w:sz w:val="28"/>
          <w:szCs w:val="28"/>
          <w:lang w:eastAsia="ru-RU"/>
        </w:rPr>
        <w:t>35. Кондраков Н.П. Бухгалтерский учет: Учебник. — М.: ИНФРА-М, 200</w:t>
      </w:r>
      <w:r w:rsidR="00DA5D62" w:rsidRPr="00E26488">
        <w:rPr>
          <w:rFonts w:ascii="Times New Roman" w:hAnsi="Times New Roman"/>
          <w:iCs/>
          <w:sz w:val="28"/>
          <w:szCs w:val="28"/>
          <w:lang w:eastAsia="ru-RU"/>
        </w:rPr>
        <w:t>8</w:t>
      </w:r>
      <w:r w:rsidRPr="00E26488">
        <w:rPr>
          <w:rFonts w:ascii="Times New Roman" w:hAnsi="Times New Roman"/>
          <w:iCs/>
          <w:sz w:val="28"/>
          <w:szCs w:val="28"/>
          <w:lang w:eastAsia="ru-RU"/>
        </w:rPr>
        <w:t>.</w:t>
      </w:r>
    </w:p>
    <w:p w:rsidR="00F906C9" w:rsidRPr="00E26488" w:rsidRDefault="00F906C9" w:rsidP="00E26488">
      <w:pPr>
        <w:suppressAutoHyphens/>
        <w:autoSpaceDE w:val="0"/>
        <w:autoSpaceDN w:val="0"/>
        <w:adjustRightInd w:val="0"/>
        <w:spacing w:after="0" w:line="360" w:lineRule="auto"/>
        <w:rPr>
          <w:rFonts w:ascii="Times New Roman" w:hAnsi="Times New Roman"/>
          <w:iCs/>
          <w:sz w:val="28"/>
          <w:szCs w:val="28"/>
          <w:lang w:eastAsia="ru-RU"/>
        </w:rPr>
      </w:pPr>
      <w:r w:rsidRPr="00E26488">
        <w:rPr>
          <w:rFonts w:ascii="Times New Roman" w:hAnsi="Times New Roman"/>
          <w:iCs/>
          <w:sz w:val="28"/>
          <w:szCs w:val="28"/>
          <w:lang w:eastAsia="ru-RU"/>
        </w:rPr>
        <w:t>36.</w:t>
      </w:r>
      <w:r w:rsidR="00E26488">
        <w:rPr>
          <w:rFonts w:ascii="Times New Roman" w:hAnsi="Times New Roman"/>
          <w:iCs/>
          <w:sz w:val="28"/>
          <w:szCs w:val="28"/>
          <w:lang w:eastAsia="ru-RU"/>
        </w:rPr>
        <w:t xml:space="preserve"> Кочинев Ю.</w:t>
      </w:r>
      <w:r w:rsidRPr="00E26488">
        <w:rPr>
          <w:rFonts w:ascii="Times New Roman" w:hAnsi="Times New Roman"/>
          <w:iCs/>
          <w:sz w:val="28"/>
          <w:szCs w:val="28"/>
          <w:lang w:eastAsia="ru-RU"/>
        </w:rPr>
        <w:t>Ю., 2010 г. Аудит: теория и практика. 5-е изд.</w:t>
      </w:r>
    </w:p>
    <w:p w:rsidR="00F906C9" w:rsidRPr="00CB5419" w:rsidRDefault="00F906C9" w:rsidP="00CB5419">
      <w:pPr>
        <w:spacing w:after="0" w:line="360" w:lineRule="auto"/>
        <w:ind w:firstLine="709"/>
        <w:jc w:val="both"/>
        <w:rPr>
          <w:rFonts w:ascii="Times New Roman" w:hAnsi="Times New Roman"/>
          <w:sz w:val="28"/>
          <w:szCs w:val="28"/>
        </w:rPr>
      </w:pPr>
    </w:p>
    <w:p w:rsidR="00E26488" w:rsidRDefault="00E26488">
      <w:pPr>
        <w:rPr>
          <w:rFonts w:ascii="Times New Roman" w:hAnsi="Times New Roman"/>
          <w:sz w:val="28"/>
          <w:szCs w:val="28"/>
        </w:rPr>
      </w:pPr>
      <w:r>
        <w:rPr>
          <w:rFonts w:ascii="Times New Roman" w:hAnsi="Times New Roman"/>
          <w:sz w:val="28"/>
          <w:szCs w:val="28"/>
        </w:rPr>
        <w:br w:type="page"/>
      </w:r>
    </w:p>
    <w:p w:rsidR="00291BEA" w:rsidRPr="00BF6C60" w:rsidRDefault="00291BEA" w:rsidP="00291BEA">
      <w:pPr>
        <w:autoSpaceDE w:val="0"/>
        <w:autoSpaceDN w:val="0"/>
        <w:spacing w:after="0" w:line="360" w:lineRule="auto"/>
        <w:ind w:firstLine="709"/>
        <w:jc w:val="center"/>
        <w:rPr>
          <w:rFonts w:ascii="Times New Roman" w:hAnsi="Times New Roman"/>
          <w:b/>
          <w:color w:val="000000"/>
          <w:sz w:val="28"/>
          <w:szCs w:val="28"/>
        </w:rPr>
      </w:pPr>
      <w:r w:rsidRPr="00BF6C60">
        <w:rPr>
          <w:rFonts w:ascii="Times New Roman" w:hAnsi="Times New Roman"/>
          <w:b/>
          <w:color w:val="000000"/>
          <w:sz w:val="28"/>
          <w:szCs w:val="28"/>
        </w:rPr>
        <w:t>ПРИЛОЖЕНИЕ 1</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 xml:space="preserve">к приказу Минфина РФ от 22 июля </w:t>
      </w:r>
      <w:smartTag w:uri="urn:schemas-microsoft-com:office:smarttags" w:element="metricconverter">
        <w:smartTagPr>
          <w:attr w:name="ProductID" w:val="2003 г"/>
        </w:smartTagPr>
        <w:r w:rsidRPr="00BF6C60">
          <w:rPr>
            <w:rFonts w:ascii="Times New Roman" w:hAnsi="Times New Roman"/>
            <w:color w:val="000000"/>
            <w:sz w:val="28"/>
            <w:szCs w:val="28"/>
          </w:rPr>
          <w:t>2003 г</w:t>
        </w:r>
      </w:smartTag>
      <w:r w:rsidRPr="00BF6C60">
        <w:rPr>
          <w:rFonts w:ascii="Times New Roman" w:hAnsi="Times New Roman"/>
          <w:color w:val="000000"/>
          <w:sz w:val="28"/>
          <w:szCs w:val="28"/>
        </w:rPr>
        <w:t>. № 67н</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(с учетом приказа Госкомстата РФ и Минфина РФ</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 xml:space="preserve">от 14 ноября </w:t>
      </w:r>
      <w:smartTag w:uri="urn:schemas-microsoft-com:office:smarttags" w:element="metricconverter">
        <w:smartTagPr>
          <w:attr w:name="ProductID" w:val="2003 г"/>
        </w:smartTagPr>
        <w:r w:rsidRPr="00BF6C60">
          <w:rPr>
            <w:rFonts w:ascii="Times New Roman" w:hAnsi="Times New Roman"/>
            <w:color w:val="000000"/>
            <w:sz w:val="28"/>
            <w:szCs w:val="28"/>
          </w:rPr>
          <w:t>2003 г</w:t>
        </w:r>
      </w:smartTag>
      <w:r w:rsidRPr="00BF6C60">
        <w:rPr>
          <w:rFonts w:ascii="Times New Roman" w:hAnsi="Times New Roman"/>
          <w:color w:val="000000"/>
          <w:sz w:val="28"/>
          <w:szCs w:val="28"/>
        </w:rPr>
        <w:t>. № 475/102н)</w:t>
      </w:r>
    </w:p>
    <w:p w:rsidR="00291BEA" w:rsidRPr="00BF6C60" w:rsidRDefault="00291BEA" w:rsidP="00291BEA">
      <w:pPr>
        <w:pStyle w:val="1"/>
        <w:spacing w:line="360" w:lineRule="auto"/>
        <w:ind w:firstLine="709"/>
        <w:jc w:val="both"/>
        <w:rPr>
          <w:bCs/>
          <w:color w:val="000000"/>
          <w:szCs w:val="28"/>
        </w:rPr>
      </w:pPr>
      <w:r w:rsidRPr="00BF6C60">
        <w:rPr>
          <w:bCs/>
          <w:szCs w:val="28"/>
        </w:rPr>
        <w:t>Бухгалтерский баланс</w:t>
      </w:r>
    </w:p>
    <w:tbl>
      <w:tblPr>
        <w:tblW w:w="0" w:type="auto"/>
        <w:tblLayout w:type="fixed"/>
        <w:tblCellMar>
          <w:left w:w="0" w:type="dxa"/>
          <w:right w:w="0" w:type="dxa"/>
        </w:tblCellMar>
        <w:tblLook w:val="04A0" w:firstRow="1" w:lastRow="0" w:firstColumn="1" w:lastColumn="0" w:noHBand="0" w:noVBand="1"/>
      </w:tblPr>
      <w:tblGrid>
        <w:gridCol w:w="1204"/>
        <w:gridCol w:w="476"/>
        <w:gridCol w:w="447"/>
        <w:gridCol w:w="183"/>
        <w:gridCol w:w="2226"/>
        <w:gridCol w:w="284"/>
        <w:gridCol w:w="38"/>
        <w:gridCol w:w="529"/>
        <w:gridCol w:w="324"/>
        <w:gridCol w:w="616"/>
        <w:gridCol w:w="761"/>
        <w:gridCol w:w="65"/>
        <w:gridCol w:w="168"/>
        <w:gridCol w:w="711"/>
        <w:gridCol w:w="447"/>
        <w:gridCol w:w="356"/>
        <w:gridCol w:w="803"/>
      </w:tblGrid>
      <w:tr w:rsidR="00291BEA" w:rsidRPr="00BF6C60" w:rsidTr="00291BEA">
        <w:tc>
          <w:tcPr>
            <w:tcW w:w="2127" w:type="dxa"/>
            <w:gridSpan w:val="3"/>
            <w:vAlign w:val="bottom"/>
            <w:hideMark/>
          </w:tcPr>
          <w:p w:rsidR="00291BEA" w:rsidRPr="00BF6C60" w:rsidRDefault="00291BEA" w:rsidP="00291BEA">
            <w:pPr>
              <w:autoSpaceDE w:val="0"/>
              <w:autoSpaceDN w:val="0"/>
              <w:spacing w:after="0" w:line="360" w:lineRule="auto"/>
              <w:rPr>
                <w:rFonts w:ascii="Times New Roman" w:hAnsi="Times New Roman"/>
                <w:b/>
                <w:bCs/>
                <w:color w:val="000000"/>
                <w:sz w:val="20"/>
                <w:szCs w:val="28"/>
              </w:rPr>
            </w:pPr>
            <w:r w:rsidRPr="00BF6C60">
              <w:rPr>
                <w:rFonts w:ascii="Times New Roman" w:hAnsi="Times New Roman"/>
                <w:b/>
                <w:bCs/>
                <w:color w:val="000000"/>
                <w:sz w:val="20"/>
                <w:szCs w:val="28"/>
              </w:rPr>
              <w:t>на</w:t>
            </w:r>
          </w:p>
        </w:tc>
        <w:tc>
          <w:tcPr>
            <w:tcW w:w="2409" w:type="dxa"/>
            <w:gridSpan w:val="2"/>
            <w:tcBorders>
              <w:top w:val="nil"/>
              <w:left w:val="nil"/>
              <w:bottom w:val="single" w:sz="4" w:space="0" w:color="auto"/>
              <w:right w:val="nil"/>
            </w:tcBorders>
            <w:vAlign w:val="bottom"/>
            <w:hideMark/>
          </w:tcPr>
          <w:p w:rsidR="00291BEA" w:rsidRPr="00BF6C60" w:rsidRDefault="00291BEA" w:rsidP="00291BEA">
            <w:pPr>
              <w:autoSpaceDE w:val="0"/>
              <w:autoSpaceDN w:val="0"/>
              <w:spacing w:after="0" w:line="360" w:lineRule="auto"/>
              <w:rPr>
                <w:rFonts w:ascii="Times New Roman" w:hAnsi="Times New Roman"/>
                <w:b/>
                <w:bCs/>
                <w:color w:val="000000"/>
                <w:sz w:val="20"/>
                <w:szCs w:val="28"/>
              </w:rPr>
            </w:pPr>
            <w:r w:rsidRPr="00BF6C60">
              <w:rPr>
                <w:rFonts w:ascii="Times New Roman" w:hAnsi="Times New Roman"/>
                <w:b/>
                <w:bCs/>
                <w:color w:val="000000"/>
                <w:sz w:val="20"/>
                <w:szCs w:val="28"/>
              </w:rPr>
              <w:t xml:space="preserve">31 декабря </w:t>
            </w:r>
          </w:p>
        </w:tc>
        <w:tc>
          <w:tcPr>
            <w:tcW w:w="284" w:type="dxa"/>
            <w:vAlign w:val="bottom"/>
            <w:hideMark/>
          </w:tcPr>
          <w:p w:rsidR="00291BEA" w:rsidRPr="00BF6C60" w:rsidRDefault="00291BEA" w:rsidP="00291BEA">
            <w:pPr>
              <w:autoSpaceDE w:val="0"/>
              <w:autoSpaceDN w:val="0"/>
              <w:spacing w:after="0" w:line="360" w:lineRule="auto"/>
              <w:rPr>
                <w:rFonts w:ascii="Times New Roman" w:hAnsi="Times New Roman"/>
                <w:b/>
                <w:bCs/>
                <w:color w:val="000000"/>
                <w:sz w:val="20"/>
                <w:szCs w:val="28"/>
              </w:rPr>
            </w:pPr>
            <w:r w:rsidRPr="00BF6C60">
              <w:rPr>
                <w:rFonts w:ascii="Times New Roman" w:hAnsi="Times New Roman"/>
                <w:b/>
                <w:bCs/>
                <w:color w:val="000000"/>
                <w:sz w:val="20"/>
                <w:szCs w:val="28"/>
              </w:rPr>
              <w:t>20</w:t>
            </w:r>
          </w:p>
        </w:tc>
        <w:tc>
          <w:tcPr>
            <w:tcW w:w="567" w:type="dxa"/>
            <w:gridSpan w:val="2"/>
            <w:tcBorders>
              <w:top w:val="nil"/>
              <w:left w:val="nil"/>
              <w:bottom w:val="single" w:sz="4" w:space="0" w:color="auto"/>
              <w:right w:val="nil"/>
            </w:tcBorders>
            <w:vAlign w:val="bottom"/>
            <w:hideMark/>
          </w:tcPr>
          <w:p w:rsidR="00291BEA" w:rsidRPr="00BF6C60" w:rsidRDefault="00291BEA" w:rsidP="00291BEA">
            <w:pPr>
              <w:pStyle w:val="a5"/>
              <w:tabs>
                <w:tab w:val="left" w:pos="708"/>
              </w:tabs>
              <w:spacing w:line="360" w:lineRule="auto"/>
              <w:rPr>
                <w:rFonts w:ascii="Times New Roman" w:hAnsi="Times New Roman"/>
                <w:b/>
                <w:bCs/>
                <w:color w:val="000000"/>
                <w:sz w:val="20"/>
                <w:szCs w:val="28"/>
              </w:rPr>
            </w:pPr>
            <w:r w:rsidRPr="00BF6C60">
              <w:rPr>
                <w:rFonts w:ascii="Times New Roman" w:hAnsi="Times New Roman"/>
                <w:b/>
                <w:bCs/>
                <w:color w:val="000000"/>
                <w:sz w:val="20"/>
                <w:szCs w:val="28"/>
              </w:rPr>
              <w:t xml:space="preserve"> 10</w:t>
            </w:r>
          </w:p>
        </w:tc>
        <w:tc>
          <w:tcPr>
            <w:tcW w:w="1934" w:type="dxa"/>
            <w:gridSpan w:val="5"/>
            <w:vAlign w:val="bottom"/>
            <w:hideMark/>
          </w:tcPr>
          <w:p w:rsidR="00291BEA" w:rsidRPr="00BF6C60" w:rsidRDefault="00291BEA" w:rsidP="00291BEA">
            <w:pPr>
              <w:pStyle w:val="a5"/>
              <w:tabs>
                <w:tab w:val="left" w:pos="708"/>
              </w:tabs>
              <w:spacing w:line="360" w:lineRule="auto"/>
              <w:rPr>
                <w:rFonts w:ascii="Times New Roman" w:hAnsi="Times New Roman"/>
                <w:b/>
                <w:bCs/>
                <w:color w:val="000000"/>
                <w:sz w:val="20"/>
                <w:szCs w:val="28"/>
              </w:rPr>
            </w:pPr>
            <w:r w:rsidRPr="00BF6C60">
              <w:rPr>
                <w:rFonts w:ascii="Times New Roman" w:hAnsi="Times New Roman"/>
                <w:b/>
                <w:bCs/>
                <w:color w:val="000000"/>
                <w:sz w:val="20"/>
                <w:szCs w:val="28"/>
              </w:rPr>
              <w:t xml:space="preserve"> г.</w:t>
            </w:r>
          </w:p>
        </w:tc>
        <w:tc>
          <w:tcPr>
            <w:tcW w:w="2317" w:type="dxa"/>
            <w:gridSpan w:val="4"/>
            <w:tcBorders>
              <w:top w:val="single" w:sz="4" w:space="0" w:color="auto"/>
              <w:left w:val="single" w:sz="4" w:space="0" w:color="auto"/>
              <w:bottom w:val="nil"/>
              <w:right w:val="single" w:sz="4" w:space="0" w:color="auto"/>
            </w:tcBorders>
            <w:vAlign w:val="center"/>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Коды</w:t>
            </w:r>
          </w:p>
        </w:tc>
      </w:tr>
      <w:tr w:rsidR="00291BEA" w:rsidRPr="00BF6C60" w:rsidTr="00291BEA">
        <w:tc>
          <w:tcPr>
            <w:tcW w:w="7321" w:type="dxa"/>
            <w:gridSpan w:val="13"/>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Форма № 1 по ОКУД</w:t>
            </w:r>
          </w:p>
        </w:tc>
        <w:tc>
          <w:tcPr>
            <w:tcW w:w="2317" w:type="dxa"/>
            <w:gridSpan w:val="4"/>
            <w:tcBorders>
              <w:top w:val="single" w:sz="12" w:space="0" w:color="auto"/>
              <w:left w:val="single" w:sz="12" w:space="0" w:color="auto"/>
              <w:bottom w:val="single" w:sz="4" w:space="0" w:color="auto"/>
              <w:right w:val="single" w:sz="12" w:space="0" w:color="auto"/>
            </w:tcBorders>
            <w:vAlign w:val="center"/>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0710001</w:t>
            </w:r>
          </w:p>
        </w:tc>
      </w:tr>
      <w:tr w:rsidR="00291BEA" w:rsidRPr="00BF6C60" w:rsidTr="00291BEA">
        <w:trPr>
          <w:trHeight w:val="284"/>
        </w:trPr>
        <w:tc>
          <w:tcPr>
            <w:tcW w:w="7321" w:type="dxa"/>
            <w:gridSpan w:val="13"/>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Дата (год, месяц, число)</w:t>
            </w:r>
          </w:p>
        </w:tc>
        <w:tc>
          <w:tcPr>
            <w:tcW w:w="711" w:type="dxa"/>
            <w:tcBorders>
              <w:top w:val="single" w:sz="4" w:space="0" w:color="auto"/>
              <w:left w:val="single" w:sz="12" w:space="0" w:color="auto"/>
              <w:bottom w:val="single" w:sz="4" w:space="0" w:color="auto"/>
              <w:right w:val="single" w:sz="4"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2011</w:t>
            </w:r>
          </w:p>
        </w:tc>
        <w:tc>
          <w:tcPr>
            <w:tcW w:w="803" w:type="dxa"/>
            <w:gridSpan w:val="2"/>
            <w:tcBorders>
              <w:top w:val="single" w:sz="4" w:space="0" w:color="auto"/>
              <w:left w:val="single" w:sz="4" w:space="0" w:color="auto"/>
              <w:bottom w:val="single" w:sz="4" w:space="0" w:color="auto"/>
              <w:right w:val="single" w:sz="4"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03</w:t>
            </w:r>
          </w:p>
        </w:tc>
        <w:tc>
          <w:tcPr>
            <w:tcW w:w="803" w:type="dxa"/>
            <w:tcBorders>
              <w:top w:val="single" w:sz="4" w:space="0" w:color="auto"/>
              <w:left w:val="single" w:sz="4" w:space="0" w:color="auto"/>
              <w:bottom w:val="single" w:sz="4" w:space="0" w:color="auto"/>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14</w:t>
            </w:r>
          </w:p>
        </w:tc>
      </w:tr>
      <w:tr w:rsidR="00291BEA" w:rsidRPr="00BF6C60" w:rsidTr="00291BEA">
        <w:trPr>
          <w:trHeight w:val="284"/>
        </w:trPr>
        <w:tc>
          <w:tcPr>
            <w:tcW w:w="1204" w:type="dxa"/>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Организация</w:t>
            </w:r>
          </w:p>
        </w:tc>
        <w:tc>
          <w:tcPr>
            <w:tcW w:w="5123" w:type="dxa"/>
            <w:gridSpan w:val="9"/>
            <w:tcBorders>
              <w:top w:val="nil"/>
              <w:left w:val="nil"/>
              <w:bottom w:val="single" w:sz="4" w:space="0" w:color="auto"/>
              <w:righ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ЗАО «Торговый Дом «Таганрог»</w:t>
            </w:r>
          </w:p>
        </w:tc>
        <w:tc>
          <w:tcPr>
            <w:tcW w:w="994" w:type="dxa"/>
            <w:gridSpan w:val="3"/>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по ОКПО</w:t>
            </w:r>
          </w:p>
        </w:tc>
        <w:tc>
          <w:tcPr>
            <w:tcW w:w="2317" w:type="dxa"/>
            <w:gridSpan w:val="4"/>
            <w:tcBorders>
              <w:top w:val="single" w:sz="4" w:space="0" w:color="auto"/>
              <w:left w:val="single" w:sz="12" w:space="0" w:color="auto"/>
              <w:bottom w:val="single" w:sz="4" w:space="0" w:color="auto"/>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284"/>
        </w:trPr>
        <w:tc>
          <w:tcPr>
            <w:tcW w:w="7321" w:type="dxa"/>
            <w:gridSpan w:val="13"/>
            <w:vAlign w:val="bottom"/>
            <w:hideMark/>
          </w:tcPr>
          <w:p w:rsidR="00291BEA" w:rsidRPr="00BF6C60" w:rsidRDefault="00291BEA" w:rsidP="00291BEA">
            <w:pPr>
              <w:tabs>
                <w:tab w:val="right" w:pos="7251"/>
              </w:tabs>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Идентификационный номер налогоплательщикаИНН</w:t>
            </w:r>
          </w:p>
        </w:tc>
        <w:tc>
          <w:tcPr>
            <w:tcW w:w="2317" w:type="dxa"/>
            <w:gridSpan w:val="4"/>
            <w:tcBorders>
              <w:top w:val="single" w:sz="4" w:space="0" w:color="auto"/>
              <w:left w:val="single" w:sz="12" w:space="0" w:color="auto"/>
              <w:bottom w:val="single" w:sz="4" w:space="0" w:color="auto"/>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1654006097</w:t>
            </w:r>
          </w:p>
        </w:tc>
      </w:tr>
      <w:tr w:rsidR="00291BEA" w:rsidRPr="00BF6C60" w:rsidTr="00291BEA">
        <w:trPr>
          <w:trHeight w:val="284"/>
        </w:trPr>
        <w:tc>
          <w:tcPr>
            <w:tcW w:w="1680" w:type="dxa"/>
            <w:gridSpan w:val="2"/>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Вид деятельности</w:t>
            </w:r>
          </w:p>
        </w:tc>
        <w:tc>
          <w:tcPr>
            <w:tcW w:w="4647" w:type="dxa"/>
            <w:gridSpan w:val="8"/>
            <w:tcBorders>
              <w:top w:val="nil"/>
              <w:left w:val="nil"/>
              <w:bottom w:val="single" w:sz="4" w:space="0" w:color="auto"/>
              <w:righ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Услуги по аренде</w:t>
            </w:r>
          </w:p>
        </w:tc>
        <w:tc>
          <w:tcPr>
            <w:tcW w:w="994" w:type="dxa"/>
            <w:gridSpan w:val="3"/>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по ОКВЭД</w:t>
            </w:r>
          </w:p>
        </w:tc>
        <w:tc>
          <w:tcPr>
            <w:tcW w:w="2317" w:type="dxa"/>
            <w:gridSpan w:val="4"/>
            <w:tcBorders>
              <w:top w:val="single" w:sz="4" w:space="0" w:color="auto"/>
              <w:left w:val="single" w:sz="12" w:space="0" w:color="auto"/>
              <w:bottom w:val="single" w:sz="4" w:space="0" w:color="auto"/>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284"/>
        </w:trPr>
        <w:tc>
          <w:tcPr>
            <w:tcW w:w="4858" w:type="dxa"/>
            <w:gridSpan w:val="7"/>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Организационно-правовая форма/форма собственности</w:t>
            </w:r>
          </w:p>
        </w:tc>
        <w:tc>
          <w:tcPr>
            <w:tcW w:w="2230" w:type="dxa"/>
            <w:gridSpan w:val="4"/>
            <w:tcBorders>
              <w:top w:val="nil"/>
              <w:left w:val="nil"/>
              <w:bottom w:val="single" w:sz="4" w:space="0" w:color="auto"/>
              <w:righ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Закрытое</w:t>
            </w:r>
          </w:p>
        </w:tc>
        <w:tc>
          <w:tcPr>
            <w:tcW w:w="233" w:type="dxa"/>
            <w:gridSpan w:val="2"/>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158" w:type="dxa"/>
            <w:gridSpan w:val="2"/>
            <w:vMerge w:val="restart"/>
            <w:tcBorders>
              <w:top w:val="single" w:sz="4" w:space="0" w:color="auto"/>
              <w:left w:val="single" w:sz="12" w:space="0" w:color="auto"/>
              <w:bottom w:val="single" w:sz="4" w:space="0" w:color="auto"/>
              <w:right w:val="single" w:sz="4"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159" w:type="dxa"/>
            <w:gridSpan w:val="2"/>
            <w:vMerge w:val="restart"/>
            <w:tcBorders>
              <w:top w:val="single" w:sz="4" w:space="0" w:color="auto"/>
              <w:left w:val="single" w:sz="4" w:space="0" w:color="auto"/>
              <w:bottom w:val="single" w:sz="4" w:space="0" w:color="auto"/>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284"/>
        </w:trPr>
        <w:tc>
          <w:tcPr>
            <w:tcW w:w="5711" w:type="dxa"/>
            <w:gridSpan w:val="9"/>
            <w:tcBorders>
              <w:top w:val="nil"/>
              <w:left w:val="nil"/>
              <w:bottom w:val="single" w:sz="4" w:space="0" w:color="auto"/>
              <w:righ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 xml:space="preserve">Акционерное общество </w:t>
            </w:r>
          </w:p>
        </w:tc>
        <w:tc>
          <w:tcPr>
            <w:tcW w:w="1610" w:type="dxa"/>
            <w:gridSpan w:val="4"/>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по ОКОПФ/ОКФС</w:t>
            </w:r>
          </w:p>
        </w:tc>
        <w:tc>
          <w:tcPr>
            <w:tcW w:w="3120" w:type="dxa"/>
            <w:gridSpan w:val="2"/>
            <w:vMerge/>
            <w:tcBorders>
              <w:top w:val="single" w:sz="4" w:space="0" w:color="auto"/>
              <w:left w:val="single" w:sz="12" w:space="0" w:color="auto"/>
              <w:bottom w:val="single" w:sz="4" w:space="0" w:color="auto"/>
              <w:right w:val="single" w:sz="4" w:space="0" w:color="auto"/>
            </w:tcBorders>
            <w:vAlign w:val="center"/>
            <w:hideMark/>
          </w:tcPr>
          <w:p w:rsidR="00291BEA" w:rsidRPr="00BF6C60" w:rsidRDefault="00291BEA" w:rsidP="00291BEA">
            <w:pPr>
              <w:spacing w:after="0" w:line="360" w:lineRule="auto"/>
              <w:rPr>
                <w:rFonts w:ascii="Times New Roman" w:hAnsi="Times New Roman"/>
                <w:color w:val="000000"/>
                <w:sz w:val="20"/>
                <w:szCs w:val="28"/>
              </w:rPr>
            </w:pPr>
          </w:p>
        </w:tc>
        <w:tc>
          <w:tcPr>
            <w:tcW w:w="1962" w:type="dxa"/>
            <w:gridSpan w:val="2"/>
            <w:vMerge/>
            <w:tcBorders>
              <w:top w:val="single" w:sz="4" w:space="0" w:color="auto"/>
              <w:left w:val="single" w:sz="4" w:space="0" w:color="auto"/>
              <w:bottom w:val="single" w:sz="4" w:space="0" w:color="auto"/>
              <w:right w:val="single" w:sz="12" w:space="0" w:color="auto"/>
            </w:tcBorders>
            <w:vAlign w:val="center"/>
            <w:hideMark/>
          </w:tcPr>
          <w:p w:rsidR="00291BEA" w:rsidRPr="00BF6C60" w:rsidRDefault="00291BEA" w:rsidP="00291BEA">
            <w:pPr>
              <w:spacing w:after="0" w:line="360" w:lineRule="auto"/>
              <w:rPr>
                <w:rFonts w:ascii="Times New Roman" w:hAnsi="Times New Roman"/>
                <w:color w:val="000000"/>
                <w:sz w:val="20"/>
                <w:szCs w:val="28"/>
              </w:rPr>
            </w:pPr>
          </w:p>
        </w:tc>
      </w:tr>
      <w:tr w:rsidR="00291BEA" w:rsidRPr="00BF6C60" w:rsidTr="00291BEA">
        <w:trPr>
          <w:trHeight w:val="284"/>
        </w:trPr>
        <w:tc>
          <w:tcPr>
            <w:tcW w:w="7321" w:type="dxa"/>
            <w:gridSpan w:val="13"/>
            <w:vAlign w:val="bottom"/>
            <w:hideMark/>
          </w:tcPr>
          <w:p w:rsidR="00291BEA" w:rsidRPr="00BF6C60" w:rsidRDefault="00291BEA" w:rsidP="00291BEA">
            <w:pPr>
              <w:tabs>
                <w:tab w:val="right" w:pos="7251"/>
              </w:tabs>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Единица измерения: тыс. руб./млн. руб. (ненужное зачеркнуть) по ОКЕИ</w:t>
            </w:r>
          </w:p>
        </w:tc>
        <w:tc>
          <w:tcPr>
            <w:tcW w:w="2317" w:type="dxa"/>
            <w:gridSpan w:val="4"/>
            <w:tcBorders>
              <w:top w:val="single" w:sz="4" w:space="0" w:color="auto"/>
              <w:left w:val="single" w:sz="12" w:space="0" w:color="auto"/>
              <w:bottom w:val="single" w:sz="12" w:space="0" w:color="auto"/>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384/385</w:t>
            </w:r>
          </w:p>
        </w:tc>
      </w:tr>
      <w:tr w:rsidR="00291BEA" w:rsidRPr="00BF6C60" w:rsidTr="00291BEA">
        <w:trPr>
          <w:trHeight w:val="284"/>
        </w:trPr>
        <w:tc>
          <w:tcPr>
            <w:tcW w:w="2310" w:type="dxa"/>
            <w:gridSpan w:val="4"/>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Местонахождение (адрес)</w:t>
            </w:r>
          </w:p>
        </w:tc>
        <w:tc>
          <w:tcPr>
            <w:tcW w:w="4843" w:type="dxa"/>
            <w:gridSpan w:val="8"/>
            <w:tcBorders>
              <w:top w:val="nil"/>
              <w:left w:val="nil"/>
              <w:bottom w:val="single" w:sz="4" w:space="0" w:color="auto"/>
              <w:righ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347 900 г. Таганрог, ул. Чехова 123</w:t>
            </w:r>
          </w:p>
        </w:tc>
        <w:tc>
          <w:tcPr>
            <w:tcW w:w="168" w:type="dxa"/>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2317" w:type="dxa"/>
            <w:gridSpan w:val="4"/>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284"/>
        </w:trPr>
        <w:tc>
          <w:tcPr>
            <w:tcW w:w="7153" w:type="dxa"/>
            <w:gridSpan w:val="12"/>
            <w:tcBorders>
              <w:top w:val="nil"/>
              <w:left w:val="nil"/>
              <w:bottom w:val="single" w:sz="4" w:space="0" w:color="auto"/>
              <w:right w:val="nil"/>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68" w:type="dxa"/>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2317" w:type="dxa"/>
            <w:gridSpan w:val="4"/>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284"/>
        </w:trPr>
        <w:tc>
          <w:tcPr>
            <w:tcW w:w="7321" w:type="dxa"/>
            <w:gridSpan w:val="13"/>
            <w:vAlign w:val="bottom"/>
            <w:hideMark/>
          </w:tcPr>
          <w:p w:rsidR="00291BEA" w:rsidRPr="00BF6C60" w:rsidRDefault="00291BEA" w:rsidP="00291BEA">
            <w:pPr>
              <w:pStyle w:val="a5"/>
              <w:tabs>
                <w:tab w:val="left" w:pos="4820"/>
              </w:tabs>
              <w:spacing w:line="360" w:lineRule="auto"/>
              <w:rPr>
                <w:rFonts w:ascii="Times New Roman" w:hAnsi="Times New Roman"/>
                <w:color w:val="000000"/>
                <w:sz w:val="20"/>
                <w:szCs w:val="28"/>
              </w:rPr>
            </w:pPr>
            <w:r w:rsidRPr="00BF6C60">
              <w:rPr>
                <w:rFonts w:ascii="Times New Roman" w:hAnsi="Times New Roman"/>
                <w:color w:val="000000"/>
                <w:sz w:val="20"/>
                <w:szCs w:val="28"/>
              </w:rPr>
              <w:t>Дата утверждения</w:t>
            </w:r>
          </w:p>
        </w:tc>
        <w:tc>
          <w:tcPr>
            <w:tcW w:w="2317" w:type="dxa"/>
            <w:gridSpan w:val="4"/>
            <w:tcBorders>
              <w:top w:val="single" w:sz="12" w:space="0" w:color="auto"/>
              <w:left w:val="single" w:sz="12" w:space="0" w:color="auto"/>
              <w:bottom w:val="single" w:sz="4" w:space="0" w:color="auto"/>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14.03.2011</w:t>
            </w:r>
          </w:p>
        </w:tc>
      </w:tr>
      <w:tr w:rsidR="00291BEA" w:rsidRPr="00BF6C60" w:rsidTr="00291BEA">
        <w:trPr>
          <w:trHeight w:val="284"/>
        </w:trPr>
        <w:tc>
          <w:tcPr>
            <w:tcW w:w="7321" w:type="dxa"/>
            <w:gridSpan w:val="13"/>
            <w:vAlign w:val="bottom"/>
            <w:hideMark/>
          </w:tcPr>
          <w:p w:rsidR="00291BEA" w:rsidRPr="00BF6C60" w:rsidRDefault="00291BEA" w:rsidP="00291BEA">
            <w:pPr>
              <w:pStyle w:val="a5"/>
              <w:tabs>
                <w:tab w:val="left" w:pos="4820"/>
              </w:tabs>
              <w:spacing w:line="360" w:lineRule="auto"/>
              <w:rPr>
                <w:rFonts w:ascii="Times New Roman" w:hAnsi="Times New Roman"/>
                <w:color w:val="000000"/>
                <w:sz w:val="20"/>
                <w:szCs w:val="28"/>
              </w:rPr>
            </w:pPr>
            <w:r w:rsidRPr="00BF6C60">
              <w:rPr>
                <w:rFonts w:ascii="Times New Roman" w:hAnsi="Times New Roman"/>
                <w:color w:val="000000"/>
                <w:sz w:val="20"/>
                <w:szCs w:val="28"/>
              </w:rPr>
              <w:t>Дата отправки (принятия)</w:t>
            </w:r>
          </w:p>
        </w:tc>
        <w:tc>
          <w:tcPr>
            <w:tcW w:w="2317" w:type="dxa"/>
            <w:gridSpan w:val="4"/>
            <w:tcBorders>
              <w:top w:val="single" w:sz="4" w:space="0" w:color="auto"/>
              <w:left w:val="single" w:sz="12" w:space="0" w:color="auto"/>
              <w:bottom w:val="single" w:sz="12" w:space="0" w:color="auto"/>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bl>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90"/>
        <w:gridCol w:w="9"/>
        <w:gridCol w:w="769"/>
        <w:gridCol w:w="1735"/>
        <w:gridCol w:w="1727"/>
      </w:tblGrid>
      <w:tr w:rsidR="00291BEA" w:rsidRPr="00BF6C60" w:rsidTr="00291BEA">
        <w:trPr>
          <w:jc w:val="center"/>
        </w:trPr>
        <w:tc>
          <w:tcPr>
            <w:tcW w:w="5394" w:type="dxa"/>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Актив</w:t>
            </w:r>
          </w:p>
        </w:tc>
        <w:tc>
          <w:tcPr>
            <w:tcW w:w="778" w:type="dxa"/>
            <w:gridSpan w:val="2"/>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Код показателя</w:t>
            </w:r>
          </w:p>
        </w:tc>
        <w:tc>
          <w:tcPr>
            <w:tcW w:w="1736" w:type="dxa"/>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На начало отчетного года</w:t>
            </w:r>
          </w:p>
        </w:tc>
        <w:tc>
          <w:tcPr>
            <w:tcW w:w="1728" w:type="dxa"/>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На конец отчетного периода</w:t>
            </w:r>
          </w:p>
        </w:tc>
      </w:tr>
      <w:tr w:rsidR="00291BEA" w:rsidRPr="00BF6C60" w:rsidTr="00291BEA">
        <w:trPr>
          <w:jc w:val="center"/>
        </w:trPr>
        <w:tc>
          <w:tcPr>
            <w:tcW w:w="5394" w:type="dxa"/>
            <w:vAlign w:val="center"/>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w:t>
            </w:r>
          </w:p>
        </w:tc>
        <w:tc>
          <w:tcPr>
            <w:tcW w:w="778" w:type="dxa"/>
            <w:gridSpan w:val="2"/>
            <w:tcBorders>
              <w:bottom w:val="single" w:sz="12" w:space="0" w:color="auto"/>
            </w:tcBorders>
            <w:vAlign w:val="center"/>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w:t>
            </w:r>
          </w:p>
        </w:tc>
        <w:tc>
          <w:tcPr>
            <w:tcW w:w="1736" w:type="dxa"/>
            <w:tcBorders>
              <w:bottom w:val="single" w:sz="12" w:space="0" w:color="auto"/>
            </w:tcBorders>
            <w:vAlign w:val="center"/>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3</w:t>
            </w:r>
          </w:p>
        </w:tc>
        <w:tc>
          <w:tcPr>
            <w:tcW w:w="1728" w:type="dxa"/>
            <w:tcBorders>
              <w:bottom w:val="single" w:sz="12" w:space="0" w:color="auto"/>
            </w:tcBorders>
            <w:vAlign w:val="center"/>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4</w:t>
            </w:r>
          </w:p>
        </w:tc>
      </w:tr>
      <w:tr w:rsidR="00291BEA" w:rsidRPr="00BF6C60" w:rsidTr="00291BEA">
        <w:trPr>
          <w:trHeight w:val="359"/>
          <w:jc w:val="center"/>
        </w:trPr>
        <w:tc>
          <w:tcPr>
            <w:tcW w:w="5394" w:type="dxa"/>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bCs/>
                <w:color w:val="000000"/>
                <w:sz w:val="20"/>
                <w:szCs w:val="28"/>
              </w:rPr>
            </w:pPr>
            <w:r w:rsidRPr="00BF6C60">
              <w:rPr>
                <w:rFonts w:ascii="Times New Roman" w:hAnsi="Times New Roman"/>
                <w:bCs/>
                <w:color w:val="000000"/>
                <w:sz w:val="20"/>
                <w:szCs w:val="28"/>
              </w:rPr>
              <w:t>I. ВНЕОБОРОТНЫЕ АКТИВЫ</w:t>
            </w:r>
          </w:p>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Нематериальные активы</w:t>
            </w:r>
          </w:p>
        </w:tc>
        <w:tc>
          <w:tcPr>
            <w:tcW w:w="778" w:type="dxa"/>
            <w:gridSpan w:val="2"/>
            <w:tcBorders>
              <w:top w:val="single" w:sz="12" w:space="0" w:color="auto"/>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110</w:t>
            </w:r>
          </w:p>
        </w:tc>
        <w:tc>
          <w:tcPr>
            <w:tcW w:w="1736" w:type="dxa"/>
            <w:tcBorders>
              <w:top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728" w:type="dxa"/>
            <w:tcBorders>
              <w:top w:val="single" w:sz="12" w:space="0" w:color="auto"/>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216"/>
          <w:jc w:val="center"/>
        </w:trPr>
        <w:tc>
          <w:tcPr>
            <w:tcW w:w="5394" w:type="dxa"/>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Основные средства</w:t>
            </w:r>
          </w:p>
        </w:tc>
        <w:tc>
          <w:tcPr>
            <w:tcW w:w="778" w:type="dxa"/>
            <w:gridSpan w:val="2"/>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120</w:t>
            </w:r>
          </w:p>
        </w:tc>
        <w:tc>
          <w:tcPr>
            <w:tcW w:w="1736" w:type="dxa"/>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3028</w:t>
            </w:r>
          </w:p>
        </w:tc>
        <w:tc>
          <w:tcPr>
            <w:tcW w:w="1728" w:type="dxa"/>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2726</w:t>
            </w:r>
          </w:p>
        </w:tc>
      </w:tr>
      <w:tr w:rsidR="00291BEA" w:rsidRPr="00BF6C60" w:rsidTr="00291BEA">
        <w:trPr>
          <w:trHeight w:val="120"/>
          <w:jc w:val="center"/>
        </w:trPr>
        <w:tc>
          <w:tcPr>
            <w:tcW w:w="5394" w:type="dxa"/>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Незавершенное строительство</w:t>
            </w:r>
          </w:p>
        </w:tc>
        <w:tc>
          <w:tcPr>
            <w:tcW w:w="778" w:type="dxa"/>
            <w:gridSpan w:val="2"/>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130</w:t>
            </w:r>
          </w:p>
        </w:tc>
        <w:tc>
          <w:tcPr>
            <w:tcW w:w="1736" w:type="dxa"/>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728" w:type="dxa"/>
            <w:tcBorders>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194"/>
          <w:jc w:val="center"/>
        </w:trPr>
        <w:tc>
          <w:tcPr>
            <w:tcW w:w="5394" w:type="dxa"/>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Доходные вложения в материальные ценности</w:t>
            </w:r>
          </w:p>
        </w:tc>
        <w:tc>
          <w:tcPr>
            <w:tcW w:w="778" w:type="dxa"/>
            <w:gridSpan w:val="2"/>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135</w:t>
            </w:r>
          </w:p>
        </w:tc>
        <w:tc>
          <w:tcPr>
            <w:tcW w:w="1736" w:type="dxa"/>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728" w:type="dxa"/>
            <w:tcBorders>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111"/>
          <w:jc w:val="center"/>
        </w:trPr>
        <w:tc>
          <w:tcPr>
            <w:tcW w:w="5394" w:type="dxa"/>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Долгосрочные финансовые вложения</w:t>
            </w:r>
          </w:p>
        </w:tc>
        <w:tc>
          <w:tcPr>
            <w:tcW w:w="778" w:type="dxa"/>
            <w:gridSpan w:val="2"/>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140</w:t>
            </w:r>
          </w:p>
        </w:tc>
        <w:tc>
          <w:tcPr>
            <w:tcW w:w="1736" w:type="dxa"/>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728" w:type="dxa"/>
            <w:tcBorders>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186"/>
          <w:jc w:val="center"/>
        </w:trPr>
        <w:tc>
          <w:tcPr>
            <w:tcW w:w="5394" w:type="dxa"/>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Отложенные налоговые активы</w:t>
            </w:r>
          </w:p>
        </w:tc>
        <w:tc>
          <w:tcPr>
            <w:tcW w:w="778" w:type="dxa"/>
            <w:gridSpan w:val="2"/>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145</w:t>
            </w:r>
          </w:p>
        </w:tc>
        <w:tc>
          <w:tcPr>
            <w:tcW w:w="1736" w:type="dxa"/>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54</w:t>
            </w:r>
          </w:p>
        </w:tc>
        <w:tc>
          <w:tcPr>
            <w:tcW w:w="1728" w:type="dxa"/>
            <w:tcBorders>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104"/>
          <w:jc w:val="center"/>
        </w:trPr>
        <w:tc>
          <w:tcPr>
            <w:tcW w:w="5394" w:type="dxa"/>
            <w:tcBorders>
              <w:bottom w:val="single" w:sz="12" w:space="0" w:color="auto"/>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Прочие внеоборотные активы</w:t>
            </w:r>
          </w:p>
        </w:tc>
        <w:tc>
          <w:tcPr>
            <w:tcW w:w="778" w:type="dxa"/>
            <w:gridSpan w:val="2"/>
            <w:tcBorders>
              <w:left w:val="nil"/>
              <w:bottom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150</w:t>
            </w:r>
          </w:p>
        </w:tc>
        <w:tc>
          <w:tcPr>
            <w:tcW w:w="1736" w:type="dxa"/>
            <w:tcBorders>
              <w:bottom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728" w:type="dxa"/>
            <w:tcBorders>
              <w:bottom w:val="single" w:sz="12" w:space="0" w:color="auto"/>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157"/>
          <w:jc w:val="center"/>
        </w:trPr>
        <w:tc>
          <w:tcPr>
            <w:tcW w:w="5394" w:type="dxa"/>
            <w:tcBorders>
              <w:top w:val="single" w:sz="12" w:space="0" w:color="auto"/>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Итого по разделу I</w:t>
            </w:r>
          </w:p>
        </w:tc>
        <w:tc>
          <w:tcPr>
            <w:tcW w:w="778" w:type="dxa"/>
            <w:gridSpan w:val="2"/>
            <w:tcBorders>
              <w:top w:val="single" w:sz="12" w:space="0" w:color="auto"/>
              <w:left w:val="nil"/>
              <w:bottom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190</w:t>
            </w:r>
          </w:p>
        </w:tc>
        <w:tc>
          <w:tcPr>
            <w:tcW w:w="1736" w:type="dxa"/>
            <w:tcBorders>
              <w:top w:val="single" w:sz="12" w:space="0" w:color="auto"/>
              <w:bottom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3082</w:t>
            </w:r>
          </w:p>
        </w:tc>
        <w:tc>
          <w:tcPr>
            <w:tcW w:w="1728" w:type="dxa"/>
            <w:tcBorders>
              <w:top w:val="single" w:sz="12" w:space="0" w:color="auto"/>
              <w:bottom w:val="single" w:sz="12" w:space="0" w:color="auto"/>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2726</w:t>
            </w:r>
          </w:p>
        </w:tc>
      </w:tr>
      <w:tr w:rsidR="00291BEA" w:rsidRPr="00BF6C60" w:rsidTr="00291BEA">
        <w:trPr>
          <w:trHeight w:val="204"/>
          <w:jc w:val="center"/>
        </w:trPr>
        <w:tc>
          <w:tcPr>
            <w:tcW w:w="5394" w:type="dxa"/>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bCs/>
                <w:color w:val="000000"/>
                <w:sz w:val="20"/>
                <w:szCs w:val="28"/>
              </w:rPr>
            </w:pPr>
            <w:r w:rsidRPr="00BF6C60">
              <w:rPr>
                <w:rFonts w:ascii="Times New Roman" w:hAnsi="Times New Roman"/>
                <w:bCs/>
                <w:color w:val="000000"/>
                <w:sz w:val="20"/>
                <w:szCs w:val="28"/>
              </w:rPr>
              <w:t>II. ОБОРОТНЫЕ АКТИВЫ</w:t>
            </w:r>
          </w:p>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Запасы</w:t>
            </w:r>
          </w:p>
        </w:tc>
        <w:tc>
          <w:tcPr>
            <w:tcW w:w="778" w:type="dxa"/>
            <w:gridSpan w:val="2"/>
            <w:tcBorders>
              <w:top w:val="single" w:sz="12" w:space="0" w:color="auto"/>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210</w:t>
            </w:r>
          </w:p>
        </w:tc>
        <w:tc>
          <w:tcPr>
            <w:tcW w:w="1736" w:type="dxa"/>
            <w:tcBorders>
              <w:top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450</w:t>
            </w:r>
          </w:p>
        </w:tc>
        <w:tc>
          <w:tcPr>
            <w:tcW w:w="1728" w:type="dxa"/>
            <w:tcBorders>
              <w:top w:val="single" w:sz="12" w:space="0" w:color="auto"/>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852</w:t>
            </w:r>
          </w:p>
        </w:tc>
      </w:tr>
      <w:tr w:rsidR="00291BEA" w:rsidRPr="00BF6C60" w:rsidTr="00291BEA">
        <w:trPr>
          <w:trHeight w:val="202"/>
          <w:jc w:val="center"/>
        </w:trPr>
        <w:tc>
          <w:tcPr>
            <w:tcW w:w="5394" w:type="dxa"/>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в том числе:</w:t>
            </w:r>
          </w:p>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сырье, материалы и другие аналогичные ценности</w:t>
            </w:r>
          </w:p>
        </w:tc>
        <w:tc>
          <w:tcPr>
            <w:tcW w:w="778" w:type="dxa"/>
            <w:gridSpan w:val="2"/>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211</w:t>
            </w:r>
          </w:p>
        </w:tc>
        <w:tc>
          <w:tcPr>
            <w:tcW w:w="1736" w:type="dxa"/>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728" w:type="dxa"/>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852</w:t>
            </w:r>
          </w:p>
        </w:tc>
      </w:tr>
      <w:tr w:rsidR="00291BEA" w:rsidRPr="00BF6C60" w:rsidTr="00291BEA">
        <w:trPr>
          <w:trHeight w:val="207"/>
          <w:jc w:val="center"/>
        </w:trPr>
        <w:tc>
          <w:tcPr>
            <w:tcW w:w="5394" w:type="dxa"/>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животные на выращивании и откорме</w:t>
            </w:r>
          </w:p>
        </w:tc>
        <w:tc>
          <w:tcPr>
            <w:tcW w:w="778" w:type="dxa"/>
            <w:gridSpan w:val="2"/>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212</w:t>
            </w:r>
          </w:p>
        </w:tc>
        <w:tc>
          <w:tcPr>
            <w:tcW w:w="1736" w:type="dxa"/>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728" w:type="dxa"/>
            <w:tcBorders>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140"/>
          <w:jc w:val="center"/>
        </w:trPr>
        <w:tc>
          <w:tcPr>
            <w:tcW w:w="5394" w:type="dxa"/>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затраты в незавершенном производстве</w:t>
            </w:r>
          </w:p>
        </w:tc>
        <w:tc>
          <w:tcPr>
            <w:tcW w:w="778" w:type="dxa"/>
            <w:gridSpan w:val="2"/>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213</w:t>
            </w:r>
          </w:p>
        </w:tc>
        <w:tc>
          <w:tcPr>
            <w:tcW w:w="1736" w:type="dxa"/>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728" w:type="dxa"/>
            <w:tcBorders>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200"/>
          <w:jc w:val="center"/>
        </w:trPr>
        <w:tc>
          <w:tcPr>
            <w:tcW w:w="5394" w:type="dxa"/>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готовая продукция и товары для перепродажи</w:t>
            </w:r>
          </w:p>
        </w:tc>
        <w:tc>
          <w:tcPr>
            <w:tcW w:w="778" w:type="dxa"/>
            <w:gridSpan w:val="2"/>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214</w:t>
            </w:r>
          </w:p>
        </w:tc>
        <w:tc>
          <w:tcPr>
            <w:tcW w:w="1736" w:type="dxa"/>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728" w:type="dxa"/>
            <w:tcBorders>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132"/>
          <w:jc w:val="center"/>
        </w:trPr>
        <w:tc>
          <w:tcPr>
            <w:tcW w:w="5394" w:type="dxa"/>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товары отгруженные</w:t>
            </w:r>
          </w:p>
        </w:tc>
        <w:tc>
          <w:tcPr>
            <w:tcW w:w="778" w:type="dxa"/>
            <w:gridSpan w:val="2"/>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215</w:t>
            </w:r>
          </w:p>
        </w:tc>
        <w:tc>
          <w:tcPr>
            <w:tcW w:w="1736" w:type="dxa"/>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728" w:type="dxa"/>
            <w:tcBorders>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178"/>
          <w:jc w:val="center"/>
        </w:trPr>
        <w:tc>
          <w:tcPr>
            <w:tcW w:w="5394" w:type="dxa"/>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расходы будущих периодов</w:t>
            </w:r>
          </w:p>
        </w:tc>
        <w:tc>
          <w:tcPr>
            <w:tcW w:w="778" w:type="dxa"/>
            <w:gridSpan w:val="2"/>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216</w:t>
            </w:r>
          </w:p>
        </w:tc>
        <w:tc>
          <w:tcPr>
            <w:tcW w:w="1736" w:type="dxa"/>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728" w:type="dxa"/>
            <w:tcBorders>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109"/>
          <w:jc w:val="center"/>
        </w:trPr>
        <w:tc>
          <w:tcPr>
            <w:tcW w:w="5394" w:type="dxa"/>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прочие запасы и затраты</w:t>
            </w:r>
          </w:p>
        </w:tc>
        <w:tc>
          <w:tcPr>
            <w:tcW w:w="778" w:type="dxa"/>
            <w:gridSpan w:val="2"/>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217</w:t>
            </w:r>
          </w:p>
        </w:tc>
        <w:tc>
          <w:tcPr>
            <w:tcW w:w="1736" w:type="dxa"/>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728" w:type="dxa"/>
            <w:tcBorders>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170"/>
          <w:jc w:val="center"/>
        </w:trPr>
        <w:tc>
          <w:tcPr>
            <w:tcW w:w="5394" w:type="dxa"/>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Налог на добавленную стоимость по приобретенным ценностям</w:t>
            </w:r>
          </w:p>
        </w:tc>
        <w:tc>
          <w:tcPr>
            <w:tcW w:w="778" w:type="dxa"/>
            <w:gridSpan w:val="2"/>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220</w:t>
            </w:r>
          </w:p>
        </w:tc>
        <w:tc>
          <w:tcPr>
            <w:tcW w:w="1736" w:type="dxa"/>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w:t>
            </w:r>
          </w:p>
        </w:tc>
        <w:tc>
          <w:tcPr>
            <w:tcW w:w="1728" w:type="dxa"/>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w:t>
            </w:r>
          </w:p>
        </w:tc>
      </w:tr>
      <w:tr w:rsidR="00291BEA" w:rsidRPr="00BF6C60" w:rsidTr="00291BEA">
        <w:trPr>
          <w:trHeight w:val="284"/>
          <w:jc w:val="center"/>
        </w:trPr>
        <w:tc>
          <w:tcPr>
            <w:tcW w:w="5394" w:type="dxa"/>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Дебиторская задолженность (платежи по которой ожидаются более чем через 12 месяцев после отчетной даты)</w:t>
            </w:r>
          </w:p>
        </w:tc>
        <w:tc>
          <w:tcPr>
            <w:tcW w:w="778" w:type="dxa"/>
            <w:gridSpan w:val="2"/>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230</w:t>
            </w:r>
          </w:p>
        </w:tc>
        <w:tc>
          <w:tcPr>
            <w:tcW w:w="1736" w:type="dxa"/>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728" w:type="dxa"/>
            <w:tcBorders>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108"/>
          <w:jc w:val="center"/>
        </w:trPr>
        <w:tc>
          <w:tcPr>
            <w:tcW w:w="5394" w:type="dxa"/>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в том числе покупатели и заказчики</w:t>
            </w:r>
          </w:p>
        </w:tc>
        <w:tc>
          <w:tcPr>
            <w:tcW w:w="778" w:type="dxa"/>
            <w:gridSpan w:val="2"/>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231</w:t>
            </w:r>
          </w:p>
        </w:tc>
        <w:tc>
          <w:tcPr>
            <w:tcW w:w="1736" w:type="dxa"/>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728" w:type="dxa"/>
            <w:tcBorders>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284"/>
          <w:jc w:val="center"/>
        </w:trPr>
        <w:tc>
          <w:tcPr>
            <w:tcW w:w="5394" w:type="dxa"/>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Дебиторская задолженность (платежи по которой ожидаются в течение 12 месяцев после отчетной даты)</w:t>
            </w:r>
          </w:p>
        </w:tc>
        <w:tc>
          <w:tcPr>
            <w:tcW w:w="778" w:type="dxa"/>
            <w:gridSpan w:val="2"/>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240</w:t>
            </w:r>
          </w:p>
        </w:tc>
        <w:tc>
          <w:tcPr>
            <w:tcW w:w="1736" w:type="dxa"/>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2550</w:t>
            </w:r>
          </w:p>
        </w:tc>
        <w:tc>
          <w:tcPr>
            <w:tcW w:w="1728" w:type="dxa"/>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2489</w:t>
            </w:r>
          </w:p>
        </w:tc>
      </w:tr>
      <w:tr w:rsidR="00291BEA" w:rsidRPr="00BF6C60" w:rsidTr="00291BEA">
        <w:trPr>
          <w:trHeight w:val="174"/>
          <w:jc w:val="center"/>
        </w:trPr>
        <w:tc>
          <w:tcPr>
            <w:tcW w:w="5394" w:type="dxa"/>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в том числе покупатели и заказчики</w:t>
            </w:r>
          </w:p>
        </w:tc>
        <w:tc>
          <w:tcPr>
            <w:tcW w:w="778" w:type="dxa"/>
            <w:gridSpan w:val="2"/>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241</w:t>
            </w:r>
          </w:p>
        </w:tc>
        <w:tc>
          <w:tcPr>
            <w:tcW w:w="1736" w:type="dxa"/>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728" w:type="dxa"/>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2055</w:t>
            </w:r>
          </w:p>
        </w:tc>
      </w:tr>
      <w:tr w:rsidR="00291BEA" w:rsidRPr="00BF6C60" w:rsidTr="00291BEA">
        <w:trPr>
          <w:trHeight w:val="105"/>
          <w:jc w:val="center"/>
        </w:trPr>
        <w:tc>
          <w:tcPr>
            <w:tcW w:w="5394" w:type="dxa"/>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Краткосрочные финансовые вложения</w:t>
            </w:r>
          </w:p>
        </w:tc>
        <w:tc>
          <w:tcPr>
            <w:tcW w:w="778" w:type="dxa"/>
            <w:gridSpan w:val="2"/>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250</w:t>
            </w:r>
          </w:p>
        </w:tc>
        <w:tc>
          <w:tcPr>
            <w:tcW w:w="1736" w:type="dxa"/>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728" w:type="dxa"/>
            <w:tcBorders>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166"/>
          <w:jc w:val="center"/>
        </w:trPr>
        <w:tc>
          <w:tcPr>
            <w:tcW w:w="5394" w:type="dxa"/>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Денежные средства</w:t>
            </w:r>
          </w:p>
        </w:tc>
        <w:tc>
          <w:tcPr>
            <w:tcW w:w="778" w:type="dxa"/>
            <w:gridSpan w:val="2"/>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260</w:t>
            </w:r>
          </w:p>
        </w:tc>
        <w:tc>
          <w:tcPr>
            <w:tcW w:w="1736" w:type="dxa"/>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538</w:t>
            </w:r>
          </w:p>
        </w:tc>
        <w:tc>
          <w:tcPr>
            <w:tcW w:w="1728" w:type="dxa"/>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364</w:t>
            </w:r>
          </w:p>
        </w:tc>
      </w:tr>
      <w:tr w:rsidR="00291BEA" w:rsidRPr="00BF6C60" w:rsidTr="00291BEA">
        <w:trPr>
          <w:trHeight w:val="98"/>
          <w:jc w:val="center"/>
        </w:trPr>
        <w:tc>
          <w:tcPr>
            <w:tcW w:w="5394" w:type="dxa"/>
            <w:tcBorders>
              <w:bottom w:val="single" w:sz="12" w:space="0" w:color="auto"/>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Прочие оборотные активы</w:t>
            </w:r>
          </w:p>
        </w:tc>
        <w:tc>
          <w:tcPr>
            <w:tcW w:w="778" w:type="dxa"/>
            <w:gridSpan w:val="2"/>
            <w:tcBorders>
              <w:left w:val="nil"/>
              <w:bottom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270</w:t>
            </w:r>
          </w:p>
        </w:tc>
        <w:tc>
          <w:tcPr>
            <w:tcW w:w="1736" w:type="dxa"/>
            <w:tcBorders>
              <w:bottom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728" w:type="dxa"/>
            <w:tcBorders>
              <w:bottom w:val="single" w:sz="12" w:space="0" w:color="auto"/>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137"/>
          <w:jc w:val="center"/>
        </w:trPr>
        <w:tc>
          <w:tcPr>
            <w:tcW w:w="5394" w:type="dxa"/>
            <w:tcBorders>
              <w:top w:val="single" w:sz="12" w:space="0" w:color="auto"/>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Итого по разделу II</w:t>
            </w:r>
          </w:p>
        </w:tc>
        <w:tc>
          <w:tcPr>
            <w:tcW w:w="778" w:type="dxa"/>
            <w:gridSpan w:val="2"/>
            <w:tcBorders>
              <w:top w:val="single" w:sz="12" w:space="0" w:color="auto"/>
              <w:left w:val="nil"/>
              <w:bottom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290</w:t>
            </w:r>
          </w:p>
        </w:tc>
        <w:tc>
          <w:tcPr>
            <w:tcW w:w="1736" w:type="dxa"/>
            <w:tcBorders>
              <w:top w:val="single" w:sz="12" w:space="0" w:color="auto"/>
              <w:bottom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3539</w:t>
            </w:r>
          </w:p>
        </w:tc>
        <w:tc>
          <w:tcPr>
            <w:tcW w:w="1728" w:type="dxa"/>
            <w:tcBorders>
              <w:top w:val="single" w:sz="12" w:space="0" w:color="auto"/>
              <w:bottom w:val="single" w:sz="12" w:space="0" w:color="auto"/>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3715</w:t>
            </w:r>
          </w:p>
        </w:tc>
      </w:tr>
      <w:tr w:rsidR="00291BEA" w:rsidRPr="00BF6C60" w:rsidTr="00291BEA">
        <w:trPr>
          <w:trHeight w:val="184"/>
          <w:jc w:val="center"/>
        </w:trPr>
        <w:tc>
          <w:tcPr>
            <w:tcW w:w="5394" w:type="dxa"/>
            <w:tcBorders>
              <w:right w:val="single" w:sz="12" w:space="0" w:color="auto"/>
            </w:tcBorders>
            <w:vAlign w:val="bottom"/>
            <w:hideMark/>
          </w:tcPr>
          <w:p w:rsidR="00291BEA" w:rsidRPr="00BF6C60" w:rsidRDefault="00291BEA" w:rsidP="00291BEA">
            <w:pPr>
              <w:pStyle w:val="2"/>
              <w:keepNext w:val="0"/>
              <w:keepLines w:val="0"/>
              <w:spacing w:before="0" w:line="360" w:lineRule="auto"/>
              <w:rPr>
                <w:rFonts w:ascii="Times New Roman" w:hAnsi="Times New Roman"/>
                <w:b w:val="0"/>
                <w:color w:val="000000"/>
                <w:sz w:val="20"/>
                <w:szCs w:val="28"/>
              </w:rPr>
            </w:pPr>
            <w:r w:rsidRPr="00BF6C60">
              <w:rPr>
                <w:rFonts w:ascii="Times New Roman" w:hAnsi="Times New Roman"/>
                <w:b w:val="0"/>
                <w:bCs w:val="0"/>
                <w:color w:val="000000"/>
                <w:sz w:val="20"/>
                <w:szCs w:val="28"/>
              </w:rPr>
              <w:t>БАЛАНС</w:t>
            </w:r>
          </w:p>
        </w:tc>
        <w:tc>
          <w:tcPr>
            <w:tcW w:w="778" w:type="dxa"/>
            <w:gridSpan w:val="2"/>
            <w:tcBorders>
              <w:top w:val="single" w:sz="12" w:space="0" w:color="auto"/>
              <w:left w:val="nil"/>
              <w:bottom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300</w:t>
            </w:r>
          </w:p>
        </w:tc>
        <w:tc>
          <w:tcPr>
            <w:tcW w:w="1736" w:type="dxa"/>
            <w:tcBorders>
              <w:top w:val="single" w:sz="12" w:space="0" w:color="auto"/>
              <w:bottom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6621</w:t>
            </w:r>
          </w:p>
        </w:tc>
        <w:tc>
          <w:tcPr>
            <w:tcW w:w="1728" w:type="dxa"/>
            <w:tcBorders>
              <w:top w:val="single" w:sz="12" w:space="0" w:color="auto"/>
              <w:bottom w:val="single" w:sz="12" w:space="0" w:color="auto"/>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6441</w:t>
            </w:r>
          </w:p>
        </w:tc>
      </w:tr>
      <w:tr w:rsidR="00291BEA" w:rsidRPr="00BF6C60" w:rsidTr="00291BEA">
        <w:trPr>
          <w:trHeight w:val="361"/>
          <w:jc w:val="center"/>
        </w:trPr>
        <w:tc>
          <w:tcPr>
            <w:tcW w:w="5403" w:type="dxa"/>
            <w:gridSpan w:val="2"/>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Пассив</w:t>
            </w:r>
          </w:p>
        </w:tc>
        <w:tc>
          <w:tcPr>
            <w:tcW w:w="769" w:type="dxa"/>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Код показателя</w:t>
            </w:r>
          </w:p>
        </w:tc>
        <w:tc>
          <w:tcPr>
            <w:tcW w:w="1736" w:type="dxa"/>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На начало отчетного периода</w:t>
            </w:r>
          </w:p>
        </w:tc>
        <w:tc>
          <w:tcPr>
            <w:tcW w:w="1728" w:type="dxa"/>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На конец отчетного периода</w:t>
            </w:r>
          </w:p>
        </w:tc>
      </w:tr>
      <w:tr w:rsidR="00291BEA" w:rsidRPr="00BF6C60" w:rsidTr="00291BEA">
        <w:trPr>
          <w:jc w:val="center"/>
        </w:trPr>
        <w:tc>
          <w:tcPr>
            <w:tcW w:w="5403" w:type="dxa"/>
            <w:gridSpan w:val="2"/>
            <w:vAlign w:val="center"/>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w:t>
            </w:r>
          </w:p>
        </w:tc>
        <w:tc>
          <w:tcPr>
            <w:tcW w:w="769" w:type="dxa"/>
            <w:tcBorders>
              <w:bottom w:val="single" w:sz="12" w:space="0" w:color="auto"/>
            </w:tcBorders>
            <w:vAlign w:val="center"/>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w:t>
            </w:r>
          </w:p>
        </w:tc>
        <w:tc>
          <w:tcPr>
            <w:tcW w:w="1736" w:type="dxa"/>
            <w:tcBorders>
              <w:bottom w:val="single" w:sz="12" w:space="0" w:color="auto"/>
            </w:tcBorders>
            <w:vAlign w:val="center"/>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3</w:t>
            </w:r>
          </w:p>
        </w:tc>
        <w:tc>
          <w:tcPr>
            <w:tcW w:w="1728" w:type="dxa"/>
            <w:tcBorders>
              <w:bottom w:val="single" w:sz="12" w:space="0" w:color="auto"/>
            </w:tcBorders>
            <w:vAlign w:val="center"/>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4</w:t>
            </w:r>
          </w:p>
        </w:tc>
      </w:tr>
      <w:tr w:rsidR="00291BEA" w:rsidRPr="00BF6C60" w:rsidTr="00291BEA">
        <w:trPr>
          <w:trHeight w:val="284"/>
          <w:jc w:val="center"/>
        </w:trPr>
        <w:tc>
          <w:tcPr>
            <w:tcW w:w="5403" w:type="dxa"/>
            <w:gridSpan w:val="2"/>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bCs/>
                <w:color w:val="000000"/>
                <w:sz w:val="20"/>
                <w:szCs w:val="28"/>
              </w:rPr>
            </w:pPr>
            <w:r w:rsidRPr="00BF6C60">
              <w:rPr>
                <w:rFonts w:ascii="Times New Roman" w:hAnsi="Times New Roman"/>
                <w:bCs/>
                <w:color w:val="000000"/>
                <w:sz w:val="20"/>
                <w:szCs w:val="28"/>
              </w:rPr>
              <w:t>III. КАПИТАЛ И РЕЗЕРВЫ</w:t>
            </w:r>
          </w:p>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Уставный капитал</w:t>
            </w:r>
          </w:p>
        </w:tc>
        <w:tc>
          <w:tcPr>
            <w:tcW w:w="769" w:type="dxa"/>
            <w:tcBorders>
              <w:top w:val="single" w:sz="12" w:space="0" w:color="auto"/>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410</w:t>
            </w:r>
          </w:p>
        </w:tc>
        <w:tc>
          <w:tcPr>
            <w:tcW w:w="1736" w:type="dxa"/>
            <w:tcBorders>
              <w:top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948</w:t>
            </w:r>
          </w:p>
        </w:tc>
        <w:tc>
          <w:tcPr>
            <w:tcW w:w="1728" w:type="dxa"/>
            <w:tcBorders>
              <w:top w:val="single" w:sz="12" w:space="0" w:color="auto"/>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948</w:t>
            </w:r>
          </w:p>
        </w:tc>
      </w:tr>
      <w:tr w:rsidR="00291BEA" w:rsidRPr="00BF6C60" w:rsidTr="00291BEA">
        <w:trPr>
          <w:trHeight w:val="120"/>
          <w:jc w:val="center"/>
        </w:trPr>
        <w:tc>
          <w:tcPr>
            <w:tcW w:w="5403" w:type="dxa"/>
            <w:gridSpan w:val="2"/>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Собственные акции, выкупленные у акционеров</w:t>
            </w:r>
          </w:p>
        </w:tc>
        <w:tc>
          <w:tcPr>
            <w:tcW w:w="769" w:type="dxa"/>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411</w:t>
            </w:r>
          </w:p>
        </w:tc>
        <w:tc>
          <w:tcPr>
            <w:tcW w:w="1736" w:type="dxa"/>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 )</w:t>
            </w:r>
          </w:p>
        </w:tc>
        <w:tc>
          <w:tcPr>
            <w:tcW w:w="1728" w:type="dxa"/>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 )</w:t>
            </w:r>
          </w:p>
        </w:tc>
      </w:tr>
      <w:tr w:rsidR="00291BEA" w:rsidRPr="00BF6C60" w:rsidTr="00291BEA">
        <w:trPr>
          <w:trHeight w:val="61"/>
          <w:jc w:val="center"/>
        </w:trPr>
        <w:tc>
          <w:tcPr>
            <w:tcW w:w="5403" w:type="dxa"/>
            <w:gridSpan w:val="2"/>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Добавочный капитал</w:t>
            </w:r>
          </w:p>
        </w:tc>
        <w:tc>
          <w:tcPr>
            <w:tcW w:w="769" w:type="dxa"/>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420</w:t>
            </w:r>
          </w:p>
        </w:tc>
        <w:tc>
          <w:tcPr>
            <w:tcW w:w="1736" w:type="dxa"/>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6078</w:t>
            </w:r>
          </w:p>
        </w:tc>
        <w:tc>
          <w:tcPr>
            <w:tcW w:w="1728" w:type="dxa"/>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6078</w:t>
            </w:r>
          </w:p>
        </w:tc>
      </w:tr>
      <w:tr w:rsidR="00291BEA" w:rsidRPr="00BF6C60" w:rsidTr="00291BEA">
        <w:trPr>
          <w:trHeight w:val="112"/>
          <w:jc w:val="center"/>
        </w:trPr>
        <w:tc>
          <w:tcPr>
            <w:tcW w:w="5403" w:type="dxa"/>
            <w:gridSpan w:val="2"/>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Резервный капитал</w:t>
            </w:r>
          </w:p>
        </w:tc>
        <w:tc>
          <w:tcPr>
            <w:tcW w:w="769" w:type="dxa"/>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430</w:t>
            </w:r>
          </w:p>
        </w:tc>
        <w:tc>
          <w:tcPr>
            <w:tcW w:w="1736" w:type="dxa"/>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728" w:type="dxa"/>
            <w:tcBorders>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284"/>
          <w:jc w:val="center"/>
        </w:trPr>
        <w:tc>
          <w:tcPr>
            <w:tcW w:w="5403" w:type="dxa"/>
            <w:gridSpan w:val="2"/>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в том числе:</w:t>
            </w:r>
          </w:p>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резервы, образованные в соответствии с законодательством</w:t>
            </w:r>
          </w:p>
        </w:tc>
        <w:tc>
          <w:tcPr>
            <w:tcW w:w="769" w:type="dxa"/>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431</w:t>
            </w:r>
          </w:p>
        </w:tc>
        <w:tc>
          <w:tcPr>
            <w:tcW w:w="1736" w:type="dxa"/>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728" w:type="dxa"/>
            <w:tcBorders>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284"/>
          <w:jc w:val="center"/>
        </w:trPr>
        <w:tc>
          <w:tcPr>
            <w:tcW w:w="5403" w:type="dxa"/>
            <w:gridSpan w:val="2"/>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резервы, образованные в соответствии с учредительными документами</w:t>
            </w:r>
          </w:p>
        </w:tc>
        <w:tc>
          <w:tcPr>
            <w:tcW w:w="769" w:type="dxa"/>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432</w:t>
            </w:r>
          </w:p>
        </w:tc>
        <w:tc>
          <w:tcPr>
            <w:tcW w:w="1736" w:type="dxa"/>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728" w:type="dxa"/>
            <w:tcBorders>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169"/>
          <w:jc w:val="center"/>
        </w:trPr>
        <w:tc>
          <w:tcPr>
            <w:tcW w:w="5403" w:type="dxa"/>
            <w:gridSpan w:val="2"/>
            <w:tcBorders>
              <w:bottom w:val="single" w:sz="12" w:space="0" w:color="auto"/>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Нераспределенная прибыль (непокрытый убыток)</w:t>
            </w:r>
          </w:p>
        </w:tc>
        <w:tc>
          <w:tcPr>
            <w:tcW w:w="769" w:type="dxa"/>
            <w:tcBorders>
              <w:left w:val="nil"/>
              <w:bottom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470</w:t>
            </w:r>
          </w:p>
        </w:tc>
        <w:tc>
          <w:tcPr>
            <w:tcW w:w="1736" w:type="dxa"/>
            <w:tcBorders>
              <w:bottom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-870</w:t>
            </w:r>
          </w:p>
        </w:tc>
        <w:tc>
          <w:tcPr>
            <w:tcW w:w="1728" w:type="dxa"/>
            <w:tcBorders>
              <w:bottom w:val="single" w:sz="12" w:space="0" w:color="auto"/>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-1084</w:t>
            </w:r>
          </w:p>
        </w:tc>
      </w:tr>
      <w:tr w:rsidR="00291BEA" w:rsidRPr="00BF6C60" w:rsidTr="00291BEA">
        <w:trPr>
          <w:trHeight w:val="82"/>
          <w:jc w:val="center"/>
        </w:trPr>
        <w:tc>
          <w:tcPr>
            <w:tcW w:w="5403" w:type="dxa"/>
            <w:gridSpan w:val="2"/>
            <w:tcBorders>
              <w:top w:val="single" w:sz="12" w:space="0" w:color="auto"/>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Итого по разделу III</w:t>
            </w:r>
          </w:p>
        </w:tc>
        <w:tc>
          <w:tcPr>
            <w:tcW w:w="769" w:type="dxa"/>
            <w:tcBorders>
              <w:top w:val="single" w:sz="12" w:space="0" w:color="auto"/>
              <w:left w:val="nil"/>
              <w:bottom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490</w:t>
            </w:r>
          </w:p>
        </w:tc>
        <w:tc>
          <w:tcPr>
            <w:tcW w:w="1736" w:type="dxa"/>
            <w:tcBorders>
              <w:top w:val="single" w:sz="12" w:space="0" w:color="auto"/>
              <w:bottom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6156</w:t>
            </w:r>
          </w:p>
        </w:tc>
        <w:tc>
          <w:tcPr>
            <w:tcW w:w="1728" w:type="dxa"/>
            <w:tcBorders>
              <w:top w:val="single" w:sz="12" w:space="0" w:color="auto"/>
              <w:bottom w:val="single" w:sz="12" w:space="0" w:color="auto"/>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5942</w:t>
            </w:r>
          </w:p>
        </w:tc>
      </w:tr>
      <w:tr w:rsidR="00291BEA" w:rsidRPr="00BF6C60" w:rsidTr="00291BEA">
        <w:trPr>
          <w:trHeight w:val="127"/>
          <w:jc w:val="center"/>
        </w:trPr>
        <w:tc>
          <w:tcPr>
            <w:tcW w:w="5403" w:type="dxa"/>
            <w:gridSpan w:val="2"/>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bCs/>
                <w:color w:val="000000"/>
                <w:sz w:val="20"/>
                <w:szCs w:val="28"/>
              </w:rPr>
            </w:pPr>
            <w:r w:rsidRPr="00BF6C60">
              <w:rPr>
                <w:rFonts w:ascii="Times New Roman" w:hAnsi="Times New Roman"/>
                <w:bCs/>
                <w:color w:val="000000"/>
                <w:sz w:val="20"/>
                <w:szCs w:val="28"/>
              </w:rPr>
              <w:t>IV. ДОЛГОСРОЧНЫЕ ОБЯЗАТЕЛЬСТВА</w:t>
            </w:r>
          </w:p>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Займы и кредиты</w:t>
            </w:r>
          </w:p>
        </w:tc>
        <w:tc>
          <w:tcPr>
            <w:tcW w:w="769" w:type="dxa"/>
            <w:tcBorders>
              <w:top w:val="single" w:sz="12" w:space="0" w:color="auto"/>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510</w:t>
            </w:r>
          </w:p>
        </w:tc>
        <w:tc>
          <w:tcPr>
            <w:tcW w:w="1736" w:type="dxa"/>
            <w:tcBorders>
              <w:top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728" w:type="dxa"/>
            <w:tcBorders>
              <w:top w:val="single" w:sz="12" w:space="0" w:color="auto"/>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140"/>
          <w:jc w:val="center"/>
        </w:trPr>
        <w:tc>
          <w:tcPr>
            <w:tcW w:w="5403" w:type="dxa"/>
            <w:gridSpan w:val="2"/>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Отложенные налоговые обязательства</w:t>
            </w:r>
          </w:p>
        </w:tc>
        <w:tc>
          <w:tcPr>
            <w:tcW w:w="769" w:type="dxa"/>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515</w:t>
            </w:r>
          </w:p>
        </w:tc>
        <w:tc>
          <w:tcPr>
            <w:tcW w:w="1736" w:type="dxa"/>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60</w:t>
            </w:r>
          </w:p>
        </w:tc>
        <w:tc>
          <w:tcPr>
            <w:tcW w:w="1728" w:type="dxa"/>
            <w:tcBorders>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199"/>
          <w:jc w:val="center"/>
        </w:trPr>
        <w:tc>
          <w:tcPr>
            <w:tcW w:w="5403" w:type="dxa"/>
            <w:gridSpan w:val="2"/>
            <w:tcBorders>
              <w:bottom w:val="single" w:sz="12" w:space="0" w:color="auto"/>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Прочие долгосрочные обязательства</w:t>
            </w:r>
          </w:p>
        </w:tc>
        <w:tc>
          <w:tcPr>
            <w:tcW w:w="769" w:type="dxa"/>
            <w:tcBorders>
              <w:left w:val="nil"/>
              <w:bottom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520</w:t>
            </w:r>
          </w:p>
        </w:tc>
        <w:tc>
          <w:tcPr>
            <w:tcW w:w="1736" w:type="dxa"/>
            <w:tcBorders>
              <w:bottom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728" w:type="dxa"/>
            <w:tcBorders>
              <w:bottom w:val="single" w:sz="12" w:space="0" w:color="auto"/>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98"/>
          <w:jc w:val="center"/>
        </w:trPr>
        <w:tc>
          <w:tcPr>
            <w:tcW w:w="5403" w:type="dxa"/>
            <w:gridSpan w:val="2"/>
            <w:tcBorders>
              <w:top w:val="single" w:sz="12" w:space="0" w:color="auto"/>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Итого по разделу IV</w:t>
            </w:r>
          </w:p>
        </w:tc>
        <w:tc>
          <w:tcPr>
            <w:tcW w:w="769" w:type="dxa"/>
            <w:tcBorders>
              <w:top w:val="single" w:sz="12" w:space="0" w:color="auto"/>
              <w:left w:val="nil"/>
              <w:bottom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590</w:t>
            </w:r>
          </w:p>
        </w:tc>
        <w:tc>
          <w:tcPr>
            <w:tcW w:w="1736" w:type="dxa"/>
            <w:tcBorders>
              <w:top w:val="single" w:sz="12" w:space="0" w:color="auto"/>
              <w:bottom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60</w:t>
            </w:r>
          </w:p>
        </w:tc>
        <w:tc>
          <w:tcPr>
            <w:tcW w:w="1728" w:type="dxa"/>
            <w:tcBorders>
              <w:top w:val="single" w:sz="12" w:space="0" w:color="auto"/>
              <w:bottom w:val="single" w:sz="12" w:space="0" w:color="auto"/>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284"/>
          <w:jc w:val="center"/>
        </w:trPr>
        <w:tc>
          <w:tcPr>
            <w:tcW w:w="5403" w:type="dxa"/>
            <w:gridSpan w:val="2"/>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bCs/>
                <w:color w:val="000000"/>
                <w:sz w:val="20"/>
                <w:szCs w:val="28"/>
              </w:rPr>
            </w:pPr>
            <w:r w:rsidRPr="00BF6C60">
              <w:rPr>
                <w:rFonts w:ascii="Times New Roman" w:hAnsi="Times New Roman"/>
                <w:bCs/>
                <w:color w:val="000000"/>
                <w:sz w:val="20"/>
                <w:szCs w:val="28"/>
              </w:rPr>
              <w:t>V. КРАТКОСРОЧНЫЕ ОБЯЗАТЕЛЬСТВА</w:t>
            </w:r>
          </w:p>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Займы и кредиты</w:t>
            </w:r>
          </w:p>
        </w:tc>
        <w:tc>
          <w:tcPr>
            <w:tcW w:w="769" w:type="dxa"/>
            <w:tcBorders>
              <w:top w:val="single" w:sz="12" w:space="0" w:color="auto"/>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610</w:t>
            </w:r>
          </w:p>
        </w:tc>
        <w:tc>
          <w:tcPr>
            <w:tcW w:w="1736" w:type="dxa"/>
            <w:tcBorders>
              <w:top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728" w:type="dxa"/>
            <w:tcBorders>
              <w:top w:val="single" w:sz="12" w:space="0" w:color="auto"/>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142"/>
          <w:jc w:val="center"/>
        </w:trPr>
        <w:tc>
          <w:tcPr>
            <w:tcW w:w="5403" w:type="dxa"/>
            <w:gridSpan w:val="2"/>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Кредиторская задолженность</w:t>
            </w:r>
          </w:p>
        </w:tc>
        <w:tc>
          <w:tcPr>
            <w:tcW w:w="769" w:type="dxa"/>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620</w:t>
            </w:r>
          </w:p>
        </w:tc>
        <w:tc>
          <w:tcPr>
            <w:tcW w:w="1736" w:type="dxa"/>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405</w:t>
            </w:r>
          </w:p>
        </w:tc>
        <w:tc>
          <w:tcPr>
            <w:tcW w:w="1728" w:type="dxa"/>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499</w:t>
            </w:r>
          </w:p>
        </w:tc>
      </w:tr>
      <w:tr w:rsidR="00291BEA" w:rsidRPr="00BF6C60" w:rsidTr="00291BEA">
        <w:trPr>
          <w:trHeight w:val="284"/>
          <w:jc w:val="center"/>
        </w:trPr>
        <w:tc>
          <w:tcPr>
            <w:tcW w:w="5403" w:type="dxa"/>
            <w:gridSpan w:val="2"/>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в том числе:</w:t>
            </w:r>
          </w:p>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поставщики и подрядчики</w:t>
            </w:r>
          </w:p>
        </w:tc>
        <w:tc>
          <w:tcPr>
            <w:tcW w:w="769" w:type="dxa"/>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621</w:t>
            </w:r>
          </w:p>
        </w:tc>
        <w:tc>
          <w:tcPr>
            <w:tcW w:w="1736" w:type="dxa"/>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-14</w:t>
            </w:r>
          </w:p>
        </w:tc>
        <w:tc>
          <w:tcPr>
            <w:tcW w:w="1728" w:type="dxa"/>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213</w:t>
            </w:r>
          </w:p>
        </w:tc>
      </w:tr>
      <w:tr w:rsidR="00291BEA" w:rsidRPr="00BF6C60" w:rsidTr="00291BEA">
        <w:trPr>
          <w:trHeight w:val="80"/>
          <w:jc w:val="center"/>
        </w:trPr>
        <w:tc>
          <w:tcPr>
            <w:tcW w:w="5403" w:type="dxa"/>
            <w:gridSpan w:val="2"/>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задолженность перед персоналом организации</w:t>
            </w:r>
          </w:p>
        </w:tc>
        <w:tc>
          <w:tcPr>
            <w:tcW w:w="769" w:type="dxa"/>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622</w:t>
            </w:r>
          </w:p>
        </w:tc>
        <w:tc>
          <w:tcPr>
            <w:tcW w:w="1736" w:type="dxa"/>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88</w:t>
            </w:r>
          </w:p>
        </w:tc>
        <w:tc>
          <w:tcPr>
            <w:tcW w:w="1728" w:type="dxa"/>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164</w:t>
            </w:r>
          </w:p>
        </w:tc>
      </w:tr>
      <w:tr w:rsidR="00291BEA" w:rsidRPr="00BF6C60" w:rsidTr="00291BEA">
        <w:trPr>
          <w:trHeight w:val="284"/>
          <w:jc w:val="center"/>
        </w:trPr>
        <w:tc>
          <w:tcPr>
            <w:tcW w:w="5403" w:type="dxa"/>
            <w:gridSpan w:val="2"/>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задолженность перед государственными внебюджетными фондами</w:t>
            </w:r>
          </w:p>
        </w:tc>
        <w:tc>
          <w:tcPr>
            <w:tcW w:w="769" w:type="dxa"/>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623</w:t>
            </w:r>
          </w:p>
        </w:tc>
        <w:tc>
          <w:tcPr>
            <w:tcW w:w="1736" w:type="dxa"/>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23</w:t>
            </w:r>
          </w:p>
        </w:tc>
        <w:tc>
          <w:tcPr>
            <w:tcW w:w="1728" w:type="dxa"/>
            <w:tcBorders>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132"/>
          <w:jc w:val="center"/>
        </w:trPr>
        <w:tc>
          <w:tcPr>
            <w:tcW w:w="5403" w:type="dxa"/>
            <w:gridSpan w:val="2"/>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задолженность по налогам и сборам</w:t>
            </w:r>
          </w:p>
        </w:tc>
        <w:tc>
          <w:tcPr>
            <w:tcW w:w="769" w:type="dxa"/>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624</w:t>
            </w:r>
          </w:p>
        </w:tc>
        <w:tc>
          <w:tcPr>
            <w:tcW w:w="1736" w:type="dxa"/>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164</w:t>
            </w:r>
          </w:p>
        </w:tc>
        <w:tc>
          <w:tcPr>
            <w:tcW w:w="1728" w:type="dxa"/>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122</w:t>
            </w:r>
          </w:p>
        </w:tc>
      </w:tr>
      <w:tr w:rsidR="00291BEA" w:rsidRPr="00BF6C60" w:rsidTr="00291BEA">
        <w:trPr>
          <w:trHeight w:val="64"/>
          <w:jc w:val="center"/>
        </w:trPr>
        <w:tc>
          <w:tcPr>
            <w:tcW w:w="5403" w:type="dxa"/>
            <w:gridSpan w:val="2"/>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прочие кредиторы</w:t>
            </w:r>
          </w:p>
        </w:tc>
        <w:tc>
          <w:tcPr>
            <w:tcW w:w="769" w:type="dxa"/>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625</w:t>
            </w:r>
          </w:p>
        </w:tc>
        <w:tc>
          <w:tcPr>
            <w:tcW w:w="1736" w:type="dxa"/>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144</w:t>
            </w:r>
          </w:p>
        </w:tc>
        <w:tc>
          <w:tcPr>
            <w:tcW w:w="1728" w:type="dxa"/>
            <w:tcBorders>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265"/>
          <w:jc w:val="center"/>
        </w:trPr>
        <w:tc>
          <w:tcPr>
            <w:tcW w:w="5403" w:type="dxa"/>
            <w:gridSpan w:val="2"/>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Задолженность перед участниками (учредителями) по выплате доходов</w:t>
            </w:r>
          </w:p>
        </w:tc>
        <w:tc>
          <w:tcPr>
            <w:tcW w:w="769" w:type="dxa"/>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630</w:t>
            </w:r>
          </w:p>
        </w:tc>
        <w:tc>
          <w:tcPr>
            <w:tcW w:w="1736" w:type="dxa"/>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728" w:type="dxa"/>
            <w:tcBorders>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130"/>
          <w:jc w:val="center"/>
        </w:trPr>
        <w:tc>
          <w:tcPr>
            <w:tcW w:w="5403" w:type="dxa"/>
            <w:gridSpan w:val="2"/>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Доходы будущих периодов</w:t>
            </w:r>
          </w:p>
        </w:tc>
        <w:tc>
          <w:tcPr>
            <w:tcW w:w="769" w:type="dxa"/>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640</w:t>
            </w:r>
          </w:p>
        </w:tc>
        <w:tc>
          <w:tcPr>
            <w:tcW w:w="1736" w:type="dxa"/>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728" w:type="dxa"/>
            <w:tcBorders>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204"/>
          <w:jc w:val="center"/>
        </w:trPr>
        <w:tc>
          <w:tcPr>
            <w:tcW w:w="5403" w:type="dxa"/>
            <w:gridSpan w:val="2"/>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Резервы предстоящих расходов</w:t>
            </w:r>
          </w:p>
        </w:tc>
        <w:tc>
          <w:tcPr>
            <w:tcW w:w="769" w:type="dxa"/>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650</w:t>
            </w:r>
          </w:p>
        </w:tc>
        <w:tc>
          <w:tcPr>
            <w:tcW w:w="1736" w:type="dxa"/>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728" w:type="dxa"/>
            <w:tcBorders>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122"/>
          <w:jc w:val="center"/>
        </w:trPr>
        <w:tc>
          <w:tcPr>
            <w:tcW w:w="5403" w:type="dxa"/>
            <w:gridSpan w:val="2"/>
            <w:tcBorders>
              <w:bottom w:val="single" w:sz="12" w:space="0" w:color="auto"/>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Прочие краткосрочные обязательства</w:t>
            </w:r>
          </w:p>
        </w:tc>
        <w:tc>
          <w:tcPr>
            <w:tcW w:w="769" w:type="dxa"/>
            <w:tcBorders>
              <w:left w:val="nil"/>
              <w:bottom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660</w:t>
            </w:r>
          </w:p>
        </w:tc>
        <w:tc>
          <w:tcPr>
            <w:tcW w:w="1736" w:type="dxa"/>
            <w:tcBorders>
              <w:bottom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728" w:type="dxa"/>
            <w:tcBorders>
              <w:bottom w:val="single" w:sz="12" w:space="0" w:color="auto"/>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176"/>
          <w:jc w:val="center"/>
        </w:trPr>
        <w:tc>
          <w:tcPr>
            <w:tcW w:w="5403" w:type="dxa"/>
            <w:gridSpan w:val="2"/>
            <w:tcBorders>
              <w:top w:val="single" w:sz="12" w:space="0" w:color="auto"/>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Итого по разделу V</w:t>
            </w:r>
          </w:p>
        </w:tc>
        <w:tc>
          <w:tcPr>
            <w:tcW w:w="769" w:type="dxa"/>
            <w:tcBorders>
              <w:top w:val="single" w:sz="12" w:space="0" w:color="auto"/>
              <w:left w:val="nil"/>
              <w:bottom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690</w:t>
            </w:r>
          </w:p>
        </w:tc>
        <w:tc>
          <w:tcPr>
            <w:tcW w:w="1736" w:type="dxa"/>
            <w:tcBorders>
              <w:top w:val="single" w:sz="12" w:space="0" w:color="auto"/>
              <w:bottom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405</w:t>
            </w:r>
          </w:p>
        </w:tc>
        <w:tc>
          <w:tcPr>
            <w:tcW w:w="1728" w:type="dxa"/>
            <w:tcBorders>
              <w:top w:val="single" w:sz="12" w:space="0" w:color="auto"/>
              <w:bottom w:val="single" w:sz="12" w:space="0" w:color="auto"/>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499</w:t>
            </w:r>
          </w:p>
        </w:tc>
      </w:tr>
      <w:tr w:rsidR="00291BEA" w:rsidRPr="00BF6C60" w:rsidTr="00291BEA">
        <w:trPr>
          <w:trHeight w:val="65"/>
          <w:jc w:val="center"/>
        </w:trPr>
        <w:tc>
          <w:tcPr>
            <w:tcW w:w="5403" w:type="dxa"/>
            <w:gridSpan w:val="2"/>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bCs/>
                <w:color w:val="000000"/>
                <w:sz w:val="20"/>
                <w:szCs w:val="28"/>
              </w:rPr>
            </w:pPr>
            <w:r w:rsidRPr="00BF6C60">
              <w:rPr>
                <w:rFonts w:ascii="Times New Roman" w:hAnsi="Times New Roman"/>
                <w:bCs/>
                <w:color w:val="000000"/>
                <w:sz w:val="20"/>
                <w:szCs w:val="28"/>
              </w:rPr>
              <w:t>БАЛАНС</w:t>
            </w:r>
          </w:p>
        </w:tc>
        <w:tc>
          <w:tcPr>
            <w:tcW w:w="769" w:type="dxa"/>
            <w:tcBorders>
              <w:top w:val="single" w:sz="12" w:space="0" w:color="auto"/>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700</w:t>
            </w:r>
          </w:p>
        </w:tc>
        <w:tc>
          <w:tcPr>
            <w:tcW w:w="1736" w:type="dxa"/>
            <w:tcBorders>
              <w:top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6621</w:t>
            </w:r>
          </w:p>
        </w:tc>
        <w:tc>
          <w:tcPr>
            <w:tcW w:w="1728" w:type="dxa"/>
            <w:tcBorders>
              <w:top w:val="single" w:sz="12" w:space="0" w:color="auto"/>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6441</w:t>
            </w:r>
          </w:p>
        </w:tc>
      </w:tr>
      <w:tr w:rsidR="00291BEA" w:rsidRPr="00BF6C60" w:rsidTr="00291BEA">
        <w:trPr>
          <w:trHeight w:val="284"/>
          <w:jc w:val="center"/>
        </w:trPr>
        <w:tc>
          <w:tcPr>
            <w:tcW w:w="5403" w:type="dxa"/>
            <w:gridSpan w:val="2"/>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bCs/>
                <w:color w:val="000000"/>
                <w:sz w:val="20"/>
                <w:szCs w:val="28"/>
              </w:rPr>
            </w:pPr>
            <w:r w:rsidRPr="00BF6C60">
              <w:rPr>
                <w:rFonts w:ascii="Times New Roman" w:hAnsi="Times New Roman"/>
                <w:bCs/>
                <w:color w:val="000000"/>
                <w:sz w:val="20"/>
                <w:szCs w:val="28"/>
              </w:rPr>
              <w:t>СПРАВКА о наличии ценностей, учитываемых на забалансовых счетах</w:t>
            </w:r>
          </w:p>
        </w:tc>
        <w:tc>
          <w:tcPr>
            <w:tcW w:w="769" w:type="dxa"/>
            <w:tcBorders>
              <w:top w:val="single" w:sz="12" w:space="0" w:color="auto"/>
              <w:left w:val="nil"/>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736" w:type="dxa"/>
            <w:tcBorders>
              <w:top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728" w:type="dxa"/>
            <w:tcBorders>
              <w:top w:val="single" w:sz="12" w:space="0" w:color="auto"/>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124"/>
          <w:jc w:val="center"/>
        </w:trPr>
        <w:tc>
          <w:tcPr>
            <w:tcW w:w="5403" w:type="dxa"/>
            <w:gridSpan w:val="2"/>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Арендованные основные средства</w:t>
            </w:r>
          </w:p>
        </w:tc>
        <w:tc>
          <w:tcPr>
            <w:tcW w:w="769" w:type="dxa"/>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910</w:t>
            </w:r>
          </w:p>
        </w:tc>
        <w:tc>
          <w:tcPr>
            <w:tcW w:w="1736" w:type="dxa"/>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728" w:type="dxa"/>
            <w:tcBorders>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61"/>
          <w:jc w:val="center"/>
        </w:trPr>
        <w:tc>
          <w:tcPr>
            <w:tcW w:w="5403" w:type="dxa"/>
            <w:gridSpan w:val="2"/>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в том числе по лизингу</w:t>
            </w:r>
          </w:p>
        </w:tc>
        <w:tc>
          <w:tcPr>
            <w:tcW w:w="769" w:type="dxa"/>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911</w:t>
            </w:r>
          </w:p>
        </w:tc>
        <w:tc>
          <w:tcPr>
            <w:tcW w:w="1736" w:type="dxa"/>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728" w:type="dxa"/>
            <w:tcBorders>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284"/>
          <w:jc w:val="center"/>
        </w:trPr>
        <w:tc>
          <w:tcPr>
            <w:tcW w:w="5403" w:type="dxa"/>
            <w:gridSpan w:val="2"/>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Товарно-материальные ценности, принятые на ответственное хранение</w:t>
            </w:r>
          </w:p>
        </w:tc>
        <w:tc>
          <w:tcPr>
            <w:tcW w:w="769" w:type="dxa"/>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920</w:t>
            </w:r>
          </w:p>
        </w:tc>
        <w:tc>
          <w:tcPr>
            <w:tcW w:w="1736" w:type="dxa"/>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728" w:type="dxa"/>
            <w:tcBorders>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122"/>
          <w:jc w:val="center"/>
        </w:trPr>
        <w:tc>
          <w:tcPr>
            <w:tcW w:w="5403" w:type="dxa"/>
            <w:gridSpan w:val="2"/>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Товары, принятые на комиссию</w:t>
            </w:r>
          </w:p>
        </w:tc>
        <w:tc>
          <w:tcPr>
            <w:tcW w:w="769" w:type="dxa"/>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930</w:t>
            </w:r>
          </w:p>
        </w:tc>
        <w:tc>
          <w:tcPr>
            <w:tcW w:w="1736" w:type="dxa"/>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728" w:type="dxa"/>
            <w:tcBorders>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284"/>
          <w:jc w:val="center"/>
        </w:trPr>
        <w:tc>
          <w:tcPr>
            <w:tcW w:w="5403" w:type="dxa"/>
            <w:gridSpan w:val="2"/>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Списанная в убыток задолженность неплатежеспособность дебиторов</w:t>
            </w:r>
          </w:p>
        </w:tc>
        <w:tc>
          <w:tcPr>
            <w:tcW w:w="769" w:type="dxa"/>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940</w:t>
            </w:r>
          </w:p>
        </w:tc>
        <w:tc>
          <w:tcPr>
            <w:tcW w:w="1736" w:type="dxa"/>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728" w:type="dxa"/>
            <w:tcBorders>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61"/>
          <w:jc w:val="center"/>
        </w:trPr>
        <w:tc>
          <w:tcPr>
            <w:tcW w:w="5403" w:type="dxa"/>
            <w:gridSpan w:val="2"/>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Обеспечения обязательств и платежей полученные</w:t>
            </w:r>
          </w:p>
        </w:tc>
        <w:tc>
          <w:tcPr>
            <w:tcW w:w="769" w:type="dxa"/>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950</w:t>
            </w:r>
          </w:p>
        </w:tc>
        <w:tc>
          <w:tcPr>
            <w:tcW w:w="1736" w:type="dxa"/>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728" w:type="dxa"/>
            <w:tcBorders>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106"/>
          <w:jc w:val="center"/>
        </w:trPr>
        <w:tc>
          <w:tcPr>
            <w:tcW w:w="5403" w:type="dxa"/>
            <w:gridSpan w:val="2"/>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Обеспечения обязательств и платежей выданные</w:t>
            </w:r>
          </w:p>
        </w:tc>
        <w:tc>
          <w:tcPr>
            <w:tcW w:w="769" w:type="dxa"/>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960</w:t>
            </w:r>
          </w:p>
        </w:tc>
        <w:tc>
          <w:tcPr>
            <w:tcW w:w="1736" w:type="dxa"/>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728" w:type="dxa"/>
            <w:tcBorders>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166"/>
          <w:jc w:val="center"/>
        </w:trPr>
        <w:tc>
          <w:tcPr>
            <w:tcW w:w="5403" w:type="dxa"/>
            <w:gridSpan w:val="2"/>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Износ жилищного фонда</w:t>
            </w:r>
          </w:p>
        </w:tc>
        <w:tc>
          <w:tcPr>
            <w:tcW w:w="769" w:type="dxa"/>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970</w:t>
            </w:r>
          </w:p>
        </w:tc>
        <w:tc>
          <w:tcPr>
            <w:tcW w:w="1736" w:type="dxa"/>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728" w:type="dxa"/>
            <w:tcBorders>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284"/>
          <w:jc w:val="center"/>
        </w:trPr>
        <w:tc>
          <w:tcPr>
            <w:tcW w:w="5403" w:type="dxa"/>
            <w:gridSpan w:val="2"/>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Износ объектов внешнего благоустройства и других аналогичных объектов</w:t>
            </w:r>
          </w:p>
        </w:tc>
        <w:tc>
          <w:tcPr>
            <w:tcW w:w="769" w:type="dxa"/>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980</w:t>
            </w:r>
          </w:p>
        </w:tc>
        <w:tc>
          <w:tcPr>
            <w:tcW w:w="1736" w:type="dxa"/>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728" w:type="dxa"/>
            <w:tcBorders>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104"/>
          <w:jc w:val="center"/>
        </w:trPr>
        <w:tc>
          <w:tcPr>
            <w:tcW w:w="5403" w:type="dxa"/>
            <w:gridSpan w:val="2"/>
            <w:tcBorders>
              <w:right w:val="single" w:sz="12" w:space="0" w:color="auto"/>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Нематериальные активы, полученные в пользование</w:t>
            </w:r>
          </w:p>
        </w:tc>
        <w:tc>
          <w:tcPr>
            <w:tcW w:w="769" w:type="dxa"/>
            <w:tcBorders>
              <w:lef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990</w:t>
            </w:r>
          </w:p>
        </w:tc>
        <w:tc>
          <w:tcPr>
            <w:tcW w:w="1736" w:type="dxa"/>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728" w:type="dxa"/>
            <w:tcBorders>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r w:rsidR="00291BEA" w:rsidRPr="00BF6C60" w:rsidTr="00291BEA">
        <w:trPr>
          <w:trHeight w:val="61"/>
          <w:jc w:val="center"/>
        </w:trPr>
        <w:tc>
          <w:tcPr>
            <w:tcW w:w="5403" w:type="dxa"/>
            <w:gridSpan w:val="2"/>
            <w:tcBorders>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769" w:type="dxa"/>
            <w:tcBorders>
              <w:left w:val="nil"/>
              <w:bottom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736" w:type="dxa"/>
            <w:tcBorders>
              <w:bottom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728" w:type="dxa"/>
            <w:tcBorders>
              <w:bottom w:val="single" w:sz="12" w:space="0" w:color="auto"/>
              <w:right w:val="single" w:sz="12" w:space="0" w:color="auto"/>
            </w:tcBorders>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r>
    </w:tbl>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tbl>
      <w:tblPr>
        <w:tblW w:w="0" w:type="auto"/>
        <w:tblLayout w:type="fixed"/>
        <w:tblCellMar>
          <w:left w:w="0" w:type="dxa"/>
          <w:right w:w="0" w:type="dxa"/>
        </w:tblCellMar>
        <w:tblLook w:val="04A0" w:firstRow="1" w:lastRow="0" w:firstColumn="1" w:lastColumn="0" w:noHBand="0" w:noVBand="1"/>
      </w:tblPr>
      <w:tblGrid>
        <w:gridCol w:w="1276"/>
        <w:gridCol w:w="1589"/>
        <w:gridCol w:w="98"/>
        <w:gridCol w:w="1853"/>
        <w:gridCol w:w="1222"/>
        <w:gridCol w:w="1475"/>
        <w:gridCol w:w="142"/>
        <w:gridCol w:w="1977"/>
      </w:tblGrid>
      <w:tr w:rsidR="00291BEA" w:rsidRPr="00BF6C60" w:rsidTr="00291BEA">
        <w:tc>
          <w:tcPr>
            <w:tcW w:w="1276" w:type="dxa"/>
            <w:vAlign w:val="bottom"/>
            <w:hideMark/>
          </w:tcPr>
          <w:p w:rsidR="00291BEA" w:rsidRPr="00BF6C60" w:rsidRDefault="00291BEA" w:rsidP="00291BEA">
            <w:pPr>
              <w:pStyle w:val="a5"/>
              <w:tabs>
                <w:tab w:val="left" w:pos="708"/>
              </w:tabs>
              <w:spacing w:line="360" w:lineRule="auto"/>
              <w:rPr>
                <w:rFonts w:ascii="Times New Roman" w:hAnsi="Times New Roman"/>
                <w:color w:val="000000"/>
                <w:sz w:val="20"/>
                <w:szCs w:val="28"/>
              </w:rPr>
            </w:pPr>
            <w:r w:rsidRPr="00BF6C60">
              <w:rPr>
                <w:rFonts w:ascii="Times New Roman" w:hAnsi="Times New Roman"/>
                <w:color w:val="000000"/>
                <w:sz w:val="20"/>
                <w:szCs w:val="28"/>
              </w:rPr>
              <w:t>Руководитель</w:t>
            </w:r>
          </w:p>
        </w:tc>
        <w:tc>
          <w:tcPr>
            <w:tcW w:w="1589" w:type="dxa"/>
            <w:tcBorders>
              <w:top w:val="nil"/>
              <w:left w:val="nil"/>
              <w:bottom w:val="single" w:sz="4" w:space="0" w:color="auto"/>
              <w:righ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Сырчина</w:t>
            </w:r>
          </w:p>
        </w:tc>
        <w:tc>
          <w:tcPr>
            <w:tcW w:w="98" w:type="dxa"/>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853" w:type="dxa"/>
            <w:tcBorders>
              <w:top w:val="nil"/>
              <w:left w:val="nil"/>
              <w:bottom w:val="single" w:sz="4" w:space="0" w:color="auto"/>
              <w:righ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Сырчина Т.М.</w:t>
            </w:r>
          </w:p>
        </w:tc>
        <w:tc>
          <w:tcPr>
            <w:tcW w:w="1222" w:type="dxa"/>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 xml:space="preserve">Главный </w:t>
            </w:r>
          </w:p>
        </w:tc>
        <w:tc>
          <w:tcPr>
            <w:tcW w:w="1475" w:type="dxa"/>
            <w:tcBorders>
              <w:top w:val="nil"/>
              <w:left w:val="nil"/>
              <w:bottom w:val="single" w:sz="4" w:space="0" w:color="auto"/>
              <w:righ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Семенова</w:t>
            </w:r>
          </w:p>
        </w:tc>
        <w:tc>
          <w:tcPr>
            <w:tcW w:w="142" w:type="dxa"/>
            <w:vAlign w:val="bottom"/>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977" w:type="dxa"/>
            <w:tcBorders>
              <w:top w:val="nil"/>
              <w:left w:val="nil"/>
              <w:bottom w:val="single" w:sz="4" w:space="0" w:color="auto"/>
              <w:righ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Семенова Н.И.</w:t>
            </w:r>
          </w:p>
        </w:tc>
      </w:tr>
      <w:tr w:rsidR="00291BEA" w:rsidRPr="00BF6C60" w:rsidTr="00291BEA">
        <w:tc>
          <w:tcPr>
            <w:tcW w:w="1276" w:type="dxa"/>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589" w:type="dxa"/>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(подпись)</w:t>
            </w:r>
          </w:p>
        </w:tc>
        <w:tc>
          <w:tcPr>
            <w:tcW w:w="98" w:type="dxa"/>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853" w:type="dxa"/>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(расшифровка подписи)</w:t>
            </w:r>
          </w:p>
        </w:tc>
        <w:tc>
          <w:tcPr>
            <w:tcW w:w="1222" w:type="dxa"/>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бухгалтер</w:t>
            </w:r>
          </w:p>
        </w:tc>
        <w:tc>
          <w:tcPr>
            <w:tcW w:w="1475" w:type="dxa"/>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(подпись)</w:t>
            </w:r>
          </w:p>
        </w:tc>
        <w:tc>
          <w:tcPr>
            <w:tcW w:w="142" w:type="dxa"/>
          </w:tcPr>
          <w:p w:rsidR="00291BEA" w:rsidRPr="00BF6C60" w:rsidRDefault="00291BEA" w:rsidP="00291BEA">
            <w:pPr>
              <w:autoSpaceDE w:val="0"/>
              <w:autoSpaceDN w:val="0"/>
              <w:spacing w:after="0" w:line="360" w:lineRule="auto"/>
              <w:rPr>
                <w:rFonts w:ascii="Times New Roman" w:hAnsi="Times New Roman"/>
                <w:color w:val="000000"/>
                <w:sz w:val="20"/>
                <w:szCs w:val="28"/>
              </w:rPr>
            </w:pPr>
          </w:p>
        </w:tc>
        <w:tc>
          <w:tcPr>
            <w:tcW w:w="1977" w:type="dxa"/>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(расшифровка подписи)</w:t>
            </w:r>
          </w:p>
        </w:tc>
      </w:tr>
    </w:tbl>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tbl>
      <w:tblPr>
        <w:tblW w:w="0" w:type="auto"/>
        <w:tblLayout w:type="fixed"/>
        <w:tblCellMar>
          <w:left w:w="0" w:type="dxa"/>
          <w:right w:w="0" w:type="dxa"/>
        </w:tblCellMar>
        <w:tblLook w:val="04A0" w:firstRow="1" w:lastRow="0" w:firstColumn="1" w:lastColumn="0" w:noHBand="0" w:noVBand="1"/>
      </w:tblPr>
      <w:tblGrid>
        <w:gridCol w:w="210"/>
        <w:gridCol w:w="503"/>
        <w:gridCol w:w="196"/>
        <w:gridCol w:w="2138"/>
        <w:gridCol w:w="308"/>
        <w:gridCol w:w="321"/>
        <w:gridCol w:w="238"/>
      </w:tblGrid>
      <w:tr w:rsidR="00291BEA" w:rsidRPr="00BF6C60" w:rsidTr="00291BEA">
        <w:tc>
          <w:tcPr>
            <w:tcW w:w="210" w:type="dxa"/>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w:t>
            </w:r>
          </w:p>
        </w:tc>
        <w:tc>
          <w:tcPr>
            <w:tcW w:w="503" w:type="dxa"/>
            <w:tcBorders>
              <w:top w:val="nil"/>
              <w:left w:val="nil"/>
              <w:bottom w:val="single" w:sz="4" w:space="0" w:color="auto"/>
              <w:righ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14</w:t>
            </w:r>
          </w:p>
        </w:tc>
        <w:tc>
          <w:tcPr>
            <w:tcW w:w="196" w:type="dxa"/>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w:t>
            </w:r>
          </w:p>
        </w:tc>
        <w:tc>
          <w:tcPr>
            <w:tcW w:w="2138" w:type="dxa"/>
            <w:tcBorders>
              <w:top w:val="nil"/>
              <w:left w:val="nil"/>
              <w:bottom w:val="single" w:sz="4" w:space="0" w:color="auto"/>
              <w:righ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марта</w:t>
            </w:r>
          </w:p>
        </w:tc>
        <w:tc>
          <w:tcPr>
            <w:tcW w:w="308" w:type="dxa"/>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20</w:t>
            </w:r>
          </w:p>
        </w:tc>
        <w:tc>
          <w:tcPr>
            <w:tcW w:w="321" w:type="dxa"/>
            <w:tcBorders>
              <w:top w:val="nil"/>
              <w:left w:val="nil"/>
              <w:bottom w:val="single" w:sz="4" w:space="0" w:color="auto"/>
              <w:right w:val="nil"/>
            </w:tcBorders>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 xml:space="preserve"> 11</w:t>
            </w:r>
          </w:p>
        </w:tc>
        <w:tc>
          <w:tcPr>
            <w:tcW w:w="238" w:type="dxa"/>
            <w:vAlign w:val="bottom"/>
            <w:hideMark/>
          </w:tcPr>
          <w:p w:rsidR="00291BEA" w:rsidRPr="00BF6C60" w:rsidRDefault="00291BEA" w:rsidP="00291BEA">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 xml:space="preserve"> г.</w:t>
            </w:r>
          </w:p>
        </w:tc>
      </w:tr>
    </w:tbl>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p w:rsidR="00291BEA" w:rsidRPr="00BF6C60" w:rsidRDefault="00291BEA" w:rsidP="00291BEA">
      <w:pPr>
        <w:spacing w:after="0" w:line="360" w:lineRule="auto"/>
        <w:ind w:firstLine="709"/>
        <w:jc w:val="center"/>
        <w:rPr>
          <w:rFonts w:ascii="Times New Roman" w:hAnsi="Times New Roman"/>
          <w:b/>
          <w:snapToGrid w:val="0"/>
          <w:color w:val="000000"/>
          <w:sz w:val="28"/>
          <w:szCs w:val="28"/>
          <w:lang w:val="en-US"/>
        </w:rPr>
      </w:pPr>
      <w:r w:rsidRPr="00BF6C60">
        <w:rPr>
          <w:rFonts w:ascii="Times New Roman" w:hAnsi="Times New Roman"/>
          <w:snapToGrid w:val="0"/>
          <w:color w:val="000000"/>
          <w:sz w:val="28"/>
          <w:szCs w:val="28"/>
        </w:rPr>
        <w:br w:type="page"/>
      </w:r>
      <w:r w:rsidRPr="00BF6C60">
        <w:rPr>
          <w:rFonts w:ascii="Times New Roman" w:hAnsi="Times New Roman"/>
          <w:b/>
          <w:snapToGrid w:val="0"/>
          <w:color w:val="000000"/>
          <w:sz w:val="28"/>
          <w:szCs w:val="28"/>
        </w:rPr>
        <w:t>ПРИЛОЖЕНИЕ 2</w:t>
      </w:r>
    </w:p>
    <w:p w:rsidR="00291BEA" w:rsidRPr="00BF6C60" w:rsidRDefault="00291BEA" w:rsidP="00291BEA">
      <w:pPr>
        <w:spacing w:after="0" w:line="360" w:lineRule="auto"/>
        <w:ind w:firstLine="709"/>
        <w:jc w:val="both"/>
        <w:rPr>
          <w:rFonts w:ascii="Times New Roman" w:hAnsi="Times New Roman"/>
          <w:snapToGrid w:val="0"/>
          <w:color w:val="000000"/>
          <w:sz w:val="28"/>
          <w:szCs w:val="28"/>
          <w:lang w:val="en-US"/>
        </w:rPr>
      </w:pPr>
    </w:p>
    <w:p w:rsidR="00291BEA" w:rsidRPr="00BF6C60" w:rsidRDefault="00291BEA" w:rsidP="00291BEA">
      <w:pPr>
        <w:spacing w:after="0" w:line="360" w:lineRule="auto"/>
        <w:ind w:firstLine="709"/>
        <w:jc w:val="both"/>
        <w:rPr>
          <w:rFonts w:ascii="Times New Roman" w:hAnsi="Times New Roman"/>
          <w:snapToGrid w:val="0"/>
          <w:color w:val="000000"/>
          <w:sz w:val="28"/>
          <w:szCs w:val="28"/>
        </w:rPr>
      </w:pPr>
      <w:r w:rsidRPr="00BF6C60">
        <w:rPr>
          <w:rFonts w:ascii="Times New Roman" w:hAnsi="Times New Roman"/>
          <w:snapToGrid w:val="0"/>
          <w:color w:val="000000"/>
          <w:sz w:val="28"/>
          <w:szCs w:val="28"/>
        </w:rPr>
        <w:t>к приказу Министерства финансов РФ</w:t>
      </w:r>
    </w:p>
    <w:p w:rsidR="00291BEA" w:rsidRPr="00BF6C60" w:rsidRDefault="00291BEA" w:rsidP="00291BEA">
      <w:pPr>
        <w:spacing w:after="0" w:line="360" w:lineRule="auto"/>
        <w:ind w:firstLine="709"/>
        <w:jc w:val="both"/>
        <w:rPr>
          <w:rFonts w:ascii="Times New Roman" w:hAnsi="Times New Roman"/>
          <w:snapToGrid w:val="0"/>
          <w:color w:val="000000"/>
          <w:sz w:val="28"/>
          <w:szCs w:val="28"/>
        </w:rPr>
      </w:pPr>
      <w:r w:rsidRPr="00BF6C60">
        <w:rPr>
          <w:rFonts w:ascii="Times New Roman" w:hAnsi="Times New Roman"/>
          <w:snapToGrid w:val="0"/>
          <w:color w:val="000000"/>
          <w:sz w:val="28"/>
          <w:szCs w:val="28"/>
        </w:rPr>
        <w:t>от 22.07.03 № 67н</w:t>
      </w:r>
    </w:p>
    <w:p w:rsidR="00291BEA" w:rsidRPr="00BF6C60" w:rsidRDefault="00291BEA" w:rsidP="00291BEA">
      <w:pPr>
        <w:spacing w:after="0" w:line="360" w:lineRule="auto"/>
        <w:ind w:firstLine="709"/>
        <w:jc w:val="both"/>
        <w:rPr>
          <w:rFonts w:ascii="Times New Roman" w:hAnsi="Times New Roman"/>
          <w:snapToGrid w:val="0"/>
          <w:color w:val="000000"/>
          <w:sz w:val="28"/>
          <w:szCs w:val="28"/>
        </w:rPr>
      </w:pPr>
      <w:r w:rsidRPr="00BF6C60">
        <w:rPr>
          <w:rFonts w:ascii="Times New Roman" w:hAnsi="Times New Roman"/>
          <w:snapToGrid w:val="0"/>
          <w:color w:val="000000"/>
          <w:sz w:val="28"/>
          <w:szCs w:val="28"/>
        </w:rPr>
        <w:t>(в ред. приказа Министерства финансов РФ от 18.09.06 № 115н)</w:t>
      </w:r>
    </w:p>
    <w:p w:rsidR="00291BEA" w:rsidRPr="00BF6C60" w:rsidRDefault="00291BEA" w:rsidP="00291BEA">
      <w:pPr>
        <w:spacing w:after="0" w:line="360" w:lineRule="auto"/>
        <w:ind w:firstLine="709"/>
        <w:jc w:val="both"/>
        <w:rPr>
          <w:rFonts w:ascii="Times New Roman" w:hAnsi="Times New Roman"/>
          <w:snapToGrid w:val="0"/>
          <w:color w:val="000000"/>
          <w:sz w:val="28"/>
          <w:szCs w:val="28"/>
        </w:rPr>
      </w:pPr>
    </w:p>
    <w:p w:rsidR="00291BEA" w:rsidRPr="00BF6C60" w:rsidRDefault="0001266A" w:rsidP="00291BEA">
      <w:pPr>
        <w:pStyle w:val="af4"/>
        <w:spacing w:line="360" w:lineRule="auto"/>
        <w:ind w:firstLine="709"/>
        <w:jc w:val="both"/>
        <w:rPr>
          <w:szCs w:val="28"/>
        </w:rPr>
      </w:pPr>
      <w:r>
        <w:rPr>
          <w:noProof/>
        </w:rPr>
        <w:pict>
          <v:shape id="_x0000_s1115" type="#_x0000_t202" style="position:absolute;left:0;text-align:left;margin-left:305.4pt;margin-top:12.35pt;width:14.4pt;height:14.4pt;z-index:251702784" o:allowincell="f" filled="f" stroked="f">
            <v:textbox style="mso-next-textbox:#_x0000_s1115" inset="0,0,0,0">
              <w:txbxContent>
                <w:p w:rsidR="002F3B3B" w:rsidRDefault="002F3B3B" w:rsidP="00291BEA">
                  <w:pPr>
                    <w:rPr>
                      <w:szCs w:val="24"/>
                    </w:rPr>
                  </w:pPr>
                  <w:r w:rsidRPr="00BF6C60">
                    <w:rPr>
                      <w:szCs w:val="24"/>
                    </w:rPr>
                    <w:t>10</w:t>
                  </w:r>
                </w:p>
              </w:txbxContent>
            </v:textbox>
          </v:shape>
        </w:pict>
      </w:r>
      <w:r w:rsidR="00291BEA" w:rsidRPr="00BF6C60">
        <w:rPr>
          <w:szCs w:val="28"/>
        </w:rPr>
        <w:t>ОТЧЕТ О ПРИБЫЛЯХ И УБЫТКАХ</w:t>
      </w:r>
    </w:p>
    <w:p w:rsidR="00291BEA" w:rsidRPr="00BF6C60" w:rsidRDefault="0001266A" w:rsidP="00291BEA">
      <w:pPr>
        <w:spacing w:after="0" w:line="360" w:lineRule="auto"/>
        <w:ind w:firstLine="709"/>
        <w:jc w:val="both"/>
        <w:rPr>
          <w:rFonts w:ascii="Times New Roman" w:hAnsi="Times New Roman"/>
          <w:b/>
          <w:snapToGrid w:val="0"/>
          <w:color w:val="000000"/>
          <w:sz w:val="28"/>
          <w:szCs w:val="28"/>
        </w:rPr>
      </w:pPr>
      <w:r>
        <w:rPr>
          <w:noProof/>
          <w:lang w:eastAsia="ru-RU"/>
        </w:rPr>
        <w:pict>
          <v:shape id="_x0000_s1116" type="#_x0000_t202" style="position:absolute;left:0;text-align:left;margin-left:179.4pt;margin-top:.95pt;width:96pt;height:12pt;flip:y;z-index:251695616" o:allowincell="f" filled="f" stroked="f">
            <v:textbox style="mso-next-textbox:#_x0000_s1116" inset="0,0,0,0">
              <w:txbxContent>
                <w:p w:rsidR="002F3B3B" w:rsidRDefault="002F3B3B" w:rsidP="00291BEA">
                  <w:pPr>
                    <w:jc w:val="center"/>
                  </w:pPr>
                  <w:r>
                    <w:t>год</w:t>
                  </w:r>
                </w:p>
              </w:txbxContent>
            </v:textbox>
          </v:shape>
        </w:pict>
      </w:r>
      <w:r w:rsidR="00291BEA" w:rsidRPr="00BF6C60">
        <w:rPr>
          <w:rFonts w:ascii="Times New Roman" w:hAnsi="Times New Roman"/>
          <w:b/>
          <w:snapToGrid w:val="0"/>
          <w:color w:val="000000"/>
          <w:sz w:val="28"/>
          <w:szCs w:val="28"/>
        </w:rPr>
        <w:t>ЗА __________________20___г.</w:t>
      </w:r>
    </w:p>
    <w:p w:rsidR="00291BEA" w:rsidRPr="00BF6C60" w:rsidRDefault="00291BEA" w:rsidP="00291BEA">
      <w:pPr>
        <w:spacing w:after="0" w:line="360" w:lineRule="auto"/>
        <w:ind w:firstLine="709"/>
        <w:jc w:val="both"/>
        <w:rPr>
          <w:rFonts w:ascii="Times New Roman" w:hAnsi="Times New Roman"/>
          <w:b/>
          <w:color w:val="000000"/>
          <w:sz w:val="28"/>
          <w:szCs w:val="28"/>
        </w:rPr>
      </w:pPr>
    </w:p>
    <w:tbl>
      <w:tblPr>
        <w:tblW w:w="0" w:type="auto"/>
        <w:tblLayout w:type="fixed"/>
        <w:tblCellMar>
          <w:left w:w="71" w:type="dxa"/>
          <w:right w:w="71" w:type="dxa"/>
        </w:tblCellMar>
        <w:tblLook w:val="04A0" w:firstRow="1" w:lastRow="0" w:firstColumn="1" w:lastColumn="0" w:noHBand="0" w:noVBand="1"/>
      </w:tblPr>
      <w:tblGrid>
        <w:gridCol w:w="7560"/>
        <w:gridCol w:w="660"/>
        <w:gridCol w:w="360"/>
        <w:gridCol w:w="300"/>
        <w:gridCol w:w="660"/>
      </w:tblGrid>
      <w:tr w:rsidR="00291BEA" w:rsidRPr="00BF6C60" w:rsidTr="00291BEA">
        <w:trPr>
          <w:cantSplit/>
          <w:trHeight w:val="294"/>
        </w:trPr>
        <w:tc>
          <w:tcPr>
            <w:tcW w:w="7560" w:type="dxa"/>
            <w:tcBorders>
              <w:top w:val="nil"/>
              <w:left w:val="nil"/>
              <w:bottom w:val="nil"/>
              <w:right w:val="single" w:sz="4" w:space="0" w:color="auto"/>
            </w:tcBorders>
          </w:tcPr>
          <w:p w:rsidR="00291BEA" w:rsidRPr="00BF6C60" w:rsidRDefault="00291BEA" w:rsidP="00291BEA">
            <w:pPr>
              <w:tabs>
                <w:tab w:val="left" w:pos="2127"/>
              </w:tabs>
              <w:spacing w:after="0" w:line="360" w:lineRule="auto"/>
              <w:rPr>
                <w:rFonts w:ascii="Times New Roman" w:hAnsi="Times New Roman"/>
                <w:snapToGrid w:val="0"/>
                <w:color w:val="000000"/>
                <w:sz w:val="20"/>
                <w:szCs w:val="28"/>
              </w:rPr>
            </w:pPr>
          </w:p>
        </w:tc>
        <w:tc>
          <w:tcPr>
            <w:tcW w:w="1980" w:type="dxa"/>
            <w:gridSpan w:val="4"/>
            <w:tcBorders>
              <w:top w:val="single" w:sz="6" w:space="0" w:color="auto"/>
              <w:left w:val="nil"/>
              <w:bottom w:val="nil"/>
              <w:right w:val="single" w:sz="6"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Коды</w:t>
            </w:r>
          </w:p>
        </w:tc>
      </w:tr>
      <w:tr w:rsidR="00291BEA" w:rsidRPr="00BF6C60" w:rsidTr="00291BEA">
        <w:trPr>
          <w:cantSplit/>
        </w:trPr>
        <w:tc>
          <w:tcPr>
            <w:tcW w:w="7560" w:type="dxa"/>
            <w:vMerge w:val="restart"/>
            <w:hideMark/>
          </w:tcPr>
          <w:p w:rsidR="00291BEA" w:rsidRPr="00BF6C60" w:rsidRDefault="0001266A" w:rsidP="00291BEA">
            <w:pPr>
              <w:spacing w:after="0" w:line="360" w:lineRule="auto"/>
              <w:rPr>
                <w:rFonts w:ascii="Times New Roman" w:hAnsi="Times New Roman"/>
                <w:snapToGrid w:val="0"/>
                <w:color w:val="000000"/>
                <w:sz w:val="20"/>
                <w:szCs w:val="28"/>
              </w:rPr>
            </w:pPr>
            <w:r>
              <w:rPr>
                <w:noProof/>
                <w:lang w:eastAsia="ru-RU"/>
              </w:rPr>
              <w:pict>
                <v:shape id="_x0000_s1117" type="#_x0000_t202" style="position:absolute;margin-left:51.15pt;margin-top:20.55pt;width:273.6pt;height:10.95pt;z-index:251696640;mso-position-horizontal-relative:text;mso-position-vertical-relative:text" o:allowincell="f" filled="f" stroked="f">
                  <v:textbox style="mso-next-textbox:#_x0000_s1117" inset="0,0,0,0">
                    <w:txbxContent>
                      <w:p w:rsidR="002F3B3B" w:rsidRDefault="002F3B3B" w:rsidP="00291BEA">
                        <w:pPr>
                          <w:jc w:val="center"/>
                          <w:rPr>
                            <w:sz w:val="20"/>
                          </w:rPr>
                        </w:pPr>
                        <w:r>
                          <w:rPr>
                            <w:sz w:val="20"/>
                          </w:rPr>
                          <w:t>ЗАО «Торговый Дом «Таганрог»</w:t>
                        </w:r>
                      </w:p>
                    </w:txbxContent>
                  </v:textbox>
                </v:shape>
              </w:pict>
            </w:r>
            <w:r w:rsidR="00291BEA" w:rsidRPr="00BF6C60">
              <w:rPr>
                <w:rFonts w:ascii="Times New Roman" w:hAnsi="Times New Roman"/>
                <w:snapToGrid w:val="0"/>
                <w:color w:val="000000"/>
                <w:sz w:val="20"/>
                <w:szCs w:val="28"/>
              </w:rPr>
              <w:t>Форма № 2 по ОКУД</w:t>
            </w:r>
            <w:r w:rsidR="00291BEA" w:rsidRPr="00BF6C60">
              <w:rPr>
                <w:rFonts w:ascii="Times New Roman" w:hAnsi="Times New Roman"/>
                <w:snapToGrid w:val="0"/>
                <w:color w:val="000000"/>
                <w:sz w:val="20"/>
                <w:szCs w:val="28"/>
              </w:rPr>
              <w:br/>
              <w:t>Дата (год, месяц, число)</w:t>
            </w:r>
            <w:r w:rsidR="00291BEA" w:rsidRPr="00BF6C60">
              <w:rPr>
                <w:rFonts w:ascii="Times New Roman" w:hAnsi="Times New Roman"/>
                <w:snapToGrid w:val="0"/>
                <w:color w:val="000000"/>
                <w:sz w:val="20"/>
                <w:szCs w:val="28"/>
              </w:rPr>
              <w:br/>
              <w:t xml:space="preserve">Организация ______________________________________________________________по ОКПО </w:t>
            </w:r>
          </w:p>
        </w:tc>
        <w:tc>
          <w:tcPr>
            <w:tcW w:w="1980" w:type="dxa"/>
            <w:gridSpan w:val="4"/>
            <w:tcBorders>
              <w:top w:val="single" w:sz="12" w:space="0" w:color="auto"/>
              <w:left w:val="single" w:sz="12" w:space="0" w:color="auto"/>
              <w:bottom w:val="single" w:sz="6" w:space="0" w:color="auto"/>
              <w:right w:val="single" w:sz="12"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0710002</w:t>
            </w:r>
          </w:p>
        </w:tc>
      </w:tr>
      <w:tr w:rsidR="00291BEA" w:rsidRPr="00BF6C60" w:rsidTr="00291BEA">
        <w:trPr>
          <w:cantSplit/>
        </w:trPr>
        <w:tc>
          <w:tcPr>
            <w:tcW w:w="7560" w:type="dxa"/>
            <w:vMerge/>
            <w:vAlign w:val="center"/>
            <w:hideMark/>
          </w:tcPr>
          <w:p w:rsidR="00291BEA" w:rsidRPr="00BF6C60" w:rsidRDefault="00291BEA" w:rsidP="00291BEA">
            <w:pPr>
              <w:spacing w:after="0" w:line="360" w:lineRule="auto"/>
              <w:rPr>
                <w:rFonts w:ascii="Times New Roman" w:hAnsi="Times New Roman"/>
                <w:snapToGrid w:val="0"/>
                <w:color w:val="000000"/>
                <w:sz w:val="20"/>
                <w:szCs w:val="28"/>
              </w:rPr>
            </w:pPr>
          </w:p>
        </w:tc>
        <w:tc>
          <w:tcPr>
            <w:tcW w:w="660" w:type="dxa"/>
            <w:tcBorders>
              <w:top w:val="single" w:sz="6" w:space="0" w:color="auto"/>
              <w:left w:val="single" w:sz="12" w:space="0" w:color="auto"/>
              <w:bottom w:val="single" w:sz="6" w:space="0" w:color="auto"/>
              <w:right w:val="single" w:sz="6"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2011</w:t>
            </w:r>
          </w:p>
        </w:tc>
        <w:tc>
          <w:tcPr>
            <w:tcW w:w="660" w:type="dxa"/>
            <w:gridSpan w:val="2"/>
            <w:tcBorders>
              <w:top w:val="single" w:sz="6" w:space="0" w:color="auto"/>
              <w:left w:val="single" w:sz="6" w:space="0" w:color="auto"/>
              <w:bottom w:val="single" w:sz="6" w:space="0" w:color="auto"/>
              <w:right w:val="single" w:sz="6"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03</w:t>
            </w:r>
          </w:p>
        </w:tc>
        <w:tc>
          <w:tcPr>
            <w:tcW w:w="660" w:type="dxa"/>
            <w:tcBorders>
              <w:top w:val="single" w:sz="6" w:space="0" w:color="auto"/>
              <w:left w:val="single" w:sz="6" w:space="0" w:color="auto"/>
              <w:bottom w:val="single" w:sz="6" w:space="0" w:color="auto"/>
              <w:right w:val="single" w:sz="12"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22</w:t>
            </w:r>
          </w:p>
        </w:tc>
      </w:tr>
      <w:tr w:rsidR="00291BEA" w:rsidRPr="00BF6C60" w:rsidTr="00291BEA">
        <w:trPr>
          <w:cantSplit/>
        </w:trPr>
        <w:tc>
          <w:tcPr>
            <w:tcW w:w="7560" w:type="dxa"/>
            <w:vMerge/>
            <w:vAlign w:val="center"/>
            <w:hideMark/>
          </w:tcPr>
          <w:p w:rsidR="00291BEA" w:rsidRPr="00BF6C60" w:rsidRDefault="00291BEA" w:rsidP="00291BEA">
            <w:pPr>
              <w:spacing w:after="0" w:line="360" w:lineRule="auto"/>
              <w:rPr>
                <w:rFonts w:ascii="Times New Roman" w:hAnsi="Times New Roman"/>
                <w:snapToGrid w:val="0"/>
                <w:color w:val="000000"/>
                <w:sz w:val="20"/>
                <w:szCs w:val="28"/>
              </w:rPr>
            </w:pPr>
          </w:p>
        </w:tc>
        <w:tc>
          <w:tcPr>
            <w:tcW w:w="1980" w:type="dxa"/>
            <w:gridSpan w:val="4"/>
            <w:tcBorders>
              <w:top w:val="single" w:sz="6" w:space="0" w:color="auto"/>
              <w:left w:val="single" w:sz="12" w:space="0" w:color="auto"/>
              <w:bottom w:val="single" w:sz="6" w:space="0" w:color="auto"/>
              <w:right w:val="single" w:sz="12"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26760139</w:t>
            </w:r>
          </w:p>
        </w:tc>
      </w:tr>
      <w:tr w:rsidR="00291BEA" w:rsidRPr="00BF6C60" w:rsidTr="00291BEA">
        <w:trPr>
          <w:cantSplit/>
        </w:trPr>
        <w:tc>
          <w:tcPr>
            <w:tcW w:w="7560" w:type="dxa"/>
            <w:vMerge w:val="restart"/>
            <w:hideMark/>
          </w:tcPr>
          <w:p w:rsidR="00291BEA" w:rsidRPr="00BF6C60" w:rsidRDefault="0001266A" w:rsidP="00291BEA">
            <w:pPr>
              <w:spacing w:after="0" w:line="360" w:lineRule="auto"/>
              <w:rPr>
                <w:rFonts w:ascii="Times New Roman" w:hAnsi="Times New Roman"/>
                <w:snapToGrid w:val="0"/>
                <w:color w:val="000000"/>
                <w:sz w:val="20"/>
                <w:szCs w:val="28"/>
              </w:rPr>
            </w:pPr>
            <w:r>
              <w:rPr>
                <w:noProof/>
                <w:lang w:eastAsia="ru-RU"/>
              </w:rPr>
              <w:pict>
                <v:shape id="_x0000_s1118" type="#_x0000_t202" style="position:absolute;margin-left:220.2pt;margin-top:20.35pt;width:147.75pt;height:15.15pt;z-index:251698688;mso-position-horizontal-relative:text;mso-position-vertical-relative:text" o:allowincell="f" filled="f" stroked="f">
                  <v:textbox style="mso-next-textbox:#_x0000_s1118" inset="0,0,0,0">
                    <w:txbxContent>
                      <w:p w:rsidR="002F3B3B" w:rsidRDefault="002F3B3B" w:rsidP="00291BEA">
                        <w:pPr>
                          <w:jc w:val="center"/>
                          <w:rPr>
                            <w:sz w:val="20"/>
                          </w:rPr>
                        </w:pPr>
                        <w:r>
                          <w:rPr>
                            <w:sz w:val="20"/>
                          </w:rPr>
                          <w:t xml:space="preserve">Закрытое </w:t>
                        </w:r>
                      </w:p>
                    </w:txbxContent>
                  </v:textbox>
                </v:shape>
              </w:pict>
            </w:r>
            <w:r>
              <w:rPr>
                <w:noProof/>
                <w:lang w:eastAsia="ru-RU"/>
              </w:rPr>
              <w:pict>
                <v:shape id="_x0000_s1119" type="#_x0000_t202" style="position:absolute;margin-left:69.75pt;margin-top:8.7pt;width:253.65pt;height:11.65pt;z-index:251697664;mso-position-horizontal-relative:text;mso-position-vertical-relative:text" o:allowincell="f" filled="f" stroked="f">
                  <v:textbox style="mso-next-textbox:#_x0000_s1119" inset="0,0,0,0">
                    <w:txbxContent>
                      <w:p w:rsidR="002F3B3B" w:rsidRDefault="002F3B3B" w:rsidP="00291BEA">
                        <w:pPr>
                          <w:jc w:val="center"/>
                          <w:rPr>
                            <w:sz w:val="20"/>
                          </w:rPr>
                        </w:pPr>
                        <w:r>
                          <w:rPr>
                            <w:sz w:val="20"/>
                          </w:rPr>
                          <w:t>Услуги по аренде</w:t>
                        </w:r>
                      </w:p>
                    </w:txbxContent>
                  </v:textbox>
                </v:shape>
              </w:pict>
            </w:r>
            <w:r w:rsidR="00291BEA" w:rsidRPr="00BF6C60">
              <w:rPr>
                <w:rFonts w:ascii="Times New Roman" w:hAnsi="Times New Roman"/>
                <w:snapToGrid w:val="0"/>
                <w:color w:val="000000"/>
                <w:sz w:val="20"/>
                <w:szCs w:val="28"/>
              </w:rPr>
              <w:t>Идентификационный номер налогоплательщика ИНН</w:t>
            </w:r>
            <w:r w:rsidR="00291BEA" w:rsidRPr="00BF6C60">
              <w:rPr>
                <w:rFonts w:ascii="Times New Roman" w:hAnsi="Times New Roman"/>
                <w:snapToGrid w:val="0"/>
                <w:color w:val="000000"/>
                <w:sz w:val="20"/>
                <w:szCs w:val="28"/>
              </w:rPr>
              <w:br/>
              <w:t xml:space="preserve">Вид деятельности _________________________________________________________по ОКВЭД </w:t>
            </w:r>
          </w:p>
        </w:tc>
        <w:tc>
          <w:tcPr>
            <w:tcW w:w="1980" w:type="dxa"/>
            <w:gridSpan w:val="4"/>
            <w:tcBorders>
              <w:top w:val="single" w:sz="6" w:space="0" w:color="auto"/>
              <w:left w:val="single" w:sz="12" w:space="0" w:color="auto"/>
              <w:bottom w:val="single" w:sz="6" w:space="0" w:color="auto"/>
              <w:right w:val="single" w:sz="12"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1654006997</w:t>
            </w:r>
          </w:p>
        </w:tc>
      </w:tr>
      <w:tr w:rsidR="00291BEA" w:rsidRPr="00BF6C60" w:rsidTr="00291BEA">
        <w:trPr>
          <w:cantSplit/>
        </w:trPr>
        <w:tc>
          <w:tcPr>
            <w:tcW w:w="7560" w:type="dxa"/>
            <w:vMerge/>
            <w:vAlign w:val="center"/>
            <w:hideMark/>
          </w:tcPr>
          <w:p w:rsidR="00291BEA" w:rsidRPr="00BF6C60" w:rsidRDefault="00291BEA" w:rsidP="00291BEA">
            <w:pPr>
              <w:spacing w:after="0" w:line="360" w:lineRule="auto"/>
              <w:rPr>
                <w:rFonts w:ascii="Times New Roman" w:hAnsi="Times New Roman"/>
                <w:snapToGrid w:val="0"/>
                <w:color w:val="000000"/>
                <w:sz w:val="20"/>
                <w:szCs w:val="28"/>
              </w:rPr>
            </w:pPr>
          </w:p>
        </w:tc>
        <w:tc>
          <w:tcPr>
            <w:tcW w:w="1980" w:type="dxa"/>
            <w:gridSpan w:val="4"/>
            <w:tcBorders>
              <w:top w:val="single" w:sz="6" w:space="0" w:color="auto"/>
              <w:left w:val="single" w:sz="12" w:space="0" w:color="auto"/>
              <w:bottom w:val="nil"/>
              <w:right w:val="single" w:sz="12"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70.20.2</w:t>
            </w:r>
          </w:p>
        </w:tc>
      </w:tr>
      <w:tr w:rsidR="00291BEA" w:rsidRPr="00BF6C60" w:rsidTr="00291BEA">
        <w:trPr>
          <w:cantSplit/>
        </w:trPr>
        <w:tc>
          <w:tcPr>
            <w:tcW w:w="7560" w:type="dxa"/>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Организационно-правовая форма/форма собственности ________________________________</w:t>
            </w:r>
          </w:p>
        </w:tc>
        <w:tc>
          <w:tcPr>
            <w:tcW w:w="1020" w:type="dxa"/>
            <w:gridSpan w:val="2"/>
            <w:vMerge w:val="restart"/>
            <w:tcBorders>
              <w:top w:val="single" w:sz="4" w:space="0" w:color="auto"/>
              <w:left w:val="single" w:sz="12" w:space="0" w:color="auto"/>
              <w:bottom w:val="single" w:sz="6" w:space="0" w:color="auto"/>
              <w:right w:val="single" w:sz="6"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c>
          <w:tcPr>
            <w:tcW w:w="960" w:type="dxa"/>
            <w:gridSpan w:val="2"/>
            <w:vMerge w:val="restart"/>
            <w:tcBorders>
              <w:top w:val="single" w:sz="6" w:space="0" w:color="auto"/>
              <w:left w:val="single" w:sz="6" w:space="0" w:color="auto"/>
              <w:bottom w:val="single" w:sz="6" w:space="0" w:color="auto"/>
              <w:right w:val="single" w:sz="12"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r>
      <w:tr w:rsidR="00291BEA" w:rsidRPr="00BF6C60" w:rsidTr="00291BEA">
        <w:trPr>
          <w:cantSplit/>
        </w:trPr>
        <w:tc>
          <w:tcPr>
            <w:tcW w:w="7560" w:type="dxa"/>
            <w:hideMark/>
          </w:tcPr>
          <w:p w:rsidR="00291BEA" w:rsidRPr="00BF6C60" w:rsidRDefault="0001266A" w:rsidP="00291BEA">
            <w:pPr>
              <w:spacing w:after="0" w:line="360" w:lineRule="auto"/>
              <w:rPr>
                <w:rFonts w:ascii="Times New Roman" w:hAnsi="Times New Roman"/>
                <w:snapToGrid w:val="0"/>
                <w:color w:val="000000"/>
                <w:sz w:val="20"/>
                <w:szCs w:val="28"/>
              </w:rPr>
            </w:pPr>
            <w:r>
              <w:rPr>
                <w:noProof/>
                <w:lang w:eastAsia="ru-RU"/>
              </w:rPr>
              <w:pict>
                <v:shape id="_x0000_s1120" type="#_x0000_t202" style="position:absolute;margin-left:-.45pt;margin-top:-1.5pt;width:282.75pt;height:12.9pt;z-index:251699712;mso-position-horizontal-relative:text;mso-position-vertical-relative:text" o:allowincell="f" filled="f" stroked="f">
                  <v:textbox style="mso-next-textbox:#_x0000_s1120" inset="0,0,0,0">
                    <w:txbxContent>
                      <w:p w:rsidR="002F3B3B" w:rsidRDefault="002F3B3B" w:rsidP="00291BEA">
                        <w:pPr>
                          <w:jc w:val="center"/>
                          <w:rPr>
                            <w:sz w:val="20"/>
                          </w:rPr>
                        </w:pPr>
                        <w:r>
                          <w:rPr>
                            <w:sz w:val="20"/>
                          </w:rPr>
                          <w:t>Акционерное общество</w:t>
                        </w:r>
                      </w:p>
                    </w:txbxContent>
                  </v:textbox>
                </v:shape>
              </w:pict>
            </w:r>
            <w:r w:rsidR="00291BEA" w:rsidRPr="00BF6C60">
              <w:rPr>
                <w:rFonts w:ascii="Times New Roman" w:hAnsi="Times New Roman"/>
                <w:snapToGrid w:val="0"/>
                <w:color w:val="000000"/>
                <w:sz w:val="20"/>
                <w:szCs w:val="28"/>
              </w:rPr>
              <w:t xml:space="preserve">________________________________________________________________по ОКОПФ / ОКФС </w:t>
            </w:r>
          </w:p>
        </w:tc>
        <w:tc>
          <w:tcPr>
            <w:tcW w:w="2640" w:type="dxa"/>
            <w:gridSpan w:val="2"/>
            <w:vMerge/>
            <w:tcBorders>
              <w:top w:val="single" w:sz="4" w:space="0" w:color="auto"/>
              <w:left w:val="single" w:sz="12" w:space="0" w:color="auto"/>
              <w:bottom w:val="single" w:sz="6" w:space="0" w:color="auto"/>
              <w:right w:val="single" w:sz="6" w:space="0" w:color="auto"/>
            </w:tcBorders>
            <w:vAlign w:val="center"/>
            <w:hideMark/>
          </w:tcPr>
          <w:p w:rsidR="00291BEA" w:rsidRPr="00BF6C60" w:rsidRDefault="00291BEA" w:rsidP="00291BEA">
            <w:pPr>
              <w:spacing w:after="0" w:line="360" w:lineRule="auto"/>
              <w:rPr>
                <w:rFonts w:ascii="Times New Roman" w:hAnsi="Times New Roman"/>
                <w:snapToGrid w:val="0"/>
                <w:color w:val="000000"/>
                <w:sz w:val="20"/>
                <w:szCs w:val="28"/>
              </w:rPr>
            </w:pPr>
          </w:p>
        </w:tc>
        <w:tc>
          <w:tcPr>
            <w:tcW w:w="1620" w:type="dxa"/>
            <w:gridSpan w:val="2"/>
            <w:vMerge/>
            <w:tcBorders>
              <w:top w:val="single" w:sz="6" w:space="0" w:color="auto"/>
              <w:left w:val="single" w:sz="6" w:space="0" w:color="auto"/>
              <w:bottom w:val="single" w:sz="6" w:space="0" w:color="auto"/>
              <w:right w:val="single" w:sz="12" w:space="0" w:color="auto"/>
            </w:tcBorders>
            <w:vAlign w:val="center"/>
            <w:hideMark/>
          </w:tcPr>
          <w:p w:rsidR="00291BEA" w:rsidRPr="00BF6C60" w:rsidRDefault="00291BEA" w:rsidP="00291BEA">
            <w:pPr>
              <w:spacing w:after="0" w:line="360" w:lineRule="auto"/>
              <w:rPr>
                <w:rFonts w:ascii="Times New Roman" w:hAnsi="Times New Roman"/>
                <w:snapToGrid w:val="0"/>
                <w:color w:val="000000"/>
                <w:sz w:val="20"/>
                <w:szCs w:val="28"/>
              </w:rPr>
            </w:pPr>
          </w:p>
        </w:tc>
      </w:tr>
      <w:tr w:rsidR="00291BEA" w:rsidRPr="00BF6C60" w:rsidTr="00291BEA">
        <w:trPr>
          <w:cantSplit/>
        </w:trPr>
        <w:tc>
          <w:tcPr>
            <w:tcW w:w="7560" w:type="dxa"/>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 xml:space="preserve">Единица измерения: тыс. руб./млн руб. (ненужное зачеркнуть) по ОКЕИ </w:t>
            </w:r>
          </w:p>
        </w:tc>
        <w:tc>
          <w:tcPr>
            <w:tcW w:w="1980" w:type="dxa"/>
            <w:gridSpan w:val="4"/>
            <w:tcBorders>
              <w:top w:val="single" w:sz="6" w:space="0" w:color="auto"/>
              <w:left w:val="single" w:sz="12" w:space="0" w:color="auto"/>
              <w:bottom w:val="single" w:sz="12" w:space="0" w:color="auto"/>
              <w:right w:val="single" w:sz="12"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384/385</w:t>
            </w:r>
          </w:p>
        </w:tc>
      </w:tr>
    </w:tbl>
    <w:p w:rsidR="00291BEA" w:rsidRPr="00BF6C60" w:rsidRDefault="00291BEA" w:rsidP="00291BEA">
      <w:pPr>
        <w:spacing w:after="0" w:line="360" w:lineRule="auto"/>
        <w:ind w:firstLine="709"/>
        <w:jc w:val="both"/>
        <w:rPr>
          <w:rFonts w:ascii="Times New Roman" w:hAnsi="Times New Roman"/>
          <w:snapToGrid w:val="0"/>
          <w:color w:val="000000"/>
          <w:sz w:val="28"/>
          <w:szCs w:val="28"/>
        </w:rPr>
      </w:pPr>
    </w:p>
    <w:tbl>
      <w:tblPr>
        <w:tblW w:w="0" w:type="auto"/>
        <w:tblLayout w:type="fixed"/>
        <w:tblCellMar>
          <w:left w:w="71" w:type="dxa"/>
          <w:right w:w="71" w:type="dxa"/>
        </w:tblCellMar>
        <w:tblLook w:val="04A0" w:firstRow="1" w:lastRow="0" w:firstColumn="1" w:lastColumn="0" w:noHBand="0" w:noVBand="1"/>
      </w:tblPr>
      <w:tblGrid>
        <w:gridCol w:w="5420"/>
        <w:gridCol w:w="720"/>
        <w:gridCol w:w="1460"/>
        <w:gridCol w:w="1880"/>
      </w:tblGrid>
      <w:tr w:rsidR="00291BEA" w:rsidRPr="00BF6C60" w:rsidTr="00291BEA">
        <w:trPr>
          <w:cantSplit/>
          <w:trHeight w:val="57"/>
        </w:trPr>
        <w:tc>
          <w:tcPr>
            <w:tcW w:w="6140" w:type="dxa"/>
            <w:gridSpan w:val="2"/>
            <w:tcBorders>
              <w:top w:val="single" w:sz="6" w:space="0" w:color="auto"/>
              <w:left w:val="single" w:sz="4" w:space="0" w:color="auto"/>
              <w:bottom w:val="single" w:sz="6" w:space="0" w:color="auto"/>
              <w:right w:val="single" w:sz="6" w:space="0" w:color="auto"/>
            </w:tcBorders>
            <w:vAlign w:val="center"/>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Показатель</w:t>
            </w:r>
          </w:p>
        </w:tc>
        <w:tc>
          <w:tcPr>
            <w:tcW w:w="1460" w:type="dxa"/>
            <w:vMerge w:val="restart"/>
            <w:tcBorders>
              <w:top w:val="single" w:sz="6" w:space="0" w:color="auto"/>
              <w:left w:val="single" w:sz="6" w:space="0" w:color="auto"/>
              <w:bottom w:val="single" w:sz="6" w:space="0" w:color="auto"/>
              <w:right w:val="single" w:sz="6"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За отчетный</w:t>
            </w:r>
            <w:r w:rsidRPr="00BF6C60">
              <w:rPr>
                <w:rFonts w:ascii="Times New Roman" w:hAnsi="Times New Roman"/>
                <w:snapToGrid w:val="0"/>
                <w:color w:val="000000"/>
                <w:sz w:val="20"/>
                <w:szCs w:val="28"/>
                <w:lang w:val="en-US"/>
              </w:rPr>
              <w:t xml:space="preserve"> </w:t>
            </w:r>
            <w:r w:rsidRPr="00BF6C60">
              <w:rPr>
                <w:rFonts w:ascii="Times New Roman" w:hAnsi="Times New Roman"/>
                <w:snapToGrid w:val="0"/>
                <w:color w:val="000000"/>
                <w:sz w:val="20"/>
                <w:szCs w:val="28"/>
              </w:rPr>
              <w:t>период</w:t>
            </w:r>
          </w:p>
        </w:tc>
        <w:tc>
          <w:tcPr>
            <w:tcW w:w="1880" w:type="dxa"/>
            <w:vMerge w:val="restart"/>
            <w:tcBorders>
              <w:top w:val="single" w:sz="6" w:space="0" w:color="auto"/>
              <w:left w:val="single" w:sz="6" w:space="0" w:color="auto"/>
              <w:bottom w:val="single" w:sz="6" w:space="0" w:color="auto"/>
              <w:right w:val="single" w:sz="4"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За аналогичный период предыдущего года</w:t>
            </w:r>
          </w:p>
        </w:tc>
      </w:tr>
      <w:tr w:rsidR="00291BEA" w:rsidRPr="00BF6C60" w:rsidTr="00291BEA">
        <w:trPr>
          <w:cantSplit/>
          <w:trHeight w:val="57"/>
        </w:trPr>
        <w:tc>
          <w:tcPr>
            <w:tcW w:w="5420" w:type="dxa"/>
            <w:tcBorders>
              <w:top w:val="single" w:sz="6" w:space="0" w:color="auto"/>
              <w:left w:val="single" w:sz="4" w:space="0" w:color="auto"/>
              <w:bottom w:val="single" w:sz="6" w:space="0" w:color="auto"/>
              <w:right w:val="single" w:sz="6" w:space="0" w:color="auto"/>
            </w:tcBorders>
            <w:vAlign w:val="center"/>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наименование</w:t>
            </w:r>
          </w:p>
        </w:tc>
        <w:tc>
          <w:tcPr>
            <w:tcW w:w="720" w:type="dxa"/>
            <w:tcBorders>
              <w:top w:val="nil"/>
              <w:left w:val="single" w:sz="6" w:space="0" w:color="auto"/>
              <w:bottom w:val="single" w:sz="6" w:space="0" w:color="auto"/>
              <w:right w:val="single" w:sz="6" w:space="0" w:color="auto"/>
            </w:tcBorders>
            <w:vAlign w:val="bottom"/>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код</w:t>
            </w:r>
          </w:p>
        </w:tc>
        <w:tc>
          <w:tcPr>
            <w:tcW w:w="1460" w:type="dxa"/>
            <w:vMerge/>
            <w:tcBorders>
              <w:top w:val="single" w:sz="6" w:space="0" w:color="auto"/>
              <w:left w:val="single" w:sz="6" w:space="0" w:color="auto"/>
              <w:bottom w:val="single" w:sz="6" w:space="0" w:color="auto"/>
              <w:right w:val="single" w:sz="6" w:space="0" w:color="auto"/>
            </w:tcBorders>
            <w:vAlign w:val="center"/>
            <w:hideMark/>
          </w:tcPr>
          <w:p w:rsidR="00291BEA" w:rsidRPr="00BF6C60" w:rsidRDefault="00291BEA" w:rsidP="00291BEA">
            <w:pPr>
              <w:spacing w:after="0" w:line="360" w:lineRule="auto"/>
              <w:rPr>
                <w:rFonts w:ascii="Times New Roman" w:hAnsi="Times New Roman"/>
                <w:snapToGrid w:val="0"/>
                <w:color w:val="000000"/>
                <w:sz w:val="20"/>
                <w:szCs w:val="28"/>
              </w:rPr>
            </w:pPr>
          </w:p>
        </w:tc>
        <w:tc>
          <w:tcPr>
            <w:tcW w:w="1880" w:type="dxa"/>
            <w:vMerge/>
            <w:tcBorders>
              <w:top w:val="single" w:sz="6" w:space="0" w:color="auto"/>
              <w:left w:val="single" w:sz="6" w:space="0" w:color="auto"/>
              <w:bottom w:val="single" w:sz="6" w:space="0" w:color="auto"/>
              <w:right w:val="single" w:sz="4" w:space="0" w:color="auto"/>
            </w:tcBorders>
            <w:vAlign w:val="center"/>
            <w:hideMark/>
          </w:tcPr>
          <w:p w:rsidR="00291BEA" w:rsidRPr="00BF6C60" w:rsidRDefault="00291BEA" w:rsidP="00291BEA">
            <w:pPr>
              <w:spacing w:after="0" w:line="360" w:lineRule="auto"/>
              <w:rPr>
                <w:rFonts w:ascii="Times New Roman" w:hAnsi="Times New Roman"/>
                <w:snapToGrid w:val="0"/>
                <w:color w:val="000000"/>
                <w:sz w:val="20"/>
                <w:szCs w:val="28"/>
              </w:rPr>
            </w:pPr>
          </w:p>
        </w:tc>
      </w:tr>
      <w:tr w:rsidR="00291BEA" w:rsidRPr="00BF6C60" w:rsidTr="00291BEA">
        <w:trPr>
          <w:trHeight w:val="57"/>
        </w:trPr>
        <w:tc>
          <w:tcPr>
            <w:tcW w:w="5420" w:type="dxa"/>
            <w:tcBorders>
              <w:top w:val="single" w:sz="6" w:space="0" w:color="auto"/>
              <w:left w:val="single" w:sz="4" w:space="0" w:color="auto"/>
              <w:bottom w:val="single" w:sz="6" w:space="0" w:color="auto"/>
              <w:right w:val="single" w:sz="6" w:space="0" w:color="auto"/>
            </w:tcBorders>
            <w:vAlign w:val="center"/>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1</w:t>
            </w:r>
          </w:p>
        </w:tc>
        <w:tc>
          <w:tcPr>
            <w:tcW w:w="720" w:type="dxa"/>
            <w:tcBorders>
              <w:top w:val="single" w:sz="6" w:space="0" w:color="auto"/>
              <w:left w:val="single" w:sz="6" w:space="0" w:color="auto"/>
              <w:bottom w:val="single" w:sz="12" w:space="0" w:color="auto"/>
              <w:right w:val="single" w:sz="6" w:space="0" w:color="auto"/>
            </w:tcBorders>
            <w:vAlign w:val="bottom"/>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2</w:t>
            </w:r>
          </w:p>
        </w:tc>
        <w:tc>
          <w:tcPr>
            <w:tcW w:w="1460" w:type="dxa"/>
            <w:tcBorders>
              <w:top w:val="single" w:sz="6" w:space="0" w:color="auto"/>
              <w:left w:val="single" w:sz="6" w:space="0" w:color="auto"/>
              <w:bottom w:val="single" w:sz="12" w:space="0" w:color="auto"/>
              <w:right w:val="single" w:sz="6"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3</w:t>
            </w:r>
          </w:p>
        </w:tc>
        <w:tc>
          <w:tcPr>
            <w:tcW w:w="1880" w:type="dxa"/>
            <w:tcBorders>
              <w:top w:val="single" w:sz="6" w:space="0" w:color="auto"/>
              <w:left w:val="single" w:sz="6" w:space="0" w:color="auto"/>
              <w:bottom w:val="single" w:sz="12" w:space="0" w:color="auto"/>
              <w:right w:val="single" w:sz="4"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4</w:t>
            </w:r>
          </w:p>
        </w:tc>
      </w:tr>
      <w:tr w:rsidR="00291BEA" w:rsidRPr="00BF6C60" w:rsidTr="00291BEA">
        <w:trPr>
          <w:trHeight w:val="57"/>
        </w:trPr>
        <w:tc>
          <w:tcPr>
            <w:tcW w:w="5420" w:type="dxa"/>
            <w:tcBorders>
              <w:top w:val="single" w:sz="6" w:space="0" w:color="auto"/>
              <w:left w:val="single" w:sz="4" w:space="0" w:color="auto"/>
              <w:bottom w:val="single" w:sz="6" w:space="0" w:color="auto"/>
              <w:right w:val="single" w:sz="12" w:space="0" w:color="auto"/>
            </w:tcBorders>
            <w:hideMark/>
          </w:tcPr>
          <w:p w:rsidR="00291BEA" w:rsidRPr="00BF6C60" w:rsidRDefault="00291BEA" w:rsidP="00291BEA">
            <w:pPr>
              <w:pStyle w:val="2"/>
              <w:keepNext w:val="0"/>
              <w:keepLines w:val="0"/>
              <w:spacing w:before="0" w:line="360" w:lineRule="auto"/>
              <w:rPr>
                <w:rFonts w:ascii="Times New Roman" w:hAnsi="Times New Roman"/>
                <w:b w:val="0"/>
                <w:color w:val="000000"/>
                <w:sz w:val="20"/>
                <w:szCs w:val="28"/>
              </w:rPr>
            </w:pPr>
            <w:r w:rsidRPr="00BF6C60">
              <w:rPr>
                <w:rFonts w:ascii="Times New Roman" w:hAnsi="Times New Roman"/>
                <w:b w:val="0"/>
                <w:color w:val="000000"/>
                <w:sz w:val="20"/>
                <w:szCs w:val="28"/>
              </w:rPr>
              <w:t>Доходы и расходы по обычным видам деятельности</w:t>
            </w:r>
          </w:p>
        </w:tc>
        <w:tc>
          <w:tcPr>
            <w:tcW w:w="720" w:type="dxa"/>
            <w:tcBorders>
              <w:top w:val="single" w:sz="12" w:space="0" w:color="auto"/>
              <w:left w:val="nil"/>
              <w:bottom w:val="single" w:sz="4" w:space="0" w:color="auto"/>
              <w:right w:val="single" w:sz="6" w:space="0" w:color="auto"/>
            </w:tcBorders>
            <w:vAlign w:val="bottom"/>
          </w:tcPr>
          <w:p w:rsidR="00291BEA" w:rsidRPr="00BF6C60" w:rsidRDefault="00291BEA" w:rsidP="00291BEA">
            <w:pPr>
              <w:spacing w:after="0" w:line="360" w:lineRule="auto"/>
              <w:rPr>
                <w:rFonts w:ascii="Times New Roman" w:hAnsi="Times New Roman"/>
                <w:snapToGrid w:val="0"/>
                <w:color w:val="000000"/>
                <w:sz w:val="20"/>
                <w:szCs w:val="28"/>
              </w:rPr>
            </w:pPr>
          </w:p>
        </w:tc>
        <w:tc>
          <w:tcPr>
            <w:tcW w:w="1460" w:type="dxa"/>
            <w:tcBorders>
              <w:top w:val="single" w:sz="12" w:space="0" w:color="auto"/>
              <w:left w:val="single" w:sz="6" w:space="0" w:color="auto"/>
              <w:bottom w:val="single" w:sz="4" w:space="0" w:color="auto"/>
              <w:right w:val="single" w:sz="6"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8459</w:t>
            </w:r>
          </w:p>
        </w:tc>
        <w:tc>
          <w:tcPr>
            <w:tcW w:w="1880" w:type="dxa"/>
            <w:tcBorders>
              <w:top w:val="single" w:sz="12" w:space="0" w:color="auto"/>
              <w:left w:val="single" w:sz="6" w:space="0" w:color="auto"/>
              <w:bottom w:val="single" w:sz="4" w:space="0" w:color="auto"/>
              <w:right w:val="single" w:sz="12"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6520</w:t>
            </w:r>
          </w:p>
        </w:tc>
      </w:tr>
      <w:tr w:rsidR="00291BEA" w:rsidRPr="00BF6C60" w:rsidTr="00291BEA">
        <w:trPr>
          <w:trHeight w:val="57"/>
        </w:trPr>
        <w:tc>
          <w:tcPr>
            <w:tcW w:w="5420" w:type="dxa"/>
            <w:tcBorders>
              <w:top w:val="single" w:sz="6" w:space="0" w:color="auto"/>
              <w:left w:val="single" w:sz="4" w:space="0" w:color="auto"/>
              <w:bottom w:val="single" w:sz="6" w:space="0" w:color="auto"/>
              <w:right w:val="single" w:sz="12"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 xml:space="preserve">Выручка (нетто) от продажи товаров, продукции, работ, услуг (за минусом налога на добавленную стоимость, акцизов и аналогичных обязательных платежей) </w:t>
            </w:r>
          </w:p>
        </w:tc>
        <w:tc>
          <w:tcPr>
            <w:tcW w:w="720" w:type="dxa"/>
            <w:tcBorders>
              <w:top w:val="single" w:sz="4" w:space="0" w:color="auto"/>
              <w:left w:val="nil"/>
              <w:bottom w:val="single" w:sz="6" w:space="0" w:color="auto"/>
              <w:right w:val="single" w:sz="6"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lang w:val="en-US"/>
              </w:rPr>
            </w:pPr>
            <w:r w:rsidRPr="00BF6C60">
              <w:rPr>
                <w:rFonts w:ascii="Times New Roman" w:hAnsi="Times New Roman"/>
                <w:snapToGrid w:val="0"/>
                <w:color w:val="000000"/>
                <w:sz w:val="20"/>
                <w:szCs w:val="28"/>
                <w:lang w:val="en-US"/>
              </w:rPr>
              <w:t>010</w:t>
            </w:r>
          </w:p>
        </w:tc>
        <w:tc>
          <w:tcPr>
            <w:tcW w:w="1460" w:type="dxa"/>
            <w:tcBorders>
              <w:top w:val="single" w:sz="4" w:space="0" w:color="auto"/>
              <w:left w:val="single" w:sz="6" w:space="0" w:color="auto"/>
              <w:bottom w:val="single" w:sz="6" w:space="0" w:color="auto"/>
              <w:right w:val="single" w:sz="6"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 )</w:t>
            </w:r>
          </w:p>
        </w:tc>
        <w:tc>
          <w:tcPr>
            <w:tcW w:w="1880" w:type="dxa"/>
            <w:tcBorders>
              <w:top w:val="single" w:sz="4" w:space="0" w:color="auto"/>
              <w:left w:val="single" w:sz="6" w:space="0" w:color="auto"/>
              <w:bottom w:val="single" w:sz="6" w:space="0" w:color="auto"/>
              <w:right w:val="single" w:sz="12"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 )</w:t>
            </w:r>
          </w:p>
        </w:tc>
      </w:tr>
      <w:tr w:rsidR="00291BEA" w:rsidRPr="00BF6C60" w:rsidTr="00291BEA">
        <w:trPr>
          <w:trHeight w:val="57"/>
        </w:trPr>
        <w:tc>
          <w:tcPr>
            <w:tcW w:w="5420" w:type="dxa"/>
            <w:tcBorders>
              <w:top w:val="single" w:sz="6" w:space="0" w:color="auto"/>
              <w:left w:val="single" w:sz="4" w:space="0" w:color="auto"/>
              <w:bottom w:val="single" w:sz="6" w:space="0" w:color="auto"/>
              <w:right w:val="single" w:sz="12"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 xml:space="preserve">Себестоимость проданных товаров, продукции, работ, услуг </w:t>
            </w:r>
          </w:p>
        </w:tc>
        <w:tc>
          <w:tcPr>
            <w:tcW w:w="720" w:type="dxa"/>
            <w:tcBorders>
              <w:top w:val="single" w:sz="6" w:space="0" w:color="auto"/>
              <w:left w:val="nil"/>
              <w:bottom w:val="single" w:sz="6" w:space="0" w:color="auto"/>
              <w:right w:val="single" w:sz="6" w:space="0" w:color="auto"/>
            </w:tcBorders>
            <w:vAlign w:val="bottom"/>
            <w:hideMark/>
          </w:tcPr>
          <w:p w:rsidR="00291BEA" w:rsidRPr="00BF6C60" w:rsidRDefault="00291BEA" w:rsidP="00291BEA">
            <w:pPr>
              <w:spacing w:after="0" w:line="360" w:lineRule="auto"/>
              <w:rPr>
                <w:rFonts w:ascii="Times New Roman" w:hAnsi="Times New Roman"/>
                <w:snapToGrid w:val="0"/>
                <w:color w:val="000000"/>
                <w:sz w:val="20"/>
                <w:szCs w:val="28"/>
                <w:lang w:val="en-US"/>
              </w:rPr>
            </w:pPr>
            <w:r w:rsidRPr="00BF6C60">
              <w:rPr>
                <w:rFonts w:ascii="Times New Roman" w:hAnsi="Times New Roman"/>
                <w:snapToGrid w:val="0"/>
                <w:color w:val="000000"/>
                <w:sz w:val="20"/>
                <w:szCs w:val="28"/>
                <w:lang w:val="en-US"/>
              </w:rPr>
              <w:t>020</w:t>
            </w:r>
          </w:p>
        </w:tc>
        <w:tc>
          <w:tcPr>
            <w:tcW w:w="1460" w:type="dxa"/>
            <w:tcBorders>
              <w:top w:val="single" w:sz="6" w:space="0" w:color="auto"/>
              <w:left w:val="single" w:sz="6" w:space="0" w:color="auto"/>
              <w:bottom w:val="single" w:sz="6" w:space="0" w:color="auto"/>
              <w:right w:val="single" w:sz="6"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8459</w:t>
            </w:r>
          </w:p>
        </w:tc>
        <w:tc>
          <w:tcPr>
            <w:tcW w:w="1880" w:type="dxa"/>
            <w:tcBorders>
              <w:top w:val="single" w:sz="6" w:space="0" w:color="auto"/>
              <w:left w:val="single" w:sz="6" w:space="0" w:color="auto"/>
              <w:bottom w:val="single" w:sz="6" w:space="0" w:color="auto"/>
              <w:right w:val="single" w:sz="12"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6520</w:t>
            </w:r>
          </w:p>
        </w:tc>
      </w:tr>
      <w:tr w:rsidR="00291BEA" w:rsidRPr="00BF6C60" w:rsidTr="00291BEA">
        <w:trPr>
          <w:trHeight w:val="57"/>
        </w:trPr>
        <w:tc>
          <w:tcPr>
            <w:tcW w:w="5420" w:type="dxa"/>
            <w:tcBorders>
              <w:top w:val="single" w:sz="6" w:space="0" w:color="auto"/>
              <w:left w:val="single" w:sz="4" w:space="0" w:color="auto"/>
              <w:bottom w:val="single" w:sz="6" w:space="0" w:color="auto"/>
              <w:right w:val="single" w:sz="12"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 xml:space="preserve">Валовая прибыль </w:t>
            </w:r>
          </w:p>
        </w:tc>
        <w:tc>
          <w:tcPr>
            <w:tcW w:w="720" w:type="dxa"/>
            <w:tcBorders>
              <w:top w:val="single" w:sz="6" w:space="0" w:color="auto"/>
              <w:left w:val="nil"/>
              <w:bottom w:val="single" w:sz="6" w:space="0" w:color="auto"/>
              <w:right w:val="single" w:sz="6" w:space="0" w:color="auto"/>
            </w:tcBorders>
            <w:vAlign w:val="bottom"/>
            <w:hideMark/>
          </w:tcPr>
          <w:p w:rsidR="00291BEA" w:rsidRPr="00BF6C60" w:rsidRDefault="00291BEA" w:rsidP="00291BEA">
            <w:pPr>
              <w:spacing w:after="0" w:line="360" w:lineRule="auto"/>
              <w:rPr>
                <w:rFonts w:ascii="Times New Roman" w:hAnsi="Times New Roman"/>
                <w:snapToGrid w:val="0"/>
                <w:color w:val="000000"/>
                <w:sz w:val="20"/>
                <w:szCs w:val="28"/>
                <w:lang w:val="en-US"/>
              </w:rPr>
            </w:pPr>
            <w:r w:rsidRPr="00BF6C60">
              <w:rPr>
                <w:rFonts w:ascii="Times New Roman" w:hAnsi="Times New Roman"/>
                <w:snapToGrid w:val="0"/>
                <w:color w:val="000000"/>
                <w:sz w:val="20"/>
                <w:szCs w:val="28"/>
                <w:lang w:val="en-US"/>
              </w:rPr>
              <w:t>029</w:t>
            </w:r>
          </w:p>
        </w:tc>
        <w:tc>
          <w:tcPr>
            <w:tcW w:w="1460" w:type="dxa"/>
            <w:tcBorders>
              <w:top w:val="single" w:sz="6" w:space="0" w:color="auto"/>
              <w:left w:val="single" w:sz="6" w:space="0" w:color="auto"/>
              <w:bottom w:val="single" w:sz="6" w:space="0" w:color="auto"/>
              <w:right w:val="single" w:sz="6"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c>
          <w:tcPr>
            <w:tcW w:w="1880" w:type="dxa"/>
            <w:tcBorders>
              <w:top w:val="single" w:sz="6" w:space="0" w:color="auto"/>
              <w:left w:val="single" w:sz="6" w:space="0" w:color="auto"/>
              <w:bottom w:val="single" w:sz="6" w:space="0" w:color="auto"/>
              <w:right w:val="single" w:sz="12"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r>
      <w:tr w:rsidR="00291BEA" w:rsidRPr="00BF6C60" w:rsidTr="00291BEA">
        <w:trPr>
          <w:trHeight w:val="57"/>
        </w:trPr>
        <w:tc>
          <w:tcPr>
            <w:tcW w:w="5420" w:type="dxa"/>
            <w:tcBorders>
              <w:top w:val="single" w:sz="6" w:space="0" w:color="auto"/>
              <w:left w:val="single" w:sz="4" w:space="0" w:color="auto"/>
              <w:bottom w:val="single" w:sz="6" w:space="0" w:color="auto"/>
              <w:right w:val="single" w:sz="12"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 xml:space="preserve">Коммерческие расходы </w:t>
            </w:r>
          </w:p>
        </w:tc>
        <w:tc>
          <w:tcPr>
            <w:tcW w:w="720" w:type="dxa"/>
            <w:tcBorders>
              <w:top w:val="single" w:sz="6" w:space="0" w:color="auto"/>
              <w:left w:val="nil"/>
              <w:bottom w:val="single" w:sz="6" w:space="0" w:color="auto"/>
              <w:right w:val="single" w:sz="6" w:space="0" w:color="auto"/>
            </w:tcBorders>
            <w:vAlign w:val="bottom"/>
            <w:hideMark/>
          </w:tcPr>
          <w:p w:rsidR="00291BEA" w:rsidRPr="00BF6C60" w:rsidRDefault="00291BEA" w:rsidP="00291BEA">
            <w:pPr>
              <w:spacing w:after="0" w:line="360" w:lineRule="auto"/>
              <w:rPr>
                <w:rFonts w:ascii="Times New Roman" w:hAnsi="Times New Roman"/>
                <w:snapToGrid w:val="0"/>
                <w:color w:val="000000"/>
                <w:sz w:val="20"/>
                <w:szCs w:val="28"/>
                <w:lang w:val="en-US"/>
              </w:rPr>
            </w:pPr>
            <w:r w:rsidRPr="00BF6C60">
              <w:rPr>
                <w:rFonts w:ascii="Times New Roman" w:hAnsi="Times New Roman"/>
                <w:snapToGrid w:val="0"/>
                <w:color w:val="000000"/>
                <w:sz w:val="20"/>
                <w:szCs w:val="28"/>
                <w:lang w:val="en-US"/>
              </w:rPr>
              <w:t>030</w:t>
            </w:r>
          </w:p>
        </w:tc>
        <w:tc>
          <w:tcPr>
            <w:tcW w:w="1460" w:type="dxa"/>
            <w:tcBorders>
              <w:top w:val="single" w:sz="6" w:space="0" w:color="auto"/>
              <w:left w:val="single" w:sz="6" w:space="0" w:color="auto"/>
              <w:bottom w:val="single" w:sz="6" w:space="0" w:color="auto"/>
              <w:right w:val="single" w:sz="6"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w:t>
            </w:r>
          </w:p>
        </w:tc>
        <w:tc>
          <w:tcPr>
            <w:tcW w:w="1880" w:type="dxa"/>
            <w:tcBorders>
              <w:top w:val="single" w:sz="6" w:space="0" w:color="auto"/>
              <w:left w:val="single" w:sz="6" w:space="0" w:color="auto"/>
              <w:bottom w:val="single" w:sz="6" w:space="0" w:color="auto"/>
              <w:right w:val="single" w:sz="12"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w:t>
            </w:r>
          </w:p>
        </w:tc>
      </w:tr>
      <w:tr w:rsidR="00291BEA" w:rsidRPr="00BF6C60" w:rsidTr="00291BEA">
        <w:trPr>
          <w:trHeight w:val="57"/>
        </w:trPr>
        <w:tc>
          <w:tcPr>
            <w:tcW w:w="5420" w:type="dxa"/>
            <w:tcBorders>
              <w:top w:val="single" w:sz="6" w:space="0" w:color="auto"/>
              <w:left w:val="single" w:sz="4" w:space="0" w:color="auto"/>
              <w:bottom w:val="single" w:sz="6" w:space="0" w:color="auto"/>
              <w:right w:val="single" w:sz="12"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 xml:space="preserve">Управленческие расходы </w:t>
            </w:r>
          </w:p>
        </w:tc>
        <w:tc>
          <w:tcPr>
            <w:tcW w:w="720" w:type="dxa"/>
            <w:tcBorders>
              <w:top w:val="single" w:sz="6" w:space="0" w:color="auto"/>
              <w:left w:val="nil"/>
              <w:bottom w:val="single" w:sz="6" w:space="0" w:color="auto"/>
              <w:right w:val="single" w:sz="6" w:space="0" w:color="auto"/>
            </w:tcBorders>
            <w:vAlign w:val="bottom"/>
            <w:hideMark/>
          </w:tcPr>
          <w:p w:rsidR="00291BEA" w:rsidRPr="00BF6C60" w:rsidRDefault="00291BEA" w:rsidP="00291BEA">
            <w:pPr>
              <w:spacing w:after="0" w:line="360" w:lineRule="auto"/>
              <w:rPr>
                <w:rFonts w:ascii="Times New Roman" w:hAnsi="Times New Roman"/>
                <w:snapToGrid w:val="0"/>
                <w:color w:val="000000"/>
                <w:sz w:val="20"/>
                <w:szCs w:val="28"/>
                <w:lang w:val="en-US"/>
              </w:rPr>
            </w:pPr>
            <w:r w:rsidRPr="00BF6C60">
              <w:rPr>
                <w:rFonts w:ascii="Times New Roman" w:hAnsi="Times New Roman"/>
                <w:snapToGrid w:val="0"/>
                <w:color w:val="000000"/>
                <w:sz w:val="20"/>
                <w:szCs w:val="28"/>
                <w:lang w:val="en-US"/>
              </w:rPr>
              <w:t>040</w:t>
            </w:r>
          </w:p>
        </w:tc>
        <w:tc>
          <w:tcPr>
            <w:tcW w:w="1460" w:type="dxa"/>
            <w:tcBorders>
              <w:top w:val="single" w:sz="6" w:space="0" w:color="auto"/>
              <w:left w:val="single" w:sz="6" w:space="0" w:color="auto"/>
              <w:bottom w:val="single" w:sz="6" w:space="0" w:color="auto"/>
              <w:right w:val="single" w:sz="6"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( 7197 )</w:t>
            </w:r>
          </w:p>
        </w:tc>
        <w:tc>
          <w:tcPr>
            <w:tcW w:w="1880" w:type="dxa"/>
            <w:tcBorders>
              <w:top w:val="single" w:sz="6" w:space="0" w:color="auto"/>
              <w:left w:val="single" w:sz="6" w:space="0" w:color="auto"/>
              <w:bottom w:val="single" w:sz="6" w:space="0" w:color="auto"/>
              <w:right w:val="single" w:sz="12"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( 5397 )</w:t>
            </w:r>
          </w:p>
        </w:tc>
      </w:tr>
      <w:tr w:rsidR="00291BEA" w:rsidRPr="00BF6C60" w:rsidTr="00291BEA">
        <w:trPr>
          <w:trHeight w:val="57"/>
        </w:trPr>
        <w:tc>
          <w:tcPr>
            <w:tcW w:w="5420" w:type="dxa"/>
            <w:tcBorders>
              <w:top w:val="single" w:sz="6" w:space="0" w:color="auto"/>
              <w:left w:val="single" w:sz="4" w:space="0" w:color="auto"/>
              <w:bottom w:val="single" w:sz="6" w:space="0" w:color="auto"/>
              <w:right w:val="single" w:sz="12"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 xml:space="preserve">Прибыль (убыток) от продаж </w:t>
            </w:r>
          </w:p>
        </w:tc>
        <w:tc>
          <w:tcPr>
            <w:tcW w:w="720" w:type="dxa"/>
            <w:tcBorders>
              <w:top w:val="single" w:sz="6" w:space="0" w:color="auto"/>
              <w:left w:val="nil"/>
              <w:bottom w:val="single" w:sz="6" w:space="0" w:color="auto"/>
              <w:right w:val="single" w:sz="6" w:space="0" w:color="auto"/>
            </w:tcBorders>
            <w:vAlign w:val="bottom"/>
            <w:hideMark/>
          </w:tcPr>
          <w:p w:rsidR="00291BEA" w:rsidRPr="00BF6C60" w:rsidRDefault="00291BEA" w:rsidP="00291BEA">
            <w:pPr>
              <w:spacing w:after="0" w:line="360" w:lineRule="auto"/>
              <w:rPr>
                <w:rFonts w:ascii="Times New Roman" w:hAnsi="Times New Roman"/>
                <w:snapToGrid w:val="0"/>
                <w:color w:val="000000"/>
                <w:sz w:val="20"/>
                <w:szCs w:val="28"/>
                <w:lang w:val="en-US"/>
              </w:rPr>
            </w:pPr>
            <w:r w:rsidRPr="00BF6C60">
              <w:rPr>
                <w:rFonts w:ascii="Times New Roman" w:hAnsi="Times New Roman"/>
                <w:snapToGrid w:val="0"/>
                <w:color w:val="000000"/>
                <w:sz w:val="20"/>
                <w:szCs w:val="28"/>
                <w:lang w:val="en-US"/>
              </w:rPr>
              <w:t>050</w:t>
            </w:r>
          </w:p>
        </w:tc>
        <w:tc>
          <w:tcPr>
            <w:tcW w:w="1460" w:type="dxa"/>
            <w:tcBorders>
              <w:top w:val="single" w:sz="6" w:space="0" w:color="auto"/>
              <w:left w:val="single" w:sz="6" w:space="0" w:color="auto"/>
              <w:bottom w:val="single" w:sz="6" w:space="0" w:color="auto"/>
              <w:right w:val="single" w:sz="6"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1262</w:t>
            </w:r>
          </w:p>
        </w:tc>
        <w:tc>
          <w:tcPr>
            <w:tcW w:w="1880" w:type="dxa"/>
            <w:tcBorders>
              <w:top w:val="single" w:sz="6" w:space="0" w:color="auto"/>
              <w:left w:val="single" w:sz="6" w:space="0" w:color="auto"/>
              <w:bottom w:val="single" w:sz="6" w:space="0" w:color="auto"/>
              <w:right w:val="single" w:sz="12"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1123</w:t>
            </w:r>
          </w:p>
        </w:tc>
      </w:tr>
      <w:tr w:rsidR="00291BEA" w:rsidRPr="00BF6C60" w:rsidTr="00291BEA">
        <w:trPr>
          <w:trHeight w:val="655"/>
        </w:trPr>
        <w:tc>
          <w:tcPr>
            <w:tcW w:w="5420" w:type="dxa"/>
            <w:tcBorders>
              <w:top w:val="single" w:sz="6" w:space="0" w:color="auto"/>
              <w:left w:val="single" w:sz="4" w:space="0" w:color="auto"/>
              <w:bottom w:val="nil"/>
              <w:right w:val="single" w:sz="12" w:space="0" w:color="auto"/>
            </w:tcBorders>
            <w:hideMark/>
          </w:tcPr>
          <w:p w:rsidR="00291BEA" w:rsidRPr="00BF6C60" w:rsidRDefault="00291BEA" w:rsidP="00291BEA">
            <w:pPr>
              <w:pStyle w:val="1"/>
              <w:keepNext w:val="0"/>
              <w:spacing w:line="360" w:lineRule="auto"/>
              <w:jc w:val="left"/>
              <w:rPr>
                <w:color w:val="000000"/>
                <w:sz w:val="20"/>
                <w:szCs w:val="28"/>
              </w:rPr>
            </w:pPr>
            <w:r w:rsidRPr="00BF6C60">
              <w:rPr>
                <w:b/>
                <w:color w:val="000000"/>
                <w:sz w:val="20"/>
                <w:szCs w:val="28"/>
              </w:rPr>
              <w:t>Прочие доходы и расходы</w:t>
            </w:r>
          </w:p>
          <w:p w:rsidR="00291BEA" w:rsidRPr="00BF6C60" w:rsidRDefault="00291BEA" w:rsidP="00291BEA">
            <w:pPr>
              <w:spacing w:after="0" w:line="360" w:lineRule="auto"/>
              <w:rPr>
                <w:rFonts w:ascii="Times New Roman" w:hAnsi="Times New Roman"/>
                <w:color w:val="000000"/>
                <w:sz w:val="20"/>
                <w:szCs w:val="28"/>
              </w:rPr>
            </w:pPr>
            <w:r w:rsidRPr="00BF6C60">
              <w:rPr>
                <w:rFonts w:ascii="Times New Roman" w:hAnsi="Times New Roman"/>
                <w:snapToGrid w:val="0"/>
                <w:color w:val="000000"/>
                <w:sz w:val="20"/>
                <w:szCs w:val="28"/>
              </w:rPr>
              <w:t xml:space="preserve">Проценты к получению </w:t>
            </w:r>
          </w:p>
        </w:tc>
        <w:tc>
          <w:tcPr>
            <w:tcW w:w="720" w:type="dxa"/>
            <w:tcBorders>
              <w:top w:val="single" w:sz="6" w:space="0" w:color="auto"/>
              <w:left w:val="nil"/>
              <w:bottom w:val="nil"/>
              <w:right w:val="single" w:sz="6" w:space="0" w:color="auto"/>
            </w:tcBorders>
            <w:vAlign w:val="bottom"/>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lang w:val="en-US"/>
              </w:rPr>
              <w:t>060</w:t>
            </w:r>
          </w:p>
        </w:tc>
        <w:tc>
          <w:tcPr>
            <w:tcW w:w="1460" w:type="dxa"/>
            <w:tcBorders>
              <w:top w:val="single" w:sz="6" w:space="0" w:color="auto"/>
              <w:left w:val="single" w:sz="6" w:space="0" w:color="auto"/>
              <w:bottom w:val="nil"/>
              <w:right w:val="single" w:sz="6"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c>
          <w:tcPr>
            <w:tcW w:w="1880" w:type="dxa"/>
            <w:tcBorders>
              <w:top w:val="single" w:sz="6" w:space="0" w:color="auto"/>
              <w:left w:val="single" w:sz="6" w:space="0" w:color="auto"/>
              <w:bottom w:val="nil"/>
              <w:right w:val="single" w:sz="12"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r>
      <w:tr w:rsidR="00291BEA" w:rsidRPr="00BF6C60" w:rsidTr="00291BEA">
        <w:trPr>
          <w:trHeight w:val="57"/>
        </w:trPr>
        <w:tc>
          <w:tcPr>
            <w:tcW w:w="5420" w:type="dxa"/>
            <w:tcBorders>
              <w:top w:val="single" w:sz="6" w:space="0" w:color="auto"/>
              <w:left w:val="single" w:sz="4" w:space="0" w:color="auto"/>
              <w:bottom w:val="single" w:sz="6" w:space="0" w:color="auto"/>
              <w:right w:val="single" w:sz="12"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 xml:space="preserve">Проценты к уплате </w:t>
            </w:r>
          </w:p>
        </w:tc>
        <w:tc>
          <w:tcPr>
            <w:tcW w:w="720" w:type="dxa"/>
            <w:tcBorders>
              <w:top w:val="single" w:sz="6" w:space="0" w:color="auto"/>
              <w:left w:val="nil"/>
              <w:bottom w:val="single" w:sz="6" w:space="0" w:color="auto"/>
              <w:right w:val="single" w:sz="6" w:space="0" w:color="auto"/>
            </w:tcBorders>
            <w:vAlign w:val="bottom"/>
            <w:hideMark/>
          </w:tcPr>
          <w:p w:rsidR="00291BEA" w:rsidRPr="00BF6C60" w:rsidRDefault="00291BEA" w:rsidP="00291BEA">
            <w:pPr>
              <w:spacing w:after="0" w:line="360" w:lineRule="auto"/>
              <w:rPr>
                <w:rFonts w:ascii="Times New Roman" w:hAnsi="Times New Roman"/>
                <w:snapToGrid w:val="0"/>
                <w:color w:val="000000"/>
                <w:sz w:val="20"/>
                <w:szCs w:val="28"/>
                <w:lang w:val="en-US"/>
              </w:rPr>
            </w:pPr>
            <w:r w:rsidRPr="00BF6C60">
              <w:rPr>
                <w:rFonts w:ascii="Times New Roman" w:hAnsi="Times New Roman"/>
                <w:snapToGrid w:val="0"/>
                <w:color w:val="000000"/>
                <w:sz w:val="20"/>
                <w:szCs w:val="28"/>
                <w:lang w:val="en-US"/>
              </w:rPr>
              <w:t>070</w:t>
            </w:r>
          </w:p>
        </w:tc>
        <w:tc>
          <w:tcPr>
            <w:tcW w:w="1460" w:type="dxa"/>
            <w:tcBorders>
              <w:top w:val="single" w:sz="6" w:space="0" w:color="auto"/>
              <w:left w:val="single" w:sz="6" w:space="0" w:color="auto"/>
              <w:bottom w:val="single" w:sz="6" w:space="0" w:color="auto"/>
              <w:right w:val="single" w:sz="6"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 )</w:t>
            </w:r>
          </w:p>
        </w:tc>
        <w:tc>
          <w:tcPr>
            <w:tcW w:w="1880" w:type="dxa"/>
            <w:tcBorders>
              <w:top w:val="single" w:sz="6" w:space="0" w:color="auto"/>
              <w:left w:val="single" w:sz="6" w:space="0" w:color="auto"/>
              <w:bottom w:val="single" w:sz="6" w:space="0" w:color="auto"/>
              <w:right w:val="single" w:sz="12"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 )</w:t>
            </w:r>
          </w:p>
        </w:tc>
      </w:tr>
      <w:tr w:rsidR="00291BEA" w:rsidRPr="00BF6C60" w:rsidTr="00291BEA">
        <w:trPr>
          <w:trHeight w:val="57"/>
        </w:trPr>
        <w:tc>
          <w:tcPr>
            <w:tcW w:w="5420" w:type="dxa"/>
            <w:tcBorders>
              <w:top w:val="single" w:sz="6" w:space="0" w:color="auto"/>
              <w:left w:val="single" w:sz="4" w:space="0" w:color="auto"/>
              <w:bottom w:val="single" w:sz="6" w:space="0" w:color="auto"/>
              <w:right w:val="single" w:sz="12"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 xml:space="preserve">Доходы от участия в других организациях </w:t>
            </w:r>
          </w:p>
        </w:tc>
        <w:tc>
          <w:tcPr>
            <w:tcW w:w="720" w:type="dxa"/>
            <w:tcBorders>
              <w:top w:val="single" w:sz="6" w:space="0" w:color="auto"/>
              <w:left w:val="nil"/>
              <w:bottom w:val="single" w:sz="6" w:space="0" w:color="auto"/>
              <w:right w:val="single" w:sz="6" w:space="0" w:color="auto"/>
            </w:tcBorders>
            <w:vAlign w:val="bottom"/>
            <w:hideMark/>
          </w:tcPr>
          <w:p w:rsidR="00291BEA" w:rsidRPr="00BF6C60" w:rsidRDefault="00291BEA" w:rsidP="00291BEA">
            <w:pPr>
              <w:spacing w:after="0" w:line="360" w:lineRule="auto"/>
              <w:rPr>
                <w:rFonts w:ascii="Times New Roman" w:hAnsi="Times New Roman"/>
                <w:snapToGrid w:val="0"/>
                <w:color w:val="000000"/>
                <w:sz w:val="20"/>
                <w:szCs w:val="28"/>
                <w:lang w:val="en-US"/>
              </w:rPr>
            </w:pPr>
            <w:r w:rsidRPr="00BF6C60">
              <w:rPr>
                <w:rFonts w:ascii="Times New Roman" w:hAnsi="Times New Roman"/>
                <w:snapToGrid w:val="0"/>
                <w:color w:val="000000"/>
                <w:sz w:val="20"/>
                <w:szCs w:val="28"/>
                <w:lang w:val="en-US"/>
              </w:rPr>
              <w:t>080</w:t>
            </w:r>
          </w:p>
        </w:tc>
        <w:tc>
          <w:tcPr>
            <w:tcW w:w="1460" w:type="dxa"/>
            <w:tcBorders>
              <w:top w:val="single" w:sz="6" w:space="0" w:color="auto"/>
              <w:left w:val="single" w:sz="6" w:space="0" w:color="auto"/>
              <w:bottom w:val="single" w:sz="6" w:space="0" w:color="auto"/>
              <w:right w:val="single" w:sz="6"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c>
          <w:tcPr>
            <w:tcW w:w="1880" w:type="dxa"/>
            <w:tcBorders>
              <w:top w:val="single" w:sz="6" w:space="0" w:color="auto"/>
              <w:left w:val="single" w:sz="6" w:space="0" w:color="auto"/>
              <w:bottom w:val="single" w:sz="6" w:space="0" w:color="auto"/>
              <w:right w:val="single" w:sz="12"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r>
      <w:tr w:rsidR="00291BEA" w:rsidRPr="00BF6C60" w:rsidTr="00291BEA">
        <w:trPr>
          <w:trHeight w:val="57"/>
        </w:trPr>
        <w:tc>
          <w:tcPr>
            <w:tcW w:w="5420" w:type="dxa"/>
            <w:tcBorders>
              <w:top w:val="single" w:sz="6" w:space="0" w:color="auto"/>
              <w:left w:val="single" w:sz="4" w:space="0" w:color="auto"/>
              <w:bottom w:val="single" w:sz="6" w:space="0" w:color="auto"/>
              <w:right w:val="single" w:sz="12"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 xml:space="preserve">Прочие доходы </w:t>
            </w:r>
          </w:p>
        </w:tc>
        <w:tc>
          <w:tcPr>
            <w:tcW w:w="720" w:type="dxa"/>
            <w:tcBorders>
              <w:top w:val="single" w:sz="6" w:space="0" w:color="auto"/>
              <w:left w:val="nil"/>
              <w:bottom w:val="single" w:sz="6" w:space="0" w:color="auto"/>
              <w:right w:val="single" w:sz="6" w:space="0" w:color="auto"/>
            </w:tcBorders>
            <w:vAlign w:val="bottom"/>
            <w:hideMark/>
          </w:tcPr>
          <w:p w:rsidR="00291BEA" w:rsidRPr="00BF6C60" w:rsidRDefault="00291BEA" w:rsidP="00291BEA">
            <w:pPr>
              <w:spacing w:after="0" w:line="360" w:lineRule="auto"/>
              <w:rPr>
                <w:rFonts w:ascii="Times New Roman" w:hAnsi="Times New Roman"/>
                <w:snapToGrid w:val="0"/>
                <w:color w:val="000000"/>
                <w:sz w:val="20"/>
                <w:szCs w:val="28"/>
                <w:lang w:val="en-US"/>
              </w:rPr>
            </w:pPr>
            <w:r w:rsidRPr="00BF6C60">
              <w:rPr>
                <w:rFonts w:ascii="Times New Roman" w:hAnsi="Times New Roman"/>
                <w:snapToGrid w:val="0"/>
                <w:color w:val="000000"/>
                <w:sz w:val="20"/>
                <w:szCs w:val="28"/>
                <w:lang w:val="en-US"/>
              </w:rPr>
              <w:t>090</w:t>
            </w:r>
          </w:p>
        </w:tc>
        <w:tc>
          <w:tcPr>
            <w:tcW w:w="1460" w:type="dxa"/>
            <w:tcBorders>
              <w:top w:val="single" w:sz="6" w:space="0" w:color="auto"/>
              <w:left w:val="single" w:sz="6" w:space="0" w:color="auto"/>
              <w:bottom w:val="single" w:sz="6" w:space="0" w:color="auto"/>
              <w:right w:val="single" w:sz="6"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c>
          <w:tcPr>
            <w:tcW w:w="1880" w:type="dxa"/>
            <w:tcBorders>
              <w:top w:val="single" w:sz="6" w:space="0" w:color="auto"/>
              <w:left w:val="single" w:sz="6" w:space="0" w:color="auto"/>
              <w:bottom w:val="single" w:sz="6" w:space="0" w:color="auto"/>
              <w:right w:val="single" w:sz="12"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r>
      <w:tr w:rsidR="00291BEA" w:rsidRPr="00BF6C60" w:rsidTr="00291BEA">
        <w:trPr>
          <w:trHeight w:val="57"/>
        </w:trPr>
        <w:tc>
          <w:tcPr>
            <w:tcW w:w="5420" w:type="dxa"/>
            <w:tcBorders>
              <w:top w:val="single" w:sz="6" w:space="0" w:color="auto"/>
              <w:left w:val="single" w:sz="4" w:space="0" w:color="auto"/>
              <w:bottom w:val="single" w:sz="6" w:space="0" w:color="auto"/>
              <w:right w:val="single" w:sz="12"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 xml:space="preserve">Прочие расходы </w:t>
            </w:r>
          </w:p>
        </w:tc>
        <w:tc>
          <w:tcPr>
            <w:tcW w:w="720" w:type="dxa"/>
            <w:tcBorders>
              <w:top w:val="single" w:sz="6" w:space="0" w:color="auto"/>
              <w:left w:val="nil"/>
              <w:bottom w:val="single" w:sz="6" w:space="0" w:color="auto"/>
              <w:right w:val="single" w:sz="6" w:space="0" w:color="auto"/>
            </w:tcBorders>
            <w:vAlign w:val="bottom"/>
            <w:hideMark/>
          </w:tcPr>
          <w:p w:rsidR="00291BEA" w:rsidRPr="00BF6C60" w:rsidRDefault="00291BEA" w:rsidP="00291BEA">
            <w:pPr>
              <w:spacing w:after="0" w:line="360" w:lineRule="auto"/>
              <w:rPr>
                <w:rFonts w:ascii="Times New Roman" w:hAnsi="Times New Roman"/>
                <w:snapToGrid w:val="0"/>
                <w:color w:val="000000"/>
                <w:sz w:val="20"/>
                <w:szCs w:val="28"/>
                <w:lang w:val="en-US"/>
              </w:rPr>
            </w:pPr>
            <w:r w:rsidRPr="00BF6C60">
              <w:rPr>
                <w:rFonts w:ascii="Times New Roman" w:hAnsi="Times New Roman"/>
                <w:snapToGrid w:val="0"/>
                <w:color w:val="000000"/>
                <w:sz w:val="20"/>
                <w:szCs w:val="28"/>
                <w:lang w:val="en-US"/>
              </w:rPr>
              <w:t>100</w:t>
            </w:r>
          </w:p>
        </w:tc>
        <w:tc>
          <w:tcPr>
            <w:tcW w:w="1460" w:type="dxa"/>
            <w:tcBorders>
              <w:top w:val="single" w:sz="6" w:space="0" w:color="auto"/>
              <w:left w:val="single" w:sz="6" w:space="0" w:color="auto"/>
              <w:bottom w:val="single" w:sz="6" w:space="0" w:color="auto"/>
              <w:right w:val="single" w:sz="6"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( 1055 )</w:t>
            </w:r>
          </w:p>
        </w:tc>
        <w:tc>
          <w:tcPr>
            <w:tcW w:w="1880" w:type="dxa"/>
            <w:tcBorders>
              <w:top w:val="single" w:sz="6" w:space="0" w:color="auto"/>
              <w:left w:val="single" w:sz="6" w:space="0" w:color="auto"/>
              <w:bottom w:val="single" w:sz="6" w:space="0" w:color="auto"/>
              <w:right w:val="single" w:sz="12"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( 902 )</w:t>
            </w:r>
          </w:p>
        </w:tc>
      </w:tr>
      <w:tr w:rsidR="00291BEA" w:rsidRPr="00BF6C60" w:rsidTr="00291BEA">
        <w:trPr>
          <w:trHeight w:val="57"/>
        </w:trPr>
        <w:tc>
          <w:tcPr>
            <w:tcW w:w="5420" w:type="dxa"/>
            <w:tcBorders>
              <w:top w:val="single" w:sz="6" w:space="0" w:color="auto"/>
              <w:left w:val="single" w:sz="4" w:space="0" w:color="auto"/>
              <w:bottom w:val="single" w:sz="6" w:space="0" w:color="auto"/>
              <w:right w:val="single" w:sz="12" w:space="0" w:color="auto"/>
            </w:tcBorders>
            <w:hideMark/>
          </w:tcPr>
          <w:p w:rsidR="00291BEA" w:rsidRPr="00BF6C60" w:rsidRDefault="00291BEA" w:rsidP="00291BEA">
            <w:pPr>
              <w:pStyle w:val="2"/>
              <w:keepNext w:val="0"/>
              <w:keepLines w:val="0"/>
              <w:spacing w:before="0" w:line="360" w:lineRule="auto"/>
              <w:rPr>
                <w:rFonts w:ascii="Times New Roman" w:hAnsi="Times New Roman"/>
                <w:b w:val="0"/>
                <w:color w:val="000000"/>
                <w:sz w:val="20"/>
                <w:szCs w:val="28"/>
              </w:rPr>
            </w:pPr>
            <w:r w:rsidRPr="00BF6C60">
              <w:rPr>
                <w:rFonts w:ascii="Times New Roman" w:hAnsi="Times New Roman"/>
                <w:b w:val="0"/>
                <w:color w:val="000000"/>
                <w:sz w:val="20"/>
                <w:szCs w:val="28"/>
              </w:rPr>
              <w:t>Прибыль (убыток) до налогообложения</w:t>
            </w:r>
          </w:p>
        </w:tc>
        <w:tc>
          <w:tcPr>
            <w:tcW w:w="720" w:type="dxa"/>
            <w:tcBorders>
              <w:top w:val="single" w:sz="6" w:space="0" w:color="auto"/>
              <w:left w:val="nil"/>
              <w:bottom w:val="single" w:sz="6" w:space="0" w:color="auto"/>
              <w:right w:val="single" w:sz="6" w:space="0" w:color="auto"/>
            </w:tcBorders>
            <w:vAlign w:val="bottom"/>
          </w:tcPr>
          <w:p w:rsidR="00291BEA" w:rsidRPr="00BF6C60" w:rsidRDefault="00291BEA" w:rsidP="00291BEA">
            <w:pPr>
              <w:spacing w:after="0" w:line="360" w:lineRule="auto"/>
              <w:rPr>
                <w:rFonts w:ascii="Times New Roman" w:hAnsi="Times New Roman"/>
                <w:snapToGrid w:val="0"/>
                <w:color w:val="000000"/>
                <w:sz w:val="20"/>
                <w:szCs w:val="28"/>
              </w:rPr>
            </w:pPr>
          </w:p>
        </w:tc>
        <w:tc>
          <w:tcPr>
            <w:tcW w:w="1460" w:type="dxa"/>
            <w:tcBorders>
              <w:top w:val="single" w:sz="6" w:space="0" w:color="auto"/>
              <w:left w:val="single" w:sz="6" w:space="0" w:color="auto"/>
              <w:bottom w:val="single" w:sz="6" w:space="0" w:color="auto"/>
              <w:right w:val="single" w:sz="6"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207</w:t>
            </w:r>
          </w:p>
        </w:tc>
        <w:tc>
          <w:tcPr>
            <w:tcW w:w="1880" w:type="dxa"/>
            <w:tcBorders>
              <w:top w:val="single" w:sz="6" w:space="0" w:color="auto"/>
              <w:left w:val="single" w:sz="6" w:space="0" w:color="auto"/>
              <w:bottom w:val="single" w:sz="6" w:space="0" w:color="auto"/>
              <w:right w:val="single" w:sz="12"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227</w:t>
            </w:r>
          </w:p>
        </w:tc>
      </w:tr>
      <w:tr w:rsidR="00291BEA" w:rsidRPr="00BF6C60" w:rsidTr="00291BEA">
        <w:trPr>
          <w:trHeight w:val="57"/>
        </w:trPr>
        <w:tc>
          <w:tcPr>
            <w:tcW w:w="5420" w:type="dxa"/>
            <w:tcBorders>
              <w:top w:val="single" w:sz="6" w:space="0" w:color="auto"/>
              <w:left w:val="single" w:sz="4" w:space="0" w:color="auto"/>
              <w:bottom w:val="single" w:sz="6" w:space="0" w:color="auto"/>
              <w:right w:val="single" w:sz="12"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Отложенные налоговые активы</w:t>
            </w:r>
          </w:p>
        </w:tc>
        <w:tc>
          <w:tcPr>
            <w:tcW w:w="720" w:type="dxa"/>
            <w:tcBorders>
              <w:top w:val="single" w:sz="6" w:space="0" w:color="auto"/>
              <w:left w:val="nil"/>
              <w:bottom w:val="single" w:sz="6" w:space="0" w:color="auto"/>
              <w:right w:val="single" w:sz="6" w:space="0" w:color="auto"/>
            </w:tcBorders>
            <w:vAlign w:val="bottom"/>
            <w:hideMark/>
          </w:tcPr>
          <w:p w:rsidR="00291BEA" w:rsidRPr="00BF6C60" w:rsidRDefault="00291BEA" w:rsidP="00291BEA">
            <w:pPr>
              <w:spacing w:after="0" w:line="360" w:lineRule="auto"/>
              <w:rPr>
                <w:rFonts w:ascii="Times New Roman" w:hAnsi="Times New Roman"/>
                <w:snapToGrid w:val="0"/>
                <w:color w:val="000000"/>
                <w:sz w:val="20"/>
                <w:szCs w:val="28"/>
                <w:lang w:val="en-US"/>
              </w:rPr>
            </w:pPr>
            <w:r w:rsidRPr="00BF6C60">
              <w:rPr>
                <w:rFonts w:ascii="Times New Roman" w:hAnsi="Times New Roman"/>
                <w:snapToGrid w:val="0"/>
                <w:color w:val="000000"/>
                <w:sz w:val="20"/>
                <w:szCs w:val="28"/>
                <w:lang w:val="en-US"/>
              </w:rPr>
              <w:t>141</w:t>
            </w:r>
          </w:p>
        </w:tc>
        <w:tc>
          <w:tcPr>
            <w:tcW w:w="1460" w:type="dxa"/>
            <w:tcBorders>
              <w:top w:val="single" w:sz="6" w:space="0" w:color="auto"/>
              <w:left w:val="single" w:sz="6" w:space="0" w:color="auto"/>
              <w:bottom w:val="single" w:sz="6" w:space="0" w:color="auto"/>
              <w:right w:val="single" w:sz="6"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c>
          <w:tcPr>
            <w:tcW w:w="1880" w:type="dxa"/>
            <w:tcBorders>
              <w:top w:val="single" w:sz="6" w:space="0" w:color="auto"/>
              <w:left w:val="single" w:sz="6" w:space="0" w:color="auto"/>
              <w:bottom w:val="single" w:sz="6" w:space="0" w:color="auto"/>
              <w:right w:val="single" w:sz="12"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32</w:t>
            </w:r>
          </w:p>
        </w:tc>
      </w:tr>
      <w:tr w:rsidR="00291BEA" w:rsidRPr="00BF6C60" w:rsidTr="00291BEA">
        <w:trPr>
          <w:trHeight w:val="57"/>
        </w:trPr>
        <w:tc>
          <w:tcPr>
            <w:tcW w:w="5420" w:type="dxa"/>
            <w:tcBorders>
              <w:top w:val="single" w:sz="6" w:space="0" w:color="auto"/>
              <w:left w:val="single" w:sz="4" w:space="0" w:color="auto"/>
              <w:bottom w:val="single" w:sz="6" w:space="0" w:color="auto"/>
              <w:right w:val="single" w:sz="12"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Отложенные налоговые обязательства</w:t>
            </w:r>
          </w:p>
        </w:tc>
        <w:tc>
          <w:tcPr>
            <w:tcW w:w="720" w:type="dxa"/>
            <w:tcBorders>
              <w:top w:val="single" w:sz="6" w:space="0" w:color="auto"/>
              <w:left w:val="nil"/>
              <w:bottom w:val="single" w:sz="6" w:space="0" w:color="auto"/>
              <w:right w:val="single" w:sz="6" w:space="0" w:color="auto"/>
            </w:tcBorders>
            <w:vAlign w:val="bottom"/>
            <w:hideMark/>
          </w:tcPr>
          <w:p w:rsidR="00291BEA" w:rsidRPr="00BF6C60" w:rsidRDefault="00291BEA" w:rsidP="00291BEA">
            <w:pPr>
              <w:spacing w:after="0" w:line="360" w:lineRule="auto"/>
              <w:rPr>
                <w:rFonts w:ascii="Times New Roman" w:hAnsi="Times New Roman"/>
                <w:snapToGrid w:val="0"/>
                <w:color w:val="000000"/>
                <w:sz w:val="20"/>
                <w:szCs w:val="28"/>
                <w:lang w:val="en-US"/>
              </w:rPr>
            </w:pPr>
            <w:r w:rsidRPr="00BF6C60">
              <w:rPr>
                <w:rFonts w:ascii="Times New Roman" w:hAnsi="Times New Roman"/>
                <w:snapToGrid w:val="0"/>
                <w:color w:val="000000"/>
                <w:sz w:val="20"/>
                <w:szCs w:val="28"/>
                <w:lang w:val="en-US"/>
              </w:rPr>
              <w:t>142</w:t>
            </w:r>
          </w:p>
        </w:tc>
        <w:tc>
          <w:tcPr>
            <w:tcW w:w="1460" w:type="dxa"/>
            <w:tcBorders>
              <w:top w:val="single" w:sz="6" w:space="0" w:color="auto"/>
              <w:left w:val="single" w:sz="6" w:space="0" w:color="auto"/>
              <w:bottom w:val="single" w:sz="6" w:space="0" w:color="auto"/>
              <w:right w:val="single" w:sz="6"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c>
          <w:tcPr>
            <w:tcW w:w="1880" w:type="dxa"/>
            <w:tcBorders>
              <w:top w:val="single" w:sz="6" w:space="0" w:color="auto"/>
              <w:left w:val="single" w:sz="6" w:space="0" w:color="auto"/>
              <w:bottom w:val="single" w:sz="6" w:space="0" w:color="auto"/>
              <w:right w:val="single" w:sz="12"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62</w:t>
            </w:r>
          </w:p>
        </w:tc>
      </w:tr>
      <w:tr w:rsidR="00291BEA" w:rsidRPr="00BF6C60" w:rsidTr="00291BEA">
        <w:trPr>
          <w:trHeight w:val="57"/>
        </w:trPr>
        <w:tc>
          <w:tcPr>
            <w:tcW w:w="5420" w:type="dxa"/>
            <w:tcBorders>
              <w:top w:val="single" w:sz="6" w:space="0" w:color="auto"/>
              <w:left w:val="single" w:sz="4" w:space="0" w:color="auto"/>
              <w:bottom w:val="single" w:sz="6" w:space="0" w:color="auto"/>
              <w:right w:val="single" w:sz="12"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Текущий налог на прибыль</w:t>
            </w:r>
          </w:p>
        </w:tc>
        <w:tc>
          <w:tcPr>
            <w:tcW w:w="720" w:type="dxa"/>
            <w:tcBorders>
              <w:top w:val="single" w:sz="6" w:space="0" w:color="auto"/>
              <w:left w:val="nil"/>
              <w:bottom w:val="single" w:sz="6" w:space="0" w:color="auto"/>
              <w:right w:val="single" w:sz="6" w:space="0" w:color="auto"/>
            </w:tcBorders>
            <w:vAlign w:val="bottom"/>
            <w:hideMark/>
          </w:tcPr>
          <w:p w:rsidR="00291BEA" w:rsidRPr="00BF6C60" w:rsidRDefault="00291BEA" w:rsidP="00291BEA">
            <w:pPr>
              <w:spacing w:after="0" w:line="360" w:lineRule="auto"/>
              <w:rPr>
                <w:rFonts w:ascii="Times New Roman" w:hAnsi="Times New Roman"/>
                <w:snapToGrid w:val="0"/>
                <w:color w:val="000000"/>
                <w:sz w:val="20"/>
                <w:szCs w:val="28"/>
                <w:lang w:val="en-US"/>
              </w:rPr>
            </w:pPr>
            <w:r w:rsidRPr="00BF6C60">
              <w:rPr>
                <w:rFonts w:ascii="Times New Roman" w:hAnsi="Times New Roman"/>
                <w:snapToGrid w:val="0"/>
                <w:color w:val="000000"/>
                <w:sz w:val="20"/>
                <w:szCs w:val="28"/>
                <w:lang w:val="en-US"/>
              </w:rPr>
              <w:t>150</w:t>
            </w:r>
          </w:p>
        </w:tc>
        <w:tc>
          <w:tcPr>
            <w:tcW w:w="1460" w:type="dxa"/>
            <w:tcBorders>
              <w:top w:val="single" w:sz="6" w:space="0" w:color="auto"/>
              <w:left w:val="single" w:sz="6" w:space="0" w:color="auto"/>
              <w:bottom w:val="single" w:sz="6" w:space="0" w:color="auto"/>
              <w:right w:val="single" w:sz="6"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( 421 )</w:t>
            </w:r>
          </w:p>
        </w:tc>
        <w:tc>
          <w:tcPr>
            <w:tcW w:w="1880" w:type="dxa"/>
            <w:tcBorders>
              <w:top w:val="single" w:sz="6" w:space="0" w:color="auto"/>
              <w:left w:val="single" w:sz="6" w:space="0" w:color="auto"/>
              <w:bottom w:val="single" w:sz="6" w:space="0" w:color="auto"/>
              <w:right w:val="single" w:sz="12"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( 186 )</w:t>
            </w:r>
          </w:p>
        </w:tc>
      </w:tr>
      <w:tr w:rsidR="00291BEA" w:rsidRPr="00BF6C60" w:rsidTr="00291BEA">
        <w:trPr>
          <w:trHeight w:val="57"/>
        </w:trPr>
        <w:tc>
          <w:tcPr>
            <w:tcW w:w="5420" w:type="dxa"/>
            <w:tcBorders>
              <w:top w:val="single" w:sz="6" w:space="0" w:color="auto"/>
              <w:left w:val="single" w:sz="4" w:space="0" w:color="auto"/>
              <w:bottom w:val="single" w:sz="6" w:space="0" w:color="auto"/>
              <w:right w:val="single" w:sz="12" w:space="0" w:color="auto"/>
            </w:tcBorders>
            <w:hideMark/>
          </w:tcPr>
          <w:p w:rsidR="00291BEA" w:rsidRPr="00BF6C60" w:rsidRDefault="00291BEA" w:rsidP="00291BEA">
            <w:pPr>
              <w:pStyle w:val="2"/>
              <w:keepNext w:val="0"/>
              <w:keepLines w:val="0"/>
              <w:spacing w:before="0" w:line="360" w:lineRule="auto"/>
              <w:rPr>
                <w:rFonts w:ascii="Times New Roman" w:hAnsi="Times New Roman"/>
                <w:b w:val="0"/>
                <w:color w:val="000000"/>
                <w:sz w:val="20"/>
                <w:szCs w:val="28"/>
              </w:rPr>
            </w:pPr>
            <w:r w:rsidRPr="00BF6C60">
              <w:rPr>
                <w:rFonts w:ascii="Times New Roman" w:hAnsi="Times New Roman"/>
                <w:b w:val="0"/>
                <w:color w:val="000000"/>
                <w:sz w:val="20"/>
                <w:szCs w:val="28"/>
              </w:rPr>
              <w:t>Чистая прибыль прибыль (убыток) отчетного периода</w:t>
            </w:r>
          </w:p>
        </w:tc>
        <w:tc>
          <w:tcPr>
            <w:tcW w:w="720" w:type="dxa"/>
            <w:tcBorders>
              <w:top w:val="single" w:sz="6" w:space="0" w:color="auto"/>
              <w:left w:val="nil"/>
              <w:bottom w:val="single" w:sz="6" w:space="0" w:color="auto"/>
              <w:right w:val="single" w:sz="6" w:space="0" w:color="auto"/>
            </w:tcBorders>
            <w:vAlign w:val="bottom"/>
          </w:tcPr>
          <w:p w:rsidR="00291BEA" w:rsidRPr="00BF6C60" w:rsidRDefault="00291BEA" w:rsidP="00291BEA">
            <w:pPr>
              <w:spacing w:after="0" w:line="360" w:lineRule="auto"/>
              <w:rPr>
                <w:rFonts w:ascii="Times New Roman" w:hAnsi="Times New Roman"/>
                <w:snapToGrid w:val="0"/>
                <w:color w:val="000000"/>
                <w:sz w:val="20"/>
                <w:szCs w:val="28"/>
              </w:rPr>
            </w:pPr>
          </w:p>
        </w:tc>
        <w:tc>
          <w:tcPr>
            <w:tcW w:w="1460" w:type="dxa"/>
            <w:tcBorders>
              <w:top w:val="single" w:sz="6" w:space="0" w:color="auto"/>
              <w:left w:val="single" w:sz="6" w:space="0" w:color="auto"/>
              <w:bottom w:val="single" w:sz="6" w:space="0" w:color="auto"/>
              <w:right w:val="single" w:sz="6"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-214</w:t>
            </w:r>
          </w:p>
        </w:tc>
        <w:tc>
          <w:tcPr>
            <w:tcW w:w="1880" w:type="dxa"/>
            <w:tcBorders>
              <w:top w:val="single" w:sz="6" w:space="0" w:color="auto"/>
              <w:left w:val="single" w:sz="6" w:space="0" w:color="auto"/>
              <w:bottom w:val="single" w:sz="6" w:space="0" w:color="auto"/>
              <w:right w:val="single" w:sz="12"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22</w:t>
            </w:r>
          </w:p>
        </w:tc>
      </w:tr>
      <w:tr w:rsidR="00291BEA" w:rsidRPr="00BF6C60" w:rsidTr="00291BEA">
        <w:trPr>
          <w:trHeight w:val="655"/>
        </w:trPr>
        <w:tc>
          <w:tcPr>
            <w:tcW w:w="5420" w:type="dxa"/>
            <w:tcBorders>
              <w:top w:val="single" w:sz="6" w:space="0" w:color="auto"/>
              <w:left w:val="single" w:sz="4" w:space="0" w:color="auto"/>
              <w:bottom w:val="nil"/>
              <w:right w:val="single" w:sz="12"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СПРАВОЧНО</w:t>
            </w:r>
          </w:p>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Постоянные налоговые обязательства (активы)</w:t>
            </w:r>
          </w:p>
        </w:tc>
        <w:tc>
          <w:tcPr>
            <w:tcW w:w="720" w:type="dxa"/>
            <w:tcBorders>
              <w:top w:val="single" w:sz="6" w:space="0" w:color="auto"/>
              <w:left w:val="nil"/>
              <w:bottom w:val="nil"/>
              <w:right w:val="single" w:sz="6" w:space="0" w:color="auto"/>
            </w:tcBorders>
            <w:vAlign w:val="bottom"/>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lang w:val="en-US"/>
              </w:rPr>
              <w:t>200</w:t>
            </w:r>
          </w:p>
        </w:tc>
        <w:tc>
          <w:tcPr>
            <w:tcW w:w="1460" w:type="dxa"/>
            <w:tcBorders>
              <w:top w:val="single" w:sz="6" w:space="0" w:color="auto"/>
              <w:left w:val="single" w:sz="6" w:space="0" w:color="auto"/>
              <w:bottom w:val="nil"/>
              <w:right w:val="single" w:sz="6"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c>
          <w:tcPr>
            <w:tcW w:w="1880" w:type="dxa"/>
            <w:tcBorders>
              <w:top w:val="single" w:sz="6" w:space="0" w:color="auto"/>
              <w:left w:val="single" w:sz="6" w:space="0" w:color="auto"/>
              <w:bottom w:val="nil"/>
              <w:right w:val="single" w:sz="12"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162</w:t>
            </w:r>
          </w:p>
        </w:tc>
      </w:tr>
      <w:tr w:rsidR="00291BEA" w:rsidRPr="00BF6C60" w:rsidTr="00291BEA">
        <w:trPr>
          <w:trHeight w:val="57"/>
        </w:trPr>
        <w:tc>
          <w:tcPr>
            <w:tcW w:w="5420" w:type="dxa"/>
            <w:tcBorders>
              <w:top w:val="single" w:sz="6" w:space="0" w:color="auto"/>
              <w:left w:val="single" w:sz="4" w:space="0" w:color="auto"/>
              <w:bottom w:val="single" w:sz="6" w:space="0" w:color="auto"/>
              <w:right w:val="single" w:sz="12"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Базовая прибыль (убыток) на акцию</w:t>
            </w:r>
          </w:p>
        </w:tc>
        <w:tc>
          <w:tcPr>
            <w:tcW w:w="720" w:type="dxa"/>
            <w:tcBorders>
              <w:top w:val="single" w:sz="6" w:space="0" w:color="auto"/>
              <w:left w:val="nil"/>
              <w:bottom w:val="single" w:sz="6" w:space="0" w:color="auto"/>
              <w:right w:val="single" w:sz="6" w:space="0" w:color="auto"/>
            </w:tcBorders>
            <w:vAlign w:val="bottom"/>
          </w:tcPr>
          <w:p w:rsidR="00291BEA" w:rsidRPr="00BF6C60" w:rsidRDefault="00291BEA" w:rsidP="00291BEA">
            <w:pPr>
              <w:spacing w:after="0" w:line="360" w:lineRule="auto"/>
              <w:rPr>
                <w:rFonts w:ascii="Times New Roman" w:hAnsi="Times New Roman"/>
                <w:snapToGrid w:val="0"/>
                <w:color w:val="000000"/>
                <w:sz w:val="20"/>
                <w:szCs w:val="28"/>
              </w:rPr>
            </w:pPr>
          </w:p>
        </w:tc>
        <w:tc>
          <w:tcPr>
            <w:tcW w:w="1460" w:type="dxa"/>
            <w:tcBorders>
              <w:top w:val="single" w:sz="6" w:space="0" w:color="auto"/>
              <w:left w:val="single" w:sz="6" w:space="0" w:color="auto"/>
              <w:bottom w:val="single" w:sz="6" w:space="0" w:color="auto"/>
              <w:right w:val="single" w:sz="6"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c>
          <w:tcPr>
            <w:tcW w:w="1880" w:type="dxa"/>
            <w:tcBorders>
              <w:top w:val="single" w:sz="6" w:space="0" w:color="auto"/>
              <w:left w:val="single" w:sz="6" w:space="0" w:color="auto"/>
              <w:bottom w:val="single" w:sz="6" w:space="0" w:color="auto"/>
              <w:right w:val="single" w:sz="12"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r>
      <w:tr w:rsidR="00291BEA" w:rsidRPr="00BF6C60" w:rsidTr="00291BEA">
        <w:trPr>
          <w:trHeight w:val="57"/>
        </w:trPr>
        <w:tc>
          <w:tcPr>
            <w:tcW w:w="5420" w:type="dxa"/>
            <w:tcBorders>
              <w:top w:val="single" w:sz="6" w:space="0" w:color="auto"/>
              <w:left w:val="single" w:sz="4" w:space="0" w:color="auto"/>
              <w:bottom w:val="single" w:sz="6" w:space="0" w:color="auto"/>
              <w:right w:val="single" w:sz="12"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Разводненная прибыль (убыток) на акцию</w:t>
            </w:r>
          </w:p>
        </w:tc>
        <w:tc>
          <w:tcPr>
            <w:tcW w:w="720" w:type="dxa"/>
            <w:tcBorders>
              <w:top w:val="single" w:sz="6" w:space="0" w:color="auto"/>
              <w:left w:val="nil"/>
              <w:bottom w:val="single" w:sz="12" w:space="0" w:color="auto"/>
              <w:right w:val="single" w:sz="6" w:space="0" w:color="auto"/>
            </w:tcBorders>
            <w:vAlign w:val="bottom"/>
          </w:tcPr>
          <w:p w:rsidR="00291BEA" w:rsidRPr="00BF6C60" w:rsidRDefault="00291BEA" w:rsidP="00291BEA">
            <w:pPr>
              <w:spacing w:after="0" w:line="360" w:lineRule="auto"/>
              <w:rPr>
                <w:rFonts w:ascii="Times New Roman" w:hAnsi="Times New Roman"/>
                <w:snapToGrid w:val="0"/>
                <w:color w:val="000000"/>
                <w:sz w:val="20"/>
                <w:szCs w:val="28"/>
              </w:rPr>
            </w:pPr>
          </w:p>
        </w:tc>
        <w:tc>
          <w:tcPr>
            <w:tcW w:w="1460" w:type="dxa"/>
            <w:tcBorders>
              <w:top w:val="single" w:sz="6" w:space="0" w:color="auto"/>
              <w:left w:val="single" w:sz="6" w:space="0" w:color="auto"/>
              <w:bottom w:val="single" w:sz="12" w:space="0" w:color="auto"/>
              <w:right w:val="single" w:sz="6"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c>
          <w:tcPr>
            <w:tcW w:w="1880" w:type="dxa"/>
            <w:tcBorders>
              <w:top w:val="single" w:sz="6" w:space="0" w:color="auto"/>
              <w:left w:val="single" w:sz="6" w:space="0" w:color="auto"/>
              <w:bottom w:val="single" w:sz="12" w:space="0" w:color="auto"/>
              <w:right w:val="single" w:sz="12"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r>
    </w:tbl>
    <w:p w:rsidR="00291BEA" w:rsidRPr="00BF6C60" w:rsidRDefault="00291BEA" w:rsidP="00291BEA">
      <w:pPr>
        <w:spacing w:after="0" w:line="360" w:lineRule="auto"/>
        <w:ind w:firstLine="709"/>
        <w:jc w:val="both"/>
        <w:rPr>
          <w:rFonts w:ascii="Times New Roman" w:hAnsi="Times New Roman"/>
          <w:snapToGrid w:val="0"/>
          <w:color w:val="000000"/>
          <w:sz w:val="28"/>
          <w:szCs w:val="28"/>
        </w:rPr>
      </w:pPr>
    </w:p>
    <w:p w:rsidR="00291BEA" w:rsidRPr="00BF6C60" w:rsidRDefault="00291BEA" w:rsidP="00291BEA">
      <w:pPr>
        <w:pStyle w:val="3"/>
        <w:spacing w:before="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Расшифровка отдельных прибылей и убытков</w:t>
      </w:r>
    </w:p>
    <w:tbl>
      <w:tblPr>
        <w:tblW w:w="9570" w:type="dxa"/>
        <w:tblLayout w:type="fixed"/>
        <w:tblCellMar>
          <w:left w:w="71" w:type="dxa"/>
          <w:right w:w="71" w:type="dxa"/>
        </w:tblCellMar>
        <w:tblLook w:val="04A0" w:firstRow="1" w:lastRow="0" w:firstColumn="1" w:lastColumn="0" w:noHBand="0" w:noVBand="1"/>
      </w:tblPr>
      <w:tblGrid>
        <w:gridCol w:w="4467"/>
        <w:gridCol w:w="680"/>
        <w:gridCol w:w="1113"/>
        <w:gridCol w:w="900"/>
        <w:gridCol w:w="1134"/>
        <w:gridCol w:w="1276"/>
      </w:tblGrid>
      <w:tr w:rsidR="00291BEA" w:rsidRPr="00BF6C60" w:rsidTr="00291BEA">
        <w:trPr>
          <w:cantSplit/>
        </w:trPr>
        <w:tc>
          <w:tcPr>
            <w:tcW w:w="5146" w:type="dxa"/>
            <w:gridSpan w:val="2"/>
            <w:tcBorders>
              <w:top w:val="single" w:sz="6" w:space="0" w:color="auto"/>
              <w:left w:val="single" w:sz="6" w:space="0" w:color="auto"/>
              <w:bottom w:val="single" w:sz="4" w:space="0" w:color="auto"/>
              <w:right w:val="single" w:sz="6"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Показатель</w:t>
            </w:r>
          </w:p>
        </w:tc>
        <w:tc>
          <w:tcPr>
            <w:tcW w:w="2013" w:type="dxa"/>
            <w:gridSpan w:val="2"/>
            <w:tcBorders>
              <w:top w:val="single" w:sz="6" w:space="0" w:color="auto"/>
              <w:left w:val="single" w:sz="6" w:space="0" w:color="auto"/>
              <w:bottom w:val="single" w:sz="6" w:space="0" w:color="auto"/>
              <w:right w:val="single" w:sz="6"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 xml:space="preserve">За отчетный период </w:t>
            </w:r>
          </w:p>
        </w:tc>
        <w:tc>
          <w:tcPr>
            <w:tcW w:w="2410" w:type="dxa"/>
            <w:gridSpan w:val="2"/>
            <w:tcBorders>
              <w:top w:val="single" w:sz="6" w:space="0" w:color="auto"/>
              <w:left w:val="single" w:sz="6" w:space="0" w:color="auto"/>
              <w:bottom w:val="single" w:sz="6" w:space="0" w:color="auto"/>
              <w:right w:val="single" w:sz="6"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 xml:space="preserve">За аналогичный период предыдущего года </w:t>
            </w:r>
          </w:p>
        </w:tc>
      </w:tr>
      <w:tr w:rsidR="00291BEA" w:rsidRPr="00BF6C60" w:rsidTr="00291BEA">
        <w:trPr>
          <w:cantSplit/>
        </w:trPr>
        <w:tc>
          <w:tcPr>
            <w:tcW w:w="4466" w:type="dxa"/>
            <w:tcBorders>
              <w:top w:val="single" w:sz="4" w:space="0" w:color="auto"/>
              <w:left w:val="single" w:sz="6" w:space="0" w:color="auto"/>
              <w:bottom w:val="single" w:sz="6" w:space="0" w:color="auto"/>
              <w:right w:val="single" w:sz="6" w:space="0" w:color="auto"/>
            </w:tcBorders>
            <w:hideMark/>
          </w:tcPr>
          <w:p w:rsidR="00291BEA" w:rsidRPr="00BF6C60" w:rsidRDefault="00291BEA" w:rsidP="00291BEA">
            <w:pPr>
              <w:spacing w:after="0" w:line="360" w:lineRule="auto"/>
              <w:rPr>
                <w:rFonts w:ascii="Times New Roman" w:hAnsi="Times New Roman"/>
                <w:b/>
                <w:snapToGrid w:val="0"/>
                <w:color w:val="000000"/>
                <w:sz w:val="20"/>
                <w:szCs w:val="28"/>
              </w:rPr>
            </w:pPr>
            <w:r w:rsidRPr="00BF6C60">
              <w:rPr>
                <w:rFonts w:ascii="Times New Roman" w:hAnsi="Times New Roman"/>
                <w:snapToGrid w:val="0"/>
                <w:color w:val="000000"/>
                <w:sz w:val="20"/>
                <w:szCs w:val="28"/>
              </w:rPr>
              <w:t>наименование</w:t>
            </w:r>
          </w:p>
        </w:tc>
        <w:tc>
          <w:tcPr>
            <w:tcW w:w="680" w:type="dxa"/>
            <w:tcBorders>
              <w:top w:val="single" w:sz="4" w:space="0" w:color="auto"/>
              <w:left w:val="single" w:sz="6" w:space="0" w:color="auto"/>
              <w:bottom w:val="single" w:sz="6" w:space="0" w:color="auto"/>
              <w:right w:val="single" w:sz="6" w:space="0" w:color="auto"/>
            </w:tcBorders>
            <w:hideMark/>
          </w:tcPr>
          <w:p w:rsidR="00291BEA" w:rsidRPr="00BF6C60" w:rsidRDefault="00291BEA" w:rsidP="00291BEA">
            <w:pPr>
              <w:spacing w:after="0" w:line="360" w:lineRule="auto"/>
              <w:rPr>
                <w:rFonts w:ascii="Times New Roman" w:hAnsi="Times New Roman"/>
                <w:b/>
                <w:snapToGrid w:val="0"/>
                <w:color w:val="000000"/>
                <w:sz w:val="20"/>
                <w:szCs w:val="28"/>
              </w:rPr>
            </w:pPr>
            <w:r w:rsidRPr="00BF6C60">
              <w:rPr>
                <w:rFonts w:ascii="Times New Roman" w:hAnsi="Times New Roman"/>
                <w:snapToGrid w:val="0"/>
                <w:color w:val="000000"/>
                <w:sz w:val="20"/>
                <w:szCs w:val="28"/>
              </w:rPr>
              <w:t>код</w:t>
            </w:r>
          </w:p>
        </w:tc>
        <w:tc>
          <w:tcPr>
            <w:tcW w:w="1113" w:type="dxa"/>
            <w:tcBorders>
              <w:top w:val="single" w:sz="6" w:space="0" w:color="auto"/>
              <w:left w:val="single" w:sz="6" w:space="0" w:color="auto"/>
              <w:bottom w:val="single" w:sz="6" w:space="0" w:color="auto"/>
              <w:right w:val="single" w:sz="6"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 xml:space="preserve">прибыль </w:t>
            </w:r>
          </w:p>
        </w:tc>
        <w:tc>
          <w:tcPr>
            <w:tcW w:w="900" w:type="dxa"/>
            <w:tcBorders>
              <w:top w:val="single" w:sz="6" w:space="0" w:color="auto"/>
              <w:left w:val="single" w:sz="6" w:space="0" w:color="auto"/>
              <w:bottom w:val="single" w:sz="6" w:space="0" w:color="auto"/>
              <w:right w:val="single" w:sz="6"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 xml:space="preserve">убыток </w:t>
            </w:r>
          </w:p>
        </w:tc>
        <w:tc>
          <w:tcPr>
            <w:tcW w:w="1134" w:type="dxa"/>
            <w:tcBorders>
              <w:top w:val="single" w:sz="6" w:space="0" w:color="auto"/>
              <w:left w:val="single" w:sz="6" w:space="0" w:color="auto"/>
              <w:bottom w:val="single" w:sz="6" w:space="0" w:color="auto"/>
              <w:right w:val="single" w:sz="6"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 xml:space="preserve">прибыль </w:t>
            </w:r>
          </w:p>
        </w:tc>
        <w:tc>
          <w:tcPr>
            <w:tcW w:w="1276" w:type="dxa"/>
            <w:tcBorders>
              <w:top w:val="single" w:sz="6" w:space="0" w:color="auto"/>
              <w:left w:val="single" w:sz="6" w:space="0" w:color="auto"/>
              <w:bottom w:val="single" w:sz="6" w:space="0" w:color="auto"/>
              <w:right w:val="single" w:sz="6"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 xml:space="preserve">убыток </w:t>
            </w:r>
          </w:p>
        </w:tc>
      </w:tr>
      <w:tr w:rsidR="00291BEA" w:rsidRPr="00BF6C60" w:rsidTr="00291BEA">
        <w:trPr>
          <w:cantSplit/>
        </w:trPr>
        <w:tc>
          <w:tcPr>
            <w:tcW w:w="4466" w:type="dxa"/>
            <w:tcBorders>
              <w:top w:val="single" w:sz="6" w:space="0" w:color="auto"/>
              <w:left w:val="single" w:sz="6" w:space="0" w:color="auto"/>
              <w:bottom w:val="single" w:sz="6" w:space="0" w:color="auto"/>
              <w:right w:val="single" w:sz="6"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 xml:space="preserve">1 </w:t>
            </w:r>
          </w:p>
        </w:tc>
        <w:tc>
          <w:tcPr>
            <w:tcW w:w="680" w:type="dxa"/>
            <w:tcBorders>
              <w:top w:val="single" w:sz="6" w:space="0" w:color="auto"/>
              <w:left w:val="single" w:sz="6" w:space="0" w:color="auto"/>
              <w:bottom w:val="single" w:sz="12" w:space="0" w:color="auto"/>
              <w:right w:val="single" w:sz="6"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 xml:space="preserve">2 </w:t>
            </w:r>
          </w:p>
        </w:tc>
        <w:tc>
          <w:tcPr>
            <w:tcW w:w="1113" w:type="dxa"/>
            <w:tcBorders>
              <w:top w:val="single" w:sz="6" w:space="0" w:color="auto"/>
              <w:left w:val="single" w:sz="6" w:space="0" w:color="auto"/>
              <w:bottom w:val="single" w:sz="12" w:space="0" w:color="auto"/>
              <w:right w:val="single" w:sz="6"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 xml:space="preserve">3 </w:t>
            </w:r>
          </w:p>
        </w:tc>
        <w:tc>
          <w:tcPr>
            <w:tcW w:w="900" w:type="dxa"/>
            <w:tcBorders>
              <w:top w:val="single" w:sz="6" w:space="0" w:color="auto"/>
              <w:left w:val="single" w:sz="6" w:space="0" w:color="auto"/>
              <w:bottom w:val="single" w:sz="12" w:space="0" w:color="auto"/>
              <w:right w:val="single" w:sz="6"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 xml:space="preserve">4 </w:t>
            </w:r>
          </w:p>
        </w:tc>
        <w:tc>
          <w:tcPr>
            <w:tcW w:w="1134" w:type="dxa"/>
            <w:tcBorders>
              <w:top w:val="single" w:sz="6" w:space="0" w:color="auto"/>
              <w:left w:val="single" w:sz="6" w:space="0" w:color="auto"/>
              <w:bottom w:val="single" w:sz="12" w:space="0" w:color="auto"/>
              <w:right w:val="single" w:sz="6"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 xml:space="preserve">5 </w:t>
            </w:r>
          </w:p>
        </w:tc>
        <w:tc>
          <w:tcPr>
            <w:tcW w:w="1276" w:type="dxa"/>
            <w:tcBorders>
              <w:top w:val="single" w:sz="6" w:space="0" w:color="auto"/>
              <w:left w:val="single" w:sz="6" w:space="0" w:color="auto"/>
              <w:bottom w:val="single" w:sz="12" w:space="0" w:color="auto"/>
              <w:right w:val="single" w:sz="6"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 xml:space="preserve">6 </w:t>
            </w:r>
          </w:p>
        </w:tc>
      </w:tr>
      <w:tr w:rsidR="00291BEA" w:rsidRPr="00BF6C60" w:rsidTr="00291BEA">
        <w:trPr>
          <w:cantSplit/>
        </w:trPr>
        <w:tc>
          <w:tcPr>
            <w:tcW w:w="4466" w:type="dxa"/>
            <w:tcBorders>
              <w:top w:val="single" w:sz="6" w:space="0" w:color="auto"/>
              <w:left w:val="single" w:sz="6" w:space="0" w:color="auto"/>
              <w:bottom w:val="single" w:sz="6" w:space="0" w:color="auto"/>
              <w:right w:val="single" w:sz="12"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 xml:space="preserve">Штрафы пени и неустойки, признанные или по которым получены решения суда (арбитражного суда) об их взыскании </w:t>
            </w:r>
          </w:p>
        </w:tc>
        <w:tc>
          <w:tcPr>
            <w:tcW w:w="680" w:type="dxa"/>
            <w:tcBorders>
              <w:top w:val="single" w:sz="12" w:space="0" w:color="auto"/>
              <w:left w:val="nil"/>
              <w:bottom w:val="single" w:sz="4" w:space="0" w:color="auto"/>
              <w:right w:val="single" w:sz="4"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c>
          <w:tcPr>
            <w:tcW w:w="1113" w:type="dxa"/>
            <w:tcBorders>
              <w:top w:val="single" w:sz="12" w:space="0" w:color="auto"/>
              <w:left w:val="single" w:sz="4" w:space="0" w:color="auto"/>
              <w:bottom w:val="single" w:sz="4" w:space="0" w:color="auto"/>
              <w:right w:val="single" w:sz="4"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c>
          <w:tcPr>
            <w:tcW w:w="900" w:type="dxa"/>
            <w:tcBorders>
              <w:top w:val="single" w:sz="12" w:space="0" w:color="auto"/>
              <w:left w:val="single" w:sz="4" w:space="0" w:color="auto"/>
              <w:bottom w:val="single" w:sz="4" w:space="0" w:color="auto"/>
              <w:right w:val="single" w:sz="4"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c>
          <w:tcPr>
            <w:tcW w:w="1134" w:type="dxa"/>
            <w:tcBorders>
              <w:top w:val="single" w:sz="12" w:space="0" w:color="auto"/>
              <w:left w:val="single" w:sz="4" w:space="0" w:color="auto"/>
              <w:bottom w:val="single" w:sz="4" w:space="0" w:color="auto"/>
              <w:right w:val="single" w:sz="4"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c>
          <w:tcPr>
            <w:tcW w:w="1276" w:type="dxa"/>
            <w:tcBorders>
              <w:top w:val="single" w:sz="12" w:space="0" w:color="auto"/>
              <w:left w:val="single" w:sz="4" w:space="0" w:color="auto"/>
              <w:bottom w:val="single" w:sz="4" w:space="0" w:color="auto"/>
              <w:right w:val="single" w:sz="12"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r>
      <w:tr w:rsidR="00291BEA" w:rsidRPr="00BF6C60" w:rsidTr="00291BEA">
        <w:trPr>
          <w:cantSplit/>
        </w:trPr>
        <w:tc>
          <w:tcPr>
            <w:tcW w:w="4466" w:type="dxa"/>
            <w:tcBorders>
              <w:top w:val="single" w:sz="6" w:space="0" w:color="auto"/>
              <w:left w:val="single" w:sz="6" w:space="0" w:color="auto"/>
              <w:bottom w:val="single" w:sz="6" w:space="0" w:color="auto"/>
              <w:right w:val="single" w:sz="12"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 xml:space="preserve">Прибыль (убыток) прошлых лет </w:t>
            </w:r>
          </w:p>
        </w:tc>
        <w:tc>
          <w:tcPr>
            <w:tcW w:w="680" w:type="dxa"/>
            <w:tcBorders>
              <w:top w:val="single" w:sz="4" w:space="0" w:color="auto"/>
              <w:left w:val="nil"/>
              <w:bottom w:val="single" w:sz="4" w:space="0" w:color="auto"/>
              <w:right w:val="single" w:sz="4"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c>
          <w:tcPr>
            <w:tcW w:w="1113" w:type="dxa"/>
            <w:tcBorders>
              <w:top w:val="single" w:sz="4" w:space="0" w:color="auto"/>
              <w:left w:val="single" w:sz="4" w:space="0" w:color="auto"/>
              <w:bottom w:val="single" w:sz="4" w:space="0" w:color="auto"/>
              <w:right w:val="single" w:sz="4"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c>
          <w:tcPr>
            <w:tcW w:w="900" w:type="dxa"/>
            <w:tcBorders>
              <w:top w:val="single" w:sz="4" w:space="0" w:color="auto"/>
              <w:left w:val="single" w:sz="4" w:space="0" w:color="auto"/>
              <w:bottom w:val="single" w:sz="4" w:space="0" w:color="auto"/>
              <w:right w:val="single" w:sz="4"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214</w:t>
            </w:r>
          </w:p>
        </w:tc>
        <w:tc>
          <w:tcPr>
            <w:tcW w:w="1134" w:type="dxa"/>
            <w:tcBorders>
              <w:top w:val="single" w:sz="4" w:space="0" w:color="auto"/>
              <w:left w:val="single" w:sz="4" w:space="0" w:color="auto"/>
              <w:bottom w:val="single" w:sz="4" w:space="0" w:color="auto"/>
              <w:right w:val="single" w:sz="4"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22</w:t>
            </w:r>
          </w:p>
        </w:tc>
        <w:tc>
          <w:tcPr>
            <w:tcW w:w="1276" w:type="dxa"/>
            <w:tcBorders>
              <w:top w:val="single" w:sz="4" w:space="0" w:color="auto"/>
              <w:left w:val="single" w:sz="4" w:space="0" w:color="auto"/>
              <w:bottom w:val="single" w:sz="4" w:space="0" w:color="auto"/>
              <w:right w:val="single" w:sz="12"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r>
      <w:tr w:rsidR="00291BEA" w:rsidRPr="00BF6C60" w:rsidTr="00291BEA">
        <w:trPr>
          <w:cantSplit/>
        </w:trPr>
        <w:tc>
          <w:tcPr>
            <w:tcW w:w="4466" w:type="dxa"/>
            <w:tcBorders>
              <w:top w:val="single" w:sz="6" w:space="0" w:color="auto"/>
              <w:left w:val="single" w:sz="6" w:space="0" w:color="auto"/>
              <w:bottom w:val="single" w:sz="6" w:space="0" w:color="auto"/>
              <w:right w:val="single" w:sz="12"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 xml:space="preserve">Возмещение убытков, причиненных неисполнением или ненадлежащим исполнением обязательств </w:t>
            </w:r>
          </w:p>
        </w:tc>
        <w:tc>
          <w:tcPr>
            <w:tcW w:w="680" w:type="dxa"/>
            <w:tcBorders>
              <w:top w:val="single" w:sz="4" w:space="0" w:color="auto"/>
              <w:left w:val="nil"/>
              <w:bottom w:val="single" w:sz="4" w:space="0" w:color="auto"/>
              <w:right w:val="single" w:sz="4"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c>
          <w:tcPr>
            <w:tcW w:w="1113" w:type="dxa"/>
            <w:tcBorders>
              <w:top w:val="single" w:sz="4" w:space="0" w:color="auto"/>
              <w:left w:val="single" w:sz="4" w:space="0" w:color="auto"/>
              <w:bottom w:val="single" w:sz="4" w:space="0" w:color="auto"/>
              <w:right w:val="single" w:sz="4"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c>
          <w:tcPr>
            <w:tcW w:w="900" w:type="dxa"/>
            <w:tcBorders>
              <w:top w:val="single" w:sz="4" w:space="0" w:color="auto"/>
              <w:left w:val="single" w:sz="4" w:space="0" w:color="auto"/>
              <w:bottom w:val="single" w:sz="4" w:space="0" w:color="auto"/>
              <w:right w:val="single" w:sz="4"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c>
          <w:tcPr>
            <w:tcW w:w="1134" w:type="dxa"/>
            <w:tcBorders>
              <w:top w:val="single" w:sz="4" w:space="0" w:color="auto"/>
              <w:left w:val="single" w:sz="4" w:space="0" w:color="auto"/>
              <w:bottom w:val="single" w:sz="4" w:space="0" w:color="auto"/>
              <w:right w:val="single" w:sz="4"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c>
          <w:tcPr>
            <w:tcW w:w="1276" w:type="dxa"/>
            <w:tcBorders>
              <w:top w:val="single" w:sz="4" w:space="0" w:color="auto"/>
              <w:left w:val="single" w:sz="4" w:space="0" w:color="auto"/>
              <w:bottom w:val="single" w:sz="4" w:space="0" w:color="auto"/>
              <w:right w:val="single" w:sz="12"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r>
      <w:tr w:rsidR="00291BEA" w:rsidRPr="00BF6C60" w:rsidTr="00291BEA">
        <w:trPr>
          <w:cantSplit/>
        </w:trPr>
        <w:tc>
          <w:tcPr>
            <w:tcW w:w="4466" w:type="dxa"/>
            <w:tcBorders>
              <w:top w:val="single" w:sz="6" w:space="0" w:color="auto"/>
              <w:left w:val="single" w:sz="6" w:space="0" w:color="auto"/>
              <w:bottom w:val="single" w:sz="6" w:space="0" w:color="auto"/>
              <w:right w:val="single" w:sz="12"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 xml:space="preserve">Курсовые разницы по операциям в иностранной валюте </w:t>
            </w:r>
          </w:p>
        </w:tc>
        <w:tc>
          <w:tcPr>
            <w:tcW w:w="680" w:type="dxa"/>
            <w:tcBorders>
              <w:top w:val="single" w:sz="4" w:space="0" w:color="auto"/>
              <w:left w:val="nil"/>
              <w:bottom w:val="single" w:sz="4" w:space="0" w:color="auto"/>
              <w:right w:val="single" w:sz="4"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c>
          <w:tcPr>
            <w:tcW w:w="1113" w:type="dxa"/>
            <w:tcBorders>
              <w:top w:val="single" w:sz="4" w:space="0" w:color="auto"/>
              <w:left w:val="single" w:sz="4" w:space="0" w:color="auto"/>
              <w:bottom w:val="single" w:sz="4" w:space="0" w:color="auto"/>
              <w:right w:val="single" w:sz="4"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c>
          <w:tcPr>
            <w:tcW w:w="900" w:type="dxa"/>
            <w:tcBorders>
              <w:top w:val="single" w:sz="4" w:space="0" w:color="auto"/>
              <w:left w:val="single" w:sz="4" w:space="0" w:color="auto"/>
              <w:bottom w:val="single" w:sz="4" w:space="0" w:color="auto"/>
              <w:right w:val="single" w:sz="4"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c>
          <w:tcPr>
            <w:tcW w:w="1134" w:type="dxa"/>
            <w:tcBorders>
              <w:top w:val="single" w:sz="4" w:space="0" w:color="auto"/>
              <w:left w:val="single" w:sz="4" w:space="0" w:color="auto"/>
              <w:bottom w:val="single" w:sz="4" w:space="0" w:color="auto"/>
              <w:right w:val="single" w:sz="4"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c>
          <w:tcPr>
            <w:tcW w:w="1276" w:type="dxa"/>
            <w:tcBorders>
              <w:top w:val="single" w:sz="4" w:space="0" w:color="auto"/>
              <w:left w:val="single" w:sz="4" w:space="0" w:color="auto"/>
              <w:bottom w:val="single" w:sz="4" w:space="0" w:color="auto"/>
              <w:right w:val="single" w:sz="12"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r>
      <w:tr w:rsidR="00291BEA" w:rsidRPr="00BF6C60" w:rsidTr="00291BEA">
        <w:trPr>
          <w:cantSplit/>
        </w:trPr>
        <w:tc>
          <w:tcPr>
            <w:tcW w:w="4466" w:type="dxa"/>
            <w:tcBorders>
              <w:top w:val="single" w:sz="6" w:space="0" w:color="auto"/>
              <w:left w:val="single" w:sz="6" w:space="0" w:color="auto"/>
              <w:bottom w:val="single" w:sz="6" w:space="0" w:color="auto"/>
              <w:right w:val="single" w:sz="12"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 xml:space="preserve">Отчисления в оценочные резервы </w:t>
            </w:r>
          </w:p>
        </w:tc>
        <w:tc>
          <w:tcPr>
            <w:tcW w:w="680" w:type="dxa"/>
            <w:tcBorders>
              <w:top w:val="single" w:sz="4" w:space="0" w:color="auto"/>
              <w:left w:val="nil"/>
              <w:bottom w:val="single" w:sz="4" w:space="0" w:color="auto"/>
              <w:right w:val="single" w:sz="4"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c>
          <w:tcPr>
            <w:tcW w:w="1113" w:type="dxa"/>
            <w:tcBorders>
              <w:top w:val="single" w:sz="4" w:space="0" w:color="auto"/>
              <w:left w:val="single" w:sz="4" w:space="0" w:color="auto"/>
              <w:bottom w:val="single" w:sz="4" w:space="0" w:color="auto"/>
              <w:right w:val="single" w:sz="4"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Х</w:t>
            </w:r>
          </w:p>
        </w:tc>
        <w:tc>
          <w:tcPr>
            <w:tcW w:w="900" w:type="dxa"/>
            <w:tcBorders>
              <w:top w:val="single" w:sz="4" w:space="0" w:color="auto"/>
              <w:left w:val="single" w:sz="4" w:space="0" w:color="auto"/>
              <w:bottom w:val="single" w:sz="4" w:space="0" w:color="auto"/>
              <w:right w:val="single" w:sz="4"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c>
          <w:tcPr>
            <w:tcW w:w="1134" w:type="dxa"/>
            <w:tcBorders>
              <w:top w:val="single" w:sz="4" w:space="0" w:color="auto"/>
              <w:left w:val="single" w:sz="4" w:space="0" w:color="auto"/>
              <w:bottom w:val="single" w:sz="4" w:space="0" w:color="auto"/>
              <w:right w:val="single" w:sz="4"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Х</w:t>
            </w:r>
          </w:p>
        </w:tc>
        <w:tc>
          <w:tcPr>
            <w:tcW w:w="1276" w:type="dxa"/>
            <w:tcBorders>
              <w:top w:val="single" w:sz="4" w:space="0" w:color="auto"/>
              <w:left w:val="single" w:sz="4" w:space="0" w:color="auto"/>
              <w:bottom w:val="single" w:sz="4" w:space="0" w:color="auto"/>
              <w:right w:val="single" w:sz="12"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r>
      <w:tr w:rsidR="00291BEA" w:rsidRPr="00BF6C60" w:rsidTr="00291BEA">
        <w:trPr>
          <w:cantSplit/>
        </w:trPr>
        <w:tc>
          <w:tcPr>
            <w:tcW w:w="4466" w:type="dxa"/>
            <w:tcBorders>
              <w:top w:val="single" w:sz="6" w:space="0" w:color="auto"/>
              <w:left w:val="single" w:sz="6" w:space="0" w:color="auto"/>
              <w:bottom w:val="nil"/>
              <w:right w:val="single" w:sz="12" w:space="0" w:color="auto"/>
            </w:tcBorders>
            <w:hideMark/>
          </w:tcPr>
          <w:p w:rsidR="00291BEA" w:rsidRPr="00BF6C60" w:rsidRDefault="00291BEA" w:rsidP="00291BEA">
            <w:pPr>
              <w:spacing w:after="0" w:line="360" w:lineRule="auto"/>
              <w:rPr>
                <w:rFonts w:ascii="Times New Roman" w:hAnsi="Times New Roman"/>
                <w:snapToGrid w:val="0"/>
                <w:color w:val="000000"/>
                <w:sz w:val="20"/>
                <w:szCs w:val="28"/>
              </w:rPr>
            </w:pPr>
            <w:r w:rsidRPr="00BF6C60">
              <w:rPr>
                <w:rFonts w:ascii="Times New Roman" w:hAnsi="Times New Roman"/>
                <w:snapToGrid w:val="0"/>
                <w:color w:val="000000"/>
                <w:sz w:val="20"/>
                <w:szCs w:val="28"/>
              </w:rPr>
              <w:t xml:space="preserve">Списание дебиторских и кредиторских задолженностей, по которым истек срок исковой давности </w:t>
            </w:r>
          </w:p>
        </w:tc>
        <w:tc>
          <w:tcPr>
            <w:tcW w:w="680" w:type="dxa"/>
            <w:tcBorders>
              <w:top w:val="single" w:sz="4" w:space="0" w:color="auto"/>
              <w:left w:val="nil"/>
              <w:bottom w:val="single" w:sz="4" w:space="0" w:color="auto"/>
              <w:right w:val="single" w:sz="4"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c>
          <w:tcPr>
            <w:tcW w:w="1113" w:type="dxa"/>
            <w:tcBorders>
              <w:top w:val="single" w:sz="4" w:space="0" w:color="auto"/>
              <w:left w:val="single" w:sz="4" w:space="0" w:color="auto"/>
              <w:bottom w:val="single" w:sz="4" w:space="0" w:color="auto"/>
              <w:right w:val="single" w:sz="4"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c>
          <w:tcPr>
            <w:tcW w:w="900" w:type="dxa"/>
            <w:tcBorders>
              <w:top w:val="single" w:sz="4" w:space="0" w:color="auto"/>
              <w:left w:val="single" w:sz="4" w:space="0" w:color="auto"/>
              <w:bottom w:val="single" w:sz="4" w:space="0" w:color="auto"/>
              <w:right w:val="single" w:sz="4"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c>
          <w:tcPr>
            <w:tcW w:w="1134" w:type="dxa"/>
            <w:tcBorders>
              <w:top w:val="single" w:sz="4" w:space="0" w:color="auto"/>
              <w:left w:val="single" w:sz="4" w:space="0" w:color="auto"/>
              <w:bottom w:val="single" w:sz="4" w:space="0" w:color="auto"/>
              <w:right w:val="single" w:sz="4"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c>
          <w:tcPr>
            <w:tcW w:w="1276" w:type="dxa"/>
            <w:tcBorders>
              <w:top w:val="single" w:sz="4" w:space="0" w:color="auto"/>
              <w:left w:val="single" w:sz="4" w:space="0" w:color="auto"/>
              <w:bottom w:val="single" w:sz="4" w:space="0" w:color="auto"/>
              <w:right w:val="single" w:sz="12"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r>
      <w:tr w:rsidR="00291BEA" w:rsidRPr="00BF6C60" w:rsidTr="00291BEA">
        <w:trPr>
          <w:cantSplit/>
        </w:trPr>
        <w:tc>
          <w:tcPr>
            <w:tcW w:w="4466" w:type="dxa"/>
            <w:tcBorders>
              <w:top w:val="single" w:sz="6" w:space="0" w:color="auto"/>
              <w:left w:val="single" w:sz="6" w:space="0" w:color="auto"/>
              <w:bottom w:val="single" w:sz="4" w:space="0" w:color="auto"/>
              <w:right w:val="single" w:sz="12" w:space="0" w:color="auto"/>
            </w:tcBorders>
            <w:hideMark/>
          </w:tcPr>
          <w:p w:rsidR="00291BEA" w:rsidRPr="00BF6C60" w:rsidRDefault="0001266A" w:rsidP="00291BEA">
            <w:pPr>
              <w:spacing w:after="0" w:line="360" w:lineRule="auto"/>
              <w:rPr>
                <w:rFonts w:ascii="Times New Roman" w:hAnsi="Times New Roman"/>
                <w:snapToGrid w:val="0"/>
                <w:color w:val="000000"/>
                <w:sz w:val="20"/>
                <w:szCs w:val="28"/>
              </w:rPr>
            </w:pPr>
            <w:r>
              <w:rPr>
                <w:noProof/>
                <w:lang w:eastAsia="ru-RU"/>
              </w:rPr>
              <w:pict>
                <v:shape id="_x0000_s1121" type="#_x0000_t202" style="position:absolute;margin-left:383.7pt;margin-top:9.25pt;width:84.9pt;height:14.4pt;z-index:251701760;mso-position-horizontal-relative:text;mso-position-vertical-relative:text" o:allowincell="f" filled="f" stroked="f">
                  <v:textbox style="mso-next-textbox:#_x0000_s1121" inset="0,0,0,0">
                    <w:txbxContent>
                      <w:p w:rsidR="002F3B3B" w:rsidRDefault="002F3B3B" w:rsidP="00291BEA">
                        <w:pPr>
                          <w:rPr>
                            <w:sz w:val="20"/>
                          </w:rPr>
                        </w:pPr>
                      </w:p>
                    </w:txbxContent>
                  </v:textbox>
                </v:shape>
              </w:pict>
            </w:r>
            <w:r>
              <w:rPr>
                <w:noProof/>
                <w:lang w:eastAsia="ru-RU"/>
              </w:rPr>
              <w:pict>
                <v:shape id="_x0000_s1122" type="#_x0000_t202" style="position:absolute;margin-left:62.95pt;margin-top:9.25pt;width:49.65pt;height:14.4pt;z-index:251700736;mso-position-horizontal-relative:text;mso-position-vertical-relative:text" o:allowincell="f" filled="f" stroked="f">
                  <v:textbox style="mso-next-textbox:#_x0000_s1122" inset="0,0,0,0">
                    <w:txbxContent>
                      <w:p w:rsidR="002F3B3B" w:rsidRDefault="002F3B3B" w:rsidP="00291BEA">
                        <w:pPr>
                          <w:rPr>
                            <w:sz w:val="20"/>
                          </w:rPr>
                        </w:pPr>
                      </w:p>
                    </w:txbxContent>
                  </v:textbox>
                </v:shape>
              </w:pict>
            </w:r>
            <w:r w:rsidR="00291BEA" w:rsidRPr="00BF6C60">
              <w:rPr>
                <w:rFonts w:ascii="Times New Roman" w:hAnsi="Times New Roman"/>
                <w:snapToGrid w:val="0"/>
                <w:color w:val="000000"/>
                <w:sz w:val="20"/>
                <w:szCs w:val="28"/>
              </w:rPr>
              <w:t xml:space="preserve"> </w:t>
            </w:r>
          </w:p>
        </w:tc>
        <w:tc>
          <w:tcPr>
            <w:tcW w:w="680" w:type="dxa"/>
            <w:tcBorders>
              <w:top w:val="single" w:sz="4" w:space="0" w:color="auto"/>
              <w:left w:val="nil"/>
              <w:bottom w:val="single" w:sz="12" w:space="0" w:color="000000"/>
              <w:right w:val="single" w:sz="4"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c>
          <w:tcPr>
            <w:tcW w:w="1113" w:type="dxa"/>
            <w:tcBorders>
              <w:top w:val="single" w:sz="4" w:space="0" w:color="auto"/>
              <w:left w:val="single" w:sz="4" w:space="0" w:color="auto"/>
              <w:bottom w:val="single" w:sz="12" w:space="0" w:color="000000"/>
              <w:right w:val="single" w:sz="4"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c>
          <w:tcPr>
            <w:tcW w:w="900" w:type="dxa"/>
            <w:tcBorders>
              <w:top w:val="single" w:sz="4" w:space="0" w:color="auto"/>
              <w:left w:val="single" w:sz="4" w:space="0" w:color="auto"/>
              <w:bottom w:val="single" w:sz="12" w:space="0" w:color="000000"/>
              <w:right w:val="single" w:sz="4"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c>
          <w:tcPr>
            <w:tcW w:w="1134" w:type="dxa"/>
            <w:tcBorders>
              <w:top w:val="single" w:sz="4" w:space="0" w:color="auto"/>
              <w:left w:val="single" w:sz="4" w:space="0" w:color="auto"/>
              <w:bottom w:val="single" w:sz="12" w:space="0" w:color="000000"/>
              <w:right w:val="single" w:sz="4"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c>
          <w:tcPr>
            <w:tcW w:w="1276" w:type="dxa"/>
            <w:tcBorders>
              <w:top w:val="single" w:sz="4" w:space="0" w:color="auto"/>
              <w:left w:val="single" w:sz="4" w:space="0" w:color="auto"/>
              <w:bottom w:val="single" w:sz="12" w:space="0" w:color="000000"/>
              <w:right w:val="single" w:sz="12" w:space="0" w:color="auto"/>
            </w:tcBorders>
          </w:tcPr>
          <w:p w:rsidR="00291BEA" w:rsidRPr="00BF6C60" w:rsidRDefault="00291BEA" w:rsidP="00291BEA">
            <w:pPr>
              <w:spacing w:after="0" w:line="360" w:lineRule="auto"/>
              <w:rPr>
                <w:rFonts w:ascii="Times New Roman" w:hAnsi="Times New Roman"/>
                <w:snapToGrid w:val="0"/>
                <w:color w:val="000000"/>
                <w:sz w:val="20"/>
                <w:szCs w:val="28"/>
              </w:rPr>
            </w:pPr>
          </w:p>
        </w:tc>
      </w:tr>
    </w:tbl>
    <w:p w:rsidR="00291BEA" w:rsidRPr="00BF6C60" w:rsidRDefault="00291BEA" w:rsidP="00291BEA">
      <w:pPr>
        <w:spacing w:after="0" w:line="360" w:lineRule="auto"/>
        <w:ind w:firstLine="709"/>
        <w:jc w:val="both"/>
        <w:rPr>
          <w:rFonts w:ascii="Times New Roman" w:hAnsi="Times New Roman"/>
          <w:snapToGrid w:val="0"/>
          <w:color w:val="000000"/>
          <w:sz w:val="28"/>
          <w:szCs w:val="28"/>
        </w:rPr>
      </w:pPr>
    </w:p>
    <w:p w:rsidR="00291BEA" w:rsidRPr="00BF6C60" w:rsidRDefault="00291BEA" w:rsidP="00291BEA">
      <w:pPr>
        <w:spacing w:after="0" w:line="360" w:lineRule="auto"/>
        <w:ind w:firstLine="709"/>
        <w:jc w:val="both"/>
        <w:rPr>
          <w:rFonts w:ascii="Times New Roman" w:hAnsi="Times New Roman"/>
          <w:snapToGrid w:val="0"/>
          <w:color w:val="000000"/>
          <w:sz w:val="28"/>
          <w:szCs w:val="28"/>
        </w:rPr>
      </w:pPr>
      <w:r w:rsidRPr="00BF6C60">
        <w:rPr>
          <w:rFonts w:ascii="Times New Roman" w:hAnsi="Times New Roman"/>
          <w:snapToGrid w:val="0"/>
          <w:color w:val="000000"/>
          <w:sz w:val="28"/>
          <w:szCs w:val="28"/>
        </w:rPr>
        <w:t>Руководитель Сырчина Т.М. Главный бухгалтер Семенова Н.И.</w:t>
      </w:r>
    </w:p>
    <w:p w:rsidR="00291BEA" w:rsidRPr="00BF6C60" w:rsidRDefault="0001266A" w:rsidP="00291BEA">
      <w:pPr>
        <w:spacing w:after="0" w:line="360" w:lineRule="auto"/>
        <w:ind w:firstLine="709"/>
        <w:jc w:val="both"/>
        <w:rPr>
          <w:rFonts w:ascii="Times New Roman" w:hAnsi="Times New Roman"/>
          <w:snapToGrid w:val="0"/>
          <w:color w:val="000000"/>
          <w:sz w:val="28"/>
          <w:szCs w:val="28"/>
        </w:rPr>
      </w:pPr>
      <w:r>
        <w:rPr>
          <w:noProof/>
          <w:lang w:eastAsia="ru-RU"/>
        </w:rPr>
        <w:pict>
          <v:shape id="_x0000_s1123" type="#_x0000_t32" style="position:absolute;left:0;text-align:left;margin-left:383.7pt;margin-top:1.65pt;width:79.8pt;height:0;z-index:251710976" o:connectortype="straight"/>
        </w:pict>
      </w:r>
      <w:r>
        <w:rPr>
          <w:noProof/>
          <w:lang w:eastAsia="ru-RU"/>
        </w:rPr>
        <w:pict>
          <v:shape id="_x0000_s1124" type="#_x0000_t32" style="position:absolute;left:0;text-align:left;margin-left:305.55pt;margin-top:1.65pt;width:60pt;height:0;z-index:251709952" o:connectortype="straight"/>
        </w:pict>
      </w:r>
      <w:r>
        <w:rPr>
          <w:noProof/>
          <w:lang w:eastAsia="ru-RU"/>
        </w:rPr>
        <w:pict>
          <v:shape id="_x0000_s1125" type="#_x0000_t32" style="position:absolute;left:0;text-align:left;margin-left:128.55pt;margin-top:1.65pt;width:72.75pt;height:0;z-index:251708928" o:connectortype="straight"/>
        </w:pict>
      </w:r>
      <w:r>
        <w:rPr>
          <w:noProof/>
          <w:lang w:eastAsia="ru-RU"/>
        </w:rPr>
        <w:pict>
          <v:shape id="_x0000_s1126" type="#_x0000_t32" style="position:absolute;left:0;text-align:left;margin-left:62.95pt;margin-top:1.65pt;width:57.35pt;height:0;z-index:251707904" o:connectortype="straight"/>
        </w:pict>
      </w:r>
      <w:r w:rsidR="00291BEA" w:rsidRPr="00BF6C60">
        <w:rPr>
          <w:rFonts w:ascii="Times New Roman" w:hAnsi="Times New Roman"/>
          <w:snapToGrid w:val="0"/>
          <w:color w:val="000000"/>
          <w:sz w:val="28"/>
          <w:szCs w:val="28"/>
        </w:rPr>
        <w:t xml:space="preserve"> (подпись) (расшифровка подписи) (подпись) (расшифровка подписи)</w:t>
      </w:r>
    </w:p>
    <w:p w:rsidR="00291BEA" w:rsidRPr="00BF6C60" w:rsidRDefault="00291BEA" w:rsidP="00291BEA">
      <w:pPr>
        <w:autoSpaceDE w:val="0"/>
        <w:autoSpaceDN w:val="0"/>
        <w:spacing w:after="0" w:line="360" w:lineRule="auto"/>
        <w:ind w:firstLine="709"/>
        <w:jc w:val="center"/>
        <w:rPr>
          <w:rFonts w:ascii="Times New Roman" w:hAnsi="Times New Roman"/>
          <w:b/>
          <w:color w:val="000000"/>
          <w:sz w:val="28"/>
          <w:szCs w:val="28"/>
        </w:rPr>
      </w:pPr>
      <w:r w:rsidRPr="00BF6C60">
        <w:rPr>
          <w:rFonts w:ascii="Times New Roman" w:hAnsi="Times New Roman"/>
          <w:color w:val="000000"/>
          <w:sz w:val="28"/>
          <w:szCs w:val="28"/>
        </w:rPr>
        <w:br w:type="page"/>
      </w:r>
      <w:r w:rsidRPr="00BF6C60">
        <w:rPr>
          <w:rFonts w:ascii="Times New Roman" w:hAnsi="Times New Roman"/>
          <w:b/>
          <w:color w:val="000000"/>
          <w:sz w:val="28"/>
          <w:szCs w:val="28"/>
        </w:rPr>
        <w:t>ПРИЛОЖЕНИЕ 3</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ДОГОВОР НА ОКАЗАНИЕ АУДИТОРСКИХ УСЛУГ</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Договор № 371</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г. Таганрог 15 января 2011 г.</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Аудиторская фирма ООО "Аудит-Консалт", именуемая в дальнейшем Исполнитель, в лице Генерального Директора Усачева Виталия Андреевича, действующего на основании Устава, с одной стороны, и ЗАО "Торговый Дом «Таганрог», именуемое в дальнейшем Заказчик, в лице Генерального директора Сырчиной Татьяны Михайловны, действующего на основании Устава, с другой стороны, заключили настоящий договор о нижеследующем.</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1. Предмет договора</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1.1. По настоящему договору Исполнитель обязуется оказать услуги, указанные в п.1.2 настоящего договора, а Заказчик обязуется эти услуги оплатить.</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1.2. Исполнитель обязуется провести аудиторскую проверку ведения и формирования бухгалтерского учета в части оплаты труда Заказчика за период с 1 января 2010 г. по 31 декабря 2010 г., составить аудиторское заключение о достоверности этой отчетности и письменный отчет по результатам проведения аудита, осуществить аудиторскую проверку первичных документов расчетов с персоналом по оплате труда, расчетов по страховым взносам.</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1.3. Проверка проводится в целях составления налоговой и бухгалтерской отчетности Заказчика за 2010 г.</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2. Обязательства сторон</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2.1. Исполнитель обязан:</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 проводить аудит расчетов по оплате труда Заказчика, руководствуясь Федеральным законом от 30 декабря 2008 года № 307-ФЗ "Об аудиторской деятельности" и Правилами (стандартами) аудиторской деятельности, надлежащим образом и в сроки, определенные настоящим договором;</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 информировать Заказчика о возможных последствиях ведения учета;</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 обеспечить сохранность полученных документов, а по окончании проверки вернуть их Заказчику;</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 сохранять конфиденциальность информации, полученной в ходе исполнения настоящего договора;</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 по окончании работ представить Заказчику по два подлинных экземпляра аудиторского заключения, письменных отчетов по результатам проведения аудита и актов приемки-передачи работ.</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2.2. Заказчик обязан:</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 предоставлять Исполнителю всю документацию, необходимую для проведения проверки, давать по запросу Исполнителя разъяснения и объяснения в устной и письменной форме.</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 оперативно устранять выявленные аудиторской проверкой нарушения порядка ведения бухгалтерского учета и составления бухгалтерской отчетности.</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3. Стоимость аудиторских услуг и порядок их оплаты</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3.1. Стоимость аудиторских услуг по настоящему договору составляет 32 000 (Тридцать две тысячи) руб., в том числе НДС 4160 (четыре тысячи сто шестьдесят) руб.</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3.2. Оплата аудиторских услуг производится Заказчиком в течение семи дней после подписания акта приемки-передачи работ путем перечисления денежных средств на расчетный счет Исполнителя.</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Продолжение приложения 3</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4. Сроки проведения работ</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4.1. Аудиторская проверка проводится в срок с 20 января по 28 января 2011г.</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4.2. Срок сдачи работ Исполнителем определяется датой сдачи аудиторского заключения - 28 января 2011 г.</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5. Ответственность сторон, порядок разрешения споров</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условиями настоящего договора.</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5.2. В случае нарушения условий договора Исполнитель возмещает Заказчику ущерб в размере предъявленных соответствующими органами штрафных санкций и пеней, а также 50 процентов от стоимости проведенного аудита.</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5.3. В случае нарушения срока выполнения работ Исполнитель выплачивает Заказчику пени в размере 0,1 процента стоимости работ за каждый день просрочки.</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5.4. Все разногласия по данному договору разрешаются путем переговоров. В случае невозможности решить спорные вопросы путем переговоров они разрешаются в арбитражном суде.</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6. Заключительные положения</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6.1. Настоящий договор вступает в силу с момента подписания и действует до 5 февраля 2011 г.</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6.2. Настоящий договор составлен в двух экземплярах, по одному для каждой стороны, оба экземпляра имеют одинаковую юридическую силу.</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7. Адреса и реквизиты сторон</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Исполнитель:</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ООО "Аудит-Консалт", 347900 г.Таганрог, ул. Ленина 64</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ИНН 7722409150, КПП 772201001,</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БИК 044421655, р/с 40702810200000001212,</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к/с 3001001810600000000655 в ОАО "Банк Таганрог" (г. Таганрог)</w:t>
      </w:r>
    </w:p>
    <w:p w:rsidR="00291BEA" w:rsidRPr="00BF6C60" w:rsidRDefault="0001266A" w:rsidP="00291BEA">
      <w:pPr>
        <w:autoSpaceDE w:val="0"/>
        <w:autoSpaceDN w:val="0"/>
        <w:spacing w:after="0" w:line="360" w:lineRule="auto"/>
        <w:ind w:firstLine="709"/>
        <w:jc w:val="both"/>
        <w:rPr>
          <w:rFonts w:ascii="Times New Roman" w:hAnsi="Times New Roman"/>
          <w:color w:val="000000"/>
          <w:sz w:val="28"/>
          <w:szCs w:val="28"/>
        </w:rPr>
      </w:pPr>
      <w:r>
        <w:rPr>
          <w:noProof/>
          <w:lang w:eastAsia="ru-RU"/>
        </w:rPr>
        <w:pict>
          <v:shape id="_x0000_s1127" type="#_x0000_t32" style="position:absolute;left:0;text-align:left;margin-left:29.05pt;margin-top:16.35pt;width:148.75pt;height:.05pt;z-index:251703808" o:connectortype="straight"/>
        </w:pict>
      </w:r>
      <w:r w:rsidR="00291BEA" w:rsidRPr="00BF6C60">
        <w:rPr>
          <w:rFonts w:ascii="Times New Roman" w:hAnsi="Times New Roman"/>
          <w:color w:val="000000"/>
          <w:sz w:val="28"/>
          <w:szCs w:val="28"/>
        </w:rPr>
        <w:t xml:space="preserve"> Усачев (В.А. Усачев)</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Заказчик:</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ЗАО "Торговый Дом «Таганрог», 347900 г.Таганрог, ул. Чехова 123</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ИНН 1654006997, КПП 772201001,</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БИК 046433800, р/с 40702810200000003226,</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к/с 3001001810400000000800 в АКБ "ИНВЕСТТОРГБАНК" (г. Таганрог)</w:t>
      </w:r>
    </w:p>
    <w:p w:rsidR="00291BEA" w:rsidRPr="00BF6C60" w:rsidRDefault="0001266A" w:rsidP="00291BEA">
      <w:pPr>
        <w:autoSpaceDE w:val="0"/>
        <w:autoSpaceDN w:val="0"/>
        <w:spacing w:after="0" w:line="360" w:lineRule="auto"/>
        <w:ind w:firstLine="709"/>
        <w:jc w:val="both"/>
        <w:rPr>
          <w:rFonts w:ascii="Times New Roman" w:hAnsi="Times New Roman"/>
          <w:color w:val="000000"/>
          <w:sz w:val="28"/>
          <w:szCs w:val="28"/>
        </w:rPr>
      </w:pPr>
      <w:r>
        <w:rPr>
          <w:noProof/>
          <w:lang w:eastAsia="ru-RU"/>
        </w:rPr>
        <w:pict>
          <v:shape id="_x0000_s1128" type="#_x0000_t32" style="position:absolute;left:0;text-align:left;margin-left:29.05pt;margin-top:15.8pt;width:148.75pt;height:.7pt;flip:y;z-index:251704832" o:connectortype="straight"/>
        </w:pict>
      </w:r>
      <w:r w:rsidR="00291BEA" w:rsidRPr="00BF6C60">
        <w:rPr>
          <w:rFonts w:ascii="Times New Roman" w:hAnsi="Times New Roman"/>
          <w:color w:val="000000"/>
          <w:sz w:val="28"/>
          <w:szCs w:val="28"/>
        </w:rPr>
        <w:t xml:space="preserve"> Сырчина (Т.М. Сырчина)</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p w:rsidR="00291BEA" w:rsidRPr="00BF6C60" w:rsidRDefault="00291BEA" w:rsidP="00291BEA">
      <w:pPr>
        <w:pStyle w:val="1"/>
        <w:tabs>
          <w:tab w:val="left" w:pos="3969"/>
        </w:tabs>
        <w:spacing w:line="360" w:lineRule="auto"/>
        <w:ind w:firstLine="709"/>
        <w:rPr>
          <w:b/>
          <w:bCs/>
          <w:color w:val="000000"/>
          <w:szCs w:val="28"/>
        </w:rPr>
      </w:pPr>
      <w:r w:rsidRPr="00BF6C60">
        <w:rPr>
          <w:bCs/>
          <w:color w:val="000000"/>
          <w:szCs w:val="28"/>
        </w:rPr>
        <w:br w:type="page"/>
      </w:r>
      <w:r w:rsidRPr="00BF6C60">
        <w:rPr>
          <w:b/>
          <w:bCs/>
          <w:color w:val="000000"/>
          <w:szCs w:val="28"/>
        </w:rPr>
        <w:t>ПРИЛОЖЕНИЕ 4</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p w:rsidR="00291BEA" w:rsidRPr="00BF6C60" w:rsidRDefault="00291BEA" w:rsidP="00291BEA">
      <w:pPr>
        <w:pStyle w:val="1"/>
        <w:tabs>
          <w:tab w:val="left" w:pos="3969"/>
        </w:tabs>
        <w:spacing w:line="360" w:lineRule="auto"/>
        <w:ind w:firstLine="709"/>
        <w:jc w:val="both"/>
        <w:rPr>
          <w:bCs/>
          <w:color w:val="000000"/>
          <w:szCs w:val="28"/>
        </w:rPr>
      </w:pPr>
      <w:r w:rsidRPr="00BF6C60">
        <w:rPr>
          <w:b/>
          <w:bCs/>
          <w:color w:val="000000"/>
          <w:szCs w:val="28"/>
        </w:rPr>
        <w:t>АУДИТОРСКОЕ ЗАКЛЮЧЕНИЕ</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Исполнительному органу ЗАО «Торговый Дом «Таганрог»</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 07/14 от 28 января 2011 года в части оплаты труда</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ЗАО «Торговый Дом «Таганрог»</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За период с 1 января по 31 декабря 2010 года</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p w:rsidR="00291BEA" w:rsidRPr="00BF6C60" w:rsidRDefault="00291BEA" w:rsidP="00291BEA">
      <w:pPr>
        <w:pStyle w:val="1"/>
        <w:tabs>
          <w:tab w:val="left" w:pos="3969"/>
        </w:tabs>
        <w:spacing w:line="360" w:lineRule="auto"/>
        <w:ind w:firstLine="709"/>
        <w:jc w:val="both"/>
        <w:rPr>
          <w:b/>
          <w:bCs/>
          <w:color w:val="000000"/>
          <w:szCs w:val="28"/>
        </w:rPr>
      </w:pPr>
      <w:r w:rsidRPr="00BF6C60">
        <w:rPr>
          <w:b/>
          <w:bCs/>
          <w:color w:val="000000"/>
          <w:szCs w:val="28"/>
        </w:rPr>
        <w:t>Аудитор:</w:t>
      </w:r>
    </w:p>
    <w:p w:rsidR="003A24A9" w:rsidRPr="00BF6C60" w:rsidRDefault="003A24A9" w:rsidP="003A24A9">
      <w:pPr>
        <w:pStyle w:val="11"/>
        <w:shd w:val="clear" w:color="auto" w:fill="auto"/>
        <w:spacing w:after="0" w:line="360" w:lineRule="auto"/>
        <w:ind w:firstLine="709"/>
        <w:jc w:val="both"/>
        <w:rPr>
          <w:color w:val="000000"/>
          <w:sz w:val="28"/>
          <w:szCs w:val="28"/>
        </w:rPr>
      </w:pPr>
      <w:r w:rsidRPr="00BF6C60">
        <w:rPr>
          <w:color w:val="000000"/>
          <w:sz w:val="28"/>
          <w:szCs w:val="28"/>
        </w:rPr>
        <w:t>Наименование: ООО "Аудит-Консалт",</w:t>
      </w:r>
    </w:p>
    <w:p w:rsidR="003A24A9" w:rsidRPr="00BF6C60" w:rsidRDefault="003A24A9" w:rsidP="003A24A9">
      <w:pPr>
        <w:pStyle w:val="11"/>
        <w:shd w:val="clear" w:color="auto" w:fill="auto"/>
        <w:spacing w:after="0" w:line="360" w:lineRule="auto"/>
        <w:ind w:firstLine="709"/>
        <w:jc w:val="both"/>
        <w:rPr>
          <w:color w:val="000000"/>
          <w:sz w:val="28"/>
          <w:szCs w:val="28"/>
        </w:rPr>
      </w:pPr>
      <w:r w:rsidRPr="00BF6C60">
        <w:rPr>
          <w:color w:val="000000"/>
          <w:sz w:val="28"/>
          <w:szCs w:val="28"/>
        </w:rPr>
        <w:t>Место нахождения: 347900 г.Таганрог, ул. Ленина 64 </w:t>
      </w:r>
    </w:p>
    <w:p w:rsidR="003A24A9" w:rsidRPr="00BF6C60" w:rsidRDefault="003A24A9" w:rsidP="003A24A9">
      <w:pPr>
        <w:pStyle w:val="11"/>
        <w:shd w:val="clear" w:color="auto" w:fill="auto"/>
        <w:spacing w:after="0" w:line="360" w:lineRule="auto"/>
        <w:ind w:firstLine="709"/>
        <w:jc w:val="both"/>
        <w:rPr>
          <w:color w:val="000000"/>
          <w:sz w:val="28"/>
          <w:szCs w:val="28"/>
        </w:rPr>
      </w:pPr>
      <w:r w:rsidRPr="00BF6C60">
        <w:rPr>
          <w:color w:val="000000"/>
          <w:sz w:val="28"/>
          <w:szCs w:val="28"/>
        </w:rPr>
        <w:t>Почтовый адрес: 347900 г.Таганрог, ул. Ленина 64 </w:t>
      </w:r>
    </w:p>
    <w:p w:rsidR="00291BEA" w:rsidRPr="00BF6C60" w:rsidRDefault="00291BEA" w:rsidP="00291BEA">
      <w:pPr>
        <w:pStyle w:val="11"/>
        <w:shd w:val="clear" w:color="auto" w:fill="auto"/>
        <w:spacing w:after="0" w:line="360" w:lineRule="auto"/>
        <w:ind w:firstLine="709"/>
        <w:jc w:val="both"/>
        <w:rPr>
          <w:color w:val="000000"/>
          <w:sz w:val="28"/>
          <w:szCs w:val="28"/>
        </w:rPr>
      </w:pPr>
      <w:r w:rsidRPr="00BF6C60">
        <w:rPr>
          <w:color w:val="000000"/>
          <w:sz w:val="28"/>
          <w:szCs w:val="28"/>
        </w:rPr>
        <w:t>Государственная регистрация: свидетельство о государственной регистрации серия № 0054819, выдано Регистрационной палатой Администрации г. Таганрога 07.06.1998г.</w:t>
      </w:r>
    </w:p>
    <w:p w:rsidR="00291BEA" w:rsidRPr="00BF6C60" w:rsidRDefault="00291BEA" w:rsidP="00291BEA">
      <w:pPr>
        <w:pStyle w:val="11"/>
        <w:shd w:val="clear" w:color="auto" w:fill="auto"/>
        <w:spacing w:after="0" w:line="360" w:lineRule="auto"/>
        <w:ind w:firstLine="709"/>
        <w:jc w:val="both"/>
        <w:rPr>
          <w:color w:val="000000"/>
          <w:sz w:val="28"/>
          <w:szCs w:val="28"/>
        </w:rPr>
      </w:pPr>
      <w:r w:rsidRPr="00BF6C60">
        <w:rPr>
          <w:color w:val="000000"/>
          <w:sz w:val="28"/>
          <w:szCs w:val="28"/>
        </w:rPr>
        <w:t>Лицензия: № А 001234 на осуществление аудиторской деятельности, выдана на основании приказа Министерства финансов РФ от 27.03.2003г. № 119, сроком действия до 27.03.2013г.</w:t>
      </w:r>
    </w:p>
    <w:p w:rsidR="00291BEA" w:rsidRPr="00BF6C60" w:rsidRDefault="00291BEA" w:rsidP="00291BEA">
      <w:pPr>
        <w:pStyle w:val="1"/>
        <w:tabs>
          <w:tab w:val="left" w:pos="3969"/>
        </w:tabs>
        <w:spacing w:line="360" w:lineRule="auto"/>
        <w:ind w:firstLine="709"/>
        <w:jc w:val="both"/>
        <w:rPr>
          <w:bCs/>
          <w:color w:val="000000"/>
          <w:szCs w:val="28"/>
        </w:rPr>
      </w:pPr>
    </w:p>
    <w:p w:rsidR="00291BEA" w:rsidRPr="00BF6C60" w:rsidRDefault="00291BEA" w:rsidP="00291BEA">
      <w:pPr>
        <w:pStyle w:val="1"/>
        <w:tabs>
          <w:tab w:val="left" w:pos="3969"/>
        </w:tabs>
        <w:spacing w:line="360" w:lineRule="auto"/>
        <w:ind w:firstLine="709"/>
        <w:jc w:val="both"/>
        <w:rPr>
          <w:b/>
          <w:bCs/>
          <w:color w:val="000000"/>
          <w:szCs w:val="28"/>
        </w:rPr>
      </w:pPr>
      <w:r w:rsidRPr="00BF6C60">
        <w:rPr>
          <w:b/>
          <w:bCs/>
          <w:color w:val="000000"/>
          <w:szCs w:val="28"/>
        </w:rPr>
        <w:t>Аудируемое лицо:</w:t>
      </w:r>
    </w:p>
    <w:p w:rsidR="003A24A9" w:rsidRPr="00BF6C60" w:rsidRDefault="003A24A9" w:rsidP="003A24A9">
      <w:pPr>
        <w:pStyle w:val="11"/>
        <w:shd w:val="clear" w:color="auto" w:fill="auto"/>
        <w:spacing w:after="0" w:line="360" w:lineRule="auto"/>
        <w:ind w:firstLine="709"/>
        <w:jc w:val="both"/>
        <w:rPr>
          <w:color w:val="000000"/>
          <w:sz w:val="28"/>
          <w:szCs w:val="28"/>
        </w:rPr>
      </w:pPr>
      <w:r w:rsidRPr="00BF6C60">
        <w:rPr>
          <w:color w:val="000000"/>
          <w:sz w:val="28"/>
          <w:szCs w:val="28"/>
        </w:rPr>
        <w:t>Полное наименование предприятия: Закрытое Акционерное Общество</w:t>
      </w:r>
    </w:p>
    <w:p w:rsidR="003A24A9" w:rsidRPr="00BF6C60" w:rsidRDefault="003A24A9" w:rsidP="003A24A9">
      <w:pPr>
        <w:pStyle w:val="11"/>
        <w:shd w:val="clear" w:color="auto" w:fill="auto"/>
        <w:spacing w:after="0" w:line="360" w:lineRule="auto"/>
        <w:ind w:firstLine="709"/>
        <w:jc w:val="both"/>
        <w:rPr>
          <w:color w:val="000000"/>
          <w:sz w:val="28"/>
          <w:szCs w:val="28"/>
        </w:rPr>
      </w:pPr>
      <w:r w:rsidRPr="00BF6C60">
        <w:rPr>
          <w:color w:val="000000"/>
          <w:sz w:val="28"/>
          <w:szCs w:val="28"/>
        </w:rPr>
        <w:t>«Торговый Дом «Таганрог»</w:t>
      </w:r>
    </w:p>
    <w:p w:rsidR="003A24A9" w:rsidRPr="00BF6C60" w:rsidRDefault="003A24A9" w:rsidP="003A24A9">
      <w:pPr>
        <w:pStyle w:val="11"/>
        <w:shd w:val="clear" w:color="auto" w:fill="auto"/>
        <w:spacing w:after="0" w:line="360" w:lineRule="auto"/>
        <w:ind w:firstLine="709"/>
        <w:jc w:val="both"/>
        <w:rPr>
          <w:color w:val="000000"/>
          <w:sz w:val="28"/>
          <w:szCs w:val="28"/>
        </w:rPr>
      </w:pPr>
      <w:r w:rsidRPr="00BF6C60">
        <w:rPr>
          <w:color w:val="000000"/>
          <w:sz w:val="28"/>
          <w:szCs w:val="28"/>
        </w:rPr>
        <w:t>Сокращенное наименование: ЗАО «ТДТ»</w:t>
      </w:r>
    </w:p>
    <w:p w:rsidR="003A24A9" w:rsidRPr="00BF6C60" w:rsidRDefault="003A24A9" w:rsidP="003A24A9">
      <w:pPr>
        <w:pStyle w:val="11"/>
        <w:shd w:val="clear" w:color="auto" w:fill="auto"/>
        <w:spacing w:after="0" w:line="360" w:lineRule="auto"/>
        <w:ind w:firstLine="709"/>
        <w:jc w:val="both"/>
        <w:rPr>
          <w:color w:val="000000"/>
          <w:sz w:val="28"/>
          <w:szCs w:val="28"/>
        </w:rPr>
      </w:pPr>
      <w:r w:rsidRPr="00BF6C60">
        <w:rPr>
          <w:color w:val="000000"/>
          <w:sz w:val="28"/>
          <w:szCs w:val="28"/>
        </w:rPr>
        <w:t>Место нахождения: 347900 г.Таганрог, ул. Чехова 123</w:t>
      </w:r>
    </w:p>
    <w:p w:rsidR="003A24A9" w:rsidRPr="00BF6C60" w:rsidRDefault="003A24A9" w:rsidP="003A24A9">
      <w:pPr>
        <w:pStyle w:val="11"/>
        <w:shd w:val="clear" w:color="auto" w:fill="auto"/>
        <w:spacing w:after="0" w:line="360" w:lineRule="auto"/>
        <w:ind w:firstLine="709"/>
        <w:jc w:val="both"/>
        <w:rPr>
          <w:color w:val="000000"/>
          <w:sz w:val="28"/>
          <w:szCs w:val="28"/>
        </w:rPr>
      </w:pPr>
      <w:r w:rsidRPr="00BF6C60">
        <w:rPr>
          <w:color w:val="000000"/>
          <w:sz w:val="28"/>
          <w:szCs w:val="28"/>
        </w:rPr>
        <w:t>Почтовый адрес : 347900 г.Таганрог, ул. Чехова 123</w:t>
      </w:r>
    </w:p>
    <w:p w:rsidR="00291BEA" w:rsidRPr="00BF6C60" w:rsidRDefault="00291BEA" w:rsidP="00291BEA">
      <w:pPr>
        <w:pStyle w:val="11"/>
        <w:shd w:val="clear" w:color="auto" w:fill="auto"/>
        <w:spacing w:after="0" w:line="360" w:lineRule="auto"/>
        <w:ind w:firstLine="709"/>
        <w:jc w:val="both"/>
        <w:rPr>
          <w:color w:val="000000"/>
          <w:sz w:val="28"/>
          <w:szCs w:val="28"/>
        </w:rPr>
      </w:pPr>
      <w:r w:rsidRPr="00BF6C60">
        <w:rPr>
          <w:color w:val="000000"/>
          <w:sz w:val="28"/>
          <w:szCs w:val="28"/>
        </w:rPr>
        <w:t>Государственная регистрация: свидетельство о государственной регистрации № 0012345, выдано Регистрационной палатой Администрации г. Таганрога 10.05.1993г.</w:t>
      </w:r>
    </w:p>
    <w:p w:rsidR="00291BEA" w:rsidRPr="00BF6C60" w:rsidRDefault="00291BEA" w:rsidP="00291BEA">
      <w:pPr>
        <w:pStyle w:val="11"/>
        <w:shd w:val="clear" w:color="auto" w:fill="auto"/>
        <w:spacing w:after="0" w:line="360" w:lineRule="auto"/>
        <w:ind w:firstLine="709"/>
        <w:jc w:val="both"/>
        <w:rPr>
          <w:color w:val="000000"/>
          <w:sz w:val="28"/>
          <w:szCs w:val="28"/>
          <w:u w:val="single"/>
        </w:rPr>
      </w:pPr>
      <w:r w:rsidRPr="00BF6C60">
        <w:rPr>
          <w:color w:val="000000"/>
          <w:sz w:val="28"/>
          <w:szCs w:val="28"/>
          <w:u w:val="single"/>
        </w:rPr>
        <w:t>Обоснование объемов аудита:</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Нами проведен аудит ведения бухгалтерского учета Заказчика в части оплаты труда ЗАО «ТДТ» за период с 1 января по 31 декабря 20(10) г. включительно.</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Проверяемые документы организации расчетов по оплате труда ЗАО «ТДТ» состоит из:</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 Форма №1 – «Бухгалтерский баланс на 31 декабря 2010 г.»; - Форма №2 – «Отчет о прибылях и убытках за 2010 г.»; - Учетная политика организации; - Главная книга; - Ведомости аналитического учета по счетам расчетов по оплате труда и страховым взносам; - Первичные документы по учету кадров, рабочего времени и расчетов с персоналом по оплате труда; - Внутренние организационно-распорядительные документы; - Налоговые декларации.</w:t>
      </w:r>
    </w:p>
    <w:p w:rsidR="00291BEA" w:rsidRPr="00BF6C60" w:rsidRDefault="00291BEA" w:rsidP="00291BEA">
      <w:pPr>
        <w:pStyle w:val="11"/>
        <w:shd w:val="clear" w:color="auto" w:fill="auto"/>
        <w:spacing w:after="0" w:line="360" w:lineRule="auto"/>
        <w:ind w:firstLine="709"/>
        <w:jc w:val="both"/>
        <w:rPr>
          <w:color w:val="000000"/>
          <w:sz w:val="28"/>
          <w:szCs w:val="28"/>
        </w:rPr>
      </w:pPr>
      <w:r w:rsidRPr="00BF6C60">
        <w:rPr>
          <w:color w:val="000000"/>
          <w:sz w:val="28"/>
          <w:szCs w:val="28"/>
        </w:rPr>
        <w:t>Наша обязанность заключается в том, чтобы выразить мнение о достоверности во всех существенных отношениях порядка ведения бухгалтерского учета в части оплаты труда законодательству Российской Федерации на основе проведенного аудита. Мы провели аудит в соответствии с: Федеральным законом "Об аудиторской деятельности"; федеральными правилами (стандартами) аудиторской деятельности; правилами (стандартами) аудиторской деятельности аудитора; нормативными актами органа, осуществляющего регулирование деятельности аудируемого лица.</w:t>
      </w:r>
    </w:p>
    <w:p w:rsidR="00291BEA" w:rsidRPr="00BF6C60" w:rsidRDefault="00291BEA" w:rsidP="00291BEA">
      <w:pPr>
        <w:pStyle w:val="11"/>
        <w:shd w:val="clear" w:color="auto" w:fill="auto"/>
        <w:spacing w:after="0" w:line="360" w:lineRule="auto"/>
        <w:ind w:firstLine="709"/>
        <w:jc w:val="both"/>
        <w:rPr>
          <w:color w:val="000000"/>
          <w:sz w:val="28"/>
          <w:szCs w:val="28"/>
        </w:rPr>
      </w:pPr>
      <w:r w:rsidRPr="00BF6C60">
        <w:rPr>
          <w:color w:val="000000"/>
          <w:sz w:val="28"/>
          <w:szCs w:val="28"/>
        </w:rPr>
        <w:t>Аудит планировался и проводился таким образом, чтобы получить разумную уверенность в том, что бухгалтерский учет в части оплаты труда не содержит существенных искажений. Аудит проводился на выборочной основе и включал в себя изучение на основе тестирования доказательств, подтверждающих числовые показатели в части оплаты труда, оценку соблюдения принципов и правил бухгалтерского учета. Мы полагаем, что проведенный аудит представляет достаточные основания для выражения нашего мнения о достоверности ведения бухгалтерского учета в части оплаты труда Заказчика законодательству Российской Федерации.</w:t>
      </w:r>
    </w:p>
    <w:p w:rsidR="00291BEA" w:rsidRPr="00BF6C60" w:rsidRDefault="00291BEA" w:rsidP="00291BEA">
      <w:pPr>
        <w:pStyle w:val="11"/>
        <w:shd w:val="clear" w:color="auto" w:fill="auto"/>
        <w:spacing w:after="0" w:line="360" w:lineRule="auto"/>
        <w:ind w:firstLine="709"/>
        <w:jc w:val="both"/>
        <w:rPr>
          <w:color w:val="000000"/>
          <w:sz w:val="28"/>
          <w:szCs w:val="28"/>
          <w:u w:val="single"/>
        </w:rPr>
      </w:pPr>
      <w:r w:rsidRPr="00BF6C60">
        <w:rPr>
          <w:color w:val="000000"/>
          <w:sz w:val="28"/>
          <w:szCs w:val="28"/>
          <w:u w:val="single"/>
        </w:rPr>
        <w:t>Аудиторское мнение:</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Проверенная бухгалтерская отчетность в части оплаты труда достоверна.</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На основе проведенного аудита можно сделать следующие выводы:</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1. Бухгалтерский учет организован на основе Закона РФ «О бухгалтерском учете» 129-ФЗ, по журнально-ордерной форме учета.</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2. Аналитический учет расчетов по оплате труда ведется по каждому работнику.</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3. Синтетический учет оплаты труда осуществляется на счете 70 «Расчеты с персоналом по оплате труда», по дебету которого отражают выплаты заработной платы и удержания из нее, а по кредиту - начисления.</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4. В оформлении первичных документов имеют место недостатки. Недооформленные бланки договоров, нарядов и табелей.</w:t>
      </w:r>
    </w:p>
    <w:p w:rsidR="00291BEA" w:rsidRPr="00BF6C60" w:rsidRDefault="00291BEA" w:rsidP="00291BEA">
      <w:pPr>
        <w:pStyle w:val="11"/>
        <w:shd w:val="clear" w:color="auto" w:fill="auto"/>
        <w:spacing w:after="0" w:line="360" w:lineRule="auto"/>
        <w:ind w:firstLine="709"/>
        <w:jc w:val="both"/>
        <w:rPr>
          <w:color w:val="000000"/>
          <w:sz w:val="28"/>
          <w:szCs w:val="28"/>
        </w:rPr>
      </w:pPr>
      <w:r w:rsidRPr="00BF6C60">
        <w:rPr>
          <w:color w:val="000000"/>
          <w:sz w:val="28"/>
          <w:szCs w:val="28"/>
        </w:rPr>
        <w:t>По нашему мнению, ведение бухгалтерского учета Заказчика в части оплаты труда ЗАО «ТДТ» отражает достоверно во всех существенных отношениях финансовое положение на 31 декабря 20(10) г. и отражение в части оплаты труда за период с 1 января по 31 декабря 20(10) г. включительно в соответствии с требованиями законодательства Российской Федерации.</w:t>
      </w:r>
    </w:p>
    <w:p w:rsidR="00291BEA" w:rsidRPr="00BF6C60" w:rsidRDefault="00291BEA" w:rsidP="00291BEA">
      <w:pPr>
        <w:pStyle w:val="11"/>
        <w:shd w:val="clear" w:color="auto" w:fill="auto"/>
        <w:spacing w:after="0" w:line="360" w:lineRule="auto"/>
        <w:ind w:firstLine="709"/>
        <w:jc w:val="both"/>
        <w:rPr>
          <w:color w:val="000000"/>
          <w:sz w:val="28"/>
          <w:szCs w:val="28"/>
        </w:rPr>
      </w:pPr>
      <w:r w:rsidRPr="00BF6C60">
        <w:rPr>
          <w:color w:val="000000"/>
          <w:sz w:val="28"/>
          <w:szCs w:val="28"/>
        </w:rPr>
        <w:t>Аудиторская проверка была завершена 27.01.2011 г.</w:t>
      </w:r>
    </w:p>
    <w:p w:rsidR="00291BEA" w:rsidRPr="00BF6C60" w:rsidRDefault="00291BEA" w:rsidP="00291BEA">
      <w:pPr>
        <w:pStyle w:val="11"/>
        <w:shd w:val="clear" w:color="auto" w:fill="auto"/>
        <w:spacing w:after="0" w:line="360" w:lineRule="auto"/>
        <w:ind w:firstLine="709"/>
        <w:jc w:val="both"/>
        <w:rPr>
          <w:color w:val="000000"/>
          <w:sz w:val="28"/>
          <w:szCs w:val="28"/>
        </w:rPr>
      </w:pPr>
      <w:r w:rsidRPr="00BF6C60">
        <w:rPr>
          <w:color w:val="000000"/>
          <w:sz w:val="28"/>
          <w:szCs w:val="28"/>
        </w:rPr>
        <w:t>Дата аудиторского заключения 28.01.2011 г.</w:t>
      </w:r>
    </w:p>
    <w:p w:rsidR="00291BEA" w:rsidRPr="00BF6C60" w:rsidRDefault="00291BEA" w:rsidP="00291BEA">
      <w:pPr>
        <w:pStyle w:val="11"/>
        <w:shd w:val="clear" w:color="auto" w:fill="auto"/>
        <w:spacing w:after="0" w:line="360" w:lineRule="auto"/>
        <w:ind w:firstLine="709"/>
        <w:jc w:val="both"/>
        <w:rPr>
          <w:color w:val="000000"/>
          <w:sz w:val="28"/>
          <w:szCs w:val="28"/>
        </w:rPr>
      </w:pPr>
    </w:p>
    <w:p w:rsidR="00291BEA" w:rsidRPr="00BF6C60" w:rsidRDefault="0001266A" w:rsidP="00291BEA">
      <w:pPr>
        <w:pStyle w:val="11"/>
        <w:shd w:val="clear" w:color="auto" w:fill="auto"/>
        <w:spacing w:after="0" w:line="360" w:lineRule="auto"/>
        <w:ind w:firstLine="709"/>
        <w:jc w:val="both"/>
        <w:rPr>
          <w:color w:val="000000"/>
          <w:sz w:val="28"/>
          <w:szCs w:val="28"/>
        </w:rPr>
      </w:pPr>
      <w:r>
        <w:rPr>
          <w:noProof/>
          <w:lang w:eastAsia="ru-RU"/>
        </w:rPr>
        <w:pict>
          <v:shape id="_x0000_s1129" type="#_x0000_t32" style="position:absolute;left:0;text-align:left;margin-left:319.1pt;margin-top:14.3pt;width:81.5pt;height:.7pt;flip:y;z-index:251705856" o:connectortype="straight"/>
        </w:pict>
      </w:r>
      <w:r w:rsidR="00291BEA" w:rsidRPr="00BF6C60">
        <w:rPr>
          <w:color w:val="000000"/>
          <w:sz w:val="28"/>
          <w:szCs w:val="28"/>
        </w:rPr>
        <w:t>Генеральный Директор Усачев</w:t>
      </w:r>
    </w:p>
    <w:p w:rsidR="00291BEA" w:rsidRPr="00BF6C60" w:rsidRDefault="00291BEA" w:rsidP="00291BEA">
      <w:pPr>
        <w:pStyle w:val="11"/>
        <w:shd w:val="clear" w:color="auto" w:fill="auto"/>
        <w:spacing w:after="0" w:line="360" w:lineRule="auto"/>
        <w:ind w:firstLine="709"/>
        <w:jc w:val="both"/>
        <w:rPr>
          <w:color w:val="000000"/>
          <w:sz w:val="28"/>
          <w:szCs w:val="28"/>
        </w:rPr>
      </w:pPr>
      <w:r w:rsidRPr="00BF6C60">
        <w:rPr>
          <w:color w:val="000000"/>
          <w:sz w:val="28"/>
          <w:szCs w:val="28"/>
        </w:rPr>
        <w:t>ООО « Аудит-Консалт». (Усачев В.А.)</w:t>
      </w:r>
    </w:p>
    <w:p w:rsidR="00291BEA" w:rsidRPr="00BF6C60" w:rsidRDefault="00291BEA" w:rsidP="00291BEA">
      <w:pPr>
        <w:pStyle w:val="11"/>
        <w:shd w:val="clear" w:color="auto" w:fill="auto"/>
        <w:spacing w:after="0" w:line="360" w:lineRule="auto"/>
        <w:ind w:firstLine="709"/>
        <w:jc w:val="both"/>
        <w:rPr>
          <w:color w:val="000000"/>
          <w:sz w:val="28"/>
          <w:szCs w:val="28"/>
        </w:rPr>
      </w:pPr>
    </w:p>
    <w:p w:rsidR="00291BEA" w:rsidRPr="00BF6C60" w:rsidRDefault="0001266A" w:rsidP="00291BEA">
      <w:pPr>
        <w:autoSpaceDE w:val="0"/>
        <w:autoSpaceDN w:val="0"/>
        <w:spacing w:after="0" w:line="360" w:lineRule="auto"/>
        <w:ind w:firstLine="709"/>
        <w:jc w:val="both"/>
        <w:rPr>
          <w:rFonts w:ascii="Times New Roman" w:hAnsi="Times New Roman"/>
          <w:color w:val="000000"/>
          <w:sz w:val="28"/>
          <w:szCs w:val="28"/>
        </w:rPr>
      </w:pPr>
      <w:r>
        <w:rPr>
          <w:noProof/>
          <w:lang w:eastAsia="ru-RU"/>
        </w:rPr>
        <w:pict>
          <v:shape id="_x0000_s1130" type="#_x0000_t32" style="position:absolute;left:0;text-align:left;margin-left:319.1pt;margin-top:14.5pt;width:78.1pt;height:0;z-index:251706880" o:connectortype="straight"/>
        </w:pict>
      </w:r>
      <w:r w:rsidR="00291BEA" w:rsidRPr="00BF6C60">
        <w:rPr>
          <w:rFonts w:ascii="Times New Roman" w:hAnsi="Times New Roman"/>
          <w:color w:val="000000"/>
          <w:sz w:val="28"/>
          <w:szCs w:val="28"/>
        </w:rPr>
        <w:t>Руководитель проверки Петрова</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(Петрова Н.И.)</w:t>
      </w:r>
    </w:p>
    <w:p w:rsidR="00291BEA" w:rsidRPr="00BF6C60" w:rsidRDefault="00291BEA" w:rsidP="00291BEA">
      <w:pPr>
        <w:pStyle w:val="11"/>
        <w:shd w:val="clear" w:color="auto" w:fill="auto"/>
        <w:spacing w:after="0" w:line="360" w:lineRule="auto"/>
        <w:ind w:firstLine="709"/>
        <w:jc w:val="both"/>
        <w:rPr>
          <w:color w:val="000000"/>
          <w:sz w:val="28"/>
          <w:szCs w:val="28"/>
        </w:rPr>
      </w:pPr>
      <w:r w:rsidRPr="00BF6C60">
        <w:rPr>
          <w:color w:val="000000"/>
          <w:sz w:val="28"/>
          <w:szCs w:val="28"/>
        </w:rPr>
        <w:t>Печать аудитора.</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p w:rsidR="00291BEA" w:rsidRPr="00BF6C60" w:rsidRDefault="00291BEA" w:rsidP="003A24A9">
      <w:pPr>
        <w:autoSpaceDE w:val="0"/>
        <w:autoSpaceDN w:val="0"/>
        <w:spacing w:after="0" w:line="360" w:lineRule="auto"/>
        <w:ind w:firstLine="709"/>
        <w:jc w:val="center"/>
        <w:rPr>
          <w:rFonts w:ascii="Times New Roman" w:hAnsi="Times New Roman"/>
          <w:b/>
          <w:color w:val="000000"/>
          <w:sz w:val="28"/>
          <w:szCs w:val="28"/>
        </w:rPr>
      </w:pPr>
      <w:r w:rsidRPr="00BF6C60">
        <w:rPr>
          <w:rFonts w:ascii="Times New Roman" w:hAnsi="Times New Roman"/>
          <w:color w:val="000000"/>
          <w:sz w:val="28"/>
          <w:szCs w:val="28"/>
        </w:rPr>
        <w:br w:type="page"/>
      </w:r>
      <w:r w:rsidRPr="00BF6C60">
        <w:rPr>
          <w:rFonts w:ascii="Times New Roman" w:hAnsi="Times New Roman"/>
          <w:b/>
          <w:color w:val="000000"/>
          <w:sz w:val="28"/>
          <w:szCs w:val="28"/>
        </w:rPr>
        <w:t>ПРИЛОЖЕНИЕ 5</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Унифицированная форма № ТД-1</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Утверждена Постановлением Госкомстата России от 29.12.2000 № 136</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257"/>
        <w:gridCol w:w="1134"/>
        <w:gridCol w:w="1134"/>
      </w:tblGrid>
      <w:tr w:rsidR="00291BEA" w:rsidRPr="00BF6C60" w:rsidTr="00291BEA">
        <w:trPr>
          <w:gridBefore w:val="2"/>
          <w:wBefore w:w="8392" w:type="dxa"/>
        </w:trPr>
        <w:tc>
          <w:tcPr>
            <w:tcW w:w="1134" w:type="dxa"/>
            <w:vAlign w:val="bottom"/>
            <w:hideMark/>
          </w:tcPr>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Код</w:t>
            </w:r>
          </w:p>
        </w:tc>
      </w:tr>
      <w:tr w:rsidR="00291BEA" w:rsidRPr="00BF6C60" w:rsidTr="00291BEA">
        <w:tc>
          <w:tcPr>
            <w:tcW w:w="8392" w:type="dxa"/>
            <w:gridSpan w:val="2"/>
            <w:tcBorders>
              <w:top w:val="nil"/>
              <w:left w:val="nil"/>
              <w:bottom w:val="nil"/>
              <w:right w:val="nil"/>
            </w:tcBorders>
            <w:vAlign w:val="bottom"/>
            <w:hideMark/>
          </w:tcPr>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Форма по ОКУД</w:t>
            </w:r>
          </w:p>
        </w:tc>
        <w:tc>
          <w:tcPr>
            <w:tcW w:w="1134" w:type="dxa"/>
            <w:vAlign w:val="bottom"/>
            <w:hideMark/>
          </w:tcPr>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0301014</w:t>
            </w:r>
          </w:p>
        </w:tc>
      </w:tr>
      <w:tr w:rsidR="00291BEA" w:rsidRPr="00BF6C60" w:rsidTr="00291BEA">
        <w:tc>
          <w:tcPr>
            <w:tcW w:w="7258" w:type="dxa"/>
            <w:tcBorders>
              <w:top w:val="nil"/>
              <w:left w:val="nil"/>
              <w:right w:val="nil"/>
            </w:tcBorders>
            <w:vAlign w:val="bottom"/>
            <w:hideMark/>
          </w:tcPr>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bCs/>
                <w:color w:val="000000"/>
                <w:sz w:val="28"/>
                <w:szCs w:val="28"/>
              </w:rPr>
              <w:t>Закрытое Акционерное общество «Торговый Дом «Таганрог»</w:t>
            </w:r>
          </w:p>
        </w:tc>
        <w:tc>
          <w:tcPr>
            <w:tcW w:w="1134" w:type="dxa"/>
            <w:tcBorders>
              <w:top w:val="nil"/>
              <w:left w:val="nil"/>
              <w:bottom w:val="nil"/>
              <w:right w:val="nil"/>
            </w:tcBorders>
            <w:vAlign w:val="bottom"/>
            <w:hideMark/>
          </w:tcPr>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по ОКПО</w:t>
            </w:r>
          </w:p>
        </w:tc>
        <w:tc>
          <w:tcPr>
            <w:tcW w:w="1134" w:type="dxa"/>
            <w:vAlign w:val="bottom"/>
          </w:tcPr>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tc>
      </w:tr>
    </w:tbl>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(наименование организации)</w:t>
      </w:r>
    </w:p>
    <w:tbl>
      <w:tblPr>
        <w:tblW w:w="0" w:type="auto"/>
        <w:tblLayout w:type="fixed"/>
        <w:tblCellMar>
          <w:left w:w="28" w:type="dxa"/>
          <w:right w:w="28" w:type="dxa"/>
        </w:tblCellMar>
        <w:tblLook w:val="04A0" w:firstRow="1" w:lastRow="0" w:firstColumn="1" w:lastColumn="0" w:noHBand="0" w:noVBand="1"/>
      </w:tblPr>
      <w:tblGrid>
        <w:gridCol w:w="6265"/>
        <w:gridCol w:w="1134"/>
        <w:gridCol w:w="2127"/>
      </w:tblGrid>
      <w:tr w:rsidR="00291BEA" w:rsidRPr="00BF6C60" w:rsidTr="00291BEA">
        <w:tc>
          <w:tcPr>
            <w:tcW w:w="6265"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Номер документа</w:t>
            </w:r>
          </w:p>
        </w:tc>
        <w:tc>
          <w:tcPr>
            <w:tcW w:w="2127" w:type="dxa"/>
            <w:tcBorders>
              <w:top w:val="single" w:sz="4" w:space="0" w:color="auto"/>
              <w:left w:val="single" w:sz="4" w:space="0" w:color="auto"/>
              <w:bottom w:val="single" w:sz="4" w:space="0" w:color="auto"/>
              <w:right w:val="single" w:sz="4" w:space="0" w:color="auto"/>
            </w:tcBorders>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Дата</w:t>
            </w:r>
            <w:r w:rsidRPr="00BF6C60">
              <w:rPr>
                <w:rFonts w:ascii="Times New Roman" w:hAnsi="Times New Roman"/>
                <w:color w:val="000000"/>
                <w:sz w:val="20"/>
                <w:szCs w:val="28"/>
                <w:lang w:val="en-US"/>
              </w:rPr>
              <w:t xml:space="preserve"> </w:t>
            </w:r>
            <w:r w:rsidRPr="00BF6C60">
              <w:rPr>
                <w:rFonts w:ascii="Times New Roman" w:hAnsi="Times New Roman"/>
                <w:color w:val="000000"/>
                <w:sz w:val="20"/>
                <w:szCs w:val="28"/>
              </w:rPr>
              <w:t>составления</w:t>
            </w:r>
          </w:p>
        </w:tc>
      </w:tr>
      <w:tr w:rsidR="00291BEA" w:rsidRPr="00BF6C60" w:rsidTr="00291BEA">
        <w:tc>
          <w:tcPr>
            <w:tcW w:w="6265" w:type="dxa"/>
            <w:vAlign w:val="bottom"/>
            <w:hideMark/>
          </w:tcPr>
          <w:p w:rsidR="00291BEA" w:rsidRPr="00BF6C60" w:rsidRDefault="00291BEA" w:rsidP="003A24A9">
            <w:pPr>
              <w:autoSpaceDE w:val="0"/>
              <w:autoSpaceDN w:val="0"/>
              <w:spacing w:after="0" w:line="360" w:lineRule="auto"/>
              <w:rPr>
                <w:rFonts w:ascii="Times New Roman" w:hAnsi="Times New Roman"/>
                <w:b/>
                <w:bCs/>
                <w:color w:val="000000"/>
                <w:sz w:val="20"/>
                <w:szCs w:val="28"/>
              </w:rPr>
            </w:pPr>
            <w:r w:rsidRPr="00BF6C60">
              <w:rPr>
                <w:rFonts w:ascii="Times New Roman" w:hAnsi="Times New Roman"/>
                <w:b/>
                <w:bCs/>
                <w:color w:val="000000"/>
                <w:sz w:val="20"/>
                <w:szCs w:val="28"/>
              </w:rPr>
              <w:t>ТРУДОВОЙ ДОГОВОР (КОНТРАКТ)</w:t>
            </w:r>
          </w:p>
        </w:tc>
        <w:tc>
          <w:tcPr>
            <w:tcW w:w="1134" w:type="dxa"/>
            <w:tcBorders>
              <w:top w:val="single" w:sz="4" w:space="0" w:color="auto"/>
              <w:left w:val="single" w:sz="4" w:space="0" w:color="auto"/>
              <w:bottom w:val="single" w:sz="4" w:space="0" w:color="auto"/>
              <w:right w:val="single" w:sz="4" w:space="0" w:color="auto"/>
            </w:tcBorders>
            <w:vAlign w:val="bottom"/>
            <w:hideMark/>
          </w:tcPr>
          <w:p w:rsidR="00291BEA" w:rsidRPr="00BF6C60" w:rsidRDefault="00291BEA" w:rsidP="003A24A9">
            <w:pPr>
              <w:autoSpaceDE w:val="0"/>
              <w:autoSpaceDN w:val="0"/>
              <w:spacing w:after="0" w:line="360" w:lineRule="auto"/>
              <w:rPr>
                <w:rFonts w:ascii="Times New Roman" w:hAnsi="Times New Roman"/>
                <w:b/>
                <w:bCs/>
                <w:color w:val="000000"/>
                <w:sz w:val="20"/>
                <w:szCs w:val="28"/>
              </w:rPr>
            </w:pPr>
            <w:r w:rsidRPr="00BF6C60">
              <w:rPr>
                <w:rFonts w:ascii="Times New Roman" w:hAnsi="Times New Roman"/>
                <w:bCs/>
                <w:color w:val="000000"/>
                <w:sz w:val="20"/>
                <w:szCs w:val="28"/>
              </w:rPr>
              <w:t>163-ТД</w:t>
            </w:r>
          </w:p>
        </w:tc>
        <w:tc>
          <w:tcPr>
            <w:tcW w:w="2127" w:type="dxa"/>
            <w:tcBorders>
              <w:top w:val="single" w:sz="4" w:space="0" w:color="auto"/>
              <w:left w:val="single" w:sz="4" w:space="0" w:color="auto"/>
              <w:bottom w:val="single" w:sz="4" w:space="0" w:color="auto"/>
              <w:right w:val="single" w:sz="4" w:space="0" w:color="auto"/>
            </w:tcBorders>
            <w:vAlign w:val="bottom"/>
            <w:hideMark/>
          </w:tcPr>
          <w:p w:rsidR="00291BEA" w:rsidRPr="00BF6C60" w:rsidRDefault="00291BEA" w:rsidP="003A24A9">
            <w:pPr>
              <w:autoSpaceDE w:val="0"/>
              <w:autoSpaceDN w:val="0"/>
              <w:spacing w:after="0" w:line="360" w:lineRule="auto"/>
              <w:rPr>
                <w:rFonts w:ascii="Times New Roman" w:hAnsi="Times New Roman"/>
                <w:b/>
                <w:bCs/>
                <w:color w:val="000000"/>
                <w:sz w:val="20"/>
                <w:szCs w:val="28"/>
              </w:rPr>
            </w:pPr>
            <w:r w:rsidRPr="00BF6C60">
              <w:rPr>
                <w:rFonts w:ascii="Times New Roman" w:hAnsi="Times New Roman"/>
                <w:bCs/>
                <w:color w:val="000000"/>
                <w:sz w:val="20"/>
                <w:szCs w:val="28"/>
              </w:rPr>
              <w:t>17.03.2010 </w:t>
            </w:r>
          </w:p>
        </w:tc>
      </w:tr>
    </w:tbl>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bCs/>
          <w:color w:val="000000"/>
          <w:sz w:val="28"/>
          <w:szCs w:val="28"/>
        </w:rPr>
        <w:t>Закрытое Акционерное общество «Торговый Дом «Таганрог»</w:t>
      </w:r>
    </w:p>
    <w:p w:rsidR="00291BEA" w:rsidRPr="00BF6C60" w:rsidRDefault="00291BEA" w:rsidP="00291BEA">
      <w:pPr>
        <w:pBdr>
          <w:top w:val="single" w:sz="4" w:space="1" w:color="auto"/>
        </w:pBd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(полное наименование Работодателя)</w:t>
      </w:r>
    </w:p>
    <w:tbl>
      <w:tblPr>
        <w:tblW w:w="9345" w:type="dxa"/>
        <w:tblLayout w:type="fixed"/>
        <w:tblCellMar>
          <w:left w:w="28" w:type="dxa"/>
          <w:right w:w="28" w:type="dxa"/>
        </w:tblCellMar>
        <w:tblLook w:val="04A0" w:firstRow="1" w:lastRow="0" w:firstColumn="1" w:lastColumn="0" w:noHBand="0" w:noVBand="1"/>
      </w:tblPr>
      <w:tblGrid>
        <w:gridCol w:w="657"/>
        <w:gridCol w:w="3201"/>
        <w:gridCol w:w="141"/>
        <w:gridCol w:w="4823"/>
        <w:gridCol w:w="523"/>
      </w:tblGrid>
      <w:tr w:rsidR="00291BEA" w:rsidRPr="00BF6C60" w:rsidTr="00291BEA">
        <w:tc>
          <w:tcPr>
            <w:tcW w:w="657" w:type="dxa"/>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в лице</w:t>
            </w:r>
          </w:p>
        </w:tc>
        <w:tc>
          <w:tcPr>
            <w:tcW w:w="3199" w:type="dxa"/>
            <w:tcBorders>
              <w:top w:val="nil"/>
              <w:left w:val="nil"/>
              <w:bottom w:val="single" w:sz="4" w:space="0" w:color="auto"/>
              <w:right w:val="nil"/>
            </w:tcBorders>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bCs/>
                <w:color w:val="000000"/>
                <w:sz w:val="20"/>
                <w:szCs w:val="28"/>
              </w:rPr>
              <w:t>Генерального директора</w:t>
            </w:r>
          </w:p>
        </w:tc>
        <w:tc>
          <w:tcPr>
            <w:tcW w:w="141"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4820" w:type="dxa"/>
            <w:tcBorders>
              <w:top w:val="nil"/>
              <w:left w:val="nil"/>
              <w:bottom w:val="single" w:sz="4" w:space="0" w:color="auto"/>
              <w:right w:val="nil"/>
            </w:tcBorders>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bCs/>
                <w:color w:val="000000"/>
                <w:sz w:val="20"/>
                <w:szCs w:val="28"/>
              </w:rPr>
              <w:t>Сырчиной Татьяны Михайловны</w:t>
            </w:r>
          </w:p>
        </w:tc>
        <w:tc>
          <w:tcPr>
            <w:tcW w:w="523" w:type="dxa"/>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w:t>
            </w:r>
          </w:p>
        </w:tc>
      </w:tr>
      <w:tr w:rsidR="00291BEA" w:rsidRPr="00BF6C60" w:rsidTr="00291BEA">
        <w:tc>
          <w:tcPr>
            <w:tcW w:w="657"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3199" w:type="dxa"/>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(наименование должности)</w:t>
            </w:r>
          </w:p>
        </w:tc>
        <w:tc>
          <w:tcPr>
            <w:tcW w:w="141"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4820" w:type="dxa"/>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(фамилия, имя, отчество)</w:t>
            </w:r>
          </w:p>
        </w:tc>
        <w:tc>
          <w:tcPr>
            <w:tcW w:w="523"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r>
    </w:tbl>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именуемый в дальнейшем “Работодатель”, с одной стороны,</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 xml:space="preserve">и </w:t>
      </w:r>
      <w:r w:rsidRPr="00BF6C60">
        <w:rPr>
          <w:rFonts w:ascii="Times New Roman" w:hAnsi="Times New Roman"/>
          <w:bCs/>
          <w:color w:val="000000"/>
          <w:sz w:val="28"/>
          <w:szCs w:val="28"/>
        </w:rPr>
        <w:t>Лариков Александр Дмитриевич</w:t>
      </w:r>
      <w:r w:rsidRPr="00BF6C60">
        <w:rPr>
          <w:rFonts w:ascii="Times New Roman" w:hAnsi="Times New Roman"/>
          <w:color w:val="000000"/>
          <w:sz w:val="28"/>
          <w:szCs w:val="28"/>
        </w:rPr>
        <w:t>,</w:t>
      </w:r>
    </w:p>
    <w:p w:rsidR="00291BEA" w:rsidRPr="00BF6C60" w:rsidRDefault="00291BEA" w:rsidP="00291BEA">
      <w:pPr>
        <w:pBdr>
          <w:top w:val="single" w:sz="4" w:space="1" w:color="auto"/>
        </w:pBd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(фамилия, имя, отчество)</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именуемый(ая) в дальнейшем “Работник”, с другой стороны, заключили настоящий трудовой договор (контракт) о нижеследующем:</w:t>
      </w:r>
    </w:p>
    <w:p w:rsidR="00291BEA" w:rsidRPr="00BF6C60" w:rsidRDefault="00291BEA" w:rsidP="00291BEA">
      <w:pPr>
        <w:autoSpaceDE w:val="0"/>
        <w:autoSpaceDN w:val="0"/>
        <w:spacing w:after="0" w:line="360" w:lineRule="auto"/>
        <w:ind w:firstLine="709"/>
        <w:jc w:val="both"/>
        <w:outlineLvl w:val="0"/>
        <w:rPr>
          <w:rFonts w:ascii="Times New Roman" w:hAnsi="Times New Roman"/>
          <w:b/>
          <w:bCs/>
          <w:color w:val="000000"/>
          <w:sz w:val="28"/>
          <w:szCs w:val="28"/>
        </w:rPr>
      </w:pPr>
      <w:r w:rsidRPr="00BF6C60">
        <w:rPr>
          <w:rFonts w:ascii="Times New Roman" w:hAnsi="Times New Roman"/>
          <w:b/>
          <w:bCs/>
          <w:color w:val="000000"/>
          <w:sz w:val="28"/>
          <w:szCs w:val="28"/>
        </w:rPr>
        <w:t>1. Предмет трудового договора (контракта)</w:t>
      </w:r>
    </w:p>
    <w:p w:rsidR="00291BEA" w:rsidRPr="00BF6C60" w:rsidRDefault="00291BEA" w:rsidP="00291BEA">
      <w:pPr>
        <w:autoSpaceDE w:val="0"/>
        <w:autoSpaceDN w:val="0"/>
        <w:spacing w:after="0" w:line="360" w:lineRule="auto"/>
        <w:ind w:firstLine="709"/>
        <w:jc w:val="both"/>
        <w:outlineLvl w:val="0"/>
        <w:rPr>
          <w:rFonts w:ascii="Times New Roman" w:hAnsi="Times New Roman"/>
          <w:color w:val="000000"/>
          <w:sz w:val="28"/>
          <w:szCs w:val="28"/>
        </w:rPr>
      </w:pPr>
      <w:r w:rsidRPr="00BF6C60">
        <w:rPr>
          <w:rFonts w:ascii="Times New Roman" w:hAnsi="Times New Roman"/>
          <w:color w:val="000000"/>
          <w:sz w:val="28"/>
          <w:szCs w:val="28"/>
        </w:rPr>
        <w:t>1.1. По настоящему трудовому договору (контракту) Работник обязуется выполнять обязанности по профессии (должности) Электрик</w:t>
      </w:r>
    </w:p>
    <w:p w:rsidR="00291BEA" w:rsidRPr="00BF6C60" w:rsidRDefault="00291BEA" w:rsidP="00291BEA">
      <w:pPr>
        <w:pBdr>
          <w:top w:val="single" w:sz="4" w:space="1" w:color="auto"/>
        </w:pBd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(полное наименование профессии (должности))</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p w:rsidR="00291BEA" w:rsidRPr="00BF6C60" w:rsidRDefault="00291BEA" w:rsidP="00291BEA">
      <w:pPr>
        <w:pBdr>
          <w:top w:val="single" w:sz="4" w:space="1" w:color="auto"/>
        </w:pBdr>
        <w:autoSpaceDE w:val="0"/>
        <w:autoSpaceDN w:val="0"/>
        <w:spacing w:after="0" w:line="360" w:lineRule="auto"/>
        <w:ind w:firstLine="709"/>
        <w:jc w:val="both"/>
        <w:rPr>
          <w:rFonts w:ascii="Times New Roman" w:hAnsi="Times New Roman"/>
          <w:color w:val="000000"/>
          <w:sz w:val="28"/>
          <w:szCs w:val="28"/>
        </w:rPr>
      </w:pP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p w:rsidR="00291BEA" w:rsidRPr="00BF6C60" w:rsidRDefault="00291BEA" w:rsidP="00291BEA">
      <w:pPr>
        <w:pBdr>
          <w:top w:val="single" w:sz="4" w:space="1" w:color="auto"/>
        </w:pBd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(разряд, класс (категория) квалификации)</w:t>
      </w:r>
    </w:p>
    <w:p w:rsidR="00291BEA" w:rsidRPr="00BF6C60" w:rsidRDefault="00291BEA" w:rsidP="00291BEA">
      <w:pPr>
        <w:tabs>
          <w:tab w:val="left" w:pos="9849"/>
        </w:tabs>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в Стройгруппе,</w:t>
      </w:r>
    </w:p>
    <w:p w:rsidR="00291BEA" w:rsidRPr="00BF6C60" w:rsidRDefault="00291BEA" w:rsidP="00291BEA">
      <w:pPr>
        <w:pBdr>
          <w:top w:val="single" w:sz="4" w:space="1" w:color="auto"/>
        </w:pBd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(наименование структурного подразделения организации)</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с подчинением трудовому распорядку организации, а Работодатель обязуется обеспечивать Работнику необходимые условия работы, своевременную выплату заработной платы, необходимые социально-бытовые условия в соответствии с действующим законодательством, локальными нормативными актами, коллективным договором и настоящим трудовым договором (контрактом).</w:t>
      </w:r>
    </w:p>
    <w:p w:rsidR="00291BEA" w:rsidRPr="00BF6C60" w:rsidRDefault="00291BEA" w:rsidP="00291BEA">
      <w:pPr>
        <w:autoSpaceDE w:val="0"/>
        <w:autoSpaceDN w:val="0"/>
        <w:spacing w:after="0" w:line="360" w:lineRule="auto"/>
        <w:ind w:firstLine="709"/>
        <w:jc w:val="both"/>
        <w:outlineLvl w:val="0"/>
        <w:rPr>
          <w:rFonts w:ascii="Times New Roman" w:hAnsi="Times New Roman"/>
          <w:b/>
          <w:bCs/>
          <w:color w:val="000000"/>
          <w:sz w:val="28"/>
          <w:szCs w:val="28"/>
        </w:rPr>
      </w:pPr>
      <w:r w:rsidRPr="00BF6C60">
        <w:rPr>
          <w:rFonts w:ascii="Times New Roman" w:hAnsi="Times New Roman"/>
          <w:b/>
          <w:bCs/>
          <w:color w:val="000000"/>
          <w:sz w:val="28"/>
          <w:szCs w:val="28"/>
        </w:rPr>
        <w:t>2. Общие положения</w:t>
      </w:r>
    </w:p>
    <w:p w:rsidR="00291BEA" w:rsidRPr="00BF6C60" w:rsidRDefault="00291BEA" w:rsidP="00291BEA">
      <w:pPr>
        <w:autoSpaceDE w:val="0"/>
        <w:autoSpaceDN w:val="0"/>
        <w:spacing w:after="0" w:line="360" w:lineRule="auto"/>
        <w:ind w:firstLine="709"/>
        <w:jc w:val="both"/>
        <w:outlineLvl w:val="0"/>
        <w:rPr>
          <w:rFonts w:ascii="Times New Roman" w:hAnsi="Times New Roman"/>
          <w:color w:val="000000"/>
          <w:sz w:val="28"/>
          <w:szCs w:val="28"/>
        </w:rPr>
      </w:pPr>
      <w:r w:rsidRPr="00BF6C60">
        <w:rPr>
          <w:rFonts w:ascii="Times New Roman" w:hAnsi="Times New Roman"/>
          <w:color w:val="000000"/>
          <w:sz w:val="28"/>
          <w:szCs w:val="28"/>
        </w:rPr>
        <w:t>2.1. Трудовой договор (контракт) заключается:</w:t>
      </w:r>
    </w:p>
    <w:p w:rsidR="00291BEA" w:rsidRPr="00BF6C60" w:rsidRDefault="00291BEA" w:rsidP="00291BEA">
      <w:pPr>
        <w:autoSpaceDE w:val="0"/>
        <w:autoSpaceDN w:val="0"/>
        <w:spacing w:after="0" w:line="360" w:lineRule="auto"/>
        <w:ind w:firstLine="709"/>
        <w:jc w:val="both"/>
        <w:outlineLvl w:val="0"/>
        <w:rPr>
          <w:rFonts w:ascii="Times New Roman" w:hAnsi="Times New Roman"/>
          <w:color w:val="000000"/>
          <w:sz w:val="28"/>
          <w:szCs w:val="28"/>
        </w:rPr>
      </w:pPr>
      <w:r w:rsidRPr="00BF6C60">
        <w:rPr>
          <w:rFonts w:ascii="Times New Roman" w:hAnsi="Times New Roman"/>
          <w:color w:val="000000"/>
          <w:sz w:val="28"/>
          <w:szCs w:val="28"/>
        </w:rPr>
        <w:t>2.1.1. на неопределенный срок</w:t>
      </w:r>
    </w:p>
    <w:p w:rsidR="00291BEA" w:rsidRPr="00BF6C60" w:rsidRDefault="00291BEA" w:rsidP="00291BEA">
      <w:pPr>
        <w:pBdr>
          <w:top w:val="single" w:sz="4" w:space="1" w:color="auto"/>
        </w:pBd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(неопределенный срок, определенный срок, время выполнения определенной работы)</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p w:rsidR="00291BEA" w:rsidRPr="00BF6C60" w:rsidRDefault="00291BEA" w:rsidP="00291BEA">
      <w:pPr>
        <w:pBdr>
          <w:top w:val="single" w:sz="4" w:space="1" w:color="auto"/>
        </w:pBd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(причина заключения срочного трудового договора (контракта))</w:t>
      </w:r>
    </w:p>
    <w:p w:rsidR="00291BEA" w:rsidRPr="00BF6C60" w:rsidRDefault="00291BEA" w:rsidP="00291BEA">
      <w:pPr>
        <w:autoSpaceDE w:val="0"/>
        <w:autoSpaceDN w:val="0"/>
        <w:spacing w:after="0" w:line="360" w:lineRule="auto"/>
        <w:ind w:firstLine="709"/>
        <w:jc w:val="both"/>
        <w:outlineLvl w:val="0"/>
        <w:rPr>
          <w:rFonts w:ascii="Times New Roman" w:hAnsi="Times New Roman"/>
          <w:color w:val="000000"/>
          <w:sz w:val="28"/>
          <w:szCs w:val="28"/>
        </w:rPr>
      </w:pPr>
      <w:r w:rsidRPr="00BF6C60">
        <w:rPr>
          <w:rFonts w:ascii="Times New Roman" w:hAnsi="Times New Roman"/>
          <w:color w:val="000000"/>
          <w:sz w:val="28"/>
          <w:szCs w:val="28"/>
        </w:rPr>
        <w:t>2.1.2.</w:t>
      </w:r>
    </w:p>
    <w:p w:rsidR="00291BEA" w:rsidRPr="00BF6C60" w:rsidRDefault="00291BEA" w:rsidP="00291BEA">
      <w:pPr>
        <w:pBdr>
          <w:top w:val="single" w:sz="4" w:space="1" w:color="auto"/>
        </w:pBd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(указывается конкретная работа)</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p w:rsidR="00291BEA" w:rsidRPr="00BF6C60" w:rsidRDefault="00291BEA" w:rsidP="00291BEA">
      <w:pPr>
        <w:pBdr>
          <w:top w:val="single" w:sz="4" w:space="1" w:color="auto"/>
        </w:pBdr>
        <w:autoSpaceDE w:val="0"/>
        <w:autoSpaceDN w:val="0"/>
        <w:spacing w:after="0" w:line="360" w:lineRule="auto"/>
        <w:ind w:firstLine="709"/>
        <w:jc w:val="both"/>
        <w:rPr>
          <w:rFonts w:ascii="Times New Roman" w:hAnsi="Times New Roman"/>
          <w:color w:val="000000"/>
          <w:sz w:val="28"/>
          <w:szCs w:val="28"/>
        </w:rPr>
      </w:pPr>
    </w:p>
    <w:p w:rsidR="00291BEA" w:rsidRPr="00BF6C60" w:rsidRDefault="00291BEA" w:rsidP="00291BEA">
      <w:pPr>
        <w:pBdr>
          <w:top w:val="single" w:sz="4" w:space="1" w:color="auto"/>
        </w:pBd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2.1.3. Срок действия договора</w:t>
      </w:r>
    </w:p>
    <w:p w:rsidR="00291BEA" w:rsidRPr="00BF6C60" w:rsidRDefault="00291BEA" w:rsidP="00291BEA">
      <w:pPr>
        <w:pBdr>
          <w:top w:val="single" w:sz="4" w:space="1" w:color="auto"/>
        </w:pBdr>
        <w:autoSpaceDE w:val="0"/>
        <w:autoSpaceDN w:val="0"/>
        <w:spacing w:after="0" w:line="360" w:lineRule="auto"/>
        <w:ind w:firstLine="709"/>
        <w:jc w:val="both"/>
        <w:rPr>
          <w:rFonts w:ascii="Times New Roman" w:hAnsi="Times New Roman"/>
          <w:color w:val="000000"/>
          <w:sz w:val="28"/>
          <w:szCs w:val="28"/>
        </w:rPr>
      </w:pPr>
    </w:p>
    <w:tbl>
      <w:tblPr>
        <w:tblW w:w="0" w:type="auto"/>
        <w:tblLayout w:type="fixed"/>
        <w:tblCellMar>
          <w:left w:w="28" w:type="dxa"/>
          <w:right w:w="28" w:type="dxa"/>
        </w:tblCellMar>
        <w:tblLook w:val="04A0" w:firstRow="1" w:lastRow="0" w:firstColumn="1" w:lastColumn="0" w:noHBand="0" w:noVBand="1"/>
      </w:tblPr>
      <w:tblGrid>
        <w:gridCol w:w="902"/>
        <w:gridCol w:w="2410"/>
      </w:tblGrid>
      <w:tr w:rsidR="00291BEA" w:rsidRPr="00BF6C60" w:rsidTr="00291BEA">
        <w:tc>
          <w:tcPr>
            <w:tcW w:w="902" w:type="dxa"/>
            <w:tcBorders>
              <w:top w:val="single" w:sz="4" w:space="0" w:color="auto"/>
              <w:left w:val="single" w:sz="4" w:space="0" w:color="auto"/>
              <w:bottom w:val="single" w:sz="4" w:space="0" w:color="auto"/>
              <w:right w:val="single" w:sz="4" w:space="0" w:color="auto"/>
            </w:tcBorders>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с</w:t>
            </w:r>
          </w:p>
        </w:tc>
        <w:tc>
          <w:tcPr>
            <w:tcW w:w="2410" w:type="dxa"/>
            <w:tcBorders>
              <w:top w:val="single" w:sz="4" w:space="0" w:color="auto"/>
              <w:left w:val="single" w:sz="4" w:space="0" w:color="auto"/>
              <w:bottom w:val="single" w:sz="4" w:space="0" w:color="auto"/>
              <w:right w:val="single" w:sz="4" w:space="0" w:color="auto"/>
            </w:tcBorders>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17.03.10 </w:t>
            </w:r>
          </w:p>
        </w:tc>
      </w:tr>
      <w:tr w:rsidR="00291BEA" w:rsidRPr="00BF6C60" w:rsidTr="00291BEA">
        <w:tc>
          <w:tcPr>
            <w:tcW w:w="902" w:type="dxa"/>
            <w:tcBorders>
              <w:top w:val="single" w:sz="4" w:space="0" w:color="auto"/>
              <w:left w:val="single" w:sz="4" w:space="0" w:color="auto"/>
              <w:bottom w:val="single" w:sz="4" w:space="0" w:color="auto"/>
              <w:right w:val="single" w:sz="4" w:space="0" w:color="auto"/>
            </w:tcBorders>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по</w:t>
            </w:r>
          </w:p>
        </w:tc>
        <w:tc>
          <w:tcPr>
            <w:tcW w:w="2410" w:type="dxa"/>
            <w:tcBorders>
              <w:top w:val="single" w:sz="4" w:space="0" w:color="auto"/>
              <w:left w:val="single" w:sz="4" w:space="0" w:color="auto"/>
              <w:bottom w:val="single" w:sz="4" w:space="0" w:color="auto"/>
              <w:right w:val="single" w:sz="4" w:space="0" w:color="auto"/>
            </w:tcBorders>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не устанавливается </w:t>
            </w:r>
          </w:p>
        </w:tc>
      </w:tr>
    </w:tbl>
    <w:p w:rsidR="00291BEA" w:rsidRPr="00BF6C60" w:rsidRDefault="00291BEA" w:rsidP="00291BEA">
      <w:pPr>
        <w:pBdr>
          <w:top w:val="single" w:sz="4" w:space="1" w:color="auto"/>
        </w:pBdr>
        <w:autoSpaceDE w:val="0"/>
        <w:autoSpaceDN w:val="0"/>
        <w:spacing w:after="0" w:line="360" w:lineRule="auto"/>
        <w:ind w:firstLine="709"/>
        <w:jc w:val="both"/>
        <w:rPr>
          <w:rFonts w:ascii="Times New Roman" w:hAnsi="Times New Roman"/>
          <w:color w:val="000000"/>
          <w:sz w:val="28"/>
          <w:szCs w:val="28"/>
          <w:lang w:val="en-US"/>
        </w:rPr>
      </w:pP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2.1.4. Трудовой договор (контракт) является договором (контрактом) по основной работе</w:t>
      </w:r>
    </w:p>
    <w:p w:rsidR="00291BEA" w:rsidRPr="00BF6C60" w:rsidRDefault="00291BEA" w:rsidP="00291BEA">
      <w:pPr>
        <w:pBdr>
          <w:top w:val="single" w:sz="4" w:space="1" w:color="auto"/>
        </w:pBd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(основной работе, совместительству)</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 xml:space="preserve">2.1.5. Работнику устанавливается испытательный срок продолжительностью </w:t>
      </w:r>
      <w:r w:rsidRPr="00BF6C60">
        <w:rPr>
          <w:rFonts w:ascii="Times New Roman" w:hAnsi="Times New Roman"/>
          <w:color w:val="000000"/>
          <w:sz w:val="28"/>
          <w:szCs w:val="28"/>
          <w:u w:val="single"/>
        </w:rPr>
        <w:t>трех</w:t>
      </w:r>
      <w:r w:rsidRPr="00BF6C60">
        <w:rPr>
          <w:rFonts w:ascii="Times New Roman" w:hAnsi="Times New Roman"/>
          <w:color w:val="000000"/>
          <w:sz w:val="28"/>
          <w:szCs w:val="28"/>
        </w:rPr>
        <w:t xml:space="preserve"> месяцев</w:t>
      </w:r>
    </w:p>
    <w:p w:rsidR="00291BEA" w:rsidRPr="00BF6C60" w:rsidRDefault="00291BEA" w:rsidP="00291BEA">
      <w:pPr>
        <w:autoSpaceDE w:val="0"/>
        <w:autoSpaceDN w:val="0"/>
        <w:spacing w:after="0" w:line="360" w:lineRule="auto"/>
        <w:ind w:firstLine="709"/>
        <w:jc w:val="both"/>
        <w:outlineLvl w:val="0"/>
        <w:rPr>
          <w:rFonts w:ascii="Times New Roman" w:hAnsi="Times New Roman"/>
          <w:b/>
          <w:bCs/>
          <w:color w:val="000000"/>
          <w:sz w:val="28"/>
          <w:szCs w:val="28"/>
        </w:rPr>
      </w:pPr>
      <w:r w:rsidRPr="00BF6C60">
        <w:rPr>
          <w:rFonts w:ascii="Times New Roman" w:hAnsi="Times New Roman"/>
          <w:b/>
          <w:bCs/>
          <w:color w:val="000000"/>
          <w:sz w:val="28"/>
          <w:szCs w:val="28"/>
        </w:rPr>
        <w:t>3. Права и обязанности сторон</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3.1. Права Работника</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3.1.1. Справедливая доля вознаграждения за труд в соответствии с его количеством, качеством и общественным значением</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3.1.2. Государственное социальное страхование, пенсионное обеспечение и гарантии в случае профессионального заболевания, трудового увечья, инвалидности и потери работы</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3.1.3. Невмешательство в частную жизнь и уважение личного достоинства</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3.1.4. Судебную и иную защиту трудовых прав</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3.1.5. Социальные блага и гарантии</w:t>
      </w:r>
    </w:p>
    <w:p w:rsidR="00291BEA" w:rsidRPr="00BF6C60" w:rsidRDefault="00291BEA" w:rsidP="00291BEA">
      <w:pPr>
        <w:autoSpaceDE w:val="0"/>
        <w:autoSpaceDN w:val="0"/>
        <w:spacing w:after="0" w:line="360" w:lineRule="auto"/>
        <w:ind w:firstLine="709"/>
        <w:jc w:val="both"/>
        <w:outlineLvl w:val="0"/>
        <w:rPr>
          <w:rFonts w:ascii="Times New Roman" w:hAnsi="Times New Roman"/>
          <w:color w:val="000000"/>
          <w:sz w:val="28"/>
          <w:szCs w:val="28"/>
        </w:rPr>
      </w:pPr>
      <w:r w:rsidRPr="00BF6C60">
        <w:rPr>
          <w:rFonts w:ascii="Times New Roman" w:hAnsi="Times New Roman"/>
          <w:color w:val="000000"/>
          <w:sz w:val="28"/>
          <w:szCs w:val="28"/>
        </w:rPr>
        <w:t>3.2. Обязанности Работника</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3.2.1. Добросовестно выполнять свои обязанности, соблюдая Правила внутреннего трудового распорядка и правила техники безопасности, бережно относиться к имуществу организации, повышать деловую квалификацию</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3.2.2. Обязуется выполнять требования руководства организации в четко согласованные сроки и установленной форме представлять отчетные документы</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3.2.3. Не разглашать сведения, составляющие коммерческую и служебную тайны</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3.2.4. В случае нарушения требований обязательств несет материальную и дисциплинарную ответственность вплоть до освобождения от занимаемой должности в соответствии с действующим законодательств случае нанесения своими действиями материального ущерба нанимателю должен выплатить необходимую компенсацию.</w:t>
      </w:r>
    </w:p>
    <w:p w:rsidR="00291BEA" w:rsidRPr="00BF6C60" w:rsidRDefault="00291BEA" w:rsidP="00291BEA">
      <w:pPr>
        <w:autoSpaceDE w:val="0"/>
        <w:autoSpaceDN w:val="0"/>
        <w:spacing w:after="0" w:line="360" w:lineRule="auto"/>
        <w:ind w:firstLine="709"/>
        <w:jc w:val="both"/>
        <w:outlineLvl w:val="0"/>
        <w:rPr>
          <w:rFonts w:ascii="Times New Roman" w:hAnsi="Times New Roman"/>
          <w:color w:val="000000"/>
          <w:sz w:val="28"/>
          <w:szCs w:val="28"/>
        </w:rPr>
      </w:pPr>
      <w:r w:rsidRPr="00BF6C60">
        <w:rPr>
          <w:rFonts w:ascii="Times New Roman" w:hAnsi="Times New Roman"/>
          <w:color w:val="000000"/>
          <w:sz w:val="28"/>
          <w:szCs w:val="28"/>
        </w:rPr>
        <w:t>3.3. Обязанности Работодателя</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3.3.1. Организовать труд Работника, создать условия для безопасного и эффективного труда, своевременно выплачивать обусловленную трудовым договором (контрактом) заработную плату</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3.3.2. Обеспечить безопасные условия и охрану труда на рабочем месте с предоставлением компенсаций Работнику за тяжелые работы и работы с вредными или опасными условиями труда</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3.3.3. Прочие</w:t>
      </w:r>
    </w:p>
    <w:p w:rsidR="00291BEA" w:rsidRPr="00BF6C60" w:rsidRDefault="00291BEA" w:rsidP="00291BEA">
      <w:pPr>
        <w:pBdr>
          <w:top w:val="single" w:sz="4" w:space="1" w:color="auto"/>
        </w:pBdr>
        <w:autoSpaceDE w:val="0"/>
        <w:autoSpaceDN w:val="0"/>
        <w:spacing w:after="0" w:line="360" w:lineRule="auto"/>
        <w:ind w:firstLine="709"/>
        <w:jc w:val="both"/>
        <w:rPr>
          <w:rFonts w:ascii="Times New Roman" w:hAnsi="Times New Roman"/>
          <w:color w:val="000000"/>
          <w:sz w:val="28"/>
          <w:szCs w:val="28"/>
        </w:rPr>
      </w:pPr>
    </w:p>
    <w:p w:rsidR="00291BEA" w:rsidRPr="00BF6C60" w:rsidRDefault="00291BEA" w:rsidP="00291BEA">
      <w:pPr>
        <w:autoSpaceDE w:val="0"/>
        <w:autoSpaceDN w:val="0"/>
        <w:spacing w:after="0" w:line="360" w:lineRule="auto"/>
        <w:ind w:firstLine="709"/>
        <w:jc w:val="both"/>
        <w:outlineLvl w:val="0"/>
        <w:rPr>
          <w:rFonts w:ascii="Times New Roman" w:hAnsi="Times New Roman"/>
          <w:b/>
          <w:bCs/>
          <w:color w:val="000000"/>
          <w:sz w:val="28"/>
          <w:szCs w:val="28"/>
        </w:rPr>
      </w:pPr>
      <w:r w:rsidRPr="00BF6C60">
        <w:rPr>
          <w:rFonts w:ascii="Times New Roman" w:hAnsi="Times New Roman"/>
          <w:b/>
          <w:bCs/>
          <w:color w:val="000000"/>
          <w:sz w:val="28"/>
          <w:szCs w:val="28"/>
        </w:rPr>
        <w:t>4. Режим работы, время отдыха и социально-бытовые условия</w:t>
      </w:r>
    </w:p>
    <w:p w:rsidR="00291BEA" w:rsidRPr="00BF6C60" w:rsidRDefault="00291BEA" w:rsidP="00291BEA">
      <w:pPr>
        <w:autoSpaceDE w:val="0"/>
        <w:autoSpaceDN w:val="0"/>
        <w:spacing w:after="0" w:line="360" w:lineRule="auto"/>
        <w:ind w:firstLine="709"/>
        <w:jc w:val="both"/>
        <w:outlineLvl w:val="0"/>
        <w:rPr>
          <w:rFonts w:ascii="Times New Roman" w:hAnsi="Times New Roman"/>
          <w:color w:val="000000"/>
          <w:sz w:val="28"/>
          <w:szCs w:val="28"/>
        </w:rPr>
      </w:pPr>
      <w:r w:rsidRPr="00BF6C60">
        <w:rPr>
          <w:rFonts w:ascii="Times New Roman" w:hAnsi="Times New Roman"/>
          <w:color w:val="000000"/>
          <w:sz w:val="28"/>
          <w:szCs w:val="28"/>
        </w:rPr>
        <w:t>4.1. Режим работы Нормальная продолжительность рабочего времени</w:t>
      </w:r>
    </w:p>
    <w:p w:rsidR="00291BEA" w:rsidRPr="00BF6C60" w:rsidRDefault="00291BEA" w:rsidP="00291BEA">
      <w:pPr>
        <w:pBdr>
          <w:top w:val="single" w:sz="4" w:space="1" w:color="auto"/>
        </w:pBd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(нормальная продолжительность рабочего времени, сокращенная продолжительность рабочего времени, неполное рабочее время)</w:t>
      </w:r>
    </w:p>
    <w:p w:rsidR="00291BEA" w:rsidRPr="00BF6C60" w:rsidRDefault="00291BEA" w:rsidP="00291BEA">
      <w:pPr>
        <w:autoSpaceDE w:val="0"/>
        <w:autoSpaceDN w:val="0"/>
        <w:spacing w:after="0" w:line="360" w:lineRule="auto"/>
        <w:ind w:firstLine="709"/>
        <w:jc w:val="both"/>
        <w:outlineLvl w:val="0"/>
        <w:rPr>
          <w:rFonts w:ascii="Times New Roman" w:hAnsi="Times New Roman"/>
          <w:color w:val="000000"/>
          <w:sz w:val="28"/>
          <w:szCs w:val="28"/>
        </w:rPr>
      </w:pPr>
      <w:r w:rsidRPr="00BF6C60">
        <w:rPr>
          <w:rFonts w:ascii="Times New Roman" w:hAnsi="Times New Roman"/>
          <w:color w:val="000000"/>
          <w:sz w:val="28"/>
          <w:szCs w:val="28"/>
        </w:rPr>
        <w:t>4.2. Особенности режима рабочего времени пятидневный режим работы: с 8:00 до 17:00 ежедневно. Суббота и воскресенье - выходные дни.</w:t>
      </w:r>
    </w:p>
    <w:p w:rsidR="00291BEA" w:rsidRPr="00BF6C60" w:rsidRDefault="00291BEA" w:rsidP="00291BEA">
      <w:pPr>
        <w:pBdr>
          <w:top w:val="single" w:sz="4" w:space="1" w:color="auto"/>
        </w:pBdr>
        <w:autoSpaceDE w:val="0"/>
        <w:autoSpaceDN w:val="0"/>
        <w:spacing w:after="0" w:line="360" w:lineRule="auto"/>
        <w:ind w:firstLine="709"/>
        <w:jc w:val="both"/>
        <w:rPr>
          <w:rFonts w:ascii="Times New Roman" w:hAnsi="Times New Roman"/>
          <w:color w:val="000000"/>
          <w:sz w:val="28"/>
          <w:szCs w:val="28"/>
        </w:rPr>
      </w:pP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p w:rsidR="00291BEA" w:rsidRPr="00BF6C60" w:rsidRDefault="00291BEA" w:rsidP="00291BEA">
      <w:pPr>
        <w:pBdr>
          <w:top w:val="single" w:sz="4" w:space="1" w:color="auto"/>
        </w:pBd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 xml:space="preserve">4.3. Работнику устанавливается ежегодный оплачиваемый отпуск общей продолжительностью </w:t>
      </w:r>
      <w:r w:rsidRPr="00BF6C60">
        <w:rPr>
          <w:rFonts w:ascii="Times New Roman" w:hAnsi="Times New Roman"/>
          <w:color w:val="000000"/>
          <w:sz w:val="28"/>
          <w:szCs w:val="28"/>
          <w:lang w:val="en-US"/>
        </w:rPr>
        <w:t xml:space="preserve">28 </w:t>
      </w:r>
      <w:r w:rsidRPr="00BF6C60">
        <w:rPr>
          <w:rFonts w:ascii="Times New Roman" w:hAnsi="Times New Roman"/>
          <w:color w:val="000000"/>
          <w:sz w:val="28"/>
          <w:szCs w:val="28"/>
        </w:rPr>
        <w:t>календарных</w:t>
      </w:r>
      <w:r w:rsidRPr="00BF6C60">
        <w:rPr>
          <w:rFonts w:ascii="Times New Roman" w:hAnsi="Times New Roman"/>
          <w:color w:val="000000"/>
          <w:sz w:val="28"/>
          <w:szCs w:val="28"/>
          <w:lang w:val="en-US"/>
        </w:rPr>
        <w:t xml:space="preserve"> дней</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из них дополнительный отпуск:</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89"/>
        <w:gridCol w:w="2410"/>
        <w:gridCol w:w="2977"/>
      </w:tblGrid>
      <w:tr w:rsidR="00291BEA" w:rsidRPr="00BF6C60" w:rsidTr="00291BEA">
        <w:tc>
          <w:tcPr>
            <w:tcW w:w="3289" w:type="dxa"/>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Вид дополнительного отпуска</w:t>
            </w:r>
          </w:p>
        </w:tc>
        <w:tc>
          <w:tcPr>
            <w:tcW w:w="2410" w:type="dxa"/>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Количество дней (календарных, рабочих)</w:t>
            </w:r>
          </w:p>
        </w:tc>
        <w:tc>
          <w:tcPr>
            <w:tcW w:w="2977" w:type="dxa"/>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Основание предоставления дополнительного отпуска</w:t>
            </w:r>
          </w:p>
        </w:tc>
      </w:tr>
      <w:tr w:rsidR="00291BEA" w:rsidRPr="00BF6C60" w:rsidTr="00291BEA">
        <w:tc>
          <w:tcPr>
            <w:tcW w:w="3289"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2410"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2977"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r>
      <w:tr w:rsidR="00291BEA" w:rsidRPr="00BF6C60" w:rsidTr="00291BEA">
        <w:tc>
          <w:tcPr>
            <w:tcW w:w="3289"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2410"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2977"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r>
      <w:tr w:rsidR="00291BEA" w:rsidRPr="00BF6C60" w:rsidTr="00291BEA">
        <w:tc>
          <w:tcPr>
            <w:tcW w:w="3289"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2410"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2977"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r>
      <w:tr w:rsidR="00291BEA" w:rsidRPr="00BF6C60" w:rsidTr="00291BEA">
        <w:tc>
          <w:tcPr>
            <w:tcW w:w="3289"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2410"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2977"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r>
      <w:tr w:rsidR="00291BEA" w:rsidRPr="00BF6C60" w:rsidTr="00291BEA">
        <w:tc>
          <w:tcPr>
            <w:tcW w:w="3289" w:type="dxa"/>
            <w:tcBorders>
              <w:bottom w:val="nil"/>
            </w:tcBorders>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2410"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2977" w:type="dxa"/>
            <w:tcBorders>
              <w:bottom w:val="nil"/>
            </w:tcBorders>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r>
      <w:tr w:rsidR="00291BEA" w:rsidRPr="00BF6C60" w:rsidTr="00291BEA">
        <w:tc>
          <w:tcPr>
            <w:tcW w:w="3289" w:type="dxa"/>
            <w:tcBorders>
              <w:left w:val="nil"/>
              <w:bottom w:val="nil"/>
            </w:tcBorders>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Итого</w:t>
            </w:r>
          </w:p>
        </w:tc>
        <w:tc>
          <w:tcPr>
            <w:tcW w:w="2410" w:type="dxa"/>
            <w:tcBorders>
              <w:left w:val="nil"/>
            </w:tcBorders>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2977" w:type="dxa"/>
            <w:tcBorders>
              <w:bottom w:val="nil"/>
              <w:right w:val="nil"/>
            </w:tcBorders>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r>
    </w:tbl>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4.4. Социально-бытовые условия, в том числе связанные со спецификой работы</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p w:rsidR="00291BEA" w:rsidRPr="00BF6C60" w:rsidRDefault="00291BEA" w:rsidP="00291BEA">
      <w:pPr>
        <w:pBdr>
          <w:top w:val="single" w:sz="4" w:space="1" w:color="auto"/>
        </w:pBdr>
        <w:autoSpaceDE w:val="0"/>
        <w:autoSpaceDN w:val="0"/>
        <w:spacing w:after="0" w:line="360" w:lineRule="auto"/>
        <w:ind w:firstLine="709"/>
        <w:jc w:val="both"/>
        <w:rPr>
          <w:rFonts w:ascii="Times New Roman" w:hAnsi="Times New Roman"/>
          <w:color w:val="000000"/>
          <w:sz w:val="28"/>
          <w:szCs w:val="28"/>
        </w:rPr>
      </w:pPr>
    </w:p>
    <w:p w:rsidR="00291BEA" w:rsidRPr="00BF6C60" w:rsidRDefault="00291BEA" w:rsidP="00291BEA">
      <w:pPr>
        <w:autoSpaceDE w:val="0"/>
        <w:autoSpaceDN w:val="0"/>
        <w:spacing w:after="0" w:line="360" w:lineRule="auto"/>
        <w:ind w:firstLine="709"/>
        <w:jc w:val="both"/>
        <w:outlineLvl w:val="0"/>
        <w:rPr>
          <w:rFonts w:ascii="Times New Roman" w:hAnsi="Times New Roman"/>
          <w:b/>
          <w:bCs/>
          <w:color w:val="000000"/>
          <w:sz w:val="28"/>
          <w:szCs w:val="28"/>
        </w:rPr>
      </w:pPr>
      <w:r w:rsidRPr="00BF6C60">
        <w:rPr>
          <w:rFonts w:ascii="Times New Roman" w:hAnsi="Times New Roman"/>
          <w:b/>
          <w:bCs/>
          <w:color w:val="000000"/>
          <w:sz w:val="28"/>
          <w:szCs w:val="28"/>
        </w:rPr>
        <w:t>5. Оплата труда</w:t>
      </w:r>
    </w:p>
    <w:p w:rsidR="00291BEA" w:rsidRPr="00BF6C60" w:rsidRDefault="00291BEA" w:rsidP="00291BEA">
      <w:pPr>
        <w:autoSpaceDE w:val="0"/>
        <w:autoSpaceDN w:val="0"/>
        <w:spacing w:after="0" w:line="360" w:lineRule="auto"/>
        <w:ind w:firstLine="709"/>
        <w:jc w:val="both"/>
        <w:outlineLvl w:val="0"/>
        <w:rPr>
          <w:rFonts w:ascii="Times New Roman" w:hAnsi="Times New Roman"/>
          <w:color w:val="000000"/>
          <w:sz w:val="28"/>
          <w:szCs w:val="28"/>
        </w:rPr>
      </w:pPr>
      <w:r w:rsidRPr="00BF6C60">
        <w:rPr>
          <w:rFonts w:ascii="Times New Roman" w:hAnsi="Times New Roman"/>
          <w:color w:val="000000"/>
          <w:sz w:val="28"/>
          <w:szCs w:val="28"/>
        </w:rPr>
        <w:t>5.1. За выполнение обязанностей, предусмотренных настоящим договором (контрактом), Работнику устанавливается:</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5.1.1. Оклад, надбавки к заработной плате и прочие денежные выплаты</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tbl>
      <w:tblP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20"/>
        <w:gridCol w:w="1841"/>
        <w:gridCol w:w="2409"/>
      </w:tblGrid>
      <w:tr w:rsidR="00291BEA" w:rsidRPr="00BF6C60" w:rsidTr="003A24A9">
        <w:trPr>
          <w:cantSplit/>
        </w:trPr>
        <w:tc>
          <w:tcPr>
            <w:tcW w:w="4420" w:type="dxa"/>
            <w:vMerge w:val="restart"/>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Оклад (тарифная ставка), надбавки к заработной плате и прочие денежные выплаты</w:t>
            </w:r>
          </w:p>
        </w:tc>
        <w:tc>
          <w:tcPr>
            <w:tcW w:w="4250" w:type="dxa"/>
            <w:gridSpan w:val="2"/>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Размер</w:t>
            </w:r>
          </w:p>
        </w:tc>
      </w:tr>
      <w:tr w:rsidR="00291BEA" w:rsidRPr="00BF6C60" w:rsidTr="003A24A9">
        <w:trPr>
          <w:cantSplit/>
        </w:trPr>
        <w:tc>
          <w:tcPr>
            <w:tcW w:w="4420" w:type="dxa"/>
            <w:vMerge/>
            <w:vAlign w:val="center"/>
            <w:hideMark/>
          </w:tcPr>
          <w:p w:rsidR="00291BEA" w:rsidRPr="00BF6C60" w:rsidRDefault="00291BEA" w:rsidP="003A24A9">
            <w:pPr>
              <w:spacing w:after="0" w:line="360" w:lineRule="auto"/>
              <w:rPr>
                <w:rFonts w:ascii="Times New Roman" w:hAnsi="Times New Roman"/>
                <w:color w:val="000000"/>
                <w:sz w:val="20"/>
                <w:szCs w:val="28"/>
              </w:rPr>
            </w:pPr>
          </w:p>
        </w:tc>
        <w:tc>
          <w:tcPr>
            <w:tcW w:w="1841" w:type="dxa"/>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процент</w:t>
            </w:r>
          </w:p>
        </w:tc>
        <w:tc>
          <w:tcPr>
            <w:tcW w:w="2409" w:type="dxa"/>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сумма, руб.</w:t>
            </w:r>
          </w:p>
        </w:tc>
      </w:tr>
      <w:tr w:rsidR="00291BEA" w:rsidRPr="00BF6C60" w:rsidTr="003A24A9">
        <w:tc>
          <w:tcPr>
            <w:tcW w:w="4420" w:type="dxa"/>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Оклад (тарифная ставка)</w:t>
            </w:r>
          </w:p>
        </w:tc>
        <w:tc>
          <w:tcPr>
            <w:tcW w:w="1841"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2409" w:type="dxa"/>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10 000</w:t>
            </w:r>
          </w:p>
        </w:tc>
      </w:tr>
      <w:tr w:rsidR="00291BEA" w:rsidRPr="00BF6C60" w:rsidTr="003A24A9">
        <w:tc>
          <w:tcPr>
            <w:tcW w:w="4420"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1841"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2409"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r>
      <w:tr w:rsidR="00291BEA" w:rsidRPr="00BF6C60" w:rsidTr="003A24A9">
        <w:tc>
          <w:tcPr>
            <w:tcW w:w="4420"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1841"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2409"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r>
      <w:tr w:rsidR="00291BEA" w:rsidRPr="00BF6C60" w:rsidTr="003A24A9">
        <w:tc>
          <w:tcPr>
            <w:tcW w:w="4420"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1841"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2409"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r>
      <w:tr w:rsidR="00291BEA" w:rsidRPr="00BF6C60" w:rsidTr="003A24A9">
        <w:tc>
          <w:tcPr>
            <w:tcW w:w="4420"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1841"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2409"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r>
      <w:tr w:rsidR="00291BEA" w:rsidRPr="00BF6C60" w:rsidTr="003A24A9">
        <w:tc>
          <w:tcPr>
            <w:tcW w:w="4420" w:type="dxa"/>
            <w:tcBorders>
              <w:bottom w:val="nil"/>
            </w:tcBorders>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1841" w:type="dxa"/>
            <w:tcBorders>
              <w:bottom w:val="nil"/>
            </w:tcBorders>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2409"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r>
      <w:tr w:rsidR="00291BEA" w:rsidRPr="00BF6C60" w:rsidTr="003A24A9">
        <w:tc>
          <w:tcPr>
            <w:tcW w:w="4420" w:type="dxa"/>
            <w:tcBorders>
              <w:left w:val="nil"/>
              <w:bottom w:val="nil"/>
              <w:right w:val="nil"/>
            </w:tcBorders>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1841" w:type="dxa"/>
            <w:tcBorders>
              <w:left w:val="nil"/>
              <w:bottom w:val="nil"/>
            </w:tcBorders>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Итого</w:t>
            </w:r>
          </w:p>
        </w:tc>
        <w:tc>
          <w:tcPr>
            <w:tcW w:w="2409" w:type="dxa"/>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10 000</w:t>
            </w:r>
          </w:p>
        </w:tc>
      </w:tr>
    </w:tbl>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5.1.2. Премии</w:t>
      </w:r>
    </w:p>
    <w:p w:rsidR="00291BEA" w:rsidRPr="00BF6C60" w:rsidRDefault="00291BEA" w:rsidP="00291BEA">
      <w:pPr>
        <w:pBdr>
          <w:top w:val="single" w:sz="4" w:space="1" w:color="auto"/>
        </w:pBdr>
        <w:autoSpaceDE w:val="0"/>
        <w:autoSpaceDN w:val="0"/>
        <w:spacing w:after="0" w:line="360" w:lineRule="auto"/>
        <w:ind w:firstLine="709"/>
        <w:jc w:val="both"/>
        <w:rPr>
          <w:rFonts w:ascii="Times New Roman" w:hAnsi="Times New Roman"/>
          <w:color w:val="000000"/>
          <w:sz w:val="28"/>
          <w:szCs w:val="28"/>
        </w:rPr>
      </w:pPr>
    </w:p>
    <w:p w:rsidR="00291BEA" w:rsidRPr="00BF6C60" w:rsidRDefault="00291BEA" w:rsidP="00291BEA">
      <w:pPr>
        <w:autoSpaceDE w:val="0"/>
        <w:autoSpaceDN w:val="0"/>
        <w:spacing w:after="0" w:line="360" w:lineRule="auto"/>
        <w:ind w:firstLine="709"/>
        <w:jc w:val="both"/>
        <w:outlineLvl w:val="0"/>
        <w:rPr>
          <w:rFonts w:ascii="Times New Roman" w:hAnsi="Times New Roman"/>
          <w:b/>
          <w:bCs/>
          <w:color w:val="000000"/>
          <w:sz w:val="28"/>
          <w:szCs w:val="28"/>
        </w:rPr>
      </w:pPr>
      <w:r w:rsidRPr="00BF6C60">
        <w:rPr>
          <w:rFonts w:ascii="Times New Roman" w:hAnsi="Times New Roman"/>
          <w:b/>
          <w:bCs/>
          <w:color w:val="000000"/>
          <w:sz w:val="28"/>
          <w:szCs w:val="28"/>
        </w:rPr>
        <w:t>6. Ответственность сторон</w:t>
      </w:r>
    </w:p>
    <w:p w:rsidR="00291BEA" w:rsidRPr="00BF6C60" w:rsidRDefault="00291BEA" w:rsidP="00291BEA">
      <w:pPr>
        <w:autoSpaceDE w:val="0"/>
        <w:autoSpaceDN w:val="0"/>
        <w:spacing w:after="0" w:line="360" w:lineRule="auto"/>
        <w:ind w:firstLine="709"/>
        <w:jc w:val="both"/>
        <w:outlineLvl w:val="0"/>
        <w:rPr>
          <w:rFonts w:ascii="Times New Roman" w:hAnsi="Times New Roman"/>
          <w:color w:val="000000"/>
          <w:sz w:val="28"/>
          <w:szCs w:val="28"/>
        </w:rPr>
      </w:pPr>
      <w:r w:rsidRPr="00BF6C60">
        <w:rPr>
          <w:rFonts w:ascii="Times New Roman" w:hAnsi="Times New Roman"/>
          <w:color w:val="000000"/>
          <w:sz w:val="28"/>
          <w:szCs w:val="28"/>
        </w:rPr>
        <w:t>6.1. Работник несет ответственность в соответствии с законодательством:</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6.1.1. За невыполнение или нарушение обязанностей, предусмотренных настоящим трудовым договором (контрактом);</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6.1.2. За ущерб, причиненный Работодателю виновными действиями (бездействием) Работника;</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6.1.3. За разглашение сведений, составляющих служебную или коммерческую тайну организации, указанных в приложении к настоящему трудовому договору (контракту).</w:t>
      </w:r>
    </w:p>
    <w:p w:rsidR="00291BEA" w:rsidRPr="00BF6C60" w:rsidRDefault="00291BEA" w:rsidP="00291BEA">
      <w:pPr>
        <w:autoSpaceDE w:val="0"/>
        <w:autoSpaceDN w:val="0"/>
        <w:spacing w:after="0" w:line="360" w:lineRule="auto"/>
        <w:ind w:firstLine="709"/>
        <w:jc w:val="both"/>
        <w:outlineLvl w:val="0"/>
        <w:rPr>
          <w:rFonts w:ascii="Times New Roman" w:hAnsi="Times New Roman"/>
          <w:color w:val="000000"/>
          <w:sz w:val="28"/>
          <w:szCs w:val="28"/>
        </w:rPr>
      </w:pPr>
      <w:r w:rsidRPr="00BF6C60">
        <w:rPr>
          <w:rFonts w:ascii="Times New Roman" w:hAnsi="Times New Roman"/>
          <w:color w:val="000000"/>
          <w:sz w:val="28"/>
          <w:szCs w:val="28"/>
        </w:rPr>
        <w:t>6.2. Работодатель несет ответственность в соответствии с законодательством:</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6.2.1. За нарушение или невыполнение обязательств по настоящему трудовому договору (контракту);</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6.2.2. За причинение здоровью Работника вреда в связи с увечьем или профзаболеванием.</w:t>
      </w:r>
    </w:p>
    <w:p w:rsidR="00291BEA" w:rsidRPr="00BF6C60" w:rsidRDefault="00291BEA" w:rsidP="00291BEA">
      <w:pPr>
        <w:autoSpaceDE w:val="0"/>
        <w:autoSpaceDN w:val="0"/>
        <w:spacing w:after="0" w:line="360" w:lineRule="auto"/>
        <w:ind w:firstLine="709"/>
        <w:jc w:val="both"/>
        <w:outlineLvl w:val="0"/>
        <w:rPr>
          <w:rFonts w:ascii="Times New Roman" w:hAnsi="Times New Roman"/>
          <w:b/>
          <w:bCs/>
          <w:color w:val="000000"/>
          <w:sz w:val="28"/>
          <w:szCs w:val="28"/>
        </w:rPr>
      </w:pPr>
      <w:r w:rsidRPr="00BF6C60">
        <w:rPr>
          <w:rFonts w:ascii="Times New Roman" w:hAnsi="Times New Roman"/>
          <w:b/>
          <w:bCs/>
          <w:color w:val="000000"/>
          <w:sz w:val="28"/>
          <w:szCs w:val="28"/>
        </w:rPr>
        <w:t>7. Иные условия трудового договора (контракта)</w:t>
      </w:r>
    </w:p>
    <w:p w:rsidR="00291BEA" w:rsidRPr="00BF6C60" w:rsidRDefault="00291BEA" w:rsidP="00291BEA">
      <w:pPr>
        <w:autoSpaceDE w:val="0"/>
        <w:autoSpaceDN w:val="0"/>
        <w:spacing w:after="0" w:line="360" w:lineRule="auto"/>
        <w:ind w:firstLine="709"/>
        <w:jc w:val="both"/>
        <w:outlineLvl w:val="0"/>
        <w:rPr>
          <w:rFonts w:ascii="Times New Roman" w:hAnsi="Times New Roman"/>
          <w:color w:val="000000"/>
          <w:sz w:val="28"/>
          <w:szCs w:val="28"/>
        </w:rPr>
      </w:pPr>
      <w:r w:rsidRPr="00BF6C60">
        <w:rPr>
          <w:rFonts w:ascii="Times New Roman" w:hAnsi="Times New Roman"/>
          <w:color w:val="000000"/>
          <w:sz w:val="28"/>
          <w:szCs w:val="28"/>
        </w:rPr>
        <w:t>7.1.</w:t>
      </w:r>
    </w:p>
    <w:p w:rsidR="00291BEA" w:rsidRPr="00BF6C60" w:rsidRDefault="00291BEA" w:rsidP="00291BEA">
      <w:pPr>
        <w:pBdr>
          <w:top w:val="single" w:sz="4" w:space="1" w:color="auto"/>
        </w:pBd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(указывается порядок изменения условий договора, его продления, прекращения, расторжения, разрешения споров)</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p w:rsidR="00291BEA" w:rsidRPr="00BF6C60" w:rsidRDefault="00291BEA" w:rsidP="00291BEA">
      <w:pPr>
        <w:pBdr>
          <w:top w:val="single" w:sz="4" w:space="1" w:color="auto"/>
        </w:pBdr>
        <w:autoSpaceDE w:val="0"/>
        <w:autoSpaceDN w:val="0"/>
        <w:spacing w:after="0" w:line="360" w:lineRule="auto"/>
        <w:ind w:firstLine="709"/>
        <w:jc w:val="both"/>
        <w:rPr>
          <w:rFonts w:ascii="Times New Roman" w:hAnsi="Times New Roman"/>
          <w:color w:val="000000"/>
          <w:sz w:val="28"/>
          <w:szCs w:val="28"/>
        </w:rPr>
      </w:pP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p w:rsidR="00291BEA" w:rsidRPr="00BF6C60" w:rsidRDefault="00291BEA" w:rsidP="00291BEA">
      <w:pPr>
        <w:pBdr>
          <w:top w:val="single" w:sz="4" w:space="1" w:color="auto"/>
        </w:pBdr>
        <w:autoSpaceDE w:val="0"/>
        <w:autoSpaceDN w:val="0"/>
        <w:spacing w:after="0" w:line="360" w:lineRule="auto"/>
        <w:ind w:firstLine="709"/>
        <w:jc w:val="both"/>
        <w:rPr>
          <w:rFonts w:ascii="Times New Roman" w:hAnsi="Times New Roman"/>
          <w:color w:val="000000"/>
          <w:sz w:val="28"/>
          <w:szCs w:val="28"/>
        </w:rPr>
      </w:pPr>
    </w:p>
    <w:tbl>
      <w:tblPr>
        <w:tblW w:w="9384" w:type="dxa"/>
        <w:tblLayout w:type="fixed"/>
        <w:tblCellMar>
          <w:left w:w="28" w:type="dxa"/>
          <w:right w:w="28" w:type="dxa"/>
        </w:tblCellMar>
        <w:tblLook w:val="04A0" w:firstRow="1" w:lastRow="0" w:firstColumn="1" w:lastColumn="0" w:noHBand="0" w:noVBand="1"/>
      </w:tblPr>
      <w:tblGrid>
        <w:gridCol w:w="1870"/>
        <w:gridCol w:w="2691"/>
        <w:gridCol w:w="468"/>
        <w:gridCol w:w="9"/>
        <w:gridCol w:w="799"/>
        <w:gridCol w:w="991"/>
        <w:gridCol w:w="992"/>
        <w:gridCol w:w="425"/>
        <w:gridCol w:w="1133"/>
        <w:gridCol w:w="6"/>
      </w:tblGrid>
      <w:tr w:rsidR="00291BEA" w:rsidRPr="00BF6C60" w:rsidTr="003A24A9">
        <w:tc>
          <w:tcPr>
            <w:tcW w:w="4561" w:type="dxa"/>
            <w:gridSpan w:val="2"/>
            <w:vAlign w:val="bottom"/>
            <w:hideMark/>
          </w:tcPr>
          <w:p w:rsidR="00291BEA" w:rsidRPr="00BF6C60" w:rsidRDefault="00291BEA" w:rsidP="003A24A9">
            <w:pPr>
              <w:autoSpaceDE w:val="0"/>
              <w:autoSpaceDN w:val="0"/>
              <w:spacing w:after="0" w:line="360" w:lineRule="auto"/>
              <w:rPr>
                <w:rFonts w:ascii="Times New Roman" w:hAnsi="Times New Roman"/>
                <w:b/>
                <w:bCs/>
                <w:color w:val="000000"/>
                <w:sz w:val="20"/>
                <w:szCs w:val="28"/>
              </w:rPr>
            </w:pPr>
            <w:r w:rsidRPr="00BF6C60">
              <w:rPr>
                <w:rFonts w:ascii="Times New Roman" w:hAnsi="Times New Roman"/>
                <w:b/>
                <w:bCs/>
                <w:color w:val="000000"/>
                <w:sz w:val="20"/>
                <w:szCs w:val="28"/>
              </w:rPr>
              <w:t>Работодатель</w:t>
            </w:r>
          </w:p>
        </w:tc>
        <w:tc>
          <w:tcPr>
            <w:tcW w:w="477" w:type="dxa"/>
            <w:gridSpan w:val="2"/>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4346" w:type="dxa"/>
            <w:gridSpan w:val="6"/>
            <w:vAlign w:val="bottom"/>
            <w:hideMark/>
          </w:tcPr>
          <w:p w:rsidR="00291BEA" w:rsidRPr="00BF6C60" w:rsidRDefault="00291BEA" w:rsidP="003A24A9">
            <w:pPr>
              <w:autoSpaceDE w:val="0"/>
              <w:autoSpaceDN w:val="0"/>
              <w:spacing w:after="0" w:line="360" w:lineRule="auto"/>
              <w:rPr>
                <w:rFonts w:ascii="Times New Roman" w:hAnsi="Times New Roman"/>
                <w:b/>
                <w:bCs/>
                <w:color w:val="000000"/>
                <w:sz w:val="20"/>
                <w:szCs w:val="28"/>
              </w:rPr>
            </w:pPr>
            <w:r w:rsidRPr="00BF6C60">
              <w:rPr>
                <w:rFonts w:ascii="Times New Roman" w:hAnsi="Times New Roman"/>
                <w:b/>
                <w:bCs/>
                <w:color w:val="000000"/>
                <w:sz w:val="20"/>
                <w:szCs w:val="28"/>
              </w:rPr>
              <w:t>Работник</w:t>
            </w:r>
          </w:p>
        </w:tc>
      </w:tr>
      <w:tr w:rsidR="00291BEA" w:rsidRPr="00BF6C60" w:rsidTr="003A24A9">
        <w:trPr>
          <w:gridAfter w:val="1"/>
          <w:wAfter w:w="6" w:type="dxa"/>
        </w:trPr>
        <w:tc>
          <w:tcPr>
            <w:tcW w:w="1870" w:type="dxa"/>
            <w:tcBorders>
              <w:top w:val="single" w:sz="4" w:space="0" w:color="auto"/>
              <w:left w:val="single" w:sz="4" w:space="0" w:color="auto"/>
              <w:bottom w:val="single" w:sz="4" w:space="0" w:color="auto"/>
              <w:right w:val="single" w:sz="4" w:space="0" w:color="auto"/>
            </w:tcBorders>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почтовый индекс</w:t>
            </w:r>
          </w:p>
        </w:tc>
        <w:tc>
          <w:tcPr>
            <w:tcW w:w="2691"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468"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1799" w:type="dxa"/>
            <w:gridSpan w:val="3"/>
            <w:tcBorders>
              <w:top w:val="single" w:sz="4" w:space="0" w:color="auto"/>
              <w:left w:val="single" w:sz="4" w:space="0" w:color="auto"/>
              <w:bottom w:val="single" w:sz="4" w:space="0" w:color="auto"/>
              <w:right w:val="single" w:sz="4" w:space="0" w:color="auto"/>
            </w:tcBorders>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почтовый индекс</w:t>
            </w:r>
          </w:p>
        </w:tc>
        <w:tc>
          <w:tcPr>
            <w:tcW w:w="2550" w:type="dxa"/>
            <w:gridSpan w:val="3"/>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r>
      <w:tr w:rsidR="00291BEA" w:rsidRPr="00BF6C60" w:rsidTr="003A24A9">
        <w:trPr>
          <w:gridAfter w:val="1"/>
          <w:wAfter w:w="6" w:type="dxa"/>
        </w:trPr>
        <w:tc>
          <w:tcPr>
            <w:tcW w:w="1870" w:type="dxa"/>
            <w:tcBorders>
              <w:top w:val="nil"/>
              <w:left w:val="single" w:sz="4" w:space="0" w:color="auto"/>
              <w:bottom w:val="single" w:sz="4" w:space="0" w:color="auto"/>
              <w:right w:val="single" w:sz="4" w:space="0" w:color="auto"/>
            </w:tcBorders>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347 900</w:t>
            </w:r>
          </w:p>
        </w:tc>
        <w:tc>
          <w:tcPr>
            <w:tcW w:w="2691" w:type="dxa"/>
            <w:tcBorders>
              <w:top w:val="nil"/>
              <w:left w:val="nil"/>
              <w:bottom w:val="single" w:sz="4" w:space="0" w:color="auto"/>
              <w:right w:val="nil"/>
            </w:tcBorders>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г. Таганрог, ул. Чехова, 123</w:t>
            </w:r>
          </w:p>
        </w:tc>
        <w:tc>
          <w:tcPr>
            <w:tcW w:w="468"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1799" w:type="dxa"/>
            <w:gridSpan w:val="3"/>
            <w:tcBorders>
              <w:top w:val="single" w:sz="4" w:space="0" w:color="auto"/>
              <w:left w:val="single" w:sz="4" w:space="0" w:color="auto"/>
              <w:bottom w:val="single" w:sz="4" w:space="0" w:color="auto"/>
              <w:right w:val="single" w:sz="4" w:space="0" w:color="auto"/>
            </w:tcBorders>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347900</w:t>
            </w:r>
          </w:p>
        </w:tc>
        <w:tc>
          <w:tcPr>
            <w:tcW w:w="2550" w:type="dxa"/>
            <w:gridSpan w:val="3"/>
            <w:tcBorders>
              <w:top w:val="nil"/>
              <w:left w:val="nil"/>
              <w:bottom w:val="single" w:sz="4" w:space="0" w:color="auto"/>
              <w:right w:val="nil"/>
            </w:tcBorders>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г. Таганрог, ул. Шило, 46</w:t>
            </w:r>
          </w:p>
        </w:tc>
      </w:tr>
      <w:tr w:rsidR="00291BEA" w:rsidRPr="00BF6C60" w:rsidTr="003A24A9">
        <w:trPr>
          <w:gridAfter w:val="1"/>
          <w:wAfter w:w="6" w:type="dxa"/>
        </w:trPr>
        <w:tc>
          <w:tcPr>
            <w:tcW w:w="4561" w:type="dxa"/>
            <w:gridSpan w:val="2"/>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(юридический адрес)</w:t>
            </w:r>
          </w:p>
        </w:tc>
        <w:tc>
          <w:tcPr>
            <w:tcW w:w="477" w:type="dxa"/>
            <w:gridSpan w:val="2"/>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4340" w:type="dxa"/>
            <w:gridSpan w:val="5"/>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(адрес по прописке (регистрации))</w:t>
            </w:r>
          </w:p>
        </w:tc>
      </w:tr>
      <w:tr w:rsidR="00291BEA" w:rsidRPr="00BF6C60" w:rsidTr="003A24A9">
        <w:trPr>
          <w:gridAfter w:val="1"/>
          <w:wAfter w:w="6" w:type="dxa"/>
        </w:trPr>
        <w:tc>
          <w:tcPr>
            <w:tcW w:w="4561" w:type="dxa"/>
            <w:gridSpan w:val="2"/>
            <w:tcBorders>
              <w:top w:val="nil"/>
              <w:left w:val="nil"/>
              <w:bottom w:val="single" w:sz="4" w:space="0" w:color="auto"/>
              <w:right w:val="nil"/>
            </w:tcBorders>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(88634) 123 - 456 - 789</w:t>
            </w:r>
          </w:p>
        </w:tc>
        <w:tc>
          <w:tcPr>
            <w:tcW w:w="468"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4349" w:type="dxa"/>
            <w:gridSpan w:val="6"/>
            <w:tcBorders>
              <w:top w:val="nil"/>
              <w:left w:val="nil"/>
              <w:bottom w:val="single" w:sz="4" w:space="0" w:color="auto"/>
              <w:right w:val="nil"/>
            </w:tcBorders>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r>
      <w:tr w:rsidR="00291BEA" w:rsidRPr="00BF6C60" w:rsidTr="003A24A9">
        <w:trPr>
          <w:gridAfter w:val="1"/>
          <w:wAfter w:w="6" w:type="dxa"/>
        </w:trPr>
        <w:tc>
          <w:tcPr>
            <w:tcW w:w="4561" w:type="dxa"/>
            <w:gridSpan w:val="2"/>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(номер телефона)</w:t>
            </w:r>
          </w:p>
        </w:tc>
        <w:tc>
          <w:tcPr>
            <w:tcW w:w="468"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4349" w:type="dxa"/>
            <w:gridSpan w:val="6"/>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r>
      <w:tr w:rsidR="00291BEA" w:rsidRPr="00BF6C60" w:rsidTr="003A24A9">
        <w:trPr>
          <w:gridAfter w:val="1"/>
          <w:wAfter w:w="6" w:type="dxa"/>
        </w:trPr>
        <w:tc>
          <w:tcPr>
            <w:tcW w:w="4561" w:type="dxa"/>
            <w:gridSpan w:val="2"/>
            <w:tcBorders>
              <w:top w:val="nil"/>
              <w:left w:val="nil"/>
              <w:bottom w:val="single" w:sz="4" w:space="0" w:color="auto"/>
              <w:right w:val="nil"/>
            </w:tcBorders>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ИНН 1654006997, КПП 772201001,</w:t>
            </w:r>
          </w:p>
        </w:tc>
        <w:tc>
          <w:tcPr>
            <w:tcW w:w="468"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4349" w:type="dxa"/>
            <w:gridSpan w:val="6"/>
            <w:tcBorders>
              <w:top w:val="nil"/>
              <w:left w:val="nil"/>
              <w:bottom w:val="single" w:sz="4" w:space="0" w:color="auto"/>
              <w:right w:val="nil"/>
            </w:tcBorders>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 xml:space="preserve">8 (951) 333 – 44 - 55 </w:t>
            </w:r>
          </w:p>
        </w:tc>
      </w:tr>
      <w:tr w:rsidR="00291BEA" w:rsidRPr="00BF6C60" w:rsidTr="003A24A9">
        <w:trPr>
          <w:gridAfter w:val="1"/>
          <w:wAfter w:w="6" w:type="dxa"/>
        </w:trPr>
        <w:tc>
          <w:tcPr>
            <w:tcW w:w="4561" w:type="dxa"/>
            <w:gridSpan w:val="2"/>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(реквизиты организации (Работодателя))</w:t>
            </w:r>
          </w:p>
        </w:tc>
        <w:tc>
          <w:tcPr>
            <w:tcW w:w="468"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4349" w:type="dxa"/>
            <w:gridSpan w:val="6"/>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(номер телефона)</w:t>
            </w:r>
          </w:p>
        </w:tc>
      </w:tr>
      <w:tr w:rsidR="00291BEA" w:rsidRPr="00BF6C60" w:rsidTr="003A24A9">
        <w:trPr>
          <w:gridAfter w:val="1"/>
          <w:wAfter w:w="6" w:type="dxa"/>
        </w:trPr>
        <w:tc>
          <w:tcPr>
            <w:tcW w:w="4561" w:type="dxa"/>
            <w:gridSpan w:val="2"/>
            <w:tcBorders>
              <w:top w:val="nil"/>
              <w:left w:val="nil"/>
              <w:bottom w:val="single" w:sz="4" w:space="0" w:color="auto"/>
              <w:right w:val="nil"/>
            </w:tcBorders>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468"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808" w:type="dxa"/>
            <w:gridSpan w:val="2"/>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Паспорт</w:t>
            </w:r>
          </w:p>
        </w:tc>
        <w:tc>
          <w:tcPr>
            <w:tcW w:w="1983" w:type="dxa"/>
            <w:gridSpan w:val="2"/>
            <w:tcBorders>
              <w:top w:val="nil"/>
              <w:left w:val="nil"/>
              <w:bottom w:val="single" w:sz="4" w:space="0" w:color="auto"/>
              <w:right w:val="nil"/>
            </w:tcBorders>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45 06</w:t>
            </w:r>
          </w:p>
        </w:tc>
        <w:tc>
          <w:tcPr>
            <w:tcW w:w="425" w:type="dxa"/>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w:t>
            </w:r>
          </w:p>
        </w:tc>
        <w:tc>
          <w:tcPr>
            <w:tcW w:w="1133" w:type="dxa"/>
            <w:tcBorders>
              <w:top w:val="nil"/>
              <w:left w:val="nil"/>
              <w:bottom w:val="single" w:sz="4" w:space="0" w:color="auto"/>
              <w:right w:val="nil"/>
            </w:tcBorders>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234101</w:t>
            </w:r>
          </w:p>
        </w:tc>
      </w:tr>
    </w:tbl>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p w:rsidR="00291BEA" w:rsidRPr="00BF6C60" w:rsidRDefault="00291BEA" w:rsidP="00291BEA">
      <w:pPr>
        <w:pBdr>
          <w:top w:val="single" w:sz="4" w:space="1" w:color="auto"/>
        </w:pBdr>
        <w:autoSpaceDE w:val="0"/>
        <w:autoSpaceDN w:val="0"/>
        <w:spacing w:after="0" w:line="360" w:lineRule="auto"/>
        <w:ind w:firstLine="709"/>
        <w:jc w:val="both"/>
        <w:rPr>
          <w:rFonts w:ascii="Times New Roman" w:hAnsi="Times New Roman"/>
          <w:color w:val="000000"/>
          <w:sz w:val="28"/>
          <w:szCs w:val="28"/>
        </w:rPr>
      </w:pPr>
    </w:p>
    <w:tbl>
      <w:tblPr>
        <w:tblW w:w="9585" w:type="dxa"/>
        <w:tblLayout w:type="fixed"/>
        <w:tblCellMar>
          <w:left w:w="28" w:type="dxa"/>
          <w:right w:w="28" w:type="dxa"/>
        </w:tblCellMar>
        <w:tblLook w:val="04A0" w:firstRow="1" w:lastRow="0" w:firstColumn="1" w:lastColumn="0" w:noHBand="0" w:noVBand="1"/>
      </w:tblPr>
      <w:tblGrid>
        <w:gridCol w:w="4141"/>
        <w:gridCol w:w="469"/>
        <w:gridCol w:w="1304"/>
        <w:gridCol w:w="496"/>
        <w:gridCol w:w="284"/>
        <w:gridCol w:w="1417"/>
        <w:gridCol w:w="567"/>
        <w:gridCol w:w="907"/>
      </w:tblGrid>
      <w:tr w:rsidR="00291BEA" w:rsidRPr="00BF6C60" w:rsidTr="00291BEA">
        <w:tc>
          <w:tcPr>
            <w:tcW w:w="4139" w:type="dxa"/>
            <w:tcBorders>
              <w:top w:val="nil"/>
              <w:left w:val="nil"/>
              <w:bottom w:val="single" w:sz="4" w:space="0" w:color="auto"/>
              <w:right w:val="nil"/>
            </w:tcBorders>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468"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1304" w:type="dxa"/>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Дата выдачи “</w:t>
            </w:r>
          </w:p>
        </w:tc>
        <w:tc>
          <w:tcPr>
            <w:tcW w:w="496" w:type="dxa"/>
            <w:tcBorders>
              <w:top w:val="nil"/>
              <w:left w:val="nil"/>
              <w:bottom w:val="single" w:sz="4" w:space="0" w:color="auto"/>
              <w:right w:val="nil"/>
            </w:tcBorders>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25</w:t>
            </w:r>
          </w:p>
        </w:tc>
        <w:tc>
          <w:tcPr>
            <w:tcW w:w="284" w:type="dxa"/>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w:t>
            </w:r>
          </w:p>
        </w:tc>
        <w:tc>
          <w:tcPr>
            <w:tcW w:w="1417" w:type="dxa"/>
            <w:tcBorders>
              <w:top w:val="nil"/>
              <w:left w:val="nil"/>
              <w:bottom w:val="single" w:sz="4" w:space="0" w:color="auto"/>
              <w:right w:val="nil"/>
            </w:tcBorders>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сентября</w:t>
            </w:r>
          </w:p>
        </w:tc>
        <w:tc>
          <w:tcPr>
            <w:tcW w:w="567" w:type="dxa"/>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2002</w:t>
            </w:r>
          </w:p>
        </w:tc>
        <w:tc>
          <w:tcPr>
            <w:tcW w:w="907" w:type="dxa"/>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года</w:t>
            </w:r>
          </w:p>
        </w:tc>
      </w:tr>
    </w:tbl>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Генеральный директор</w:t>
      </w:r>
    </w:p>
    <w:p w:rsidR="00291BEA" w:rsidRPr="00BF6C60" w:rsidRDefault="00291BEA" w:rsidP="00291BEA">
      <w:pPr>
        <w:pBdr>
          <w:top w:val="single" w:sz="4" w:space="1" w:color="auto"/>
        </w:pBd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(должность)</w:t>
      </w:r>
    </w:p>
    <w:tbl>
      <w:tblPr>
        <w:tblW w:w="0" w:type="auto"/>
        <w:tblLayout w:type="fixed"/>
        <w:tblCellMar>
          <w:left w:w="28" w:type="dxa"/>
          <w:right w:w="28" w:type="dxa"/>
        </w:tblCellMar>
        <w:tblLook w:val="04A0" w:firstRow="1" w:lastRow="0" w:firstColumn="1" w:lastColumn="0" w:noHBand="0" w:noVBand="1"/>
      </w:tblPr>
      <w:tblGrid>
        <w:gridCol w:w="4281"/>
        <w:gridCol w:w="468"/>
        <w:gridCol w:w="3926"/>
      </w:tblGrid>
      <w:tr w:rsidR="00291BEA" w:rsidRPr="00BF6C60" w:rsidTr="00291BEA">
        <w:tc>
          <w:tcPr>
            <w:tcW w:w="4281" w:type="dxa"/>
            <w:tcBorders>
              <w:top w:val="nil"/>
              <w:left w:val="nil"/>
              <w:bottom w:val="single" w:sz="4" w:space="0" w:color="auto"/>
              <w:right w:val="nil"/>
            </w:tcBorders>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Сырчина Т.М.</w:t>
            </w:r>
          </w:p>
        </w:tc>
        <w:tc>
          <w:tcPr>
            <w:tcW w:w="468"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3926" w:type="dxa"/>
            <w:tcBorders>
              <w:top w:val="nil"/>
              <w:left w:val="nil"/>
              <w:bottom w:val="single" w:sz="4" w:space="0" w:color="auto"/>
              <w:right w:val="nil"/>
            </w:tcBorders>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Лариков А.Д.</w:t>
            </w:r>
          </w:p>
        </w:tc>
      </w:tr>
      <w:tr w:rsidR="00291BEA" w:rsidRPr="00BF6C60" w:rsidTr="00291BEA">
        <w:tc>
          <w:tcPr>
            <w:tcW w:w="4281" w:type="dxa"/>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(фамилия, инициалы)</w:t>
            </w:r>
          </w:p>
        </w:tc>
        <w:tc>
          <w:tcPr>
            <w:tcW w:w="468"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3926" w:type="dxa"/>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(фамилия, инициалы)</w:t>
            </w:r>
          </w:p>
        </w:tc>
      </w:tr>
    </w:tbl>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tbl>
      <w:tblPr>
        <w:tblW w:w="0" w:type="auto"/>
        <w:tblLayout w:type="fixed"/>
        <w:tblCellMar>
          <w:left w:w="28" w:type="dxa"/>
          <w:right w:w="28" w:type="dxa"/>
        </w:tblCellMar>
        <w:tblLook w:val="04A0" w:firstRow="1" w:lastRow="0" w:firstColumn="1" w:lastColumn="0" w:noHBand="0" w:noVBand="1"/>
      </w:tblPr>
      <w:tblGrid>
        <w:gridCol w:w="1871"/>
        <w:gridCol w:w="2693"/>
        <w:gridCol w:w="468"/>
        <w:gridCol w:w="1800"/>
      </w:tblGrid>
      <w:tr w:rsidR="00291BEA" w:rsidRPr="00BF6C60" w:rsidTr="00291BEA">
        <w:tc>
          <w:tcPr>
            <w:tcW w:w="1871" w:type="dxa"/>
            <w:tcBorders>
              <w:top w:val="nil"/>
              <w:left w:val="nil"/>
              <w:bottom w:val="single" w:sz="4" w:space="0" w:color="auto"/>
              <w:right w:val="nil"/>
            </w:tcBorders>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Сырчина</w:t>
            </w:r>
          </w:p>
        </w:tc>
        <w:tc>
          <w:tcPr>
            <w:tcW w:w="2693"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468"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1800" w:type="dxa"/>
            <w:tcBorders>
              <w:top w:val="nil"/>
              <w:left w:val="nil"/>
              <w:bottom w:val="single" w:sz="4" w:space="0" w:color="auto"/>
              <w:right w:val="nil"/>
            </w:tcBorders>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Лариков</w:t>
            </w:r>
          </w:p>
        </w:tc>
      </w:tr>
      <w:tr w:rsidR="00291BEA" w:rsidRPr="00BF6C60" w:rsidTr="00291BEA">
        <w:tc>
          <w:tcPr>
            <w:tcW w:w="1871" w:type="dxa"/>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(подпись)</w:t>
            </w:r>
          </w:p>
        </w:tc>
        <w:tc>
          <w:tcPr>
            <w:tcW w:w="2693"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468" w:type="dxa"/>
            <w:vAlign w:val="bottom"/>
          </w:tcPr>
          <w:p w:rsidR="00291BEA" w:rsidRPr="00BF6C60" w:rsidRDefault="00291BEA" w:rsidP="003A24A9">
            <w:pPr>
              <w:autoSpaceDE w:val="0"/>
              <w:autoSpaceDN w:val="0"/>
              <w:spacing w:after="0" w:line="360" w:lineRule="auto"/>
              <w:rPr>
                <w:rFonts w:ascii="Times New Roman" w:hAnsi="Times New Roman"/>
                <w:color w:val="000000"/>
                <w:sz w:val="20"/>
                <w:szCs w:val="28"/>
              </w:rPr>
            </w:pPr>
          </w:p>
        </w:tc>
        <w:tc>
          <w:tcPr>
            <w:tcW w:w="1800" w:type="dxa"/>
            <w:vAlign w:val="bottom"/>
            <w:hideMark/>
          </w:tcPr>
          <w:p w:rsidR="00291BEA" w:rsidRPr="00BF6C60" w:rsidRDefault="00291BEA" w:rsidP="003A24A9">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(подпись)</w:t>
            </w:r>
          </w:p>
        </w:tc>
      </w:tr>
    </w:tbl>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М.П.</w:t>
      </w:r>
    </w:p>
    <w:p w:rsidR="00291BEA" w:rsidRPr="00BF6C60" w:rsidRDefault="00291BEA" w:rsidP="00291BEA">
      <w:pPr>
        <w:pStyle w:val="af6"/>
        <w:spacing w:after="0" w:line="360" w:lineRule="auto"/>
        <w:ind w:left="0" w:firstLine="709"/>
        <w:jc w:val="both"/>
        <w:rPr>
          <w:color w:val="000000"/>
          <w:sz w:val="28"/>
          <w:szCs w:val="28"/>
        </w:rPr>
      </w:pPr>
    </w:p>
    <w:p w:rsidR="00291BEA" w:rsidRPr="00BF6C60" w:rsidRDefault="00291BEA" w:rsidP="001621CC">
      <w:pPr>
        <w:pStyle w:val="af6"/>
        <w:spacing w:after="0" w:line="360" w:lineRule="auto"/>
        <w:ind w:left="0" w:firstLine="709"/>
        <w:jc w:val="center"/>
        <w:rPr>
          <w:b/>
          <w:color w:val="000000"/>
          <w:sz w:val="28"/>
          <w:szCs w:val="28"/>
        </w:rPr>
      </w:pPr>
      <w:r w:rsidRPr="00BF6C60">
        <w:rPr>
          <w:color w:val="000000"/>
          <w:sz w:val="28"/>
          <w:szCs w:val="28"/>
        </w:rPr>
        <w:br w:type="page"/>
      </w:r>
      <w:r w:rsidRPr="00BF6C60">
        <w:rPr>
          <w:b/>
          <w:color w:val="000000"/>
          <w:sz w:val="28"/>
          <w:szCs w:val="28"/>
        </w:rPr>
        <w:t>ПРИЛОЖЕНИЕ 6</w:t>
      </w:r>
    </w:p>
    <w:p w:rsidR="00291BEA" w:rsidRPr="00BF6C60" w:rsidRDefault="00291BEA" w:rsidP="00291BEA">
      <w:pPr>
        <w:pStyle w:val="af6"/>
        <w:spacing w:after="0" w:line="360" w:lineRule="auto"/>
        <w:ind w:left="0" w:firstLine="709"/>
        <w:jc w:val="both"/>
        <w:rPr>
          <w:color w:val="000000"/>
          <w:sz w:val="28"/>
          <w:szCs w:val="28"/>
        </w:rPr>
      </w:pPr>
    </w:p>
    <w:p w:rsidR="00291BEA" w:rsidRPr="00BF6C60" w:rsidRDefault="00291BEA" w:rsidP="00291BEA">
      <w:pPr>
        <w:pStyle w:val="af6"/>
        <w:spacing w:after="0" w:line="360" w:lineRule="auto"/>
        <w:ind w:left="0" w:firstLine="709"/>
        <w:jc w:val="both"/>
        <w:rPr>
          <w:color w:val="000000"/>
          <w:sz w:val="28"/>
          <w:szCs w:val="28"/>
        </w:rPr>
      </w:pPr>
      <w:r w:rsidRPr="00BF6C60">
        <w:rPr>
          <w:color w:val="000000"/>
          <w:sz w:val="28"/>
          <w:szCs w:val="28"/>
        </w:rPr>
        <w:t>Унифицированная форма № Т-1</w:t>
      </w:r>
    </w:p>
    <w:p w:rsidR="00291BEA" w:rsidRPr="00BF6C60" w:rsidRDefault="00291BEA" w:rsidP="00291BEA">
      <w:pPr>
        <w:pStyle w:val="af6"/>
        <w:spacing w:after="0" w:line="360" w:lineRule="auto"/>
        <w:ind w:left="0" w:firstLine="709"/>
        <w:jc w:val="both"/>
        <w:rPr>
          <w:color w:val="000000"/>
          <w:sz w:val="28"/>
          <w:szCs w:val="28"/>
        </w:rPr>
      </w:pPr>
      <w:r w:rsidRPr="00BF6C60">
        <w:rPr>
          <w:color w:val="000000"/>
          <w:sz w:val="28"/>
          <w:szCs w:val="28"/>
        </w:rPr>
        <w:t>Утверждена Постановлением Госкомстата России от 05.01.2004 № 1</w:t>
      </w:r>
    </w:p>
    <w:tbl>
      <w:tblPr>
        <w:tblW w:w="9360" w:type="dxa"/>
        <w:tblInd w:w="28" w:type="dxa"/>
        <w:tblLayout w:type="fixed"/>
        <w:tblCellMar>
          <w:left w:w="28" w:type="dxa"/>
          <w:right w:w="28" w:type="dxa"/>
        </w:tblCellMar>
        <w:tblLook w:val="04A0" w:firstRow="1" w:lastRow="0" w:firstColumn="1" w:lastColumn="0" w:noHBand="0" w:noVBand="1"/>
      </w:tblPr>
      <w:tblGrid>
        <w:gridCol w:w="7234"/>
        <w:gridCol w:w="1134"/>
        <w:gridCol w:w="992"/>
      </w:tblGrid>
      <w:tr w:rsidR="00291BEA" w:rsidRPr="00BF6C60" w:rsidTr="00291BEA">
        <w:trPr>
          <w:cantSplit/>
        </w:trPr>
        <w:tc>
          <w:tcPr>
            <w:tcW w:w="7230" w:type="dxa"/>
            <w:vAlign w:val="bottom"/>
          </w:tcPr>
          <w:p w:rsidR="00291BEA" w:rsidRPr="00BF6C60" w:rsidRDefault="00291BEA" w:rsidP="001621CC">
            <w:pPr>
              <w:autoSpaceDE w:val="0"/>
              <w:autoSpaceDN w:val="0"/>
              <w:spacing w:after="0" w:line="360" w:lineRule="auto"/>
              <w:rPr>
                <w:rFonts w:ascii="Times New Roman" w:hAnsi="Times New Roman"/>
                <w:color w:val="000000"/>
                <w:sz w:val="20"/>
                <w:szCs w:val="28"/>
              </w:rPr>
            </w:pPr>
          </w:p>
        </w:tc>
        <w:tc>
          <w:tcPr>
            <w:tcW w:w="1134" w:type="dxa"/>
            <w:vAlign w:val="bottom"/>
          </w:tcPr>
          <w:p w:rsidR="00291BEA" w:rsidRPr="00BF6C60" w:rsidRDefault="00291BEA" w:rsidP="001621CC">
            <w:pPr>
              <w:autoSpaceDE w:val="0"/>
              <w:autoSpaceDN w:val="0"/>
              <w:spacing w:after="0" w:line="360" w:lineRule="auto"/>
              <w:rPr>
                <w:rFonts w:ascii="Times New Roman" w:hAnsi="Times New Roman"/>
                <w:color w:val="000000"/>
                <w:sz w:val="20"/>
                <w:szCs w:val="28"/>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Код</w:t>
            </w:r>
          </w:p>
        </w:tc>
      </w:tr>
      <w:tr w:rsidR="00291BEA" w:rsidRPr="00BF6C60" w:rsidTr="00291BEA">
        <w:trPr>
          <w:cantSplit/>
        </w:trPr>
        <w:tc>
          <w:tcPr>
            <w:tcW w:w="7230" w:type="dxa"/>
            <w:vAlign w:val="bottom"/>
          </w:tcPr>
          <w:p w:rsidR="00291BEA" w:rsidRPr="00BF6C60" w:rsidRDefault="00291BEA" w:rsidP="001621CC">
            <w:pPr>
              <w:autoSpaceDE w:val="0"/>
              <w:autoSpaceDN w:val="0"/>
              <w:spacing w:after="0" w:line="360" w:lineRule="auto"/>
              <w:rPr>
                <w:rFonts w:ascii="Times New Roman" w:hAnsi="Times New Roman"/>
                <w:color w:val="000000"/>
                <w:sz w:val="20"/>
                <w:szCs w:val="28"/>
              </w:rPr>
            </w:pPr>
          </w:p>
        </w:tc>
        <w:tc>
          <w:tcPr>
            <w:tcW w:w="1134" w:type="dxa"/>
            <w:vAlign w:val="bottom"/>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Форма по ОКУД</w:t>
            </w:r>
          </w:p>
        </w:tc>
        <w:tc>
          <w:tcPr>
            <w:tcW w:w="992" w:type="dxa"/>
            <w:tcBorders>
              <w:top w:val="single" w:sz="4" w:space="0" w:color="auto"/>
              <w:left w:val="single" w:sz="4" w:space="0" w:color="auto"/>
              <w:bottom w:val="single" w:sz="4" w:space="0" w:color="auto"/>
              <w:right w:val="single" w:sz="4" w:space="0" w:color="auto"/>
            </w:tcBorders>
            <w:vAlign w:val="bottom"/>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0301001</w:t>
            </w:r>
          </w:p>
        </w:tc>
      </w:tr>
      <w:tr w:rsidR="00291BEA" w:rsidRPr="00BF6C60" w:rsidTr="00291BEA">
        <w:trPr>
          <w:cantSplit/>
        </w:trPr>
        <w:tc>
          <w:tcPr>
            <w:tcW w:w="7230" w:type="dxa"/>
            <w:tcBorders>
              <w:top w:val="nil"/>
              <w:left w:val="nil"/>
              <w:bottom w:val="single" w:sz="4" w:space="0" w:color="auto"/>
              <w:right w:val="nil"/>
            </w:tcBorders>
            <w:vAlign w:val="bottom"/>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Закрытое Акционерное общество «Торговый Дом «Таганрог»</w:t>
            </w:r>
          </w:p>
        </w:tc>
        <w:tc>
          <w:tcPr>
            <w:tcW w:w="1134" w:type="dxa"/>
            <w:vAlign w:val="bottom"/>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по ОКПО</w:t>
            </w:r>
          </w:p>
        </w:tc>
        <w:tc>
          <w:tcPr>
            <w:tcW w:w="992" w:type="dxa"/>
            <w:tcBorders>
              <w:top w:val="single" w:sz="4" w:space="0" w:color="auto"/>
              <w:left w:val="single" w:sz="4" w:space="0" w:color="auto"/>
              <w:bottom w:val="single" w:sz="4" w:space="0" w:color="auto"/>
              <w:right w:val="single" w:sz="4" w:space="0" w:color="auto"/>
            </w:tcBorders>
            <w:vAlign w:val="bottom"/>
          </w:tcPr>
          <w:p w:rsidR="00291BEA" w:rsidRPr="00BF6C60" w:rsidRDefault="00291BEA" w:rsidP="001621CC">
            <w:pPr>
              <w:autoSpaceDE w:val="0"/>
              <w:autoSpaceDN w:val="0"/>
              <w:spacing w:after="0" w:line="360" w:lineRule="auto"/>
              <w:rPr>
                <w:rFonts w:ascii="Times New Roman" w:hAnsi="Times New Roman"/>
                <w:color w:val="000000"/>
                <w:sz w:val="20"/>
                <w:szCs w:val="28"/>
              </w:rPr>
            </w:pPr>
          </w:p>
        </w:tc>
      </w:tr>
    </w:tbl>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(наименование организации)</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27"/>
        <w:gridCol w:w="1842"/>
        <w:gridCol w:w="1843"/>
      </w:tblGrid>
      <w:tr w:rsidR="00291BEA" w:rsidRPr="00BF6C60" w:rsidTr="00291BEA">
        <w:tc>
          <w:tcPr>
            <w:tcW w:w="5727" w:type="dxa"/>
          </w:tcPr>
          <w:p w:rsidR="00291BEA" w:rsidRPr="00BF6C60" w:rsidRDefault="00291BEA" w:rsidP="001621CC">
            <w:pPr>
              <w:autoSpaceDE w:val="0"/>
              <w:autoSpaceDN w:val="0"/>
              <w:spacing w:after="0" w:line="360" w:lineRule="auto"/>
              <w:rPr>
                <w:rFonts w:ascii="Times New Roman" w:hAnsi="Times New Roman"/>
                <w:color w:val="000000"/>
                <w:sz w:val="20"/>
                <w:szCs w:val="28"/>
              </w:rPr>
            </w:pPr>
          </w:p>
        </w:tc>
        <w:tc>
          <w:tcPr>
            <w:tcW w:w="1842" w:type="dxa"/>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Номер документа</w:t>
            </w:r>
          </w:p>
        </w:tc>
        <w:tc>
          <w:tcPr>
            <w:tcW w:w="1843" w:type="dxa"/>
            <w:vAlign w:val="center"/>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Дата составления</w:t>
            </w:r>
          </w:p>
        </w:tc>
      </w:tr>
      <w:tr w:rsidR="00291BEA" w:rsidRPr="00BF6C60" w:rsidTr="00291BEA">
        <w:tc>
          <w:tcPr>
            <w:tcW w:w="5727" w:type="dxa"/>
            <w:vAlign w:val="bottom"/>
            <w:hideMark/>
          </w:tcPr>
          <w:p w:rsidR="00291BEA" w:rsidRPr="00BF6C60" w:rsidRDefault="00291BEA" w:rsidP="001621CC">
            <w:pPr>
              <w:autoSpaceDE w:val="0"/>
              <w:autoSpaceDN w:val="0"/>
              <w:spacing w:after="0" w:line="360" w:lineRule="auto"/>
              <w:rPr>
                <w:rFonts w:ascii="Times New Roman" w:hAnsi="Times New Roman"/>
                <w:b/>
                <w:bCs/>
                <w:color w:val="000000"/>
                <w:sz w:val="20"/>
                <w:szCs w:val="28"/>
              </w:rPr>
            </w:pPr>
            <w:r w:rsidRPr="00BF6C60">
              <w:rPr>
                <w:rFonts w:ascii="Times New Roman" w:hAnsi="Times New Roman"/>
                <w:b/>
                <w:bCs/>
                <w:color w:val="000000"/>
                <w:sz w:val="20"/>
                <w:szCs w:val="28"/>
              </w:rPr>
              <w:t>ПРИКАЗ</w:t>
            </w:r>
          </w:p>
        </w:tc>
        <w:tc>
          <w:tcPr>
            <w:tcW w:w="1842" w:type="dxa"/>
            <w:vAlign w:val="bottom"/>
            <w:hideMark/>
          </w:tcPr>
          <w:p w:rsidR="00291BEA" w:rsidRPr="00BF6C60" w:rsidRDefault="00291BEA" w:rsidP="001621CC">
            <w:pPr>
              <w:autoSpaceDE w:val="0"/>
              <w:autoSpaceDN w:val="0"/>
              <w:spacing w:after="0" w:line="360" w:lineRule="auto"/>
              <w:rPr>
                <w:rFonts w:ascii="Times New Roman" w:hAnsi="Times New Roman"/>
                <w:bCs/>
                <w:color w:val="000000"/>
                <w:sz w:val="20"/>
                <w:szCs w:val="28"/>
              </w:rPr>
            </w:pPr>
            <w:r w:rsidRPr="00BF6C60">
              <w:rPr>
                <w:rFonts w:ascii="Times New Roman" w:hAnsi="Times New Roman"/>
                <w:bCs/>
                <w:color w:val="000000"/>
                <w:sz w:val="20"/>
                <w:szCs w:val="28"/>
              </w:rPr>
              <w:t>361 о/к</w:t>
            </w:r>
          </w:p>
        </w:tc>
        <w:tc>
          <w:tcPr>
            <w:tcW w:w="1843" w:type="dxa"/>
            <w:vAlign w:val="bottom"/>
            <w:hideMark/>
          </w:tcPr>
          <w:p w:rsidR="00291BEA" w:rsidRPr="00BF6C60" w:rsidRDefault="00291BEA" w:rsidP="001621CC">
            <w:pPr>
              <w:autoSpaceDE w:val="0"/>
              <w:autoSpaceDN w:val="0"/>
              <w:spacing w:after="0" w:line="360" w:lineRule="auto"/>
              <w:rPr>
                <w:rFonts w:ascii="Times New Roman" w:hAnsi="Times New Roman"/>
                <w:bCs/>
                <w:color w:val="000000"/>
                <w:sz w:val="20"/>
                <w:szCs w:val="28"/>
              </w:rPr>
            </w:pPr>
            <w:r w:rsidRPr="00BF6C60">
              <w:rPr>
                <w:rFonts w:ascii="Times New Roman" w:hAnsi="Times New Roman"/>
                <w:bCs/>
                <w:color w:val="000000"/>
                <w:sz w:val="20"/>
                <w:szCs w:val="28"/>
              </w:rPr>
              <w:t>18.03.2010</w:t>
            </w:r>
          </w:p>
        </w:tc>
      </w:tr>
    </w:tbl>
    <w:p w:rsidR="00291BEA" w:rsidRPr="00BF6C60" w:rsidRDefault="00291BEA" w:rsidP="00291BEA">
      <w:pPr>
        <w:autoSpaceDE w:val="0"/>
        <w:autoSpaceDN w:val="0"/>
        <w:spacing w:after="0" w:line="360" w:lineRule="auto"/>
        <w:ind w:firstLine="709"/>
        <w:jc w:val="both"/>
        <w:rPr>
          <w:rFonts w:ascii="Times New Roman" w:hAnsi="Times New Roman"/>
          <w:b/>
          <w:bCs/>
          <w:color w:val="000000"/>
          <w:sz w:val="28"/>
          <w:szCs w:val="28"/>
        </w:rPr>
      </w:pPr>
      <w:r w:rsidRPr="00BF6C60">
        <w:rPr>
          <w:rFonts w:ascii="Times New Roman" w:hAnsi="Times New Roman"/>
          <w:b/>
          <w:bCs/>
          <w:color w:val="000000"/>
          <w:sz w:val="28"/>
          <w:szCs w:val="28"/>
        </w:rPr>
        <w:t>(распоряжение)</w:t>
      </w:r>
    </w:p>
    <w:p w:rsidR="00291BEA" w:rsidRPr="00BF6C60" w:rsidRDefault="00291BEA" w:rsidP="00291BEA">
      <w:pPr>
        <w:autoSpaceDE w:val="0"/>
        <w:autoSpaceDN w:val="0"/>
        <w:spacing w:after="0" w:line="360" w:lineRule="auto"/>
        <w:ind w:firstLine="709"/>
        <w:jc w:val="both"/>
        <w:rPr>
          <w:rFonts w:ascii="Times New Roman" w:hAnsi="Times New Roman"/>
          <w:b/>
          <w:bCs/>
          <w:color w:val="000000"/>
          <w:sz w:val="28"/>
          <w:szCs w:val="28"/>
        </w:rPr>
      </w:pPr>
      <w:r w:rsidRPr="00BF6C60">
        <w:rPr>
          <w:rFonts w:ascii="Times New Roman" w:hAnsi="Times New Roman"/>
          <w:b/>
          <w:bCs/>
          <w:color w:val="000000"/>
          <w:sz w:val="28"/>
          <w:szCs w:val="28"/>
        </w:rPr>
        <w:t>о приеме работника на работу</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94"/>
        <w:gridCol w:w="1276"/>
        <w:gridCol w:w="2126"/>
      </w:tblGrid>
      <w:tr w:rsidR="00291BEA" w:rsidRPr="00BF6C60" w:rsidTr="00291BEA">
        <w:trPr>
          <w:jc w:val="right"/>
        </w:trPr>
        <w:tc>
          <w:tcPr>
            <w:tcW w:w="2694" w:type="dxa"/>
            <w:vAlign w:val="bottom"/>
          </w:tcPr>
          <w:p w:rsidR="00291BEA" w:rsidRPr="00BF6C60" w:rsidRDefault="00291BEA" w:rsidP="001621CC">
            <w:pPr>
              <w:autoSpaceDE w:val="0"/>
              <w:autoSpaceDN w:val="0"/>
              <w:spacing w:after="0" w:line="360" w:lineRule="auto"/>
              <w:rPr>
                <w:rFonts w:ascii="Times New Roman" w:hAnsi="Times New Roman"/>
                <w:color w:val="000000"/>
                <w:sz w:val="20"/>
                <w:szCs w:val="28"/>
              </w:rPr>
            </w:pPr>
          </w:p>
        </w:tc>
        <w:tc>
          <w:tcPr>
            <w:tcW w:w="1276" w:type="dxa"/>
            <w:vAlign w:val="bottom"/>
          </w:tcPr>
          <w:p w:rsidR="00291BEA" w:rsidRPr="00BF6C60" w:rsidRDefault="00291BEA" w:rsidP="001621CC">
            <w:pPr>
              <w:autoSpaceDE w:val="0"/>
              <w:autoSpaceDN w:val="0"/>
              <w:spacing w:after="0" w:line="360" w:lineRule="auto"/>
              <w:rPr>
                <w:rFonts w:ascii="Times New Roman" w:hAnsi="Times New Roman"/>
                <w:color w:val="000000"/>
                <w:sz w:val="20"/>
                <w:szCs w:val="28"/>
              </w:rPr>
            </w:pPr>
          </w:p>
        </w:tc>
        <w:tc>
          <w:tcPr>
            <w:tcW w:w="2126" w:type="dxa"/>
            <w:vAlign w:val="bottom"/>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Дата</w:t>
            </w:r>
          </w:p>
        </w:tc>
      </w:tr>
      <w:tr w:rsidR="00291BEA" w:rsidRPr="00BF6C60" w:rsidTr="00291BEA">
        <w:trPr>
          <w:jc w:val="right"/>
        </w:trPr>
        <w:tc>
          <w:tcPr>
            <w:tcW w:w="2694" w:type="dxa"/>
            <w:vAlign w:val="bottom"/>
            <w:hideMark/>
          </w:tcPr>
          <w:p w:rsidR="00291BEA" w:rsidRPr="00BF6C60" w:rsidRDefault="00291BEA" w:rsidP="001621CC">
            <w:pPr>
              <w:autoSpaceDE w:val="0"/>
              <w:autoSpaceDN w:val="0"/>
              <w:spacing w:after="0" w:line="360" w:lineRule="auto"/>
              <w:rPr>
                <w:rFonts w:ascii="Times New Roman" w:hAnsi="Times New Roman"/>
                <w:b/>
                <w:bCs/>
                <w:color w:val="000000"/>
                <w:sz w:val="20"/>
                <w:szCs w:val="28"/>
              </w:rPr>
            </w:pPr>
            <w:r w:rsidRPr="00BF6C60">
              <w:rPr>
                <w:rFonts w:ascii="Times New Roman" w:hAnsi="Times New Roman"/>
                <w:b/>
                <w:bCs/>
                <w:color w:val="000000"/>
                <w:sz w:val="20"/>
                <w:szCs w:val="28"/>
              </w:rPr>
              <w:t>Принять на работу</w:t>
            </w:r>
          </w:p>
        </w:tc>
        <w:tc>
          <w:tcPr>
            <w:tcW w:w="1276" w:type="dxa"/>
            <w:vAlign w:val="bottom"/>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с</w:t>
            </w:r>
          </w:p>
        </w:tc>
        <w:tc>
          <w:tcPr>
            <w:tcW w:w="2126" w:type="dxa"/>
            <w:vAlign w:val="bottom"/>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18.03.2010</w:t>
            </w:r>
          </w:p>
        </w:tc>
      </w:tr>
      <w:tr w:rsidR="00291BEA" w:rsidRPr="00BF6C60" w:rsidTr="00291BEA">
        <w:trPr>
          <w:jc w:val="right"/>
        </w:trPr>
        <w:tc>
          <w:tcPr>
            <w:tcW w:w="2694" w:type="dxa"/>
            <w:vAlign w:val="bottom"/>
          </w:tcPr>
          <w:p w:rsidR="00291BEA" w:rsidRPr="00BF6C60" w:rsidRDefault="00291BEA" w:rsidP="001621CC">
            <w:pPr>
              <w:autoSpaceDE w:val="0"/>
              <w:autoSpaceDN w:val="0"/>
              <w:spacing w:after="0" w:line="360" w:lineRule="auto"/>
              <w:rPr>
                <w:rFonts w:ascii="Times New Roman" w:hAnsi="Times New Roman"/>
                <w:color w:val="000000"/>
                <w:sz w:val="20"/>
                <w:szCs w:val="28"/>
              </w:rPr>
            </w:pPr>
          </w:p>
        </w:tc>
        <w:tc>
          <w:tcPr>
            <w:tcW w:w="1276" w:type="dxa"/>
            <w:vAlign w:val="bottom"/>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по</w:t>
            </w:r>
          </w:p>
        </w:tc>
        <w:tc>
          <w:tcPr>
            <w:tcW w:w="2126" w:type="dxa"/>
            <w:vAlign w:val="bottom"/>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Не определен</w:t>
            </w:r>
          </w:p>
        </w:tc>
      </w:tr>
    </w:tbl>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tbl>
      <w:tblPr>
        <w:tblW w:w="949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077"/>
        <w:gridCol w:w="1418"/>
      </w:tblGrid>
      <w:tr w:rsidR="00291BEA" w:rsidRPr="00BF6C60" w:rsidTr="00291BEA">
        <w:tc>
          <w:tcPr>
            <w:tcW w:w="8080" w:type="dxa"/>
            <w:vAlign w:val="bottom"/>
          </w:tcPr>
          <w:p w:rsidR="00291BEA" w:rsidRPr="00BF6C60" w:rsidRDefault="00291BEA" w:rsidP="001621CC">
            <w:pPr>
              <w:autoSpaceDE w:val="0"/>
              <w:autoSpaceDN w:val="0"/>
              <w:spacing w:after="0" w:line="360" w:lineRule="auto"/>
              <w:rPr>
                <w:rFonts w:ascii="Times New Roman" w:hAnsi="Times New Roman"/>
                <w:color w:val="000000"/>
                <w:sz w:val="20"/>
                <w:szCs w:val="28"/>
              </w:rPr>
            </w:pPr>
          </w:p>
        </w:tc>
        <w:tc>
          <w:tcPr>
            <w:tcW w:w="1418" w:type="dxa"/>
            <w:vAlign w:val="bottom"/>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Табельный номер</w:t>
            </w:r>
          </w:p>
        </w:tc>
      </w:tr>
      <w:tr w:rsidR="00291BEA" w:rsidRPr="00BF6C60" w:rsidTr="00291BEA">
        <w:tc>
          <w:tcPr>
            <w:tcW w:w="8080" w:type="dxa"/>
            <w:vAlign w:val="bottom"/>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Ларикова Александра Дмитриевича</w:t>
            </w:r>
          </w:p>
        </w:tc>
        <w:tc>
          <w:tcPr>
            <w:tcW w:w="1418" w:type="dxa"/>
            <w:vAlign w:val="bottom"/>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331</w:t>
            </w:r>
          </w:p>
        </w:tc>
      </w:tr>
    </w:tbl>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(фамилия, имя, отчество)</w:t>
      </w:r>
    </w:p>
    <w:tbl>
      <w:tblPr>
        <w:tblW w:w="0" w:type="auto"/>
        <w:tblInd w:w="28" w:type="dxa"/>
        <w:tblLayout w:type="fixed"/>
        <w:tblCellMar>
          <w:left w:w="28" w:type="dxa"/>
          <w:right w:w="28" w:type="dxa"/>
        </w:tblCellMar>
        <w:tblLook w:val="04A0" w:firstRow="1" w:lastRow="0" w:firstColumn="1" w:lastColumn="0" w:noHBand="0" w:noVBand="1"/>
      </w:tblPr>
      <w:tblGrid>
        <w:gridCol w:w="284"/>
        <w:gridCol w:w="7796"/>
      </w:tblGrid>
      <w:tr w:rsidR="00291BEA" w:rsidRPr="00BF6C60" w:rsidTr="00291BEA">
        <w:tc>
          <w:tcPr>
            <w:tcW w:w="284" w:type="dxa"/>
            <w:vAlign w:val="bottom"/>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7796" w:type="dxa"/>
            <w:tcBorders>
              <w:top w:val="nil"/>
              <w:left w:val="nil"/>
              <w:bottom w:val="single" w:sz="4" w:space="0" w:color="auto"/>
              <w:right w:val="nil"/>
            </w:tcBorders>
            <w:vAlign w:val="bottom"/>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Стройгруппу</w:t>
            </w:r>
          </w:p>
        </w:tc>
      </w:tr>
      <w:tr w:rsidR="00291BEA" w:rsidRPr="00BF6C60" w:rsidTr="00291BEA">
        <w:trPr>
          <w:cantSplit/>
        </w:trPr>
        <w:tc>
          <w:tcPr>
            <w:tcW w:w="284" w:type="dxa"/>
          </w:tcPr>
          <w:p w:rsidR="00291BEA" w:rsidRPr="00BF6C60" w:rsidRDefault="00291BEA" w:rsidP="001621CC">
            <w:pPr>
              <w:autoSpaceDE w:val="0"/>
              <w:autoSpaceDN w:val="0"/>
              <w:spacing w:after="0" w:line="360" w:lineRule="auto"/>
              <w:rPr>
                <w:rFonts w:ascii="Times New Roman" w:hAnsi="Times New Roman"/>
                <w:color w:val="000000"/>
                <w:sz w:val="20"/>
                <w:szCs w:val="28"/>
              </w:rPr>
            </w:pPr>
          </w:p>
        </w:tc>
        <w:tc>
          <w:tcPr>
            <w:tcW w:w="7796" w:type="dxa"/>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(структурное подразделение)</w:t>
            </w:r>
          </w:p>
        </w:tc>
      </w:tr>
      <w:tr w:rsidR="00291BEA" w:rsidRPr="00BF6C60" w:rsidTr="00291BEA">
        <w:trPr>
          <w:cantSplit/>
        </w:trPr>
        <w:tc>
          <w:tcPr>
            <w:tcW w:w="8080" w:type="dxa"/>
            <w:gridSpan w:val="2"/>
            <w:tcBorders>
              <w:top w:val="nil"/>
              <w:left w:val="nil"/>
              <w:bottom w:val="single" w:sz="4" w:space="0" w:color="auto"/>
              <w:right w:val="nil"/>
            </w:tcBorders>
            <w:vAlign w:val="bottom"/>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Электрик</w:t>
            </w:r>
          </w:p>
        </w:tc>
      </w:tr>
      <w:tr w:rsidR="00291BEA" w:rsidRPr="00BF6C60" w:rsidTr="00291BEA">
        <w:trPr>
          <w:cantSplit/>
        </w:trPr>
        <w:tc>
          <w:tcPr>
            <w:tcW w:w="8080" w:type="dxa"/>
            <w:gridSpan w:val="2"/>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(должность (специальность, профессия), разряд, класс (категория) квалификации)</w:t>
            </w:r>
          </w:p>
        </w:tc>
      </w:tr>
      <w:tr w:rsidR="00291BEA" w:rsidRPr="00BF6C60" w:rsidTr="00291BEA">
        <w:trPr>
          <w:cantSplit/>
        </w:trPr>
        <w:tc>
          <w:tcPr>
            <w:tcW w:w="8080" w:type="dxa"/>
            <w:gridSpan w:val="2"/>
            <w:tcBorders>
              <w:top w:val="nil"/>
              <w:left w:val="nil"/>
              <w:bottom w:val="single" w:sz="4" w:space="0" w:color="auto"/>
              <w:right w:val="nil"/>
            </w:tcBorders>
            <w:vAlign w:val="bottom"/>
          </w:tcPr>
          <w:p w:rsidR="00291BEA" w:rsidRPr="00BF6C60" w:rsidRDefault="00291BEA" w:rsidP="001621CC">
            <w:pPr>
              <w:autoSpaceDE w:val="0"/>
              <w:autoSpaceDN w:val="0"/>
              <w:spacing w:after="0" w:line="360" w:lineRule="auto"/>
              <w:rPr>
                <w:rFonts w:ascii="Times New Roman" w:hAnsi="Times New Roman"/>
                <w:color w:val="000000"/>
                <w:sz w:val="20"/>
                <w:szCs w:val="28"/>
              </w:rPr>
            </w:pPr>
          </w:p>
        </w:tc>
      </w:tr>
      <w:tr w:rsidR="00291BEA" w:rsidRPr="00BF6C60" w:rsidTr="00291BEA">
        <w:trPr>
          <w:cantSplit/>
          <w:trHeight w:val="382"/>
        </w:trPr>
        <w:tc>
          <w:tcPr>
            <w:tcW w:w="8080" w:type="dxa"/>
            <w:gridSpan w:val="2"/>
            <w:tcBorders>
              <w:top w:val="nil"/>
              <w:left w:val="nil"/>
              <w:bottom w:val="single" w:sz="4" w:space="0" w:color="auto"/>
              <w:right w:val="nil"/>
            </w:tcBorders>
            <w:vAlign w:val="bottom"/>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Основная работа, постоянно</w:t>
            </w:r>
          </w:p>
        </w:tc>
      </w:tr>
      <w:tr w:rsidR="00291BEA" w:rsidRPr="00BF6C60" w:rsidTr="00291BEA">
        <w:trPr>
          <w:cantSplit/>
        </w:trPr>
        <w:tc>
          <w:tcPr>
            <w:tcW w:w="8080" w:type="dxa"/>
            <w:gridSpan w:val="2"/>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(условия приема на работу, характер работы)</w:t>
            </w:r>
          </w:p>
        </w:tc>
      </w:tr>
    </w:tbl>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tbl>
      <w:tblPr>
        <w:tblW w:w="8790" w:type="dxa"/>
        <w:tblInd w:w="28" w:type="dxa"/>
        <w:tblLayout w:type="fixed"/>
        <w:tblCellMar>
          <w:left w:w="28" w:type="dxa"/>
          <w:right w:w="28" w:type="dxa"/>
        </w:tblCellMar>
        <w:tblLook w:val="04A0" w:firstRow="1" w:lastRow="0" w:firstColumn="1" w:lastColumn="0" w:noHBand="0" w:noVBand="1"/>
      </w:tblPr>
      <w:tblGrid>
        <w:gridCol w:w="2836"/>
        <w:gridCol w:w="2693"/>
        <w:gridCol w:w="567"/>
        <w:gridCol w:w="426"/>
        <w:gridCol w:w="2268"/>
      </w:tblGrid>
      <w:tr w:rsidR="00291BEA" w:rsidRPr="00BF6C60" w:rsidTr="00291BEA">
        <w:tc>
          <w:tcPr>
            <w:tcW w:w="2835" w:type="dxa"/>
            <w:vAlign w:val="bottom"/>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с тарифной ставкой (окладом)</w:t>
            </w:r>
          </w:p>
        </w:tc>
        <w:tc>
          <w:tcPr>
            <w:tcW w:w="2693" w:type="dxa"/>
            <w:tcBorders>
              <w:top w:val="nil"/>
              <w:left w:val="nil"/>
              <w:bottom w:val="single" w:sz="4" w:space="0" w:color="auto"/>
              <w:right w:val="nil"/>
            </w:tcBorders>
            <w:vAlign w:val="bottom"/>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10 000</w:t>
            </w:r>
          </w:p>
        </w:tc>
        <w:tc>
          <w:tcPr>
            <w:tcW w:w="567" w:type="dxa"/>
            <w:vAlign w:val="bottom"/>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руб.</w:t>
            </w:r>
          </w:p>
        </w:tc>
        <w:tc>
          <w:tcPr>
            <w:tcW w:w="426" w:type="dxa"/>
            <w:tcBorders>
              <w:top w:val="nil"/>
              <w:left w:val="nil"/>
              <w:bottom w:val="single" w:sz="4" w:space="0" w:color="auto"/>
              <w:right w:val="nil"/>
            </w:tcBorders>
            <w:vAlign w:val="bottom"/>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00</w:t>
            </w:r>
          </w:p>
        </w:tc>
        <w:tc>
          <w:tcPr>
            <w:tcW w:w="2268" w:type="dxa"/>
            <w:vAlign w:val="bottom"/>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коп.</w:t>
            </w:r>
          </w:p>
        </w:tc>
      </w:tr>
      <w:tr w:rsidR="00291BEA" w:rsidRPr="00BF6C60" w:rsidTr="00291BEA">
        <w:tc>
          <w:tcPr>
            <w:tcW w:w="2835" w:type="dxa"/>
          </w:tcPr>
          <w:p w:rsidR="00291BEA" w:rsidRPr="00BF6C60" w:rsidRDefault="00291BEA" w:rsidP="001621CC">
            <w:pPr>
              <w:autoSpaceDE w:val="0"/>
              <w:autoSpaceDN w:val="0"/>
              <w:spacing w:after="0" w:line="360" w:lineRule="auto"/>
              <w:rPr>
                <w:rFonts w:ascii="Times New Roman" w:hAnsi="Times New Roman"/>
                <w:color w:val="000000"/>
                <w:sz w:val="20"/>
                <w:szCs w:val="28"/>
              </w:rPr>
            </w:pPr>
          </w:p>
        </w:tc>
        <w:tc>
          <w:tcPr>
            <w:tcW w:w="2693" w:type="dxa"/>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(цифрами)</w:t>
            </w:r>
          </w:p>
        </w:tc>
        <w:tc>
          <w:tcPr>
            <w:tcW w:w="567" w:type="dxa"/>
          </w:tcPr>
          <w:p w:rsidR="00291BEA" w:rsidRPr="00BF6C60" w:rsidRDefault="00291BEA" w:rsidP="001621CC">
            <w:pPr>
              <w:autoSpaceDE w:val="0"/>
              <w:autoSpaceDN w:val="0"/>
              <w:spacing w:after="0" w:line="360" w:lineRule="auto"/>
              <w:rPr>
                <w:rFonts w:ascii="Times New Roman" w:hAnsi="Times New Roman"/>
                <w:color w:val="000000"/>
                <w:sz w:val="20"/>
                <w:szCs w:val="28"/>
              </w:rPr>
            </w:pPr>
          </w:p>
        </w:tc>
        <w:tc>
          <w:tcPr>
            <w:tcW w:w="426" w:type="dxa"/>
          </w:tcPr>
          <w:p w:rsidR="00291BEA" w:rsidRPr="00BF6C60" w:rsidRDefault="00291BEA" w:rsidP="001621CC">
            <w:pPr>
              <w:autoSpaceDE w:val="0"/>
              <w:autoSpaceDN w:val="0"/>
              <w:spacing w:after="0" w:line="360" w:lineRule="auto"/>
              <w:rPr>
                <w:rFonts w:ascii="Times New Roman" w:hAnsi="Times New Roman"/>
                <w:color w:val="000000"/>
                <w:sz w:val="20"/>
                <w:szCs w:val="28"/>
              </w:rPr>
            </w:pPr>
          </w:p>
        </w:tc>
        <w:tc>
          <w:tcPr>
            <w:tcW w:w="2268" w:type="dxa"/>
          </w:tcPr>
          <w:p w:rsidR="00291BEA" w:rsidRPr="00BF6C60" w:rsidRDefault="00291BEA" w:rsidP="001621CC">
            <w:pPr>
              <w:autoSpaceDE w:val="0"/>
              <w:autoSpaceDN w:val="0"/>
              <w:spacing w:after="0" w:line="360" w:lineRule="auto"/>
              <w:rPr>
                <w:rFonts w:ascii="Times New Roman" w:hAnsi="Times New Roman"/>
                <w:color w:val="000000"/>
                <w:sz w:val="20"/>
                <w:szCs w:val="28"/>
              </w:rPr>
            </w:pPr>
          </w:p>
        </w:tc>
      </w:tr>
    </w:tbl>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tbl>
      <w:tblPr>
        <w:tblW w:w="8505" w:type="dxa"/>
        <w:tblInd w:w="28" w:type="dxa"/>
        <w:tblLayout w:type="fixed"/>
        <w:tblCellMar>
          <w:left w:w="28" w:type="dxa"/>
          <w:right w:w="28" w:type="dxa"/>
        </w:tblCellMar>
        <w:tblLook w:val="04A0" w:firstRow="1" w:lastRow="0" w:firstColumn="1" w:lastColumn="0" w:noHBand="0" w:noVBand="1"/>
      </w:tblPr>
      <w:tblGrid>
        <w:gridCol w:w="2835"/>
        <w:gridCol w:w="2693"/>
        <w:gridCol w:w="567"/>
        <w:gridCol w:w="426"/>
        <w:gridCol w:w="1984"/>
      </w:tblGrid>
      <w:tr w:rsidR="00291BEA" w:rsidRPr="00BF6C60" w:rsidTr="00291BEA">
        <w:tc>
          <w:tcPr>
            <w:tcW w:w="2835" w:type="dxa"/>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надбавкой</w:t>
            </w:r>
          </w:p>
        </w:tc>
        <w:tc>
          <w:tcPr>
            <w:tcW w:w="2693" w:type="dxa"/>
            <w:tcBorders>
              <w:top w:val="nil"/>
              <w:left w:val="nil"/>
              <w:bottom w:val="single" w:sz="4" w:space="0" w:color="auto"/>
              <w:right w:val="nil"/>
            </w:tcBorders>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Не устанавливается</w:t>
            </w:r>
          </w:p>
        </w:tc>
        <w:tc>
          <w:tcPr>
            <w:tcW w:w="567" w:type="dxa"/>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руб.</w:t>
            </w:r>
          </w:p>
        </w:tc>
        <w:tc>
          <w:tcPr>
            <w:tcW w:w="426" w:type="dxa"/>
            <w:tcBorders>
              <w:top w:val="nil"/>
              <w:left w:val="nil"/>
              <w:bottom w:val="single" w:sz="4" w:space="0" w:color="auto"/>
              <w:right w:val="nil"/>
            </w:tcBorders>
          </w:tcPr>
          <w:p w:rsidR="00291BEA" w:rsidRPr="00BF6C60" w:rsidRDefault="00291BEA" w:rsidP="001621CC">
            <w:pPr>
              <w:autoSpaceDE w:val="0"/>
              <w:autoSpaceDN w:val="0"/>
              <w:spacing w:after="0" w:line="360" w:lineRule="auto"/>
              <w:rPr>
                <w:rFonts w:ascii="Times New Roman" w:hAnsi="Times New Roman"/>
                <w:color w:val="000000"/>
                <w:sz w:val="20"/>
                <w:szCs w:val="28"/>
              </w:rPr>
            </w:pPr>
          </w:p>
        </w:tc>
        <w:tc>
          <w:tcPr>
            <w:tcW w:w="1984" w:type="dxa"/>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коп.</w:t>
            </w:r>
          </w:p>
        </w:tc>
      </w:tr>
      <w:tr w:rsidR="00291BEA" w:rsidRPr="00BF6C60" w:rsidTr="00291BEA">
        <w:tc>
          <w:tcPr>
            <w:tcW w:w="2835" w:type="dxa"/>
          </w:tcPr>
          <w:p w:rsidR="00291BEA" w:rsidRPr="00BF6C60" w:rsidRDefault="00291BEA" w:rsidP="001621CC">
            <w:pPr>
              <w:autoSpaceDE w:val="0"/>
              <w:autoSpaceDN w:val="0"/>
              <w:spacing w:after="0" w:line="360" w:lineRule="auto"/>
              <w:rPr>
                <w:rFonts w:ascii="Times New Roman" w:hAnsi="Times New Roman"/>
                <w:color w:val="000000"/>
                <w:sz w:val="20"/>
                <w:szCs w:val="28"/>
              </w:rPr>
            </w:pPr>
          </w:p>
        </w:tc>
        <w:tc>
          <w:tcPr>
            <w:tcW w:w="2693" w:type="dxa"/>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(цифрами)</w:t>
            </w:r>
          </w:p>
        </w:tc>
        <w:tc>
          <w:tcPr>
            <w:tcW w:w="567" w:type="dxa"/>
          </w:tcPr>
          <w:p w:rsidR="00291BEA" w:rsidRPr="00BF6C60" w:rsidRDefault="00291BEA" w:rsidP="001621CC">
            <w:pPr>
              <w:autoSpaceDE w:val="0"/>
              <w:autoSpaceDN w:val="0"/>
              <w:spacing w:after="0" w:line="360" w:lineRule="auto"/>
              <w:rPr>
                <w:rFonts w:ascii="Times New Roman" w:hAnsi="Times New Roman"/>
                <w:color w:val="000000"/>
                <w:sz w:val="20"/>
                <w:szCs w:val="28"/>
              </w:rPr>
            </w:pPr>
          </w:p>
        </w:tc>
        <w:tc>
          <w:tcPr>
            <w:tcW w:w="426" w:type="dxa"/>
          </w:tcPr>
          <w:p w:rsidR="00291BEA" w:rsidRPr="00BF6C60" w:rsidRDefault="00291BEA" w:rsidP="001621CC">
            <w:pPr>
              <w:autoSpaceDE w:val="0"/>
              <w:autoSpaceDN w:val="0"/>
              <w:spacing w:after="0" w:line="360" w:lineRule="auto"/>
              <w:rPr>
                <w:rFonts w:ascii="Times New Roman" w:hAnsi="Times New Roman"/>
                <w:color w:val="000000"/>
                <w:sz w:val="20"/>
                <w:szCs w:val="28"/>
              </w:rPr>
            </w:pPr>
          </w:p>
        </w:tc>
        <w:tc>
          <w:tcPr>
            <w:tcW w:w="1984" w:type="dxa"/>
          </w:tcPr>
          <w:p w:rsidR="00291BEA" w:rsidRPr="00BF6C60" w:rsidRDefault="00291BEA" w:rsidP="001621CC">
            <w:pPr>
              <w:autoSpaceDE w:val="0"/>
              <w:autoSpaceDN w:val="0"/>
              <w:spacing w:after="0" w:line="360" w:lineRule="auto"/>
              <w:rPr>
                <w:rFonts w:ascii="Times New Roman" w:hAnsi="Times New Roman"/>
                <w:color w:val="000000"/>
                <w:sz w:val="20"/>
                <w:szCs w:val="28"/>
              </w:rPr>
            </w:pPr>
          </w:p>
        </w:tc>
      </w:tr>
    </w:tbl>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tbl>
      <w:tblPr>
        <w:tblW w:w="0" w:type="auto"/>
        <w:tblInd w:w="28" w:type="dxa"/>
        <w:tblLayout w:type="fixed"/>
        <w:tblCellMar>
          <w:left w:w="28" w:type="dxa"/>
          <w:right w:w="28" w:type="dxa"/>
        </w:tblCellMar>
        <w:tblLook w:val="04A0" w:firstRow="1" w:lastRow="0" w:firstColumn="1" w:lastColumn="0" w:noHBand="0" w:noVBand="1"/>
      </w:tblPr>
      <w:tblGrid>
        <w:gridCol w:w="2552"/>
        <w:gridCol w:w="5386"/>
        <w:gridCol w:w="1077"/>
      </w:tblGrid>
      <w:tr w:rsidR="00291BEA" w:rsidRPr="00BF6C60" w:rsidTr="00291BEA">
        <w:trPr>
          <w:cantSplit/>
        </w:trPr>
        <w:tc>
          <w:tcPr>
            <w:tcW w:w="2552" w:type="dxa"/>
            <w:vAlign w:val="bottom"/>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с испытанием на срок</w:t>
            </w:r>
          </w:p>
        </w:tc>
        <w:tc>
          <w:tcPr>
            <w:tcW w:w="5386" w:type="dxa"/>
            <w:tcBorders>
              <w:top w:val="nil"/>
              <w:left w:val="nil"/>
              <w:bottom w:val="single" w:sz="4" w:space="0" w:color="auto"/>
              <w:right w:val="nil"/>
            </w:tcBorders>
            <w:vAlign w:val="bottom"/>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Трех</w:t>
            </w:r>
          </w:p>
        </w:tc>
        <w:tc>
          <w:tcPr>
            <w:tcW w:w="1077" w:type="dxa"/>
            <w:vAlign w:val="bottom"/>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месяца(ев)</w:t>
            </w:r>
          </w:p>
        </w:tc>
      </w:tr>
    </w:tbl>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Основание:</w:t>
      </w:r>
    </w:p>
    <w:tbl>
      <w:tblPr>
        <w:tblW w:w="0" w:type="auto"/>
        <w:tblInd w:w="56" w:type="dxa"/>
        <w:tblLayout w:type="fixed"/>
        <w:tblCellMar>
          <w:left w:w="56" w:type="dxa"/>
          <w:right w:w="56" w:type="dxa"/>
        </w:tblCellMar>
        <w:tblLook w:val="04A0" w:firstRow="1" w:lastRow="0" w:firstColumn="1" w:lastColumn="0" w:noHBand="0" w:noVBand="1"/>
      </w:tblPr>
      <w:tblGrid>
        <w:gridCol w:w="2608"/>
        <w:gridCol w:w="397"/>
        <w:gridCol w:w="227"/>
        <w:gridCol w:w="1673"/>
        <w:gridCol w:w="369"/>
        <w:gridCol w:w="340"/>
        <w:gridCol w:w="624"/>
        <w:gridCol w:w="1276"/>
      </w:tblGrid>
      <w:tr w:rsidR="00291BEA" w:rsidRPr="00BF6C60" w:rsidTr="00291BEA">
        <w:tc>
          <w:tcPr>
            <w:tcW w:w="2608" w:type="dxa"/>
            <w:vAlign w:val="bottom"/>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Трудовой договор от “</w:t>
            </w:r>
          </w:p>
        </w:tc>
        <w:tc>
          <w:tcPr>
            <w:tcW w:w="397" w:type="dxa"/>
            <w:tcBorders>
              <w:top w:val="nil"/>
              <w:left w:val="nil"/>
              <w:bottom w:val="single" w:sz="4" w:space="0" w:color="auto"/>
              <w:right w:val="nil"/>
            </w:tcBorders>
            <w:vAlign w:val="bottom"/>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17</w:t>
            </w:r>
          </w:p>
        </w:tc>
        <w:tc>
          <w:tcPr>
            <w:tcW w:w="227" w:type="dxa"/>
            <w:vAlign w:val="bottom"/>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w:t>
            </w:r>
          </w:p>
        </w:tc>
        <w:tc>
          <w:tcPr>
            <w:tcW w:w="1673" w:type="dxa"/>
            <w:tcBorders>
              <w:top w:val="nil"/>
              <w:left w:val="nil"/>
              <w:bottom w:val="single" w:sz="4" w:space="0" w:color="auto"/>
              <w:right w:val="nil"/>
            </w:tcBorders>
            <w:vAlign w:val="bottom"/>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марта</w:t>
            </w:r>
          </w:p>
        </w:tc>
        <w:tc>
          <w:tcPr>
            <w:tcW w:w="369" w:type="dxa"/>
            <w:vAlign w:val="bottom"/>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20</w:t>
            </w:r>
          </w:p>
        </w:tc>
        <w:tc>
          <w:tcPr>
            <w:tcW w:w="340" w:type="dxa"/>
            <w:tcBorders>
              <w:top w:val="nil"/>
              <w:left w:val="nil"/>
              <w:bottom w:val="single" w:sz="4" w:space="0" w:color="auto"/>
              <w:right w:val="nil"/>
            </w:tcBorders>
            <w:vAlign w:val="bottom"/>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10</w:t>
            </w:r>
          </w:p>
        </w:tc>
        <w:tc>
          <w:tcPr>
            <w:tcW w:w="624" w:type="dxa"/>
            <w:vAlign w:val="bottom"/>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г. №</w:t>
            </w:r>
          </w:p>
        </w:tc>
        <w:tc>
          <w:tcPr>
            <w:tcW w:w="1276" w:type="dxa"/>
            <w:tcBorders>
              <w:top w:val="nil"/>
              <w:left w:val="nil"/>
              <w:bottom w:val="single" w:sz="4" w:space="0" w:color="auto"/>
              <w:right w:val="nil"/>
            </w:tcBorders>
            <w:vAlign w:val="bottom"/>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163-ТД</w:t>
            </w:r>
          </w:p>
        </w:tc>
      </w:tr>
    </w:tbl>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tbl>
      <w:tblPr>
        <w:tblW w:w="9495" w:type="dxa"/>
        <w:tblInd w:w="28" w:type="dxa"/>
        <w:tblLayout w:type="fixed"/>
        <w:tblCellMar>
          <w:left w:w="28" w:type="dxa"/>
          <w:right w:w="28" w:type="dxa"/>
        </w:tblCellMar>
        <w:tblLook w:val="04A0" w:firstRow="1" w:lastRow="0" w:firstColumn="1" w:lastColumn="0" w:noHBand="0" w:noVBand="1"/>
      </w:tblPr>
      <w:tblGrid>
        <w:gridCol w:w="2551"/>
        <w:gridCol w:w="2409"/>
        <w:gridCol w:w="198"/>
        <w:gridCol w:w="1503"/>
        <w:gridCol w:w="284"/>
        <w:gridCol w:w="2550"/>
      </w:tblGrid>
      <w:tr w:rsidR="00291BEA" w:rsidRPr="00BF6C60" w:rsidTr="00291BEA">
        <w:trPr>
          <w:cantSplit/>
        </w:trPr>
        <w:tc>
          <w:tcPr>
            <w:tcW w:w="2552" w:type="dxa"/>
            <w:hideMark/>
          </w:tcPr>
          <w:p w:rsidR="00291BEA" w:rsidRPr="00BF6C60" w:rsidRDefault="00291BEA" w:rsidP="001621CC">
            <w:pPr>
              <w:autoSpaceDE w:val="0"/>
              <w:autoSpaceDN w:val="0"/>
              <w:spacing w:after="0" w:line="360" w:lineRule="auto"/>
              <w:rPr>
                <w:rFonts w:ascii="Times New Roman" w:hAnsi="Times New Roman"/>
                <w:b/>
                <w:bCs/>
                <w:color w:val="000000"/>
                <w:sz w:val="20"/>
                <w:szCs w:val="28"/>
              </w:rPr>
            </w:pPr>
            <w:r w:rsidRPr="00BF6C60">
              <w:rPr>
                <w:rFonts w:ascii="Times New Roman" w:hAnsi="Times New Roman"/>
                <w:b/>
                <w:bCs/>
                <w:color w:val="000000"/>
                <w:sz w:val="20"/>
                <w:szCs w:val="28"/>
              </w:rPr>
              <w:t>Руководитель организации</w:t>
            </w:r>
          </w:p>
        </w:tc>
        <w:tc>
          <w:tcPr>
            <w:tcW w:w="2410" w:type="dxa"/>
            <w:tcBorders>
              <w:top w:val="nil"/>
              <w:left w:val="nil"/>
              <w:bottom w:val="single" w:sz="4" w:space="0" w:color="auto"/>
              <w:right w:val="nil"/>
            </w:tcBorders>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Генеральный директор</w:t>
            </w:r>
          </w:p>
        </w:tc>
        <w:tc>
          <w:tcPr>
            <w:tcW w:w="198" w:type="dxa"/>
          </w:tcPr>
          <w:p w:rsidR="00291BEA" w:rsidRPr="00BF6C60" w:rsidRDefault="00291BEA" w:rsidP="001621CC">
            <w:pPr>
              <w:autoSpaceDE w:val="0"/>
              <w:autoSpaceDN w:val="0"/>
              <w:spacing w:after="0" w:line="360" w:lineRule="auto"/>
              <w:rPr>
                <w:rFonts w:ascii="Times New Roman" w:hAnsi="Times New Roman"/>
                <w:color w:val="000000"/>
                <w:sz w:val="20"/>
                <w:szCs w:val="28"/>
              </w:rPr>
            </w:pPr>
          </w:p>
        </w:tc>
        <w:tc>
          <w:tcPr>
            <w:tcW w:w="1503" w:type="dxa"/>
            <w:tcBorders>
              <w:top w:val="nil"/>
              <w:left w:val="nil"/>
              <w:bottom w:val="single" w:sz="4" w:space="0" w:color="auto"/>
              <w:right w:val="nil"/>
            </w:tcBorders>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Сырчина</w:t>
            </w:r>
          </w:p>
        </w:tc>
        <w:tc>
          <w:tcPr>
            <w:tcW w:w="284" w:type="dxa"/>
          </w:tcPr>
          <w:p w:rsidR="00291BEA" w:rsidRPr="00BF6C60" w:rsidRDefault="00291BEA" w:rsidP="001621CC">
            <w:pPr>
              <w:autoSpaceDE w:val="0"/>
              <w:autoSpaceDN w:val="0"/>
              <w:spacing w:after="0" w:line="360" w:lineRule="auto"/>
              <w:rPr>
                <w:rFonts w:ascii="Times New Roman" w:hAnsi="Times New Roman"/>
                <w:color w:val="000000"/>
                <w:sz w:val="20"/>
                <w:szCs w:val="28"/>
              </w:rPr>
            </w:pPr>
          </w:p>
        </w:tc>
        <w:tc>
          <w:tcPr>
            <w:tcW w:w="2551" w:type="dxa"/>
            <w:tcBorders>
              <w:top w:val="nil"/>
              <w:left w:val="nil"/>
              <w:bottom w:val="single" w:sz="4" w:space="0" w:color="auto"/>
              <w:right w:val="nil"/>
            </w:tcBorders>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Т.М. Сырчина</w:t>
            </w:r>
          </w:p>
        </w:tc>
      </w:tr>
      <w:tr w:rsidR="00291BEA" w:rsidRPr="00BF6C60" w:rsidTr="00291BEA">
        <w:trPr>
          <w:cantSplit/>
        </w:trPr>
        <w:tc>
          <w:tcPr>
            <w:tcW w:w="2552" w:type="dxa"/>
          </w:tcPr>
          <w:p w:rsidR="00291BEA" w:rsidRPr="00BF6C60" w:rsidRDefault="00291BEA" w:rsidP="001621CC">
            <w:pPr>
              <w:autoSpaceDE w:val="0"/>
              <w:autoSpaceDN w:val="0"/>
              <w:spacing w:after="0" w:line="360" w:lineRule="auto"/>
              <w:rPr>
                <w:rFonts w:ascii="Times New Roman" w:hAnsi="Times New Roman"/>
                <w:color w:val="000000"/>
                <w:sz w:val="20"/>
                <w:szCs w:val="28"/>
              </w:rPr>
            </w:pPr>
          </w:p>
        </w:tc>
        <w:tc>
          <w:tcPr>
            <w:tcW w:w="2410" w:type="dxa"/>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(должность)</w:t>
            </w:r>
          </w:p>
        </w:tc>
        <w:tc>
          <w:tcPr>
            <w:tcW w:w="198" w:type="dxa"/>
          </w:tcPr>
          <w:p w:rsidR="00291BEA" w:rsidRPr="00BF6C60" w:rsidRDefault="00291BEA" w:rsidP="001621CC">
            <w:pPr>
              <w:autoSpaceDE w:val="0"/>
              <w:autoSpaceDN w:val="0"/>
              <w:spacing w:after="0" w:line="360" w:lineRule="auto"/>
              <w:rPr>
                <w:rFonts w:ascii="Times New Roman" w:hAnsi="Times New Roman"/>
                <w:color w:val="000000"/>
                <w:sz w:val="20"/>
                <w:szCs w:val="28"/>
              </w:rPr>
            </w:pPr>
          </w:p>
        </w:tc>
        <w:tc>
          <w:tcPr>
            <w:tcW w:w="1503" w:type="dxa"/>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(личная подпись)</w:t>
            </w:r>
          </w:p>
        </w:tc>
        <w:tc>
          <w:tcPr>
            <w:tcW w:w="284" w:type="dxa"/>
          </w:tcPr>
          <w:p w:rsidR="00291BEA" w:rsidRPr="00BF6C60" w:rsidRDefault="00291BEA" w:rsidP="001621CC">
            <w:pPr>
              <w:autoSpaceDE w:val="0"/>
              <w:autoSpaceDN w:val="0"/>
              <w:spacing w:after="0" w:line="360" w:lineRule="auto"/>
              <w:rPr>
                <w:rFonts w:ascii="Times New Roman" w:hAnsi="Times New Roman"/>
                <w:color w:val="000000"/>
                <w:sz w:val="20"/>
                <w:szCs w:val="28"/>
              </w:rPr>
            </w:pPr>
          </w:p>
        </w:tc>
        <w:tc>
          <w:tcPr>
            <w:tcW w:w="2551" w:type="dxa"/>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(расшифровка подписи)</w:t>
            </w:r>
          </w:p>
        </w:tc>
      </w:tr>
    </w:tbl>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tbl>
      <w:tblPr>
        <w:tblW w:w="9270" w:type="dxa"/>
        <w:tblInd w:w="28" w:type="dxa"/>
        <w:tblLayout w:type="fixed"/>
        <w:tblCellMar>
          <w:left w:w="28" w:type="dxa"/>
          <w:right w:w="28" w:type="dxa"/>
        </w:tblCellMar>
        <w:tblLook w:val="04A0" w:firstRow="1" w:lastRow="0" w:firstColumn="1" w:lastColumn="0" w:noHBand="0" w:noVBand="1"/>
      </w:tblPr>
      <w:tblGrid>
        <w:gridCol w:w="4536"/>
        <w:gridCol w:w="2041"/>
        <w:gridCol w:w="284"/>
        <w:gridCol w:w="340"/>
        <w:gridCol w:w="227"/>
        <w:gridCol w:w="936"/>
        <w:gridCol w:w="283"/>
        <w:gridCol w:w="339"/>
        <w:gridCol w:w="284"/>
      </w:tblGrid>
      <w:tr w:rsidR="00291BEA" w:rsidRPr="00BF6C60" w:rsidTr="00291BEA">
        <w:trPr>
          <w:cantSplit/>
        </w:trPr>
        <w:tc>
          <w:tcPr>
            <w:tcW w:w="4536" w:type="dxa"/>
            <w:vAlign w:val="bottom"/>
            <w:hideMark/>
          </w:tcPr>
          <w:p w:rsidR="00291BEA" w:rsidRPr="00BF6C60" w:rsidRDefault="00291BEA" w:rsidP="001621CC">
            <w:pPr>
              <w:autoSpaceDE w:val="0"/>
              <w:autoSpaceDN w:val="0"/>
              <w:spacing w:after="0" w:line="360" w:lineRule="auto"/>
              <w:rPr>
                <w:rFonts w:ascii="Times New Roman" w:hAnsi="Times New Roman"/>
                <w:bCs/>
                <w:color w:val="000000"/>
                <w:sz w:val="20"/>
                <w:szCs w:val="28"/>
              </w:rPr>
            </w:pPr>
            <w:r w:rsidRPr="00BF6C60">
              <w:rPr>
                <w:rFonts w:ascii="Times New Roman" w:hAnsi="Times New Roman"/>
                <w:bCs/>
                <w:color w:val="000000"/>
                <w:sz w:val="20"/>
                <w:szCs w:val="28"/>
              </w:rPr>
              <w:t>С приказом (распоряжением) работник ознакомлен</w:t>
            </w:r>
          </w:p>
        </w:tc>
        <w:tc>
          <w:tcPr>
            <w:tcW w:w="2041" w:type="dxa"/>
            <w:tcBorders>
              <w:top w:val="nil"/>
              <w:left w:val="nil"/>
              <w:bottom w:val="single" w:sz="4" w:space="0" w:color="auto"/>
              <w:right w:val="nil"/>
            </w:tcBorders>
            <w:vAlign w:val="bottom"/>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Лариков</w:t>
            </w:r>
          </w:p>
        </w:tc>
        <w:tc>
          <w:tcPr>
            <w:tcW w:w="284" w:type="dxa"/>
            <w:vAlign w:val="bottom"/>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w:t>
            </w:r>
          </w:p>
        </w:tc>
        <w:tc>
          <w:tcPr>
            <w:tcW w:w="340" w:type="dxa"/>
            <w:tcBorders>
              <w:top w:val="nil"/>
              <w:left w:val="nil"/>
              <w:bottom w:val="single" w:sz="4" w:space="0" w:color="auto"/>
              <w:right w:val="nil"/>
            </w:tcBorders>
            <w:vAlign w:val="bottom"/>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18</w:t>
            </w:r>
          </w:p>
        </w:tc>
        <w:tc>
          <w:tcPr>
            <w:tcW w:w="227" w:type="dxa"/>
            <w:vAlign w:val="bottom"/>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w:t>
            </w:r>
          </w:p>
        </w:tc>
        <w:tc>
          <w:tcPr>
            <w:tcW w:w="936" w:type="dxa"/>
            <w:tcBorders>
              <w:top w:val="nil"/>
              <w:left w:val="nil"/>
              <w:bottom w:val="single" w:sz="4" w:space="0" w:color="auto"/>
              <w:right w:val="nil"/>
            </w:tcBorders>
            <w:vAlign w:val="bottom"/>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марта</w:t>
            </w:r>
          </w:p>
        </w:tc>
        <w:tc>
          <w:tcPr>
            <w:tcW w:w="283" w:type="dxa"/>
            <w:vAlign w:val="bottom"/>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20</w:t>
            </w:r>
          </w:p>
        </w:tc>
        <w:tc>
          <w:tcPr>
            <w:tcW w:w="339" w:type="dxa"/>
            <w:tcBorders>
              <w:top w:val="nil"/>
              <w:left w:val="nil"/>
              <w:bottom w:val="single" w:sz="4" w:space="0" w:color="auto"/>
              <w:right w:val="nil"/>
            </w:tcBorders>
            <w:vAlign w:val="bottom"/>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10</w:t>
            </w:r>
          </w:p>
        </w:tc>
        <w:tc>
          <w:tcPr>
            <w:tcW w:w="284" w:type="dxa"/>
            <w:vAlign w:val="bottom"/>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г.</w:t>
            </w:r>
          </w:p>
        </w:tc>
      </w:tr>
      <w:tr w:rsidR="00291BEA" w:rsidRPr="00BF6C60" w:rsidTr="00291BEA">
        <w:trPr>
          <w:cantSplit/>
        </w:trPr>
        <w:tc>
          <w:tcPr>
            <w:tcW w:w="4536" w:type="dxa"/>
          </w:tcPr>
          <w:p w:rsidR="00291BEA" w:rsidRPr="00BF6C60" w:rsidRDefault="00291BEA" w:rsidP="001621CC">
            <w:pPr>
              <w:autoSpaceDE w:val="0"/>
              <w:autoSpaceDN w:val="0"/>
              <w:spacing w:after="0" w:line="360" w:lineRule="auto"/>
              <w:rPr>
                <w:rFonts w:ascii="Times New Roman" w:hAnsi="Times New Roman"/>
                <w:bCs/>
                <w:color w:val="000000"/>
                <w:sz w:val="20"/>
                <w:szCs w:val="28"/>
              </w:rPr>
            </w:pPr>
          </w:p>
        </w:tc>
        <w:tc>
          <w:tcPr>
            <w:tcW w:w="2041" w:type="dxa"/>
            <w:hideMark/>
          </w:tcPr>
          <w:p w:rsidR="00291BEA" w:rsidRPr="00BF6C60" w:rsidRDefault="00291BEA" w:rsidP="001621CC">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(личная подпись)</w:t>
            </w:r>
          </w:p>
        </w:tc>
        <w:tc>
          <w:tcPr>
            <w:tcW w:w="284" w:type="dxa"/>
          </w:tcPr>
          <w:p w:rsidR="00291BEA" w:rsidRPr="00BF6C60" w:rsidRDefault="00291BEA" w:rsidP="001621CC">
            <w:pPr>
              <w:autoSpaceDE w:val="0"/>
              <w:autoSpaceDN w:val="0"/>
              <w:spacing w:after="0" w:line="360" w:lineRule="auto"/>
              <w:rPr>
                <w:rFonts w:ascii="Times New Roman" w:hAnsi="Times New Roman"/>
                <w:color w:val="000000"/>
                <w:sz w:val="20"/>
                <w:szCs w:val="28"/>
              </w:rPr>
            </w:pPr>
          </w:p>
        </w:tc>
        <w:tc>
          <w:tcPr>
            <w:tcW w:w="340" w:type="dxa"/>
          </w:tcPr>
          <w:p w:rsidR="00291BEA" w:rsidRPr="00BF6C60" w:rsidRDefault="00291BEA" w:rsidP="001621CC">
            <w:pPr>
              <w:autoSpaceDE w:val="0"/>
              <w:autoSpaceDN w:val="0"/>
              <w:spacing w:after="0" w:line="360" w:lineRule="auto"/>
              <w:rPr>
                <w:rFonts w:ascii="Times New Roman" w:hAnsi="Times New Roman"/>
                <w:color w:val="000000"/>
                <w:sz w:val="20"/>
                <w:szCs w:val="28"/>
              </w:rPr>
            </w:pPr>
          </w:p>
        </w:tc>
        <w:tc>
          <w:tcPr>
            <w:tcW w:w="227" w:type="dxa"/>
          </w:tcPr>
          <w:p w:rsidR="00291BEA" w:rsidRPr="00BF6C60" w:rsidRDefault="00291BEA" w:rsidP="001621CC">
            <w:pPr>
              <w:autoSpaceDE w:val="0"/>
              <w:autoSpaceDN w:val="0"/>
              <w:spacing w:after="0" w:line="360" w:lineRule="auto"/>
              <w:rPr>
                <w:rFonts w:ascii="Times New Roman" w:hAnsi="Times New Roman"/>
                <w:color w:val="000000"/>
                <w:sz w:val="20"/>
                <w:szCs w:val="28"/>
              </w:rPr>
            </w:pPr>
          </w:p>
        </w:tc>
        <w:tc>
          <w:tcPr>
            <w:tcW w:w="936" w:type="dxa"/>
          </w:tcPr>
          <w:p w:rsidR="00291BEA" w:rsidRPr="00BF6C60" w:rsidRDefault="00291BEA" w:rsidP="001621CC">
            <w:pPr>
              <w:autoSpaceDE w:val="0"/>
              <w:autoSpaceDN w:val="0"/>
              <w:spacing w:after="0" w:line="360" w:lineRule="auto"/>
              <w:rPr>
                <w:rFonts w:ascii="Times New Roman" w:hAnsi="Times New Roman"/>
                <w:color w:val="000000"/>
                <w:sz w:val="20"/>
                <w:szCs w:val="28"/>
              </w:rPr>
            </w:pPr>
          </w:p>
        </w:tc>
        <w:tc>
          <w:tcPr>
            <w:tcW w:w="283" w:type="dxa"/>
          </w:tcPr>
          <w:p w:rsidR="00291BEA" w:rsidRPr="00BF6C60" w:rsidRDefault="00291BEA" w:rsidP="001621CC">
            <w:pPr>
              <w:autoSpaceDE w:val="0"/>
              <w:autoSpaceDN w:val="0"/>
              <w:spacing w:after="0" w:line="360" w:lineRule="auto"/>
              <w:rPr>
                <w:rFonts w:ascii="Times New Roman" w:hAnsi="Times New Roman"/>
                <w:color w:val="000000"/>
                <w:sz w:val="20"/>
                <w:szCs w:val="28"/>
              </w:rPr>
            </w:pPr>
          </w:p>
        </w:tc>
        <w:tc>
          <w:tcPr>
            <w:tcW w:w="339" w:type="dxa"/>
          </w:tcPr>
          <w:p w:rsidR="00291BEA" w:rsidRPr="00BF6C60" w:rsidRDefault="00291BEA" w:rsidP="001621CC">
            <w:pPr>
              <w:autoSpaceDE w:val="0"/>
              <w:autoSpaceDN w:val="0"/>
              <w:spacing w:after="0" w:line="360" w:lineRule="auto"/>
              <w:rPr>
                <w:rFonts w:ascii="Times New Roman" w:hAnsi="Times New Roman"/>
                <w:color w:val="000000"/>
                <w:sz w:val="20"/>
                <w:szCs w:val="28"/>
              </w:rPr>
            </w:pPr>
          </w:p>
        </w:tc>
        <w:tc>
          <w:tcPr>
            <w:tcW w:w="284" w:type="dxa"/>
          </w:tcPr>
          <w:p w:rsidR="00291BEA" w:rsidRPr="00BF6C60" w:rsidRDefault="00291BEA" w:rsidP="001621CC">
            <w:pPr>
              <w:autoSpaceDE w:val="0"/>
              <w:autoSpaceDN w:val="0"/>
              <w:spacing w:after="0" w:line="360" w:lineRule="auto"/>
              <w:rPr>
                <w:rFonts w:ascii="Times New Roman" w:hAnsi="Times New Roman"/>
                <w:color w:val="000000"/>
                <w:sz w:val="20"/>
                <w:szCs w:val="28"/>
              </w:rPr>
            </w:pPr>
          </w:p>
        </w:tc>
      </w:tr>
    </w:tbl>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p w:rsidR="00291BEA" w:rsidRPr="00BF6C60" w:rsidRDefault="00291BEA" w:rsidP="002F3B3B">
      <w:pPr>
        <w:autoSpaceDE w:val="0"/>
        <w:autoSpaceDN w:val="0"/>
        <w:spacing w:after="0" w:line="360" w:lineRule="auto"/>
        <w:ind w:firstLine="709"/>
        <w:jc w:val="center"/>
        <w:rPr>
          <w:rFonts w:ascii="Times New Roman" w:hAnsi="Times New Roman"/>
          <w:b/>
          <w:color w:val="000000"/>
          <w:sz w:val="28"/>
          <w:szCs w:val="28"/>
        </w:rPr>
      </w:pPr>
      <w:r w:rsidRPr="00BF6C60">
        <w:rPr>
          <w:rFonts w:ascii="Times New Roman" w:hAnsi="Times New Roman"/>
          <w:color w:val="000000"/>
          <w:sz w:val="28"/>
          <w:szCs w:val="28"/>
        </w:rPr>
        <w:br w:type="page"/>
      </w:r>
      <w:r w:rsidRPr="00BF6C60">
        <w:rPr>
          <w:rFonts w:ascii="Times New Roman" w:hAnsi="Times New Roman"/>
          <w:b/>
          <w:color w:val="000000"/>
          <w:sz w:val="28"/>
          <w:szCs w:val="28"/>
        </w:rPr>
        <w:t>ПРИЛОЖЕНИЕ 7</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Унифицированная форма № Т-2</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Утверждена Постановлением Госкомстата России от 05.01.2004 № 1</w:t>
      </w:r>
    </w:p>
    <w:tbl>
      <w:tblPr>
        <w:tblW w:w="9645" w:type="dxa"/>
        <w:tblInd w:w="28" w:type="dxa"/>
        <w:tblLayout w:type="fixed"/>
        <w:tblCellMar>
          <w:left w:w="28" w:type="dxa"/>
          <w:right w:w="28" w:type="dxa"/>
        </w:tblCellMar>
        <w:tblLook w:val="04A0" w:firstRow="1" w:lastRow="0" w:firstColumn="1" w:lastColumn="0" w:noHBand="0" w:noVBand="1"/>
      </w:tblPr>
      <w:tblGrid>
        <w:gridCol w:w="7374"/>
        <w:gridCol w:w="142"/>
        <w:gridCol w:w="993"/>
        <w:gridCol w:w="1136"/>
      </w:tblGrid>
      <w:tr w:rsidR="00291BEA" w:rsidRPr="00BF6C60" w:rsidTr="00291BEA">
        <w:trPr>
          <w:cantSplit/>
        </w:trPr>
        <w:tc>
          <w:tcPr>
            <w:tcW w:w="7371"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134" w:type="dxa"/>
            <w:gridSpan w:val="2"/>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Код</w:t>
            </w:r>
          </w:p>
        </w:tc>
      </w:tr>
      <w:tr w:rsidR="00291BEA" w:rsidRPr="00BF6C60" w:rsidTr="00291BEA">
        <w:trPr>
          <w:cantSplit/>
        </w:trPr>
        <w:tc>
          <w:tcPr>
            <w:tcW w:w="7371"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134" w:type="dxa"/>
            <w:gridSpan w:val="2"/>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Форма по ОКУД</w:t>
            </w:r>
          </w:p>
        </w:tc>
        <w:tc>
          <w:tcPr>
            <w:tcW w:w="1135" w:type="dxa"/>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0301002</w:t>
            </w:r>
          </w:p>
        </w:tc>
      </w:tr>
      <w:tr w:rsidR="00291BEA" w:rsidRPr="00BF6C60" w:rsidTr="00291BEA">
        <w:trPr>
          <w:cantSplit/>
        </w:trPr>
        <w:tc>
          <w:tcPr>
            <w:tcW w:w="7513" w:type="dxa"/>
            <w:gridSpan w:val="2"/>
            <w:tcBorders>
              <w:top w:val="nil"/>
              <w:left w:val="nil"/>
              <w:bottom w:val="single" w:sz="4" w:space="0" w:color="auto"/>
              <w:right w:val="nil"/>
            </w:tcBorders>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Закрытое акционерное общество «Тороговый Дом «Таганрог»</w:t>
            </w:r>
          </w:p>
        </w:tc>
        <w:tc>
          <w:tcPr>
            <w:tcW w:w="992" w:type="dxa"/>
            <w:vAlign w:val="center"/>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по ОКПО</w:t>
            </w:r>
          </w:p>
        </w:tc>
        <w:tc>
          <w:tcPr>
            <w:tcW w:w="1135" w:type="dxa"/>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08450914</w:t>
            </w:r>
          </w:p>
        </w:tc>
      </w:tr>
    </w:tbl>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(наименование организации)</w:t>
      </w:r>
    </w:p>
    <w:tbl>
      <w:tblPr>
        <w:tblW w:w="97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1"/>
        <w:gridCol w:w="964"/>
        <w:gridCol w:w="1985"/>
        <w:gridCol w:w="1700"/>
        <w:gridCol w:w="567"/>
        <w:gridCol w:w="1247"/>
        <w:gridCol w:w="1446"/>
        <w:gridCol w:w="850"/>
      </w:tblGrid>
      <w:tr w:rsidR="00291BEA" w:rsidRPr="00BF6C60" w:rsidTr="00291BEA">
        <w:tc>
          <w:tcPr>
            <w:tcW w:w="1021" w:type="dxa"/>
            <w:vAlign w:val="center"/>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Дата составления</w:t>
            </w:r>
          </w:p>
        </w:tc>
        <w:tc>
          <w:tcPr>
            <w:tcW w:w="964" w:type="dxa"/>
            <w:vAlign w:val="center"/>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Табельный номер</w:t>
            </w:r>
          </w:p>
        </w:tc>
        <w:tc>
          <w:tcPr>
            <w:tcW w:w="1985" w:type="dxa"/>
            <w:vAlign w:val="center"/>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Идентификационный номер налогоплательщика</w:t>
            </w:r>
          </w:p>
        </w:tc>
        <w:tc>
          <w:tcPr>
            <w:tcW w:w="1700" w:type="dxa"/>
            <w:vAlign w:val="center"/>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Номер страхового свидетельства государственного пенсионного страхования</w:t>
            </w:r>
          </w:p>
        </w:tc>
        <w:tc>
          <w:tcPr>
            <w:tcW w:w="567" w:type="dxa"/>
            <w:vAlign w:val="center"/>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Алфавит</w:t>
            </w:r>
          </w:p>
        </w:tc>
        <w:tc>
          <w:tcPr>
            <w:tcW w:w="1247" w:type="dxa"/>
            <w:vAlign w:val="center"/>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Характер работы</w:t>
            </w:r>
          </w:p>
        </w:tc>
        <w:tc>
          <w:tcPr>
            <w:tcW w:w="1446" w:type="dxa"/>
            <w:vAlign w:val="center"/>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Вид работы (основная, по совместительству)</w:t>
            </w:r>
          </w:p>
        </w:tc>
        <w:tc>
          <w:tcPr>
            <w:tcW w:w="850" w:type="dxa"/>
            <w:vAlign w:val="center"/>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Пол (мужской, женский)</w:t>
            </w:r>
          </w:p>
        </w:tc>
      </w:tr>
      <w:tr w:rsidR="00291BEA" w:rsidRPr="00BF6C60" w:rsidTr="00291BEA">
        <w:tc>
          <w:tcPr>
            <w:tcW w:w="1021" w:type="dxa"/>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18.03.2010</w:t>
            </w:r>
          </w:p>
        </w:tc>
        <w:tc>
          <w:tcPr>
            <w:tcW w:w="964" w:type="dxa"/>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331</w:t>
            </w:r>
          </w:p>
        </w:tc>
        <w:tc>
          <w:tcPr>
            <w:tcW w:w="1985" w:type="dxa"/>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503802722500</w:t>
            </w:r>
          </w:p>
        </w:tc>
        <w:tc>
          <w:tcPr>
            <w:tcW w:w="1700" w:type="dxa"/>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035-851-247-32</w:t>
            </w:r>
          </w:p>
        </w:tc>
        <w:tc>
          <w:tcPr>
            <w:tcW w:w="567" w:type="dxa"/>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Л-563</w:t>
            </w:r>
          </w:p>
        </w:tc>
        <w:tc>
          <w:tcPr>
            <w:tcW w:w="1247" w:type="dxa"/>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постоянно</w:t>
            </w:r>
          </w:p>
        </w:tc>
        <w:tc>
          <w:tcPr>
            <w:tcW w:w="1446" w:type="dxa"/>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основная</w:t>
            </w:r>
          </w:p>
        </w:tc>
        <w:tc>
          <w:tcPr>
            <w:tcW w:w="850" w:type="dxa"/>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М</w:t>
            </w:r>
          </w:p>
        </w:tc>
      </w:tr>
    </w:tbl>
    <w:p w:rsidR="00291BEA" w:rsidRPr="00BF6C60" w:rsidRDefault="00291BEA" w:rsidP="00291BEA">
      <w:pPr>
        <w:autoSpaceDE w:val="0"/>
        <w:autoSpaceDN w:val="0"/>
        <w:spacing w:after="0" w:line="360" w:lineRule="auto"/>
        <w:ind w:firstLine="709"/>
        <w:jc w:val="both"/>
        <w:rPr>
          <w:rFonts w:ascii="Times New Roman" w:hAnsi="Times New Roman"/>
          <w:b/>
          <w:bCs/>
          <w:color w:val="000000"/>
          <w:sz w:val="28"/>
          <w:szCs w:val="28"/>
        </w:rPr>
      </w:pPr>
    </w:p>
    <w:p w:rsidR="00291BEA" w:rsidRPr="00BF6C60" w:rsidRDefault="00291BEA" w:rsidP="00291BEA">
      <w:pPr>
        <w:autoSpaceDE w:val="0"/>
        <w:autoSpaceDN w:val="0"/>
        <w:spacing w:after="0" w:line="360" w:lineRule="auto"/>
        <w:ind w:firstLine="709"/>
        <w:jc w:val="both"/>
        <w:rPr>
          <w:rFonts w:ascii="Times New Roman" w:hAnsi="Times New Roman"/>
          <w:b/>
          <w:bCs/>
          <w:color w:val="000000"/>
          <w:sz w:val="28"/>
          <w:szCs w:val="28"/>
        </w:rPr>
      </w:pPr>
      <w:r w:rsidRPr="00BF6C60">
        <w:rPr>
          <w:rFonts w:ascii="Times New Roman" w:hAnsi="Times New Roman"/>
          <w:b/>
          <w:bCs/>
          <w:color w:val="000000"/>
          <w:sz w:val="28"/>
          <w:szCs w:val="28"/>
        </w:rPr>
        <w:t>ЛИЧНАЯ КАРТОЧКА работника</w:t>
      </w:r>
    </w:p>
    <w:p w:rsidR="00291BEA" w:rsidRPr="00BF6C60" w:rsidRDefault="00291BEA" w:rsidP="00291BEA">
      <w:pPr>
        <w:autoSpaceDE w:val="0"/>
        <w:autoSpaceDN w:val="0"/>
        <w:spacing w:after="0" w:line="360" w:lineRule="auto"/>
        <w:ind w:firstLine="709"/>
        <w:jc w:val="both"/>
        <w:rPr>
          <w:rFonts w:ascii="Times New Roman" w:hAnsi="Times New Roman"/>
          <w:b/>
          <w:bCs/>
          <w:color w:val="000000"/>
          <w:sz w:val="28"/>
          <w:szCs w:val="28"/>
        </w:rPr>
      </w:pPr>
      <w:r w:rsidRPr="00BF6C60">
        <w:rPr>
          <w:rFonts w:ascii="Times New Roman" w:hAnsi="Times New Roman"/>
          <w:b/>
          <w:bCs/>
          <w:color w:val="000000"/>
          <w:sz w:val="28"/>
          <w:szCs w:val="28"/>
          <w:lang w:val="en-US"/>
        </w:rPr>
        <w:t>I</w:t>
      </w:r>
      <w:r w:rsidRPr="00BF6C60">
        <w:rPr>
          <w:rFonts w:ascii="Times New Roman" w:hAnsi="Times New Roman"/>
          <w:b/>
          <w:bCs/>
          <w:color w:val="000000"/>
          <w:sz w:val="28"/>
          <w:szCs w:val="28"/>
        </w:rPr>
        <w:t>. ОБЩИЕ СВЕДЕНИЯ</w:t>
      </w:r>
    </w:p>
    <w:tbl>
      <w:tblPr>
        <w:tblW w:w="3975" w:type="dxa"/>
        <w:tblInd w:w="5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44"/>
        <w:gridCol w:w="995"/>
        <w:gridCol w:w="1136"/>
      </w:tblGrid>
      <w:tr w:rsidR="00291BEA" w:rsidRPr="00BF6C60" w:rsidTr="00291BEA">
        <w:tc>
          <w:tcPr>
            <w:tcW w:w="1842"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Трудовой договор</w:t>
            </w:r>
          </w:p>
        </w:tc>
        <w:tc>
          <w:tcPr>
            <w:tcW w:w="993"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номер</w:t>
            </w:r>
          </w:p>
        </w:tc>
        <w:tc>
          <w:tcPr>
            <w:tcW w:w="1134"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 163-ТД</w:t>
            </w:r>
          </w:p>
        </w:tc>
      </w:tr>
      <w:tr w:rsidR="00291BEA" w:rsidRPr="00BF6C60" w:rsidTr="00291BEA">
        <w:tc>
          <w:tcPr>
            <w:tcW w:w="1842"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993"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дата</w:t>
            </w:r>
          </w:p>
        </w:tc>
        <w:tc>
          <w:tcPr>
            <w:tcW w:w="1134"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17.03.2010</w:t>
            </w:r>
          </w:p>
        </w:tc>
      </w:tr>
    </w:tbl>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tbl>
      <w:tblPr>
        <w:tblW w:w="9210" w:type="dxa"/>
        <w:tblInd w:w="28" w:type="dxa"/>
        <w:tblLayout w:type="fixed"/>
        <w:tblCellMar>
          <w:left w:w="28" w:type="dxa"/>
          <w:right w:w="28" w:type="dxa"/>
        </w:tblCellMar>
        <w:tblLook w:val="04A0" w:firstRow="1" w:lastRow="0" w:firstColumn="1" w:lastColumn="0" w:noHBand="0" w:noVBand="1"/>
      </w:tblPr>
      <w:tblGrid>
        <w:gridCol w:w="1133"/>
        <w:gridCol w:w="2409"/>
        <w:gridCol w:w="567"/>
        <w:gridCol w:w="1870"/>
        <w:gridCol w:w="992"/>
        <w:gridCol w:w="2239"/>
      </w:tblGrid>
      <w:tr w:rsidR="00291BEA" w:rsidRPr="00BF6C60" w:rsidTr="00291BEA">
        <w:tc>
          <w:tcPr>
            <w:tcW w:w="1134" w:type="dxa"/>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 Фамилия</w:t>
            </w:r>
          </w:p>
        </w:tc>
        <w:tc>
          <w:tcPr>
            <w:tcW w:w="2410" w:type="dxa"/>
            <w:tcBorders>
              <w:top w:val="nil"/>
              <w:left w:val="nil"/>
              <w:bottom w:val="single" w:sz="4" w:space="0" w:color="auto"/>
              <w:right w:val="nil"/>
            </w:tcBorders>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Лариков</w:t>
            </w:r>
          </w:p>
        </w:tc>
        <w:tc>
          <w:tcPr>
            <w:tcW w:w="567" w:type="dxa"/>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Имя</w:t>
            </w:r>
          </w:p>
        </w:tc>
        <w:tc>
          <w:tcPr>
            <w:tcW w:w="1871" w:type="dxa"/>
            <w:tcBorders>
              <w:top w:val="nil"/>
              <w:left w:val="nil"/>
              <w:bottom w:val="single" w:sz="4" w:space="0" w:color="auto"/>
              <w:right w:val="nil"/>
            </w:tcBorders>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Александр</w:t>
            </w:r>
          </w:p>
        </w:tc>
        <w:tc>
          <w:tcPr>
            <w:tcW w:w="992" w:type="dxa"/>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Отчество</w:t>
            </w:r>
          </w:p>
        </w:tc>
        <w:tc>
          <w:tcPr>
            <w:tcW w:w="2240" w:type="dxa"/>
            <w:tcBorders>
              <w:top w:val="nil"/>
              <w:left w:val="nil"/>
              <w:bottom w:val="single" w:sz="4" w:space="0" w:color="auto"/>
              <w:right w:val="nil"/>
            </w:tcBorders>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Дмитриевич</w:t>
            </w:r>
          </w:p>
        </w:tc>
      </w:tr>
    </w:tbl>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tbl>
      <w:tblPr>
        <w:tblW w:w="9495" w:type="dxa"/>
        <w:tblInd w:w="28" w:type="dxa"/>
        <w:tblLayout w:type="fixed"/>
        <w:tblCellMar>
          <w:left w:w="28" w:type="dxa"/>
          <w:right w:w="28" w:type="dxa"/>
        </w:tblCellMar>
        <w:tblLook w:val="04A0" w:firstRow="1" w:lastRow="0" w:firstColumn="1" w:lastColumn="0" w:noHBand="0" w:noVBand="1"/>
      </w:tblPr>
      <w:tblGrid>
        <w:gridCol w:w="1298"/>
        <w:gridCol w:w="117"/>
        <w:gridCol w:w="8"/>
        <w:gridCol w:w="182"/>
        <w:gridCol w:w="125"/>
        <w:gridCol w:w="960"/>
        <w:gridCol w:w="1400"/>
        <w:gridCol w:w="1064"/>
        <w:gridCol w:w="584"/>
        <w:gridCol w:w="811"/>
        <w:gridCol w:w="677"/>
        <w:gridCol w:w="142"/>
        <w:gridCol w:w="991"/>
        <w:gridCol w:w="1136"/>
      </w:tblGrid>
      <w:tr w:rsidR="00291BEA" w:rsidRPr="00BF6C60" w:rsidTr="00291BEA">
        <w:trPr>
          <w:cantSplit/>
        </w:trPr>
        <w:tc>
          <w:tcPr>
            <w:tcW w:w="8364" w:type="dxa"/>
            <w:gridSpan w:val="13"/>
            <w:vAlign w:val="bottom"/>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137" w:type="dxa"/>
            <w:tcBorders>
              <w:top w:val="single" w:sz="4" w:space="0" w:color="auto"/>
              <w:left w:val="single" w:sz="4" w:space="0" w:color="auto"/>
              <w:bottom w:val="single" w:sz="4" w:space="0" w:color="auto"/>
              <w:right w:val="single" w:sz="4" w:space="0" w:color="auto"/>
            </w:tcBorders>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Код</w:t>
            </w:r>
          </w:p>
        </w:tc>
      </w:tr>
      <w:tr w:rsidR="00291BEA" w:rsidRPr="00BF6C60" w:rsidTr="00291BEA">
        <w:trPr>
          <w:cantSplit/>
          <w:trHeight w:val="360"/>
        </w:trPr>
        <w:tc>
          <w:tcPr>
            <w:tcW w:w="1606" w:type="dxa"/>
            <w:gridSpan w:val="4"/>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 Дата рождения</w:t>
            </w:r>
          </w:p>
        </w:tc>
        <w:tc>
          <w:tcPr>
            <w:tcW w:w="6758" w:type="dxa"/>
            <w:gridSpan w:val="9"/>
            <w:tcBorders>
              <w:top w:val="nil"/>
              <w:left w:val="nil"/>
              <w:bottom w:val="single" w:sz="4" w:space="0" w:color="auto"/>
              <w:right w:val="nil"/>
            </w:tcBorders>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24.10.1979</w:t>
            </w:r>
          </w:p>
        </w:tc>
        <w:tc>
          <w:tcPr>
            <w:tcW w:w="1137" w:type="dxa"/>
            <w:tcBorders>
              <w:top w:val="single" w:sz="4" w:space="0" w:color="auto"/>
              <w:left w:val="single" w:sz="4" w:space="0" w:color="auto"/>
              <w:bottom w:val="single" w:sz="4" w:space="0" w:color="auto"/>
              <w:right w:val="single" w:sz="4" w:space="0" w:color="auto"/>
            </w:tcBorders>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24.10.79</w:t>
            </w:r>
          </w:p>
        </w:tc>
      </w:tr>
      <w:tr w:rsidR="00291BEA" w:rsidRPr="00BF6C60" w:rsidTr="00291BEA">
        <w:trPr>
          <w:cantSplit/>
        </w:trPr>
        <w:tc>
          <w:tcPr>
            <w:tcW w:w="8364" w:type="dxa"/>
            <w:gridSpan w:val="13"/>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(день, месяц, год)</w:t>
            </w:r>
          </w:p>
        </w:tc>
        <w:tc>
          <w:tcPr>
            <w:tcW w:w="1137" w:type="dxa"/>
            <w:vMerge w:val="restart"/>
            <w:tcBorders>
              <w:top w:val="single" w:sz="4" w:space="0" w:color="auto"/>
              <w:left w:val="single" w:sz="4" w:space="0" w:color="auto"/>
              <w:bottom w:val="single" w:sz="4" w:space="0" w:color="auto"/>
              <w:right w:val="single" w:sz="4" w:space="0" w:color="auto"/>
            </w:tcBorders>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45 268 553</w:t>
            </w:r>
          </w:p>
        </w:tc>
      </w:tr>
      <w:tr w:rsidR="00291BEA" w:rsidRPr="00BF6C60" w:rsidTr="00291BEA">
        <w:trPr>
          <w:cantSplit/>
          <w:trHeight w:val="80"/>
        </w:trPr>
        <w:tc>
          <w:tcPr>
            <w:tcW w:w="1731" w:type="dxa"/>
            <w:gridSpan w:val="5"/>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3. Место рождения</w:t>
            </w:r>
          </w:p>
        </w:tc>
        <w:tc>
          <w:tcPr>
            <w:tcW w:w="5499" w:type="dxa"/>
            <w:gridSpan w:val="6"/>
            <w:tcBorders>
              <w:top w:val="nil"/>
              <w:left w:val="nil"/>
              <w:bottom w:val="single" w:sz="4" w:space="0" w:color="auto"/>
              <w:right w:val="nil"/>
            </w:tcBorders>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г. Москва</w:t>
            </w:r>
          </w:p>
        </w:tc>
        <w:tc>
          <w:tcPr>
            <w:tcW w:w="1134" w:type="dxa"/>
            <w:gridSpan w:val="2"/>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по ОКАТО</w:t>
            </w: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2F3B3B">
            <w:pPr>
              <w:spacing w:after="0" w:line="360" w:lineRule="auto"/>
              <w:rPr>
                <w:rFonts w:ascii="Times New Roman" w:hAnsi="Times New Roman"/>
                <w:color w:val="000000"/>
                <w:sz w:val="20"/>
                <w:szCs w:val="28"/>
              </w:rPr>
            </w:pPr>
          </w:p>
        </w:tc>
      </w:tr>
      <w:tr w:rsidR="00291BEA" w:rsidRPr="00BF6C60" w:rsidTr="00291BEA">
        <w:trPr>
          <w:trHeight w:val="111"/>
        </w:trPr>
        <w:tc>
          <w:tcPr>
            <w:tcW w:w="1424" w:type="dxa"/>
            <w:gridSpan w:val="3"/>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4. Гражданство</w:t>
            </w:r>
          </w:p>
        </w:tc>
        <w:tc>
          <w:tcPr>
            <w:tcW w:w="5806" w:type="dxa"/>
            <w:gridSpan w:val="8"/>
            <w:tcBorders>
              <w:top w:val="nil"/>
              <w:left w:val="nil"/>
              <w:bottom w:val="single" w:sz="4" w:space="0" w:color="auto"/>
              <w:right w:val="nil"/>
            </w:tcBorders>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Гражданин Российской Федерации</w:t>
            </w:r>
          </w:p>
        </w:tc>
        <w:tc>
          <w:tcPr>
            <w:tcW w:w="1134" w:type="dxa"/>
            <w:gridSpan w:val="2"/>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по ОКИН</w:t>
            </w:r>
          </w:p>
        </w:tc>
        <w:tc>
          <w:tcPr>
            <w:tcW w:w="1137" w:type="dxa"/>
            <w:tcBorders>
              <w:top w:val="single" w:sz="4" w:space="0" w:color="auto"/>
              <w:left w:val="single" w:sz="4" w:space="0" w:color="auto"/>
              <w:bottom w:val="single" w:sz="4" w:space="0" w:color="auto"/>
              <w:right w:val="single" w:sz="4" w:space="0" w:color="auto"/>
            </w:tcBorders>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02 1</w:t>
            </w:r>
          </w:p>
        </w:tc>
      </w:tr>
      <w:tr w:rsidR="00291BEA" w:rsidRPr="00BF6C60" w:rsidTr="00291BEA">
        <w:trPr>
          <w:trHeight w:val="158"/>
        </w:trPr>
        <w:tc>
          <w:tcPr>
            <w:tcW w:w="2692" w:type="dxa"/>
            <w:gridSpan w:val="6"/>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5. Знание иностранного языка</w:t>
            </w:r>
          </w:p>
        </w:tc>
        <w:tc>
          <w:tcPr>
            <w:tcW w:w="2466" w:type="dxa"/>
            <w:gridSpan w:val="2"/>
            <w:tcBorders>
              <w:top w:val="nil"/>
              <w:left w:val="nil"/>
              <w:bottom w:val="single" w:sz="4" w:space="0" w:color="auto"/>
              <w:right w:val="nil"/>
            </w:tcBorders>
            <w:vAlign w:val="bottom"/>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2072" w:type="dxa"/>
            <w:gridSpan w:val="3"/>
            <w:tcBorders>
              <w:top w:val="nil"/>
              <w:left w:val="nil"/>
              <w:bottom w:val="single" w:sz="4" w:space="0" w:color="auto"/>
              <w:right w:val="nil"/>
            </w:tcBorders>
            <w:vAlign w:val="bottom"/>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134" w:type="dxa"/>
            <w:gridSpan w:val="2"/>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по ОКИН</w:t>
            </w:r>
          </w:p>
        </w:tc>
        <w:tc>
          <w:tcPr>
            <w:tcW w:w="1137" w:type="dxa"/>
            <w:tcBorders>
              <w:top w:val="single" w:sz="4" w:space="0" w:color="auto"/>
              <w:left w:val="single" w:sz="4" w:space="0" w:color="auto"/>
              <w:bottom w:val="single" w:sz="4" w:space="0" w:color="auto"/>
              <w:right w:val="single" w:sz="4" w:space="0" w:color="auto"/>
            </w:tcBorders>
            <w:vAlign w:val="bottom"/>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r>
      <w:tr w:rsidR="00291BEA" w:rsidRPr="00BF6C60" w:rsidTr="00291BEA">
        <w:trPr>
          <w:cantSplit/>
        </w:trPr>
        <w:tc>
          <w:tcPr>
            <w:tcW w:w="2692" w:type="dxa"/>
            <w:gridSpan w:val="6"/>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2466" w:type="dxa"/>
            <w:gridSpan w:val="2"/>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(наименование)</w:t>
            </w:r>
          </w:p>
        </w:tc>
        <w:tc>
          <w:tcPr>
            <w:tcW w:w="2072" w:type="dxa"/>
            <w:gridSpan w:val="3"/>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(степень знания)</w:t>
            </w:r>
          </w:p>
        </w:tc>
        <w:tc>
          <w:tcPr>
            <w:tcW w:w="1134" w:type="dxa"/>
            <w:gridSpan w:val="2"/>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137" w:type="dxa"/>
            <w:vMerge w:val="restart"/>
            <w:tcBorders>
              <w:top w:val="single" w:sz="4" w:space="0" w:color="auto"/>
              <w:left w:val="single" w:sz="4" w:space="0" w:color="auto"/>
              <w:bottom w:val="single" w:sz="4" w:space="0" w:color="auto"/>
              <w:right w:val="single" w:sz="4" w:space="0" w:color="auto"/>
            </w:tcBorders>
            <w:vAlign w:val="bottom"/>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r>
      <w:tr w:rsidR="00291BEA" w:rsidRPr="00BF6C60" w:rsidTr="00291BEA">
        <w:trPr>
          <w:cantSplit/>
          <w:trHeight w:val="70"/>
        </w:trPr>
        <w:tc>
          <w:tcPr>
            <w:tcW w:w="2692" w:type="dxa"/>
            <w:gridSpan w:val="6"/>
            <w:vAlign w:val="bottom"/>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4538" w:type="dxa"/>
            <w:gridSpan w:val="5"/>
            <w:tcBorders>
              <w:top w:val="nil"/>
              <w:left w:val="nil"/>
              <w:bottom w:val="single" w:sz="4" w:space="0" w:color="auto"/>
              <w:right w:val="nil"/>
            </w:tcBorders>
            <w:vAlign w:val="bottom"/>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134" w:type="dxa"/>
            <w:gridSpan w:val="2"/>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по ОКИН</w:t>
            </w: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2F3B3B">
            <w:pPr>
              <w:spacing w:after="0" w:line="360" w:lineRule="auto"/>
              <w:rPr>
                <w:rFonts w:ascii="Times New Roman" w:hAnsi="Times New Roman"/>
                <w:color w:val="000000"/>
                <w:sz w:val="20"/>
                <w:szCs w:val="28"/>
              </w:rPr>
            </w:pPr>
          </w:p>
        </w:tc>
      </w:tr>
      <w:tr w:rsidR="00291BEA" w:rsidRPr="00BF6C60" w:rsidTr="00291BEA">
        <w:trPr>
          <w:cantSplit/>
          <w:trHeight w:val="360"/>
        </w:trPr>
        <w:tc>
          <w:tcPr>
            <w:tcW w:w="1416" w:type="dxa"/>
            <w:gridSpan w:val="2"/>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6. Образование</w:t>
            </w:r>
          </w:p>
        </w:tc>
        <w:tc>
          <w:tcPr>
            <w:tcW w:w="5814" w:type="dxa"/>
            <w:gridSpan w:val="9"/>
            <w:tcBorders>
              <w:top w:val="nil"/>
              <w:left w:val="nil"/>
              <w:bottom w:val="single" w:sz="4" w:space="0" w:color="auto"/>
              <w:right w:val="nil"/>
            </w:tcBorders>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высшее профессиональное</w:t>
            </w:r>
          </w:p>
        </w:tc>
        <w:tc>
          <w:tcPr>
            <w:tcW w:w="1134" w:type="dxa"/>
            <w:gridSpan w:val="2"/>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по ОКИН</w:t>
            </w:r>
          </w:p>
        </w:tc>
        <w:tc>
          <w:tcPr>
            <w:tcW w:w="1137" w:type="dxa"/>
            <w:tcBorders>
              <w:top w:val="nil"/>
              <w:left w:val="single" w:sz="4" w:space="0" w:color="auto"/>
              <w:bottom w:val="single" w:sz="4" w:space="0" w:color="auto"/>
              <w:right w:val="single" w:sz="4" w:space="0" w:color="auto"/>
            </w:tcBorders>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30 18</w:t>
            </w:r>
          </w:p>
        </w:tc>
      </w:tr>
      <w:tr w:rsidR="00291BEA" w:rsidRPr="00BF6C60" w:rsidTr="00291BEA">
        <w:trPr>
          <w:cantSplit/>
        </w:trPr>
        <w:tc>
          <w:tcPr>
            <w:tcW w:w="1299"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6073" w:type="dxa"/>
            <w:gridSpan w:val="11"/>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(среднее (полное) общее, начальное профессиональное, среднее профессиональное, высшее профессиональное)</w:t>
            </w:r>
          </w:p>
        </w:tc>
        <w:tc>
          <w:tcPr>
            <w:tcW w:w="2129" w:type="dxa"/>
            <w:gridSpan w:val="2"/>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r>
      <w:tr w:rsidR="00291BEA" w:rsidRPr="00BF6C60" w:rsidTr="00291BEA">
        <w:trPr>
          <w:cantSplit/>
        </w:trPr>
        <w:tc>
          <w:tcPr>
            <w:tcW w:w="4093" w:type="dxa"/>
            <w:gridSpan w:val="7"/>
            <w:tcBorders>
              <w:top w:val="single" w:sz="4" w:space="0" w:color="auto"/>
              <w:left w:val="single" w:sz="4" w:space="0" w:color="auto"/>
              <w:bottom w:val="single" w:sz="4" w:space="0" w:color="auto"/>
              <w:right w:val="single" w:sz="4" w:space="0" w:color="auto"/>
            </w:tcBorders>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Наименование образовательного учреждения</w:t>
            </w:r>
          </w:p>
        </w:tc>
        <w:tc>
          <w:tcPr>
            <w:tcW w:w="3279" w:type="dxa"/>
            <w:gridSpan w:val="5"/>
            <w:tcBorders>
              <w:top w:val="single" w:sz="4" w:space="0" w:color="auto"/>
              <w:left w:val="single" w:sz="4" w:space="0" w:color="auto"/>
              <w:bottom w:val="single" w:sz="4" w:space="0" w:color="auto"/>
              <w:right w:val="single" w:sz="4" w:space="0" w:color="auto"/>
            </w:tcBorders>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Документ об образовании, о квалификации или наличии специальных знаний</w:t>
            </w:r>
          </w:p>
        </w:tc>
        <w:tc>
          <w:tcPr>
            <w:tcW w:w="992" w:type="dxa"/>
            <w:tcBorders>
              <w:top w:val="single" w:sz="4" w:space="0" w:color="auto"/>
              <w:left w:val="single" w:sz="4" w:space="0" w:color="auto"/>
              <w:bottom w:val="single" w:sz="4" w:space="0" w:color="auto"/>
              <w:right w:val="single" w:sz="4" w:space="0" w:color="auto"/>
            </w:tcBorders>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Год окончания</w:t>
            </w:r>
          </w:p>
        </w:tc>
        <w:tc>
          <w:tcPr>
            <w:tcW w:w="1137" w:type="dxa"/>
            <w:vMerge w:val="restart"/>
            <w:tcBorders>
              <w:top w:val="single" w:sz="4" w:space="0" w:color="auto"/>
              <w:left w:val="single" w:sz="4" w:space="0" w:color="auto"/>
              <w:bottom w:val="single" w:sz="4" w:space="0" w:color="auto"/>
              <w:right w:val="single" w:sz="4" w:space="0" w:color="auto"/>
            </w:tcBorders>
            <w:vAlign w:val="center"/>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r>
      <w:tr w:rsidR="00291BEA" w:rsidRPr="00BF6C60" w:rsidTr="00291BEA">
        <w:trPr>
          <w:cantSplit/>
        </w:trPr>
        <w:tc>
          <w:tcPr>
            <w:tcW w:w="4093" w:type="dxa"/>
            <w:gridSpan w:val="7"/>
            <w:tcBorders>
              <w:top w:val="single" w:sz="4" w:space="0" w:color="auto"/>
              <w:left w:val="single" w:sz="4" w:space="0" w:color="auto"/>
              <w:bottom w:val="single" w:sz="4" w:space="0" w:color="auto"/>
              <w:right w:val="single" w:sz="4" w:space="0" w:color="auto"/>
            </w:tcBorders>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Донской Государственный Технический</w:t>
            </w:r>
          </w:p>
        </w:tc>
        <w:tc>
          <w:tcPr>
            <w:tcW w:w="1649" w:type="dxa"/>
            <w:gridSpan w:val="2"/>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наименование</w:t>
            </w:r>
          </w:p>
        </w:tc>
        <w:tc>
          <w:tcPr>
            <w:tcW w:w="811" w:type="dxa"/>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серия</w:t>
            </w:r>
          </w:p>
        </w:tc>
        <w:tc>
          <w:tcPr>
            <w:tcW w:w="819" w:type="dxa"/>
            <w:gridSpan w:val="2"/>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номер</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1998</w:t>
            </w: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2F3B3B">
            <w:pPr>
              <w:spacing w:after="0" w:line="360" w:lineRule="auto"/>
              <w:rPr>
                <w:rFonts w:ascii="Times New Roman" w:hAnsi="Times New Roman"/>
                <w:color w:val="000000"/>
                <w:sz w:val="20"/>
                <w:szCs w:val="28"/>
              </w:rPr>
            </w:pPr>
          </w:p>
        </w:tc>
      </w:tr>
      <w:tr w:rsidR="00291BEA" w:rsidRPr="00BF6C60" w:rsidTr="00291BEA">
        <w:trPr>
          <w:cantSplit/>
        </w:trPr>
        <w:tc>
          <w:tcPr>
            <w:tcW w:w="4093" w:type="dxa"/>
            <w:gridSpan w:val="7"/>
            <w:tcBorders>
              <w:top w:val="single" w:sz="4" w:space="0" w:color="auto"/>
              <w:left w:val="single" w:sz="4" w:space="0" w:color="auto"/>
              <w:bottom w:val="single" w:sz="4" w:space="0" w:color="auto"/>
              <w:right w:val="single" w:sz="4" w:space="0" w:color="auto"/>
            </w:tcBorders>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Университет</w:t>
            </w:r>
          </w:p>
        </w:tc>
        <w:tc>
          <w:tcPr>
            <w:tcW w:w="1649" w:type="dxa"/>
            <w:gridSpan w:val="2"/>
            <w:tcBorders>
              <w:top w:val="single" w:sz="4" w:space="0" w:color="auto"/>
              <w:left w:val="single" w:sz="4" w:space="0" w:color="auto"/>
              <w:bottom w:val="single" w:sz="4" w:space="0" w:color="auto"/>
              <w:right w:val="single" w:sz="4" w:space="0" w:color="auto"/>
            </w:tcBorders>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диплом</w:t>
            </w:r>
          </w:p>
        </w:tc>
        <w:tc>
          <w:tcPr>
            <w:tcW w:w="811" w:type="dxa"/>
            <w:tcBorders>
              <w:top w:val="single" w:sz="4" w:space="0" w:color="auto"/>
              <w:left w:val="single" w:sz="4" w:space="0" w:color="auto"/>
              <w:bottom w:val="single" w:sz="4" w:space="0" w:color="auto"/>
              <w:right w:val="single" w:sz="4" w:space="0" w:color="auto"/>
            </w:tcBorders>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МВ</w:t>
            </w:r>
          </w:p>
        </w:tc>
        <w:tc>
          <w:tcPr>
            <w:tcW w:w="819" w:type="dxa"/>
            <w:gridSpan w:val="2"/>
            <w:tcBorders>
              <w:top w:val="single" w:sz="4" w:space="0" w:color="auto"/>
              <w:left w:val="single" w:sz="4" w:space="0" w:color="auto"/>
              <w:bottom w:val="single" w:sz="4" w:space="0" w:color="auto"/>
              <w:right w:val="single" w:sz="4" w:space="0" w:color="auto"/>
            </w:tcBorders>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048654</w:t>
            </w: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2F3B3B">
            <w:pPr>
              <w:spacing w:after="0" w:line="360" w:lineRule="auto"/>
              <w:rPr>
                <w:rFonts w:ascii="Times New Roman" w:hAnsi="Times New Roman"/>
                <w:color w:val="000000"/>
                <w:sz w:val="20"/>
                <w:szCs w:val="28"/>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2F3B3B">
            <w:pPr>
              <w:spacing w:after="0" w:line="360" w:lineRule="auto"/>
              <w:rPr>
                <w:rFonts w:ascii="Times New Roman" w:hAnsi="Times New Roman"/>
                <w:color w:val="000000"/>
                <w:sz w:val="20"/>
                <w:szCs w:val="28"/>
              </w:rPr>
            </w:pPr>
          </w:p>
        </w:tc>
      </w:tr>
      <w:tr w:rsidR="00291BEA" w:rsidRPr="00BF6C60" w:rsidTr="00291BEA">
        <w:trPr>
          <w:cantSplit/>
        </w:trPr>
        <w:tc>
          <w:tcPr>
            <w:tcW w:w="4093" w:type="dxa"/>
            <w:gridSpan w:val="7"/>
            <w:tcBorders>
              <w:top w:val="single" w:sz="4" w:space="0" w:color="auto"/>
              <w:left w:val="single" w:sz="4" w:space="0" w:color="auto"/>
              <w:bottom w:val="single" w:sz="4" w:space="0" w:color="auto"/>
              <w:right w:val="single" w:sz="4" w:space="0" w:color="auto"/>
            </w:tcBorders>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Квалификация по документу об образовании</w:t>
            </w:r>
          </w:p>
        </w:tc>
        <w:tc>
          <w:tcPr>
            <w:tcW w:w="4271" w:type="dxa"/>
            <w:gridSpan w:val="6"/>
            <w:tcBorders>
              <w:top w:val="single" w:sz="4" w:space="0" w:color="auto"/>
              <w:left w:val="single" w:sz="4" w:space="0" w:color="auto"/>
              <w:bottom w:val="single" w:sz="4" w:space="0" w:color="auto"/>
              <w:right w:val="single" w:sz="4" w:space="0" w:color="auto"/>
            </w:tcBorders>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Направление или специальность по документу</w:t>
            </w:r>
          </w:p>
        </w:tc>
        <w:tc>
          <w:tcPr>
            <w:tcW w:w="1137" w:type="dxa"/>
            <w:tcBorders>
              <w:top w:val="single" w:sz="4" w:space="0" w:color="auto"/>
              <w:left w:val="single" w:sz="4" w:space="0" w:color="auto"/>
              <w:bottom w:val="single" w:sz="4" w:space="0" w:color="auto"/>
              <w:right w:val="single" w:sz="4" w:space="0" w:color="auto"/>
            </w:tcBorders>
            <w:vAlign w:val="bottom"/>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r>
      <w:tr w:rsidR="00291BEA" w:rsidRPr="00BF6C60" w:rsidTr="00291BEA">
        <w:trPr>
          <w:cantSplit/>
        </w:trPr>
        <w:tc>
          <w:tcPr>
            <w:tcW w:w="4093" w:type="dxa"/>
            <w:gridSpan w:val="7"/>
            <w:tcBorders>
              <w:top w:val="single" w:sz="4" w:space="0" w:color="auto"/>
              <w:left w:val="single" w:sz="4" w:space="0" w:color="auto"/>
              <w:bottom w:val="single" w:sz="4" w:space="0" w:color="auto"/>
              <w:right w:val="single" w:sz="4" w:space="0" w:color="auto"/>
            </w:tcBorders>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Электроэнергетические системы и сети</w:t>
            </w:r>
          </w:p>
        </w:tc>
        <w:tc>
          <w:tcPr>
            <w:tcW w:w="4271"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Электроэнергетика и электротехника Код по ОКСО</w:t>
            </w:r>
          </w:p>
        </w:tc>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14 00 00</w:t>
            </w:r>
          </w:p>
        </w:tc>
      </w:tr>
      <w:tr w:rsidR="00291BEA" w:rsidRPr="00BF6C60" w:rsidTr="00291BEA">
        <w:trPr>
          <w:cantSplit/>
        </w:trPr>
        <w:tc>
          <w:tcPr>
            <w:tcW w:w="4093" w:type="dxa"/>
            <w:gridSpan w:val="7"/>
            <w:tcBorders>
              <w:top w:val="single" w:sz="4" w:space="0" w:color="auto"/>
              <w:left w:val="single" w:sz="4" w:space="0" w:color="auto"/>
              <w:bottom w:val="single" w:sz="4" w:space="0" w:color="auto"/>
              <w:right w:val="single" w:sz="4" w:space="0" w:color="auto"/>
            </w:tcBorders>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1236" w:type="dxa"/>
            <w:gridSpan w:val="6"/>
            <w:vMerge/>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2F3B3B">
            <w:pPr>
              <w:spacing w:after="0" w:line="360" w:lineRule="auto"/>
              <w:rPr>
                <w:rFonts w:ascii="Times New Roman" w:hAnsi="Times New Roman"/>
                <w:color w:val="000000"/>
                <w:sz w:val="20"/>
                <w:szCs w:val="28"/>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2F3B3B">
            <w:pPr>
              <w:spacing w:after="0" w:line="360" w:lineRule="auto"/>
              <w:rPr>
                <w:rFonts w:ascii="Times New Roman" w:hAnsi="Times New Roman"/>
                <w:color w:val="000000"/>
                <w:sz w:val="20"/>
                <w:szCs w:val="28"/>
              </w:rPr>
            </w:pPr>
          </w:p>
        </w:tc>
      </w:tr>
    </w:tbl>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tbl>
      <w:tblPr>
        <w:tblW w:w="96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8"/>
        <w:gridCol w:w="2127"/>
        <w:gridCol w:w="300"/>
        <w:gridCol w:w="1350"/>
        <w:gridCol w:w="811"/>
        <w:gridCol w:w="1101"/>
        <w:gridCol w:w="1418"/>
        <w:gridCol w:w="1135"/>
      </w:tblGrid>
      <w:tr w:rsidR="00291BEA" w:rsidRPr="00BF6C60" w:rsidTr="00291BEA">
        <w:trPr>
          <w:cantSplit/>
        </w:trPr>
        <w:tc>
          <w:tcPr>
            <w:tcW w:w="3544" w:type="dxa"/>
            <w:gridSpan w:val="2"/>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Наименование образовательного учреждения</w:t>
            </w:r>
          </w:p>
        </w:tc>
        <w:tc>
          <w:tcPr>
            <w:tcW w:w="3560" w:type="dxa"/>
            <w:gridSpan w:val="4"/>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Документ об образовании, о квалификации или наличии специальных знаний</w:t>
            </w:r>
          </w:p>
        </w:tc>
        <w:tc>
          <w:tcPr>
            <w:tcW w:w="1417"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Год окончания</w:t>
            </w:r>
          </w:p>
        </w:tc>
        <w:tc>
          <w:tcPr>
            <w:tcW w:w="1134" w:type="dxa"/>
            <w:vMerge w:val="restart"/>
            <w:vAlign w:val="center"/>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r>
      <w:tr w:rsidR="00291BEA" w:rsidRPr="00BF6C60" w:rsidTr="00291BEA">
        <w:trPr>
          <w:cantSplit/>
        </w:trPr>
        <w:tc>
          <w:tcPr>
            <w:tcW w:w="3544" w:type="dxa"/>
            <w:gridSpan w:val="2"/>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649" w:type="dxa"/>
            <w:gridSpan w:val="2"/>
            <w:vAlign w:val="center"/>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наименование</w:t>
            </w:r>
          </w:p>
        </w:tc>
        <w:tc>
          <w:tcPr>
            <w:tcW w:w="811" w:type="dxa"/>
            <w:vAlign w:val="center"/>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серия</w:t>
            </w:r>
          </w:p>
        </w:tc>
        <w:tc>
          <w:tcPr>
            <w:tcW w:w="1100" w:type="dxa"/>
            <w:vAlign w:val="center"/>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номер</w:t>
            </w:r>
          </w:p>
        </w:tc>
        <w:tc>
          <w:tcPr>
            <w:tcW w:w="1417" w:type="dxa"/>
            <w:vMerge w:val="restart"/>
            <w:vAlign w:val="center"/>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134" w:type="dxa"/>
            <w:vMerge/>
            <w:vAlign w:val="center"/>
            <w:hideMark/>
          </w:tcPr>
          <w:p w:rsidR="00291BEA" w:rsidRPr="00BF6C60" w:rsidRDefault="00291BEA" w:rsidP="002F3B3B">
            <w:pPr>
              <w:spacing w:after="0" w:line="360" w:lineRule="auto"/>
              <w:rPr>
                <w:rFonts w:ascii="Times New Roman" w:hAnsi="Times New Roman"/>
                <w:color w:val="000000"/>
                <w:sz w:val="20"/>
                <w:szCs w:val="28"/>
              </w:rPr>
            </w:pPr>
          </w:p>
        </w:tc>
      </w:tr>
      <w:tr w:rsidR="00291BEA" w:rsidRPr="00BF6C60" w:rsidTr="00291BEA">
        <w:trPr>
          <w:cantSplit/>
        </w:trPr>
        <w:tc>
          <w:tcPr>
            <w:tcW w:w="3544" w:type="dxa"/>
            <w:gridSpan w:val="2"/>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649" w:type="dxa"/>
            <w:gridSpan w:val="2"/>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811"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100"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417" w:type="dxa"/>
            <w:vMerge/>
            <w:vAlign w:val="center"/>
            <w:hideMark/>
          </w:tcPr>
          <w:p w:rsidR="00291BEA" w:rsidRPr="00BF6C60" w:rsidRDefault="00291BEA" w:rsidP="002F3B3B">
            <w:pPr>
              <w:spacing w:after="0" w:line="360" w:lineRule="auto"/>
              <w:rPr>
                <w:rFonts w:ascii="Times New Roman" w:hAnsi="Times New Roman"/>
                <w:color w:val="000000"/>
                <w:sz w:val="20"/>
                <w:szCs w:val="28"/>
              </w:rPr>
            </w:pPr>
          </w:p>
        </w:tc>
        <w:tc>
          <w:tcPr>
            <w:tcW w:w="1134" w:type="dxa"/>
            <w:vMerge/>
            <w:vAlign w:val="center"/>
            <w:hideMark/>
          </w:tcPr>
          <w:p w:rsidR="00291BEA" w:rsidRPr="00BF6C60" w:rsidRDefault="00291BEA" w:rsidP="002F3B3B">
            <w:pPr>
              <w:spacing w:after="0" w:line="360" w:lineRule="auto"/>
              <w:rPr>
                <w:rFonts w:ascii="Times New Roman" w:hAnsi="Times New Roman"/>
                <w:color w:val="000000"/>
                <w:sz w:val="20"/>
                <w:szCs w:val="28"/>
              </w:rPr>
            </w:pPr>
          </w:p>
        </w:tc>
      </w:tr>
      <w:tr w:rsidR="00291BEA" w:rsidRPr="00BF6C60" w:rsidTr="00291BEA">
        <w:trPr>
          <w:cantSplit/>
        </w:trPr>
        <w:tc>
          <w:tcPr>
            <w:tcW w:w="3544" w:type="dxa"/>
            <w:gridSpan w:val="2"/>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Квалификация по документу об образовании</w:t>
            </w:r>
          </w:p>
        </w:tc>
        <w:tc>
          <w:tcPr>
            <w:tcW w:w="4977" w:type="dxa"/>
            <w:gridSpan w:val="5"/>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Направление или специальность по документу</w:t>
            </w:r>
          </w:p>
        </w:tc>
        <w:tc>
          <w:tcPr>
            <w:tcW w:w="1134" w:type="dxa"/>
            <w:vAlign w:val="bottom"/>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r>
      <w:tr w:rsidR="00291BEA" w:rsidRPr="00BF6C60" w:rsidTr="00291BEA">
        <w:trPr>
          <w:cantSplit/>
        </w:trPr>
        <w:tc>
          <w:tcPr>
            <w:tcW w:w="3544" w:type="dxa"/>
            <w:gridSpan w:val="2"/>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4977" w:type="dxa"/>
            <w:gridSpan w:val="5"/>
            <w:vMerge w:val="restart"/>
            <w:vAlign w:val="center"/>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Код по ОКСО</w:t>
            </w:r>
          </w:p>
        </w:tc>
        <w:tc>
          <w:tcPr>
            <w:tcW w:w="1134" w:type="dxa"/>
            <w:vMerge w:val="restart"/>
            <w:vAlign w:val="center"/>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r>
      <w:tr w:rsidR="00291BEA" w:rsidRPr="00BF6C60" w:rsidTr="00291BEA">
        <w:trPr>
          <w:cantSplit/>
        </w:trPr>
        <w:tc>
          <w:tcPr>
            <w:tcW w:w="3544" w:type="dxa"/>
            <w:gridSpan w:val="2"/>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1565" w:type="dxa"/>
            <w:gridSpan w:val="5"/>
            <w:vMerge/>
            <w:vAlign w:val="center"/>
            <w:hideMark/>
          </w:tcPr>
          <w:p w:rsidR="00291BEA" w:rsidRPr="00BF6C60" w:rsidRDefault="00291BEA" w:rsidP="002F3B3B">
            <w:pPr>
              <w:spacing w:after="0" w:line="360" w:lineRule="auto"/>
              <w:rPr>
                <w:rFonts w:ascii="Times New Roman" w:hAnsi="Times New Roman"/>
                <w:color w:val="000000"/>
                <w:sz w:val="20"/>
                <w:szCs w:val="28"/>
              </w:rPr>
            </w:pPr>
          </w:p>
        </w:tc>
        <w:tc>
          <w:tcPr>
            <w:tcW w:w="1134" w:type="dxa"/>
            <w:vMerge/>
            <w:vAlign w:val="center"/>
            <w:hideMark/>
          </w:tcPr>
          <w:p w:rsidR="00291BEA" w:rsidRPr="00BF6C60" w:rsidRDefault="00291BEA" w:rsidP="002F3B3B">
            <w:pPr>
              <w:spacing w:after="0" w:line="360" w:lineRule="auto"/>
              <w:rPr>
                <w:rFonts w:ascii="Times New Roman" w:hAnsi="Times New Roman"/>
                <w:color w:val="000000"/>
                <w:sz w:val="20"/>
                <w:szCs w:val="28"/>
              </w:rPr>
            </w:pPr>
          </w:p>
        </w:tc>
      </w:tr>
      <w:tr w:rsidR="00291BEA" w:rsidRPr="00BF6C60" w:rsidTr="00291BEA">
        <w:trPr>
          <w:cantSplit/>
          <w:trHeight w:val="480"/>
        </w:trPr>
        <w:tc>
          <w:tcPr>
            <w:tcW w:w="3844" w:type="dxa"/>
            <w:gridSpan w:val="3"/>
            <w:tcBorders>
              <w:top w:val="nil"/>
              <w:left w:val="nil"/>
              <w:bottom w:val="nil"/>
              <w:right w:val="nil"/>
            </w:tcBorders>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Послевузовское профессиональное образование</w:t>
            </w:r>
          </w:p>
        </w:tc>
        <w:tc>
          <w:tcPr>
            <w:tcW w:w="3260" w:type="dxa"/>
            <w:gridSpan w:val="3"/>
            <w:tcBorders>
              <w:top w:val="nil"/>
              <w:left w:val="nil"/>
              <w:right w:val="nil"/>
            </w:tcBorders>
            <w:vAlign w:val="bottom"/>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417" w:type="dxa"/>
            <w:tcBorders>
              <w:top w:val="nil"/>
              <w:left w:val="nil"/>
              <w:bottom w:val="nil"/>
              <w:right w:val="nil"/>
            </w:tcBorders>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Код по ОКИН</w:t>
            </w:r>
          </w:p>
        </w:tc>
        <w:tc>
          <w:tcPr>
            <w:tcW w:w="1134" w:type="dxa"/>
            <w:vAlign w:val="bottom"/>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r>
      <w:tr w:rsidR="00291BEA" w:rsidRPr="00BF6C60" w:rsidTr="00291BEA">
        <w:trPr>
          <w:cantSplit/>
          <w:trHeight w:val="83"/>
        </w:trPr>
        <w:tc>
          <w:tcPr>
            <w:tcW w:w="3844" w:type="dxa"/>
            <w:gridSpan w:val="3"/>
            <w:tcBorders>
              <w:top w:val="nil"/>
              <w:left w:val="nil"/>
              <w:bottom w:val="nil"/>
              <w:right w:val="nil"/>
            </w:tcBorders>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3260" w:type="dxa"/>
            <w:gridSpan w:val="3"/>
            <w:tcBorders>
              <w:top w:val="nil"/>
              <w:left w:val="nil"/>
              <w:bottom w:val="nil"/>
              <w:right w:val="nil"/>
            </w:tcBorders>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(аспирантура, адъюнктура, докторантура)</w:t>
            </w:r>
          </w:p>
        </w:tc>
        <w:tc>
          <w:tcPr>
            <w:tcW w:w="1417" w:type="dxa"/>
            <w:tcBorders>
              <w:top w:val="nil"/>
              <w:left w:val="nil"/>
              <w:bottom w:val="nil"/>
              <w:right w:val="nil"/>
            </w:tcBorders>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134" w:type="dxa"/>
            <w:tcBorders>
              <w:top w:val="nil"/>
              <w:left w:val="nil"/>
              <w:bottom w:val="nil"/>
              <w:right w:val="nil"/>
            </w:tcBorders>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r>
      <w:tr w:rsidR="00291BEA" w:rsidRPr="00BF6C60" w:rsidTr="00291BEA">
        <w:tc>
          <w:tcPr>
            <w:tcW w:w="3544" w:type="dxa"/>
            <w:gridSpan w:val="2"/>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Наименование образовательного, научного учреждения</w:t>
            </w:r>
          </w:p>
        </w:tc>
        <w:tc>
          <w:tcPr>
            <w:tcW w:w="3560" w:type="dxa"/>
            <w:gridSpan w:val="4"/>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Документ об образовании, номер, дата выдачи</w:t>
            </w:r>
          </w:p>
        </w:tc>
        <w:tc>
          <w:tcPr>
            <w:tcW w:w="1417" w:type="dxa"/>
            <w:vAlign w:val="center"/>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Год окончания</w:t>
            </w:r>
          </w:p>
        </w:tc>
        <w:tc>
          <w:tcPr>
            <w:tcW w:w="1134"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r>
      <w:tr w:rsidR="00291BEA" w:rsidRPr="00BF6C60" w:rsidTr="00291BEA">
        <w:tc>
          <w:tcPr>
            <w:tcW w:w="3544" w:type="dxa"/>
            <w:gridSpan w:val="2"/>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3560" w:type="dxa"/>
            <w:gridSpan w:val="4"/>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417"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134"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r>
      <w:tr w:rsidR="00291BEA" w:rsidRPr="00BF6C60" w:rsidTr="00291BEA">
        <w:tc>
          <w:tcPr>
            <w:tcW w:w="3544" w:type="dxa"/>
            <w:gridSpan w:val="2"/>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3560" w:type="dxa"/>
            <w:gridSpan w:val="4"/>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417"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134"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r>
      <w:tr w:rsidR="00291BEA" w:rsidRPr="00BF6C60" w:rsidTr="00291BEA">
        <w:trPr>
          <w:cantSplit/>
        </w:trPr>
        <w:tc>
          <w:tcPr>
            <w:tcW w:w="3544" w:type="dxa"/>
            <w:gridSpan w:val="2"/>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4977" w:type="dxa"/>
            <w:gridSpan w:val="5"/>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Направление или специальность по документу</w:t>
            </w:r>
          </w:p>
        </w:tc>
        <w:tc>
          <w:tcPr>
            <w:tcW w:w="1134"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r>
      <w:tr w:rsidR="00291BEA" w:rsidRPr="00BF6C60" w:rsidTr="00291BEA">
        <w:trPr>
          <w:cantSplit/>
          <w:trHeight w:val="193"/>
        </w:trPr>
        <w:tc>
          <w:tcPr>
            <w:tcW w:w="3544" w:type="dxa"/>
            <w:gridSpan w:val="2"/>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4977" w:type="dxa"/>
            <w:gridSpan w:val="5"/>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134"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r>
      <w:tr w:rsidR="00291BEA" w:rsidRPr="00BF6C60" w:rsidTr="00291BEA">
        <w:trPr>
          <w:cantSplit/>
        </w:trPr>
        <w:tc>
          <w:tcPr>
            <w:tcW w:w="3544" w:type="dxa"/>
            <w:gridSpan w:val="2"/>
            <w:vAlign w:val="bottom"/>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4977" w:type="dxa"/>
            <w:gridSpan w:val="5"/>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Код по ОКСО</w:t>
            </w:r>
          </w:p>
        </w:tc>
        <w:tc>
          <w:tcPr>
            <w:tcW w:w="1134" w:type="dxa"/>
            <w:vAlign w:val="bottom"/>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r>
      <w:tr w:rsidR="00291BEA" w:rsidRPr="00BF6C60" w:rsidTr="00291BEA">
        <w:tc>
          <w:tcPr>
            <w:tcW w:w="1418" w:type="dxa"/>
            <w:tcBorders>
              <w:top w:val="nil"/>
              <w:left w:val="nil"/>
              <w:bottom w:val="nil"/>
              <w:right w:val="nil"/>
            </w:tcBorders>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5686" w:type="dxa"/>
            <w:gridSpan w:val="5"/>
            <w:tcBorders>
              <w:top w:val="nil"/>
              <w:left w:val="nil"/>
              <w:bottom w:val="nil"/>
              <w:right w:val="nil"/>
            </w:tcBorders>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417" w:type="dxa"/>
            <w:tcBorders>
              <w:top w:val="nil"/>
              <w:left w:val="nil"/>
              <w:bottom w:val="nil"/>
              <w:right w:val="nil"/>
            </w:tcBorders>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134"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Код</w:t>
            </w:r>
          </w:p>
        </w:tc>
      </w:tr>
      <w:tr w:rsidR="00291BEA" w:rsidRPr="00BF6C60" w:rsidTr="00291BEA">
        <w:trPr>
          <w:trHeight w:val="167"/>
        </w:trPr>
        <w:tc>
          <w:tcPr>
            <w:tcW w:w="1418" w:type="dxa"/>
            <w:tcBorders>
              <w:top w:val="nil"/>
              <w:left w:val="nil"/>
              <w:bottom w:val="nil"/>
              <w:right w:val="nil"/>
            </w:tcBorders>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7. Профессия</w:t>
            </w:r>
          </w:p>
        </w:tc>
        <w:tc>
          <w:tcPr>
            <w:tcW w:w="5686" w:type="dxa"/>
            <w:gridSpan w:val="5"/>
            <w:tcBorders>
              <w:top w:val="nil"/>
              <w:left w:val="nil"/>
              <w:bottom w:val="nil"/>
              <w:right w:val="nil"/>
            </w:tcBorders>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Электроэнергетические системы и сети</w:t>
            </w:r>
          </w:p>
        </w:tc>
        <w:tc>
          <w:tcPr>
            <w:tcW w:w="1417" w:type="dxa"/>
            <w:tcBorders>
              <w:top w:val="nil"/>
              <w:left w:val="nil"/>
              <w:bottom w:val="nil"/>
              <w:right w:val="nil"/>
            </w:tcBorders>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по ОКПДТР</w:t>
            </w:r>
          </w:p>
        </w:tc>
        <w:tc>
          <w:tcPr>
            <w:tcW w:w="1134" w:type="dxa"/>
            <w:vAlign w:val="center"/>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19 806</w:t>
            </w:r>
          </w:p>
        </w:tc>
      </w:tr>
      <w:tr w:rsidR="00291BEA" w:rsidRPr="00BF6C60" w:rsidTr="00291BEA">
        <w:trPr>
          <w:trHeight w:val="214"/>
        </w:trPr>
        <w:tc>
          <w:tcPr>
            <w:tcW w:w="1418" w:type="dxa"/>
            <w:tcBorders>
              <w:top w:val="nil"/>
              <w:left w:val="nil"/>
              <w:bottom w:val="nil"/>
              <w:right w:val="nil"/>
            </w:tcBorders>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5686" w:type="dxa"/>
            <w:gridSpan w:val="5"/>
            <w:tcBorders>
              <w:left w:val="nil"/>
              <w:right w:val="nil"/>
            </w:tcBorders>
          </w:tcPr>
          <w:p w:rsidR="00291BEA" w:rsidRPr="00BF6C60" w:rsidRDefault="00291BEA" w:rsidP="002F3B3B">
            <w:pPr>
              <w:tabs>
                <w:tab w:val="center" w:pos="3090"/>
              </w:tabs>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(основная)</w:t>
            </w:r>
          </w:p>
          <w:p w:rsidR="00291BEA" w:rsidRPr="00BF6C60" w:rsidRDefault="00291BEA" w:rsidP="002F3B3B">
            <w:pPr>
              <w:pStyle w:val="a5"/>
              <w:tabs>
                <w:tab w:val="left" w:pos="708"/>
              </w:tabs>
              <w:spacing w:line="360" w:lineRule="auto"/>
              <w:rPr>
                <w:rFonts w:ascii="Times New Roman" w:hAnsi="Times New Roman"/>
                <w:color w:val="000000"/>
                <w:sz w:val="20"/>
                <w:szCs w:val="28"/>
              </w:rPr>
            </w:pPr>
          </w:p>
        </w:tc>
        <w:tc>
          <w:tcPr>
            <w:tcW w:w="1417" w:type="dxa"/>
            <w:tcBorders>
              <w:top w:val="nil"/>
              <w:left w:val="nil"/>
              <w:bottom w:val="nil"/>
              <w:right w:val="nil"/>
            </w:tcBorders>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по ОКПДТР</w:t>
            </w:r>
          </w:p>
        </w:tc>
        <w:tc>
          <w:tcPr>
            <w:tcW w:w="1134" w:type="dxa"/>
            <w:vAlign w:val="bottom"/>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r>
      <w:tr w:rsidR="00291BEA" w:rsidRPr="00BF6C60" w:rsidTr="00291BEA">
        <w:tc>
          <w:tcPr>
            <w:tcW w:w="1418" w:type="dxa"/>
            <w:tcBorders>
              <w:top w:val="nil"/>
              <w:left w:val="nil"/>
              <w:bottom w:val="nil"/>
              <w:right w:val="nil"/>
            </w:tcBorders>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5686" w:type="dxa"/>
            <w:gridSpan w:val="5"/>
            <w:tcBorders>
              <w:top w:val="nil"/>
              <w:left w:val="nil"/>
              <w:bottom w:val="nil"/>
              <w:right w:val="nil"/>
            </w:tcBorders>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(другая)</w:t>
            </w:r>
          </w:p>
        </w:tc>
        <w:tc>
          <w:tcPr>
            <w:tcW w:w="1417" w:type="dxa"/>
            <w:tcBorders>
              <w:top w:val="nil"/>
              <w:left w:val="nil"/>
              <w:bottom w:val="nil"/>
              <w:right w:val="nil"/>
            </w:tcBorders>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134" w:type="dxa"/>
            <w:tcBorders>
              <w:top w:val="nil"/>
              <w:left w:val="nil"/>
              <w:bottom w:val="nil"/>
              <w:right w:val="nil"/>
            </w:tcBorders>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r>
    </w:tbl>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tbl>
      <w:tblPr>
        <w:tblW w:w="9000" w:type="dxa"/>
        <w:tblInd w:w="28" w:type="dxa"/>
        <w:tblLayout w:type="fixed"/>
        <w:tblCellMar>
          <w:left w:w="28" w:type="dxa"/>
          <w:right w:w="28" w:type="dxa"/>
        </w:tblCellMar>
        <w:tblLook w:val="04A0" w:firstRow="1" w:lastRow="0" w:firstColumn="1" w:lastColumn="0" w:noHBand="0" w:noVBand="1"/>
      </w:tblPr>
      <w:tblGrid>
        <w:gridCol w:w="2974"/>
        <w:gridCol w:w="142"/>
        <w:gridCol w:w="425"/>
        <w:gridCol w:w="142"/>
        <w:gridCol w:w="764"/>
        <w:gridCol w:w="511"/>
        <w:gridCol w:w="425"/>
        <w:gridCol w:w="76"/>
        <w:gridCol w:w="66"/>
        <w:gridCol w:w="218"/>
        <w:gridCol w:w="773"/>
        <w:gridCol w:w="849"/>
        <w:gridCol w:w="850"/>
        <w:gridCol w:w="369"/>
        <w:gridCol w:w="416"/>
      </w:tblGrid>
      <w:tr w:rsidR="00291BEA" w:rsidRPr="00BF6C60" w:rsidTr="00291BEA">
        <w:trPr>
          <w:cantSplit/>
        </w:trPr>
        <w:tc>
          <w:tcPr>
            <w:tcW w:w="2977"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8. Стаж работы (по состоянию на</w:t>
            </w:r>
          </w:p>
        </w:tc>
        <w:tc>
          <w:tcPr>
            <w:tcW w:w="142"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w:t>
            </w:r>
          </w:p>
        </w:tc>
        <w:tc>
          <w:tcPr>
            <w:tcW w:w="425" w:type="dxa"/>
            <w:tcBorders>
              <w:top w:val="nil"/>
              <w:left w:val="nil"/>
              <w:bottom w:val="single" w:sz="4" w:space="0" w:color="auto"/>
              <w:right w:val="nil"/>
            </w:tcBorders>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17</w:t>
            </w:r>
          </w:p>
        </w:tc>
        <w:tc>
          <w:tcPr>
            <w:tcW w:w="142" w:type="dxa"/>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w:t>
            </w:r>
          </w:p>
        </w:tc>
        <w:tc>
          <w:tcPr>
            <w:tcW w:w="1701" w:type="dxa"/>
            <w:gridSpan w:val="3"/>
            <w:tcBorders>
              <w:top w:val="nil"/>
              <w:left w:val="nil"/>
              <w:bottom w:val="single" w:sz="4" w:space="0" w:color="auto"/>
              <w:right w:val="nil"/>
            </w:tcBorders>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 xml:space="preserve"> марта</w:t>
            </w:r>
          </w:p>
        </w:tc>
        <w:tc>
          <w:tcPr>
            <w:tcW w:w="76" w:type="dxa"/>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20</w:t>
            </w:r>
          </w:p>
        </w:tc>
        <w:tc>
          <w:tcPr>
            <w:tcW w:w="284" w:type="dxa"/>
            <w:gridSpan w:val="2"/>
            <w:tcBorders>
              <w:top w:val="nil"/>
              <w:left w:val="nil"/>
              <w:bottom w:val="single" w:sz="4" w:space="0" w:color="auto"/>
              <w:right w:val="nil"/>
            </w:tcBorders>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10</w:t>
            </w:r>
          </w:p>
        </w:tc>
        <w:tc>
          <w:tcPr>
            <w:tcW w:w="3260" w:type="dxa"/>
            <w:gridSpan w:val="5"/>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 xml:space="preserve"> г.):</w:t>
            </w:r>
          </w:p>
        </w:tc>
      </w:tr>
      <w:tr w:rsidR="00291BEA" w:rsidRPr="00BF6C60" w:rsidTr="00291BEA">
        <w:trPr>
          <w:gridAfter w:val="1"/>
          <w:wAfter w:w="416" w:type="dxa"/>
          <w:cantSplit/>
        </w:trPr>
        <w:tc>
          <w:tcPr>
            <w:tcW w:w="4451" w:type="dxa"/>
            <w:gridSpan w:val="5"/>
            <w:vAlign w:val="bottom"/>
          </w:tcPr>
          <w:p w:rsidR="00291BEA" w:rsidRPr="00BF6C60" w:rsidRDefault="00291BEA" w:rsidP="002F3B3B">
            <w:pPr>
              <w:autoSpaceDE w:val="0"/>
              <w:autoSpaceDN w:val="0"/>
              <w:spacing w:after="0" w:line="360" w:lineRule="auto"/>
              <w:rPr>
                <w:rFonts w:ascii="Times New Roman" w:hAnsi="Times New Roman"/>
                <w:color w:val="000000"/>
                <w:sz w:val="20"/>
                <w:szCs w:val="28"/>
              </w:rPr>
            </w:pPr>
          </w:p>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Общий</w:t>
            </w:r>
          </w:p>
        </w:tc>
        <w:tc>
          <w:tcPr>
            <w:tcW w:w="511" w:type="dxa"/>
            <w:tcBorders>
              <w:top w:val="nil"/>
              <w:left w:val="nil"/>
              <w:bottom w:val="single" w:sz="4" w:space="0" w:color="auto"/>
              <w:right w:val="nil"/>
            </w:tcBorders>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3</w:t>
            </w:r>
          </w:p>
        </w:tc>
        <w:tc>
          <w:tcPr>
            <w:tcW w:w="567" w:type="dxa"/>
            <w:gridSpan w:val="3"/>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дней</w:t>
            </w:r>
          </w:p>
        </w:tc>
        <w:tc>
          <w:tcPr>
            <w:tcW w:w="992" w:type="dxa"/>
            <w:gridSpan w:val="2"/>
            <w:tcBorders>
              <w:top w:val="nil"/>
              <w:left w:val="nil"/>
              <w:bottom w:val="single" w:sz="4" w:space="0" w:color="auto"/>
              <w:right w:val="nil"/>
            </w:tcBorders>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6</w:t>
            </w:r>
          </w:p>
        </w:tc>
        <w:tc>
          <w:tcPr>
            <w:tcW w:w="850" w:type="dxa"/>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месяцев</w:t>
            </w:r>
          </w:p>
        </w:tc>
        <w:tc>
          <w:tcPr>
            <w:tcW w:w="851" w:type="dxa"/>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7</w:t>
            </w:r>
          </w:p>
        </w:tc>
        <w:tc>
          <w:tcPr>
            <w:tcW w:w="369" w:type="dxa"/>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лет</w:t>
            </w:r>
          </w:p>
        </w:tc>
      </w:tr>
      <w:tr w:rsidR="00291BEA" w:rsidRPr="00BF6C60" w:rsidTr="00291BEA">
        <w:trPr>
          <w:gridAfter w:val="1"/>
          <w:wAfter w:w="416" w:type="dxa"/>
          <w:cantSplit/>
        </w:trPr>
        <w:tc>
          <w:tcPr>
            <w:tcW w:w="4451" w:type="dxa"/>
            <w:gridSpan w:val="5"/>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Непрерывный</w:t>
            </w:r>
          </w:p>
        </w:tc>
        <w:tc>
          <w:tcPr>
            <w:tcW w:w="511" w:type="dxa"/>
            <w:vAlign w:val="bottom"/>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567" w:type="dxa"/>
            <w:gridSpan w:val="3"/>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дней</w:t>
            </w:r>
          </w:p>
        </w:tc>
        <w:tc>
          <w:tcPr>
            <w:tcW w:w="992" w:type="dxa"/>
            <w:gridSpan w:val="2"/>
            <w:vAlign w:val="bottom"/>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850" w:type="dxa"/>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месяцев</w:t>
            </w:r>
          </w:p>
        </w:tc>
        <w:tc>
          <w:tcPr>
            <w:tcW w:w="851" w:type="dxa"/>
            <w:tcBorders>
              <w:top w:val="single" w:sz="4" w:space="0" w:color="auto"/>
              <w:left w:val="nil"/>
              <w:bottom w:val="nil"/>
              <w:right w:val="nil"/>
            </w:tcBorders>
            <w:vAlign w:val="bottom"/>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369" w:type="dxa"/>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лет</w:t>
            </w:r>
          </w:p>
        </w:tc>
      </w:tr>
      <w:tr w:rsidR="00291BEA" w:rsidRPr="00BF6C60" w:rsidTr="00291BEA">
        <w:trPr>
          <w:gridAfter w:val="1"/>
          <w:wAfter w:w="416" w:type="dxa"/>
          <w:cantSplit/>
        </w:trPr>
        <w:tc>
          <w:tcPr>
            <w:tcW w:w="4451" w:type="dxa"/>
            <w:gridSpan w:val="5"/>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Дающий право на надбавку за выслугу лет</w:t>
            </w:r>
          </w:p>
        </w:tc>
        <w:tc>
          <w:tcPr>
            <w:tcW w:w="511" w:type="dxa"/>
            <w:tcBorders>
              <w:top w:val="single" w:sz="4" w:space="0" w:color="auto"/>
              <w:left w:val="nil"/>
              <w:bottom w:val="single" w:sz="4" w:space="0" w:color="auto"/>
              <w:right w:val="nil"/>
            </w:tcBorders>
            <w:vAlign w:val="bottom"/>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567" w:type="dxa"/>
            <w:gridSpan w:val="3"/>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дней</w:t>
            </w:r>
          </w:p>
        </w:tc>
        <w:tc>
          <w:tcPr>
            <w:tcW w:w="992" w:type="dxa"/>
            <w:gridSpan w:val="2"/>
            <w:tcBorders>
              <w:top w:val="single" w:sz="4" w:space="0" w:color="auto"/>
              <w:left w:val="nil"/>
              <w:bottom w:val="nil"/>
              <w:right w:val="nil"/>
            </w:tcBorders>
            <w:vAlign w:val="bottom"/>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850" w:type="dxa"/>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месяцев</w:t>
            </w:r>
          </w:p>
        </w:tc>
        <w:tc>
          <w:tcPr>
            <w:tcW w:w="851" w:type="dxa"/>
            <w:tcBorders>
              <w:top w:val="single" w:sz="4" w:space="0" w:color="auto"/>
              <w:left w:val="nil"/>
              <w:bottom w:val="nil"/>
              <w:right w:val="nil"/>
            </w:tcBorders>
            <w:vAlign w:val="bottom"/>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369" w:type="dxa"/>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лет</w:t>
            </w:r>
          </w:p>
        </w:tc>
      </w:tr>
      <w:tr w:rsidR="00291BEA" w:rsidRPr="00BF6C60" w:rsidTr="00291BEA">
        <w:trPr>
          <w:gridAfter w:val="1"/>
          <w:wAfter w:w="416" w:type="dxa"/>
          <w:cantSplit/>
        </w:trPr>
        <w:tc>
          <w:tcPr>
            <w:tcW w:w="4451" w:type="dxa"/>
            <w:gridSpan w:val="5"/>
            <w:vAlign w:val="bottom"/>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511" w:type="dxa"/>
            <w:tcBorders>
              <w:top w:val="nil"/>
              <w:left w:val="nil"/>
              <w:bottom w:val="single" w:sz="4" w:space="0" w:color="auto"/>
              <w:right w:val="nil"/>
            </w:tcBorders>
            <w:vAlign w:val="bottom"/>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567" w:type="dxa"/>
            <w:gridSpan w:val="3"/>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дней</w:t>
            </w:r>
          </w:p>
        </w:tc>
        <w:tc>
          <w:tcPr>
            <w:tcW w:w="992" w:type="dxa"/>
            <w:gridSpan w:val="2"/>
            <w:tcBorders>
              <w:top w:val="single" w:sz="4" w:space="0" w:color="auto"/>
              <w:left w:val="nil"/>
              <w:bottom w:val="single" w:sz="4" w:space="0" w:color="auto"/>
              <w:right w:val="nil"/>
            </w:tcBorders>
            <w:vAlign w:val="bottom"/>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850" w:type="dxa"/>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месяцев</w:t>
            </w:r>
          </w:p>
        </w:tc>
        <w:tc>
          <w:tcPr>
            <w:tcW w:w="851" w:type="dxa"/>
            <w:tcBorders>
              <w:top w:val="single" w:sz="4" w:space="0" w:color="auto"/>
              <w:left w:val="nil"/>
              <w:bottom w:val="single" w:sz="4" w:space="0" w:color="auto"/>
              <w:right w:val="nil"/>
            </w:tcBorders>
            <w:vAlign w:val="bottom"/>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369" w:type="dxa"/>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лет</w:t>
            </w:r>
          </w:p>
        </w:tc>
      </w:tr>
    </w:tbl>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tbl>
      <w:tblPr>
        <w:tblW w:w="9540" w:type="dxa"/>
        <w:tblInd w:w="28" w:type="dxa"/>
        <w:tblLayout w:type="fixed"/>
        <w:tblCellMar>
          <w:left w:w="28" w:type="dxa"/>
          <w:right w:w="28" w:type="dxa"/>
        </w:tblCellMar>
        <w:tblLook w:val="04A0" w:firstRow="1" w:lastRow="0" w:firstColumn="1" w:lastColumn="0" w:noHBand="0" w:noVBand="1"/>
      </w:tblPr>
      <w:tblGrid>
        <w:gridCol w:w="2551"/>
        <w:gridCol w:w="4108"/>
        <w:gridCol w:w="1465"/>
        <w:gridCol w:w="1416"/>
      </w:tblGrid>
      <w:tr w:rsidR="00291BEA" w:rsidRPr="00BF6C60" w:rsidTr="00291BEA">
        <w:trPr>
          <w:cantSplit/>
        </w:trPr>
        <w:tc>
          <w:tcPr>
            <w:tcW w:w="2552"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9. Состояние в браке</w:t>
            </w:r>
          </w:p>
        </w:tc>
        <w:tc>
          <w:tcPr>
            <w:tcW w:w="4111" w:type="dxa"/>
            <w:tcBorders>
              <w:top w:val="nil"/>
              <w:left w:val="nil"/>
              <w:bottom w:val="single" w:sz="4" w:space="0" w:color="auto"/>
              <w:right w:val="nil"/>
            </w:tcBorders>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Состоит в зарегистрированном браке</w:t>
            </w:r>
          </w:p>
        </w:tc>
        <w:tc>
          <w:tcPr>
            <w:tcW w:w="1466"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Код по ОКИН</w:t>
            </w:r>
          </w:p>
        </w:tc>
        <w:tc>
          <w:tcPr>
            <w:tcW w:w="1417" w:type="dxa"/>
            <w:tcBorders>
              <w:top w:val="single" w:sz="4" w:space="0" w:color="auto"/>
              <w:left w:val="single" w:sz="4" w:space="0" w:color="auto"/>
              <w:bottom w:val="single" w:sz="4" w:space="0" w:color="auto"/>
              <w:right w:val="single" w:sz="4" w:space="0" w:color="auto"/>
            </w:tcBorders>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w:t>
            </w:r>
          </w:p>
        </w:tc>
      </w:tr>
    </w:tbl>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10. Состав семьи:</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2"/>
        <w:gridCol w:w="3969"/>
        <w:gridCol w:w="1417"/>
      </w:tblGrid>
      <w:tr w:rsidR="00291BEA" w:rsidRPr="00BF6C60" w:rsidTr="00291BEA">
        <w:tc>
          <w:tcPr>
            <w:tcW w:w="2552"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Степень родства</w:t>
            </w:r>
          </w:p>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(ближайшие родственники)</w:t>
            </w:r>
          </w:p>
        </w:tc>
        <w:tc>
          <w:tcPr>
            <w:tcW w:w="3969" w:type="dxa"/>
            <w:vAlign w:val="center"/>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Фамилия, имя, отчество</w:t>
            </w:r>
          </w:p>
        </w:tc>
        <w:tc>
          <w:tcPr>
            <w:tcW w:w="1417" w:type="dxa"/>
            <w:vAlign w:val="center"/>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Год рождения</w:t>
            </w:r>
          </w:p>
        </w:tc>
      </w:tr>
      <w:tr w:rsidR="00291BEA" w:rsidRPr="00BF6C60" w:rsidTr="00291BEA">
        <w:tc>
          <w:tcPr>
            <w:tcW w:w="2552"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w:t>
            </w:r>
          </w:p>
        </w:tc>
        <w:tc>
          <w:tcPr>
            <w:tcW w:w="3969"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w:t>
            </w:r>
          </w:p>
        </w:tc>
        <w:tc>
          <w:tcPr>
            <w:tcW w:w="1417"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3</w:t>
            </w:r>
          </w:p>
        </w:tc>
      </w:tr>
      <w:tr w:rsidR="00291BEA" w:rsidRPr="00BF6C60" w:rsidTr="00291BEA">
        <w:tc>
          <w:tcPr>
            <w:tcW w:w="2552"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жена</w:t>
            </w:r>
          </w:p>
        </w:tc>
        <w:tc>
          <w:tcPr>
            <w:tcW w:w="3969"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Ларикова Елена Михайловна</w:t>
            </w:r>
          </w:p>
        </w:tc>
        <w:tc>
          <w:tcPr>
            <w:tcW w:w="1417"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1979</w:t>
            </w:r>
          </w:p>
        </w:tc>
      </w:tr>
      <w:tr w:rsidR="00291BEA" w:rsidRPr="00BF6C60" w:rsidTr="00291BEA">
        <w:tc>
          <w:tcPr>
            <w:tcW w:w="2552"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сын</w:t>
            </w:r>
          </w:p>
        </w:tc>
        <w:tc>
          <w:tcPr>
            <w:tcW w:w="3969"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Лариков Евгений Александрович</w:t>
            </w:r>
          </w:p>
        </w:tc>
        <w:tc>
          <w:tcPr>
            <w:tcW w:w="1417"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2003</w:t>
            </w:r>
          </w:p>
        </w:tc>
      </w:tr>
      <w:tr w:rsidR="00291BEA" w:rsidRPr="00BF6C60" w:rsidTr="00291BEA">
        <w:tc>
          <w:tcPr>
            <w:tcW w:w="2552"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3969"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417"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r>
      <w:tr w:rsidR="00291BEA" w:rsidRPr="00BF6C60" w:rsidTr="00291BEA">
        <w:tc>
          <w:tcPr>
            <w:tcW w:w="2552"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3969"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417"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r>
      <w:tr w:rsidR="00291BEA" w:rsidRPr="00BF6C60" w:rsidTr="00291BEA">
        <w:tc>
          <w:tcPr>
            <w:tcW w:w="2552"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3969"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417"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r>
      <w:tr w:rsidR="00291BEA" w:rsidRPr="00BF6C60" w:rsidTr="00291BEA">
        <w:tc>
          <w:tcPr>
            <w:tcW w:w="2552"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3969"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417"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r>
    </w:tbl>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tbl>
      <w:tblPr>
        <w:tblW w:w="0" w:type="auto"/>
        <w:tblInd w:w="28" w:type="dxa"/>
        <w:tblLayout w:type="fixed"/>
        <w:tblCellMar>
          <w:left w:w="28" w:type="dxa"/>
          <w:right w:w="28" w:type="dxa"/>
        </w:tblCellMar>
        <w:tblLook w:val="04A0" w:firstRow="1" w:lastRow="0" w:firstColumn="1" w:lastColumn="0" w:noHBand="0" w:noVBand="1"/>
      </w:tblPr>
      <w:tblGrid>
        <w:gridCol w:w="1276"/>
        <w:gridCol w:w="426"/>
        <w:gridCol w:w="1842"/>
        <w:gridCol w:w="1560"/>
        <w:gridCol w:w="141"/>
        <w:gridCol w:w="426"/>
        <w:gridCol w:w="283"/>
        <w:gridCol w:w="1418"/>
        <w:gridCol w:w="76"/>
        <w:gridCol w:w="774"/>
        <w:gridCol w:w="284"/>
        <w:gridCol w:w="141"/>
      </w:tblGrid>
      <w:tr w:rsidR="00291BEA" w:rsidRPr="00BF6C60" w:rsidTr="00291BEA">
        <w:trPr>
          <w:gridAfter w:val="1"/>
          <w:wAfter w:w="141" w:type="dxa"/>
          <w:cantSplit/>
        </w:trPr>
        <w:tc>
          <w:tcPr>
            <w:tcW w:w="1276"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11. Паспорт:</w:t>
            </w:r>
          </w:p>
        </w:tc>
        <w:tc>
          <w:tcPr>
            <w:tcW w:w="426"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w:t>
            </w:r>
          </w:p>
        </w:tc>
        <w:tc>
          <w:tcPr>
            <w:tcW w:w="1842" w:type="dxa"/>
            <w:tcBorders>
              <w:top w:val="nil"/>
              <w:left w:val="nil"/>
              <w:bottom w:val="single" w:sz="4" w:space="0" w:color="auto"/>
              <w:right w:val="nil"/>
            </w:tcBorders>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45 06 234101</w:t>
            </w:r>
          </w:p>
        </w:tc>
        <w:tc>
          <w:tcPr>
            <w:tcW w:w="1560"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Дата выдачи</w:t>
            </w:r>
          </w:p>
        </w:tc>
        <w:tc>
          <w:tcPr>
            <w:tcW w:w="141"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w:t>
            </w:r>
          </w:p>
        </w:tc>
        <w:tc>
          <w:tcPr>
            <w:tcW w:w="426" w:type="dxa"/>
            <w:tcBorders>
              <w:top w:val="nil"/>
              <w:left w:val="nil"/>
              <w:bottom w:val="single" w:sz="4" w:space="0" w:color="auto"/>
              <w:right w:val="nil"/>
            </w:tcBorders>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25</w:t>
            </w:r>
          </w:p>
        </w:tc>
        <w:tc>
          <w:tcPr>
            <w:tcW w:w="283"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w:t>
            </w:r>
          </w:p>
        </w:tc>
        <w:tc>
          <w:tcPr>
            <w:tcW w:w="1418" w:type="dxa"/>
            <w:tcBorders>
              <w:top w:val="nil"/>
              <w:left w:val="nil"/>
              <w:bottom w:val="single" w:sz="4" w:space="0" w:color="auto"/>
              <w:right w:val="nil"/>
            </w:tcBorders>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сентября</w:t>
            </w:r>
          </w:p>
        </w:tc>
        <w:tc>
          <w:tcPr>
            <w:tcW w:w="76"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774" w:type="dxa"/>
            <w:tcBorders>
              <w:top w:val="nil"/>
              <w:left w:val="nil"/>
              <w:bottom w:val="single" w:sz="4" w:space="0" w:color="auto"/>
              <w:right w:val="nil"/>
            </w:tcBorders>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2002</w:t>
            </w:r>
          </w:p>
        </w:tc>
        <w:tc>
          <w:tcPr>
            <w:tcW w:w="284"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г.</w:t>
            </w:r>
          </w:p>
        </w:tc>
      </w:tr>
      <w:tr w:rsidR="00291BEA" w:rsidRPr="00BF6C60" w:rsidTr="00291BEA">
        <w:trPr>
          <w:cantSplit/>
        </w:trPr>
        <w:tc>
          <w:tcPr>
            <w:tcW w:w="1276" w:type="dxa"/>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Выдан</w:t>
            </w:r>
          </w:p>
        </w:tc>
        <w:tc>
          <w:tcPr>
            <w:tcW w:w="7371" w:type="dxa"/>
            <w:gridSpan w:val="11"/>
            <w:tcBorders>
              <w:top w:val="nil"/>
              <w:left w:val="nil"/>
              <w:bottom w:val="single" w:sz="4" w:space="0" w:color="auto"/>
              <w:right w:val="nil"/>
            </w:tcBorders>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Отделением №3 УФМС России по Ростовской области, в городе Таганроге</w:t>
            </w:r>
          </w:p>
        </w:tc>
      </w:tr>
      <w:tr w:rsidR="00291BEA" w:rsidRPr="00BF6C60" w:rsidTr="00291BEA">
        <w:trPr>
          <w:cantSplit/>
        </w:trPr>
        <w:tc>
          <w:tcPr>
            <w:tcW w:w="1276"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7371" w:type="dxa"/>
            <w:gridSpan w:val="11"/>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(наименование органа, выдавшего паспорт)</w:t>
            </w:r>
          </w:p>
        </w:tc>
      </w:tr>
    </w:tbl>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12. Адрес места жительства:</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tbl>
      <w:tblPr>
        <w:tblpPr w:leftFromText="180" w:rightFromText="180" w:vertAnchor="text" w:tblpX="1846" w:tblpY="1"/>
        <w:tblOverlap w:val="never"/>
        <w:tblW w:w="0" w:type="auto"/>
        <w:tblLayout w:type="fixed"/>
        <w:tblCellMar>
          <w:left w:w="28" w:type="dxa"/>
          <w:right w:w="28" w:type="dxa"/>
        </w:tblCellMar>
        <w:tblLook w:val="04A0" w:firstRow="1" w:lastRow="0" w:firstColumn="1" w:lastColumn="0" w:noHBand="0" w:noVBand="1"/>
      </w:tblPr>
      <w:tblGrid>
        <w:gridCol w:w="1755"/>
        <w:gridCol w:w="3093"/>
      </w:tblGrid>
      <w:tr w:rsidR="00291BEA" w:rsidRPr="00BF6C60" w:rsidTr="00291BEA">
        <w:trPr>
          <w:trHeight w:val="253"/>
        </w:trPr>
        <w:tc>
          <w:tcPr>
            <w:tcW w:w="1755" w:type="dxa"/>
            <w:tcBorders>
              <w:top w:val="single" w:sz="4" w:space="0" w:color="auto"/>
              <w:left w:val="single" w:sz="4" w:space="0" w:color="auto"/>
              <w:bottom w:val="single" w:sz="4" w:space="0" w:color="auto"/>
              <w:right w:val="single" w:sz="4" w:space="0" w:color="auto"/>
            </w:tcBorders>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почтовый индекс</w:t>
            </w:r>
          </w:p>
        </w:tc>
        <w:tc>
          <w:tcPr>
            <w:tcW w:w="3093" w:type="dxa"/>
            <w:vMerge w:val="restart"/>
            <w:tcBorders>
              <w:top w:val="nil"/>
              <w:left w:val="nil"/>
              <w:bottom w:val="single" w:sz="4" w:space="0" w:color="auto"/>
              <w:right w:val="nil"/>
            </w:tcBorders>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г. Таганрог, ул. Шило, 46</w:t>
            </w:r>
          </w:p>
        </w:tc>
      </w:tr>
      <w:tr w:rsidR="00291BEA" w:rsidRPr="00BF6C60" w:rsidTr="00291BEA">
        <w:trPr>
          <w:trHeight w:val="253"/>
        </w:trPr>
        <w:tc>
          <w:tcPr>
            <w:tcW w:w="1755" w:type="dxa"/>
            <w:tcBorders>
              <w:top w:val="nil"/>
              <w:left w:val="single" w:sz="4" w:space="0" w:color="auto"/>
              <w:bottom w:val="single" w:sz="4" w:space="0" w:color="auto"/>
              <w:right w:val="single" w:sz="4" w:space="0" w:color="auto"/>
            </w:tcBorders>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347 900</w:t>
            </w:r>
          </w:p>
        </w:tc>
        <w:tc>
          <w:tcPr>
            <w:tcW w:w="3093" w:type="dxa"/>
            <w:vMerge/>
            <w:tcBorders>
              <w:top w:val="nil"/>
              <w:left w:val="nil"/>
              <w:bottom w:val="single" w:sz="4" w:space="0" w:color="auto"/>
              <w:right w:val="nil"/>
            </w:tcBorders>
            <w:vAlign w:val="center"/>
            <w:hideMark/>
          </w:tcPr>
          <w:p w:rsidR="00291BEA" w:rsidRPr="00BF6C60" w:rsidRDefault="00291BEA" w:rsidP="002F3B3B">
            <w:pPr>
              <w:spacing w:after="0" w:line="360" w:lineRule="auto"/>
              <w:rPr>
                <w:rFonts w:ascii="Times New Roman" w:hAnsi="Times New Roman"/>
                <w:color w:val="000000"/>
                <w:sz w:val="20"/>
                <w:szCs w:val="28"/>
              </w:rPr>
            </w:pPr>
          </w:p>
        </w:tc>
      </w:tr>
    </w:tbl>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По паспорту</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tbl>
      <w:tblPr>
        <w:tblpPr w:leftFromText="180" w:rightFromText="180" w:vertAnchor="text" w:tblpX="1846" w:tblpY="1"/>
        <w:tblOverlap w:val="never"/>
        <w:tblW w:w="0" w:type="auto"/>
        <w:tblLayout w:type="fixed"/>
        <w:tblCellMar>
          <w:left w:w="28" w:type="dxa"/>
          <w:right w:w="28" w:type="dxa"/>
        </w:tblCellMar>
        <w:tblLook w:val="04A0" w:firstRow="1" w:lastRow="0" w:firstColumn="1" w:lastColumn="0" w:noHBand="0" w:noVBand="1"/>
      </w:tblPr>
      <w:tblGrid>
        <w:gridCol w:w="1755"/>
        <w:gridCol w:w="3093"/>
      </w:tblGrid>
      <w:tr w:rsidR="00291BEA" w:rsidRPr="00BF6C60" w:rsidTr="00291BEA">
        <w:trPr>
          <w:trHeight w:val="253"/>
        </w:trPr>
        <w:tc>
          <w:tcPr>
            <w:tcW w:w="1755" w:type="dxa"/>
            <w:tcBorders>
              <w:top w:val="single" w:sz="4" w:space="0" w:color="auto"/>
              <w:left w:val="single" w:sz="4" w:space="0" w:color="auto"/>
              <w:bottom w:val="single" w:sz="4" w:space="0" w:color="auto"/>
              <w:right w:val="single" w:sz="4" w:space="0" w:color="auto"/>
            </w:tcBorders>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почтовый индекс</w:t>
            </w:r>
          </w:p>
        </w:tc>
        <w:tc>
          <w:tcPr>
            <w:tcW w:w="3093" w:type="dxa"/>
            <w:vMerge w:val="restart"/>
            <w:tcBorders>
              <w:top w:val="nil"/>
              <w:left w:val="nil"/>
              <w:bottom w:val="single" w:sz="4" w:space="0" w:color="auto"/>
              <w:right w:val="nil"/>
            </w:tcBorders>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г. Таганрог, ул. Шило, 46</w:t>
            </w:r>
          </w:p>
        </w:tc>
      </w:tr>
      <w:tr w:rsidR="00291BEA" w:rsidRPr="00BF6C60" w:rsidTr="00291BEA">
        <w:trPr>
          <w:trHeight w:val="253"/>
        </w:trPr>
        <w:tc>
          <w:tcPr>
            <w:tcW w:w="1755" w:type="dxa"/>
            <w:tcBorders>
              <w:top w:val="nil"/>
              <w:left w:val="single" w:sz="4" w:space="0" w:color="auto"/>
              <w:bottom w:val="single" w:sz="4" w:space="0" w:color="auto"/>
              <w:right w:val="single" w:sz="4" w:space="0" w:color="auto"/>
            </w:tcBorders>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347 900</w:t>
            </w:r>
          </w:p>
        </w:tc>
        <w:tc>
          <w:tcPr>
            <w:tcW w:w="3093" w:type="dxa"/>
            <w:vMerge/>
            <w:tcBorders>
              <w:top w:val="nil"/>
              <w:left w:val="nil"/>
              <w:bottom w:val="single" w:sz="4" w:space="0" w:color="auto"/>
              <w:right w:val="nil"/>
            </w:tcBorders>
            <w:vAlign w:val="center"/>
            <w:hideMark/>
          </w:tcPr>
          <w:p w:rsidR="00291BEA" w:rsidRPr="00BF6C60" w:rsidRDefault="00291BEA" w:rsidP="002F3B3B">
            <w:pPr>
              <w:spacing w:after="0" w:line="360" w:lineRule="auto"/>
              <w:rPr>
                <w:rFonts w:ascii="Times New Roman" w:hAnsi="Times New Roman"/>
                <w:color w:val="000000"/>
                <w:sz w:val="20"/>
                <w:szCs w:val="28"/>
              </w:rPr>
            </w:pPr>
          </w:p>
        </w:tc>
      </w:tr>
    </w:tbl>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Фактический</w:t>
      </w:r>
    </w:p>
    <w:p w:rsidR="00291BEA" w:rsidRPr="00BF6C60" w:rsidRDefault="00291BEA" w:rsidP="002F3B3B">
      <w:pPr>
        <w:autoSpaceDE w:val="0"/>
        <w:autoSpaceDN w:val="0"/>
        <w:spacing w:after="0" w:line="360" w:lineRule="auto"/>
        <w:rPr>
          <w:rFonts w:ascii="Times New Roman" w:hAnsi="Times New Roman"/>
          <w:color w:val="000000"/>
          <w:sz w:val="20"/>
          <w:szCs w:val="28"/>
        </w:rPr>
      </w:pPr>
    </w:p>
    <w:tbl>
      <w:tblPr>
        <w:tblW w:w="0" w:type="auto"/>
        <w:tblInd w:w="28" w:type="dxa"/>
        <w:tblLayout w:type="fixed"/>
        <w:tblCellMar>
          <w:left w:w="28" w:type="dxa"/>
          <w:right w:w="28" w:type="dxa"/>
        </w:tblCellMar>
        <w:tblLook w:val="04A0" w:firstRow="1" w:lastRow="0" w:firstColumn="1" w:lastColumn="0" w:noHBand="0" w:noVBand="1"/>
      </w:tblPr>
      <w:tblGrid>
        <w:gridCol w:w="3969"/>
        <w:gridCol w:w="142"/>
        <w:gridCol w:w="425"/>
        <w:gridCol w:w="227"/>
        <w:gridCol w:w="1620"/>
        <w:gridCol w:w="138"/>
        <w:gridCol w:w="850"/>
        <w:gridCol w:w="284"/>
      </w:tblGrid>
      <w:tr w:rsidR="00291BEA" w:rsidRPr="00BF6C60" w:rsidTr="00291BEA">
        <w:tc>
          <w:tcPr>
            <w:tcW w:w="3969" w:type="dxa"/>
            <w:hideMark/>
          </w:tcPr>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Дата регистрации по месту жительства</w:t>
            </w:r>
          </w:p>
        </w:tc>
        <w:tc>
          <w:tcPr>
            <w:tcW w:w="142" w:type="dxa"/>
            <w:hideMark/>
          </w:tcPr>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w:t>
            </w:r>
          </w:p>
        </w:tc>
        <w:tc>
          <w:tcPr>
            <w:tcW w:w="425" w:type="dxa"/>
            <w:tcBorders>
              <w:top w:val="nil"/>
              <w:left w:val="nil"/>
              <w:bottom w:val="single" w:sz="4" w:space="0" w:color="auto"/>
              <w:right w:val="nil"/>
            </w:tcBorders>
            <w:hideMark/>
          </w:tcPr>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15</w:t>
            </w:r>
          </w:p>
        </w:tc>
        <w:tc>
          <w:tcPr>
            <w:tcW w:w="227" w:type="dxa"/>
            <w:hideMark/>
          </w:tcPr>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w:t>
            </w:r>
          </w:p>
        </w:tc>
        <w:tc>
          <w:tcPr>
            <w:tcW w:w="1620" w:type="dxa"/>
            <w:tcBorders>
              <w:top w:val="nil"/>
              <w:left w:val="nil"/>
              <w:bottom w:val="single" w:sz="4" w:space="0" w:color="auto"/>
              <w:right w:val="nil"/>
            </w:tcBorders>
            <w:hideMark/>
          </w:tcPr>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 xml:space="preserve">апреля </w:t>
            </w:r>
          </w:p>
        </w:tc>
        <w:tc>
          <w:tcPr>
            <w:tcW w:w="138" w:type="dxa"/>
          </w:tcPr>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tc>
        <w:tc>
          <w:tcPr>
            <w:tcW w:w="850" w:type="dxa"/>
            <w:tcBorders>
              <w:top w:val="nil"/>
              <w:left w:val="nil"/>
              <w:bottom w:val="single" w:sz="4" w:space="0" w:color="auto"/>
              <w:right w:val="nil"/>
            </w:tcBorders>
            <w:hideMark/>
          </w:tcPr>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2000</w:t>
            </w:r>
          </w:p>
        </w:tc>
        <w:tc>
          <w:tcPr>
            <w:tcW w:w="284" w:type="dxa"/>
            <w:hideMark/>
          </w:tcPr>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г.</w:t>
            </w:r>
          </w:p>
        </w:tc>
      </w:tr>
    </w:tbl>
    <w:p w:rsidR="00291BEA" w:rsidRPr="00BF6C60" w:rsidRDefault="00291BEA" w:rsidP="00291BEA">
      <w:pPr>
        <w:tabs>
          <w:tab w:val="center" w:pos="2835"/>
        </w:tabs>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Номер телефона 8 (8634) 36-39-81</w:t>
      </w:r>
    </w:p>
    <w:p w:rsidR="00291BEA" w:rsidRPr="00BF6C60" w:rsidRDefault="00291BEA" w:rsidP="00291BEA">
      <w:pPr>
        <w:pBdr>
          <w:top w:val="single" w:sz="4" w:space="1" w:color="auto"/>
        </w:pBdr>
        <w:autoSpaceDE w:val="0"/>
        <w:autoSpaceDN w:val="0"/>
        <w:spacing w:after="0" w:line="360" w:lineRule="auto"/>
        <w:ind w:firstLine="709"/>
        <w:jc w:val="both"/>
        <w:rPr>
          <w:rFonts w:ascii="Times New Roman" w:hAnsi="Times New Roman"/>
          <w:color w:val="000000"/>
          <w:sz w:val="28"/>
          <w:szCs w:val="28"/>
        </w:rPr>
      </w:pPr>
    </w:p>
    <w:p w:rsidR="00291BEA" w:rsidRPr="00BF6C60" w:rsidRDefault="00291BEA" w:rsidP="00291BEA">
      <w:pPr>
        <w:autoSpaceDE w:val="0"/>
        <w:autoSpaceDN w:val="0"/>
        <w:spacing w:after="0" w:line="360" w:lineRule="auto"/>
        <w:ind w:firstLine="709"/>
        <w:jc w:val="both"/>
        <w:rPr>
          <w:rFonts w:ascii="Times New Roman" w:hAnsi="Times New Roman"/>
          <w:b/>
          <w:bCs/>
          <w:color w:val="000000"/>
          <w:sz w:val="28"/>
          <w:szCs w:val="28"/>
        </w:rPr>
      </w:pPr>
      <w:r w:rsidRPr="00BF6C60">
        <w:rPr>
          <w:rFonts w:ascii="Times New Roman" w:hAnsi="Times New Roman"/>
          <w:b/>
          <w:bCs/>
          <w:color w:val="000000"/>
          <w:sz w:val="28"/>
          <w:szCs w:val="28"/>
          <w:lang w:val="en-US"/>
        </w:rPr>
        <w:t>II</w:t>
      </w:r>
      <w:r w:rsidRPr="00BF6C60">
        <w:rPr>
          <w:rFonts w:ascii="Times New Roman" w:hAnsi="Times New Roman"/>
          <w:b/>
          <w:bCs/>
          <w:color w:val="000000"/>
          <w:sz w:val="28"/>
          <w:szCs w:val="28"/>
        </w:rPr>
        <w:t>. СВЕДЕНИЯ О ВОИНСКОМ УЧЕТЕ</w:t>
      </w:r>
    </w:p>
    <w:tbl>
      <w:tblPr>
        <w:tblW w:w="9210" w:type="dxa"/>
        <w:tblInd w:w="28" w:type="dxa"/>
        <w:tblLayout w:type="fixed"/>
        <w:tblCellMar>
          <w:left w:w="28" w:type="dxa"/>
          <w:right w:w="28" w:type="dxa"/>
        </w:tblCellMar>
        <w:tblLook w:val="04A0" w:firstRow="1" w:lastRow="0" w:firstColumn="1" w:lastColumn="0" w:noHBand="0" w:noVBand="1"/>
      </w:tblPr>
      <w:tblGrid>
        <w:gridCol w:w="1872"/>
        <w:gridCol w:w="1698"/>
        <w:gridCol w:w="964"/>
        <w:gridCol w:w="99"/>
        <w:gridCol w:w="76"/>
        <w:gridCol w:w="250"/>
        <w:gridCol w:w="2973"/>
        <w:gridCol w:w="8"/>
        <w:gridCol w:w="1270"/>
      </w:tblGrid>
      <w:tr w:rsidR="00291BEA" w:rsidRPr="00BF6C60" w:rsidTr="00291BEA">
        <w:trPr>
          <w:cantSplit/>
        </w:trPr>
        <w:tc>
          <w:tcPr>
            <w:tcW w:w="1873"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2663" w:type="dxa"/>
            <w:gridSpan w:val="2"/>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99"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3308" w:type="dxa"/>
            <w:gridSpan w:val="4"/>
            <w:vMerge w:val="restart"/>
            <w:tcBorders>
              <w:top w:val="nil"/>
              <w:left w:val="single" w:sz="4" w:space="0" w:color="auto"/>
              <w:bottom w:val="nil"/>
              <w:right w:val="nil"/>
            </w:tcBorders>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6. Наименование военного комиссариата по месту жительства</w:t>
            </w:r>
          </w:p>
        </w:tc>
        <w:tc>
          <w:tcPr>
            <w:tcW w:w="1271" w:type="dxa"/>
            <w:vMerge w:val="restart"/>
            <w:tcBorders>
              <w:top w:val="nil"/>
              <w:left w:val="nil"/>
              <w:bottom w:val="single" w:sz="4" w:space="0" w:color="auto"/>
              <w:right w:val="nil"/>
            </w:tcBorders>
            <w:vAlign w:val="bottom"/>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r>
      <w:tr w:rsidR="00291BEA" w:rsidRPr="00BF6C60" w:rsidTr="00291BEA">
        <w:trPr>
          <w:cantSplit/>
        </w:trPr>
        <w:tc>
          <w:tcPr>
            <w:tcW w:w="1873" w:type="dxa"/>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 Категория запаса</w:t>
            </w:r>
          </w:p>
        </w:tc>
        <w:tc>
          <w:tcPr>
            <w:tcW w:w="2663" w:type="dxa"/>
            <w:gridSpan w:val="2"/>
            <w:vAlign w:val="bottom"/>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99"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4614" w:type="dxa"/>
            <w:gridSpan w:val="4"/>
            <w:vMerge/>
            <w:tcBorders>
              <w:top w:val="nil"/>
              <w:left w:val="single" w:sz="4" w:space="0" w:color="auto"/>
              <w:bottom w:val="nil"/>
              <w:right w:val="nil"/>
            </w:tcBorders>
            <w:vAlign w:val="center"/>
            <w:hideMark/>
          </w:tcPr>
          <w:p w:rsidR="00291BEA" w:rsidRPr="00BF6C60" w:rsidRDefault="00291BEA" w:rsidP="002F3B3B">
            <w:pPr>
              <w:spacing w:after="0" w:line="360" w:lineRule="auto"/>
              <w:rPr>
                <w:rFonts w:ascii="Times New Roman" w:hAnsi="Times New Roman"/>
                <w:color w:val="000000"/>
                <w:sz w:val="20"/>
                <w:szCs w:val="28"/>
              </w:rPr>
            </w:pPr>
          </w:p>
        </w:tc>
        <w:tc>
          <w:tcPr>
            <w:tcW w:w="1271" w:type="dxa"/>
            <w:vMerge/>
            <w:tcBorders>
              <w:top w:val="nil"/>
              <w:left w:val="nil"/>
              <w:bottom w:val="single" w:sz="4" w:space="0" w:color="auto"/>
              <w:right w:val="nil"/>
            </w:tcBorders>
            <w:vAlign w:val="center"/>
            <w:hideMark/>
          </w:tcPr>
          <w:p w:rsidR="00291BEA" w:rsidRPr="00BF6C60" w:rsidRDefault="00291BEA" w:rsidP="002F3B3B">
            <w:pPr>
              <w:spacing w:after="0" w:line="360" w:lineRule="auto"/>
              <w:rPr>
                <w:rFonts w:ascii="Times New Roman" w:hAnsi="Times New Roman"/>
                <w:color w:val="000000"/>
                <w:sz w:val="20"/>
                <w:szCs w:val="28"/>
              </w:rPr>
            </w:pPr>
          </w:p>
        </w:tc>
      </w:tr>
      <w:tr w:rsidR="00291BEA" w:rsidRPr="00BF6C60" w:rsidTr="00291BEA">
        <w:trPr>
          <w:cantSplit/>
        </w:trPr>
        <w:tc>
          <w:tcPr>
            <w:tcW w:w="1873" w:type="dxa"/>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 Воинское звание</w:t>
            </w:r>
          </w:p>
        </w:tc>
        <w:tc>
          <w:tcPr>
            <w:tcW w:w="2663" w:type="dxa"/>
            <w:gridSpan w:val="2"/>
            <w:tcBorders>
              <w:top w:val="single" w:sz="4" w:space="0" w:color="auto"/>
              <w:left w:val="nil"/>
              <w:bottom w:val="nil"/>
              <w:right w:val="nil"/>
            </w:tcBorders>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Лейтенант</w:t>
            </w:r>
          </w:p>
        </w:tc>
        <w:tc>
          <w:tcPr>
            <w:tcW w:w="99"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76" w:type="dxa"/>
            <w:tcBorders>
              <w:top w:val="nil"/>
              <w:left w:val="single" w:sz="4" w:space="0" w:color="auto"/>
              <w:bottom w:val="nil"/>
              <w:right w:val="nil"/>
            </w:tcBorders>
            <w:vAlign w:val="bottom"/>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4503" w:type="dxa"/>
            <w:gridSpan w:val="4"/>
            <w:tcBorders>
              <w:top w:val="nil"/>
              <w:left w:val="nil"/>
              <w:bottom w:val="single" w:sz="4" w:space="0" w:color="auto"/>
              <w:right w:val="nil"/>
            </w:tcBorders>
            <w:vAlign w:val="bottom"/>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r>
      <w:tr w:rsidR="00291BEA" w:rsidRPr="00BF6C60" w:rsidTr="00291BEA">
        <w:tc>
          <w:tcPr>
            <w:tcW w:w="1873" w:type="dxa"/>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3. Состав (профиль)</w:t>
            </w:r>
          </w:p>
        </w:tc>
        <w:tc>
          <w:tcPr>
            <w:tcW w:w="2663" w:type="dxa"/>
            <w:gridSpan w:val="2"/>
            <w:tcBorders>
              <w:top w:val="single" w:sz="4" w:space="0" w:color="auto"/>
              <w:left w:val="nil"/>
              <w:bottom w:val="single" w:sz="4" w:space="0" w:color="auto"/>
              <w:right w:val="nil"/>
            </w:tcBorders>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командный</w:t>
            </w:r>
          </w:p>
        </w:tc>
        <w:tc>
          <w:tcPr>
            <w:tcW w:w="99"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3308" w:type="dxa"/>
            <w:gridSpan w:val="4"/>
            <w:tcBorders>
              <w:top w:val="nil"/>
              <w:left w:val="single" w:sz="4" w:space="0" w:color="auto"/>
              <w:bottom w:val="nil"/>
              <w:right w:val="nil"/>
            </w:tcBorders>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7. Состоит на воинском учете:</w:t>
            </w:r>
          </w:p>
        </w:tc>
        <w:tc>
          <w:tcPr>
            <w:tcW w:w="1271" w:type="dxa"/>
            <w:vAlign w:val="bottom"/>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r>
      <w:tr w:rsidR="00291BEA" w:rsidRPr="00BF6C60" w:rsidTr="00291BEA">
        <w:trPr>
          <w:cantSplit/>
        </w:trPr>
        <w:tc>
          <w:tcPr>
            <w:tcW w:w="3572" w:type="dxa"/>
            <w:gridSpan w:val="2"/>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4. Полное кодовое обозначение ВУС</w:t>
            </w:r>
          </w:p>
        </w:tc>
        <w:tc>
          <w:tcPr>
            <w:tcW w:w="964" w:type="dxa"/>
            <w:tcBorders>
              <w:top w:val="nil"/>
              <w:left w:val="nil"/>
              <w:bottom w:val="single" w:sz="4" w:space="0" w:color="auto"/>
              <w:right w:val="nil"/>
            </w:tcBorders>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021101</w:t>
            </w:r>
          </w:p>
        </w:tc>
        <w:tc>
          <w:tcPr>
            <w:tcW w:w="99"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3300" w:type="dxa"/>
            <w:gridSpan w:val="3"/>
            <w:tcBorders>
              <w:top w:val="nil"/>
              <w:left w:val="single" w:sz="4" w:space="0" w:color="auto"/>
              <w:bottom w:val="nil"/>
              <w:right w:val="nil"/>
            </w:tcBorders>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а) общем (номер команды, партии)</w:t>
            </w:r>
          </w:p>
        </w:tc>
        <w:tc>
          <w:tcPr>
            <w:tcW w:w="1279" w:type="dxa"/>
            <w:gridSpan w:val="2"/>
            <w:tcBorders>
              <w:top w:val="single" w:sz="4" w:space="0" w:color="auto"/>
              <w:left w:val="nil"/>
              <w:bottom w:val="nil"/>
              <w:right w:val="nil"/>
            </w:tcBorders>
            <w:vAlign w:val="bottom"/>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r>
      <w:tr w:rsidR="00291BEA" w:rsidRPr="00BF6C60" w:rsidTr="00291BEA">
        <w:trPr>
          <w:cantSplit/>
        </w:trPr>
        <w:tc>
          <w:tcPr>
            <w:tcW w:w="3572" w:type="dxa"/>
            <w:gridSpan w:val="2"/>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5. Категория годности к военной службе</w:t>
            </w:r>
          </w:p>
        </w:tc>
        <w:tc>
          <w:tcPr>
            <w:tcW w:w="964" w:type="dxa"/>
            <w:tcBorders>
              <w:top w:val="nil"/>
              <w:left w:val="nil"/>
              <w:bottom w:val="single" w:sz="4" w:space="0" w:color="auto"/>
              <w:right w:val="nil"/>
            </w:tcBorders>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А</w:t>
            </w:r>
          </w:p>
        </w:tc>
        <w:tc>
          <w:tcPr>
            <w:tcW w:w="99"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3300" w:type="dxa"/>
            <w:gridSpan w:val="3"/>
            <w:tcBorders>
              <w:top w:val="nil"/>
              <w:left w:val="single" w:sz="4" w:space="0" w:color="auto"/>
              <w:bottom w:val="nil"/>
              <w:right w:val="nil"/>
            </w:tcBorders>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б) специальном</w:t>
            </w:r>
          </w:p>
        </w:tc>
        <w:tc>
          <w:tcPr>
            <w:tcW w:w="1279" w:type="dxa"/>
            <w:gridSpan w:val="2"/>
            <w:tcBorders>
              <w:top w:val="single" w:sz="4" w:space="0" w:color="auto"/>
              <w:left w:val="nil"/>
              <w:bottom w:val="single" w:sz="4" w:space="0" w:color="auto"/>
              <w:right w:val="nil"/>
            </w:tcBorders>
            <w:vAlign w:val="bottom"/>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r>
      <w:tr w:rsidR="00291BEA" w:rsidRPr="00BF6C60" w:rsidTr="00291BEA">
        <w:trPr>
          <w:cantSplit/>
        </w:trPr>
        <w:tc>
          <w:tcPr>
            <w:tcW w:w="4536" w:type="dxa"/>
            <w:gridSpan w:val="3"/>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99"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326" w:type="dxa"/>
            <w:gridSpan w:val="2"/>
            <w:tcBorders>
              <w:top w:val="nil"/>
              <w:left w:val="single" w:sz="4" w:space="0" w:color="auto"/>
              <w:bottom w:val="nil"/>
              <w:right w:val="nil"/>
            </w:tcBorders>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4253" w:type="dxa"/>
            <w:gridSpan w:val="3"/>
            <w:tcBorders>
              <w:top w:val="nil"/>
              <w:left w:val="nil"/>
              <w:bottom w:val="single" w:sz="4" w:space="0" w:color="auto"/>
              <w:right w:val="nil"/>
            </w:tcBorders>
            <w:vAlign w:val="bottom"/>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r>
      <w:tr w:rsidR="00291BEA" w:rsidRPr="00BF6C60" w:rsidTr="00291BEA">
        <w:trPr>
          <w:cantSplit/>
        </w:trPr>
        <w:tc>
          <w:tcPr>
            <w:tcW w:w="4536" w:type="dxa"/>
            <w:gridSpan w:val="3"/>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99"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4579" w:type="dxa"/>
            <w:gridSpan w:val="5"/>
            <w:tcBorders>
              <w:top w:val="nil"/>
              <w:left w:val="single" w:sz="4" w:space="0" w:color="auto"/>
              <w:bottom w:val="nil"/>
              <w:right w:val="nil"/>
            </w:tcBorders>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(отметка о снятии с воинского учета)</w:t>
            </w:r>
          </w:p>
        </w:tc>
      </w:tr>
    </w:tbl>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tbl>
      <w:tblPr>
        <w:tblW w:w="9495" w:type="dxa"/>
        <w:tblInd w:w="28" w:type="dxa"/>
        <w:tblLayout w:type="fixed"/>
        <w:tblCellMar>
          <w:left w:w="28" w:type="dxa"/>
          <w:right w:w="28" w:type="dxa"/>
        </w:tblCellMar>
        <w:tblLook w:val="04A0" w:firstRow="1" w:lastRow="0" w:firstColumn="1" w:lastColumn="0" w:noHBand="0" w:noVBand="1"/>
      </w:tblPr>
      <w:tblGrid>
        <w:gridCol w:w="141"/>
        <w:gridCol w:w="340"/>
        <w:gridCol w:w="227"/>
        <w:gridCol w:w="284"/>
        <w:gridCol w:w="1360"/>
        <w:gridCol w:w="341"/>
        <w:gridCol w:w="13"/>
        <w:gridCol w:w="355"/>
        <w:gridCol w:w="2466"/>
        <w:gridCol w:w="170"/>
        <w:gridCol w:w="1418"/>
        <w:gridCol w:w="170"/>
        <w:gridCol w:w="2210"/>
      </w:tblGrid>
      <w:tr w:rsidR="00291BEA" w:rsidRPr="00BF6C60" w:rsidTr="00291BEA">
        <w:tc>
          <w:tcPr>
            <w:tcW w:w="2694" w:type="dxa"/>
            <w:gridSpan w:val="6"/>
            <w:hideMark/>
          </w:tcPr>
          <w:p w:rsidR="00291BEA" w:rsidRPr="00BF6C60" w:rsidRDefault="00291BEA" w:rsidP="002F3B3B">
            <w:pPr>
              <w:autoSpaceDE w:val="0"/>
              <w:autoSpaceDN w:val="0"/>
              <w:spacing w:after="0" w:line="360" w:lineRule="auto"/>
              <w:rPr>
                <w:rFonts w:ascii="Times New Roman" w:hAnsi="Times New Roman"/>
                <w:b/>
                <w:bCs/>
                <w:color w:val="000000"/>
                <w:sz w:val="20"/>
                <w:szCs w:val="28"/>
              </w:rPr>
            </w:pPr>
            <w:r w:rsidRPr="00BF6C60">
              <w:rPr>
                <w:rFonts w:ascii="Times New Roman" w:hAnsi="Times New Roman"/>
                <w:b/>
                <w:bCs/>
                <w:color w:val="000000"/>
                <w:sz w:val="20"/>
                <w:szCs w:val="28"/>
              </w:rPr>
              <w:t>Работник кадровой службы</w:t>
            </w:r>
          </w:p>
        </w:tc>
        <w:tc>
          <w:tcPr>
            <w:tcW w:w="2835" w:type="dxa"/>
            <w:gridSpan w:val="3"/>
            <w:tcBorders>
              <w:top w:val="nil"/>
              <w:left w:val="nil"/>
              <w:bottom w:val="single" w:sz="4" w:space="0" w:color="auto"/>
              <w:right w:val="nil"/>
            </w:tcBorders>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Старший инспектор по кадрам</w:t>
            </w:r>
          </w:p>
        </w:tc>
        <w:tc>
          <w:tcPr>
            <w:tcW w:w="170"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418" w:type="dxa"/>
            <w:tcBorders>
              <w:top w:val="nil"/>
              <w:left w:val="nil"/>
              <w:bottom w:val="single" w:sz="4" w:space="0" w:color="auto"/>
              <w:right w:val="nil"/>
            </w:tcBorders>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Зорина</w:t>
            </w:r>
          </w:p>
        </w:tc>
        <w:tc>
          <w:tcPr>
            <w:tcW w:w="170"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2211" w:type="dxa"/>
            <w:tcBorders>
              <w:top w:val="nil"/>
              <w:left w:val="nil"/>
              <w:bottom w:val="single" w:sz="4" w:space="0" w:color="auto"/>
              <w:right w:val="nil"/>
            </w:tcBorders>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С.И. Зорина</w:t>
            </w:r>
          </w:p>
        </w:tc>
      </w:tr>
      <w:tr w:rsidR="00291BEA" w:rsidRPr="00BF6C60" w:rsidTr="00291BEA">
        <w:tc>
          <w:tcPr>
            <w:tcW w:w="2694" w:type="dxa"/>
            <w:gridSpan w:val="6"/>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2835" w:type="dxa"/>
            <w:gridSpan w:val="3"/>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(должность)</w:t>
            </w:r>
          </w:p>
        </w:tc>
        <w:tc>
          <w:tcPr>
            <w:tcW w:w="170"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418"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(личная подпись)</w:t>
            </w:r>
          </w:p>
        </w:tc>
        <w:tc>
          <w:tcPr>
            <w:tcW w:w="170"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2211"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(расшифровка подписи)</w:t>
            </w:r>
          </w:p>
        </w:tc>
      </w:tr>
      <w:tr w:rsidR="00291BEA" w:rsidRPr="00BF6C60" w:rsidTr="00291BEA">
        <w:trPr>
          <w:cantSplit/>
        </w:trPr>
        <w:tc>
          <w:tcPr>
            <w:tcW w:w="993" w:type="dxa"/>
            <w:gridSpan w:val="4"/>
            <w:hideMark/>
          </w:tcPr>
          <w:p w:rsidR="00291BEA" w:rsidRPr="00BF6C60" w:rsidRDefault="00291BEA" w:rsidP="002F3B3B">
            <w:pPr>
              <w:autoSpaceDE w:val="0"/>
              <w:autoSpaceDN w:val="0"/>
              <w:spacing w:after="0" w:line="360" w:lineRule="auto"/>
              <w:rPr>
                <w:rFonts w:ascii="Times New Roman" w:hAnsi="Times New Roman"/>
                <w:b/>
                <w:bCs/>
                <w:color w:val="000000"/>
                <w:sz w:val="20"/>
                <w:szCs w:val="28"/>
              </w:rPr>
            </w:pPr>
            <w:r w:rsidRPr="00BF6C60">
              <w:rPr>
                <w:rFonts w:ascii="Times New Roman" w:hAnsi="Times New Roman"/>
                <w:b/>
                <w:bCs/>
                <w:color w:val="000000"/>
                <w:sz w:val="20"/>
                <w:szCs w:val="28"/>
              </w:rPr>
              <w:t>Работник</w:t>
            </w:r>
          </w:p>
        </w:tc>
        <w:tc>
          <w:tcPr>
            <w:tcW w:w="2069" w:type="dxa"/>
            <w:gridSpan w:val="4"/>
            <w:tcBorders>
              <w:top w:val="nil"/>
              <w:left w:val="nil"/>
              <w:bottom w:val="single" w:sz="4" w:space="0" w:color="auto"/>
              <w:right w:val="nil"/>
            </w:tcBorders>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Лариков</w:t>
            </w:r>
          </w:p>
        </w:tc>
        <w:tc>
          <w:tcPr>
            <w:tcW w:w="6436" w:type="dxa"/>
            <w:gridSpan w:val="5"/>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r>
      <w:tr w:rsidR="00291BEA" w:rsidRPr="00BF6C60" w:rsidTr="00291BEA">
        <w:trPr>
          <w:cantSplit/>
          <w:trHeight w:val="461"/>
        </w:trPr>
        <w:tc>
          <w:tcPr>
            <w:tcW w:w="993" w:type="dxa"/>
            <w:gridSpan w:val="4"/>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2069" w:type="dxa"/>
            <w:gridSpan w:val="4"/>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(личная подпись)</w:t>
            </w:r>
          </w:p>
        </w:tc>
        <w:tc>
          <w:tcPr>
            <w:tcW w:w="6436" w:type="dxa"/>
            <w:gridSpan w:val="5"/>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r>
      <w:tr w:rsidR="00291BEA" w:rsidRPr="00BF6C60" w:rsidTr="00291BEA">
        <w:trPr>
          <w:cantSplit/>
          <w:trHeight w:val="295"/>
        </w:trPr>
        <w:tc>
          <w:tcPr>
            <w:tcW w:w="142" w:type="dxa"/>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w:t>
            </w:r>
          </w:p>
        </w:tc>
        <w:tc>
          <w:tcPr>
            <w:tcW w:w="340" w:type="dxa"/>
            <w:tcBorders>
              <w:top w:val="nil"/>
              <w:left w:val="nil"/>
              <w:bottom w:val="single" w:sz="4" w:space="0" w:color="auto"/>
              <w:right w:val="nil"/>
            </w:tcBorders>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17</w:t>
            </w:r>
          </w:p>
        </w:tc>
        <w:tc>
          <w:tcPr>
            <w:tcW w:w="227" w:type="dxa"/>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w:t>
            </w:r>
          </w:p>
        </w:tc>
        <w:tc>
          <w:tcPr>
            <w:tcW w:w="1644" w:type="dxa"/>
            <w:gridSpan w:val="2"/>
            <w:tcBorders>
              <w:top w:val="nil"/>
              <w:left w:val="nil"/>
              <w:bottom w:val="single" w:sz="4" w:space="0" w:color="auto"/>
              <w:right w:val="nil"/>
            </w:tcBorders>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марта</w:t>
            </w:r>
          </w:p>
        </w:tc>
        <w:tc>
          <w:tcPr>
            <w:tcW w:w="354" w:type="dxa"/>
            <w:gridSpan w:val="2"/>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20</w:t>
            </w:r>
          </w:p>
        </w:tc>
        <w:tc>
          <w:tcPr>
            <w:tcW w:w="355" w:type="dxa"/>
            <w:tcBorders>
              <w:top w:val="nil"/>
              <w:left w:val="nil"/>
              <w:bottom w:val="single" w:sz="4" w:space="0" w:color="auto"/>
              <w:right w:val="nil"/>
            </w:tcBorders>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10</w:t>
            </w:r>
          </w:p>
        </w:tc>
        <w:tc>
          <w:tcPr>
            <w:tcW w:w="6436" w:type="dxa"/>
            <w:gridSpan w:val="5"/>
            <w:vAlign w:val="bottom"/>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 xml:space="preserve"> г.</w:t>
            </w:r>
          </w:p>
        </w:tc>
      </w:tr>
    </w:tbl>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p w:rsidR="00291BEA" w:rsidRPr="00BF6C60" w:rsidRDefault="00291BEA" w:rsidP="00291BEA">
      <w:pPr>
        <w:keepLines/>
        <w:autoSpaceDE w:val="0"/>
        <w:autoSpaceDN w:val="0"/>
        <w:spacing w:after="0" w:line="360" w:lineRule="auto"/>
        <w:ind w:firstLine="709"/>
        <w:jc w:val="both"/>
        <w:rPr>
          <w:rFonts w:ascii="Times New Roman" w:hAnsi="Times New Roman"/>
          <w:b/>
          <w:bCs/>
          <w:color w:val="000000"/>
          <w:sz w:val="28"/>
          <w:szCs w:val="28"/>
        </w:rPr>
      </w:pPr>
      <w:r w:rsidRPr="00BF6C60">
        <w:rPr>
          <w:rFonts w:ascii="Times New Roman" w:hAnsi="Times New Roman"/>
          <w:b/>
          <w:bCs/>
          <w:color w:val="000000"/>
          <w:sz w:val="28"/>
          <w:szCs w:val="28"/>
          <w:lang w:val="en-US"/>
        </w:rPr>
        <w:t>III</w:t>
      </w:r>
      <w:r w:rsidRPr="00BF6C60">
        <w:rPr>
          <w:rFonts w:ascii="Times New Roman" w:hAnsi="Times New Roman"/>
          <w:b/>
          <w:bCs/>
          <w:color w:val="000000"/>
          <w:sz w:val="28"/>
          <w:szCs w:val="28"/>
        </w:rPr>
        <w:t>. ПРИЕМ НА РАБОТУ И ПЕРЕВОДЫ НА ДРУГУЮ РАБОТУ</w:t>
      </w:r>
    </w:p>
    <w:tbl>
      <w:tblPr>
        <w:tblW w:w="949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48"/>
        <w:gridCol w:w="1361"/>
        <w:gridCol w:w="2777"/>
        <w:gridCol w:w="1418"/>
        <w:gridCol w:w="1616"/>
        <w:gridCol w:w="1275"/>
      </w:tblGrid>
      <w:tr w:rsidR="00291BEA" w:rsidRPr="00BF6C60" w:rsidTr="002F3B3B">
        <w:trPr>
          <w:trHeight w:val="1122"/>
        </w:trPr>
        <w:tc>
          <w:tcPr>
            <w:tcW w:w="1048"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Дата</w:t>
            </w:r>
          </w:p>
        </w:tc>
        <w:tc>
          <w:tcPr>
            <w:tcW w:w="1361"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Структурное подразделение</w:t>
            </w:r>
          </w:p>
        </w:tc>
        <w:tc>
          <w:tcPr>
            <w:tcW w:w="2777"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Должность (специальность, профессия), разряд, класс (категория) квалификации</w:t>
            </w:r>
          </w:p>
        </w:tc>
        <w:tc>
          <w:tcPr>
            <w:tcW w:w="1418"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Тарифная ставка (оклад), надбавка, руб.</w:t>
            </w:r>
          </w:p>
        </w:tc>
        <w:tc>
          <w:tcPr>
            <w:tcW w:w="1616"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Основание</w:t>
            </w:r>
          </w:p>
        </w:tc>
        <w:tc>
          <w:tcPr>
            <w:tcW w:w="1275"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Личная подпись владельца трудовой книжки</w:t>
            </w:r>
          </w:p>
        </w:tc>
      </w:tr>
      <w:tr w:rsidR="00291BEA" w:rsidRPr="00BF6C60" w:rsidTr="002F3B3B">
        <w:tc>
          <w:tcPr>
            <w:tcW w:w="1048"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w:t>
            </w:r>
          </w:p>
        </w:tc>
        <w:tc>
          <w:tcPr>
            <w:tcW w:w="1361"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w:t>
            </w:r>
          </w:p>
        </w:tc>
        <w:tc>
          <w:tcPr>
            <w:tcW w:w="2777"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3</w:t>
            </w:r>
          </w:p>
        </w:tc>
        <w:tc>
          <w:tcPr>
            <w:tcW w:w="1418"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4</w:t>
            </w:r>
          </w:p>
        </w:tc>
        <w:tc>
          <w:tcPr>
            <w:tcW w:w="1616"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5</w:t>
            </w:r>
          </w:p>
        </w:tc>
        <w:tc>
          <w:tcPr>
            <w:tcW w:w="1275"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6</w:t>
            </w:r>
          </w:p>
        </w:tc>
      </w:tr>
      <w:tr w:rsidR="00291BEA" w:rsidRPr="00BF6C60" w:rsidTr="002F3B3B">
        <w:tc>
          <w:tcPr>
            <w:tcW w:w="1048"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17.03.10</w:t>
            </w:r>
          </w:p>
        </w:tc>
        <w:tc>
          <w:tcPr>
            <w:tcW w:w="1361"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Стройгруппа</w:t>
            </w:r>
          </w:p>
        </w:tc>
        <w:tc>
          <w:tcPr>
            <w:tcW w:w="2777"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418"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616"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275"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r>
      <w:tr w:rsidR="00291BEA" w:rsidRPr="00BF6C60" w:rsidTr="002F3B3B">
        <w:tc>
          <w:tcPr>
            <w:tcW w:w="1048"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361"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2777"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Электрик</w:t>
            </w:r>
          </w:p>
        </w:tc>
        <w:tc>
          <w:tcPr>
            <w:tcW w:w="1418"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10 000</w:t>
            </w:r>
          </w:p>
        </w:tc>
        <w:tc>
          <w:tcPr>
            <w:tcW w:w="1616"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Протокол от</w:t>
            </w:r>
          </w:p>
        </w:tc>
        <w:tc>
          <w:tcPr>
            <w:tcW w:w="1275"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Лариков</w:t>
            </w:r>
          </w:p>
        </w:tc>
      </w:tr>
      <w:tr w:rsidR="00291BEA" w:rsidRPr="00BF6C60" w:rsidTr="002F3B3B">
        <w:tc>
          <w:tcPr>
            <w:tcW w:w="1048"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361"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2777"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418"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616"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19.01.2010 №1</w:t>
            </w:r>
          </w:p>
        </w:tc>
        <w:tc>
          <w:tcPr>
            <w:tcW w:w="1275"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r>
    </w:tbl>
    <w:p w:rsidR="00291BEA" w:rsidRPr="00BF6C60" w:rsidRDefault="00291BEA" w:rsidP="00291BEA">
      <w:pPr>
        <w:keepLines/>
        <w:autoSpaceDE w:val="0"/>
        <w:autoSpaceDN w:val="0"/>
        <w:spacing w:after="0" w:line="360" w:lineRule="auto"/>
        <w:ind w:firstLine="709"/>
        <w:jc w:val="both"/>
        <w:rPr>
          <w:rFonts w:ascii="Times New Roman" w:hAnsi="Times New Roman"/>
          <w:b/>
          <w:bCs/>
          <w:color w:val="000000"/>
          <w:sz w:val="28"/>
          <w:szCs w:val="28"/>
        </w:rPr>
      </w:pPr>
    </w:p>
    <w:p w:rsidR="00291BEA" w:rsidRPr="00BF6C60" w:rsidRDefault="00291BEA" w:rsidP="00291BEA">
      <w:pPr>
        <w:keepLines/>
        <w:autoSpaceDE w:val="0"/>
        <w:autoSpaceDN w:val="0"/>
        <w:spacing w:after="0" w:line="360" w:lineRule="auto"/>
        <w:ind w:firstLine="709"/>
        <w:jc w:val="both"/>
        <w:rPr>
          <w:rFonts w:ascii="Times New Roman" w:hAnsi="Times New Roman"/>
          <w:b/>
          <w:bCs/>
          <w:color w:val="000000"/>
          <w:sz w:val="28"/>
          <w:szCs w:val="28"/>
        </w:rPr>
      </w:pPr>
      <w:r w:rsidRPr="00BF6C60">
        <w:rPr>
          <w:rFonts w:ascii="Times New Roman" w:hAnsi="Times New Roman"/>
          <w:b/>
          <w:bCs/>
          <w:color w:val="000000"/>
          <w:sz w:val="28"/>
          <w:szCs w:val="28"/>
          <w:lang w:val="en-US"/>
        </w:rPr>
        <w:t>IV</w:t>
      </w:r>
      <w:r w:rsidRPr="00BF6C60">
        <w:rPr>
          <w:rFonts w:ascii="Times New Roman" w:hAnsi="Times New Roman"/>
          <w:b/>
          <w:bCs/>
          <w:color w:val="000000"/>
          <w:sz w:val="28"/>
          <w:szCs w:val="28"/>
        </w:rPr>
        <w:t>. АТТЕСТАЦИЯ</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49"/>
        <w:gridCol w:w="3629"/>
        <w:gridCol w:w="1134"/>
        <w:gridCol w:w="1134"/>
        <w:gridCol w:w="1729"/>
      </w:tblGrid>
      <w:tr w:rsidR="00291BEA" w:rsidRPr="00BF6C60" w:rsidTr="00291BEA">
        <w:tc>
          <w:tcPr>
            <w:tcW w:w="1049" w:type="dxa"/>
            <w:vMerge w:val="restart"/>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Дата аттестации</w:t>
            </w:r>
          </w:p>
        </w:tc>
        <w:tc>
          <w:tcPr>
            <w:tcW w:w="3629" w:type="dxa"/>
            <w:vMerge w:val="restart"/>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Решение комиссии</w:t>
            </w:r>
          </w:p>
        </w:tc>
        <w:tc>
          <w:tcPr>
            <w:tcW w:w="2268" w:type="dxa"/>
            <w:gridSpan w:val="2"/>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Документ (протокол)</w:t>
            </w:r>
          </w:p>
        </w:tc>
        <w:tc>
          <w:tcPr>
            <w:tcW w:w="1729" w:type="dxa"/>
            <w:vMerge w:val="restart"/>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Основание</w:t>
            </w:r>
          </w:p>
        </w:tc>
      </w:tr>
      <w:tr w:rsidR="00291BEA" w:rsidRPr="00BF6C60" w:rsidTr="00291BEA">
        <w:tc>
          <w:tcPr>
            <w:tcW w:w="1049" w:type="dxa"/>
            <w:vMerge/>
            <w:vAlign w:val="center"/>
            <w:hideMark/>
          </w:tcPr>
          <w:p w:rsidR="00291BEA" w:rsidRPr="00BF6C60" w:rsidRDefault="00291BEA" w:rsidP="002F3B3B">
            <w:pPr>
              <w:spacing w:after="0" w:line="360" w:lineRule="auto"/>
              <w:rPr>
                <w:rFonts w:ascii="Times New Roman" w:hAnsi="Times New Roman"/>
                <w:color w:val="000000"/>
                <w:sz w:val="20"/>
                <w:szCs w:val="28"/>
              </w:rPr>
            </w:pPr>
          </w:p>
        </w:tc>
        <w:tc>
          <w:tcPr>
            <w:tcW w:w="3629" w:type="dxa"/>
            <w:vMerge/>
            <w:vAlign w:val="center"/>
            <w:hideMark/>
          </w:tcPr>
          <w:p w:rsidR="00291BEA" w:rsidRPr="00BF6C60" w:rsidRDefault="00291BEA" w:rsidP="002F3B3B">
            <w:pPr>
              <w:spacing w:after="0" w:line="360" w:lineRule="auto"/>
              <w:rPr>
                <w:rFonts w:ascii="Times New Roman" w:hAnsi="Times New Roman"/>
                <w:color w:val="000000"/>
                <w:sz w:val="20"/>
                <w:szCs w:val="28"/>
              </w:rPr>
            </w:pPr>
          </w:p>
        </w:tc>
        <w:tc>
          <w:tcPr>
            <w:tcW w:w="1134"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номер</w:t>
            </w:r>
          </w:p>
        </w:tc>
        <w:tc>
          <w:tcPr>
            <w:tcW w:w="1134"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дата</w:t>
            </w:r>
          </w:p>
        </w:tc>
        <w:tc>
          <w:tcPr>
            <w:tcW w:w="1729" w:type="dxa"/>
            <w:vMerge/>
            <w:vAlign w:val="center"/>
            <w:hideMark/>
          </w:tcPr>
          <w:p w:rsidR="00291BEA" w:rsidRPr="00BF6C60" w:rsidRDefault="00291BEA" w:rsidP="002F3B3B">
            <w:pPr>
              <w:spacing w:after="0" w:line="360" w:lineRule="auto"/>
              <w:rPr>
                <w:rFonts w:ascii="Times New Roman" w:hAnsi="Times New Roman"/>
                <w:color w:val="000000"/>
                <w:sz w:val="20"/>
                <w:szCs w:val="28"/>
              </w:rPr>
            </w:pPr>
          </w:p>
        </w:tc>
      </w:tr>
      <w:tr w:rsidR="00291BEA" w:rsidRPr="00BF6C60" w:rsidTr="00291BEA">
        <w:tc>
          <w:tcPr>
            <w:tcW w:w="1049"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w:t>
            </w:r>
          </w:p>
        </w:tc>
        <w:tc>
          <w:tcPr>
            <w:tcW w:w="3629"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w:t>
            </w:r>
          </w:p>
        </w:tc>
        <w:tc>
          <w:tcPr>
            <w:tcW w:w="1134"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3</w:t>
            </w:r>
          </w:p>
        </w:tc>
        <w:tc>
          <w:tcPr>
            <w:tcW w:w="1134"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4</w:t>
            </w:r>
          </w:p>
        </w:tc>
        <w:tc>
          <w:tcPr>
            <w:tcW w:w="1729"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5</w:t>
            </w:r>
          </w:p>
        </w:tc>
      </w:tr>
      <w:tr w:rsidR="00291BEA" w:rsidRPr="00BF6C60" w:rsidTr="00291BEA">
        <w:tc>
          <w:tcPr>
            <w:tcW w:w="1049"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3629"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134"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134"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729"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r>
    </w:tbl>
    <w:p w:rsidR="00291BEA" w:rsidRPr="00BF6C60" w:rsidRDefault="00291BEA" w:rsidP="00291BEA">
      <w:pPr>
        <w:keepLines/>
        <w:autoSpaceDE w:val="0"/>
        <w:autoSpaceDN w:val="0"/>
        <w:spacing w:after="0" w:line="360" w:lineRule="auto"/>
        <w:ind w:firstLine="709"/>
        <w:jc w:val="both"/>
        <w:rPr>
          <w:rFonts w:ascii="Times New Roman" w:hAnsi="Times New Roman"/>
          <w:b/>
          <w:bCs/>
          <w:color w:val="000000"/>
          <w:sz w:val="28"/>
          <w:szCs w:val="28"/>
        </w:rPr>
      </w:pPr>
    </w:p>
    <w:p w:rsidR="00291BEA" w:rsidRPr="00BF6C60" w:rsidRDefault="00291BEA" w:rsidP="00291BEA">
      <w:pPr>
        <w:keepLines/>
        <w:autoSpaceDE w:val="0"/>
        <w:autoSpaceDN w:val="0"/>
        <w:spacing w:after="0" w:line="360" w:lineRule="auto"/>
        <w:ind w:firstLine="709"/>
        <w:jc w:val="both"/>
        <w:rPr>
          <w:rFonts w:ascii="Times New Roman" w:hAnsi="Times New Roman"/>
          <w:b/>
          <w:bCs/>
          <w:color w:val="000000"/>
          <w:sz w:val="28"/>
          <w:szCs w:val="28"/>
        </w:rPr>
      </w:pPr>
      <w:r w:rsidRPr="00BF6C60">
        <w:rPr>
          <w:rFonts w:ascii="Times New Roman" w:hAnsi="Times New Roman"/>
          <w:b/>
          <w:bCs/>
          <w:color w:val="000000"/>
          <w:sz w:val="28"/>
          <w:szCs w:val="28"/>
          <w:lang w:val="en-US"/>
        </w:rPr>
        <w:t>V</w:t>
      </w:r>
      <w:r w:rsidRPr="00BF6C60">
        <w:rPr>
          <w:rFonts w:ascii="Times New Roman" w:hAnsi="Times New Roman"/>
          <w:b/>
          <w:bCs/>
          <w:color w:val="000000"/>
          <w:sz w:val="28"/>
          <w:szCs w:val="28"/>
        </w:rPr>
        <w:t>. ПОВЫШЕНИЕ КВАЛИФИКАЦИИ</w:t>
      </w:r>
    </w:p>
    <w:tbl>
      <w:tblPr>
        <w:tblW w:w="964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49"/>
        <w:gridCol w:w="1079"/>
        <w:gridCol w:w="1418"/>
        <w:gridCol w:w="1419"/>
        <w:gridCol w:w="1419"/>
        <w:gridCol w:w="7"/>
        <w:gridCol w:w="1411"/>
        <w:gridCol w:w="709"/>
        <w:gridCol w:w="1134"/>
      </w:tblGrid>
      <w:tr w:rsidR="00291BEA" w:rsidRPr="00BF6C60" w:rsidTr="002F3B3B">
        <w:tc>
          <w:tcPr>
            <w:tcW w:w="2128" w:type="dxa"/>
            <w:gridSpan w:val="2"/>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Дата</w:t>
            </w:r>
          </w:p>
        </w:tc>
        <w:tc>
          <w:tcPr>
            <w:tcW w:w="1418" w:type="dxa"/>
            <w:vMerge w:val="restart"/>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Вид повышения квалификации</w:t>
            </w:r>
          </w:p>
        </w:tc>
        <w:tc>
          <w:tcPr>
            <w:tcW w:w="1419" w:type="dxa"/>
            <w:vMerge w:val="restart"/>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Наименование образовательного учреждения, место его нахождения</w:t>
            </w:r>
          </w:p>
        </w:tc>
        <w:tc>
          <w:tcPr>
            <w:tcW w:w="3546" w:type="dxa"/>
            <w:gridSpan w:val="4"/>
            <w:vMerge w:val="restart"/>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Документ  (удостоверение, свидетельство)</w:t>
            </w:r>
          </w:p>
        </w:tc>
        <w:tc>
          <w:tcPr>
            <w:tcW w:w="1134" w:type="dxa"/>
            <w:vMerge w:val="restart"/>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Основание</w:t>
            </w:r>
          </w:p>
        </w:tc>
      </w:tr>
      <w:tr w:rsidR="00291BEA" w:rsidRPr="00BF6C60" w:rsidTr="002F3B3B">
        <w:trPr>
          <w:trHeight w:val="683"/>
        </w:trPr>
        <w:tc>
          <w:tcPr>
            <w:tcW w:w="1049" w:type="dxa"/>
            <w:vMerge w:val="restart"/>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начала обучения</w:t>
            </w:r>
          </w:p>
        </w:tc>
        <w:tc>
          <w:tcPr>
            <w:tcW w:w="1079" w:type="dxa"/>
            <w:vMerge w:val="restart"/>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окончания обучения</w:t>
            </w:r>
          </w:p>
        </w:tc>
        <w:tc>
          <w:tcPr>
            <w:tcW w:w="1418" w:type="dxa"/>
            <w:vMerge/>
            <w:vAlign w:val="center"/>
            <w:hideMark/>
          </w:tcPr>
          <w:p w:rsidR="00291BEA" w:rsidRPr="00BF6C60" w:rsidRDefault="00291BEA" w:rsidP="002F3B3B">
            <w:pPr>
              <w:spacing w:after="0" w:line="360" w:lineRule="auto"/>
              <w:rPr>
                <w:rFonts w:ascii="Times New Roman" w:hAnsi="Times New Roman"/>
                <w:color w:val="000000"/>
                <w:sz w:val="20"/>
                <w:szCs w:val="28"/>
              </w:rPr>
            </w:pPr>
          </w:p>
        </w:tc>
        <w:tc>
          <w:tcPr>
            <w:tcW w:w="1419" w:type="dxa"/>
            <w:vMerge/>
            <w:vAlign w:val="center"/>
            <w:hideMark/>
          </w:tcPr>
          <w:p w:rsidR="00291BEA" w:rsidRPr="00BF6C60" w:rsidRDefault="00291BEA" w:rsidP="002F3B3B">
            <w:pPr>
              <w:spacing w:after="0" w:line="360" w:lineRule="auto"/>
              <w:rPr>
                <w:rFonts w:ascii="Times New Roman" w:hAnsi="Times New Roman"/>
                <w:color w:val="000000"/>
                <w:sz w:val="20"/>
                <w:szCs w:val="28"/>
              </w:rPr>
            </w:pPr>
          </w:p>
        </w:tc>
        <w:tc>
          <w:tcPr>
            <w:tcW w:w="3546" w:type="dxa"/>
            <w:gridSpan w:val="4"/>
            <w:vMerge/>
            <w:vAlign w:val="center"/>
            <w:hideMark/>
          </w:tcPr>
          <w:p w:rsidR="00291BEA" w:rsidRPr="00BF6C60" w:rsidRDefault="00291BEA" w:rsidP="002F3B3B">
            <w:pPr>
              <w:spacing w:after="0" w:line="360" w:lineRule="auto"/>
              <w:rPr>
                <w:rFonts w:ascii="Times New Roman" w:hAnsi="Times New Roman"/>
                <w:color w:val="000000"/>
                <w:sz w:val="20"/>
                <w:szCs w:val="28"/>
              </w:rPr>
            </w:pPr>
          </w:p>
        </w:tc>
        <w:tc>
          <w:tcPr>
            <w:tcW w:w="1134" w:type="dxa"/>
            <w:vMerge/>
            <w:vAlign w:val="center"/>
            <w:hideMark/>
          </w:tcPr>
          <w:p w:rsidR="00291BEA" w:rsidRPr="00BF6C60" w:rsidRDefault="00291BEA" w:rsidP="002F3B3B">
            <w:pPr>
              <w:spacing w:after="0" w:line="360" w:lineRule="auto"/>
              <w:rPr>
                <w:rFonts w:ascii="Times New Roman" w:hAnsi="Times New Roman"/>
                <w:color w:val="000000"/>
                <w:sz w:val="20"/>
                <w:szCs w:val="28"/>
              </w:rPr>
            </w:pPr>
          </w:p>
        </w:tc>
      </w:tr>
      <w:tr w:rsidR="00291BEA" w:rsidRPr="00BF6C60" w:rsidTr="002F3B3B">
        <w:tc>
          <w:tcPr>
            <w:tcW w:w="1049" w:type="dxa"/>
            <w:vMerge/>
            <w:vAlign w:val="center"/>
            <w:hideMark/>
          </w:tcPr>
          <w:p w:rsidR="00291BEA" w:rsidRPr="00BF6C60" w:rsidRDefault="00291BEA" w:rsidP="002F3B3B">
            <w:pPr>
              <w:spacing w:after="0" w:line="360" w:lineRule="auto"/>
              <w:rPr>
                <w:rFonts w:ascii="Times New Roman" w:hAnsi="Times New Roman"/>
                <w:color w:val="000000"/>
                <w:sz w:val="20"/>
                <w:szCs w:val="28"/>
              </w:rPr>
            </w:pPr>
          </w:p>
        </w:tc>
        <w:tc>
          <w:tcPr>
            <w:tcW w:w="1079" w:type="dxa"/>
            <w:vMerge/>
            <w:vAlign w:val="center"/>
            <w:hideMark/>
          </w:tcPr>
          <w:p w:rsidR="00291BEA" w:rsidRPr="00BF6C60" w:rsidRDefault="00291BEA" w:rsidP="002F3B3B">
            <w:pPr>
              <w:spacing w:after="0" w:line="360" w:lineRule="auto"/>
              <w:rPr>
                <w:rFonts w:ascii="Times New Roman" w:hAnsi="Times New Roman"/>
                <w:color w:val="000000"/>
                <w:sz w:val="20"/>
                <w:szCs w:val="28"/>
              </w:rPr>
            </w:pPr>
          </w:p>
        </w:tc>
        <w:tc>
          <w:tcPr>
            <w:tcW w:w="1418" w:type="dxa"/>
            <w:vMerge/>
            <w:vAlign w:val="center"/>
            <w:hideMark/>
          </w:tcPr>
          <w:p w:rsidR="00291BEA" w:rsidRPr="00BF6C60" w:rsidRDefault="00291BEA" w:rsidP="002F3B3B">
            <w:pPr>
              <w:spacing w:after="0" w:line="360" w:lineRule="auto"/>
              <w:rPr>
                <w:rFonts w:ascii="Times New Roman" w:hAnsi="Times New Roman"/>
                <w:color w:val="000000"/>
                <w:sz w:val="20"/>
                <w:szCs w:val="28"/>
              </w:rPr>
            </w:pPr>
          </w:p>
        </w:tc>
        <w:tc>
          <w:tcPr>
            <w:tcW w:w="1419" w:type="dxa"/>
            <w:vMerge/>
            <w:vAlign w:val="center"/>
            <w:hideMark/>
          </w:tcPr>
          <w:p w:rsidR="00291BEA" w:rsidRPr="00BF6C60" w:rsidRDefault="00291BEA" w:rsidP="002F3B3B">
            <w:pPr>
              <w:spacing w:after="0" w:line="360" w:lineRule="auto"/>
              <w:rPr>
                <w:rFonts w:ascii="Times New Roman" w:hAnsi="Times New Roman"/>
                <w:color w:val="000000"/>
                <w:sz w:val="20"/>
                <w:szCs w:val="28"/>
              </w:rPr>
            </w:pPr>
          </w:p>
        </w:tc>
        <w:tc>
          <w:tcPr>
            <w:tcW w:w="1426" w:type="dxa"/>
            <w:gridSpan w:val="2"/>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наименование</w:t>
            </w:r>
          </w:p>
        </w:tc>
        <w:tc>
          <w:tcPr>
            <w:tcW w:w="1411"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серия, номер</w:t>
            </w:r>
          </w:p>
        </w:tc>
        <w:tc>
          <w:tcPr>
            <w:tcW w:w="709"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дата</w:t>
            </w:r>
          </w:p>
        </w:tc>
        <w:tc>
          <w:tcPr>
            <w:tcW w:w="1134" w:type="dxa"/>
            <w:vMerge/>
            <w:vAlign w:val="center"/>
            <w:hideMark/>
          </w:tcPr>
          <w:p w:rsidR="00291BEA" w:rsidRPr="00BF6C60" w:rsidRDefault="00291BEA" w:rsidP="002F3B3B">
            <w:pPr>
              <w:spacing w:after="0" w:line="360" w:lineRule="auto"/>
              <w:rPr>
                <w:rFonts w:ascii="Times New Roman" w:hAnsi="Times New Roman"/>
                <w:color w:val="000000"/>
                <w:sz w:val="20"/>
                <w:szCs w:val="28"/>
              </w:rPr>
            </w:pPr>
          </w:p>
        </w:tc>
      </w:tr>
      <w:tr w:rsidR="00291BEA" w:rsidRPr="00BF6C60" w:rsidTr="002F3B3B">
        <w:tc>
          <w:tcPr>
            <w:tcW w:w="1049"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w:t>
            </w:r>
          </w:p>
        </w:tc>
        <w:tc>
          <w:tcPr>
            <w:tcW w:w="1079"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w:t>
            </w:r>
          </w:p>
        </w:tc>
        <w:tc>
          <w:tcPr>
            <w:tcW w:w="1418"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3</w:t>
            </w:r>
          </w:p>
        </w:tc>
        <w:tc>
          <w:tcPr>
            <w:tcW w:w="1419"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4</w:t>
            </w:r>
          </w:p>
        </w:tc>
        <w:tc>
          <w:tcPr>
            <w:tcW w:w="1419"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5</w:t>
            </w:r>
          </w:p>
        </w:tc>
        <w:tc>
          <w:tcPr>
            <w:tcW w:w="1418" w:type="dxa"/>
            <w:gridSpan w:val="2"/>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6</w:t>
            </w:r>
          </w:p>
        </w:tc>
        <w:tc>
          <w:tcPr>
            <w:tcW w:w="709"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7</w:t>
            </w:r>
          </w:p>
        </w:tc>
        <w:tc>
          <w:tcPr>
            <w:tcW w:w="1134"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r>
      <w:tr w:rsidR="00291BEA" w:rsidRPr="00BF6C60" w:rsidTr="002F3B3B">
        <w:tc>
          <w:tcPr>
            <w:tcW w:w="1049"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079"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418"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419"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419"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418" w:type="dxa"/>
            <w:gridSpan w:val="2"/>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709"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134"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r>
    </w:tbl>
    <w:p w:rsidR="00291BEA" w:rsidRPr="00BF6C60" w:rsidRDefault="00291BEA" w:rsidP="00291BEA">
      <w:pPr>
        <w:keepLines/>
        <w:autoSpaceDE w:val="0"/>
        <w:autoSpaceDN w:val="0"/>
        <w:spacing w:after="0" w:line="360" w:lineRule="auto"/>
        <w:ind w:firstLine="709"/>
        <w:jc w:val="both"/>
        <w:rPr>
          <w:rFonts w:ascii="Times New Roman" w:hAnsi="Times New Roman"/>
          <w:b/>
          <w:bCs/>
          <w:color w:val="000000"/>
          <w:sz w:val="28"/>
          <w:szCs w:val="28"/>
        </w:rPr>
      </w:pPr>
    </w:p>
    <w:p w:rsidR="002F3B3B" w:rsidRPr="00BF6C60" w:rsidRDefault="002F3B3B">
      <w:pPr>
        <w:rPr>
          <w:rFonts w:ascii="Times New Roman" w:hAnsi="Times New Roman"/>
          <w:b/>
          <w:bCs/>
          <w:color w:val="000000"/>
          <w:sz w:val="28"/>
          <w:szCs w:val="28"/>
          <w:lang w:val="en-US"/>
        </w:rPr>
      </w:pPr>
      <w:r w:rsidRPr="00BF6C60">
        <w:rPr>
          <w:rFonts w:ascii="Times New Roman" w:hAnsi="Times New Roman"/>
          <w:b/>
          <w:bCs/>
          <w:color w:val="000000"/>
          <w:sz w:val="28"/>
          <w:szCs w:val="28"/>
          <w:lang w:val="en-US"/>
        </w:rPr>
        <w:br w:type="page"/>
      </w:r>
    </w:p>
    <w:p w:rsidR="00291BEA" w:rsidRPr="00BF6C60" w:rsidRDefault="00291BEA" w:rsidP="00291BEA">
      <w:pPr>
        <w:keepLines/>
        <w:autoSpaceDE w:val="0"/>
        <w:autoSpaceDN w:val="0"/>
        <w:spacing w:after="0" w:line="360" w:lineRule="auto"/>
        <w:ind w:firstLine="709"/>
        <w:jc w:val="both"/>
        <w:rPr>
          <w:rFonts w:ascii="Times New Roman" w:hAnsi="Times New Roman"/>
          <w:b/>
          <w:bCs/>
          <w:color w:val="000000"/>
          <w:sz w:val="28"/>
          <w:szCs w:val="28"/>
        </w:rPr>
      </w:pPr>
      <w:r w:rsidRPr="00BF6C60">
        <w:rPr>
          <w:rFonts w:ascii="Times New Roman" w:hAnsi="Times New Roman"/>
          <w:b/>
          <w:bCs/>
          <w:color w:val="000000"/>
          <w:sz w:val="28"/>
          <w:szCs w:val="28"/>
          <w:lang w:val="en-US"/>
        </w:rPr>
        <w:t>VI</w:t>
      </w:r>
      <w:r w:rsidRPr="00BF6C60">
        <w:rPr>
          <w:rFonts w:ascii="Times New Roman" w:hAnsi="Times New Roman"/>
          <w:b/>
          <w:bCs/>
          <w:color w:val="000000"/>
          <w:sz w:val="28"/>
          <w:szCs w:val="28"/>
        </w:rPr>
        <w:t>. ПРОФЕССИОНАЛЬНАЯ ПЕРЕПОДГОТОВКА</w:t>
      </w:r>
    </w:p>
    <w:tbl>
      <w:tblPr>
        <w:tblW w:w="949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7"/>
        <w:gridCol w:w="1417"/>
        <w:gridCol w:w="1559"/>
        <w:gridCol w:w="1700"/>
        <w:gridCol w:w="851"/>
        <w:gridCol w:w="992"/>
        <w:gridCol w:w="1559"/>
      </w:tblGrid>
      <w:tr w:rsidR="00291BEA" w:rsidRPr="00BF6C60" w:rsidTr="002F3B3B">
        <w:tc>
          <w:tcPr>
            <w:tcW w:w="2834" w:type="dxa"/>
            <w:gridSpan w:val="2"/>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Дата</w:t>
            </w:r>
          </w:p>
        </w:tc>
        <w:tc>
          <w:tcPr>
            <w:tcW w:w="1559" w:type="dxa"/>
            <w:vMerge w:val="restart"/>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Специальность (направление, профессия)</w:t>
            </w:r>
          </w:p>
        </w:tc>
        <w:tc>
          <w:tcPr>
            <w:tcW w:w="3543" w:type="dxa"/>
            <w:gridSpan w:val="3"/>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Документ (диплом, свидетельство)</w:t>
            </w:r>
          </w:p>
        </w:tc>
        <w:tc>
          <w:tcPr>
            <w:tcW w:w="1559" w:type="dxa"/>
            <w:vMerge w:val="restart"/>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Основание</w:t>
            </w:r>
          </w:p>
        </w:tc>
      </w:tr>
      <w:tr w:rsidR="00291BEA" w:rsidRPr="00BF6C60" w:rsidTr="002F3B3B">
        <w:tc>
          <w:tcPr>
            <w:tcW w:w="1417"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начала переподготовки</w:t>
            </w:r>
          </w:p>
        </w:tc>
        <w:tc>
          <w:tcPr>
            <w:tcW w:w="1417"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окончания переподготовки</w:t>
            </w:r>
          </w:p>
        </w:tc>
        <w:tc>
          <w:tcPr>
            <w:tcW w:w="1559" w:type="dxa"/>
            <w:vMerge/>
            <w:vAlign w:val="center"/>
            <w:hideMark/>
          </w:tcPr>
          <w:p w:rsidR="00291BEA" w:rsidRPr="00BF6C60" w:rsidRDefault="00291BEA" w:rsidP="002F3B3B">
            <w:pPr>
              <w:spacing w:after="0" w:line="360" w:lineRule="auto"/>
              <w:rPr>
                <w:rFonts w:ascii="Times New Roman" w:hAnsi="Times New Roman"/>
                <w:color w:val="000000"/>
                <w:sz w:val="20"/>
                <w:szCs w:val="28"/>
              </w:rPr>
            </w:pPr>
          </w:p>
        </w:tc>
        <w:tc>
          <w:tcPr>
            <w:tcW w:w="1700"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наименование</w:t>
            </w:r>
          </w:p>
        </w:tc>
        <w:tc>
          <w:tcPr>
            <w:tcW w:w="851"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номер</w:t>
            </w:r>
          </w:p>
        </w:tc>
        <w:tc>
          <w:tcPr>
            <w:tcW w:w="992"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дата</w:t>
            </w:r>
          </w:p>
        </w:tc>
        <w:tc>
          <w:tcPr>
            <w:tcW w:w="1559" w:type="dxa"/>
            <w:vMerge/>
            <w:vAlign w:val="center"/>
            <w:hideMark/>
          </w:tcPr>
          <w:p w:rsidR="00291BEA" w:rsidRPr="00BF6C60" w:rsidRDefault="00291BEA" w:rsidP="002F3B3B">
            <w:pPr>
              <w:spacing w:after="0" w:line="360" w:lineRule="auto"/>
              <w:rPr>
                <w:rFonts w:ascii="Times New Roman" w:hAnsi="Times New Roman"/>
                <w:color w:val="000000"/>
                <w:sz w:val="20"/>
                <w:szCs w:val="28"/>
              </w:rPr>
            </w:pPr>
          </w:p>
        </w:tc>
      </w:tr>
      <w:tr w:rsidR="00291BEA" w:rsidRPr="00BF6C60" w:rsidTr="002F3B3B">
        <w:tc>
          <w:tcPr>
            <w:tcW w:w="1417"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w:t>
            </w:r>
          </w:p>
        </w:tc>
        <w:tc>
          <w:tcPr>
            <w:tcW w:w="1417"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w:t>
            </w:r>
          </w:p>
        </w:tc>
        <w:tc>
          <w:tcPr>
            <w:tcW w:w="1559"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3</w:t>
            </w:r>
          </w:p>
        </w:tc>
        <w:tc>
          <w:tcPr>
            <w:tcW w:w="1700"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4</w:t>
            </w:r>
          </w:p>
        </w:tc>
        <w:tc>
          <w:tcPr>
            <w:tcW w:w="851"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5</w:t>
            </w:r>
          </w:p>
        </w:tc>
        <w:tc>
          <w:tcPr>
            <w:tcW w:w="992"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6</w:t>
            </w:r>
          </w:p>
        </w:tc>
        <w:tc>
          <w:tcPr>
            <w:tcW w:w="1559"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7</w:t>
            </w:r>
          </w:p>
        </w:tc>
      </w:tr>
      <w:tr w:rsidR="00291BEA" w:rsidRPr="00BF6C60" w:rsidTr="002F3B3B">
        <w:tc>
          <w:tcPr>
            <w:tcW w:w="1417"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417"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559"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700"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851"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992"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559"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r>
      <w:tr w:rsidR="00291BEA" w:rsidRPr="00BF6C60" w:rsidTr="002F3B3B">
        <w:tc>
          <w:tcPr>
            <w:tcW w:w="1417"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417"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559"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700"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851"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992"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559"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r>
    </w:tbl>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p w:rsidR="00291BEA" w:rsidRPr="00BF6C60" w:rsidRDefault="00291BEA" w:rsidP="00291BEA">
      <w:pPr>
        <w:keepLines/>
        <w:autoSpaceDE w:val="0"/>
        <w:autoSpaceDN w:val="0"/>
        <w:spacing w:after="0" w:line="360" w:lineRule="auto"/>
        <w:ind w:firstLine="709"/>
        <w:jc w:val="both"/>
        <w:rPr>
          <w:rFonts w:ascii="Times New Roman" w:hAnsi="Times New Roman"/>
          <w:b/>
          <w:bCs/>
          <w:color w:val="000000"/>
          <w:sz w:val="28"/>
          <w:szCs w:val="28"/>
        </w:rPr>
      </w:pPr>
      <w:r w:rsidRPr="00BF6C60">
        <w:rPr>
          <w:rFonts w:ascii="Times New Roman" w:hAnsi="Times New Roman"/>
          <w:b/>
          <w:bCs/>
          <w:color w:val="000000"/>
          <w:sz w:val="28"/>
          <w:szCs w:val="28"/>
          <w:lang w:val="en-US"/>
        </w:rPr>
        <w:t>VII</w:t>
      </w:r>
      <w:r w:rsidRPr="00BF6C60">
        <w:rPr>
          <w:rFonts w:ascii="Times New Roman" w:hAnsi="Times New Roman"/>
          <w:b/>
          <w:bCs/>
          <w:color w:val="000000"/>
          <w:sz w:val="28"/>
          <w:szCs w:val="28"/>
        </w:rPr>
        <w:t>. НАГРАДЫ (ПООЩРЕНИЯ), ПОЧЕТНЫЕ ЗВАНИЯ</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28"/>
        <w:gridCol w:w="1653"/>
        <w:gridCol w:w="1654"/>
        <w:gridCol w:w="1654"/>
      </w:tblGrid>
      <w:tr w:rsidR="00291BEA" w:rsidRPr="00BF6C60" w:rsidTr="00291BEA">
        <w:tc>
          <w:tcPr>
            <w:tcW w:w="3828" w:type="dxa"/>
            <w:vMerge w:val="restart"/>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Наименование награды (поощрения)</w:t>
            </w:r>
          </w:p>
        </w:tc>
        <w:tc>
          <w:tcPr>
            <w:tcW w:w="4961" w:type="dxa"/>
            <w:gridSpan w:val="3"/>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Документ</w:t>
            </w:r>
          </w:p>
        </w:tc>
      </w:tr>
      <w:tr w:rsidR="00291BEA" w:rsidRPr="00BF6C60" w:rsidTr="00291BEA">
        <w:tc>
          <w:tcPr>
            <w:tcW w:w="3828" w:type="dxa"/>
            <w:vMerge/>
            <w:vAlign w:val="center"/>
            <w:hideMark/>
          </w:tcPr>
          <w:p w:rsidR="00291BEA" w:rsidRPr="00BF6C60" w:rsidRDefault="00291BEA" w:rsidP="002F3B3B">
            <w:pPr>
              <w:spacing w:after="0" w:line="360" w:lineRule="auto"/>
              <w:rPr>
                <w:rFonts w:ascii="Times New Roman" w:hAnsi="Times New Roman"/>
                <w:color w:val="000000"/>
                <w:sz w:val="20"/>
                <w:szCs w:val="28"/>
              </w:rPr>
            </w:pPr>
          </w:p>
        </w:tc>
        <w:tc>
          <w:tcPr>
            <w:tcW w:w="1653"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наименование</w:t>
            </w:r>
          </w:p>
        </w:tc>
        <w:tc>
          <w:tcPr>
            <w:tcW w:w="1654"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номер</w:t>
            </w:r>
          </w:p>
        </w:tc>
        <w:tc>
          <w:tcPr>
            <w:tcW w:w="1654"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дата</w:t>
            </w:r>
          </w:p>
        </w:tc>
      </w:tr>
      <w:tr w:rsidR="00291BEA" w:rsidRPr="00BF6C60" w:rsidTr="00291BEA">
        <w:tc>
          <w:tcPr>
            <w:tcW w:w="3828"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w:t>
            </w:r>
          </w:p>
        </w:tc>
        <w:tc>
          <w:tcPr>
            <w:tcW w:w="1653"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w:t>
            </w:r>
          </w:p>
        </w:tc>
        <w:tc>
          <w:tcPr>
            <w:tcW w:w="1654"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3</w:t>
            </w:r>
          </w:p>
        </w:tc>
        <w:tc>
          <w:tcPr>
            <w:tcW w:w="1654" w:type="dxa"/>
            <w:hideMark/>
          </w:tcPr>
          <w:p w:rsidR="00291BEA" w:rsidRPr="00BF6C60" w:rsidRDefault="00291BEA" w:rsidP="002F3B3B">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4</w:t>
            </w:r>
          </w:p>
        </w:tc>
      </w:tr>
      <w:tr w:rsidR="00291BEA" w:rsidRPr="00BF6C60" w:rsidTr="00291BEA">
        <w:tc>
          <w:tcPr>
            <w:tcW w:w="3828"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653"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654"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c>
          <w:tcPr>
            <w:tcW w:w="1654" w:type="dxa"/>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r>
    </w:tbl>
    <w:p w:rsidR="00291BEA" w:rsidRPr="00BF6C60" w:rsidRDefault="00291BEA" w:rsidP="00291BEA">
      <w:pPr>
        <w:keepLines/>
        <w:autoSpaceDE w:val="0"/>
        <w:autoSpaceDN w:val="0"/>
        <w:spacing w:after="0" w:line="360" w:lineRule="auto"/>
        <w:ind w:firstLine="709"/>
        <w:jc w:val="both"/>
        <w:rPr>
          <w:rFonts w:ascii="Times New Roman" w:hAnsi="Times New Roman"/>
          <w:b/>
          <w:bCs/>
          <w:color w:val="000000"/>
          <w:sz w:val="28"/>
          <w:szCs w:val="28"/>
        </w:rPr>
      </w:pPr>
    </w:p>
    <w:p w:rsidR="00291BEA" w:rsidRPr="00BF6C60" w:rsidRDefault="00291BEA" w:rsidP="00291BEA">
      <w:pPr>
        <w:keepLines/>
        <w:autoSpaceDE w:val="0"/>
        <w:autoSpaceDN w:val="0"/>
        <w:spacing w:after="0" w:line="360" w:lineRule="auto"/>
        <w:ind w:firstLine="709"/>
        <w:jc w:val="both"/>
        <w:rPr>
          <w:rFonts w:ascii="Times New Roman" w:hAnsi="Times New Roman"/>
          <w:b/>
          <w:bCs/>
          <w:color w:val="000000"/>
          <w:sz w:val="28"/>
          <w:szCs w:val="28"/>
        </w:rPr>
      </w:pPr>
      <w:r w:rsidRPr="00BF6C60">
        <w:rPr>
          <w:rFonts w:ascii="Times New Roman" w:hAnsi="Times New Roman"/>
          <w:b/>
          <w:bCs/>
          <w:color w:val="000000"/>
          <w:sz w:val="28"/>
          <w:szCs w:val="28"/>
          <w:lang w:val="en-US"/>
        </w:rPr>
        <w:t>VIII</w:t>
      </w:r>
      <w:r w:rsidRPr="00BF6C60">
        <w:rPr>
          <w:rFonts w:ascii="Times New Roman" w:hAnsi="Times New Roman"/>
          <w:b/>
          <w:bCs/>
          <w:color w:val="000000"/>
          <w:sz w:val="28"/>
          <w:szCs w:val="28"/>
        </w:rPr>
        <w:t>. ОТПУСК</w:t>
      </w:r>
    </w:p>
    <w:tbl>
      <w:tblPr>
        <w:tblW w:w="91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18"/>
        <w:gridCol w:w="709"/>
        <w:gridCol w:w="850"/>
        <w:gridCol w:w="1246"/>
        <w:gridCol w:w="1024"/>
        <w:gridCol w:w="1025"/>
        <w:gridCol w:w="1208"/>
      </w:tblGrid>
      <w:tr w:rsidR="00291BEA" w:rsidRPr="00BF6C60" w:rsidTr="00291BEA">
        <w:tc>
          <w:tcPr>
            <w:tcW w:w="3119" w:type="dxa"/>
            <w:vMerge w:val="restart"/>
            <w:hideMark/>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r w:rsidRPr="00BF6C60">
              <w:rPr>
                <w:rFonts w:ascii="Times New Roman" w:hAnsi="Times New Roman"/>
                <w:color w:val="000000"/>
                <w:sz w:val="20"/>
                <w:szCs w:val="28"/>
              </w:rPr>
              <w:t>Вид отпуска (ежегодный, учебный, без сохранения заработной платы и др.)</w:t>
            </w:r>
          </w:p>
        </w:tc>
        <w:tc>
          <w:tcPr>
            <w:tcW w:w="1559" w:type="dxa"/>
            <w:gridSpan w:val="2"/>
            <w:hideMark/>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r w:rsidRPr="00BF6C60">
              <w:rPr>
                <w:rFonts w:ascii="Times New Roman" w:hAnsi="Times New Roman"/>
                <w:color w:val="000000"/>
                <w:sz w:val="20"/>
                <w:szCs w:val="28"/>
              </w:rPr>
              <w:t>Период работы</w:t>
            </w:r>
          </w:p>
        </w:tc>
        <w:tc>
          <w:tcPr>
            <w:tcW w:w="1247" w:type="dxa"/>
            <w:vMerge w:val="restart"/>
            <w:hideMark/>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r w:rsidRPr="00BF6C60">
              <w:rPr>
                <w:rFonts w:ascii="Times New Roman" w:hAnsi="Times New Roman"/>
                <w:color w:val="000000"/>
                <w:sz w:val="20"/>
                <w:szCs w:val="28"/>
              </w:rPr>
              <w:t>Количество календарных дней отпуска</w:t>
            </w:r>
          </w:p>
        </w:tc>
        <w:tc>
          <w:tcPr>
            <w:tcW w:w="2051" w:type="dxa"/>
            <w:gridSpan w:val="2"/>
            <w:hideMark/>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r w:rsidRPr="00BF6C60">
              <w:rPr>
                <w:rFonts w:ascii="Times New Roman" w:hAnsi="Times New Roman"/>
                <w:color w:val="000000"/>
                <w:sz w:val="20"/>
                <w:szCs w:val="28"/>
              </w:rPr>
              <w:t>Дата</w:t>
            </w:r>
          </w:p>
        </w:tc>
        <w:tc>
          <w:tcPr>
            <w:tcW w:w="1209" w:type="dxa"/>
            <w:vMerge w:val="restart"/>
            <w:hideMark/>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r w:rsidRPr="00BF6C60">
              <w:rPr>
                <w:rFonts w:ascii="Times New Roman" w:hAnsi="Times New Roman"/>
                <w:color w:val="000000"/>
                <w:sz w:val="20"/>
                <w:szCs w:val="28"/>
              </w:rPr>
              <w:t>Основание</w:t>
            </w:r>
          </w:p>
        </w:tc>
      </w:tr>
      <w:tr w:rsidR="00291BEA" w:rsidRPr="00BF6C60" w:rsidTr="00291BEA">
        <w:tc>
          <w:tcPr>
            <w:tcW w:w="3119" w:type="dxa"/>
            <w:vMerge/>
            <w:vAlign w:val="center"/>
            <w:hideMark/>
          </w:tcPr>
          <w:p w:rsidR="00291BEA" w:rsidRPr="00BF6C60" w:rsidRDefault="00291BEA" w:rsidP="00291BEA">
            <w:pPr>
              <w:spacing w:after="0" w:line="360" w:lineRule="auto"/>
              <w:ind w:firstLine="709"/>
              <w:jc w:val="both"/>
              <w:rPr>
                <w:rFonts w:ascii="Times New Roman" w:hAnsi="Times New Roman"/>
                <w:color w:val="000000"/>
                <w:sz w:val="20"/>
                <w:szCs w:val="28"/>
              </w:rPr>
            </w:pPr>
          </w:p>
        </w:tc>
        <w:tc>
          <w:tcPr>
            <w:tcW w:w="709" w:type="dxa"/>
            <w:hideMark/>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r w:rsidRPr="00BF6C60">
              <w:rPr>
                <w:rFonts w:ascii="Times New Roman" w:hAnsi="Times New Roman"/>
                <w:color w:val="000000"/>
                <w:sz w:val="20"/>
                <w:szCs w:val="28"/>
              </w:rPr>
              <w:t>с</w:t>
            </w:r>
          </w:p>
        </w:tc>
        <w:tc>
          <w:tcPr>
            <w:tcW w:w="850" w:type="dxa"/>
            <w:hideMark/>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r w:rsidRPr="00BF6C60">
              <w:rPr>
                <w:rFonts w:ascii="Times New Roman" w:hAnsi="Times New Roman"/>
                <w:color w:val="000000"/>
                <w:sz w:val="20"/>
                <w:szCs w:val="28"/>
              </w:rPr>
              <w:t>по</w:t>
            </w:r>
          </w:p>
        </w:tc>
        <w:tc>
          <w:tcPr>
            <w:tcW w:w="1247" w:type="dxa"/>
            <w:vMerge/>
            <w:vAlign w:val="center"/>
            <w:hideMark/>
          </w:tcPr>
          <w:p w:rsidR="00291BEA" w:rsidRPr="00BF6C60" w:rsidRDefault="00291BEA" w:rsidP="00291BEA">
            <w:pPr>
              <w:spacing w:after="0" w:line="360" w:lineRule="auto"/>
              <w:ind w:firstLine="709"/>
              <w:jc w:val="both"/>
              <w:rPr>
                <w:rFonts w:ascii="Times New Roman" w:hAnsi="Times New Roman"/>
                <w:color w:val="000000"/>
                <w:sz w:val="20"/>
                <w:szCs w:val="28"/>
              </w:rPr>
            </w:pPr>
          </w:p>
        </w:tc>
        <w:tc>
          <w:tcPr>
            <w:tcW w:w="1025" w:type="dxa"/>
            <w:hideMark/>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r w:rsidRPr="00BF6C60">
              <w:rPr>
                <w:rFonts w:ascii="Times New Roman" w:hAnsi="Times New Roman"/>
                <w:color w:val="000000"/>
                <w:sz w:val="20"/>
                <w:szCs w:val="28"/>
              </w:rPr>
              <w:t>начала</w:t>
            </w:r>
          </w:p>
        </w:tc>
        <w:tc>
          <w:tcPr>
            <w:tcW w:w="1026" w:type="dxa"/>
            <w:hideMark/>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r w:rsidRPr="00BF6C60">
              <w:rPr>
                <w:rFonts w:ascii="Times New Roman" w:hAnsi="Times New Roman"/>
                <w:color w:val="000000"/>
                <w:sz w:val="20"/>
                <w:szCs w:val="28"/>
              </w:rPr>
              <w:t>окончания</w:t>
            </w:r>
          </w:p>
        </w:tc>
        <w:tc>
          <w:tcPr>
            <w:tcW w:w="1209" w:type="dxa"/>
            <w:vMerge/>
            <w:vAlign w:val="center"/>
            <w:hideMark/>
          </w:tcPr>
          <w:p w:rsidR="00291BEA" w:rsidRPr="00BF6C60" w:rsidRDefault="00291BEA" w:rsidP="00291BEA">
            <w:pPr>
              <w:spacing w:after="0" w:line="360" w:lineRule="auto"/>
              <w:ind w:firstLine="709"/>
              <w:jc w:val="both"/>
              <w:rPr>
                <w:rFonts w:ascii="Times New Roman" w:hAnsi="Times New Roman"/>
                <w:color w:val="000000"/>
                <w:sz w:val="20"/>
                <w:szCs w:val="28"/>
              </w:rPr>
            </w:pPr>
          </w:p>
        </w:tc>
      </w:tr>
      <w:tr w:rsidR="00291BEA" w:rsidRPr="00BF6C60" w:rsidTr="00291BEA">
        <w:tc>
          <w:tcPr>
            <w:tcW w:w="3119" w:type="dxa"/>
            <w:hideMark/>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r w:rsidRPr="00BF6C60">
              <w:rPr>
                <w:rFonts w:ascii="Times New Roman" w:hAnsi="Times New Roman"/>
                <w:color w:val="000000"/>
                <w:sz w:val="20"/>
                <w:szCs w:val="28"/>
              </w:rPr>
              <w:t>1</w:t>
            </w:r>
          </w:p>
        </w:tc>
        <w:tc>
          <w:tcPr>
            <w:tcW w:w="709" w:type="dxa"/>
            <w:hideMark/>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r w:rsidRPr="00BF6C60">
              <w:rPr>
                <w:rFonts w:ascii="Times New Roman" w:hAnsi="Times New Roman"/>
                <w:color w:val="000000"/>
                <w:sz w:val="20"/>
                <w:szCs w:val="28"/>
              </w:rPr>
              <w:t>2</w:t>
            </w:r>
          </w:p>
        </w:tc>
        <w:tc>
          <w:tcPr>
            <w:tcW w:w="850" w:type="dxa"/>
            <w:hideMark/>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r w:rsidRPr="00BF6C60">
              <w:rPr>
                <w:rFonts w:ascii="Times New Roman" w:hAnsi="Times New Roman"/>
                <w:color w:val="000000"/>
                <w:sz w:val="20"/>
                <w:szCs w:val="28"/>
              </w:rPr>
              <w:t>3</w:t>
            </w:r>
          </w:p>
        </w:tc>
        <w:tc>
          <w:tcPr>
            <w:tcW w:w="1247" w:type="dxa"/>
            <w:hideMark/>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r w:rsidRPr="00BF6C60">
              <w:rPr>
                <w:rFonts w:ascii="Times New Roman" w:hAnsi="Times New Roman"/>
                <w:color w:val="000000"/>
                <w:sz w:val="20"/>
                <w:szCs w:val="28"/>
              </w:rPr>
              <w:t>4</w:t>
            </w:r>
          </w:p>
        </w:tc>
        <w:tc>
          <w:tcPr>
            <w:tcW w:w="1025" w:type="dxa"/>
            <w:hideMark/>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r w:rsidRPr="00BF6C60">
              <w:rPr>
                <w:rFonts w:ascii="Times New Roman" w:hAnsi="Times New Roman"/>
                <w:color w:val="000000"/>
                <w:sz w:val="20"/>
                <w:szCs w:val="28"/>
              </w:rPr>
              <w:t>5</w:t>
            </w:r>
          </w:p>
        </w:tc>
        <w:tc>
          <w:tcPr>
            <w:tcW w:w="1026" w:type="dxa"/>
            <w:hideMark/>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r w:rsidRPr="00BF6C60">
              <w:rPr>
                <w:rFonts w:ascii="Times New Roman" w:hAnsi="Times New Roman"/>
                <w:color w:val="000000"/>
                <w:sz w:val="20"/>
                <w:szCs w:val="28"/>
              </w:rPr>
              <w:t>6</w:t>
            </w:r>
          </w:p>
        </w:tc>
        <w:tc>
          <w:tcPr>
            <w:tcW w:w="1209" w:type="dxa"/>
            <w:hideMark/>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r w:rsidRPr="00BF6C60">
              <w:rPr>
                <w:rFonts w:ascii="Times New Roman" w:hAnsi="Times New Roman"/>
                <w:color w:val="000000"/>
                <w:sz w:val="20"/>
                <w:szCs w:val="28"/>
              </w:rPr>
              <w:t>7</w:t>
            </w:r>
          </w:p>
        </w:tc>
      </w:tr>
      <w:tr w:rsidR="00291BEA" w:rsidRPr="00BF6C60" w:rsidTr="00291BEA">
        <w:tc>
          <w:tcPr>
            <w:tcW w:w="3119" w:type="dxa"/>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p>
        </w:tc>
        <w:tc>
          <w:tcPr>
            <w:tcW w:w="709" w:type="dxa"/>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p>
        </w:tc>
        <w:tc>
          <w:tcPr>
            <w:tcW w:w="850" w:type="dxa"/>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p>
        </w:tc>
        <w:tc>
          <w:tcPr>
            <w:tcW w:w="1247" w:type="dxa"/>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p>
        </w:tc>
        <w:tc>
          <w:tcPr>
            <w:tcW w:w="1025" w:type="dxa"/>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p>
        </w:tc>
        <w:tc>
          <w:tcPr>
            <w:tcW w:w="1026" w:type="dxa"/>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p>
        </w:tc>
        <w:tc>
          <w:tcPr>
            <w:tcW w:w="1209" w:type="dxa"/>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p>
        </w:tc>
      </w:tr>
    </w:tbl>
    <w:p w:rsidR="002F3B3B" w:rsidRPr="00BF6C60" w:rsidRDefault="002F3B3B" w:rsidP="00291BEA">
      <w:pPr>
        <w:keepLines/>
        <w:autoSpaceDE w:val="0"/>
        <w:autoSpaceDN w:val="0"/>
        <w:spacing w:after="0" w:line="360" w:lineRule="auto"/>
        <w:ind w:firstLine="709"/>
        <w:jc w:val="both"/>
        <w:rPr>
          <w:rFonts w:ascii="Times New Roman" w:hAnsi="Times New Roman"/>
          <w:b/>
          <w:bCs/>
          <w:color w:val="000000"/>
          <w:sz w:val="28"/>
          <w:szCs w:val="28"/>
          <w:lang w:val="en-US"/>
        </w:rPr>
      </w:pPr>
    </w:p>
    <w:p w:rsidR="00291BEA" w:rsidRPr="00BF6C60" w:rsidRDefault="00291BEA" w:rsidP="00291BEA">
      <w:pPr>
        <w:keepLines/>
        <w:autoSpaceDE w:val="0"/>
        <w:autoSpaceDN w:val="0"/>
        <w:spacing w:after="0" w:line="360" w:lineRule="auto"/>
        <w:ind w:firstLine="709"/>
        <w:jc w:val="both"/>
        <w:rPr>
          <w:rFonts w:ascii="Times New Roman" w:hAnsi="Times New Roman"/>
          <w:b/>
          <w:bCs/>
          <w:color w:val="000000"/>
          <w:sz w:val="28"/>
          <w:szCs w:val="28"/>
        </w:rPr>
      </w:pPr>
      <w:r w:rsidRPr="00BF6C60">
        <w:rPr>
          <w:rFonts w:ascii="Times New Roman" w:hAnsi="Times New Roman"/>
          <w:b/>
          <w:bCs/>
          <w:color w:val="000000"/>
          <w:sz w:val="28"/>
          <w:szCs w:val="28"/>
          <w:lang w:val="en-US"/>
        </w:rPr>
        <w:t>IX</w:t>
      </w:r>
      <w:r w:rsidRPr="00BF6C60">
        <w:rPr>
          <w:rFonts w:ascii="Times New Roman" w:hAnsi="Times New Roman"/>
          <w:b/>
          <w:bCs/>
          <w:color w:val="000000"/>
          <w:sz w:val="28"/>
          <w:szCs w:val="28"/>
        </w:rPr>
        <w:t>. СОЦИАЛЬНЫЕ ЛЬГОТЫ, на которые работник имеет право в соответствии с законодательством</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35"/>
        <w:gridCol w:w="1843"/>
        <w:gridCol w:w="2268"/>
        <w:gridCol w:w="1842"/>
      </w:tblGrid>
      <w:tr w:rsidR="00291BEA" w:rsidRPr="00BF6C60" w:rsidTr="00291BEA">
        <w:trPr>
          <w:cantSplit/>
        </w:trPr>
        <w:tc>
          <w:tcPr>
            <w:tcW w:w="2835" w:type="dxa"/>
            <w:vMerge w:val="restart"/>
            <w:hideMark/>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r w:rsidRPr="00BF6C60">
              <w:rPr>
                <w:rFonts w:ascii="Times New Roman" w:hAnsi="Times New Roman"/>
                <w:color w:val="000000"/>
                <w:sz w:val="20"/>
                <w:szCs w:val="28"/>
              </w:rPr>
              <w:t>Наименование льготы</w:t>
            </w:r>
          </w:p>
        </w:tc>
        <w:tc>
          <w:tcPr>
            <w:tcW w:w="4111" w:type="dxa"/>
            <w:gridSpan w:val="2"/>
            <w:hideMark/>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r w:rsidRPr="00BF6C60">
              <w:rPr>
                <w:rFonts w:ascii="Times New Roman" w:hAnsi="Times New Roman"/>
                <w:color w:val="000000"/>
                <w:sz w:val="20"/>
                <w:szCs w:val="28"/>
              </w:rPr>
              <w:t>Документ</w:t>
            </w:r>
          </w:p>
        </w:tc>
        <w:tc>
          <w:tcPr>
            <w:tcW w:w="1842" w:type="dxa"/>
            <w:vMerge w:val="restart"/>
            <w:hideMark/>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r w:rsidRPr="00BF6C60">
              <w:rPr>
                <w:rFonts w:ascii="Times New Roman" w:hAnsi="Times New Roman"/>
                <w:color w:val="000000"/>
                <w:sz w:val="20"/>
                <w:szCs w:val="28"/>
              </w:rPr>
              <w:t>Основание</w:t>
            </w:r>
          </w:p>
        </w:tc>
      </w:tr>
      <w:tr w:rsidR="00291BEA" w:rsidRPr="00BF6C60" w:rsidTr="00291BEA">
        <w:trPr>
          <w:cantSplit/>
        </w:trPr>
        <w:tc>
          <w:tcPr>
            <w:tcW w:w="2835" w:type="dxa"/>
            <w:vMerge/>
            <w:vAlign w:val="center"/>
            <w:hideMark/>
          </w:tcPr>
          <w:p w:rsidR="00291BEA" w:rsidRPr="00BF6C60" w:rsidRDefault="00291BEA" w:rsidP="00291BEA">
            <w:pPr>
              <w:spacing w:after="0" w:line="360" w:lineRule="auto"/>
              <w:ind w:firstLine="709"/>
              <w:jc w:val="both"/>
              <w:rPr>
                <w:rFonts w:ascii="Times New Roman" w:hAnsi="Times New Roman"/>
                <w:color w:val="000000"/>
                <w:sz w:val="20"/>
                <w:szCs w:val="28"/>
              </w:rPr>
            </w:pPr>
          </w:p>
        </w:tc>
        <w:tc>
          <w:tcPr>
            <w:tcW w:w="1843" w:type="dxa"/>
            <w:hideMark/>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r w:rsidRPr="00BF6C60">
              <w:rPr>
                <w:rFonts w:ascii="Times New Roman" w:hAnsi="Times New Roman"/>
                <w:color w:val="000000"/>
                <w:sz w:val="20"/>
                <w:szCs w:val="28"/>
              </w:rPr>
              <w:t>номер</w:t>
            </w:r>
          </w:p>
        </w:tc>
        <w:tc>
          <w:tcPr>
            <w:tcW w:w="2268" w:type="dxa"/>
            <w:hideMark/>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r w:rsidRPr="00BF6C60">
              <w:rPr>
                <w:rFonts w:ascii="Times New Roman" w:hAnsi="Times New Roman"/>
                <w:color w:val="000000"/>
                <w:sz w:val="20"/>
                <w:szCs w:val="28"/>
              </w:rPr>
              <w:t>дата выдачи</w:t>
            </w:r>
          </w:p>
        </w:tc>
        <w:tc>
          <w:tcPr>
            <w:tcW w:w="1842" w:type="dxa"/>
            <w:vMerge/>
            <w:vAlign w:val="center"/>
            <w:hideMark/>
          </w:tcPr>
          <w:p w:rsidR="00291BEA" w:rsidRPr="00BF6C60" w:rsidRDefault="00291BEA" w:rsidP="00291BEA">
            <w:pPr>
              <w:spacing w:after="0" w:line="360" w:lineRule="auto"/>
              <w:ind w:firstLine="709"/>
              <w:jc w:val="both"/>
              <w:rPr>
                <w:rFonts w:ascii="Times New Roman" w:hAnsi="Times New Roman"/>
                <w:color w:val="000000"/>
                <w:sz w:val="20"/>
                <w:szCs w:val="28"/>
              </w:rPr>
            </w:pPr>
          </w:p>
        </w:tc>
      </w:tr>
      <w:tr w:rsidR="00291BEA" w:rsidRPr="00BF6C60" w:rsidTr="00291BEA">
        <w:trPr>
          <w:cantSplit/>
        </w:trPr>
        <w:tc>
          <w:tcPr>
            <w:tcW w:w="2835" w:type="dxa"/>
            <w:hideMark/>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r w:rsidRPr="00BF6C60">
              <w:rPr>
                <w:rFonts w:ascii="Times New Roman" w:hAnsi="Times New Roman"/>
                <w:color w:val="000000"/>
                <w:sz w:val="20"/>
                <w:szCs w:val="28"/>
              </w:rPr>
              <w:t>1</w:t>
            </w:r>
          </w:p>
        </w:tc>
        <w:tc>
          <w:tcPr>
            <w:tcW w:w="1843" w:type="dxa"/>
            <w:hideMark/>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r w:rsidRPr="00BF6C60">
              <w:rPr>
                <w:rFonts w:ascii="Times New Roman" w:hAnsi="Times New Roman"/>
                <w:color w:val="000000"/>
                <w:sz w:val="20"/>
                <w:szCs w:val="28"/>
              </w:rPr>
              <w:t>2</w:t>
            </w:r>
          </w:p>
        </w:tc>
        <w:tc>
          <w:tcPr>
            <w:tcW w:w="2268" w:type="dxa"/>
            <w:hideMark/>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r w:rsidRPr="00BF6C60">
              <w:rPr>
                <w:rFonts w:ascii="Times New Roman" w:hAnsi="Times New Roman"/>
                <w:color w:val="000000"/>
                <w:sz w:val="20"/>
                <w:szCs w:val="28"/>
              </w:rPr>
              <w:t>3</w:t>
            </w:r>
          </w:p>
        </w:tc>
        <w:tc>
          <w:tcPr>
            <w:tcW w:w="1842" w:type="dxa"/>
            <w:hideMark/>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r w:rsidRPr="00BF6C60">
              <w:rPr>
                <w:rFonts w:ascii="Times New Roman" w:hAnsi="Times New Roman"/>
                <w:color w:val="000000"/>
                <w:sz w:val="20"/>
                <w:szCs w:val="28"/>
              </w:rPr>
              <w:t>4</w:t>
            </w:r>
          </w:p>
        </w:tc>
      </w:tr>
      <w:tr w:rsidR="00291BEA" w:rsidRPr="00BF6C60" w:rsidTr="00291BEA">
        <w:trPr>
          <w:cantSplit/>
        </w:trPr>
        <w:tc>
          <w:tcPr>
            <w:tcW w:w="2835" w:type="dxa"/>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p>
        </w:tc>
        <w:tc>
          <w:tcPr>
            <w:tcW w:w="1843" w:type="dxa"/>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p>
        </w:tc>
        <w:tc>
          <w:tcPr>
            <w:tcW w:w="2268" w:type="dxa"/>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p>
        </w:tc>
        <w:tc>
          <w:tcPr>
            <w:tcW w:w="1842" w:type="dxa"/>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p>
        </w:tc>
      </w:tr>
      <w:tr w:rsidR="00291BEA" w:rsidRPr="00BF6C60" w:rsidTr="00291BEA">
        <w:trPr>
          <w:cantSplit/>
        </w:trPr>
        <w:tc>
          <w:tcPr>
            <w:tcW w:w="2835" w:type="dxa"/>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p>
        </w:tc>
        <w:tc>
          <w:tcPr>
            <w:tcW w:w="1843" w:type="dxa"/>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p>
        </w:tc>
        <w:tc>
          <w:tcPr>
            <w:tcW w:w="2268" w:type="dxa"/>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p>
        </w:tc>
        <w:tc>
          <w:tcPr>
            <w:tcW w:w="1842" w:type="dxa"/>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p>
        </w:tc>
      </w:tr>
      <w:tr w:rsidR="00291BEA" w:rsidRPr="00BF6C60" w:rsidTr="00291BEA">
        <w:trPr>
          <w:cantSplit/>
        </w:trPr>
        <w:tc>
          <w:tcPr>
            <w:tcW w:w="2835" w:type="dxa"/>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p>
        </w:tc>
        <w:tc>
          <w:tcPr>
            <w:tcW w:w="1843" w:type="dxa"/>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p>
        </w:tc>
        <w:tc>
          <w:tcPr>
            <w:tcW w:w="2268" w:type="dxa"/>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p>
        </w:tc>
        <w:tc>
          <w:tcPr>
            <w:tcW w:w="1842" w:type="dxa"/>
          </w:tcPr>
          <w:p w:rsidR="00291BEA" w:rsidRPr="00BF6C60" w:rsidRDefault="00291BEA" w:rsidP="00291BEA">
            <w:pPr>
              <w:autoSpaceDE w:val="0"/>
              <w:autoSpaceDN w:val="0"/>
              <w:spacing w:after="0" w:line="360" w:lineRule="auto"/>
              <w:ind w:firstLine="709"/>
              <w:jc w:val="both"/>
              <w:rPr>
                <w:rFonts w:ascii="Times New Roman" w:hAnsi="Times New Roman"/>
                <w:color w:val="000000"/>
                <w:sz w:val="20"/>
                <w:szCs w:val="28"/>
              </w:rPr>
            </w:pPr>
          </w:p>
        </w:tc>
      </w:tr>
    </w:tbl>
    <w:p w:rsidR="00291BEA" w:rsidRPr="00BF6C60" w:rsidRDefault="00291BEA" w:rsidP="00291BEA">
      <w:pPr>
        <w:keepLines/>
        <w:autoSpaceDE w:val="0"/>
        <w:autoSpaceDN w:val="0"/>
        <w:spacing w:after="0" w:line="360" w:lineRule="auto"/>
        <w:ind w:firstLine="709"/>
        <w:jc w:val="both"/>
        <w:rPr>
          <w:rFonts w:ascii="Times New Roman" w:hAnsi="Times New Roman"/>
          <w:b/>
          <w:bCs/>
          <w:color w:val="000000"/>
          <w:sz w:val="28"/>
          <w:szCs w:val="28"/>
        </w:rPr>
      </w:pPr>
    </w:p>
    <w:p w:rsidR="00291BEA" w:rsidRPr="00BF6C60" w:rsidRDefault="00291BEA" w:rsidP="00291BEA">
      <w:pPr>
        <w:keepLines/>
        <w:autoSpaceDE w:val="0"/>
        <w:autoSpaceDN w:val="0"/>
        <w:spacing w:after="0" w:line="360" w:lineRule="auto"/>
        <w:ind w:firstLine="709"/>
        <w:jc w:val="both"/>
        <w:rPr>
          <w:rFonts w:ascii="Times New Roman" w:hAnsi="Times New Roman"/>
          <w:b/>
          <w:bCs/>
          <w:color w:val="000000"/>
          <w:sz w:val="28"/>
          <w:szCs w:val="28"/>
        </w:rPr>
      </w:pPr>
      <w:r w:rsidRPr="00BF6C60">
        <w:rPr>
          <w:rFonts w:ascii="Times New Roman" w:hAnsi="Times New Roman"/>
          <w:b/>
          <w:bCs/>
          <w:color w:val="000000"/>
          <w:sz w:val="28"/>
          <w:szCs w:val="28"/>
          <w:lang w:val="en-US"/>
        </w:rPr>
        <w:t>X</w:t>
      </w:r>
      <w:r w:rsidRPr="00BF6C60">
        <w:rPr>
          <w:rFonts w:ascii="Times New Roman" w:hAnsi="Times New Roman"/>
          <w:b/>
          <w:bCs/>
          <w:color w:val="000000"/>
          <w:sz w:val="28"/>
          <w:szCs w:val="28"/>
        </w:rPr>
        <w:t>. ДОПОЛНИТЕЛЬНЫЕ СВЕДЕНИЯ</w:t>
      </w:r>
    </w:p>
    <w:tbl>
      <w:tblPr>
        <w:tblW w:w="0" w:type="auto"/>
        <w:tblInd w:w="28" w:type="dxa"/>
        <w:tblLayout w:type="fixed"/>
        <w:tblCellMar>
          <w:left w:w="28" w:type="dxa"/>
          <w:right w:w="28" w:type="dxa"/>
        </w:tblCellMar>
        <w:tblLook w:val="04A0" w:firstRow="1" w:lastRow="0" w:firstColumn="1" w:lastColumn="0" w:noHBand="0" w:noVBand="1"/>
      </w:tblPr>
      <w:tblGrid>
        <w:gridCol w:w="8789"/>
      </w:tblGrid>
      <w:tr w:rsidR="00291BEA" w:rsidRPr="00BF6C60" w:rsidTr="00291BEA">
        <w:tc>
          <w:tcPr>
            <w:tcW w:w="8789" w:type="dxa"/>
            <w:vAlign w:val="bottom"/>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r>
      <w:tr w:rsidR="00291BEA" w:rsidRPr="00BF6C60" w:rsidTr="00291BEA">
        <w:tc>
          <w:tcPr>
            <w:tcW w:w="8789" w:type="dxa"/>
            <w:tcBorders>
              <w:top w:val="single" w:sz="4" w:space="0" w:color="auto"/>
              <w:left w:val="nil"/>
              <w:bottom w:val="nil"/>
              <w:right w:val="nil"/>
            </w:tcBorders>
            <w:vAlign w:val="bottom"/>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r>
      <w:tr w:rsidR="00291BEA" w:rsidRPr="00BF6C60" w:rsidTr="00291BEA">
        <w:tc>
          <w:tcPr>
            <w:tcW w:w="8789" w:type="dxa"/>
            <w:tcBorders>
              <w:top w:val="single" w:sz="4" w:space="0" w:color="auto"/>
              <w:left w:val="nil"/>
              <w:bottom w:val="single" w:sz="4" w:space="0" w:color="auto"/>
              <w:right w:val="nil"/>
            </w:tcBorders>
            <w:vAlign w:val="bottom"/>
          </w:tcPr>
          <w:p w:rsidR="00291BEA" w:rsidRPr="00BF6C60" w:rsidRDefault="00291BEA" w:rsidP="002F3B3B">
            <w:pPr>
              <w:autoSpaceDE w:val="0"/>
              <w:autoSpaceDN w:val="0"/>
              <w:spacing w:after="0" w:line="360" w:lineRule="auto"/>
              <w:rPr>
                <w:rFonts w:ascii="Times New Roman" w:hAnsi="Times New Roman"/>
                <w:color w:val="000000"/>
                <w:sz w:val="20"/>
                <w:szCs w:val="28"/>
              </w:rPr>
            </w:pPr>
          </w:p>
        </w:tc>
      </w:tr>
    </w:tbl>
    <w:p w:rsidR="002F3B3B" w:rsidRPr="00BF6C60" w:rsidRDefault="002F3B3B">
      <w:pPr>
        <w:rPr>
          <w:rFonts w:ascii="Times New Roman" w:hAnsi="Times New Roman"/>
          <w:b/>
          <w:bCs/>
          <w:color w:val="000000"/>
          <w:sz w:val="28"/>
          <w:szCs w:val="28"/>
          <w:lang w:val="en-US"/>
        </w:rPr>
      </w:pPr>
      <w:r w:rsidRPr="00BF6C60">
        <w:rPr>
          <w:rFonts w:ascii="Times New Roman" w:hAnsi="Times New Roman"/>
          <w:b/>
          <w:bCs/>
          <w:color w:val="000000"/>
          <w:sz w:val="28"/>
          <w:szCs w:val="28"/>
          <w:lang w:val="en-US"/>
        </w:rPr>
        <w:br w:type="page"/>
      </w:r>
    </w:p>
    <w:p w:rsidR="00291BEA" w:rsidRPr="00BF6C60" w:rsidRDefault="00291BEA" w:rsidP="00291BEA">
      <w:pPr>
        <w:keepLines/>
        <w:tabs>
          <w:tab w:val="center" w:pos="6663"/>
        </w:tabs>
        <w:autoSpaceDE w:val="0"/>
        <w:autoSpaceDN w:val="0"/>
        <w:spacing w:after="0" w:line="360" w:lineRule="auto"/>
        <w:ind w:firstLine="709"/>
        <w:jc w:val="both"/>
        <w:rPr>
          <w:rFonts w:ascii="Times New Roman" w:hAnsi="Times New Roman"/>
          <w:b/>
          <w:bCs/>
          <w:color w:val="000000"/>
          <w:sz w:val="28"/>
          <w:szCs w:val="28"/>
        </w:rPr>
      </w:pPr>
      <w:r w:rsidRPr="00BF6C60">
        <w:rPr>
          <w:rFonts w:ascii="Times New Roman" w:hAnsi="Times New Roman"/>
          <w:b/>
          <w:bCs/>
          <w:color w:val="000000"/>
          <w:sz w:val="28"/>
          <w:szCs w:val="28"/>
          <w:lang w:val="en-US"/>
        </w:rPr>
        <w:t>XI</w:t>
      </w:r>
      <w:r w:rsidRPr="00BF6C60">
        <w:rPr>
          <w:rFonts w:ascii="Times New Roman" w:hAnsi="Times New Roman"/>
          <w:b/>
          <w:bCs/>
          <w:color w:val="000000"/>
          <w:sz w:val="28"/>
          <w:szCs w:val="28"/>
        </w:rPr>
        <w:t>. Основание прекращения</w:t>
      </w:r>
      <w:r w:rsidRPr="00BF6C60">
        <w:rPr>
          <w:rFonts w:ascii="Times New Roman" w:hAnsi="Times New Roman"/>
          <w:b/>
          <w:bCs/>
          <w:color w:val="000000"/>
          <w:sz w:val="28"/>
          <w:szCs w:val="28"/>
        </w:rPr>
        <w:br/>
        <w:t>трудового договора (увольнения)</w:t>
      </w:r>
    </w:p>
    <w:p w:rsidR="00291BEA" w:rsidRPr="00BF6C60" w:rsidRDefault="00291BEA" w:rsidP="00291BEA">
      <w:pPr>
        <w:keepLines/>
        <w:pBdr>
          <w:top w:val="single" w:sz="4" w:space="1" w:color="auto"/>
        </w:pBdr>
        <w:tabs>
          <w:tab w:val="left" w:pos="284"/>
        </w:tabs>
        <w:autoSpaceDE w:val="0"/>
        <w:autoSpaceDN w:val="0"/>
        <w:spacing w:after="0" w:line="360" w:lineRule="auto"/>
        <w:ind w:firstLine="709"/>
        <w:jc w:val="both"/>
        <w:rPr>
          <w:rFonts w:ascii="Times New Roman" w:hAnsi="Times New Roman"/>
          <w:color w:val="000000"/>
          <w:sz w:val="28"/>
          <w:szCs w:val="28"/>
        </w:rPr>
      </w:pPr>
    </w:p>
    <w:tbl>
      <w:tblPr>
        <w:tblW w:w="0" w:type="auto"/>
        <w:tblInd w:w="28" w:type="dxa"/>
        <w:tblLayout w:type="fixed"/>
        <w:tblCellMar>
          <w:left w:w="28" w:type="dxa"/>
          <w:right w:w="28" w:type="dxa"/>
        </w:tblCellMar>
        <w:tblLook w:val="04A0" w:firstRow="1" w:lastRow="0" w:firstColumn="1" w:lastColumn="0" w:noHBand="0" w:noVBand="1"/>
      </w:tblPr>
      <w:tblGrid>
        <w:gridCol w:w="1588"/>
        <w:gridCol w:w="142"/>
        <w:gridCol w:w="340"/>
        <w:gridCol w:w="227"/>
        <w:gridCol w:w="51"/>
        <w:gridCol w:w="1338"/>
        <w:gridCol w:w="85"/>
        <w:gridCol w:w="198"/>
        <w:gridCol w:w="142"/>
        <w:gridCol w:w="292"/>
        <w:gridCol w:w="12"/>
        <w:gridCol w:w="207"/>
        <w:gridCol w:w="1418"/>
        <w:gridCol w:w="354"/>
        <w:gridCol w:w="340"/>
        <w:gridCol w:w="1346"/>
      </w:tblGrid>
      <w:tr w:rsidR="00291BEA" w:rsidRPr="00BF6C60" w:rsidTr="00291BEA">
        <w:trPr>
          <w:cantSplit/>
        </w:trPr>
        <w:tc>
          <w:tcPr>
            <w:tcW w:w="1588" w:type="dxa"/>
            <w:hideMark/>
          </w:tcPr>
          <w:p w:rsidR="00291BEA" w:rsidRPr="00BF6C60" w:rsidRDefault="00291BEA" w:rsidP="00EE2E31">
            <w:pPr>
              <w:tabs>
                <w:tab w:val="left" w:pos="284"/>
              </w:tabs>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Дата увольнения</w:t>
            </w:r>
          </w:p>
        </w:tc>
        <w:tc>
          <w:tcPr>
            <w:tcW w:w="142" w:type="dxa"/>
            <w:hideMark/>
          </w:tcPr>
          <w:p w:rsidR="00291BEA" w:rsidRPr="00BF6C60" w:rsidRDefault="00291BEA" w:rsidP="00EE2E31">
            <w:pPr>
              <w:tabs>
                <w:tab w:val="left" w:pos="284"/>
              </w:tabs>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w:t>
            </w:r>
          </w:p>
        </w:tc>
        <w:tc>
          <w:tcPr>
            <w:tcW w:w="340" w:type="dxa"/>
            <w:tcBorders>
              <w:top w:val="nil"/>
              <w:left w:val="nil"/>
              <w:bottom w:val="single" w:sz="4" w:space="0" w:color="auto"/>
              <w:right w:val="nil"/>
            </w:tcBorders>
          </w:tcPr>
          <w:p w:rsidR="00291BEA" w:rsidRPr="00BF6C60" w:rsidRDefault="00291BEA" w:rsidP="00EE2E31">
            <w:pPr>
              <w:tabs>
                <w:tab w:val="left" w:pos="284"/>
              </w:tabs>
              <w:autoSpaceDE w:val="0"/>
              <w:autoSpaceDN w:val="0"/>
              <w:spacing w:after="0" w:line="360" w:lineRule="auto"/>
              <w:rPr>
                <w:rFonts w:ascii="Times New Roman" w:hAnsi="Times New Roman"/>
                <w:color w:val="000000"/>
                <w:sz w:val="20"/>
                <w:szCs w:val="28"/>
              </w:rPr>
            </w:pPr>
          </w:p>
        </w:tc>
        <w:tc>
          <w:tcPr>
            <w:tcW w:w="227" w:type="dxa"/>
            <w:hideMark/>
          </w:tcPr>
          <w:p w:rsidR="00291BEA" w:rsidRPr="00BF6C60" w:rsidRDefault="00291BEA" w:rsidP="00EE2E31">
            <w:pPr>
              <w:tabs>
                <w:tab w:val="left" w:pos="284"/>
              </w:tabs>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w:t>
            </w:r>
          </w:p>
        </w:tc>
        <w:tc>
          <w:tcPr>
            <w:tcW w:w="1474" w:type="dxa"/>
            <w:gridSpan w:val="3"/>
            <w:tcBorders>
              <w:top w:val="nil"/>
              <w:left w:val="nil"/>
              <w:bottom w:val="single" w:sz="4" w:space="0" w:color="auto"/>
              <w:right w:val="nil"/>
            </w:tcBorders>
          </w:tcPr>
          <w:p w:rsidR="00291BEA" w:rsidRPr="00BF6C60" w:rsidRDefault="00291BEA" w:rsidP="00EE2E31">
            <w:pPr>
              <w:tabs>
                <w:tab w:val="left" w:pos="284"/>
              </w:tabs>
              <w:autoSpaceDE w:val="0"/>
              <w:autoSpaceDN w:val="0"/>
              <w:spacing w:after="0" w:line="360" w:lineRule="auto"/>
              <w:rPr>
                <w:rFonts w:ascii="Times New Roman" w:hAnsi="Times New Roman"/>
                <w:color w:val="000000"/>
                <w:sz w:val="20"/>
                <w:szCs w:val="28"/>
              </w:rPr>
            </w:pPr>
          </w:p>
        </w:tc>
        <w:tc>
          <w:tcPr>
            <w:tcW w:w="340" w:type="dxa"/>
            <w:gridSpan w:val="2"/>
            <w:hideMark/>
          </w:tcPr>
          <w:p w:rsidR="00291BEA" w:rsidRPr="00BF6C60" w:rsidRDefault="00291BEA" w:rsidP="00EE2E31">
            <w:pPr>
              <w:tabs>
                <w:tab w:val="left" w:pos="284"/>
              </w:tabs>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20</w:t>
            </w:r>
          </w:p>
        </w:tc>
        <w:tc>
          <w:tcPr>
            <w:tcW w:w="304" w:type="dxa"/>
            <w:gridSpan w:val="2"/>
            <w:tcBorders>
              <w:top w:val="nil"/>
              <w:left w:val="nil"/>
              <w:bottom w:val="single" w:sz="4" w:space="0" w:color="auto"/>
              <w:right w:val="nil"/>
            </w:tcBorders>
          </w:tcPr>
          <w:p w:rsidR="00291BEA" w:rsidRPr="00BF6C60" w:rsidRDefault="00291BEA" w:rsidP="00EE2E31">
            <w:pPr>
              <w:tabs>
                <w:tab w:val="left" w:pos="284"/>
              </w:tabs>
              <w:autoSpaceDE w:val="0"/>
              <w:autoSpaceDN w:val="0"/>
              <w:spacing w:after="0" w:line="360" w:lineRule="auto"/>
              <w:rPr>
                <w:rFonts w:ascii="Times New Roman" w:hAnsi="Times New Roman"/>
                <w:color w:val="000000"/>
                <w:sz w:val="20"/>
                <w:szCs w:val="28"/>
              </w:rPr>
            </w:pPr>
          </w:p>
        </w:tc>
        <w:tc>
          <w:tcPr>
            <w:tcW w:w="3665" w:type="dxa"/>
            <w:gridSpan w:val="5"/>
            <w:hideMark/>
          </w:tcPr>
          <w:p w:rsidR="00291BEA" w:rsidRPr="00BF6C60" w:rsidRDefault="00291BEA" w:rsidP="00EE2E31">
            <w:pPr>
              <w:tabs>
                <w:tab w:val="left" w:pos="284"/>
              </w:tabs>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 xml:space="preserve"> г.</w:t>
            </w:r>
          </w:p>
        </w:tc>
      </w:tr>
      <w:tr w:rsidR="00291BEA" w:rsidRPr="00BF6C60" w:rsidTr="00291BEA">
        <w:trPr>
          <w:cantSplit/>
        </w:trPr>
        <w:tc>
          <w:tcPr>
            <w:tcW w:w="2348" w:type="dxa"/>
            <w:gridSpan w:val="5"/>
            <w:vAlign w:val="bottom"/>
            <w:hideMark/>
          </w:tcPr>
          <w:p w:rsidR="00291BEA" w:rsidRPr="00BF6C60" w:rsidRDefault="00291BEA" w:rsidP="00EE2E31">
            <w:pPr>
              <w:tabs>
                <w:tab w:val="left" w:pos="284"/>
              </w:tabs>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Приказ (распоряжение) №</w:t>
            </w:r>
          </w:p>
        </w:tc>
        <w:tc>
          <w:tcPr>
            <w:tcW w:w="1338" w:type="dxa"/>
            <w:tcBorders>
              <w:top w:val="nil"/>
              <w:left w:val="nil"/>
              <w:bottom w:val="single" w:sz="4" w:space="0" w:color="auto"/>
              <w:right w:val="nil"/>
            </w:tcBorders>
            <w:vAlign w:val="bottom"/>
          </w:tcPr>
          <w:p w:rsidR="00291BEA" w:rsidRPr="00BF6C60" w:rsidRDefault="00291BEA" w:rsidP="00EE2E31">
            <w:pPr>
              <w:tabs>
                <w:tab w:val="left" w:pos="284"/>
              </w:tabs>
              <w:autoSpaceDE w:val="0"/>
              <w:autoSpaceDN w:val="0"/>
              <w:spacing w:after="0" w:line="360" w:lineRule="auto"/>
              <w:rPr>
                <w:rFonts w:ascii="Times New Roman" w:hAnsi="Times New Roman"/>
                <w:color w:val="000000"/>
                <w:sz w:val="20"/>
                <w:szCs w:val="28"/>
              </w:rPr>
            </w:pPr>
          </w:p>
        </w:tc>
        <w:tc>
          <w:tcPr>
            <w:tcW w:w="283" w:type="dxa"/>
            <w:gridSpan w:val="2"/>
            <w:vAlign w:val="bottom"/>
            <w:hideMark/>
          </w:tcPr>
          <w:p w:rsidR="00291BEA" w:rsidRPr="00BF6C60" w:rsidRDefault="00291BEA" w:rsidP="00EE2E31">
            <w:pPr>
              <w:tabs>
                <w:tab w:val="left" w:pos="284"/>
              </w:tabs>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от</w:t>
            </w:r>
          </w:p>
        </w:tc>
        <w:tc>
          <w:tcPr>
            <w:tcW w:w="142" w:type="dxa"/>
            <w:vAlign w:val="bottom"/>
            <w:hideMark/>
          </w:tcPr>
          <w:p w:rsidR="00291BEA" w:rsidRPr="00BF6C60" w:rsidRDefault="00291BEA" w:rsidP="00EE2E31">
            <w:pPr>
              <w:tabs>
                <w:tab w:val="left" w:pos="284"/>
              </w:tabs>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w:t>
            </w:r>
          </w:p>
        </w:tc>
        <w:tc>
          <w:tcPr>
            <w:tcW w:w="292" w:type="dxa"/>
            <w:tcBorders>
              <w:top w:val="nil"/>
              <w:left w:val="nil"/>
              <w:bottom w:val="single" w:sz="4" w:space="0" w:color="auto"/>
              <w:right w:val="nil"/>
            </w:tcBorders>
            <w:vAlign w:val="bottom"/>
          </w:tcPr>
          <w:p w:rsidR="00291BEA" w:rsidRPr="00BF6C60" w:rsidRDefault="00291BEA" w:rsidP="00EE2E31">
            <w:pPr>
              <w:tabs>
                <w:tab w:val="left" w:pos="284"/>
              </w:tabs>
              <w:autoSpaceDE w:val="0"/>
              <w:autoSpaceDN w:val="0"/>
              <w:spacing w:after="0" w:line="360" w:lineRule="auto"/>
              <w:rPr>
                <w:rFonts w:ascii="Times New Roman" w:hAnsi="Times New Roman"/>
                <w:color w:val="000000"/>
                <w:sz w:val="20"/>
                <w:szCs w:val="28"/>
              </w:rPr>
            </w:pPr>
          </w:p>
        </w:tc>
        <w:tc>
          <w:tcPr>
            <w:tcW w:w="219" w:type="dxa"/>
            <w:gridSpan w:val="2"/>
            <w:vAlign w:val="bottom"/>
            <w:hideMark/>
          </w:tcPr>
          <w:p w:rsidR="00291BEA" w:rsidRPr="00BF6C60" w:rsidRDefault="00291BEA" w:rsidP="00EE2E31">
            <w:pPr>
              <w:tabs>
                <w:tab w:val="left" w:pos="284"/>
              </w:tabs>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w:t>
            </w:r>
          </w:p>
        </w:tc>
        <w:tc>
          <w:tcPr>
            <w:tcW w:w="1418" w:type="dxa"/>
            <w:tcBorders>
              <w:top w:val="nil"/>
              <w:left w:val="nil"/>
              <w:bottom w:val="single" w:sz="4" w:space="0" w:color="auto"/>
              <w:right w:val="nil"/>
            </w:tcBorders>
            <w:vAlign w:val="bottom"/>
          </w:tcPr>
          <w:p w:rsidR="00291BEA" w:rsidRPr="00BF6C60" w:rsidRDefault="00291BEA" w:rsidP="00EE2E31">
            <w:pPr>
              <w:tabs>
                <w:tab w:val="left" w:pos="284"/>
              </w:tabs>
              <w:autoSpaceDE w:val="0"/>
              <w:autoSpaceDN w:val="0"/>
              <w:spacing w:after="0" w:line="360" w:lineRule="auto"/>
              <w:rPr>
                <w:rFonts w:ascii="Times New Roman" w:hAnsi="Times New Roman"/>
                <w:color w:val="000000"/>
                <w:sz w:val="20"/>
                <w:szCs w:val="28"/>
              </w:rPr>
            </w:pPr>
          </w:p>
        </w:tc>
        <w:tc>
          <w:tcPr>
            <w:tcW w:w="354" w:type="dxa"/>
            <w:vAlign w:val="bottom"/>
            <w:hideMark/>
          </w:tcPr>
          <w:p w:rsidR="00291BEA" w:rsidRPr="00BF6C60" w:rsidRDefault="00291BEA" w:rsidP="00EE2E31">
            <w:pPr>
              <w:tabs>
                <w:tab w:val="left" w:pos="284"/>
              </w:tabs>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20</w:t>
            </w:r>
          </w:p>
        </w:tc>
        <w:tc>
          <w:tcPr>
            <w:tcW w:w="340" w:type="dxa"/>
            <w:tcBorders>
              <w:top w:val="nil"/>
              <w:left w:val="nil"/>
              <w:bottom w:val="single" w:sz="4" w:space="0" w:color="auto"/>
              <w:right w:val="nil"/>
            </w:tcBorders>
            <w:vAlign w:val="bottom"/>
          </w:tcPr>
          <w:p w:rsidR="00291BEA" w:rsidRPr="00BF6C60" w:rsidRDefault="00291BEA" w:rsidP="00EE2E31">
            <w:pPr>
              <w:tabs>
                <w:tab w:val="left" w:pos="284"/>
              </w:tabs>
              <w:autoSpaceDE w:val="0"/>
              <w:autoSpaceDN w:val="0"/>
              <w:spacing w:after="0" w:line="360" w:lineRule="auto"/>
              <w:rPr>
                <w:rFonts w:ascii="Times New Roman" w:hAnsi="Times New Roman"/>
                <w:color w:val="000000"/>
                <w:sz w:val="20"/>
                <w:szCs w:val="28"/>
              </w:rPr>
            </w:pPr>
          </w:p>
        </w:tc>
        <w:tc>
          <w:tcPr>
            <w:tcW w:w="1346" w:type="dxa"/>
            <w:vAlign w:val="bottom"/>
            <w:hideMark/>
          </w:tcPr>
          <w:p w:rsidR="00291BEA" w:rsidRPr="00BF6C60" w:rsidRDefault="00291BEA" w:rsidP="00EE2E31">
            <w:pPr>
              <w:tabs>
                <w:tab w:val="left" w:pos="284"/>
              </w:tabs>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 xml:space="preserve"> г.</w:t>
            </w:r>
          </w:p>
        </w:tc>
      </w:tr>
    </w:tbl>
    <w:p w:rsidR="00291BEA" w:rsidRPr="00BF6C60" w:rsidRDefault="00291BEA" w:rsidP="00291BEA">
      <w:pPr>
        <w:keepLines/>
        <w:tabs>
          <w:tab w:val="left" w:pos="284"/>
        </w:tabs>
        <w:autoSpaceDE w:val="0"/>
        <w:autoSpaceDN w:val="0"/>
        <w:spacing w:after="0" w:line="360" w:lineRule="auto"/>
        <w:ind w:firstLine="709"/>
        <w:jc w:val="both"/>
        <w:rPr>
          <w:rFonts w:ascii="Times New Roman" w:hAnsi="Times New Roman"/>
          <w:color w:val="000000"/>
          <w:sz w:val="28"/>
          <w:szCs w:val="28"/>
        </w:rPr>
      </w:pPr>
    </w:p>
    <w:tbl>
      <w:tblPr>
        <w:tblW w:w="9495" w:type="dxa"/>
        <w:tblInd w:w="28" w:type="dxa"/>
        <w:tblLayout w:type="fixed"/>
        <w:tblCellMar>
          <w:left w:w="28" w:type="dxa"/>
          <w:right w:w="28" w:type="dxa"/>
        </w:tblCellMar>
        <w:tblLook w:val="04A0" w:firstRow="1" w:lastRow="0" w:firstColumn="1" w:lastColumn="0" w:noHBand="0" w:noVBand="1"/>
      </w:tblPr>
      <w:tblGrid>
        <w:gridCol w:w="993"/>
        <w:gridCol w:w="1700"/>
        <w:gridCol w:w="1134"/>
        <w:gridCol w:w="1700"/>
        <w:gridCol w:w="170"/>
        <w:gridCol w:w="1418"/>
        <w:gridCol w:w="170"/>
        <w:gridCol w:w="2210"/>
      </w:tblGrid>
      <w:tr w:rsidR="00291BEA" w:rsidRPr="00BF6C60" w:rsidTr="00291BEA">
        <w:tc>
          <w:tcPr>
            <w:tcW w:w="2694" w:type="dxa"/>
            <w:gridSpan w:val="2"/>
            <w:hideMark/>
          </w:tcPr>
          <w:p w:rsidR="00291BEA" w:rsidRPr="00BF6C60" w:rsidRDefault="00291BEA" w:rsidP="00EE2E31">
            <w:pPr>
              <w:autoSpaceDE w:val="0"/>
              <w:autoSpaceDN w:val="0"/>
              <w:spacing w:after="0" w:line="360" w:lineRule="auto"/>
              <w:rPr>
                <w:rFonts w:ascii="Times New Roman" w:hAnsi="Times New Roman"/>
                <w:b/>
                <w:bCs/>
                <w:color w:val="000000"/>
                <w:sz w:val="20"/>
                <w:szCs w:val="28"/>
              </w:rPr>
            </w:pPr>
            <w:r w:rsidRPr="00BF6C60">
              <w:rPr>
                <w:rFonts w:ascii="Times New Roman" w:hAnsi="Times New Roman"/>
                <w:b/>
                <w:bCs/>
                <w:color w:val="000000"/>
                <w:sz w:val="20"/>
                <w:szCs w:val="28"/>
              </w:rPr>
              <w:t>Работник кадровой службы</w:t>
            </w:r>
          </w:p>
        </w:tc>
        <w:tc>
          <w:tcPr>
            <w:tcW w:w="2835" w:type="dxa"/>
            <w:gridSpan w:val="2"/>
            <w:tcBorders>
              <w:top w:val="nil"/>
              <w:left w:val="nil"/>
              <w:bottom w:val="single" w:sz="4" w:space="0" w:color="auto"/>
              <w:right w:val="nil"/>
            </w:tcBorders>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Старший инспектор по кадрам</w:t>
            </w:r>
          </w:p>
        </w:tc>
        <w:tc>
          <w:tcPr>
            <w:tcW w:w="170" w:type="dxa"/>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1418" w:type="dxa"/>
            <w:tcBorders>
              <w:top w:val="nil"/>
              <w:left w:val="nil"/>
              <w:bottom w:val="single" w:sz="4" w:space="0" w:color="auto"/>
              <w:right w:val="nil"/>
            </w:tcBorders>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Зорина</w:t>
            </w:r>
          </w:p>
        </w:tc>
        <w:tc>
          <w:tcPr>
            <w:tcW w:w="170" w:type="dxa"/>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2211" w:type="dxa"/>
            <w:tcBorders>
              <w:top w:val="nil"/>
              <w:left w:val="nil"/>
              <w:bottom w:val="single" w:sz="4" w:space="0" w:color="auto"/>
              <w:right w:val="nil"/>
            </w:tcBorders>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С.И. Зорина</w:t>
            </w:r>
          </w:p>
        </w:tc>
      </w:tr>
      <w:tr w:rsidR="00291BEA" w:rsidRPr="00BF6C60" w:rsidTr="00291BEA">
        <w:tc>
          <w:tcPr>
            <w:tcW w:w="2694" w:type="dxa"/>
            <w:gridSpan w:val="2"/>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2835" w:type="dxa"/>
            <w:gridSpan w:val="2"/>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(должность)</w:t>
            </w:r>
          </w:p>
        </w:tc>
        <w:tc>
          <w:tcPr>
            <w:tcW w:w="170" w:type="dxa"/>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1418" w:type="dxa"/>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(личная подпись)</w:t>
            </w:r>
          </w:p>
        </w:tc>
        <w:tc>
          <w:tcPr>
            <w:tcW w:w="170" w:type="dxa"/>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2211" w:type="dxa"/>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(расшифровка подписи)</w:t>
            </w:r>
          </w:p>
        </w:tc>
      </w:tr>
      <w:tr w:rsidR="00291BEA" w:rsidRPr="00BF6C60" w:rsidTr="00291BEA">
        <w:trPr>
          <w:cantSplit/>
        </w:trPr>
        <w:tc>
          <w:tcPr>
            <w:tcW w:w="993" w:type="dxa"/>
            <w:hideMark/>
          </w:tcPr>
          <w:p w:rsidR="00291BEA" w:rsidRPr="00BF6C60" w:rsidRDefault="00291BEA" w:rsidP="00EE2E31">
            <w:pPr>
              <w:autoSpaceDE w:val="0"/>
              <w:autoSpaceDN w:val="0"/>
              <w:spacing w:after="0" w:line="360" w:lineRule="auto"/>
              <w:rPr>
                <w:rFonts w:ascii="Times New Roman" w:hAnsi="Times New Roman"/>
                <w:b/>
                <w:bCs/>
                <w:color w:val="000000"/>
                <w:sz w:val="20"/>
                <w:szCs w:val="28"/>
              </w:rPr>
            </w:pPr>
            <w:r w:rsidRPr="00BF6C60">
              <w:rPr>
                <w:rFonts w:ascii="Times New Roman" w:hAnsi="Times New Roman"/>
                <w:b/>
                <w:bCs/>
                <w:color w:val="000000"/>
                <w:sz w:val="20"/>
                <w:szCs w:val="28"/>
              </w:rPr>
              <w:t>Работник</w:t>
            </w:r>
          </w:p>
        </w:tc>
        <w:tc>
          <w:tcPr>
            <w:tcW w:w="2835" w:type="dxa"/>
            <w:gridSpan w:val="2"/>
            <w:tcBorders>
              <w:top w:val="nil"/>
              <w:left w:val="nil"/>
              <w:bottom w:val="single" w:sz="4" w:space="0" w:color="auto"/>
              <w:right w:val="nil"/>
            </w:tcBorders>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Лариков</w:t>
            </w:r>
          </w:p>
        </w:tc>
        <w:tc>
          <w:tcPr>
            <w:tcW w:w="5670" w:type="dxa"/>
            <w:gridSpan w:val="5"/>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r>
      <w:tr w:rsidR="00291BEA" w:rsidRPr="00BF6C60" w:rsidTr="00291BEA">
        <w:trPr>
          <w:cantSplit/>
        </w:trPr>
        <w:tc>
          <w:tcPr>
            <w:tcW w:w="993" w:type="dxa"/>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2835" w:type="dxa"/>
            <w:gridSpan w:val="2"/>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(личная подпись)</w:t>
            </w:r>
          </w:p>
        </w:tc>
        <w:tc>
          <w:tcPr>
            <w:tcW w:w="5670" w:type="dxa"/>
            <w:gridSpan w:val="5"/>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r>
    </w:tbl>
    <w:p w:rsidR="00291BEA" w:rsidRPr="00BF6C60" w:rsidRDefault="00291BEA" w:rsidP="00291BEA">
      <w:pPr>
        <w:keepLines/>
        <w:tabs>
          <w:tab w:val="left" w:pos="284"/>
        </w:tabs>
        <w:autoSpaceDE w:val="0"/>
        <w:autoSpaceDN w:val="0"/>
        <w:spacing w:after="0" w:line="360" w:lineRule="auto"/>
        <w:ind w:firstLine="709"/>
        <w:jc w:val="both"/>
        <w:rPr>
          <w:rFonts w:ascii="Times New Roman" w:hAnsi="Times New Roman"/>
          <w:color w:val="000000"/>
          <w:sz w:val="28"/>
          <w:szCs w:val="28"/>
          <w:lang w:val="en-US"/>
        </w:rPr>
      </w:pP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p w:rsidR="00291BEA" w:rsidRPr="00BF6C60" w:rsidRDefault="00291BEA" w:rsidP="00291BEA">
      <w:pPr>
        <w:spacing w:after="0" w:line="360" w:lineRule="auto"/>
        <w:ind w:firstLine="709"/>
        <w:jc w:val="both"/>
        <w:rPr>
          <w:rFonts w:ascii="Times New Roman" w:hAnsi="Times New Roman"/>
          <w:b/>
          <w:bCs/>
          <w:color w:val="000000"/>
          <w:sz w:val="28"/>
          <w:szCs w:val="28"/>
        </w:rPr>
        <w:sectPr w:rsidR="00291BEA" w:rsidRPr="00BF6C60">
          <w:pgSz w:w="11906" w:h="16838"/>
          <w:pgMar w:top="1134" w:right="850" w:bottom="1134" w:left="1701" w:header="709" w:footer="709" w:gutter="0"/>
          <w:cols w:space="720"/>
        </w:sectPr>
      </w:pPr>
    </w:p>
    <w:p w:rsidR="00291BEA" w:rsidRPr="00BF6C60" w:rsidRDefault="00291BEA" w:rsidP="00EE2E31">
      <w:pPr>
        <w:autoSpaceDE w:val="0"/>
        <w:autoSpaceDN w:val="0"/>
        <w:spacing w:after="0" w:line="360" w:lineRule="auto"/>
        <w:ind w:firstLine="709"/>
        <w:jc w:val="center"/>
        <w:rPr>
          <w:rFonts w:ascii="Times New Roman" w:hAnsi="Times New Roman"/>
          <w:b/>
          <w:bCs/>
          <w:color w:val="000000"/>
          <w:sz w:val="28"/>
          <w:szCs w:val="28"/>
        </w:rPr>
      </w:pPr>
      <w:r w:rsidRPr="00BF6C60">
        <w:rPr>
          <w:rFonts w:ascii="Times New Roman" w:hAnsi="Times New Roman"/>
          <w:b/>
          <w:bCs/>
          <w:color w:val="000000"/>
          <w:sz w:val="28"/>
          <w:szCs w:val="28"/>
        </w:rPr>
        <w:t>ПРИЛОЖЕНИЕ 8</w:t>
      </w:r>
    </w:p>
    <w:p w:rsidR="00291BEA" w:rsidRPr="00BF6C60" w:rsidRDefault="00291BEA" w:rsidP="00291BEA">
      <w:pPr>
        <w:autoSpaceDE w:val="0"/>
        <w:autoSpaceDN w:val="0"/>
        <w:spacing w:after="0" w:line="360" w:lineRule="auto"/>
        <w:ind w:firstLine="709"/>
        <w:jc w:val="both"/>
        <w:rPr>
          <w:rFonts w:ascii="Times New Roman" w:hAnsi="Times New Roman"/>
          <w:b/>
          <w:bCs/>
          <w:color w:val="000000"/>
          <w:sz w:val="28"/>
          <w:szCs w:val="28"/>
        </w:rPr>
      </w:pPr>
    </w:p>
    <w:p w:rsidR="00291BEA" w:rsidRPr="00BF6C60" w:rsidRDefault="00291BEA" w:rsidP="00291BEA">
      <w:pPr>
        <w:autoSpaceDE w:val="0"/>
        <w:autoSpaceDN w:val="0"/>
        <w:spacing w:after="0" w:line="360" w:lineRule="auto"/>
        <w:ind w:firstLine="709"/>
        <w:jc w:val="both"/>
        <w:rPr>
          <w:rFonts w:ascii="Times New Roman" w:hAnsi="Times New Roman"/>
          <w:b/>
          <w:bCs/>
          <w:color w:val="000000"/>
          <w:sz w:val="28"/>
          <w:szCs w:val="28"/>
        </w:rPr>
      </w:pPr>
      <w:r w:rsidRPr="00BF6C60">
        <w:rPr>
          <w:rFonts w:ascii="Times New Roman" w:hAnsi="Times New Roman"/>
          <w:b/>
          <w:bCs/>
          <w:color w:val="000000"/>
          <w:sz w:val="28"/>
          <w:szCs w:val="28"/>
        </w:rPr>
        <w:t>Унифицированная форма № Т-3</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Утверждена постановлением Госкомстата РФ</w:t>
      </w:r>
    </w:p>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от 5 января 2004 г. № 1</w:t>
      </w:r>
    </w:p>
    <w:tbl>
      <w:tblPr>
        <w:tblW w:w="0" w:type="auto"/>
        <w:tblInd w:w="-5" w:type="dxa"/>
        <w:tblLayout w:type="fixed"/>
        <w:tblCellMar>
          <w:left w:w="0" w:type="dxa"/>
          <w:right w:w="0" w:type="dxa"/>
        </w:tblCellMar>
        <w:tblLook w:val="04A0" w:firstRow="1" w:lastRow="0" w:firstColumn="1" w:lastColumn="0" w:noHBand="0" w:noVBand="1"/>
      </w:tblPr>
      <w:tblGrid>
        <w:gridCol w:w="883"/>
        <w:gridCol w:w="605"/>
        <w:gridCol w:w="313"/>
        <w:gridCol w:w="472"/>
        <w:gridCol w:w="151"/>
        <w:gridCol w:w="274"/>
        <w:gridCol w:w="217"/>
        <w:gridCol w:w="62"/>
        <w:gridCol w:w="567"/>
        <w:gridCol w:w="138"/>
        <w:gridCol w:w="196"/>
        <w:gridCol w:w="105"/>
        <w:gridCol w:w="426"/>
        <w:gridCol w:w="141"/>
        <w:gridCol w:w="984"/>
        <w:gridCol w:w="247"/>
        <w:gridCol w:w="31"/>
        <w:gridCol w:w="235"/>
        <w:gridCol w:w="59"/>
        <w:gridCol w:w="207"/>
        <w:gridCol w:w="294"/>
        <w:gridCol w:w="202"/>
        <w:gridCol w:w="151"/>
        <w:gridCol w:w="711"/>
        <w:gridCol w:w="310"/>
        <w:gridCol w:w="294"/>
        <w:gridCol w:w="94"/>
        <w:gridCol w:w="567"/>
        <w:gridCol w:w="151"/>
        <w:gridCol w:w="208"/>
        <w:gridCol w:w="25"/>
        <w:gridCol w:w="401"/>
        <w:gridCol w:w="212"/>
        <w:gridCol w:w="397"/>
        <w:gridCol w:w="132"/>
        <w:gridCol w:w="77"/>
        <w:gridCol w:w="98"/>
        <w:gridCol w:w="378"/>
        <w:gridCol w:w="110"/>
        <w:gridCol w:w="202"/>
        <w:gridCol w:w="308"/>
        <w:gridCol w:w="168"/>
        <w:gridCol w:w="178"/>
        <w:gridCol w:w="396"/>
        <w:gridCol w:w="70"/>
        <w:gridCol w:w="210"/>
        <w:gridCol w:w="82"/>
        <w:gridCol w:w="228"/>
        <w:gridCol w:w="567"/>
        <w:gridCol w:w="163"/>
        <w:gridCol w:w="14"/>
        <w:gridCol w:w="228"/>
      </w:tblGrid>
      <w:tr w:rsidR="00291BEA" w:rsidRPr="00BF6C60" w:rsidTr="00291BEA">
        <w:trPr>
          <w:gridAfter w:val="2"/>
          <w:wAfter w:w="242" w:type="dxa"/>
        </w:trPr>
        <w:tc>
          <w:tcPr>
            <w:tcW w:w="10637" w:type="dxa"/>
            <w:gridSpan w:val="37"/>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1344" w:type="dxa"/>
            <w:gridSpan w:val="6"/>
            <w:tcBorders>
              <w:top w:val="nil"/>
              <w:left w:val="nil"/>
              <w:bottom w:val="nil"/>
              <w:right w:val="single" w:sz="4" w:space="0" w:color="auto"/>
            </w:tcBorders>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1716" w:type="dxa"/>
            <w:gridSpan w:val="7"/>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Код</w:t>
            </w:r>
          </w:p>
        </w:tc>
      </w:tr>
      <w:tr w:rsidR="00291BEA" w:rsidRPr="00BF6C60" w:rsidTr="00291BEA">
        <w:trPr>
          <w:gridAfter w:val="2"/>
          <w:wAfter w:w="242" w:type="dxa"/>
        </w:trPr>
        <w:tc>
          <w:tcPr>
            <w:tcW w:w="10637" w:type="dxa"/>
            <w:gridSpan w:val="37"/>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1344" w:type="dxa"/>
            <w:gridSpan w:val="6"/>
            <w:tcBorders>
              <w:top w:val="nil"/>
              <w:left w:val="nil"/>
              <w:bottom w:val="nil"/>
              <w:right w:val="single" w:sz="4" w:space="0" w:color="auto"/>
            </w:tcBorders>
            <w:vAlign w:val="bottom"/>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Форма по ОКУД</w:t>
            </w:r>
          </w:p>
        </w:tc>
        <w:tc>
          <w:tcPr>
            <w:tcW w:w="1716" w:type="dxa"/>
            <w:gridSpan w:val="7"/>
            <w:tcBorders>
              <w:top w:val="single" w:sz="4" w:space="0" w:color="auto"/>
              <w:left w:val="single" w:sz="4" w:space="0" w:color="auto"/>
              <w:bottom w:val="single" w:sz="4" w:space="0" w:color="auto"/>
              <w:right w:val="single" w:sz="4" w:space="0" w:color="auto"/>
            </w:tcBorders>
            <w:vAlign w:val="bottom"/>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0301017</w:t>
            </w:r>
          </w:p>
        </w:tc>
      </w:tr>
      <w:tr w:rsidR="00291BEA" w:rsidRPr="00BF6C60" w:rsidTr="00291BEA">
        <w:trPr>
          <w:gridAfter w:val="2"/>
          <w:wAfter w:w="242" w:type="dxa"/>
        </w:trPr>
        <w:tc>
          <w:tcPr>
            <w:tcW w:w="11015" w:type="dxa"/>
            <w:gridSpan w:val="38"/>
            <w:tcBorders>
              <w:top w:val="nil"/>
              <w:left w:val="nil"/>
              <w:bottom w:val="single" w:sz="4" w:space="0" w:color="auto"/>
              <w:right w:val="nil"/>
            </w:tcBorders>
            <w:vAlign w:val="bottom"/>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Закрытое акционерное общество «Торговый Дом «Таганрог»</w:t>
            </w:r>
          </w:p>
        </w:tc>
        <w:tc>
          <w:tcPr>
            <w:tcW w:w="966" w:type="dxa"/>
            <w:gridSpan w:val="5"/>
            <w:tcBorders>
              <w:top w:val="nil"/>
              <w:left w:val="nil"/>
              <w:bottom w:val="nil"/>
              <w:right w:val="single" w:sz="4" w:space="0" w:color="auto"/>
            </w:tcBorders>
            <w:vAlign w:val="bottom"/>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по ОКПО</w:t>
            </w:r>
          </w:p>
        </w:tc>
        <w:tc>
          <w:tcPr>
            <w:tcW w:w="1716" w:type="dxa"/>
            <w:gridSpan w:val="7"/>
            <w:tcBorders>
              <w:top w:val="single" w:sz="4" w:space="0" w:color="auto"/>
              <w:left w:val="single" w:sz="4" w:space="0" w:color="auto"/>
              <w:bottom w:val="single" w:sz="4" w:space="0" w:color="auto"/>
              <w:right w:val="single" w:sz="4" w:space="0" w:color="auto"/>
            </w:tcBorders>
            <w:vAlign w:val="bottom"/>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r>
      <w:tr w:rsidR="00291BEA" w:rsidRPr="00BF6C60" w:rsidTr="00291BEA">
        <w:trPr>
          <w:gridAfter w:val="2"/>
          <w:wAfter w:w="242" w:type="dxa"/>
        </w:trPr>
        <w:tc>
          <w:tcPr>
            <w:tcW w:w="11015" w:type="dxa"/>
            <w:gridSpan w:val="38"/>
            <w:tcBorders>
              <w:top w:val="single" w:sz="4" w:space="0" w:color="auto"/>
              <w:left w:val="nil"/>
              <w:bottom w:val="nil"/>
              <w:right w:val="nil"/>
            </w:tcBorders>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наименование организации</w:t>
            </w:r>
          </w:p>
        </w:tc>
        <w:tc>
          <w:tcPr>
            <w:tcW w:w="966" w:type="dxa"/>
            <w:gridSpan w:val="5"/>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1716" w:type="dxa"/>
            <w:gridSpan w:val="7"/>
            <w:tcBorders>
              <w:top w:val="single" w:sz="4" w:space="0" w:color="auto"/>
              <w:left w:val="nil"/>
              <w:bottom w:val="nil"/>
              <w:right w:val="nil"/>
            </w:tcBorders>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r>
      <w:tr w:rsidR="00291BEA" w:rsidRPr="00BF6C60" w:rsidTr="00291BEA">
        <w:trPr>
          <w:gridAfter w:val="1"/>
          <w:wAfter w:w="228" w:type="dxa"/>
        </w:trPr>
        <w:tc>
          <w:tcPr>
            <w:tcW w:w="2424" w:type="dxa"/>
            <w:gridSpan w:val="5"/>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3357" w:type="dxa"/>
            <w:gridSpan w:val="11"/>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266" w:type="dxa"/>
            <w:gridSpan w:val="2"/>
            <w:tcBorders>
              <w:top w:val="nil"/>
              <w:left w:val="nil"/>
              <w:bottom w:val="nil"/>
              <w:right w:val="single" w:sz="4" w:space="0" w:color="auto"/>
            </w:tcBorders>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1624" w:type="dxa"/>
            <w:gridSpan w:val="6"/>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Номер документа</w:t>
            </w:r>
          </w:p>
        </w:tc>
        <w:tc>
          <w:tcPr>
            <w:tcW w:w="1624" w:type="dxa"/>
            <w:gridSpan w:val="6"/>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Дата составления</w:t>
            </w:r>
          </w:p>
        </w:tc>
        <w:tc>
          <w:tcPr>
            <w:tcW w:w="4416" w:type="dxa"/>
            <w:gridSpan w:val="21"/>
            <w:tcBorders>
              <w:top w:val="nil"/>
              <w:left w:val="single" w:sz="4" w:space="0" w:color="auto"/>
              <w:bottom w:val="nil"/>
              <w:right w:val="nil"/>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r>
      <w:tr w:rsidR="00291BEA" w:rsidRPr="00BF6C60" w:rsidTr="00291BEA">
        <w:trPr>
          <w:trHeight w:val="236"/>
        </w:trPr>
        <w:tc>
          <w:tcPr>
            <w:tcW w:w="2424" w:type="dxa"/>
            <w:gridSpan w:val="5"/>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3357" w:type="dxa"/>
            <w:gridSpan w:val="11"/>
            <w:vAlign w:val="center"/>
            <w:hideMark/>
          </w:tcPr>
          <w:p w:rsidR="00291BEA" w:rsidRPr="00BF6C60" w:rsidRDefault="00291BEA" w:rsidP="00EE2E31">
            <w:pPr>
              <w:autoSpaceDE w:val="0"/>
              <w:autoSpaceDN w:val="0"/>
              <w:spacing w:after="0" w:line="360" w:lineRule="auto"/>
              <w:rPr>
                <w:rFonts w:ascii="Times New Roman" w:hAnsi="Times New Roman"/>
                <w:b/>
                <w:bCs/>
                <w:color w:val="000000"/>
                <w:sz w:val="20"/>
                <w:szCs w:val="28"/>
              </w:rPr>
            </w:pPr>
            <w:r w:rsidRPr="00BF6C60">
              <w:rPr>
                <w:rFonts w:ascii="Times New Roman" w:hAnsi="Times New Roman"/>
                <w:b/>
                <w:bCs/>
                <w:color w:val="000000"/>
                <w:sz w:val="20"/>
                <w:szCs w:val="28"/>
              </w:rPr>
              <w:t>ШТАТНОЕ РАСПИСАНИЕ</w:t>
            </w:r>
          </w:p>
        </w:tc>
        <w:tc>
          <w:tcPr>
            <w:tcW w:w="266" w:type="dxa"/>
            <w:gridSpan w:val="2"/>
            <w:tcBorders>
              <w:top w:val="nil"/>
              <w:left w:val="nil"/>
              <w:bottom w:val="nil"/>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b/>
                <w:bCs/>
                <w:color w:val="000000"/>
                <w:sz w:val="20"/>
                <w:szCs w:val="28"/>
              </w:rPr>
            </w:pPr>
          </w:p>
        </w:tc>
        <w:tc>
          <w:tcPr>
            <w:tcW w:w="1624" w:type="dxa"/>
            <w:gridSpan w:val="6"/>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62</w:t>
            </w:r>
          </w:p>
        </w:tc>
        <w:tc>
          <w:tcPr>
            <w:tcW w:w="1624" w:type="dxa"/>
            <w:gridSpan w:val="6"/>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25.12.10</w:t>
            </w:r>
          </w:p>
        </w:tc>
        <w:tc>
          <w:tcPr>
            <w:tcW w:w="25" w:type="dxa"/>
            <w:tcBorders>
              <w:top w:val="nil"/>
              <w:left w:val="single" w:sz="4" w:space="0" w:color="auto"/>
              <w:bottom w:val="nil"/>
              <w:right w:val="nil"/>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4619" w:type="dxa"/>
            <w:gridSpan w:val="21"/>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УТВЕРЖДЕНО</w:t>
            </w:r>
          </w:p>
        </w:tc>
      </w:tr>
      <w:tr w:rsidR="00291BEA" w:rsidRPr="00BF6C60" w:rsidTr="00291BEA">
        <w:tc>
          <w:tcPr>
            <w:tcW w:w="2424" w:type="dxa"/>
            <w:gridSpan w:val="5"/>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3357" w:type="dxa"/>
            <w:gridSpan w:val="11"/>
            <w:vAlign w:val="center"/>
          </w:tcPr>
          <w:p w:rsidR="00291BEA" w:rsidRPr="00BF6C60" w:rsidRDefault="00291BEA" w:rsidP="00EE2E31">
            <w:pPr>
              <w:autoSpaceDE w:val="0"/>
              <w:autoSpaceDN w:val="0"/>
              <w:spacing w:after="0" w:line="360" w:lineRule="auto"/>
              <w:rPr>
                <w:rFonts w:ascii="Times New Roman" w:hAnsi="Times New Roman"/>
                <w:b/>
                <w:bCs/>
                <w:color w:val="000000"/>
                <w:sz w:val="20"/>
                <w:szCs w:val="28"/>
              </w:rPr>
            </w:pPr>
          </w:p>
        </w:tc>
        <w:tc>
          <w:tcPr>
            <w:tcW w:w="266" w:type="dxa"/>
            <w:gridSpan w:val="2"/>
            <w:vAlign w:val="center"/>
          </w:tcPr>
          <w:p w:rsidR="00291BEA" w:rsidRPr="00BF6C60" w:rsidRDefault="00291BEA" w:rsidP="00EE2E31">
            <w:pPr>
              <w:autoSpaceDE w:val="0"/>
              <w:autoSpaceDN w:val="0"/>
              <w:spacing w:after="0" w:line="360" w:lineRule="auto"/>
              <w:rPr>
                <w:rFonts w:ascii="Times New Roman" w:hAnsi="Times New Roman"/>
                <w:b/>
                <w:bCs/>
                <w:color w:val="000000"/>
                <w:sz w:val="20"/>
                <w:szCs w:val="28"/>
              </w:rPr>
            </w:pPr>
          </w:p>
        </w:tc>
        <w:tc>
          <w:tcPr>
            <w:tcW w:w="1624" w:type="dxa"/>
            <w:gridSpan w:val="6"/>
            <w:tcBorders>
              <w:top w:val="single" w:sz="4" w:space="0" w:color="auto"/>
              <w:left w:val="nil"/>
              <w:bottom w:val="nil"/>
              <w:right w:val="nil"/>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1624" w:type="dxa"/>
            <w:gridSpan w:val="6"/>
            <w:tcBorders>
              <w:top w:val="single" w:sz="4" w:space="0" w:color="auto"/>
              <w:left w:val="nil"/>
              <w:bottom w:val="nil"/>
              <w:right w:val="nil"/>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25" w:type="dxa"/>
            <w:vAlign w:val="center"/>
          </w:tcPr>
          <w:p w:rsidR="00291BEA" w:rsidRPr="00BF6C60" w:rsidRDefault="00291BEA" w:rsidP="00EE2E31">
            <w:pPr>
              <w:autoSpaceDE w:val="0"/>
              <w:autoSpaceDN w:val="0"/>
              <w:spacing w:after="0" w:line="360" w:lineRule="auto"/>
              <w:rPr>
                <w:rFonts w:ascii="Times New Roman" w:hAnsi="Times New Roman"/>
                <w:b/>
                <w:bCs/>
                <w:color w:val="000000"/>
                <w:sz w:val="20"/>
                <w:szCs w:val="28"/>
              </w:rPr>
            </w:pPr>
          </w:p>
        </w:tc>
        <w:tc>
          <w:tcPr>
            <w:tcW w:w="4619" w:type="dxa"/>
            <w:gridSpan w:val="21"/>
            <w:vAlign w:val="center"/>
          </w:tcPr>
          <w:p w:rsidR="00291BEA" w:rsidRPr="00BF6C60" w:rsidRDefault="00291BEA" w:rsidP="00EE2E31">
            <w:pPr>
              <w:autoSpaceDE w:val="0"/>
              <w:autoSpaceDN w:val="0"/>
              <w:spacing w:after="0" w:line="360" w:lineRule="auto"/>
              <w:rPr>
                <w:rFonts w:ascii="Times New Roman" w:hAnsi="Times New Roman"/>
                <w:b/>
                <w:bCs/>
                <w:color w:val="000000"/>
                <w:sz w:val="20"/>
                <w:szCs w:val="28"/>
              </w:rPr>
            </w:pPr>
          </w:p>
        </w:tc>
      </w:tr>
      <w:tr w:rsidR="00291BEA" w:rsidRPr="00BF6C60" w:rsidTr="00291BEA">
        <w:tc>
          <w:tcPr>
            <w:tcW w:w="2424" w:type="dxa"/>
            <w:gridSpan w:val="5"/>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3357" w:type="dxa"/>
            <w:gridSpan w:val="11"/>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266" w:type="dxa"/>
            <w:gridSpan w:val="2"/>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1624" w:type="dxa"/>
            <w:gridSpan w:val="6"/>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1624" w:type="dxa"/>
            <w:gridSpan w:val="6"/>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25" w:type="dxa"/>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1805" w:type="dxa"/>
            <w:gridSpan w:val="8"/>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Приказом организации от</w:t>
            </w:r>
          </w:p>
        </w:tc>
        <w:tc>
          <w:tcPr>
            <w:tcW w:w="202" w:type="dxa"/>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w:t>
            </w:r>
          </w:p>
        </w:tc>
        <w:tc>
          <w:tcPr>
            <w:tcW w:w="308" w:type="dxa"/>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30</w:t>
            </w:r>
          </w:p>
        </w:tc>
        <w:tc>
          <w:tcPr>
            <w:tcW w:w="168" w:type="dxa"/>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w:t>
            </w:r>
          </w:p>
        </w:tc>
        <w:tc>
          <w:tcPr>
            <w:tcW w:w="574" w:type="dxa"/>
            <w:gridSpan w:val="2"/>
            <w:tcBorders>
              <w:top w:val="nil"/>
              <w:left w:val="nil"/>
              <w:bottom w:val="single" w:sz="4" w:space="0" w:color="auto"/>
              <w:right w:val="nil"/>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12</w:t>
            </w:r>
          </w:p>
        </w:tc>
        <w:tc>
          <w:tcPr>
            <w:tcW w:w="280" w:type="dxa"/>
            <w:gridSpan w:val="2"/>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20</w:t>
            </w:r>
          </w:p>
        </w:tc>
        <w:tc>
          <w:tcPr>
            <w:tcW w:w="310" w:type="dxa"/>
            <w:gridSpan w:val="2"/>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10</w:t>
            </w:r>
          </w:p>
        </w:tc>
        <w:tc>
          <w:tcPr>
            <w:tcW w:w="567" w:type="dxa"/>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г. №</w:t>
            </w:r>
          </w:p>
        </w:tc>
        <w:tc>
          <w:tcPr>
            <w:tcW w:w="405" w:type="dxa"/>
            <w:gridSpan w:val="3"/>
            <w:tcBorders>
              <w:top w:val="nil"/>
              <w:left w:val="nil"/>
              <w:bottom w:val="single" w:sz="4" w:space="0" w:color="auto"/>
              <w:right w:val="nil"/>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457</w:t>
            </w:r>
          </w:p>
        </w:tc>
      </w:tr>
      <w:tr w:rsidR="00291BEA" w:rsidRPr="00BF6C60" w:rsidTr="00291BEA">
        <w:tc>
          <w:tcPr>
            <w:tcW w:w="2424" w:type="dxa"/>
            <w:gridSpan w:val="5"/>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3357" w:type="dxa"/>
            <w:gridSpan w:val="11"/>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266" w:type="dxa"/>
            <w:gridSpan w:val="2"/>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1624" w:type="dxa"/>
            <w:gridSpan w:val="6"/>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1624" w:type="dxa"/>
            <w:gridSpan w:val="6"/>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25" w:type="dxa"/>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1805" w:type="dxa"/>
            <w:gridSpan w:val="8"/>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202" w:type="dxa"/>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308" w:type="dxa"/>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168" w:type="dxa"/>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574" w:type="dxa"/>
            <w:gridSpan w:val="2"/>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280" w:type="dxa"/>
            <w:gridSpan w:val="2"/>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310" w:type="dxa"/>
            <w:gridSpan w:val="2"/>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567" w:type="dxa"/>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405" w:type="dxa"/>
            <w:gridSpan w:val="3"/>
            <w:tcBorders>
              <w:top w:val="single" w:sz="4" w:space="0" w:color="auto"/>
              <w:left w:val="nil"/>
              <w:bottom w:val="nil"/>
              <w:right w:val="nil"/>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r>
      <w:tr w:rsidR="00291BEA" w:rsidRPr="00BF6C60" w:rsidTr="00291BEA">
        <w:trPr>
          <w:gridAfter w:val="1"/>
          <w:wAfter w:w="228" w:type="dxa"/>
        </w:trPr>
        <w:tc>
          <w:tcPr>
            <w:tcW w:w="883" w:type="dxa"/>
            <w:vAlign w:val="center"/>
            <w:hideMark/>
          </w:tcPr>
          <w:p w:rsidR="00291BEA" w:rsidRPr="00BF6C60" w:rsidRDefault="00291BEA" w:rsidP="00EE2E31">
            <w:pPr>
              <w:spacing w:after="0" w:line="360" w:lineRule="auto"/>
              <w:rPr>
                <w:rFonts w:ascii="Times New Roman" w:hAnsi="Times New Roman"/>
                <w:sz w:val="20"/>
                <w:szCs w:val="28"/>
              </w:rPr>
            </w:pPr>
          </w:p>
        </w:tc>
        <w:tc>
          <w:tcPr>
            <w:tcW w:w="605" w:type="dxa"/>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313" w:type="dxa"/>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897" w:type="dxa"/>
            <w:gridSpan w:val="3"/>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на период</w:t>
            </w:r>
          </w:p>
        </w:tc>
        <w:tc>
          <w:tcPr>
            <w:tcW w:w="984" w:type="dxa"/>
            <w:gridSpan w:val="4"/>
            <w:tcBorders>
              <w:top w:val="nil"/>
              <w:left w:val="nil"/>
              <w:bottom w:val="single" w:sz="4" w:space="0" w:color="auto"/>
              <w:right w:val="nil"/>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 xml:space="preserve"> год</w:t>
            </w:r>
          </w:p>
        </w:tc>
        <w:tc>
          <w:tcPr>
            <w:tcW w:w="196" w:type="dxa"/>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с</w:t>
            </w:r>
          </w:p>
        </w:tc>
        <w:tc>
          <w:tcPr>
            <w:tcW w:w="105" w:type="dxa"/>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w:t>
            </w:r>
          </w:p>
        </w:tc>
        <w:tc>
          <w:tcPr>
            <w:tcW w:w="426" w:type="dxa"/>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w:t>
            </w:r>
          </w:p>
        </w:tc>
        <w:tc>
          <w:tcPr>
            <w:tcW w:w="141" w:type="dxa"/>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w:t>
            </w:r>
          </w:p>
        </w:tc>
        <w:tc>
          <w:tcPr>
            <w:tcW w:w="1497" w:type="dxa"/>
            <w:gridSpan w:val="4"/>
            <w:tcBorders>
              <w:top w:val="nil"/>
              <w:left w:val="nil"/>
              <w:bottom w:val="single" w:sz="4" w:space="0" w:color="auto"/>
              <w:right w:val="nil"/>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января</w:t>
            </w:r>
          </w:p>
        </w:tc>
        <w:tc>
          <w:tcPr>
            <w:tcW w:w="266" w:type="dxa"/>
            <w:gridSpan w:val="2"/>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20</w:t>
            </w:r>
          </w:p>
        </w:tc>
        <w:tc>
          <w:tcPr>
            <w:tcW w:w="294" w:type="dxa"/>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10</w:t>
            </w:r>
          </w:p>
        </w:tc>
        <w:tc>
          <w:tcPr>
            <w:tcW w:w="353" w:type="dxa"/>
            <w:gridSpan w:val="2"/>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г.</w:t>
            </w:r>
          </w:p>
        </w:tc>
        <w:tc>
          <w:tcPr>
            <w:tcW w:w="2127" w:type="dxa"/>
            <w:gridSpan w:val="6"/>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1243" w:type="dxa"/>
            <w:gridSpan w:val="5"/>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Штат в количестве</w:t>
            </w:r>
          </w:p>
        </w:tc>
        <w:tc>
          <w:tcPr>
            <w:tcW w:w="209" w:type="dxa"/>
            <w:gridSpan w:val="2"/>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2200" w:type="dxa"/>
            <w:gridSpan w:val="11"/>
            <w:tcBorders>
              <w:top w:val="nil"/>
              <w:left w:val="nil"/>
              <w:bottom w:val="single" w:sz="4" w:space="0" w:color="auto"/>
              <w:right w:val="nil"/>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33</w:t>
            </w:r>
          </w:p>
        </w:tc>
        <w:tc>
          <w:tcPr>
            <w:tcW w:w="972" w:type="dxa"/>
            <w:gridSpan w:val="4"/>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единиц</w:t>
            </w:r>
          </w:p>
        </w:tc>
      </w:tr>
      <w:tr w:rsidR="00291BEA" w:rsidRPr="00BF6C60" w:rsidTr="00291BEA">
        <w:trPr>
          <w:gridAfter w:val="1"/>
          <w:wAfter w:w="228" w:type="dxa"/>
        </w:trPr>
        <w:tc>
          <w:tcPr>
            <w:tcW w:w="883" w:type="dxa"/>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605" w:type="dxa"/>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313" w:type="dxa"/>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897" w:type="dxa"/>
            <w:gridSpan w:val="3"/>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984" w:type="dxa"/>
            <w:gridSpan w:val="4"/>
            <w:tcBorders>
              <w:top w:val="single" w:sz="4" w:space="0" w:color="auto"/>
              <w:left w:val="nil"/>
              <w:bottom w:val="nil"/>
              <w:right w:val="nil"/>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196" w:type="dxa"/>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105" w:type="dxa"/>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426" w:type="dxa"/>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141" w:type="dxa"/>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1497" w:type="dxa"/>
            <w:gridSpan w:val="4"/>
            <w:tcBorders>
              <w:top w:val="single" w:sz="4" w:space="0" w:color="auto"/>
              <w:left w:val="nil"/>
              <w:bottom w:val="nil"/>
              <w:right w:val="nil"/>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266" w:type="dxa"/>
            <w:gridSpan w:val="2"/>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294" w:type="dxa"/>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353" w:type="dxa"/>
            <w:gridSpan w:val="2"/>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2127" w:type="dxa"/>
            <w:gridSpan w:val="6"/>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1243" w:type="dxa"/>
            <w:gridSpan w:val="5"/>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209" w:type="dxa"/>
            <w:gridSpan w:val="2"/>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2200" w:type="dxa"/>
            <w:gridSpan w:val="11"/>
            <w:tcBorders>
              <w:top w:val="single" w:sz="4" w:space="0" w:color="auto"/>
              <w:left w:val="nil"/>
              <w:bottom w:val="nil"/>
              <w:right w:val="nil"/>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972" w:type="dxa"/>
            <w:gridSpan w:val="4"/>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r>
      <w:tr w:rsidR="00291BEA" w:rsidRPr="00BF6C60" w:rsidTr="00291BEA">
        <w:trPr>
          <w:gridAfter w:val="2"/>
          <w:wAfter w:w="242" w:type="dxa"/>
          <w:cantSplit/>
        </w:trPr>
        <w:tc>
          <w:tcPr>
            <w:tcW w:w="2915" w:type="dxa"/>
            <w:gridSpan w:val="7"/>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Структурное подразделение</w:t>
            </w:r>
          </w:p>
        </w:tc>
        <w:tc>
          <w:tcPr>
            <w:tcW w:w="2619" w:type="dxa"/>
            <w:gridSpan w:val="8"/>
            <w:vMerge w:val="restart"/>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Должность (специальность, профессия), разряд, класс (категория) квалификации</w:t>
            </w:r>
          </w:p>
        </w:tc>
        <w:tc>
          <w:tcPr>
            <w:tcW w:w="1275"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Количество  штатных единиц</w:t>
            </w:r>
          </w:p>
        </w:tc>
        <w:tc>
          <w:tcPr>
            <w:tcW w:w="1560"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Тарифная ставка (оклад) и пр., руб</w:t>
            </w:r>
          </w:p>
        </w:tc>
        <w:tc>
          <w:tcPr>
            <w:tcW w:w="2093" w:type="dxa"/>
            <w:gridSpan w:val="8"/>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Надбавки, руб</w:t>
            </w:r>
          </w:p>
        </w:tc>
        <w:tc>
          <w:tcPr>
            <w:tcW w:w="1985" w:type="dxa"/>
            <w:gridSpan w:val="10"/>
            <w:vMerge w:val="restart"/>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Всего, руб (гр. 5 + гр. 6 + гр. 7 + гр. 8)</w:t>
            </w:r>
          </w:p>
        </w:tc>
        <w:tc>
          <w:tcPr>
            <w:tcW w:w="1250"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Примечание</w:t>
            </w:r>
          </w:p>
        </w:tc>
      </w:tr>
      <w:tr w:rsidR="00291BEA" w:rsidRPr="00BF6C60" w:rsidTr="00291BEA">
        <w:trPr>
          <w:gridAfter w:val="2"/>
          <w:wAfter w:w="242" w:type="dxa"/>
          <w:cantSplit/>
        </w:trPr>
        <w:tc>
          <w:tcPr>
            <w:tcW w:w="2273" w:type="dxa"/>
            <w:gridSpan w:val="4"/>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наименование</w:t>
            </w:r>
          </w:p>
        </w:tc>
        <w:tc>
          <w:tcPr>
            <w:tcW w:w="642" w:type="dxa"/>
            <w:gridSpan w:val="3"/>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код</w:t>
            </w: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785" w:type="dxa"/>
            <w:gridSpan w:val="4"/>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741" w:type="dxa"/>
            <w:gridSpan w:val="3"/>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9743" w:type="dxa"/>
            <w:gridSpan w:val="10"/>
            <w:vMerge/>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3504" w:type="dxa"/>
            <w:gridSpan w:val="5"/>
            <w:vMerge/>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r>
      <w:tr w:rsidR="00291BEA" w:rsidRPr="00BF6C60" w:rsidTr="00291BEA">
        <w:trPr>
          <w:gridAfter w:val="2"/>
          <w:wAfter w:w="242" w:type="dxa"/>
          <w:trHeight w:val="164"/>
        </w:trPr>
        <w:tc>
          <w:tcPr>
            <w:tcW w:w="2273" w:type="dxa"/>
            <w:gridSpan w:val="4"/>
            <w:tcBorders>
              <w:top w:val="single" w:sz="4" w:space="0" w:color="auto"/>
              <w:left w:val="single" w:sz="4" w:space="0" w:color="auto"/>
              <w:bottom w:val="single" w:sz="4" w:space="0" w:color="auto"/>
              <w:right w:val="single" w:sz="4" w:space="0" w:color="auto"/>
            </w:tcBorders>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w:t>
            </w:r>
          </w:p>
        </w:tc>
        <w:tc>
          <w:tcPr>
            <w:tcW w:w="642" w:type="dxa"/>
            <w:gridSpan w:val="3"/>
            <w:tcBorders>
              <w:top w:val="single" w:sz="4" w:space="0" w:color="auto"/>
              <w:left w:val="single" w:sz="4" w:space="0" w:color="auto"/>
              <w:bottom w:val="single" w:sz="4" w:space="0" w:color="auto"/>
              <w:right w:val="single" w:sz="4" w:space="0" w:color="auto"/>
            </w:tcBorders>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w:t>
            </w:r>
          </w:p>
        </w:tc>
        <w:tc>
          <w:tcPr>
            <w:tcW w:w="2619" w:type="dxa"/>
            <w:gridSpan w:val="8"/>
            <w:tcBorders>
              <w:top w:val="single" w:sz="4" w:space="0" w:color="auto"/>
              <w:left w:val="single" w:sz="4" w:space="0" w:color="auto"/>
              <w:bottom w:val="single" w:sz="4" w:space="0" w:color="auto"/>
              <w:right w:val="single" w:sz="4" w:space="0" w:color="auto"/>
            </w:tcBorders>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3</w:t>
            </w:r>
          </w:p>
        </w:tc>
        <w:tc>
          <w:tcPr>
            <w:tcW w:w="1275" w:type="dxa"/>
            <w:gridSpan w:val="7"/>
            <w:tcBorders>
              <w:top w:val="single" w:sz="4" w:space="0" w:color="auto"/>
              <w:left w:val="single" w:sz="4" w:space="0" w:color="auto"/>
              <w:bottom w:val="single" w:sz="4" w:space="0" w:color="auto"/>
              <w:right w:val="single" w:sz="4" w:space="0" w:color="auto"/>
            </w:tcBorders>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4</w:t>
            </w:r>
          </w:p>
        </w:tc>
        <w:tc>
          <w:tcPr>
            <w:tcW w:w="1560" w:type="dxa"/>
            <w:gridSpan w:val="5"/>
            <w:tcBorders>
              <w:top w:val="single" w:sz="4" w:space="0" w:color="auto"/>
              <w:left w:val="single" w:sz="4" w:space="0" w:color="auto"/>
              <w:bottom w:val="single" w:sz="4" w:space="0" w:color="auto"/>
              <w:right w:val="single" w:sz="4" w:space="0" w:color="auto"/>
            </w:tcBorders>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5</w:t>
            </w:r>
          </w:p>
        </w:tc>
        <w:tc>
          <w:tcPr>
            <w:tcW w:w="567" w:type="dxa"/>
            <w:tcBorders>
              <w:top w:val="single" w:sz="4" w:space="0" w:color="auto"/>
              <w:left w:val="single" w:sz="4" w:space="0" w:color="auto"/>
              <w:bottom w:val="single" w:sz="4" w:space="0" w:color="auto"/>
              <w:right w:val="single" w:sz="4" w:space="0" w:color="auto"/>
            </w:tcBorders>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6</w:t>
            </w:r>
          </w:p>
        </w:tc>
        <w:tc>
          <w:tcPr>
            <w:tcW w:w="785" w:type="dxa"/>
            <w:gridSpan w:val="4"/>
            <w:tcBorders>
              <w:top w:val="single" w:sz="4" w:space="0" w:color="auto"/>
              <w:left w:val="single" w:sz="4" w:space="0" w:color="auto"/>
              <w:bottom w:val="single" w:sz="4" w:space="0" w:color="auto"/>
              <w:right w:val="single" w:sz="4" w:space="0" w:color="auto"/>
            </w:tcBorders>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7</w:t>
            </w:r>
          </w:p>
        </w:tc>
        <w:tc>
          <w:tcPr>
            <w:tcW w:w="741" w:type="dxa"/>
            <w:gridSpan w:val="3"/>
            <w:tcBorders>
              <w:top w:val="single" w:sz="4" w:space="0" w:color="auto"/>
              <w:left w:val="single" w:sz="4" w:space="0" w:color="auto"/>
              <w:bottom w:val="single" w:sz="4" w:space="0" w:color="auto"/>
              <w:right w:val="single" w:sz="4" w:space="0" w:color="auto"/>
            </w:tcBorders>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5" w:type="dxa"/>
            <w:gridSpan w:val="10"/>
            <w:tcBorders>
              <w:top w:val="single" w:sz="4" w:space="0" w:color="auto"/>
              <w:left w:val="single" w:sz="4" w:space="0" w:color="auto"/>
              <w:bottom w:val="single" w:sz="4" w:space="0" w:color="auto"/>
              <w:right w:val="single" w:sz="4" w:space="0" w:color="auto"/>
            </w:tcBorders>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9</w:t>
            </w:r>
          </w:p>
        </w:tc>
        <w:tc>
          <w:tcPr>
            <w:tcW w:w="1250" w:type="dxa"/>
            <w:gridSpan w:val="5"/>
            <w:tcBorders>
              <w:top w:val="single" w:sz="4" w:space="0" w:color="auto"/>
              <w:left w:val="single" w:sz="4" w:space="0" w:color="auto"/>
              <w:bottom w:val="single" w:sz="4" w:space="0" w:color="auto"/>
              <w:right w:val="single" w:sz="4" w:space="0" w:color="auto"/>
            </w:tcBorders>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10</w:t>
            </w:r>
          </w:p>
        </w:tc>
      </w:tr>
      <w:tr w:rsidR="00291BEA" w:rsidRPr="00BF6C60" w:rsidTr="00291BEA">
        <w:trPr>
          <w:gridAfter w:val="2"/>
          <w:wAfter w:w="242" w:type="dxa"/>
          <w:trHeight w:val="151"/>
        </w:trPr>
        <w:tc>
          <w:tcPr>
            <w:tcW w:w="2273" w:type="dxa"/>
            <w:gridSpan w:val="4"/>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Стройгруппа</w:t>
            </w:r>
          </w:p>
        </w:tc>
        <w:tc>
          <w:tcPr>
            <w:tcW w:w="642" w:type="dxa"/>
            <w:gridSpan w:val="3"/>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04</w:t>
            </w:r>
          </w:p>
        </w:tc>
        <w:tc>
          <w:tcPr>
            <w:tcW w:w="2619" w:type="dxa"/>
            <w:gridSpan w:val="8"/>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Главный инженер</w:t>
            </w:r>
          </w:p>
        </w:tc>
        <w:tc>
          <w:tcPr>
            <w:tcW w:w="1275" w:type="dxa"/>
            <w:gridSpan w:val="7"/>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w:t>
            </w:r>
          </w:p>
        </w:tc>
        <w:tc>
          <w:tcPr>
            <w:tcW w:w="1560" w:type="dxa"/>
            <w:gridSpan w:val="5"/>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15 000</w:t>
            </w:r>
          </w:p>
        </w:tc>
        <w:tc>
          <w:tcPr>
            <w:tcW w:w="567" w:type="dxa"/>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785" w:type="dxa"/>
            <w:gridSpan w:val="4"/>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741" w:type="dxa"/>
            <w:gridSpan w:val="3"/>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1985" w:type="dxa"/>
            <w:gridSpan w:val="10"/>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15 000</w:t>
            </w:r>
          </w:p>
        </w:tc>
        <w:tc>
          <w:tcPr>
            <w:tcW w:w="1250" w:type="dxa"/>
            <w:gridSpan w:val="5"/>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r>
      <w:tr w:rsidR="00291BEA" w:rsidRPr="00BF6C60" w:rsidTr="00291BEA">
        <w:trPr>
          <w:gridAfter w:val="2"/>
          <w:wAfter w:w="242" w:type="dxa"/>
          <w:trHeight w:val="156"/>
        </w:trPr>
        <w:tc>
          <w:tcPr>
            <w:tcW w:w="2273" w:type="dxa"/>
            <w:gridSpan w:val="4"/>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642" w:type="dxa"/>
            <w:gridSpan w:val="3"/>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04</w:t>
            </w:r>
          </w:p>
        </w:tc>
        <w:tc>
          <w:tcPr>
            <w:tcW w:w="2619" w:type="dxa"/>
            <w:gridSpan w:val="8"/>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Старший прораб</w:t>
            </w:r>
          </w:p>
        </w:tc>
        <w:tc>
          <w:tcPr>
            <w:tcW w:w="1275" w:type="dxa"/>
            <w:gridSpan w:val="7"/>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w:t>
            </w:r>
          </w:p>
        </w:tc>
        <w:tc>
          <w:tcPr>
            <w:tcW w:w="1560" w:type="dxa"/>
            <w:gridSpan w:val="5"/>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12 000</w:t>
            </w:r>
          </w:p>
        </w:tc>
        <w:tc>
          <w:tcPr>
            <w:tcW w:w="567" w:type="dxa"/>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785" w:type="dxa"/>
            <w:gridSpan w:val="4"/>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741" w:type="dxa"/>
            <w:gridSpan w:val="3"/>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1985" w:type="dxa"/>
            <w:gridSpan w:val="10"/>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12 000</w:t>
            </w:r>
          </w:p>
        </w:tc>
        <w:tc>
          <w:tcPr>
            <w:tcW w:w="1250" w:type="dxa"/>
            <w:gridSpan w:val="5"/>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r>
      <w:tr w:rsidR="00291BEA" w:rsidRPr="00BF6C60" w:rsidTr="00291BEA">
        <w:trPr>
          <w:gridAfter w:val="2"/>
          <w:wAfter w:w="242" w:type="dxa"/>
          <w:trHeight w:val="159"/>
        </w:trPr>
        <w:tc>
          <w:tcPr>
            <w:tcW w:w="2273" w:type="dxa"/>
            <w:gridSpan w:val="4"/>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642" w:type="dxa"/>
            <w:gridSpan w:val="3"/>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04</w:t>
            </w:r>
          </w:p>
        </w:tc>
        <w:tc>
          <w:tcPr>
            <w:tcW w:w="2619" w:type="dxa"/>
            <w:gridSpan w:val="8"/>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Инженер-электрик</w:t>
            </w:r>
          </w:p>
        </w:tc>
        <w:tc>
          <w:tcPr>
            <w:tcW w:w="1275" w:type="dxa"/>
            <w:gridSpan w:val="7"/>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w:t>
            </w:r>
          </w:p>
        </w:tc>
        <w:tc>
          <w:tcPr>
            <w:tcW w:w="1560" w:type="dxa"/>
            <w:gridSpan w:val="5"/>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11 000</w:t>
            </w:r>
          </w:p>
        </w:tc>
        <w:tc>
          <w:tcPr>
            <w:tcW w:w="567" w:type="dxa"/>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785" w:type="dxa"/>
            <w:gridSpan w:val="4"/>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741" w:type="dxa"/>
            <w:gridSpan w:val="3"/>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1985" w:type="dxa"/>
            <w:gridSpan w:val="10"/>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11 000</w:t>
            </w:r>
          </w:p>
        </w:tc>
        <w:tc>
          <w:tcPr>
            <w:tcW w:w="1250" w:type="dxa"/>
            <w:gridSpan w:val="5"/>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r>
      <w:tr w:rsidR="00291BEA" w:rsidRPr="00BF6C60" w:rsidTr="00291BEA">
        <w:trPr>
          <w:gridAfter w:val="2"/>
          <w:wAfter w:w="242" w:type="dxa"/>
          <w:trHeight w:val="178"/>
        </w:trPr>
        <w:tc>
          <w:tcPr>
            <w:tcW w:w="2273" w:type="dxa"/>
            <w:gridSpan w:val="4"/>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642" w:type="dxa"/>
            <w:gridSpan w:val="3"/>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04</w:t>
            </w:r>
          </w:p>
        </w:tc>
        <w:tc>
          <w:tcPr>
            <w:tcW w:w="2619" w:type="dxa"/>
            <w:gridSpan w:val="8"/>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Фельдшер</w:t>
            </w:r>
          </w:p>
        </w:tc>
        <w:tc>
          <w:tcPr>
            <w:tcW w:w="1275" w:type="dxa"/>
            <w:gridSpan w:val="7"/>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w:t>
            </w:r>
          </w:p>
        </w:tc>
        <w:tc>
          <w:tcPr>
            <w:tcW w:w="1560" w:type="dxa"/>
            <w:gridSpan w:val="5"/>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7 000</w:t>
            </w:r>
          </w:p>
        </w:tc>
        <w:tc>
          <w:tcPr>
            <w:tcW w:w="567" w:type="dxa"/>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785" w:type="dxa"/>
            <w:gridSpan w:val="4"/>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741" w:type="dxa"/>
            <w:gridSpan w:val="3"/>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1985" w:type="dxa"/>
            <w:gridSpan w:val="10"/>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7 000</w:t>
            </w:r>
          </w:p>
        </w:tc>
        <w:tc>
          <w:tcPr>
            <w:tcW w:w="1250" w:type="dxa"/>
            <w:gridSpan w:val="5"/>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r>
      <w:tr w:rsidR="00291BEA" w:rsidRPr="00BF6C60" w:rsidTr="00291BEA">
        <w:trPr>
          <w:gridAfter w:val="2"/>
          <w:wAfter w:w="242" w:type="dxa"/>
          <w:trHeight w:val="181"/>
        </w:trPr>
        <w:tc>
          <w:tcPr>
            <w:tcW w:w="2273" w:type="dxa"/>
            <w:gridSpan w:val="4"/>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642" w:type="dxa"/>
            <w:gridSpan w:val="3"/>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04</w:t>
            </w:r>
          </w:p>
        </w:tc>
        <w:tc>
          <w:tcPr>
            <w:tcW w:w="2619" w:type="dxa"/>
            <w:gridSpan w:val="8"/>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Электрик</w:t>
            </w:r>
          </w:p>
        </w:tc>
        <w:tc>
          <w:tcPr>
            <w:tcW w:w="1275" w:type="dxa"/>
            <w:gridSpan w:val="7"/>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w:t>
            </w:r>
          </w:p>
        </w:tc>
        <w:tc>
          <w:tcPr>
            <w:tcW w:w="1560" w:type="dxa"/>
            <w:gridSpan w:val="5"/>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10 000</w:t>
            </w:r>
          </w:p>
        </w:tc>
        <w:tc>
          <w:tcPr>
            <w:tcW w:w="567" w:type="dxa"/>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785" w:type="dxa"/>
            <w:gridSpan w:val="4"/>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741" w:type="dxa"/>
            <w:gridSpan w:val="3"/>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1985" w:type="dxa"/>
            <w:gridSpan w:val="10"/>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10 000</w:t>
            </w:r>
          </w:p>
        </w:tc>
        <w:tc>
          <w:tcPr>
            <w:tcW w:w="1250" w:type="dxa"/>
            <w:gridSpan w:val="5"/>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r>
      <w:tr w:rsidR="00291BEA" w:rsidRPr="00BF6C60" w:rsidTr="00291BEA">
        <w:trPr>
          <w:gridAfter w:val="2"/>
          <w:wAfter w:w="242" w:type="dxa"/>
          <w:trHeight w:val="200"/>
        </w:trPr>
        <w:tc>
          <w:tcPr>
            <w:tcW w:w="2273" w:type="dxa"/>
            <w:gridSpan w:val="4"/>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642" w:type="dxa"/>
            <w:gridSpan w:val="3"/>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04</w:t>
            </w:r>
          </w:p>
        </w:tc>
        <w:tc>
          <w:tcPr>
            <w:tcW w:w="2619" w:type="dxa"/>
            <w:gridSpan w:val="8"/>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Каменщик</w:t>
            </w:r>
          </w:p>
        </w:tc>
        <w:tc>
          <w:tcPr>
            <w:tcW w:w="1275" w:type="dxa"/>
            <w:gridSpan w:val="7"/>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w:t>
            </w:r>
          </w:p>
        </w:tc>
        <w:tc>
          <w:tcPr>
            <w:tcW w:w="1560" w:type="dxa"/>
            <w:gridSpan w:val="5"/>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9 000</w:t>
            </w:r>
          </w:p>
        </w:tc>
        <w:tc>
          <w:tcPr>
            <w:tcW w:w="567" w:type="dxa"/>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785" w:type="dxa"/>
            <w:gridSpan w:val="4"/>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741" w:type="dxa"/>
            <w:gridSpan w:val="3"/>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1985" w:type="dxa"/>
            <w:gridSpan w:val="10"/>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9 000</w:t>
            </w:r>
          </w:p>
        </w:tc>
        <w:tc>
          <w:tcPr>
            <w:tcW w:w="1250" w:type="dxa"/>
            <w:gridSpan w:val="5"/>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r>
      <w:tr w:rsidR="00291BEA" w:rsidRPr="00BF6C60" w:rsidTr="00291BEA">
        <w:trPr>
          <w:gridAfter w:val="2"/>
          <w:wAfter w:w="242" w:type="dxa"/>
          <w:trHeight w:val="203"/>
        </w:trPr>
        <w:tc>
          <w:tcPr>
            <w:tcW w:w="2273" w:type="dxa"/>
            <w:gridSpan w:val="4"/>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642" w:type="dxa"/>
            <w:gridSpan w:val="3"/>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04</w:t>
            </w:r>
          </w:p>
        </w:tc>
        <w:tc>
          <w:tcPr>
            <w:tcW w:w="2619" w:type="dxa"/>
            <w:gridSpan w:val="8"/>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Слесарь-сантехник</w:t>
            </w:r>
          </w:p>
        </w:tc>
        <w:tc>
          <w:tcPr>
            <w:tcW w:w="1275" w:type="dxa"/>
            <w:gridSpan w:val="7"/>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w:t>
            </w:r>
          </w:p>
        </w:tc>
        <w:tc>
          <w:tcPr>
            <w:tcW w:w="1560" w:type="dxa"/>
            <w:gridSpan w:val="5"/>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9 000</w:t>
            </w:r>
          </w:p>
        </w:tc>
        <w:tc>
          <w:tcPr>
            <w:tcW w:w="567" w:type="dxa"/>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785" w:type="dxa"/>
            <w:gridSpan w:val="4"/>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741" w:type="dxa"/>
            <w:gridSpan w:val="3"/>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1985" w:type="dxa"/>
            <w:gridSpan w:val="10"/>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9 000</w:t>
            </w:r>
          </w:p>
        </w:tc>
        <w:tc>
          <w:tcPr>
            <w:tcW w:w="1250" w:type="dxa"/>
            <w:gridSpan w:val="5"/>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r>
      <w:tr w:rsidR="00291BEA" w:rsidRPr="00BF6C60" w:rsidTr="00291BEA">
        <w:trPr>
          <w:gridAfter w:val="2"/>
          <w:wAfter w:w="242" w:type="dxa"/>
          <w:trHeight w:val="208"/>
        </w:trPr>
        <w:tc>
          <w:tcPr>
            <w:tcW w:w="2273" w:type="dxa"/>
            <w:gridSpan w:val="4"/>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642" w:type="dxa"/>
            <w:gridSpan w:val="3"/>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04</w:t>
            </w:r>
          </w:p>
        </w:tc>
        <w:tc>
          <w:tcPr>
            <w:tcW w:w="2619" w:type="dxa"/>
            <w:gridSpan w:val="8"/>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Водитель</w:t>
            </w:r>
          </w:p>
        </w:tc>
        <w:tc>
          <w:tcPr>
            <w:tcW w:w="1275" w:type="dxa"/>
            <w:gridSpan w:val="7"/>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w:t>
            </w:r>
          </w:p>
        </w:tc>
        <w:tc>
          <w:tcPr>
            <w:tcW w:w="1560" w:type="dxa"/>
            <w:gridSpan w:val="5"/>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8 000</w:t>
            </w:r>
          </w:p>
        </w:tc>
        <w:tc>
          <w:tcPr>
            <w:tcW w:w="567" w:type="dxa"/>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785" w:type="dxa"/>
            <w:gridSpan w:val="4"/>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741" w:type="dxa"/>
            <w:gridSpan w:val="3"/>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1985" w:type="dxa"/>
            <w:gridSpan w:val="10"/>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8 000</w:t>
            </w:r>
          </w:p>
        </w:tc>
        <w:tc>
          <w:tcPr>
            <w:tcW w:w="1250" w:type="dxa"/>
            <w:gridSpan w:val="5"/>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r>
      <w:tr w:rsidR="00291BEA" w:rsidRPr="00BF6C60" w:rsidTr="00291BEA">
        <w:trPr>
          <w:gridAfter w:val="2"/>
          <w:wAfter w:w="242" w:type="dxa"/>
          <w:trHeight w:val="225"/>
        </w:trPr>
        <w:tc>
          <w:tcPr>
            <w:tcW w:w="2273" w:type="dxa"/>
            <w:gridSpan w:val="4"/>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642" w:type="dxa"/>
            <w:gridSpan w:val="3"/>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04</w:t>
            </w:r>
          </w:p>
        </w:tc>
        <w:tc>
          <w:tcPr>
            <w:tcW w:w="2619" w:type="dxa"/>
            <w:gridSpan w:val="8"/>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Подсобный рабочий</w:t>
            </w:r>
          </w:p>
        </w:tc>
        <w:tc>
          <w:tcPr>
            <w:tcW w:w="1275" w:type="dxa"/>
            <w:gridSpan w:val="7"/>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w:t>
            </w:r>
          </w:p>
        </w:tc>
        <w:tc>
          <w:tcPr>
            <w:tcW w:w="1560" w:type="dxa"/>
            <w:gridSpan w:val="5"/>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7 000</w:t>
            </w:r>
          </w:p>
        </w:tc>
        <w:tc>
          <w:tcPr>
            <w:tcW w:w="567" w:type="dxa"/>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785" w:type="dxa"/>
            <w:gridSpan w:val="4"/>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741" w:type="dxa"/>
            <w:gridSpan w:val="3"/>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1985" w:type="dxa"/>
            <w:gridSpan w:val="10"/>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7 000</w:t>
            </w:r>
          </w:p>
        </w:tc>
        <w:tc>
          <w:tcPr>
            <w:tcW w:w="1250" w:type="dxa"/>
            <w:gridSpan w:val="5"/>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r>
      <w:tr w:rsidR="00291BEA" w:rsidRPr="00BF6C60" w:rsidTr="00291BEA">
        <w:trPr>
          <w:gridAfter w:val="2"/>
          <w:wAfter w:w="242" w:type="dxa"/>
          <w:trHeight w:val="230"/>
        </w:trPr>
        <w:tc>
          <w:tcPr>
            <w:tcW w:w="2273" w:type="dxa"/>
            <w:gridSpan w:val="4"/>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642" w:type="dxa"/>
            <w:gridSpan w:val="3"/>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04</w:t>
            </w:r>
          </w:p>
        </w:tc>
        <w:tc>
          <w:tcPr>
            <w:tcW w:w="2619" w:type="dxa"/>
            <w:gridSpan w:val="8"/>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Сторож</w:t>
            </w:r>
          </w:p>
        </w:tc>
        <w:tc>
          <w:tcPr>
            <w:tcW w:w="1275" w:type="dxa"/>
            <w:gridSpan w:val="7"/>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4</w:t>
            </w:r>
          </w:p>
        </w:tc>
        <w:tc>
          <w:tcPr>
            <w:tcW w:w="1560" w:type="dxa"/>
            <w:gridSpan w:val="5"/>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6 000</w:t>
            </w:r>
          </w:p>
        </w:tc>
        <w:tc>
          <w:tcPr>
            <w:tcW w:w="567" w:type="dxa"/>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785" w:type="dxa"/>
            <w:gridSpan w:val="4"/>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741" w:type="dxa"/>
            <w:gridSpan w:val="3"/>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1985" w:type="dxa"/>
            <w:gridSpan w:val="10"/>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6 000</w:t>
            </w:r>
          </w:p>
        </w:tc>
        <w:tc>
          <w:tcPr>
            <w:tcW w:w="1250" w:type="dxa"/>
            <w:gridSpan w:val="5"/>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r>
      <w:tr w:rsidR="00291BEA" w:rsidRPr="00BF6C60" w:rsidTr="00291BEA">
        <w:trPr>
          <w:gridAfter w:val="2"/>
          <w:wAfter w:w="242" w:type="dxa"/>
          <w:trHeight w:val="91"/>
        </w:trPr>
        <w:tc>
          <w:tcPr>
            <w:tcW w:w="2273" w:type="dxa"/>
            <w:gridSpan w:val="4"/>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642" w:type="dxa"/>
            <w:gridSpan w:val="3"/>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04</w:t>
            </w:r>
          </w:p>
        </w:tc>
        <w:tc>
          <w:tcPr>
            <w:tcW w:w="2619" w:type="dxa"/>
            <w:gridSpan w:val="8"/>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Уборщица</w:t>
            </w:r>
          </w:p>
        </w:tc>
        <w:tc>
          <w:tcPr>
            <w:tcW w:w="1275" w:type="dxa"/>
            <w:gridSpan w:val="7"/>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2</w:t>
            </w:r>
          </w:p>
        </w:tc>
        <w:tc>
          <w:tcPr>
            <w:tcW w:w="1560" w:type="dxa"/>
            <w:gridSpan w:val="5"/>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5 000</w:t>
            </w:r>
          </w:p>
        </w:tc>
        <w:tc>
          <w:tcPr>
            <w:tcW w:w="567" w:type="dxa"/>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785" w:type="dxa"/>
            <w:gridSpan w:val="4"/>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741" w:type="dxa"/>
            <w:gridSpan w:val="3"/>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1985" w:type="dxa"/>
            <w:gridSpan w:val="10"/>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5 000</w:t>
            </w:r>
          </w:p>
        </w:tc>
        <w:tc>
          <w:tcPr>
            <w:tcW w:w="1250" w:type="dxa"/>
            <w:gridSpan w:val="5"/>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r>
      <w:tr w:rsidR="00291BEA" w:rsidRPr="00BF6C60" w:rsidTr="00291BEA">
        <w:trPr>
          <w:gridAfter w:val="2"/>
          <w:wAfter w:w="242" w:type="dxa"/>
          <w:trHeight w:val="252"/>
        </w:trPr>
        <w:tc>
          <w:tcPr>
            <w:tcW w:w="2273" w:type="dxa"/>
            <w:gridSpan w:val="4"/>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642" w:type="dxa"/>
            <w:gridSpan w:val="3"/>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04</w:t>
            </w:r>
          </w:p>
        </w:tc>
        <w:tc>
          <w:tcPr>
            <w:tcW w:w="2619" w:type="dxa"/>
            <w:gridSpan w:val="8"/>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Газооператор</w:t>
            </w:r>
          </w:p>
        </w:tc>
        <w:tc>
          <w:tcPr>
            <w:tcW w:w="1275" w:type="dxa"/>
            <w:gridSpan w:val="7"/>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4</w:t>
            </w:r>
          </w:p>
        </w:tc>
        <w:tc>
          <w:tcPr>
            <w:tcW w:w="1560" w:type="dxa"/>
            <w:gridSpan w:val="5"/>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8 000</w:t>
            </w:r>
          </w:p>
        </w:tc>
        <w:tc>
          <w:tcPr>
            <w:tcW w:w="567" w:type="dxa"/>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785" w:type="dxa"/>
            <w:gridSpan w:val="4"/>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741" w:type="dxa"/>
            <w:gridSpan w:val="3"/>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1985" w:type="dxa"/>
            <w:gridSpan w:val="10"/>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8 000</w:t>
            </w:r>
          </w:p>
        </w:tc>
        <w:tc>
          <w:tcPr>
            <w:tcW w:w="1250" w:type="dxa"/>
            <w:gridSpan w:val="5"/>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r>
      <w:tr w:rsidR="00291BEA" w:rsidRPr="00BF6C60" w:rsidTr="00291BEA">
        <w:trPr>
          <w:gridAfter w:val="2"/>
          <w:wAfter w:w="242" w:type="dxa"/>
          <w:trHeight w:val="255"/>
        </w:trPr>
        <w:tc>
          <w:tcPr>
            <w:tcW w:w="2273" w:type="dxa"/>
            <w:gridSpan w:val="4"/>
            <w:tcBorders>
              <w:top w:val="single" w:sz="4" w:space="0" w:color="auto"/>
              <w:left w:val="nil"/>
              <w:bottom w:val="nil"/>
              <w:right w:val="nil"/>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642" w:type="dxa"/>
            <w:gridSpan w:val="3"/>
            <w:tcBorders>
              <w:top w:val="single" w:sz="4" w:space="0" w:color="auto"/>
              <w:left w:val="nil"/>
              <w:bottom w:val="nil"/>
              <w:right w:val="nil"/>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2619" w:type="dxa"/>
            <w:gridSpan w:val="8"/>
            <w:tcBorders>
              <w:top w:val="single" w:sz="4" w:space="0" w:color="auto"/>
              <w:left w:val="nil"/>
              <w:bottom w:val="nil"/>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Итого</w:t>
            </w:r>
          </w:p>
        </w:tc>
        <w:tc>
          <w:tcPr>
            <w:tcW w:w="1275" w:type="dxa"/>
            <w:gridSpan w:val="7"/>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19</w:t>
            </w:r>
          </w:p>
        </w:tc>
        <w:tc>
          <w:tcPr>
            <w:tcW w:w="1560" w:type="dxa"/>
            <w:gridSpan w:val="5"/>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107 000</w:t>
            </w:r>
          </w:p>
        </w:tc>
        <w:tc>
          <w:tcPr>
            <w:tcW w:w="567" w:type="dxa"/>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785" w:type="dxa"/>
            <w:gridSpan w:val="4"/>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741" w:type="dxa"/>
            <w:gridSpan w:val="3"/>
            <w:tcBorders>
              <w:top w:val="single" w:sz="4" w:space="0" w:color="auto"/>
              <w:left w:val="single" w:sz="4" w:space="0" w:color="auto"/>
              <w:bottom w:val="single" w:sz="4" w:space="0" w:color="auto"/>
              <w:right w:val="single" w:sz="4" w:space="0" w:color="auto"/>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1985" w:type="dxa"/>
            <w:gridSpan w:val="10"/>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107 000</w:t>
            </w:r>
          </w:p>
        </w:tc>
        <w:tc>
          <w:tcPr>
            <w:tcW w:w="1250" w:type="dxa"/>
            <w:gridSpan w:val="5"/>
            <w:tcBorders>
              <w:top w:val="single" w:sz="4" w:space="0" w:color="auto"/>
              <w:left w:val="single" w:sz="4" w:space="0" w:color="auto"/>
              <w:bottom w:val="nil"/>
              <w:right w:val="nil"/>
            </w:tcBorders>
            <w:vAlign w:val="center"/>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r>
      <w:tr w:rsidR="00291BEA" w:rsidRPr="00BF6C60" w:rsidTr="00291BEA">
        <w:trPr>
          <w:gridAfter w:val="19"/>
          <w:wAfter w:w="4006" w:type="dxa"/>
        </w:trPr>
        <w:tc>
          <w:tcPr>
            <w:tcW w:w="2977" w:type="dxa"/>
            <w:gridSpan w:val="8"/>
            <w:vAlign w:val="bottom"/>
          </w:tcPr>
          <w:p w:rsidR="00291BEA" w:rsidRPr="00BF6C60" w:rsidRDefault="00291BEA" w:rsidP="00EE2E31">
            <w:pPr>
              <w:autoSpaceDE w:val="0"/>
              <w:autoSpaceDN w:val="0"/>
              <w:spacing w:after="0" w:line="360" w:lineRule="auto"/>
              <w:rPr>
                <w:rFonts w:ascii="Times New Roman" w:hAnsi="Times New Roman"/>
                <w:b/>
                <w:bCs/>
                <w:color w:val="000000"/>
                <w:sz w:val="20"/>
                <w:szCs w:val="28"/>
              </w:rPr>
            </w:pPr>
          </w:p>
          <w:p w:rsidR="00291BEA" w:rsidRPr="00BF6C60" w:rsidRDefault="00291BEA" w:rsidP="00EE2E31">
            <w:pPr>
              <w:autoSpaceDE w:val="0"/>
              <w:autoSpaceDN w:val="0"/>
              <w:spacing w:after="0" w:line="360" w:lineRule="auto"/>
              <w:rPr>
                <w:rFonts w:ascii="Times New Roman" w:hAnsi="Times New Roman"/>
                <w:b/>
                <w:bCs/>
                <w:color w:val="000000"/>
                <w:sz w:val="20"/>
                <w:szCs w:val="28"/>
              </w:rPr>
            </w:pPr>
            <w:r w:rsidRPr="00BF6C60">
              <w:rPr>
                <w:rFonts w:ascii="Times New Roman" w:hAnsi="Times New Roman"/>
                <w:b/>
                <w:bCs/>
                <w:color w:val="000000"/>
                <w:sz w:val="20"/>
                <w:szCs w:val="28"/>
              </w:rPr>
              <w:t>Руководитель кадровой службы</w:t>
            </w:r>
          </w:p>
        </w:tc>
        <w:tc>
          <w:tcPr>
            <w:tcW w:w="567" w:type="dxa"/>
            <w:vAlign w:val="bottom"/>
          </w:tcPr>
          <w:p w:rsidR="00291BEA" w:rsidRPr="00BF6C60" w:rsidRDefault="00291BEA" w:rsidP="00EE2E31">
            <w:pPr>
              <w:autoSpaceDE w:val="0"/>
              <w:autoSpaceDN w:val="0"/>
              <w:spacing w:after="0" w:line="360" w:lineRule="auto"/>
              <w:rPr>
                <w:rFonts w:ascii="Times New Roman" w:hAnsi="Times New Roman"/>
                <w:b/>
                <w:bCs/>
                <w:color w:val="000000"/>
                <w:sz w:val="20"/>
                <w:szCs w:val="28"/>
              </w:rPr>
            </w:pPr>
          </w:p>
        </w:tc>
        <w:tc>
          <w:tcPr>
            <w:tcW w:w="2268" w:type="dxa"/>
            <w:gridSpan w:val="8"/>
            <w:tcBorders>
              <w:top w:val="nil"/>
              <w:left w:val="nil"/>
              <w:bottom w:val="single" w:sz="4" w:space="0" w:color="auto"/>
              <w:right w:val="nil"/>
            </w:tcBorders>
            <w:vAlign w:val="bottom"/>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Старший инспектор по кадрам</w:t>
            </w:r>
          </w:p>
        </w:tc>
        <w:tc>
          <w:tcPr>
            <w:tcW w:w="294" w:type="dxa"/>
            <w:gridSpan w:val="2"/>
            <w:vAlign w:val="bottom"/>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1875" w:type="dxa"/>
            <w:gridSpan w:val="6"/>
            <w:tcBorders>
              <w:top w:val="nil"/>
              <w:left w:val="nil"/>
              <w:bottom w:val="single" w:sz="4" w:space="0" w:color="auto"/>
              <w:right w:val="nil"/>
            </w:tcBorders>
            <w:vAlign w:val="bottom"/>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Зорина</w:t>
            </w:r>
          </w:p>
        </w:tc>
        <w:tc>
          <w:tcPr>
            <w:tcW w:w="294" w:type="dxa"/>
            <w:vAlign w:val="bottom"/>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1658" w:type="dxa"/>
            <w:gridSpan w:val="7"/>
            <w:tcBorders>
              <w:top w:val="nil"/>
              <w:left w:val="nil"/>
              <w:bottom w:val="single" w:sz="4" w:space="0" w:color="auto"/>
              <w:right w:val="nil"/>
            </w:tcBorders>
            <w:vAlign w:val="bottom"/>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С.И. Зорина</w:t>
            </w:r>
          </w:p>
        </w:tc>
      </w:tr>
      <w:tr w:rsidR="00291BEA" w:rsidRPr="00BF6C60" w:rsidTr="00291BEA">
        <w:trPr>
          <w:gridAfter w:val="19"/>
          <w:wAfter w:w="4006" w:type="dxa"/>
        </w:trPr>
        <w:tc>
          <w:tcPr>
            <w:tcW w:w="2977" w:type="dxa"/>
            <w:gridSpan w:val="8"/>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567" w:type="dxa"/>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2268" w:type="dxa"/>
            <w:gridSpan w:val="8"/>
            <w:tcBorders>
              <w:top w:val="single" w:sz="4" w:space="0" w:color="auto"/>
              <w:left w:val="nil"/>
              <w:bottom w:val="nil"/>
              <w:right w:val="nil"/>
            </w:tcBorders>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должность</w:t>
            </w:r>
          </w:p>
        </w:tc>
        <w:tc>
          <w:tcPr>
            <w:tcW w:w="294" w:type="dxa"/>
            <w:gridSpan w:val="2"/>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1875" w:type="dxa"/>
            <w:gridSpan w:val="6"/>
            <w:tcBorders>
              <w:top w:val="single" w:sz="4" w:space="0" w:color="auto"/>
              <w:left w:val="nil"/>
              <w:bottom w:val="nil"/>
              <w:right w:val="nil"/>
            </w:tcBorders>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личная подпись</w:t>
            </w:r>
          </w:p>
        </w:tc>
        <w:tc>
          <w:tcPr>
            <w:tcW w:w="294" w:type="dxa"/>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1658" w:type="dxa"/>
            <w:gridSpan w:val="7"/>
            <w:tcBorders>
              <w:top w:val="single" w:sz="4" w:space="0" w:color="auto"/>
              <w:left w:val="nil"/>
              <w:bottom w:val="nil"/>
              <w:right w:val="nil"/>
            </w:tcBorders>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расшифровка подписи</w:t>
            </w:r>
          </w:p>
        </w:tc>
      </w:tr>
      <w:tr w:rsidR="00291BEA" w:rsidRPr="00BF6C60" w:rsidTr="00291BEA">
        <w:trPr>
          <w:gridAfter w:val="19"/>
          <w:wAfter w:w="4006" w:type="dxa"/>
        </w:trPr>
        <w:tc>
          <w:tcPr>
            <w:tcW w:w="2977" w:type="dxa"/>
            <w:gridSpan w:val="8"/>
            <w:vAlign w:val="bottom"/>
            <w:hideMark/>
          </w:tcPr>
          <w:p w:rsidR="00291BEA" w:rsidRPr="00BF6C60" w:rsidRDefault="00291BEA" w:rsidP="00EE2E31">
            <w:pPr>
              <w:autoSpaceDE w:val="0"/>
              <w:autoSpaceDN w:val="0"/>
              <w:spacing w:after="0" w:line="360" w:lineRule="auto"/>
              <w:rPr>
                <w:rFonts w:ascii="Times New Roman" w:hAnsi="Times New Roman"/>
                <w:b/>
                <w:bCs/>
                <w:color w:val="000000"/>
                <w:sz w:val="20"/>
                <w:szCs w:val="28"/>
              </w:rPr>
            </w:pPr>
            <w:r w:rsidRPr="00BF6C60">
              <w:rPr>
                <w:rFonts w:ascii="Times New Roman" w:hAnsi="Times New Roman"/>
                <w:b/>
                <w:bCs/>
                <w:color w:val="000000"/>
                <w:sz w:val="20"/>
                <w:szCs w:val="28"/>
              </w:rPr>
              <w:t>Главный бухгалтер</w:t>
            </w:r>
          </w:p>
        </w:tc>
        <w:tc>
          <w:tcPr>
            <w:tcW w:w="567" w:type="dxa"/>
            <w:vAlign w:val="bottom"/>
          </w:tcPr>
          <w:p w:rsidR="00291BEA" w:rsidRPr="00BF6C60" w:rsidRDefault="00291BEA" w:rsidP="00EE2E31">
            <w:pPr>
              <w:autoSpaceDE w:val="0"/>
              <w:autoSpaceDN w:val="0"/>
              <w:spacing w:after="0" w:line="360" w:lineRule="auto"/>
              <w:rPr>
                <w:rFonts w:ascii="Times New Roman" w:hAnsi="Times New Roman"/>
                <w:b/>
                <w:bCs/>
                <w:color w:val="000000"/>
                <w:sz w:val="20"/>
                <w:szCs w:val="28"/>
              </w:rPr>
            </w:pPr>
          </w:p>
        </w:tc>
        <w:tc>
          <w:tcPr>
            <w:tcW w:w="2268" w:type="dxa"/>
            <w:gridSpan w:val="8"/>
            <w:tcBorders>
              <w:top w:val="nil"/>
              <w:left w:val="nil"/>
              <w:bottom w:val="single" w:sz="4" w:space="0" w:color="auto"/>
              <w:right w:val="nil"/>
            </w:tcBorders>
            <w:vAlign w:val="bottom"/>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Семенова</w:t>
            </w:r>
          </w:p>
        </w:tc>
        <w:tc>
          <w:tcPr>
            <w:tcW w:w="294" w:type="dxa"/>
            <w:gridSpan w:val="2"/>
            <w:vAlign w:val="bottom"/>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3827" w:type="dxa"/>
            <w:gridSpan w:val="14"/>
            <w:tcBorders>
              <w:top w:val="nil"/>
              <w:left w:val="nil"/>
              <w:bottom w:val="single" w:sz="4" w:space="0" w:color="auto"/>
              <w:right w:val="nil"/>
            </w:tcBorders>
            <w:vAlign w:val="bottom"/>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Н.И. Семенова</w:t>
            </w:r>
          </w:p>
        </w:tc>
      </w:tr>
      <w:tr w:rsidR="00291BEA" w:rsidRPr="00BF6C60" w:rsidTr="00291BEA">
        <w:trPr>
          <w:gridAfter w:val="19"/>
          <w:wAfter w:w="4006" w:type="dxa"/>
        </w:trPr>
        <w:tc>
          <w:tcPr>
            <w:tcW w:w="2977" w:type="dxa"/>
            <w:gridSpan w:val="8"/>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567" w:type="dxa"/>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2268" w:type="dxa"/>
            <w:gridSpan w:val="8"/>
            <w:tcBorders>
              <w:top w:val="single" w:sz="4" w:space="0" w:color="auto"/>
              <w:left w:val="nil"/>
              <w:bottom w:val="nil"/>
              <w:right w:val="nil"/>
            </w:tcBorders>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личная подпись</w:t>
            </w:r>
          </w:p>
        </w:tc>
        <w:tc>
          <w:tcPr>
            <w:tcW w:w="294" w:type="dxa"/>
            <w:gridSpan w:val="2"/>
          </w:tcPr>
          <w:p w:rsidR="00291BEA" w:rsidRPr="00BF6C60" w:rsidRDefault="00291BEA" w:rsidP="00EE2E31">
            <w:pPr>
              <w:autoSpaceDE w:val="0"/>
              <w:autoSpaceDN w:val="0"/>
              <w:spacing w:after="0" w:line="360" w:lineRule="auto"/>
              <w:rPr>
                <w:rFonts w:ascii="Times New Roman" w:hAnsi="Times New Roman"/>
                <w:color w:val="000000"/>
                <w:sz w:val="20"/>
                <w:szCs w:val="28"/>
              </w:rPr>
            </w:pPr>
          </w:p>
        </w:tc>
        <w:tc>
          <w:tcPr>
            <w:tcW w:w="3827" w:type="dxa"/>
            <w:gridSpan w:val="14"/>
            <w:tcBorders>
              <w:top w:val="single" w:sz="4" w:space="0" w:color="auto"/>
              <w:left w:val="nil"/>
              <w:bottom w:val="nil"/>
              <w:right w:val="nil"/>
            </w:tcBorders>
            <w:hideMark/>
          </w:tcPr>
          <w:p w:rsidR="00291BEA" w:rsidRPr="00BF6C60" w:rsidRDefault="00291BEA" w:rsidP="00EE2E31">
            <w:pPr>
              <w:autoSpaceDE w:val="0"/>
              <w:autoSpaceDN w:val="0"/>
              <w:spacing w:after="0" w:line="360" w:lineRule="auto"/>
              <w:rPr>
                <w:rFonts w:ascii="Times New Roman" w:hAnsi="Times New Roman"/>
                <w:color w:val="000000"/>
                <w:sz w:val="20"/>
                <w:szCs w:val="28"/>
              </w:rPr>
            </w:pPr>
            <w:r w:rsidRPr="00BF6C60">
              <w:rPr>
                <w:rFonts w:ascii="Times New Roman" w:hAnsi="Times New Roman"/>
                <w:color w:val="000000"/>
                <w:sz w:val="20"/>
                <w:szCs w:val="28"/>
              </w:rPr>
              <w:t>расшифровка подписи</w:t>
            </w:r>
          </w:p>
        </w:tc>
      </w:tr>
    </w:tbl>
    <w:p w:rsidR="00291BEA" w:rsidRPr="00BF6C60" w:rsidRDefault="00291BEA" w:rsidP="00291BEA">
      <w:pPr>
        <w:autoSpaceDE w:val="0"/>
        <w:autoSpaceDN w:val="0"/>
        <w:spacing w:after="0" w:line="360" w:lineRule="auto"/>
        <w:ind w:firstLine="709"/>
        <w:jc w:val="both"/>
        <w:rPr>
          <w:rFonts w:ascii="Times New Roman" w:hAnsi="Times New Roman"/>
          <w:color w:val="000000"/>
          <w:sz w:val="28"/>
          <w:szCs w:val="28"/>
        </w:rPr>
      </w:pPr>
    </w:p>
    <w:p w:rsidR="00291BEA" w:rsidRPr="00BF6C60" w:rsidRDefault="00291BEA" w:rsidP="00291BEA">
      <w:pPr>
        <w:spacing w:after="0" w:line="360" w:lineRule="auto"/>
        <w:ind w:firstLine="709"/>
        <w:jc w:val="both"/>
        <w:rPr>
          <w:rFonts w:ascii="Times New Roman" w:hAnsi="Times New Roman"/>
          <w:color w:val="000000"/>
          <w:sz w:val="28"/>
          <w:szCs w:val="28"/>
        </w:rPr>
        <w:sectPr w:rsidR="00291BEA" w:rsidRPr="00BF6C60">
          <w:pgSz w:w="16838" w:h="11906" w:orient="landscape"/>
          <w:pgMar w:top="850" w:right="1134" w:bottom="1701" w:left="1134" w:header="709" w:footer="709" w:gutter="0"/>
          <w:cols w:space="720"/>
        </w:sectPr>
      </w:pPr>
    </w:p>
    <w:p w:rsidR="00291BEA" w:rsidRPr="00BF6C60" w:rsidRDefault="00291BEA" w:rsidP="00EE2E31">
      <w:pPr>
        <w:spacing w:after="0" w:line="360" w:lineRule="auto"/>
        <w:ind w:firstLine="709"/>
        <w:jc w:val="center"/>
        <w:rPr>
          <w:rFonts w:ascii="Times New Roman" w:hAnsi="Times New Roman"/>
          <w:b/>
          <w:bCs/>
          <w:color w:val="000000"/>
          <w:sz w:val="28"/>
          <w:szCs w:val="28"/>
        </w:rPr>
      </w:pPr>
      <w:r w:rsidRPr="00BF6C60">
        <w:rPr>
          <w:rFonts w:ascii="Times New Roman" w:hAnsi="Times New Roman"/>
          <w:b/>
          <w:bCs/>
          <w:color w:val="000000"/>
          <w:sz w:val="28"/>
          <w:szCs w:val="28"/>
        </w:rPr>
        <w:t>ПРИЛОЖЕНИЕ 9</w:t>
      </w:r>
    </w:p>
    <w:p w:rsidR="00291BEA" w:rsidRPr="00BF6C60" w:rsidRDefault="00291BEA" w:rsidP="00291BEA">
      <w:pPr>
        <w:spacing w:after="0" w:line="360" w:lineRule="auto"/>
        <w:ind w:firstLine="709"/>
        <w:jc w:val="both"/>
        <w:rPr>
          <w:rFonts w:ascii="Times New Roman" w:hAnsi="Times New Roman"/>
          <w:b/>
          <w:bCs/>
          <w:color w:val="000000"/>
          <w:sz w:val="28"/>
          <w:szCs w:val="28"/>
          <w:lang w:val="en-US"/>
        </w:rPr>
      </w:pPr>
    </w:p>
    <w:p w:rsidR="00291BEA" w:rsidRPr="00BF6C60" w:rsidRDefault="00291BEA" w:rsidP="00291BEA">
      <w:pPr>
        <w:spacing w:after="0" w:line="360" w:lineRule="auto"/>
        <w:ind w:firstLine="709"/>
        <w:jc w:val="both"/>
        <w:rPr>
          <w:rFonts w:ascii="Times New Roman" w:hAnsi="Times New Roman"/>
          <w:b/>
          <w:bCs/>
          <w:color w:val="000000"/>
          <w:sz w:val="28"/>
          <w:szCs w:val="28"/>
        </w:rPr>
      </w:pPr>
      <w:r w:rsidRPr="00BF6C60">
        <w:rPr>
          <w:rFonts w:ascii="Times New Roman" w:hAnsi="Times New Roman"/>
          <w:b/>
          <w:bCs/>
          <w:color w:val="000000"/>
          <w:sz w:val="28"/>
          <w:szCs w:val="28"/>
        </w:rPr>
        <w:t>Унифицированная форма № Т-13</w:t>
      </w:r>
    </w:p>
    <w:p w:rsidR="00291BEA" w:rsidRPr="00BF6C60" w:rsidRDefault="00291BEA" w:rsidP="00291BEA">
      <w:pPr>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Утверждена постановлением Госкомстата РФ</w:t>
      </w:r>
    </w:p>
    <w:p w:rsidR="00291BEA" w:rsidRPr="00BF6C60" w:rsidRDefault="00291BEA" w:rsidP="00291BEA">
      <w:pPr>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от 5 января 2004 г. № 1</w:t>
      </w:r>
    </w:p>
    <w:tbl>
      <w:tblPr>
        <w:tblW w:w="0" w:type="auto"/>
        <w:tblCellMar>
          <w:left w:w="0" w:type="dxa"/>
          <w:right w:w="0" w:type="dxa"/>
        </w:tblCellMar>
        <w:tblLook w:val="01E0" w:firstRow="1" w:lastRow="1" w:firstColumn="1" w:lastColumn="1" w:noHBand="0" w:noVBand="0"/>
      </w:tblPr>
      <w:tblGrid>
        <w:gridCol w:w="2160"/>
        <w:gridCol w:w="2953"/>
        <w:gridCol w:w="1091"/>
        <w:gridCol w:w="1123"/>
        <w:gridCol w:w="61"/>
        <w:gridCol w:w="117"/>
        <w:gridCol w:w="62"/>
        <w:gridCol w:w="776"/>
        <w:gridCol w:w="90"/>
        <w:gridCol w:w="927"/>
      </w:tblGrid>
      <w:tr w:rsidR="00291BEA" w:rsidRPr="00BF6C60" w:rsidTr="00291BEA">
        <w:tc>
          <w:tcPr>
            <w:tcW w:w="11880" w:type="dxa"/>
            <w:gridSpan w:val="4"/>
            <w:vAlign w:val="bottom"/>
          </w:tcPr>
          <w:p w:rsidR="00291BEA" w:rsidRPr="00BF6C60" w:rsidRDefault="00291BEA" w:rsidP="00EE2E31">
            <w:pPr>
              <w:spacing w:after="0" w:line="360" w:lineRule="auto"/>
              <w:rPr>
                <w:rFonts w:ascii="Times New Roman" w:hAnsi="Times New Roman"/>
                <w:color w:val="000000"/>
                <w:sz w:val="20"/>
                <w:szCs w:val="28"/>
              </w:rPr>
            </w:pPr>
          </w:p>
        </w:tc>
        <w:tc>
          <w:tcPr>
            <w:tcW w:w="1275" w:type="dxa"/>
            <w:gridSpan w:val="4"/>
            <w:tcBorders>
              <w:top w:val="nil"/>
              <w:left w:val="nil"/>
              <w:bottom w:val="nil"/>
              <w:right w:val="single" w:sz="4" w:space="0" w:color="auto"/>
            </w:tcBorders>
            <w:vAlign w:val="bottom"/>
          </w:tcPr>
          <w:p w:rsidR="00291BEA" w:rsidRPr="00BF6C60" w:rsidRDefault="00291BEA" w:rsidP="00EE2E31">
            <w:pPr>
              <w:spacing w:after="0" w:line="360" w:lineRule="auto"/>
              <w:rPr>
                <w:rFonts w:ascii="Times New Roman" w:hAnsi="Times New Roman"/>
                <w:color w:val="000000"/>
                <w:sz w:val="20"/>
                <w:szCs w:val="28"/>
              </w:rPr>
            </w:pPr>
          </w:p>
        </w:tc>
        <w:tc>
          <w:tcPr>
            <w:tcW w:w="1309" w:type="dxa"/>
            <w:gridSpan w:val="2"/>
            <w:tcBorders>
              <w:top w:val="single" w:sz="4" w:space="0" w:color="auto"/>
              <w:left w:val="single" w:sz="4" w:space="0" w:color="auto"/>
              <w:bottom w:val="single" w:sz="4" w:space="0" w:color="auto"/>
              <w:right w:val="single" w:sz="4" w:space="0" w:color="auto"/>
            </w:tcBorders>
            <w:vAlign w:val="bottom"/>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Код</w:t>
            </w:r>
          </w:p>
        </w:tc>
      </w:tr>
      <w:tr w:rsidR="00291BEA" w:rsidRPr="00BF6C60" w:rsidTr="00291BEA">
        <w:trPr>
          <w:trHeight w:val="284"/>
        </w:trPr>
        <w:tc>
          <w:tcPr>
            <w:tcW w:w="11880" w:type="dxa"/>
            <w:gridSpan w:val="4"/>
            <w:vAlign w:val="bottom"/>
          </w:tcPr>
          <w:p w:rsidR="00291BEA" w:rsidRPr="00BF6C60" w:rsidRDefault="00291BEA" w:rsidP="00EE2E31">
            <w:pPr>
              <w:spacing w:after="0" w:line="360" w:lineRule="auto"/>
              <w:rPr>
                <w:rFonts w:ascii="Times New Roman" w:hAnsi="Times New Roman"/>
                <w:color w:val="000000"/>
                <w:sz w:val="20"/>
                <w:szCs w:val="28"/>
              </w:rPr>
            </w:pPr>
          </w:p>
        </w:tc>
        <w:tc>
          <w:tcPr>
            <w:tcW w:w="1275" w:type="dxa"/>
            <w:gridSpan w:val="4"/>
            <w:tcBorders>
              <w:top w:val="nil"/>
              <w:left w:val="nil"/>
              <w:bottom w:val="nil"/>
              <w:right w:val="single" w:sz="4" w:space="0" w:color="auto"/>
            </w:tcBorders>
            <w:vAlign w:val="bottom"/>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Форма по ОКУД</w:t>
            </w:r>
          </w:p>
        </w:tc>
        <w:tc>
          <w:tcPr>
            <w:tcW w:w="1309" w:type="dxa"/>
            <w:gridSpan w:val="2"/>
            <w:tcBorders>
              <w:top w:val="single" w:sz="4" w:space="0" w:color="auto"/>
              <w:left w:val="single" w:sz="4" w:space="0" w:color="auto"/>
              <w:bottom w:val="single" w:sz="4" w:space="0" w:color="auto"/>
              <w:right w:val="single" w:sz="4" w:space="0" w:color="auto"/>
            </w:tcBorders>
            <w:vAlign w:val="bottom"/>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0301008</w:t>
            </w:r>
          </w:p>
        </w:tc>
      </w:tr>
      <w:tr w:rsidR="00291BEA" w:rsidRPr="00BF6C60" w:rsidTr="00291BEA">
        <w:trPr>
          <w:trHeight w:val="284"/>
        </w:trPr>
        <w:tc>
          <w:tcPr>
            <w:tcW w:w="12282" w:type="dxa"/>
            <w:gridSpan w:val="7"/>
            <w:tcBorders>
              <w:top w:val="nil"/>
              <w:left w:val="nil"/>
              <w:bottom w:val="single" w:sz="4" w:space="0" w:color="auto"/>
              <w:right w:val="nil"/>
            </w:tcBorders>
            <w:vAlign w:val="bottom"/>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Закрытое акционерное общество «Торговый Дом «Таганрог»</w:t>
            </w:r>
          </w:p>
        </w:tc>
        <w:tc>
          <w:tcPr>
            <w:tcW w:w="873" w:type="dxa"/>
            <w:tcBorders>
              <w:top w:val="nil"/>
              <w:left w:val="nil"/>
              <w:bottom w:val="nil"/>
              <w:right w:val="single" w:sz="4" w:space="0" w:color="auto"/>
            </w:tcBorders>
            <w:vAlign w:val="bottom"/>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по ОКПО</w:t>
            </w:r>
          </w:p>
        </w:tc>
        <w:tc>
          <w:tcPr>
            <w:tcW w:w="1309" w:type="dxa"/>
            <w:gridSpan w:val="2"/>
            <w:tcBorders>
              <w:top w:val="single" w:sz="4" w:space="0" w:color="auto"/>
              <w:left w:val="single" w:sz="4" w:space="0" w:color="auto"/>
              <w:bottom w:val="single" w:sz="4" w:space="0" w:color="auto"/>
              <w:right w:val="single" w:sz="4" w:space="0" w:color="auto"/>
            </w:tcBorders>
            <w:vAlign w:val="bottom"/>
          </w:tcPr>
          <w:p w:rsidR="00291BEA" w:rsidRPr="00BF6C60" w:rsidRDefault="00291BEA" w:rsidP="00EE2E31">
            <w:pPr>
              <w:spacing w:after="0" w:line="360" w:lineRule="auto"/>
              <w:rPr>
                <w:rFonts w:ascii="Times New Roman" w:hAnsi="Times New Roman"/>
                <w:color w:val="000000"/>
                <w:sz w:val="20"/>
                <w:szCs w:val="28"/>
              </w:rPr>
            </w:pPr>
          </w:p>
        </w:tc>
      </w:tr>
      <w:tr w:rsidR="00291BEA" w:rsidRPr="00BF6C60" w:rsidTr="00291BEA">
        <w:tc>
          <w:tcPr>
            <w:tcW w:w="12282" w:type="dxa"/>
            <w:gridSpan w:val="7"/>
            <w:tcBorders>
              <w:top w:val="single" w:sz="4" w:space="0" w:color="auto"/>
              <w:left w:val="nil"/>
              <w:bottom w:val="nil"/>
              <w:right w:val="nil"/>
            </w:tcBorders>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наименование организации</w:t>
            </w:r>
          </w:p>
        </w:tc>
        <w:tc>
          <w:tcPr>
            <w:tcW w:w="873" w:type="dxa"/>
            <w:tcBorders>
              <w:top w:val="nil"/>
              <w:left w:val="nil"/>
              <w:bottom w:val="nil"/>
              <w:right w:val="single" w:sz="4" w:space="0" w:color="auto"/>
            </w:tcBorders>
          </w:tcPr>
          <w:p w:rsidR="00291BEA" w:rsidRPr="00BF6C60" w:rsidRDefault="00291BEA" w:rsidP="00EE2E31">
            <w:pPr>
              <w:spacing w:after="0" w:line="360" w:lineRule="auto"/>
              <w:rPr>
                <w:rFonts w:ascii="Times New Roman" w:hAnsi="Times New Roman"/>
                <w:color w:val="000000"/>
                <w:sz w:val="20"/>
                <w:szCs w:val="28"/>
              </w:rPr>
            </w:pPr>
          </w:p>
        </w:tc>
        <w:tc>
          <w:tcPr>
            <w:tcW w:w="1309" w:type="dxa"/>
            <w:gridSpan w:val="2"/>
            <w:vMerge w:val="restart"/>
            <w:tcBorders>
              <w:top w:val="single" w:sz="4" w:space="0" w:color="auto"/>
              <w:left w:val="single" w:sz="4" w:space="0" w:color="auto"/>
              <w:bottom w:val="single" w:sz="4" w:space="0" w:color="auto"/>
              <w:right w:val="single" w:sz="4" w:space="0" w:color="auto"/>
            </w:tcBorders>
            <w:vAlign w:val="bottom"/>
          </w:tcPr>
          <w:p w:rsidR="00291BEA" w:rsidRPr="00BF6C60" w:rsidRDefault="00291BEA" w:rsidP="00EE2E31">
            <w:pPr>
              <w:spacing w:after="0" w:line="360" w:lineRule="auto"/>
              <w:rPr>
                <w:rFonts w:ascii="Times New Roman" w:hAnsi="Times New Roman"/>
                <w:color w:val="000000"/>
                <w:sz w:val="20"/>
                <w:szCs w:val="28"/>
              </w:rPr>
            </w:pPr>
          </w:p>
        </w:tc>
      </w:tr>
      <w:tr w:rsidR="00291BEA" w:rsidRPr="00BF6C60" w:rsidTr="00291BEA">
        <w:tc>
          <w:tcPr>
            <w:tcW w:w="12282" w:type="dxa"/>
            <w:gridSpan w:val="7"/>
            <w:tcBorders>
              <w:top w:val="nil"/>
              <w:left w:val="nil"/>
              <w:bottom w:val="single" w:sz="4" w:space="0" w:color="auto"/>
              <w:right w:val="nil"/>
            </w:tcBorders>
            <w:vAlign w:val="bottom"/>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Стройгруппа</w:t>
            </w:r>
          </w:p>
        </w:tc>
        <w:tc>
          <w:tcPr>
            <w:tcW w:w="873" w:type="dxa"/>
            <w:tcBorders>
              <w:top w:val="nil"/>
              <w:left w:val="nil"/>
              <w:bottom w:val="single" w:sz="4" w:space="0" w:color="auto"/>
              <w:right w:val="single" w:sz="4" w:space="0" w:color="auto"/>
            </w:tcBorders>
            <w:vAlign w:val="bottom"/>
          </w:tcPr>
          <w:p w:rsidR="00291BEA" w:rsidRPr="00BF6C60" w:rsidRDefault="00291BEA" w:rsidP="00EE2E31">
            <w:pPr>
              <w:spacing w:after="0" w:line="360" w:lineRule="auto"/>
              <w:rPr>
                <w:rFonts w:ascii="Times New Roman" w:hAnsi="Times New Roman"/>
                <w:color w:val="000000"/>
                <w:sz w:val="20"/>
                <w:szCs w:val="28"/>
              </w:rPr>
            </w:pPr>
          </w:p>
        </w:tc>
        <w:tc>
          <w:tcPr>
            <w:tcW w:w="0" w:type="auto"/>
            <w:gridSpan w:val="2"/>
            <w:vMerge/>
            <w:tcBorders>
              <w:top w:val="nil"/>
              <w:left w:val="nil"/>
              <w:bottom w:val="single" w:sz="4" w:space="0" w:color="auto"/>
              <w:right w:val="single" w:sz="4"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r>
      <w:tr w:rsidR="00291BEA" w:rsidRPr="00BF6C60" w:rsidTr="00291BEA">
        <w:tc>
          <w:tcPr>
            <w:tcW w:w="12282" w:type="dxa"/>
            <w:gridSpan w:val="7"/>
            <w:tcBorders>
              <w:top w:val="single" w:sz="4" w:space="0" w:color="auto"/>
              <w:left w:val="nil"/>
              <w:bottom w:val="nil"/>
              <w:right w:val="nil"/>
            </w:tcBorders>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структурное подразделение</w:t>
            </w:r>
          </w:p>
        </w:tc>
        <w:tc>
          <w:tcPr>
            <w:tcW w:w="873" w:type="dxa"/>
            <w:tcBorders>
              <w:top w:val="single" w:sz="4" w:space="0" w:color="auto"/>
              <w:left w:val="nil"/>
              <w:bottom w:val="nil"/>
              <w:right w:val="nil"/>
            </w:tcBorders>
          </w:tcPr>
          <w:p w:rsidR="00291BEA" w:rsidRPr="00BF6C60" w:rsidRDefault="00291BEA" w:rsidP="00EE2E31">
            <w:pPr>
              <w:spacing w:after="0" w:line="360" w:lineRule="auto"/>
              <w:rPr>
                <w:rFonts w:ascii="Times New Roman" w:hAnsi="Times New Roman"/>
                <w:color w:val="000000"/>
                <w:sz w:val="20"/>
                <w:szCs w:val="28"/>
              </w:rPr>
            </w:pPr>
          </w:p>
        </w:tc>
        <w:tc>
          <w:tcPr>
            <w:tcW w:w="1309" w:type="dxa"/>
            <w:gridSpan w:val="2"/>
            <w:tcBorders>
              <w:top w:val="single" w:sz="4" w:space="0" w:color="auto"/>
              <w:left w:val="nil"/>
              <w:bottom w:val="nil"/>
              <w:right w:val="nil"/>
            </w:tcBorders>
          </w:tcPr>
          <w:p w:rsidR="00291BEA" w:rsidRPr="00BF6C60" w:rsidRDefault="00291BEA" w:rsidP="00EE2E31">
            <w:pPr>
              <w:spacing w:after="0" w:line="360" w:lineRule="auto"/>
              <w:rPr>
                <w:rFonts w:ascii="Times New Roman" w:hAnsi="Times New Roman"/>
                <w:color w:val="000000"/>
                <w:sz w:val="20"/>
                <w:szCs w:val="28"/>
              </w:rPr>
            </w:pPr>
          </w:p>
        </w:tc>
      </w:tr>
      <w:tr w:rsidR="00291BEA" w:rsidRPr="00BF6C60" w:rsidTr="00291BEA">
        <w:tc>
          <w:tcPr>
            <w:tcW w:w="4305" w:type="dxa"/>
          </w:tcPr>
          <w:p w:rsidR="00291BEA" w:rsidRPr="00BF6C60" w:rsidRDefault="00291BEA" w:rsidP="00EE2E31">
            <w:pPr>
              <w:spacing w:after="0" w:line="360" w:lineRule="auto"/>
              <w:rPr>
                <w:rFonts w:ascii="Times New Roman" w:hAnsi="Times New Roman"/>
                <w:color w:val="000000"/>
                <w:sz w:val="20"/>
                <w:szCs w:val="28"/>
              </w:rPr>
            </w:pPr>
          </w:p>
        </w:tc>
        <w:tc>
          <w:tcPr>
            <w:tcW w:w="5068" w:type="dxa"/>
            <w:tcBorders>
              <w:top w:val="nil"/>
              <w:left w:val="nil"/>
              <w:bottom w:val="nil"/>
              <w:right w:val="single" w:sz="4" w:space="0" w:color="auto"/>
            </w:tcBorders>
          </w:tcPr>
          <w:p w:rsidR="00291BEA" w:rsidRPr="00BF6C60" w:rsidRDefault="00291BEA" w:rsidP="00EE2E31">
            <w:pPr>
              <w:spacing w:after="0" w:line="360" w:lineRule="auto"/>
              <w:rPr>
                <w:rFonts w:ascii="Times New Roman" w:hAnsi="Times New Roman"/>
                <w:color w:val="000000"/>
                <w:sz w:val="20"/>
                <w:szCs w:val="28"/>
              </w:rPr>
            </w:pPr>
          </w:p>
        </w:tc>
        <w:tc>
          <w:tcPr>
            <w:tcW w:w="1274" w:type="dxa"/>
            <w:vMerge w:val="restart"/>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Номер</w:t>
            </w:r>
            <w:r w:rsidRPr="00BF6C60">
              <w:rPr>
                <w:rFonts w:ascii="Times New Roman" w:hAnsi="Times New Roman"/>
                <w:color w:val="000000"/>
                <w:sz w:val="20"/>
                <w:szCs w:val="28"/>
                <w:lang w:val="en-US"/>
              </w:rPr>
              <w:t xml:space="preserve"> </w:t>
            </w:r>
            <w:r w:rsidRPr="00BF6C60">
              <w:rPr>
                <w:rFonts w:ascii="Times New Roman" w:hAnsi="Times New Roman"/>
                <w:color w:val="000000"/>
                <w:sz w:val="20"/>
                <w:szCs w:val="28"/>
              </w:rPr>
              <w:t>документа</w:t>
            </w:r>
          </w:p>
        </w:tc>
        <w:tc>
          <w:tcPr>
            <w:tcW w:w="131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Дата</w:t>
            </w:r>
            <w:r w:rsidRPr="00BF6C60">
              <w:rPr>
                <w:rFonts w:ascii="Times New Roman" w:hAnsi="Times New Roman"/>
                <w:color w:val="000000"/>
                <w:sz w:val="20"/>
                <w:szCs w:val="28"/>
                <w:lang w:val="en-US"/>
              </w:rPr>
              <w:t xml:space="preserve"> </w:t>
            </w:r>
            <w:r w:rsidRPr="00BF6C60">
              <w:rPr>
                <w:rFonts w:ascii="Times New Roman" w:hAnsi="Times New Roman"/>
                <w:color w:val="000000"/>
                <w:sz w:val="20"/>
                <w:szCs w:val="28"/>
              </w:rPr>
              <w:t>составления</w:t>
            </w:r>
          </w:p>
        </w:tc>
        <w:tc>
          <w:tcPr>
            <w:tcW w:w="217" w:type="dxa"/>
            <w:tcBorders>
              <w:top w:val="nil"/>
              <w:left w:val="single" w:sz="4" w:space="0" w:color="auto"/>
              <w:bottom w:val="nil"/>
              <w:right w:val="single" w:sz="4" w:space="0" w:color="auto"/>
            </w:tcBorders>
          </w:tcPr>
          <w:p w:rsidR="00291BEA" w:rsidRPr="00BF6C60" w:rsidRDefault="00291BEA" w:rsidP="00EE2E31">
            <w:pPr>
              <w:spacing w:after="0" w:line="360" w:lineRule="auto"/>
              <w:rPr>
                <w:rFonts w:ascii="Times New Roman" w:hAnsi="Times New Roman"/>
                <w:color w:val="000000"/>
                <w:sz w:val="20"/>
                <w:szCs w:val="28"/>
              </w:rPr>
            </w:pPr>
          </w:p>
        </w:tc>
        <w:tc>
          <w:tcPr>
            <w:tcW w:w="2286" w:type="dxa"/>
            <w:gridSpan w:val="4"/>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Отчетный период</w:t>
            </w:r>
          </w:p>
        </w:tc>
      </w:tr>
      <w:tr w:rsidR="00291BEA" w:rsidRPr="00BF6C60" w:rsidTr="00291BEA">
        <w:trPr>
          <w:trHeight w:val="173"/>
        </w:trPr>
        <w:tc>
          <w:tcPr>
            <w:tcW w:w="4305" w:type="dxa"/>
          </w:tcPr>
          <w:p w:rsidR="00291BEA" w:rsidRPr="00BF6C60" w:rsidRDefault="00291BEA" w:rsidP="00EE2E31">
            <w:pPr>
              <w:spacing w:after="0" w:line="360" w:lineRule="auto"/>
              <w:rPr>
                <w:rFonts w:ascii="Times New Roman" w:hAnsi="Times New Roman"/>
                <w:color w:val="000000"/>
                <w:sz w:val="20"/>
                <w:szCs w:val="28"/>
              </w:rPr>
            </w:pPr>
          </w:p>
        </w:tc>
        <w:tc>
          <w:tcPr>
            <w:tcW w:w="5068" w:type="dxa"/>
            <w:tcBorders>
              <w:top w:val="nil"/>
              <w:left w:val="nil"/>
              <w:bottom w:val="nil"/>
              <w:right w:val="single" w:sz="4" w:space="0" w:color="auto"/>
            </w:tcBorders>
          </w:tcPr>
          <w:p w:rsidR="00291BEA" w:rsidRPr="00BF6C60" w:rsidRDefault="00291BEA" w:rsidP="00EE2E31">
            <w:pPr>
              <w:spacing w:after="0" w:line="360" w:lineRule="auto"/>
              <w:rPr>
                <w:rFonts w:ascii="Times New Roman" w:hAnsi="Times New Roman"/>
                <w:color w:val="000000"/>
                <w:sz w:val="2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217" w:type="dxa"/>
            <w:tcBorders>
              <w:top w:val="nil"/>
              <w:left w:val="single" w:sz="4" w:space="0" w:color="auto"/>
              <w:bottom w:val="nil"/>
              <w:right w:val="single" w:sz="4" w:space="0" w:color="auto"/>
            </w:tcBorders>
          </w:tcPr>
          <w:p w:rsidR="00291BEA" w:rsidRPr="00BF6C60" w:rsidRDefault="00291BEA" w:rsidP="00EE2E31">
            <w:pPr>
              <w:spacing w:after="0" w:line="360" w:lineRule="auto"/>
              <w:rPr>
                <w:rFonts w:ascii="Times New Roman" w:hAnsi="Times New Roman"/>
                <w:color w:val="000000"/>
                <w:sz w:val="20"/>
                <w:szCs w:val="28"/>
              </w:rPr>
            </w:pPr>
          </w:p>
        </w:tc>
        <w:tc>
          <w:tcPr>
            <w:tcW w:w="1143" w:type="dxa"/>
            <w:gridSpan w:val="3"/>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с</w:t>
            </w:r>
          </w:p>
        </w:tc>
        <w:tc>
          <w:tcPr>
            <w:tcW w:w="1143" w:type="dxa"/>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по</w:t>
            </w:r>
          </w:p>
        </w:tc>
      </w:tr>
      <w:tr w:rsidR="00291BEA" w:rsidRPr="00BF6C60" w:rsidTr="00291BEA">
        <w:trPr>
          <w:trHeight w:val="218"/>
        </w:trPr>
        <w:tc>
          <w:tcPr>
            <w:tcW w:w="4305" w:type="dxa"/>
          </w:tcPr>
          <w:p w:rsidR="00291BEA" w:rsidRPr="00BF6C60" w:rsidRDefault="00291BEA" w:rsidP="00EE2E31">
            <w:pPr>
              <w:spacing w:after="0" w:line="360" w:lineRule="auto"/>
              <w:rPr>
                <w:rFonts w:ascii="Times New Roman" w:hAnsi="Times New Roman"/>
                <w:color w:val="000000"/>
                <w:sz w:val="20"/>
                <w:szCs w:val="28"/>
              </w:rPr>
            </w:pPr>
          </w:p>
        </w:tc>
        <w:tc>
          <w:tcPr>
            <w:tcW w:w="5068" w:type="dxa"/>
            <w:tcBorders>
              <w:top w:val="nil"/>
              <w:left w:val="nil"/>
              <w:bottom w:val="nil"/>
              <w:right w:val="single" w:sz="4" w:space="0" w:color="auto"/>
            </w:tcBorders>
            <w:vAlign w:val="bottom"/>
            <w:hideMark/>
          </w:tcPr>
          <w:p w:rsidR="00291BEA" w:rsidRPr="00BF6C60" w:rsidRDefault="00291BEA" w:rsidP="00EE2E31">
            <w:pPr>
              <w:spacing w:after="0" w:line="360" w:lineRule="auto"/>
              <w:rPr>
                <w:rFonts w:ascii="Times New Roman" w:hAnsi="Times New Roman"/>
                <w:b/>
                <w:bCs/>
                <w:color w:val="000000"/>
                <w:sz w:val="20"/>
                <w:szCs w:val="28"/>
              </w:rPr>
            </w:pPr>
            <w:r w:rsidRPr="00BF6C60">
              <w:rPr>
                <w:rFonts w:ascii="Times New Roman" w:hAnsi="Times New Roman"/>
                <w:b/>
                <w:bCs/>
                <w:color w:val="000000"/>
                <w:sz w:val="20"/>
                <w:szCs w:val="28"/>
              </w:rPr>
              <w:t>ТАБЕЛЬ</w:t>
            </w:r>
          </w:p>
        </w:tc>
        <w:tc>
          <w:tcPr>
            <w:tcW w:w="1274" w:type="dxa"/>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35</w:t>
            </w:r>
          </w:p>
        </w:tc>
        <w:tc>
          <w:tcPr>
            <w:tcW w:w="1314" w:type="dxa"/>
            <w:gridSpan w:val="2"/>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3.12.10</w:t>
            </w:r>
          </w:p>
        </w:tc>
        <w:tc>
          <w:tcPr>
            <w:tcW w:w="217" w:type="dxa"/>
            <w:tcBorders>
              <w:top w:val="nil"/>
              <w:left w:val="single" w:sz="4" w:space="0" w:color="auto"/>
              <w:bottom w:val="nil"/>
              <w:right w:val="single" w:sz="4"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143" w:type="dxa"/>
            <w:gridSpan w:val="3"/>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01.11.10</w:t>
            </w:r>
          </w:p>
        </w:tc>
        <w:tc>
          <w:tcPr>
            <w:tcW w:w="1143" w:type="dxa"/>
            <w:tcBorders>
              <w:top w:val="single" w:sz="4" w:space="0" w:color="auto"/>
              <w:left w:val="single" w:sz="4" w:space="0" w:color="auto"/>
              <w:bottom w:val="single" w:sz="4" w:space="0" w:color="auto"/>
              <w:right w:val="single" w:sz="4"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30.11.10</w:t>
            </w:r>
          </w:p>
        </w:tc>
      </w:tr>
    </w:tbl>
    <w:p w:rsidR="00291BEA" w:rsidRPr="00BF6C60" w:rsidRDefault="00291BEA" w:rsidP="00291BEA">
      <w:pPr>
        <w:spacing w:after="0" w:line="360" w:lineRule="auto"/>
        <w:ind w:firstLine="709"/>
        <w:jc w:val="both"/>
        <w:rPr>
          <w:rFonts w:ascii="Times New Roman" w:hAnsi="Times New Roman"/>
          <w:b/>
          <w:bCs/>
          <w:color w:val="000000"/>
          <w:sz w:val="28"/>
          <w:szCs w:val="28"/>
          <w:lang w:val="en-US"/>
        </w:rPr>
      </w:pPr>
      <w:r w:rsidRPr="00BF6C60">
        <w:rPr>
          <w:rFonts w:ascii="Times New Roman" w:hAnsi="Times New Roman"/>
          <w:b/>
          <w:bCs/>
          <w:color w:val="000000"/>
          <w:sz w:val="28"/>
          <w:szCs w:val="28"/>
        </w:rPr>
        <w:t>учета рабочего времени</w:t>
      </w:r>
    </w:p>
    <w:p w:rsidR="00291BEA" w:rsidRPr="00BF6C60" w:rsidRDefault="00291BEA" w:rsidP="00291BEA">
      <w:pPr>
        <w:spacing w:after="0" w:line="360" w:lineRule="auto"/>
        <w:ind w:firstLine="709"/>
        <w:jc w:val="both"/>
        <w:rPr>
          <w:rFonts w:ascii="Times New Roman" w:hAnsi="Times New Roman"/>
          <w:b/>
          <w:bCs/>
          <w:color w:val="000000"/>
          <w:sz w:val="28"/>
          <w:szCs w:val="28"/>
          <w:lang w:val="en-US"/>
        </w:rPr>
      </w:pPr>
    </w:p>
    <w:p w:rsidR="00291BEA" w:rsidRPr="00BF6C60" w:rsidRDefault="00291BEA" w:rsidP="00291BEA">
      <w:pPr>
        <w:spacing w:after="0" w:line="360" w:lineRule="auto"/>
        <w:ind w:firstLine="709"/>
        <w:jc w:val="both"/>
        <w:rPr>
          <w:rFonts w:ascii="Times New Roman" w:hAnsi="Times New Roman"/>
          <w:b/>
          <w:bCs/>
          <w:color w:val="000000"/>
          <w:sz w:val="28"/>
          <w:szCs w:val="28"/>
          <w:lang w:val="en-US"/>
        </w:rPr>
      </w:pPr>
    </w:p>
    <w:p w:rsidR="00291BEA" w:rsidRPr="00BF6C60" w:rsidRDefault="00291BEA" w:rsidP="00291BEA">
      <w:pPr>
        <w:spacing w:after="0" w:line="360" w:lineRule="auto"/>
        <w:ind w:firstLine="709"/>
        <w:jc w:val="both"/>
        <w:rPr>
          <w:rFonts w:ascii="Times New Roman" w:hAnsi="Times New Roman"/>
          <w:b/>
          <w:bCs/>
          <w:color w:val="000000"/>
          <w:sz w:val="28"/>
          <w:szCs w:val="28"/>
          <w:lang w:val="en-US"/>
        </w:rPr>
        <w:sectPr w:rsidR="00291BEA" w:rsidRPr="00BF6C60">
          <w:pgSz w:w="11906" w:h="16838"/>
          <w:pgMar w:top="1134" w:right="850" w:bottom="1134" w:left="1701" w:header="709" w:footer="709" w:gutter="0"/>
          <w:pgNumType w:start="11"/>
          <w:cols w:space="720"/>
        </w:sectPr>
      </w:pPr>
    </w:p>
    <w:p w:rsidR="00291BEA" w:rsidRPr="00BF6C60" w:rsidRDefault="00291BEA" w:rsidP="00291BEA">
      <w:pPr>
        <w:spacing w:after="0" w:line="360" w:lineRule="auto"/>
        <w:ind w:firstLine="709"/>
        <w:jc w:val="both"/>
        <w:rPr>
          <w:rFonts w:ascii="Times New Roman" w:hAnsi="Times New Roman"/>
          <w:b/>
          <w:bCs/>
          <w:color w:val="000000"/>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67"/>
        <w:gridCol w:w="1299"/>
        <w:gridCol w:w="895"/>
        <w:gridCol w:w="198"/>
        <w:gridCol w:w="198"/>
        <w:gridCol w:w="198"/>
        <w:gridCol w:w="198"/>
        <w:gridCol w:w="198"/>
        <w:gridCol w:w="198"/>
        <w:gridCol w:w="198"/>
        <w:gridCol w:w="198"/>
        <w:gridCol w:w="198"/>
        <w:gridCol w:w="198"/>
        <w:gridCol w:w="198"/>
        <w:gridCol w:w="198"/>
        <w:gridCol w:w="198"/>
        <w:gridCol w:w="198"/>
        <w:gridCol w:w="198"/>
        <w:gridCol w:w="198"/>
        <w:gridCol w:w="777"/>
        <w:gridCol w:w="484"/>
        <w:gridCol w:w="591"/>
        <w:gridCol w:w="1717"/>
        <w:gridCol w:w="523"/>
        <w:gridCol w:w="591"/>
        <w:gridCol w:w="1717"/>
        <w:gridCol w:w="523"/>
        <w:gridCol w:w="291"/>
        <w:gridCol w:w="523"/>
        <w:gridCol w:w="291"/>
        <w:gridCol w:w="523"/>
      </w:tblGrid>
      <w:tr w:rsidR="00291BEA" w:rsidRPr="00BF6C60" w:rsidTr="00291BEA">
        <w:tc>
          <w:tcPr>
            <w:tcW w:w="667" w:type="dxa"/>
            <w:vMerge w:val="restart"/>
            <w:tcBorders>
              <w:top w:val="nil"/>
            </w:tcBorders>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Номер по порядку</w:t>
            </w:r>
          </w:p>
        </w:tc>
        <w:tc>
          <w:tcPr>
            <w:tcW w:w="1299" w:type="dxa"/>
            <w:vMerge w:val="restart"/>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Фамилия, инициалы, должность (специальность, профессия)</w:t>
            </w:r>
          </w:p>
        </w:tc>
        <w:tc>
          <w:tcPr>
            <w:tcW w:w="895" w:type="dxa"/>
            <w:vMerge w:val="restart"/>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Табельный</w:t>
            </w:r>
            <w:r w:rsidRPr="00BF6C60">
              <w:rPr>
                <w:rFonts w:ascii="Times New Roman" w:hAnsi="Times New Roman"/>
                <w:color w:val="000000"/>
                <w:sz w:val="20"/>
                <w:szCs w:val="28"/>
                <w:lang w:val="en-US"/>
              </w:rPr>
              <w:t xml:space="preserve"> </w:t>
            </w:r>
            <w:r w:rsidRPr="00BF6C60">
              <w:rPr>
                <w:rFonts w:ascii="Times New Roman" w:hAnsi="Times New Roman"/>
                <w:color w:val="000000"/>
                <w:sz w:val="20"/>
                <w:szCs w:val="28"/>
              </w:rPr>
              <w:t>номер</w:t>
            </w:r>
          </w:p>
        </w:tc>
        <w:tc>
          <w:tcPr>
            <w:tcW w:w="3168" w:type="dxa"/>
            <w:gridSpan w:val="16"/>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Отметки о явках и неявках на работу по числам месяца</w:t>
            </w:r>
          </w:p>
        </w:tc>
        <w:tc>
          <w:tcPr>
            <w:tcW w:w="1261" w:type="dxa"/>
            <w:gridSpan w:val="2"/>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Отработано</w:t>
            </w:r>
            <w:r w:rsidRPr="00BF6C60">
              <w:rPr>
                <w:rFonts w:ascii="Times New Roman" w:hAnsi="Times New Roman"/>
                <w:color w:val="000000"/>
                <w:sz w:val="20"/>
                <w:szCs w:val="28"/>
                <w:lang w:val="en-US"/>
              </w:rPr>
              <w:t xml:space="preserve"> </w:t>
            </w:r>
            <w:r w:rsidRPr="00BF6C60">
              <w:rPr>
                <w:rFonts w:ascii="Times New Roman" w:hAnsi="Times New Roman"/>
                <w:color w:val="000000"/>
                <w:sz w:val="20"/>
                <w:szCs w:val="28"/>
              </w:rPr>
              <w:t>за</w:t>
            </w:r>
          </w:p>
        </w:tc>
        <w:tc>
          <w:tcPr>
            <w:tcW w:w="5662" w:type="dxa"/>
            <w:gridSpan w:val="6"/>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Данные для начисления заработной платы по видам и направлениям затрат</w:t>
            </w:r>
          </w:p>
        </w:tc>
        <w:tc>
          <w:tcPr>
            <w:tcW w:w="1628" w:type="dxa"/>
            <w:gridSpan w:val="4"/>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Неявки по причинам</w:t>
            </w:r>
          </w:p>
        </w:tc>
      </w:tr>
      <w:tr w:rsidR="00291BEA" w:rsidRPr="00BF6C60" w:rsidTr="00291BEA">
        <w:tc>
          <w:tcPr>
            <w:tcW w:w="0" w:type="auto"/>
            <w:vMerge/>
            <w:tcBorders>
              <w:top w:val="nil"/>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198" w:type="dxa"/>
            <w:vMerge w:val="restart"/>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1</w:t>
            </w:r>
          </w:p>
        </w:tc>
        <w:tc>
          <w:tcPr>
            <w:tcW w:w="198" w:type="dxa"/>
            <w:vMerge w:val="restart"/>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2</w:t>
            </w:r>
          </w:p>
        </w:tc>
        <w:tc>
          <w:tcPr>
            <w:tcW w:w="198" w:type="dxa"/>
            <w:vMerge w:val="restart"/>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3</w:t>
            </w:r>
          </w:p>
        </w:tc>
        <w:tc>
          <w:tcPr>
            <w:tcW w:w="198" w:type="dxa"/>
            <w:vMerge w:val="restart"/>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4</w:t>
            </w:r>
          </w:p>
        </w:tc>
        <w:tc>
          <w:tcPr>
            <w:tcW w:w="198" w:type="dxa"/>
            <w:vMerge w:val="restart"/>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5</w:t>
            </w:r>
          </w:p>
        </w:tc>
        <w:tc>
          <w:tcPr>
            <w:tcW w:w="198" w:type="dxa"/>
            <w:vMerge w:val="restart"/>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6</w:t>
            </w:r>
          </w:p>
        </w:tc>
        <w:tc>
          <w:tcPr>
            <w:tcW w:w="198" w:type="dxa"/>
            <w:vMerge w:val="restart"/>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7</w:t>
            </w:r>
          </w:p>
        </w:tc>
        <w:tc>
          <w:tcPr>
            <w:tcW w:w="198" w:type="dxa"/>
            <w:vMerge w:val="restart"/>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vMerge w:val="restart"/>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9</w:t>
            </w:r>
          </w:p>
        </w:tc>
        <w:tc>
          <w:tcPr>
            <w:tcW w:w="198" w:type="dxa"/>
            <w:vMerge w:val="restart"/>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10</w:t>
            </w:r>
          </w:p>
        </w:tc>
        <w:tc>
          <w:tcPr>
            <w:tcW w:w="198" w:type="dxa"/>
            <w:vMerge w:val="restart"/>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11</w:t>
            </w:r>
          </w:p>
        </w:tc>
        <w:tc>
          <w:tcPr>
            <w:tcW w:w="198" w:type="dxa"/>
            <w:vMerge w:val="restart"/>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12</w:t>
            </w:r>
          </w:p>
        </w:tc>
        <w:tc>
          <w:tcPr>
            <w:tcW w:w="198" w:type="dxa"/>
            <w:vMerge w:val="restart"/>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13</w:t>
            </w:r>
          </w:p>
        </w:tc>
        <w:tc>
          <w:tcPr>
            <w:tcW w:w="198" w:type="dxa"/>
            <w:vMerge w:val="restart"/>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14</w:t>
            </w:r>
          </w:p>
        </w:tc>
        <w:tc>
          <w:tcPr>
            <w:tcW w:w="198" w:type="dxa"/>
            <w:vMerge w:val="restart"/>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15</w:t>
            </w:r>
          </w:p>
        </w:tc>
        <w:tc>
          <w:tcPr>
            <w:tcW w:w="198" w:type="dxa"/>
            <w:vMerge w:val="restart"/>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Х</w:t>
            </w:r>
          </w:p>
        </w:tc>
        <w:tc>
          <w:tcPr>
            <w:tcW w:w="777" w:type="dxa"/>
            <w:vMerge w:val="restart"/>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половину месяца (</w:t>
            </w:r>
            <w:r w:rsidRPr="00BF6C60">
              <w:rPr>
                <w:rFonts w:ascii="Times New Roman" w:hAnsi="Times New Roman"/>
                <w:color w:val="000000"/>
                <w:sz w:val="20"/>
                <w:szCs w:val="28"/>
                <w:lang w:val="en-US"/>
              </w:rPr>
              <w:t>I</w:t>
            </w:r>
            <w:r w:rsidRPr="00BF6C60">
              <w:rPr>
                <w:rFonts w:ascii="Times New Roman" w:hAnsi="Times New Roman"/>
                <w:color w:val="000000"/>
                <w:sz w:val="20"/>
                <w:szCs w:val="28"/>
              </w:rPr>
              <w:t xml:space="preserve">, </w:t>
            </w:r>
            <w:r w:rsidRPr="00BF6C60">
              <w:rPr>
                <w:rFonts w:ascii="Times New Roman" w:hAnsi="Times New Roman"/>
                <w:color w:val="000000"/>
                <w:sz w:val="20"/>
                <w:szCs w:val="28"/>
                <w:lang w:val="en-US"/>
              </w:rPr>
              <w:t>II</w:t>
            </w:r>
            <w:r w:rsidRPr="00BF6C60">
              <w:rPr>
                <w:rFonts w:ascii="Times New Roman" w:hAnsi="Times New Roman"/>
                <w:color w:val="000000"/>
                <w:sz w:val="20"/>
                <w:szCs w:val="28"/>
              </w:rPr>
              <w:t>)</w:t>
            </w:r>
          </w:p>
        </w:tc>
        <w:tc>
          <w:tcPr>
            <w:tcW w:w="484" w:type="dxa"/>
            <w:vMerge w:val="restart"/>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месяц</w:t>
            </w:r>
          </w:p>
        </w:tc>
        <w:tc>
          <w:tcPr>
            <w:tcW w:w="5662" w:type="dxa"/>
            <w:gridSpan w:val="6"/>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код вида оплаты</w:t>
            </w:r>
          </w:p>
        </w:tc>
        <w:tc>
          <w:tcPr>
            <w:tcW w:w="291" w:type="dxa"/>
            <w:vMerge w:val="restart"/>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код</w:t>
            </w:r>
          </w:p>
        </w:tc>
        <w:tc>
          <w:tcPr>
            <w:tcW w:w="523" w:type="dxa"/>
            <w:vMerge w:val="restart"/>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дни (часы)</w:t>
            </w:r>
          </w:p>
        </w:tc>
        <w:tc>
          <w:tcPr>
            <w:tcW w:w="291" w:type="dxa"/>
            <w:vMerge w:val="restart"/>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код</w:t>
            </w:r>
          </w:p>
        </w:tc>
        <w:tc>
          <w:tcPr>
            <w:tcW w:w="523" w:type="dxa"/>
            <w:vMerge w:val="restart"/>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дни (часы)</w:t>
            </w:r>
          </w:p>
        </w:tc>
      </w:tr>
      <w:tr w:rsidR="00291BEA" w:rsidRPr="00BF6C60" w:rsidTr="00291BEA">
        <w:tc>
          <w:tcPr>
            <w:tcW w:w="0" w:type="auto"/>
            <w:vMerge/>
            <w:tcBorders>
              <w:top w:val="nil"/>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5662" w:type="dxa"/>
            <w:gridSpan w:val="6"/>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r>
      <w:tr w:rsidR="00291BEA" w:rsidRPr="00BF6C60" w:rsidTr="00291BEA">
        <w:tc>
          <w:tcPr>
            <w:tcW w:w="0" w:type="auto"/>
            <w:vMerge/>
            <w:tcBorders>
              <w:top w:val="nil"/>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5662" w:type="dxa"/>
            <w:gridSpan w:val="6"/>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корреспондирующий счет</w:t>
            </w: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r>
      <w:tr w:rsidR="00291BEA" w:rsidRPr="00BF6C60" w:rsidTr="00291BEA">
        <w:tc>
          <w:tcPr>
            <w:tcW w:w="0" w:type="auto"/>
            <w:vMerge/>
            <w:tcBorders>
              <w:top w:val="nil"/>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5662" w:type="dxa"/>
            <w:gridSpan w:val="6"/>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r>
      <w:tr w:rsidR="00291BEA" w:rsidRPr="00BF6C60" w:rsidTr="00291BEA">
        <w:tc>
          <w:tcPr>
            <w:tcW w:w="0" w:type="auto"/>
            <w:vMerge/>
            <w:tcBorders>
              <w:top w:val="nil"/>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198" w:type="dxa"/>
            <w:vMerge w:val="restart"/>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16</w:t>
            </w:r>
          </w:p>
        </w:tc>
        <w:tc>
          <w:tcPr>
            <w:tcW w:w="198" w:type="dxa"/>
            <w:vMerge w:val="restart"/>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17</w:t>
            </w:r>
          </w:p>
        </w:tc>
        <w:tc>
          <w:tcPr>
            <w:tcW w:w="198" w:type="dxa"/>
            <w:vMerge w:val="restart"/>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18</w:t>
            </w:r>
          </w:p>
        </w:tc>
        <w:tc>
          <w:tcPr>
            <w:tcW w:w="198" w:type="dxa"/>
            <w:vMerge w:val="restart"/>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19</w:t>
            </w:r>
          </w:p>
        </w:tc>
        <w:tc>
          <w:tcPr>
            <w:tcW w:w="198" w:type="dxa"/>
            <w:vMerge w:val="restart"/>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20</w:t>
            </w:r>
          </w:p>
        </w:tc>
        <w:tc>
          <w:tcPr>
            <w:tcW w:w="198" w:type="dxa"/>
            <w:vMerge w:val="restart"/>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21</w:t>
            </w:r>
          </w:p>
        </w:tc>
        <w:tc>
          <w:tcPr>
            <w:tcW w:w="198" w:type="dxa"/>
            <w:vMerge w:val="restart"/>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22</w:t>
            </w:r>
          </w:p>
        </w:tc>
        <w:tc>
          <w:tcPr>
            <w:tcW w:w="198" w:type="dxa"/>
            <w:vMerge w:val="restart"/>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23</w:t>
            </w:r>
          </w:p>
        </w:tc>
        <w:tc>
          <w:tcPr>
            <w:tcW w:w="198" w:type="dxa"/>
            <w:vMerge w:val="restart"/>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24</w:t>
            </w:r>
          </w:p>
        </w:tc>
        <w:tc>
          <w:tcPr>
            <w:tcW w:w="198" w:type="dxa"/>
            <w:vMerge w:val="restart"/>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25</w:t>
            </w:r>
          </w:p>
        </w:tc>
        <w:tc>
          <w:tcPr>
            <w:tcW w:w="198" w:type="dxa"/>
            <w:vMerge w:val="restart"/>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26</w:t>
            </w:r>
          </w:p>
        </w:tc>
        <w:tc>
          <w:tcPr>
            <w:tcW w:w="198" w:type="dxa"/>
            <w:vMerge w:val="restart"/>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27</w:t>
            </w:r>
          </w:p>
        </w:tc>
        <w:tc>
          <w:tcPr>
            <w:tcW w:w="198" w:type="dxa"/>
            <w:vMerge w:val="restart"/>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28</w:t>
            </w:r>
          </w:p>
        </w:tc>
        <w:tc>
          <w:tcPr>
            <w:tcW w:w="198" w:type="dxa"/>
            <w:vMerge w:val="restart"/>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29</w:t>
            </w:r>
          </w:p>
        </w:tc>
        <w:tc>
          <w:tcPr>
            <w:tcW w:w="198" w:type="dxa"/>
            <w:vMerge w:val="restart"/>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30</w:t>
            </w:r>
          </w:p>
        </w:tc>
        <w:tc>
          <w:tcPr>
            <w:tcW w:w="198" w:type="dxa"/>
            <w:vMerge w:val="restart"/>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31</w:t>
            </w:r>
          </w:p>
        </w:tc>
        <w:tc>
          <w:tcPr>
            <w:tcW w:w="1261" w:type="dxa"/>
            <w:gridSpan w:val="2"/>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дни</w:t>
            </w:r>
          </w:p>
        </w:tc>
        <w:tc>
          <w:tcPr>
            <w:tcW w:w="591" w:type="dxa"/>
            <w:tcBorders>
              <w:bottom w:val="nil"/>
            </w:tcBorders>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Код</w:t>
            </w:r>
            <w:r w:rsidRPr="00BF6C60">
              <w:rPr>
                <w:rFonts w:ascii="Times New Roman" w:hAnsi="Times New Roman"/>
                <w:color w:val="000000"/>
                <w:sz w:val="20"/>
                <w:szCs w:val="28"/>
                <w:lang w:val="en-US"/>
              </w:rPr>
              <w:t xml:space="preserve"> </w:t>
            </w:r>
            <w:r w:rsidRPr="00BF6C60">
              <w:rPr>
                <w:rFonts w:ascii="Times New Roman" w:hAnsi="Times New Roman"/>
                <w:color w:val="000000"/>
                <w:sz w:val="20"/>
                <w:szCs w:val="28"/>
              </w:rPr>
              <w:t>вида</w:t>
            </w:r>
          </w:p>
        </w:tc>
        <w:tc>
          <w:tcPr>
            <w:tcW w:w="1717" w:type="dxa"/>
            <w:vMerge w:val="restart"/>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корреспондирующий счет</w:t>
            </w:r>
          </w:p>
        </w:tc>
        <w:tc>
          <w:tcPr>
            <w:tcW w:w="523" w:type="dxa"/>
            <w:vMerge w:val="restart"/>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дни (часы)</w:t>
            </w:r>
          </w:p>
        </w:tc>
        <w:tc>
          <w:tcPr>
            <w:tcW w:w="591" w:type="dxa"/>
            <w:vMerge w:val="restart"/>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код</w:t>
            </w:r>
            <w:r w:rsidRPr="00BF6C60">
              <w:rPr>
                <w:rFonts w:ascii="Times New Roman" w:hAnsi="Times New Roman"/>
                <w:color w:val="000000"/>
                <w:sz w:val="20"/>
                <w:szCs w:val="28"/>
              </w:rPr>
              <w:br/>
              <w:t>вида</w:t>
            </w:r>
            <w:r w:rsidRPr="00BF6C60">
              <w:rPr>
                <w:rFonts w:ascii="Times New Roman" w:hAnsi="Times New Roman"/>
                <w:color w:val="000000"/>
                <w:sz w:val="20"/>
                <w:szCs w:val="28"/>
                <w:lang w:val="en-US"/>
              </w:rPr>
              <w:t xml:space="preserve"> </w:t>
            </w:r>
            <w:r w:rsidRPr="00BF6C60">
              <w:rPr>
                <w:rFonts w:ascii="Times New Roman" w:hAnsi="Times New Roman"/>
                <w:color w:val="000000"/>
                <w:sz w:val="20"/>
                <w:szCs w:val="28"/>
              </w:rPr>
              <w:t>оплаты</w:t>
            </w:r>
          </w:p>
        </w:tc>
        <w:tc>
          <w:tcPr>
            <w:tcW w:w="1717" w:type="dxa"/>
            <w:vMerge w:val="restart"/>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корреспондирующий счет</w:t>
            </w:r>
          </w:p>
        </w:tc>
        <w:tc>
          <w:tcPr>
            <w:tcW w:w="523" w:type="dxa"/>
            <w:vMerge w:val="restart"/>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дни (часы)</w:t>
            </w: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r>
      <w:tr w:rsidR="00291BEA" w:rsidRPr="00BF6C60" w:rsidTr="00291BEA">
        <w:tc>
          <w:tcPr>
            <w:tcW w:w="0" w:type="auto"/>
            <w:vMerge/>
            <w:tcBorders>
              <w:top w:val="nil"/>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1261" w:type="dxa"/>
            <w:gridSpan w:val="2"/>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часы</w:t>
            </w:r>
          </w:p>
        </w:tc>
        <w:tc>
          <w:tcPr>
            <w:tcW w:w="591" w:type="dxa"/>
            <w:tcBorders>
              <w:top w:val="nil"/>
            </w:tcBorders>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оплаты</w:t>
            </w: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r>
      <w:tr w:rsidR="00291BEA" w:rsidRPr="00BF6C60" w:rsidTr="00291BEA">
        <w:tc>
          <w:tcPr>
            <w:tcW w:w="667"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1</w:t>
            </w:r>
          </w:p>
        </w:tc>
        <w:tc>
          <w:tcPr>
            <w:tcW w:w="1299"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2</w:t>
            </w:r>
          </w:p>
        </w:tc>
        <w:tc>
          <w:tcPr>
            <w:tcW w:w="895"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3</w:t>
            </w:r>
          </w:p>
        </w:tc>
        <w:tc>
          <w:tcPr>
            <w:tcW w:w="3168" w:type="dxa"/>
            <w:gridSpan w:val="16"/>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4</w:t>
            </w:r>
          </w:p>
        </w:tc>
        <w:tc>
          <w:tcPr>
            <w:tcW w:w="777"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5</w:t>
            </w:r>
          </w:p>
        </w:tc>
        <w:tc>
          <w:tcPr>
            <w:tcW w:w="484"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6</w:t>
            </w:r>
          </w:p>
        </w:tc>
        <w:tc>
          <w:tcPr>
            <w:tcW w:w="591"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7</w:t>
            </w:r>
          </w:p>
        </w:tc>
        <w:tc>
          <w:tcPr>
            <w:tcW w:w="1717"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523"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9</w:t>
            </w:r>
          </w:p>
        </w:tc>
        <w:tc>
          <w:tcPr>
            <w:tcW w:w="591"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7</w:t>
            </w:r>
          </w:p>
        </w:tc>
        <w:tc>
          <w:tcPr>
            <w:tcW w:w="1717"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523"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9</w:t>
            </w:r>
          </w:p>
        </w:tc>
        <w:tc>
          <w:tcPr>
            <w:tcW w:w="291"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10</w:t>
            </w:r>
          </w:p>
        </w:tc>
        <w:tc>
          <w:tcPr>
            <w:tcW w:w="523"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11</w:t>
            </w:r>
          </w:p>
        </w:tc>
        <w:tc>
          <w:tcPr>
            <w:tcW w:w="291"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12</w:t>
            </w:r>
          </w:p>
        </w:tc>
        <w:tc>
          <w:tcPr>
            <w:tcW w:w="523"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13</w:t>
            </w:r>
          </w:p>
        </w:tc>
      </w:tr>
      <w:tr w:rsidR="00291BEA" w:rsidRPr="00BF6C60" w:rsidTr="00291BEA">
        <w:trPr>
          <w:trHeight w:hRule="exact" w:val="284"/>
        </w:trPr>
        <w:tc>
          <w:tcPr>
            <w:tcW w:w="667" w:type="dxa"/>
            <w:vMerge w:val="restart"/>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299" w:type="dxa"/>
            <w:vMerge w:val="restart"/>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Главный инженер</w:t>
            </w:r>
          </w:p>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 xml:space="preserve">Сериков О.В. </w:t>
            </w:r>
          </w:p>
        </w:tc>
        <w:tc>
          <w:tcPr>
            <w:tcW w:w="895" w:type="dxa"/>
            <w:vMerge w:val="restart"/>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Х</w:t>
            </w:r>
          </w:p>
        </w:tc>
        <w:tc>
          <w:tcPr>
            <w:tcW w:w="777"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11</w:t>
            </w:r>
          </w:p>
        </w:tc>
        <w:tc>
          <w:tcPr>
            <w:tcW w:w="484" w:type="dxa"/>
            <w:vMerge w:val="restart"/>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23</w:t>
            </w:r>
          </w:p>
        </w:tc>
        <w:tc>
          <w:tcPr>
            <w:tcW w:w="591"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повр</w:t>
            </w:r>
          </w:p>
        </w:tc>
        <w:tc>
          <w:tcPr>
            <w:tcW w:w="1717"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23дн</w:t>
            </w:r>
          </w:p>
        </w:tc>
        <w:tc>
          <w:tcPr>
            <w:tcW w:w="5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r>
      <w:tr w:rsidR="00291BEA" w:rsidRPr="00BF6C60" w:rsidTr="00291BEA">
        <w:trPr>
          <w:trHeight w:hRule="exact" w:val="284"/>
        </w:trPr>
        <w:tc>
          <w:tcPr>
            <w:tcW w:w="0" w:type="auto"/>
            <w:vMerge/>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Х</w:t>
            </w:r>
          </w:p>
        </w:tc>
        <w:tc>
          <w:tcPr>
            <w:tcW w:w="777"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88</w:t>
            </w: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5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r>
      <w:tr w:rsidR="00291BEA" w:rsidRPr="00BF6C60" w:rsidTr="00291BEA">
        <w:trPr>
          <w:trHeight w:hRule="exact" w:val="284"/>
        </w:trPr>
        <w:tc>
          <w:tcPr>
            <w:tcW w:w="0" w:type="auto"/>
            <w:vMerge/>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777"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12</w:t>
            </w:r>
          </w:p>
        </w:tc>
        <w:tc>
          <w:tcPr>
            <w:tcW w:w="484" w:type="dxa"/>
            <w:vMerge w:val="restart"/>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184</w:t>
            </w:r>
          </w:p>
        </w:tc>
        <w:tc>
          <w:tcPr>
            <w:tcW w:w="5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r>
      <w:tr w:rsidR="00291BEA" w:rsidRPr="00BF6C60" w:rsidTr="00291BEA">
        <w:trPr>
          <w:trHeight w:hRule="exact" w:val="284"/>
        </w:trPr>
        <w:tc>
          <w:tcPr>
            <w:tcW w:w="0" w:type="auto"/>
            <w:vMerge/>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777"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96</w:t>
            </w:r>
          </w:p>
        </w:tc>
        <w:tc>
          <w:tcPr>
            <w:tcW w:w="0" w:type="auto"/>
            <w:vMerge/>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591"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91"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r>
      <w:tr w:rsidR="00291BEA" w:rsidRPr="00BF6C60" w:rsidTr="00291BEA">
        <w:trPr>
          <w:trHeight w:hRule="exact" w:val="284"/>
        </w:trPr>
        <w:tc>
          <w:tcPr>
            <w:tcW w:w="667" w:type="dxa"/>
            <w:vMerge w:val="restart"/>
            <w:tcBorders>
              <w:top w:val="single" w:sz="12" w:space="0" w:color="auto"/>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299" w:type="dxa"/>
            <w:vMerge w:val="restart"/>
            <w:tcBorders>
              <w:top w:val="single" w:sz="12" w:space="0" w:color="auto"/>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Старший прораб</w:t>
            </w:r>
          </w:p>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Волков Н.С.</w:t>
            </w:r>
          </w:p>
        </w:tc>
        <w:tc>
          <w:tcPr>
            <w:tcW w:w="895" w:type="dxa"/>
            <w:vMerge w:val="restart"/>
            <w:tcBorders>
              <w:top w:val="single" w:sz="12" w:space="0" w:color="auto"/>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Х</w:t>
            </w:r>
          </w:p>
        </w:tc>
        <w:tc>
          <w:tcPr>
            <w:tcW w:w="777"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11</w:t>
            </w:r>
          </w:p>
        </w:tc>
        <w:tc>
          <w:tcPr>
            <w:tcW w:w="484" w:type="dxa"/>
            <w:vMerge w:val="restart"/>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23</w:t>
            </w:r>
          </w:p>
        </w:tc>
        <w:tc>
          <w:tcPr>
            <w:tcW w:w="591"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повр</w:t>
            </w:r>
          </w:p>
        </w:tc>
        <w:tc>
          <w:tcPr>
            <w:tcW w:w="1717" w:type="dxa"/>
            <w:tcBorders>
              <w:top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23дн</w:t>
            </w:r>
          </w:p>
        </w:tc>
        <w:tc>
          <w:tcPr>
            <w:tcW w:w="591" w:type="dxa"/>
            <w:tcBorders>
              <w:top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tcBorders>
              <w:top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top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tcBorders>
              <w:top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top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tcBorders>
              <w:top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top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r>
      <w:tr w:rsidR="00291BEA" w:rsidRPr="00BF6C60" w:rsidTr="00291BEA">
        <w:trPr>
          <w:trHeight w:hRule="exact" w:val="284"/>
        </w:trPr>
        <w:tc>
          <w:tcPr>
            <w:tcW w:w="0" w:type="auto"/>
            <w:vMerge/>
            <w:tcBorders>
              <w:top w:val="single" w:sz="12" w:space="0" w:color="auto"/>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tcBorders>
              <w:top w:val="single" w:sz="12" w:space="0" w:color="auto"/>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tcBorders>
              <w:top w:val="single" w:sz="12" w:space="0" w:color="auto"/>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Х</w:t>
            </w:r>
          </w:p>
        </w:tc>
        <w:tc>
          <w:tcPr>
            <w:tcW w:w="777"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88</w:t>
            </w:r>
          </w:p>
        </w:tc>
        <w:tc>
          <w:tcPr>
            <w:tcW w:w="0" w:type="auto"/>
            <w:vMerge/>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5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r>
      <w:tr w:rsidR="00291BEA" w:rsidRPr="00BF6C60" w:rsidTr="00291BEA">
        <w:trPr>
          <w:trHeight w:hRule="exact" w:val="284"/>
        </w:trPr>
        <w:tc>
          <w:tcPr>
            <w:tcW w:w="0" w:type="auto"/>
            <w:vMerge/>
            <w:tcBorders>
              <w:top w:val="single" w:sz="12" w:space="0" w:color="auto"/>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tcBorders>
              <w:top w:val="single" w:sz="12" w:space="0" w:color="auto"/>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tcBorders>
              <w:top w:val="single" w:sz="12" w:space="0" w:color="auto"/>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777"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12</w:t>
            </w:r>
          </w:p>
        </w:tc>
        <w:tc>
          <w:tcPr>
            <w:tcW w:w="484" w:type="dxa"/>
            <w:vMerge w:val="restart"/>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184</w:t>
            </w:r>
          </w:p>
        </w:tc>
        <w:tc>
          <w:tcPr>
            <w:tcW w:w="5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r>
      <w:tr w:rsidR="00291BEA" w:rsidRPr="00BF6C60" w:rsidTr="00291BEA">
        <w:trPr>
          <w:trHeight w:hRule="exact" w:val="284"/>
        </w:trPr>
        <w:tc>
          <w:tcPr>
            <w:tcW w:w="0" w:type="auto"/>
            <w:vMerge/>
            <w:tcBorders>
              <w:top w:val="single" w:sz="12" w:space="0" w:color="auto"/>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tcBorders>
              <w:top w:val="single" w:sz="12" w:space="0" w:color="auto"/>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tcBorders>
              <w:top w:val="single" w:sz="12" w:space="0" w:color="auto"/>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777"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96</w:t>
            </w:r>
          </w:p>
        </w:tc>
        <w:tc>
          <w:tcPr>
            <w:tcW w:w="0" w:type="auto"/>
            <w:vMerge/>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591"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91"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r>
      <w:tr w:rsidR="00291BEA" w:rsidRPr="00BF6C60" w:rsidTr="00291BEA">
        <w:trPr>
          <w:trHeight w:hRule="exact" w:val="284"/>
        </w:trPr>
        <w:tc>
          <w:tcPr>
            <w:tcW w:w="667" w:type="dxa"/>
            <w:vMerge w:val="restart"/>
            <w:tcBorders>
              <w:top w:val="single" w:sz="12" w:space="0" w:color="auto"/>
              <w:bottom w:val="nil"/>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299" w:type="dxa"/>
            <w:vMerge w:val="restart"/>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Инженер-электрик</w:t>
            </w:r>
          </w:p>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Лобов Р.Д</w:t>
            </w:r>
          </w:p>
        </w:tc>
        <w:tc>
          <w:tcPr>
            <w:tcW w:w="895" w:type="dxa"/>
            <w:vMerge w:val="restart"/>
            <w:tcBorders>
              <w:top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Х</w:t>
            </w:r>
          </w:p>
        </w:tc>
        <w:tc>
          <w:tcPr>
            <w:tcW w:w="777"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11</w:t>
            </w:r>
          </w:p>
        </w:tc>
        <w:tc>
          <w:tcPr>
            <w:tcW w:w="484" w:type="dxa"/>
            <w:vMerge w:val="restart"/>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23</w:t>
            </w:r>
          </w:p>
        </w:tc>
        <w:tc>
          <w:tcPr>
            <w:tcW w:w="591"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повр</w:t>
            </w:r>
          </w:p>
        </w:tc>
        <w:tc>
          <w:tcPr>
            <w:tcW w:w="1717" w:type="dxa"/>
            <w:tcBorders>
              <w:top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23дн</w:t>
            </w:r>
          </w:p>
        </w:tc>
        <w:tc>
          <w:tcPr>
            <w:tcW w:w="591" w:type="dxa"/>
            <w:tcBorders>
              <w:top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tcBorders>
              <w:top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top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tcBorders>
              <w:top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top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tcBorders>
              <w:top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top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r>
      <w:tr w:rsidR="00291BEA" w:rsidRPr="00BF6C60" w:rsidTr="00291BEA">
        <w:trPr>
          <w:trHeight w:hRule="exact" w:val="284"/>
        </w:trPr>
        <w:tc>
          <w:tcPr>
            <w:tcW w:w="0" w:type="auto"/>
            <w:vMerge/>
            <w:tcBorders>
              <w:top w:val="single" w:sz="12" w:space="0" w:color="auto"/>
              <w:bottom w:val="nil"/>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Х</w:t>
            </w:r>
          </w:p>
        </w:tc>
        <w:tc>
          <w:tcPr>
            <w:tcW w:w="777"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88</w:t>
            </w:r>
          </w:p>
        </w:tc>
        <w:tc>
          <w:tcPr>
            <w:tcW w:w="0" w:type="auto"/>
            <w:vMerge/>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5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r>
      <w:tr w:rsidR="00291BEA" w:rsidRPr="00BF6C60" w:rsidTr="00291BEA">
        <w:trPr>
          <w:trHeight w:hRule="exact" w:val="284"/>
        </w:trPr>
        <w:tc>
          <w:tcPr>
            <w:tcW w:w="0" w:type="auto"/>
            <w:vMerge/>
            <w:tcBorders>
              <w:top w:val="single" w:sz="12" w:space="0" w:color="auto"/>
              <w:bottom w:val="nil"/>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777"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12</w:t>
            </w:r>
          </w:p>
        </w:tc>
        <w:tc>
          <w:tcPr>
            <w:tcW w:w="484" w:type="dxa"/>
            <w:vMerge w:val="restart"/>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184</w:t>
            </w:r>
          </w:p>
        </w:tc>
        <w:tc>
          <w:tcPr>
            <w:tcW w:w="5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r>
      <w:tr w:rsidR="00291BEA" w:rsidRPr="00BF6C60" w:rsidTr="00291BEA">
        <w:trPr>
          <w:trHeight w:hRule="exact" w:val="284"/>
        </w:trPr>
        <w:tc>
          <w:tcPr>
            <w:tcW w:w="0" w:type="auto"/>
            <w:vMerge/>
            <w:tcBorders>
              <w:top w:val="single" w:sz="12" w:space="0" w:color="auto"/>
              <w:bottom w:val="nil"/>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777"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96</w:t>
            </w: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5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r>
      <w:tr w:rsidR="00291BEA" w:rsidRPr="00BF6C60" w:rsidTr="00291BEA">
        <w:trPr>
          <w:trHeight w:hRule="exact" w:val="284"/>
        </w:trPr>
        <w:tc>
          <w:tcPr>
            <w:tcW w:w="667" w:type="dxa"/>
            <w:vMerge w:val="restart"/>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299" w:type="dxa"/>
            <w:vMerge w:val="restart"/>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Электрик</w:t>
            </w:r>
          </w:p>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Лариков А.Д.</w:t>
            </w:r>
          </w:p>
        </w:tc>
        <w:tc>
          <w:tcPr>
            <w:tcW w:w="895" w:type="dxa"/>
            <w:vMerge w:val="restart"/>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Х</w:t>
            </w:r>
          </w:p>
        </w:tc>
        <w:tc>
          <w:tcPr>
            <w:tcW w:w="777"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11</w:t>
            </w:r>
          </w:p>
        </w:tc>
        <w:tc>
          <w:tcPr>
            <w:tcW w:w="484" w:type="dxa"/>
            <w:vMerge w:val="restart"/>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23</w:t>
            </w:r>
          </w:p>
        </w:tc>
        <w:tc>
          <w:tcPr>
            <w:tcW w:w="591"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повр</w:t>
            </w:r>
          </w:p>
        </w:tc>
        <w:tc>
          <w:tcPr>
            <w:tcW w:w="1717"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23дн</w:t>
            </w:r>
          </w:p>
        </w:tc>
        <w:tc>
          <w:tcPr>
            <w:tcW w:w="5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r>
      <w:tr w:rsidR="00291BEA" w:rsidRPr="00BF6C60" w:rsidTr="00291BEA">
        <w:trPr>
          <w:trHeight w:hRule="exact" w:val="284"/>
        </w:trPr>
        <w:tc>
          <w:tcPr>
            <w:tcW w:w="0" w:type="auto"/>
            <w:vMerge/>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Х</w:t>
            </w:r>
          </w:p>
        </w:tc>
        <w:tc>
          <w:tcPr>
            <w:tcW w:w="777"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88</w:t>
            </w:r>
          </w:p>
        </w:tc>
        <w:tc>
          <w:tcPr>
            <w:tcW w:w="0" w:type="auto"/>
            <w:vMerge/>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5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r>
      <w:tr w:rsidR="00291BEA" w:rsidRPr="00BF6C60" w:rsidTr="00291BEA">
        <w:trPr>
          <w:trHeight w:hRule="exact" w:val="284"/>
        </w:trPr>
        <w:tc>
          <w:tcPr>
            <w:tcW w:w="0" w:type="auto"/>
            <w:vMerge/>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777"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12</w:t>
            </w:r>
          </w:p>
        </w:tc>
        <w:tc>
          <w:tcPr>
            <w:tcW w:w="484" w:type="dxa"/>
            <w:vMerge w:val="restart"/>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184</w:t>
            </w:r>
          </w:p>
        </w:tc>
        <w:tc>
          <w:tcPr>
            <w:tcW w:w="5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r>
      <w:tr w:rsidR="00291BEA" w:rsidRPr="00BF6C60" w:rsidTr="00291BEA">
        <w:trPr>
          <w:trHeight w:hRule="exact" w:val="284"/>
        </w:trPr>
        <w:tc>
          <w:tcPr>
            <w:tcW w:w="0" w:type="auto"/>
            <w:vMerge/>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777"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96</w:t>
            </w:r>
          </w:p>
        </w:tc>
        <w:tc>
          <w:tcPr>
            <w:tcW w:w="0" w:type="auto"/>
            <w:vMerge/>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591"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91"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r>
      <w:tr w:rsidR="00291BEA" w:rsidRPr="00BF6C60" w:rsidTr="00291BEA">
        <w:trPr>
          <w:trHeight w:hRule="exact" w:val="284"/>
        </w:trPr>
        <w:tc>
          <w:tcPr>
            <w:tcW w:w="667" w:type="dxa"/>
            <w:vMerge w:val="restart"/>
            <w:tcBorders>
              <w:top w:val="single" w:sz="12" w:space="0" w:color="auto"/>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299" w:type="dxa"/>
            <w:vMerge w:val="restart"/>
            <w:tcBorders>
              <w:top w:val="single" w:sz="12" w:space="0" w:color="auto"/>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Каменщик</w:t>
            </w:r>
          </w:p>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Доменюк В.О.</w:t>
            </w:r>
          </w:p>
        </w:tc>
        <w:tc>
          <w:tcPr>
            <w:tcW w:w="895" w:type="dxa"/>
            <w:vMerge w:val="restart"/>
            <w:tcBorders>
              <w:top w:val="single" w:sz="12" w:space="0" w:color="auto"/>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Х</w:t>
            </w:r>
          </w:p>
        </w:tc>
        <w:tc>
          <w:tcPr>
            <w:tcW w:w="777"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11</w:t>
            </w:r>
          </w:p>
        </w:tc>
        <w:tc>
          <w:tcPr>
            <w:tcW w:w="484" w:type="dxa"/>
            <w:vMerge w:val="restart"/>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23</w:t>
            </w:r>
          </w:p>
        </w:tc>
        <w:tc>
          <w:tcPr>
            <w:tcW w:w="591"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повр</w:t>
            </w:r>
          </w:p>
        </w:tc>
        <w:tc>
          <w:tcPr>
            <w:tcW w:w="1717" w:type="dxa"/>
            <w:tcBorders>
              <w:top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23дн</w:t>
            </w:r>
          </w:p>
        </w:tc>
        <w:tc>
          <w:tcPr>
            <w:tcW w:w="591" w:type="dxa"/>
            <w:tcBorders>
              <w:top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tcBorders>
              <w:top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top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tcBorders>
              <w:top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top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tcBorders>
              <w:top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top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r>
      <w:tr w:rsidR="00291BEA" w:rsidRPr="00BF6C60" w:rsidTr="00291BEA">
        <w:trPr>
          <w:trHeight w:hRule="exact" w:val="284"/>
        </w:trPr>
        <w:tc>
          <w:tcPr>
            <w:tcW w:w="0" w:type="auto"/>
            <w:vMerge/>
            <w:tcBorders>
              <w:top w:val="single" w:sz="12" w:space="0" w:color="auto"/>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tcBorders>
              <w:top w:val="single" w:sz="12" w:space="0" w:color="auto"/>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tcBorders>
              <w:top w:val="single" w:sz="12" w:space="0" w:color="auto"/>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Х</w:t>
            </w:r>
          </w:p>
        </w:tc>
        <w:tc>
          <w:tcPr>
            <w:tcW w:w="777"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88</w:t>
            </w:r>
          </w:p>
        </w:tc>
        <w:tc>
          <w:tcPr>
            <w:tcW w:w="0" w:type="auto"/>
            <w:vMerge/>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5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r>
      <w:tr w:rsidR="00291BEA" w:rsidRPr="00BF6C60" w:rsidTr="00291BEA">
        <w:trPr>
          <w:trHeight w:hRule="exact" w:val="284"/>
        </w:trPr>
        <w:tc>
          <w:tcPr>
            <w:tcW w:w="0" w:type="auto"/>
            <w:vMerge/>
            <w:tcBorders>
              <w:top w:val="single" w:sz="12" w:space="0" w:color="auto"/>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tcBorders>
              <w:top w:val="single" w:sz="12" w:space="0" w:color="auto"/>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tcBorders>
              <w:top w:val="single" w:sz="12" w:space="0" w:color="auto"/>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777"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12</w:t>
            </w:r>
          </w:p>
        </w:tc>
        <w:tc>
          <w:tcPr>
            <w:tcW w:w="484" w:type="dxa"/>
            <w:vMerge w:val="restart"/>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184</w:t>
            </w:r>
          </w:p>
        </w:tc>
        <w:tc>
          <w:tcPr>
            <w:tcW w:w="5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r>
      <w:tr w:rsidR="00291BEA" w:rsidRPr="00BF6C60" w:rsidTr="00291BEA">
        <w:trPr>
          <w:trHeight w:hRule="exact" w:val="284"/>
        </w:trPr>
        <w:tc>
          <w:tcPr>
            <w:tcW w:w="0" w:type="auto"/>
            <w:vMerge/>
            <w:tcBorders>
              <w:top w:val="single" w:sz="12" w:space="0" w:color="auto"/>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tcBorders>
              <w:top w:val="single" w:sz="12" w:space="0" w:color="auto"/>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tcBorders>
              <w:top w:val="single" w:sz="12" w:space="0" w:color="auto"/>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777"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96</w:t>
            </w:r>
          </w:p>
        </w:tc>
        <w:tc>
          <w:tcPr>
            <w:tcW w:w="0" w:type="auto"/>
            <w:vMerge/>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591"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91"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r>
      <w:tr w:rsidR="00291BEA" w:rsidRPr="00BF6C60" w:rsidTr="00291BEA">
        <w:trPr>
          <w:trHeight w:hRule="exact" w:val="284"/>
        </w:trPr>
        <w:tc>
          <w:tcPr>
            <w:tcW w:w="667" w:type="dxa"/>
            <w:vMerge w:val="restart"/>
            <w:tcBorders>
              <w:top w:val="single" w:sz="12" w:space="0" w:color="auto"/>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299" w:type="dxa"/>
            <w:vMerge w:val="restart"/>
            <w:tcBorders>
              <w:top w:val="single" w:sz="12" w:space="0" w:color="auto"/>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Подсобный рабочий</w:t>
            </w:r>
          </w:p>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Петров Н.А.</w:t>
            </w:r>
          </w:p>
        </w:tc>
        <w:tc>
          <w:tcPr>
            <w:tcW w:w="895" w:type="dxa"/>
            <w:vMerge w:val="restart"/>
            <w:tcBorders>
              <w:top w:val="single" w:sz="12" w:space="0" w:color="auto"/>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Х</w:t>
            </w:r>
          </w:p>
        </w:tc>
        <w:tc>
          <w:tcPr>
            <w:tcW w:w="777"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11</w:t>
            </w:r>
          </w:p>
        </w:tc>
        <w:tc>
          <w:tcPr>
            <w:tcW w:w="484" w:type="dxa"/>
            <w:vMerge w:val="restart"/>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23</w:t>
            </w:r>
          </w:p>
        </w:tc>
        <w:tc>
          <w:tcPr>
            <w:tcW w:w="591"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повр</w:t>
            </w:r>
          </w:p>
        </w:tc>
        <w:tc>
          <w:tcPr>
            <w:tcW w:w="1717" w:type="dxa"/>
            <w:tcBorders>
              <w:top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23дн</w:t>
            </w:r>
          </w:p>
        </w:tc>
        <w:tc>
          <w:tcPr>
            <w:tcW w:w="591" w:type="dxa"/>
            <w:tcBorders>
              <w:top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tcBorders>
              <w:top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top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tcBorders>
              <w:top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top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tcBorders>
              <w:top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top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r>
      <w:tr w:rsidR="00291BEA" w:rsidRPr="00BF6C60" w:rsidTr="00291BEA">
        <w:trPr>
          <w:trHeight w:hRule="exact" w:val="284"/>
        </w:trPr>
        <w:tc>
          <w:tcPr>
            <w:tcW w:w="0" w:type="auto"/>
            <w:vMerge/>
            <w:tcBorders>
              <w:top w:val="single" w:sz="12" w:space="0" w:color="auto"/>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tcBorders>
              <w:top w:val="single" w:sz="12" w:space="0" w:color="auto"/>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tcBorders>
              <w:top w:val="single" w:sz="12" w:space="0" w:color="auto"/>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Х</w:t>
            </w:r>
          </w:p>
        </w:tc>
        <w:tc>
          <w:tcPr>
            <w:tcW w:w="777"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88</w:t>
            </w:r>
          </w:p>
        </w:tc>
        <w:tc>
          <w:tcPr>
            <w:tcW w:w="0" w:type="auto"/>
            <w:vMerge/>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5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r>
      <w:tr w:rsidR="00291BEA" w:rsidRPr="00BF6C60" w:rsidTr="00291BEA">
        <w:trPr>
          <w:trHeight w:hRule="exact" w:val="284"/>
        </w:trPr>
        <w:tc>
          <w:tcPr>
            <w:tcW w:w="0" w:type="auto"/>
            <w:vMerge/>
            <w:tcBorders>
              <w:top w:val="single" w:sz="12" w:space="0" w:color="auto"/>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tcBorders>
              <w:top w:val="single" w:sz="12" w:space="0" w:color="auto"/>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tcBorders>
              <w:top w:val="single" w:sz="12" w:space="0" w:color="auto"/>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777"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12</w:t>
            </w:r>
          </w:p>
        </w:tc>
        <w:tc>
          <w:tcPr>
            <w:tcW w:w="484" w:type="dxa"/>
            <w:vMerge w:val="restart"/>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184</w:t>
            </w:r>
          </w:p>
        </w:tc>
        <w:tc>
          <w:tcPr>
            <w:tcW w:w="5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r>
      <w:tr w:rsidR="00291BEA" w:rsidRPr="00BF6C60" w:rsidTr="00291BEA">
        <w:trPr>
          <w:trHeight w:hRule="exact" w:val="284"/>
        </w:trPr>
        <w:tc>
          <w:tcPr>
            <w:tcW w:w="0" w:type="auto"/>
            <w:vMerge/>
            <w:tcBorders>
              <w:top w:val="single" w:sz="12" w:space="0" w:color="auto"/>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tcBorders>
              <w:top w:val="single" w:sz="12" w:space="0" w:color="auto"/>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tcBorders>
              <w:top w:val="single" w:sz="12" w:space="0" w:color="auto"/>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777"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96</w:t>
            </w:r>
          </w:p>
        </w:tc>
        <w:tc>
          <w:tcPr>
            <w:tcW w:w="0" w:type="auto"/>
            <w:vMerge/>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591"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91"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r>
      <w:tr w:rsidR="00291BEA" w:rsidRPr="00BF6C60" w:rsidTr="00291BEA">
        <w:trPr>
          <w:trHeight w:hRule="exact" w:val="284"/>
        </w:trPr>
        <w:tc>
          <w:tcPr>
            <w:tcW w:w="667" w:type="dxa"/>
            <w:vMerge w:val="restart"/>
            <w:tcBorders>
              <w:top w:val="single" w:sz="12" w:space="0" w:color="auto"/>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299" w:type="dxa"/>
            <w:vMerge w:val="restart"/>
            <w:tcBorders>
              <w:top w:val="single" w:sz="12" w:space="0" w:color="auto"/>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Слесарь-сантехник</w:t>
            </w:r>
          </w:p>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Крылов В.Б.</w:t>
            </w:r>
          </w:p>
        </w:tc>
        <w:tc>
          <w:tcPr>
            <w:tcW w:w="895" w:type="dxa"/>
            <w:vMerge w:val="restart"/>
            <w:tcBorders>
              <w:top w:val="single" w:sz="12" w:space="0" w:color="auto"/>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Х</w:t>
            </w:r>
          </w:p>
        </w:tc>
        <w:tc>
          <w:tcPr>
            <w:tcW w:w="777"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11</w:t>
            </w:r>
          </w:p>
        </w:tc>
        <w:tc>
          <w:tcPr>
            <w:tcW w:w="484" w:type="dxa"/>
            <w:vMerge w:val="restart"/>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23</w:t>
            </w:r>
          </w:p>
        </w:tc>
        <w:tc>
          <w:tcPr>
            <w:tcW w:w="591"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повр</w:t>
            </w:r>
          </w:p>
        </w:tc>
        <w:tc>
          <w:tcPr>
            <w:tcW w:w="1717" w:type="dxa"/>
            <w:tcBorders>
              <w:top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23дн</w:t>
            </w:r>
          </w:p>
        </w:tc>
        <w:tc>
          <w:tcPr>
            <w:tcW w:w="591" w:type="dxa"/>
            <w:tcBorders>
              <w:top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tcBorders>
              <w:top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top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tcBorders>
              <w:top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top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tcBorders>
              <w:top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top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r>
      <w:tr w:rsidR="00291BEA" w:rsidRPr="00BF6C60" w:rsidTr="00291BEA">
        <w:trPr>
          <w:trHeight w:hRule="exact" w:val="284"/>
        </w:trPr>
        <w:tc>
          <w:tcPr>
            <w:tcW w:w="0" w:type="auto"/>
            <w:vMerge/>
            <w:tcBorders>
              <w:top w:val="single" w:sz="12" w:space="0" w:color="auto"/>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tcBorders>
              <w:top w:val="single" w:sz="12" w:space="0" w:color="auto"/>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tcBorders>
              <w:top w:val="single" w:sz="12" w:space="0" w:color="auto"/>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Х</w:t>
            </w:r>
          </w:p>
        </w:tc>
        <w:tc>
          <w:tcPr>
            <w:tcW w:w="777"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88</w:t>
            </w:r>
          </w:p>
        </w:tc>
        <w:tc>
          <w:tcPr>
            <w:tcW w:w="0" w:type="auto"/>
            <w:vMerge/>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5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r>
      <w:tr w:rsidR="00291BEA" w:rsidRPr="00BF6C60" w:rsidTr="00291BEA">
        <w:trPr>
          <w:trHeight w:hRule="exact" w:val="284"/>
        </w:trPr>
        <w:tc>
          <w:tcPr>
            <w:tcW w:w="0" w:type="auto"/>
            <w:vMerge/>
            <w:tcBorders>
              <w:top w:val="single" w:sz="12" w:space="0" w:color="auto"/>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tcBorders>
              <w:top w:val="single" w:sz="12" w:space="0" w:color="auto"/>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tcBorders>
              <w:top w:val="single" w:sz="12" w:space="0" w:color="auto"/>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В</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198" w:type="dxa"/>
            <w:tcBorders>
              <w:top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Я</w:t>
            </w:r>
          </w:p>
        </w:tc>
        <w:tc>
          <w:tcPr>
            <w:tcW w:w="777" w:type="dxa"/>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12</w:t>
            </w:r>
          </w:p>
        </w:tc>
        <w:tc>
          <w:tcPr>
            <w:tcW w:w="484" w:type="dxa"/>
            <w:vMerge w:val="restart"/>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184</w:t>
            </w:r>
          </w:p>
        </w:tc>
        <w:tc>
          <w:tcPr>
            <w:tcW w:w="5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vAlign w:val="center"/>
          </w:tcPr>
          <w:p w:rsidR="00291BEA" w:rsidRPr="00BF6C60" w:rsidRDefault="00291BEA" w:rsidP="00EE2E31">
            <w:pPr>
              <w:spacing w:after="0" w:line="360" w:lineRule="auto"/>
              <w:rPr>
                <w:rFonts w:ascii="Times New Roman" w:hAnsi="Times New Roman"/>
                <w:color w:val="000000"/>
                <w:sz w:val="20"/>
                <w:szCs w:val="28"/>
              </w:rPr>
            </w:pPr>
          </w:p>
        </w:tc>
      </w:tr>
      <w:tr w:rsidR="00291BEA" w:rsidRPr="00BF6C60" w:rsidTr="00291BEA">
        <w:trPr>
          <w:trHeight w:hRule="exact" w:val="284"/>
        </w:trPr>
        <w:tc>
          <w:tcPr>
            <w:tcW w:w="0" w:type="auto"/>
            <w:vMerge/>
            <w:tcBorders>
              <w:top w:val="single" w:sz="12" w:space="0" w:color="auto"/>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tcBorders>
              <w:top w:val="single" w:sz="12" w:space="0" w:color="auto"/>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0" w:type="auto"/>
            <w:vMerge/>
            <w:tcBorders>
              <w:top w:val="single" w:sz="12" w:space="0" w:color="auto"/>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198"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8</w:t>
            </w:r>
          </w:p>
        </w:tc>
        <w:tc>
          <w:tcPr>
            <w:tcW w:w="777" w:type="dxa"/>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96</w:t>
            </w:r>
          </w:p>
        </w:tc>
        <w:tc>
          <w:tcPr>
            <w:tcW w:w="0" w:type="auto"/>
            <w:vMerge/>
            <w:tcBorders>
              <w:bottom w:val="single" w:sz="12" w:space="0" w:color="auto"/>
            </w:tcBorders>
            <w:vAlign w:val="center"/>
            <w:hideMark/>
          </w:tcPr>
          <w:p w:rsidR="00291BEA" w:rsidRPr="00BF6C60" w:rsidRDefault="00291BEA" w:rsidP="00EE2E31">
            <w:pPr>
              <w:spacing w:after="0" w:line="360" w:lineRule="auto"/>
              <w:rPr>
                <w:rFonts w:ascii="Times New Roman" w:hAnsi="Times New Roman"/>
                <w:color w:val="000000"/>
                <w:sz w:val="20"/>
                <w:szCs w:val="28"/>
              </w:rPr>
            </w:pPr>
          </w:p>
        </w:tc>
        <w:tc>
          <w:tcPr>
            <w:tcW w:w="591"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91"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1717"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291"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c>
          <w:tcPr>
            <w:tcW w:w="523" w:type="dxa"/>
            <w:tcBorders>
              <w:bottom w:val="single" w:sz="12" w:space="0" w:color="auto"/>
            </w:tcBorders>
            <w:vAlign w:val="center"/>
          </w:tcPr>
          <w:p w:rsidR="00291BEA" w:rsidRPr="00BF6C60" w:rsidRDefault="00291BEA" w:rsidP="00EE2E31">
            <w:pPr>
              <w:spacing w:after="0" w:line="360" w:lineRule="auto"/>
              <w:rPr>
                <w:rFonts w:ascii="Times New Roman" w:hAnsi="Times New Roman"/>
                <w:color w:val="000000"/>
                <w:sz w:val="20"/>
                <w:szCs w:val="28"/>
              </w:rPr>
            </w:pPr>
          </w:p>
        </w:tc>
      </w:tr>
    </w:tbl>
    <w:p w:rsidR="00291BEA" w:rsidRPr="00BF6C60" w:rsidRDefault="00291BEA" w:rsidP="00291BEA">
      <w:pPr>
        <w:spacing w:after="0" w:line="360" w:lineRule="auto"/>
        <w:ind w:firstLine="709"/>
        <w:jc w:val="both"/>
        <w:rPr>
          <w:rFonts w:ascii="Times New Roman" w:hAnsi="Times New Roman"/>
          <w:b/>
          <w:bCs/>
          <w:color w:val="000000"/>
          <w:sz w:val="28"/>
          <w:szCs w:val="28"/>
          <w:lang w:val="en-US"/>
        </w:rPr>
      </w:pPr>
    </w:p>
    <w:tbl>
      <w:tblPr>
        <w:tblW w:w="9774" w:type="dxa"/>
        <w:tblInd w:w="-5" w:type="dxa"/>
        <w:tblCellMar>
          <w:left w:w="0" w:type="dxa"/>
          <w:right w:w="0" w:type="dxa"/>
        </w:tblCellMar>
        <w:tblLook w:val="01E0" w:firstRow="1" w:lastRow="1" w:firstColumn="1" w:lastColumn="1" w:noHBand="0" w:noVBand="0"/>
      </w:tblPr>
      <w:tblGrid>
        <w:gridCol w:w="1352"/>
        <w:gridCol w:w="915"/>
        <w:gridCol w:w="6"/>
        <w:gridCol w:w="703"/>
        <w:gridCol w:w="6"/>
        <w:gridCol w:w="1149"/>
        <w:gridCol w:w="1338"/>
        <w:gridCol w:w="915"/>
        <w:gridCol w:w="6"/>
        <w:gridCol w:w="856"/>
        <w:gridCol w:w="6"/>
        <w:gridCol w:w="1149"/>
        <w:gridCol w:w="100"/>
        <w:gridCol w:w="200"/>
        <w:gridCol w:w="100"/>
        <w:gridCol w:w="200"/>
        <w:gridCol w:w="200"/>
        <w:gridCol w:w="200"/>
        <w:gridCol w:w="373"/>
      </w:tblGrid>
      <w:tr w:rsidR="00291BEA" w:rsidRPr="00BF6C60" w:rsidTr="00291BEA">
        <w:tc>
          <w:tcPr>
            <w:tcW w:w="1352" w:type="dxa"/>
            <w:vAlign w:val="bottom"/>
            <w:hideMark/>
          </w:tcPr>
          <w:p w:rsidR="00291BEA" w:rsidRPr="00BF6C60" w:rsidRDefault="00291BEA" w:rsidP="00EE2E31">
            <w:pPr>
              <w:spacing w:after="0" w:line="360" w:lineRule="auto"/>
              <w:rPr>
                <w:rFonts w:ascii="Times New Roman" w:hAnsi="Times New Roman"/>
                <w:b/>
                <w:bCs/>
                <w:color w:val="000000"/>
                <w:sz w:val="20"/>
                <w:szCs w:val="28"/>
              </w:rPr>
            </w:pPr>
            <w:r w:rsidRPr="00BF6C60">
              <w:rPr>
                <w:rFonts w:ascii="Times New Roman" w:hAnsi="Times New Roman"/>
                <w:b/>
                <w:bCs/>
                <w:color w:val="000000"/>
                <w:sz w:val="20"/>
                <w:szCs w:val="28"/>
              </w:rPr>
              <w:t>Ответственное лицо</w:t>
            </w:r>
          </w:p>
        </w:tc>
        <w:tc>
          <w:tcPr>
            <w:tcW w:w="915" w:type="dxa"/>
            <w:tcBorders>
              <w:top w:val="nil"/>
              <w:left w:val="nil"/>
              <w:bottom w:val="single" w:sz="4" w:space="0" w:color="auto"/>
              <w:right w:val="nil"/>
            </w:tcBorders>
            <w:vAlign w:val="bottom"/>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Бухгалтер 1 категории</w:t>
            </w:r>
          </w:p>
        </w:tc>
        <w:tc>
          <w:tcPr>
            <w:tcW w:w="6" w:type="dxa"/>
            <w:vAlign w:val="bottom"/>
          </w:tcPr>
          <w:p w:rsidR="00291BEA" w:rsidRPr="00BF6C60" w:rsidRDefault="00291BEA" w:rsidP="00EE2E31">
            <w:pPr>
              <w:spacing w:after="0" w:line="360" w:lineRule="auto"/>
              <w:rPr>
                <w:rFonts w:ascii="Times New Roman" w:hAnsi="Times New Roman"/>
                <w:color w:val="000000"/>
                <w:sz w:val="20"/>
                <w:szCs w:val="28"/>
              </w:rPr>
            </w:pPr>
          </w:p>
        </w:tc>
        <w:tc>
          <w:tcPr>
            <w:tcW w:w="703" w:type="dxa"/>
            <w:tcBorders>
              <w:top w:val="nil"/>
              <w:left w:val="nil"/>
              <w:bottom w:val="single" w:sz="4" w:space="0" w:color="auto"/>
              <w:right w:val="nil"/>
            </w:tcBorders>
            <w:vAlign w:val="bottom"/>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Кузина</w:t>
            </w:r>
          </w:p>
        </w:tc>
        <w:tc>
          <w:tcPr>
            <w:tcW w:w="6" w:type="dxa"/>
            <w:vAlign w:val="bottom"/>
          </w:tcPr>
          <w:p w:rsidR="00291BEA" w:rsidRPr="00BF6C60" w:rsidRDefault="00291BEA" w:rsidP="00EE2E31">
            <w:pPr>
              <w:spacing w:after="0" w:line="360" w:lineRule="auto"/>
              <w:rPr>
                <w:rFonts w:ascii="Times New Roman" w:hAnsi="Times New Roman"/>
                <w:color w:val="000000"/>
                <w:sz w:val="20"/>
                <w:szCs w:val="28"/>
              </w:rPr>
            </w:pPr>
          </w:p>
        </w:tc>
        <w:tc>
          <w:tcPr>
            <w:tcW w:w="1149" w:type="dxa"/>
            <w:tcBorders>
              <w:top w:val="nil"/>
              <w:left w:val="nil"/>
              <w:bottom w:val="single" w:sz="4" w:space="0" w:color="auto"/>
              <w:right w:val="nil"/>
            </w:tcBorders>
            <w:vAlign w:val="bottom"/>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М.К. Кузина</w:t>
            </w:r>
          </w:p>
        </w:tc>
        <w:tc>
          <w:tcPr>
            <w:tcW w:w="1338" w:type="dxa"/>
            <w:vAlign w:val="bottom"/>
            <w:hideMark/>
          </w:tcPr>
          <w:p w:rsidR="00291BEA" w:rsidRPr="00BF6C60" w:rsidRDefault="00291BEA" w:rsidP="00EE2E31">
            <w:pPr>
              <w:spacing w:after="0" w:line="360" w:lineRule="auto"/>
              <w:rPr>
                <w:rFonts w:ascii="Times New Roman" w:hAnsi="Times New Roman"/>
                <w:b/>
                <w:bCs/>
                <w:color w:val="000000"/>
                <w:sz w:val="20"/>
                <w:szCs w:val="28"/>
              </w:rPr>
            </w:pPr>
            <w:r w:rsidRPr="00BF6C60">
              <w:rPr>
                <w:rFonts w:ascii="Times New Roman" w:hAnsi="Times New Roman"/>
                <w:b/>
                <w:bCs/>
                <w:color w:val="000000"/>
                <w:sz w:val="20"/>
                <w:szCs w:val="28"/>
              </w:rPr>
              <w:t>Руководитель</w:t>
            </w:r>
            <w:r w:rsidRPr="00BF6C60">
              <w:rPr>
                <w:rFonts w:ascii="Times New Roman" w:hAnsi="Times New Roman"/>
                <w:b/>
                <w:bCs/>
                <w:color w:val="000000"/>
                <w:sz w:val="20"/>
                <w:szCs w:val="28"/>
                <w:lang w:val="en-US"/>
              </w:rPr>
              <w:t xml:space="preserve"> </w:t>
            </w:r>
            <w:r w:rsidRPr="00BF6C60">
              <w:rPr>
                <w:rFonts w:ascii="Times New Roman" w:hAnsi="Times New Roman"/>
                <w:b/>
                <w:bCs/>
                <w:color w:val="000000"/>
                <w:sz w:val="20"/>
                <w:szCs w:val="28"/>
              </w:rPr>
              <w:t>структурного подразделения</w:t>
            </w:r>
          </w:p>
        </w:tc>
        <w:tc>
          <w:tcPr>
            <w:tcW w:w="915" w:type="dxa"/>
            <w:tcBorders>
              <w:top w:val="nil"/>
              <w:left w:val="nil"/>
              <w:bottom w:val="single" w:sz="4" w:space="0" w:color="auto"/>
              <w:right w:val="nil"/>
            </w:tcBorders>
            <w:vAlign w:val="bottom"/>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Ст. прораб</w:t>
            </w:r>
          </w:p>
        </w:tc>
        <w:tc>
          <w:tcPr>
            <w:tcW w:w="6" w:type="dxa"/>
            <w:vAlign w:val="bottom"/>
          </w:tcPr>
          <w:p w:rsidR="00291BEA" w:rsidRPr="00BF6C60" w:rsidRDefault="00291BEA" w:rsidP="00EE2E31">
            <w:pPr>
              <w:spacing w:after="0" w:line="360" w:lineRule="auto"/>
              <w:rPr>
                <w:rFonts w:ascii="Times New Roman" w:hAnsi="Times New Roman"/>
                <w:color w:val="000000"/>
                <w:sz w:val="20"/>
                <w:szCs w:val="28"/>
              </w:rPr>
            </w:pPr>
          </w:p>
        </w:tc>
        <w:tc>
          <w:tcPr>
            <w:tcW w:w="856" w:type="dxa"/>
            <w:tcBorders>
              <w:top w:val="nil"/>
              <w:left w:val="nil"/>
              <w:bottom w:val="single" w:sz="4" w:space="0" w:color="auto"/>
              <w:right w:val="nil"/>
            </w:tcBorders>
            <w:vAlign w:val="bottom"/>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Шишенко</w:t>
            </w:r>
          </w:p>
        </w:tc>
        <w:tc>
          <w:tcPr>
            <w:tcW w:w="6" w:type="dxa"/>
            <w:vAlign w:val="bottom"/>
          </w:tcPr>
          <w:p w:rsidR="00291BEA" w:rsidRPr="00BF6C60" w:rsidRDefault="00291BEA" w:rsidP="00EE2E31">
            <w:pPr>
              <w:spacing w:after="0" w:line="360" w:lineRule="auto"/>
              <w:rPr>
                <w:rFonts w:ascii="Times New Roman" w:hAnsi="Times New Roman"/>
                <w:color w:val="000000"/>
                <w:sz w:val="20"/>
                <w:szCs w:val="28"/>
              </w:rPr>
            </w:pPr>
          </w:p>
        </w:tc>
        <w:tc>
          <w:tcPr>
            <w:tcW w:w="1149" w:type="dxa"/>
            <w:tcBorders>
              <w:top w:val="nil"/>
              <w:left w:val="nil"/>
              <w:bottom w:val="single" w:sz="4" w:space="0" w:color="auto"/>
              <w:right w:val="nil"/>
            </w:tcBorders>
            <w:vAlign w:val="bottom"/>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Н.П. Шишенко</w:t>
            </w:r>
          </w:p>
        </w:tc>
        <w:tc>
          <w:tcPr>
            <w:tcW w:w="100" w:type="dxa"/>
            <w:vAlign w:val="bottom"/>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w:t>
            </w:r>
          </w:p>
        </w:tc>
        <w:tc>
          <w:tcPr>
            <w:tcW w:w="200" w:type="dxa"/>
            <w:vAlign w:val="bottom"/>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30</w:t>
            </w:r>
          </w:p>
        </w:tc>
        <w:tc>
          <w:tcPr>
            <w:tcW w:w="100" w:type="dxa"/>
            <w:vAlign w:val="bottom"/>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w:t>
            </w:r>
          </w:p>
        </w:tc>
        <w:tc>
          <w:tcPr>
            <w:tcW w:w="200" w:type="dxa"/>
            <w:tcBorders>
              <w:top w:val="nil"/>
              <w:left w:val="nil"/>
              <w:bottom w:val="single" w:sz="4" w:space="0" w:color="auto"/>
              <w:right w:val="nil"/>
            </w:tcBorders>
            <w:vAlign w:val="bottom"/>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11</w:t>
            </w:r>
          </w:p>
        </w:tc>
        <w:tc>
          <w:tcPr>
            <w:tcW w:w="200" w:type="dxa"/>
            <w:vAlign w:val="bottom"/>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20</w:t>
            </w:r>
          </w:p>
        </w:tc>
        <w:tc>
          <w:tcPr>
            <w:tcW w:w="200" w:type="dxa"/>
            <w:vAlign w:val="bottom"/>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10</w:t>
            </w:r>
          </w:p>
        </w:tc>
        <w:tc>
          <w:tcPr>
            <w:tcW w:w="373" w:type="dxa"/>
            <w:vAlign w:val="bottom"/>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года</w:t>
            </w:r>
          </w:p>
        </w:tc>
      </w:tr>
      <w:tr w:rsidR="00291BEA" w:rsidRPr="00BF6C60" w:rsidTr="00291BEA">
        <w:tc>
          <w:tcPr>
            <w:tcW w:w="1352" w:type="dxa"/>
          </w:tcPr>
          <w:p w:rsidR="00291BEA" w:rsidRPr="00BF6C60" w:rsidRDefault="00291BEA" w:rsidP="00EE2E31">
            <w:pPr>
              <w:spacing w:after="0" w:line="360" w:lineRule="auto"/>
              <w:rPr>
                <w:rFonts w:ascii="Times New Roman" w:hAnsi="Times New Roman"/>
                <w:color w:val="000000"/>
                <w:sz w:val="20"/>
                <w:szCs w:val="28"/>
              </w:rPr>
            </w:pPr>
          </w:p>
        </w:tc>
        <w:tc>
          <w:tcPr>
            <w:tcW w:w="915" w:type="dxa"/>
            <w:tcBorders>
              <w:top w:val="single" w:sz="4" w:space="0" w:color="auto"/>
              <w:left w:val="nil"/>
              <w:bottom w:val="nil"/>
              <w:right w:val="nil"/>
            </w:tcBorders>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должность</w:t>
            </w:r>
          </w:p>
        </w:tc>
        <w:tc>
          <w:tcPr>
            <w:tcW w:w="6" w:type="dxa"/>
          </w:tcPr>
          <w:p w:rsidR="00291BEA" w:rsidRPr="00BF6C60" w:rsidRDefault="00291BEA" w:rsidP="00EE2E31">
            <w:pPr>
              <w:spacing w:after="0" w:line="360" w:lineRule="auto"/>
              <w:rPr>
                <w:rFonts w:ascii="Times New Roman" w:hAnsi="Times New Roman"/>
                <w:color w:val="000000"/>
                <w:sz w:val="20"/>
                <w:szCs w:val="28"/>
              </w:rPr>
            </w:pPr>
          </w:p>
        </w:tc>
        <w:tc>
          <w:tcPr>
            <w:tcW w:w="703" w:type="dxa"/>
            <w:tcBorders>
              <w:top w:val="single" w:sz="4" w:space="0" w:color="auto"/>
              <w:left w:val="nil"/>
              <w:bottom w:val="nil"/>
              <w:right w:val="nil"/>
            </w:tcBorders>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личная подпись</w:t>
            </w:r>
          </w:p>
        </w:tc>
        <w:tc>
          <w:tcPr>
            <w:tcW w:w="6" w:type="dxa"/>
          </w:tcPr>
          <w:p w:rsidR="00291BEA" w:rsidRPr="00BF6C60" w:rsidRDefault="00291BEA" w:rsidP="00EE2E31">
            <w:pPr>
              <w:spacing w:after="0" w:line="360" w:lineRule="auto"/>
              <w:rPr>
                <w:rFonts w:ascii="Times New Roman" w:hAnsi="Times New Roman"/>
                <w:color w:val="000000"/>
                <w:sz w:val="20"/>
                <w:szCs w:val="28"/>
              </w:rPr>
            </w:pPr>
          </w:p>
        </w:tc>
        <w:tc>
          <w:tcPr>
            <w:tcW w:w="1149" w:type="dxa"/>
            <w:tcBorders>
              <w:top w:val="single" w:sz="4" w:space="0" w:color="auto"/>
              <w:left w:val="nil"/>
              <w:bottom w:val="nil"/>
              <w:right w:val="nil"/>
            </w:tcBorders>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расшифровка подписи</w:t>
            </w:r>
          </w:p>
        </w:tc>
        <w:tc>
          <w:tcPr>
            <w:tcW w:w="1338" w:type="dxa"/>
          </w:tcPr>
          <w:p w:rsidR="00291BEA" w:rsidRPr="00BF6C60" w:rsidRDefault="00291BEA" w:rsidP="00EE2E31">
            <w:pPr>
              <w:spacing w:after="0" w:line="360" w:lineRule="auto"/>
              <w:rPr>
                <w:rFonts w:ascii="Times New Roman" w:hAnsi="Times New Roman"/>
                <w:color w:val="000000"/>
                <w:sz w:val="20"/>
                <w:szCs w:val="28"/>
              </w:rPr>
            </w:pPr>
          </w:p>
        </w:tc>
        <w:tc>
          <w:tcPr>
            <w:tcW w:w="915" w:type="dxa"/>
            <w:tcBorders>
              <w:top w:val="single" w:sz="4" w:space="0" w:color="auto"/>
              <w:left w:val="nil"/>
              <w:bottom w:val="nil"/>
              <w:right w:val="nil"/>
            </w:tcBorders>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должность</w:t>
            </w:r>
          </w:p>
        </w:tc>
        <w:tc>
          <w:tcPr>
            <w:tcW w:w="6" w:type="dxa"/>
          </w:tcPr>
          <w:p w:rsidR="00291BEA" w:rsidRPr="00BF6C60" w:rsidRDefault="00291BEA" w:rsidP="00EE2E31">
            <w:pPr>
              <w:spacing w:after="0" w:line="360" w:lineRule="auto"/>
              <w:rPr>
                <w:rFonts w:ascii="Times New Roman" w:hAnsi="Times New Roman"/>
                <w:color w:val="000000"/>
                <w:sz w:val="20"/>
                <w:szCs w:val="28"/>
              </w:rPr>
            </w:pPr>
          </w:p>
        </w:tc>
        <w:tc>
          <w:tcPr>
            <w:tcW w:w="856" w:type="dxa"/>
            <w:tcBorders>
              <w:top w:val="single" w:sz="4" w:space="0" w:color="auto"/>
              <w:left w:val="nil"/>
              <w:bottom w:val="nil"/>
              <w:right w:val="nil"/>
            </w:tcBorders>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личная подпись</w:t>
            </w:r>
          </w:p>
        </w:tc>
        <w:tc>
          <w:tcPr>
            <w:tcW w:w="6" w:type="dxa"/>
          </w:tcPr>
          <w:p w:rsidR="00291BEA" w:rsidRPr="00BF6C60" w:rsidRDefault="00291BEA" w:rsidP="00EE2E31">
            <w:pPr>
              <w:spacing w:after="0" w:line="360" w:lineRule="auto"/>
              <w:rPr>
                <w:rFonts w:ascii="Times New Roman" w:hAnsi="Times New Roman"/>
                <w:color w:val="000000"/>
                <w:sz w:val="20"/>
                <w:szCs w:val="28"/>
              </w:rPr>
            </w:pPr>
          </w:p>
        </w:tc>
        <w:tc>
          <w:tcPr>
            <w:tcW w:w="1149" w:type="dxa"/>
            <w:tcBorders>
              <w:top w:val="single" w:sz="4" w:space="0" w:color="auto"/>
              <w:left w:val="nil"/>
              <w:bottom w:val="nil"/>
              <w:right w:val="nil"/>
            </w:tcBorders>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расшифровка подписи</w:t>
            </w:r>
          </w:p>
        </w:tc>
        <w:tc>
          <w:tcPr>
            <w:tcW w:w="100" w:type="dxa"/>
          </w:tcPr>
          <w:p w:rsidR="00291BEA" w:rsidRPr="00BF6C60" w:rsidRDefault="00291BEA" w:rsidP="00EE2E31">
            <w:pPr>
              <w:spacing w:after="0" w:line="360" w:lineRule="auto"/>
              <w:rPr>
                <w:rFonts w:ascii="Times New Roman" w:hAnsi="Times New Roman"/>
                <w:color w:val="000000"/>
                <w:sz w:val="20"/>
                <w:szCs w:val="28"/>
              </w:rPr>
            </w:pPr>
          </w:p>
        </w:tc>
        <w:tc>
          <w:tcPr>
            <w:tcW w:w="200" w:type="dxa"/>
          </w:tcPr>
          <w:p w:rsidR="00291BEA" w:rsidRPr="00BF6C60" w:rsidRDefault="00291BEA" w:rsidP="00EE2E31">
            <w:pPr>
              <w:spacing w:after="0" w:line="360" w:lineRule="auto"/>
              <w:rPr>
                <w:rFonts w:ascii="Times New Roman" w:hAnsi="Times New Roman"/>
                <w:color w:val="000000"/>
                <w:sz w:val="20"/>
                <w:szCs w:val="28"/>
              </w:rPr>
            </w:pPr>
          </w:p>
        </w:tc>
        <w:tc>
          <w:tcPr>
            <w:tcW w:w="100" w:type="dxa"/>
          </w:tcPr>
          <w:p w:rsidR="00291BEA" w:rsidRPr="00BF6C60" w:rsidRDefault="00291BEA" w:rsidP="00EE2E31">
            <w:pPr>
              <w:spacing w:after="0" w:line="360" w:lineRule="auto"/>
              <w:rPr>
                <w:rFonts w:ascii="Times New Roman" w:hAnsi="Times New Roman"/>
                <w:color w:val="000000"/>
                <w:sz w:val="20"/>
                <w:szCs w:val="28"/>
              </w:rPr>
            </w:pPr>
          </w:p>
        </w:tc>
        <w:tc>
          <w:tcPr>
            <w:tcW w:w="200" w:type="dxa"/>
            <w:tcBorders>
              <w:top w:val="single" w:sz="4" w:space="0" w:color="auto"/>
              <w:left w:val="nil"/>
              <w:bottom w:val="nil"/>
              <w:right w:val="nil"/>
            </w:tcBorders>
          </w:tcPr>
          <w:p w:rsidR="00291BEA" w:rsidRPr="00BF6C60" w:rsidRDefault="00291BEA" w:rsidP="00EE2E31">
            <w:pPr>
              <w:spacing w:after="0" w:line="360" w:lineRule="auto"/>
              <w:rPr>
                <w:rFonts w:ascii="Times New Roman" w:hAnsi="Times New Roman"/>
                <w:color w:val="000000"/>
                <w:sz w:val="20"/>
                <w:szCs w:val="28"/>
              </w:rPr>
            </w:pPr>
          </w:p>
        </w:tc>
        <w:tc>
          <w:tcPr>
            <w:tcW w:w="200" w:type="dxa"/>
          </w:tcPr>
          <w:p w:rsidR="00291BEA" w:rsidRPr="00BF6C60" w:rsidRDefault="00291BEA" w:rsidP="00EE2E31">
            <w:pPr>
              <w:spacing w:after="0" w:line="360" w:lineRule="auto"/>
              <w:rPr>
                <w:rFonts w:ascii="Times New Roman" w:hAnsi="Times New Roman"/>
                <w:color w:val="000000"/>
                <w:sz w:val="20"/>
                <w:szCs w:val="28"/>
              </w:rPr>
            </w:pPr>
          </w:p>
        </w:tc>
        <w:tc>
          <w:tcPr>
            <w:tcW w:w="200" w:type="dxa"/>
          </w:tcPr>
          <w:p w:rsidR="00291BEA" w:rsidRPr="00BF6C60" w:rsidRDefault="00291BEA" w:rsidP="00EE2E31">
            <w:pPr>
              <w:spacing w:after="0" w:line="360" w:lineRule="auto"/>
              <w:rPr>
                <w:rFonts w:ascii="Times New Roman" w:hAnsi="Times New Roman"/>
                <w:color w:val="000000"/>
                <w:sz w:val="20"/>
                <w:szCs w:val="28"/>
              </w:rPr>
            </w:pPr>
          </w:p>
        </w:tc>
        <w:tc>
          <w:tcPr>
            <w:tcW w:w="373" w:type="dxa"/>
          </w:tcPr>
          <w:p w:rsidR="00291BEA" w:rsidRPr="00BF6C60" w:rsidRDefault="00291BEA" w:rsidP="00EE2E31">
            <w:pPr>
              <w:spacing w:after="0" w:line="360" w:lineRule="auto"/>
              <w:rPr>
                <w:rFonts w:ascii="Times New Roman" w:hAnsi="Times New Roman"/>
                <w:color w:val="000000"/>
                <w:sz w:val="20"/>
                <w:szCs w:val="28"/>
              </w:rPr>
            </w:pPr>
          </w:p>
        </w:tc>
      </w:tr>
      <w:tr w:rsidR="00291BEA" w:rsidRPr="00BF6C60" w:rsidTr="00291BEA">
        <w:tc>
          <w:tcPr>
            <w:tcW w:w="1352" w:type="dxa"/>
            <w:vAlign w:val="bottom"/>
          </w:tcPr>
          <w:p w:rsidR="00291BEA" w:rsidRPr="00BF6C60" w:rsidRDefault="00291BEA" w:rsidP="00EE2E31">
            <w:pPr>
              <w:spacing w:after="0" w:line="360" w:lineRule="auto"/>
              <w:rPr>
                <w:rFonts w:ascii="Times New Roman" w:hAnsi="Times New Roman"/>
                <w:color w:val="000000"/>
                <w:sz w:val="20"/>
                <w:szCs w:val="28"/>
              </w:rPr>
            </w:pPr>
          </w:p>
        </w:tc>
        <w:tc>
          <w:tcPr>
            <w:tcW w:w="915" w:type="dxa"/>
            <w:vAlign w:val="bottom"/>
          </w:tcPr>
          <w:p w:rsidR="00291BEA" w:rsidRPr="00BF6C60" w:rsidRDefault="00291BEA" w:rsidP="00EE2E31">
            <w:pPr>
              <w:spacing w:after="0" w:line="360" w:lineRule="auto"/>
              <w:rPr>
                <w:rFonts w:ascii="Times New Roman" w:hAnsi="Times New Roman"/>
                <w:color w:val="000000"/>
                <w:sz w:val="20"/>
                <w:szCs w:val="28"/>
              </w:rPr>
            </w:pPr>
          </w:p>
        </w:tc>
        <w:tc>
          <w:tcPr>
            <w:tcW w:w="6" w:type="dxa"/>
            <w:vAlign w:val="bottom"/>
          </w:tcPr>
          <w:p w:rsidR="00291BEA" w:rsidRPr="00BF6C60" w:rsidRDefault="00291BEA" w:rsidP="00EE2E31">
            <w:pPr>
              <w:spacing w:after="0" w:line="360" w:lineRule="auto"/>
              <w:rPr>
                <w:rFonts w:ascii="Times New Roman" w:hAnsi="Times New Roman"/>
                <w:color w:val="000000"/>
                <w:sz w:val="20"/>
                <w:szCs w:val="28"/>
              </w:rPr>
            </w:pPr>
          </w:p>
        </w:tc>
        <w:tc>
          <w:tcPr>
            <w:tcW w:w="703" w:type="dxa"/>
            <w:vAlign w:val="bottom"/>
          </w:tcPr>
          <w:p w:rsidR="00291BEA" w:rsidRPr="00BF6C60" w:rsidRDefault="00291BEA" w:rsidP="00EE2E31">
            <w:pPr>
              <w:spacing w:after="0" w:line="360" w:lineRule="auto"/>
              <w:rPr>
                <w:rFonts w:ascii="Times New Roman" w:hAnsi="Times New Roman"/>
                <w:color w:val="000000"/>
                <w:sz w:val="20"/>
                <w:szCs w:val="28"/>
              </w:rPr>
            </w:pPr>
          </w:p>
        </w:tc>
        <w:tc>
          <w:tcPr>
            <w:tcW w:w="6" w:type="dxa"/>
            <w:vAlign w:val="bottom"/>
          </w:tcPr>
          <w:p w:rsidR="00291BEA" w:rsidRPr="00BF6C60" w:rsidRDefault="00291BEA" w:rsidP="00EE2E31">
            <w:pPr>
              <w:spacing w:after="0" w:line="360" w:lineRule="auto"/>
              <w:rPr>
                <w:rFonts w:ascii="Times New Roman" w:hAnsi="Times New Roman"/>
                <w:color w:val="000000"/>
                <w:sz w:val="20"/>
                <w:szCs w:val="28"/>
              </w:rPr>
            </w:pPr>
          </w:p>
        </w:tc>
        <w:tc>
          <w:tcPr>
            <w:tcW w:w="1149" w:type="dxa"/>
            <w:vAlign w:val="bottom"/>
          </w:tcPr>
          <w:p w:rsidR="00291BEA" w:rsidRPr="00BF6C60" w:rsidRDefault="00291BEA" w:rsidP="00EE2E31">
            <w:pPr>
              <w:spacing w:after="0" w:line="360" w:lineRule="auto"/>
              <w:rPr>
                <w:rFonts w:ascii="Times New Roman" w:hAnsi="Times New Roman"/>
                <w:color w:val="000000"/>
                <w:sz w:val="20"/>
                <w:szCs w:val="28"/>
              </w:rPr>
            </w:pPr>
          </w:p>
        </w:tc>
        <w:tc>
          <w:tcPr>
            <w:tcW w:w="1338" w:type="dxa"/>
            <w:vAlign w:val="bottom"/>
            <w:hideMark/>
          </w:tcPr>
          <w:p w:rsidR="00291BEA" w:rsidRPr="00BF6C60" w:rsidRDefault="00291BEA" w:rsidP="00EE2E31">
            <w:pPr>
              <w:spacing w:after="0" w:line="360" w:lineRule="auto"/>
              <w:rPr>
                <w:rFonts w:ascii="Times New Roman" w:hAnsi="Times New Roman"/>
                <w:b/>
                <w:bCs/>
                <w:color w:val="000000"/>
                <w:sz w:val="20"/>
                <w:szCs w:val="28"/>
              </w:rPr>
            </w:pPr>
            <w:r w:rsidRPr="00BF6C60">
              <w:rPr>
                <w:rFonts w:ascii="Times New Roman" w:hAnsi="Times New Roman"/>
                <w:b/>
                <w:bCs/>
                <w:color w:val="000000"/>
                <w:sz w:val="20"/>
                <w:szCs w:val="28"/>
              </w:rPr>
              <w:t>Работник</w:t>
            </w:r>
            <w:r w:rsidRPr="00BF6C60">
              <w:rPr>
                <w:rFonts w:ascii="Times New Roman" w:hAnsi="Times New Roman"/>
                <w:b/>
                <w:bCs/>
                <w:color w:val="000000"/>
                <w:sz w:val="20"/>
                <w:szCs w:val="28"/>
                <w:lang w:val="en-US"/>
              </w:rPr>
              <w:t xml:space="preserve"> </w:t>
            </w:r>
            <w:r w:rsidRPr="00BF6C60">
              <w:rPr>
                <w:rFonts w:ascii="Times New Roman" w:hAnsi="Times New Roman"/>
                <w:b/>
                <w:bCs/>
                <w:color w:val="000000"/>
                <w:sz w:val="20"/>
                <w:szCs w:val="28"/>
              </w:rPr>
              <w:t>кадровой службы</w:t>
            </w:r>
          </w:p>
        </w:tc>
        <w:tc>
          <w:tcPr>
            <w:tcW w:w="915" w:type="dxa"/>
            <w:tcBorders>
              <w:top w:val="nil"/>
              <w:left w:val="nil"/>
              <w:bottom w:val="single" w:sz="4" w:space="0" w:color="auto"/>
              <w:right w:val="nil"/>
            </w:tcBorders>
            <w:vAlign w:val="bottom"/>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Ст. инспектор по кадрам</w:t>
            </w:r>
          </w:p>
        </w:tc>
        <w:tc>
          <w:tcPr>
            <w:tcW w:w="6" w:type="dxa"/>
            <w:vAlign w:val="bottom"/>
          </w:tcPr>
          <w:p w:rsidR="00291BEA" w:rsidRPr="00BF6C60" w:rsidRDefault="00291BEA" w:rsidP="00EE2E31">
            <w:pPr>
              <w:spacing w:after="0" w:line="360" w:lineRule="auto"/>
              <w:rPr>
                <w:rFonts w:ascii="Times New Roman" w:hAnsi="Times New Roman"/>
                <w:color w:val="000000"/>
                <w:sz w:val="20"/>
                <w:szCs w:val="28"/>
              </w:rPr>
            </w:pPr>
          </w:p>
        </w:tc>
        <w:tc>
          <w:tcPr>
            <w:tcW w:w="856" w:type="dxa"/>
            <w:tcBorders>
              <w:top w:val="nil"/>
              <w:left w:val="nil"/>
              <w:bottom w:val="single" w:sz="4" w:space="0" w:color="auto"/>
              <w:right w:val="nil"/>
            </w:tcBorders>
            <w:vAlign w:val="bottom"/>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Зорина</w:t>
            </w:r>
          </w:p>
        </w:tc>
        <w:tc>
          <w:tcPr>
            <w:tcW w:w="6" w:type="dxa"/>
            <w:vAlign w:val="bottom"/>
          </w:tcPr>
          <w:p w:rsidR="00291BEA" w:rsidRPr="00BF6C60" w:rsidRDefault="00291BEA" w:rsidP="00EE2E31">
            <w:pPr>
              <w:spacing w:after="0" w:line="360" w:lineRule="auto"/>
              <w:rPr>
                <w:rFonts w:ascii="Times New Roman" w:hAnsi="Times New Roman"/>
                <w:color w:val="000000"/>
                <w:sz w:val="20"/>
                <w:szCs w:val="28"/>
              </w:rPr>
            </w:pPr>
          </w:p>
        </w:tc>
        <w:tc>
          <w:tcPr>
            <w:tcW w:w="1149" w:type="dxa"/>
            <w:tcBorders>
              <w:top w:val="nil"/>
              <w:left w:val="nil"/>
              <w:bottom w:val="single" w:sz="4" w:space="0" w:color="auto"/>
              <w:right w:val="nil"/>
            </w:tcBorders>
            <w:vAlign w:val="bottom"/>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С.И. Зорина</w:t>
            </w:r>
          </w:p>
        </w:tc>
        <w:tc>
          <w:tcPr>
            <w:tcW w:w="100" w:type="dxa"/>
            <w:vAlign w:val="bottom"/>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w:t>
            </w:r>
          </w:p>
        </w:tc>
        <w:tc>
          <w:tcPr>
            <w:tcW w:w="200" w:type="dxa"/>
            <w:vAlign w:val="bottom"/>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30</w:t>
            </w:r>
          </w:p>
        </w:tc>
        <w:tc>
          <w:tcPr>
            <w:tcW w:w="100" w:type="dxa"/>
            <w:vAlign w:val="bottom"/>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w:t>
            </w:r>
          </w:p>
        </w:tc>
        <w:tc>
          <w:tcPr>
            <w:tcW w:w="200" w:type="dxa"/>
            <w:tcBorders>
              <w:top w:val="nil"/>
              <w:left w:val="nil"/>
              <w:bottom w:val="single" w:sz="4" w:space="0" w:color="auto"/>
              <w:right w:val="nil"/>
            </w:tcBorders>
            <w:vAlign w:val="bottom"/>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11</w:t>
            </w:r>
          </w:p>
        </w:tc>
        <w:tc>
          <w:tcPr>
            <w:tcW w:w="200" w:type="dxa"/>
            <w:vAlign w:val="bottom"/>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20</w:t>
            </w:r>
          </w:p>
        </w:tc>
        <w:tc>
          <w:tcPr>
            <w:tcW w:w="200" w:type="dxa"/>
            <w:vAlign w:val="bottom"/>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10</w:t>
            </w:r>
          </w:p>
        </w:tc>
        <w:tc>
          <w:tcPr>
            <w:tcW w:w="373" w:type="dxa"/>
            <w:vAlign w:val="bottom"/>
            <w:hideMark/>
          </w:tcPr>
          <w:p w:rsidR="00291BEA" w:rsidRPr="00BF6C60" w:rsidRDefault="00291BEA" w:rsidP="00EE2E31">
            <w:pPr>
              <w:spacing w:after="0" w:line="360" w:lineRule="auto"/>
              <w:rPr>
                <w:rFonts w:ascii="Times New Roman" w:hAnsi="Times New Roman"/>
                <w:color w:val="000000"/>
                <w:sz w:val="20"/>
                <w:szCs w:val="28"/>
              </w:rPr>
            </w:pPr>
            <w:r w:rsidRPr="00BF6C60">
              <w:rPr>
                <w:rFonts w:ascii="Times New Roman" w:hAnsi="Times New Roman"/>
                <w:color w:val="000000"/>
                <w:sz w:val="20"/>
                <w:szCs w:val="28"/>
              </w:rPr>
              <w:t>года</w:t>
            </w:r>
          </w:p>
        </w:tc>
      </w:tr>
    </w:tbl>
    <w:p w:rsidR="00291BEA" w:rsidRPr="00BF6C60" w:rsidRDefault="00291BEA" w:rsidP="00291BEA">
      <w:pPr>
        <w:tabs>
          <w:tab w:val="left" w:pos="8790"/>
          <w:tab w:val="left" w:pos="9180"/>
        </w:tabs>
        <w:spacing w:after="0" w:line="360" w:lineRule="auto"/>
        <w:ind w:firstLine="709"/>
        <w:jc w:val="both"/>
        <w:rPr>
          <w:rFonts w:ascii="Times New Roman" w:hAnsi="Times New Roman"/>
          <w:color w:val="000000"/>
          <w:sz w:val="28"/>
          <w:szCs w:val="28"/>
        </w:rPr>
      </w:pPr>
      <w:r w:rsidRPr="00BF6C60">
        <w:rPr>
          <w:rFonts w:ascii="Times New Roman" w:hAnsi="Times New Roman"/>
          <w:color w:val="000000"/>
          <w:sz w:val="28"/>
          <w:szCs w:val="28"/>
        </w:rPr>
        <w:t>Должность  личная подпись расшифровка подписи</w:t>
      </w:r>
    </w:p>
    <w:p w:rsidR="00291BEA" w:rsidRPr="00BF6C60" w:rsidRDefault="00291BEA" w:rsidP="00291BEA">
      <w:pPr>
        <w:autoSpaceDE w:val="0"/>
        <w:autoSpaceDN w:val="0"/>
        <w:spacing w:after="0" w:line="360" w:lineRule="auto"/>
        <w:ind w:firstLine="709"/>
        <w:jc w:val="both"/>
        <w:rPr>
          <w:rFonts w:ascii="Times New Roman" w:hAnsi="Times New Roman"/>
          <w:color w:val="FFFFFF"/>
          <w:sz w:val="28"/>
          <w:szCs w:val="28"/>
        </w:rPr>
      </w:pPr>
      <w:bookmarkStart w:id="2" w:name="_GoBack"/>
      <w:bookmarkEnd w:id="2"/>
    </w:p>
    <w:sectPr w:rsidR="00291BEA" w:rsidRPr="00BF6C60" w:rsidSect="00EE2E31">
      <w:pgSz w:w="16838" w:h="11906" w:orient="landscape" w:code="9"/>
      <w:pgMar w:top="1701" w:right="1134" w:bottom="851" w:left="1134"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013" w:rsidRDefault="00B62013" w:rsidP="000C7498">
      <w:pPr>
        <w:spacing w:after="0" w:line="240" w:lineRule="auto"/>
      </w:pPr>
      <w:r>
        <w:separator/>
      </w:r>
    </w:p>
  </w:endnote>
  <w:endnote w:type="continuationSeparator" w:id="0">
    <w:p w:rsidR="00B62013" w:rsidRDefault="00B62013" w:rsidP="000C7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013" w:rsidRDefault="00B62013" w:rsidP="000C7498">
      <w:pPr>
        <w:spacing w:after="0" w:line="240" w:lineRule="auto"/>
      </w:pPr>
      <w:r>
        <w:separator/>
      </w:r>
    </w:p>
  </w:footnote>
  <w:footnote w:type="continuationSeparator" w:id="0">
    <w:p w:rsidR="00B62013" w:rsidRDefault="00B62013" w:rsidP="000C74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B3B" w:rsidRPr="0090642E" w:rsidRDefault="002F3B3B" w:rsidP="0090642E">
    <w:pPr>
      <w:pStyle w:val="a5"/>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7FCA414"/>
    <w:lvl w:ilvl="0">
      <w:numFmt w:val="bullet"/>
      <w:lvlText w:val="*"/>
      <w:lvlJc w:val="left"/>
    </w:lvl>
  </w:abstractNum>
  <w:abstractNum w:abstractNumId="1">
    <w:nsid w:val="073D6ACE"/>
    <w:multiLevelType w:val="hybridMultilevel"/>
    <w:tmpl w:val="9ED609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495D4E"/>
    <w:multiLevelType w:val="singleLevel"/>
    <w:tmpl w:val="6A166D14"/>
    <w:lvl w:ilvl="0">
      <w:start w:val="1"/>
      <w:numFmt w:val="bullet"/>
      <w:lvlText w:val=""/>
      <w:lvlJc w:val="left"/>
      <w:pPr>
        <w:tabs>
          <w:tab w:val="num" w:pos="360"/>
        </w:tabs>
      </w:pPr>
      <w:rPr>
        <w:rFonts w:ascii="Symbol" w:hAnsi="Symbol" w:hint="default"/>
      </w:rPr>
    </w:lvl>
  </w:abstractNum>
  <w:abstractNum w:abstractNumId="3">
    <w:nsid w:val="0C3864C1"/>
    <w:multiLevelType w:val="hybridMultilevel"/>
    <w:tmpl w:val="03B44B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0746DB2"/>
    <w:multiLevelType w:val="hybridMultilevel"/>
    <w:tmpl w:val="1C8A4118"/>
    <w:lvl w:ilvl="0" w:tplc="D9F2B4F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122A7CA3"/>
    <w:multiLevelType w:val="hybridMultilevel"/>
    <w:tmpl w:val="BED4438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196D0ECC"/>
    <w:multiLevelType w:val="hybridMultilevel"/>
    <w:tmpl w:val="CA6E8DC0"/>
    <w:lvl w:ilvl="0" w:tplc="F1C0D36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nsid w:val="1E167089"/>
    <w:multiLevelType w:val="hybridMultilevel"/>
    <w:tmpl w:val="DD489A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E584C27"/>
    <w:multiLevelType w:val="hybridMultilevel"/>
    <w:tmpl w:val="7ED8A0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18B7994"/>
    <w:multiLevelType w:val="singleLevel"/>
    <w:tmpl w:val="6A166D14"/>
    <w:lvl w:ilvl="0">
      <w:start w:val="1"/>
      <w:numFmt w:val="bullet"/>
      <w:lvlText w:val=""/>
      <w:lvlJc w:val="left"/>
      <w:pPr>
        <w:tabs>
          <w:tab w:val="num" w:pos="360"/>
        </w:tabs>
      </w:pPr>
      <w:rPr>
        <w:rFonts w:ascii="Symbol" w:hAnsi="Symbol" w:hint="default"/>
      </w:rPr>
    </w:lvl>
  </w:abstractNum>
  <w:abstractNum w:abstractNumId="10">
    <w:nsid w:val="21E176A3"/>
    <w:multiLevelType w:val="singleLevel"/>
    <w:tmpl w:val="6A166D14"/>
    <w:lvl w:ilvl="0">
      <w:start w:val="1"/>
      <w:numFmt w:val="bullet"/>
      <w:lvlText w:val=""/>
      <w:lvlJc w:val="left"/>
      <w:pPr>
        <w:tabs>
          <w:tab w:val="num" w:pos="360"/>
        </w:tabs>
      </w:pPr>
      <w:rPr>
        <w:rFonts w:ascii="Symbol" w:hAnsi="Symbol" w:hint="default"/>
      </w:rPr>
    </w:lvl>
  </w:abstractNum>
  <w:abstractNum w:abstractNumId="11">
    <w:nsid w:val="247C655F"/>
    <w:multiLevelType w:val="singleLevel"/>
    <w:tmpl w:val="6A166D14"/>
    <w:lvl w:ilvl="0">
      <w:start w:val="1"/>
      <w:numFmt w:val="bullet"/>
      <w:lvlText w:val=""/>
      <w:lvlJc w:val="left"/>
      <w:pPr>
        <w:tabs>
          <w:tab w:val="num" w:pos="360"/>
        </w:tabs>
      </w:pPr>
      <w:rPr>
        <w:rFonts w:ascii="Symbol" w:hAnsi="Symbol" w:hint="default"/>
      </w:rPr>
    </w:lvl>
  </w:abstractNum>
  <w:abstractNum w:abstractNumId="12">
    <w:nsid w:val="27CA2067"/>
    <w:multiLevelType w:val="hybridMultilevel"/>
    <w:tmpl w:val="7ECE09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7F653B2"/>
    <w:multiLevelType w:val="singleLevel"/>
    <w:tmpl w:val="6A166D14"/>
    <w:lvl w:ilvl="0">
      <w:start w:val="1"/>
      <w:numFmt w:val="bullet"/>
      <w:lvlText w:val=""/>
      <w:lvlJc w:val="left"/>
      <w:pPr>
        <w:tabs>
          <w:tab w:val="num" w:pos="360"/>
        </w:tabs>
      </w:pPr>
      <w:rPr>
        <w:rFonts w:ascii="Symbol" w:hAnsi="Symbol" w:hint="default"/>
      </w:rPr>
    </w:lvl>
  </w:abstractNum>
  <w:abstractNum w:abstractNumId="14">
    <w:nsid w:val="2C7D00A9"/>
    <w:multiLevelType w:val="hybridMultilevel"/>
    <w:tmpl w:val="84A886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2692DB9"/>
    <w:multiLevelType w:val="hybridMultilevel"/>
    <w:tmpl w:val="8258CB76"/>
    <w:lvl w:ilvl="0" w:tplc="560686F2">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338F39D5"/>
    <w:multiLevelType w:val="singleLevel"/>
    <w:tmpl w:val="6A166D14"/>
    <w:lvl w:ilvl="0">
      <w:start w:val="1"/>
      <w:numFmt w:val="bullet"/>
      <w:lvlText w:val=""/>
      <w:lvlJc w:val="left"/>
      <w:pPr>
        <w:tabs>
          <w:tab w:val="num" w:pos="360"/>
        </w:tabs>
      </w:pPr>
      <w:rPr>
        <w:rFonts w:ascii="Symbol" w:hAnsi="Symbol" w:hint="default"/>
      </w:rPr>
    </w:lvl>
  </w:abstractNum>
  <w:abstractNum w:abstractNumId="17">
    <w:nsid w:val="3FD74E65"/>
    <w:multiLevelType w:val="singleLevel"/>
    <w:tmpl w:val="952A19FE"/>
    <w:lvl w:ilvl="0">
      <w:start w:val="2"/>
      <w:numFmt w:val="bullet"/>
      <w:lvlText w:val="-"/>
      <w:lvlJc w:val="left"/>
      <w:pPr>
        <w:tabs>
          <w:tab w:val="num" w:pos="1080"/>
        </w:tabs>
        <w:ind w:left="1080" w:hanging="360"/>
      </w:pPr>
      <w:rPr>
        <w:rFonts w:ascii="Times New Roman" w:hAnsi="Times New Roman" w:hint="default"/>
      </w:rPr>
    </w:lvl>
  </w:abstractNum>
  <w:abstractNum w:abstractNumId="18">
    <w:nsid w:val="40804074"/>
    <w:multiLevelType w:val="hybridMultilevel"/>
    <w:tmpl w:val="EA1E13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1F33DEE"/>
    <w:multiLevelType w:val="hybridMultilevel"/>
    <w:tmpl w:val="5A46CC52"/>
    <w:lvl w:ilvl="0" w:tplc="E276854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48702702"/>
    <w:multiLevelType w:val="singleLevel"/>
    <w:tmpl w:val="6A166D14"/>
    <w:lvl w:ilvl="0">
      <w:start w:val="1"/>
      <w:numFmt w:val="bullet"/>
      <w:lvlText w:val=""/>
      <w:lvlJc w:val="left"/>
      <w:pPr>
        <w:tabs>
          <w:tab w:val="num" w:pos="360"/>
        </w:tabs>
      </w:pPr>
      <w:rPr>
        <w:rFonts w:ascii="Symbol" w:hAnsi="Symbol" w:hint="default"/>
      </w:rPr>
    </w:lvl>
  </w:abstractNum>
  <w:abstractNum w:abstractNumId="21">
    <w:nsid w:val="50663098"/>
    <w:multiLevelType w:val="hybridMultilevel"/>
    <w:tmpl w:val="504E25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8B73CF6"/>
    <w:multiLevelType w:val="singleLevel"/>
    <w:tmpl w:val="6A166D14"/>
    <w:lvl w:ilvl="0">
      <w:start w:val="1"/>
      <w:numFmt w:val="bullet"/>
      <w:lvlText w:val=""/>
      <w:lvlJc w:val="left"/>
      <w:pPr>
        <w:tabs>
          <w:tab w:val="num" w:pos="360"/>
        </w:tabs>
      </w:pPr>
      <w:rPr>
        <w:rFonts w:ascii="Symbol" w:hAnsi="Symbol" w:hint="default"/>
      </w:rPr>
    </w:lvl>
  </w:abstractNum>
  <w:abstractNum w:abstractNumId="23">
    <w:nsid w:val="59DF019D"/>
    <w:multiLevelType w:val="singleLevel"/>
    <w:tmpl w:val="6A166D14"/>
    <w:lvl w:ilvl="0">
      <w:start w:val="1"/>
      <w:numFmt w:val="bullet"/>
      <w:lvlText w:val=""/>
      <w:lvlJc w:val="left"/>
      <w:pPr>
        <w:tabs>
          <w:tab w:val="num" w:pos="360"/>
        </w:tabs>
      </w:pPr>
      <w:rPr>
        <w:rFonts w:ascii="Symbol" w:hAnsi="Symbol" w:hint="default"/>
      </w:rPr>
    </w:lvl>
  </w:abstractNum>
  <w:abstractNum w:abstractNumId="24">
    <w:nsid w:val="62B57905"/>
    <w:multiLevelType w:val="hybridMultilevel"/>
    <w:tmpl w:val="1310BD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74178CD"/>
    <w:multiLevelType w:val="hybridMultilevel"/>
    <w:tmpl w:val="7292EC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8431876"/>
    <w:multiLevelType w:val="singleLevel"/>
    <w:tmpl w:val="6A166D14"/>
    <w:lvl w:ilvl="0">
      <w:start w:val="1"/>
      <w:numFmt w:val="bullet"/>
      <w:lvlText w:val=""/>
      <w:lvlJc w:val="left"/>
      <w:pPr>
        <w:tabs>
          <w:tab w:val="num" w:pos="360"/>
        </w:tabs>
      </w:pPr>
      <w:rPr>
        <w:rFonts w:ascii="Symbol" w:hAnsi="Symbol" w:hint="default"/>
      </w:rPr>
    </w:lvl>
  </w:abstractNum>
  <w:abstractNum w:abstractNumId="27">
    <w:nsid w:val="69B87504"/>
    <w:multiLevelType w:val="hybridMultilevel"/>
    <w:tmpl w:val="F1887292"/>
    <w:lvl w:ilvl="0" w:tplc="242CFCAA">
      <w:numFmt w:val="bullet"/>
      <w:lvlText w:val="-"/>
      <w:lvlJc w:val="left"/>
      <w:pPr>
        <w:tabs>
          <w:tab w:val="num" w:pos="1574"/>
        </w:tabs>
        <w:ind w:left="1574" w:hanging="360"/>
      </w:pPr>
      <w:rPr>
        <w:rFonts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8">
    <w:nsid w:val="6E993502"/>
    <w:multiLevelType w:val="singleLevel"/>
    <w:tmpl w:val="6A166D14"/>
    <w:lvl w:ilvl="0">
      <w:start w:val="1"/>
      <w:numFmt w:val="bullet"/>
      <w:lvlText w:val=""/>
      <w:lvlJc w:val="left"/>
      <w:pPr>
        <w:tabs>
          <w:tab w:val="num" w:pos="360"/>
        </w:tabs>
      </w:pPr>
      <w:rPr>
        <w:rFonts w:ascii="Symbol" w:hAnsi="Symbol" w:hint="default"/>
      </w:rPr>
    </w:lvl>
  </w:abstractNum>
  <w:abstractNum w:abstractNumId="29">
    <w:nsid w:val="71C2620F"/>
    <w:multiLevelType w:val="hybridMultilevel"/>
    <w:tmpl w:val="65C6C3CC"/>
    <w:lvl w:ilvl="0" w:tplc="CC206C62">
      <w:start w:val="1"/>
      <w:numFmt w:val="decimal"/>
      <w:lvlText w:val="%1)"/>
      <w:lvlJc w:val="left"/>
      <w:pPr>
        <w:ind w:left="1755" w:hanging="1035"/>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0">
    <w:nsid w:val="7447184D"/>
    <w:multiLevelType w:val="multilevel"/>
    <w:tmpl w:val="3CA29248"/>
    <w:lvl w:ilvl="0">
      <w:start w:val="1"/>
      <w:numFmt w:val="decimal"/>
      <w:lvlText w:val="%1."/>
      <w:lvlJc w:val="left"/>
      <w:pPr>
        <w:ind w:left="450" w:hanging="450"/>
      </w:pPr>
      <w:rPr>
        <w:rFonts w:cs="Times New Roman" w:hint="default"/>
      </w:rPr>
    </w:lvl>
    <w:lvl w:ilvl="1">
      <w:start w:val="1"/>
      <w:numFmt w:val="decimal"/>
      <w:lvlText w:val="%1.%2"/>
      <w:lvlJc w:val="left"/>
      <w:pPr>
        <w:ind w:left="1195" w:hanging="720"/>
      </w:pPr>
      <w:rPr>
        <w:rFonts w:cs="Times New Roman" w:hint="default"/>
      </w:rPr>
    </w:lvl>
    <w:lvl w:ilvl="2">
      <w:start w:val="1"/>
      <w:numFmt w:val="decimal"/>
      <w:lvlText w:val="%1.%2.%3."/>
      <w:lvlJc w:val="left"/>
      <w:pPr>
        <w:ind w:left="1670" w:hanging="720"/>
      </w:pPr>
      <w:rPr>
        <w:rFonts w:cs="Times New Roman" w:hint="default"/>
      </w:rPr>
    </w:lvl>
    <w:lvl w:ilvl="3">
      <w:start w:val="1"/>
      <w:numFmt w:val="decimal"/>
      <w:lvlText w:val="%1.%2.%3.%4."/>
      <w:lvlJc w:val="left"/>
      <w:pPr>
        <w:ind w:left="2505" w:hanging="1080"/>
      </w:pPr>
      <w:rPr>
        <w:rFonts w:cs="Times New Roman" w:hint="default"/>
      </w:rPr>
    </w:lvl>
    <w:lvl w:ilvl="4">
      <w:start w:val="1"/>
      <w:numFmt w:val="decimal"/>
      <w:lvlText w:val="%1.%2.%3.%4.%5."/>
      <w:lvlJc w:val="left"/>
      <w:pPr>
        <w:ind w:left="2980" w:hanging="1080"/>
      </w:pPr>
      <w:rPr>
        <w:rFonts w:cs="Times New Roman" w:hint="default"/>
      </w:rPr>
    </w:lvl>
    <w:lvl w:ilvl="5">
      <w:start w:val="1"/>
      <w:numFmt w:val="decimal"/>
      <w:lvlText w:val="%1.%2.%3.%4.%5.%6."/>
      <w:lvlJc w:val="left"/>
      <w:pPr>
        <w:ind w:left="3815" w:hanging="1440"/>
      </w:pPr>
      <w:rPr>
        <w:rFonts w:cs="Times New Roman" w:hint="default"/>
      </w:rPr>
    </w:lvl>
    <w:lvl w:ilvl="6">
      <w:start w:val="1"/>
      <w:numFmt w:val="decimal"/>
      <w:lvlText w:val="%1.%2.%3.%4.%5.%6.%7."/>
      <w:lvlJc w:val="left"/>
      <w:pPr>
        <w:ind w:left="4650" w:hanging="1800"/>
      </w:pPr>
      <w:rPr>
        <w:rFonts w:cs="Times New Roman" w:hint="default"/>
      </w:rPr>
    </w:lvl>
    <w:lvl w:ilvl="7">
      <w:start w:val="1"/>
      <w:numFmt w:val="decimal"/>
      <w:lvlText w:val="%1.%2.%3.%4.%5.%6.%7.%8."/>
      <w:lvlJc w:val="left"/>
      <w:pPr>
        <w:ind w:left="5125" w:hanging="1800"/>
      </w:pPr>
      <w:rPr>
        <w:rFonts w:cs="Times New Roman" w:hint="default"/>
      </w:rPr>
    </w:lvl>
    <w:lvl w:ilvl="8">
      <w:start w:val="1"/>
      <w:numFmt w:val="decimal"/>
      <w:lvlText w:val="%1.%2.%3.%4.%5.%6.%7.%8.%9."/>
      <w:lvlJc w:val="left"/>
      <w:pPr>
        <w:ind w:left="5960" w:hanging="2160"/>
      </w:pPr>
      <w:rPr>
        <w:rFonts w:cs="Times New Roman" w:hint="default"/>
      </w:rPr>
    </w:lvl>
  </w:abstractNum>
  <w:abstractNum w:abstractNumId="31">
    <w:nsid w:val="795E663B"/>
    <w:multiLevelType w:val="singleLevel"/>
    <w:tmpl w:val="DAE0423E"/>
    <w:lvl w:ilvl="0">
      <w:start w:val="4"/>
      <w:numFmt w:val="bullet"/>
      <w:lvlText w:val="-"/>
      <w:lvlJc w:val="left"/>
      <w:pPr>
        <w:tabs>
          <w:tab w:val="num" w:pos="360"/>
        </w:tabs>
        <w:ind w:left="360" w:hanging="360"/>
      </w:pPr>
    </w:lvl>
  </w:abstractNum>
  <w:abstractNum w:abstractNumId="32">
    <w:nsid w:val="7B8F5EA7"/>
    <w:multiLevelType w:val="hybridMultilevel"/>
    <w:tmpl w:val="1E1C6F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E4167FC"/>
    <w:multiLevelType w:val="multilevel"/>
    <w:tmpl w:val="DE700F48"/>
    <w:lvl w:ilvl="0">
      <w:start w:val="1"/>
      <w:numFmt w:val="decimal"/>
      <w:lvlText w:val="%1."/>
      <w:lvlJc w:val="left"/>
      <w:pPr>
        <w:ind w:left="450" w:hanging="450"/>
      </w:pPr>
      <w:rPr>
        <w:rFonts w:cs="Times New Roman" w:hint="default"/>
      </w:rPr>
    </w:lvl>
    <w:lvl w:ilvl="1">
      <w:start w:val="1"/>
      <w:numFmt w:val="decimal"/>
      <w:lvlText w:val="%1.%2."/>
      <w:lvlJc w:val="left"/>
      <w:pPr>
        <w:ind w:left="1195" w:hanging="720"/>
      </w:pPr>
      <w:rPr>
        <w:rFonts w:cs="Times New Roman" w:hint="default"/>
      </w:rPr>
    </w:lvl>
    <w:lvl w:ilvl="2">
      <w:start w:val="1"/>
      <w:numFmt w:val="decimal"/>
      <w:lvlText w:val="%1.%2.%3."/>
      <w:lvlJc w:val="left"/>
      <w:pPr>
        <w:ind w:left="1670" w:hanging="720"/>
      </w:pPr>
      <w:rPr>
        <w:rFonts w:cs="Times New Roman" w:hint="default"/>
      </w:rPr>
    </w:lvl>
    <w:lvl w:ilvl="3">
      <w:start w:val="1"/>
      <w:numFmt w:val="decimal"/>
      <w:lvlText w:val="%1.%2.%3.%4."/>
      <w:lvlJc w:val="left"/>
      <w:pPr>
        <w:ind w:left="2505" w:hanging="1080"/>
      </w:pPr>
      <w:rPr>
        <w:rFonts w:cs="Times New Roman" w:hint="default"/>
      </w:rPr>
    </w:lvl>
    <w:lvl w:ilvl="4">
      <w:start w:val="1"/>
      <w:numFmt w:val="decimal"/>
      <w:lvlText w:val="%1.%2.%3.%4.%5."/>
      <w:lvlJc w:val="left"/>
      <w:pPr>
        <w:ind w:left="2980" w:hanging="1080"/>
      </w:pPr>
      <w:rPr>
        <w:rFonts w:cs="Times New Roman" w:hint="default"/>
      </w:rPr>
    </w:lvl>
    <w:lvl w:ilvl="5">
      <w:start w:val="1"/>
      <w:numFmt w:val="decimal"/>
      <w:lvlText w:val="%1.%2.%3.%4.%5.%6."/>
      <w:lvlJc w:val="left"/>
      <w:pPr>
        <w:ind w:left="3815" w:hanging="1440"/>
      </w:pPr>
      <w:rPr>
        <w:rFonts w:cs="Times New Roman" w:hint="default"/>
      </w:rPr>
    </w:lvl>
    <w:lvl w:ilvl="6">
      <w:start w:val="1"/>
      <w:numFmt w:val="decimal"/>
      <w:lvlText w:val="%1.%2.%3.%4.%5.%6.%7."/>
      <w:lvlJc w:val="left"/>
      <w:pPr>
        <w:ind w:left="4650" w:hanging="1800"/>
      </w:pPr>
      <w:rPr>
        <w:rFonts w:cs="Times New Roman" w:hint="default"/>
      </w:rPr>
    </w:lvl>
    <w:lvl w:ilvl="7">
      <w:start w:val="1"/>
      <w:numFmt w:val="decimal"/>
      <w:lvlText w:val="%1.%2.%3.%4.%5.%6.%7.%8."/>
      <w:lvlJc w:val="left"/>
      <w:pPr>
        <w:ind w:left="5125" w:hanging="1800"/>
      </w:pPr>
      <w:rPr>
        <w:rFonts w:cs="Times New Roman" w:hint="default"/>
      </w:rPr>
    </w:lvl>
    <w:lvl w:ilvl="8">
      <w:start w:val="1"/>
      <w:numFmt w:val="decimal"/>
      <w:lvlText w:val="%1.%2.%3.%4.%5.%6.%7.%8.%9."/>
      <w:lvlJc w:val="left"/>
      <w:pPr>
        <w:ind w:left="5960" w:hanging="2160"/>
      </w:pPr>
      <w:rPr>
        <w:rFonts w:cs="Times New Roman" w:hint="default"/>
      </w:rPr>
    </w:lvl>
  </w:abstractNum>
  <w:num w:numId="1">
    <w:abstractNumId w:val="0"/>
    <w:lvlOverride w:ilvl="0">
      <w:lvl w:ilvl="0">
        <w:numFmt w:val="bullet"/>
        <w:lvlText w:val="■"/>
        <w:legacy w:legacy="1" w:legacySpace="0" w:legacyIndent="283"/>
        <w:lvlJc w:val="left"/>
        <w:rPr>
          <w:rFonts w:ascii="Times New Roman" w:hAnsi="Times New Roman" w:hint="default"/>
        </w:rPr>
      </w:lvl>
    </w:lvlOverride>
  </w:num>
  <w:num w:numId="2">
    <w:abstractNumId w:val="30"/>
  </w:num>
  <w:num w:numId="3">
    <w:abstractNumId w:val="33"/>
  </w:num>
  <w:num w:numId="4">
    <w:abstractNumId w:val="23"/>
  </w:num>
  <w:num w:numId="5">
    <w:abstractNumId w:val="9"/>
  </w:num>
  <w:num w:numId="6">
    <w:abstractNumId w:val="28"/>
  </w:num>
  <w:num w:numId="7">
    <w:abstractNumId w:val="22"/>
  </w:num>
  <w:num w:numId="8">
    <w:abstractNumId w:val="26"/>
  </w:num>
  <w:num w:numId="9">
    <w:abstractNumId w:val="2"/>
  </w:num>
  <w:num w:numId="10">
    <w:abstractNumId w:val="16"/>
  </w:num>
  <w:num w:numId="11">
    <w:abstractNumId w:val="10"/>
  </w:num>
  <w:num w:numId="12">
    <w:abstractNumId w:val="13"/>
  </w:num>
  <w:num w:numId="13">
    <w:abstractNumId w:val="11"/>
  </w:num>
  <w:num w:numId="14">
    <w:abstractNumId w:val="20"/>
  </w:num>
  <w:num w:numId="15">
    <w:abstractNumId w:val="27"/>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8"/>
  </w:num>
  <w:num w:numId="19">
    <w:abstractNumId w:val="17"/>
  </w:num>
  <w:num w:numId="20">
    <w:abstractNumId w:val="3"/>
  </w:num>
  <w:num w:numId="21">
    <w:abstractNumId w:val="8"/>
  </w:num>
  <w:num w:numId="22">
    <w:abstractNumId w:val="1"/>
  </w:num>
  <w:num w:numId="23">
    <w:abstractNumId w:val="12"/>
  </w:num>
  <w:num w:numId="24">
    <w:abstractNumId w:val="19"/>
  </w:num>
  <w:num w:numId="25">
    <w:abstractNumId w:val="32"/>
  </w:num>
  <w:num w:numId="26">
    <w:abstractNumId w:val="14"/>
  </w:num>
  <w:num w:numId="27">
    <w:abstractNumId w:val="4"/>
  </w:num>
  <w:num w:numId="28">
    <w:abstractNumId w:val="7"/>
  </w:num>
  <w:num w:numId="29">
    <w:abstractNumId w:val="21"/>
  </w:num>
  <w:num w:numId="30">
    <w:abstractNumId w:val="6"/>
  </w:num>
  <w:num w:numId="31">
    <w:abstractNumId w:val="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A91"/>
    <w:rsid w:val="00003EFD"/>
    <w:rsid w:val="0000425E"/>
    <w:rsid w:val="00007674"/>
    <w:rsid w:val="0001266A"/>
    <w:rsid w:val="00020AA8"/>
    <w:rsid w:val="00050587"/>
    <w:rsid w:val="00062B05"/>
    <w:rsid w:val="00084683"/>
    <w:rsid w:val="000934B7"/>
    <w:rsid w:val="000A59E0"/>
    <w:rsid w:val="000B4272"/>
    <w:rsid w:val="000C0348"/>
    <w:rsid w:val="000C7498"/>
    <w:rsid w:val="001078C7"/>
    <w:rsid w:val="00107BD1"/>
    <w:rsid w:val="001300A5"/>
    <w:rsid w:val="00130B4B"/>
    <w:rsid w:val="00133306"/>
    <w:rsid w:val="0013672B"/>
    <w:rsid w:val="0014330E"/>
    <w:rsid w:val="0014411C"/>
    <w:rsid w:val="00145EAE"/>
    <w:rsid w:val="001621CC"/>
    <w:rsid w:val="00167AB3"/>
    <w:rsid w:val="00176912"/>
    <w:rsid w:val="00177FD1"/>
    <w:rsid w:val="001947A0"/>
    <w:rsid w:val="001B578D"/>
    <w:rsid w:val="001C0A04"/>
    <w:rsid w:val="001C205B"/>
    <w:rsid w:val="001E0059"/>
    <w:rsid w:val="001E4C02"/>
    <w:rsid w:val="001F3191"/>
    <w:rsid w:val="002027E2"/>
    <w:rsid w:val="00211D25"/>
    <w:rsid w:val="00220C35"/>
    <w:rsid w:val="00224639"/>
    <w:rsid w:val="00234445"/>
    <w:rsid w:val="00234763"/>
    <w:rsid w:val="00235716"/>
    <w:rsid w:val="002407C7"/>
    <w:rsid w:val="00240850"/>
    <w:rsid w:val="00240AA4"/>
    <w:rsid w:val="00247508"/>
    <w:rsid w:val="002605EE"/>
    <w:rsid w:val="00261E40"/>
    <w:rsid w:val="00263037"/>
    <w:rsid w:val="00266401"/>
    <w:rsid w:val="00270C75"/>
    <w:rsid w:val="00274BB2"/>
    <w:rsid w:val="00276EFB"/>
    <w:rsid w:val="002825F2"/>
    <w:rsid w:val="00291BEA"/>
    <w:rsid w:val="00295ABF"/>
    <w:rsid w:val="002A349B"/>
    <w:rsid w:val="002B63CC"/>
    <w:rsid w:val="002C381C"/>
    <w:rsid w:val="002D6395"/>
    <w:rsid w:val="002F3B3B"/>
    <w:rsid w:val="00311945"/>
    <w:rsid w:val="00314D7E"/>
    <w:rsid w:val="0032388C"/>
    <w:rsid w:val="003248BA"/>
    <w:rsid w:val="00327B6E"/>
    <w:rsid w:val="00330D9E"/>
    <w:rsid w:val="00335001"/>
    <w:rsid w:val="003419AD"/>
    <w:rsid w:val="00344C74"/>
    <w:rsid w:val="003817B0"/>
    <w:rsid w:val="00381FC6"/>
    <w:rsid w:val="00383F09"/>
    <w:rsid w:val="00387098"/>
    <w:rsid w:val="003A0A4E"/>
    <w:rsid w:val="003A24A9"/>
    <w:rsid w:val="003D36EE"/>
    <w:rsid w:val="003D3C52"/>
    <w:rsid w:val="003E436A"/>
    <w:rsid w:val="003E7CAA"/>
    <w:rsid w:val="00402AFF"/>
    <w:rsid w:val="00407489"/>
    <w:rsid w:val="00436027"/>
    <w:rsid w:val="00467867"/>
    <w:rsid w:val="0048010B"/>
    <w:rsid w:val="0048450E"/>
    <w:rsid w:val="0048737D"/>
    <w:rsid w:val="0049627C"/>
    <w:rsid w:val="004A56F0"/>
    <w:rsid w:val="004B1E6F"/>
    <w:rsid w:val="004C6FBA"/>
    <w:rsid w:val="004F0B1B"/>
    <w:rsid w:val="00501DD8"/>
    <w:rsid w:val="0051604D"/>
    <w:rsid w:val="005209D3"/>
    <w:rsid w:val="00544443"/>
    <w:rsid w:val="00547246"/>
    <w:rsid w:val="00550115"/>
    <w:rsid w:val="0056583A"/>
    <w:rsid w:val="00567B57"/>
    <w:rsid w:val="005A2208"/>
    <w:rsid w:val="005A3AED"/>
    <w:rsid w:val="005C15C3"/>
    <w:rsid w:val="005D4662"/>
    <w:rsid w:val="005F07C5"/>
    <w:rsid w:val="005F5286"/>
    <w:rsid w:val="005F7FAA"/>
    <w:rsid w:val="00607786"/>
    <w:rsid w:val="00617C23"/>
    <w:rsid w:val="00627925"/>
    <w:rsid w:val="00627FDF"/>
    <w:rsid w:val="00640CE8"/>
    <w:rsid w:val="00655A16"/>
    <w:rsid w:val="00670FCC"/>
    <w:rsid w:val="00693D86"/>
    <w:rsid w:val="006A0455"/>
    <w:rsid w:val="006A3355"/>
    <w:rsid w:val="006A42B2"/>
    <w:rsid w:val="006B1FF0"/>
    <w:rsid w:val="006C00B9"/>
    <w:rsid w:val="006D30A3"/>
    <w:rsid w:val="006D787C"/>
    <w:rsid w:val="006F27D0"/>
    <w:rsid w:val="006F5340"/>
    <w:rsid w:val="00701FEE"/>
    <w:rsid w:val="00706DD2"/>
    <w:rsid w:val="007102F1"/>
    <w:rsid w:val="007228A3"/>
    <w:rsid w:val="00722C48"/>
    <w:rsid w:val="00727E09"/>
    <w:rsid w:val="00750E34"/>
    <w:rsid w:val="007538AB"/>
    <w:rsid w:val="0077571F"/>
    <w:rsid w:val="007802D1"/>
    <w:rsid w:val="007862D2"/>
    <w:rsid w:val="00791501"/>
    <w:rsid w:val="00795BCE"/>
    <w:rsid w:val="007A26B9"/>
    <w:rsid w:val="007B2638"/>
    <w:rsid w:val="007C64AA"/>
    <w:rsid w:val="007C6991"/>
    <w:rsid w:val="007D2A91"/>
    <w:rsid w:val="007F615D"/>
    <w:rsid w:val="00802158"/>
    <w:rsid w:val="0080299A"/>
    <w:rsid w:val="00803C3C"/>
    <w:rsid w:val="00805713"/>
    <w:rsid w:val="008070E2"/>
    <w:rsid w:val="008158B8"/>
    <w:rsid w:val="0083684E"/>
    <w:rsid w:val="00852732"/>
    <w:rsid w:val="00875164"/>
    <w:rsid w:val="00882998"/>
    <w:rsid w:val="00884966"/>
    <w:rsid w:val="00892B79"/>
    <w:rsid w:val="008A2924"/>
    <w:rsid w:val="008A37A2"/>
    <w:rsid w:val="008B24DC"/>
    <w:rsid w:val="008B56C2"/>
    <w:rsid w:val="008D5AD5"/>
    <w:rsid w:val="008D60DD"/>
    <w:rsid w:val="00905138"/>
    <w:rsid w:val="0090642E"/>
    <w:rsid w:val="009156AE"/>
    <w:rsid w:val="00916B0F"/>
    <w:rsid w:val="0092530B"/>
    <w:rsid w:val="00927A0E"/>
    <w:rsid w:val="00941C82"/>
    <w:rsid w:val="00942369"/>
    <w:rsid w:val="00956A14"/>
    <w:rsid w:val="00956E4B"/>
    <w:rsid w:val="00957BD6"/>
    <w:rsid w:val="009653BD"/>
    <w:rsid w:val="009700AE"/>
    <w:rsid w:val="00975055"/>
    <w:rsid w:val="009771C2"/>
    <w:rsid w:val="0098777B"/>
    <w:rsid w:val="0099131D"/>
    <w:rsid w:val="00996E41"/>
    <w:rsid w:val="009B04AB"/>
    <w:rsid w:val="009B426D"/>
    <w:rsid w:val="009C346F"/>
    <w:rsid w:val="009E0FA6"/>
    <w:rsid w:val="009E7A54"/>
    <w:rsid w:val="009F6D1D"/>
    <w:rsid w:val="00A03278"/>
    <w:rsid w:val="00A056C1"/>
    <w:rsid w:val="00A07856"/>
    <w:rsid w:val="00A134C4"/>
    <w:rsid w:val="00A43890"/>
    <w:rsid w:val="00A4564C"/>
    <w:rsid w:val="00A56742"/>
    <w:rsid w:val="00A76669"/>
    <w:rsid w:val="00A8425C"/>
    <w:rsid w:val="00AA0160"/>
    <w:rsid w:val="00AA071C"/>
    <w:rsid w:val="00AB3E4F"/>
    <w:rsid w:val="00AB7FE5"/>
    <w:rsid w:val="00AD227D"/>
    <w:rsid w:val="00AD7DDB"/>
    <w:rsid w:val="00AE0A99"/>
    <w:rsid w:val="00AE5E0F"/>
    <w:rsid w:val="00AE6A0A"/>
    <w:rsid w:val="00B03515"/>
    <w:rsid w:val="00B2765F"/>
    <w:rsid w:val="00B33CE3"/>
    <w:rsid w:val="00B37392"/>
    <w:rsid w:val="00B41237"/>
    <w:rsid w:val="00B56D32"/>
    <w:rsid w:val="00B62013"/>
    <w:rsid w:val="00B7499A"/>
    <w:rsid w:val="00B811E0"/>
    <w:rsid w:val="00B90306"/>
    <w:rsid w:val="00BB1004"/>
    <w:rsid w:val="00BB18DB"/>
    <w:rsid w:val="00BD43EC"/>
    <w:rsid w:val="00BE09B4"/>
    <w:rsid w:val="00BE2095"/>
    <w:rsid w:val="00BE4AAB"/>
    <w:rsid w:val="00BE5B35"/>
    <w:rsid w:val="00BF4725"/>
    <w:rsid w:val="00BF5464"/>
    <w:rsid w:val="00BF6C60"/>
    <w:rsid w:val="00C0172C"/>
    <w:rsid w:val="00C10378"/>
    <w:rsid w:val="00C1163E"/>
    <w:rsid w:val="00C2092F"/>
    <w:rsid w:val="00C64807"/>
    <w:rsid w:val="00C90F75"/>
    <w:rsid w:val="00C961C2"/>
    <w:rsid w:val="00C974E3"/>
    <w:rsid w:val="00CA5A3E"/>
    <w:rsid w:val="00CA6B22"/>
    <w:rsid w:val="00CB1629"/>
    <w:rsid w:val="00CB2FED"/>
    <w:rsid w:val="00CB5419"/>
    <w:rsid w:val="00CB72F1"/>
    <w:rsid w:val="00CC6314"/>
    <w:rsid w:val="00CD133A"/>
    <w:rsid w:val="00CF77E5"/>
    <w:rsid w:val="00D06D7E"/>
    <w:rsid w:val="00D15BD9"/>
    <w:rsid w:val="00D228D0"/>
    <w:rsid w:val="00D2643F"/>
    <w:rsid w:val="00D344FD"/>
    <w:rsid w:val="00D4091D"/>
    <w:rsid w:val="00D40A4E"/>
    <w:rsid w:val="00D42AFF"/>
    <w:rsid w:val="00D57D8C"/>
    <w:rsid w:val="00D817EF"/>
    <w:rsid w:val="00D95D39"/>
    <w:rsid w:val="00D96538"/>
    <w:rsid w:val="00DA3BD5"/>
    <w:rsid w:val="00DA497D"/>
    <w:rsid w:val="00DA5D62"/>
    <w:rsid w:val="00DB0569"/>
    <w:rsid w:val="00DC2D78"/>
    <w:rsid w:val="00DC792B"/>
    <w:rsid w:val="00DD2858"/>
    <w:rsid w:val="00DE2EBC"/>
    <w:rsid w:val="00DE3D5D"/>
    <w:rsid w:val="00DF5C44"/>
    <w:rsid w:val="00E06F7E"/>
    <w:rsid w:val="00E14EB4"/>
    <w:rsid w:val="00E2125E"/>
    <w:rsid w:val="00E21286"/>
    <w:rsid w:val="00E225EE"/>
    <w:rsid w:val="00E23459"/>
    <w:rsid w:val="00E23AE4"/>
    <w:rsid w:val="00E26488"/>
    <w:rsid w:val="00E34C35"/>
    <w:rsid w:val="00E41C77"/>
    <w:rsid w:val="00E44000"/>
    <w:rsid w:val="00E44F79"/>
    <w:rsid w:val="00E56C41"/>
    <w:rsid w:val="00E62BB8"/>
    <w:rsid w:val="00E6483D"/>
    <w:rsid w:val="00E765EF"/>
    <w:rsid w:val="00E80859"/>
    <w:rsid w:val="00EA67DF"/>
    <w:rsid w:val="00EB06C4"/>
    <w:rsid w:val="00EB4953"/>
    <w:rsid w:val="00EE16C8"/>
    <w:rsid w:val="00EE2764"/>
    <w:rsid w:val="00EE2E31"/>
    <w:rsid w:val="00EE652E"/>
    <w:rsid w:val="00EF39EB"/>
    <w:rsid w:val="00EF5F36"/>
    <w:rsid w:val="00F260E6"/>
    <w:rsid w:val="00F301C6"/>
    <w:rsid w:val="00F31914"/>
    <w:rsid w:val="00F356D5"/>
    <w:rsid w:val="00F511D2"/>
    <w:rsid w:val="00F53CE3"/>
    <w:rsid w:val="00F653A7"/>
    <w:rsid w:val="00F7398B"/>
    <w:rsid w:val="00F77C20"/>
    <w:rsid w:val="00F906C9"/>
    <w:rsid w:val="00F955DB"/>
    <w:rsid w:val="00F966C5"/>
    <w:rsid w:val="00F96E56"/>
    <w:rsid w:val="00FB2D9E"/>
    <w:rsid w:val="00FC1E0F"/>
    <w:rsid w:val="00FC5171"/>
    <w:rsid w:val="00FD6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7"/>
    <o:shapelayout v:ext="edit">
      <o:idmap v:ext="edit" data="1"/>
      <o:rules v:ext="edit">
        <o:r id="V:Rule1" type="connector" idref="#_x0000_s1029"/>
        <o:r id="V:Rule2" type="connector" idref="#_x0000_s1030"/>
        <o:r id="V:Rule3" type="connector" idref="#_x0000_s1031"/>
        <o:r id="V:Rule4" type="connector" idref="#_x0000_s1032"/>
        <o:r id="V:Rule5" type="connector" idref="#_x0000_s1033"/>
        <o:r id="V:Rule6" type="connector" idref="#_x0000_s1034"/>
        <o:r id="V:Rule7" type="connector" idref="#_x0000_s1035"/>
        <o:r id="V:Rule8" type="connector" idref="#_x0000_s1040"/>
        <o:r id="V:Rule9" type="connector" idref="#_x0000_s1043"/>
        <o:r id="V:Rule10" type="connector" idref="#_x0000_s1044"/>
        <o:r id="V:Rule11" type="connector" idref="#_x0000_s1045"/>
        <o:r id="V:Rule12" type="connector" idref="#_x0000_s1046"/>
        <o:r id="V:Rule13" type="connector" idref="#_x0000_s1050"/>
        <o:r id="V:Rule14" type="connector" idref="#_x0000_s1051"/>
        <o:r id="V:Rule15" type="connector" idref="#_x0000_s1052"/>
        <o:r id="V:Rule16" type="connector" idref="#_x0000_s1053"/>
        <o:r id="V:Rule17" type="connector" idref="#_x0000_s1054"/>
        <o:r id="V:Rule18" type="connector" idref="#_x0000_s1055"/>
        <o:r id="V:Rule19" type="connector" idref="#_x0000_s1058"/>
        <o:r id="V:Rule20" type="connector" idref="#_x0000_s1061"/>
        <o:r id="V:Rule21" type="connector" idref="#_x0000_s1062"/>
        <o:r id="V:Rule22" type="connector" idref="#_x0000_s1063"/>
        <o:r id="V:Rule23" type="connector" idref="#_x0000_s1064"/>
        <o:r id="V:Rule24" type="connector" idref="#_x0000_s1067"/>
        <o:r id="V:Rule25" type="connector" idref="#_x0000_s1068"/>
        <o:r id="V:Rule26" type="connector" idref="#_x0000_s1069"/>
        <o:r id="V:Rule27" type="connector" idref="#_x0000_s1070"/>
        <o:r id="V:Rule28" type="connector" idref="#_x0000_s1071"/>
        <o:r id="V:Rule29" type="connector" idref="#_x0000_s1072"/>
        <o:r id="V:Rule30" type="connector" idref="#_x0000_s1073"/>
        <o:r id="V:Rule31" type="connector" idref="#_x0000_s1074"/>
        <o:r id="V:Rule32" type="connector" idref="#_x0000_s1075"/>
        <o:r id="V:Rule33" type="connector" idref="#_x0000_s1076"/>
        <o:r id="V:Rule34" type="connector" idref="#_x0000_s1082"/>
        <o:r id="V:Rule35" type="connector" idref="#_x0000_s1083"/>
        <o:r id="V:Rule36" type="connector" idref="#_x0000_s1084"/>
        <o:r id="V:Rule37" type="connector" idref="#_x0000_s1085"/>
        <o:r id="V:Rule38" type="connector" idref="#_x0000_s1086"/>
        <o:r id="V:Rule39" type="connector" idref="#_x0000_s1087"/>
        <o:r id="V:Rule40" type="connector" idref="#_x0000_s1088"/>
        <o:r id="V:Rule41" type="connector" idref="#_x0000_s1090"/>
        <o:r id="V:Rule42" type="connector" idref="#_x0000_s1091"/>
        <o:r id="V:Rule43" type="connector" idref="#_x0000_s1092"/>
        <o:r id="V:Rule44" type="connector" idref="#_x0000_s1096"/>
        <o:r id="V:Rule45" type="connector" idref="#_x0000_s1099"/>
        <o:r id="V:Rule46" type="connector" idref="#_x0000_s1100"/>
        <o:r id="V:Rule47" type="connector" idref="#_x0000_s1101"/>
        <o:r id="V:Rule48" type="connector" idref="#_x0000_s1102"/>
        <o:r id="V:Rule49" type="connector" idref="#_x0000_s1103"/>
        <o:r id="V:Rule50" type="connector" idref="#_x0000_s1105"/>
        <o:r id="V:Rule51" type="connector" idref="#_x0000_s1108"/>
        <o:r id="V:Rule52" type="connector" idref="#_x0000_s1111"/>
        <o:r id="V:Rule53" type="connector" idref="#_x0000_s1112"/>
        <o:r id="V:Rule54" type="connector" idref="#_x0000_s1123"/>
        <o:r id="V:Rule55" type="connector" idref="#_x0000_s1124"/>
        <o:r id="V:Rule56" type="connector" idref="#_x0000_s1125"/>
        <o:r id="V:Rule57" type="connector" idref="#_x0000_s1126"/>
        <o:r id="V:Rule58" type="connector" idref="#_x0000_s1127"/>
        <o:r id="V:Rule59" type="connector" idref="#_x0000_s1128"/>
        <o:r id="V:Rule60" type="connector" idref="#_x0000_s1129"/>
        <o:r id="V:Rule61" type="connector" idref="#_x0000_s1130"/>
      </o:rules>
    </o:shapelayout>
  </w:shapeDefaults>
  <w:decimalSymbol w:val=","/>
  <w:listSeparator w:val=";"/>
  <w14:defaultImageDpi w14:val="0"/>
  <w15:chartTrackingRefBased/>
  <w15:docId w15:val="{AE5B908D-32EC-4A39-8CD4-177E104B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A91"/>
    <w:pPr>
      <w:spacing w:after="200" w:line="276" w:lineRule="auto"/>
    </w:pPr>
    <w:rPr>
      <w:rFonts w:cs="Times New Roman"/>
      <w:sz w:val="22"/>
      <w:szCs w:val="22"/>
      <w:lang w:eastAsia="en-US"/>
    </w:rPr>
  </w:style>
  <w:style w:type="paragraph" w:styleId="1">
    <w:name w:val="heading 1"/>
    <w:aliases w:val="Heading 1 Char,Heading 1 Char Char,Heading 1 Char Char Char,Heading 11,Heading 1 Char Char1"/>
    <w:basedOn w:val="a"/>
    <w:next w:val="a"/>
    <w:link w:val="10"/>
    <w:uiPriority w:val="99"/>
    <w:qFormat/>
    <w:rsid w:val="00EF39EB"/>
    <w:pPr>
      <w:keepNext/>
      <w:spacing w:after="0" w:line="240" w:lineRule="auto"/>
      <w:jc w:val="center"/>
      <w:outlineLvl w:val="0"/>
    </w:pPr>
    <w:rPr>
      <w:rFonts w:ascii="Times New Roman" w:hAnsi="Times New Roman"/>
      <w:caps/>
      <w:sz w:val="28"/>
      <w:szCs w:val="24"/>
      <w:lang w:eastAsia="ru-RU"/>
    </w:rPr>
  </w:style>
  <w:style w:type="paragraph" w:styleId="2">
    <w:name w:val="heading 2"/>
    <w:basedOn w:val="a"/>
    <w:next w:val="a"/>
    <w:link w:val="20"/>
    <w:uiPriority w:val="99"/>
    <w:unhideWhenUsed/>
    <w:qFormat/>
    <w:rsid w:val="00291BEA"/>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291BEA"/>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Heading 1 Char Char Знак,Heading 1 Char Char Char Знак,Heading 11 Знак,Heading 1 Char Char1 Знак"/>
    <w:link w:val="1"/>
    <w:uiPriority w:val="99"/>
    <w:locked/>
    <w:rsid w:val="00EF39EB"/>
    <w:rPr>
      <w:rFonts w:ascii="Times New Roman" w:hAnsi="Times New Roman" w:cs="Times New Roman"/>
      <w:caps/>
      <w:sz w:val="24"/>
      <w:szCs w:val="24"/>
      <w:lang w:val="x-none" w:eastAsia="ru-RU"/>
    </w:rPr>
  </w:style>
  <w:style w:type="character" w:customStyle="1" w:styleId="20">
    <w:name w:val="Заголовок 2 Знак"/>
    <w:link w:val="2"/>
    <w:uiPriority w:val="99"/>
    <w:locked/>
    <w:rsid w:val="00291BEA"/>
    <w:rPr>
      <w:rFonts w:ascii="Cambria" w:eastAsia="Times New Roman" w:hAnsi="Cambria" w:cs="Times New Roman"/>
      <w:b/>
      <w:bCs/>
      <w:color w:val="4F81BD"/>
      <w:sz w:val="26"/>
      <w:szCs w:val="26"/>
    </w:rPr>
  </w:style>
  <w:style w:type="character" w:customStyle="1" w:styleId="30">
    <w:name w:val="Заголовок 3 Знак"/>
    <w:link w:val="3"/>
    <w:uiPriority w:val="9"/>
    <w:semiHidden/>
    <w:locked/>
    <w:rsid w:val="00291BEA"/>
    <w:rPr>
      <w:rFonts w:ascii="Cambria" w:eastAsia="Times New Roman" w:hAnsi="Cambria" w:cs="Times New Roman"/>
      <w:b/>
      <w:bCs/>
      <w:color w:val="4F81BD"/>
    </w:rPr>
  </w:style>
  <w:style w:type="paragraph" w:customStyle="1" w:styleId="Style3">
    <w:name w:val="Style3"/>
    <w:basedOn w:val="a"/>
    <w:uiPriority w:val="99"/>
    <w:rsid w:val="007D2A91"/>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7">
    <w:name w:val="Style17"/>
    <w:basedOn w:val="a"/>
    <w:uiPriority w:val="99"/>
    <w:rsid w:val="007D2A91"/>
    <w:pPr>
      <w:widowControl w:val="0"/>
      <w:autoSpaceDE w:val="0"/>
      <w:autoSpaceDN w:val="0"/>
      <w:adjustRightInd w:val="0"/>
      <w:spacing w:after="0" w:line="240" w:lineRule="exact"/>
      <w:ind w:firstLine="461"/>
      <w:jc w:val="both"/>
    </w:pPr>
    <w:rPr>
      <w:rFonts w:ascii="Times New Roman" w:hAnsi="Times New Roman"/>
      <w:sz w:val="24"/>
      <w:szCs w:val="24"/>
      <w:lang w:eastAsia="ru-RU"/>
    </w:rPr>
  </w:style>
  <w:style w:type="paragraph" w:customStyle="1" w:styleId="Style18">
    <w:name w:val="Style18"/>
    <w:basedOn w:val="a"/>
    <w:uiPriority w:val="99"/>
    <w:rsid w:val="007D2A91"/>
    <w:pPr>
      <w:widowControl w:val="0"/>
      <w:autoSpaceDE w:val="0"/>
      <w:autoSpaceDN w:val="0"/>
      <w:adjustRightInd w:val="0"/>
      <w:spacing w:after="0" w:line="242" w:lineRule="exact"/>
      <w:ind w:firstLine="466"/>
      <w:jc w:val="both"/>
    </w:pPr>
    <w:rPr>
      <w:rFonts w:ascii="Times New Roman" w:hAnsi="Times New Roman"/>
      <w:sz w:val="24"/>
      <w:szCs w:val="24"/>
      <w:lang w:eastAsia="ru-RU"/>
    </w:rPr>
  </w:style>
  <w:style w:type="character" w:customStyle="1" w:styleId="FontStyle23">
    <w:name w:val="Font Style23"/>
    <w:uiPriority w:val="99"/>
    <w:rsid w:val="007D2A91"/>
    <w:rPr>
      <w:rFonts w:ascii="Microsoft Sans Serif" w:hAnsi="Microsoft Sans Serif" w:cs="Microsoft Sans Serif"/>
      <w:b/>
      <w:bCs/>
      <w:sz w:val="16"/>
      <w:szCs w:val="16"/>
    </w:rPr>
  </w:style>
  <w:style w:type="character" w:customStyle="1" w:styleId="FontStyle24">
    <w:name w:val="Font Style24"/>
    <w:uiPriority w:val="99"/>
    <w:rsid w:val="007D2A91"/>
    <w:rPr>
      <w:rFonts w:ascii="Times New Roman" w:hAnsi="Times New Roman" w:cs="Times New Roman"/>
      <w:b/>
      <w:bCs/>
      <w:i/>
      <w:iCs/>
      <w:sz w:val="16"/>
      <w:szCs w:val="16"/>
    </w:rPr>
  </w:style>
  <w:style w:type="character" w:customStyle="1" w:styleId="FontStyle26">
    <w:name w:val="Font Style26"/>
    <w:uiPriority w:val="99"/>
    <w:rsid w:val="007D2A91"/>
    <w:rPr>
      <w:rFonts w:ascii="Times New Roman" w:hAnsi="Times New Roman" w:cs="Times New Roman"/>
      <w:sz w:val="18"/>
      <w:szCs w:val="18"/>
    </w:rPr>
  </w:style>
  <w:style w:type="paragraph" w:styleId="a3">
    <w:name w:val="List Paragraph"/>
    <w:basedOn w:val="a"/>
    <w:uiPriority w:val="34"/>
    <w:qFormat/>
    <w:rsid w:val="00D4091D"/>
    <w:pPr>
      <w:ind w:left="720"/>
      <w:contextualSpacing/>
    </w:pPr>
  </w:style>
  <w:style w:type="table" w:styleId="a4">
    <w:name w:val="Table Grid"/>
    <w:basedOn w:val="a1"/>
    <w:uiPriority w:val="99"/>
    <w:rsid w:val="000934B7"/>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unhideWhenUsed/>
    <w:rsid w:val="000C7498"/>
    <w:pPr>
      <w:tabs>
        <w:tab w:val="center" w:pos="4677"/>
        <w:tab w:val="right" w:pos="9355"/>
      </w:tabs>
      <w:spacing w:after="0" w:line="240" w:lineRule="auto"/>
    </w:pPr>
  </w:style>
  <w:style w:type="character" w:customStyle="1" w:styleId="a6">
    <w:name w:val="Верхний колонтитул Знак"/>
    <w:link w:val="a5"/>
    <w:uiPriority w:val="99"/>
    <w:locked/>
    <w:rsid w:val="000C7498"/>
    <w:rPr>
      <w:rFonts w:cs="Times New Roman"/>
    </w:rPr>
  </w:style>
  <w:style w:type="paragraph" w:styleId="a7">
    <w:name w:val="footer"/>
    <w:basedOn w:val="a"/>
    <w:link w:val="a8"/>
    <w:uiPriority w:val="99"/>
    <w:unhideWhenUsed/>
    <w:rsid w:val="000C7498"/>
    <w:pPr>
      <w:tabs>
        <w:tab w:val="center" w:pos="4677"/>
        <w:tab w:val="right" w:pos="9355"/>
      </w:tabs>
      <w:spacing w:after="0" w:line="240" w:lineRule="auto"/>
    </w:pPr>
  </w:style>
  <w:style w:type="character" w:customStyle="1" w:styleId="a8">
    <w:name w:val="Нижний колонтитул Знак"/>
    <w:link w:val="a7"/>
    <w:uiPriority w:val="99"/>
    <w:locked/>
    <w:rsid w:val="000C7498"/>
    <w:rPr>
      <w:rFonts w:cs="Times New Roman"/>
    </w:rPr>
  </w:style>
  <w:style w:type="paragraph" w:styleId="a9">
    <w:name w:val="Balloon Text"/>
    <w:basedOn w:val="a"/>
    <w:link w:val="aa"/>
    <w:uiPriority w:val="99"/>
    <w:semiHidden/>
    <w:unhideWhenUsed/>
    <w:rsid w:val="0098777B"/>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98777B"/>
    <w:rPr>
      <w:rFonts w:ascii="Tahoma" w:hAnsi="Tahoma" w:cs="Tahoma"/>
      <w:sz w:val="16"/>
      <w:szCs w:val="16"/>
    </w:rPr>
  </w:style>
  <w:style w:type="paragraph" w:styleId="ab">
    <w:name w:val="Body Text"/>
    <w:basedOn w:val="a"/>
    <w:link w:val="ac"/>
    <w:uiPriority w:val="99"/>
    <w:rsid w:val="009B04AB"/>
    <w:pPr>
      <w:spacing w:after="120" w:line="240" w:lineRule="auto"/>
    </w:pPr>
    <w:rPr>
      <w:rFonts w:ascii="Times New Roman" w:hAnsi="Times New Roman"/>
      <w:sz w:val="24"/>
      <w:szCs w:val="24"/>
      <w:lang w:eastAsia="ru-RU"/>
    </w:rPr>
  </w:style>
  <w:style w:type="character" w:customStyle="1" w:styleId="ac">
    <w:name w:val="Основной текст Знак"/>
    <w:link w:val="ab"/>
    <w:uiPriority w:val="99"/>
    <w:locked/>
    <w:rsid w:val="009B04AB"/>
    <w:rPr>
      <w:rFonts w:ascii="Times New Roman" w:hAnsi="Times New Roman" w:cs="Times New Roman"/>
      <w:sz w:val="24"/>
      <w:szCs w:val="24"/>
      <w:lang w:val="x-none" w:eastAsia="ru-RU"/>
    </w:rPr>
  </w:style>
  <w:style w:type="character" w:styleId="ad">
    <w:name w:val="Placeholder Text"/>
    <w:uiPriority w:val="99"/>
    <w:semiHidden/>
    <w:rsid w:val="009B04AB"/>
    <w:rPr>
      <w:rFonts w:cs="Times New Roman"/>
      <w:color w:val="808080"/>
    </w:rPr>
  </w:style>
  <w:style w:type="paragraph" w:customStyle="1" w:styleId="ConsNonformat">
    <w:name w:val="ConsNonformat"/>
    <w:rsid w:val="009B04AB"/>
    <w:pPr>
      <w:widowControl w:val="0"/>
      <w:ind w:right="19772"/>
    </w:pPr>
    <w:rPr>
      <w:rFonts w:ascii="Courier New" w:hAnsi="Courier New" w:cs="Times New Roman"/>
      <w:sz w:val="18"/>
    </w:rPr>
  </w:style>
  <w:style w:type="paragraph" w:customStyle="1" w:styleId="ConsCell">
    <w:name w:val="ConsCell"/>
    <w:rsid w:val="009B04AB"/>
    <w:pPr>
      <w:widowControl w:val="0"/>
      <w:ind w:right="19772"/>
    </w:pPr>
    <w:rPr>
      <w:rFonts w:ascii="Arial" w:hAnsi="Arial" w:cs="Times New Roman"/>
      <w:sz w:val="18"/>
    </w:rPr>
  </w:style>
  <w:style w:type="paragraph" w:customStyle="1" w:styleId="ConsNormal">
    <w:name w:val="ConsNormal"/>
    <w:rsid w:val="009B04AB"/>
    <w:pPr>
      <w:widowControl w:val="0"/>
      <w:ind w:right="19772" w:firstLine="720"/>
    </w:pPr>
    <w:rPr>
      <w:rFonts w:ascii="Arial" w:hAnsi="Arial" w:cs="Times New Roman"/>
      <w:sz w:val="18"/>
    </w:rPr>
  </w:style>
  <w:style w:type="paragraph" w:styleId="ae">
    <w:name w:val="Plain Text"/>
    <w:basedOn w:val="a"/>
    <w:link w:val="af"/>
    <w:uiPriority w:val="99"/>
    <w:rsid w:val="009B04AB"/>
    <w:pPr>
      <w:spacing w:after="0" w:line="240" w:lineRule="auto"/>
    </w:pPr>
    <w:rPr>
      <w:rFonts w:ascii="Courier New" w:hAnsi="Courier New" w:cs="Courier New"/>
      <w:sz w:val="20"/>
      <w:szCs w:val="20"/>
      <w:lang w:eastAsia="ru-RU"/>
    </w:rPr>
  </w:style>
  <w:style w:type="character" w:customStyle="1" w:styleId="af">
    <w:name w:val="Текст Знак"/>
    <w:link w:val="ae"/>
    <w:uiPriority w:val="99"/>
    <w:locked/>
    <w:rsid w:val="009B04AB"/>
    <w:rPr>
      <w:rFonts w:ascii="Courier New" w:hAnsi="Courier New" w:cs="Courier New"/>
      <w:sz w:val="20"/>
      <w:szCs w:val="20"/>
      <w:lang w:val="x-none" w:eastAsia="ru-RU"/>
    </w:rPr>
  </w:style>
  <w:style w:type="paragraph" w:customStyle="1" w:styleId="af0">
    <w:name w:val="АА"/>
    <w:basedOn w:val="a"/>
    <w:qFormat/>
    <w:rsid w:val="009B04AB"/>
    <w:pPr>
      <w:overflowPunct w:val="0"/>
      <w:autoSpaceDE w:val="0"/>
      <w:autoSpaceDN w:val="0"/>
      <w:adjustRightInd w:val="0"/>
      <w:spacing w:after="0" w:line="360" w:lineRule="auto"/>
      <w:ind w:firstLine="709"/>
      <w:contextualSpacing/>
    </w:pPr>
    <w:rPr>
      <w:rFonts w:ascii="Times New Roman" w:hAnsi="Times New Roman"/>
      <w:sz w:val="28"/>
      <w:szCs w:val="28"/>
      <w:lang w:eastAsia="ru-RU"/>
    </w:rPr>
  </w:style>
  <w:style w:type="paragraph" w:customStyle="1" w:styleId="af1">
    <w:name w:val="Б"/>
    <w:basedOn w:val="a"/>
    <w:qFormat/>
    <w:rsid w:val="009B04AB"/>
    <w:pPr>
      <w:spacing w:after="0" w:line="360" w:lineRule="auto"/>
      <w:contextualSpacing/>
    </w:pPr>
    <w:rPr>
      <w:rFonts w:ascii="Times New Roman" w:hAnsi="Times New Roman"/>
      <w:sz w:val="20"/>
      <w:szCs w:val="24"/>
      <w:lang w:eastAsia="ru-RU"/>
    </w:rPr>
  </w:style>
  <w:style w:type="paragraph" w:customStyle="1" w:styleId="BodyText22">
    <w:name w:val="Body Text 22"/>
    <w:basedOn w:val="a"/>
    <w:rsid w:val="009B04AB"/>
    <w:pPr>
      <w:spacing w:after="0" w:line="240" w:lineRule="auto"/>
    </w:pPr>
    <w:rPr>
      <w:rFonts w:ascii="Times New Roman" w:hAnsi="Times New Roman"/>
      <w:sz w:val="24"/>
      <w:szCs w:val="20"/>
      <w:lang w:eastAsia="ru-RU"/>
    </w:rPr>
  </w:style>
  <w:style w:type="character" w:customStyle="1" w:styleId="af2">
    <w:name w:val="Основной текст_"/>
    <w:link w:val="11"/>
    <w:locked/>
    <w:rsid w:val="009B04AB"/>
    <w:rPr>
      <w:rFonts w:ascii="Times New Roman" w:hAnsi="Times New Roman" w:cs="Times New Roman"/>
      <w:sz w:val="27"/>
      <w:szCs w:val="27"/>
      <w:shd w:val="clear" w:color="auto" w:fill="FFFFFF"/>
    </w:rPr>
  </w:style>
  <w:style w:type="paragraph" w:customStyle="1" w:styleId="11">
    <w:name w:val="Основной текст1"/>
    <w:basedOn w:val="a"/>
    <w:link w:val="af2"/>
    <w:rsid w:val="009B04AB"/>
    <w:pPr>
      <w:shd w:val="clear" w:color="auto" w:fill="FFFFFF"/>
      <w:spacing w:after="420" w:line="470" w:lineRule="exact"/>
      <w:jc w:val="center"/>
    </w:pPr>
    <w:rPr>
      <w:rFonts w:ascii="Times New Roman" w:hAnsi="Times New Roman"/>
      <w:sz w:val="27"/>
      <w:szCs w:val="27"/>
    </w:rPr>
  </w:style>
  <w:style w:type="paragraph" w:customStyle="1" w:styleId="Mystyle">
    <w:name w:val="Mystyle"/>
    <w:basedOn w:val="ab"/>
    <w:uiPriority w:val="99"/>
    <w:rsid w:val="00956E4B"/>
    <w:pPr>
      <w:autoSpaceDE w:val="0"/>
      <w:autoSpaceDN w:val="0"/>
      <w:spacing w:before="120" w:after="0"/>
      <w:ind w:firstLine="567"/>
      <w:jc w:val="both"/>
    </w:pPr>
  </w:style>
  <w:style w:type="character" w:customStyle="1" w:styleId="af3">
    <w:name w:val="Название Знак"/>
    <w:link w:val="af4"/>
    <w:uiPriority w:val="10"/>
    <w:locked/>
    <w:rsid w:val="00291BEA"/>
    <w:rPr>
      <w:rFonts w:ascii="Times New Roman" w:hAnsi="Times New Roman" w:cs="Times New Roman"/>
      <w:b/>
      <w:color w:val="000000"/>
      <w:sz w:val="20"/>
      <w:szCs w:val="20"/>
      <w:lang w:val="x-none" w:eastAsia="ru-RU"/>
    </w:rPr>
  </w:style>
  <w:style w:type="paragraph" w:styleId="af4">
    <w:name w:val="Title"/>
    <w:basedOn w:val="a"/>
    <w:link w:val="af3"/>
    <w:uiPriority w:val="10"/>
    <w:qFormat/>
    <w:rsid w:val="00291BEA"/>
    <w:pPr>
      <w:spacing w:after="0" w:line="240" w:lineRule="auto"/>
      <w:jc w:val="center"/>
    </w:pPr>
    <w:rPr>
      <w:rFonts w:ascii="Times New Roman" w:hAnsi="Times New Roman"/>
      <w:b/>
      <w:color w:val="000000"/>
      <w:sz w:val="28"/>
      <w:szCs w:val="20"/>
      <w:lang w:eastAsia="ru-RU"/>
    </w:rPr>
  </w:style>
  <w:style w:type="character" w:customStyle="1" w:styleId="12">
    <w:name w:val="Название Знак1"/>
    <w:uiPriority w:val="10"/>
    <w:rPr>
      <w:rFonts w:ascii="Cambria" w:eastAsia="Times New Roman" w:hAnsi="Cambria" w:cs="Times New Roman"/>
      <w:b/>
      <w:bCs/>
      <w:kern w:val="28"/>
      <w:sz w:val="32"/>
      <w:szCs w:val="32"/>
    </w:rPr>
  </w:style>
  <w:style w:type="character" w:customStyle="1" w:styleId="af5">
    <w:name w:val="Основной текст с отступом Знак"/>
    <w:link w:val="af6"/>
    <w:uiPriority w:val="99"/>
    <w:semiHidden/>
    <w:locked/>
    <w:rsid w:val="00291BEA"/>
    <w:rPr>
      <w:rFonts w:ascii="Times New Roman" w:hAnsi="Times New Roman" w:cs="Times New Roman"/>
      <w:sz w:val="16"/>
      <w:szCs w:val="16"/>
      <w:lang w:val="x-none" w:eastAsia="ru-RU"/>
    </w:rPr>
  </w:style>
  <w:style w:type="paragraph" w:styleId="af6">
    <w:name w:val="Body Text Indent"/>
    <w:basedOn w:val="a"/>
    <w:link w:val="af5"/>
    <w:uiPriority w:val="99"/>
    <w:semiHidden/>
    <w:unhideWhenUsed/>
    <w:rsid w:val="00291BEA"/>
    <w:pPr>
      <w:autoSpaceDE w:val="0"/>
      <w:autoSpaceDN w:val="0"/>
      <w:spacing w:after="120" w:line="240" w:lineRule="auto"/>
      <w:ind w:left="6662"/>
    </w:pPr>
    <w:rPr>
      <w:rFonts w:ascii="Times New Roman" w:hAnsi="Times New Roman"/>
      <w:sz w:val="16"/>
      <w:szCs w:val="16"/>
      <w:lang w:eastAsia="ru-RU"/>
    </w:rPr>
  </w:style>
  <w:style w:type="character" w:customStyle="1" w:styleId="13">
    <w:name w:val="Основной текст с отступом Знак1"/>
    <w:uiPriority w:val="99"/>
    <w:semiHidden/>
    <w:rPr>
      <w:rFonts w:cs="Times New Roman"/>
    </w:rPr>
  </w:style>
  <w:style w:type="character" w:customStyle="1" w:styleId="af7">
    <w:name w:val="Схема документа Знак"/>
    <w:link w:val="af8"/>
    <w:uiPriority w:val="99"/>
    <w:semiHidden/>
    <w:locked/>
    <w:rsid w:val="00291BEA"/>
    <w:rPr>
      <w:rFonts w:ascii="Tahoma" w:hAnsi="Tahoma" w:cs="Tahoma"/>
      <w:sz w:val="20"/>
      <w:szCs w:val="20"/>
      <w:shd w:val="clear" w:color="auto" w:fill="000080"/>
      <w:lang w:val="x-none" w:eastAsia="ru-RU"/>
    </w:rPr>
  </w:style>
  <w:style w:type="paragraph" w:styleId="af8">
    <w:name w:val="Document Map"/>
    <w:basedOn w:val="a"/>
    <w:link w:val="af7"/>
    <w:uiPriority w:val="99"/>
    <w:semiHidden/>
    <w:unhideWhenUsed/>
    <w:rsid w:val="00291BEA"/>
    <w:pPr>
      <w:shd w:val="clear" w:color="auto" w:fill="000080"/>
      <w:autoSpaceDE w:val="0"/>
      <w:autoSpaceDN w:val="0"/>
      <w:spacing w:after="0" w:line="240" w:lineRule="auto"/>
    </w:pPr>
    <w:rPr>
      <w:rFonts w:ascii="Tahoma" w:hAnsi="Tahoma" w:cs="Tahoma"/>
      <w:sz w:val="20"/>
      <w:szCs w:val="20"/>
      <w:lang w:eastAsia="ru-RU"/>
    </w:rPr>
  </w:style>
  <w:style w:type="character" w:customStyle="1" w:styleId="14">
    <w:name w:val="Схема документа Знак1"/>
    <w:uiPriority w:val="99"/>
    <w:semiHidden/>
    <w:rPr>
      <w:rFonts w:ascii="Tahoma" w:hAnsi="Tahoma" w:cs="Tahoma"/>
      <w:sz w:val="16"/>
      <w:szCs w:val="16"/>
    </w:rPr>
  </w:style>
  <w:style w:type="character" w:styleId="af9">
    <w:name w:val="Hyperlink"/>
    <w:uiPriority w:val="99"/>
    <w:semiHidden/>
    <w:unhideWhenUsed/>
    <w:rsid w:val="00291BEA"/>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483630">
      <w:marLeft w:val="0"/>
      <w:marRight w:val="0"/>
      <w:marTop w:val="0"/>
      <w:marBottom w:val="0"/>
      <w:divBdr>
        <w:top w:val="none" w:sz="0" w:space="0" w:color="auto"/>
        <w:left w:val="none" w:sz="0" w:space="0" w:color="auto"/>
        <w:bottom w:val="none" w:sz="0" w:space="0" w:color="auto"/>
        <w:right w:val="none" w:sz="0" w:space="0" w:color="auto"/>
      </w:divBdr>
    </w:div>
    <w:div w:id="1920483631">
      <w:marLeft w:val="0"/>
      <w:marRight w:val="0"/>
      <w:marTop w:val="0"/>
      <w:marBottom w:val="0"/>
      <w:divBdr>
        <w:top w:val="none" w:sz="0" w:space="0" w:color="auto"/>
        <w:left w:val="none" w:sz="0" w:space="0" w:color="auto"/>
        <w:bottom w:val="none" w:sz="0" w:space="0" w:color="auto"/>
        <w:right w:val="none" w:sz="0" w:space="0" w:color="auto"/>
      </w:divBdr>
    </w:div>
    <w:div w:id="1920483632">
      <w:marLeft w:val="0"/>
      <w:marRight w:val="0"/>
      <w:marTop w:val="0"/>
      <w:marBottom w:val="0"/>
      <w:divBdr>
        <w:top w:val="none" w:sz="0" w:space="0" w:color="auto"/>
        <w:left w:val="none" w:sz="0" w:space="0" w:color="auto"/>
        <w:bottom w:val="none" w:sz="0" w:space="0" w:color="auto"/>
        <w:right w:val="none" w:sz="0" w:space="0" w:color="auto"/>
      </w:divBdr>
    </w:div>
    <w:div w:id="1920483633">
      <w:marLeft w:val="0"/>
      <w:marRight w:val="0"/>
      <w:marTop w:val="0"/>
      <w:marBottom w:val="0"/>
      <w:divBdr>
        <w:top w:val="none" w:sz="0" w:space="0" w:color="auto"/>
        <w:left w:val="none" w:sz="0" w:space="0" w:color="auto"/>
        <w:bottom w:val="none" w:sz="0" w:space="0" w:color="auto"/>
        <w:right w:val="none" w:sz="0" w:space="0" w:color="auto"/>
      </w:divBdr>
    </w:div>
    <w:div w:id="19204836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614AA-B68D-4625-919F-647F951E8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30107</Words>
  <Characters>171612</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admin</cp:lastModifiedBy>
  <cp:revision>2</cp:revision>
  <cp:lastPrinted>2011-06-06T12:34:00Z</cp:lastPrinted>
  <dcterms:created xsi:type="dcterms:W3CDTF">2014-03-27T17:42:00Z</dcterms:created>
  <dcterms:modified xsi:type="dcterms:W3CDTF">2014-03-27T17:42:00Z</dcterms:modified>
</cp:coreProperties>
</file>