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2AC" w:rsidRPr="00C441A1" w:rsidRDefault="00686F03" w:rsidP="00C441A1">
      <w:pPr>
        <w:pStyle w:val="a3"/>
        <w:suppressAutoHyphens/>
        <w:spacing w:after="0" w:line="360" w:lineRule="auto"/>
        <w:ind w:firstLine="709"/>
        <w:jc w:val="both"/>
        <w:rPr>
          <w:sz w:val="28"/>
        </w:rPr>
      </w:pPr>
      <w:r w:rsidRPr="00C441A1">
        <w:rPr>
          <w:sz w:val="28"/>
        </w:rPr>
        <w:t>1. Введение</w:t>
      </w:r>
    </w:p>
    <w:p w:rsidR="00686F03" w:rsidRPr="001E75A8" w:rsidRDefault="00686F03" w:rsidP="00C441A1">
      <w:pPr>
        <w:pStyle w:val="a3"/>
        <w:suppressAutoHyphens/>
        <w:spacing w:after="0" w:line="360" w:lineRule="auto"/>
        <w:ind w:firstLine="709"/>
        <w:jc w:val="both"/>
        <w:rPr>
          <w:sz w:val="28"/>
        </w:rPr>
      </w:pPr>
    </w:p>
    <w:p w:rsidR="001C09D4" w:rsidRPr="001E75A8" w:rsidRDefault="001C09D4" w:rsidP="00C441A1">
      <w:pPr>
        <w:pStyle w:val="a3"/>
        <w:suppressAutoHyphens/>
        <w:spacing w:after="0" w:line="360" w:lineRule="auto"/>
        <w:ind w:firstLine="709"/>
        <w:jc w:val="both"/>
        <w:rPr>
          <w:sz w:val="28"/>
        </w:rPr>
      </w:pPr>
      <w:r w:rsidRPr="00C441A1">
        <w:rPr>
          <w:sz w:val="28"/>
        </w:rPr>
        <w:t>Местопол</w:t>
      </w:r>
      <w:r w:rsidR="00686F03" w:rsidRPr="00C441A1">
        <w:rPr>
          <w:sz w:val="28"/>
        </w:rPr>
        <w:t>ожение изучаемого месторождения</w:t>
      </w:r>
    </w:p>
    <w:p w:rsidR="001C09D4" w:rsidRPr="00C441A1" w:rsidRDefault="001C09D4" w:rsidP="00C441A1">
      <w:pPr>
        <w:pStyle w:val="a3"/>
        <w:suppressAutoHyphens/>
        <w:spacing w:after="0" w:line="360" w:lineRule="auto"/>
        <w:ind w:firstLine="709"/>
        <w:jc w:val="both"/>
        <w:rPr>
          <w:sz w:val="28"/>
        </w:rPr>
      </w:pPr>
      <w:r w:rsidRPr="00C441A1">
        <w:rPr>
          <w:sz w:val="28"/>
        </w:rPr>
        <w:t>В административном отношении Талинская площадь принадлежит Октябрьскому району Ханты – Мансийского автономного округа Тюменской области. Она находится на левом берегу реки Оби и представляет собой холмисто– увалистую равнину с глубоким долинно -</w:t>
      </w:r>
      <w:r w:rsidR="00C441A1" w:rsidRPr="00C441A1">
        <w:rPr>
          <w:sz w:val="28"/>
        </w:rPr>
        <w:t xml:space="preserve"> </w:t>
      </w:r>
      <w:r w:rsidRPr="00C441A1">
        <w:rPr>
          <w:sz w:val="28"/>
        </w:rPr>
        <w:t>балочным эрозионным расчленением. Абсолютные отметки рельефа изменяются в пределах 33- 206м, на большей части площади 150- 160м, т. к. район работ относится к южному окончанию тектонического приподнятого участка, который протягивается от реки Хугорт до верховьев реки Нягань (на 110- 120км).</w:t>
      </w:r>
    </w:p>
    <w:p w:rsidR="00C441A1" w:rsidRPr="00C441A1" w:rsidRDefault="001C09D4" w:rsidP="00C441A1">
      <w:pPr>
        <w:suppressAutoHyphens/>
        <w:spacing w:line="360" w:lineRule="auto"/>
        <w:ind w:firstLine="709"/>
        <w:jc w:val="both"/>
        <w:rPr>
          <w:sz w:val="28"/>
        </w:rPr>
      </w:pPr>
      <w:r w:rsidRPr="00C441A1">
        <w:rPr>
          <w:sz w:val="28"/>
        </w:rPr>
        <w:t>Красноленинское нефтегазоконденсатное месторождение открыто в1962 году. В состав Красноленинского месторождения входят Талинская, Ем- Еговская, Пальяновская, Каменная, Ингинская, Восточно- Ингинская, Сосново- Мысская, Лебяжья, Постнокортская, Елизаровская и Логовая площади.</w:t>
      </w:r>
    </w:p>
    <w:p w:rsidR="001C09D4" w:rsidRPr="00C441A1" w:rsidRDefault="001C09D4" w:rsidP="00C441A1">
      <w:pPr>
        <w:suppressAutoHyphens/>
        <w:spacing w:line="360" w:lineRule="auto"/>
        <w:ind w:firstLine="709"/>
        <w:jc w:val="both"/>
        <w:rPr>
          <w:sz w:val="28"/>
        </w:rPr>
      </w:pPr>
      <w:r w:rsidRPr="00C441A1">
        <w:rPr>
          <w:sz w:val="28"/>
        </w:rPr>
        <w:t>Свод расположен на юго- западе нефтегазоносной провинции, отделяясь от сопредельных положительных структур с востока- Елизаровским прогибом, с запада- Мутойской котловиной. На юге через Поттымскую седловину Красноленинский свод соединяется Шаимским мегавалом.</w:t>
      </w:r>
    </w:p>
    <w:p w:rsidR="001C09D4" w:rsidRPr="00C441A1" w:rsidRDefault="001C09D4" w:rsidP="00C441A1">
      <w:pPr>
        <w:suppressAutoHyphens/>
        <w:spacing w:line="360" w:lineRule="auto"/>
        <w:ind w:firstLine="709"/>
        <w:jc w:val="both"/>
        <w:rPr>
          <w:sz w:val="28"/>
        </w:rPr>
      </w:pPr>
      <w:r w:rsidRPr="00C441A1">
        <w:rPr>
          <w:sz w:val="28"/>
        </w:rPr>
        <w:t>Талинская площадь занимает западную часть Краноленинского нефтегазоконденсатного месторождения, размеры которого составляют 100*131км.</w:t>
      </w:r>
    </w:p>
    <w:p w:rsidR="00686F03" w:rsidRPr="00C441A1" w:rsidRDefault="00686F03" w:rsidP="00C441A1">
      <w:pPr>
        <w:suppressAutoHyphens/>
        <w:spacing w:line="360" w:lineRule="auto"/>
        <w:ind w:firstLine="709"/>
        <w:jc w:val="both"/>
        <w:rPr>
          <w:sz w:val="28"/>
        </w:rPr>
      </w:pPr>
    </w:p>
    <w:p w:rsidR="001C09D4" w:rsidRPr="00C441A1" w:rsidRDefault="001C09D4" w:rsidP="00C441A1">
      <w:pPr>
        <w:suppressAutoHyphens/>
        <w:spacing w:line="360" w:lineRule="auto"/>
        <w:ind w:firstLine="709"/>
        <w:jc w:val="both"/>
        <w:rPr>
          <w:sz w:val="28"/>
        </w:rPr>
      </w:pPr>
      <w:r w:rsidRPr="00C441A1">
        <w:rPr>
          <w:sz w:val="28"/>
        </w:rPr>
        <w:t>Таблица 1.1</w:t>
      </w:r>
      <w:r w:rsidR="00686F03" w:rsidRPr="00C441A1">
        <w:rPr>
          <w:sz w:val="28"/>
        </w:rPr>
        <w:t xml:space="preserve"> </w:t>
      </w:r>
      <w:r w:rsidRPr="00C441A1">
        <w:rPr>
          <w:sz w:val="28"/>
        </w:rPr>
        <w:t>Сведения о районе буровых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95"/>
        <w:gridCol w:w="4922"/>
      </w:tblGrid>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Наименование,</w:t>
            </w:r>
            <w:r w:rsidR="00C441A1" w:rsidRPr="008D1C08">
              <w:rPr>
                <w:sz w:val="20"/>
                <w:lang w:val="en-US"/>
              </w:rPr>
              <w:t xml:space="preserve"> </w:t>
            </w:r>
            <w:r w:rsidRPr="008D1C08">
              <w:rPr>
                <w:sz w:val="20"/>
              </w:rPr>
              <w:t>единица измерения</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Значение (текст, название,</w:t>
            </w:r>
            <w:r w:rsidR="00C441A1" w:rsidRPr="008D1C08">
              <w:rPr>
                <w:sz w:val="20"/>
                <w:lang w:val="en-US"/>
              </w:rPr>
              <w:t xml:space="preserve"> </w:t>
            </w:r>
            <w:r w:rsidRPr="008D1C08">
              <w:rPr>
                <w:sz w:val="20"/>
              </w:rPr>
              <w:t>величина)</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Площадь (месторождение)</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Талинская площадь Красноленинского</w:t>
            </w:r>
            <w:r w:rsidR="00C441A1" w:rsidRPr="008D1C08">
              <w:rPr>
                <w:sz w:val="20"/>
              </w:rPr>
              <w:t xml:space="preserve"> </w:t>
            </w:r>
            <w:r w:rsidRPr="008D1C08">
              <w:rPr>
                <w:sz w:val="20"/>
              </w:rPr>
              <w:t>месторождения</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Год ввода площади в разработку</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1981</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Административное расположение:</w:t>
            </w:r>
          </w:p>
        </w:tc>
        <w:tc>
          <w:tcPr>
            <w:tcW w:w="0" w:type="auto"/>
            <w:shd w:val="clear" w:color="auto" w:fill="auto"/>
          </w:tcPr>
          <w:p w:rsidR="001C09D4" w:rsidRPr="008D1C08" w:rsidRDefault="001C09D4" w:rsidP="008D1C08">
            <w:pPr>
              <w:suppressAutoHyphens/>
              <w:spacing w:line="360" w:lineRule="auto"/>
              <w:rPr>
                <w:sz w:val="20"/>
              </w:rPr>
            </w:pP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 республика</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Российская Федерация</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 область (край, округ)</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Тюменская (Ханты-Мансийский)</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 район</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Ханты-Мансийский, Октябрьский</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Температура воздуха:</w:t>
            </w:r>
          </w:p>
        </w:tc>
        <w:tc>
          <w:tcPr>
            <w:tcW w:w="0" w:type="auto"/>
            <w:shd w:val="clear" w:color="auto" w:fill="auto"/>
          </w:tcPr>
          <w:p w:rsidR="001C09D4" w:rsidRPr="008D1C08" w:rsidRDefault="001C09D4" w:rsidP="008D1C08">
            <w:pPr>
              <w:suppressAutoHyphens/>
              <w:spacing w:line="360" w:lineRule="auto"/>
              <w:rPr>
                <w:sz w:val="20"/>
              </w:rPr>
            </w:pP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 xml:space="preserve">- среднегодовая, </w:t>
            </w:r>
            <w:r w:rsidRPr="008D1C08">
              <w:rPr>
                <w:sz w:val="20"/>
                <w:vertAlign w:val="superscript"/>
              </w:rPr>
              <w:t>о</w:t>
            </w:r>
            <w:r w:rsidRPr="008D1C08">
              <w:rPr>
                <w:sz w:val="20"/>
              </w:rPr>
              <w:t>С</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-2,9</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 xml:space="preserve">- наибольшая летняя, </w:t>
            </w:r>
            <w:r w:rsidRPr="008D1C08">
              <w:rPr>
                <w:sz w:val="20"/>
                <w:vertAlign w:val="superscript"/>
              </w:rPr>
              <w:t>о</w:t>
            </w:r>
            <w:r w:rsidRPr="008D1C08">
              <w:rPr>
                <w:sz w:val="20"/>
              </w:rPr>
              <w:t>С</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+35</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 xml:space="preserve">- наименьшая зимняя, </w:t>
            </w:r>
            <w:r w:rsidRPr="008D1C08">
              <w:rPr>
                <w:sz w:val="20"/>
                <w:vertAlign w:val="superscript"/>
              </w:rPr>
              <w:t>о</w:t>
            </w:r>
            <w:r w:rsidRPr="008D1C08">
              <w:rPr>
                <w:sz w:val="20"/>
              </w:rPr>
              <w:t>С</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-49</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Максимальная глубина промерзания грунта, м</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1,6</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Продолжительность отопительного</w:t>
            </w:r>
          </w:p>
          <w:p w:rsidR="001C09D4" w:rsidRPr="008D1C08" w:rsidRDefault="001C09D4" w:rsidP="008D1C08">
            <w:pPr>
              <w:suppressAutoHyphens/>
              <w:spacing w:line="360" w:lineRule="auto"/>
              <w:rPr>
                <w:sz w:val="20"/>
              </w:rPr>
            </w:pPr>
            <w:r w:rsidRPr="008D1C08">
              <w:rPr>
                <w:sz w:val="20"/>
              </w:rPr>
              <w:t>периода, сутки</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261</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Преобладающее направление ветров</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зимой З</w:t>
            </w:r>
          </w:p>
          <w:p w:rsidR="001C09D4" w:rsidRPr="008D1C08" w:rsidRDefault="001C09D4" w:rsidP="008D1C08">
            <w:pPr>
              <w:suppressAutoHyphens/>
              <w:spacing w:line="360" w:lineRule="auto"/>
              <w:rPr>
                <w:sz w:val="20"/>
              </w:rPr>
            </w:pPr>
            <w:r w:rsidRPr="008D1C08">
              <w:rPr>
                <w:sz w:val="20"/>
              </w:rPr>
              <w:t>летом С</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Наибольшая скорость ветра, м/с</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24</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Многолетнемерзлые породы, м</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отсутствуют</w:t>
            </w:r>
          </w:p>
        </w:tc>
      </w:tr>
    </w:tbl>
    <w:p w:rsidR="00686F03" w:rsidRPr="00C441A1" w:rsidRDefault="00686F03" w:rsidP="00C441A1">
      <w:pPr>
        <w:suppressAutoHyphens/>
        <w:spacing w:line="360" w:lineRule="auto"/>
        <w:ind w:firstLine="709"/>
        <w:jc w:val="both"/>
        <w:rPr>
          <w:sz w:val="28"/>
          <w:lang w:val="en-US"/>
        </w:rPr>
      </w:pPr>
    </w:p>
    <w:p w:rsidR="001C09D4" w:rsidRPr="00C441A1" w:rsidRDefault="001C09D4" w:rsidP="00C441A1">
      <w:pPr>
        <w:suppressAutoHyphens/>
        <w:spacing w:line="360" w:lineRule="auto"/>
        <w:ind w:firstLine="709"/>
        <w:jc w:val="both"/>
        <w:rPr>
          <w:sz w:val="28"/>
        </w:rPr>
      </w:pPr>
      <w:r w:rsidRPr="00C441A1">
        <w:rPr>
          <w:sz w:val="28"/>
        </w:rPr>
        <w:t>Таблица 1.2</w:t>
      </w:r>
      <w:r w:rsidR="00686F03" w:rsidRPr="00C441A1">
        <w:rPr>
          <w:sz w:val="28"/>
        </w:rPr>
        <w:t xml:space="preserve"> </w:t>
      </w:r>
      <w:r w:rsidRPr="00C441A1">
        <w:rPr>
          <w:sz w:val="28"/>
        </w:rPr>
        <w:t>Сведения о площадке строительства буровой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19"/>
        <w:gridCol w:w="4641"/>
      </w:tblGrid>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Наименование,</w:t>
            </w:r>
            <w:r w:rsidR="00C441A1" w:rsidRPr="008D1C08">
              <w:rPr>
                <w:sz w:val="20"/>
                <w:lang w:val="en-US"/>
              </w:rPr>
              <w:t xml:space="preserve"> </w:t>
            </w:r>
            <w:r w:rsidRPr="008D1C08">
              <w:rPr>
                <w:sz w:val="20"/>
              </w:rPr>
              <w:t>единица измерения</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Значение (текст, название,</w:t>
            </w:r>
            <w:r w:rsidR="00C441A1" w:rsidRPr="008D1C08">
              <w:rPr>
                <w:sz w:val="20"/>
                <w:lang w:val="en-US"/>
              </w:rPr>
              <w:t xml:space="preserve"> </w:t>
            </w:r>
            <w:r w:rsidRPr="008D1C08">
              <w:rPr>
                <w:sz w:val="20"/>
              </w:rPr>
              <w:t>величина)</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Рельеф местности</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Равнинный, слабо всхолмленный</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Состояние местности</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 xml:space="preserve">Заболоченная с озерами </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Толщины:</w:t>
            </w:r>
          </w:p>
        </w:tc>
        <w:tc>
          <w:tcPr>
            <w:tcW w:w="0" w:type="auto"/>
            <w:shd w:val="clear" w:color="auto" w:fill="auto"/>
          </w:tcPr>
          <w:p w:rsidR="001C09D4" w:rsidRPr="008D1C08" w:rsidRDefault="001C09D4" w:rsidP="008D1C08">
            <w:pPr>
              <w:suppressAutoHyphens/>
              <w:spacing w:line="360" w:lineRule="auto"/>
              <w:rPr>
                <w:sz w:val="20"/>
              </w:rPr>
            </w:pP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 снежного покрова, см</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70-120</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 почвенного слоя, см</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30-40</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Растительный покров</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Сосново-березовый лес</w:t>
            </w:r>
          </w:p>
        </w:tc>
      </w:tr>
      <w:tr w:rsidR="001C09D4" w:rsidRPr="008D1C08" w:rsidTr="008D1C08">
        <w:trPr>
          <w:jc w:val="center"/>
        </w:trPr>
        <w:tc>
          <w:tcPr>
            <w:tcW w:w="0" w:type="auto"/>
            <w:shd w:val="clear" w:color="auto" w:fill="auto"/>
          </w:tcPr>
          <w:p w:rsidR="001C09D4" w:rsidRPr="008D1C08" w:rsidRDefault="001C09D4" w:rsidP="008D1C08">
            <w:pPr>
              <w:suppressAutoHyphens/>
              <w:spacing w:line="360" w:lineRule="auto"/>
              <w:rPr>
                <w:sz w:val="20"/>
              </w:rPr>
            </w:pPr>
            <w:r w:rsidRPr="008D1C08">
              <w:rPr>
                <w:sz w:val="20"/>
              </w:rPr>
              <w:t>Категория грунта</w:t>
            </w:r>
          </w:p>
        </w:tc>
        <w:tc>
          <w:tcPr>
            <w:tcW w:w="0" w:type="auto"/>
            <w:shd w:val="clear" w:color="auto" w:fill="auto"/>
          </w:tcPr>
          <w:p w:rsidR="001C09D4" w:rsidRPr="008D1C08" w:rsidRDefault="001C09D4" w:rsidP="008D1C08">
            <w:pPr>
              <w:suppressAutoHyphens/>
              <w:spacing w:line="360" w:lineRule="auto"/>
              <w:rPr>
                <w:sz w:val="20"/>
              </w:rPr>
            </w:pPr>
            <w:r w:rsidRPr="008D1C08">
              <w:rPr>
                <w:sz w:val="20"/>
              </w:rPr>
              <w:t>Торфяно-болотные, пески, суглинки, глины, супеси</w:t>
            </w:r>
          </w:p>
        </w:tc>
      </w:tr>
    </w:tbl>
    <w:p w:rsidR="001C09D4" w:rsidRPr="00C441A1" w:rsidRDefault="001C09D4" w:rsidP="00C441A1">
      <w:pPr>
        <w:suppressAutoHyphens/>
        <w:spacing w:line="360" w:lineRule="auto"/>
        <w:ind w:firstLine="709"/>
        <w:jc w:val="both"/>
        <w:rPr>
          <w:sz w:val="28"/>
        </w:rPr>
      </w:pPr>
    </w:p>
    <w:p w:rsidR="00A012AC" w:rsidRPr="00C441A1" w:rsidRDefault="00A012AC" w:rsidP="00C441A1">
      <w:pPr>
        <w:suppressAutoHyphens/>
        <w:spacing w:line="360" w:lineRule="auto"/>
        <w:ind w:firstLine="709"/>
        <w:jc w:val="both"/>
        <w:rPr>
          <w:sz w:val="28"/>
        </w:rPr>
      </w:pPr>
      <w:r w:rsidRPr="00C441A1">
        <w:rPr>
          <w:sz w:val="28"/>
        </w:rPr>
        <w:t>Таблица 1.3</w:t>
      </w:r>
      <w:r w:rsidR="00686F03" w:rsidRPr="00C441A1">
        <w:rPr>
          <w:sz w:val="28"/>
          <w:lang w:val="en-US"/>
        </w:rPr>
        <w:t xml:space="preserve"> </w:t>
      </w:r>
      <w:r w:rsidRPr="00C441A1">
        <w:rPr>
          <w:sz w:val="28"/>
        </w:rPr>
        <w:t>Oсновные проектные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719"/>
        <w:gridCol w:w="4461"/>
      </w:tblGrid>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lang w:val="en-US"/>
              </w:rPr>
            </w:pPr>
            <w:r w:rsidRPr="008D1C08">
              <w:rPr>
                <w:sz w:val="20"/>
              </w:rPr>
              <w:t>Hаименование</w:t>
            </w:r>
            <w:r w:rsidR="00C441A1" w:rsidRPr="008D1C08">
              <w:rPr>
                <w:sz w:val="20"/>
              </w:rPr>
              <w:t xml:space="preserve"> </w:t>
            </w:r>
            <w:r w:rsidRPr="008D1C08">
              <w:rPr>
                <w:sz w:val="20"/>
              </w:rPr>
              <w:t>данных</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Значение</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Номер нефтерайона</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5В</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Месторождение (площадь)</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Талинская площадь Красноленинского месторождения</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Цель бурения</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эксплуатация</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Назначение скважины</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добыча нефти</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Способ бурения</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роторный, турбинный</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Вид скважины</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горизонтальная</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Проектный горизонт</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Кора выветривания (К.В.</w:t>
            </w:r>
            <w:r w:rsidRPr="008D1C08">
              <w:rPr>
                <w:caps/>
                <w:sz w:val="20"/>
              </w:rPr>
              <w:t>)</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Проектная глубина, м:</w:t>
            </w:r>
          </w:p>
        </w:tc>
        <w:tc>
          <w:tcPr>
            <w:tcW w:w="4461" w:type="dxa"/>
            <w:shd w:val="clear" w:color="auto" w:fill="auto"/>
          </w:tcPr>
          <w:p w:rsidR="00A012AC" w:rsidRPr="008D1C08" w:rsidRDefault="00A012AC" w:rsidP="008D1C08">
            <w:pPr>
              <w:suppressAutoHyphens/>
              <w:spacing w:line="360" w:lineRule="auto"/>
              <w:rPr>
                <w:sz w:val="20"/>
              </w:rPr>
            </w:pPr>
          </w:p>
        </w:tc>
      </w:tr>
      <w:tr w:rsidR="00A012AC" w:rsidRPr="008D1C08" w:rsidTr="008D1C08">
        <w:trPr>
          <w:jc w:val="center"/>
        </w:trPr>
        <w:tc>
          <w:tcPr>
            <w:tcW w:w="4719" w:type="dxa"/>
            <w:shd w:val="clear" w:color="auto" w:fill="auto"/>
          </w:tcPr>
          <w:p w:rsidR="00A012AC" w:rsidRPr="008D1C08" w:rsidRDefault="00C441A1" w:rsidP="008D1C08">
            <w:pPr>
              <w:suppressAutoHyphens/>
              <w:spacing w:line="360" w:lineRule="auto"/>
              <w:rPr>
                <w:sz w:val="20"/>
              </w:rPr>
            </w:pPr>
            <w:r w:rsidRPr="008D1C08">
              <w:rPr>
                <w:sz w:val="20"/>
              </w:rPr>
              <w:t xml:space="preserve"> </w:t>
            </w:r>
            <w:r w:rsidR="00A012AC" w:rsidRPr="008D1C08">
              <w:rPr>
                <w:sz w:val="20"/>
              </w:rPr>
              <w:t>- по вертикали</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2820</w:t>
            </w:r>
          </w:p>
        </w:tc>
      </w:tr>
      <w:tr w:rsidR="00A012AC" w:rsidRPr="008D1C08" w:rsidTr="008D1C08">
        <w:trPr>
          <w:jc w:val="center"/>
        </w:trPr>
        <w:tc>
          <w:tcPr>
            <w:tcW w:w="4719" w:type="dxa"/>
            <w:shd w:val="clear" w:color="auto" w:fill="auto"/>
          </w:tcPr>
          <w:p w:rsidR="00A012AC" w:rsidRPr="008D1C08" w:rsidRDefault="00C441A1" w:rsidP="008D1C08">
            <w:pPr>
              <w:suppressAutoHyphens/>
              <w:spacing w:line="360" w:lineRule="auto"/>
              <w:rPr>
                <w:sz w:val="20"/>
              </w:rPr>
            </w:pPr>
            <w:r w:rsidRPr="008D1C08">
              <w:rPr>
                <w:sz w:val="20"/>
              </w:rPr>
              <w:t xml:space="preserve"> </w:t>
            </w:r>
            <w:r w:rsidR="00A012AC" w:rsidRPr="008D1C08">
              <w:rPr>
                <w:sz w:val="20"/>
              </w:rPr>
              <w:t>- по стволу</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3663</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Среднее проектное отклонение забоя по кровле пласта, м</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1000</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Металлоемкость, кг/м</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31,5</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Тип буровой установки</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Уралмаш-3000 ЭУК-1М</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Класс буровой установки</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5</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Вид привода</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электрический</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Тип вышки</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ВМР-45х200У</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Оснастка талевой системы</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4х5</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Номер основного комплекта бурового оборудования</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25</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Установка для испытаний</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безоттяжечный подъемник типа</w:t>
            </w:r>
            <w:r w:rsidR="00C441A1" w:rsidRPr="008D1C08">
              <w:rPr>
                <w:sz w:val="20"/>
              </w:rPr>
              <w:t xml:space="preserve"> "</w:t>
            </w:r>
            <w:r w:rsidRPr="008D1C08">
              <w:rPr>
                <w:sz w:val="20"/>
              </w:rPr>
              <w:t>Купер</w:t>
            </w:r>
            <w:r w:rsidR="00C441A1" w:rsidRPr="008D1C08">
              <w:rPr>
                <w:sz w:val="20"/>
              </w:rPr>
              <w:t>"</w:t>
            </w:r>
            <w:r w:rsidRPr="008D1C08">
              <w:rPr>
                <w:sz w:val="20"/>
              </w:rPr>
              <w:t xml:space="preserve">, </w:t>
            </w:r>
            <w:r w:rsidRPr="008D1C08">
              <w:rPr>
                <w:sz w:val="20"/>
                <w:lang w:val="en-US"/>
              </w:rPr>
              <w:t>AIRAI</w:t>
            </w:r>
            <w:r w:rsidRPr="008D1C08">
              <w:rPr>
                <w:sz w:val="20"/>
              </w:rPr>
              <w:t>, АПРС-50</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Число объектов испытания в колонне</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1</w:t>
            </w:r>
          </w:p>
        </w:tc>
      </w:tr>
      <w:tr w:rsidR="00A012AC" w:rsidRPr="008D1C08" w:rsidTr="008D1C08">
        <w:trPr>
          <w:jc w:val="center"/>
        </w:trPr>
        <w:tc>
          <w:tcPr>
            <w:tcW w:w="4719" w:type="dxa"/>
            <w:shd w:val="clear" w:color="auto" w:fill="auto"/>
          </w:tcPr>
          <w:p w:rsidR="00A012AC" w:rsidRPr="008D1C08" w:rsidRDefault="00A012AC" w:rsidP="008D1C08">
            <w:pPr>
              <w:suppressAutoHyphens/>
              <w:spacing w:line="360" w:lineRule="auto"/>
              <w:rPr>
                <w:sz w:val="20"/>
              </w:rPr>
            </w:pPr>
            <w:r w:rsidRPr="008D1C08">
              <w:rPr>
                <w:sz w:val="20"/>
              </w:rPr>
              <w:t>Проектная скорость бурения, м/ст-месяц</w:t>
            </w:r>
          </w:p>
        </w:tc>
        <w:tc>
          <w:tcPr>
            <w:tcW w:w="4461" w:type="dxa"/>
            <w:shd w:val="clear" w:color="auto" w:fill="auto"/>
          </w:tcPr>
          <w:p w:rsidR="00A012AC" w:rsidRPr="008D1C08" w:rsidRDefault="00A012AC" w:rsidP="008D1C08">
            <w:pPr>
              <w:suppressAutoHyphens/>
              <w:spacing w:line="360" w:lineRule="auto"/>
              <w:rPr>
                <w:sz w:val="20"/>
              </w:rPr>
            </w:pPr>
            <w:r w:rsidRPr="008D1C08">
              <w:rPr>
                <w:sz w:val="20"/>
              </w:rPr>
              <w:t>1850</w:t>
            </w:r>
          </w:p>
        </w:tc>
      </w:tr>
    </w:tbl>
    <w:p w:rsidR="00C441A1" w:rsidRPr="00C441A1" w:rsidRDefault="00C441A1" w:rsidP="00C441A1">
      <w:pPr>
        <w:suppressAutoHyphens/>
        <w:spacing w:line="360" w:lineRule="auto"/>
        <w:ind w:firstLine="709"/>
        <w:jc w:val="both"/>
        <w:rPr>
          <w:sz w:val="28"/>
        </w:rPr>
      </w:pPr>
    </w:p>
    <w:p w:rsidR="00A012AC" w:rsidRPr="00C441A1" w:rsidRDefault="00A012AC" w:rsidP="00C441A1">
      <w:pPr>
        <w:suppressAutoHyphens/>
        <w:spacing w:line="360" w:lineRule="auto"/>
        <w:ind w:firstLine="709"/>
        <w:jc w:val="both"/>
        <w:rPr>
          <w:sz w:val="28"/>
        </w:rPr>
      </w:pPr>
      <w:r w:rsidRPr="00C441A1">
        <w:rPr>
          <w:sz w:val="28"/>
        </w:rPr>
        <w:t>Tаблица 1.4 Oбщие сведения о конструкции и интервалах бурения скважины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86"/>
        <w:gridCol w:w="1815"/>
        <w:gridCol w:w="1001"/>
        <w:gridCol w:w="1381"/>
        <w:gridCol w:w="1083"/>
        <w:gridCol w:w="1381"/>
        <w:gridCol w:w="1083"/>
      </w:tblGrid>
      <w:tr w:rsidR="00A012AC" w:rsidRPr="008D1C08" w:rsidTr="008D1C08">
        <w:trPr>
          <w:jc w:val="center"/>
        </w:trPr>
        <w:tc>
          <w:tcPr>
            <w:tcW w:w="0" w:type="auto"/>
            <w:shd w:val="clear" w:color="auto" w:fill="auto"/>
          </w:tcPr>
          <w:p w:rsidR="00A012AC" w:rsidRPr="008D1C08" w:rsidRDefault="00A012AC" w:rsidP="008D1C08">
            <w:pPr>
              <w:suppressAutoHyphens/>
              <w:spacing w:line="360" w:lineRule="auto"/>
              <w:rPr>
                <w:sz w:val="20"/>
              </w:rPr>
            </w:pPr>
          </w:p>
        </w:tc>
        <w:tc>
          <w:tcPr>
            <w:tcW w:w="0" w:type="auto"/>
            <w:shd w:val="clear" w:color="auto" w:fill="auto"/>
          </w:tcPr>
          <w:p w:rsidR="00A012AC" w:rsidRPr="008D1C08" w:rsidRDefault="00A012AC" w:rsidP="008D1C08">
            <w:pPr>
              <w:suppressAutoHyphens/>
              <w:spacing w:line="360" w:lineRule="auto"/>
              <w:rPr>
                <w:sz w:val="20"/>
              </w:rPr>
            </w:pPr>
          </w:p>
        </w:tc>
        <w:tc>
          <w:tcPr>
            <w:tcW w:w="0" w:type="auto"/>
            <w:shd w:val="clear" w:color="auto" w:fill="auto"/>
          </w:tcPr>
          <w:p w:rsidR="00A012AC" w:rsidRPr="008D1C08" w:rsidRDefault="00A012AC" w:rsidP="008D1C08">
            <w:pPr>
              <w:suppressAutoHyphens/>
              <w:spacing w:line="360" w:lineRule="auto"/>
              <w:rPr>
                <w:sz w:val="20"/>
              </w:rPr>
            </w:pPr>
          </w:p>
        </w:tc>
        <w:tc>
          <w:tcPr>
            <w:tcW w:w="0" w:type="auto"/>
            <w:gridSpan w:val="4"/>
            <w:shd w:val="clear" w:color="auto" w:fill="auto"/>
          </w:tcPr>
          <w:p w:rsidR="00A012AC" w:rsidRPr="008D1C08" w:rsidRDefault="00A012AC" w:rsidP="008D1C08">
            <w:pPr>
              <w:suppressAutoHyphens/>
              <w:spacing w:line="360" w:lineRule="auto"/>
              <w:rPr>
                <w:sz w:val="20"/>
              </w:rPr>
            </w:pPr>
            <w:r w:rsidRPr="008D1C08">
              <w:rPr>
                <w:sz w:val="20"/>
              </w:rPr>
              <w:t>Интервал</w:t>
            </w:r>
            <w:r w:rsidRPr="008D1C08">
              <w:rPr>
                <w:sz w:val="20"/>
                <w:lang w:val="en-US"/>
              </w:rPr>
              <w:t>,</w:t>
            </w:r>
            <w:r w:rsidRPr="008D1C08">
              <w:rPr>
                <w:sz w:val="20"/>
              </w:rPr>
              <w:t xml:space="preserve"> м</w:t>
            </w:r>
          </w:p>
        </w:tc>
      </w:tr>
      <w:tr w:rsidR="00A012AC" w:rsidRPr="008D1C08" w:rsidTr="008D1C08">
        <w:trPr>
          <w:jc w:val="center"/>
        </w:trPr>
        <w:tc>
          <w:tcPr>
            <w:tcW w:w="0" w:type="auto"/>
            <w:shd w:val="clear" w:color="auto" w:fill="auto"/>
          </w:tcPr>
          <w:p w:rsidR="00A012AC" w:rsidRPr="008D1C08" w:rsidRDefault="00A012AC" w:rsidP="008D1C08">
            <w:pPr>
              <w:suppressAutoHyphens/>
              <w:spacing w:line="360" w:lineRule="auto"/>
              <w:rPr>
                <w:sz w:val="20"/>
              </w:rPr>
            </w:pPr>
            <w:r w:rsidRPr="008D1C08">
              <w:rPr>
                <w:sz w:val="20"/>
                <w:szCs w:val="20"/>
              </w:rPr>
              <w:sym w:font="Times New Roman" w:char="2116"/>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Hазвание колонны</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Диаметр,</w:t>
            </w:r>
          </w:p>
        </w:tc>
        <w:tc>
          <w:tcPr>
            <w:tcW w:w="0" w:type="auto"/>
            <w:gridSpan w:val="2"/>
            <w:shd w:val="clear" w:color="auto" w:fill="auto"/>
          </w:tcPr>
          <w:p w:rsidR="00A012AC" w:rsidRPr="008D1C08" w:rsidRDefault="00A012AC" w:rsidP="008D1C08">
            <w:pPr>
              <w:suppressAutoHyphens/>
              <w:spacing w:line="360" w:lineRule="auto"/>
              <w:rPr>
                <w:sz w:val="20"/>
              </w:rPr>
            </w:pPr>
            <w:r w:rsidRPr="008D1C08">
              <w:rPr>
                <w:sz w:val="20"/>
              </w:rPr>
              <w:t xml:space="preserve">бурения </w:t>
            </w:r>
          </w:p>
        </w:tc>
        <w:tc>
          <w:tcPr>
            <w:tcW w:w="0" w:type="auto"/>
            <w:gridSpan w:val="2"/>
            <w:shd w:val="clear" w:color="auto" w:fill="auto"/>
          </w:tcPr>
          <w:p w:rsidR="00A012AC" w:rsidRPr="008D1C08" w:rsidRDefault="00A012AC" w:rsidP="008D1C08">
            <w:pPr>
              <w:suppressAutoHyphens/>
              <w:spacing w:line="360" w:lineRule="auto"/>
              <w:rPr>
                <w:sz w:val="20"/>
              </w:rPr>
            </w:pPr>
            <w:r w:rsidRPr="008D1C08">
              <w:rPr>
                <w:sz w:val="20"/>
              </w:rPr>
              <w:t xml:space="preserve">спуска колонн </w:t>
            </w:r>
          </w:p>
        </w:tc>
      </w:tr>
      <w:tr w:rsidR="00A012AC" w:rsidRPr="008D1C08" w:rsidTr="008D1C08">
        <w:trPr>
          <w:jc w:val="center"/>
        </w:trPr>
        <w:tc>
          <w:tcPr>
            <w:tcW w:w="0" w:type="auto"/>
            <w:shd w:val="clear" w:color="auto" w:fill="auto"/>
          </w:tcPr>
          <w:p w:rsidR="00A012AC" w:rsidRPr="008D1C08" w:rsidRDefault="00A012AC" w:rsidP="008D1C08">
            <w:pPr>
              <w:suppressAutoHyphens/>
              <w:spacing w:line="360" w:lineRule="auto"/>
              <w:rPr>
                <w:sz w:val="20"/>
              </w:rPr>
            </w:pPr>
            <w:r w:rsidRPr="008D1C08">
              <w:rPr>
                <w:sz w:val="20"/>
              </w:rPr>
              <w:t>п/п</w:t>
            </w:r>
          </w:p>
        </w:tc>
        <w:tc>
          <w:tcPr>
            <w:tcW w:w="0" w:type="auto"/>
            <w:shd w:val="clear" w:color="auto" w:fill="auto"/>
          </w:tcPr>
          <w:p w:rsidR="00A012AC" w:rsidRPr="008D1C08" w:rsidRDefault="00A012AC" w:rsidP="008D1C08">
            <w:pPr>
              <w:suppressAutoHyphens/>
              <w:spacing w:line="360" w:lineRule="auto"/>
              <w:rPr>
                <w:sz w:val="20"/>
              </w:rPr>
            </w:pPr>
          </w:p>
        </w:tc>
        <w:tc>
          <w:tcPr>
            <w:tcW w:w="0" w:type="auto"/>
            <w:shd w:val="clear" w:color="auto" w:fill="auto"/>
          </w:tcPr>
          <w:p w:rsidR="00A012AC" w:rsidRPr="008D1C08" w:rsidRDefault="00A012AC" w:rsidP="008D1C08">
            <w:pPr>
              <w:suppressAutoHyphens/>
              <w:spacing w:line="360" w:lineRule="auto"/>
              <w:rPr>
                <w:sz w:val="20"/>
              </w:rPr>
            </w:pPr>
            <w:r w:rsidRPr="008D1C08">
              <w:rPr>
                <w:sz w:val="20"/>
              </w:rPr>
              <w:t>мм</w:t>
            </w:r>
          </w:p>
        </w:tc>
        <w:tc>
          <w:tcPr>
            <w:tcW w:w="0" w:type="auto"/>
            <w:shd w:val="clear" w:color="auto" w:fill="auto"/>
          </w:tcPr>
          <w:p w:rsidR="00A012AC" w:rsidRPr="008D1C08" w:rsidRDefault="00C441A1" w:rsidP="008D1C08">
            <w:pPr>
              <w:suppressAutoHyphens/>
              <w:spacing w:line="360" w:lineRule="auto"/>
              <w:rPr>
                <w:sz w:val="20"/>
              </w:rPr>
            </w:pPr>
            <w:r w:rsidRPr="008D1C08">
              <w:rPr>
                <w:sz w:val="20"/>
              </w:rPr>
              <w:t>П</w:t>
            </w:r>
            <w:r w:rsidR="00A012AC" w:rsidRPr="008D1C08">
              <w:rPr>
                <w:sz w:val="20"/>
              </w:rPr>
              <w:t>о</w:t>
            </w:r>
            <w:r w:rsidRPr="008D1C08">
              <w:rPr>
                <w:sz w:val="20"/>
                <w:lang w:val="en-US"/>
              </w:rPr>
              <w:t xml:space="preserve"> </w:t>
            </w:r>
            <w:r w:rsidR="00A012AC" w:rsidRPr="008D1C08">
              <w:rPr>
                <w:sz w:val="20"/>
              </w:rPr>
              <w:t>вертикали</w:t>
            </w:r>
          </w:p>
        </w:tc>
        <w:tc>
          <w:tcPr>
            <w:tcW w:w="0" w:type="auto"/>
            <w:shd w:val="clear" w:color="auto" w:fill="auto"/>
          </w:tcPr>
          <w:p w:rsidR="00A012AC" w:rsidRPr="008D1C08" w:rsidRDefault="00C441A1" w:rsidP="008D1C08">
            <w:pPr>
              <w:suppressAutoHyphens/>
              <w:spacing w:line="360" w:lineRule="auto"/>
              <w:rPr>
                <w:sz w:val="20"/>
              </w:rPr>
            </w:pPr>
            <w:r w:rsidRPr="008D1C08">
              <w:rPr>
                <w:sz w:val="20"/>
              </w:rPr>
              <w:t>П</w:t>
            </w:r>
            <w:r w:rsidR="00A012AC" w:rsidRPr="008D1C08">
              <w:rPr>
                <w:sz w:val="20"/>
              </w:rPr>
              <w:t>о</w:t>
            </w:r>
            <w:r w:rsidRPr="008D1C08">
              <w:rPr>
                <w:sz w:val="20"/>
                <w:lang w:val="en-US"/>
              </w:rPr>
              <w:t xml:space="preserve"> </w:t>
            </w:r>
            <w:r w:rsidR="00A012AC" w:rsidRPr="008D1C08">
              <w:rPr>
                <w:sz w:val="20"/>
              </w:rPr>
              <w:t>стволу</w:t>
            </w:r>
          </w:p>
        </w:tc>
        <w:tc>
          <w:tcPr>
            <w:tcW w:w="0" w:type="auto"/>
            <w:shd w:val="clear" w:color="auto" w:fill="auto"/>
          </w:tcPr>
          <w:p w:rsidR="00A012AC" w:rsidRPr="008D1C08" w:rsidRDefault="00C441A1" w:rsidP="008D1C08">
            <w:pPr>
              <w:suppressAutoHyphens/>
              <w:spacing w:line="360" w:lineRule="auto"/>
              <w:rPr>
                <w:sz w:val="20"/>
              </w:rPr>
            </w:pPr>
            <w:r w:rsidRPr="008D1C08">
              <w:rPr>
                <w:sz w:val="20"/>
              </w:rPr>
              <w:t>П</w:t>
            </w:r>
            <w:r w:rsidR="00A012AC" w:rsidRPr="008D1C08">
              <w:rPr>
                <w:sz w:val="20"/>
              </w:rPr>
              <w:t>о</w:t>
            </w:r>
            <w:r w:rsidRPr="008D1C08">
              <w:rPr>
                <w:sz w:val="20"/>
                <w:lang w:val="en-US"/>
              </w:rPr>
              <w:t xml:space="preserve"> </w:t>
            </w:r>
            <w:r w:rsidR="00A012AC" w:rsidRPr="008D1C08">
              <w:rPr>
                <w:sz w:val="20"/>
              </w:rPr>
              <w:t>вертикали</w:t>
            </w:r>
          </w:p>
        </w:tc>
        <w:tc>
          <w:tcPr>
            <w:tcW w:w="0" w:type="auto"/>
            <w:shd w:val="clear" w:color="auto" w:fill="auto"/>
          </w:tcPr>
          <w:p w:rsidR="00A012AC" w:rsidRPr="008D1C08" w:rsidRDefault="00C441A1" w:rsidP="008D1C08">
            <w:pPr>
              <w:suppressAutoHyphens/>
              <w:spacing w:line="360" w:lineRule="auto"/>
              <w:rPr>
                <w:sz w:val="20"/>
              </w:rPr>
            </w:pPr>
            <w:r w:rsidRPr="008D1C08">
              <w:rPr>
                <w:sz w:val="20"/>
              </w:rPr>
              <w:t>П</w:t>
            </w:r>
            <w:r w:rsidR="00A012AC" w:rsidRPr="008D1C08">
              <w:rPr>
                <w:sz w:val="20"/>
              </w:rPr>
              <w:t>о</w:t>
            </w:r>
            <w:r w:rsidRPr="008D1C08">
              <w:rPr>
                <w:sz w:val="20"/>
                <w:lang w:val="en-US"/>
              </w:rPr>
              <w:t xml:space="preserve"> </w:t>
            </w:r>
            <w:r w:rsidR="00A012AC" w:rsidRPr="008D1C08">
              <w:rPr>
                <w:sz w:val="20"/>
              </w:rPr>
              <w:t>стволу</w:t>
            </w:r>
          </w:p>
        </w:tc>
      </w:tr>
      <w:tr w:rsidR="00A012AC" w:rsidRPr="008D1C08" w:rsidTr="008D1C08">
        <w:trPr>
          <w:jc w:val="center"/>
        </w:trPr>
        <w:tc>
          <w:tcPr>
            <w:tcW w:w="0" w:type="auto"/>
            <w:shd w:val="clear" w:color="auto" w:fill="auto"/>
          </w:tcPr>
          <w:p w:rsidR="00A012AC" w:rsidRPr="008D1C08" w:rsidRDefault="00A012AC" w:rsidP="008D1C08">
            <w:pPr>
              <w:suppressAutoHyphens/>
              <w:spacing w:line="360" w:lineRule="auto"/>
              <w:rPr>
                <w:sz w:val="20"/>
              </w:rPr>
            </w:pPr>
            <w:r w:rsidRPr="008D1C08">
              <w:rPr>
                <w:sz w:val="20"/>
              </w:rPr>
              <w:t>1</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Направление</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324,0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0-60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0-60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0-60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0-60</w:t>
            </w:r>
          </w:p>
        </w:tc>
      </w:tr>
      <w:tr w:rsidR="00A012AC" w:rsidRPr="008D1C08" w:rsidTr="008D1C08">
        <w:trPr>
          <w:jc w:val="center"/>
        </w:trPr>
        <w:tc>
          <w:tcPr>
            <w:tcW w:w="0" w:type="auto"/>
            <w:shd w:val="clear" w:color="auto" w:fill="auto"/>
          </w:tcPr>
          <w:p w:rsidR="00A012AC" w:rsidRPr="008D1C08" w:rsidRDefault="00A012AC" w:rsidP="008D1C08">
            <w:pPr>
              <w:suppressAutoHyphens/>
              <w:spacing w:line="360" w:lineRule="auto"/>
              <w:rPr>
                <w:sz w:val="20"/>
              </w:rPr>
            </w:pPr>
          </w:p>
        </w:tc>
        <w:tc>
          <w:tcPr>
            <w:tcW w:w="0" w:type="auto"/>
            <w:shd w:val="clear" w:color="auto" w:fill="auto"/>
          </w:tcPr>
          <w:p w:rsidR="00A012AC" w:rsidRPr="008D1C08" w:rsidRDefault="00A012AC" w:rsidP="008D1C08">
            <w:pPr>
              <w:suppressAutoHyphens/>
              <w:spacing w:line="360" w:lineRule="auto"/>
              <w:rPr>
                <w:sz w:val="20"/>
              </w:rPr>
            </w:pPr>
          </w:p>
        </w:tc>
        <w:tc>
          <w:tcPr>
            <w:tcW w:w="0" w:type="auto"/>
            <w:shd w:val="clear" w:color="auto" w:fill="auto"/>
          </w:tcPr>
          <w:p w:rsidR="00A012AC" w:rsidRPr="008D1C08" w:rsidRDefault="00A012AC" w:rsidP="008D1C08">
            <w:pPr>
              <w:suppressAutoHyphens/>
              <w:spacing w:line="360" w:lineRule="auto"/>
              <w:rPr>
                <w:sz w:val="20"/>
              </w:rPr>
            </w:pPr>
          </w:p>
        </w:tc>
        <w:tc>
          <w:tcPr>
            <w:tcW w:w="0" w:type="auto"/>
            <w:shd w:val="clear" w:color="auto" w:fill="auto"/>
          </w:tcPr>
          <w:p w:rsidR="00A012AC" w:rsidRPr="008D1C08" w:rsidRDefault="00A012AC" w:rsidP="008D1C08">
            <w:pPr>
              <w:suppressAutoHyphens/>
              <w:spacing w:line="360" w:lineRule="auto"/>
              <w:rPr>
                <w:sz w:val="20"/>
              </w:rPr>
            </w:pPr>
          </w:p>
        </w:tc>
        <w:tc>
          <w:tcPr>
            <w:tcW w:w="0" w:type="auto"/>
            <w:shd w:val="clear" w:color="auto" w:fill="auto"/>
          </w:tcPr>
          <w:p w:rsidR="00A012AC" w:rsidRPr="008D1C08" w:rsidRDefault="00A012AC" w:rsidP="008D1C08">
            <w:pPr>
              <w:suppressAutoHyphens/>
              <w:spacing w:line="360" w:lineRule="auto"/>
              <w:rPr>
                <w:sz w:val="20"/>
              </w:rPr>
            </w:pPr>
          </w:p>
        </w:tc>
        <w:tc>
          <w:tcPr>
            <w:tcW w:w="0" w:type="auto"/>
            <w:shd w:val="clear" w:color="auto" w:fill="auto"/>
          </w:tcPr>
          <w:p w:rsidR="00A012AC" w:rsidRPr="008D1C08" w:rsidRDefault="00A012AC" w:rsidP="008D1C08">
            <w:pPr>
              <w:suppressAutoHyphens/>
              <w:spacing w:line="360" w:lineRule="auto"/>
              <w:rPr>
                <w:sz w:val="20"/>
              </w:rPr>
            </w:pPr>
          </w:p>
        </w:tc>
        <w:tc>
          <w:tcPr>
            <w:tcW w:w="0" w:type="auto"/>
            <w:shd w:val="clear" w:color="auto" w:fill="auto"/>
          </w:tcPr>
          <w:p w:rsidR="00A012AC" w:rsidRPr="008D1C08" w:rsidRDefault="00A012AC" w:rsidP="008D1C08">
            <w:pPr>
              <w:suppressAutoHyphens/>
              <w:spacing w:line="360" w:lineRule="auto"/>
              <w:rPr>
                <w:sz w:val="20"/>
              </w:rPr>
            </w:pPr>
          </w:p>
        </w:tc>
      </w:tr>
      <w:tr w:rsidR="00A012AC" w:rsidRPr="008D1C08" w:rsidTr="008D1C08">
        <w:trPr>
          <w:jc w:val="center"/>
        </w:trPr>
        <w:tc>
          <w:tcPr>
            <w:tcW w:w="0" w:type="auto"/>
            <w:shd w:val="clear" w:color="auto" w:fill="auto"/>
          </w:tcPr>
          <w:p w:rsidR="00A012AC" w:rsidRPr="008D1C08" w:rsidRDefault="00A012AC" w:rsidP="008D1C08">
            <w:pPr>
              <w:suppressAutoHyphens/>
              <w:spacing w:line="360" w:lineRule="auto"/>
              <w:rPr>
                <w:sz w:val="20"/>
              </w:rPr>
            </w:pPr>
            <w:r w:rsidRPr="008D1C08">
              <w:rPr>
                <w:sz w:val="20"/>
              </w:rPr>
              <w:t>2</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Кондуктор</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245,0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60-700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60-732</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0-700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0-732</w:t>
            </w:r>
          </w:p>
        </w:tc>
      </w:tr>
      <w:tr w:rsidR="00A012AC" w:rsidRPr="008D1C08" w:rsidTr="008D1C08">
        <w:trPr>
          <w:jc w:val="center"/>
        </w:trPr>
        <w:tc>
          <w:tcPr>
            <w:tcW w:w="0" w:type="auto"/>
            <w:shd w:val="clear" w:color="auto" w:fill="auto"/>
          </w:tcPr>
          <w:p w:rsidR="00A012AC" w:rsidRPr="008D1C08" w:rsidRDefault="00A012AC" w:rsidP="008D1C08">
            <w:pPr>
              <w:suppressAutoHyphens/>
              <w:spacing w:line="360" w:lineRule="auto"/>
              <w:rPr>
                <w:sz w:val="20"/>
              </w:rPr>
            </w:pPr>
            <w:r w:rsidRPr="008D1C08">
              <w:rPr>
                <w:sz w:val="20"/>
              </w:rPr>
              <w:t>3</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Эксплуатационная</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168,0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0-2750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0-2944</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0-2750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0-2944</w:t>
            </w:r>
          </w:p>
        </w:tc>
      </w:tr>
      <w:tr w:rsidR="00A012AC" w:rsidRPr="008D1C08" w:rsidTr="008D1C08">
        <w:trPr>
          <w:jc w:val="center"/>
        </w:trPr>
        <w:tc>
          <w:tcPr>
            <w:tcW w:w="0" w:type="auto"/>
            <w:shd w:val="clear" w:color="auto" w:fill="auto"/>
          </w:tcPr>
          <w:p w:rsidR="00A012AC" w:rsidRPr="008D1C08" w:rsidRDefault="00A012AC" w:rsidP="008D1C08">
            <w:pPr>
              <w:suppressAutoHyphens/>
              <w:spacing w:line="360" w:lineRule="auto"/>
              <w:rPr>
                <w:sz w:val="20"/>
              </w:rPr>
            </w:pPr>
            <w:r w:rsidRPr="008D1C08">
              <w:rPr>
                <w:sz w:val="20"/>
              </w:rPr>
              <w:t>4</w:t>
            </w:r>
          </w:p>
        </w:tc>
        <w:tc>
          <w:tcPr>
            <w:tcW w:w="0" w:type="auto"/>
            <w:shd w:val="clear" w:color="auto" w:fill="auto"/>
          </w:tcPr>
          <w:p w:rsidR="00A012AC" w:rsidRPr="008D1C08" w:rsidRDefault="00A012AC" w:rsidP="008D1C08">
            <w:pPr>
              <w:pStyle w:val="2"/>
              <w:keepNext w:val="0"/>
              <w:tabs>
                <w:tab w:val="left" w:pos="1877"/>
              </w:tabs>
              <w:suppressAutoHyphens/>
              <w:spacing w:line="360" w:lineRule="auto"/>
              <w:jc w:val="left"/>
              <w:rPr>
                <w:b w:val="0"/>
                <w:bCs/>
                <w:sz w:val="20"/>
                <w:szCs w:val="24"/>
              </w:rPr>
            </w:pPr>
            <w:r w:rsidRPr="008D1C08">
              <w:rPr>
                <w:b w:val="0"/>
                <w:bCs/>
                <w:sz w:val="20"/>
                <w:szCs w:val="24"/>
              </w:rPr>
              <w:t>Пилотный ствол</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215,9</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2750-2850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2944-3102</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w:t>
            </w:r>
          </w:p>
        </w:tc>
      </w:tr>
      <w:tr w:rsidR="00A012AC" w:rsidRPr="008D1C08" w:rsidTr="008D1C08">
        <w:trPr>
          <w:jc w:val="center"/>
        </w:trPr>
        <w:tc>
          <w:tcPr>
            <w:tcW w:w="0" w:type="auto"/>
            <w:shd w:val="clear" w:color="auto" w:fill="auto"/>
          </w:tcPr>
          <w:p w:rsidR="00A012AC" w:rsidRPr="008D1C08" w:rsidRDefault="00A012AC" w:rsidP="008D1C08">
            <w:pPr>
              <w:suppressAutoHyphens/>
              <w:spacing w:line="360" w:lineRule="auto"/>
              <w:rPr>
                <w:sz w:val="20"/>
              </w:rPr>
            </w:pPr>
            <w:r w:rsidRPr="008D1C08">
              <w:rPr>
                <w:sz w:val="20"/>
              </w:rPr>
              <w:t>5</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Хвостовик</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114,0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2750-2820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2944-3663</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2702-2820</w:t>
            </w:r>
          </w:p>
        </w:tc>
        <w:tc>
          <w:tcPr>
            <w:tcW w:w="0" w:type="auto"/>
            <w:shd w:val="clear" w:color="auto" w:fill="auto"/>
          </w:tcPr>
          <w:p w:rsidR="00A012AC" w:rsidRPr="008D1C08" w:rsidRDefault="00A012AC" w:rsidP="008D1C08">
            <w:pPr>
              <w:suppressAutoHyphens/>
              <w:spacing w:line="360" w:lineRule="auto"/>
              <w:rPr>
                <w:sz w:val="20"/>
              </w:rPr>
            </w:pPr>
            <w:r w:rsidRPr="008D1C08">
              <w:rPr>
                <w:sz w:val="20"/>
              </w:rPr>
              <w:t>2874-3663</w:t>
            </w:r>
          </w:p>
        </w:tc>
      </w:tr>
    </w:tbl>
    <w:p w:rsidR="00686F03" w:rsidRPr="00C441A1" w:rsidRDefault="00686F03" w:rsidP="00C441A1">
      <w:pPr>
        <w:suppressAutoHyphens/>
        <w:spacing w:line="360" w:lineRule="auto"/>
        <w:ind w:firstLine="709"/>
        <w:jc w:val="both"/>
        <w:rPr>
          <w:bCs/>
          <w:sz w:val="28"/>
          <w:lang w:val="en-US"/>
        </w:rPr>
      </w:pPr>
    </w:p>
    <w:p w:rsidR="00686F03" w:rsidRPr="00C441A1" w:rsidRDefault="00686F03" w:rsidP="00C441A1">
      <w:pPr>
        <w:suppressAutoHyphens/>
        <w:spacing w:line="360" w:lineRule="auto"/>
        <w:ind w:firstLine="709"/>
        <w:jc w:val="both"/>
        <w:rPr>
          <w:bCs/>
          <w:sz w:val="28"/>
          <w:lang w:val="uk-UA"/>
        </w:rPr>
      </w:pPr>
      <w:r w:rsidRPr="00C441A1">
        <w:rPr>
          <w:bCs/>
          <w:sz w:val="28"/>
          <w:lang w:val="uk-UA"/>
        </w:rPr>
        <w:br w:type="page"/>
        <w:t>2. Геологическая часть</w:t>
      </w:r>
    </w:p>
    <w:p w:rsidR="00686F03" w:rsidRPr="00C441A1" w:rsidRDefault="00686F03" w:rsidP="00C441A1">
      <w:pPr>
        <w:suppressAutoHyphens/>
        <w:spacing w:line="360" w:lineRule="auto"/>
        <w:ind w:firstLine="709"/>
        <w:jc w:val="both"/>
        <w:rPr>
          <w:bCs/>
          <w:sz w:val="28"/>
          <w:lang w:val="uk-UA"/>
        </w:rPr>
      </w:pPr>
    </w:p>
    <w:p w:rsidR="00686F03" w:rsidRPr="00C441A1" w:rsidRDefault="00686F03" w:rsidP="00C441A1">
      <w:pPr>
        <w:suppressAutoHyphens/>
        <w:spacing w:line="360" w:lineRule="auto"/>
        <w:ind w:firstLine="709"/>
        <w:jc w:val="both"/>
        <w:rPr>
          <w:bCs/>
          <w:sz w:val="28"/>
          <w:lang w:val="uk-UA"/>
        </w:rPr>
      </w:pPr>
      <w:r w:rsidRPr="00C441A1">
        <w:rPr>
          <w:bCs/>
          <w:sz w:val="28"/>
          <w:lang w:val="uk-UA"/>
        </w:rPr>
        <w:t>2.1 Тектоника</w:t>
      </w:r>
    </w:p>
    <w:p w:rsidR="00686F03" w:rsidRPr="00C441A1" w:rsidRDefault="00686F03" w:rsidP="00C441A1">
      <w:pPr>
        <w:suppressAutoHyphens/>
        <w:spacing w:line="360" w:lineRule="auto"/>
        <w:ind w:firstLine="709"/>
        <w:jc w:val="both"/>
        <w:rPr>
          <w:bCs/>
          <w:sz w:val="28"/>
          <w:lang w:val="en-US"/>
        </w:rPr>
      </w:pPr>
    </w:p>
    <w:p w:rsidR="00023C02" w:rsidRPr="00C441A1" w:rsidRDefault="00023C02" w:rsidP="00C441A1">
      <w:pPr>
        <w:suppressAutoHyphens/>
        <w:spacing w:line="360" w:lineRule="auto"/>
        <w:ind w:firstLine="709"/>
        <w:jc w:val="both"/>
        <w:rPr>
          <w:bCs/>
          <w:sz w:val="28"/>
        </w:rPr>
      </w:pPr>
      <w:r w:rsidRPr="00C441A1">
        <w:rPr>
          <w:bCs/>
          <w:sz w:val="28"/>
        </w:rPr>
        <w:t>Красноленинский</w:t>
      </w:r>
      <w:r w:rsidR="00C441A1" w:rsidRPr="00C441A1">
        <w:rPr>
          <w:bCs/>
          <w:sz w:val="28"/>
        </w:rPr>
        <w:t xml:space="preserve"> </w:t>
      </w:r>
      <w:r w:rsidRPr="00C441A1">
        <w:rPr>
          <w:bCs/>
          <w:sz w:val="28"/>
        </w:rPr>
        <w:t>свод</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морфологическом</w:t>
      </w:r>
      <w:r w:rsidR="00C441A1" w:rsidRPr="00C441A1">
        <w:rPr>
          <w:bCs/>
          <w:sz w:val="28"/>
        </w:rPr>
        <w:t xml:space="preserve"> </w:t>
      </w:r>
      <w:r w:rsidRPr="00C441A1">
        <w:rPr>
          <w:bCs/>
          <w:sz w:val="28"/>
        </w:rPr>
        <w:t>отношении</w:t>
      </w:r>
      <w:r w:rsidR="00C441A1" w:rsidRPr="00C441A1">
        <w:rPr>
          <w:bCs/>
          <w:sz w:val="28"/>
        </w:rPr>
        <w:t xml:space="preserve"> </w:t>
      </w:r>
      <w:r w:rsidRPr="00C441A1">
        <w:rPr>
          <w:bCs/>
          <w:sz w:val="28"/>
        </w:rPr>
        <w:t>представляет</w:t>
      </w:r>
      <w:r w:rsidR="00C441A1" w:rsidRPr="00C441A1">
        <w:rPr>
          <w:bCs/>
          <w:sz w:val="28"/>
        </w:rPr>
        <w:t xml:space="preserve"> </w:t>
      </w:r>
      <w:r w:rsidRPr="00C441A1">
        <w:rPr>
          <w:bCs/>
          <w:sz w:val="28"/>
        </w:rPr>
        <w:t>собой</w:t>
      </w:r>
      <w:r w:rsidR="00C441A1" w:rsidRPr="00C441A1">
        <w:rPr>
          <w:bCs/>
          <w:sz w:val="28"/>
        </w:rPr>
        <w:t xml:space="preserve"> </w:t>
      </w:r>
      <w:r w:rsidRPr="00C441A1">
        <w:rPr>
          <w:bCs/>
          <w:sz w:val="28"/>
        </w:rPr>
        <w:t>слабовытянутую</w:t>
      </w:r>
      <w:r w:rsidR="00C441A1" w:rsidRPr="00C441A1">
        <w:rPr>
          <w:bCs/>
          <w:sz w:val="28"/>
        </w:rPr>
        <w:t xml:space="preserve"> </w:t>
      </w:r>
      <w:r w:rsidRPr="00C441A1">
        <w:rPr>
          <w:bCs/>
          <w:sz w:val="28"/>
        </w:rPr>
        <w:t>структуру</w:t>
      </w:r>
      <w:r w:rsidR="00C441A1" w:rsidRPr="00C441A1">
        <w:rPr>
          <w:bCs/>
          <w:sz w:val="28"/>
        </w:rPr>
        <w:t xml:space="preserve"> </w:t>
      </w:r>
      <w:r w:rsidRPr="00C441A1">
        <w:rPr>
          <w:bCs/>
          <w:sz w:val="28"/>
        </w:rPr>
        <w:t>северо-западного</w:t>
      </w:r>
      <w:r w:rsidR="00C441A1" w:rsidRPr="00C441A1">
        <w:rPr>
          <w:bCs/>
          <w:sz w:val="28"/>
        </w:rPr>
        <w:t xml:space="preserve"> </w:t>
      </w:r>
      <w:r w:rsidRPr="00C441A1">
        <w:rPr>
          <w:bCs/>
          <w:sz w:val="28"/>
        </w:rPr>
        <w:t>простирания</w:t>
      </w:r>
      <w:r w:rsidR="00C441A1" w:rsidRPr="00C441A1">
        <w:rPr>
          <w:bCs/>
          <w:sz w:val="28"/>
        </w:rPr>
        <w:t xml:space="preserve"> </w:t>
      </w:r>
      <w:r w:rsidRPr="00C441A1">
        <w:rPr>
          <w:bCs/>
          <w:sz w:val="28"/>
        </w:rPr>
        <w:t>с</w:t>
      </w:r>
      <w:r w:rsidR="00C441A1" w:rsidRPr="00C441A1">
        <w:rPr>
          <w:bCs/>
          <w:sz w:val="28"/>
        </w:rPr>
        <w:t xml:space="preserve"> </w:t>
      </w:r>
      <w:r w:rsidRPr="00C441A1">
        <w:rPr>
          <w:bCs/>
          <w:sz w:val="28"/>
        </w:rPr>
        <w:t>размерами</w:t>
      </w:r>
      <w:r w:rsidR="00C441A1" w:rsidRPr="00C441A1">
        <w:rPr>
          <w:bCs/>
          <w:sz w:val="28"/>
        </w:rPr>
        <w:t xml:space="preserve"> </w:t>
      </w:r>
      <w:r w:rsidRPr="00C441A1">
        <w:rPr>
          <w:bCs/>
          <w:sz w:val="28"/>
        </w:rPr>
        <w:t>длиной</w:t>
      </w:r>
      <w:r w:rsidR="00C441A1" w:rsidRPr="00C441A1">
        <w:rPr>
          <w:bCs/>
          <w:sz w:val="28"/>
        </w:rPr>
        <w:t xml:space="preserve"> </w:t>
      </w:r>
      <w:r w:rsidRPr="00C441A1">
        <w:rPr>
          <w:bCs/>
          <w:sz w:val="28"/>
        </w:rPr>
        <w:t>и</w:t>
      </w:r>
      <w:r w:rsidR="00C441A1" w:rsidRPr="00C441A1">
        <w:rPr>
          <w:bCs/>
          <w:sz w:val="28"/>
        </w:rPr>
        <w:t xml:space="preserve"> </w:t>
      </w:r>
      <w:r w:rsidRPr="00C441A1">
        <w:rPr>
          <w:bCs/>
          <w:sz w:val="28"/>
        </w:rPr>
        <w:t>короткой</w:t>
      </w:r>
      <w:r w:rsidR="00C441A1" w:rsidRPr="00C441A1">
        <w:rPr>
          <w:bCs/>
          <w:sz w:val="28"/>
        </w:rPr>
        <w:t xml:space="preserve"> </w:t>
      </w:r>
      <w:r w:rsidRPr="00C441A1">
        <w:rPr>
          <w:bCs/>
          <w:sz w:val="28"/>
        </w:rPr>
        <w:t>оси</w:t>
      </w:r>
      <w:r w:rsidR="00C441A1" w:rsidRPr="00C441A1">
        <w:rPr>
          <w:bCs/>
          <w:sz w:val="28"/>
        </w:rPr>
        <w:t xml:space="preserve"> </w:t>
      </w:r>
      <w:r w:rsidRPr="00C441A1">
        <w:rPr>
          <w:bCs/>
          <w:sz w:val="28"/>
        </w:rPr>
        <w:t>165-</w:t>
      </w:r>
      <w:smartTag w:uri="urn:schemas-microsoft-com:office:smarttags" w:element="metricconverter">
        <w:smartTagPr>
          <w:attr w:name="ProductID" w:val="117 км"/>
        </w:smartTagPr>
        <w:r w:rsidRPr="00C441A1">
          <w:rPr>
            <w:bCs/>
            <w:sz w:val="28"/>
          </w:rPr>
          <w:t>117 км</w:t>
        </w:r>
      </w:smartTag>
      <w:r w:rsidR="00C441A1" w:rsidRPr="00C441A1">
        <w:rPr>
          <w:bCs/>
          <w:sz w:val="28"/>
        </w:rPr>
        <w:t xml:space="preserve"> </w:t>
      </w:r>
      <w:r w:rsidRPr="00C441A1">
        <w:rPr>
          <w:bCs/>
          <w:sz w:val="28"/>
        </w:rPr>
        <w:t>соответственно.</w:t>
      </w:r>
    </w:p>
    <w:p w:rsidR="00023C02" w:rsidRPr="00C441A1" w:rsidRDefault="00023C02" w:rsidP="00C441A1">
      <w:pPr>
        <w:suppressAutoHyphens/>
        <w:spacing w:line="360" w:lineRule="auto"/>
        <w:ind w:firstLine="709"/>
        <w:jc w:val="both"/>
        <w:rPr>
          <w:bCs/>
          <w:sz w:val="28"/>
        </w:rPr>
      </w:pPr>
      <w:r w:rsidRPr="00C441A1">
        <w:rPr>
          <w:bCs/>
          <w:sz w:val="28"/>
        </w:rPr>
        <w:t>С</w:t>
      </w:r>
      <w:r w:rsidR="00C441A1" w:rsidRPr="00C441A1">
        <w:rPr>
          <w:bCs/>
          <w:sz w:val="28"/>
        </w:rPr>
        <w:t xml:space="preserve"> </w:t>
      </w:r>
      <w:r w:rsidRPr="00C441A1">
        <w:rPr>
          <w:bCs/>
          <w:sz w:val="28"/>
        </w:rPr>
        <w:t>севера</w:t>
      </w:r>
      <w:r w:rsidR="00C441A1" w:rsidRPr="00C441A1">
        <w:rPr>
          <w:bCs/>
          <w:sz w:val="28"/>
        </w:rPr>
        <w:t xml:space="preserve"> </w:t>
      </w:r>
      <w:r w:rsidRPr="00C441A1">
        <w:rPr>
          <w:bCs/>
          <w:sz w:val="28"/>
        </w:rPr>
        <w:t>свод</w:t>
      </w:r>
      <w:r w:rsidR="00C441A1" w:rsidRPr="00C441A1">
        <w:rPr>
          <w:bCs/>
          <w:sz w:val="28"/>
        </w:rPr>
        <w:t xml:space="preserve"> </w:t>
      </w:r>
      <w:r w:rsidRPr="00C441A1">
        <w:rPr>
          <w:bCs/>
          <w:sz w:val="28"/>
        </w:rPr>
        <w:t>отделен</w:t>
      </w:r>
      <w:r w:rsidR="00C441A1" w:rsidRPr="00C441A1">
        <w:rPr>
          <w:bCs/>
          <w:sz w:val="28"/>
        </w:rPr>
        <w:t xml:space="preserve"> </w:t>
      </w:r>
      <w:r w:rsidRPr="00C441A1">
        <w:rPr>
          <w:bCs/>
          <w:sz w:val="28"/>
        </w:rPr>
        <w:t>от</w:t>
      </w:r>
      <w:r w:rsidR="00C441A1" w:rsidRPr="00C441A1">
        <w:rPr>
          <w:bCs/>
          <w:sz w:val="28"/>
        </w:rPr>
        <w:t xml:space="preserve"> </w:t>
      </w:r>
      <w:r w:rsidRPr="00C441A1">
        <w:rPr>
          <w:bCs/>
          <w:sz w:val="28"/>
        </w:rPr>
        <w:t>сопредельных</w:t>
      </w:r>
      <w:r w:rsidR="00C441A1" w:rsidRPr="00C441A1">
        <w:rPr>
          <w:bCs/>
          <w:sz w:val="28"/>
        </w:rPr>
        <w:t xml:space="preserve"> </w:t>
      </w:r>
      <w:r w:rsidRPr="00C441A1">
        <w:rPr>
          <w:bCs/>
          <w:sz w:val="28"/>
        </w:rPr>
        <w:t>положительных</w:t>
      </w:r>
      <w:r w:rsidR="00C441A1" w:rsidRPr="00C441A1">
        <w:rPr>
          <w:bCs/>
          <w:sz w:val="28"/>
        </w:rPr>
        <w:t xml:space="preserve"> </w:t>
      </w:r>
      <w:r w:rsidRPr="00C441A1">
        <w:rPr>
          <w:bCs/>
          <w:sz w:val="28"/>
        </w:rPr>
        <w:t>структур</w:t>
      </w:r>
      <w:r w:rsidR="00C441A1" w:rsidRPr="00C441A1">
        <w:rPr>
          <w:bCs/>
          <w:sz w:val="28"/>
        </w:rPr>
        <w:t xml:space="preserve"> </w:t>
      </w:r>
      <w:r w:rsidRPr="00C441A1">
        <w:rPr>
          <w:bCs/>
          <w:sz w:val="28"/>
        </w:rPr>
        <w:t>того</w:t>
      </w:r>
      <w:r w:rsidR="00C441A1" w:rsidRPr="00C441A1">
        <w:rPr>
          <w:bCs/>
          <w:sz w:val="28"/>
        </w:rPr>
        <w:t xml:space="preserve"> </w:t>
      </w:r>
      <w:r w:rsidRPr="00C441A1">
        <w:rPr>
          <w:bCs/>
          <w:sz w:val="28"/>
        </w:rPr>
        <w:t>же</w:t>
      </w:r>
      <w:r w:rsidR="00C441A1" w:rsidRPr="00C441A1">
        <w:rPr>
          <w:bCs/>
          <w:sz w:val="28"/>
        </w:rPr>
        <w:t xml:space="preserve"> </w:t>
      </w:r>
      <w:r w:rsidRPr="00C441A1">
        <w:rPr>
          <w:bCs/>
          <w:sz w:val="28"/>
        </w:rPr>
        <w:t>ранга</w:t>
      </w:r>
      <w:r w:rsidR="00C441A1" w:rsidRPr="00C441A1">
        <w:rPr>
          <w:bCs/>
          <w:sz w:val="28"/>
        </w:rPr>
        <w:t xml:space="preserve"> </w:t>
      </w:r>
      <w:r w:rsidRPr="00C441A1">
        <w:rPr>
          <w:bCs/>
          <w:sz w:val="28"/>
        </w:rPr>
        <w:t>Елизаровским</w:t>
      </w:r>
      <w:r w:rsidR="00C441A1" w:rsidRPr="00C441A1">
        <w:rPr>
          <w:bCs/>
          <w:sz w:val="28"/>
        </w:rPr>
        <w:t xml:space="preserve"> </w:t>
      </w:r>
      <w:r w:rsidRPr="00C441A1">
        <w:rPr>
          <w:bCs/>
          <w:sz w:val="28"/>
        </w:rPr>
        <w:t>мегапрогибом,</w:t>
      </w:r>
      <w:r w:rsidR="00C441A1" w:rsidRPr="00C441A1">
        <w:rPr>
          <w:bCs/>
          <w:sz w:val="28"/>
        </w:rPr>
        <w:t xml:space="preserve"> </w:t>
      </w:r>
      <w:r w:rsidRPr="00C441A1">
        <w:rPr>
          <w:bCs/>
          <w:sz w:val="28"/>
        </w:rPr>
        <w:t>а</w:t>
      </w:r>
      <w:r w:rsidR="00C441A1" w:rsidRPr="00C441A1">
        <w:rPr>
          <w:bCs/>
          <w:sz w:val="28"/>
        </w:rPr>
        <w:t xml:space="preserve"> </w:t>
      </w:r>
      <w:r w:rsidRPr="00C441A1">
        <w:rPr>
          <w:bCs/>
          <w:sz w:val="28"/>
        </w:rPr>
        <w:t>с</w:t>
      </w:r>
      <w:r w:rsidR="00C441A1" w:rsidRPr="00C441A1">
        <w:rPr>
          <w:bCs/>
          <w:sz w:val="28"/>
        </w:rPr>
        <w:t xml:space="preserve"> </w:t>
      </w:r>
      <w:r w:rsidRPr="00C441A1">
        <w:rPr>
          <w:bCs/>
          <w:sz w:val="28"/>
        </w:rPr>
        <w:t>запада</w:t>
      </w:r>
      <w:r w:rsidR="00C441A1" w:rsidRPr="00C441A1">
        <w:rPr>
          <w:bCs/>
          <w:sz w:val="28"/>
        </w:rPr>
        <w:t xml:space="preserve"> </w:t>
      </w:r>
      <w:r w:rsidRPr="00C441A1">
        <w:rPr>
          <w:bCs/>
          <w:sz w:val="28"/>
        </w:rPr>
        <w:t>и</w:t>
      </w:r>
      <w:r w:rsidR="00C441A1" w:rsidRPr="00C441A1">
        <w:rPr>
          <w:bCs/>
          <w:sz w:val="28"/>
        </w:rPr>
        <w:t xml:space="preserve"> </w:t>
      </w:r>
      <w:r w:rsidRPr="00C441A1">
        <w:rPr>
          <w:bCs/>
          <w:sz w:val="28"/>
        </w:rPr>
        <w:t>с</w:t>
      </w:r>
      <w:r w:rsidR="00C441A1" w:rsidRPr="00C441A1">
        <w:rPr>
          <w:bCs/>
          <w:sz w:val="28"/>
        </w:rPr>
        <w:t xml:space="preserve"> </w:t>
      </w:r>
      <w:r w:rsidRPr="00C441A1">
        <w:rPr>
          <w:bCs/>
          <w:sz w:val="28"/>
        </w:rPr>
        <w:t>северо- запада</w:t>
      </w:r>
      <w:r w:rsidR="00C441A1" w:rsidRPr="00C441A1">
        <w:rPr>
          <w:bCs/>
          <w:sz w:val="28"/>
        </w:rPr>
        <w:t xml:space="preserve"> </w:t>
      </w:r>
      <w:r w:rsidRPr="00C441A1">
        <w:rPr>
          <w:bCs/>
          <w:sz w:val="28"/>
        </w:rPr>
        <w:t>граничит</w:t>
      </w:r>
      <w:r w:rsidR="00C441A1" w:rsidRPr="00C441A1">
        <w:rPr>
          <w:bCs/>
          <w:sz w:val="28"/>
        </w:rPr>
        <w:t xml:space="preserve"> </w:t>
      </w:r>
      <w:r w:rsidRPr="00C441A1">
        <w:rPr>
          <w:bCs/>
          <w:sz w:val="28"/>
        </w:rPr>
        <w:t>с</w:t>
      </w:r>
      <w:r w:rsidR="00C441A1" w:rsidRPr="00C441A1">
        <w:rPr>
          <w:bCs/>
          <w:sz w:val="28"/>
        </w:rPr>
        <w:t xml:space="preserve"> </w:t>
      </w:r>
      <w:r w:rsidRPr="00C441A1">
        <w:rPr>
          <w:bCs/>
          <w:sz w:val="28"/>
        </w:rPr>
        <w:t>Шеркалинской</w:t>
      </w:r>
      <w:r w:rsidR="00C441A1" w:rsidRPr="00C441A1">
        <w:rPr>
          <w:bCs/>
          <w:sz w:val="28"/>
        </w:rPr>
        <w:t xml:space="preserve"> </w:t>
      </w:r>
      <w:r w:rsidRPr="00C441A1">
        <w:rPr>
          <w:bCs/>
          <w:sz w:val="28"/>
        </w:rPr>
        <w:t>моноклиналью.</w:t>
      </w:r>
      <w:r w:rsidR="00C441A1" w:rsidRPr="00C441A1">
        <w:rPr>
          <w:bCs/>
          <w:sz w:val="28"/>
        </w:rPr>
        <w:t xml:space="preserve"> </w:t>
      </w:r>
      <w:r w:rsidRPr="00C441A1">
        <w:rPr>
          <w:bCs/>
          <w:sz w:val="28"/>
        </w:rPr>
        <w:t>Мутомская</w:t>
      </w:r>
      <w:r w:rsidR="00C441A1" w:rsidRPr="00C441A1">
        <w:rPr>
          <w:bCs/>
          <w:sz w:val="28"/>
        </w:rPr>
        <w:t xml:space="preserve"> </w:t>
      </w:r>
      <w:r w:rsidRPr="00C441A1">
        <w:rPr>
          <w:bCs/>
          <w:sz w:val="28"/>
        </w:rPr>
        <w:t>котловина</w:t>
      </w:r>
      <w:r w:rsidR="00C441A1" w:rsidRPr="00C441A1">
        <w:rPr>
          <w:bCs/>
          <w:sz w:val="28"/>
        </w:rPr>
        <w:t xml:space="preserve"> </w:t>
      </w:r>
      <w:r w:rsidRPr="00C441A1">
        <w:rPr>
          <w:bCs/>
          <w:sz w:val="28"/>
        </w:rPr>
        <w:t>ограничивает</w:t>
      </w:r>
      <w:r w:rsidR="00C441A1" w:rsidRPr="00C441A1">
        <w:rPr>
          <w:bCs/>
          <w:sz w:val="28"/>
        </w:rPr>
        <w:t xml:space="preserve"> </w:t>
      </w:r>
      <w:r w:rsidRPr="00C441A1">
        <w:rPr>
          <w:bCs/>
          <w:sz w:val="28"/>
        </w:rPr>
        <w:t>Красноленинский</w:t>
      </w:r>
      <w:r w:rsidR="00C441A1" w:rsidRPr="00C441A1">
        <w:rPr>
          <w:bCs/>
          <w:sz w:val="28"/>
        </w:rPr>
        <w:t xml:space="preserve"> </w:t>
      </w:r>
      <w:r w:rsidRPr="00C441A1">
        <w:rPr>
          <w:bCs/>
          <w:sz w:val="28"/>
        </w:rPr>
        <w:t>свод</w:t>
      </w:r>
      <w:r w:rsidR="00C441A1" w:rsidRPr="00C441A1">
        <w:rPr>
          <w:bCs/>
          <w:sz w:val="28"/>
        </w:rPr>
        <w:t xml:space="preserve"> </w:t>
      </w:r>
      <w:r w:rsidRPr="00C441A1">
        <w:rPr>
          <w:bCs/>
          <w:sz w:val="28"/>
        </w:rPr>
        <w:t>с</w:t>
      </w:r>
      <w:r w:rsidR="00C441A1" w:rsidRPr="00C441A1">
        <w:rPr>
          <w:bCs/>
          <w:sz w:val="28"/>
        </w:rPr>
        <w:t xml:space="preserve"> </w:t>
      </w:r>
      <w:r w:rsidRPr="00C441A1">
        <w:rPr>
          <w:bCs/>
          <w:sz w:val="28"/>
        </w:rPr>
        <w:t>запада.</w:t>
      </w:r>
      <w:r w:rsidR="00C441A1" w:rsidRPr="00C441A1">
        <w:rPr>
          <w:bCs/>
          <w:sz w:val="28"/>
        </w:rPr>
        <w:t xml:space="preserve"> </w:t>
      </w:r>
      <w:r w:rsidRPr="00C441A1">
        <w:rPr>
          <w:bCs/>
          <w:sz w:val="28"/>
        </w:rPr>
        <w:t>С</w:t>
      </w:r>
      <w:r w:rsidR="00C441A1" w:rsidRPr="00C441A1">
        <w:rPr>
          <w:bCs/>
          <w:sz w:val="28"/>
        </w:rPr>
        <w:t xml:space="preserve"> </w:t>
      </w:r>
      <w:r w:rsidRPr="00C441A1">
        <w:rPr>
          <w:bCs/>
          <w:sz w:val="28"/>
        </w:rPr>
        <w:t>юга, посредством</w:t>
      </w:r>
      <w:r w:rsidR="00C441A1" w:rsidRPr="00C441A1">
        <w:rPr>
          <w:bCs/>
          <w:sz w:val="28"/>
        </w:rPr>
        <w:t xml:space="preserve"> </w:t>
      </w:r>
      <w:r w:rsidRPr="00C441A1">
        <w:rPr>
          <w:bCs/>
          <w:sz w:val="28"/>
        </w:rPr>
        <w:t>Потымской</w:t>
      </w:r>
      <w:r w:rsidR="00C441A1" w:rsidRPr="00C441A1">
        <w:rPr>
          <w:bCs/>
          <w:sz w:val="28"/>
        </w:rPr>
        <w:t xml:space="preserve"> </w:t>
      </w:r>
      <w:r w:rsidRPr="00C441A1">
        <w:rPr>
          <w:bCs/>
          <w:sz w:val="28"/>
        </w:rPr>
        <w:t>седловины,</w:t>
      </w:r>
      <w:r w:rsidR="00C441A1" w:rsidRPr="00C441A1">
        <w:rPr>
          <w:bCs/>
          <w:sz w:val="28"/>
        </w:rPr>
        <w:t xml:space="preserve"> </w:t>
      </w:r>
      <w:r w:rsidRPr="00C441A1">
        <w:rPr>
          <w:bCs/>
          <w:sz w:val="28"/>
        </w:rPr>
        <w:t>происходит</w:t>
      </w:r>
      <w:r w:rsidR="00C441A1" w:rsidRPr="00C441A1">
        <w:rPr>
          <w:bCs/>
          <w:sz w:val="28"/>
        </w:rPr>
        <w:t xml:space="preserve"> </w:t>
      </w:r>
      <w:r w:rsidRPr="00C441A1">
        <w:rPr>
          <w:bCs/>
          <w:sz w:val="28"/>
        </w:rPr>
        <w:t>его</w:t>
      </w:r>
      <w:r w:rsidR="00C441A1" w:rsidRPr="00C441A1">
        <w:rPr>
          <w:bCs/>
          <w:sz w:val="28"/>
        </w:rPr>
        <w:t xml:space="preserve"> </w:t>
      </w:r>
      <w:r w:rsidRPr="00C441A1">
        <w:rPr>
          <w:bCs/>
          <w:sz w:val="28"/>
        </w:rPr>
        <w:t>сочленение</w:t>
      </w:r>
      <w:r w:rsidR="00C441A1" w:rsidRPr="00C441A1">
        <w:rPr>
          <w:bCs/>
          <w:sz w:val="28"/>
        </w:rPr>
        <w:t xml:space="preserve"> </w:t>
      </w:r>
      <w:r w:rsidRPr="00C441A1">
        <w:rPr>
          <w:bCs/>
          <w:sz w:val="28"/>
        </w:rPr>
        <w:t>с</w:t>
      </w:r>
      <w:r w:rsidR="00C441A1" w:rsidRPr="00C441A1">
        <w:rPr>
          <w:bCs/>
          <w:sz w:val="28"/>
        </w:rPr>
        <w:t xml:space="preserve"> </w:t>
      </w:r>
      <w:r w:rsidRPr="00C441A1">
        <w:rPr>
          <w:bCs/>
          <w:sz w:val="28"/>
        </w:rPr>
        <w:t>Шаимским</w:t>
      </w:r>
      <w:r w:rsidR="00C441A1" w:rsidRPr="00C441A1">
        <w:rPr>
          <w:bCs/>
          <w:sz w:val="28"/>
        </w:rPr>
        <w:t xml:space="preserve"> </w:t>
      </w:r>
      <w:r w:rsidRPr="00C441A1">
        <w:rPr>
          <w:bCs/>
          <w:sz w:val="28"/>
        </w:rPr>
        <w:t>мегавалом.</w:t>
      </w:r>
    </w:p>
    <w:p w:rsidR="00023C02" w:rsidRPr="00C441A1" w:rsidRDefault="00023C02" w:rsidP="00C441A1">
      <w:pPr>
        <w:suppressAutoHyphens/>
        <w:spacing w:line="360" w:lineRule="auto"/>
        <w:ind w:firstLine="709"/>
        <w:jc w:val="both"/>
        <w:rPr>
          <w:bCs/>
          <w:sz w:val="28"/>
        </w:rPr>
      </w:pPr>
      <w:r w:rsidRPr="00C441A1">
        <w:rPr>
          <w:bCs/>
          <w:sz w:val="28"/>
        </w:rPr>
        <w:t>Амплитуда</w:t>
      </w:r>
      <w:r w:rsidR="00C441A1" w:rsidRPr="00C441A1">
        <w:rPr>
          <w:bCs/>
          <w:sz w:val="28"/>
        </w:rPr>
        <w:t xml:space="preserve"> </w:t>
      </w:r>
      <w:r w:rsidRPr="00C441A1">
        <w:rPr>
          <w:bCs/>
          <w:sz w:val="28"/>
        </w:rPr>
        <w:t>свода</w:t>
      </w:r>
      <w:r w:rsidR="00C441A1" w:rsidRPr="00C441A1">
        <w:rPr>
          <w:bCs/>
          <w:sz w:val="28"/>
        </w:rPr>
        <w:t xml:space="preserve"> </w:t>
      </w:r>
      <w:r w:rsidRPr="00C441A1">
        <w:rPr>
          <w:bCs/>
          <w:sz w:val="28"/>
        </w:rPr>
        <w:t>по</w:t>
      </w:r>
      <w:r w:rsidR="00C441A1" w:rsidRPr="00C441A1">
        <w:rPr>
          <w:bCs/>
          <w:sz w:val="28"/>
        </w:rPr>
        <w:t xml:space="preserve"> </w:t>
      </w:r>
      <w:r w:rsidRPr="00C441A1">
        <w:rPr>
          <w:bCs/>
          <w:sz w:val="28"/>
        </w:rPr>
        <w:t>отражающему</w:t>
      </w:r>
      <w:r w:rsidR="00C441A1" w:rsidRPr="00C441A1">
        <w:rPr>
          <w:bCs/>
          <w:sz w:val="28"/>
        </w:rPr>
        <w:t xml:space="preserve"> </w:t>
      </w:r>
      <w:r w:rsidRPr="00C441A1">
        <w:rPr>
          <w:bCs/>
          <w:sz w:val="28"/>
        </w:rPr>
        <w:t>горизонту Б</w:t>
      </w:r>
      <w:r w:rsidR="00C441A1" w:rsidRPr="00C441A1">
        <w:rPr>
          <w:bCs/>
          <w:sz w:val="28"/>
        </w:rPr>
        <w:t xml:space="preserve"> </w:t>
      </w:r>
      <w:r w:rsidRPr="00C441A1">
        <w:rPr>
          <w:bCs/>
          <w:sz w:val="28"/>
        </w:rPr>
        <w:t>(верхняя</w:t>
      </w:r>
      <w:r w:rsidR="00C441A1" w:rsidRPr="00C441A1">
        <w:rPr>
          <w:bCs/>
          <w:sz w:val="28"/>
        </w:rPr>
        <w:t xml:space="preserve"> </w:t>
      </w:r>
      <w:r w:rsidRPr="00C441A1">
        <w:rPr>
          <w:bCs/>
          <w:sz w:val="28"/>
        </w:rPr>
        <w:t>юра)</w:t>
      </w:r>
      <w:r w:rsidR="00C441A1" w:rsidRPr="00C441A1">
        <w:rPr>
          <w:bCs/>
          <w:sz w:val="28"/>
        </w:rPr>
        <w:t xml:space="preserve"> </w:t>
      </w:r>
      <w:r w:rsidRPr="00C441A1">
        <w:rPr>
          <w:bCs/>
          <w:sz w:val="28"/>
        </w:rPr>
        <w:t>составляет</w:t>
      </w:r>
      <w:r w:rsidR="00C441A1" w:rsidRPr="00C441A1">
        <w:rPr>
          <w:bCs/>
          <w:sz w:val="28"/>
        </w:rPr>
        <w:t xml:space="preserve"> </w:t>
      </w:r>
      <w:r w:rsidRPr="00C441A1">
        <w:rPr>
          <w:bCs/>
          <w:sz w:val="28"/>
        </w:rPr>
        <w:t>относительное</w:t>
      </w:r>
      <w:r w:rsidR="00C441A1" w:rsidRPr="00C441A1">
        <w:rPr>
          <w:bCs/>
          <w:sz w:val="28"/>
        </w:rPr>
        <w:t xml:space="preserve"> </w:t>
      </w:r>
      <w:r w:rsidRPr="00C441A1">
        <w:rPr>
          <w:bCs/>
          <w:sz w:val="28"/>
        </w:rPr>
        <w:t>днище</w:t>
      </w:r>
      <w:r w:rsidR="00C441A1" w:rsidRPr="00C441A1">
        <w:rPr>
          <w:bCs/>
          <w:sz w:val="28"/>
        </w:rPr>
        <w:t xml:space="preserve"> </w:t>
      </w:r>
      <w:r w:rsidRPr="00C441A1">
        <w:rPr>
          <w:bCs/>
          <w:sz w:val="28"/>
        </w:rPr>
        <w:t>мутомской</w:t>
      </w:r>
      <w:r w:rsidR="00C441A1" w:rsidRPr="00C441A1">
        <w:rPr>
          <w:bCs/>
          <w:sz w:val="28"/>
        </w:rPr>
        <w:t xml:space="preserve"> </w:t>
      </w:r>
      <w:r w:rsidRPr="00C441A1">
        <w:rPr>
          <w:bCs/>
          <w:sz w:val="28"/>
        </w:rPr>
        <w:t>котловины</w:t>
      </w:r>
      <w:r w:rsidR="00C441A1" w:rsidRPr="00C441A1">
        <w:rPr>
          <w:bCs/>
          <w:sz w:val="28"/>
        </w:rPr>
        <w:t xml:space="preserve"> </w:t>
      </w:r>
      <w:r w:rsidRPr="00C441A1">
        <w:rPr>
          <w:bCs/>
          <w:sz w:val="28"/>
        </w:rPr>
        <w:t>100-</w:t>
      </w:r>
      <w:smartTag w:uri="urn:schemas-microsoft-com:office:smarttags" w:element="metricconverter">
        <w:smartTagPr>
          <w:attr w:name="ProductID" w:val="150 м"/>
        </w:smartTagPr>
        <w:r w:rsidRPr="00C441A1">
          <w:rPr>
            <w:bCs/>
            <w:sz w:val="28"/>
          </w:rPr>
          <w:t>150 м</w:t>
        </w:r>
      </w:smartTag>
      <w:r w:rsidRPr="00C441A1">
        <w:rPr>
          <w:bCs/>
          <w:sz w:val="28"/>
        </w:rPr>
        <w:t>,</w:t>
      </w:r>
      <w:r w:rsidR="00C441A1" w:rsidRPr="00C441A1">
        <w:rPr>
          <w:bCs/>
          <w:sz w:val="28"/>
        </w:rPr>
        <w:t xml:space="preserve"> </w:t>
      </w:r>
      <w:r w:rsidRPr="00C441A1">
        <w:rPr>
          <w:bCs/>
          <w:sz w:val="28"/>
        </w:rPr>
        <w:t>а относительно</w:t>
      </w:r>
      <w:r w:rsidR="00C441A1" w:rsidRPr="00C441A1">
        <w:rPr>
          <w:bCs/>
          <w:sz w:val="28"/>
        </w:rPr>
        <w:t xml:space="preserve"> </w:t>
      </w:r>
      <w:r w:rsidRPr="00C441A1">
        <w:rPr>
          <w:bCs/>
          <w:sz w:val="28"/>
        </w:rPr>
        <w:t>восточного</w:t>
      </w:r>
      <w:r w:rsidR="00C441A1" w:rsidRPr="00C441A1">
        <w:rPr>
          <w:bCs/>
          <w:sz w:val="28"/>
        </w:rPr>
        <w:t xml:space="preserve"> </w:t>
      </w:r>
      <w:r w:rsidRPr="00C441A1">
        <w:rPr>
          <w:bCs/>
          <w:sz w:val="28"/>
        </w:rPr>
        <w:t>моноклинального</w:t>
      </w:r>
      <w:r w:rsidR="00C441A1" w:rsidRPr="00C441A1">
        <w:rPr>
          <w:bCs/>
          <w:sz w:val="28"/>
        </w:rPr>
        <w:t xml:space="preserve"> </w:t>
      </w:r>
      <w:r w:rsidRPr="00C441A1">
        <w:rPr>
          <w:bCs/>
          <w:sz w:val="28"/>
        </w:rPr>
        <w:t>склона</w:t>
      </w:r>
      <w:r w:rsidR="00C441A1" w:rsidRPr="00C441A1">
        <w:rPr>
          <w:bCs/>
          <w:sz w:val="28"/>
        </w:rPr>
        <w:t xml:space="preserve"> </w:t>
      </w:r>
      <w:r w:rsidRPr="00C441A1">
        <w:rPr>
          <w:bCs/>
          <w:sz w:val="28"/>
        </w:rPr>
        <w:t>300-</w:t>
      </w:r>
      <w:smartTag w:uri="urn:schemas-microsoft-com:office:smarttags" w:element="metricconverter">
        <w:smartTagPr>
          <w:attr w:name="ProductID" w:val="350 м"/>
        </w:smartTagPr>
        <w:r w:rsidRPr="00C441A1">
          <w:rPr>
            <w:bCs/>
            <w:sz w:val="28"/>
          </w:rPr>
          <w:t>350 м</w:t>
        </w:r>
      </w:smartTag>
      <w:r w:rsidRPr="00C441A1">
        <w:rPr>
          <w:bCs/>
          <w:sz w:val="28"/>
        </w:rPr>
        <w:t>.</w:t>
      </w:r>
    </w:p>
    <w:p w:rsidR="00023C02" w:rsidRPr="00C441A1" w:rsidRDefault="00023C02" w:rsidP="00C441A1">
      <w:pPr>
        <w:suppressAutoHyphens/>
        <w:spacing w:line="360" w:lineRule="auto"/>
        <w:ind w:firstLine="709"/>
        <w:jc w:val="both"/>
        <w:rPr>
          <w:bCs/>
          <w:sz w:val="28"/>
        </w:rPr>
      </w:pPr>
      <w:r w:rsidRPr="00C441A1">
        <w:rPr>
          <w:bCs/>
          <w:sz w:val="28"/>
        </w:rPr>
        <w:t>Таким</w:t>
      </w:r>
      <w:r w:rsidR="00C441A1" w:rsidRPr="00C441A1">
        <w:rPr>
          <w:bCs/>
          <w:sz w:val="28"/>
        </w:rPr>
        <w:t xml:space="preserve"> </w:t>
      </w:r>
      <w:r w:rsidRPr="00C441A1">
        <w:rPr>
          <w:bCs/>
          <w:sz w:val="28"/>
        </w:rPr>
        <w:t>образом</w:t>
      </w:r>
      <w:r w:rsidR="00C441A1" w:rsidRPr="00C441A1">
        <w:rPr>
          <w:bCs/>
          <w:sz w:val="28"/>
        </w:rPr>
        <w:t xml:space="preserve"> </w:t>
      </w:r>
      <w:r w:rsidRPr="00C441A1">
        <w:rPr>
          <w:bCs/>
          <w:sz w:val="28"/>
        </w:rPr>
        <w:t>свод</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современном</w:t>
      </w:r>
      <w:r w:rsidR="00C441A1" w:rsidRPr="00C441A1">
        <w:rPr>
          <w:bCs/>
          <w:sz w:val="28"/>
        </w:rPr>
        <w:t xml:space="preserve"> </w:t>
      </w:r>
      <w:r w:rsidRPr="00C441A1">
        <w:rPr>
          <w:bCs/>
          <w:sz w:val="28"/>
        </w:rPr>
        <w:t>структурном</w:t>
      </w:r>
      <w:r w:rsidR="00C441A1" w:rsidRPr="00C441A1">
        <w:rPr>
          <w:bCs/>
          <w:sz w:val="28"/>
        </w:rPr>
        <w:t xml:space="preserve"> </w:t>
      </w:r>
      <w:r w:rsidRPr="00C441A1">
        <w:rPr>
          <w:bCs/>
          <w:sz w:val="28"/>
        </w:rPr>
        <w:t>плане</w:t>
      </w:r>
      <w:r w:rsidR="00C441A1" w:rsidRPr="00C441A1">
        <w:rPr>
          <w:bCs/>
          <w:sz w:val="28"/>
        </w:rPr>
        <w:t xml:space="preserve"> </w:t>
      </w:r>
      <w:r w:rsidRPr="00C441A1">
        <w:rPr>
          <w:bCs/>
          <w:sz w:val="28"/>
        </w:rPr>
        <w:t>представляет</w:t>
      </w:r>
      <w:r w:rsidR="00C441A1" w:rsidRPr="00C441A1">
        <w:rPr>
          <w:bCs/>
          <w:sz w:val="28"/>
        </w:rPr>
        <w:t xml:space="preserve"> </w:t>
      </w:r>
      <w:r w:rsidRPr="00C441A1">
        <w:rPr>
          <w:bCs/>
          <w:sz w:val="28"/>
        </w:rPr>
        <w:t>собой</w:t>
      </w:r>
      <w:r w:rsidR="00C441A1" w:rsidRPr="00C441A1">
        <w:rPr>
          <w:bCs/>
          <w:sz w:val="28"/>
        </w:rPr>
        <w:t xml:space="preserve"> </w:t>
      </w:r>
      <w:r w:rsidRPr="00C441A1">
        <w:rPr>
          <w:bCs/>
          <w:sz w:val="28"/>
        </w:rPr>
        <w:t>тектонический</w:t>
      </w:r>
      <w:r w:rsidR="00C441A1" w:rsidRPr="00C441A1">
        <w:rPr>
          <w:bCs/>
          <w:sz w:val="28"/>
        </w:rPr>
        <w:t xml:space="preserve"> </w:t>
      </w:r>
      <w:r w:rsidRPr="00C441A1">
        <w:rPr>
          <w:bCs/>
          <w:sz w:val="28"/>
        </w:rPr>
        <w:t>элемент</w:t>
      </w:r>
      <w:r w:rsidR="00C441A1" w:rsidRPr="00C441A1">
        <w:rPr>
          <w:bCs/>
          <w:sz w:val="28"/>
        </w:rPr>
        <w:t xml:space="preserve"> </w:t>
      </w:r>
      <w:r w:rsidRPr="00C441A1">
        <w:rPr>
          <w:bCs/>
          <w:sz w:val="28"/>
        </w:rPr>
        <w:t>с</w:t>
      </w:r>
      <w:r w:rsidR="00C441A1" w:rsidRPr="00C441A1">
        <w:rPr>
          <w:bCs/>
          <w:sz w:val="28"/>
        </w:rPr>
        <w:t xml:space="preserve"> </w:t>
      </w:r>
      <w:r w:rsidRPr="00C441A1">
        <w:rPr>
          <w:bCs/>
          <w:sz w:val="28"/>
        </w:rPr>
        <w:t>региональным</w:t>
      </w:r>
      <w:r w:rsidR="00C441A1" w:rsidRPr="00C441A1">
        <w:rPr>
          <w:bCs/>
          <w:sz w:val="28"/>
        </w:rPr>
        <w:t xml:space="preserve"> </w:t>
      </w:r>
      <w:r w:rsidRPr="00C441A1">
        <w:rPr>
          <w:bCs/>
          <w:sz w:val="28"/>
        </w:rPr>
        <w:t>падением</w:t>
      </w:r>
      <w:r w:rsidR="00C441A1" w:rsidRPr="00C441A1">
        <w:rPr>
          <w:bCs/>
          <w:sz w:val="28"/>
        </w:rPr>
        <w:t xml:space="preserve"> </w:t>
      </w:r>
      <w:r w:rsidRPr="00C441A1">
        <w:rPr>
          <w:bCs/>
          <w:sz w:val="28"/>
        </w:rPr>
        <w:t>слоев</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восточном</w:t>
      </w:r>
      <w:r w:rsidR="00C441A1" w:rsidRPr="00C441A1">
        <w:rPr>
          <w:bCs/>
          <w:sz w:val="28"/>
        </w:rPr>
        <w:t xml:space="preserve"> </w:t>
      </w:r>
      <w:r w:rsidRPr="00C441A1">
        <w:rPr>
          <w:bCs/>
          <w:sz w:val="28"/>
        </w:rPr>
        <w:t>направлении в сторону</w:t>
      </w:r>
      <w:r w:rsidR="00C441A1" w:rsidRPr="00C441A1">
        <w:rPr>
          <w:bCs/>
          <w:sz w:val="28"/>
        </w:rPr>
        <w:t xml:space="preserve"> </w:t>
      </w:r>
      <w:r w:rsidRPr="00C441A1">
        <w:rPr>
          <w:bCs/>
          <w:sz w:val="28"/>
        </w:rPr>
        <w:t>Ханты-Мансийской</w:t>
      </w:r>
      <w:r w:rsidR="00C441A1" w:rsidRPr="00C441A1">
        <w:rPr>
          <w:bCs/>
          <w:sz w:val="28"/>
        </w:rPr>
        <w:t xml:space="preserve"> </w:t>
      </w:r>
      <w:r w:rsidRPr="00C441A1">
        <w:rPr>
          <w:bCs/>
          <w:sz w:val="28"/>
        </w:rPr>
        <w:t>впадины.</w:t>
      </w:r>
    </w:p>
    <w:p w:rsidR="00023C02" w:rsidRPr="00C441A1" w:rsidRDefault="00023C02" w:rsidP="00C441A1">
      <w:pPr>
        <w:suppressAutoHyphens/>
        <w:spacing w:line="360" w:lineRule="auto"/>
        <w:ind w:firstLine="709"/>
        <w:jc w:val="both"/>
        <w:rPr>
          <w:bCs/>
          <w:sz w:val="28"/>
        </w:rPr>
      </w:pPr>
      <w:r w:rsidRPr="00C441A1">
        <w:rPr>
          <w:bCs/>
          <w:sz w:val="28"/>
        </w:rPr>
        <w:t>В</w:t>
      </w:r>
      <w:r w:rsidR="00C441A1" w:rsidRPr="00C441A1">
        <w:rPr>
          <w:bCs/>
          <w:sz w:val="28"/>
        </w:rPr>
        <w:t xml:space="preserve"> </w:t>
      </w:r>
      <w:r w:rsidRPr="00C441A1">
        <w:rPr>
          <w:bCs/>
          <w:sz w:val="28"/>
        </w:rPr>
        <w:t>границах</w:t>
      </w:r>
      <w:r w:rsidR="00C441A1" w:rsidRPr="00C441A1">
        <w:rPr>
          <w:bCs/>
          <w:sz w:val="28"/>
        </w:rPr>
        <w:t xml:space="preserve"> </w:t>
      </w:r>
      <w:r w:rsidRPr="00C441A1">
        <w:rPr>
          <w:bCs/>
          <w:sz w:val="28"/>
        </w:rPr>
        <w:t>собственно</w:t>
      </w:r>
      <w:r w:rsidR="00C441A1" w:rsidRPr="00C441A1">
        <w:rPr>
          <w:bCs/>
          <w:sz w:val="28"/>
        </w:rPr>
        <w:t xml:space="preserve"> </w:t>
      </w:r>
      <w:r w:rsidRPr="00C441A1">
        <w:rPr>
          <w:bCs/>
          <w:sz w:val="28"/>
        </w:rPr>
        <w:t>Красноленинского</w:t>
      </w:r>
      <w:r w:rsidR="00C441A1" w:rsidRPr="00C441A1">
        <w:rPr>
          <w:bCs/>
          <w:sz w:val="28"/>
        </w:rPr>
        <w:t xml:space="preserve"> </w:t>
      </w:r>
      <w:r w:rsidRPr="00C441A1">
        <w:rPr>
          <w:bCs/>
          <w:sz w:val="28"/>
        </w:rPr>
        <w:t>свода</w:t>
      </w:r>
      <w:r w:rsidR="00C441A1" w:rsidRPr="00C441A1">
        <w:rPr>
          <w:bCs/>
          <w:sz w:val="28"/>
        </w:rPr>
        <w:t xml:space="preserve"> </w:t>
      </w:r>
      <w:r w:rsidRPr="00C441A1">
        <w:rPr>
          <w:bCs/>
          <w:sz w:val="28"/>
        </w:rPr>
        <w:t>выделяется</w:t>
      </w:r>
      <w:r w:rsidR="00C441A1" w:rsidRPr="00C441A1">
        <w:rPr>
          <w:bCs/>
          <w:sz w:val="28"/>
        </w:rPr>
        <w:t xml:space="preserve"> </w:t>
      </w:r>
      <w:r w:rsidRPr="00C441A1">
        <w:rPr>
          <w:bCs/>
          <w:sz w:val="28"/>
        </w:rPr>
        <w:t>ряд</w:t>
      </w:r>
      <w:r w:rsidR="00C441A1" w:rsidRPr="00C441A1">
        <w:rPr>
          <w:bCs/>
          <w:sz w:val="28"/>
        </w:rPr>
        <w:t xml:space="preserve"> </w:t>
      </w:r>
      <w:r w:rsidRPr="00C441A1">
        <w:rPr>
          <w:bCs/>
          <w:sz w:val="28"/>
        </w:rPr>
        <w:t>структур</w:t>
      </w:r>
      <w:r w:rsidR="00C441A1" w:rsidRPr="00C441A1">
        <w:rPr>
          <w:bCs/>
          <w:sz w:val="28"/>
        </w:rPr>
        <w:t xml:space="preserve"> </w:t>
      </w:r>
      <w:r w:rsidRPr="00C441A1">
        <w:rPr>
          <w:bCs/>
          <w:sz w:val="28"/>
        </w:rPr>
        <w:t>второго</w:t>
      </w:r>
      <w:r w:rsidR="00C441A1" w:rsidRPr="00C441A1">
        <w:rPr>
          <w:bCs/>
          <w:sz w:val="28"/>
        </w:rPr>
        <w:t xml:space="preserve"> </w:t>
      </w:r>
      <w:r w:rsidRPr="00C441A1">
        <w:rPr>
          <w:bCs/>
          <w:sz w:val="28"/>
        </w:rPr>
        <w:t>порядка:</w:t>
      </w:r>
      <w:r w:rsidR="00C441A1" w:rsidRPr="00C441A1">
        <w:rPr>
          <w:bCs/>
          <w:sz w:val="28"/>
        </w:rPr>
        <w:t xml:space="preserve"> </w:t>
      </w:r>
      <w:r w:rsidRPr="00C441A1">
        <w:rPr>
          <w:bCs/>
          <w:sz w:val="28"/>
        </w:rPr>
        <w:t>Ендырьская,</w:t>
      </w:r>
      <w:r w:rsidR="00C441A1" w:rsidRPr="00C441A1">
        <w:rPr>
          <w:bCs/>
          <w:sz w:val="28"/>
        </w:rPr>
        <w:t xml:space="preserve"> </w:t>
      </w:r>
      <w:r w:rsidRPr="00C441A1">
        <w:rPr>
          <w:bCs/>
          <w:sz w:val="28"/>
        </w:rPr>
        <w:t>Потымецкая</w:t>
      </w:r>
      <w:r w:rsidR="00C441A1" w:rsidRPr="00C441A1">
        <w:rPr>
          <w:bCs/>
          <w:sz w:val="28"/>
        </w:rPr>
        <w:t xml:space="preserve"> </w:t>
      </w:r>
      <w:r w:rsidRPr="00C441A1">
        <w:rPr>
          <w:bCs/>
          <w:sz w:val="28"/>
        </w:rPr>
        <w:t>и</w:t>
      </w:r>
      <w:r w:rsidR="00C441A1" w:rsidRPr="00C441A1">
        <w:rPr>
          <w:bCs/>
          <w:sz w:val="28"/>
        </w:rPr>
        <w:t xml:space="preserve"> </w:t>
      </w:r>
      <w:r w:rsidRPr="00C441A1">
        <w:rPr>
          <w:bCs/>
          <w:sz w:val="28"/>
        </w:rPr>
        <w:t>Средненадымская.</w:t>
      </w:r>
      <w:r w:rsidR="00C441A1" w:rsidRPr="00C441A1">
        <w:rPr>
          <w:bCs/>
          <w:sz w:val="28"/>
        </w:rPr>
        <w:t xml:space="preserve"> </w:t>
      </w:r>
      <w:r w:rsidRPr="00C441A1">
        <w:rPr>
          <w:bCs/>
          <w:sz w:val="28"/>
        </w:rPr>
        <w:t>Первые</w:t>
      </w:r>
      <w:r w:rsidR="00C441A1" w:rsidRPr="00C441A1">
        <w:rPr>
          <w:bCs/>
          <w:sz w:val="28"/>
        </w:rPr>
        <w:t xml:space="preserve"> </w:t>
      </w:r>
      <w:r w:rsidRPr="00C441A1">
        <w:rPr>
          <w:bCs/>
          <w:sz w:val="28"/>
        </w:rPr>
        <w:t>два</w:t>
      </w:r>
      <w:r w:rsidR="00C441A1" w:rsidRPr="00C441A1">
        <w:rPr>
          <w:bCs/>
          <w:sz w:val="28"/>
        </w:rPr>
        <w:t xml:space="preserve"> </w:t>
      </w:r>
      <w:r w:rsidRPr="00C441A1">
        <w:rPr>
          <w:bCs/>
          <w:sz w:val="28"/>
        </w:rPr>
        <w:t>разделяются</w:t>
      </w:r>
      <w:r w:rsidR="00C441A1" w:rsidRPr="00C441A1">
        <w:rPr>
          <w:bCs/>
          <w:sz w:val="28"/>
        </w:rPr>
        <w:t xml:space="preserve"> </w:t>
      </w:r>
      <w:r w:rsidRPr="00C441A1">
        <w:rPr>
          <w:bCs/>
          <w:sz w:val="28"/>
        </w:rPr>
        <w:t>Кальмановским</w:t>
      </w:r>
      <w:r w:rsidR="00C441A1" w:rsidRPr="00C441A1">
        <w:rPr>
          <w:bCs/>
          <w:sz w:val="28"/>
        </w:rPr>
        <w:t xml:space="preserve"> </w:t>
      </w:r>
      <w:r w:rsidRPr="00C441A1">
        <w:rPr>
          <w:bCs/>
          <w:sz w:val="28"/>
        </w:rPr>
        <w:t>прогибом.</w:t>
      </w:r>
    </w:p>
    <w:p w:rsidR="00023C02" w:rsidRPr="00C441A1" w:rsidRDefault="00023C02" w:rsidP="00C441A1">
      <w:pPr>
        <w:suppressAutoHyphens/>
        <w:spacing w:line="360" w:lineRule="auto"/>
        <w:ind w:firstLine="709"/>
        <w:jc w:val="both"/>
        <w:rPr>
          <w:bCs/>
          <w:sz w:val="28"/>
        </w:rPr>
      </w:pPr>
      <w:r w:rsidRPr="00C441A1">
        <w:rPr>
          <w:bCs/>
          <w:sz w:val="28"/>
        </w:rPr>
        <w:t>В</w:t>
      </w:r>
      <w:r w:rsidR="00C441A1" w:rsidRPr="00C441A1">
        <w:rPr>
          <w:bCs/>
          <w:sz w:val="28"/>
        </w:rPr>
        <w:t xml:space="preserve"> </w:t>
      </w:r>
      <w:r w:rsidRPr="00C441A1">
        <w:rPr>
          <w:bCs/>
          <w:sz w:val="28"/>
        </w:rPr>
        <w:t>настоящее</w:t>
      </w:r>
      <w:r w:rsidR="00C441A1" w:rsidRPr="00C441A1">
        <w:rPr>
          <w:bCs/>
          <w:sz w:val="28"/>
        </w:rPr>
        <w:t xml:space="preserve"> </w:t>
      </w:r>
      <w:r w:rsidRPr="00C441A1">
        <w:rPr>
          <w:bCs/>
          <w:sz w:val="28"/>
        </w:rPr>
        <w:t>время</w:t>
      </w:r>
      <w:r w:rsidR="00C441A1" w:rsidRPr="00C441A1">
        <w:rPr>
          <w:bCs/>
          <w:sz w:val="28"/>
        </w:rPr>
        <w:t xml:space="preserve"> </w:t>
      </w:r>
      <w:r w:rsidRPr="00C441A1">
        <w:rPr>
          <w:bCs/>
          <w:sz w:val="28"/>
        </w:rPr>
        <w:t>наиболее</w:t>
      </w:r>
      <w:r w:rsidR="00C441A1" w:rsidRPr="00C441A1">
        <w:rPr>
          <w:bCs/>
          <w:sz w:val="28"/>
        </w:rPr>
        <w:t xml:space="preserve"> </w:t>
      </w:r>
      <w:r w:rsidRPr="00C441A1">
        <w:rPr>
          <w:bCs/>
          <w:sz w:val="28"/>
        </w:rPr>
        <w:t>детально</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тектоническом</w:t>
      </w:r>
      <w:r w:rsidR="00C441A1" w:rsidRPr="00C441A1">
        <w:rPr>
          <w:bCs/>
          <w:sz w:val="28"/>
        </w:rPr>
        <w:t xml:space="preserve"> </w:t>
      </w:r>
      <w:r w:rsidRPr="00C441A1">
        <w:rPr>
          <w:bCs/>
          <w:sz w:val="28"/>
        </w:rPr>
        <w:t>отношении</w:t>
      </w:r>
      <w:r w:rsidR="00C441A1" w:rsidRPr="00C441A1">
        <w:rPr>
          <w:bCs/>
          <w:sz w:val="28"/>
        </w:rPr>
        <w:t xml:space="preserve"> </w:t>
      </w:r>
      <w:r w:rsidRPr="00C441A1">
        <w:rPr>
          <w:bCs/>
          <w:sz w:val="28"/>
        </w:rPr>
        <w:t>изучен</w:t>
      </w:r>
      <w:r w:rsidR="00C441A1" w:rsidRPr="00C441A1">
        <w:rPr>
          <w:bCs/>
          <w:sz w:val="28"/>
        </w:rPr>
        <w:t xml:space="preserve"> </w:t>
      </w:r>
      <w:r w:rsidRPr="00C441A1">
        <w:rPr>
          <w:bCs/>
          <w:sz w:val="28"/>
        </w:rPr>
        <w:t>Талинский</w:t>
      </w:r>
      <w:r w:rsidR="00C441A1" w:rsidRPr="00C441A1">
        <w:rPr>
          <w:bCs/>
          <w:sz w:val="28"/>
        </w:rPr>
        <w:t xml:space="preserve"> </w:t>
      </w:r>
      <w:r w:rsidRPr="00C441A1">
        <w:rPr>
          <w:bCs/>
          <w:sz w:val="28"/>
        </w:rPr>
        <w:t>вал</w:t>
      </w:r>
      <w:r w:rsidR="00C441A1" w:rsidRPr="00C441A1">
        <w:rPr>
          <w:bCs/>
          <w:sz w:val="28"/>
        </w:rPr>
        <w:t xml:space="preserve"> </w:t>
      </w:r>
      <w:r w:rsidRPr="00C441A1">
        <w:rPr>
          <w:bCs/>
          <w:sz w:val="28"/>
        </w:rPr>
        <w:t>и</w:t>
      </w:r>
      <w:r w:rsidR="00C441A1" w:rsidRPr="00C441A1">
        <w:rPr>
          <w:bCs/>
          <w:sz w:val="28"/>
        </w:rPr>
        <w:t xml:space="preserve"> </w:t>
      </w:r>
      <w:r w:rsidRPr="00C441A1">
        <w:rPr>
          <w:bCs/>
          <w:sz w:val="28"/>
        </w:rPr>
        <w:t>Ем-Еговская</w:t>
      </w:r>
      <w:r w:rsidR="00C441A1" w:rsidRPr="00C441A1">
        <w:rPr>
          <w:bCs/>
          <w:sz w:val="28"/>
        </w:rPr>
        <w:t xml:space="preserve"> </w:t>
      </w:r>
      <w:r w:rsidRPr="00C441A1">
        <w:rPr>
          <w:bCs/>
          <w:sz w:val="28"/>
        </w:rPr>
        <w:t>площадь.</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1994-</w:t>
      </w:r>
      <w:smartTag w:uri="urn:schemas-microsoft-com:office:smarttags" w:element="metricconverter">
        <w:smartTagPr>
          <w:attr w:name="ProductID" w:val="95 г"/>
        </w:smartTagPr>
        <w:r w:rsidRPr="00C441A1">
          <w:rPr>
            <w:bCs/>
            <w:sz w:val="28"/>
          </w:rPr>
          <w:t>95 г</w:t>
        </w:r>
      </w:smartTag>
      <w:r w:rsidRPr="00C441A1">
        <w:rPr>
          <w:bCs/>
          <w:sz w:val="28"/>
        </w:rPr>
        <w:t>.г.</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пределах</w:t>
      </w:r>
      <w:r w:rsidR="00C441A1" w:rsidRPr="00C441A1">
        <w:rPr>
          <w:bCs/>
          <w:sz w:val="28"/>
        </w:rPr>
        <w:t xml:space="preserve"> </w:t>
      </w:r>
      <w:r w:rsidRPr="00C441A1">
        <w:rPr>
          <w:bCs/>
          <w:sz w:val="28"/>
        </w:rPr>
        <w:t>указываемых</w:t>
      </w:r>
      <w:r w:rsidR="00C441A1" w:rsidRPr="00C441A1">
        <w:rPr>
          <w:bCs/>
          <w:sz w:val="28"/>
        </w:rPr>
        <w:t xml:space="preserve"> </w:t>
      </w:r>
      <w:r w:rsidRPr="00C441A1">
        <w:rPr>
          <w:bCs/>
          <w:sz w:val="28"/>
        </w:rPr>
        <w:t>объектов</w:t>
      </w:r>
      <w:r w:rsidR="00C441A1" w:rsidRPr="00C441A1">
        <w:rPr>
          <w:bCs/>
          <w:sz w:val="28"/>
        </w:rPr>
        <w:t xml:space="preserve"> </w:t>
      </w:r>
      <w:r w:rsidRPr="00C441A1">
        <w:rPr>
          <w:bCs/>
          <w:sz w:val="28"/>
        </w:rPr>
        <w:t>проводились</w:t>
      </w:r>
      <w:r w:rsidR="00C441A1" w:rsidRPr="00C441A1">
        <w:rPr>
          <w:bCs/>
          <w:sz w:val="28"/>
        </w:rPr>
        <w:t xml:space="preserve"> </w:t>
      </w:r>
      <w:r w:rsidRPr="00C441A1">
        <w:rPr>
          <w:bCs/>
          <w:sz w:val="28"/>
        </w:rPr>
        <w:t>детальные</w:t>
      </w:r>
      <w:r w:rsidR="00C441A1" w:rsidRPr="00C441A1">
        <w:rPr>
          <w:bCs/>
          <w:sz w:val="28"/>
        </w:rPr>
        <w:t xml:space="preserve"> </w:t>
      </w:r>
      <w:r w:rsidRPr="00C441A1">
        <w:rPr>
          <w:bCs/>
          <w:sz w:val="28"/>
        </w:rPr>
        <w:t>сейсмологические</w:t>
      </w:r>
      <w:r w:rsidR="00C441A1" w:rsidRPr="00C441A1">
        <w:rPr>
          <w:bCs/>
          <w:sz w:val="28"/>
        </w:rPr>
        <w:t xml:space="preserve"> </w:t>
      </w:r>
      <w:r w:rsidRPr="00C441A1">
        <w:rPr>
          <w:bCs/>
          <w:sz w:val="28"/>
        </w:rPr>
        <w:t>работы.</w:t>
      </w:r>
    </w:p>
    <w:p w:rsidR="00023C02" w:rsidRPr="00C441A1" w:rsidRDefault="00023C02" w:rsidP="00C441A1">
      <w:pPr>
        <w:suppressAutoHyphens/>
        <w:spacing w:line="360" w:lineRule="auto"/>
        <w:ind w:firstLine="709"/>
        <w:jc w:val="both"/>
        <w:rPr>
          <w:bCs/>
          <w:sz w:val="28"/>
        </w:rPr>
      </w:pPr>
      <w:r w:rsidRPr="00C441A1">
        <w:rPr>
          <w:bCs/>
          <w:sz w:val="28"/>
        </w:rPr>
        <w:t>Имеющиеся</w:t>
      </w:r>
      <w:r w:rsidR="00C441A1" w:rsidRPr="00C441A1">
        <w:rPr>
          <w:bCs/>
          <w:sz w:val="28"/>
        </w:rPr>
        <w:t xml:space="preserve"> </w:t>
      </w:r>
      <w:r w:rsidRPr="00C441A1">
        <w:rPr>
          <w:bCs/>
          <w:sz w:val="28"/>
        </w:rPr>
        <w:t>на</w:t>
      </w:r>
      <w:r w:rsidR="00C441A1" w:rsidRPr="00C441A1">
        <w:rPr>
          <w:bCs/>
          <w:sz w:val="28"/>
        </w:rPr>
        <w:t xml:space="preserve"> </w:t>
      </w:r>
      <w:r w:rsidRPr="00C441A1">
        <w:rPr>
          <w:bCs/>
          <w:sz w:val="28"/>
        </w:rPr>
        <w:t>сегодня</w:t>
      </w:r>
      <w:r w:rsidR="00C441A1" w:rsidRPr="00C441A1">
        <w:rPr>
          <w:bCs/>
          <w:sz w:val="28"/>
        </w:rPr>
        <w:t xml:space="preserve"> </w:t>
      </w:r>
      <w:r w:rsidRPr="00C441A1">
        <w:rPr>
          <w:bCs/>
          <w:sz w:val="28"/>
        </w:rPr>
        <w:t>данные</w:t>
      </w:r>
      <w:r w:rsidR="00C441A1" w:rsidRPr="00C441A1">
        <w:rPr>
          <w:bCs/>
          <w:sz w:val="28"/>
        </w:rPr>
        <w:t xml:space="preserve"> </w:t>
      </w:r>
      <w:r w:rsidRPr="00C441A1">
        <w:rPr>
          <w:bCs/>
          <w:sz w:val="28"/>
        </w:rPr>
        <w:t>сейсморазведочных</w:t>
      </w:r>
      <w:r w:rsidR="00C441A1" w:rsidRPr="00C441A1">
        <w:rPr>
          <w:bCs/>
          <w:sz w:val="28"/>
        </w:rPr>
        <w:t xml:space="preserve"> </w:t>
      </w:r>
      <w:r w:rsidRPr="00C441A1">
        <w:rPr>
          <w:bCs/>
          <w:sz w:val="28"/>
        </w:rPr>
        <w:t>работ</w:t>
      </w:r>
      <w:r w:rsidR="00C441A1" w:rsidRPr="00C441A1">
        <w:rPr>
          <w:bCs/>
          <w:sz w:val="28"/>
        </w:rPr>
        <w:t xml:space="preserve"> </w:t>
      </w:r>
      <w:r w:rsidRPr="00C441A1">
        <w:rPr>
          <w:bCs/>
          <w:sz w:val="28"/>
        </w:rPr>
        <w:t>позволяет</w:t>
      </w:r>
      <w:r w:rsidR="00C441A1" w:rsidRPr="00C441A1">
        <w:rPr>
          <w:bCs/>
          <w:sz w:val="28"/>
        </w:rPr>
        <w:t xml:space="preserve"> </w:t>
      </w:r>
      <w:r w:rsidRPr="00C441A1">
        <w:rPr>
          <w:bCs/>
          <w:sz w:val="28"/>
        </w:rPr>
        <w:t>выделить</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разрезе</w:t>
      </w:r>
      <w:r w:rsidR="00C441A1" w:rsidRPr="00C441A1">
        <w:rPr>
          <w:bCs/>
          <w:sz w:val="28"/>
        </w:rPr>
        <w:t xml:space="preserve"> </w:t>
      </w:r>
      <w:r w:rsidRPr="00C441A1">
        <w:rPr>
          <w:bCs/>
          <w:sz w:val="28"/>
        </w:rPr>
        <w:t>тюменской</w:t>
      </w:r>
      <w:r w:rsidR="00C441A1" w:rsidRPr="00C441A1">
        <w:rPr>
          <w:bCs/>
          <w:sz w:val="28"/>
        </w:rPr>
        <w:t xml:space="preserve"> </w:t>
      </w:r>
      <w:r w:rsidRPr="00C441A1">
        <w:rPr>
          <w:bCs/>
          <w:sz w:val="28"/>
        </w:rPr>
        <w:t>свиты</w:t>
      </w:r>
      <w:r w:rsidR="00C441A1" w:rsidRPr="00C441A1">
        <w:rPr>
          <w:bCs/>
          <w:sz w:val="28"/>
        </w:rPr>
        <w:t xml:space="preserve"> </w:t>
      </w:r>
      <w:r w:rsidRPr="00C441A1">
        <w:rPr>
          <w:bCs/>
          <w:sz w:val="28"/>
        </w:rPr>
        <w:t>отражающий</w:t>
      </w:r>
      <w:r w:rsidR="00C441A1" w:rsidRPr="00C441A1">
        <w:rPr>
          <w:bCs/>
          <w:sz w:val="28"/>
        </w:rPr>
        <w:t xml:space="preserve"> </w:t>
      </w:r>
      <w:r w:rsidRPr="00C441A1">
        <w:rPr>
          <w:bCs/>
          <w:sz w:val="28"/>
        </w:rPr>
        <w:t>горизонт</w:t>
      </w:r>
      <w:r w:rsidR="00C441A1" w:rsidRPr="00C441A1">
        <w:rPr>
          <w:bCs/>
          <w:sz w:val="28"/>
        </w:rPr>
        <w:t xml:space="preserve"> </w:t>
      </w:r>
      <w:r w:rsidRPr="00C441A1">
        <w:rPr>
          <w:bCs/>
          <w:sz w:val="28"/>
        </w:rPr>
        <w:t>Т</w:t>
      </w:r>
      <w:r w:rsidRPr="00C441A1">
        <w:rPr>
          <w:bCs/>
          <w:sz w:val="28"/>
          <w:vertAlign w:val="subscript"/>
        </w:rPr>
        <w:t>2</w:t>
      </w:r>
      <w:r w:rsidRPr="00C441A1">
        <w:rPr>
          <w:bCs/>
          <w:sz w:val="28"/>
        </w:rPr>
        <w:t xml:space="preserve"> (первый</w:t>
      </w:r>
      <w:r w:rsidR="00C441A1" w:rsidRPr="00C441A1">
        <w:rPr>
          <w:bCs/>
          <w:sz w:val="28"/>
        </w:rPr>
        <w:t xml:space="preserve"> </w:t>
      </w:r>
      <w:r w:rsidRPr="00C441A1">
        <w:rPr>
          <w:bCs/>
          <w:sz w:val="28"/>
        </w:rPr>
        <w:t>во</w:t>
      </w:r>
      <w:r w:rsidR="00C441A1" w:rsidRPr="00C441A1">
        <w:rPr>
          <w:bCs/>
          <w:sz w:val="28"/>
        </w:rPr>
        <w:t xml:space="preserve"> </w:t>
      </w:r>
      <w:r w:rsidRPr="00C441A1">
        <w:rPr>
          <w:bCs/>
          <w:sz w:val="28"/>
        </w:rPr>
        <w:t>времени</w:t>
      </w:r>
      <w:r w:rsidR="00C441A1" w:rsidRPr="00C441A1">
        <w:rPr>
          <w:bCs/>
          <w:sz w:val="28"/>
        </w:rPr>
        <w:t xml:space="preserve"> </w:t>
      </w:r>
      <w:r w:rsidRPr="00C441A1">
        <w:rPr>
          <w:bCs/>
          <w:sz w:val="28"/>
        </w:rPr>
        <w:t>устойчивый</w:t>
      </w:r>
      <w:r w:rsidR="00C441A1" w:rsidRPr="00C441A1">
        <w:rPr>
          <w:bCs/>
          <w:sz w:val="28"/>
        </w:rPr>
        <w:t xml:space="preserve"> </w:t>
      </w:r>
      <w:r w:rsidRPr="00C441A1">
        <w:rPr>
          <w:bCs/>
          <w:sz w:val="28"/>
        </w:rPr>
        <w:t>горизонт</w:t>
      </w:r>
      <w:r w:rsidR="00C441A1" w:rsidRPr="00C441A1">
        <w:rPr>
          <w:bCs/>
          <w:sz w:val="28"/>
        </w:rPr>
        <w:t xml:space="preserve"> </w:t>
      </w:r>
      <w:r w:rsidRPr="00C441A1">
        <w:rPr>
          <w:bCs/>
          <w:sz w:val="28"/>
        </w:rPr>
        <w:t>над</w:t>
      </w:r>
      <w:r w:rsidR="00C441A1" w:rsidRPr="00C441A1">
        <w:rPr>
          <w:bCs/>
          <w:sz w:val="28"/>
        </w:rPr>
        <w:t xml:space="preserve"> </w:t>
      </w:r>
      <w:r w:rsidRPr="00C441A1">
        <w:rPr>
          <w:bCs/>
          <w:sz w:val="28"/>
        </w:rPr>
        <w:t>палеозоем).</w:t>
      </w:r>
      <w:r w:rsidR="00C441A1" w:rsidRPr="00C441A1">
        <w:rPr>
          <w:bCs/>
          <w:sz w:val="28"/>
        </w:rPr>
        <w:t xml:space="preserve"> </w:t>
      </w:r>
      <w:r w:rsidRPr="00C441A1">
        <w:rPr>
          <w:bCs/>
          <w:sz w:val="28"/>
        </w:rPr>
        <w:t>Данный</w:t>
      </w:r>
      <w:r w:rsidR="00C441A1" w:rsidRPr="00C441A1">
        <w:rPr>
          <w:bCs/>
          <w:sz w:val="28"/>
        </w:rPr>
        <w:t xml:space="preserve"> </w:t>
      </w:r>
      <w:r w:rsidRPr="00C441A1">
        <w:rPr>
          <w:bCs/>
          <w:sz w:val="28"/>
        </w:rPr>
        <w:t>горизонт</w:t>
      </w:r>
      <w:r w:rsidR="00C441A1" w:rsidRPr="00C441A1">
        <w:rPr>
          <w:bCs/>
          <w:sz w:val="28"/>
        </w:rPr>
        <w:t xml:space="preserve"> </w:t>
      </w:r>
      <w:r w:rsidRPr="00C441A1">
        <w:rPr>
          <w:bCs/>
          <w:sz w:val="28"/>
        </w:rPr>
        <w:t>привязывается</w:t>
      </w:r>
      <w:r w:rsidR="00C441A1" w:rsidRPr="00C441A1">
        <w:rPr>
          <w:bCs/>
          <w:sz w:val="28"/>
        </w:rPr>
        <w:t xml:space="preserve"> </w:t>
      </w:r>
      <w:r w:rsidRPr="00C441A1">
        <w:rPr>
          <w:bCs/>
          <w:sz w:val="28"/>
        </w:rPr>
        <w:t>к</w:t>
      </w:r>
      <w:r w:rsidR="00C441A1" w:rsidRPr="00C441A1">
        <w:rPr>
          <w:bCs/>
          <w:sz w:val="28"/>
        </w:rPr>
        <w:t xml:space="preserve"> </w:t>
      </w:r>
      <w:r w:rsidRPr="00C441A1">
        <w:rPr>
          <w:bCs/>
          <w:sz w:val="28"/>
        </w:rPr>
        <w:t>кровли</w:t>
      </w:r>
      <w:r w:rsidR="00C441A1" w:rsidRPr="00C441A1">
        <w:rPr>
          <w:bCs/>
          <w:sz w:val="28"/>
        </w:rPr>
        <w:t xml:space="preserve"> </w:t>
      </w:r>
      <w:r w:rsidRPr="00C441A1">
        <w:rPr>
          <w:bCs/>
          <w:sz w:val="28"/>
        </w:rPr>
        <w:t>шеркалинского,</w:t>
      </w:r>
      <w:r w:rsidR="00C441A1" w:rsidRPr="00C441A1">
        <w:rPr>
          <w:bCs/>
          <w:sz w:val="28"/>
        </w:rPr>
        <w:t xml:space="preserve"> </w:t>
      </w:r>
      <w:r w:rsidRPr="00C441A1">
        <w:rPr>
          <w:bCs/>
          <w:sz w:val="28"/>
        </w:rPr>
        <w:t>осадочные</w:t>
      </w:r>
      <w:r w:rsidR="00C441A1" w:rsidRPr="00C441A1">
        <w:rPr>
          <w:bCs/>
          <w:sz w:val="28"/>
        </w:rPr>
        <w:t xml:space="preserve"> </w:t>
      </w:r>
      <w:r w:rsidRPr="00C441A1">
        <w:rPr>
          <w:bCs/>
          <w:sz w:val="28"/>
        </w:rPr>
        <w:t>породы</w:t>
      </w:r>
      <w:r w:rsidR="00C441A1" w:rsidRPr="00C441A1">
        <w:rPr>
          <w:bCs/>
          <w:sz w:val="28"/>
        </w:rPr>
        <w:t xml:space="preserve"> </w:t>
      </w:r>
      <w:r w:rsidRPr="00C441A1">
        <w:rPr>
          <w:bCs/>
          <w:sz w:val="28"/>
        </w:rPr>
        <w:t>которого</w:t>
      </w:r>
      <w:r w:rsidR="00C441A1" w:rsidRPr="00C441A1">
        <w:rPr>
          <w:bCs/>
          <w:sz w:val="28"/>
        </w:rPr>
        <w:t xml:space="preserve"> </w:t>
      </w:r>
      <w:r w:rsidRPr="00C441A1">
        <w:rPr>
          <w:bCs/>
          <w:sz w:val="28"/>
        </w:rPr>
        <w:t>выполняли</w:t>
      </w:r>
      <w:r w:rsidR="00C441A1" w:rsidRPr="00C441A1">
        <w:rPr>
          <w:bCs/>
          <w:sz w:val="28"/>
        </w:rPr>
        <w:t xml:space="preserve"> </w:t>
      </w:r>
      <w:r w:rsidRPr="00C441A1">
        <w:rPr>
          <w:bCs/>
          <w:sz w:val="28"/>
        </w:rPr>
        <w:t>эрозионно-тектонические</w:t>
      </w:r>
      <w:r w:rsidR="00C441A1" w:rsidRPr="00C441A1">
        <w:rPr>
          <w:bCs/>
          <w:sz w:val="28"/>
        </w:rPr>
        <w:t xml:space="preserve"> </w:t>
      </w:r>
      <w:r w:rsidRPr="00C441A1">
        <w:rPr>
          <w:bCs/>
          <w:sz w:val="28"/>
        </w:rPr>
        <w:t>врезы</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рельефе</w:t>
      </w:r>
      <w:r w:rsidR="00C441A1" w:rsidRPr="00C441A1">
        <w:rPr>
          <w:bCs/>
          <w:sz w:val="28"/>
        </w:rPr>
        <w:t xml:space="preserve"> </w:t>
      </w:r>
      <w:r w:rsidRPr="00C441A1">
        <w:rPr>
          <w:bCs/>
          <w:sz w:val="28"/>
        </w:rPr>
        <w:t>доюрской</w:t>
      </w:r>
      <w:r w:rsidR="00C441A1" w:rsidRPr="00C441A1">
        <w:rPr>
          <w:bCs/>
          <w:sz w:val="28"/>
        </w:rPr>
        <w:t xml:space="preserve"> </w:t>
      </w:r>
      <w:r w:rsidRPr="00C441A1">
        <w:rPr>
          <w:bCs/>
          <w:sz w:val="28"/>
        </w:rPr>
        <w:t>эрозионной</w:t>
      </w:r>
      <w:r w:rsidR="00C441A1" w:rsidRPr="00C441A1">
        <w:rPr>
          <w:bCs/>
          <w:sz w:val="28"/>
        </w:rPr>
        <w:t xml:space="preserve"> </w:t>
      </w:r>
      <w:r w:rsidRPr="00C441A1">
        <w:rPr>
          <w:bCs/>
          <w:sz w:val="28"/>
        </w:rPr>
        <w:t>поверхности.</w:t>
      </w:r>
    </w:p>
    <w:p w:rsidR="00023C02" w:rsidRPr="00C441A1" w:rsidRDefault="00023C02" w:rsidP="00C441A1">
      <w:pPr>
        <w:suppressAutoHyphens/>
        <w:spacing w:line="360" w:lineRule="auto"/>
        <w:ind w:firstLine="709"/>
        <w:jc w:val="both"/>
        <w:rPr>
          <w:bCs/>
          <w:sz w:val="28"/>
        </w:rPr>
      </w:pPr>
      <w:r w:rsidRPr="00C441A1">
        <w:rPr>
          <w:bCs/>
          <w:sz w:val="28"/>
        </w:rPr>
        <w:t>В</w:t>
      </w:r>
      <w:r w:rsidR="00C441A1" w:rsidRPr="00C441A1">
        <w:rPr>
          <w:bCs/>
          <w:sz w:val="28"/>
        </w:rPr>
        <w:t xml:space="preserve"> </w:t>
      </w:r>
      <w:r w:rsidRPr="00C441A1">
        <w:rPr>
          <w:bCs/>
          <w:sz w:val="28"/>
        </w:rPr>
        <w:t>пределах</w:t>
      </w:r>
      <w:r w:rsidR="00C441A1" w:rsidRPr="00C441A1">
        <w:rPr>
          <w:bCs/>
          <w:sz w:val="28"/>
        </w:rPr>
        <w:t xml:space="preserve"> </w:t>
      </w:r>
      <w:r w:rsidRPr="00C441A1">
        <w:rPr>
          <w:bCs/>
          <w:sz w:val="28"/>
        </w:rPr>
        <w:t>талинского</w:t>
      </w:r>
      <w:r w:rsidR="00C441A1" w:rsidRPr="00C441A1">
        <w:rPr>
          <w:bCs/>
          <w:sz w:val="28"/>
        </w:rPr>
        <w:t xml:space="preserve"> </w:t>
      </w:r>
      <w:r w:rsidRPr="00C441A1">
        <w:rPr>
          <w:bCs/>
          <w:sz w:val="28"/>
        </w:rPr>
        <w:t>вала</w:t>
      </w:r>
      <w:r w:rsidR="00C441A1" w:rsidRPr="00C441A1">
        <w:rPr>
          <w:bCs/>
          <w:sz w:val="28"/>
        </w:rPr>
        <w:t xml:space="preserve"> </w:t>
      </w:r>
      <w:r w:rsidRPr="00C441A1">
        <w:rPr>
          <w:bCs/>
          <w:sz w:val="28"/>
        </w:rPr>
        <w:t>по</w:t>
      </w:r>
      <w:r w:rsidR="00C441A1" w:rsidRPr="00C441A1">
        <w:rPr>
          <w:bCs/>
          <w:sz w:val="28"/>
        </w:rPr>
        <w:t xml:space="preserve"> </w:t>
      </w:r>
      <w:r w:rsidRPr="00C441A1">
        <w:rPr>
          <w:bCs/>
          <w:sz w:val="28"/>
        </w:rPr>
        <w:t>кровли</w:t>
      </w:r>
      <w:r w:rsidR="00C441A1" w:rsidRPr="00C441A1">
        <w:rPr>
          <w:bCs/>
          <w:sz w:val="28"/>
        </w:rPr>
        <w:t xml:space="preserve"> </w:t>
      </w:r>
      <w:r w:rsidRPr="00C441A1">
        <w:rPr>
          <w:bCs/>
          <w:sz w:val="28"/>
        </w:rPr>
        <w:t>доюрского</w:t>
      </w:r>
      <w:r w:rsidR="00C441A1" w:rsidRPr="00C441A1">
        <w:rPr>
          <w:bCs/>
          <w:sz w:val="28"/>
        </w:rPr>
        <w:t xml:space="preserve"> </w:t>
      </w:r>
      <w:r w:rsidRPr="00C441A1">
        <w:rPr>
          <w:bCs/>
          <w:sz w:val="28"/>
        </w:rPr>
        <w:t>основания</w:t>
      </w:r>
      <w:r w:rsidR="00C441A1" w:rsidRPr="00C441A1">
        <w:rPr>
          <w:bCs/>
          <w:sz w:val="28"/>
        </w:rPr>
        <w:t xml:space="preserve"> </w:t>
      </w:r>
      <w:r w:rsidRPr="00C441A1">
        <w:rPr>
          <w:bCs/>
          <w:sz w:val="28"/>
        </w:rPr>
        <w:t>выделяются,</w:t>
      </w:r>
      <w:r w:rsidR="00C441A1" w:rsidRPr="00C441A1">
        <w:rPr>
          <w:bCs/>
          <w:sz w:val="28"/>
        </w:rPr>
        <w:t xml:space="preserve"> </w:t>
      </w:r>
      <w:r w:rsidRPr="00C441A1">
        <w:rPr>
          <w:bCs/>
          <w:sz w:val="28"/>
        </w:rPr>
        <w:t>как</w:t>
      </w:r>
      <w:r w:rsidR="00C441A1" w:rsidRPr="00C441A1">
        <w:rPr>
          <w:bCs/>
          <w:sz w:val="28"/>
        </w:rPr>
        <w:t xml:space="preserve"> </w:t>
      </w:r>
      <w:r w:rsidRPr="00C441A1">
        <w:rPr>
          <w:bCs/>
          <w:sz w:val="28"/>
        </w:rPr>
        <w:t>уже</w:t>
      </w:r>
      <w:r w:rsidR="00C441A1" w:rsidRPr="00C441A1">
        <w:rPr>
          <w:bCs/>
          <w:sz w:val="28"/>
        </w:rPr>
        <w:t xml:space="preserve"> </w:t>
      </w:r>
      <w:r w:rsidRPr="00C441A1">
        <w:rPr>
          <w:bCs/>
          <w:sz w:val="28"/>
        </w:rPr>
        <w:t>отмечалось,</w:t>
      </w:r>
      <w:r w:rsidR="00C441A1" w:rsidRPr="00C441A1">
        <w:rPr>
          <w:bCs/>
          <w:sz w:val="28"/>
        </w:rPr>
        <w:t xml:space="preserve"> </w:t>
      </w:r>
      <w:r w:rsidRPr="00C441A1">
        <w:rPr>
          <w:bCs/>
          <w:sz w:val="28"/>
        </w:rPr>
        <w:t>три</w:t>
      </w:r>
      <w:r w:rsidR="00C441A1" w:rsidRPr="00C441A1">
        <w:rPr>
          <w:bCs/>
          <w:sz w:val="28"/>
        </w:rPr>
        <w:t xml:space="preserve"> </w:t>
      </w:r>
      <w:r w:rsidRPr="00C441A1">
        <w:rPr>
          <w:bCs/>
          <w:sz w:val="28"/>
        </w:rPr>
        <w:t>антиклинальные</w:t>
      </w:r>
      <w:r w:rsidR="00C441A1" w:rsidRPr="00C441A1">
        <w:rPr>
          <w:bCs/>
          <w:sz w:val="28"/>
        </w:rPr>
        <w:t xml:space="preserve"> </w:t>
      </w:r>
      <w:r w:rsidRPr="00C441A1">
        <w:rPr>
          <w:bCs/>
          <w:sz w:val="28"/>
        </w:rPr>
        <w:t>складки:</w:t>
      </w:r>
      <w:r w:rsidR="00C441A1" w:rsidRPr="00C441A1">
        <w:rPr>
          <w:bCs/>
          <w:sz w:val="28"/>
        </w:rPr>
        <w:t xml:space="preserve"> </w:t>
      </w:r>
      <w:r w:rsidRPr="00C441A1">
        <w:rPr>
          <w:bCs/>
          <w:sz w:val="28"/>
        </w:rPr>
        <w:t>Талинская,</w:t>
      </w:r>
      <w:r w:rsidR="00C441A1" w:rsidRPr="00C441A1">
        <w:rPr>
          <w:bCs/>
          <w:sz w:val="28"/>
        </w:rPr>
        <w:t xml:space="preserve"> </w:t>
      </w:r>
      <w:r w:rsidRPr="00C441A1">
        <w:rPr>
          <w:bCs/>
          <w:sz w:val="28"/>
        </w:rPr>
        <w:t>Северо-Талинская и</w:t>
      </w:r>
      <w:r w:rsidR="00C441A1" w:rsidRPr="00C441A1">
        <w:rPr>
          <w:bCs/>
          <w:sz w:val="28"/>
        </w:rPr>
        <w:t xml:space="preserve"> </w:t>
      </w:r>
      <w:r w:rsidRPr="00C441A1">
        <w:rPr>
          <w:bCs/>
          <w:sz w:val="28"/>
        </w:rPr>
        <w:t>Южно-Талинская,</w:t>
      </w:r>
      <w:r w:rsidR="00C441A1" w:rsidRPr="00C441A1">
        <w:rPr>
          <w:bCs/>
          <w:sz w:val="28"/>
        </w:rPr>
        <w:t xml:space="preserve"> </w:t>
      </w:r>
      <w:r w:rsidRPr="00C441A1">
        <w:rPr>
          <w:bCs/>
          <w:sz w:val="28"/>
        </w:rPr>
        <w:t>а</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прилегающей</w:t>
      </w:r>
      <w:r w:rsidR="00C441A1" w:rsidRPr="00C441A1">
        <w:rPr>
          <w:bCs/>
          <w:sz w:val="28"/>
        </w:rPr>
        <w:t xml:space="preserve"> </w:t>
      </w:r>
      <w:r w:rsidRPr="00C441A1">
        <w:rPr>
          <w:bCs/>
          <w:sz w:val="28"/>
        </w:rPr>
        <w:t>части</w:t>
      </w:r>
      <w:r w:rsidR="00C441A1" w:rsidRPr="00C441A1">
        <w:rPr>
          <w:bCs/>
          <w:sz w:val="28"/>
        </w:rPr>
        <w:t xml:space="preserve"> </w:t>
      </w:r>
      <w:r w:rsidRPr="00C441A1">
        <w:rPr>
          <w:bCs/>
          <w:sz w:val="28"/>
        </w:rPr>
        <w:t>Потымской</w:t>
      </w:r>
      <w:r w:rsidR="00C441A1" w:rsidRPr="00C441A1">
        <w:rPr>
          <w:bCs/>
          <w:sz w:val="28"/>
        </w:rPr>
        <w:t xml:space="preserve"> </w:t>
      </w:r>
      <w:r w:rsidRPr="00C441A1">
        <w:rPr>
          <w:bCs/>
          <w:sz w:val="28"/>
        </w:rPr>
        <w:t>седловины - две:</w:t>
      </w:r>
      <w:r w:rsidR="00C441A1" w:rsidRPr="00C441A1">
        <w:rPr>
          <w:bCs/>
          <w:sz w:val="28"/>
        </w:rPr>
        <w:t xml:space="preserve"> </w:t>
      </w:r>
      <w:r w:rsidRPr="00C441A1">
        <w:rPr>
          <w:bCs/>
          <w:sz w:val="28"/>
        </w:rPr>
        <w:t>Валентиновская</w:t>
      </w:r>
      <w:r w:rsidR="00C441A1" w:rsidRPr="00C441A1">
        <w:rPr>
          <w:bCs/>
          <w:sz w:val="28"/>
        </w:rPr>
        <w:t xml:space="preserve"> </w:t>
      </w:r>
      <w:r w:rsidRPr="00C441A1">
        <w:rPr>
          <w:bCs/>
          <w:sz w:val="28"/>
        </w:rPr>
        <w:t>и Малохорская.</w:t>
      </w:r>
    </w:p>
    <w:p w:rsidR="00023C02" w:rsidRPr="00C441A1" w:rsidRDefault="00023C02" w:rsidP="00C441A1">
      <w:pPr>
        <w:suppressAutoHyphens/>
        <w:spacing w:line="360" w:lineRule="auto"/>
        <w:ind w:firstLine="709"/>
        <w:jc w:val="both"/>
        <w:rPr>
          <w:bCs/>
          <w:sz w:val="28"/>
        </w:rPr>
      </w:pPr>
      <w:r w:rsidRPr="00C441A1">
        <w:rPr>
          <w:bCs/>
          <w:sz w:val="28"/>
        </w:rPr>
        <w:t>По</w:t>
      </w:r>
      <w:r w:rsidR="00C441A1" w:rsidRPr="00C441A1">
        <w:rPr>
          <w:bCs/>
          <w:sz w:val="28"/>
        </w:rPr>
        <w:t xml:space="preserve"> </w:t>
      </w:r>
      <w:r w:rsidRPr="00C441A1">
        <w:rPr>
          <w:bCs/>
          <w:sz w:val="28"/>
        </w:rPr>
        <w:t>кровле</w:t>
      </w:r>
      <w:r w:rsidR="00C441A1" w:rsidRPr="00C441A1">
        <w:rPr>
          <w:bCs/>
          <w:sz w:val="28"/>
        </w:rPr>
        <w:t xml:space="preserve"> </w:t>
      </w:r>
      <w:r w:rsidRPr="00C441A1">
        <w:rPr>
          <w:bCs/>
          <w:sz w:val="28"/>
        </w:rPr>
        <w:t>продуктивного</w:t>
      </w:r>
      <w:r w:rsidR="00C441A1" w:rsidRPr="00C441A1">
        <w:rPr>
          <w:bCs/>
          <w:sz w:val="28"/>
        </w:rPr>
        <w:t xml:space="preserve"> </w:t>
      </w:r>
      <w:r w:rsidRPr="00C441A1">
        <w:rPr>
          <w:bCs/>
          <w:sz w:val="28"/>
        </w:rPr>
        <w:t>пласта</w:t>
      </w:r>
      <w:r w:rsidR="00C441A1" w:rsidRPr="00C441A1">
        <w:rPr>
          <w:bCs/>
          <w:sz w:val="28"/>
        </w:rPr>
        <w:t xml:space="preserve"> </w:t>
      </w:r>
      <w:r w:rsidRPr="00C441A1">
        <w:rPr>
          <w:bCs/>
          <w:sz w:val="28"/>
        </w:rPr>
        <w:t>ЮК</w:t>
      </w:r>
      <w:r w:rsidRPr="00C441A1">
        <w:rPr>
          <w:bCs/>
          <w:sz w:val="28"/>
          <w:vertAlign w:val="subscript"/>
        </w:rPr>
        <w:t>11</w:t>
      </w:r>
      <w:r w:rsidR="00C441A1" w:rsidRPr="00C441A1">
        <w:rPr>
          <w:bCs/>
          <w:sz w:val="28"/>
        </w:rPr>
        <w:t xml:space="preserve"> </w:t>
      </w:r>
      <w:r w:rsidRPr="00C441A1">
        <w:rPr>
          <w:bCs/>
          <w:sz w:val="28"/>
        </w:rPr>
        <w:t>структурный</w:t>
      </w:r>
      <w:r w:rsidR="00C441A1" w:rsidRPr="00C441A1">
        <w:rPr>
          <w:bCs/>
          <w:sz w:val="28"/>
        </w:rPr>
        <w:t xml:space="preserve"> </w:t>
      </w:r>
      <w:r w:rsidRPr="00C441A1">
        <w:rPr>
          <w:bCs/>
          <w:sz w:val="28"/>
        </w:rPr>
        <w:t>план</w:t>
      </w:r>
      <w:r w:rsidR="00C441A1" w:rsidRPr="00C441A1">
        <w:rPr>
          <w:bCs/>
          <w:sz w:val="28"/>
        </w:rPr>
        <w:t xml:space="preserve"> </w:t>
      </w:r>
      <w:r w:rsidRPr="00C441A1">
        <w:rPr>
          <w:bCs/>
          <w:sz w:val="28"/>
        </w:rPr>
        <w:t>наряду</w:t>
      </w:r>
      <w:r w:rsidR="00C441A1" w:rsidRPr="00C441A1">
        <w:rPr>
          <w:bCs/>
          <w:sz w:val="28"/>
        </w:rPr>
        <w:t xml:space="preserve"> </w:t>
      </w:r>
      <w:r w:rsidRPr="00C441A1">
        <w:rPr>
          <w:bCs/>
          <w:sz w:val="28"/>
        </w:rPr>
        <w:t>с</w:t>
      </w:r>
      <w:r w:rsidR="00C441A1" w:rsidRPr="00C441A1">
        <w:rPr>
          <w:bCs/>
          <w:sz w:val="28"/>
        </w:rPr>
        <w:t xml:space="preserve"> </w:t>
      </w:r>
      <w:r w:rsidRPr="00C441A1">
        <w:rPr>
          <w:bCs/>
          <w:sz w:val="28"/>
        </w:rPr>
        <w:t>некоторым</w:t>
      </w:r>
      <w:r w:rsidR="00C441A1" w:rsidRPr="00C441A1">
        <w:rPr>
          <w:bCs/>
          <w:sz w:val="28"/>
        </w:rPr>
        <w:t xml:space="preserve"> </w:t>
      </w:r>
      <w:r w:rsidRPr="00C441A1">
        <w:rPr>
          <w:bCs/>
          <w:sz w:val="28"/>
        </w:rPr>
        <w:t>выхолаживанием,</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целом</w:t>
      </w:r>
      <w:r w:rsidR="00C441A1" w:rsidRPr="00C441A1">
        <w:rPr>
          <w:bCs/>
          <w:sz w:val="28"/>
        </w:rPr>
        <w:t xml:space="preserve"> </w:t>
      </w:r>
      <w:r w:rsidRPr="00C441A1">
        <w:rPr>
          <w:bCs/>
          <w:sz w:val="28"/>
        </w:rPr>
        <w:t>сохраняет</w:t>
      </w:r>
      <w:r w:rsidR="00C441A1" w:rsidRPr="00C441A1">
        <w:rPr>
          <w:bCs/>
          <w:sz w:val="28"/>
        </w:rPr>
        <w:t xml:space="preserve"> </w:t>
      </w:r>
      <w:r w:rsidRPr="00C441A1">
        <w:rPr>
          <w:bCs/>
          <w:sz w:val="28"/>
        </w:rPr>
        <w:t>очертания</w:t>
      </w:r>
      <w:r w:rsidR="00C441A1" w:rsidRPr="00C441A1">
        <w:rPr>
          <w:bCs/>
          <w:sz w:val="28"/>
        </w:rPr>
        <w:t xml:space="preserve"> </w:t>
      </w:r>
      <w:r w:rsidRPr="00C441A1">
        <w:rPr>
          <w:bCs/>
          <w:sz w:val="28"/>
        </w:rPr>
        <w:t>кровли</w:t>
      </w:r>
      <w:r w:rsidR="00C441A1" w:rsidRPr="00C441A1">
        <w:rPr>
          <w:bCs/>
          <w:sz w:val="28"/>
        </w:rPr>
        <w:t xml:space="preserve"> </w:t>
      </w:r>
      <w:r w:rsidRPr="00C441A1">
        <w:rPr>
          <w:bCs/>
          <w:sz w:val="28"/>
        </w:rPr>
        <w:t>доюрского</w:t>
      </w:r>
      <w:r w:rsidR="00C441A1" w:rsidRPr="00C441A1">
        <w:rPr>
          <w:bCs/>
          <w:sz w:val="28"/>
        </w:rPr>
        <w:t xml:space="preserve"> </w:t>
      </w:r>
      <w:r w:rsidRPr="00C441A1">
        <w:rPr>
          <w:bCs/>
          <w:sz w:val="28"/>
        </w:rPr>
        <w:t>основания.</w:t>
      </w:r>
      <w:r w:rsidR="00C441A1" w:rsidRPr="00C441A1">
        <w:rPr>
          <w:bCs/>
          <w:sz w:val="28"/>
        </w:rPr>
        <w:t xml:space="preserve"> </w:t>
      </w:r>
      <w:r w:rsidRPr="00C441A1">
        <w:rPr>
          <w:bCs/>
          <w:sz w:val="28"/>
        </w:rPr>
        <w:t>Это</w:t>
      </w:r>
      <w:r w:rsidR="00C441A1" w:rsidRPr="00C441A1">
        <w:rPr>
          <w:bCs/>
          <w:sz w:val="28"/>
        </w:rPr>
        <w:t xml:space="preserve"> </w:t>
      </w:r>
      <w:r w:rsidRPr="00C441A1">
        <w:rPr>
          <w:bCs/>
          <w:sz w:val="28"/>
        </w:rPr>
        <w:t>объясняется</w:t>
      </w:r>
      <w:r w:rsidR="00C441A1" w:rsidRPr="00C441A1">
        <w:rPr>
          <w:bCs/>
          <w:sz w:val="28"/>
        </w:rPr>
        <w:t xml:space="preserve"> </w:t>
      </w:r>
      <w:r w:rsidRPr="00C441A1">
        <w:rPr>
          <w:bCs/>
          <w:sz w:val="28"/>
        </w:rPr>
        <w:t>тем,</w:t>
      </w:r>
      <w:r w:rsidR="00C441A1" w:rsidRPr="00C441A1">
        <w:rPr>
          <w:bCs/>
          <w:sz w:val="28"/>
        </w:rPr>
        <w:t xml:space="preserve"> </w:t>
      </w:r>
      <w:r w:rsidRPr="00C441A1">
        <w:rPr>
          <w:bCs/>
          <w:sz w:val="28"/>
        </w:rPr>
        <w:t>что</w:t>
      </w:r>
      <w:r w:rsidR="00C441A1" w:rsidRPr="00C441A1">
        <w:rPr>
          <w:bCs/>
          <w:sz w:val="28"/>
        </w:rPr>
        <w:t xml:space="preserve"> </w:t>
      </w:r>
      <w:r w:rsidRPr="00C441A1">
        <w:rPr>
          <w:bCs/>
          <w:sz w:val="28"/>
        </w:rPr>
        <w:t>отложения</w:t>
      </w:r>
      <w:r w:rsidR="00C441A1" w:rsidRPr="00C441A1">
        <w:rPr>
          <w:bCs/>
          <w:sz w:val="28"/>
        </w:rPr>
        <w:t xml:space="preserve"> </w:t>
      </w:r>
      <w:r w:rsidRPr="00C441A1">
        <w:rPr>
          <w:bCs/>
          <w:sz w:val="28"/>
        </w:rPr>
        <w:t>пласта</w:t>
      </w:r>
      <w:r w:rsidR="00C441A1" w:rsidRPr="00C441A1">
        <w:rPr>
          <w:bCs/>
          <w:sz w:val="28"/>
        </w:rPr>
        <w:t xml:space="preserve"> </w:t>
      </w:r>
      <w:r w:rsidRPr="00C441A1">
        <w:rPr>
          <w:bCs/>
          <w:sz w:val="28"/>
        </w:rPr>
        <w:t>накапливались</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прогибах,</w:t>
      </w:r>
      <w:r w:rsidR="00C441A1" w:rsidRPr="00C441A1">
        <w:rPr>
          <w:bCs/>
          <w:sz w:val="28"/>
        </w:rPr>
        <w:t xml:space="preserve"> </w:t>
      </w:r>
      <w:r w:rsidRPr="00C441A1">
        <w:rPr>
          <w:bCs/>
          <w:sz w:val="28"/>
        </w:rPr>
        <w:t>разделяющих</w:t>
      </w:r>
      <w:r w:rsidR="00C441A1" w:rsidRPr="00C441A1">
        <w:rPr>
          <w:bCs/>
          <w:sz w:val="28"/>
        </w:rPr>
        <w:t xml:space="preserve"> </w:t>
      </w:r>
      <w:r w:rsidRPr="00C441A1">
        <w:rPr>
          <w:bCs/>
          <w:sz w:val="28"/>
        </w:rPr>
        <w:t>вышеперечисленные</w:t>
      </w:r>
      <w:r w:rsidR="00C441A1" w:rsidRPr="00C441A1">
        <w:rPr>
          <w:bCs/>
          <w:sz w:val="28"/>
        </w:rPr>
        <w:t xml:space="preserve"> </w:t>
      </w:r>
      <w:r w:rsidRPr="00C441A1">
        <w:rPr>
          <w:bCs/>
          <w:sz w:val="28"/>
        </w:rPr>
        <w:t>структуры</w:t>
      </w:r>
      <w:r w:rsidR="00C441A1" w:rsidRPr="00C441A1">
        <w:rPr>
          <w:bCs/>
          <w:sz w:val="28"/>
        </w:rPr>
        <w:t xml:space="preserve"> </w:t>
      </w:r>
      <w:r w:rsidRPr="00C441A1">
        <w:rPr>
          <w:bCs/>
          <w:sz w:val="28"/>
        </w:rPr>
        <w:t>третьего</w:t>
      </w:r>
      <w:r w:rsidR="00C441A1" w:rsidRPr="00C441A1">
        <w:rPr>
          <w:bCs/>
          <w:sz w:val="28"/>
        </w:rPr>
        <w:t xml:space="preserve"> </w:t>
      </w:r>
      <w:r w:rsidRPr="00C441A1">
        <w:rPr>
          <w:bCs/>
          <w:sz w:val="28"/>
        </w:rPr>
        <w:t>порядка.</w:t>
      </w:r>
    </w:p>
    <w:p w:rsidR="00023C02" w:rsidRPr="00C441A1" w:rsidRDefault="00023C02" w:rsidP="00C441A1">
      <w:pPr>
        <w:suppressAutoHyphens/>
        <w:spacing w:line="360" w:lineRule="auto"/>
        <w:ind w:firstLine="709"/>
        <w:jc w:val="both"/>
        <w:rPr>
          <w:bCs/>
          <w:sz w:val="28"/>
        </w:rPr>
      </w:pPr>
      <w:r w:rsidRPr="00C441A1">
        <w:rPr>
          <w:bCs/>
          <w:sz w:val="28"/>
        </w:rPr>
        <w:t>По</w:t>
      </w:r>
      <w:r w:rsidR="00C441A1" w:rsidRPr="00C441A1">
        <w:rPr>
          <w:bCs/>
          <w:sz w:val="28"/>
        </w:rPr>
        <w:t xml:space="preserve"> </w:t>
      </w:r>
      <w:r w:rsidRPr="00C441A1">
        <w:rPr>
          <w:bCs/>
          <w:sz w:val="28"/>
        </w:rPr>
        <w:t>кровле</w:t>
      </w:r>
      <w:r w:rsidR="00C441A1" w:rsidRPr="00C441A1">
        <w:rPr>
          <w:bCs/>
          <w:sz w:val="28"/>
        </w:rPr>
        <w:t xml:space="preserve"> </w:t>
      </w:r>
      <w:r w:rsidRPr="00C441A1">
        <w:rPr>
          <w:bCs/>
          <w:sz w:val="28"/>
        </w:rPr>
        <w:t>тюменской,</w:t>
      </w:r>
      <w:r w:rsidR="00C441A1" w:rsidRPr="00C441A1">
        <w:rPr>
          <w:bCs/>
          <w:sz w:val="28"/>
        </w:rPr>
        <w:t xml:space="preserve"> </w:t>
      </w:r>
      <w:r w:rsidRPr="00C441A1">
        <w:rPr>
          <w:bCs/>
          <w:sz w:val="28"/>
        </w:rPr>
        <w:t>баженовской,</w:t>
      </w:r>
      <w:r w:rsidR="00C441A1" w:rsidRPr="00C441A1">
        <w:rPr>
          <w:bCs/>
          <w:sz w:val="28"/>
        </w:rPr>
        <w:t xml:space="preserve"> </w:t>
      </w:r>
      <w:r w:rsidRPr="00C441A1">
        <w:rPr>
          <w:bCs/>
          <w:sz w:val="28"/>
        </w:rPr>
        <w:t>фроловской</w:t>
      </w:r>
      <w:r w:rsidR="00C441A1" w:rsidRPr="00C441A1">
        <w:rPr>
          <w:bCs/>
          <w:sz w:val="28"/>
        </w:rPr>
        <w:t xml:space="preserve"> </w:t>
      </w:r>
      <w:r w:rsidRPr="00C441A1">
        <w:rPr>
          <w:bCs/>
          <w:sz w:val="28"/>
        </w:rPr>
        <w:t>свит</w:t>
      </w:r>
      <w:r w:rsidR="00C441A1" w:rsidRPr="00C441A1">
        <w:rPr>
          <w:bCs/>
          <w:sz w:val="28"/>
        </w:rPr>
        <w:t xml:space="preserve"> </w:t>
      </w:r>
      <w:r w:rsidRPr="00C441A1">
        <w:rPr>
          <w:bCs/>
          <w:sz w:val="28"/>
        </w:rPr>
        <w:t>и</w:t>
      </w:r>
      <w:r w:rsidR="00C441A1" w:rsidRPr="00C441A1">
        <w:rPr>
          <w:bCs/>
          <w:sz w:val="28"/>
        </w:rPr>
        <w:t xml:space="preserve"> </w:t>
      </w:r>
      <w:r w:rsidRPr="00C441A1">
        <w:rPr>
          <w:bCs/>
          <w:sz w:val="28"/>
        </w:rPr>
        <w:t>вышележащих</w:t>
      </w:r>
      <w:r w:rsidR="00C441A1" w:rsidRPr="00C441A1">
        <w:rPr>
          <w:bCs/>
          <w:sz w:val="28"/>
        </w:rPr>
        <w:t xml:space="preserve"> </w:t>
      </w:r>
      <w:r w:rsidRPr="00C441A1">
        <w:rPr>
          <w:bCs/>
          <w:sz w:val="28"/>
        </w:rPr>
        <w:t>стратиграфическим</w:t>
      </w:r>
      <w:r w:rsidR="00C441A1" w:rsidRPr="00C441A1">
        <w:rPr>
          <w:bCs/>
          <w:sz w:val="28"/>
        </w:rPr>
        <w:t xml:space="preserve"> </w:t>
      </w:r>
      <w:r w:rsidRPr="00C441A1">
        <w:rPr>
          <w:bCs/>
          <w:sz w:val="28"/>
        </w:rPr>
        <w:t>горизонтам</w:t>
      </w:r>
      <w:r w:rsidR="00C441A1" w:rsidRPr="00C441A1">
        <w:rPr>
          <w:bCs/>
          <w:sz w:val="28"/>
        </w:rPr>
        <w:t xml:space="preserve"> </w:t>
      </w:r>
      <w:r w:rsidRPr="00C441A1">
        <w:rPr>
          <w:bCs/>
          <w:sz w:val="28"/>
        </w:rPr>
        <w:t>одновременно</w:t>
      </w:r>
      <w:r w:rsidR="00C441A1" w:rsidRPr="00C441A1">
        <w:rPr>
          <w:bCs/>
          <w:sz w:val="28"/>
        </w:rPr>
        <w:t xml:space="preserve"> </w:t>
      </w:r>
      <w:r w:rsidRPr="00C441A1">
        <w:rPr>
          <w:bCs/>
          <w:sz w:val="28"/>
        </w:rPr>
        <w:t>с</w:t>
      </w:r>
      <w:r w:rsidR="00C441A1" w:rsidRPr="00C441A1">
        <w:rPr>
          <w:bCs/>
          <w:sz w:val="28"/>
        </w:rPr>
        <w:t xml:space="preserve"> </w:t>
      </w:r>
      <w:r w:rsidRPr="00C441A1">
        <w:rPr>
          <w:bCs/>
          <w:sz w:val="28"/>
        </w:rPr>
        <w:t>продолжающимся</w:t>
      </w:r>
      <w:r w:rsidR="00C441A1" w:rsidRPr="00C441A1">
        <w:rPr>
          <w:bCs/>
          <w:sz w:val="28"/>
        </w:rPr>
        <w:t xml:space="preserve"> </w:t>
      </w:r>
      <w:r w:rsidRPr="00C441A1">
        <w:rPr>
          <w:bCs/>
          <w:sz w:val="28"/>
        </w:rPr>
        <w:t>выхолаживанием</w:t>
      </w:r>
      <w:r w:rsidR="00C441A1" w:rsidRPr="00C441A1">
        <w:rPr>
          <w:bCs/>
          <w:sz w:val="28"/>
        </w:rPr>
        <w:t xml:space="preserve"> </w:t>
      </w:r>
      <w:r w:rsidRPr="00C441A1">
        <w:rPr>
          <w:bCs/>
          <w:sz w:val="28"/>
        </w:rPr>
        <w:t>снизу</w:t>
      </w:r>
      <w:r w:rsidR="00C441A1" w:rsidRPr="00C441A1">
        <w:rPr>
          <w:bCs/>
          <w:sz w:val="28"/>
        </w:rPr>
        <w:t xml:space="preserve"> </w:t>
      </w:r>
      <w:r w:rsidRPr="00C441A1">
        <w:rPr>
          <w:bCs/>
          <w:sz w:val="28"/>
        </w:rPr>
        <w:t>вверх,</w:t>
      </w:r>
      <w:r w:rsidR="00C441A1" w:rsidRPr="00C441A1">
        <w:rPr>
          <w:bCs/>
          <w:sz w:val="28"/>
        </w:rPr>
        <w:t xml:space="preserve"> </w:t>
      </w:r>
      <w:r w:rsidRPr="00C441A1">
        <w:rPr>
          <w:bCs/>
          <w:sz w:val="28"/>
        </w:rPr>
        <w:t>наблюдается</w:t>
      </w:r>
      <w:r w:rsidR="00C441A1" w:rsidRPr="00C441A1">
        <w:rPr>
          <w:bCs/>
          <w:sz w:val="28"/>
        </w:rPr>
        <w:t xml:space="preserve"> </w:t>
      </w:r>
      <w:r w:rsidRPr="00C441A1">
        <w:rPr>
          <w:bCs/>
          <w:sz w:val="28"/>
        </w:rPr>
        <w:t>перестройка</w:t>
      </w:r>
      <w:r w:rsidR="00C441A1" w:rsidRPr="00C441A1">
        <w:rPr>
          <w:bCs/>
          <w:sz w:val="28"/>
        </w:rPr>
        <w:t xml:space="preserve"> </w:t>
      </w:r>
      <w:r w:rsidRPr="00C441A1">
        <w:rPr>
          <w:bCs/>
          <w:sz w:val="28"/>
        </w:rPr>
        <w:t>Талинской,</w:t>
      </w:r>
      <w:r w:rsidR="00C441A1" w:rsidRPr="00C441A1">
        <w:rPr>
          <w:bCs/>
          <w:sz w:val="28"/>
        </w:rPr>
        <w:t xml:space="preserve"> </w:t>
      </w:r>
      <w:r w:rsidRPr="00C441A1">
        <w:rPr>
          <w:bCs/>
          <w:sz w:val="28"/>
        </w:rPr>
        <w:t>Северо-Талинской</w:t>
      </w:r>
      <w:r w:rsidR="00C441A1" w:rsidRPr="00C441A1">
        <w:rPr>
          <w:bCs/>
          <w:sz w:val="28"/>
        </w:rPr>
        <w:t xml:space="preserve"> </w:t>
      </w:r>
      <w:r w:rsidRPr="00C441A1">
        <w:rPr>
          <w:bCs/>
          <w:sz w:val="28"/>
        </w:rPr>
        <w:t>складок</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структурный</w:t>
      </w:r>
      <w:r w:rsidR="00C441A1" w:rsidRPr="00C441A1">
        <w:rPr>
          <w:bCs/>
          <w:sz w:val="28"/>
        </w:rPr>
        <w:t xml:space="preserve"> </w:t>
      </w:r>
      <w:r w:rsidRPr="00C441A1">
        <w:rPr>
          <w:bCs/>
          <w:sz w:val="28"/>
        </w:rPr>
        <w:t>нос,</w:t>
      </w:r>
      <w:r w:rsidR="00C441A1" w:rsidRPr="00C441A1">
        <w:rPr>
          <w:bCs/>
          <w:sz w:val="28"/>
        </w:rPr>
        <w:t xml:space="preserve"> </w:t>
      </w:r>
      <w:r w:rsidRPr="00C441A1">
        <w:rPr>
          <w:bCs/>
          <w:sz w:val="28"/>
        </w:rPr>
        <w:t>раскрывающийся</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северном</w:t>
      </w:r>
      <w:r w:rsidR="00C441A1" w:rsidRPr="00C441A1">
        <w:rPr>
          <w:bCs/>
          <w:sz w:val="28"/>
        </w:rPr>
        <w:t xml:space="preserve"> </w:t>
      </w:r>
      <w:r w:rsidRPr="00C441A1">
        <w:rPr>
          <w:bCs/>
          <w:sz w:val="28"/>
        </w:rPr>
        <w:t>направлении.</w:t>
      </w:r>
    </w:p>
    <w:p w:rsidR="00023C02" w:rsidRPr="00C441A1" w:rsidRDefault="00023C02" w:rsidP="00C441A1">
      <w:pPr>
        <w:suppressAutoHyphens/>
        <w:spacing w:line="360" w:lineRule="auto"/>
        <w:ind w:firstLine="709"/>
        <w:jc w:val="both"/>
        <w:rPr>
          <w:bCs/>
          <w:sz w:val="28"/>
        </w:rPr>
      </w:pPr>
      <w:r w:rsidRPr="00C441A1">
        <w:rPr>
          <w:bCs/>
          <w:sz w:val="28"/>
        </w:rPr>
        <w:t>Анализ</w:t>
      </w:r>
      <w:r w:rsidR="00C441A1" w:rsidRPr="00C441A1">
        <w:rPr>
          <w:bCs/>
          <w:sz w:val="28"/>
        </w:rPr>
        <w:t xml:space="preserve"> </w:t>
      </w:r>
      <w:r w:rsidRPr="00C441A1">
        <w:rPr>
          <w:bCs/>
          <w:sz w:val="28"/>
        </w:rPr>
        <w:t>полеоструктурных</w:t>
      </w:r>
      <w:r w:rsidR="00C441A1" w:rsidRPr="00C441A1">
        <w:rPr>
          <w:bCs/>
          <w:sz w:val="28"/>
        </w:rPr>
        <w:t xml:space="preserve"> </w:t>
      </w:r>
      <w:r w:rsidRPr="00C441A1">
        <w:rPr>
          <w:bCs/>
          <w:sz w:val="28"/>
        </w:rPr>
        <w:t>карт</w:t>
      </w:r>
      <w:r w:rsidR="00C441A1" w:rsidRPr="00C441A1">
        <w:rPr>
          <w:bCs/>
          <w:sz w:val="28"/>
        </w:rPr>
        <w:t xml:space="preserve"> </w:t>
      </w:r>
      <w:r w:rsidRPr="00C441A1">
        <w:rPr>
          <w:bCs/>
          <w:sz w:val="28"/>
        </w:rPr>
        <w:t>и</w:t>
      </w:r>
      <w:r w:rsidR="00C441A1" w:rsidRPr="00C441A1">
        <w:rPr>
          <w:bCs/>
          <w:sz w:val="28"/>
        </w:rPr>
        <w:t xml:space="preserve"> </w:t>
      </w:r>
      <w:r w:rsidRPr="00C441A1">
        <w:rPr>
          <w:bCs/>
          <w:sz w:val="28"/>
        </w:rPr>
        <w:t>профилей</w:t>
      </w:r>
      <w:r w:rsidR="00C441A1" w:rsidRPr="00C441A1">
        <w:rPr>
          <w:bCs/>
          <w:sz w:val="28"/>
        </w:rPr>
        <w:t xml:space="preserve"> </w:t>
      </w:r>
      <w:r w:rsidRPr="00C441A1">
        <w:rPr>
          <w:bCs/>
          <w:sz w:val="28"/>
        </w:rPr>
        <w:t>показал,</w:t>
      </w:r>
      <w:r w:rsidR="00C441A1" w:rsidRPr="00C441A1">
        <w:rPr>
          <w:bCs/>
          <w:sz w:val="28"/>
        </w:rPr>
        <w:t xml:space="preserve"> </w:t>
      </w:r>
      <w:r w:rsidRPr="00C441A1">
        <w:rPr>
          <w:bCs/>
          <w:sz w:val="28"/>
        </w:rPr>
        <w:t>что</w:t>
      </w:r>
      <w:r w:rsidR="00C441A1" w:rsidRPr="00C441A1">
        <w:rPr>
          <w:bCs/>
          <w:sz w:val="28"/>
        </w:rPr>
        <w:t xml:space="preserve"> </w:t>
      </w:r>
      <w:r w:rsidRPr="00C441A1">
        <w:rPr>
          <w:bCs/>
          <w:sz w:val="28"/>
        </w:rPr>
        <w:t>Талинский</w:t>
      </w:r>
      <w:r w:rsidR="00C441A1" w:rsidRPr="00C441A1">
        <w:rPr>
          <w:bCs/>
          <w:sz w:val="28"/>
        </w:rPr>
        <w:t xml:space="preserve"> </w:t>
      </w:r>
      <w:r w:rsidRPr="00C441A1">
        <w:rPr>
          <w:bCs/>
          <w:sz w:val="28"/>
        </w:rPr>
        <w:t>вал</w:t>
      </w:r>
      <w:r w:rsidR="00C441A1" w:rsidRPr="00C441A1">
        <w:rPr>
          <w:bCs/>
          <w:sz w:val="28"/>
        </w:rPr>
        <w:t xml:space="preserve"> </w:t>
      </w:r>
      <w:r w:rsidRPr="00C441A1">
        <w:rPr>
          <w:bCs/>
          <w:sz w:val="28"/>
        </w:rPr>
        <w:t>и</w:t>
      </w:r>
      <w:r w:rsidR="00C441A1" w:rsidRPr="00C441A1">
        <w:rPr>
          <w:bCs/>
          <w:sz w:val="28"/>
        </w:rPr>
        <w:t xml:space="preserve"> </w:t>
      </w:r>
      <w:r w:rsidRPr="00C441A1">
        <w:rPr>
          <w:bCs/>
          <w:sz w:val="28"/>
        </w:rPr>
        <w:t>осложняющие</w:t>
      </w:r>
      <w:r w:rsidR="00C441A1" w:rsidRPr="00C441A1">
        <w:rPr>
          <w:bCs/>
          <w:sz w:val="28"/>
        </w:rPr>
        <w:t xml:space="preserve"> </w:t>
      </w:r>
      <w:r w:rsidRPr="00C441A1">
        <w:rPr>
          <w:bCs/>
          <w:sz w:val="28"/>
        </w:rPr>
        <w:t>его</w:t>
      </w:r>
      <w:r w:rsidR="00C441A1" w:rsidRPr="00C441A1">
        <w:rPr>
          <w:bCs/>
          <w:sz w:val="28"/>
        </w:rPr>
        <w:t xml:space="preserve"> </w:t>
      </w:r>
      <w:r w:rsidRPr="00C441A1">
        <w:rPr>
          <w:bCs/>
          <w:sz w:val="28"/>
        </w:rPr>
        <w:t>локальные</w:t>
      </w:r>
      <w:r w:rsidR="00C441A1" w:rsidRPr="00C441A1">
        <w:rPr>
          <w:bCs/>
          <w:sz w:val="28"/>
        </w:rPr>
        <w:t xml:space="preserve"> </w:t>
      </w:r>
      <w:r w:rsidRPr="00C441A1">
        <w:rPr>
          <w:bCs/>
          <w:sz w:val="28"/>
        </w:rPr>
        <w:t>поднятия,</w:t>
      </w:r>
      <w:r w:rsidR="00C441A1" w:rsidRPr="00C441A1">
        <w:rPr>
          <w:bCs/>
          <w:sz w:val="28"/>
        </w:rPr>
        <w:t xml:space="preserve"> </w:t>
      </w:r>
      <w:r w:rsidRPr="00C441A1">
        <w:rPr>
          <w:bCs/>
          <w:sz w:val="28"/>
        </w:rPr>
        <w:t>отмеченные</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промежутке</w:t>
      </w:r>
      <w:r w:rsidR="00C441A1" w:rsidRPr="00C441A1">
        <w:rPr>
          <w:bCs/>
          <w:sz w:val="28"/>
        </w:rPr>
        <w:t xml:space="preserve"> </w:t>
      </w:r>
      <w:r w:rsidRPr="00C441A1">
        <w:rPr>
          <w:bCs/>
          <w:sz w:val="28"/>
        </w:rPr>
        <w:t>времени,</w:t>
      </w:r>
      <w:r w:rsidR="00C441A1" w:rsidRPr="00C441A1">
        <w:rPr>
          <w:bCs/>
          <w:sz w:val="28"/>
        </w:rPr>
        <w:t xml:space="preserve"> </w:t>
      </w:r>
      <w:r w:rsidRPr="00C441A1">
        <w:rPr>
          <w:bCs/>
          <w:sz w:val="28"/>
        </w:rPr>
        <w:t>развивались</w:t>
      </w:r>
      <w:r w:rsidR="00C441A1" w:rsidRPr="00C441A1">
        <w:rPr>
          <w:bCs/>
          <w:sz w:val="28"/>
        </w:rPr>
        <w:t xml:space="preserve"> </w:t>
      </w:r>
      <w:r w:rsidRPr="00C441A1">
        <w:rPr>
          <w:bCs/>
          <w:sz w:val="28"/>
        </w:rPr>
        <w:t>комфортно.</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тоже</w:t>
      </w:r>
      <w:r w:rsidR="00C441A1" w:rsidRPr="00C441A1">
        <w:rPr>
          <w:bCs/>
          <w:sz w:val="28"/>
        </w:rPr>
        <w:t xml:space="preserve"> </w:t>
      </w:r>
      <w:r w:rsidRPr="00C441A1">
        <w:rPr>
          <w:bCs/>
          <w:sz w:val="28"/>
        </w:rPr>
        <w:t>время</w:t>
      </w:r>
      <w:r w:rsidR="00C441A1" w:rsidRPr="00C441A1">
        <w:rPr>
          <w:bCs/>
          <w:sz w:val="28"/>
        </w:rPr>
        <w:t xml:space="preserve"> </w:t>
      </w:r>
      <w:r w:rsidRPr="00C441A1">
        <w:rPr>
          <w:bCs/>
          <w:sz w:val="28"/>
        </w:rPr>
        <w:t>отмечается</w:t>
      </w:r>
      <w:r w:rsidR="00C441A1" w:rsidRPr="00C441A1">
        <w:rPr>
          <w:bCs/>
          <w:sz w:val="28"/>
        </w:rPr>
        <w:t xml:space="preserve"> </w:t>
      </w:r>
      <w:r w:rsidRPr="00C441A1">
        <w:rPr>
          <w:bCs/>
          <w:sz w:val="28"/>
        </w:rPr>
        <w:t>и</w:t>
      </w:r>
      <w:r w:rsidR="00C441A1" w:rsidRPr="00C441A1">
        <w:rPr>
          <w:bCs/>
          <w:sz w:val="28"/>
        </w:rPr>
        <w:t xml:space="preserve"> </w:t>
      </w:r>
      <w:r w:rsidRPr="00C441A1">
        <w:rPr>
          <w:bCs/>
          <w:sz w:val="28"/>
        </w:rPr>
        <w:t>незначительная</w:t>
      </w:r>
      <w:r w:rsidR="00C441A1" w:rsidRPr="00C441A1">
        <w:rPr>
          <w:bCs/>
          <w:sz w:val="28"/>
        </w:rPr>
        <w:t xml:space="preserve"> </w:t>
      </w:r>
      <w:r w:rsidRPr="00C441A1">
        <w:rPr>
          <w:bCs/>
          <w:sz w:val="28"/>
        </w:rPr>
        <w:t>перестройка</w:t>
      </w:r>
      <w:r w:rsidR="00C441A1" w:rsidRPr="00C441A1">
        <w:rPr>
          <w:bCs/>
          <w:sz w:val="28"/>
        </w:rPr>
        <w:t xml:space="preserve"> </w:t>
      </w:r>
      <w:r w:rsidRPr="00C441A1">
        <w:rPr>
          <w:bCs/>
          <w:sz w:val="28"/>
        </w:rPr>
        <w:t>структурного</w:t>
      </w:r>
      <w:r w:rsidR="00C441A1" w:rsidRPr="00C441A1">
        <w:rPr>
          <w:bCs/>
          <w:sz w:val="28"/>
        </w:rPr>
        <w:t xml:space="preserve"> </w:t>
      </w:r>
      <w:r w:rsidRPr="00C441A1">
        <w:rPr>
          <w:bCs/>
          <w:sz w:val="28"/>
        </w:rPr>
        <w:t>плана.</w:t>
      </w:r>
      <w:r w:rsidR="00C441A1" w:rsidRPr="00C441A1">
        <w:rPr>
          <w:bCs/>
          <w:sz w:val="28"/>
        </w:rPr>
        <w:t xml:space="preserve"> </w:t>
      </w:r>
      <w:r w:rsidRPr="00C441A1">
        <w:rPr>
          <w:bCs/>
          <w:sz w:val="28"/>
        </w:rPr>
        <w:t>Так</w:t>
      </w:r>
      <w:r w:rsidR="00C441A1" w:rsidRPr="00C441A1">
        <w:rPr>
          <w:bCs/>
          <w:sz w:val="28"/>
        </w:rPr>
        <w:t xml:space="preserve"> </w:t>
      </w:r>
      <w:r w:rsidRPr="00C441A1">
        <w:rPr>
          <w:bCs/>
          <w:sz w:val="28"/>
        </w:rPr>
        <w:t>на</w:t>
      </w:r>
      <w:r w:rsidR="00C441A1" w:rsidRPr="00C441A1">
        <w:rPr>
          <w:bCs/>
          <w:sz w:val="28"/>
        </w:rPr>
        <w:t xml:space="preserve"> </w:t>
      </w:r>
      <w:r w:rsidRPr="00C441A1">
        <w:rPr>
          <w:bCs/>
          <w:sz w:val="28"/>
        </w:rPr>
        <w:t>ранних</w:t>
      </w:r>
      <w:r w:rsidR="00C441A1" w:rsidRPr="00C441A1">
        <w:rPr>
          <w:bCs/>
          <w:sz w:val="28"/>
        </w:rPr>
        <w:t xml:space="preserve"> </w:t>
      </w:r>
      <w:r w:rsidRPr="00C441A1">
        <w:rPr>
          <w:bCs/>
          <w:sz w:val="28"/>
        </w:rPr>
        <w:t>этапах</w:t>
      </w:r>
      <w:r w:rsidR="00C441A1" w:rsidRPr="00C441A1">
        <w:rPr>
          <w:bCs/>
          <w:sz w:val="28"/>
        </w:rPr>
        <w:t xml:space="preserve"> </w:t>
      </w:r>
      <w:r w:rsidRPr="00C441A1">
        <w:rPr>
          <w:bCs/>
          <w:sz w:val="28"/>
        </w:rPr>
        <w:t>развития</w:t>
      </w:r>
      <w:r w:rsidR="00C441A1" w:rsidRPr="00C441A1">
        <w:rPr>
          <w:bCs/>
          <w:sz w:val="28"/>
        </w:rPr>
        <w:t xml:space="preserve"> </w:t>
      </w:r>
      <w:r w:rsidRPr="00C441A1">
        <w:rPr>
          <w:bCs/>
          <w:sz w:val="28"/>
        </w:rPr>
        <w:t>Талинского</w:t>
      </w:r>
      <w:r w:rsidR="00C441A1" w:rsidRPr="00C441A1">
        <w:rPr>
          <w:bCs/>
          <w:sz w:val="28"/>
        </w:rPr>
        <w:t xml:space="preserve"> </w:t>
      </w:r>
      <w:r w:rsidRPr="00C441A1">
        <w:rPr>
          <w:bCs/>
          <w:sz w:val="28"/>
        </w:rPr>
        <w:t>вала</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его</w:t>
      </w:r>
      <w:r w:rsidR="00C441A1" w:rsidRPr="00C441A1">
        <w:rPr>
          <w:bCs/>
          <w:sz w:val="28"/>
        </w:rPr>
        <w:t xml:space="preserve"> </w:t>
      </w:r>
      <w:r w:rsidRPr="00C441A1">
        <w:rPr>
          <w:bCs/>
          <w:sz w:val="28"/>
        </w:rPr>
        <w:t>северной</w:t>
      </w:r>
      <w:r w:rsidR="00C441A1" w:rsidRPr="00C441A1">
        <w:rPr>
          <w:bCs/>
          <w:sz w:val="28"/>
        </w:rPr>
        <w:t xml:space="preserve"> </w:t>
      </w:r>
      <w:r w:rsidRPr="00C441A1">
        <w:rPr>
          <w:bCs/>
          <w:sz w:val="28"/>
        </w:rPr>
        <w:t>части</w:t>
      </w:r>
      <w:r w:rsidR="00C441A1" w:rsidRPr="00C441A1">
        <w:rPr>
          <w:bCs/>
          <w:sz w:val="28"/>
        </w:rPr>
        <w:t xml:space="preserve"> </w:t>
      </w:r>
      <w:r w:rsidRPr="00C441A1">
        <w:rPr>
          <w:bCs/>
          <w:sz w:val="28"/>
        </w:rPr>
        <w:t>существовал</w:t>
      </w:r>
      <w:r w:rsidR="00C441A1" w:rsidRPr="00C441A1">
        <w:rPr>
          <w:bCs/>
          <w:sz w:val="28"/>
        </w:rPr>
        <w:t xml:space="preserve"> </w:t>
      </w:r>
      <w:r w:rsidRPr="00C441A1">
        <w:rPr>
          <w:bCs/>
          <w:sz w:val="28"/>
        </w:rPr>
        <w:t>неглубокий</w:t>
      </w:r>
      <w:r w:rsidR="00C441A1" w:rsidRPr="00C441A1">
        <w:rPr>
          <w:bCs/>
          <w:sz w:val="28"/>
        </w:rPr>
        <w:t xml:space="preserve"> </w:t>
      </w:r>
      <w:r w:rsidRPr="00C441A1">
        <w:rPr>
          <w:bCs/>
          <w:sz w:val="28"/>
        </w:rPr>
        <w:t>прогиб,</w:t>
      </w:r>
      <w:r w:rsidR="00C441A1" w:rsidRPr="00C441A1">
        <w:rPr>
          <w:bCs/>
          <w:sz w:val="28"/>
        </w:rPr>
        <w:t xml:space="preserve"> </w:t>
      </w:r>
      <w:r w:rsidRPr="00C441A1">
        <w:rPr>
          <w:bCs/>
          <w:sz w:val="28"/>
        </w:rPr>
        <w:t>отделяющий</w:t>
      </w:r>
      <w:r w:rsidR="00C441A1" w:rsidRPr="00C441A1">
        <w:rPr>
          <w:bCs/>
          <w:sz w:val="28"/>
        </w:rPr>
        <w:t xml:space="preserve"> </w:t>
      </w:r>
      <w:r w:rsidRPr="00C441A1">
        <w:rPr>
          <w:bCs/>
          <w:sz w:val="28"/>
        </w:rPr>
        <w:t>Северо-Талинское</w:t>
      </w:r>
      <w:r w:rsidR="00C441A1" w:rsidRPr="00C441A1">
        <w:rPr>
          <w:bCs/>
          <w:sz w:val="28"/>
        </w:rPr>
        <w:t xml:space="preserve"> </w:t>
      </w:r>
      <w:r w:rsidRPr="00C441A1">
        <w:rPr>
          <w:bCs/>
          <w:sz w:val="28"/>
        </w:rPr>
        <w:t>поднятие</w:t>
      </w:r>
      <w:r w:rsidR="00C441A1" w:rsidRPr="00C441A1">
        <w:rPr>
          <w:bCs/>
          <w:sz w:val="28"/>
        </w:rPr>
        <w:t xml:space="preserve"> </w:t>
      </w:r>
      <w:r w:rsidRPr="00C441A1">
        <w:rPr>
          <w:bCs/>
          <w:sz w:val="28"/>
        </w:rPr>
        <w:t>от</w:t>
      </w:r>
      <w:r w:rsidR="00C441A1" w:rsidRPr="00C441A1">
        <w:rPr>
          <w:bCs/>
          <w:sz w:val="28"/>
        </w:rPr>
        <w:t xml:space="preserve"> </w:t>
      </w:r>
      <w:r w:rsidRPr="00C441A1">
        <w:rPr>
          <w:bCs/>
          <w:sz w:val="28"/>
        </w:rPr>
        <w:t>собственно</w:t>
      </w:r>
      <w:r w:rsidR="00C441A1" w:rsidRPr="00C441A1">
        <w:rPr>
          <w:bCs/>
          <w:sz w:val="28"/>
        </w:rPr>
        <w:t xml:space="preserve"> </w:t>
      </w:r>
      <w:r w:rsidRPr="00C441A1">
        <w:rPr>
          <w:bCs/>
          <w:sz w:val="28"/>
        </w:rPr>
        <w:t>Талинского.</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более</w:t>
      </w:r>
      <w:r w:rsidR="00C441A1" w:rsidRPr="00C441A1">
        <w:rPr>
          <w:bCs/>
          <w:sz w:val="28"/>
        </w:rPr>
        <w:t xml:space="preserve"> </w:t>
      </w:r>
      <w:r w:rsidRPr="00C441A1">
        <w:rPr>
          <w:bCs/>
          <w:sz w:val="28"/>
        </w:rPr>
        <w:t>позднее</w:t>
      </w:r>
      <w:r w:rsidR="00C441A1" w:rsidRPr="00C441A1">
        <w:rPr>
          <w:bCs/>
          <w:sz w:val="28"/>
        </w:rPr>
        <w:t xml:space="preserve"> </w:t>
      </w:r>
      <w:r w:rsidRPr="00C441A1">
        <w:rPr>
          <w:bCs/>
          <w:sz w:val="28"/>
        </w:rPr>
        <w:t>время</w:t>
      </w:r>
      <w:r w:rsidR="00C441A1" w:rsidRPr="00C441A1">
        <w:rPr>
          <w:bCs/>
          <w:sz w:val="28"/>
        </w:rPr>
        <w:t xml:space="preserve"> </w:t>
      </w:r>
      <w:r w:rsidRPr="00C441A1">
        <w:rPr>
          <w:bCs/>
          <w:sz w:val="28"/>
        </w:rPr>
        <w:t>этот</w:t>
      </w:r>
      <w:r w:rsidR="00C441A1" w:rsidRPr="00C441A1">
        <w:rPr>
          <w:bCs/>
          <w:sz w:val="28"/>
        </w:rPr>
        <w:t xml:space="preserve"> </w:t>
      </w:r>
      <w:r w:rsidRPr="00C441A1">
        <w:rPr>
          <w:bCs/>
          <w:sz w:val="28"/>
        </w:rPr>
        <w:t>прогиб</w:t>
      </w:r>
      <w:r w:rsidR="00C441A1" w:rsidRPr="00C441A1">
        <w:rPr>
          <w:bCs/>
          <w:sz w:val="28"/>
        </w:rPr>
        <w:t xml:space="preserve"> </w:t>
      </w:r>
      <w:r w:rsidRPr="00C441A1">
        <w:rPr>
          <w:bCs/>
          <w:sz w:val="28"/>
        </w:rPr>
        <w:t>трансформировался</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седловину,</w:t>
      </w:r>
      <w:r w:rsidR="00C441A1" w:rsidRPr="00C441A1">
        <w:rPr>
          <w:bCs/>
          <w:sz w:val="28"/>
        </w:rPr>
        <w:t xml:space="preserve"> </w:t>
      </w:r>
      <w:r w:rsidRPr="00C441A1">
        <w:rPr>
          <w:bCs/>
          <w:sz w:val="28"/>
        </w:rPr>
        <w:t>а</w:t>
      </w:r>
      <w:r w:rsidR="00C441A1" w:rsidRPr="00C441A1">
        <w:rPr>
          <w:bCs/>
          <w:sz w:val="28"/>
        </w:rPr>
        <w:t xml:space="preserve"> </w:t>
      </w:r>
      <w:r w:rsidRPr="00C441A1">
        <w:rPr>
          <w:bCs/>
          <w:sz w:val="28"/>
        </w:rPr>
        <w:t>затем</w:t>
      </w:r>
      <w:r w:rsidR="00C441A1" w:rsidRPr="00C441A1">
        <w:rPr>
          <w:bCs/>
          <w:sz w:val="28"/>
        </w:rPr>
        <w:t xml:space="preserve"> </w:t>
      </w:r>
      <w:r w:rsidRPr="00C441A1">
        <w:rPr>
          <w:bCs/>
          <w:sz w:val="28"/>
        </w:rPr>
        <w:t>постепенно</w:t>
      </w:r>
      <w:r w:rsidR="00C441A1" w:rsidRPr="00C441A1">
        <w:rPr>
          <w:bCs/>
          <w:sz w:val="28"/>
        </w:rPr>
        <w:t xml:space="preserve"> </w:t>
      </w:r>
      <w:r w:rsidRPr="00C441A1">
        <w:rPr>
          <w:bCs/>
          <w:sz w:val="28"/>
        </w:rPr>
        <w:t>выхолаживался</w:t>
      </w:r>
      <w:r w:rsidR="00C441A1" w:rsidRPr="00C441A1">
        <w:rPr>
          <w:bCs/>
          <w:sz w:val="28"/>
        </w:rPr>
        <w:t xml:space="preserve"> </w:t>
      </w:r>
      <w:r w:rsidRPr="00C441A1">
        <w:rPr>
          <w:bCs/>
          <w:sz w:val="28"/>
        </w:rPr>
        <w:t>и</w:t>
      </w:r>
      <w:r w:rsidR="00C441A1" w:rsidRPr="00C441A1">
        <w:rPr>
          <w:bCs/>
          <w:sz w:val="28"/>
        </w:rPr>
        <w:t xml:space="preserve"> </w:t>
      </w:r>
      <w:r w:rsidRPr="00C441A1">
        <w:rPr>
          <w:bCs/>
          <w:sz w:val="28"/>
        </w:rPr>
        <w:t>совсем</w:t>
      </w:r>
      <w:r w:rsidR="00C441A1" w:rsidRPr="00C441A1">
        <w:rPr>
          <w:bCs/>
          <w:sz w:val="28"/>
        </w:rPr>
        <w:t xml:space="preserve"> </w:t>
      </w:r>
      <w:r w:rsidRPr="00C441A1">
        <w:rPr>
          <w:bCs/>
          <w:sz w:val="28"/>
        </w:rPr>
        <w:t>исчез.</w:t>
      </w:r>
    </w:p>
    <w:p w:rsidR="00023C02" w:rsidRPr="00C441A1" w:rsidRDefault="00023C02" w:rsidP="00C441A1">
      <w:pPr>
        <w:suppressAutoHyphens/>
        <w:spacing w:line="360" w:lineRule="auto"/>
        <w:ind w:firstLine="709"/>
        <w:jc w:val="both"/>
        <w:rPr>
          <w:bCs/>
          <w:sz w:val="28"/>
        </w:rPr>
      </w:pPr>
      <w:r w:rsidRPr="00C441A1">
        <w:rPr>
          <w:bCs/>
          <w:sz w:val="28"/>
        </w:rPr>
        <w:t>Уже</w:t>
      </w:r>
      <w:r w:rsidR="00C441A1" w:rsidRPr="00C441A1">
        <w:rPr>
          <w:bCs/>
          <w:sz w:val="28"/>
        </w:rPr>
        <w:t xml:space="preserve"> </w:t>
      </w:r>
      <w:r w:rsidRPr="00C441A1">
        <w:rPr>
          <w:bCs/>
          <w:sz w:val="28"/>
        </w:rPr>
        <w:t>на</w:t>
      </w:r>
      <w:r w:rsidR="00C441A1" w:rsidRPr="00C441A1">
        <w:rPr>
          <w:bCs/>
          <w:sz w:val="28"/>
        </w:rPr>
        <w:t xml:space="preserve"> </w:t>
      </w:r>
      <w:r w:rsidRPr="00C441A1">
        <w:rPr>
          <w:bCs/>
          <w:sz w:val="28"/>
        </w:rPr>
        <w:t>раннем</w:t>
      </w:r>
      <w:r w:rsidR="00C441A1" w:rsidRPr="00C441A1">
        <w:rPr>
          <w:bCs/>
          <w:sz w:val="28"/>
        </w:rPr>
        <w:t xml:space="preserve"> </w:t>
      </w:r>
      <w:r w:rsidRPr="00C441A1">
        <w:rPr>
          <w:bCs/>
          <w:sz w:val="28"/>
        </w:rPr>
        <w:t>этапе</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пределах</w:t>
      </w:r>
      <w:r w:rsidR="00C441A1" w:rsidRPr="00C441A1">
        <w:rPr>
          <w:bCs/>
          <w:sz w:val="28"/>
        </w:rPr>
        <w:t xml:space="preserve"> </w:t>
      </w:r>
      <w:r w:rsidRPr="00C441A1">
        <w:rPr>
          <w:bCs/>
          <w:sz w:val="28"/>
        </w:rPr>
        <w:t>исследуемой</w:t>
      </w:r>
      <w:r w:rsidR="00C441A1" w:rsidRPr="00C441A1">
        <w:rPr>
          <w:bCs/>
          <w:sz w:val="28"/>
        </w:rPr>
        <w:t xml:space="preserve"> </w:t>
      </w:r>
      <w:r w:rsidRPr="00C441A1">
        <w:rPr>
          <w:bCs/>
          <w:sz w:val="28"/>
        </w:rPr>
        <w:t>площади</w:t>
      </w:r>
      <w:r w:rsidR="00C441A1" w:rsidRPr="00C441A1">
        <w:rPr>
          <w:bCs/>
          <w:sz w:val="28"/>
        </w:rPr>
        <w:t xml:space="preserve"> </w:t>
      </w:r>
      <w:r w:rsidRPr="00C441A1">
        <w:rPr>
          <w:bCs/>
          <w:sz w:val="28"/>
        </w:rPr>
        <w:t>намечались</w:t>
      </w:r>
      <w:r w:rsidR="00C441A1" w:rsidRPr="00C441A1">
        <w:rPr>
          <w:bCs/>
          <w:sz w:val="28"/>
        </w:rPr>
        <w:t xml:space="preserve"> </w:t>
      </w:r>
      <w:r w:rsidRPr="00C441A1">
        <w:rPr>
          <w:bCs/>
          <w:sz w:val="28"/>
        </w:rPr>
        <w:t>черты</w:t>
      </w:r>
      <w:r w:rsidR="00C441A1" w:rsidRPr="00C441A1">
        <w:rPr>
          <w:bCs/>
          <w:sz w:val="28"/>
        </w:rPr>
        <w:t xml:space="preserve"> </w:t>
      </w:r>
      <w:r w:rsidRPr="00C441A1">
        <w:rPr>
          <w:bCs/>
          <w:sz w:val="28"/>
        </w:rPr>
        <w:t>современного</w:t>
      </w:r>
      <w:r w:rsidR="00C441A1" w:rsidRPr="00C441A1">
        <w:rPr>
          <w:bCs/>
          <w:sz w:val="28"/>
        </w:rPr>
        <w:t xml:space="preserve"> </w:t>
      </w:r>
      <w:r w:rsidRPr="00C441A1">
        <w:rPr>
          <w:bCs/>
          <w:sz w:val="28"/>
        </w:rPr>
        <w:t>структурного</w:t>
      </w:r>
      <w:r w:rsidR="00C441A1" w:rsidRPr="00C441A1">
        <w:rPr>
          <w:bCs/>
          <w:sz w:val="28"/>
        </w:rPr>
        <w:t xml:space="preserve"> </w:t>
      </w:r>
      <w:r w:rsidRPr="00C441A1">
        <w:rPr>
          <w:bCs/>
          <w:sz w:val="28"/>
        </w:rPr>
        <w:t>плана</w:t>
      </w:r>
      <w:r w:rsidR="00C441A1" w:rsidRPr="00C441A1">
        <w:rPr>
          <w:bCs/>
          <w:sz w:val="28"/>
        </w:rPr>
        <w:t xml:space="preserve"> </w:t>
      </w:r>
      <w:r w:rsidRPr="00C441A1">
        <w:rPr>
          <w:bCs/>
          <w:sz w:val="28"/>
        </w:rPr>
        <w:t>по</w:t>
      </w:r>
      <w:r w:rsidR="00C441A1" w:rsidRPr="00C441A1">
        <w:rPr>
          <w:bCs/>
          <w:sz w:val="28"/>
        </w:rPr>
        <w:t xml:space="preserve"> </w:t>
      </w:r>
      <w:r w:rsidRPr="00C441A1">
        <w:rPr>
          <w:bCs/>
          <w:sz w:val="28"/>
        </w:rPr>
        <w:t>подошве</w:t>
      </w:r>
      <w:r w:rsidR="00C441A1" w:rsidRPr="00C441A1">
        <w:rPr>
          <w:bCs/>
          <w:sz w:val="28"/>
        </w:rPr>
        <w:t xml:space="preserve"> </w:t>
      </w:r>
      <w:r w:rsidRPr="00C441A1">
        <w:rPr>
          <w:bCs/>
          <w:sz w:val="28"/>
        </w:rPr>
        <w:t>осадочного</w:t>
      </w:r>
      <w:r w:rsidR="00C441A1" w:rsidRPr="00C441A1">
        <w:rPr>
          <w:bCs/>
          <w:sz w:val="28"/>
        </w:rPr>
        <w:t xml:space="preserve"> </w:t>
      </w:r>
      <w:r w:rsidRPr="00C441A1">
        <w:rPr>
          <w:bCs/>
          <w:sz w:val="28"/>
        </w:rPr>
        <w:t>чехла,</w:t>
      </w:r>
      <w:r w:rsidR="00C441A1" w:rsidRPr="00C441A1">
        <w:rPr>
          <w:bCs/>
          <w:sz w:val="28"/>
        </w:rPr>
        <w:t xml:space="preserve"> </w:t>
      </w:r>
      <w:r w:rsidRPr="00C441A1">
        <w:rPr>
          <w:bCs/>
          <w:sz w:val="28"/>
        </w:rPr>
        <w:t>окончательное</w:t>
      </w:r>
      <w:r w:rsidR="00C441A1" w:rsidRPr="00C441A1">
        <w:rPr>
          <w:bCs/>
          <w:sz w:val="28"/>
        </w:rPr>
        <w:t xml:space="preserve"> </w:t>
      </w:r>
      <w:r w:rsidRPr="00C441A1">
        <w:rPr>
          <w:bCs/>
          <w:sz w:val="28"/>
        </w:rPr>
        <w:t>формирование</w:t>
      </w:r>
      <w:r w:rsidR="00C441A1" w:rsidRPr="00C441A1">
        <w:rPr>
          <w:bCs/>
          <w:sz w:val="28"/>
        </w:rPr>
        <w:t xml:space="preserve"> </w:t>
      </w:r>
      <w:r w:rsidRPr="00C441A1">
        <w:rPr>
          <w:bCs/>
          <w:sz w:val="28"/>
        </w:rPr>
        <w:t>которого</w:t>
      </w:r>
      <w:r w:rsidR="00C441A1" w:rsidRPr="00C441A1">
        <w:rPr>
          <w:bCs/>
          <w:sz w:val="28"/>
        </w:rPr>
        <w:t xml:space="preserve"> </w:t>
      </w:r>
      <w:r w:rsidRPr="00C441A1">
        <w:rPr>
          <w:bCs/>
          <w:sz w:val="28"/>
        </w:rPr>
        <w:t>завершилась</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неоген-четвертичное</w:t>
      </w:r>
      <w:r w:rsidR="00C441A1" w:rsidRPr="00C441A1">
        <w:rPr>
          <w:bCs/>
          <w:sz w:val="28"/>
        </w:rPr>
        <w:t xml:space="preserve"> </w:t>
      </w:r>
      <w:r w:rsidRPr="00C441A1">
        <w:rPr>
          <w:bCs/>
          <w:sz w:val="28"/>
        </w:rPr>
        <w:t>время,</w:t>
      </w:r>
      <w:r w:rsidR="00C441A1" w:rsidRPr="00C441A1">
        <w:rPr>
          <w:bCs/>
          <w:sz w:val="28"/>
        </w:rPr>
        <w:t xml:space="preserve"> </w:t>
      </w:r>
      <w:r w:rsidRPr="00C441A1">
        <w:rPr>
          <w:bCs/>
          <w:sz w:val="28"/>
        </w:rPr>
        <w:t>когда</w:t>
      </w:r>
      <w:r w:rsidR="00C441A1" w:rsidRPr="00C441A1">
        <w:rPr>
          <w:bCs/>
          <w:sz w:val="28"/>
        </w:rPr>
        <w:t xml:space="preserve"> </w:t>
      </w:r>
      <w:r w:rsidRPr="00C441A1">
        <w:rPr>
          <w:bCs/>
          <w:sz w:val="28"/>
        </w:rPr>
        <w:t>Красноленинский</w:t>
      </w:r>
      <w:r w:rsidR="00C441A1" w:rsidRPr="00C441A1">
        <w:rPr>
          <w:bCs/>
          <w:sz w:val="28"/>
        </w:rPr>
        <w:t xml:space="preserve"> </w:t>
      </w:r>
      <w:r w:rsidRPr="00C441A1">
        <w:rPr>
          <w:bCs/>
          <w:sz w:val="28"/>
        </w:rPr>
        <w:t>свод</w:t>
      </w:r>
      <w:r w:rsidR="00C441A1" w:rsidRPr="00C441A1">
        <w:rPr>
          <w:bCs/>
          <w:sz w:val="28"/>
        </w:rPr>
        <w:t xml:space="preserve"> </w:t>
      </w:r>
      <w:r w:rsidRPr="00C441A1">
        <w:rPr>
          <w:bCs/>
          <w:sz w:val="28"/>
        </w:rPr>
        <w:t>испытал</w:t>
      </w:r>
      <w:r w:rsidR="00C441A1" w:rsidRPr="00C441A1">
        <w:rPr>
          <w:bCs/>
          <w:sz w:val="28"/>
        </w:rPr>
        <w:t xml:space="preserve"> </w:t>
      </w:r>
      <w:r w:rsidRPr="00C441A1">
        <w:rPr>
          <w:bCs/>
          <w:sz w:val="28"/>
        </w:rPr>
        <w:t>наклон</w:t>
      </w:r>
      <w:r w:rsidR="00C441A1" w:rsidRPr="00C441A1">
        <w:rPr>
          <w:bCs/>
          <w:sz w:val="28"/>
        </w:rPr>
        <w:t xml:space="preserve"> </w:t>
      </w:r>
      <w:r w:rsidRPr="00C441A1">
        <w:rPr>
          <w:bCs/>
          <w:sz w:val="28"/>
        </w:rPr>
        <w:t>в</w:t>
      </w:r>
      <w:r w:rsidR="00C441A1" w:rsidRPr="00C441A1">
        <w:rPr>
          <w:bCs/>
          <w:sz w:val="28"/>
        </w:rPr>
        <w:t xml:space="preserve"> </w:t>
      </w:r>
      <w:r w:rsidRPr="00C441A1">
        <w:rPr>
          <w:bCs/>
          <w:sz w:val="28"/>
        </w:rPr>
        <w:t>юго-восточном</w:t>
      </w:r>
      <w:r w:rsidR="00C441A1" w:rsidRPr="00C441A1">
        <w:rPr>
          <w:bCs/>
          <w:sz w:val="28"/>
        </w:rPr>
        <w:t xml:space="preserve"> </w:t>
      </w:r>
      <w:r w:rsidRPr="00C441A1">
        <w:rPr>
          <w:bCs/>
          <w:sz w:val="28"/>
        </w:rPr>
        <w:t>направлении.</w:t>
      </w:r>
      <w:r w:rsidR="00C441A1" w:rsidRPr="00C441A1">
        <w:rPr>
          <w:bCs/>
          <w:sz w:val="28"/>
        </w:rPr>
        <w:t xml:space="preserve"> </w:t>
      </w:r>
      <w:r w:rsidRPr="00C441A1">
        <w:rPr>
          <w:bCs/>
          <w:sz w:val="28"/>
        </w:rPr>
        <w:t>Вследствие</w:t>
      </w:r>
      <w:r w:rsidR="00C441A1" w:rsidRPr="00C441A1">
        <w:rPr>
          <w:bCs/>
          <w:sz w:val="28"/>
        </w:rPr>
        <w:t xml:space="preserve"> </w:t>
      </w:r>
      <w:r w:rsidRPr="00C441A1">
        <w:rPr>
          <w:bCs/>
          <w:sz w:val="28"/>
        </w:rPr>
        <w:t>этого</w:t>
      </w:r>
      <w:r w:rsidR="00C441A1" w:rsidRPr="00C441A1">
        <w:rPr>
          <w:bCs/>
          <w:sz w:val="28"/>
        </w:rPr>
        <w:t xml:space="preserve"> </w:t>
      </w:r>
      <w:r w:rsidRPr="00C441A1">
        <w:rPr>
          <w:bCs/>
          <w:sz w:val="28"/>
        </w:rPr>
        <w:t>резче</w:t>
      </w:r>
      <w:r w:rsidR="00C441A1" w:rsidRPr="00C441A1">
        <w:rPr>
          <w:bCs/>
          <w:sz w:val="28"/>
        </w:rPr>
        <w:t xml:space="preserve"> </w:t>
      </w:r>
      <w:r w:rsidRPr="00C441A1">
        <w:rPr>
          <w:bCs/>
          <w:sz w:val="28"/>
        </w:rPr>
        <w:t>обозначились</w:t>
      </w:r>
      <w:r w:rsidR="00C441A1" w:rsidRPr="00C441A1">
        <w:rPr>
          <w:bCs/>
          <w:sz w:val="28"/>
        </w:rPr>
        <w:t xml:space="preserve"> </w:t>
      </w:r>
      <w:r w:rsidRPr="00C441A1">
        <w:rPr>
          <w:bCs/>
          <w:sz w:val="28"/>
        </w:rPr>
        <w:t>Талинское,</w:t>
      </w:r>
      <w:r w:rsidR="00C441A1" w:rsidRPr="00C441A1">
        <w:rPr>
          <w:bCs/>
          <w:sz w:val="28"/>
        </w:rPr>
        <w:t xml:space="preserve"> </w:t>
      </w:r>
      <w:r w:rsidRPr="00C441A1">
        <w:rPr>
          <w:bCs/>
          <w:sz w:val="28"/>
        </w:rPr>
        <w:t>Южно-Талинское,</w:t>
      </w:r>
      <w:r w:rsidR="00C441A1" w:rsidRPr="00C441A1">
        <w:rPr>
          <w:bCs/>
          <w:sz w:val="28"/>
        </w:rPr>
        <w:t xml:space="preserve"> </w:t>
      </w:r>
      <w:r w:rsidRPr="00C441A1">
        <w:rPr>
          <w:bCs/>
          <w:sz w:val="28"/>
        </w:rPr>
        <w:t>Валентиновское</w:t>
      </w:r>
      <w:r w:rsidR="00C441A1" w:rsidRPr="00C441A1">
        <w:rPr>
          <w:bCs/>
          <w:sz w:val="28"/>
        </w:rPr>
        <w:t xml:space="preserve"> </w:t>
      </w:r>
      <w:r w:rsidRPr="00C441A1">
        <w:rPr>
          <w:bCs/>
          <w:sz w:val="28"/>
        </w:rPr>
        <w:t>и</w:t>
      </w:r>
      <w:r w:rsidR="00C441A1" w:rsidRPr="00C441A1">
        <w:rPr>
          <w:bCs/>
          <w:sz w:val="28"/>
        </w:rPr>
        <w:t xml:space="preserve"> </w:t>
      </w:r>
      <w:r w:rsidRPr="00C441A1">
        <w:rPr>
          <w:bCs/>
          <w:sz w:val="28"/>
        </w:rPr>
        <w:t>Малахорское</w:t>
      </w:r>
      <w:r w:rsidR="00C441A1" w:rsidRPr="00C441A1">
        <w:rPr>
          <w:bCs/>
          <w:sz w:val="28"/>
        </w:rPr>
        <w:t xml:space="preserve"> </w:t>
      </w:r>
      <w:r w:rsidRPr="00C441A1">
        <w:rPr>
          <w:bCs/>
          <w:sz w:val="28"/>
        </w:rPr>
        <w:t>поднятия.</w:t>
      </w:r>
    </w:p>
    <w:p w:rsidR="00686F03" w:rsidRPr="00C441A1" w:rsidRDefault="00686F03" w:rsidP="00C441A1">
      <w:pPr>
        <w:suppressAutoHyphens/>
        <w:spacing w:line="360" w:lineRule="auto"/>
        <w:ind w:firstLine="709"/>
        <w:jc w:val="both"/>
        <w:rPr>
          <w:bCs/>
          <w:sz w:val="28"/>
          <w:lang w:val="uk-UA"/>
        </w:rPr>
      </w:pPr>
    </w:p>
    <w:p w:rsidR="00023C02" w:rsidRPr="00C441A1" w:rsidRDefault="00C441A1" w:rsidP="00C441A1">
      <w:pPr>
        <w:suppressAutoHyphens/>
        <w:spacing w:line="360" w:lineRule="auto"/>
        <w:ind w:firstLine="709"/>
        <w:jc w:val="both"/>
        <w:rPr>
          <w:bCs/>
          <w:sz w:val="28"/>
        </w:rPr>
      </w:pPr>
      <w:r>
        <w:rPr>
          <w:bCs/>
          <w:sz w:val="28"/>
        </w:rPr>
        <w:br w:type="page"/>
      </w:r>
      <w:r w:rsidR="00023C02" w:rsidRPr="00C441A1">
        <w:rPr>
          <w:bCs/>
          <w:sz w:val="28"/>
        </w:rPr>
        <w:t>2</w:t>
      </w:r>
      <w:r w:rsidR="00FF20FF" w:rsidRPr="00C441A1">
        <w:rPr>
          <w:bCs/>
          <w:sz w:val="28"/>
        </w:rPr>
        <w:t>.2</w:t>
      </w:r>
      <w:r w:rsidR="00023C02" w:rsidRPr="00C441A1">
        <w:rPr>
          <w:bCs/>
          <w:sz w:val="28"/>
        </w:rPr>
        <w:t xml:space="preserve"> Л</w:t>
      </w:r>
      <w:r w:rsidR="00FF20FF" w:rsidRPr="00C441A1">
        <w:rPr>
          <w:bCs/>
          <w:sz w:val="28"/>
        </w:rPr>
        <w:t>итолого-стратиграфическая характеристика разреза скважины</w:t>
      </w:r>
    </w:p>
    <w:p w:rsidR="00023C02" w:rsidRPr="00C441A1" w:rsidRDefault="00023C02" w:rsidP="00C441A1">
      <w:pPr>
        <w:suppressAutoHyphens/>
        <w:spacing w:line="360" w:lineRule="auto"/>
        <w:ind w:firstLine="709"/>
        <w:jc w:val="both"/>
        <w:rPr>
          <w:sz w:val="28"/>
        </w:rPr>
      </w:pPr>
    </w:p>
    <w:p w:rsidR="00023C02" w:rsidRPr="00C441A1" w:rsidRDefault="00023C02" w:rsidP="00C441A1">
      <w:pPr>
        <w:suppressAutoHyphens/>
        <w:spacing w:line="360" w:lineRule="auto"/>
        <w:ind w:firstLine="709"/>
        <w:jc w:val="both"/>
        <w:rPr>
          <w:bCs/>
          <w:sz w:val="28"/>
        </w:rPr>
      </w:pPr>
      <w:r w:rsidRPr="00C441A1">
        <w:rPr>
          <w:bCs/>
          <w:sz w:val="28"/>
        </w:rPr>
        <w:t xml:space="preserve">Таблица </w:t>
      </w:r>
      <w:r w:rsidR="00A35CD8" w:rsidRPr="00C441A1">
        <w:rPr>
          <w:bCs/>
          <w:sz w:val="28"/>
        </w:rPr>
        <w:t>2</w:t>
      </w:r>
      <w:r w:rsidRPr="00C441A1">
        <w:rPr>
          <w:bCs/>
          <w:sz w:val="28"/>
        </w:rPr>
        <w:t>.1</w:t>
      </w:r>
      <w:r w:rsidR="00686F03" w:rsidRPr="00C441A1">
        <w:rPr>
          <w:bCs/>
          <w:sz w:val="28"/>
          <w:lang w:val="uk-UA"/>
        </w:rPr>
        <w:t xml:space="preserve"> </w:t>
      </w:r>
      <w:r w:rsidRPr="00C441A1">
        <w:rPr>
          <w:sz w:val="28"/>
        </w:rPr>
        <w:t>Стратиграфический разрез скважины, элементы залегания и коэффициент</w:t>
      </w:r>
      <w:r w:rsidR="00C441A1" w:rsidRPr="00C441A1">
        <w:rPr>
          <w:sz w:val="28"/>
        </w:rPr>
        <w:t xml:space="preserve"> </w:t>
      </w:r>
      <w:r w:rsidRPr="00C441A1">
        <w:rPr>
          <w:sz w:val="28"/>
        </w:rPr>
        <w:t>кавернозности</w:t>
      </w:r>
      <w:r w:rsidR="00C441A1" w:rsidRPr="00C441A1">
        <w:rPr>
          <w:sz w:val="28"/>
        </w:rPr>
        <w:t xml:space="preserve"> </w:t>
      </w:r>
      <w:r w:rsidRPr="00C441A1">
        <w:rPr>
          <w:sz w:val="28"/>
        </w:rPr>
        <w:t>пластов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9"/>
        <w:gridCol w:w="1105"/>
        <w:gridCol w:w="1958"/>
        <w:gridCol w:w="826"/>
        <w:gridCol w:w="1001"/>
        <w:gridCol w:w="1031"/>
        <w:gridCol w:w="2496"/>
      </w:tblGrid>
      <w:tr w:rsidR="00C441A1" w:rsidRPr="008D1C08" w:rsidTr="008D1C08">
        <w:trPr>
          <w:jc w:val="center"/>
        </w:trPr>
        <w:tc>
          <w:tcPr>
            <w:tcW w:w="2037" w:type="dxa"/>
            <w:gridSpan w:val="2"/>
            <w:shd w:val="clear" w:color="auto" w:fill="auto"/>
          </w:tcPr>
          <w:p w:rsidR="00023C02" w:rsidRPr="008D1C08" w:rsidRDefault="00023C02" w:rsidP="008D1C08">
            <w:pPr>
              <w:suppressAutoHyphens/>
              <w:spacing w:line="360" w:lineRule="auto"/>
              <w:rPr>
                <w:sz w:val="20"/>
              </w:rPr>
            </w:pPr>
            <w:r w:rsidRPr="008D1C08">
              <w:rPr>
                <w:sz w:val="20"/>
              </w:rPr>
              <w:t>Глубина залегания, м</w:t>
            </w:r>
          </w:p>
        </w:tc>
        <w:tc>
          <w:tcPr>
            <w:tcW w:w="2774" w:type="dxa"/>
            <w:gridSpan w:val="2"/>
            <w:shd w:val="clear" w:color="auto" w:fill="auto"/>
          </w:tcPr>
          <w:p w:rsidR="00C441A1" w:rsidRPr="008D1C08" w:rsidRDefault="00023C02" w:rsidP="008D1C08">
            <w:pPr>
              <w:suppressAutoHyphens/>
              <w:spacing w:line="360" w:lineRule="auto"/>
              <w:rPr>
                <w:sz w:val="20"/>
              </w:rPr>
            </w:pPr>
            <w:r w:rsidRPr="008D1C08">
              <w:rPr>
                <w:sz w:val="20"/>
              </w:rPr>
              <w:t>Стратиграфическое</w:t>
            </w:r>
          </w:p>
          <w:p w:rsidR="00023C02" w:rsidRPr="008D1C08" w:rsidRDefault="00023C02" w:rsidP="008D1C08">
            <w:pPr>
              <w:suppressAutoHyphens/>
              <w:spacing w:line="360" w:lineRule="auto"/>
              <w:rPr>
                <w:sz w:val="20"/>
              </w:rPr>
            </w:pPr>
            <w:r w:rsidRPr="008D1C08">
              <w:rPr>
                <w:sz w:val="20"/>
              </w:rPr>
              <w:t>подразделение</w:t>
            </w:r>
          </w:p>
        </w:tc>
        <w:tc>
          <w:tcPr>
            <w:tcW w:w="2024" w:type="dxa"/>
            <w:gridSpan w:val="2"/>
            <w:shd w:val="clear" w:color="auto" w:fill="auto"/>
          </w:tcPr>
          <w:p w:rsidR="00023C02" w:rsidRPr="008D1C08" w:rsidRDefault="00023C02" w:rsidP="008D1C08">
            <w:pPr>
              <w:suppressAutoHyphens/>
              <w:spacing w:line="360" w:lineRule="auto"/>
              <w:rPr>
                <w:sz w:val="20"/>
              </w:rPr>
            </w:pPr>
            <w:r w:rsidRPr="008D1C08">
              <w:rPr>
                <w:sz w:val="20"/>
              </w:rPr>
              <w:t>Элементы залегания (падения)</w:t>
            </w:r>
          </w:p>
        </w:tc>
        <w:tc>
          <w:tcPr>
            <w:tcW w:w="2487" w:type="dxa"/>
            <w:shd w:val="clear" w:color="auto" w:fill="auto"/>
          </w:tcPr>
          <w:p w:rsidR="00023C02" w:rsidRPr="008D1C08" w:rsidRDefault="00C441A1" w:rsidP="008D1C08">
            <w:pPr>
              <w:suppressAutoHyphens/>
              <w:spacing w:line="360" w:lineRule="auto"/>
              <w:rPr>
                <w:sz w:val="20"/>
              </w:rPr>
            </w:pPr>
            <w:r w:rsidRPr="008D1C08">
              <w:rPr>
                <w:sz w:val="20"/>
              </w:rPr>
              <w:t>Коэффициент кавер</w:t>
            </w:r>
            <w:r w:rsidR="00023C02" w:rsidRPr="008D1C08">
              <w:rPr>
                <w:sz w:val="20"/>
              </w:rPr>
              <w:t>нозности</w:t>
            </w:r>
            <w:r w:rsidRPr="008D1C08">
              <w:rPr>
                <w:sz w:val="20"/>
                <w:lang w:val="en-US"/>
              </w:rPr>
              <w:t xml:space="preserve"> </w:t>
            </w:r>
            <w:r w:rsidR="00023C02" w:rsidRPr="008D1C08">
              <w:rPr>
                <w:sz w:val="20"/>
              </w:rPr>
              <w:t>интервала</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от</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до</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название</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индекс</w:t>
            </w:r>
          </w:p>
        </w:tc>
        <w:tc>
          <w:tcPr>
            <w:tcW w:w="2024" w:type="dxa"/>
            <w:gridSpan w:val="2"/>
            <w:shd w:val="clear" w:color="auto" w:fill="auto"/>
          </w:tcPr>
          <w:p w:rsidR="00023C02" w:rsidRPr="008D1C08" w:rsidRDefault="00023C02" w:rsidP="008D1C08">
            <w:pPr>
              <w:suppressAutoHyphens/>
              <w:spacing w:line="360" w:lineRule="auto"/>
              <w:rPr>
                <w:sz w:val="20"/>
              </w:rPr>
            </w:pPr>
            <w:r w:rsidRPr="008D1C08">
              <w:rPr>
                <w:sz w:val="20"/>
              </w:rPr>
              <w:t>пластов по подошве</w:t>
            </w:r>
          </w:p>
        </w:tc>
        <w:tc>
          <w:tcPr>
            <w:tcW w:w="2487" w:type="dxa"/>
            <w:shd w:val="clear" w:color="auto" w:fill="auto"/>
          </w:tcPr>
          <w:p w:rsidR="00023C02" w:rsidRPr="008D1C08" w:rsidRDefault="00686F03" w:rsidP="008D1C08">
            <w:pPr>
              <w:suppressAutoHyphens/>
              <w:spacing w:line="360" w:lineRule="auto"/>
              <w:rPr>
                <w:sz w:val="20"/>
              </w:rPr>
            </w:pPr>
            <w:r w:rsidRPr="008D1C08">
              <w:rPr>
                <w:sz w:val="20"/>
              </w:rPr>
              <w:t>(средневзве</w:t>
            </w:r>
            <w:r w:rsidR="00023C02" w:rsidRPr="008D1C08">
              <w:rPr>
                <w:sz w:val="20"/>
              </w:rPr>
              <w:t>шенная вели-</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(кровля)</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(подошва)</w:t>
            </w:r>
          </w:p>
        </w:tc>
        <w:tc>
          <w:tcPr>
            <w:tcW w:w="1951" w:type="dxa"/>
            <w:shd w:val="clear" w:color="auto" w:fill="auto"/>
          </w:tcPr>
          <w:p w:rsidR="00023C02" w:rsidRPr="008D1C08" w:rsidRDefault="00023C02" w:rsidP="008D1C08">
            <w:pPr>
              <w:suppressAutoHyphens/>
              <w:spacing w:line="360" w:lineRule="auto"/>
              <w:rPr>
                <w:sz w:val="20"/>
              </w:rPr>
            </w:pPr>
          </w:p>
        </w:tc>
        <w:tc>
          <w:tcPr>
            <w:tcW w:w="823" w:type="dxa"/>
            <w:shd w:val="clear" w:color="auto" w:fill="auto"/>
          </w:tcPr>
          <w:p w:rsidR="00023C02" w:rsidRPr="008D1C08" w:rsidRDefault="00023C02" w:rsidP="008D1C08">
            <w:pPr>
              <w:suppressAutoHyphens/>
              <w:spacing w:line="360" w:lineRule="auto"/>
              <w:rPr>
                <w:sz w:val="20"/>
              </w:rPr>
            </w:pPr>
          </w:p>
        </w:tc>
        <w:tc>
          <w:tcPr>
            <w:tcW w:w="2024" w:type="dxa"/>
            <w:gridSpan w:val="2"/>
            <w:shd w:val="clear" w:color="auto" w:fill="auto"/>
          </w:tcPr>
          <w:p w:rsidR="00023C02" w:rsidRPr="008D1C08" w:rsidRDefault="00023C02" w:rsidP="008D1C08">
            <w:pPr>
              <w:suppressAutoHyphens/>
              <w:spacing w:line="360" w:lineRule="auto"/>
              <w:rPr>
                <w:sz w:val="20"/>
              </w:rPr>
            </w:pPr>
            <w:r w:rsidRPr="008D1C08">
              <w:rPr>
                <w:sz w:val="20"/>
              </w:rPr>
              <w:t>угол</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чина)</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p>
        </w:tc>
        <w:tc>
          <w:tcPr>
            <w:tcW w:w="1101" w:type="dxa"/>
            <w:shd w:val="clear" w:color="auto" w:fill="auto"/>
          </w:tcPr>
          <w:p w:rsidR="00023C02" w:rsidRPr="008D1C08" w:rsidRDefault="00023C02" w:rsidP="008D1C08">
            <w:pPr>
              <w:suppressAutoHyphens/>
              <w:spacing w:line="360" w:lineRule="auto"/>
              <w:rPr>
                <w:sz w:val="20"/>
              </w:rPr>
            </w:pPr>
          </w:p>
        </w:tc>
        <w:tc>
          <w:tcPr>
            <w:tcW w:w="1951" w:type="dxa"/>
            <w:shd w:val="clear" w:color="auto" w:fill="auto"/>
          </w:tcPr>
          <w:p w:rsidR="00023C02" w:rsidRPr="008D1C08" w:rsidRDefault="00023C02" w:rsidP="008D1C08">
            <w:pPr>
              <w:suppressAutoHyphens/>
              <w:spacing w:line="360" w:lineRule="auto"/>
              <w:rPr>
                <w:sz w:val="20"/>
              </w:rPr>
            </w:pPr>
          </w:p>
        </w:tc>
        <w:tc>
          <w:tcPr>
            <w:tcW w:w="823" w:type="dxa"/>
            <w:shd w:val="clear" w:color="auto" w:fill="auto"/>
          </w:tcPr>
          <w:p w:rsidR="00023C02" w:rsidRPr="008D1C08" w:rsidRDefault="00023C02" w:rsidP="008D1C08">
            <w:pPr>
              <w:suppressAutoHyphens/>
              <w:spacing w:line="360" w:lineRule="auto"/>
              <w:rPr>
                <w:sz w:val="20"/>
              </w:rPr>
            </w:pP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град</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мин.</w:t>
            </w:r>
          </w:p>
        </w:tc>
        <w:tc>
          <w:tcPr>
            <w:tcW w:w="2487" w:type="dxa"/>
            <w:shd w:val="clear" w:color="auto" w:fill="auto"/>
          </w:tcPr>
          <w:p w:rsidR="00023C02" w:rsidRPr="008D1C08" w:rsidRDefault="00023C02" w:rsidP="008D1C08">
            <w:pPr>
              <w:suppressAutoHyphens/>
              <w:spacing w:line="360" w:lineRule="auto"/>
              <w:rPr>
                <w:sz w:val="20"/>
              </w:rPr>
            </w:pP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40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четвертичные отл.</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Q</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1,3</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40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200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новомихайловская св.</w:t>
            </w:r>
          </w:p>
        </w:tc>
        <w:tc>
          <w:tcPr>
            <w:tcW w:w="823" w:type="dxa"/>
            <w:shd w:val="clear" w:color="auto" w:fill="auto"/>
          </w:tcPr>
          <w:p w:rsidR="00023C02" w:rsidRPr="008D1C08" w:rsidRDefault="00023C02" w:rsidP="008D1C08">
            <w:pPr>
              <w:suppressAutoHyphens/>
              <w:spacing w:line="360" w:lineRule="auto"/>
              <w:rPr>
                <w:sz w:val="20"/>
                <w:vertAlign w:val="subscript"/>
              </w:rPr>
            </w:pPr>
            <w:r w:rsidRPr="008D1C08">
              <w:rPr>
                <w:sz w:val="20"/>
              </w:rPr>
              <w:t>Р</w:t>
            </w:r>
            <w:r w:rsidRPr="008D1C08">
              <w:rPr>
                <w:sz w:val="20"/>
                <w:vertAlign w:val="subscript"/>
              </w:rPr>
              <w:t>2/3</w:t>
            </w:r>
            <w:r w:rsidRPr="008D1C08">
              <w:rPr>
                <w:sz w:val="20"/>
              </w:rPr>
              <w:t>-Р</w:t>
            </w:r>
            <w:r w:rsidRPr="008D1C08">
              <w:rPr>
                <w:sz w:val="20"/>
                <w:vertAlign w:val="subscript"/>
              </w:rPr>
              <w:t>1/3</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200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330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чеганская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Р</w:t>
            </w:r>
            <w:r w:rsidRPr="008D1C08">
              <w:rPr>
                <w:sz w:val="20"/>
                <w:vertAlign w:val="subscript"/>
              </w:rPr>
              <w:t>1/3</w:t>
            </w:r>
            <w:r w:rsidRPr="008D1C08">
              <w:rPr>
                <w:sz w:val="20"/>
              </w:rPr>
              <w:t>-Р</w:t>
            </w:r>
            <w:r w:rsidRPr="008D1C08">
              <w:rPr>
                <w:sz w:val="20"/>
                <w:vertAlign w:val="subscript"/>
              </w:rPr>
              <w:t>3/2</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330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500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люлинворская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Р</w:t>
            </w:r>
            <w:r w:rsidRPr="008D1C08">
              <w:rPr>
                <w:sz w:val="20"/>
                <w:vertAlign w:val="subscript"/>
              </w:rPr>
              <w:t>2/2</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500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620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талицкая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Р</w:t>
            </w:r>
            <w:r w:rsidRPr="008D1C08">
              <w:rPr>
                <w:sz w:val="20"/>
                <w:vertAlign w:val="subscript"/>
              </w:rPr>
              <w:t>1</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620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670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ганькинская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К</w:t>
            </w:r>
            <w:r w:rsidRPr="008D1C08">
              <w:rPr>
                <w:sz w:val="20"/>
                <w:vertAlign w:val="subscript"/>
              </w:rPr>
              <w:t>2</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670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920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березовская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920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960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 xml:space="preserve">кузнецовская свита </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960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1210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уватская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К</w:t>
            </w:r>
            <w:r w:rsidRPr="008D1C08">
              <w:rPr>
                <w:sz w:val="20"/>
                <w:vertAlign w:val="subscript"/>
              </w:rPr>
              <w:t>2</w:t>
            </w:r>
            <w:r w:rsidRPr="008D1C08">
              <w:rPr>
                <w:sz w:val="20"/>
              </w:rPr>
              <w:t>-К</w:t>
            </w:r>
            <w:r w:rsidRPr="008D1C08">
              <w:rPr>
                <w:sz w:val="20"/>
                <w:vertAlign w:val="subscript"/>
              </w:rPr>
              <w:t>1</w:t>
            </w:r>
            <w:r w:rsidRPr="008D1C08">
              <w:rPr>
                <w:sz w:val="20"/>
              </w:rPr>
              <w:t xml:space="preserve"> </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1</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1210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1480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ханты-мансийская св.</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К</w:t>
            </w:r>
            <w:r w:rsidRPr="008D1C08">
              <w:rPr>
                <w:sz w:val="20"/>
                <w:vertAlign w:val="subscript"/>
              </w:rPr>
              <w:t>1</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1</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1,4</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1480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1760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викуловская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1</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1760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1790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кошайская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1</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1790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2380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фроловская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1</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1,3</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2380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2430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баженовская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lang w:val="en-US"/>
              </w:rPr>
              <w:t>J</w:t>
            </w:r>
            <w:r w:rsidRPr="008D1C08">
              <w:rPr>
                <w:sz w:val="20"/>
                <w:vertAlign w:val="subscript"/>
              </w:rPr>
              <w:t>3</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1</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1,2</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2430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2480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абалакская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1</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20</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2480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2750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тюменская свита</w:t>
            </w:r>
          </w:p>
        </w:tc>
        <w:tc>
          <w:tcPr>
            <w:tcW w:w="823" w:type="dxa"/>
            <w:shd w:val="clear" w:color="auto" w:fill="auto"/>
          </w:tcPr>
          <w:p w:rsidR="00023C02" w:rsidRPr="008D1C08" w:rsidRDefault="00023C02" w:rsidP="008D1C08">
            <w:pPr>
              <w:suppressAutoHyphens/>
              <w:spacing w:line="360" w:lineRule="auto"/>
              <w:rPr>
                <w:sz w:val="20"/>
              </w:rPr>
            </w:pPr>
            <w:r w:rsidRPr="008D1C08">
              <w:rPr>
                <w:sz w:val="20"/>
                <w:lang w:val="en-US"/>
              </w:rPr>
              <w:t>J</w:t>
            </w:r>
            <w:r w:rsidRPr="008D1C08">
              <w:rPr>
                <w:sz w:val="20"/>
                <w:vertAlign w:val="subscript"/>
              </w:rPr>
              <w:t>1-2</w:t>
            </w:r>
          </w:p>
        </w:tc>
        <w:tc>
          <w:tcPr>
            <w:tcW w:w="997" w:type="dxa"/>
            <w:shd w:val="clear" w:color="auto" w:fill="auto"/>
          </w:tcPr>
          <w:p w:rsidR="00023C02" w:rsidRPr="008D1C08" w:rsidRDefault="00023C02" w:rsidP="008D1C08">
            <w:pPr>
              <w:suppressAutoHyphens/>
              <w:spacing w:line="360" w:lineRule="auto"/>
              <w:rPr>
                <w:sz w:val="20"/>
              </w:rPr>
            </w:pPr>
            <w:r w:rsidRPr="008D1C08">
              <w:rPr>
                <w:sz w:val="20"/>
              </w:rPr>
              <w:t>1</w:t>
            </w:r>
          </w:p>
        </w:tc>
        <w:tc>
          <w:tcPr>
            <w:tcW w:w="1027" w:type="dxa"/>
            <w:shd w:val="clear" w:color="auto" w:fill="auto"/>
          </w:tcPr>
          <w:p w:rsidR="00023C02" w:rsidRPr="008D1C08" w:rsidRDefault="00023C02" w:rsidP="008D1C08">
            <w:pPr>
              <w:suppressAutoHyphens/>
              <w:spacing w:line="360" w:lineRule="auto"/>
              <w:rPr>
                <w:sz w:val="20"/>
              </w:rPr>
            </w:pPr>
            <w:r w:rsidRPr="008D1C08">
              <w:rPr>
                <w:sz w:val="20"/>
              </w:rPr>
              <w:t>20</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1,25</w:t>
            </w:r>
          </w:p>
        </w:tc>
      </w:tr>
      <w:tr w:rsidR="00C441A1" w:rsidRPr="008D1C08" w:rsidTr="008D1C08">
        <w:trPr>
          <w:jc w:val="center"/>
        </w:trPr>
        <w:tc>
          <w:tcPr>
            <w:tcW w:w="936" w:type="dxa"/>
            <w:shd w:val="clear" w:color="auto" w:fill="auto"/>
          </w:tcPr>
          <w:p w:rsidR="00023C02" w:rsidRPr="008D1C08" w:rsidRDefault="00023C02" w:rsidP="008D1C08">
            <w:pPr>
              <w:suppressAutoHyphens/>
              <w:spacing w:line="360" w:lineRule="auto"/>
              <w:rPr>
                <w:sz w:val="20"/>
              </w:rPr>
            </w:pPr>
            <w:r w:rsidRPr="008D1C08">
              <w:rPr>
                <w:sz w:val="20"/>
              </w:rPr>
              <w:t>2750</w:t>
            </w:r>
          </w:p>
        </w:tc>
        <w:tc>
          <w:tcPr>
            <w:tcW w:w="1101" w:type="dxa"/>
            <w:shd w:val="clear" w:color="auto" w:fill="auto"/>
          </w:tcPr>
          <w:p w:rsidR="00023C02" w:rsidRPr="008D1C08" w:rsidRDefault="00023C02" w:rsidP="008D1C08">
            <w:pPr>
              <w:suppressAutoHyphens/>
              <w:spacing w:line="360" w:lineRule="auto"/>
              <w:rPr>
                <w:sz w:val="20"/>
              </w:rPr>
            </w:pPr>
            <w:r w:rsidRPr="008D1C08">
              <w:rPr>
                <w:sz w:val="20"/>
              </w:rPr>
              <w:t>2850</w:t>
            </w:r>
          </w:p>
        </w:tc>
        <w:tc>
          <w:tcPr>
            <w:tcW w:w="1951" w:type="dxa"/>
            <w:shd w:val="clear" w:color="auto" w:fill="auto"/>
          </w:tcPr>
          <w:p w:rsidR="00023C02" w:rsidRPr="008D1C08" w:rsidRDefault="00023C02" w:rsidP="008D1C08">
            <w:pPr>
              <w:suppressAutoHyphens/>
              <w:spacing w:line="360" w:lineRule="auto"/>
              <w:rPr>
                <w:sz w:val="20"/>
              </w:rPr>
            </w:pPr>
            <w:r w:rsidRPr="008D1C08">
              <w:rPr>
                <w:sz w:val="20"/>
              </w:rPr>
              <w:t xml:space="preserve">кора выветривания </w:t>
            </w:r>
          </w:p>
        </w:tc>
        <w:tc>
          <w:tcPr>
            <w:tcW w:w="823" w:type="dxa"/>
            <w:shd w:val="clear" w:color="auto" w:fill="auto"/>
          </w:tcPr>
          <w:p w:rsidR="00023C02" w:rsidRPr="008D1C08" w:rsidRDefault="00023C02" w:rsidP="008D1C08">
            <w:pPr>
              <w:suppressAutoHyphens/>
              <w:spacing w:line="360" w:lineRule="auto"/>
              <w:rPr>
                <w:sz w:val="20"/>
              </w:rPr>
            </w:pPr>
            <w:r w:rsidRPr="008D1C08">
              <w:rPr>
                <w:sz w:val="20"/>
              </w:rPr>
              <w:t>К.В.</w:t>
            </w:r>
          </w:p>
        </w:tc>
        <w:tc>
          <w:tcPr>
            <w:tcW w:w="2024" w:type="dxa"/>
            <w:gridSpan w:val="2"/>
            <w:shd w:val="clear" w:color="auto" w:fill="auto"/>
          </w:tcPr>
          <w:p w:rsidR="00023C02" w:rsidRPr="008D1C08" w:rsidRDefault="00023C02" w:rsidP="008D1C08">
            <w:pPr>
              <w:suppressAutoHyphens/>
              <w:spacing w:line="360" w:lineRule="auto"/>
              <w:rPr>
                <w:sz w:val="20"/>
              </w:rPr>
            </w:pPr>
            <w:r w:rsidRPr="008D1C08">
              <w:rPr>
                <w:sz w:val="20"/>
              </w:rPr>
              <w:t xml:space="preserve"> до 2</w:t>
            </w:r>
            <w:r w:rsidR="00C441A1" w:rsidRPr="008D1C08">
              <w:rPr>
                <w:sz w:val="20"/>
              </w:rPr>
              <w:t xml:space="preserve"> </w:t>
            </w:r>
            <w:r w:rsidRPr="008D1C08">
              <w:rPr>
                <w:sz w:val="20"/>
              </w:rPr>
              <w:t>-</w:t>
            </w:r>
          </w:p>
        </w:tc>
        <w:tc>
          <w:tcPr>
            <w:tcW w:w="2487" w:type="dxa"/>
            <w:shd w:val="clear" w:color="auto" w:fill="auto"/>
          </w:tcPr>
          <w:p w:rsidR="00023C02" w:rsidRPr="008D1C08" w:rsidRDefault="00023C02" w:rsidP="008D1C08">
            <w:pPr>
              <w:suppressAutoHyphens/>
              <w:spacing w:line="360" w:lineRule="auto"/>
              <w:rPr>
                <w:sz w:val="20"/>
              </w:rPr>
            </w:pPr>
            <w:r w:rsidRPr="008D1C08">
              <w:rPr>
                <w:sz w:val="20"/>
              </w:rPr>
              <w:t>1,1</w:t>
            </w:r>
          </w:p>
        </w:tc>
      </w:tr>
    </w:tbl>
    <w:p w:rsidR="00940A8A" w:rsidRPr="00C441A1" w:rsidRDefault="00940A8A" w:rsidP="00C441A1">
      <w:pPr>
        <w:suppressAutoHyphens/>
        <w:spacing w:line="360" w:lineRule="auto"/>
        <w:ind w:firstLine="709"/>
        <w:jc w:val="both"/>
        <w:rPr>
          <w:sz w:val="28"/>
        </w:rPr>
      </w:pPr>
    </w:p>
    <w:p w:rsidR="00023C02" w:rsidRPr="00C441A1" w:rsidRDefault="00686F03" w:rsidP="00C441A1">
      <w:pPr>
        <w:suppressAutoHyphens/>
        <w:spacing w:line="360" w:lineRule="auto"/>
        <w:ind w:firstLine="709"/>
        <w:jc w:val="both"/>
        <w:rPr>
          <w:sz w:val="28"/>
          <w:lang w:val="uk-UA"/>
        </w:rPr>
      </w:pPr>
      <w:r w:rsidRPr="00C441A1">
        <w:rPr>
          <w:sz w:val="28"/>
        </w:rPr>
        <w:t>Таблица 2.2</w:t>
      </w:r>
      <w:r w:rsidRPr="00C441A1">
        <w:rPr>
          <w:sz w:val="28"/>
          <w:lang w:val="uk-UA"/>
        </w:rPr>
        <w:t xml:space="preserve"> </w:t>
      </w:r>
      <w:r w:rsidR="00023C02" w:rsidRPr="00C441A1">
        <w:rPr>
          <w:sz w:val="28"/>
        </w:rPr>
        <w:t>Литологическая характеристика разреза скважины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46"/>
        <w:gridCol w:w="721"/>
        <w:gridCol w:w="633"/>
        <w:gridCol w:w="6556"/>
      </w:tblGrid>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 xml:space="preserve">Индекс </w:t>
            </w:r>
          </w:p>
        </w:tc>
        <w:tc>
          <w:tcPr>
            <w:tcW w:w="1376" w:type="dxa"/>
            <w:gridSpan w:val="2"/>
            <w:shd w:val="clear" w:color="auto" w:fill="auto"/>
          </w:tcPr>
          <w:p w:rsidR="00023C02" w:rsidRPr="008D1C08" w:rsidRDefault="00023C02" w:rsidP="008D1C08">
            <w:pPr>
              <w:suppressAutoHyphens/>
              <w:spacing w:line="360" w:lineRule="auto"/>
              <w:rPr>
                <w:sz w:val="20"/>
                <w:szCs w:val="20"/>
              </w:rPr>
            </w:pPr>
            <w:r w:rsidRPr="008D1C08">
              <w:rPr>
                <w:sz w:val="20"/>
                <w:szCs w:val="20"/>
              </w:rPr>
              <w:t xml:space="preserve">Интервал, </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Описание горной породы:</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стратиграфи-</w:t>
            </w:r>
          </w:p>
        </w:tc>
        <w:tc>
          <w:tcPr>
            <w:tcW w:w="1376" w:type="dxa"/>
            <w:gridSpan w:val="2"/>
            <w:shd w:val="clear" w:color="auto" w:fill="auto"/>
          </w:tcPr>
          <w:p w:rsidR="00023C02" w:rsidRPr="008D1C08" w:rsidRDefault="00AB6B07" w:rsidP="008D1C08">
            <w:pPr>
              <w:suppressAutoHyphens/>
              <w:spacing w:line="360" w:lineRule="auto"/>
              <w:rPr>
                <w:sz w:val="20"/>
                <w:szCs w:val="20"/>
              </w:rPr>
            </w:pPr>
            <w:r w:rsidRPr="008D1C08">
              <w:rPr>
                <w:sz w:val="20"/>
                <w:szCs w:val="20"/>
              </w:rPr>
              <w:t>М</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полное название, характерные признаки</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 xml:space="preserve">ческого </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от</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до</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(структура, текстура, минеральный состав и т.п.)</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подразделения</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(верх)</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(низ)</w:t>
            </w:r>
          </w:p>
        </w:tc>
        <w:tc>
          <w:tcPr>
            <w:tcW w:w="6718" w:type="dxa"/>
            <w:shd w:val="clear" w:color="auto" w:fill="auto"/>
          </w:tcPr>
          <w:p w:rsidR="00023C02" w:rsidRPr="008D1C08" w:rsidRDefault="00023C02" w:rsidP="008D1C08">
            <w:pPr>
              <w:suppressAutoHyphens/>
              <w:spacing w:line="360" w:lineRule="auto"/>
              <w:rPr>
                <w:sz w:val="20"/>
                <w:szCs w:val="20"/>
              </w:rPr>
            </w:pP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Q</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40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Пески, супеси, глины, алевриты</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vertAlign w:val="subscript"/>
              </w:rPr>
            </w:pPr>
            <w:r w:rsidRPr="008D1C08">
              <w:rPr>
                <w:sz w:val="20"/>
                <w:szCs w:val="20"/>
              </w:rPr>
              <w:t>Р</w:t>
            </w:r>
            <w:r w:rsidRPr="008D1C08">
              <w:rPr>
                <w:sz w:val="20"/>
                <w:szCs w:val="20"/>
                <w:vertAlign w:val="subscript"/>
              </w:rPr>
              <w:t>2/3</w:t>
            </w:r>
            <w:r w:rsidRPr="008D1C08">
              <w:rPr>
                <w:sz w:val="20"/>
                <w:szCs w:val="20"/>
              </w:rPr>
              <w:t>-Р</w:t>
            </w:r>
            <w:r w:rsidRPr="008D1C08">
              <w:rPr>
                <w:sz w:val="20"/>
                <w:szCs w:val="20"/>
                <w:vertAlign w:val="subscript"/>
              </w:rPr>
              <w:t>1/3</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40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200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 xml:space="preserve">Глины, алевриты з/серые слоистые с глауконитом, диатомиты, глины серые, пески м/з, алевриты, пески кварцевые с прослоями алевролитов, глины з/серые </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vertAlign w:val="subscript"/>
              </w:rPr>
            </w:pPr>
            <w:r w:rsidRPr="008D1C08">
              <w:rPr>
                <w:sz w:val="20"/>
                <w:szCs w:val="20"/>
              </w:rPr>
              <w:t>Р</w:t>
            </w:r>
            <w:r w:rsidRPr="008D1C08">
              <w:rPr>
                <w:sz w:val="20"/>
                <w:szCs w:val="20"/>
                <w:vertAlign w:val="subscript"/>
              </w:rPr>
              <w:t>1/3</w:t>
            </w:r>
            <w:r w:rsidRPr="008D1C08">
              <w:rPr>
                <w:sz w:val="20"/>
                <w:szCs w:val="20"/>
              </w:rPr>
              <w:t>-Р</w:t>
            </w:r>
            <w:r w:rsidRPr="008D1C08">
              <w:rPr>
                <w:sz w:val="20"/>
                <w:szCs w:val="20"/>
                <w:vertAlign w:val="subscript"/>
              </w:rPr>
              <w:t>3/2</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200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330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Глины з/серые, желтовато-зеленые, листоватые, алевритистые с пропластками алевролитов и</w:t>
            </w:r>
            <w:r w:rsidR="00C441A1" w:rsidRPr="008D1C08">
              <w:rPr>
                <w:sz w:val="20"/>
                <w:szCs w:val="20"/>
              </w:rPr>
              <w:t xml:space="preserve"> </w:t>
            </w:r>
            <w:r w:rsidRPr="008D1C08">
              <w:rPr>
                <w:sz w:val="20"/>
                <w:szCs w:val="20"/>
              </w:rPr>
              <w:t>линзочками бурых углей</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lang w:val="en-US"/>
              </w:rPr>
              <w:t>P</w:t>
            </w:r>
            <w:r w:rsidRPr="008D1C08">
              <w:rPr>
                <w:sz w:val="20"/>
                <w:szCs w:val="20"/>
                <w:vertAlign w:val="subscript"/>
              </w:rPr>
              <w:t>2/2</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330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500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Глины з/серые, диатомовые, алевритистые, иногда опоковидные, диатомиты светло-серые, опоки серые, с/серые, глины с прослоями кварц-глауконитого песчаника</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lang w:val="en-US"/>
              </w:rPr>
              <w:t>P</w:t>
            </w:r>
            <w:r w:rsidRPr="008D1C08">
              <w:rPr>
                <w:sz w:val="20"/>
                <w:szCs w:val="20"/>
                <w:vertAlign w:val="subscript"/>
              </w:rPr>
              <w:t>1</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500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620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Глины темно-серые алевритистые в верхах опоковидные с линзами алевролитов</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К</w:t>
            </w:r>
            <w:r w:rsidRPr="008D1C08">
              <w:rPr>
                <w:sz w:val="20"/>
                <w:szCs w:val="20"/>
                <w:vertAlign w:val="subscript"/>
              </w:rPr>
              <w:t>2</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620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670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Глины зеленовато-серые, известковистые, часто опоковидные</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К</w:t>
            </w:r>
            <w:r w:rsidRPr="008D1C08">
              <w:rPr>
                <w:sz w:val="20"/>
                <w:szCs w:val="20"/>
                <w:vertAlign w:val="subscript"/>
              </w:rPr>
              <w:t>2</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670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920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Глины зеленовато-серые, т/серые с прослоями опоковидных глин, опоки</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К</w:t>
            </w:r>
            <w:r w:rsidRPr="008D1C08">
              <w:rPr>
                <w:sz w:val="20"/>
                <w:szCs w:val="20"/>
                <w:vertAlign w:val="subscript"/>
              </w:rPr>
              <w:t>2</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920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960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Темно-серые, серые и зеленовато-серые глины с прослоями алевролитов</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К</w:t>
            </w:r>
            <w:r w:rsidRPr="008D1C08">
              <w:rPr>
                <w:sz w:val="20"/>
                <w:szCs w:val="20"/>
                <w:vertAlign w:val="subscript"/>
              </w:rPr>
              <w:t xml:space="preserve">2 </w:t>
            </w:r>
            <w:r w:rsidRPr="008D1C08">
              <w:rPr>
                <w:sz w:val="20"/>
                <w:szCs w:val="20"/>
              </w:rPr>
              <w:t>– К</w:t>
            </w:r>
            <w:r w:rsidRPr="008D1C08">
              <w:rPr>
                <w:sz w:val="20"/>
                <w:szCs w:val="20"/>
                <w:vertAlign w:val="subscript"/>
              </w:rPr>
              <w:t>1</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960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1210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Алевролиты серые и светло-серые с прослоями песков, песчаников и известняков</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К</w:t>
            </w:r>
            <w:r w:rsidRPr="008D1C08">
              <w:rPr>
                <w:sz w:val="20"/>
                <w:szCs w:val="20"/>
                <w:vertAlign w:val="subscript"/>
              </w:rPr>
              <w:t>1</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1210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1480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Глины и алевролиты серые с прослоями песков и содержанием углистого детрита, с прослоями глинистых известняков и сидеритов</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К</w:t>
            </w:r>
            <w:r w:rsidRPr="008D1C08">
              <w:rPr>
                <w:sz w:val="20"/>
                <w:szCs w:val="20"/>
                <w:vertAlign w:val="subscript"/>
              </w:rPr>
              <w:t>1</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1480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1760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Пески м/з серые и светло-серые, глинистые, песчаники и алевролиты серые с прослоями глин</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К</w:t>
            </w:r>
            <w:r w:rsidRPr="008D1C08">
              <w:rPr>
                <w:sz w:val="20"/>
                <w:szCs w:val="20"/>
                <w:vertAlign w:val="subscript"/>
              </w:rPr>
              <w:t>1</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1760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1790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Аргиллиты серые, темно-серые с частыми тонкими прослоями светло-серых алевролитов и глинистых известняков, характерен углистый детрит</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rPr>
              <w:t>К</w:t>
            </w:r>
            <w:r w:rsidRPr="008D1C08">
              <w:rPr>
                <w:sz w:val="20"/>
                <w:szCs w:val="20"/>
                <w:vertAlign w:val="subscript"/>
              </w:rPr>
              <w:t>1</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1790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2380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Аргиллиты темно-серые с прослоями глинистых известняков, сидеритов</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lang w:val="en-US"/>
              </w:rPr>
              <w:t>J</w:t>
            </w:r>
            <w:r w:rsidRPr="008D1C08">
              <w:rPr>
                <w:sz w:val="20"/>
                <w:szCs w:val="20"/>
                <w:vertAlign w:val="subscript"/>
              </w:rPr>
              <w:t>3</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2380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2430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Аргиллиты т/серые битуминозные, слабо слюдистые с прослоями алевролитов серых в основании</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lang w:val="en-US"/>
              </w:rPr>
              <w:t>J</w:t>
            </w:r>
            <w:r w:rsidRPr="008D1C08">
              <w:rPr>
                <w:sz w:val="20"/>
                <w:szCs w:val="20"/>
                <w:vertAlign w:val="subscript"/>
              </w:rPr>
              <w:t>3</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2430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2480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Аргиллиты массивные с прослоями алевролитов и песчаников серых</w:t>
            </w:r>
          </w:p>
        </w:tc>
      </w:tr>
      <w:tr w:rsidR="00023C02" w:rsidRPr="008D1C08" w:rsidTr="008D1C08">
        <w:trPr>
          <w:jc w:val="center"/>
        </w:trPr>
        <w:tc>
          <w:tcPr>
            <w:tcW w:w="1478" w:type="dxa"/>
            <w:shd w:val="clear" w:color="auto" w:fill="auto"/>
          </w:tcPr>
          <w:p w:rsidR="00023C02" w:rsidRPr="008D1C08" w:rsidRDefault="00023C02" w:rsidP="008D1C08">
            <w:pPr>
              <w:suppressAutoHyphens/>
              <w:spacing w:line="360" w:lineRule="auto"/>
              <w:rPr>
                <w:sz w:val="20"/>
                <w:szCs w:val="20"/>
              </w:rPr>
            </w:pPr>
            <w:r w:rsidRPr="008D1C08">
              <w:rPr>
                <w:sz w:val="20"/>
                <w:szCs w:val="20"/>
                <w:lang w:val="en-US"/>
              </w:rPr>
              <w:t>J</w:t>
            </w:r>
            <w:r w:rsidRPr="008D1C08">
              <w:rPr>
                <w:sz w:val="20"/>
                <w:szCs w:val="20"/>
                <w:vertAlign w:val="subscript"/>
              </w:rPr>
              <w:t>1-2</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2480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2750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Переслаивание алевролитов, аргиллитов, песчаников, аргиллиты серые и т/серые с прослоями алевролитов и сидеритов, песчаники серые и светло-серые, глинистые, присутствует углистый детрит</w:t>
            </w:r>
          </w:p>
        </w:tc>
      </w:tr>
      <w:tr w:rsidR="00023C02" w:rsidRPr="008D1C08" w:rsidTr="008D1C08">
        <w:trPr>
          <w:jc w:val="center"/>
        </w:trPr>
        <w:tc>
          <w:tcPr>
            <w:tcW w:w="1478" w:type="dxa"/>
            <w:shd w:val="clear" w:color="auto" w:fill="auto"/>
          </w:tcPr>
          <w:p w:rsidR="00023C02" w:rsidRPr="008D1C08" w:rsidRDefault="00023C02" w:rsidP="008D1C08">
            <w:pPr>
              <w:pStyle w:val="3"/>
              <w:keepNext w:val="0"/>
              <w:suppressAutoHyphens/>
              <w:spacing w:before="0" w:after="0" w:line="360" w:lineRule="auto"/>
              <w:rPr>
                <w:rFonts w:ascii="Times New Roman" w:hAnsi="Times New Roman" w:cs="Times New Roman"/>
                <w:b w:val="0"/>
                <w:sz w:val="20"/>
                <w:szCs w:val="20"/>
                <w:vertAlign w:val="subscript"/>
              </w:rPr>
            </w:pPr>
            <w:r w:rsidRPr="008D1C08">
              <w:rPr>
                <w:rFonts w:ascii="Times New Roman" w:hAnsi="Times New Roman" w:cs="Times New Roman"/>
                <w:b w:val="0"/>
                <w:sz w:val="20"/>
                <w:szCs w:val="20"/>
              </w:rPr>
              <w:t>К.В.</w:t>
            </w:r>
          </w:p>
        </w:tc>
        <w:tc>
          <w:tcPr>
            <w:tcW w:w="733" w:type="dxa"/>
            <w:shd w:val="clear" w:color="auto" w:fill="auto"/>
          </w:tcPr>
          <w:p w:rsidR="00023C02" w:rsidRPr="008D1C08" w:rsidRDefault="00023C02" w:rsidP="008D1C08">
            <w:pPr>
              <w:suppressAutoHyphens/>
              <w:spacing w:line="360" w:lineRule="auto"/>
              <w:rPr>
                <w:sz w:val="20"/>
                <w:szCs w:val="20"/>
              </w:rPr>
            </w:pPr>
            <w:r w:rsidRPr="008D1C08">
              <w:rPr>
                <w:sz w:val="20"/>
                <w:szCs w:val="20"/>
              </w:rPr>
              <w:t>2750</w:t>
            </w:r>
          </w:p>
        </w:tc>
        <w:tc>
          <w:tcPr>
            <w:tcW w:w="643" w:type="dxa"/>
            <w:shd w:val="clear" w:color="auto" w:fill="auto"/>
          </w:tcPr>
          <w:p w:rsidR="00023C02" w:rsidRPr="008D1C08" w:rsidRDefault="00023C02" w:rsidP="008D1C08">
            <w:pPr>
              <w:suppressAutoHyphens/>
              <w:spacing w:line="360" w:lineRule="auto"/>
              <w:rPr>
                <w:sz w:val="20"/>
                <w:szCs w:val="20"/>
              </w:rPr>
            </w:pPr>
            <w:r w:rsidRPr="008D1C08">
              <w:rPr>
                <w:sz w:val="20"/>
                <w:szCs w:val="20"/>
              </w:rPr>
              <w:t>2850</w:t>
            </w:r>
          </w:p>
        </w:tc>
        <w:tc>
          <w:tcPr>
            <w:tcW w:w="6718" w:type="dxa"/>
            <w:shd w:val="clear" w:color="auto" w:fill="auto"/>
          </w:tcPr>
          <w:p w:rsidR="00023C02" w:rsidRPr="008D1C08" w:rsidRDefault="00023C02" w:rsidP="008D1C08">
            <w:pPr>
              <w:suppressAutoHyphens/>
              <w:spacing w:line="360" w:lineRule="auto"/>
              <w:rPr>
                <w:sz w:val="20"/>
                <w:szCs w:val="20"/>
              </w:rPr>
            </w:pPr>
            <w:r w:rsidRPr="008D1C08">
              <w:rPr>
                <w:sz w:val="20"/>
                <w:szCs w:val="20"/>
              </w:rPr>
              <w:t xml:space="preserve">Выветрелые породы, представленные сильно измененными породами фундамента эффузивные породы и их туфы, иногда с прослоями песчаников и аргиллитов </w:t>
            </w:r>
          </w:p>
        </w:tc>
      </w:tr>
    </w:tbl>
    <w:p w:rsidR="00C441A1" w:rsidRPr="001E75A8" w:rsidRDefault="00C441A1" w:rsidP="00C441A1">
      <w:pPr>
        <w:suppressAutoHyphens/>
        <w:spacing w:line="360" w:lineRule="auto"/>
        <w:ind w:firstLine="709"/>
        <w:jc w:val="both"/>
        <w:rPr>
          <w:bCs/>
          <w:sz w:val="28"/>
        </w:rPr>
      </w:pPr>
    </w:p>
    <w:p w:rsidR="00023C02" w:rsidRPr="00C441A1" w:rsidRDefault="00C441A1" w:rsidP="00C441A1">
      <w:pPr>
        <w:suppressAutoHyphens/>
        <w:spacing w:line="360" w:lineRule="auto"/>
        <w:ind w:firstLine="709"/>
        <w:jc w:val="both"/>
        <w:rPr>
          <w:iCs/>
          <w:sz w:val="28"/>
          <w:lang w:val="uk-UA"/>
        </w:rPr>
      </w:pPr>
      <w:r w:rsidRPr="001E75A8">
        <w:rPr>
          <w:bCs/>
          <w:sz w:val="28"/>
        </w:rPr>
        <w:br w:type="page"/>
      </w:r>
      <w:r w:rsidR="00023C02" w:rsidRPr="00C441A1">
        <w:rPr>
          <w:bCs/>
          <w:sz w:val="28"/>
        </w:rPr>
        <w:t xml:space="preserve">Таблица </w:t>
      </w:r>
      <w:r w:rsidR="00940A8A" w:rsidRPr="00C441A1">
        <w:rPr>
          <w:bCs/>
          <w:sz w:val="28"/>
        </w:rPr>
        <w:t>2.</w:t>
      </w:r>
      <w:r w:rsidR="00A35CD8" w:rsidRPr="00C441A1">
        <w:rPr>
          <w:bCs/>
          <w:sz w:val="28"/>
        </w:rPr>
        <w:t>3</w:t>
      </w:r>
      <w:r w:rsidR="00686F03" w:rsidRPr="00C441A1">
        <w:rPr>
          <w:bCs/>
          <w:sz w:val="28"/>
          <w:lang w:val="uk-UA"/>
        </w:rPr>
        <w:t xml:space="preserve"> </w:t>
      </w:r>
      <w:r w:rsidR="00023C02" w:rsidRPr="00C441A1">
        <w:rPr>
          <w:iCs/>
          <w:sz w:val="28"/>
        </w:rPr>
        <w:t>Физико-механические свойства горных пород по разрезу скважины</w:t>
      </w:r>
    </w:p>
    <w:p w:rsidR="00FF20FF" w:rsidRPr="00C441A1" w:rsidRDefault="001C3903" w:rsidP="00C441A1">
      <w:pPr>
        <w:suppressAutoHyphens/>
        <w:spacing w:line="360" w:lineRule="auto"/>
        <w:jc w:val="both"/>
        <w:rPr>
          <w:bCs/>
          <w:sz w:val="28"/>
          <w:lang w:val="uk-UA"/>
        </w:rPr>
      </w:pPr>
      <w:r>
        <w:rPr>
          <w:bCs/>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25pt;height:206.25pt">
            <v:imagedata r:id="rId8" o:title=""/>
          </v:shape>
        </w:pict>
      </w:r>
    </w:p>
    <w:p w:rsidR="00023C02" w:rsidRPr="00C441A1" w:rsidRDefault="00023C02" w:rsidP="00C441A1">
      <w:pPr>
        <w:suppressAutoHyphens/>
        <w:spacing w:line="360" w:lineRule="auto"/>
        <w:ind w:firstLine="709"/>
        <w:jc w:val="both"/>
        <w:rPr>
          <w:caps/>
          <w:sz w:val="28"/>
        </w:rPr>
      </w:pPr>
    </w:p>
    <w:p w:rsidR="00023C02" w:rsidRPr="00C441A1" w:rsidRDefault="00023C02" w:rsidP="00C441A1">
      <w:pPr>
        <w:suppressAutoHyphens/>
        <w:spacing w:line="360" w:lineRule="auto"/>
        <w:ind w:firstLine="709"/>
        <w:jc w:val="both"/>
        <w:rPr>
          <w:bCs/>
          <w:sz w:val="28"/>
        </w:rPr>
      </w:pPr>
      <w:r w:rsidRPr="00C441A1">
        <w:rPr>
          <w:bCs/>
          <w:sz w:val="28"/>
        </w:rPr>
        <w:t xml:space="preserve">Таблица </w:t>
      </w:r>
      <w:r w:rsidR="00A35CD8" w:rsidRPr="00C441A1">
        <w:rPr>
          <w:bCs/>
          <w:sz w:val="28"/>
        </w:rPr>
        <w:t>2.4</w:t>
      </w:r>
      <w:r w:rsidR="00FF20FF" w:rsidRPr="00C441A1">
        <w:rPr>
          <w:bCs/>
          <w:sz w:val="28"/>
          <w:lang w:val="uk-UA"/>
        </w:rPr>
        <w:t xml:space="preserve"> </w:t>
      </w:r>
      <w:r w:rsidRPr="00C441A1">
        <w:rPr>
          <w:sz w:val="28"/>
        </w:rPr>
        <w:t>Давление и температура по разрезу скважины</w:t>
      </w:r>
    </w:p>
    <w:p w:rsidR="00023C02" w:rsidRPr="00C441A1" w:rsidRDefault="001C3903" w:rsidP="00C441A1">
      <w:pPr>
        <w:suppressAutoHyphens/>
        <w:spacing w:line="360" w:lineRule="auto"/>
        <w:jc w:val="both"/>
        <w:rPr>
          <w:sz w:val="28"/>
        </w:rPr>
      </w:pPr>
      <w:r>
        <w:rPr>
          <w:sz w:val="28"/>
        </w:rPr>
        <w:pict>
          <v:shape id="_x0000_i1026" type="#_x0000_t75" style="width:386.25pt;height:123pt">
            <v:imagedata r:id="rId9" o:title=""/>
          </v:shape>
        </w:pict>
      </w:r>
    </w:p>
    <w:p w:rsidR="00023C02" w:rsidRPr="00C441A1" w:rsidRDefault="00023C02" w:rsidP="00C441A1">
      <w:pPr>
        <w:suppressAutoHyphens/>
        <w:spacing w:line="360" w:lineRule="auto"/>
        <w:ind w:firstLine="709"/>
        <w:jc w:val="both"/>
        <w:rPr>
          <w:sz w:val="28"/>
        </w:rPr>
      </w:pPr>
    </w:p>
    <w:p w:rsidR="00FF20FF" w:rsidRPr="00C441A1" w:rsidRDefault="00FF20FF" w:rsidP="00C441A1">
      <w:pPr>
        <w:suppressAutoHyphens/>
        <w:spacing w:line="360" w:lineRule="auto"/>
        <w:ind w:firstLine="709"/>
        <w:jc w:val="both"/>
        <w:rPr>
          <w:sz w:val="28"/>
          <w:lang w:val="uk-UA"/>
        </w:rPr>
      </w:pPr>
      <w:r w:rsidRPr="00C441A1">
        <w:rPr>
          <w:sz w:val="28"/>
        </w:rPr>
        <w:t>2.3</w:t>
      </w:r>
      <w:r w:rsidR="002319A2" w:rsidRPr="00C441A1">
        <w:rPr>
          <w:sz w:val="28"/>
        </w:rPr>
        <w:t xml:space="preserve"> </w:t>
      </w:r>
      <w:r w:rsidR="00023C02" w:rsidRPr="00C441A1">
        <w:rPr>
          <w:sz w:val="28"/>
        </w:rPr>
        <w:t>Водоносность</w:t>
      </w:r>
    </w:p>
    <w:p w:rsidR="00C441A1" w:rsidRDefault="00C441A1" w:rsidP="00C441A1">
      <w:pPr>
        <w:suppressAutoHyphens/>
        <w:spacing w:line="360" w:lineRule="auto"/>
        <w:ind w:firstLine="709"/>
        <w:jc w:val="both"/>
        <w:rPr>
          <w:sz w:val="28"/>
          <w:lang w:val="en-US"/>
        </w:rPr>
      </w:pPr>
    </w:p>
    <w:p w:rsidR="00023C02" w:rsidRPr="00C441A1" w:rsidRDefault="00A35CD8" w:rsidP="00C441A1">
      <w:pPr>
        <w:suppressAutoHyphens/>
        <w:spacing w:line="360" w:lineRule="auto"/>
        <w:ind w:firstLine="709"/>
        <w:jc w:val="both"/>
        <w:rPr>
          <w:sz w:val="28"/>
          <w:lang w:val="uk-UA"/>
        </w:rPr>
      </w:pPr>
      <w:r w:rsidRPr="00C441A1">
        <w:rPr>
          <w:sz w:val="28"/>
        </w:rPr>
        <w:t>Таблица 2.5</w:t>
      </w:r>
    </w:p>
    <w:p w:rsidR="00023C02" w:rsidRPr="00C441A1" w:rsidRDefault="001C3903" w:rsidP="00C441A1">
      <w:pPr>
        <w:suppressAutoHyphens/>
        <w:spacing w:line="360" w:lineRule="auto"/>
        <w:jc w:val="both"/>
        <w:rPr>
          <w:sz w:val="28"/>
        </w:rPr>
      </w:pPr>
      <w:r>
        <w:rPr>
          <w:sz w:val="28"/>
        </w:rPr>
        <w:pict>
          <v:shape id="_x0000_i1027" type="#_x0000_t75" style="width:429pt;height:163.5pt">
            <v:imagedata r:id="rId10" o:title=""/>
          </v:shape>
        </w:pict>
      </w:r>
    </w:p>
    <w:p w:rsidR="00686F03" w:rsidRPr="00C441A1" w:rsidRDefault="00C441A1" w:rsidP="00C441A1">
      <w:pPr>
        <w:suppressAutoHyphens/>
        <w:spacing w:line="360" w:lineRule="auto"/>
        <w:ind w:firstLine="709"/>
        <w:jc w:val="both"/>
        <w:rPr>
          <w:sz w:val="28"/>
          <w:lang w:val="uk-UA"/>
        </w:rPr>
      </w:pPr>
      <w:r>
        <w:rPr>
          <w:sz w:val="28"/>
          <w:szCs w:val="20"/>
        </w:rPr>
        <w:br w:type="page"/>
      </w:r>
      <w:r w:rsidR="00942B32" w:rsidRPr="00C441A1">
        <w:rPr>
          <w:bCs/>
          <w:sz w:val="28"/>
        </w:rPr>
        <w:t>2.4</w:t>
      </w:r>
      <w:r w:rsidR="00023C02" w:rsidRPr="00C441A1">
        <w:rPr>
          <w:bCs/>
          <w:sz w:val="28"/>
        </w:rPr>
        <w:t xml:space="preserve"> </w:t>
      </w:r>
      <w:r w:rsidR="00023C02" w:rsidRPr="00C441A1">
        <w:rPr>
          <w:sz w:val="28"/>
        </w:rPr>
        <w:t>Нефтеносность</w:t>
      </w:r>
    </w:p>
    <w:p w:rsidR="00C441A1" w:rsidRPr="00C441A1" w:rsidRDefault="00C441A1" w:rsidP="00C441A1">
      <w:pPr>
        <w:suppressAutoHyphens/>
        <w:spacing w:line="360" w:lineRule="auto"/>
        <w:ind w:firstLine="709"/>
        <w:jc w:val="both"/>
        <w:rPr>
          <w:sz w:val="28"/>
          <w:lang w:val="uk-UA"/>
        </w:rPr>
      </w:pPr>
    </w:p>
    <w:p w:rsidR="00023C02" w:rsidRPr="00C441A1" w:rsidRDefault="00942B32" w:rsidP="00C441A1">
      <w:pPr>
        <w:suppressAutoHyphens/>
        <w:spacing w:line="360" w:lineRule="auto"/>
        <w:ind w:firstLine="709"/>
        <w:jc w:val="both"/>
        <w:rPr>
          <w:sz w:val="28"/>
        </w:rPr>
      </w:pPr>
      <w:r w:rsidRPr="00C441A1">
        <w:rPr>
          <w:bCs/>
          <w:sz w:val="28"/>
        </w:rPr>
        <w:t>Таблица 2.6</w:t>
      </w:r>
    </w:p>
    <w:p w:rsidR="00686F03" w:rsidRPr="00C441A1" w:rsidRDefault="001C3903" w:rsidP="00C441A1">
      <w:pPr>
        <w:suppressAutoHyphens/>
        <w:spacing w:line="360" w:lineRule="auto"/>
        <w:ind w:firstLine="709"/>
        <w:jc w:val="both"/>
        <w:rPr>
          <w:sz w:val="28"/>
          <w:lang w:val="uk-UA"/>
        </w:rPr>
      </w:pPr>
      <w:r>
        <w:rPr>
          <w:sz w:val="28"/>
          <w:lang w:val="uk-UA"/>
        </w:rPr>
        <w:pict>
          <v:shape id="_x0000_i1028" type="#_x0000_t75" style="width:351pt;height:135.75pt">
            <v:imagedata r:id="rId11" o:title=""/>
          </v:shape>
        </w:pict>
      </w:r>
    </w:p>
    <w:p w:rsidR="00023C02" w:rsidRPr="00C441A1" w:rsidRDefault="00023C02" w:rsidP="00C441A1">
      <w:pPr>
        <w:suppressAutoHyphens/>
        <w:spacing w:line="360" w:lineRule="auto"/>
        <w:ind w:firstLine="709"/>
        <w:jc w:val="both"/>
        <w:rPr>
          <w:sz w:val="28"/>
        </w:rPr>
      </w:pPr>
    </w:p>
    <w:p w:rsidR="00023C02" w:rsidRPr="00C441A1" w:rsidRDefault="002319A2" w:rsidP="00C441A1">
      <w:pPr>
        <w:suppressAutoHyphens/>
        <w:spacing w:line="360" w:lineRule="auto"/>
        <w:ind w:firstLine="709"/>
        <w:jc w:val="both"/>
        <w:rPr>
          <w:bCs/>
          <w:sz w:val="28"/>
        </w:rPr>
      </w:pPr>
      <w:r w:rsidRPr="00C441A1">
        <w:rPr>
          <w:bCs/>
          <w:sz w:val="28"/>
        </w:rPr>
        <w:t>2.5</w:t>
      </w:r>
      <w:r w:rsidR="00023C02" w:rsidRPr="00C441A1">
        <w:rPr>
          <w:bCs/>
          <w:sz w:val="28"/>
        </w:rPr>
        <w:t xml:space="preserve"> В</w:t>
      </w:r>
      <w:r w:rsidR="00686F03" w:rsidRPr="00C441A1">
        <w:rPr>
          <w:bCs/>
          <w:sz w:val="28"/>
        </w:rPr>
        <w:t>озможные осложнения по разрезу скважины</w:t>
      </w:r>
    </w:p>
    <w:p w:rsidR="00C441A1" w:rsidRPr="00C441A1" w:rsidRDefault="00C441A1" w:rsidP="00C441A1">
      <w:pPr>
        <w:suppressAutoHyphens/>
        <w:spacing w:line="360" w:lineRule="auto"/>
        <w:ind w:firstLine="709"/>
        <w:jc w:val="both"/>
        <w:rPr>
          <w:bCs/>
          <w:sz w:val="28"/>
        </w:rPr>
      </w:pPr>
    </w:p>
    <w:p w:rsidR="00023C02" w:rsidRPr="00C441A1" w:rsidRDefault="00023C02" w:rsidP="00C441A1">
      <w:pPr>
        <w:suppressAutoHyphens/>
        <w:spacing w:line="360" w:lineRule="auto"/>
        <w:ind w:firstLine="709"/>
        <w:jc w:val="both"/>
        <w:rPr>
          <w:sz w:val="28"/>
          <w:lang w:val="uk-UA"/>
        </w:rPr>
      </w:pPr>
      <w:r w:rsidRPr="00C441A1">
        <w:rPr>
          <w:bCs/>
          <w:sz w:val="28"/>
        </w:rPr>
        <w:t xml:space="preserve">Таблица </w:t>
      </w:r>
      <w:r w:rsidR="00A35CD8" w:rsidRPr="00C441A1">
        <w:rPr>
          <w:bCs/>
          <w:sz w:val="28"/>
        </w:rPr>
        <w:t>2</w:t>
      </w:r>
      <w:r w:rsidRPr="00C441A1">
        <w:rPr>
          <w:bCs/>
          <w:sz w:val="28"/>
        </w:rPr>
        <w:t>.7</w:t>
      </w:r>
      <w:r w:rsidR="00686F03" w:rsidRPr="00C441A1">
        <w:rPr>
          <w:bCs/>
          <w:sz w:val="28"/>
          <w:lang w:val="uk-UA"/>
        </w:rPr>
        <w:t xml:space="preserve"> </w:t>
      </w:r>
      <w:r w:rsidRPr="00C441A1">
        <w:rPr>
          <w:sz w:val="28"/>
        </w:rPr>
        <w:t>Поглощение бурового раствора</w:t>
      </w:r>
    </w:p>
    <w:p w:rsidR="00023C02" w:rsidRPr="00C441A1" w:rsidRDefault="001C3903" w:rsidP="00C441A1">
      <w:pPr>
        <w:suppressAutoHyphens/>
        <w:spacing w:line="360" w:lineRule="auto"/>
        <w:ind w:firstLine="709"/>
        <w:jc w:val="both"/>
        <w:rPr>
          <w:sz w:val="28"/>
          <w:szCs w:val="20"/>
        </w:rPr>
      </w:pPr>
      <w:r>
        <w:rPr>
          <w:sz w:val="28"/>
          <w:szCs w:val="20"/>
        </w:rPr>
        <w:pict>
          <v:shape id="_x0000_i1029" type="#_x0000_t75" style="width:406.5pt;height:144.75pt">
            <v:imagedata r:id="rId12" o:title=""/>
          </v:shape>
        </w:pict>
      </w:r>
    </w:p>
    <w:p w:rsidR="00686F03" w:rsidRPr="00C441A1" w:rsidRDefault="00686F03" w:rsidP="00C441A1">
      <w:pPr>
        <w:pStyle w:val="a3"/>
        <w:suppressAutoHyphens/>
        <w:spacing w:after="0" w:line="360" w:lineRule="auto"/>
        <w:ind w:firstLine="709"/>
        <w:jc w:val="both"/>
        <w:rPr>
          <w:bCs/>
          <w:sz w:val="28"/>
          <w:lang w:val="uk-UA"/>
        </w:rPr>
      </w:pPr>
    </w:p>
    <w:p w:rsidR="00023C02" w:rsidRPr="00C441A1" w:rsidRDefault="00023C02" w:rsidP="00C441A1">
      <w:pPr>
        <w:pStyle w:val="a3"/>
        <w:suppressAutoHyphens/>
        <w:spacing w:after="0" w:line="360" w:lineRule="auto"/>
        <w:ind w:firstLine="709"/>
        <w:jc w:val="both"/>
        <w:rPr>
          <w:bCs/>
          <w:sz w:val="28"/>
        </w:rPr>
      </w:pPr>
      <w:r w:rsidRPr="00C441A1">
        <w:rPr>
          <w:bCs/>
          <w:sz w:val="28"/>
        </w:rPr>
        <w:t xml:space="preserve">Таблица </w:t>
      </w:r>
      <w:r w:rsidR="00A35CD8" w:rsidRPr="00C441A1">
        <w:rPr>
          <w:bCs/>
          <w:sz w:val="28"/>
        </w:rPr>
        <w:t>2.8</w:t>
      </w:r>
      <w:r w:rsidR="00C441A1" w:rsidRPr="00C441A1">
        <w:rPr>
          <w:sz w:val="28"/>
        </w:rPr>
        <w:t xml:space="preserve"> </w:t>
      </w:r>
      <w:r w:rsidRPr="00C441A1">
        <w:rPr>
          <w:sz w:val="28"/>
        </w:rPr>
        <w:t>Нефтеводопроявления</w:t>
      </w: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7"/>
        <w:gridCol w:w="850"/>
        <w:gridCol w:w="872"/>
        <w:gridCol w:w="1742"/>
        <w:gridCol w:w="3611"/>
      </w:tblGrid>
      <w:tr w:rsidR="00023C02" w:rsidRPr="008D1C08" w:rsidTr="008D1C08">
        <w:trPr>
          <w:jc w:val="center"/>
        </w:trPr>
        <w:tc>
          <w:tcPr>
            <w:tcW w:w="2127" w:type="dxa"/>
            <w:shd w:val="clear" w:color="auto" w:fill="auto"/>
          </w:tcPr>
          <w:p w:rsidR="00023C02" w:rsidRPr="008D1C08" w:rsidRDefault="00023C02" w:rsidP="008D1C08">
            <w:pPr>
              <w:suppressAutoHyphens/>
              <w:spacing w:line="360" w:lineRule="auto"/>
              <w:rPr>
                <w:sz w:val="20"/>
              </w:rPr>
            </w:pPr>
            <w:r w:rsidRPr="008D1C08">
              <w:rPr>
                <w:sz w:val="20"/>
              </w:rPr>
              <w:t xml:space="preserve"> Индекс стратиграфического </w:t>
            </w:r>
          </w:p>
        </w:tc>
        <w:tc>
          <w:tcPr>
            <w:tcW w:w="1722" w:type="dxa"/>
            <w:gridSpan w:val="2"/>
            <w:shd w:val="clear" w:color="auto" w:fill="auto"/>
          </w:tcPr>
          <w:p w:rsidR="00023C02" w:rsidRPr="008D1C08" w:rsidRDefault="00023C02" w:rsidP="008D1C08">
            <w:pPr>
              <w:suppressAutoHyphens/>
              <w:spacing w:line="360" w:lineRule="auto"/>
              <w:rPr>
                <w:sz w:val="20"/>
              </w:rPr>
            </w:pPr>
            <w:r w:rsidRPr="008D1C08">
              <w:rPr>
                <w:sz w:val="20"/>
              </w:rPr>
              <w:t>Интервал,</w:t>
            </w:r>
            <w:r w:rsidR="00C441A1" w:rsidRPr="008D1C08">
              <w:rPr>
                <w:sz w:val="20"/>
                <w:lang w:val="en-US"/>
              </w:rPr>
              <w:t xml:space="preserve"> </w:t>
            </w:r>
            <w:r w:rsidRPr="008D1C08">
              <w:rPr>
                <w:sz w:val="20"/>
              </w:rPr>
              <w:t>м</w:t>
            </w:r>
          </w:p>
        </w:tc>
        <w:tc>
          <w:tcPr>
            <w:tcW w:w="1742" w:type="dxa"/>
            <w:shd w:val="clear" w:color="auto" w:fill="auto"/>
          </w:tcPr>
          <w:p w:rsidR="00023C02" w:rsidRPr="008D1C08" w:rsidRDefault="00023C02" w:rsidP="008D1C08">
            <w:pPr>
              <w:suppressAutoHyphens/>
              <w:spacing w:line="360" w:lineRule="auto"/>
              <w:rPr>
                <w:sz w:val="20"/>
              </w:rPr>
            </w:pPr>
            <w:r w:rsidRPr="008D1C08">
              <w:rPr>
                <w:sz w:val="20"/>
              </w:rPr>
              <w:t xml:space="preserve">Вид проявляемого </w:t>
            </w:r>
          </w:p>
        </w:tc>
        <w:tc>
          <w:tcPr>
            <w:tcW w:w="3611" w:type="dxa"/>
            <w:shd w:val="clear" w:color="auto" w:fill="auto"/>
          </w:tcPr>
          <w:p w:rsidR="00023C02" w:rsidRPr="008D1C08" w:rsidRDefault="00023C02" w:rsidP="008D1C08">
            <w:pPr>
              <w:suppressAutoHyphens/>
              <w:spacing w:line="360" w:lineRule="auto"/>
              <w:rPr>
                <w:sz w:val="20"/>
              </w:rPr>
            </w:pPr>
            <w:r w:rsidRPr="008D1C08">
              <w:rPr>
                <w:sz w:val="20"/>
              </w:rPr>
              <w:t xml:space="preserve">Условия возникновения </w:t>
            </w:r>
          </w:p>
        </w:tc>
      </w:tr>
      <w:tr w:rsidR="00C441A1" w:rsidRPr="008D1C08" w:rsidTr="008D1C08">
        <w:trPr>
          <w:jc w:val="center"/>
        </w:trPr>
        <w:tc>
          <w:tcPr>
            <w:tcW w:w="2127" w:type="dxa"/>
            <w:shd w:val="clear" w:color="auto" w:fill="auto"/>
          </w:tcPr>
          <w:p w:rsidR="00023C02" w:rsidRPr="008D1C08" w:rsidRDefault="00023C02" w:rsidP="008D1C08">
            <w:pPr>
              <w:suppressAutoHyphens/>
              <w:spacing w:line="360" w:lineRule="auto"/>
              <w:rPr>
                <w:sz w:val="20"/>
              </w:rPr>
            </w:pPr>
            <w:r w:rsidRPr="008D1C08">
              <w:rPr>
                <w:sz w:val="20"/>
              </w:rPr>
              <w:t>подразделения</w:t>
            </w:r>
          </w:p>
        </w:tc>
        <w:tc>
          <w:tcPr>
            <w:tcW w:w="850" w:type="dxa"/>
            <w:shd w:val="clear" w:color="auto" w:fill="auto"/>
          </w:tcPr>
          <w:p w:rsidR="00C441A1" w:rsidRPr="008D1C08" w:rsidRDefault="00023C02" w:rsidP="008D1C08">
            <w:pPr>
              <w:suppressAutoHyphens/>
              <w:spacing w:line="360" w:lineRule="auto"/>
              <w:rPr>
                <w:sz w:val="20"/>
              </w:rPr>
            </w:pPr>
            <w:r w:rsidRPr="008D1C08">
              <w:rPr>
                <w:sz w:val="20"/>
              </w:rPr>
              <w:t>от</w:t>
            </w:r>
          </w:p>
          <w:p w:rsidR="00023C02" w:rsidRPr="008D1C08" w:rsidRDefault="00023C02" w:rsidP="008D1C08">
            <w:pPr>
              <w:suppressAutoHyphens/>
              <w:spacing w:line="360" w:lineRule="auto"/>
              <w:rPr>
                <w:sz w:val="20"/>
              </w:rPr>
            </w:pPr>
            <w:r w:rsidRPr="008D1C08">
              <w:rPr>
                <w:sz w:val="20"/>
              </w:rPr>
              <w:t>(верх)</w:t>
            </w:r>
          </w:p>
        </w:tc>
        <w:tc>
          <w:tcPr>
            <w:tcW w:w="872" w:type="dxa"/>
            <w:shd w:val="clear" w:color="auto" w:fill="auto"/>
          </w:tcPr>
          <w:p w:rsidR="00023C02" w:rsidRPr="008D1C08" w:rsidRDefault="00023C02" w:rsidP="008D1C08">
            <w:pPr>
              <w:suppressAutoHyphens/>
              <w:spacing w:line="360" w:lineRule="auto"/>
              <w:rPr>
                <w:sz w:val="20"/>
              </w:rPr>
            </w:pPr>
            <w:r w:rsidRPr="008D1C08">
              <w:rPr>
                <w:sz w:val="20"/>
              </w:rPr>
              <w:t>до (низ)</w:t>
            </w:r>
          </w:p>
        </w:tc>
        <w:tc>
          <w:tcPr>
            <w:tcW w:w="1742" w:type="dxa"/>
            <w:shd w:val="clear" w:color="auto" w:fill="auto"/>
          </w:tcPr>
          <w:p w:rsidR="00023C02" w:rsidRPr="008D1C08" w:rsidRDefault="00023C02" w:rsidP="008D1C08">
            <w:pPr>
              <w:suppressAutoHyphens/>
              <w:spacing w:line="360" w:lineRule="auto"/>
              <w:rPr>
                <w:sz w:val="20"/>
              </w:rPr>
            </w:pPr>
            <w:r w:rsidRPr="008D1C08">
              <w:rPr>
                <w:sz w:val="20"/>
              </w:rPr>
              <w:t>флюида</w:t>
            </w:r>
          </w:p>
          <w:p w:rsidR="00023C02" w:rsidRPr="008D1C08" w:rsidRDefault="00023C02" w:rsidP="008D1C08">
            <w:pPr>
              <w:suppressAutoHyphens/>
              <w:spacing w:line="360" w:lineRule="auto"/>
              <w:rPr>
                <w:sz w:val="20"/>
              </w:rPr>
            </w:pPr>
            <w:r w:rsidRPr="008D1C08">
              <w:rPr>
                <w:sz w:val="20"/>
              </w:rPr>
              <w:t>(вода, нефть, газ)</w:t>
            </w:r>
          </w:p>
        </w:tc>
        <w:tc>
          <w:tcPr>
            <w:tcW w:w="3611" w:type="dxa"/>
            <w:shd w:val="clear" w:color="auto" w:fill="auto"/>
          </w:tcPr>
          <w:p w:rsidR="00023C02" w:rsidRPr="008D1C08" w:rsidRDefault="00023C02" w:rsidP="008D1C08">
            <w:pPr>
              <w:suppressAutoHyphens/>
              <w:spacing w:line="360" w:lineRule="auto"/>
              <w:rPr>
                <w:sz w:val="20"/>
              </w:rPr>
            </w:pPr>
          </w:p>
        </w:tc>
      </w:tr>
      <w:tr w:rsidR="00C441A1" w:rsidRPr="008D1C08" w:rsidTr="008D1C08">
        <w:trPr>
          <w:jc w:val="center"/>
        </w:trPr>
        <w:tc>
          <w:tcPr>
            <w:tcW w:w="2127" w:type="dxa"/>
            <w:shd w:val="clear" w:color="auto" w:fill="auto"/>
          </w:tcPr>
          <w:p w:rsidR="00023C02" w:rsidRPr="008D1C08" w:rsidRDefault="00023C02" w:rsidP="008D1C08">
            <w:pPr>
              <w:suppressAutoHyphens/>
              <w:spacing w:line="360" w:lineRule="auto"/>
              <w:rPr>
                <w:sz w:val="20"/>
              </w:rPr>
            </w:pPr>
            <w:r w:rsidRPr="008D1C08">
              <w:rPr>
                <w:sz w:val="20"/>
              </w:rPr>
              <w:t>К</w:t>
            </w:r>
            <w:r w:rsidRPr="008D1C08">
              <w:rPr>
                <w:sz w:val="20"/>
                <w:vertAlign w:val="subscript"/>
              </w:rPr>
              <w:t>2</w:t>
            </w:r>
            <w:r w:rsidRPr="008D1C08">
              <w:rPr>
                <w:sz w:val="20"/>
              </w:rPr>
              <w:t>-К</w:t>
            </w:r>
            <w:r w:rsidRPr="008D1C08">
              <w:rPr>
                <w:sz w:val="20"/>
                <w:vertAlign w:val="subscript"/>
              </w:rPr>
              <w:t>1</w:t>
            </w:r>
          </w:p>
        </w:tc>
        <w:tc>
          <w:tcPr>
            <w:tcW w:w="850" w:type="dxa"/>
            <w:shd w:val="clear" w:color="auto" w:fill="auto"/>
          </w:tcPr>
          <w:p w:rsidR="00023C02" w:rsidRPr="008D1C08" w:rsidRDefault="00023C02" w:rsidP="008D1C08">
            <w:pPr>
              <w:suppressAutoHyphens/>
              <w:spacing w:line="360" w:lineRule="auto"/>
              <w:rPr>
                <w:sz w:val="20"/>
              </w:rPr>
            </w:pPr>
            <w:r w:rsidRPr="008D1C08">
              <w:rPr>
                <w:sz w:val="20"/>
              </w:rPr>
              <w:t>960</w:t>
            </w:r>
          </w:p>
        </w:tc>
        <w:tc>
          <w:tcPr>
            <w:tcW w:w="872" w:type="dxa"/>
            <w:shd w:val="clear" w:color="auto" w:fill="auto"/>
          </w:tcPr>
          <w:p w:rsidR="00023C02" w:rsidRPr="008D1C08" w:rsidRDefault="00023C02" w:rsidP="008D1C08">
            <w:pPr>
              <w:suppressAutoHyphens/>
              <w:spacing w:line="360" w:lineRule="auto"/>
              <w:rPr>
                <w:sz w:val="20"/>
              </w:rPr>
            </w:pPr>
            <w:r w:rsidRPr="008D1C08">
              <w:rPr>
                <w:sz w:val="20"/>
              </w:rPr>
              <w:t>1760</w:t>
            </w:r>
          </w:p>
        </w:tc>
        <w:tc>
          <w:tcPr>
            <w:tcW w:w="1742" w:type="dxa"/>
            <w:shd w:val="clear" w:color="auto" w:fill="auto"/>
          </w:tcPr>
          <w:p w:rsidR="00023C02" w:rsidRPr="008D1C08" w:rsidRDefault="00023C02" w:rsidP="008D1C08">
            <w:pPr>
              <w:suppressAutoHyphens/>
              <w:spacing w:line="360" w:lineRule="auto"/>
              <w:rPr>
                <w:sz w:val="20"/>
              </w:rPr>
            </w:pPr>
            <w:r w:rsidRPr="008D1C08">
              <w:rPr>
                <w:sz w:val="20"/>
              </w:rPr>
              <w:t>вода</w:t>
            </w:r>
          </w:p>
        </w:tc>
        <w:tc>
          <w:tcPr>
            <w:tcW w:w="3611" w:type="dxa"/>
            <w:shd w:val="clear" w:color="auto" w:fill="auto"/>
          </w:tcPr>
          <w:p w:rsidR="00023C02" w:rsidRPr="008D1C08" w:rsidRDefault="00023C02" w:rsidP="008D1C08">
            <w:pPr>
              <w:pStyle w:val="4"/>
              <w:keepNext w:val="0"/>
              <w:suppressAutoHyphens/>
              <w:spacing w:before="0" w:after="0" w:line="360" w:lineRule="auto"/>
              <w:rPr>
                <w:b w:val="0"/>
                <w:bCs w:val="0"/>
                <w:sz w:val="20"/>
                <w:szCs w:val="24"/>
              </w:rPr>
            </w:pPr>
            <w:r w:rsidRPr="008D1C08">
              <w:rPr>
                <w:b w:val="0"/>
                <w:bCs w:val="0"/>
                <w:sz w:val="20"/>
                <w:szCs w:val="24"/>
              </w:rPr>
              <w:t>Снижение</w:t>
            </w:r>
            <w:r w:rsidR="00C441A1" w:rsidRPr="008D1C08">
              <w:rPr>
                <w:b w:val="0"/>
                <w:bCs w:val="0"/>
                <w:sz w:val="20"/>
                <w:szCs w:val="24"/>
              </w:rPr>
              <w:t xml:space="preserve"> </w:t>
            </w:r>
            <w:r w:rsidRPr="008D1C08">
              <w:rPr>
                <w:b w:val="0"/>
                <w:bCs w:val="0"/>
                <w:sz w:val="20"/>
                <w:szCs w:val="24"/>
              </w:rPr>
              <w:t>гидростатического</w:t>
            </w:r>
          </w:p>
        </w:tc>
      </w:tr>
      <w:tr w:rsidR="00C441A1" w:rsidRPr="008D1C08" w:rsidTr="008D1C08">
        <w:trPr>
          <w:jc w:val="center"/>
        </w:trPr>
        <w:tc>
          <w:tcPr>
            <w:tcW w:w="2127" w:type="dxa"/>
            <w:shd w:val="clear" w:color="auto" w:fill="auto"/>
          </w:tcPr>
          <w:p w:rsidR="00023C02" w:rsidRPr="008D1C08" w:rsidRDefault="00023C02" w:rsidP="008D1C08">
            <w:pPr>
              <w:suppressAutoHyphens/>
              <w:spacing w:line="360" w:lineRule="auto"/>
              <w:rPr>
                <w:sz w:val="20"/>
              </w:rPr>
            </w:pPr>
            <w:r w:rsidRPr="008D1C08">
              <w:rPr>
                <w:sz w:val="20"/>
              </w:rPr>
              <w:t>ЮК</w:t>
            </w:r>
            <w:r w:rsidRPr="008D1C08">
              <w:rPr>
                <w:sz w:val="20"/>
                <w:vertAlign w:val="subscript"/>
              </w:rPr>
              <w:t>1</w:t>
            </w:r>
          </w:p>
        </w:tc>
        <w:tc>
          <w:tcPr>
            <w:tcW w:w="850" w:type="dxa"/>
            <w:shd w:val="clear" w:color="auto" w:fill="auto"/>
          </w:tcPr>
          <w:p w:rsidR="00023C02" w:rsidRPr="008D1C08" w:rsidRDefault="00023C02" w:rsidP="008D1C08">
            <w:pPr>
              <w:suppressAutoHyphens/>
              <w:spacing w:line="360" w:lineRule="auto"/>
              <w:rPr>
                <w:sz w:val="20"/>
              </w:rPr>
            </w:pPr>
            <w:r w:rsidRPr="008D1C08">
              <w:rPr>
                <w:sz w:val="20"/>
              </w:rPr>
              <w:t>2430</w:t>
            </w:r>
          </w:p>
        </w:tc>
        <w:tc>
          <w:tcPr>
            <w:tcW w:w="872" w:type="dxa"/>
            <w:shd w:val="clear" w:color="auto" w:fill="auto"/>
          </w:tcPr>
          <w:p w:rsidR="00023C02" w:rsidRPr="008D1C08" w:rsidRDefault="00023C02" w:rsidP="008D1C08">
            <w:pPr>
              <w:suppressAutoHyphens/>
              <w:spacing w:line="360" w:lineRule="auto"/>
              <w:rPr>
                <w:sz w:val="20"/>
              </w:rPr>
            </w:pPr>
            <w:r w:rsidRPr="008D1C08">
              <w:rPr>
                <w:sz w:val="20"/>
              </w:rPr>
              <w:t>2445</w:t>
            </w:r>
          </w:p>
        </w:tc>
        <w:tc>
          <w:tcPr>
            <w:tcW w:w="1742" w:type="dxa"/>
            <w:shd w:val="clear" w:color="auto" w:fill="auto"/>
          </w:tcPr>
          <w:p w:rsidR="00023C02" w:rsidRPr="008D1C08" w:rsidRDefault="00023C02" w:rsidP="008D1C08">
            <w:pPr>
              <w:suppressAutoHyphens/>
              <w:spacing w:line="360" w:lineRule="auto"/>
              <w:rPr>
                <w:sz w:val="20"/>
              </w:rPr>
            </w:pPr>
            <w:r w:rsidRPr="008D1C08">
              <w:rPr>
                <w:sz w:val="20"/>
              </w:rPr>
              <w:t>возм. нефть</w:t>
            </w:r>
          </w:p>
        </w:tc>
        <w:tc>
          <w:tcPr>
            <w:tcW w:w="3611" w:type="dxa"/>
            <w:shd w:val="clear" w:color="auto" w:fill="auto"/>
          </w:tcPr>
          <w:p w:rsidR="00023C02" w:rsidRPr="008D1C08" w:rsidRDefault="00023C02" w:rsidP="008D1C08">
            <w:pPr>
              <w:suppressAutoHyphens/>
              <w:spacing w:line="360" w:lineRule="auto"/>
              <w:rPr>
                <w:sz w:val="20"/>
              </w:rPr>
            </w:pPr>
            <w:r w:rsidRPr="008D1C08">
              <w:rPr>
                <w:sz w:val="20"/>
              </w:rPr>
              <w:t>давления в скважине из-за:</w:t>
            </w:r>
          </w:p>
        </w:tc>
      </w:tr>
      <w:tr w:rsidR="00C441A1" w:rsidRPr="008D1C08" w:rsidTr="008D1C08">
        <w:trPr>
          <w:jc w:val="center"/>
        </w:trPr>
        <w:tc>
          <w:tcPr>
            <w:tcW w:w="2127" w:type="dxa"/>
            <w:shd w:val="clear" w:color="auto" w:fill="auto"/>
          </w:tcPr>
          <w:p w:rsidR="00023C02" w:rsidRPr="008D1C08" w:rsidRDefault="00023C02" w:rsidP="008D1C08">
            <w:pPr>
              <w:suppressAutoHyphens/>
              <w:spacing w:line="360" w:lineRule="auto"/>
              <w:rPr>
                <w:sz w:val="20"/>
              </w:rPr>
            </w:pPr>
            <w:r w:rsidRPr="008D1C08">
              <w:rPr>
                <w:sz w:val="20"/>
              </w:rPr>
              <w:t>ЮК</w:t>
            </w:r>
            <w:r w:rsidRPr="008D1C08">
              <w:rPr>
                <w:sz w:val="20"/>
                <w:vertAlign w:val="subscript"/>
              </w:rPr>
              <w:t>2-9</w:t>
            </w:r>
          </w:p>
        </w:tc>
        <w:tc>
          <w:tcPr>
            <w:tcW w:w="850" w:type="dxa"/>
            <w:shd w:val="clear" w:color="auto" w:fill="auto"/>
          </w:tcPr>
          <w:p w:rsidR="00023C02" w:rsidRPr="008D1C08" w:rsidRDefault="00023C02" w:rsidP="008D1C08">
            <w:pPr>
              <w:suppressAutoHyphens/>
              <w:spacing w:line="360" w:lineRule="auto"/>
              <w:rPr>
                <w:sz w:val="20"/>
              </w:rPr>
            </w:pPr>
            <w:r w:rsidRPr="008D1C08">
              <w:rPr>
                <w:sz w:val="20"/>
              </w:rPr>
              <w:t>2480</w:t>
            </w:r>
          </w:p>
        </w:tc>
        <w:tc>
          <w:tcPr>
            <w:tcW w:w="872" w:type="dxa"/>
            <w:shd w:val="clear" w:color="auto" w:fill="auto"/>
          </w:tcPr>
          <w:p w:rsidR="00023C02" w:rsidRPr="008D1C08" w:rsidRDefault="00023C02" w:rsidP="008D1C08">
            <w:pPr>
              <w:suppressAutoHyphens/>
              <w:spacing w:line="360" w:lineRule="auto"/>
              <w:rPr>
                <w:sz w:val="20"/>
              </w:rPr>
            </w:pPr>
            <w:r w:rsidRPr="008D1C08">
              <w:rPr>
                <w:sz w:val="20"/>
              </w:rPr>
              <w:t>2580</w:t>
            </w:r>
          </w:p>
        </w:tc>
        <w:tc>
          <w:tcPr>
            <w:tcW w:w="1742" w:type="dxa"/>
            <w:shd w:val="clear" w:color="auto" w:fill="auto"/>
          </w:tcPr>
          <w:p w:rsidR="00023C02" w:rsidRPr="008D1C08" w:rsidRDefault="00023C02" w:rsidP="008D1C08">
            <w:pPr>
              <w:suppressAutoHyphens/>
              <w:spacing w:line="360" w:lineRule="auto"/>
              <w:rPr>
                <w:sz w:val="20"/>
              </w:rPr>
            </w:pPr>
            <w:r w:rsidRPr="008D1C08">
              <w:rPr>
                <w:sz w:val="20"/>
              </w:rPr>
              <w:t>нефть</w:t>
            </w:r>
          </w:p>
        </w:tc>
        <w:tc>
          <w:tcPr>
            <w:tcW w:w="3611" w:type="dxa"/>
            <w:shd w:val="clear" w:color="auto" w:fill="auto"/>
          </w:tcPr>
          <w:p w:rsidR="00023C02" w:rsidRPr="008D1C08" w:rsidRDefault="00023C02" w:rsidP="008D1C08">
            <w:pPr>
              <w:suppressAutoHyphens/>
              <w:spacing w:line="360" w:lineRule="auto"/>
              <w:rPr>
                <w:sz w:val="20"/>
              </w:rPr>
            </w:pPr>
            <w:r w:rsidRPr="008D1C08">
              <w:rPr>
                <w:sz w:val="20"/>
              </w:rPr>
              <w:t>- недолива жидкости;</w:t>
            </w:r>
          </w:p>
        </w:tc>
      </w:tr>
      <w:tr w:rsidR="00C441A1" w:rsidRPr="008D1C08" w:rsidTr="008D1C08">
        <w:trPr>
          <w:jc w:val="center"/>
        </w:trPr>
        <w:tc>
          <w:tcPr>
            <w:tcW w:w="2127" w:type="dxa"/>
            <w:shd w:val="clear" w:color="auto" w:fill="auto"/>
          </w:tcPr>
          <w:p w:rsidR="00023C02" w:rsidRPr="008D1C08" w:rsidRDefault="00023C02" w:rsidP="008D1C08">
            <w:pPr>
              <w:suppressAutoHyphens/>
              <w:spacing w:line="360" w:lineRule="auto"/>
              <w:rPr>
                <w:sz w:val="20"/>
              </w:rPr>
            </w:pPr>
            <w:r w:rsidRPr="008D1C08">
              <w:rPr>
                <w:sz w:val="20"/>
              </w:rPr>
              <w:t>ЮК</w:t>
            </w:r>
            <w:r w:rsidRPr="008D1C08">
              <w:rPr>
                <w:sz w:val="20"/>
                <w:vertAlign w:val="subscript"/>
              </w:rPr>
              <w:t>10</w:t>
            </w:r>
          </w:p>
        </w:tc>
        <w:tc>
          <w:tcPr>
            <w:tcW w:w="850" w:type="dxa"/>
            <w:shd w:val="clear" w:color="auto" w:fill="auto"/>
          </w:tcPr>
          <w:p w:rsidR="00023C02" w:rsidRPr="008D1C08" w:rsidRDefault="00023C02" w:rsidP="008D1C08">
            <w:pPr>
              <w:suppressAutoHyphens/>
              <w:spacing w:line="360" w:lineRule="auto"/>
              <w:rPr>
                <w:sz w:val="20"/>
              </w:rPr>
            </w:pPr>
            <w:r w:rsidRPr="008D1C08">
              <w:rPr>
                <w:sz w:val="20"/>
              </w:rPr>
              <w:t>2620</w:t>
            </w:r>
          </w:p>
        </w:tc>
        <w:tc>
          <w:tcPr>
            <w:tcW w:w="872" w:type="dxa"/>
            <w:shd w:val="clear" w:color="auto" w:fill="auto"/>
          </w:tcPr>
          <w:p w:rsidR="00023C02" w:rsidRPr="008D1C08" w:rsidRDefault="00023C02" w:rsidP="008D1C08">
            <w:pPr>
              <w:suppressAutoHyphens/>
              <w:spacing w:line="360" w:lineRule="auto"/>
              <w:rPr>
                <w:sz w:val="20"/>
              </w:rPr>
            </w:pPr>
            <w:r w:rsidRPr="008D1C08">
              <w:rPr>
                <w:sz w:val="20"/>
              </w:rPr>
              <w:t>2640</w:t>
            </w:r>
          </w:p>
        </w:tc>
        <w:tc>
          <w:tcPr>
            <w:tcW w:w="1742" w:type="dxa"/>
            <w:shd w:val="clear" w:color="auto" w:fill="auto"/>
          </w:tcPr>
          <w:p w:rsidR="00023C02" w:rsidRPr="008D1C08" w:rsidRDefault="00023C02" w:rsidP="008D1C08">
            <w:pPr>
              <w:suppressAutoHyphens/>
              <w:spacing w:line="360" w:lineRule="auto"/>
              <w:rPr>
                <w:sz w:val="20"/>
              </w:rPr>
            </w:pPr>
            <w:r w:rsidRPr="008D1C08">
              <w:rPr>
                <w:sz w:val="20"/>
              </w:rPr>
              <w:t>нефть</w:t>
            </w:r>
          </w:p>
        </w:tc>
        <w:tc>
          <w:tcPr>
            <w:tcW w:w="3611" w:type="dxa"/>
            <w:shd w:val="clear" w:color="auto" w:fill="auto"/>
          </w:tcPr>
          <w:p w:rsidR="00023C02" w:rsidRPr="008D1C08" w:rsidRDefault="00023C02" w:rsidP="008D1C08">
            <w:pPr>
              <w:tabs>
                <w:tab w:val="left" w:pos="3720"/>
              </w:tabs>
              <w:suppressAutoHyphens/>
              <w:spacing w:line="360" w:lineRule="auto"/>
              <w:rPr>
                <w:sz w:val="20"/>
              </w:rPr>
            </w:pPr>
            <w:r w:rsidRPr="008D1C08">
              <w:rPr>
                <w:sz w:val="20"/>
              </w:rPr>
              <w:t xml:space="preserve">- подъема инструмента с </w:t>
            </w:r>
            <w:r w:rsidR="00C441A1" w:rsidRPr="008D1C08">
              <w:rPr>
                <w:sz w:val="20"/>
              </w:rPr>
              <w:t>"</w:t>
            </w:r>
            <w:r w:rsidRPr="008D1C08">
              <w:rPr>
                <w:sz w:val="20"/>
              </w:rPr>
              <w:t>саль</w:t>
            </w:r>
            <w:r w:rsidR="00C441A1" w:rsidRPr="008D1C08">
              <w:rPr>
                <w:sz w:val="20"/>
              </w:rPr>
              <w:t>ни</w:t>
            </w:r>
            <w:r w:rsidRPr="008D1C08">
              <w:rPr>
                <w:sz w:val="20"/>
              </w:rPr>
              <w:t>ком</w:t>
            </w:r>
            <w:r w:rsidR="00C441A1" w:rsidRPr="008D1C08">
              <w:rPr>
                <w:sz w:val="20"/>
              </w:rPr>
              <w:t>"</w:t>
            </w:r>
            <w:r w:rsidRPr="008D1C08">
              <w:rPr>
                <w:sz w:val="20"/>
              </w:rPr>
              <w:t>;</w:t>
            </w:r>
          </w:p>
        </w:tc>
      </w:tr>
      <w:tr w:rsidR="00C441A1" w:rsidRPr="008D1C08" w:rsidTr="008D1C08">
        <w:trPr>
          <w:jc w:val="center"/>
        </w:trPr>
        <w:tc>
          <w:tcPr>
            <w:tcW w:w="2127" w:type="dxa"/>
            <w:shd w:val="clear" w:color="auto" w:fill="auto"/>
          </w:tcPr>
          <w:p w:rsidR="00023C02" w:rsidRPr="008D1C08" w:rsidRDefault="00023C02" w:rsidP="008D1C08">
            <w:pPr>
              <w:suppressAutoHyphens/>
              <w:spacing w:line="360" w:lineRule="auto"/>
              <w:rPr>
                <w:sz w:val="20"/>
                <w:vertAlign w:val="subscript"/>
              </w:rPr>
            </w:pPr>
            <w:r w:rsidRPr="008D1C08">
              <w:rPr>
                <w:sz w:val="20"/>
              </w:rPr>
              <w:t>ЮК</w:t>
            </w:r>
            <w:r w:rsidRPr="008D1C08">
              <w:rPr>
                <w:sz w:val="20"/>
                <w:vertAlign w:val="subscript"/>
              </w:rPr>
              <w:t>11</w:t>
            </w:r>
          </w:p>
          <w:p w:rsidR="00023C02" w:rsidRPr="008D1C08" w:rsidRDefault="00023C02" w:rsidP="008D1C08">
            <w:pPr>
              <w:suppressAutoHyphens/>
              <w:spacing w:line="360" w:lineRule="auto"/>
              <w:rPr>
                <w:sz w:val="20"/>
              </w:rPr>
            </w:pPr>
            <w:r w:rsidRPr="008D1C08">
              <w:rPr>
                <w:sz w:val="20"/>
              </w:rPr>
              <w:t>К.В.</w:t>
            </w:r>
          </w:p>
        </w:tc>
        <w:tc>
          <w:tcPr>
            <w:tcW w:w="850" w:type="dxa"/>
            <w:shd w:val="clear" w:color="auto" w:fill="auto"/>
          </w:tcPr>
          <w:p w:rsidR="00023C02" w:rsidRPr="008D1C08" w:rsidRDefault="00023C02" w:rsidP="008D1C08">
            <w:pPr>
              <w:suppressAutoHyphens/>
              <w:spacing w:line="360" w:lineRule="auto"/>
              <w:rPr>
                <w:sz w:val="20"/>
              </w:rPr>
            </w:pPr>
            <w:r w:rsidRPr="008D1C08">
              <w:rPr>
                <w:sz w:val="20"/>
              </w:rPr>
              <w:t>2700</w:t>
            </w:r>
          </w:p>
          <w:p w:rsidR="00023C02" w:rsidRPr="008D1C08" w:rsidRDefault="00023C02" w:rsidP="008D1C08">
            <w:pPr>
              <w:suppressAutoHyphens/>
              <w:spacing w:line="360" w:lineRule="auto"/>
              <w:rPr>
                <w:sz w:val="20"/>
              </w:rPr>
            </w:pPr>
            <w:r w:rsidRPr="008D1C08">
              <w:rPr>
                <w:sz w:val="20"/>
              </w:rPr>
              <w:t>2750</w:t>
            </w:r>
          </w:p>
        </w:tc>
        <w:tc>
          <w:tcPr>
            <w:tcW w:w="872" w:type="dxa"/>
            <w:shd w:val="clear" w:color="auto" w:fill="auto"/>
          </w:tcPr>
          <w:p w:rsidR="00023C02" w:rsidRPr="008D1C08" w:rsidRDefault="00023C02" w:rsidP="008D1C08">
            <w:pPr>
              <w:suppressAutoHyphens/>
              <w:spacing w:line="360" w:lineRule="auto"/>
              <w:rPr>
                <w:sz w:val="20"/>
              </w:rPr>
            </w:pPr>
            <w:r w:rsidRPr="008D1C08">
              <w:rPr>
                <w:sz w:val="20"/>
              </w:rPr>
              <w:t>2720</w:t>
            </w:r>
          </w:p>
          <w:p w:rsidR="00023C02" w:rsidRPr="008D1C08" w:rsidRDefault="00023C02" w:rsidP="008D1C08">
            <w:pPr>
              <w:suppressAutoHyphens/>
              <w:spacing w:line="360" w:lineRule="auto"/>
              <w:rPr>
                <w:sz w:val="20"/>
                <w:lang w:val="en-US"/>
              </w:rPr>
            </w:pPr>
            <w:r w:rsidRPr="008D1C08">
              <w:rPr>
                <w:sz w:val="20"/>
              </w:rPr>
              <w:t>2850</w:t>
            </w:r>
          </w:p>
        </w:tc>
        <w:tc>
          <w:tcPr>
            <w:tcW w:w="1742" w:type="dxa"/>
            <w:shd w:val="clear" w:color="auto" w:fill="auto"/>
          </w:tcPr>
          <w:p w:rsidR="00023C02" w:rsidRPr="008D1C08" w:rsidRDefault="00023C02" w:rsidP="008D1C08">
            <w:pPr>
              <w:suppressAutoHyphens/>
              <w:spacing w:line="360" w:lineRule="auto"/>
              <w:rPr>
                <w:sz w:val="20"/>
              </w:rPr>
            </w:pPr>
            <w:r w:rsidRPr="008D1C08">
              <w:rPr>
                <w:sz w:val="20"/>
              </w:rPr>
              <w:t>нефть</w:t>
            </w:r>
          </w:p>
          <w:p w:rsidR="00023C02" w:rsidRPr="008D1C08" w:rsidRDefault="00023C02" w:rsidP="008D1C08">
            <w:pPr>
              <w:suppressAutoHyphens/>
              <w:spacing w:line="360" w:lineRule="auto"/>
              <w:rPr>
                <w:sz w:val="20"/>
              </w:rPr>
            </w:pPr>
            <w:r w:rsidRPr="008D1C08">
              <w:rPr>
                <w:sz w:val="20"/>
              </w:rPr>
              <w:t>возм.нефть</w:t>
            </w:r>
          </w:p>
        </w:tc>
        <w:tc>
          <w:tcPr>
            <w:tcW w:w="3611" w:type="dxa"/>
            <w:shd w:val="clear" w:color="auto" w:fill="auto"/>
          </w:tcPr>
          <w:p w:rsidR="00C441A1" w:rsidRPr="008D1C08" w:rsidRDefault="00023C02" w:rsidP="008D1C08">
            <w:pPr>
              <w:suppressAutoHyphens/>
              <w:spacing w:line="360" w:lineRule="auto"/>
              <w:rPr>
                <w:sz w:val="20"/>
              </w:rPr>
            </w:pPr>
            <w:r w:rsidRPr="008D1C08">
              <w:rPr>
                <w:sz w:val="20"/>
              </w:rPr>
              <w:t>- снижение плотности жидкости,</w:t>
            </w:r>
          </w:p>
          <w:p w:rsidR="00023C02" w:rsidRPr="008D1C08" w:rsidRDefault="00023C02" w:rsidP="008D1C08">
            <w:pPr>
              <w:suppressAutoHyphens/>
              <w:spacing w:line="360" w:lineRule="auto"/>
              <w:rPr>
                <w:sz w:val="20"/>
              </w:rPr>
            </w:pPr>
            <w:r w:rsidRPr="008D1C08">
              <w:rPr>
                <w:sz w:val="20"/>
              </w:rPr>
              <w:t>заполняющей</w:t>
            </w:r>
            <w:r w:rsidR="00C441A1" w:rsidRPr="008D1C08">
              <w:rPr>
                <w:sz w:val="20"/>
              </w:rPr>
              <w:t xml:space="preserve"> </w:t>
            </w:r>
            <w:r w:rsidRPr="008D1C08">
              <w:rPr>
                <w:sz w:val="20"/>
              </w:rPr>
              <w:t>скважину</w:t>
            </w:r>
            <w:r w:rsidR="00C441A1" w:rsidRPr="008D1C08">
              <w:rPr>
                <w:sz w:val="20"/>
              </w:rPr>
              <w:t xml:space="preserve"> </w:t>
            </w:r>
            <w:r w:rsidRPr="008D1C08">
              <w:rPr>
                <w:sz w:val="20"/>
              </w:rPr>
              <w:t>ниже</w:t>
            </w:r>
            <w:r w:rsidR="00C441A1" w:rsidRPr="008D1C08">
              <w:rPr>
                <w:sz w:val="20"/>
              </w:rPr>
              <w:t xml:space="preserve"> </w:t>
            </w:r>
            <w:r w:rsidRPr="008D1C08">
              <w:rPr>
                <w:sz w:val="20"/>
              </w:rPr>
              <w:t>допустимой величины</w:t>
            </w:r>
          </w:p>
        </w:tc>
      </w:tr>
    </w:tbl>
    <w:p w:rsidR="003743A5" w:rsidRPr="00C441A1" w:rsidRDefault="00C441A1" w:rsidP="00C441A1">
      <w:pPr>
        <w:spacing w:line="360" w:lineRule="auto"/>
        <w:ind w:firstLine="709"/>
        <w:jc w:val="both"/>
        <w:rPr>
          <w:sz w:val="28"/>
        </w:rPr>
      </w:pPr>
      <w:r>
        <w:br w:type="page"/>
      </w:r>
      <w:r w:rsidR="003743A5" w:rsidRPr="00C441A1">
        <w:rPr>
          <w:sz w:val="28"/>
        </w:rPr>
        <w:t>Таблица 2.9</w:t>
      </w:r>
      <w:r w:rsidR="00686F03" w:rsidRPr="00C441A1">
        <w:rPr>
          <w:sz w:val="28"/>
          <w:lang w:val="uk-UA"/>
        </w:rPr>
        <w:t xml:space="preserve"> </w:t>
      </w:r>
      <w:r w:rsidR="003743A5" w:rsidRPr="00C441A1">
        <w:rPr>
          <w:sz w:val="28"/>
        </w:rPr>
        <w:t>Прихватоопасные зоны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78"/>
        <w:gridCol w:w="816"/>
        <w:gridCol w:w="731"/>
        <w:gridCol w:w="5314"/>
      </w:tblGrid>
      <w:tr w:rsidR="0056157F" w:rsidRPr="008D1C08" w:rsidTr="008D1C08">
        <w:trPr>
          <w:jc w:val="center"/>
        </w:trPr>
        <w:tc>
          <w:tcPr>
            <w:tcW w:w="2178" w:type="dxa"/>
            <w:shd w:val="clear" w:color="auto" w:fill="auto"/>
          </w:tcPr>
          <w:p w:rsidR="005D2C78" w:rsidRPr="008D1C08" w:rsidRDefault="005D2C78" w:rsidP="008D1C08">
            <w:pPr>
              <w:suppressAutoHyphens/>
              <w:spacing w:line="360" w:lineRule="auto"/>
              <w:rPr>
                <w:sz w:val="20"/>
              </w:rPr>
            </w:pPr>
            <w:r w:rsidRPr="008D1C08">
              <w:rPr>
                <w:sz w:val="20"/>
              </w:rPr>
              <w:t xml:space="preserve">Индекс стратиграфического </w:t>
            </w:r>
          </w:p>
        </w:tc>
        <w:tc>
          <w:tcPr>
            <w:tcW w:w="1547" w:type="dxa"/>
            <w:gridSpan w:val="2"/>
            <w:shd w:val="clear" w:color="auto" w:fill="auto"/>
          </w:tcPr>
          <w:p w:rsidR="00C441A1" w:rsidRPr="008D1C08" w:rsidRDefault="005D2C78" w:rsidP="008D1C08">
            <w:pPr>
              <w:suppressAutoHyphens/>
              <w:spacing w:line="360" w:lineRule="auto"/>
              <w:rPr>
                <w:sz w:val="20"/>
              </w:rPr>
            </w:pPr>
            <w:r w:rsidRPr="008D1C08">
              <w:rPr>
                <w:sz w:val="20"/>
              </w:rPr>
              <w:t>Интервал,</w:t>
            </w:r>
          </w:p>
          <w:p w:rsidR="005D2C78" w:rsidRPr="008D1C08" w:rsidRDefault="005D2C78" w:rsidP="008D1C08">
            <w:pPr>
              <w:suppressAutoHyphens/>
              <w:spacing w:line="360" w:lineRule="auto"/>
              <w:rPr>
                <w:sz w:val="20"/>
              </w:rPr>
            </w:pPr>
            <w:r w:rsidRPr="008D1C08">
              <w:rPr>
                <w:sz w:val="20"/>
              </w:rPr>
              <w:t>М</w:t>
            </w:r>
          </w:p>
        </w:tc>
        <w:tc>
          <w:tcPr>
            <w:tcW w:w="5314" w:type="dxa"/>
            <w:shd w:val="clear" w:color="auto" w:fill="auto"/>
          </w:tcPr>
          <w:p w:rsidR="005D2C78" w:rsidRPr="008D1C08" w:rsidRDefault="005D2C78" w:rsidP="008D1C08">
            <w:pPr>
              <w:suppressAutoHyphens/>
              <w:spacing w:line="360" w:lineRule="auto"/>
              <w:rPr>
                <w:sz w:val="20"/>
              </w:rPr>
            </w:pPr>
            <w:r w:rsidRPr="008D1C08">
              <w:rPr>
                <w:sz w:val="20"/>
              </w:rPr>
              <w:t>Условия возникновения</w:t>
            </w:r>
          </w:p>
        </w:tc>
      </w:tr>
      <w:tr w:rsidR="005D2C78" w:rsidRPr="008D1C08" w:rsidTr="008D1C08">
        <w:trPr>
          <w:jc w:val="center"/>
        </w:trPr>
        <w:tc>
          <w:tcPr>
            <w:tcW w:w="2178" w:type="dxa"/>
            <w:shd w:val="clear" w:color="auto" w:fill="auto"/>
          </w:tcPr>
          <w:p w:rsidR="005D2C78" w:rsidRPr="008D1C08" w:rsidRDefault="005D2C78" w:rsidP="008D1C08">
            <w:pPr>
              <w:suppressAutoHyphens/>
              <w:spacing w:line="360" w:lineRule="auto"/>
              <w:rPr>
                <w:sz w:val="20"/>
              </w:rPr>
            </w:pPr>
            <w:r w:rsidRPr="008D1C08">
              <w:rPr>
                <w:sz w:val="20"/>
              </w:rPr>
              <w:t>подразделения</w:t>
            </w:r>
          </w:p>
        </w:tc>
        <w:tc>
          <w:tcPr>
            <w:tcW w:w="816" w:type="dxa"/>
            <w:shd w:val="clear" w:color="auto" w:fill="auto"/>
          </w:tcPr>
          <w:p w:rsidR="005D2C78" w:rsidRPr="008D1C08" w:rsidRDefault="005D2C78" w:rsidP="008D1C08">
            <w:pPr>
              <w:suppressAutoHyphens/>
              <w:spacing w:line="360" w:lineRule="auto"/>
              <w:rPr>
                <w:sz w:val="20"/>
              </w:rPr>
            </w:pPr>
            <w:r w:rsidRPr="008D1C08">
              <w:rPr>
                <w:sz w:val="20"/>
              </w:rPr>
              <w:t>от (верх)</w:t>
            </w:r>
          </w:p>
        </w:tc>
        <w:tc>
          <w:tcPr>
            <w:tcW w:w="731" w:type="dxa"/>
            <w:shd w:val="clear" w:color="auto" w:fill="auto"/>
          </w:tcPr>
          <w:p w:rsidR="005D2C78" w:rsidRPr="008D1C08" w:rsidRDefault="005D2C78" w:rsidP="008D1C08">
            <w:pPr>
              <w:suppressAutoHyphens/>
              <w:spacing w:line="360" w:lineRule="auto"/>
              <w:rPr>
                <w:sz w:val="20"/>
              </w:rPr>
            </w:pPr>
            <w:r w:rsidRPr="008D1C08">
              <w:rPr>
                <w:sz w:val="20"/>
              </w:rPr>
              <w:t>до (низ)</w:t>
            </w:r>
          </w:p>
        </w:tc>
        <w:tc>
          <w:tcPr>
            <w:tcW w:w="5314" w:type="dxa"/>
            <w:shd w:val="clear" w:color="auto" w:fill="auto"/>
          </w:tcPr>
          <w:p w:rsidR="005D2C78" w:rsidRPr="008D1C08" w:rsidRDefault="005D2C78" w:rsidP="008D1C08">
            <w:pPr>
              <w:suppressAutoHyphens/>
              <w:spacing w:line="360" w:lineRule="auto"/>
              <w:rPr>
                <w:sz w:val="20"/>
              </w:rPr>
            </w:pPr>
          </w:p>
        </w:tc>
      </w:tr>
      <w:tr w:rsidR="005D2C78" w:rsidRPr="008D1C08" w:rsidTr="008D1C08">
        <w:trPr>
          <w:jc w:val="center"/>
        </w:trPr>
        <w:tc>
          <w:tcPr>
            <w:tcW w:w="2178" w:type="dxa"/>
            <w:shd w:val="clear" w:color="auto" w:fill="auto"/>
          </w:tcPr>
          <w:p w:rsidR="005D2C78" w:rsidRPr="008D1C08" w:rsidRDefault="005D2C78" w:rsidP="008D1C08">
            <w:pPr>
              <w:suppressAutoHyphens/>
              <w:spacing w:line="360" w:lineRule="auto"/>
              <w:rPr>
                <w:sz w:val="20"/>
              </w:rPr>
            </w:pPr>
            <w:r w:rsidRPr="008D1C08">
              <w:rPr>
                <w:sz w:val="20"/>
              </w:rPr>
              <w:t>К</w:t>
            </w:r>
            <w:r w:rsidRPr="008D1C08">
              <w:rPr>
                <w:sz w:val="20"/>
                <w:vertAlign w:val="subscript"/>
              </w:rPr>
              <w:t>2</w:t>
            </w:r>
            <w:r w:rsidRPr="008D1C08">
              <w:rPr>
                <w:sz w:val="20"/>
              </w:rPr>
              <w:t>-К</w:t>
            </w:r>
            <w:r w:rsidRPr="008D1C08">
              <w:rPr>
                <w:sz w:val="20"/>
                <w:vertAlign w:val="subscript"/>
              </w:rPr>
              <w:t>1</w:t>
            </w:r>
          </w:p>
          <w:p w:rsidR="005D2C78" w:rsidRPr="008D1C08" w:rsidRDefault="005D2C78" w:rsidP="008D1C08">
            <w:pPr>
              <w:suppressAutoHyphens/>
              <w:spacing w:line="360" w:lineRule="auto"/>
              <w:rPr>
                <w:sz w:val="20"/>
              </w:rPr>
            </w:pPr>
            <w:r w:rsidRPr="008D1C08">
              <w:rPr>
                <w:sz w:val="20"/>
              </w:rPr>
              <w:t>ЮК</w:t>
            </w:r>
            <w:r w:rsidRPr="008D1C08">
              <w:rPr>
                <w:sz w:val="20"/>
                <w:vertAlign w:val="subscript"/>
              </w:rPr>
              <w:t>10-11</w:t>
            </w:r>
          </w:p>
        </w:tc>
        <w:tc>
          <w:tcPr>
            <w:tcW w:w="816" w:type="dxa"/>
            <w:shd w:val="clear" w:color="auto" w:fill="auto"/>
          </w:tcPr>
          <w:p w:rsidR="005D2C78" w:rsidRPr="008D1C08" w:rsidRDefault="005D2C78" w:rsidP="008D1C08">
            <w:pPr>
              <w:suppressAutoHyphens/>
              <w:spacing w:line="360" w:lineRule="auto"/>
              <w:rPr>
                <w:sz w:val="20"/>
              </w:rPr>
            </w:pPr>
            <w:r w:rsidRPr="008D1C08">
              <w:rPr>
                <w:sz w:val="20"/>
              </w:rPr>
              <w:t>960</w:t>
            </w:r>
          </w:p>
          <w:p w:rsidR="005D2C78" w:rsidRPr="008D1C08" w:rsidRDefault="005D2C78" w:rsidP="008D1C08">
            <w:pPr>
              <w:suppressAutoHyphens/>
              <w:spacing w:line="360" w:lineRule="auto"/>
              <w:rPr>
                <w:sz w:val="20"/>
              </w:rPr>
            </w:pPr>
            <w:r w:rsidRPr="008D1C08">
              <w:rPr>
                <w:sz w:val="20"/>
              </w:rPr>
              <w:t>2620</w:t>
            </w:r>
          </w:p>
        </w:tc>
        <w:tc>
          <w:tcPr>
            <w:tcW w:w="731" w:type="dxa"/>
            <w:shd w:val="clear" w:color="auto" w:fill="auto"/>
          </w:tcPr>
          <w:p w:rsidR="005D2C78" w:rsidRPr="008D1C08" w:rsidRDefault="005D2C78" w:rsidP="008D1C08">
            <w:pPr>
              <w:suppressAutoHyphens/>
              <w:spacing w:line="360" w:lineRule="auto"/>
              <w:rPr>
                <w:sz w:val="20"/>
              </w:rPr>
            </w:pPr>
            <w:r w:rsidRPr="008D1C08">
              <w:rPr>
                <w:sz w:val="20"/>
              </w:rPr>
              <w:t>1760</w:t>
            </w:r>
          </w:p>
          <w:p w:rsidR="005D2C78" w:rsidRPr="008D1C08" w:rsidRDefault="005D2C78" w:rsidP="008D1C08">
            <w:pPr>
              <w:suppressAutoHyphens/>
              <w:spacing w:line="360" w:lineRule="auto"/>
              <w:rPr>
                <w:sz w:val="20"/>
              </w:rPr>
            </w:pPr>
            <w:r w:rsidRPr="008D1C08">
              <w:rPr>
                <w:sz w:val="20"/>
              </w:rPr>
              <w:t>2720</w:t>
            </w:r>
          </w:p>
        </w:tc>
        <w:tc>
          <w:tcPr>
            <w:tcW w:w="5314" w:type="dxa"/>
            <w:shd w:val="clear" w:color="auto" w:fill="auto"/>
          </w:tcPr>
          <w:p w:rsidR="005D2C78" w:rsidRPr="008D1C08" w:rsidRDefault="005D2C78" w:rsidP="008D1C08">
            <w:pPr>
              <w:suppressAutoHyphens/>
              <w:spacing w:line="360" w:lineRule="auto"/>
              <w:rPr>
                <w:sz w:val="20"/>
              </w:rPr>
            </w:pPr>
            <w:r w:rsidRPr="008D1C08">
              <w:rPr>
                <w:sz w:val="20"/>
              </w:rPr>
              <w:t>Отклонение параметров бурового раствора от проектных,</w:t>
            </w:r>
            <w:r w:rsidR="00C441A1" w:rsidRPr="008D1C08">
              <w:rPr>
                <w:sz w:val="20"/>
              </w:rPr>
              <w:t xml:space="preserve"> </w:t>
            </w:r>
            <w:r w:rsidRPr="008D1C08">
              <w:rPr>
                <w:sz w:val="20"/>
              </w:rPr>
              <w:t xml:space="preserve">оставление бурильного инструмента в открытом стволе без движения при остановках бурения и СПО </w:t>
            </w:r>
          </w:p>
        </w:tc>
      </w:tr>
    </w:tbl>
    <w:p w:rsidR="00F70D40" w:rsidRPr="00C441A1" w:rsidRDefault="003743A5" w:rsidP="00C441A1">
      <w:pPr>
        <w:suppressAutoHyphens/>
        <w:spacing w:line="360" w:lineRule="auto"/>
        <w:ind w:firstLine="709"/>
        <w:jc w:val="both"/>
        <w:rPr>
          <w:sz w:val="28"/>
        </w:rPr>
      </w:pPr>
      <w:r w:rsidRPr="00C441A1">
        <w:rPr>
          <w:sz w:val="28"/>
        </w:rPr>
        <w:t>Примечание: Способы ликвидации прихватов и других аварий разрабатываются</w:t>
      </w:r>
      <w:r w:rsidR="00710E39" w:rsidRPr="00C441A1">
        <w:rPr>
          <w:sz w:val="28"/>
        </w:rPr>
        <w:t xml:space="preserve"> </w:t>
      </w:r>
      <w:r w:rsidR="005D2C78" w:rsidRPr="00C441A1">
        <w:rPr>
          <w:sz w:val="28"/>
        </w:rPr>
        <w:t>буровой организацией.</w:t>
      </w:r>
    </w:p>
    <w:p w:rsidR="00686F03" w:rsidRPr="00C441A1" w:rsidRDefault="00686F03" w:rsidP="00C441A1">
      <w:pPr>
        <w:suppressAutoHyphens/>
        <w:spacing w:line="360" w:lineRule="auto"/>
        <w:ind w:firstLine="709"/>
        <w:jc w:val="both"/>
        <w:rPr>
          <w:bCs/>
          <w:sz w:val="28"/>
          <w:lang w:val="uk-UA"/>
        </w:rPr>
      </w:pPr>
    </w:p>
    <w:p w:rsidR="00023C02" w:rsidRPr="00C441A1" w:rsidRDefault="00023C02" w:rsidP="00C441A1">
      <w:pPr>
        <w:suppressAutoHyphens/>
        <w:spacing w:line="360" w:lineRule="auto"/>
        <w:ind w:firstLine="709"/>
        <w:jc w:val="both"/>
        <w:rPr>
          <w:bCs/>
          <w:sz w:val="28"/>
        </w:rPr>
      </w:pPr>
      <w:r w:rsidRPr="00C441A1">
        <w:rPr>
          <w:bCs/>
          <w:sz w:val="28"/>
        </w:rPr>
        <w:t xml:space="preserve">Таблица </w:t>
      </w:r>
      <w:r w:rsidR="00A35CD8" w:rsidRPr="00C441A1">
        <w:rPr>
          <w:bCs/>
          <w:sz w:val="28"/>
        </w:rPr>
        <w:t>2.10</w:t>
      </w:r>
      <w:r w:rsidR="00686F03" w:rsidRPr="00C441A1">
        <w:rPr>
          <w:bCs/>
          <w:sz w:val="28"/>
          <w:lang w:val="uk-UA"/>
        </w:rPr>
        <w:t xml:space="preserve"> </w:t>
      </w:r>
      <w:r w:rsidRPr="00C441A1">
        <w:rPr>
          <w:sz w:val="28"/>
        </w:rPr>
        <w:t>Прочие возможные осложнения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21"/>
        <w:gridCol w:w="737"/>
        <w:gridCol w:w="1900"/>
        <w:gridCol w:w="5581"/>
      </w:tblGrid>
      <w:tr w:rsidR="00023C02" w:rsidRPr="008D1C08" w:rsidTr="008D1C08">
        <w:trPr>
          <w:jc w:val="center"/>
        </w:trPr>
        <w:tc>
          <w:tcPr>
            <w:tcW w:w="1558" w:type="dxa"/>
            <w:gridSpan w:val="2"/>
            <w:shd w:val="clear" w:color="auto" w:fill="auto"/>
          </w:tcPr>
          <w:p w:rsidR="00023C02" w:rsidRPr="008D1C08" w:rsidRDefault="00023C02" w:rsidP="008D1C08">
            <w:pPr>
              <w:suppressAutoHyphens/>
              <w:spacing w:line="360" w:lineRule="auto"/>
              <w:rPr>
                <w:sz w:val="20"/>
              </w:rPr>
            </w:pPr>
            <w:r w:rsidRPr="008D1C08">
              <w:rPr>
                <w:sz w:val="20"/>
              </w:rPr>
              <w:t>Интервал, м</w:t>
            </w:r>
          </w:p>
        </w:tc>
        <w:tc>
          <w:tcPr>
            <w:tcW w:w="1900" w:type="dxa"/>
            <w:shd w:val="clear" w:color="auto" w:fill="auto"/>
          </w:tcPr>
          <w:p w:rsidR="00023C02" w:rsidRPr="008D1C08" w:rsidRDefault="00023C02" w:rsidP="008D1C08">
            <w:pPr>
              <w:suppressAutoHyphens/>
              <w:spacing w:line="360" w:lineRule="auto"/>
              <w:rPr>
                <w:sz w:val="20"/>
              </w:rPr>
            </w:pPr>
            <w:r w:rsidRPr="008D1C08">
              <w:rPr>
                <w:sz w:val="20"/>
              </w:rPr>
              <w:t xml:space="preserve">Вид </w:t>
            </w:r>
          </w:p>
        </w:tc>
        <w:tc>
          <w:tcPr>
            <w:tcW w:w="5581" w:type="dxa"/>
            <w:shd w:val="clear" w:color="auto" w:fill="auto"/>
          </w:tcPr>
          <w:p w:rsidR="00023C02" w:rsidRPr="008D1C08" w:rsidRDefault="00023C02" w:rsidP="008D1C08">
            <w:pPr>
              <w:suppressAutoHyphens/>
              <w:spacing w:line="360" w:lineRule="auto"/>
              <w:rPr>
                <w:sz w:val="20"/>
              </w:rPr>
            </w:pPr>
            <w:r w:rsidRPr="008D1C08">
              <w:rPr>
                <w:sz w:val="20"/>
              </w:rPr>
              <w:t>Характеристика (параметры)</w:t>
            </w:r>
          </w:p>
        </w:tc>
      </w:tr>
      <w:tr w:rsidR="00023C02" w:rsidRPr="008D1C08" w:rsidTr="008D1C08">
        <w:trPr>
          <w:jc w:val="center"/>
        </w:trPr>
        <w:tc>
          <w:tcPr>
            <w:tcW w:w="821" w:type="dxa"/>
            <w:shd w:val="clear" w:color="auto" w:fill="auto"/>
          </w:tcPr>
          <w:p w:rsidR="00023C02" w:rsidRPr="008D1C08" w:rsidRDefault="00023C02" w:rsidP="008D1C08">
            <w:pPr>
              <w:suppressAutoHyphens/>
              <w:spacing w:line="360" w:lineRule="auto"/>
              <w:rPr>
                <w:sz w:val="20"/>
              </w:rPr>
            </w:pPr>
            <w:r w:rsidRPr="008D1C08">
              <w:rPr>
                <w:sz w:val="20"/>
              </w:rPr>
              <w:t>от (верх)</w:t>
            </w:r>
          </w:p>
        </w:tc>
        <w:tc>
          <w:tcPr>
            <w:tcW w:w="737" w:type="dxa"/>
            <w:shd w:val="clear" w:color="auto" w:fill="auto"/>
          </w:tcPr>
          <w:p w:rsidR="00023C02" w:rsidRPr="008D1C08" w:rsidRDefault="00023C02" w:rsidP="008D1C08">
            <w:pPr>
              <w:suppressAutoHyphens/>
              <w:spacing w:line="360" w:lineRule="auto"/>
              <w:rPr>
                <w:sz w:val="20"/>
              </w:rPr>
            </w:pPr>
            <w:r w:rsidRPr="008D1C08">
              <w:rPr>
                <w:sz w:val="20"/>
              </w:rPr>
              <w:t>до (низ)</w:t>
            </w:r>
          </w:p>
        </w:tc>
        <w:tc>
          <w:tcPr>
            <w:tcW w:w="1900" w:type="dxa"/>
            <w:shd w:val="clear" w:color="auto" w:fill="auto"/>
          </w:tcPr>
          <w:p w:rsidR="00C441A1" w:rsidRPr="008D1C08" w:rsidRDefault="00023C02" w:rsidP="008D1C08">
            <w:pPr>
              <w:suppressAutoHyphens/>
              <w:spacing w:line="360" w:lineRule="auto"/>
              <w:rPr>
                <w:sz w:val="20"/>
              </w:rPr>
            </w:pPr>
            <w:r w:rsidRPr="008D1C08">
              <w:rPr>
                <w:sz w:val="20"/>
              </w:rPr>
              <w:t>(название</w:t>
            </w:r>
          </w:p>
          <w:p w:rsidR="00023C02" w:rsidRPr="008D1C08" w:rsidRDefault="00023C02" w:rsidP="008D1C08">
            <w:pPr>
              <w:suppressAutoHyphens/>
              <w:spacing w:line="360" w:lineRule="auto"/>
              <w:rPr>
                <w:sz w:val="20"/>
              </w:rPr>
            </w:pPr>
            <w:r w:rsidRPr="008D1C08">
              <w:rPr>
                <w:sz w:val="20"/>
              </w:rPr>
              <w:t>осложнения)</w:t>
            </w:r>
          </w:p>
        </w:tc>
        <w:tc>
          <w:tcPr>
            <w:tcW w:w="5581" w:type="dxa"/>
            <w:shd w:val="clear" w:color="auto" w:fill="auto"/>
          </w:tcPr>
          <w:p w:rsidR="00C441A1" w:rsidRPr="008D1C08" w:rsidRDefault="00023C02" w:rsidP="008D1C08">
            <w:pPr>
              <w:suppressAutoHyphens/>
              <w:spacing w:line="360" w:lineRule="auto"/>
              <w:rPr>
                <w:sz w:val="20"/>
              </w:rPr>
            </w:pPr>
            <w:r w:rsidRPr="008D1C08">
              <w:rPr>
                <w:sz w:val="20"/>
              </w:rPr>
              <w:t>осложнения и условия</w:t>
            </w:r>
          </w:p>
          <w:p w:rsidR="00023C02" w:rsidRPr="008D1C08" w:rsidRDefault="00023C02" w:rsidP="008D1C08">
            <w:pPr>
              <w:suppressAutoHyphens/>
              <w:spacing w:line="360" w:lineRule="auto"/>
              <w:rPr>
                <w:sz w:val="20"/>
              </w:rPr>
            </w:pPr>
            <w:r w:rsidRPr="008D1C08">
              <w:rPr>
                <w:sz w:val="20"/>
              </w:rPr>
              <w:t>возникновения</w:t>
            </w:r>
          </w:p>
        </w:tc>
      </w:tr>
      <w:tr w:rsidR="00023C02" w:rsidRPr="008D1C08" w:rsidTr="008D1C08">
        <w:trPr>
          <w:jc w:val="center"/>
        </w:trPr>
        <w:tc>
          <w:tcPr>
            <w:tcW w:w="821" w:type="dxa"/>
            <w:shd w:val="clear" w:color="auto" w:fill="auto"/>
          </w:tcPr>
          <w:p w:rsidR="00023C02" w:rsidRPr="008D1C08" w:rsidRDefault="00023C02" w:rsidP="008D1C08">
            <w:pPr>
              <w:suppressAutoHyphens/>
              <w:spacing w:line="360" w:lineRule="auto"/>
              <w:rPr>
                <w:sz w:val="20"/>
              </w:rPr>
            </w:pPr>
            <w:r w:rsidRPr="008D1C08">
              <w:rPr>
                <w:sz w:val="20"/>
              </w:rPr>
              <w:t>960</w:t>
            </w:r>
          </w:p>
        </w:tc>
        <w:tc>
          <w:tcPr>
            <w:tcW w:w="737" w:type="dxa"/>
            <w:shd w:val="clear" w:color="auto" w:fill="auto"/>
          </w:tcPr>
          <w:p w:rsidR="00023C02" w:rsidRPr="008D1C08" w:rsidRDefault="00023C02" w:rsidP="008D1C08">
            <w:pPr>
              <w:suppressAutoHyphens/>
              <w:spacing w:line="360" w:lineRule="auto"/>
              <w:rPr>
                <w:sz w:val="20"/>
              </w:rPr>
            </w:pPr>
            <w:r w:rsidRPr="008D1C08">
              <w:rPr>
                <w:sz w:val="20"/>
              </w:rPr>
              <w:t>1760</w:t>
            </w:r>
          </w:p>
        </w:tc>
        <w:tc>
          <w:tcPr>
            <w:tcW w:w="1900" w:type="dxa"/>
            <w:shd w:val="clear" w:color="auto" w:fill="auto"/>
          </w:tcPr>
          <w:p w:rsidR="00023C02" w:rsidRPr="008D1C08" w:rsidRDefault="00023C02" w:rsidP="008D1C08">
            <w:pPr>
              <w:suppressAutoHyphens/>
              <w:spacing w:line="360" w:lineRule="auto"/>
              <w:rPr>
                <w:sz w:val="20"/>
              </w:rPr>
            </w:pPr>
            <w:r w:rsidRPr="008D1C08">
              <w:rPr>
                <w:sz w:val="20"/>
              </w:rPr>
              <w:t>разжижение бурового раствора</w:t>
            </w:r>
          </w:p>
        </w:tc>
        <w:tc>
          <w:tcPr>
            <w:tcW w:w="5581" w:type="dxa"/>
            <w:shd w:val="clear" w:color="auto" w:fill="auto"/>
          </w:tcPr>
          <w:p w:rsidR="00023C02" w:rsidRPr="008D1C08" w:rsidRDefault="00023C02" w:rsidP="008D1C08">
            <w:pPr>
              <w:suppressAutoHyphens/>
              <w:spacing w:line="360" w:lineRule="auto"/>
              <w:rPr>
                <w:sz w:val="20"/>
              </w:rPr>
            </w:pPr>
            <w:r w:rsidRPr="008D1C08">
              <w:rPr>
                <w:sz w:val="20"/>
              </w:rPr>
              <w:t>Создание противодавления на водонасыщенные пласты устраняются повышением плотности промывочной жидкости</w:t>
            </w:r>
          </w:p>
        </w:tc>
      </w:tr>
      <w:tr w:rsidR="00023C02" w:rsidRPr="008D1C08" w:rsidTr="008D1C08">
        <w:trPr>
          <w:jc w:val="center"/>
        </w:trPr>
        <w:tc>
          <w:tcPr>
            <w:tcW w:w="821" w:type="dxa"/>
            <w:shd w:val="clear" w:color="auto" w:fill="auto"/>
          </w:tcPr>
          <w:p w:rsidR="00023C02" w:rsidRPr="008D1C08" w:rsidRDefault="00023C02" w:rsidP="008D1C08">
            <w:pPr>
              <w:suppressAutoHyphens/>
              <w:spacing w:line="360" w:lineRule="auto"/>
              <w:rPr>
                <w:sz w:val="20"/>
              </w:rPr>
            </w:pPr>
            <w:r w:rsidRPr="008D1C08">
              <w:rPr>
                <w:sz w:val="20"/>
              </w:rPr>
              <w:t>960</w:t>
            </w:r>
          </w:p>
          <w:p w:rsidR="00023C02" w:rsidRPr="008D1C08" w:rsidRDefault="00023C02" w:rsidP="008D1C08">
            <w:pPr>
              <w:suppressAutoHyphens/>
              <w:spacing w:line="360" w:lineRule="auto"/>
              <w:rPr>
                <w:sz w:val="20"/>
              </w:rPr>
            </w:pPr>
            <w:r w:rsidRPr="008D1C08">
              <w:rPr>
                <w:sz w:val="20"/>
              </w:rPr>
              <w:t>1480</w:t>
            </w:r>
          </w:p>
          <w:p w:rsidR="00023C02" w:rsidRPr="008D1C08" w:rsidRDefault="00023C02" w:rsidP="008D1C08">
            <w:pPr>
              <w:suppressAutoHyphens/>
              <w:spacing w:line="360" w:lineRule="auto"/>
              <w:rPr>
                <w:sz w:val="20"/>
              </w:rPr>
            </w:pPr>
            <w:r w:rsidRPr="008D1C08">
              <w:rPr>
                <w:sz w:val="20"/>
              </w:rPr>
              <w:t>2480</w:t>
            </w:r>
          </w:p>
        </w:tc>
        <w:tc>
          <w:tcPr>
            <w:tcW w:w="737" w:type="dxa"/>
            <w:shd w:val="clear" w:color="auto" w:fill="auto"/>
          </w:tcPr>
          <w:p w:rsidR="00023C02" w:rsidRPr="008D1C08" w:rsidRDefault="00023C02" w:rsidP="008D1C08">
            <w:pPr>
              <w:suppressAutoHyphens/>
              <w:spacing w:line="360" w:lineRule="auto"/>
              <w:rPr>
                <w:sz w:val="20"/>
              </w:rPr>
            </w:pPr>
            <w:r w:rsidRPr="008D1C08">
              <w:rPr>
                <w:sz w:val="20"/>
              </w:rPr>
              <w:t>1210</w:t>
            </w:r>
          </w:p>
          <w:p w:rsidR="00023C02" w:rsidRPr="008D1C08" w:rsidRDefault="00023C02" w:rsidP="008D1C08">
            <w:pPr>
              <w:suppressAutoHyphens/>
              <w:spacing w:line="360" w:lineRule="auto"/>
              <w:rPr>
                <w:sz w:val="20"/>
              </w:rPr>
            </w:pPr>
            <w:r w:rsidRPr="008D1C08">
              <w:rPr>
                <w:sz w:val="20"/>
              </w:rPr>
              <w:t>1760</w:t>
            </w:r>
          </w:p>
          <w:p w:rsidR="00023C02" w:rsidRPr="008D1C08" w:rsidRDefault="00023C02" w:rsidP="008D1C08">
            <w:pPr>
              <w:suppressAutoHyphens/>
              <w:spacing w:line="360" w:lineRule="auto"/>
              <w:rPr>
                <w:sz w:val="20"/>
              </w:rPr>
            </w:pPr>
            <w:r w:rsidRPr="008D1C08">
              <w:rPr>
                <w:sz w:val="20"/>
              </w:rPr>
              <w:t>2750</w:t>
            </w:r>
          </w:p>
        </w:tc>
        <w:tc>
          <w:tcPr>
            <w:tcW w:w="1900" w:type="dxa"/>
            <w:shd w:val="clear" w:color="auto" w:fill="auto"/>
          </w:tcPr>
          <w:p w:rsidR="00023C02" w:rsidRPr="008D1C08" w:rsidRDefault="00023C02" w:rsidP="008D1C08">
            <w:pPr>
              <w:suppressAutoHyphens/>
              <w:spacing w:line="360" w:lineRule="auto"/>
              <w:rPr>
                <w:sz w:val="20"/>
              </w:rPr>
            </w:pPr>
            <w:r w:rsidRPr="008D1C08">
              <w:rPr>
                <w:sz w:val="20"/>
              </w:rPr>
              <w:t>сужение ствола скважины</w:t>
            </w:r>
          </w:p>
          <w:p w:rsidR="00023C02" w:rsidRPr="008D1C08" w:rsidRDefault="00023C02" w:rsidP="008D1C08">
            <w:pPr>
              <w:suppressAutoHyphens/>
              <w:spacing w:line="360" w:lineRule="auto"/>
              <w:rPr>
                <w:sz w:val="20"/>
              </w:rPr>
            </w:pPr>
            <w:r w:rsidRPr="008D1C08">
              <w:rPr>
                <w:sz w:val="20"/>
              </w:rPr>
              <w:t>-</w:t>
            </w:r>
            <w:r w:rsidR="00C441A1" w:rsidRPr="008D1C08">
              <w:rPr>
                <w:sz w:val="20"/>
                <w:lang w:val="en-US"/>
              </w:rPr>
              <w:t>"</w:t>
            </w:r>
            <w:r w:rsidRPr="008D1C08">
              <w:rPr>
                <w:sz w:val="20"/>
              </w:rPr>
              <w:t>-</w:t>
            </w:r>
          </w:p>
        </w:tc>
        <w:tc>
          <w:tcPr>
            <w:tcW w:w="5581" w:type="dxa"/>
            <w:shd w:val="clear" w:color="auto" w:fill="auto"/>
          </w:tcPr>
          <w:p w:rsidR="00023C02" w:rsidRPr="008D1C08" w:rsidRDefault="00023C02" w:rsidP="008D1C08">
            <w:pPr>
              <w:suppressAutoHyphens/>
              <w:spacing w:line="360" w:lineRule="auto"/>
              <w:rPr>
                <w:sz w:val="20"/>
              </w:rPr>
            </w:pPr>
            <w:r w:rsidRPr="008D1C08">
              <w:rPr>
                <w:sz w:val="20"/>
              </w:rPr>
              <w:t>Естественный процесс набухания глин при длительном монтаже их с раствором на водной основе. Осложнение устраняются проработкой этих интервалов</w:t>
            </w:r>
          </w:p>
        </w:tc>
      </w:tr>
    </w:tbl>
    <w:p w:rsidR="00023C02" w:rsidRPr="00C441A1" w:rsidRDefault="00023C02" w:rsidP="00C441A1">
      <w:pPr>
        <w:suppressAutoHyphens/>
        <w:spacing w:line="360" w:lineRule="auto"/>
        <w:ind w:firstLine="709"/>
        <w:jc w:val="both"/>
        <w:rPr>
          <w:sz w:val="28"/>
        </w:rPr>
      </w:pPr>
    </w:p>
    <w:p w:rsidR="00C441A1" w:rsidRPr="00C441A1" w:rsidRDefault="002319A2" w:rsidP="00C441A1">
      <w:pPr>
        <w:suppressAutoHyphens/>
        <w:spacing w:line="360" w:lineRule="auto"/>
        <w:ind w:firstLine="709"/>
        <w:jc w:val="both"/>
        <w:rPr>
          <w:sz w:val="28"/>
        </w:rPr>
      </w:pPr>
      <w:r w:rsidRPr="00C441A1">
        <w:rPr>
          <w:sz w:val="28"/>
        </w:rPr>
        <w:t xml:space="preserve">2.6 </w:t>
      </w:r>
      <w:r w:rsidR="00023C02" w:rsidRPr="00C441A1">
        <w:rPr>
          <w:sz w:val="28"/>
        </w:rPr>
        <w:t>Отбор керна</w:t>
      </w:r>
    </w:p>
    <w:p w:rsidR="00023C02" w:rsidRPr="00C441A1" w:rsidRDefault="00023C02" w:rsidP="00C441A1">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41"/>
        <w:gridCol w:w="970"/>
        <w:gridCol w:w="895"/>
        <w:gridCol w:w="2284"/>
      </w:tblGrid>
      <w:tr w:rsidR="00023C02" w:rsidRPr="008D1C08" w:rsidTr="008D1C08">
        <w:trPr>
          <w:jc w:val="center"/>
        </w:trPr>
        <w:tc>
          <w:tcPr>
            <w:tcW w:w="0" w:type="auto"/>
            <w:shd w:val="clear" w:color="auto" w:fill="auto"/>
          </w:tcPr>
          <w:p w:rsidR="00023C02" w:rsidRPr="008D1C08" w:rsidRDefault="00023C02" w:rsidP="008D1C08">
            <w:pPr>
              <w:suppressAutoHyphens/>
              <w:spacing w:line="360" w:lineRule="auto"/>
              <w:rPr>
                <w:sz w:val="20"/>
              </w:rPr>
            </w:pPr>
            <w:r w:rsidRPr="008D1C08">
              <w:rPr>
                <w:sz w:val="20"/>
              </w:rPr>
              <w:t>Индекс</w:t>
            </w:r>
          </w:p>
          <w:p w:rsidR="00023C02" w:rsidRPr="008D1C08" w:rsidRDefault="00023C02" w:rsidP="008D1C08">
            <w:pPr>
              <w:suppressAutoHyphens/>
              <w:spacing w:line="360" w:lineRule="auto"/>
              <w:rPr>
                <w:sz w:val="20"/>
              </w:rPr>
            </w:pPr>
            <w:r w:rsidRPr="008D1C08">
              <w:rPr>
                <w:sz w:val="20"/>
              </w:rPr>
              <w:t>стратиграфического</w:t>
            </w:r>
          </w:p>
        </w:tc>
        <w:tc>
          <w:tcPr>
            <w:tcW w:w="0" w:type="auto"/>
            <w:gridSpan w:val="2"/>
            <w:shd w:val="clear" w:color="auto" w:fill="auto"/>
          </w:tcPr>
          <w:p w:rsidR="00023C02" w:rsidRPr="008D1C08" w:rsidRDefault="00023C02" w:rsidP="008D1C08">
            <w:pPr>
              <w:suppressAutoHyphens/>
              <w:spacing w:line="360" w:lineRule="auto"/>
              <w:rPr>
                <w:sz w:val="20"/>
              </w:rPr>
            </w:pPr>
            <w:r w:rsidRPr="008D1C08">
              <w:rPr>
                <w:sz w:val="20"/>
              </w:rPr>
              <w:t>Интервал, м</w:t>
            </w:r>
          </w:p>
        </w:tc>
        <w:tc>
          <w:tcPr>
            <w:tcW w:w="0" w:type="auto"/>
            <w:shd w:val="clear" w:color="auto" w:fill="auto"/>
          </w:tcPr>
          <w:p w:rsidR="00023C02" w:rsidRPr="008D1C08" w:rsidRDefault="00023C02" w:rsidP="008D1C08">
            <w:pPr>
              <w:suppressAutoHyphens/>
              <w:spacing w:line="360" w:lineRule="auto"/>
              <w:rPr>
                <w:sz w:val="20"/>
              </w:rPr>
            </w:pPr>
            <w:r w:rsidRPr="008D1C08">
              <w:rPr>
                <w:sz w:val="20"/>
              </w:rPr>
              <w:t>Метраж отбора керна, м</w:t>
            </w:r>
          </w:p>
        </w:tc>
      </w:tr>
      <w:tr w:rsidR="00023C02" w:rsidRPr="008D1C08" w:rsidTr="008D1C08">
        <w:trPr>
          <w:jc w:val="center"/>
        </w:trPr>
        <w:tc>
          <w:tcPr>
            <w:tcW w:w="0" w:type="auto"/>
            <w:shd w:val="clear" w:color="auto" w:fill="auto"/>
          </w:tcPr>
          <w:p w:rsidR="00023C02" w:rsidRPr="008D1C08" w:rsidRDefault="00023C02" w:rsidP="008D1C08">
            <w:pPr>
              <w:suppressAutoHyphens/>
              <w:spacing w:line="360" w:lineRule="auto"/>
              <w:rPr>
                <w:sz w:val="20"/>
              </w:rPr>
            </w:pPr>
            <w:r w:rsidRPr="008D1C08">
              <w:rPr>
                <w:sz w:val="20"/>
              </w:rPr>
              <w:t>подразделения</w:t>
            </w:r>
          </w:p>
        </w:tc>
        <w:tc>
          <w:tcPr>
            <w:tcW w:w="0" w:type="auto"/>
            <w:shd w:val="clear" w:color="auto" w:fill="auto"/>
          </w:tcPr>
          <w:p w:rsidR="00023C02" w:rsidRPr="008D1C08" w:rsidRDefault="00023C02" w:rsidP="008D1C08">
            <w:pPr>
              <w:suppressAutoHyphens/>
              <w:spacing w:line="360" w:lineRule="auto"/>
              <w:rPr>
                <w:sz w:val="20"/>
              </w:rPr>
            </w:pPr>
            <w:r w:rsidRPr="008D1C08">
              <w:rPr>
                <w:sz w:val="20"/>
              </w:rPr>
              <w:t>от (верх)</w:t>
            </w:r>
          </w:p>
        </w:tc>
        <w:tc>
          <w:tcPr>
            <w:tcW w:w="0" w:type="auto"/>
            <w:shd w:val="clear" w:color="auto" w:fill="auto"/>
          </w:tcPr>
          <w:p w:rsidR="00023C02" w:rsidRPr="008D1C08" w:rsidRDefault="00023C02" w:rsidP="008D1C08">
            <w:pPr>
              <w:suppressAutoHyphens/>
              <w:spacing w:line="360" w:lineRule="auto"/>
              <w:rPr>
                <w:sz w:val="20"/>
              </w:rPr>
            </w:pPr>
            <w:r w:rsidRPr="008D1C08">
              <w:rPr>
                <w:sz w:val="20"/>
              </w:rPr>
              <w:t>до (низ)</w:t>
            </w:r>
          </w:p>
        </w:tc>
        <w:tc>
          <w:tcPr>
            <w:tcW w:w="0" w:type="auto"/>
            <w:shd w:val="clear" w:color="auto" w:fill="auto"/>
          </w:tcPr>
          <w:p w:rsidR="00023C02" w:rsidRPr="008D1C08" w:rsidRDefault="00023C02" w:rsidP="008D1C08">
            <w:pPr>
              <w:suppressAutoHyphens/>
              <w:spacing w:line="360" w:lineRule="auto"/>
              <w:rPr>
                <w:sz w:val="20"/>
              </w:rPr>
            </w:pPr>
          </w:p>
        </w:tc>
      </w:tr>
      <w:tr w:rsidR="00023C02" w:rsidRPr="008D1C08" w:rsidTr="008D1C08">
        <w:trPr>
          <w:jc w:val="center"/>
        </w:trPr>
        <w:tc>
          <w:tcPr>
            <w:tcW w:w="0" w:type="auto"/>
            <w:shd w:val="clear" w:color="auto" w:fill="auto"/>
          </w:tcPr>
          <w:p w:rsidR="00023C02" w:rsidRPr="008D1C08" w:rsidRDefault="00023C02" w:rsidP="008D1C08">
            <w:pPr>
              <w:suppressAutoHyphens/>
              <w:spacing w:line="360" w:lineRule="auto"/>
              <w:rPr>
                <w:sz w:val="20"/>
              </w:rPr>
            </w:pPr>
            <w:r w:rsidRPr="008D1C08">
              <w:rPr>
                <w:sz w:val="20"/>
              </w:rPr>
              <w:t>К.В.</w:t>
            </w:r>
          </w:p>
        </w:tc>
        <w:tc>
          <w:tcPr>
            <w:tcW w:w="0" w:type="auto"/>
            <w:shd w:val="clear" w:color="auto" w:fill="auto"/>
          </w:tcPr>
          <w:p w:rsidR="00023C02" w:rsidRPr="008D1C08" w:rsidRDefault="00023C02" w:rsidP="008D1C08">
            <w:pPr>
              <w:suppressAutoHyphens/>
              <w:spacing w:line="360" w:lineRule="auto"/>
              <w:rPr>
                <w:sz w:val="20"/>
              </w:rPr>
            </w:pPr>
            <w:r w:rsidRPr="008D1C08">
              <w:rPr>
                <w:sz w:val="20"/>
              </w:rPr>
              <w:t>2750</w:t>
            </w:r>
          </w:p>
        </w:tc>
        <w:tc>
          <w:tcPr>
            <w:tcW w:w="0" w:type="auto"/>
            <w:shd w:val="clear" w:color="auto" w:fill="auto"/>
          </w:tcPr>
          <w:p w:rsidR="00023C02" w:rsidRPr="008D1C08" w:rsidRDefault="00023C02" w:rsidP="008D1C08">
            <w:pPr>
              <w:suppressAutoHyphens/>
              <w:spacing w:line="360" w:lineRule="auto"/>
              <w:rPr>
                <w:sz w:val="20"/>
              </w:rPr>
            </w:pPr>
            <w:r w:rsidRPr="008D1C08">
              <w:rPr>
                <w:sz w:val="20"/>
              </w:rPr>
              <w:t>2780</w:t>
            </w:r>
          </w:p>
        </w:tc>
        <w:tc>
          <w:tcPr>
            <w:tcW w:w="0" w:type="auto"/>
            <w:shd w:val="clear" w:color="auto" w:fill="auto"/>
          </w:tcPr>
          <w:p w:rsidR="00023C02" w:rsidRPr="008D1C08" w:rsidRDefault="00023C02" w:rsidP="008D1C08">
            <w:pPr>
              <w:suppressAutoHyphens/>
              <w:spacing w:line="360" w:lineRule="auto"/>
              <w:rPr>
                <w:sz w:val="20"/>
              </w:rPr>
            </w:pPr>
            <w:r w:rsidRPr="008D1C08">
              <w:rPr>
                <w:sz w:val="20"/>
              </w:rPr>
              <w:t>30</w:t>
            </w:r>
          </w:p>
        </w:tc>
      </w:tr>
      <w:tr w:rsidR="00023C02" w:rsidRPr="008D1C08" w:rsidTr="008D1C08">
        <w:trPr>
          <w:jc w:val="center"/>
        </w:trPr>
        <w:tc>
          <w:tcPr>
            <w:tcW w:w="0" w:type="auto"/>
            <w:shd w:val="clear" w:color="auto" w:fill="auto"/>
          </w:tcPr>
          <w:p w:rsidR="00023C02" w:rsidRPr="008D1C08" w:rsidRDefault="00023C02" w:rsidP="008D1C08">
            <w:pPr>
              <w:suppressAutoHyphens/>
              <w:spacing w:line="360" w:lineRule="auto"/>
              <w:rPr>
                <w:sz w:val="20"/>
              </w:rPr>
            </w:pPr>
            <w:r w:rsidRPr="008D1C08">
              <w:rPr>
                <w:sz w:val="20"/>
              </w:rPr>
              <w:t>Всего:</w:t>
            </w:r>
          </w:p>
        </w:tc>
        <w:tc>
          <w:tcPr>
            <w:tcW w:w="0" w:type="auto"/>
            <w:shd w:val="clear" w:color="auto" w:fill="auto"/>
          </w:tcPr>
          <w:p w:rsidR="00023C02" w:rsidRPr="008D1C08" w:rsidRDefault="00023C02" w:rsidP="008D1C08">
            <w:pPr>
              <w:suppressAutoHyphens/>
              <w:spacing w:line="360" w:lineRule="auto"/>
              <w:rPr>
                <w:sz w:val="20"/>
              </w:rPr>
            </w:pPr>
          </w:p>
        </w:tc>
        <w:tc>
          <w:tcPr>
            <w:tcW w:w="0" w:type="auto"/>
            <w:shd w:val="clear" w:color="auto" w:fill="auto"/>
          </w:tcPr>
          <w:p w:rsidR="00023C02" w:rsidRPr="008D1C08" w:rsidRDefault="00023C02" w:rsidP="008D1C08">
            <w:pPr>
              <w:suppressAutoHyphens/>
              <w:spacing w:line="360" w:lineRule="auto"/>
              <w:rPr>
                <w:sz w:val="20"/>
              </w:rPr>
            </w:pPr>
          </w:p>
        </w:tc>
        <w:tc>
          <w:tcPr>
            <w:tcW w:w="0" w:type="auto"/>
            <w:shd w:val="clear" w:color="auto" w:fill="auto"/>
          </w:tcPr>
          <w:p w:rsidR="00023C02" w:rsidRPr="008D1C08" w:rsidRDefault="00023C02" w:rsidP="008D1C08">
            <w:pPr>
              <w:suppressAutoHyphens/>
              <w:spacing w:line="360" w:lineRule="auto"/>
              <w:rPr>
                <w:sz w:val="20"/>
              </w:rPr>
            </w:pPr>
            <w:smartTag w:uri="urn:schemas-microsoft-com:office:smarttags" w:element="metricconverter">
              <w:smartTagPr>
                <w:attr w:name="ProductID" w:val="30 м"/>
              </w:smartTagPr>
              <w:r w:rsidRPr="008D1C08">
                <w:rPr>
                  <w:sz w:val="20"/>
                </w:rPr>
                <w:t>30 м</w:t>
              </w:r>
            </w:smartTag>
          </w:p>
        </w:tc>
      </w:tr>
    </w:tbl>
    <w:p w:rsidR="00C441A1" w:rsidRPr="00C441A1" w:rsidRDefault="00023C02" w:rsidP="00C441A1">
      <w:pPr>
        <w:suppressAutoHyphens/>
        <w:spacing w:line="360" w:lineRule="auto"/>
        <w:ind w:firstLine="709"/>
        <w:jc w:val="both"/>
        <w:rPr>
          <w:sz w:val="28"/>
        </w:rPr>
      </w:pPr>
      <w:r w:rsidRPr="00C441A1">
        <w:rPr>
          <w:sz w:val="28"/>
        </w:rPr>
        <w:t>Примечания: 1. Шлам и грунты отбираются на усмотрение геологической</w:t>
      </w:r>
      <w:r w:rsidR="00C441A1" w:rsidRPr="00C441A1">
        <w:rPr>
          <w:sz w:val="28"/>
        </w:rPr>
        <w:t xml:space="preserve"> </w:t>
      </w:r>
      <w:r w:rsidRPr="00C441A1">
        <w:rPr>
          <w:sz w:val="28"/>
        </w:rPr>
        <w:t>службы.</w:t>
      </w:r>
    </w:p>
    <w:p w:rsidR="00023C02" w:rsidRPr="00C441A1" w:rsidRDefault="00023C02" w:rsidP="00C441A1">
      <w:pPr>
        <w:suppressAutoHyphens/>
        <w:spacing w:line="360" w:lineRule="auto"/>
        <w:ind w:firstLine="709"/>
        <w:jc w:val="both"/>
        <w:rPr>
          <w:sz w:val="28"/>
        </w:rPr>
      </w:pPr>
      <w:r w:rsidRPr="00C441A1">
        <w:rPr>
          <w:sz w:val="28"/>
        </w:rPr>
        <w:t>2. Керн отбирается в интервале пилотного ствола.</w:t>
      </w:r>
    </w:p>
    <w:p w:rsidR="00F70D40" w:rsidRPr="00C441A1" w:rsidRDefault="00F70D40" w:rsidP="00C441A1">
      <w:pPr>
        <w:suppressAutoHyphens/>
        <w:spacing w:line="360" w:lineRule="auto"/>
        <w:ind w:firstLine="709"/>
        <w:jc w:val="both"/>
        <w:rPr>
          <w:sz w:val="28"/>
        </w:rPr>
      </w:pPr>
    </w:p>
    <w:p w:rsidR="00023C02" w:rsidRPr="00C441A1" w:rsidRDefault="00C441A1" w:rsidP="00C441A1">
      <w:pPr>
        <w:pStyle w:val="6"/>
        <w:suppressAutoHyphens/>
        <w:spacing w:before="0" w:after="0" w:line="360" w:lineRule="auto"/>
        <w:ind w:firstLine="709"/>
        <w:jc w:val="both"/>
        <w:rPr>
          <w:b w:val="0"/>
          <w:sz w:val="28"/>
          <w:szCs w:val="24"/>
          <w:lang w:val="uk-UA"/>
        </w:rPr>
      </w:pPr>
      <w:r>
        <w:rPr>
          <w:b w:val="0"/>
          <w:sz w:val="28"/>
          <w:szCs w:val="24"/>
        </w:rPr>
        <w:br w:type="page"/>
      </w:r>
      <w:r w:rsidR="002319A2" w:rsidRPr="00C441A1">
        <w:rPr>
          <w:b w:val="0"/>
          <w:sz w:val="28"/>
          <w:szCs w:val="24"/>
        </w:rPr>
        <w:t xml:space="preserve">2.7 </w:t>
      </w:r>
      <w:r w:rsidR="00023C02" w:rsidRPr="00C441A1">
        <w:rPr>
          <w:b w:val="0"/>
          <w:sz w:val="28"/>
          <w:szCs w:val="24"/>
        </w:rPr>
        <w:t>Комплекс</w:t>
      </w:r>
      <w:r w:rsidR="002319A2" w:rsidRPr="00C441A1">
        <w:rPr>
          <w:b w:val="0"/>
          <w:sz w:val="28"/>
          <w:szCs w:val="24"/>
        </w:rPr>
        <w:t xml:space="preserve"> </w:t>
      </w:r>
      <w:r w:rsidR="00023C02" w:rsidRPr="00C441A1">
        <w:rPr>
          <w:b w:val="0"/>
          <w:sz w:val="28"/>
          <w:szCs w:val="24"/>
        </w:rPr>
        <w:t>промыслово-геофизических исследований скважины</w:t>
      </w:r>
    </w:p>
    <w:p w:rsidR="00686F03" w:rsidRPr="00C441A1" w:rsidRDefault="00686F03" w:rsidP="00C441A1">
      <w:pPr>
        <w:suppressAutoHyphens/>
        <w:spacing w:line="360" w:lineRule="auto"/>
        <w:ind w:firstLine="709"/>
        <w:jc w:val="both"/>
        <w:rPr>
          <w:sz w:val="28"/>
          <w:lang w:val="uk-UA"/>
        </w:rPr>
      </w:pPr>
    </w:p>
    <w:p w:rsidR="00686F03" w:rsidRPr="00C441A1" w:rsidRDefault="001C3903" w:rsidP="00C441A1">
      <w:pPr>
        <w:suppressAutoHyphens/>
        <w:spacing w:line="360" w:lineRule="auto"/>
        <w:jc w:val="both"/>
        <w:rPr>
          <w:sz w:val="28"/>
          <w:lang w:val="uk-UA"/>
        </w:rPr>
      </w:pPr>
      <w:r>
        <w:rPr>
          <w:sz w:val="28"/>
          <w:lang w:val="uk-UA"/>
        </w:rPr>
        <w:pict>
          <v:shape id="_x0000_i1030" type="#_x0000_t75" style="width:459pt;height:295.5pt">
            <v:imagedata r:id="rId13" o:title=""/>
          </v:shape>
        </w:pict>
      </w:r>
    </w:p>
    <w:p w:rsidR="00023C02" w:rsidRPr="00C441A1" w:rsidRDefault="00023C02" w:rsidP="00C441A1">
      <w:pPr>
        <w:suppressAutoHyphens/>
        <w:spacing w:line="360" w:lineRule="auto"/>
        <w:ind w:firstLine="709"/>
        <w:jc w:val="both"/>
        <w:rPr>
          <w:sz w:val="28"/>
        </w:rPr>
      </w:pPr>
    </w:p>
    <w:p w:rsidR="00023C02" w:rsidRPr="00C441A1" w:rsidRDefault="00023C02" w:rsidP="00C441A1">
      <w:pPr>
        <w:suppressAutoHyphens/>
        <w:spacing w:line="360" w:lineRule="auto"/>
        <w:ind w:firstLine="709"/>
        <w:jc w:val="both"/>
        <w:rPr>
          <w:sz w:val="28"/>
          <w:szCs w:val="20"/>
        </w:rPr>
      </w:pPr>
      <w:r w:rsidRPr="00C441A1">
        <w:rPr>
          <w:sz w:val="28"/>
          <w:szCs w:val="20"/>
        </w:rPr>
        <w:t>Примечания: 1. + - Промыслово-геофизические исследования проводятся в интервалах бурения, указанных в таблице.</w:t>
      </w:r>
    </w:p>
    <w:p w:rsidR="00023C02" w:rsidRPr="00C441A1" w:rsidRDefault="00023C02" w:rsidP="00C441A1">
      <w:pPr>
        <w:suppressAutoHyphens/>
        <w:spacing w:line="360" w:lineRule="auto"/>
        <w:ind w:firstLine="709"/>
        <w:jc w:val="both"/>
        <w:rPr>
          <w:sz w:val="28"/>
          <w:szCs w:val="20"/>
        </w:rPr>
      </w:pPr>
      <w:r w:rsidRPr="00C441A1">
        <w:rPr>
          <w:sz w:val="28"/>
          <w:szCs w:val="20"/>
        </w:rPr>
        <w:t xml:space="preserve">2. </w:t>
      </w:r>
      <w:r w:rsidRPr="00C441A1">
        <w:rPr>
          <w:sz w:val="28"/>
          <w:szCs w:val="28"/>
        </w:rPr>
        <w:sym w:font="Symbol" w:char="F0C5"/>
      </w:r>
      <w:r w:rsidRPr="00C441A1">
        <w:rPr>
          <w:sz w:val="28"/>
          <w:szCs w:val="20"/>
        </w:rPr>
        <w:t xml:space="preserve"> - Промыслово-геофизические исследования проводятся в одной из скважин куста.</w:t>
      </w:r>
    </w:p>
    <w:p w:rsidR="00023C02" w:rsidRPr="00C441A1" w:rsidRDefault="00023C02" w:rsidP="00C441A1">
      <w:pPr>
        <w:suppressAutoHyphens/>
        <w:spacing w:line="360" w:lineRule="auto"/>
        <w:ind w:firstLine="709"/>
        <w:jc w:val="both"/>
        <w:rPr>
          <w:sz w:val="28"/>
          <w:szCs w:val="20"/>
        </w:rPr>
      </w:pPr>
      <w:r w:rsidRPr="00C441A1">
        <w:rPr>
          <w:sz w:val="28"/>
          <w:szCs w:val="20"/>
        </w:rPr>
        <w:t xml:space="preserve">3. Система доставки приборов в горизонтальном участке ствола </w:t>
      </w:r>
      <w:r w:rsidR="00C441A1" w:rsidRPr="00C441A1">
        <w:rPr>
          <w:sz w:val="28"/>
          <w:szCs w:val="20"/>
        </w:rPr>
        <w:t>"</w:t>
      </w:r>
      <w:r w:rsidRPr="00C441A1">
        <w:rPr>
          <w:sz w:val="28"/>
          <w:szCs w:val="20"/>
        </w:rPr>
        <w:t>Горизонталь</w:t>
      </w:r>
      <w:r w:rsidR="00C441A1" w:rsidRPr="00C441A1">
        <w:rPr>
          <w:sz w:val="28"/>
          <w:szCs w:val="20"/>
        </w:rPr>
        <w:t>"</w:t>
      </w:r>
      <w:r w:rsidRPr="00C441A1">
        <w:rPr>
          <w:sz w:val="28"/>
          <w:szCs w:val="20"/>
        </w:rPr>
        <w:t>.</w:t>
      </w:r>
    </w:p>
    <w:p w:rsidR="00CD615C" w:rsidRPr="00C441A1" w:rsidRDefault="00023C02" w:rsidP="00C441A1">
      <w:pPr>
        <w:suppressAutoHyphens/>
        <w:spacing w:line="360" w:lineRule="auto"/>
        <w:ind w:firstLine="709"/>
        <w:jc w:val="both"/>
        <w:rPr>
          <w:sz w:val="28"/>
          <w:szCs w:val="20"/>
        </w:rPr>
      </w:pPr>
      <w:r w:rsidRPr="00C441A1">
        <w:rPr>
          <w:sz w:val="28"/>
          <w:szCs w:val="20"/>
        </w:rPr>
        <w:t xml:space="preserve">4. Комплекс составлен на основании </w:t>
      </w:r>
      <w:r w:rsidR="00C441A1" w:rsidRPr="00C441A1">
        <w:rPr>
          <w:sz w:val="28"/>
          <w:szCs w:val="20"/>
        </w:rPr>
        <w:t>"</w:t>
      </w:r>
      <w:r w:rsidRPr="00C441A1">
        <w:rPr>
          <w:sz w:val="28"/>
          <w:szCs w:val="20"/>
        </w:rPr>
        <w:t>Правил геофизических исследований и работ в нефтяных и газовых скважинах</w:t>
      </w:r>
      <w:r w:rsidR="00C441A1" w:rsidRPr="00C441A1">
        <w:rPr>
          <w:sz w:val="28"/>
          <w:szCs w:val="20"/>
        </w:rPr>
        <w:t>"</w:t>
      </w:r>
      <w:r w:rsidRPr="00C441A1">
        <w:rPr>
          <w:sz w:val="28"/>
          <w:szCs w:val="20"/>
        </w:rPr>
        <w:t xml:space="preserve"> (г.Москва, 1999г.) и </w:t>
      </w:r>
      <w:r w:rsidR="00C441A1" w:rsidRPr="00C441A1">
        <w:rPr>
          <w:sz w:val="28"/>
          <w:szCs w:val="20"/>
        </w:rPr>
        <w:t>"</w:t>
      </w:r>
      <w:r w:rsidRPr="00C441A1">
        <w:rPr>
          <w:sz w:val="28"/>
          <w:szCs w:val="20"/>
        </w:rPr>
        <w:t>Технической инструкции по проведению геофизических исследований и работ на кабеле в нефтяных и газовых скважинах</w:t>
      </w:r>
      <w:r w:rsidR="00C441A1" w:rsidRPr="00C441A1">
        <w:rPr>
          <w:sz w:val="28"/>
          <w:szCs w:val="20"/>
        </w:rPr>
        <w:t>"</w:t>
      </w:r>
      <w:r w:rsidRPr="00C441A1">
        <w:rPr>
          <w:sz w:val="28"/>
          <w:szCs w:val="20"/>
        </w:rPr>
        <w:t xml:space="preserve"> (г.Москва, </w:t>
      </w:r>
      <w:smartTag w:uri="urn:schemas-microsoft-com:office:smarttags" w:element="metricconverter">
        <w:smartTagPr>
          <w:attr w:name="ProductID" w:val="2001 г"/>
        </w:smartTagPr>
        <w:r w:rsidRPr="00C441A1">
          <w:rPr>
            <w:sz w:val="28"/>
            <w:szCs w:val="20"/>
          </w:rPr>
          <w:t>2001 г</w:t>
        </w:r>
      </w:smartTag>
      <w:r w:rsidRPr="00C441A1">
        <w:rPr>
          <w:sz w:val="28"/>
          <w:szCs w:val="20"/>
        </w:rPr>
        <w:t>.).</w:t>
      </w:r>
    </w:p>
    <w:p w:rsidR="00686F03" w:rsidRPr="00C441A1" w:rsidRDefault="00686F03" w:rsidP="00C441A1">
      <w:pPr>
        <w:suppressAutoHyphens/>
        <w:spacing w:line="360" w:lineRule="auto"/>
        <w:ind w:firstLine="709"/>
        <w:jc w:val="both"/>
        <w:rPr>
          <w:sz w:val="28"/>
          <w:szCs w:val="20"/>
          <w:lang w:val="uk-UA"/>
        </w:rPr>
      </w:pPr>
    </w:p>
    <w:p w:rsidR="00A13415" w:rsidRPr="00C441A1" w:rsidRDefault="00C441A1" w:rsidP="00C441A1">
      <w:pPr>
        <w:tabs>
          <w:tab w:val="left" w:pos="14034"/>
        </w:tabs>
        <w:suppressAutoHyphens/>
        <w:spacing w:line="360" w:lineRule="auto"/>
        <w:ind w:firstLine="709"/>
        <w:jc w:val="both"/>
        <w:rPr>
          <w:bCs/>
          <w:sz w:val="28"/>
          <w:lang w:val="uk-UA"/>
        </w:rPr>
      </w:pPr>
      <w:r>
        <w:rPr>
          <w:bCs/>
          <w:sz w:val="28"/>
        </w:rPr>
        <w:br w:type="page"/>
      </w:r>
      <w:r w:rsidR="002319A2" w:rsidRPr="00C441A1">
        <w:rPr>
          <w:bCs/>
          <w:sz w:val="28"/>
        </w:rPr>
        <w:t>2.8</w:t>
      </w:r>
      <w:r w:rsidR="00A13415" w:rsidRPr="00C441A1">
        <w:rPr>
          <w:bCs/>
          <w:sz w:val="28"/>
        </w:rPr>
        <w:t xml:space="preserve"> Р</w:t>
      </w:r>
      <w:r w:rsidR="00686F03" w:rsidRPr="00C441A1">
        <w:rPr>
          <w:bCs/>
          <w:sz w:val="28"/>
        </w:rPr>
        <w:t>аботы по испытанию в обсаженном стволе и освоение скважины</w:t>
      </w:r>
    </w:p>
    <w:p w:rsidR="00686F03" w:rsidRPr="00C441A1" w:rsidRDefault="00686F03" w:rsidP="00C441A1">
      <w:pPr>
        <w:tabs>
          <w:tab w:val="left" w:pos="14034"/>
        </w:tabs>
        <w:suppressAutoHyphens/>
        <w:spacing w:line="360" w:lineRule="auto"/>
        <w:ind w:firstLine="709"/>
        <w:jc w:val="both"/>
        <w:rPr>
          <w:bCs/>
          <w:sz w:val="28"/>
          <w:lang w:val="uk-UA"/>
        </w:rPr>
      </w:pPr>
    </w:p>
    <w:p w:rsidR="00A13415" w:rsidRPr="00C441A1" w:rsidRDefault="002319A2" w:rsidP="00C441A1">
      <w:pPr>
        <w:pStyle w:val="7"/>
        <w:suppressAutoHyphens/>
        <w:spacing w:before="0" w:after="0" w:line="360" w:lineRule="auto"/>
        <w:ind w:firstLine="709"/>
        <w:jc w:val="both"/>
        <w:rPr>
          <w:sz w:val="28"/>
          <w:lang w:val="uk-UA"/>
        </w:rPr>
      </w:pPr>
      <w:r w:rsidRPr="00C441A1">
        <w:rPr>
          <w:sz w:val="28"/>
        </w:rPr>
        <w:t>Таблица 2.13</w:t>
      </w:r>
      <w:r w:rsidR="00686F03" w:rsidRPr="00C441A1">
        <w:rPr>
          <w:sz w:val="28"/>
          <w:lang w:val="uk-UA"/>
        </w:rPr>
        <w:t xml:space="preserve"> </w:t>
      </w:r>
      <w:r w:rsidR="00A13415" w:rsidRPr="00C441A1">
        <w:rPr>
          <w:sz w:val="28"/>
        </w:rPr>
        <w:t>Испытание продуктивных горизонтов</w:t>
      </w:r>
    </w:p>
    <w:p w:rsidR="00A13415" w:rsidRPr="00C441A1" w:rsidRDefault="001C3903" w:rsidP="00C441A1">
      <w:pPr>
        <w:suppressAutoHyphens/>
        <w:spacing w:line="360" w:lineRule="auto"/>
        <w:jc w:val="both"/>
        <w:rPr>
          <w:sz w:val="28"/>
        </w:rPr>
      </w:pPr>
      <w:r>
        <w:rPr>
          <w:sz w:val="28"/>
        </w:rPr>
        <w:pict>
          <v:shape id="_x0000_i1031" type="#_x0000_t75" style="width:456.75pt;height:109.5pt">
            <v:imagedata r:id="rId14" o:title=""/>
          </v:shape>
        </w:pict>
      </w:r>
    </w:p>
    <w:p w:rsidR="00686F03" w:rsidRPr="00C441A1" w:rsidRDefault="00686F03" w:rsidP="00C441A1">
      <w:pPr>
        <w:suppressAutoHyphens/>
        <w:spacing w:line="360" w:lineRule="auto"/>
        <w:ind w:firstLine="709"/>
        <w:jc w:val="both"/>
        <w:rPr>
          <w:sz w:val="28"/>
          <w:szCs w:val="20"/>
          <w:lang w:val="uk-UA"/>
        </w:rPr>
      </w:pPr>
    </w:p>
    <w:p w:rsidR="00CF0477" w:rsidRPr="00C441A1" w:rsidRDefault="00A13415" w:rsidP="00C441A1">
      <w:pPr>
        <w:suppressAutoHyphens/>
        <w:spacing w:line="360" w:lineRule="auto"/>
        <w:ind w:firstLine="709"/>
        <w:jc w:val="both"/>
        <w:rPr>
          <w:sz w:val="28"/>
        </w:rPr>
      </w:pPr>
      <w:r w:rsidRPr="00C441A1">
        <w:rPr>
          <w:sz w:val="28"/>
          <w:szCs w:val="20"/>
        </w:rPr>
        <w:t xml:space="preserve">Примечание: </w:t>
      </w:r>
      <w:r w:rsidRPr="00C441A1">
        <w:rPr>
          <w:bCs/>
          <w:sz w:val="28"/>
          <w:szCs w:val="20"/>
        </w:rPr>
        <w:t>*Нефть</w:t>
      </w:r>
      <w:r w:rsidRPr="00C441A1">
        <w:rPr>
          <w:sz w:val="28"/>
          <w:szCs w:val="20"/>
        </w:rPr>
        <w:t xml:space="preserve"> закачивается в зафильтровое пространство перед спуском колонны-хвостовика</w:t>
      </w:r>
      <w:r w:rsidRPr="00C441A1">
        <w:rPr>
          <w:sz w:val="28"/>
        </w:rPr>
        <w:t>.</w:t>
      </w:r>
    </w:p>
    <w:p w:rsidR="00F70D40" w:rsidRPr="00C441A1" w:rsidRDefault="00F70D40" w:rsidP="00C441A1">
      <w:pPr>
        <w:suppressAutoHyphens/>
        <w:spacing w:line="360" w:lineRule="auto"/>
        <w:ind w:firstLine="709"/>
        <w:jc w:val="both"/>
        <w:rPr>
          <w:sz w:val="28"/>
        </w:rPr>
      </w:pPr>
    </w:p>
    <w:p w:rsidR="002319A2" w:rsidRPr="00C441A1" w:rsidRDefault="00686F03" w:rsidP="00C441A1">
      <w:pPr>
        <w:suppressAutoHyphens/>
        <w:spacing w:line="360" w:lineRule="auto"/>
        <w:ind w:firstLine="709"/>
        <w:jc w:val="both"/>
        <w:rPr>
          <w:caps/>
          <w:sz w:val="28"/>
          <w:lang w:val="uk-UA"/>
        </w:rPr>
      </w:pPr>
      <w:r w:rsidRPr="00C441A1">
        <w:rPr>
          <w:caps/>
          <w:sz w:val="28"/>
        </w:rPr>
        <w:br w:type="page"/>
        <w:t>3. Т</w:t>
      </w:r>
      <w:r w:rsidRPr="00C441A1">
        <w:rPr>
          <w:sz w:val="28"/>
        </w:rPr>
        <w:t>ехнологическая часть</w:t>
      </w:r>
    </w:p>
    <w:p w:rsidR="00686F03" w:rsidRPr="00C441A1" w:rsidRDefault="00686F03" w:rsidP="00C441A1">
      <w:pPr>
        <w:suppressAutoHyphens/>
        <w:spacing w:line="360" w:lineRule="auto"/>
        <w:ind w:firstLine="709"/>
        <w:jc w:val="both"/>
        <w:rPr>
          <w:caps/>
          <w:sz w:val="28"/>
          <w:lang w:val="uk-UA"/>
        </w:rPr>
      </w:pPr>
    </w:p>
    <w:p w:rsidR="00CF0477" w:rsidRPr="00C441A1" w:rsidRDefault="002319A2" w:rsidP="00C441A1">
      <w:pPr>
        <w:suppressAutoHyphens/>
        <w:spacing w:line="360" w:lineRule="auto"/>
        <w:ind w:firstLine="709"/>
        <w:jc w:val="both"/>
        <w:rPr>
          <w:caps/>
          <w:sz w:val="28"/>
          <w:lang w:val="uk-UA"/>
        </w:rPr>
      </w:pPr>
      <w:r w:rsidRPr="00C441A1">
        <w:rPr>
          <w:caps/>
          <w:sz w:val="28"/>
        </w:rPr>
        <w:t>3.1 п</w:t>
      </w:r>
      <w:r w:rsidR="00686F03" w:rsidRPr="00C441A1">
        <w:rPr>
          <w:sz w:val="28"/>
        </w:rPr>
        <w:t>роектирование конструкции</w:t>
      </w:r>
      <w:r w:rsidR="00C441A1" w:rsidRPr="00C441A1">
        <w:rPr>
          <w:sz w:val="28"/>
        </w:rPr>
        <w:t xml:space="preserve"> </w:t>
      </w:r>
      <w:r w:rsidR="00686F03" w:rsidRPr="00C441A1">
        <w:rPr>
          <w:sz w:val="28"/>
        </w:rPr>
        <w:t>скважины</w:t>
      </w:r>
    </w:p>
    <w:p w:rsidR="00686F03" w:rsidRPr="00C441A1" w:rsidRDefault="00686F03" w:rsidP="00C441A1">
      <w:pPr>
        <w:suppressAutoHyphens/>
        <w:spacing w:line="360" w:lineRule="auto"/>
        <w:ind w:firstLine="709"/>
        <w:jc w:val="both"/>
        <w:rPr>
          <w:sz w:val="28"/>
          <w:lang w:val="uk-UA"/>
        </w:rPr>
      </w:pPr>
    </w:p>
    <w:p w:rsidR="004827C6" w:rsidRPr="00C441A1" w:rsidRDefault="004827C6" w:rsidP="00C441A1">
      <w:pPr>
        <w:suppressAutoHyphens/>
        <w:spacing w:line="360" w:lineRule="auto"/>
        <w:ind w:firstLine="709"/>
        <w:jc w:val="both"/>
        <w:rPr>
          <w:caps/>
          <w:sz w:val="28"/>
        </w:rPr>
      </w:pPr>
      <w:r w:rsidRPr="00C441A1">
        <w:rPr>
          <w:sz w:val="28"/>
        </w:rPr>
        <w:t>Расчет глубины спуска кондуктора</w:t>
      </w:r>
    </w:p>
    <w:p w:rsidR="004827C6" w:rsidRPr="00C441A1" w:rsidRDefault="004827C6" w:rsidP="00C441A1">
      <w:pPr>
        <w:suppressAutoHyphens/>
        <w:spacing w:line="360" w:lineRule="auto"/>
        <w:ind w:firstLine="709"/>
        <w:jc w:val="both"/>
        <w:rPr>
          <w:sz w:val="28"/>
        </w:rPr>
      </w:pPr>
      <w:r w:rsidRPr="00C441A1">
        <w:rPr>
          <w:sz w:val="28"/>
        </w:rPr>
        <w:t>Минимально необходимая глубина спуска кондуктора определяется из условия предотвращения гидроразрыва пород у</w:t>
      </w:r>
      <w:r w:rsidR="00C441A1" w:rsidRPr="00C441A1">
        <w:rPr>
          <w:sz w:val="28"/>
        </w:rPr>
        <w:t xml:space="preserve"> </w:t>
      </w:r>
      <w:r w:rsidRPr="00C441A1">
        <w:rPr>
          <w:sz w:val="28"/>
        </w:rPr>
        <w:t>башмака</w:t>
      </w:r>
      <w:r w:rsidR="00C441A1" w:rsidRPr="00C441A1">
        <w:rPr>
          <w:sz w:val="28"/>
        </w:rPr>
        <w:t xml:space="preserve"> </w:t>
      </w:r>
      <w:r w:rsidRPr="00C441A1">
        <w:rPr>
          <w:sz w:val="28"/>
        </w:rPr>
        <w:t>в процессе ликвидации возможных нефтепроявлений.</w:t>
      </w:r>
      <w:r w:rsidR="00C441A1" w:rsidRPr="00C441A1">
        <w:rPr>
          <w:sz w:val="28"/>
        </w:rPr>
        <w:t xml:space="preserve"> </w:t>
      </w:r>
      <w:r w:rsidRPr="00C441A1">
        <w:rPr>
          <w:sz w:val="28"/>
        </w:rPr>
        <w:t>Существует ряд методик для определения глубины спуска</w:t>
      </w:r>
      <w:r w:rsidR="00C441A1" w:rsidRPr="00C441A1">
        <w:rPr>
          <w:sz w:val="28"/>
        </w:rPr>
        <w:t xml:space="preserve"> </w:t>
      </w:r>
      <w:r w:rsidRPr="00C441A1">
        <w:rPr>
          <w:sz w:val="28"/>
        </w:rPr>
        <w:t>кондуктора, оборудованного противовыбросовым оборудованием. Наиболее приемлемой для практических расчетов считаем</w:t>
      </w:r>
      <w:r w:rsidR="00C441A1" w:rsidRPr="00C441A1">
        <w:rPr>
          <w:sz w:val="28"/>
        </w:rPr>
        <w:t xml:space="preserve"> </w:t>
      </w:r>
      <w:r w:rsidRPr="00C441A1">
        <w:rPr>
          <w:sz w:val="28"/>
        </w:rPr>
        <w:t>формулу</w:t>
      </w:r>
      <w:r w:rsidR="00C441A1" w:rsidRPr="00C441A1">
        <w:rPr>
          <w:sz w:val="28"/>
        </w:rPr>
        <w:t xml:space="preserve"> </w:t>
      </w:r>
      <w:r w:rsidRPr="00C441A1">
        <w:rPr>
          <w:sz w:val="28"/>
        </w:rPr>
        <w:t>(10) "Методика определения глубины спуска кондуктора или промежуточной колонны", cборник ISSN 0136-8877, СибНИИНП, 1980г. (стр.87). В отличии от других формул, в том числе формулы АзНИПИнефти, исходная информация для расчетов по формуле (10) является</w:t>
      </w:r>
      <w:r w:rsidR="00C441A1" w:rsidRPr="00C441A1">
        <w:rPr>
          <w:sz w:val="28"/>
        </w:rPr>
        <w:t xml:space="preserve"> </w:t>
      </w:r>
      <w:r w:rsidRPr="00C441A1">
        <w:rPr>
          <w:sz w:val="28"/>
        </w:rPr>
        <w:t>наиболее простой, достоверной и минимальной:</w:t>
      </w:r>
    </w:p>
    <w:p w:rsidR="00324D7B" w:rsidRPr="00C441A1" w:rsidRDefault="00324D7B" w:rsidP="00C441A1">
      <w:pPr>
        <w:suppressAutoHyphens/>
        <w:spacing w:line="360" w:lineRule="auto"/>
        <w:ind w:firstLine="709"/>
        <w:jc w:val="both"/>
        <w:rPr>
          <w:sz w:val="28"/>
          <w:lang w:val="uk-UA"/>
        </w:rPr>
      </w:pPr>
    </w:p>
    <w:p w:rsidR="00324D7B" w:rsidRPr="00C441A1" w:rsidRDefault="001C3903" w:rsidP="00C441A1">
      <w:pPr>
        <w:suppressAutoHyphens/>
        <w:spacing w:line="360" w:lineRule="auto"/>
        <w:ind w:firstLine="709"/>
        <w:jc w:val="both"/>
        <w:rPr>
          <w:sz w:val="28"/>
          <w:lang w:val="uk-UA"/>
        </w:rPr>
      </w:pPr>
      <w:r>
        <w:rPr>
          <w:sz w:val="28"/>
          <w:lang w:val="uk-UA"/>
        </w:rPr>
        <w:pict>
          <v:shape id="_x0000_i1032" type="#_x0000_t75" style="width:103.5pt;height:32.25pt">
            <v:imagedata r:id="rId15" o:title=""/>
          </v:shape>
        </w:pict>
      </w:r>
    </w:p>
    <w:p w:rsidR="00324D7B" w:rsidRPr="00C441A1" w:rsidRDefault="00324D7B" w:rsidP="00C441A1">
      <w:pPr>
        <w:suppressAutoHyphens/>
        <w:spacing w:line="360" w:lineRule="auto"/>
        <w:ind w:firstLine="709"/>
        <w:jc w:val="both"/>
        <w:rPr>
          <w:sz w:val="28"/>
          <w:lang w:val="uk-UA"/>
        </w:rPr>
      </w:pPr>
    </w:p>
    <w:p w:rsidR="004827C6" w:rsidRPr="00C441A1" w:rsidRDefault="00C244A2" w:rsidP="00C441A1">
      <w:pPr>
        <w:suppressAutoHyphens/>
        <w:spacing w:line="360" w:lineRule="auto"/>
        <w:ind w:firstLine="709"/>
        <w:jc w:val="both"/>
        <w:rPr>
          <w:sz w:val="28"/>
        </w:rPr>
      </w:pPr>
      <w:r w:rsidRPr="00C441A1">
        <w:rPr>
          <w:sz w:val="28"/>
        </w:rPr>
        <w:t xml:space="preserve">где: </w:t>
      </w:r>
      <w:r w:rsidR="004827C6" w:rsidRPr="00C441A1">
        <w:rPr>
          <w:sz w:val="28"/>
        </w:rPr>
        <w:t>Р</w:t>
      </w:r>
      <w:r w:rsidR="004827C6" w:rsidRPr="00C441A1">
        <w:rPr>
          <w:sz w:val="28"/>
          <w:vertAlign w:val="subscript"/>
        </w:rPr>
        <w:t>у</w:t>
      </w:r>
      <w:r w:rsidR="004827C6" w:rsidRPr="00C441A1">
        <w:rPr>
          <w:sz w:val="28"/>
        </w:rPr>
        <w:t xml:space="preserve"> - ожидаемое максимальное</w:t>
      </w:r>
      <w:r w:rsidRPr="00C441A1">
        <w:rPr>
          <w:sz w:val="28"/>
        </w:rPr>
        <w:t xml:space="preserve"> давление</w:t>
      </w:r>
      <w:r w:rsidR="00C441A1" w:rsidRPr="00C441A1">
        <w:rPr>
          <w:sz w:val="28"/>
        </w:rPr>
        <w:t xml:space="preserve"> </w:t>
      </w:r>
      <w:r w:rsidRPr="00C441A1">
        <w:rPr>
          <w:sz w:val="28"/>
        </w:rPr>
        <w:t>на</w:t>
      </w:r>
      <w:r w:rsidR="00C441A1" w:rsidRPr="00C441A1">
        <w:rPr>
          <w:sz w:val="28"/>
        </w:rPr>
        <w:t xml:space="preserve"> </w:t>
      </w:r>
      <w:r w:rsidRPr="00C441A1">
        <w:rPr>
          <w:sz w:val="28"/>
        </w:rPr>
        <w:t>устье</w:t>
      </w:r>
      <w:r w:rsidR="00C441A1" w:rsidRPr="00C441A1">
        <w:rPr>
          <w:sz w:val="28"/>
        </w:rPr>
        <w:t xml:space="preserve"> </w:t>
      </w:r>
      <w:r w:rsidRPr="00C441A1">
        <w:rPr>
          <w:sz w:val="28"/>
        </w:rPr>
        <w:t>во</w:t>
      </w:r>
      <w:r w:rsidR="00C441A1" w:rsidRPr="00C441A1">
        <w:rPr>
          <w:sz w:val="28"/>
        </w:rPr>
        <w:t xml:space="preserve"> </w:t>
      </w:r>
      <w:r w:rsidRPr="00C441A1">
        <w:rPr>
          <w:sz w:val="28"/>
        </w:rPr>
        <w:t xml:space="preserve">время </w:t>
      </w:r>
      <w:r w:rsidR="004827C6" w:rsidRPr="00C441A1">
        <w:rPr>
          <w:sz w:val="28"/>
        </w:rPr>
        <w:t>нефтепроявления и</w:t>
      </w:r>
      <w:r w:rsidR="00C441A1" w:rsidRPr="00C441A1">
        <w:rPr>
          <w:sz w:val="28"/>
        </w:rPr>
        <w:t xml:space="preserve"> </w:t>
      </w:r>
      <w:r w:rsidR="004827C6" w:rsidRPr="00C441A1">
        <w:rPr>
          <w:sz w:val="28"/>
        </w:rPr>
        <w:t>закрытия устья, кгс/см</w:t>
      </w:r>
      <w:r w:rsidR="004827C6" w:rsidRPr="00C441A1">
        <w:rPr>
          <w:sz w:val="28"/>
          <w:vertAlign w:val="superscript"/>
        </w:rPr>
        <w:t>2</w:t>
      </w:r>
      <w:r w:rsidR="004827C6" w:rsidRPr="00C441A1">
        <w:rPr>
          <w:sz w:val="28"/>
        </w:rPr>
        <w:t>;</w:t>
      </w:r>
      <w:r w:rsidR="00C441A1" w:rsidRPr="00C441A1">
        <w:rPr>
          <w:sz w:val="28"/>
        </w:rPr>
        <w:t xml:space="preserve"> </w:t>
      </w:r>
      <w:r w:rsidR="004827C6" w:rsidRPr="00C441A1">
        <w:rPr>
          <w:sz w:val="28"/>
        </w:rPr>
        <w:t>Р</w:t>
      </w:r>
      <w:r w:rsidR="004827C6" w:rsidRPr="00C441A1">
        <w:rPr>
          <w:sz w:val="28"/>
          <w:vertAlign w:val="subscript"/>
        </w:rPr>
        <w:t>пл</w:t>
      </w:r>
      <w:r w:rsidR="004827C6" w:rsidRPr="00C441A1">
        <w:rPr>
          <w:sz w:val="28"/>
        </w:rPr>
        <w:t xml:space="preserve"> - пластовое давление проявляющего горизонта, кгс/см</w:t>
      </w:r>
      <w:r w:rsidR="004827C6" w:rsidRPr="00C441A1">
        <w:rPr>
          <w:sz w:val="28"/>
          <w:vertAlign w:val="superscript"/>
        </w:rPr>
        <w:t>2</w:t>
      </w:r>
      <w:r w:rsidR="004827C6" w:rsidRPr="00C441A1">
        <w:rPr>
          <w:sz w:val="28"/>
        </w:rPr>
        <w:t>;</w:t>
      </w:r>
      <w:r w:rsidR="00C441A1" w:rsidRPr="00C441A1">
        <w:rPr>
          <w:sz w:val="28"/>
        </w:rPr>
        <w:t xml:space="preserve"> </w:t>
      </w:r>
      <w:r w:rsidR="004827C6" w:rsidRPr="00C441A1">
        <w:rPr>
          <w:sz w:val="28"/>
        </w:rPr>
        <w:t>ℓ</w:t>
      </w:r>
      <w:r w:rsidR="004827C6" w:rsidRPr="00C441A1">
        <w:rPr>
          <w:sz w:val="28"/>
          <w:vertAlign w:val="subscript"/>
        </w:rPr>
        <w:t>кр</w:t>
      </w:r>
      <w:r w:rsidR="004827C6" w:rsidRPr="00C441A1">
        <w:rPr>
          <w:sz w:val="28"/>
        </w:rPr>
        <w:t xml:space="preserve"> - глубина кровли (по вертикали) проявляющего горизонта, м;</w:t>
      </w:r>
      <w:r w:rsidR="00C441A1" w:rsidRPr="00C441A1">
        <w:rPr>
          <w:sz w:val="28"/>
        </w:rPr>
        <w:t xml:space="preserve"> </w:t>
      </w:r>
      <w:r w:rsidR="004827C6" w:rsidRPr="00C441A1">
        <w:rPr>
          <w:sz w:val="28"/>
        </w:rPr>
        <w:t>С - градиент гидроразрыва пород в зоне башмака кондуктора.</w:t>
      </w:r>
    </w:p>
    <w:p w:rsidR="004827C6" w:rsidRPr="001E75A8" w:rsidRDefault="004827C6" w:rsidP="00C441A1">
      <w:pPr>
        <w:pStyle w:val="a5"/>
        <w:suppressAutoHyphens/>
        <w:spacing w:after="0" w:line="360" w:lineRule="auto"/>
        <w:ind w:left="0" w:firstLine="709"/>
        <w:jc w:val="both"/>
        <w:rPr>
          <w:sz w:val="28"/>
        </w:rPr>
      </w:pPr>
      <w:r w:rsidRPr="00C441A1">
        <w:rPr>
          <w:sz w:val="28"/>
        </w:rPr>
        <w:t>При бурении под эксплуатационную колонну по данному проекту будут вскрыты нефтяные пласты ЮК</w:t>
      </w:r>
      <w:r w:rsidRPr="00C441A1">
        <w:rPr>
          <w:sz w:val="28"/>
          <w:vertAlign w:val="subscript"/>
        </w:rPr>
        <w:t>1</w:t>
      </w:r>
      <w:r w:rsidRPr="00C441A1">
        <w:rPr>
          <w:sz w:val="28"/>
        </w:rPr>
        <w:t>, ЮК</w:t>
      </w:r>
      <w:r w:rsidRPr="00C441A1">
        <w:rPr>
          <w:sz w:val="28"/>
          <w:vertAlign w:val="subscript"/>
        </w:rPr>
        <w:t>2-9</w:t>
      </w:r>
      <w:r w:rsidRPr="00C441A1">
        <w:rPr>
          <w:sz w:val="28"/>
        </w:rPr>
        <w:t>, ЮК</w:t>
      </w:r>
      <w:r w:rsidRPr="00C441A1">
        <w:rPr>
          <w:sz w:val="28"/>
          <w:vertAlign w:val="subscript"/>
        </w:rPr>
        <w:t>10</w:t>
      </w:r>
      <w:r w:rsidRPr="00C441A1">
        <w:rPr>
          <w:sz w:val="28"/>
        </w:rPr>
        <w:t>, ЮК</w:t>
      </w:r>
      <w:r w:rsidRPr="00C441A1">
        <w:rPr>
          <w:sz w:val="28"/>
          <w:vertAlign w:val="subscript"/>
        </w:rPr>
        <w:t xml:space="preserve">11 </w:t>
      </w:r>
      <w:r w:rsidRPr="00C441A1">
        <w:rPr>
          <w:sz w:val="28"/>
        </w:rPr>
        <w:t>и пилотным стволом будет вскрыт пласт К.В.</w:t>
      </w:r>
      <w:r w:rsidR="00C441A1" w:rsidRPr="00C441A1">
        <w:rPr>
          <w:sz w:val="28"/>
        </w:rPr>
        <w:t xml:space="preserve"> </w:t>
      </w:r>
      <w:r w:rsidRPr="00C441A1">
        <w:rPr>
          <w:sz w:val="28"/>
        </w:rPr>
        <w:t>Максимальное устьевое давление возникает при нефтепроявлении и закрытии устья из пласта К.В. (худшие условия): ℓкр</w:t>
      </w:r>
      <w:r w:rsidRPr="00C441A1">
        <w:rPr>
          <w:sz w:val="28"/>
          <w:vertAlign w:val="subscript"/>
        </w:rPr>
        <w:t>.</w:t>
      </w:r>
      <w:r w:rsidRPr="00C441A1">
        <w:rPr>
          <w:sz w:val="28"/>
        </w:rPr>
        <w:t>=2750 м, Рпл.</w:t>
      </w:r>
      <w:r w:rsidRPr="00C441A1">
        <w:rPr>
          <w:sz w:val="28"/>
          <w:vertAlign w:val="subscript"/>
        </w:rPr>
        <w:t>к.в.</w:t>
      </w:r>
      <w:r w:rsidRPr="00C441A1">
        <w:rPr>
          <w:sz w:val="28"/>
        </w:rPr>
        <w:t>=275 кгс/см</w:t>
      </w:r>
      <w:r w:rsidRPr="00C441A1">
        <w:rPr>
          <w:sz w:val="28"/>
          <w:vertAlign w:val="superscript"/>
        </w:rPr>
        <w:t>2</w:t>
      </w:r>
      <w:r w:rsidRPr="00C441A1">
        <w:rPr>
          <w:sz w:val="28"/>
        </w:rPr>
        <w:t xml:space="preserve">, </w:t>
      </w:r>
      <w:r w:rsidRPr="00C441A1">
        <w:rPr>
          <w:sz w:val="28"/>
          <w:szCs w:val="28"/>
        </w:rPr>
        <w:sym w:font="Symbol" w:char="F067"/>
      </w:r>
      <w:r w:rsidRPr="00C441A1">
        <w:rPr>
          <w:sz w:val="28"/>
          <w:vertAlign w:val="subscript"/>
        </w:rPr>
        <w:t>н</w:t>
      </w:r>
      <w:r w:rsidRPr="00C441A1">
        <w:rPr>
          <w:sz w:val="28"/>
        </w:rPr>
        <w:t>=0,781 гс/см</w:t>
      </w:r>
      <w:r w:rsidRPr="00C441A1">
        <w:rPr>
          <w:sz w:val="28"/>
          <w:vertAlign w:val="superscript"/>
        </w:rPr>
        <w:t>3</w:t>
      </w:r>
      <w:r w:rsidRPr="00C441A1">
        <w:rPr>
          <w:sz w:val="28"/>
        </w:rPr>
        <w:t>, К</w:t>
      </w:r>
      <w:r w:rsidRPr="00C441A1">
        <w:rPr>
          <w:sz w:val="28"/>
          <w:vertAlign w:val="subscript"/>
        </w:rPr>
        <w:t>а</w:t>
      </w:r>
      <w:r w:rsidRPr="00C441A1">
        <w:rPr>
          <w:sz w:val="28"/>
        </w:rPr>
        <w:t>=1,0.</w:t>
      </w:r>
    </w:p>
    <w:p w:rsidR="009361A1" w:rsidRPr="001E75A8" w:rsidRDefault="009361A1" w:rsidP="00C441A1">
      <w:pPr>
        <w:pStyle w:val="a5"/>
        <w:suppressAutoHyphens/>
        <w:spacing w:after="0" w:line="360" w:lineRule="auto"/>
        <w:ind w:left="0" w:firstLine="709"/>
        <w:jc w:val="both"/>
        <w:rPr>
          <w:sz w:val="28"/>
        </w:rPr>
      </w:pPr>
    </w:p>
    <w:p w:rsidR="004827C6" w:rsidRPr="00C441A1" w:rsidRDefault="009361A1" w:rsidP="00C441A1">
      <w:pPr>
        <w:pStyle w:val="a5"/>
        <w:suppressAutoHyphens/>
        <w:spacing w:after="0" w:line="360" w:lineRule="auto"/>
        <w:ind w:left="0" w:firstLine="709"/>
        <w:jc w:val="both"/>
        <w:rPr>
          <w:sz w:val="28"/>
          <w:lang w:val="uk-UA"/>
        </w:rPr>
      </w:pPr>
      <w:r w:rsidRPr="001E75A8">
        <w:rPr>
          <w:sz w:val="28"/>
        </w:rPr>
        <w:br w:type="page"/>
      </w:r>
      <w:r w:rsidR="004827C6" w:rsidRPr="00C441A1">
        <w:rPr>
          <w:sz w:val="28"/>
        </w:rPr>
        <w:t xml:space="preserve">Ру = 275 - 0,1 х 0,781 х 2750 </w:t>
      </w:r>
      <w:r w:rsidR="004827C6" w:rsidRPr="00C441A1">
        <w:rPr>
          <w:sz w:val="28"/>
          <w:szCs w:val="28"/>
        </w:rPr>
        <w:sym w:font="Symbol" w:char="F0BB"/>
      </w:r>
      <w:r w:rsidR="004827C6" w:rsidRPr="00C441A1">
        <w:rPr>
          <w:sz w:val="28"/>
        </w:rPr>
        <w:t xml:space="preserve"> 60 кгс/см</w:t>
      </w:r>
      <w:r w:rsidR="004827C6" w:rsidRPr="00C441A1">
        <w:rPr>
          <w:sz w:val="28"/>
          <w:vertAlign w:val="superscript"/>
        </w:rPr>
        <w:t>2</w:t>
      </w:r>
      <w:r w:rsidR="004827C6" w:rsidRPr="00C441A1">
        <w:rPr>
          <w:sz w:val="28"/>
        </w:rPr>
        <w:t>.</w:t>
      </w:r>
    </w:p>
    <w:p w:rsidR="00324D7B" w:rsidRPr="00C441A1" w:rsidRDefault="00324D7B" w:rsidP="00C441A1">
      <w:pPr>
        <w:suppressAutoHyphens/>
        <w:spacing w:line="360" w:lineRule="auto"/>
        <w:ind w:firstLine="709"/>
        <w:jc w:val="both"/>
        <w:rPr>
          <w:sz w:val="28"/>
          <w:lang w:val="uk-UA"/>
        </w:rPr>
      </w:pPr>
    </w:p>
    <w:p w:rsidR="004827C6" w:rsidRPr="00C441A1" w:rsidRDefault="004827C6" w:rsidP="00C441A1">
      <w:pPr>
        <w:suppressAutoHyphens/>
        <w:spacing w:line="360" w:lineRule="auto"/>
        <w:ind w:firstLine="709"/>
        <w:jc w:val="both"/>
        <w:rPr>
          <w:sz w:val="28"/>
          <w:lang w:val="uk-UA"/>
        </w:rPr>
      </w:pPr>
      <w:r w:rsidRPr="00C441A1">
        <w:rPr>
          <w:sz w:val="28"/>
        </w:rPr>
        <w:t>Тогда минимально необходимая глубина спуска кондуктора будет равна:</w:t>
      </w:r>
    </w:p>
    <w:p w:rsidR="00324D7B" w:rsidRPr="00C441A1" w:rsidRDefault="00324D7B" w:rsidP="00C441A1">
      <w:pPr>
        <w:suppressAutoHyphens/>
        <w:spacing w:line="360" w:lineRule="auto"/>
        <w:ind w:firstLine="709"/>
        <w:jc w:val="both"/>
        <w:rPr>
          <w:sz w:val="28"/>
          <w:lang w:val="uk-UA"/>
        </w:rPr>
      </w:pPr>
    </w:p>
    <w:p w:rsidR="00324D7B" w:rsidRPr="00C441A1" w:rsidRDefault="001C3903" w:rsidP="00C441A1">
      <w:pPr>
        <w:suppressAutoHyphens/>
        <w:spacing w:line="360" w:lineRule="auto"/>
        <w:ind w:firstLine="709"/>
        <w:jc w:val="both"/>
        <w:rPr>
          <w:sz w:val="28"/>
          <w:lang w:val="uk-UA"/>
        </w:rPr>
      </w:pPr>
      <w:r>
        <w:rPr>
          <w:sz w:val="28"/>
          <w:lang w:val="uk-UA"/>
        </w:rPr>
        <w:pict>
          <v:shape id="_x0000_i1033" type="#_x0000_t75" style="width:156pt;height:32.25pt">
            <v:imagedata r:id="rId16" o:title=""/>
          </v:shape>
        </w:pict>
      </w:r>
    </w:p>
    <w:p w:rsidR="004827C6" w:rsidRPr="00C441A1" w:rsidRDefault="004827C6" w:rsidP="00C441A1">
      <w:pPr>
        <w:suppressAutoHyphens/>
        <w:spacing w:line="360" w:lineRule="auto"/>
        <w:ind w:firstLine="709"/>
        <w:jc w:val="both"/>
        <w:rPr>
          <w:sz w:val="28"/>
        </w:rPr>
      </w:pPr>
    </w:p>
    <w:p w:rsidR="009361A1" w:rsidRPr="009361A1" w:rsidRDefault="004827C6" w:rsidP="00C441A1">
      <w:pPr>
        <w:suppressAutoHyphens/>
        <w:spacing w:line="360" w:lineRule="auto"/>
        <w:ind w:firstLine="709"/>
        <w:jc w:val="both"/>
        <w:rPr>
          <w:sz w:val="28"/>
        </w:rPr>
      </w:pPr>
      <w:r w:rsidRPr="00C441A1">
        <w:rPr>
          <w:sz w:val="28"/>
        </w:rPr>
        <w:t xml:space="preserve">Глубина спуска кондуктора в проекте принята </w:t>
      </w:r>
      <w:smartTag w:uri="urn:schemas-microsoft-com:office:smarttags" w:element="metricconverter">
        <w:smartTagPr>
          <w:attr w:name="ProductID" w:val="700 м"/>
        </w:smartTagPr>
        <w:r w:rsidRPr="00C441A1">
          <w:rPr>
            <w:sz w:val="28"/>
          </w:rPr>
          <w:t>700 м</w:t>
        </w:r>
      </w:smartTag>
      <w:r w:rsidR="00C441A1" w:rsidRPr="00C441A1">
        <w:rPr>
          <w:sz w:val="28"/>
        </w:rPr>
        <w:t xml:space="preserve"> </w:t>
      </w:r>
      <w:r w:rsidRPr="00C441A1">
        <w:rPr>
          <w:sz w:val="28"/>
        </w:rPr>
        <w:t xml:space="preserve">в соответствии с п. 21 </w:t>
      </w:r>
      <w:r w:rsidR="00C441A1" w:rsidRPr="00C441A1">
        <w:rPr>
          <w:sz w:val="28"/>
        </w:rPr>
        <w:t>"</w:t>
      </w:r>
      <w:r w:rsidRPr="00C441A1">
        <w:rPr>
          <w:sz w:val="28"/>
        </w:rPr>
        <w:t>Задания на проектирование</w:t>
      </w:r>
      <w:r w:rsidR="00C441A1" w:rsidRPr="00C441A1">
        <w:rPr>
          <w:sz w:val="28"/>
        </w:rPr>
        <w:t>"</w:t>
      </w:r>
      <w:r w:rsidRPr="00C441A1">
        <w:rPr>
          <w:sz w:val="28"/>
        </w:rPr>
        <w:t>.</w:t>
      </w:r>
    </w:p>
    <w:p w:rsidR="004827C6" w:rsidRPr="00C441A1" w:rsidRDefault="004827C6" w:rsidP="00C441A1">
      <w:pPr>
        <w:suppressAutoHyphens/>
        <w:spacing w:line="360" w:lineRule="auto"/>
        <w:ind w:firstLine="709"/>
        <w:jc w:val="both"/>
        <w:rPr>
          <w:sz w:val="28"/>
        </w:rPr>
      </w:pPr>
      <w:r w:rsidRPr="00C441A1">
        <w:rPr>
          <w:sz w:val="28"/>
        </w:rPr>
        <w:t>Проверочный расчет глубины спуска кондуктора на условие предотвращения гидроразрыва пород у его башмака:</w:t>
      </w:r>
    </w:p>
    <w:p w:rsidR="004827C6" w:rsidRPr="00C441A1" w:rsidRDefault="004827C6" w:rsidP="00C441A1">
      <w:pPr>
        <w:suppressAutoHyphens/>
        <w:spacing w:line="360" w:lineRule="auto"/>
        <w:ind w:firstLine="709"/>
        <w:jc w:val="both"/>
        <w:rPr>
          <w:sz w:val="28"/>
        </w:rPr>
      </w:pPr>
      <w:r w:rsidRPr="00C441A1">
        <w:rPr>
          <w:sz w:val="28"/>
        </w:rPr>
        <w:t>- давление гидроразрыва пород у башмака кондуктора будет:</w:t>
      </w:r>
    </w:p>
    <w:p w:rsidR="00324D7B" w:rsidRPr="00C441A1" w:rsidRDefault="00324D7B" w:rsidP="00C441A1">
      <w:pPr>
        <w:suppressAutoHyphens/>
        <w:spacing w:line="360" w:lineRule="auto"/>
        <w:ind w:firstLine="709"/>
        <w:jc w:val="both"/>
        <w:rPr>
          <w:sz w:val="28"/>
          <w:lang w:val="uk-UA"/>
        </w:rPr>
      </w:pPr>
    </w:p>
    <w:p w:rsidR="004827C6" w:rsidRPr="00C441A1" w:rsidRDefault="004827C6" w:rsidP="00C441A1">
      <w:pPr>
        <w:suppressAutoHyphens/>
        <w:spacing w:line="360" w:lineRule="auto"/>
        <w:ind w:firstLine="709"/>
        <w:jc w:val="both"/>
        <w:rPr>
          <w:sz w:val="28"/>
          <w:lang w:val="uk-UA"/>
        </w:rPr>
      </w:pPr>
      <w:r w:rsidRPr="00C441A1">
        <w:rPr>
          <w:sz w:val="28"/>
        </w:rPr>
        <w:t>Р</w:t>
      </w:r>
      <w:r w:rsidRPr="00C441A1">
        <w:rPr>
          <w:sz w:val="28"/>
          <w:vertAlign w:val="subscript"/>
        </w:rPr>
        <w:t>г-ва</w:t>
      </w:r>
      <w:r w:rsidRPr="00C441A1">
        <w:rPr>
          <w:sz w:val="28"/>
          <w:vertAlign w:val="superscript"/>
        </w:rPr>
        <w:t>700</w:t>
      </w:r>
      <w:r w:rsidRPr="00C441A1">
        <w:rPr>
          <w:sz w:val="28"/>
        </w:rPr>
        <w:t xml:space="preserve"> = 0,19 х 700 = 133 кгс/см</w:t>
      </w:r>
      <w:r w:rsidRPr="00C441A1">
        <w:rPr>
          <w:sz w:val="28"/>
          <w:vertAlign w:val="superscript"/>
        </w:rPr>
        <w:t>2</w:t>
      </w:r>
      <w:r w:rsidRPr="00C441A1">
        <w:rPr>
          <w:sz w:val="28"/>
        </w:rPr>
        <w:t>;</w:t>
      </w:r>
    </w:p>
    <w:p w:rsidR="00324D7B" w:rsidRPr="00C441A1" w:rsidRDefault="00324D7B" w:rsidP="00C441A1">
      <w:pPr>
        <w:suppressAutoHyphens/>
        <w:spacing w:line="360" w:lineRule="auto"/>
        <w:ind w:firstLine="709"/>
        <w:jc w:val="both"/>
        <w:rPr>
          <w:sz w:val="28"/>
          <w:lang w:val="uk-UA"/>
        </w:rPr>
      </w:pPr>
    </w:p>
    <w:p w:rsidR="004827C6" w:rsidRPr="00C441A1" w:rsidRDefault="004827C6" w:rsidP="00C441A1">
      <w:pPr>
        <w:pStyle w:val="a5"/>
        <w:suppressAutoHyphens/>
        <w:spacing w:after="0" w:line="360" w:lineRule="auto"/>
        <w:ind w:left="0" w:firstLine="709"/>
        <w:jc w:val="both"/>
        <w:rPr>
          <w:sz w:val="28"/>
        </w:rPr>
      </w:pPr>
      <w:r w:rsidRPr="00C441A1">
        <w:rPr>
          <w:sz w:val="28"/>
        </w:rPr>
        <w:t>- внутреннее давление у башмака кондуктора при возможном нефтепроявлении и закрытом устье будет:</w:t>
      </w:r>
    </w:p>
    <w:p w:rsidR="00324D7B" w:rsidRPr="00C441A1" w:rsidRDefault="00324D7B" w:rsidP="00C441A1">
      <w:pPr>
        <w:suppressAutoHyphens/>
        <w:spacing w:line="360" w:lineRule="auto"/>
        <w:ind w:firstLine="709"/>
        <w:jc w:val="both"/>
        <w:rPr>
          <w:sz w:val="28"/>
          <w:lang w:val="uk-UA"/>
        </w:rPr>
      </w:pPr>
    </w:p>
    <w:p w:rsidR="004827C6" w:rsidRPr="00C441A1" w:rsidRDefault="004827C6" w:rsidP="00C441A1">
      <w:pPr>
        <w:suppressAutoHyphens/>
        <w:spacing w:line="360" w:lineRule="auto"/>
        <w:ind w:firstLine="709"/>
        <w:jc w:val="both"/>
        <w:rPr>
          <w:sz w:val="28"/>
          <w:lang w:val="uk-UA"/>
        </w:rPr>
      </w:pPr>
      <w:r w:rsidRPr="00C441A1">
        <w:rPr>
          <w:sz w:val="28"/>
        </w:rPr>
        <w:t>Рв</w:t>
      </w:r>
      <w:r w:rsidRPr="00C441A1">
        <w:rPr>
          <w:sz w:val="28"/>
          <w:vertAlign w:val="superscript"/>
        </w:rPr>
        <w:t>700</w:t>
      </w:r>
      <w:r w:rsidRPr="00C441A1">
        <w:rPr>
          <w:sz w:val="28"/>
        </w:rPr>
        <w:t xml:space="preserve">= 275-0,1х0,781х(2750-700) </w:t>
      </w:r>
      <w:r w:rsidRPr="00C441A1">
        <w:rPr>
          <w:sz w:val="28"/>
          <w:szCs w:val="28"/>
        </w:rPr>
        <w:sym w:font="Symbol" w:char="F0BB"/>
      </w:r>
      <w:r w:rsidRPr="00C441A1">
        <w:rPr>
          <w:sz w:val="28"/>
        </w:rPr>
        <w:t xml:space="preserve"> 115 кгс/см</w:t>
      </w:r>
      <w:r w:rsidRPr="00C441A1">
        <w:rPr>
          <w:sz w:val="28"/>
          <w:vertAlign w:val="superscript"/>
        </w:rPr>
        <w:t>2</w:t>
      </w:r>
      <w:r w:rsidRPr="00C441A1">
        <w:rPr>
          <w:sz w:val="28"/>
        </w:rPr>
        <w:t>.</w:t>
      </w:r>
    </w:p>
    <w:p w:rsidR="00324D7B" w:rsidRPr="00C441A1" w:rsidRDefault="00324D7B" w:rsidP="00C441A1">
      <w:pPr>
        <w:suppressAutoHyphens/>
        <w:spacing w:line="360" w:lineRule="auto"/>
        <w:ind w:firstLine="709"/>
        <w:jc w:val="both"/>
        <w:rPr>
          <w:sz w:val="28"/>
          <w:lang w:val="uk-UA"/>
        </w:rPr>
      </w:pPr>
    </w:p>
    <w:p w:rsidR="004827C6" w:rsidRPr="00C441A1" w:rsidRDefault="004827C6" w:rsidP="00C441A1">
      <w:pPr>
        <w:suppressAutoHyphens/>
        <w:spacing w:line="360" w:lineRule="auto"/>
        <w:ind w:firstLine="709"/>
        <w:jc w:val="both"/>
        <w:rPr>
          <w:sz w:val="28"/>
          <w:lang w:val="uk-UA"/>
        </w:rPr>
      </w:pPr>
      <w:r w:rsidRPr="00C441A1">
        <w:rPr>
          <w:sz w:val="28"/>
        </w:rPr>
        <w:t>Запас прочности пород на гидроразрыв:</w:t>
      </w:r>
    </w:p>
    <w:p w:rsidR="00324D7B" w:rsidRPr="00C441A1" w:rsidRDefault="00324D7B" w:rsidP="00C441A1">
      <w:pPr>
        <w:suppressAutoHyphens/>
        <w:spacing w:line="360" w:lineRule="auto"/>
        <w:ind w:firstLine="709"/>
        <w:jc w:val="both"/>
        <w:rPr>
          <w:sz w:val="28"/>
          <w:lang w:val="uk-UA"/>
        </w:rPr>
      </w:pPr>
    </w:p>
    <w:p w:rsidR="00324D7B" w:rsidRPr="00C441A1" w:rsidRDefault="001C3903" w:rsidP="00C441A1">
      <w:pPr>
        <w:suppressAutoHyphens/>
        <w:spacing w:line="360" w:lineRule="auto"/>
        <w:ind w:firstLine="709"/>
        <w:jc w:val="both"/>
        <w:rPr>
          <w:sz w:val="28"/>
          <w:lang w:val="uk-UA"/>
        </w:rPr>
      </w:pPr>
      <w:r>
        <w:rPr>
          <w:sz w:val="28"/>
          <w:lang w:val="uk-UA"/>
        </w:rPr>
        <w:pict>
          <v:shape id="_x0000_i1034" type="#_x0000_t75" style="width:144.75pt;height:30pt">
            <v:imagedata r:id="rId17" o:title=""/>
          </v:shape>
        </w:pict>
      </w:r>
    </w:p>
    <w:p w:rsidR="00C441A1" w:rsidRDefault="00C441A1" w:rsidP="00C441A1">
      <w:pPr>
        <w:suppressAutoHyphens/>
        <w:spacing w:line="360" w:lineRule="auto"/>
        <w:ind w:firstLine="709"/>
        <w:jc w:val="both"/>
        <w:rPr>
          <w:sz w:val="28"/>
          <w:lang w:val="en-US"/>
        </w:rPr>
      </w:pPr>
    </w:p>
    <w:p w:rsidR="00C441A1" w:rsidRPr="00C441A1" w:rsidRDefault="009361A1" w:rsidP="00C441A1">
      <w:pPr>
        <w:suppressAutoHyphens/>
        <w:spacing w:line="360" w:lineRule="auto"/>
        <w:ind w:firstLine="709"/>
        <w:jc w:val="both"/>
        <w:rPr>
          <w:bCs/>
          <w:sz w:val="28"/>
        </w:rPr>
      </w:pPr>
      <w:r>
        <w:rPr>
          <w:bCs/>
          <w:sz w:val="28"/>
        </w:rPr>
        <w:br w:type="page"/>
      </w:r>
      <w:r w:rsidR="005F5DF5" w:rsidRPr="00C441A1">
        <w:rPr>
          <w:bCs/>
          <w:sz w:val="28"/>
        </w:rPr>
        <w:t xml:space="preserve">Таблица </w:t>
      </w:r>
      <w:r w:rsidR="002E6EFE" w:rsidRPr="00C441A1">
        <w:rPr>
          <w:bCs/>
          <w:sz w:val="28"/>
        </w:rPr>
        <w:t>3</w:t>
      </w:r>
      <w:r w:rsidR="005F5DF5" w:rsidRPr="00C441A1">
        <w:rPr>
          <w:bCs/>
          <w:sz w:val="28"/>
        </w:rPr>
        <w:t>.1</w:t>
      </w:r>
      <w:r w:rsidR="00C441A1" w:rsidRPr="00C441A1">
        <w:rPr>
          <w:sz w:val="28"/>
        </w:rPr>
        <w:t xml:space="preserve"> </w:t>
      </w:r>
      <w:r w:rsidR="005F5DF5" w:rsidRPr="00C441A1">
        <w:rPr>
          <w:sz w:val="28"/>
        </w:rPr>
        <w:t>Конструкция скважины</w:t>
      </w:r>
    </w:p>
    <w:p w:rsidR="005F5DF5" w:rsidRPr="00C441A1" w:rsidRDefault="001C3903" w:rsidP="00C441A1">
      <w:pPr>
        <w:suppressAutoHyphens/>
        <w:spacing w:line="360" w:lineRule="auto"/>
        <w:ind w:firstLine="709"/>
        <w:jc w:val="both"/>
        <w:rPr>
          <w:sz w:val="28"/>
        </w:rPr>
      </w:pPr>
      <w:r>
        <w:rPr>
          <w:sz w:val="28"/>
        </w:rPr>
        <w:pict>
          <v:shape id="_x0000_i1035" type="#_x0000_t75" style="width:359.25pt;height:147.75pt">
            <v:imagedata r:id="rId18" o:title=""/>
          </v:shape>
        </w:pict>
      </w:r>
    </w:p>
    <w:p w:rsidR="00C441A1" w:rsidRDefault="00C441A1" w:rsidP="00C441A1">
      <w:pPr>
        <w:suppressAutoHyphens/>
        <w:spacing w:line="360" w:lineRule="auto"/>
        <w:ind w:firstLine="709"/>
        <w:jc w:val="both"/>
        <w:rPr>
          <w:sz w:val="28"/>
          <w:szCs w:val="20"/>
          <w:lang w:val="en-US"/>
        </w:rPr>
      </w:pPr>
    </w:p>
    <w:p w:rsidR="009361A1" w:rsidRPr="009361A1" w:rsidRDefault="009361A1" w:rsidP="00C441A1">
      <w:pPr>
        <w:suppressAutoHyphens/>
        <w:spacing w:line="360" w:lineRule="auto"/>
        <w:ind w:firstLine="709"/>
        <w:jc w:val="both"/>
        <w:rPr>
          <w:sz w:val="28"/>
          <w:szCs w:val="20"/>
        </w:rPr>
      </w:pPr>
      <w:r>
        <w:rPr>
          <w:sz w:val="28"/>
          <w:szCs w:val="20"/>
        </w:rPr>
        <w:t>Примечание:</w:t>
      </w:r>
    </w:p>
    <w:p w:rsidR="009361A1" w:rsidRPr="009361A1" w:rsidRDefault="005F5DF5" w:rsidP="00C441A1">
      <w:pPr>
        <w:suppressAutoHyphens/>
        <w:spacing w:line="360" w:lineRule="auto"/>
        <w:ind w:firstLine="709"/>
        <w:jc w:val="both"/>
        <w:rPr>
          <w:sz w:val="28"/>
          <w:szCs w:val="20"/>
        </w:rPr>
      </w:pPr>
      <w:r w:rsidRPr="00C441A1">
        <w:rPr>
          <w:sz w:val="28"/>
          <w:szCs w:val="20"/>
        </w:rPr>
        <w:t>Шифры обсадных труб:</w:t>
      </w:r>
    </w:p>
    <w:p w:rsidR="009361A1" w:rsidRPr="009361A1" w:rsidRDefault="005F5DF5" w:rsidP="00C441A1">
      <w:pPr>
        <w:suppressAutoHyphens/>
        <w:spacing w:line="360" w:lineRule="auto"/>
        <w:ind w:firstLine="709"/>
        <w:jc w:val="both"/>
        <w:rPr>
          <w:sz w:val="28"/>
          <w:szCs w:val="20"/>
        </w:rPr>
      </w:pPr>
      <w:r w:rsidRPr="00C441A1">
        <w:rPr>
          <w:sz w:val="28"/>
          <w:szCs w:val="20"/>
        </w:rPr>
        <w:t>ОТТМА - трубы с трапецеидальной резьбой ОТТМ по ГОСТ 632-80 исполнения А.</w:t>
      </w:r>
    </w:p>
    <w:p w:rsidR="009361A1" w:rsidRPr="009361A1" w:rsidRDefault="005F5DF5" w:rsidP="00C441A1">
      <w:pPr>
        <w:suppressAutoHyphens/>
        <w:spacing w:line="360" w:lineRule="auto"/>
        <w:ind w:firstLine="709"/>
        <w:jc w:val="both"/>
        <w:rPr>
          <w:sz w:val="28"/>
        </w:rPr>
      </w:pPr>
      <w:r w:rsidRPr="00C441A1">
        <w:rPr>
          <w:sz w:val="28"/>
        </w:rPr>
        <w:t xml:space="preserve">БТС – отечественные обсадные трубы с резьбой </w:t>
      </w:r>
      <w:r w:rsidR="00C441A1" w:rsidRPr="00C441A1">
        <w:t>"</w:t>
      </w:r>
      <w:r w:rsidRPr="00C441A1">
        <w:rPr>
          <w:sz w:val="28"/>
        </w:rPr>
        <w:t>Батресс</w:t>
      </w:r>
      <w:r w:rsidR="00C441A1" w:rsidRPr="00C441A1">
        <w:t>"</w:t>
      </w:r>
      <w:r w:rsidRPr="00C441A1">
        <w:rPr>
          <w:sz w:val="28"/>
        </w:rPr>
        <w:t xml:space="preserve"> по ТУ 39.0147016.40-93 Выксунского завода или других заводов изготовителей.</w:t>
      </w:r>
    </w:p>
    <w:p w:rsidR="005F5DF5" w:rsidRPr="00C441A1" w:rsidRDefault="005F5DF5" w:rsidP="00C441A1">
      <w:pPr>
        <w:suppressAutoHyphens/>
        <w:spacing w:line="360" w:lineRule="auto"/>
        <w:ind w:firstLine="709"/>
        <w:jc w:val="both"/>
        <w:rPr>
          <w:sz w:val="28"/>
          <w:szCs w:val="20"/>
        </w:rPr>
      </w:pPr>
      <w:r w:rsidRPr="00C441A1">
        <w:rPr>
          <w:sz w:val="28"/>
        </w:rPr>
        <w:t xml:space="preserve">ФС – фильтр скважинный конструкции НПО </w:t>
      </w:r>
      <w:r w:rsidR="00C441A1" w:rsidRPr="00C441A1">
        <w:t>"</w:t>
      </w:r>
      <w:r w:rsidRPr="00C441A1">
        <w:rPr>
          <w:sz w:val="28"/>
        </w:rPr>
        <w:t>Буровая техника</w:t>
      </w:r>
      <w:r w:rsidR="00C441A1" w:rsidRPr="00C441A1">
        <w:t>"</w:t>
      </w:r>
      <w:r w:rsidRPr="00C441A1">
        <w:rPr>
          <w:sz w:val="28"/>
        </w:rPr>
        <w:t xml:space="preserve"> ВНИИБТ, изготовление завода АОО </w:t>
      </w:r>
      <w:r w:rsidR="00C441A1" w:rsidRPr="00C441A1">
        <w:t>"</w:t>
      </w:r>
      <w:r w:rsidRPr="00C441A1">
        <w:rPr>
          <w:sz w:val="28"/>
        </w:rPr>
        <w:t>Тяжпрессмаш</w:t>
      </w:r>
      <w:r w:rsidR="00C441A1" w:rsidRPr="00C441A1">
        <w:t>"</w:t>
      </w:r>
      <w:r w:rsidRPr="00C441A1">
        <w:rPr>
          <w:sz w:val="28"/>
        </w:rPr>
        <w:t xml:space="preserve"> г. Рязань.</w:t>
      </w:r>
    </w:p>
    <w:p w:rsidR="009361A1" w:rsidRPr="00C441A1" w:rsidRDefault="009361A1" w:rsidP="009361A1">
      <w:pPr>
        <w:suppressAutoHyphens/>
        <w:spacing w:line="360" w:lineRule="auto"/>
        <w:ind w:firstLine="709"/>
        <w:jc w:val="both"/>
        <w:rPr>
          <w:sz w:val="28"/>
        </w:rPr>
      </w:pPr>
      <w:r w:rsidRPr="00C441A1">
        <w:rPr>
          <w:sz w:val="28"/>
        </w:rPr>
        <w:t>Проектный профиль скважины выбирается с учетом условий ее дальнейшей эксплуатации и должен быть технически выполним при использовании существующих технических средств, обеспечивая при этом проходимость геофизических приборов, обсадных и бурильных колонн.</w:t>
      </w:r>
    </w:p>
    <w:p w:rsidR="009361A1" w:rsidRPr="00C441A1" w:rsidRDefault="009361A1" w:rsidP="009361A1">
      <w:pPr>
        <w:suppressAutoHyphens/>
        <w:spacing w:line="360" w:lineRule="auto"/>
        <w:ind w:firstLine="709"/>
        <w:jc w:val="both"/>
        <w:rPr>
          <w:sz w:val="28"/>
        </w:rPr>
      </w:pPr>
      <w:r w:rsidRPr="00C441A1">
        <w:rPr>
          <w:sz w:val="28"/>
        </w:rPr>
        <w:t xml:space="preserve">По данному проекту предусматривается строительство горизонтальных скважин. В соответствии с заданием на проектирование, строительство скважин намечается производить со средним смещением на точку входа в пласт К.В. - </w:t>
      </w:r>
      <w:smartTag w:uri="urn:schemas-microsoft-com:office:smarttags" w:element="metricconverter">
        <w:smartTagPr>
          <w:attr w:name="ProductID" w:val="1000 м"/>
        </w:smartTagPr>
        <w:r w:rsidRPr="00C441A1">
          <w:rPr>
            <w:sz w:val="28"/>
          </w:rPr>
          <w:t>1000 м</w:t>
        </w:r>
      </w:smartTag>
      <w:r w:rsidRPr="00C441A1">
        <w:rPr>
          <w:sz w:val="28"/>
        </w:rPr>
        <w:t xml:space="preserve"> и длиной горизонтального участка </w:t>
      </w:r>
      <w:smartTag w:uri="urn:schemas-microsoft-com:office:smarttags" w:element="metricconverter">
        <w:smartTagPr>
          <w:attr w:name="ProductID" w:val="500 м"/>
        </w:smartTagPr>
        <w:r w:rsidRPr="00C441A1">
          <w:rPr>
            <w:sz w:val="28"/>
          </w:rPr>
          <w:t>500 м</w:t>
        </w:r>
      </w:smartTag>
      <w:r w:rsidRPr="00C441A1">
        <w:rPr>
          <w:sz w:val="28"/>
        </w:rPr>
        <w:t>.</w:t>
      </w:r>
    </w:p>
    <w:p w:rsidR="009361A1" w:rsidRPr="001E75A8" w:rsidRDefault="009361A1" w:rsidP="00C441A1">
      <w:pPr>
        <w:suppressAutoHyphens/>
        <w:spacing w:line="360" w:lineRule="auto"/>
        <w:ind w:firstLine="709"/>
        <w:jc w:val="both"/>
        <w:rPr>
          <w:sz w:val="28"/>
        </w:rPr>
      </w:pPr>
    </w:p>
    <w:p w:rsidR="00324D7B" w:rsidRPr="00C441A1" w:rsidRDefault="009361A1" w:rsidP="00C441A1">
      <w:pPr>
        <w:suppressAutoHyphens/>
        <w:spacing w:line="360" w:lineRule="auto"/>
        <w:ind w:firstLine="709"/>
        <w:jc w:val="both"/>
        <w:rPr>
          <w:sz w:val="28"/>
        </w:rPr>
      </w:pPr>
      <w:r w:rsidRPr="001E75A8">
        <w:rPr>
          <w:sz w:val="28"/>
        </w:rPr>
        <w:br w:type="page"/>
      </w:r>
      <w:r w:rsidR="00324D7B" w:rsidRPr="00C441A1">
        <w:rPr>
          <w:sz w:val="28"/>
        </w:rPr>
        <w:t>Профиль ствола скважины</w:t>
      </w:r>
    </w:p>
    <w:p w:rsidR="00F70D40" w:rsidRPr="00C441A1" w:rsidRDefault="001C3903" w:rsidP="00C441A1">
      <w:pPr>
        <w:suppressAutoHyphens/>
        <w:spacing w:line="360" w:lineRule="auto"/>
        <w:ind w:firstLine="709"/>
        <w:jc w:val="both"/>
        <w:rPr>
          <w:sz w:val="28"/>
        </w:rPr>
      </w:pPr>
      <w:r>
        <w:rPr>
          <w:sz w:val="28"/>
        </w:rPr>
        <w:pict>
          <v:shape id="_x0000_i1036" type="#_x0000_t75" style="width:266.25pt;height:329.25pt">
            <v:imagedata r:id="rId19" o:title=""/>
          </v:shape>
        </w:pict>
      </w:r>
    </w:p>
    <w:p w:rsidR="002E6EFE" w:rsidRPr="00C441A1" w:rsidRDefault="002E6EFE" w:rsidP="00C441A1">
      <w:pPr>
        <w:suppressAutoHyphens/>
        <w:spacing w:line="360" w:lineRule="auto"/>
        <w:ind w:firstLine="709"/>
        <w:jc w:val="both"/>
        <w:rPr>
          <w:sz w:val="28"/>
        </w:rPr>
      </w:pPr>
    </w:p>
    <w:p w:rsidR="005F5DF5" w:rsidRPr="00C441A1" w:rsidRDefault="005F5DF5" w:rsidP="00C441A1">
      <w:pPr>
        <w:suppressAutoHyphens/>
        <w:spacing w:line="360" w:lineRule="auto"/>
        <w:ind w:firstLine="709"/>
        <w:jc w:val="both"/>
        <w:rPr>
          <w:sz w:val="28"/>
        </w:rPr>
      </w:pPr>
      <w:r w:rsidRPr="00C441A1">
        <w:rPr>
          <w:sz w:val="28"/>
        </w:rPr>
        <w:t xml:space="preserve">При этом для профиля учтено требование </w:t>
      </w:r>
      <w:r w:rsidR="00C441A1" w:rsidRPr="00C441A1">
        <w:rPr>
          <w:sz w:val="28"/>
        </w:rPr>
        <w:t>"</w:t>
      </w:r>
      <w:r w:rsidRPr="00C441A1">
        <w:rPr>
          <w:sz w:val="28"/>
        </w:rPr>
        <w:t>Задания на проектирование</w:t>
      </w:r>
      <w:r w:rsidR="00C441A1" w:rsidRPr="00C441A1">
        <w:rPr>
          <w:sz w:val="28"/>
        </w:rPr>
        <w:t>"</w:t>
      </w:r>
      <w:r w:rsidRPr="00C441A1">
        <w:rPr>
          <w:sz w:val="28"/>
        </w:rPr>
        <w:t xml:space="preserve"> в том, чтобы на первом участке набора угла интенсивность искривления была </w:t>
      </w:r>
      <w:r w:rsidRPr="00C441A1">
        <w:rPr>
          <w:sz w:val="28"/>
          <w:lang w:val="en-US"/>
        </w:rPr>
        <w:t>i</w:t>
      </w:r>
      <w:r w:rsidRPr="00C441A1">
        <w:rPr>
          <w:sz w:val="28"/>
          <w:vertAlign w:val="subscript"/>
        </w:rPr>
        <w:t>1</w:t>
      </w:r>
      <w:r w:rsidRPr="00C441A1">
        <w:rPr>
          <w:sz w:val="28"/>
        </w:rPr>
        <w:t>=1,5</w:t>
      </w:r>
      <w:r w:rsidRPr="00C441A1">
        <w:rPr>
          <w:sz w:val="28"/>
          <w:vertAlign w:val="superscript"/>
        </w:rPr>
        <w:t>о</w:t>
      </w:r>
      <w:r w:rsidR="00C441A1" w:rsidRPr="00C441A1">
        <w:rPr>
          <w:sz w:val="28"/>
        </w:rPr>
        <w:t xml:space="preserve"> </w:t>
      </w:r>
      <w:r w:rsidRPr="00C441A1">
        <w:rPr>
          <w:sz w:val="28"/>
        </w:rPr>
        <w:t xml:space="preserve">на </w:t>
      </w:r>
      <w:smartTag w:uri="urn:schemas-microsoft-com:office:smarttags" w:element="metricconverter">
        <w:smartTagPr>
          <w:attr w:name="ProductID" w:val="10 км"/>
        </w:smartTagPr>
        <w:r w:rsidRPr="00C441A1">
          <w:rPr>
            <w:sz w:val="28"/>
          </w:rPr>
          <w:t>10 м</w:t>
        </w:r>
      </w:smartTag>
      <w:r w:rsidRPr="00C441A1">
        <w:rPr>
          <w:sz w:val="28"/>
        </w:rPr>
        <w:t xml:space="preserve">, на втором участке набора угла </w:t>
      </w:r>
      <w:r w:rsidRPr="00C441A1">
        <w:rPr>
          <w:sz w:val="28"/>
          <w:lang w:val="en-US"/>
        </w:rPr>
        <w:t>i</w:t>
      </w:r>
      <w:r w:rsidRPr="00C441A1">
        <w:rPr>
          <w:sz w:val="28"/>
          <w:vertAlign w:val="subscript"/>
        </w:rPr>
        <w:t>2</w:t>
      </w:r>
      <w:r w:rsidRPr="00C441A1">
        <w:rPr>
          <w:sz w:val="28"/>
        </w:rPr>
        <w:t>=1,74</w:t>
      </w:r>
      <w:r w:rsidRPr="00C441A1">
        <w:rPr>
          <w:sz w:val="28"/>
          <w:vertAlign w:val="superscript"/>
        </w:rPr>
        <w:t>о</w:t>
      </w:r>
      <w:r w:rsidR="00C441A1" w:rsidRPr="00C441A1">
        <w:rPr>
          <w:sz w:val="28"/>
        </w:rPr>
        <w:t xml:space="preserve"> </w:t>
      </w:r>
      <w:r w:rsidRPr="00C441A1">
        <w:rPr>
          <w:sz w:val="28"/>
        </w:rPr>
        <w:t xml:space="preserve">на </w:t>
      </w:r>
      <w:smartTag w:uri="urn:schemas-microsoft-com:office:smarttags" w:element="metricconverter">
        <w:smartTagPr>
          <w:attr w:name="ProductID" w:val="10 км"/>
        </w:smartTagPr>
        <w:r w:rsidRPr="00C441A1">
          <w:rPr>
            <w:sz w:val="28"/>
          </w:rPr>
          <w:t>10 м</w:t>
        </w:r>
      </w:smartTag>
      <w:r w:rsidRPr="00C441A1">
        <w:rPr>
          <w:sz w:val="28"/>
        </w:rPr>
        <w:t>, на участке стабилизации после набора кривизны при бурении под эксплуатационную колонну (в интервале установки насосов) зенитный угол не превышал 40</w:t>
      </w:r>
      <w:r w:rsidRPr="00C441A1">
        <w:rPr>
          <w:sz w:val="28"/>
          <w:vertAlign w:val="superscript"/>
        </w:rPr>
        <w:t>о</w:t>
      </w:r>
      <w:r w:rsidRPr="00C441A1">
        <w:rPr>
          <w:sz w:val="28"/>
        </w:rPr>
        <w:t>.</w:t>
      </w:r>
    </w:p>
    <w:p w:rsidR="00C441A1" w:rsidRPr="00C441A1" w:rsidRDefault="005F5DF5" w:rsidP="00C441A1">
      <w:pPr>
        <w:suppressAutoHyphens/>
        <w:spacing w:line="360" w:lineRule="auto"/>
        <w:ind w:firstLine="709"/>
        <w:jc w:val="both"/>
        <w:rPr>
          <w:sz w:val="28"/>
        </w:rPr>
      </w:pPr>
      <w:r w:rsidRPr="00C441A1">
        <w:rPr>
          <w:sz w:val="28"/>
        </w:rPr>
        <w:t>Проектный тип профиля включает пять интервалов, из них один вертикальный, два</w:t>
      </w:r>
      <w:r w:rsidR="00C441A1" w:rsidRPr="00C441A1">
        <w:rPr>
          <w:sz w:val="28"/>
        </w:rPr>
        <w:t xml:space="preserve"> </w:t>
      </w:r>
      <w:r w:rsidRPr="00C441A1">
        <w:rPr>
          <w:sz w:val="28"/>
        </w:rPr>
        <w:t>интервала увеличения зенитного</w:t>
      </w:r>
      <w:r w:rsidR="00C441A1" w:rsidRPr="00C441A1">
        <w:rPr>
          <w:sz w:val="28"/>
        </w:rPr>
        <w:t xml:space="preserve"> </w:t>
      </w:r>
      <w:r w:rsidRPr="00C441A1">
        <w:rPr>
          <w:sz w:val="28"/>
        </w:rPr>
        <w:t>угла, один интервала стабилизации и горизонтальный участок.</w:t>
      </w:r>
    </w:p>
    <w:p w:rsidR="00C441A1" w:rsidRPr="00C441A1" w:rsidRDefault="005F5DF5" w:rsidP="00C441A1">
      <w:pPr>
        <w:suppressAutoHyphens/>
        <w:spacing w:line="360" w:lineRule="auto"/>
        <w:ind w:firstLine="709"/>
        <w:jc w:val="both"/>
        <w:rPr>
          <w:sz w:val="28"/>
        </w:rPr>
      </w:pPr>
      <w:r w:rsidRPr="00C441A1">
        <w:rPr>
          <w:sz w:val="28"/>
        </w:rPr>
        <w:t>На первом интервале увеличения с интенсивностью 1,5</w:t>
      </w:r>
      <w:r w:rsidRPr="00C441A1">
        <w:rPr>
          <w:sz w:val="28"/>
          <w:vertAlign w:val="superscript"/>
        </w:rPr>
        <w:t>0</w:t>
      </w:r>
      <w:r w:rsidR="00C441A1" w:rsidRPr="00C441A1">
        <w:rPr>
          <w:sz w:val="28"/>
        </w:rPr>
        <w:t xml:space="preserve"> </w:t>
      </w:r>
      <w:r w:rsidRPr="00C441A1">
        <w:rPr>
          <w:sz w:val="28"/>
        </w:rPr>
        <w:t>на 10м</w:t>
      </w:r>
      <w:r w:rsidR="00C441A1" w:rsidRPr="00C441A1">
        <w:rPr>
          <w:sz w:val="28"/>
        </w:rPr>
        <w:t xml:space="preserve"> </w:t>
      </w:r>
      <w:r w:rsidRPr="00C441A1">
        <w:rPr>
          <w:sz w:val="28"/>
        </w:rPr>
        <w:t xml:space="preserve">на глубине </w:t>
      </w:r>
      <w:smartTag w:uri="urn:schemas-microsoft-com:office:smarttags" w:element="metricconverter">
        <w:smartTagPr>
          <w:attr w:name="ProductID" w:val="10 км"/>
        </w:smartTagPr>
        <w:r w:rsidRPr="00C441A1">
          <w:rPr>
            <w:sz w:val="28"/>
          </w:rPr>
          <w:t>232 м</w:t>
        </w:r>
      </w:smartTag>
      <w:r w:rsidRPr="00C441A1">
        <w:rPr>
          <w:sz w:val="28"/>
        </w:rPr>
        <w:t xml:space="preserve"> – по вертикали (</w:t>
      </w:r>
      <w:smartTag w:uri="urn:schemas-microsoft-com:office:smarttags" w:element="metricconverter">
        <w:smartTagPr>
          <w:attr w:name="ProductID" w:val="10 км"/>
        </w:smartTagPr>
        <w:r w:rsidRPr="00C441A1">
          <w:rPr>
            <w:sz w:val="28"/>
          </w:rPr>
          <w:t>234 м</w:t>
        </w:r>
      </w:smartTag>
      <w:r w:rsidRPr="00C441A1">
        <w:rPr>
          <w:sz w:val="28"/>
        </w:rPr>
        <w:t xml:space="preserve"> – по стволу) набирается</w:t>
      </w:r>
      <w:r w:rsidR="00C441A1" w:rsidRPr="00C441A1">
        <w:rPr>
          <w:sz w:val="28"/>
        </w:rPr>
        <w:t xml:space="preserve"> </w:t>
      </w:r>
      <w:r w:rsidRPr="00C441A1">
        <w:rPr>
          <w:sz w:val="28"/>
        </w:rPr>
        <w:t>зенитный</w:t>
      </w:r>
      <w:r w:rsidR="00C441A1" w:rsidRPr="00C441A1">
        <w:rPr>
          <w:sz w:val="28"/>
        </w:rPr>
        <w:t xml:space="preserve"> </w:t>
      </w:r>
      <w:r w:rsidRPr="00C441A1">
        <w:rPr>
          <w:sz w:val="28"/>
        </w:rPr>
        <w:t>угол</w:t>
      </w:r>
      <w:r w:rsidR="00C441A1" w:rsidRPr="00C441A1">
        <w:rPr>
          <w:sz w:val="28"/>
        </w:rPr>
        <w:t xml:space="preserve"> </w:t>
      </w:r>
      <w:r w:rsidRPr="00C441A1">
        <w:rPr>
          <w:sz w:val="28"/>
        </w:rPr>
        <w:t xml:space="preserve">20,15 град., радиус искривления при этом составляет </w:t>
      </w:r>
      <w:smartTag w:uri="urn:schemas-microsoft-com:office:smarttags" w:element="metricconverter">
        <w:smartTagPr>
          <w:attr w:name="ProductID" w:val="10 км"/>
        </w:smartTagPr>
        <w:r w:rsidRPr="00C441A1">
          <w:rPr>
            <w:sz w:val="28"/>
          </w:rPr>
          <w:t>382 м</w:t>
        </w:r>
      </w:smartTag>
      <w:r w:rsidRPr="00C441A1">
        <w:rPr>
          <w:sz w:val="28"/>
        </w:rPr>
        <w:t>. Участок стабилизации набранного угла заканчивается на</w:t>
      </w:r>
      <w:r w:rsidR="00C441A1" w:rsidRPr="00C441A1">
        <w:rPr>
          <w:sz w:val="28"/>
        </w:rPr>
        <w:t xml:space="preserve"> </w:t>
      </w:r>
      <w:r w:rsidRPr="00C441A1">
        <w:rPr>
          <w:sz w:val="28"/>
        </w:rPr>
        <w:t>глубине 2604м – по вертикали (2761м – по стволу). Второй участок увеличения угла 2604-2820м – по вертикали (2761-3163м – по стволу) бурится с интенсивностью 1,74</w:t>
      </w:r>
      <w:r w:rsidRPr="00C441A1">
        <w:rPr>
          <w:sz w:val="28"/>
          <w:vertAlign w:val="superscript"/>
        </w:rPr>
        <w:t>0</w:t>
      </w:r>
      <w:r w:rsidRPr="00C441A1">
        <w:rPr>
          <w:sz w:val="28"/>
        </w:rPr>
        <w:t xml:space="preserve"> на </w:t>
      </w:r>
      <w:smartTag w:uri="urn:schemas-microsoft-com:office:smarttags" w:element="metricconverter">
        <w:smartTagPr>
          <w:attr w:name="ProductID" w:val="10 км"/>
        </w:smartTagPr>
        <w:r w:rsidRPr="00C441A1">
          <w:rPr>
            <w:sz w:val="28"/>
          </w:rPr>
          <w:t>10 м</w:t>
        </w:r>
      </w:smartTag>
      <w:r w:rsidRPr="00C441A1">
        <w:rPr>
          <w:sz w:val="28"/>
        </w:rPr>
        <w:t>, радиус</w:t>
      </w:r>
      <w:r w:rsidR="00C441A1" w:rsidRPr="00C441A1">
        <w:rPr>
          <w:sz w:val="28"/>
        </w:rPr>
        <w:t xml:space="preserve"> </w:t>
      </w:r>
      <w:r w:rsidRPr="00C441A1">
        <w:rPr>
          <w:sz w:val="28"/>
        </w:rPr>
        <w:t>искривления</w:t>
      </w:r>
      <w:r w:rsidR="00C441A1" w:rsidRPr="00C441A1">
        <w:rPr>
          <w:sz w:val="28"/>
        </w:rPr>
        <w:t xml:space="preserve"> </w:t>
      </w:r>
      <w:r w:rsidRPr="00C441A1">
        <w:rPr>
          <w:sz w:val="28"/>
        </w:rPr>
        <w:t>при</w:t>
      </w:r>
      <w:r w:rsidR="00C441A1" w:rsidRPr="00C441A1">
        <w:rPr>
          <w:sz w:val="28"/>
        </w:rPr>
        <w:t xml:space="preserve"> </w:t>
      </w:r>
      <w:r w:rsidRPr="00C441A1">
        <w:rPr>
          <w:sz w:val="28"/>
        </w:rPr>
        <w:t>этом</w:t>
      </w:r>
      <w:r w:rsidR="00C441A1" w:rsidRPr="00C441A1">
        <w:rPr>
          <w:sz w:val="28"/>
        </w:rPr>
        <w:t xml:space="preserve"> </w:t>
      </w:r>
      <w:r w:rsidRPr="00C441A1">
        <w:rPr>
          <w:sz w:val="28"/>
        </w:rPr>
        <w:t xml:space="preserve">составляет </w:t>
      </w:r>
      <w:smartTag w:uri="urn:schemas-microsoft-com:office:smarttags" w:element="metricconverter">
        <w:smartTagPr>
          <w:attr w:name="ProductID" w:val="10 км"/>
        </w:smartTagPr>
        <w:r w:rsidRPr="00C441A1">
          <w:rPr>
            <w:sz w:val="28"/>
          </w:rPr>
          <w:t>329 м</w:t>
        </w:r>
      </w:smartTag>
      <w:r w:rsidRPr="00C441A1">
        <w:rPr>
          <w:sz w:val="28"/>
        </w:rPr>
        <w:t>. Зенитный</w:t>
      </w:r>
      <w:r w:rsidR="00C441A1" w:rsidRPr="00C441A1">
        <w:rPr>
          <w:sz w:val="28"/>
        </w:rPr>
        <w:t xml:space="preserve"> </w:t>
      </w:r>
      <w:r w:rsidRPr="00C441A1">
        <w:rPr>
          <w:sz w:val="28"/>
        </w:rPr>
        <w:t>угол</w:t>
      </w:r>
      <w:r w:rsidR="00C441A1" w:rsidRPr="00C441A1">
        <w:rPr>
          <w:sz w:val="28"/>
        </w:rPr>
        <w:t xml:space="preserve"> </w:t>
      </w:r>
      <w:r w:rsidRPr="00C441A1">
        <w:rPr>
          <w:sz w:val="28"/>
        </w:rPr>
        <w:t>в</w:t>
      </w:r>
      <w:r w:rsidR="00C441A1" w:rsidRPr="00C441A1">
        <w:rPr>
          <w:sz w:val="28"/>
        </w:rPr>
        <w:t xml:space="preserve"> </w:t>
      </w:r>
      <w:r w:rsidRPr="00C441A1">
        <w:rPr>
          <w:sz w:val="28"/>
        </w:rPr>
        <w:t>конце</w:t>
      </w:r>
      <w:r w:rsidR="00C441A1" w:rsidRPr="00C441A1">
        <w:rPr>
          <w:sz w:val="28"/>
        </w:rPr>
        <w:t xml:space="preserve"> </w:t>
      </w:r>
      <w:r w:rsidRPr="00C441A1">
        <w:rPr>
          <w:sz w:val="28"/>
        </w:rPr>
        <w:t>интервала достигает значения 90</w:t>
      </w:r>
      <w:r w:rsidRPr="00C441A1">
        <w:rPr>
          <w:sz w:val="28"/>
          <w:vertAlign w:val="superscript"/>
        </w:rPr>
        <w:t>0</w:t>
      </w:r>
      <w:r w:rsidRPr="00C441A1">
        <w:rPr>
          <w:sz w:val="28"/>
        </w:rPr>
        <w:t xml:space="preserve">. Затем под этим углом бурится горизонтальный участок длиной </w:t>
      </w:r>
      <w:smartTag w:uri="urn:schemas-microsoft-com:office:smarttags" w:element="metricconverter">
        <w:smartTagPr>
          <w:attr w:name="ProductID" w:val="10 км"/>
        </w:smartTagPr>
        <w:r w:rsidRPr="00C441A1">
          <w:rPr>
            <w:sz w:val="28"/>
          </w:rPr>
          <w:t>500 м</w:t>
        </w:r>
      </w:smartTag>
      <w:r w:rsidRPr="00C441A1">
        <w:rPr>
          <w:sz w:val="28"/>
        </w:rPr>
        <w:t>.</w:t>
      </w:r>
    </w:p>
    <w:p w:rsidR="00C441A1" w:rsidRPr="00C441A1" w:rsidRDefault="005F5DF5" w:rsidP="00C441A1">
      <w:pPr>
        <w:suppressAutoHyphens/>
        <w:spacing w:line="360" w:lineRule="auto"/>
        <w:ind w:firstLine="709"/>
        <w:jc w:val="both"/>
        <w:rPr>
          <w:sz w:val="28"/>
        </w:rPr>
      </w:pPr>
      <w:r w:rsidRPr="00C441A1">
        <w:rPr>
          <w:sz w:val="28"/>
        </w:rPr>
        <w:t xml:space="preserve">При обеспечении данного типа профиля скважины отклонение забоя по кровле пласта К.В. составит 1000м, общая длина ствола скважины в продуктивном пласте составит </w:t>
      </w:r>
      <w:smartTag w:uri="urn:schemas-microsoft-com:office:smarttags" w:element="metricconverter">
        <w:smartTagPr>
          <w:attr w:name="ProductID" w:val="10 км"/>
        </w:smartTagPr>
        <w:r w:rsidRPr="00C441A1">
          <w:rPr>
            <w:sz w:val="28"/>
          </w:rPr>
          <w:t>719 м</w:t>
        </w:r>
      </w:smartTag>
      <w:r w:rsidRPr="00C441A1">
        <w:rPr>
          <w:sz w:val="28"/>
        </w:rPr>
        <w:t xml:space="preserve">, а общее отклонение скважины на конец бурения составит </w:t>
      </w:r>
      <w:smartTag w:uri="urn:schemas-microsoft-com:office:smarttags" w:element="metricconverter">
        <w:smartTagPr>
          <w:attr w:name="ProductID" w:val="10 км"/>
        </w:smartTagPr>
        <w:r w:rsidRPr="00C441A1">
          <w:rPr>
            <w:sz w:val="28"/>
          </w:rPr>
          <w:t>1703 м</w:t>
        </w:r>
      </w:smartTag>
      <w:r w:rsidRPr="00C441A1">
        <w:rPr>
          <w:sz w:val="28"/>
        </w:rPr>
        <w:t>.</w:t>
      </w:r>
    </w:p>
    <w:p w:rsidR="00C441A1" w:rsidRPr="00C441A1" w:rsidRDefault="005F5DF5" w:rsidP="00C441A1">
      <w:pPr>
        <w:pStyle w:val="a5"/>
        <w:suppressAutoHyphens/>
        <w:spacing w:after="0" w:line="360" w:lineRule="auto"/>
        <w:ind w:left="0" w:firstLine="709"/>
        <w:jc w:val="both"/>
        <w:rPr>
          <w:sz w:val="28"/>
        </w:rPr>
      </w:pPr>
      <w:r w:rsidRPr="00C441A1">
        <w:rPr>
          <w:sz w:val="28"/>
        </w:rPr>
        <w:t xml:space="preserve">С целью успешной проводки горизонтального ствола в первой скважине куста предусматривается бурение наклонного пилот-ствола со вскрытием продуктивного пласта К.В. для уточнения геологических данных (глубины залегания, мощности пласта, продуктивности и т.д. по данным ГИС (комплекс ГИС приведен в табл. </w:t>
      </w:r>
      <w:r w:rsidR="002E6EFE" w:rsidRPr="00C441A1">
        <w:rPr>
          <w:sz w:val="28"/>
        </w:rPr>
        <w:t>2.12</w:t>
      </w:r>
      <w:r w:rsidRPr="00C441A1">
        <w:rPr>
          <w:sz w:val="28"/>
        </w:rPr>
        <w:t xml:space="preserve"> данного проекта).</w:t>
      </w:r>
    </w:p>
    <w:p w:rsidR="005F5DF5" w:rsidRPr="00C441A1" w:rsidRDefault="005F5DF5" w:rsidP="00C441A1">
      <w:pPr>
        <w:pStyle w:val="a5"/>
        <w:suppressAutoHyphens/>
        <w:spacing w:after="0" w:line="360" w:lineRule="auto"/>
        <w:ind w:left="0" w:firstLine="709"/>
        <w:jc w:val="both"/>
        <w:rPr>
          <w:sz w:val="28"/>
        </w:rPr>
      </w:pPr>
      <w:r w:rsidRPr="00C441A1">
        <w:rPr>
          <w:sz w:val="28"/>
        </w:rPr>
        <w:t>После проведения ГИС пилотный ствол ликвидируется в соответствии с инструкцией [114] и производится забурка основного ствола скважины.</w:t>
      </w:r>
    </w:p>
    <w:p w:rsidR="00C441A1" w:rsidRPr="00C441A1" w:rsidRDefault="005F5DF5" w:rsidP="00C441A1">
      <w:pPr>
        <w:pStyle w:val="a5"/>
        <w:suppressAutoHyphens/>
        <w:spacing w:after="0" w:line="360" w:lineRule="auto"/>
        <w:ind w:left="0" w:firstLine="709"/>
        <w:jc w:val="both"/>
        <w:rPr>
          <w:sz w:val="28"/>
        </w:rPr>
      </w:pPr>
      <w:r w:rsidRPr="00C441A1">
        <w:rPr>
          <w:sz w:val="28"/>
        </w:rPr>
        <w:t xml:space="preserve">Результаты расчета проектного профиля и пилотного ствола приведены в таблице </w:t>
      </w:r>
      <w:r w:rsidR="002E6EFE" w:rsidRPr="00C441A1">
        <w:rPr>
          <w:sz w:val="28"/>
        </w:rPr>
        <w:t>3.</w:t>
      </w:r>
      <w:r w:rsidR="00934949" w:rsidRPr="00C441A1">
        <w:rPr>
          <w:sz w:val="28"/>
        </w:rPr>
        <w:t>2</w:t>
      </w:r>
      <w:r w:rsidRPr="00C441A1">
        <w:rPr>
          <w:sz w:val="28"/>
        </w:rPr>
        <w:t xml:space="preserve"> и рис. </w:t>
      </w:r>
      <w:r w:rsidR="00A30E49" w:rsidRPr="00C441A1">
        <w:rPr>
          <w:sz w:val="28"/>
        </w:rPr>
        <w:t>3</w:t>
      </w:r>
      <w:r w:rsidRPr="00C441A1">
        <w:rPr>
          <w:sz w:val="28"/>
        </w:rPr>
        <w:t>.1.</w:t>
      </w:r>
    </w:p>
    <w:p w:rsidR="005F5DF5" w:rsidRPr="00C441A1" w:rsidRDefault="005F5DF5" w:rsidP="00C441A1">
      <w:pPr>
        <w:pStyle w:val="a5"/>
        <w:suppressAutoHyphens/>
        <w:spacing w:after="0" w:line="360" w:lineRule="auto"/>
        <w:ind w:left="0" w:firstLine="709"/>
        <w:jc w:val="both"/>
        <w:rPr>
          <w:sz w:val="28"/>
        </w:rPr>
      </w:pPr>
      <w:r w:rsidRPr="00C441A1">
        <w:rPr>
          <w:sz w:val="28"/>
        </w:rPr>
        <w:t>При</w:t>
      </w:r>
      <w:r w:rsidR="00C441A1" w:rsidRPr="00C441A1">
        <w:rPr>
          <w:sz w:val="28"/>
        </w:rPr>
        <w:t xml:space="preserve"> </w:t>
      </w:r>
      <w:r w:rsidRPr="00C441A1">
        <w:rPr>
          <w:sz w:val="28"/>
        </w:rPr>
        <w:t>строительстве каждой конкретной горизонтальной скважины, профиль скважины и пилота рассчитывается специалистами УБР (Подрядчика) по исходным данным, выданным геологической службой Заказчика. Проектный профиль основного и пилотного ствола согласован с технологической службой Заказчика.</w:t>
      </w:r>
    </w:p>
    <w:p w:rsidR="00C441A1" w:rsidRPr="00C441A1" w:rsidRDefault="005F5DF5" w:rsidP="00C441A1">
      <w:pPr>
        <w:suppressAutoHyphens/>
        <w:spacing w:line="360" w:lineRule="auto"/>
        <w:ind w:firstLine="709"/>
        <w:jc w:val="both"/>
        <w:rPr>
          <w:sz w:val="28"/>
        </w:rPr>
      </w:pPr>
      <w:r w:rsidRPr="00C441A1">
        <w:rPr>
          <w:sz w:val="28"/>
        </w:rPr>
        <w:t>Управление искривлением при бурении под кондуктор и эксплуатационную колонну и контроль за траекторией ствола скважины проводится с помощью телеметрической системы СИБ-1.</w:t>
      </w:r>
    </w:p>
    <w:p w:rsidR="00C441A1" w:rsidRPr="00C441A1" w:rsidRDefault="005F5DF5" w:rsidP="00C441A1">
      <w:pPr>
        <w:suppressAutoHyphens/>
        <w:spacing w:line="360" w:lineRule="auto"/>
        <w:ind w:firstLine="709"/>
        <w:jc w:val="both"/>
        <w:rPr>
          <w:sz w:val="28"/>
        </w:rPr>
      </w:pPr>
      <w:r w:rsidRPr="00C441A1">
        <w:rPr>
          <w:sz w:val="28"/>
        </w:rPr>
        <w:t xml:space="preserve">При бурении под хвостовик контроль за траекторией ствола скважины осуществляется с помощью телеизмерительной системы </w:t>
      </w:r>
      <w:r w:rsidRPr="00C441A1">
        <w:rPr>
          <w:sz w:val="28"/>
          <w:lang w:val="en-US"/>
        </w:rPr>
        <w:t>MWD</w:t>
      </w:r>
      <w:r w:rsidRPr="00C441A1">
        <w:rPr>
          <w:sz w:val="28"/>
        </w:rPr>
        <w:t xml:space="preserve">-350 фирмы </w:t>
      </w:r>
      <w:r w:rsidR="00C441A1" w:rsidRPr="00C441A1">
        <w:rPr>
          <w:sz w:val="28"/>
        </w:rPr>
        <w:t>"</w:t>
      </w:r>
      <w:r w:rsidRPr="00C441A1">
        <w:rPr>
          <w:sz w:val="28"/>
          <w:lang w:val="en-US"/>
        </w:rPr>
        <w:t>Sperry</w:t>
      </w:r>
      <w:r w:rsidRPr="00C441A1">
        <w:rPr>
          <w:sz w:val="28"/>
        </w:rPr>
        <w:t>-</w:t>
      </w:r>
      <w:r w:rsidRPr="00C441A1">
        <w:rPr>
          <w:sz w:val="28"/>
          <w:lang w:val="en-US"/>
        </w:rPr>
        <w:t>Sun</w:t>
      </w:r>
      <w:r w:rsidR="00C441A1" w:rsidRPr="00C441A1">
        <w:rPr>
          <w:sz w:val="28"/>
        </w:rPr>
        <w:t>"</w:t>
      </w:r>
      <w:r w:rsidRPr="00C441A1">
        <w:rPr>
          <w:sz w:val="28"/>
        </w:rPr>
        <w:t>.</w:t>
      </w:r>
    </w:p>
    <w:p w:rsidR="00C441A1" w:rsidRPr="00C441A1" w:rsidRDefault="005F5DF5" w:rsidP="00C441A1">
      <w:pPr>
        <w:suppressAutoHyphens/>
        <w:spacing w:line="360" w:lineRule="auto"/>
        <w:ind w:firstLine="709"/>
        <w:jc w:val="both"/>
        <w:rPr>
          <w:sz w:val="28"/>
        </w:rPr>
      </w:pPr>
      <w:r w:rsidRPr="00C441A1">
        <w:rPr>
          <w:sz w:val="28"/>
        </w:rPr>
        <w:t>Контроль за траекторией скважины при бурении пилотного ствола производится с помощью телеметрической системы СИБ-1.</w:t>
      </w:r>
    </w:p>
    <w:p w:rsidR="005F5DF5" w:rsidRPr="00C441A1" w:rsidRDefault="005F5DF5" w:rsidP="00C441A1">
      <w:pPr>
        <w:suppressAutoHyphens/>
        <w:spacing w:line="360" w:lineRule="auto"/>
        <w:ind w:firstLine="709"/>
        <w:jc w:val="both"/>
        <w:rPr>
          <w:sz w:val="28"/>
        </w:rPr>
      </w:pPr>
      <w:r w:rsidRPr="00C441A1">
        <w:rPr>
          <w:sz w:val="28"/>
        </w:rPr>
        <w:t>Возможно применение других типов телесистем по</w:t>
      </w:r>
      <w:r w:rsidR="00C441A1" w:rsidRPr="00C441A1">
        <w:rPr>
          <w:sz w:val="28"/>
        </w:rPr>
        <w:t xml:space="preserve"> </w:t>
      </w:r>
      <w:r w:rsidRPr="00C441A1">
        <w:rPr>
          <w:sz w:val="28"/>
        </w:rPr>
        <w:t>согласованию Заказчика и Подрядчика.</w:t>
      </w:r>
    </w:p>
    <w:p w:rsidR="00BF35F6" w:rsidRPr="00C441A1" w:rsidRDefault="005F5DF5" w:rsidP="00C441A1">
      <w:pPr>
        <w:pStyle w:val="a5"/>
        <w:suppressAutoHyphens/>
        <w:spacing w:after="0" w:line="360" w:lineRule="auto"/>
        <w:ind w:left="0" w:firstLine="709"/>
        <w:jc w:val="both"/>
        <w:rPr>
          <w:sz w:val="28"/>
        </w:rPr>
      </w:pPr>
      <w:r w:rsidRPr="00C441A1">
        <w:rPr>
          <w:sz w:val="28"/>
        </w:rPr>
        <w:t>Компоновки низа бурильной колонны по проектному профилю и пилотному стволу приведены в таблице 8.2.</w:t>
      </w:r>
    </w:p>
    <w:p w:rsidR="00F70D40" w:rsidRPr="00C441A1" w:rsidRDefault="00F70D40" w:rsidP="00C441A1">
      <w:pPr>
        <w:pStyle w:val="a5"/>
        <w:suppressAutoHyphens/>
        <w:spacing w:after="0" w:line="360" w:lineRule="auto"/>
        <w:ind w:left="0" w:firstLine="709"/>
        <w:jc w:val="both"/>
        <w:rPr>
          <w:sz w:val="28"/>
        </w:rPr>
      </w:pPr>
    </w:p>
    <w:p w:rsidR="00934949" w:rsidRPr="00C441A1" w:rsidRDefault="00934949" w:rsidP="00C441A1">
      <w:pPr>
        <w:pStyle w:val="2"/>
        <w:keepNext w:val="0"/>
        <w:suppressAutoHyphens/>
        <w:spacing w:line="360" w:lineRule="auto"/>
        <w:ind w:firstLine="709"/>
        <w:rPr>
          <w:b w:val="0"/>
          <w:sz w:val="28"/>
          <w:lang w:val="uk-UA"/>
        </w:rPr>
      </w:pPr>
      <w:r w:rsidRPr="00C441A1">
        <w:rPr>
          <w:b w:val="0"/>
          <w:sz w:val="28"/>
          <w:szCs w:val="24"/>
        </w:rPr>
        <w:t>Таблица</w:t>
      </w:r>
      <w:r w:rsidR="00C441A1" w:rsidRPr="00C441A1">
        <w:rPr>
          <w:b w:val="0"/>
          <w:sz w:val="28"/>
          <w:szCs w:val="24"/>
        </w:rPr>
        <w:t xml:space="preserve"> </w:t>
      </w:r>
      <w:r w:rsidRPr="00C441A1">
        <w:rPr>
          <w:b w:val="0"/>
          <w:sz w:val="28"/>
          <w:szCs w:val="24"/>
        </w:rPr>
        <w:t>3.2</w:t>
      </w:r>
      <w:r w:rsidR="00324D7B" w:rsidRPr="00C441A1">
        <w:rPr>
          <w:b w:val="0"/>
          <w:sz w:val="28"/>
          <w:szCs w:val="24"/>
          <w:lang w:val="uk-UA"/>
        </w:rPr>
        <w:t xml:space="preserve"> </w:t>
      </w:r>
      <w:r w:rsidRPr="00C441A1">
        <w:rPr>
          <w:b w:val="0"/>
          <w:sz w:val="28"/>
        </w:rPr>
        <w:t>Параметры профиля ствола горизонтальной скважины на Талинской площади Красноленинского месторождения</w:t>
      </w:r>
    </w:p>
    <w:p w:rsidR="00A8219A" w:rsidRPr="00C441A1" w:rsidRDefault="001C3903" w:rsidP="00C441A1">
      <w:pPr>
        <w:suppressAutoHyphens/>
        <w:spacing w:line="360" w:lineRule="auto"/>
        <w:ind w:firstLine="709"/>
        <w:jc w:val="both"/>
        <w:rPr>
          <w:sz w:val="28"/>
          <w:lang w:val="uk-UA"/>
        </w:rPr>
      </w:pPr>
      <w:r>
        <w:rPr>
          <w:sz w:val="28"/>
          <w:lang w:val="uk-UA"/>
        </w:rPr>
        <w:pict>
          <v:shape id="_x0000_i1037" type="#_x0000_t75" style="width:393pt;height:127.5pt">
            <v:imagedata r:id="rId20" o:title=""/>
          </v:shape>
        </w:pict>
      </w:r>
    </w:p>
    <w:p w:rsidR="00934949" w:rsidRPr="00C441A1" w:rsidRDefault="00934949" w:rsidP="00C441A1">
      <w:pPr>
        <w:tabs>
          <w:tab w:val="left" w:pos="13183"/>
        </w:tabs>
        <w:suppressAutoHyphens/>
        <w:spacing w:line="360" w:lineRule="auto"/>
        <w:ind w:firstLine="709"/>
        <w:jc w:val="both"/>
        <w:rPr>
          <w:sz w:val="28"/>
        </w:rPr>
      </w:pPr>
    </w:p>
    <w:p w:rsidR="00934949" w:rsidRPr="00C441A1" w:rsidRDefault="00934949" w:rsidP="00C441A1">
      <w:pPr>
        <w:tabs>
          <w:tab w:val="left" w:pos="14459"/>
        </w:tabs>
        <w:suppressAutoHyphens/>
        <w:spacing w:line="360" w:lineRule="auto"/>
        <w:ind w:firstLine="709"/>
        <w:jc w:val="both"/>
        <w:rPr>
          <w:sz w:val="28"/>
          <w:szCs w:val="20"/>
        </w:rPr>
      </w:pPr>
      <w:r w:rsidRPr="00C441A1">
        <w:rPr>
          <w:sz w:val="28"/>
          <w:szCs w:val="20"/>
        </w:rPr>
        <w:t>Примечания:</w:t>
      </w:r>
      <w:r w:rsidR="00C441A1" w:rsidRPr="00C441A1">
        <w:rPr>
          <w:sz w:val="28"/>
          <w:szCs w:val="20"/>
        </w:rPr>
        <w:t xml:space="preserve"> </w:t>
      </w:r>
      <w:r w:rsidR="00F77FDB" w:rsidRPr="00C441A1">
        <w:rPr>
          <w:sz w:val="28"/>
          <w:szCs w:val="20"/>
        </w:rPr>
        <w:t>1.</w:t>
      </w:r>
      <w:r w:rsidRPr="00C441A1">
        <w:rPr>
          <w:sz w:val="28"/>
          <w:szCs w:val="20"/>
        </w:rPr>
        <w:t>Начало интервала</w:t>
      </w:r>
      <w:r w:rsidR="00C441A1" w:rsidRPr="00C441A1">
        <w:rPr>
          <w:sz w:val="28"/>
          <w:szCs w:val="20"/>
        </w:rPr>
        <w:t xml:space="preserve"> </w:t>
      </w:r>
      <w:r w:rsidRPr="00C441A1">
        <w:rPr>
          <w:sz w:val="28"/>
          <w:szCs w:val="20"/>
        </w:rPr>
        <w:t>набора зенитного угла, глубина окончания</w:t>
      </w:r>
      <w:r w:rsidR="00C441A1" w:rsidRPr="00C441A1">
        <w:rPr>
          <w:sz w:val="28"/>
          <w:szCs w:val="20"/>
        </w:rPr>
        <w:t xml:space="preserve"> </w:t>
      </w:r>
      <w:r w:rsidRPr="00C441A1">
        <w:rPr>
          <w:sz w:val="28"/>
          <w:szCs w:val="20"/>
        </w:rPr>
        <w:t>интервала стабилизации</w:t>
      </w:r>
      <w:r w:rsidR="00C441A1" w:rsidRPr="00C441A1">
        <w:rPr>
          <w:sz w:val="28"/>
          <w:szCs w:val="20"/>
        </w:rPr>
        <w:t xml:space="preserve"> </w:t>
      </w:r>
      <w:r w:rsidRPr="00C441A1">
        <w:rPr>
          <w:sz w:val="28"/>
          <w:szCs w:val="20"/>
        </w:rPr>
        <w:t>и д</w:t>
      </w:r>
      <w:r w:rsidR="00F77FDB" w:rsidRPr="00C441A1">
        <w:rPr>
          <w:sz w:val="28"/>
          <w:szCs w:val="20"/>
        </w:rPr>
        <w:t>ругие параметры кри-визны</w:t>
      </w:r>
      <w:r w:rsidR="00C441A1" w:rsidRPr="00C441A1">
        <w:rPr>
          <w:sz w:val="28"/>
          <w:szCs w:val="20"/>
        </w:rPr>
        <w:t xml:space="preserve"> </w:t>
      </w:r>
      <w:r w:rsidR="00F77FDB" w:rsidRPr="00C441A1">
        <w:rPr>
          <w:sz w:val="28"/>
          <w:szCs w:val="20"/>
        </w:rPr>
        <w:t xml:space="preserve">для каждой </w:t>
      </w:r>
      <w:r w:rsidRPr="00C441A1">
        <w:rPr>
          <w:sz w:val="28"/>
          <w:szCs w:val="20"/>
        </w:rPr>
        <w:t>скважины, бурящейся</w:t>
      </w:r>
      <w:r w:rsidR="00C441A1" w:rsidRPr="00C441A1">
        <w:rPr>
          <w:sz w:val="28"/>
          <w:szCs w:val="20"/>
        </w:rPr>
        <w:t xml:space="preserve"> </w:t>
      </w:r>
      <w:r w:rsidRPr="00C441A1">
        <w:rPr>
          <w:sz w:val="28"/>
          <w:szCs w:val="20"/>
        </w:rPr>
        <w:t>с</w:t>
      </w:r>
      <w:r w:rsidR="00C441A1" w:rsidRPr="00C441A1">
        <w:rPr>
          <w:sz w:val="28"/>
          <w:szCs w:val="20"/>
        </w:rPr>
        <w:t xml:space="preserve"> </w:t>
      </w:r>
      <w:r w:rsidRPr="00C441A1">
        <w:rPr>
          <w:sz w:val="28"/>
          <w:szCs w:val="20"/>
        </w:rPr>
        <w:t>кустовой</w:t>
      </w:r>
      <w:r w:rsidR="00C441A1" w:rsidRPr="00C441A1">
        <w:rPr>
          <w:sz w:val="28"/>
          <w:szCs w:val="20"/>
        </w:rPr>
        <w:t xml:space="preserve"> </w:t>
      </w:r>
      <w:r w:rsidRPr="00C441A1">
        <w:rPr>
          <w:sz w:val="28"/>
          <w:szCs w:val="20"/>
        </w:rPr>
        <w:t>площадки, выбирается</w:t>
      </w:r>
      <w:r w:rsidR="00C441A1" w:rsidRPr="00C441A1">
        <w:rPr>
          <w:sz w:val="28"/>
          <w:szCs w:val="20"/>
        </w:rPr>
        <w:t xml:space="preserve"> </w:t>
      </w:r>
      <w:r w:rsidRPr="00C441A1">
        <w:rPr>
          <w:sz w:val="28"/>
          <w:szCs w:val="20"/>
        </w:rPr>
        <w:t>в соответствии с требованиями</w:t>
      </w:r>
      <w:r w:rsidR="00C441A1" w:rsidRPr="00C441A1">
        <w:rPr>
          <w:sz w:val="28"/>
          <w:szCs w:val="20"/>
        </w:rPr>
        <w:t xml:space="preserve"> </w:t>
      </w:r>
      <w:r w:rsidRPr="00C441A1">
        <w:rPr>
          <w:sz w:val="28"/>
          <w:szCs w:val="20"/>
        </w:rPr>
        <w:t>РД 39-0148070-6.027-86 "Инструкция по</w:t>
      </w:r>
      <w:r w:rsidR="00C441A1" w:rsidRPr="00C441A1">
        <w:rPr>
          <w:sz w:val="28"/>
          <w:szCs w:val="20"/>
        </w:rPr>
        <w:t xml:space="preserve"> </w:t>
      </w:r>
      <w:r w:rsidRPr="00C441A1">
        <w:rPr>
          <w:sz w:val="28"/>
          <w:szCs w:val="20"/>
        </w:rPr>
        <w:t>бурению</w:t>
      </w:r>
      <w:r w:rsidR="00C441A1" w:rsidRPr="00C441A1">
        <w:rPr>
          <w:sz w:val="28"/>
          <w:szCs w:val="20"/>
        </w:rPr>
        <w:t xml:space="preserve"> </w:t>
      </w:r>
      <w:r w:rsidRPr="00C441A1">
        <w:rPr>
          <w:sz w:val="28"/>
          <w:szCs w:val="20"/>
        </w:rPr>
        <w:t>наклонных</w:t>
      </w:r>
      <w:r w:rsidR="00C441A1" w:rsidRPr="00C441A1">
        <w:rPr>
          <w:sz w:val="28"/>
          <w:szCs w:val="20"/>
        </w:rPr>
        <w:t xml:space="preserve"> </w:t>
      </w:r>
      <w:r w:rsidRPr="00C441A1">
        <w:rPr>
          <w:sz w:val="28"/>
          <w:szCs w:val="20"/>
        </w:rPr>
        <w:t>скважин</w:t>
      </w:r>
      <w:r w:rsidR="00C441A1" w:rsidRPr="00C441A1">
        <w:rPr>
          <w:sz w:val="28"/>
          <w:szCs w:val="20"/>
        </w:rPr>
        <w:t xml:space="preserve"> </w:t>
      </w:r>
      <w:r w:rsidRPr="00C441A1">
        <w:rPr>
          <w:sz w:val="28"/>
          <w:szCs w:val="20"/>
        </w:rPr>
        <w:t>с кустовых площадок на нефтяных месторождениях Западной Сибири" и изменения №1 утвержденного 11.01.1990г., с учетом</w:t>
      </w:r>
      <w:r w:rsidR="00C441A1" w:rsidRPr="00C441A1">
        <w:rPr>
          <w:sz w:val="28"/>
          <w:szCs w:val="20"/>
        </w:rPr>
        <w:t xml:space="preserve"> </w:t>
      </w:r>
      <w:r w:rsidRPr="00C441A1">
        <w:rPr>
          <w:sz w:val="28"/>
          <w:szCs w:val="20"/>
        </w:rPr>
        <w:t>конкретных геолого-технических условий бурения.</w:t>
      </w:r>
    </w:p>
    <w:p w:rsidR="00934949" w:rsidRPr="00C441A1" w:rsidRDefault="00F77FDB" w:rsidP="00C441A1">
      <w:pPr>
        <w:pStyle w:val="a9"/>
        <w:suppressAutoHyphens/>
        <w:spacing w:line="360" w:lineRule="auto"/>
        <w:ind w:left="0" w:right="0" w:firstLine="709"/>
        <w:jc w:val="both"/>
        <w:rPr>
          <w:sz w:val="28"/>
        </w:rPr>
      </w:pPr>
      <w:r w:rsidRPr="00C441A1">
        <w:rPr>
          <w:sz w:val="28"/>
        </w:rPr>
        <w:t>2.</w:t>
      </w:r>
      <w:r w:rsidR="00934949" w:rsidRPr="00C441A1">
        <w:rPr>
          <w:sz w:val="28"/>
        </w:rPr>
        <w:t>Расчет обсадных колонн для каждой</w:t>
      </w:r>
      <w:r w:rsidR="00C441A1" w:rsidRPr="00C441A1">
        <w:rPr>
          <w:sz w:val="28"/>
        </w:rPr>
        <w:t xml:space="preserve"> </w:t>
      </w:r>
      <w:r w:rsidR="00934949" w:rsidRPr="00C441A1">
        <w:rPr>
          <w:sz w:val="28"/>
        </w:rPr>
        <w:t>скважины, построенной по данному групповому проекту, необходимо произво</w:t>
      </w:r>
      <w:r w:rsidRPr="00C441A1">
        <w:rPr>
          <w:sz w:val="28"/>
        </w:rPr>
        <w:t xml:space="preserve">дить с учетом </w:t>
      </w:r>
      <w:r w:rsidR="00934949" w:rsidRPr="00C441A1">
        <w:rPr>
          <w:sz w:val="28"/>
        </w:rPr>
        <w:t>фактической пространственной</w:t>
      </w:r>
      <w:r w:rsidR="00C441A1" w:rsidRPr="00C441A1">
        <w:rPr>
          <w:sz w:val="28"/>
        </w:rPr>
        <w:t xml:space="preserve"> </w:t>
      </w:r>
      <w:r w:rsidR="00934949" w:rsidRPr="00C441A1">
        <w:rPr>
          <w:sz w:val="28"/>
        </w:rPr>
        <w:t>интенсивности</w:t>
      </w:r>
      <w:r w:rsidR="00C441A1" w:rsidRPr="00C441A1">
        <w:rPr>
          <w:sz w:val="28"/>
        </w:rPr>
        <w:t xml:space="preserve"> </w:t>
      </w:r>
      <w:r w:rsidR="00934949" w:rsidRPr="00C441A1">
        <w:rPr>
          <w:sz w:val="28"/>
        </w:rPr>
        <w:t>искривления</w:t>
      </w:r>
      <w:r w:rsidR="00C441A1" w:rsidRPr="00C441A1">
        <w:rPr>
          <w:sz w:val="28"/>
        </w:rPr>
        <w:t xml:space="preserve"> </w:t>
      </w:r>
      <w:r w:rsidR="00934949" w:rsidRPr="00C441A1">
        <w:rPr>
          <w:sz w:val="28"/>
        </w:rPr>
        <w:t>ствола в соответствии</w:t>
      </w:r>
      <w:r w:rsidR="00C441A1" w:rsidRPr="00C441A1">
        <w:rPr>
          <w:sz w:val="28"/>
        </w:rPr>
        <w:t xml:space="preserve"> </w:t>
      </w:r>
      <w:r w:rsidR="00934949" w:rsidRPr="00C441A1">
        <w:rPr>
          <w:sz w:val="28"/>
        </w:rPr>
        <w:t>с</w:t>
      </w:r>
      <w:r w:rsidR="00C441A1" w:rsidRPr="00C441A1">
        <w:rPr>
          <w:sz w:val="28"/>
        </w:rPr>
        <w:t xml:space="preserve"> "</w:t>
      </w:r>
      <w:r w:rsidR="00934949" w:rsidRPr="00C441A1">
        <w:rPr>
          <w:sz w:val="28"/>
        </w:rPr>
        <w:t>Инструкцией по расчету</w:t>
      </w:r>
      <w:r w:rsidR="00C441A1" w:rsidRPr="00C441A1">
        <w:rPr>
          <w:sz w:val="28"/>
        </w:rPr>
        <w:t xml:space="preserve"> </w:t>
      </w:r>
      <w:r w:rsidR="00934949" w:rsidRPr="00C441A1">
        <w:rPr>
          <w:sz w:val="28"/>
        </w:rPr>
        <w:t>обсадных</w:t>
      </w:r>
      <w:r w:rsidR="00C441A1" w:rsidRPr="00C441A1">
        <w:rPr>
          <w:sz w:val="28"/>
        </w:rPr>
        <w:t xml:space="preserve"> </w:t>
      </w:r>
      <w:r w:rsidR="00934949" w:rsidRPr="00C441A1">
        <w:rPr>
          <w:sz w:val="28"/>
        </w:rPr>
        <w:t>колонн</w:t>
      </w:r>
      <w:r w:rsidR="00C441A1" w:rsidRPr="00C441A1">
        <w:rPr>
          <w:sz w:val="28"/>
        </w:rPr>
        <w:t xml:space="preserve"> </w:t>
      </w:r>
      <w:r w:rsidR="00934949" w:rsidRPr="00C441A1">
        <w:rPr>
          <w:sz w:val="28"/>
        </w:rPr>
        <w:t>для</w:t>
      </w:r>
      <w:r w:rsidR="00C441A1" w:rsidRPr="00C441A1">
        <w:rPr>
          <w:sz w:val="28"/>
        </w:rPr>
        <w:t xml:space="preserve"> </w:t>
      </w:r>
      <w:r w:rsidR="00934949" w:rsidRPr="00C441A1">
        <w:rPr>
          <w:sz w:val="28"/>
        </w:rPr>
        <w:t>нефтяных</w:t>
      </w:r>
      <w:r w:rsidR="00C441A1" w:rsidRPr="00C441A1">
        <w:rPr>
          <w:sz w:val="28"/>
        </w:rPr>
        <w:t xml:space="preserve"> </w:t>
      </w:r>
      <w:r w:rsidR="00934949" w:rsidRPr="00C441A1">
        <w:rPr>
          <w:sz w:val="28"/>
        </w:rPr>
        <w:t>и</w:t>
      </w:r>
      <w:r w:rsidR="00C441A1" w:rsidRPr="00C441A1">
        <w:rPr>
          <w:sz w:val="28"/>
        </w:rPr>
        <w:t xml:space="preserve"> </w:t>
      </w:r>
      <w:r w:rsidR="00934949" w:rsidRPr="00C441A1">
        <w:rPr>
          <w:sz w:val="28"/>
        </w:rPr>
        <w:t>газовых</w:t>
      </w:r>
      <w:r w:rsidR="00C441A1" w:rsidRPr="00C441A1">
        <w:rPr>
          <w:sz w:val="28"/>
        </w:rPr>
        <w:t xml:space="preserve"> </w:t>
      </w:r>
      <w:r w:rsidR="00934949" w:rsidRPr="00C441A1">
        <w:rPr>
          <w:sz w:val="28"/>
        </w:rPr>
        <w:t>скважин</w:t>
      </w:r>
      <w:r w:rsidR="00C441A1" w:rsidRPr="00C441A1">
        <w:rPr>
          <w:sz w:val="28"/>
        </w:rPr>
        <w:t>"</w:t>
      </w:r>
      <w:r w:rsidR="00934949" w:rsidRPr="00C441A1">
        <w:rPr>
          <w:sz w:val="28"/>
        </w:rPr>
        <w:t xml:space="preserve">, Москва, </w:t>
      </w:r>
      <w:smartTag w:uri="urn:schemas-microsoft-com:office:smarttags" w:element="metricconverter">
        <w:smartTagPr>
          <w:attr w:name="ProductID" w:val="10 км"/>
        </w:smartTagPr>
        <w:r w:rsidR="00934949" w:rsidRPr="00C441A1">
          <w:rPr>
            <w:sz w:val="28"/>
          </w:rPr>
          <w:t>1997 г</w:t>
        </w:r>
      </w:smartTag>
      <w:r w:rsidR="00934949" w:rsidRPr="00C441A1">
        <w:rPr>
          <w:sz w:val="28"/>
        </w:rPr>
        <w:t xml:space="preserve">. (АООТ </w:t>
      </w:r>
      <w:r w:rsidR="00C441A1" w:rsidRPr="00C441A1">
        <w:rPr>
          <w:sz w:val="28"/>
        </w:rPr>
        <w:t>"</w:t>
      </w:r>
      <w:r w:rsidR="00934949" w:rsidRPr="00C441A1">
        <w:rPr>
          <w:sz w:val="28"/>
        </w:rPr>
        <w:t>ВНИИТнефть</w:t>
      </w:r>
      <w:r w:rsidR="00C441A1" w:rsidRPr="00C441A1">
        <w:rPr>
          <w:sz w:val="28"/>
        </w:rPr>
        <w:t>"</w:t>
      </w:r>
      <w:r w:rsidR="00934949" w:rsidRPr="00C441A1">
        <w:rPr>
          <w:sz w:val="28"/>
        </w:rPr>
        <w:t>).</w:t>
      </w:r>
    </w:p>
    <w:p w:rsidR="00F70D40" w:rsidRPr="00C441A1" w:rsidRDefault="00F70D40" w:rsidP="00C441A1">
      <w:pPr>
        <w:pStyle w:val="a7"/>
        <w:tabs>
          <w:tab w:val="left" w:pos="3744"/>
          <w:tab w:val="right" w:pos="9072"/>
        </w:tabs>
        <w:suppressAutoHyphens/>
        <w:spacing w:line="360" w:lineRule="auto"/>
        <w:ind w:firstLine="709"/>
        <w:jc w:val="both"/>
        <w:rPr>
          <w:sz w:val="28"/>
          <w:szCs w:val="24"/>
        </w:rPr>
      </w:pPr>
    </w:p>
    <w:p w:rsidR="00BD40D3" w:rsidRPr="00C441A1" w:rsidRDefault="009361A1" w:rsidP="00C441A1">
      <w:pPr>
        <w:suppressAutoHyphens/>
        <w:spacing w:line="360" w:lineRule="auto"/>
        <w:ind w:firstLine="709"/>
        <w:jc w:val="both"/>
        <w:rPr>
          <w:sz w:val="28"/>
          <w:lang w:val="uk-UA"/>
        </w:rPr>
      </w:pPr>
      <w:r>
        <w:rPr>
          <w:sz w:val="28"/>
        </w:rPr>
        <w:br w:type="page"/>
      </w:r>
      <w:r w:rsidR="005962A2" w:rsidRPr="00C441A1">
        <w:rPr>
          <w:sz w:val="28"/>
        </w:rPr>
        <w:t xml:space="preserve">3.2 </w:t>
      </w:r>
      <w:r w:rsidR="00BD40D3" w:rsidRPr="00C441A1">
        <w:rPr>
          <w:sz w:val="28"/>
        </w:rPr>
        <w:t>Способы, режимы бурения, шаблонировки (проработки) ствола скважины и применяемые КНБК</w:t>
      </w:r>
    </w:p>
    <w:p w:rsidR="00A8219A" w:rsidRPr="00C441A1" w:rsidRDefault="00A8219A" w:rsidP="00C441A1">
      <w:pPr>
        <w:suppressAutoHyphens/>
        <w:spacing w:line="360" w:lineRule="auto"/>
        <w:ind w:firstLine="709"/>
        <w:jc w:val="both"/>
        <w:rPr>
          <w:sz w:val="28"/>
          <w:lang w:val="uk-UA"/>
        </w:rPr>
      </w:pPr>
    </w:p>
    <w:p w:rsidR="00A8219A" w:rsidRPr="00C441A1" w:rsidRDefault="001C3903" w:rsidP="009361A1">
      <w:pPr>
        <w:suppressAutoHyphens/>
        <w:spacing w:line="360" w:lineRule="auto"/>
        <w:jc w:val="both"/>
        <w:rPr>
          <w:sz w:val="28"/>
          <w:lang w:val="uk-UA"/>
        </w:rPr>
      </w:pPr>
      <w:r>
        <w:rPr>
          <w:sz w:val="28"/>
          <w:lang w:val="uk-UA"/>
        </w:rPr>
        <w:pict>
          <v:shape id="_x0000_i1038" type="#_x0000_t75" style="width:458.25pt;height:223.5pt">
            <v:imagedata r:id="rId21" o:title=""/>
          </v:shape>
        </w:pict>
      </w:r>
    </w:p>
    <w:p w:rsidR="00BD40D3" w:rsidRPr="00C441A1" w:rsidRDefault="00BD40D3" w:rsidP="00C441A1">
      <w:pPr>
        <w:suppressAutoHyphens/>
        <w:spacing w:line="360" w:lineRule="auto"/>
        <w:ind w:firstLine="709"/>
        <w:jc w:val="both"/>
        <w:rPr>
          <w:sz w:val="28"/>
        </w:rPr>
      </w:pPr>
    </w:p>
    <w:p w:rsidR="00C441A1" w:rsidRPr="00C441A1" w:rsidRDefault="00BD40D3" w:rsidP="00C441A1">
      <w:pPr>
        <w:suppressAutoHyphens/>
        <w:spacing w:line="360" w:lineRule="auto"/>
        <w:ind w:firstLine="709"/>
        <w:jc w:val="both"/>
        <w:rPr>
          <w:sz w:val="28"/>
          <w:szCs w:val="20"/>
        </w:rPr>
      </w:pPr>
      <w:r w:rsidRPr="00C441A1">
        <w:rPr>
          <w:sz w:val="28"/>
          <w:szCs w:val="20"/>
        </w:rPr>
        <w:t>Примечание: Проработки ствола скважины перед спуском всех колонн производятся только при наличии осложнений (затяжки и посадки бурильного инструмента или каротажных приборов, наличии уступов и т.п.). При отсутствии осложнении производится шаблониров</w:t>
      </w:r>
      <w:r w:rsidR="006A2C65" w:rsidRPr="00C441A1">
        <w:rPr>
          <w:sz w:val="28"/>
          <w:szCs w:val="20"/>
        </w:rPr>
        <w:t>ка ствола скважины</w:t>
      </w:r>
      <w:r w:rsidRPr="00C441A1">
        <w:rPr>
          <w:sz w:val="28"/>
          <w:szCs w:val="20"/>
        </w:rPr>
        <w:t xml:space="preserve"> и промывка на забое с доведением параметров бурового раствора до проектных.</w:t>
      </w:r>
    </w:p>
    <w:p w:rsidR="00BD40D3" w:rsidRPr="00C441A1" w:rsidRDefault="00BD40D3" w:rsidP="00C441A1">
      <w:pPr>
        <w:suppressAutoHyphens/>
        <w:spacing w:line="360" w:lineRule="auto"/>
        <w:ind w:firstLine="709"/>
        <w:jc w:val="both"/>
        <w:rPr>
          <w:sz w:val="28"/>
          <w:szCs w:val="20"/>
        </w:rPr>
      </w:pPr>
    </w:p>
    <w:p w:rsidR="00813C4B" w:rsidRPr="00C441A1" w:rsidRDefault="00324D7B" w:rsidP="00C441A1">
      <w:pPr>
        <w:suppressAutoHyphens/>
        <w:spacing w:line="360" w:lineRule="auto"/>
        <w:ind w:firstLine="709"/>
        <w:jc w:val="both"/>
        <w:rPr>
          <w:bCs/>
          <w:sz w:val="28"/>
        </w:rPr>
      </w:pPr>
      <w:r w:rsidRPr="00C441A1">
        <w:rPr>
          <w:bCs/>
          <w:sz w:val="28"/>
          <w:lang w:val="uk-UA"/>
        </w:rPr>
        <w:t xml:space="preserve">3.3 </w:t>
      </w:r>
      <w:r w:rsidR="00813C4B" w:rsidRPr="00C441A1">
        <w:rPr>
          <w:bCs/>
          <w:sz w:val="28"/>
        </w:rPr>
        <w:t>Б</w:t>
      </w:r>
      <w:r w:rsidRPr="00C441A1">
        <w:rPr>
          <w:bCs/>
          <w:sz w:val="28"/>
        </w:rPr>
        <w:t>уровые растворы</w:t>
      </w:r>
    </w:p>
    <w:p w:rsidR="00813C4B" w:rsidRPr="00AD3DE0" w:rsidRDefault="00AD3DE0" w:rsidP="00C441A1">
      <w:pPr>
        <w:suppressAutoHyphens/>
        <w:spacing w:line="360" w:lineRule="auto"/>
        <w:ind w:firstLine="709"/>
        <w:jc w:val="both"/>
        <w:rPr>
          <w:color w:val="FFFFFF"/>
          <w:sz w:val="28"/>
        </w:rPr>
      </w:pPr>
      <w:r w:rsidRPr="00AD3DE0">
        <w:rPr>
          <w:color w:val="FFFFFF"/>
          <w:sz w:val="28"/>
        </w:rPr>
        <w:t>нефтяной скважина бурение колонна</w:t>
      </w:r>
    </w:p>
    <w:p w:rsidR="00C441A1" w:rsidRPr="00C441A1" w:rsidRDefault="00813C4B" w:rsidP="00C441A1">
      <w:pPr>
        <w:suppressAutoHyphens/>
        <w:spacing w:line="360" w:lineRule="auto"/>
        <w:ind w:firstLine="709"/>
        <w:jc w:val="both"/>
        <w:rPr>
          <w:sz w:val="28"/>
        </w:rPr>
      </w:pPr>
      <w:r w:rsidRPr="00C441A1">
        <w:rPr>
          <w:sz w:val="28"/>
        </w:rPr>
        <w:t>При проходке интервала под направление и кондуктор разбуриваются неустойчивые глинистые отложения и рыхлые песчаники, поэтому буровой раствора должен обладать высокой выносящей способностью, обеспечивать сохранение устойчивости стенок скважины и обладать хорошей смазочной способностью для предотвращения прихватов бурового инструмента. Для решения этих задач используется буровой раствор с повышенной плотностью и структурно-реологическими характеристиками и невысоким значением показателя фильтрации (6-8 см</w:t>
      </w:r>
      <w:r w:rsidRPr="00C441A1">
        <w:rPr>
          <w:sz w:val="28"/>
          <w:vertAlign w:val="superscript"/>
        </w:rPr>
        <w:t>3</w:t>
      </w:r>
      <w:r w:rsidRPr="00C441A1">
        <w:rPr>
          <w:sz w:val="28"/>
        </w:rPr>
        <w:t xml:space="preserve"> за 30 минут).</w:t>
      </w:r>
    </w:p>
    <w:p w:rsidR="00C441A1" w:rsidRPr="00C441A1" w:rsidRDefault="00813C4B" w:rsidP="00C441A1">
      <w:pPr>
        <w:suppressAutoHyphens/>
        <w:spacing w:line="360" w:lineRule="auto"/>
        <w:ind w:firstLine="709"/>
        <w:jc w:val="both"/>
        <w:rPr>
          <w:sz w:val="28"/>
        </w:rPr>
      </w:pPr>
      <w:r w:rsidRPr="00C441A1">
        <w:rPr>
          <w:sz w:val="28"/>
        </w:rPr>
        <w:t>При бурении под эксплуатационную колонну используется глинистый раствор, оставшийся после бурения интервала под кондуктор, который с помощью системы очистки доводится до плотности 1,10 г/см</w:t>
      </w:r>
      <w:r w:rsidRPr="00C441A1">
        <w:rPr>
          <w:sz w:val="28"/>
          <w:vertAlign w:val="superscript"/>
        </w:rPr>
        <w:t>3</w:t>
      </w:r>
      <w:r w:rsidRPr="00C441A1">
        <w:rPr>
          <w:sz w:val="28"/>
        </w:rPr>
        <w:t xml:space="preserve"> и обрабатывается химическими реагентами для достижения параметров раствора, указанных в регламенте.</w:t>
      </w:r>
    </w:p>
    <w:p w:rsidR="00C441A1" w:rsidRPr="00C441A1" w:rsidRDefault="00813C4B" w:rsidP="00C441A1">
      <w:pPr>
        <w:suppressAutoHyphens/>
        <w:spacing w:line="360" w:lineRule="auto"/>
        <w:ind w:firstLine="709"/>
        <w:jc w:val="both"/>
        <w:rPr>
          <w:sz w:val="28"/>
        </w:rPr>
      </w:pPr>
      <w:r w:rsidRPr="00C441A1">
        <w:rPr>
          <w:sz w:val="28"/>
        </w:rPr>
        <w:t xml:space="preserve">Для обработки раствора используются акриловые полимеры сайпан и сайдрил (или дк-дрилл). Для этого в глиномешалке на </w:t>
      </w:r>
      <w:smartTag w:uri="urn:schemas-microsoft-com:office:smarttags" w:element="metricconverter">
        <w:smartTagPr>
          <w:attr w:name="ProductID" w:val="10 км"/>
        </w:smartTagPr>
        <w:r w:rsidRPr="00C441A1">
          <w:rPr>
            <w:sz w:val="28"/>
          </w:rPr>
          <w:t>4 м</w:t>
        </w:r>
        <w:r w:rsidRPr="00C441A1">
          <w:rPr>
            <w:sz w:val="28"/>
            <w:vertAlign w:val="superscript"/>
          </w:rPr>
          <w:t>3</w:t>
        </w:r>
      </w:smartTag>
      <w:r w:rsidRPr="00C441A1">
        <w:rPr>
          <w:sz w:val="28"/>
        </w:rPr>
        <w:t xml:space="preserve"> технической воды затворяется </w:t>
      </w:r>
      <w:smartTag w:uri="urn:schemas-microsoft-com:office:smarttags" w:element="metricconverter">
        <w:smartTagPr>
          <w:attr w:name="ProductID" w:val="10 км"/>
        </w:smartTagPr>
        <w:r w:rsidRPr="00C441A1">
          <w:rPr>
            <w:sz w:val="28"/>
          </w:rPr>
          <w:t>20 кг</w:t>
        </w:r>
      </w:smartTag>
      <w:r w:rsidRPr="00C441A1">
        <w:rPr>
          <w:sz w:val="28"/>
        </w:rPr>
        <w:t xml:space="preserve"> сайпана и </w:t>
      </w:r>
      <w:smartTag w:uri="urn:schemas-microsoft-com:office:smarttags" w:element="metricconverter">
        <w:smartTagPr>
          <w:attr w:name="ProductID" w:val="10 км"/>
        </w:smartTagPr>
        <w:r w:rsidRPr="00C441A1">
          <w:rPr>
            <w:sz w:val="28"/>
          </w:rPr>
          <w:t>4 кг</w:t>
        </w:r>
      </w:smartTag>
      <w:r w:rsidRPr="00C441A1">
        <w:rPr>
          <w:sz w:val="28"/>
        </w:rPr>
        <w:t xml:space="preserve"> дк-дрилла (сайдрила). В приемные емкости буровых насосов одновременно подается глинистая суспензия и водный раствор полимеров. В дальнейшем раствор полимеров готовится из расчета </w:t>
      </w:r>
      <w:smartTag w:uri="urn:schemas-microsoft-com:office:smarttags" w:element="metricconverter">
        <w:smartTagPr>
          <w:attr w:name="ProductID" w:val="10 км"/>
        </w:smartTagPr>
        <w:r w:rsidRPr="00C441A1">
          <w:rPr>
            <w:sz w:val="28"/>
          </w:rPr>
          <w:t>15 кг</w:t>
        </w:r>
      </w:smartTag>
      <w:r w:rsidRPr="00C441A1">
        <w:rPr>
          <w:sz w:val="28"/>
        </w:rPr>
        <w:t xml:space="preserve"> сайпана и </w:t>
      </w:r>
      <w:smartTag w:uri="urn:schemas-microsoft-com:office:smarttags" w:element="metricconverter">
        <w:smartTagPr>
          <w:attr w:name="ProductID" w:val="10 км"/>
        </w:smartTagPr>
        <w:r w:rsidRPr="00C441A1">
          <w:rPr>
            <w:sz w:val="28"/>
          </w:rPr>
          <w:t>3 кг</w:t>
        </w:r>
      </w:smartTag>
      <w:r w:rsidRPr="00C441A1">
        <w:rPr>
          <w:sz w:val="28"/>
        </w:rPr>
        <w:t xml:space="preserve"> дк-дрилла (сайдрила) на </w:t>
      </w:r>
      <w:smartTag w:uri="urn:schemas-microsoft-com:office:smarttags" w:element="metricconverter">
        <w:smartTagPr>
          <w:attr w:name="ProductID" w:val="10 км"/>
        </w:smartTagPr>
        <w:r w:rsidRPr="00C441A1">
          <w:rPr>
            <w:sz w:val="28"/>
          </w:rPr>
          <w:t>4 м</w:t>
        </w:r>
        <w:r w:rsidRPr="00C441A1">
          <w:rPr>
            <w:sz w:val="28"/>
            <w:vertAlign w:val="superscript"/>
          </w:rPr>
          <w:t>3</w:t>
        </w:r>
      </w:smartTag>
      <w:r w:rsidRPr="00C441A1">
        <w:rPr>
          <w:sz w:val="28"/>
        </w:rPr>
        <w:t xml:space="preserve"> технической воды.</w:t>
      </w:r>
    </w:p>
    <w:p w:rsidR="00C441A1" w:rsidRPr="00C441A1" w:rsidRDefault="00813C4B" w:rsidP="00C441A1">
      <w:pPr>
        <w:suppressAutoHyphens/>
        <w:spacing w:line="360" w:lineRule="auto"/>
        <w:ind w:firstLine="709"/>
        <w:jc w:val="both"/>
        <w:rPr>
          <w:sz w:val="28"/>
        </w:rPr>
      </w:pPr>
      <w:r w:rsidRPr="00C441A1">
        <w:rPr>
          <w:sz w:val="28"/>
        </w:rPr>
        <w:t>Разбуривание пилотного участка ствола скважины производится на растворе с параметрами и расходами хим.реагентов аналогичными последнему интервалу бурения под эксплуатационную колонну.</w:t>
      </w:r>
    </w:p>
    <w:p w:rsidR="00C441A1" w:rsidRPr="00C441A1" w:rsidRDefault="00813C4B" w:rsidP="00C441A1">
      <w:pPr>
        <w:suppressAutoHyphens/>
        <w:spacing w:line="360" w:lineRule="auto"/>
        <w:ind w:firstLine="709"/>
        <w:jc w:val="both"/>
        <w:rPr>
          <w:sz w:val="28"/>
        </w:rPr>
      </w:pPr>
      <w:r w:rsidRPr="00C441A1">
        <w:rPr>
          <w:sz w:val="28"/>
        </w:rPr>
        <w:t xml:space="preserve">Для бурения под колонну-хвостовик в соответствии с заданием (приложение 1) предусмотрено использование биополимерного раствора </w:t>
      </w:r>
      <w:r w:rsidRPr="00C441A1">
        <w:rPr>
          <w:sz w:val="28"/>
          <w:lang w:val="en-US"/>
        </w:rPr>
        <w:t>Flo</w:t>
      </w:r>
      <w:r w:rsidRPr="00C441A1">
        <w:rPr>
          <w:sz w:val="28"/>
        </w:rPr>
        <w:t>-</w:t>
      </w:r>
      <w:r w:rsidRPr="00C441A1">
        <w:rPr>
          <w:sz w:val="28"/>
          <w:lang w:val="en-US"/>
        </w:rPr>
        <w:t>Pro</w:t>
      </w:r>
      <w:r w:rsidRPr="00C441A1">
        <w:rPr>
          <w:sz w:val="28"/>
        </w:rPr>
        <w:t xml:space="preserve"> - безглинистого раствора на водной основе, который разработан для вскрытия продуктивных пластов наклонными и горизонтальными скважинами.</w:t>
      </w:r>
    </w:p>
    <w:p w:rsidR="00813C4B" w:rsidRPr="00C441A1" w:rsidRDefault="009361A1" w:rsidP="00C441A1">
      <w:pPr>
        <w:suppressAutoHyphens/>
        <w:spacing w:line="360" w:lineRule="auto"/>
        <w:ind w:firstLine="709"/>
        <w:jc w:val="both"/>
        <w:rPr>
          <w:sz w:val="28"/>
        </w:rPr>
      </w:pPr>
      <w:r w:rsidRPr="00C441A1">
        <w:rPr>
          <w:sz w:val="28"/>
        </w:rPr>
        <w:t>Расчет</w:t>
      </w:r>
      <w:r w:rsidR="00C441A1" w:rsidRPr="00C441A1">
        <w:rPr>
          <w:sz w:val="28"/>
        </w:rPr>
        <w:t xml:space="preserve"> </w:t>
      </w:r>
      <w:r w:rsidRPr="00C441A1">
        <w:rPr>
          <w:sz w:val="28"/>
        </w:rPr>
        <w:t>плотности</w:t>
      </w:r>
      <w:r w:rsidR="00C441A1" w:rsidRPr="00C441A1">
        <w:rPr>
          <w:sz w:val="28"/>
        </w:rPr>
        <w:t xml:space="preserve"> </w:t>
      </w:r>
      <w:r w:rsidRPr="00C441A1">
        <w:rPr>
          <w:sz w:val="28"/>
        </w:rPr>
        <w:t>бурового</w:t>
      </w:r>
      <w:r w:rsidR="00C441A1" w:rsidRPr="00C441A1">
        <w:rPr>
          <w:sz w:val="28"/>
        </w:rPr>
        <w:t xml:space="preserve"> </w:t>
      </w:r>
      <w:r w:rsidRPr="00C441A1">
        <w:rPr>
          <w:sz w:val="28"/>
        </w:rPr>
        <w:t>раствора</w:t>
      </w:r>
      <w:r w:rsidR="00C441A1" w:rsidRPr="00C441A1">
        <w:rPr>
          <w:sz w:val="28"/>
        </w:rPr>
        <w:t xml:space="preserve"> </w:t>
      </w:r>
      <w:r w:rsidRPr="00C441A1">
        <w:rPr>
          <w:sz w:val="28"/>
        </w:rPr>
        <w:t>по</w:t>
      </w:r>
      <w:r w:rsidR="00C441A1" w:rsidRPr="00C441A1">
        <w:rPr>
          <w:sz w:val="28"/>
        </w:rPr>
        <w:t xml:space="preserve"> </w:t>
      </w:r>
      <w:r w:rsidRPr="00C441A1">
        <w:rPr>
          <w:sz w:val="28"/>
        </w:rPr>
        <w:t>интервалам</w:t>
      </w:r>
      <w:r w:rsidR="00C441A1" w:rsidRPr="00C441A1">
        <w:rPr>
          <w:sz w:val="28"/>
        </w:rPr>
        <w:t xml:space="preserve"> </w:t>
      </w:r>
      <w:r w:rsidRPr="00C441A1">
        <w:rPr>
          <w:sz w:val="28"/>
        </w:rPr>
        <w:t>бурения</w:t>
      </w:r>
      <w:r w:rsidR="00324D7B" w:rsidRPr="00C441A1">
        <w:rPr>
          <w:sz w:val="28"/>
          <w:lang w:val="uk-UA"/>
        </w:rPr>
        <w:t xml:space="preserve"> </w:t>
      </w:r>
      <w:r w:rsidR="00813C4B" w:rsidRPr="00C441A1">
        <w:rPr>
          <w:sz w:val="28"/>
        </w:rPr>
        <w:t>(все глубины указаны по вертикали)</w:t>
      </w:r>
    </w:p>
    <w:p w:rsidR="00813C4B" w:rsidRPr="00C441A1" w:rsidRDefault="00813C4B" w:rsidP="00C441A1">
      <w:pPr>
        <w:suppressAutoHyphens/>
        <w:spacing w:line="360" w:lineRule="auto"/>
        <w:ind w:firstLine="709"/>
        <w:jc w:val="both"/>
        <w:rPr>
          <w:sz w:val="28"/>
        </w:rPr>
      </w:pPr>
      <w:r w:rsidRPr="00C441A1">
        <w:rPr>
          <w:sz w:val="28"/>
        </w:rPr>
        <w:t>Плотность бурового раствора в интервалах совместимых условий бурения определяется</w:t>
      </w:r>
      <w:r w:rsidR="00C441A1" w:rsidRPr="00C441A1">
        <w:rPr>
          <w:sz w:val="28"/>
        </w:rPr>
        <w:t xml:space="preserve"> </w:t>
      </w:r>
      <w:r w:rsidRPr="00C441A1">
        <w:rPr>
          <w:sz w:val="28"/>
        </w:rPr>
        <w:t>в соответствии п.2.7.3.2-2.7.3.7</w:t>
      </w:r>
      <w:r w:rsidR="00C441A1" w:rsidRPr="00C441A1">
        <w:rPr>
          <w:sz w:val="28"/>
        </w:rPr>
        <w:t xml:space="preserve"> </w:t>
      </w:r>
      <w:r w:rsidRPr="00C441A1">
        <w:rPr>
          <w:sz w:val="28"/>
        </w:rPr>
        <w:t>ПБ НиГП [4].</w:t>
      </w:r>
    </w:p>
    <w:p w:rsidR="00813C4B" w:rsidRPr="00C441A1" w:rsidRDefault="00813C4B" w:rsidP="00C441A1">
      <w:pPr>
        <w:suppressAutoHyphens/>
        <w:spacing w:line="360" w:lineRule="auto"/>
        <w:ind w:firstLine="709"/>
        <w:jc w:val="both"/>
        <w:rPr>
          <w:sz w:val="28"/>
        </w:rPr>
      </w:pPr>
      <w:r w:rsidRPr="00C441A1">
        <w:rPr>
          <w:sz w:val="28"/>
        </w:rPr>
        <w:t>Интервалы бурения под направление (0-</w:t>
      </w:r>
      <w:smartTag w:uri="urn:schemas-microsoft-com:office:smarttags" w:element="metricconverter">
        <w:smartTagPr>
          <w:attr w:name="ProductID" w:val="10 км"/>
        </w:smartTagPr>
        <w:r w:rsidRPr="00C441A1">
          <w:rPr>
            <w:sz w:val="28"/>
          </w:rPr>
          <w:t>60 м</w:t>
        </w:r>
      </w:smartTag>
      <w:r w:rsidRPr="00C441A1">
        <w:rPr>
          <w:sz w:val="28"/>
        </w:rPr>
        <w:t>), кондуктор (60-</w:t>
      </w:r>
      <w:smartTag w:uri="urn:schemas-microsoft-com:office:smarttags" w:element="metricconverter">
        <w:smartTagPr>
          <w:attr w:name="ProductID" w:val="10 км"/>
        </w:smartTagPr>
        <w:r w:rsidRPr="00C441A1">
          <w:rPr>
            <w:sz w:val="28"/>
          </w:rPr>
          <w:t>700 м</w:t>
        </w:r>
      </w:smartTag>
      <w:r w:rsidRPr="00C441A1">
        <w:rPr>
          <w:sz w:val="28"/>
        </w:rPr>
        <w:t>) и эксплуатационную колонну (700-</w:t>
      </w:r>
      <w:smartTag w:uri="urn:schemas-microsoft-com:office:smarttags" w:element="metricconverter">
        <w:smartTagPr>
          <w:attr w:name="ProductID" w:val="10 км"/>
        </w:smartTagPr>
        <w:r w:rsidRPr="00C441A1">
          <w:rPr>
            <w:sz w:val="28"/>
          </w:rPr>
          <w:t>2750 м</w:t>
        </w:r>
      </w:smartTag>
      <w:r w:rsidRPr="00C441A1">
        <w:rPr>
          <w:sz w:val="28"/>
        </w:rPr>
        <w:t>) и колонну-хвостовик (2750-</w:t>
      </w:r>
      <w:smartTag w:uri="urn:schemas-microsoft-com:office:smarttags" w:element="metricconverter">
        <w:smartTagPr>
          <w:attr w:name="ProductID" w:val="10 км"/>
        </w:smartTagPr>
        <w:r w:rsidRPr="00C441A1">
          <w:rPr>
            <w:sz w:val="28"/>
          </w:rPr>
          <w:t>2820 м</w:t>
        </w:r>
      </w:smartTag>
      <w:r w:rsidRPr="00C441A1">
        <w:rPr>
          <w:sz w:val="28"/>
        </w:rPr>
        <w:t>) являются интервалами совместимых условий бурения.</w:t>
      </w:r>
    </w:p>
    <w:p w:rsidR="00813C4B" w:rsidRPr="00C441A1" w:rsidRDefault="00813C4B" w:rsidP="00C441A1">
      <w:pPr>
        <w:suppressAutoHyphens/>
        <w:spacing w:line="360" w:lineRule="auto"/>
        <w:ind w:firstLine="709"/>
        <w:jc w:val="both"/>
        <w:rPr>
          <w:sz w:val="28"/>
        </w:rPr>
      </w:pPr>
      <w:r w:rsidRPr="00C441A1">
        <w:rPr>
          <w:sz w:val="28"/>
        </w:rPr>
        <w:t xml:space="preserve">Для интервала от 0 до </w:t>
      </w:r>
      <w:smartTag w:uri="urn:schemas-microsoft-com:office:smarttags" w:element="metricconverter">
        <w:smartTagPr>
          <w:attr w:name="ProductID" w:val="10 км"/>
        </w:smartTagPr>
        <w:r w:rsidRPr="00C441A1">
          <w:rPr>
            <w:sz w:val="28"/>
          </w:rPr>
          <w:t>1200 м</w:t>
        </w:r>
      </w:smartTag>
      <w:r w:rsidRPr="00C441A1">
        <w:rPr>
          <w:sz w:val="28"/>
        </w:rPr>
        <w:t xml:space="preserve"> гидростатическое давление, создаваемое столбом бурового раствора, должно превышать</w:t>
      </w:r>
      <w:r w:rsidR="00C441A1" w:rsidRPr="00C441A1">
        <w:rPr>
          <w:sz w:val="28"/>
        </w:rPr>
        <w:t xml:space="preserve"> </w:t>
      </w:r>
      <w:r w:rsidRPr="00C441A1">
        <w:rPr>
          <w:sz w:val="28"/>
        </w:rPr>
        <w:t>пластовое (поровое) на величину</w:t>
      </w:r>
      <w:r w:rsidR="00C441A1" w:rsidRPr="00C441A1">
        <w:rPr>
          <w:sz w:val="28"/>
        </w:rPr>
        <w:t xml:space="preserve"> </w:t>
      </w:r>
      <w:r w:rsidRPr="00C441A1">
        <w:rPr>
          <w:sz w:val="28"/>
        </w:rPr>
        <w:t>не менее 10%. Пластовое давление в этом</w:t>
      </w:r>
      <w:r w:rsidR="00C441A1" w:rsidRPr="00C441A1">
        <w:rPr>
          <w:sz w:val="28"/>
        </w:rPr>
        <w:t xml:space="preserve"> </w:t>
      </w:r>
      <w:r w:rsidRPr="00C441A1">
        <w:rPr>
          <w:sz w:val="28"/>
        </w:rPr>
        <w:t>интервале нормальное (коэффициент аномальности</w:t>
      </w:r>
      <w:r w:rsidR="00C441A1" w:rsidRPr="00C441A1">
        <w:rPr>
          <w:sz w:val="28"/>
        </w:rPr>
        <w:t xml:space="preserve"> </w:t>
      </w:r>
      <w:r w:rsidRPr="00C441A1">
        <w:rPr>
          <w:sz w:val="28"/>
        </w:rPr>
        <w:t>К</w:t>
      </w:r>
      <w:r w:rsidRPr="00C441A1">
        <w:rPr>
          <w:sz w:val="28"/>
          <w:vertAlign w:val="subscript"/>
        </w:rPr>
        <w:t>а</w:t>
      </w:r>
      <w:r w:rsidRPr="00C441A1">
        <w:rPr>
          <w:sz w:val="28"/>
        </w:rPr>
        <w:t>= 1,00).</w:t>
      </w:r>
    </w:p>
    <w:p w:rsidR="00813C4B" w:rsidRPr="00C441A1" w:rsidRDefault="00813C4B" w:rsidP="00C441A1">
      <w:pPr>
        <w:suppressAutoHyphens/>
        <w:spacing w:line="360" w:lineRule="auto"/>
        <w:ind w:firstLine="709"/>
        <w:jc w:val="both"/>
        <w:rPr>
          <w:sz w:val="28"/>
        </w:rPr>
      </w:pPr>
      <w:r w:rsidRPr="00C441A1">
        <w:rPr>
          <w:sz w:val="28"/>
        </w:rPr>
        <w:t>Следовательно, плотность бурового раствора в</w:t>
      </w:r>
      <w:r w:rsidR="00C441A1" w:rsidRPr="00C441A1">
        <w:rPr>
          <w:sz w:val="28"/>
        </w:rPr>
        <w:t xml:space="preserve"> </w:t>
      </w:r>
      <w:r w:rsidRPr="00C441A1">
        <w:rPr>
          <w:sz w:val="28"/>
        </w:rPr>
        <w:t>рассматриваемом интервале должна быть</w:t>
      </w:r>
      <w:r w:rsidR="00C441A1" w:rsidRPr="00C441A1">
        <w:rPr>
          <w:sz w:val="28"/>
        </w:rPr>
        <w:t xml:space="preserve"> </w:t>
      </w:r>
      <w:r w:rsidRPr="00C441A1">
        <w:rPr>
          <w:sz w:val="28"/>
        </w:rPr>
        <w:t>не менее 1,10 г/см</w:t>
      </w:r>
      <w:r w:rsidRPr="00C441A1">
        <w:rPr>
          <w:sz w:val="28"/>
          <w:vertAlign w:val="superscript"/>
        </w:rPr>
        <w:t>3</w:t>
      </w:r>
      <w:r w:rsidRPr="00C441A1">
        <w:rPr>
          <w:sz w:val="28"/>
        </w:rPr>
        <w:t>. При этом п.2.7.3.3 допускает превышение гидростатического давления столба бурового раствора над пластовым давлением на 15 кгс/см</w:t>
      </w:r>
      <w:r w:rsidRPr="00C441A1">
        <w:rPr>
          <w:sz w:val="28"/>
          <w:vertAlign w:val="superscript"/>
        </w:rPr>
        <w:t>2</w:t>
      </w:r>
      <w:r w:rsidRPr="00C441A1">
        <w:rPr>
          <w:sz w:val="28"/>
        </w:rPr>
        <w:t>. С целью обеспечения устойчивости стенок скважины (п.2.7.3.5) проектом предусмотрена плотность бурового раствора при бурении под направление и кондуктор – 1,16-1,18 г/см</w:t>
      </w:r>
      <w:r w:rsidRPr="00C441A1">
        <w:rPr>
          <w:sz w:val="28"/>
          <w:vertAlign w:val="superscript"/>
        </w:rPr>
        <w:t>3</w:t>
      </w:r>
      <w:r w:rsidRPr="00C441A1">
        <w:rPr>
          <w:sz w:val="28"/>
        </w:rPr>
        <w:t>. Интервал 700-</w:t>
      </w:r>
      <w:smartTag w:uri="urn:schemas-microsoft-com:office:smarttags" w:element="metricconverter">
        <w:smartTagPr>
          <w:attr w:name="ProductID" w:val="10 км"/>
        </w:smartTagPr>
        <w:r w:rsidRPr="00C441A1">
          <w:rPr>
            <w:sz w:val="28"/>
          </w:rPr>
          <w:t>1200 м</w:t>
        </w:r>
      </w:smartTag>
      <w:r w:rsidRPr="00C441A1">
        <w:rPr>
          <w:sz w:val="28"/>
        </w:rPr>
        <w:t xml:space="preserve"> разбуривается на растворе </w:t>
      </w:r>
      <w:r w:rsidRPr="00C441A1">
        <w:rPr>
          <w:sz w:val="28"/>
          <w:szCs w:val="28"/>
        </w:rPr>
        <w:sym w:font="Symbol" w:char="F072"/>
      </w:r>
      <w:r w:rsidRPr="00C441A1">
        <w:rPr>
          <w:sz w:val="28"/>
        </w:rPr>
        <w:t>=1,10 г/см</w:t>
      </w:r>
      <w:r w:rsidRPr="00C441A1">
        <w:rPr>
          <w:sz w:val="28"/>
          <w:vertAlign w:val="superscript"/>
        </w:rPr>
        <w:t>3</w:t>
      </w:r>
      <w:r w:rsidRPr="00C441A1">
        <w:rPr>
          <w:sz w:val="28"/>
        </w:rPr>
        <w:t>.</w:t>
      </w:r>
    </w:p>
    <w:p w:rsidR="00813C4B" w:rsidRPr="00C441A1" w:rsidRDefault="00813C4B" w:rsidP="00C441A1">
      <w:pPr>
        <w:suppressAutoHyphens/>
        <w:spacing w:line="360" w:lineRule="auto"/>
        <w:ind w:firstLine="709"/>
        <w:jc w:val="both"/>
        <w:rPr>
          <w:sz w:val="28"/>
        </w:rPr>
      </w:pPr>
      <w:r w:rsidRPr="00C441A1">
        <w:rPr>
          <w:sz w:val="28"/>
        </w:rPr>
        <w:t>Для интервалов бурения от 1200м до проектной глубины превышение гидростатического давления столба бурового раствора над пластовым давлением должно составлять не менее 5%, но не превышать 25-30 кгс/см</w:t>
      </w:r>
      <w:r w:rsidRPr="00C441A1">
        <w:rPr>
          <w:sz w:val="28"/>
          <w:vertAlign w:val="superscript"/>
        </w:rPr>
        <w:t>2</w:t>
      </w:r>
      <w:r w:rsidRPr="00C441A1">
        <w:rPr>
          <w:sz w:val="28"/>
        </w:rPr>
        <w:t>.</w:t>
      </w:r>
    </w:p>
    <w:p w:rsidR="00C441A1" w:rsidRPr="00C441A1" w:rsidRDefault="00813C4B" w:rsidP="00C441A1">
      <w:pPr>
        <w:suppressAutoHyphens/>
        <w:spacing w:line="360" w:lineRule="auto"/>
        <w:ind w:firstLine="709"/>
        <w:jc w:val="both"/>
        <w:rPr>
          <w:sz w:val="28"/>
        </w:rPr>
      </w:pPr>
      <w:r w:rsidRPr="00C441A1">
        <w:rPr>
          <w:sz w:val="28"/>
        </w:rPr>
        <w:t>Пластовое давление в интервалах 1200-2620 и 2750-2820м нормальное (К</w:t>
      </w:r>
      <w:r w:rsidRPr="00C441A1">
        <w:rPr>
          <w:sz w:val="28"/>
          <w:vertAlign w:val="subscript"/>
        </w:rPr>
        <w:t>а</w:t>
      </w:r>
      <w:r w:rsidRPr="00C441A1">
        <w:rPr>
          <w:sz w:val="28"/>
        </w:rPr>
        <w:t>=1,0). Следовательно, плотность бурового раствора должна быть не менее 1,05 г/см</w:t>
      </w:r>
      <w:r w:rsidRPr="00C441A1">
        <w:rPr>
          <w:sz w:val="28"/>
          <w:vertAlign w:val="superscript"/>
        </w:rPr>
        <w:t>3</w:t>
      </w:r>
      <w:r w:rsidRPr="00C441A1">
        <w:rPr>
          <w:sz w:val="28"/>
        </w:rPr>
        <w:t xml:space="preserve"> в этих интервалах. В интервале 2620-2750м К</w:t>
      </w:r>
      <w:r w:rsidRPr="00C441A1">
        <w:rPr>
          <w:sz w:val="28"/>
          <w:vertAlign w:val="subscript"/>
        </w:rPr>
        <w:t>а</w:t>
      </w:r>
      <w:r w:rsidRPr="00C441A1">
        <w:rPr>
          <w:sz w:val="28"/>
        </w:rPr>
        <w:t>=0,9, следовательно, плотность бурового раствора должна быть не менее 1,01 г/см</w:t>
      </w:r>
      <w:r w:rsidRPr="00C441A1">
        <w:rPr>
          <w:sz w:val="28"/>
          <w:vertAlign w:val="superscript"/>
        </w:rPr>
        <w:t>3</w:t>
      </w:r>
      <w:r w:rsidRPr="00C441A1">
        <w:rPr>
          <w:sz w:val="28"/>
        </w:rPr>
        <w:t xml:space="preserve"> в интервале 2620-</w:t>
      </w:r>
      <w:smartTag w:uri="urn:schemas-microsoft-com:office:smarttags" w:element="metricconverter">
        <w:smartTagPr>
          <w:attr w:name="ProductID" w:val="10 км"/>
        </w:smartTagPr>
        <w:r w:rsidRPr="00C441A1">
          <w:rPr>
            <w:sz w:val="28"/>
          </w:rPr>
          <w:t>2750 м</w:t>
        </w:r>
      </w:smartTag>
      <w:r w:rsidRPr="00C441A1">
        <w:rPr>
          <w:sz w:val="28"/>
        </w:rPr>
        <w:t>.</w:t>
      </w:r>
    </w:p>
    <w:p w:rsidR="00813C4B" w:rsidRPr="00C441A1" w:rsidRDefault="00813C4B" w:rsidP="00C441A1">
      <w:pPr>
        <w:suppressAutoHyphens/>
        <w:spacing w:line="360" w:lineRule="auto"/>
        <w:ind w:firstLine="709"/>
        <w:jc w:val="both"/>
        <w:rPr>
          <w:sz w:val="28"/>
        </w:rPr>
      </w:pPr>
      <w:r w:rsidRPr="00C441A1">
        <w:rPr>
          <w:sz w:val="28"/>
        </w:rPr>
        <w:t>С учетом опыта прохождения бурением Фроловской свиты (интервал 1790-</w:t>
      </w:r>
      <w:smartTag w:uri="urn:schemas-microsoft-com:office:smarttags" w:element="metricconverter">
        <w:smartTagPr>
          <w:attr w:name="ProductID" w:val="10 км"/>
        </w:smartTagPr>
        <w:r w:rsidRPr="00C441A1">
          <w:rPr>
            <w:sz w:val="28"/>
          </w:rPr>
          <w:t>2390 м</w:t>
        </w:r>
      </w:smartTag>
      <w:r w:rsidRPr="00C441A1">
        <w:rPr>
          <w:sz w:val="28"/>
        </w:rPr>
        <w:t>) плотность бурового раствора принята 1,14-1,16 г/см</w:t>
      </w:r>
      <w:r w:rsidRPr="00C441A1">
        <w:rPr>
          <w:sz w:val="28"/>
          <w:vertAlign w:val="superscript"/>
        </w:rPr>
        <w:t>3</w:t>
      </w:r>
      <w:r w:rsidRPr="00C441A1">
        <w:rPr>
          <w:sz w:val="28"/>
        </w:rPr>
        <w:t>.</w:t>
      </w:r>
    </w:p>
    <w:p w:rsidR="00C441A1" w:rsidRPr="00C441A1" w:rsidRDefault="00813C4B" w:rsidP="00C441A1">
      <w:pPr>
        <w:suppressAutoHyphens/>
        <w:spacing w:line="360" w:lineRule="auto"/>
        <w:ind w:firstLine="709"/>
        <w:jc w:val="both"/>
        <w:rPr>
          <w:sz w:val="28"/>
        </w:rPr>
      </w:pPr>
      <w:r w:rsidRPr="00C441A1">
        <w:rPr>
          <w:sz w:val="28"/>
        </w:rPr>
        <w:t>Бурение под колонну-хвостовик (интервал 2750-</w:t>
      </w:r>
      <w:smartTag w:uri="urn:schemas-microsoft-com:office:smarttags" w:element="metricconverter">
        <w:smartTagPr>
          <w:attr w:name="ProductID" w:val="10 км"/>
        </w:smartTagPr>
        <w:r w:rsidRPr="00C441A1">
          <w:rPr>
            <w:sz w:val="28"/>
          </w:rPr>
          <w:t>2820 м</w:t>
        </w:r>
      </w:smartTag>
      <w:r w:rsidRPr="00C441A1">
        <w:rPr>
          <w:sz w:val="28"/>
        </w:rPr>
        <w:t>) осуществляется на растворе плотностью 1,05 г/см</w:t>
      </w:r>
      <w:r w:rsidRPr="00C441A1">
        <w:rPr>
          <w:sz w:val="28"/>
          <w:vertAlign w:val="superscript"/>
        </w:rPr>
        <w:t>3</w:t>
      </w:r>
      <w:r w:rsidRPr="00C441A1">
        <w:rPr>
          <w:sz w:val="28"/>
        </w:rPr>
        <w:t>.</w:t>
      </w:r>
    </w:p>
    <w:p w:rsidR="00813C4B" w:rsidRPr="00C441A1" w:rsidRDefault="00813C4B" w:rsidP="00C441A1">
      <w:pPr>
        <w:suppressAutoHyphens/>
        <w:spacing w:line="360" w:lineRule="auto"/>
        <w:ind w:firstLine="709"/>
        <w:jc w:val="both"/>
        <w:rPr>
          <w:sz w:val="28"/>
        </w:rPr>
      </w:pPr>
      <w:r w:rsidRPr="00C441A1">
        <w:rPr>
          <w:sz w:val="28"/>
        </w:rPr>
        <w:t>При бурении</w:t>
      </w:r>
      <w:r w:rsidR="00CD615C" w:rsidRPr="00C441A1">
        <w:rPr>
          <w:sz w:val="28"/>
        </w:rPr>
        <w:t xml:space="preserve">, </w:t>
      </w:r>
      <w:r w:rsidRPr="00C441A1">
        <w:rPr>
          <w:sz w:val="28"/>
        </w:rPr>
        <w:t>из-под кондуктора, исходя из</w:t>
      </w:r>
      <w:r w:rsidR="00C441A1" w:rsidRPr="00C441A1">
        <w:rPr>
          <w:sz w:val="28"/>
        </w:rPr>
        <w:t xml:space="preserve"> </w:t>
      </w:r>
      <w:r w:rsidRPr="00C441A1">
        <w:rPr>
          <w:sz w:val="28"/>
        </w:rPr>
        <w:t>физико-механических характеристик пород и технологических условий бурения, выделены интервалы: 700-1000м; 1000-1750м; 1750-2600м, 2600-2750м и 2750-</w:t>
      </w:r>
      <w:smartTag w:uri="urn:schemas-microsoft-com:office:smarttags" w:element="metricconverter">
        <w:smartTagPr>
          <w:attr w:name="ProductID" w:val="10 км"/>
        </w:smartTagPr>
        <w:r w:rsidRPr="00C441A1">
          <w:rPr>
            <w:sz w:val="28"/>
          </w:rPr>
          <w:t>2820 м</w:t>
        </w:r>
      </w:smartTag>
      <w:r w:rsidRPr="00C441A1">
        <w:rPr>
          <w:sz w:val="28"/>
        </w:rPr>
        <w:t>. Плотность бурового раствора в указанных интервалах выбрана с учетом конкретных горно-геологических условий и опыта ведения буровых работ на месторождении и регионе в целом, а также требований пп. 2.7.3.1-2.7.3.5 ПБ НиГП [4].</w:t>
      </w:r>
    </w:p>
    <w:p w:rsidR="00C441A1" w:rsidRPr="00C441A1" w:rsidRDefault="00813C4B" w:rsidP="00C441A1">
      <w:pPr>
        <w:suppressAutoHyphens/>
        <w:spacing w:line="360" w:lineRule="auto"/>
        <w:ind w:firstLine="709"/>
        <w:jc w:val="both"/>
        <w:rPr>
          <w:sz w:val="28"/>
        </w:rPr>
      </w:pPr>
      <w:r w:rsidRPr="00C441A1">
        <w:rPr>
          <w:sz w:val="28"/>
        </w:rPr>
        <w:t>Репрессия на стенки скважины ограничивается п. 2.7.3.3.</w:t>
      </w:r>
    </w:p>
    <w:p w:rsidR="00933935" w:rsidRPr="00C441A1" w:rsidRDefault="009361A1" w:rsidP="00C441A1">
      <w:pPr>
        <w:suppressAutoHyphens/>
        <w:spacing w:line="360" w:lineRule="auto"/>
        <w:ind w:firstLine="709"/>
        <w:jc w:val="both"/>
        <w:rPr>
          <w:sz w:val="28"/>
          <w:lang w:val="uk-UA"/>
        </w:rPr>
      </w:pPr>
      <w:r>
        <w:rPr>
          <w:sz w:val="28"/>
          <w:lang w:val="uk-UA"/>
        </w:rPr>
        <w:br w:type="page"/>
      </w:r>
      <w:r w:rsidR="00933935" w:rsidRPr="00C441A1">
        <w:rPr>
          <w:sz w:val="28"/>
        </w:rPr>
        <w:t>3</w:t>
      </w:r>
      <w:r w:rsidR="00324D7B" w:rsidRPr="00C441A1">
        <w:rPr>
          <w:sz w:val="28"/>
        </w:rPr>
        <w:t>.4 Выбор бурильного инструмента</w:t>
      </w:r>
    </w:p>
    <w:p w:rsidR="00933935" w:rsidRPr="00C441A1" w:rsidRDefault="00933935" w:rsidP="00C441A1">
      <w:pPr>
        <w:suppressAutoHyphens/>
        <w:spacing w:line="360" w:lineRule="auto"/>
        <w:ind w:firstLine="709"/>
        <w:jc w:val="both"/>
        <w:rPr>
          <w:sz w:val="28"/>
        </w:rPr>
      </w:pPr>
    </w:p>
    <w:p w:rsidR="00933935" w:rsidRPr="00C441A1" w:rsidRDefault="00933935" w:rsidP="00C441A1">
      <w:pPr>
        <w:suppressAutoHyphens/>
        <w:spacing w:line="360" w:lineRule="auto"/>
        <w:ind w:firstLine="709"/>
        <w:jc w:val="both"/>
        <w:rPr>
          <w:sz w:val="28"/>
        </w:rPr>
      </w:pPr>
      <w:r w:rsidRPr="00C441A1">
        <w:rPr>
          <w:sz w:val="28"/>
        </w:rPr>
        <w:t xml:space="preserve">Расчет бурильных колонн по интервалам бурения производится в соответствии с </w:t>
      </w:r>
      <w:r w:rsidR="00C441A1" w:rsidRPr="00C441A1">
        <w:rPr>
          <w:sz w:val="28"/>
        </w:rPr>
        <w:t>"</w:t>
      </w:r>
      <w:r w:rsidRPr="00C441A1">
        <w:rPr>
          <w:sz w:val="28"/>
        </w:rPr>
        <w:t>Инструкцией по расчету бурильных колонн для нефтяных и газовых скважин</w:t>
      </w:r>
      <w:r w:rsidR="00C441A1" w:rsidRPr="00C441A1">
        <w:rPr>
          <w:sz w:val="28"/>
        </w:rPr>
        <w:t>"</w:t>
      </w:r>
      <w:r w:rsidRPr="00C441A1">
        <w:rPr>
          <w:sz w:val="28"/>
        </w:rPr>
        <w:t xml:space="preserve">, М., 1997г., ниже именуемой </w:t>
      </w:r>
      <w:r w:rsidR="00C441A1" w:rsidRPr="00C441A1">
        <w:rPr>
          <w:sz w:val="28"/>
        </w:rPr>
        <w:t>"</w:t>
      </w:r>
      <w:r w:rsidRPr="00C441A1">
        <w:rPr>
          <w:sz w:val="28"/>
        </w:rPr>
        <w:t>Инструкцией</w:t>
      </w:r>
      <w:r w:rsidR="00C441A1" w:rsidRPr="00C441A1">
        <w:rPr>
          <w:sz w:val="28"/>
        </w:rPr>
        <w:t>"</w:t>
      </w:r>
      <w:r w:rsidRPr="00C441A1">
        <w:rPr>
          <w:sz w:val="28"/>
        </w:rPr>
        <w:t>.</w:t>
      </w:r>
    </w:p>
    <w:p w:rsidR="00933935" w:rsidRPr="00C441A1" w:rsidRDefault="00933935" w:rsidP="00C441A1">
      <w:pPr>
        <w:suppressAutoHyphens/>
        <w:spacing w:line="360" w:lineRule="auto"/>
        <w:ind w:firstLine="709"/>
        <w:jc w:val="both"/>
        <w:rPr>
          <w:sz w:val="28"/>
        </w:rPr>
      </w:pPr>
      <w:r w:rsidRPr="00C441A1">
        <w:rPr>
          <w:sz w:val="28"/>
        </w:rPr>
        <w:t>Расчет бурильной колонны для бурения под каждую обсадную колонну производится в зависимости от принятой</w:t>
      </w:r>
      <w:r w:rsidR="004C67AF" w:rsidRPr="00C441A1">
        <w:rPr>
          <w:sz w:val="28"/>
        </w:rPr>
        <w:t xml:space="preserve"> конструкции и профиля скважины </w:t>
      </w:r>
      <w:r w:rsidRPr="00C441A1">
        <w:rPr>
          <w:sz w:val="28"/>
        </w:rPr>
        <w:t>и проектной технологии поинтервального углубл</w:t>
      </w:r>
      <w:r w:rsidR="004C67AF" w:rsidRPr="00C441A1">
        <w:rPr>
          <w:sz w:val="28"/>
        </w:rPr>
        <w:t>ения</w:t>
      </w:r>
      <w:r w:rsidRPr="00C441A1">
        <w:rPr>
          <w:sz w:val="28"/>
        </w:rPr>
        <w:t>, в том числе:</w:t>
      </w:r>
    </w:p>
    <w:p w:rsidR="00933935" w:rsidRPr="00C441A1" w:rsidRDefault="00933935" w:rsidP="00C441A1">
      <w:pPr>
        <w:suppressAutoHyphens/>
        <w:spacing w:line="360" w:lineRule="auto"/>
        <w:ind w:firstLine="709"/>
        <w:jc w:val="both"/>
        <w:rPr>
          <w:sz w:val="28"/>
        </w:rPr>
      </w:pPr>
      <w:r w:rsidRPr="00C441A1">
        <w:rPr>
          <w:sz w:val="28"/>
        </w:rPr>
        <w:t>состава и веса компоновок низа бурильной колонны (КНБК);</w:t>
      </w:r>
    </w:p>
    <w:p w:rsidR="00933935" w:rsidRPr="00C441A1" w:rsidRDefault="00933935" w:rsidP="00C441A1">
      <w:pPr>
        <w:suppressAutoHyphens/>
        <w:spacing w:line="360" w:lineRule="auto"/>
        <w:ind w:firstLine="709"/>
        <w:jc w:val="both"/>
        <w:rPr>
          <w:sz w:val="28"/>
        </w:rPr>
      </w:pPr>
      <w:r w:rsidRPr="00C441A1">
        <w:rPr>
          <w:sz w:val="28"/>
        </w:rPr>
        <w:t>осевых нагрузок на долото;</w:t>
      </w:r>
    </w:p>
    <w:p w:rsidR="00933935" w:rsidRPr="00C441A1" w:rsidRDefault="00933935" w:rsidP="00C441A1">
      <w:pPr>
        <w:suppressAutoHyphens/>
        <w:spacing w:line="360" w:lineRule="auto"/>
        <w:ind w:firstLine="709"/>
        <w:jc w:val="both"/>
        <w:rPr>
          <w:sz w:val="28"/>
        </w:rPr>
      </w:pPr>
      <w:r w:rsidRPr="00C441A1">
        <w:rPr>
          <w:sz w:val="28"/>
        </w:rPr>
        <w:t>плотностей и расходов бурового раствора по интервалам бурения.</w:t>
      </w:r>
    </w:p>
    <w:p w:rsidR="00933935" w:rsidRPr="00C441A1" w:rsidRDefault="00933935" w:rsidP="00C441A1">
      <w:pPr>
        <w:suppressAutoHyphens/>
        <w:spacing w:line="360" w:lineRule="auto"/>
        <w:ind w:firstLine="709"/>
        <w:jc w:val="both"/>
        <w:rPr>
          <w:sz w:val="28"/>
        </w:rPr>
      </w:pPr>
      <w:r w:rsidRPr="00C441A1">
        <w:rPr>
          <w:sz w:val="28"/>
        </w:rPr>
        <w:t xml:space="preserve">При этом для расчетов выбираются наихудшие условия работы принятого типоразмера бурильной колонны на момент окончания бурения под обсадную колонну, то есть при максимальной длине бурильной колонны и режима бурения. Затем производится проверка прочности выбранных секций бурильной колонны для наклонно направленных скважин при бурении вышележащих интервалов по профилю и технологической необходимости использования других КНБК и режимов бурения. При этом длина секции бурильных труб снизу из менее прочной стали не меняется, а проверяется прочность сечения ее </w:t>
      </w:r>
      <w:r w:rsidR="00C441A1" w:rsidRPr="00C441A1">
        <w:rPr>
          <w:sz w:val="28"/>
        </w:rPr>
        <w:t>"</w:t>
      </w:r>
      <w:r w:rsidRPr="00C441A1">
        <w:rPr>
          <w:sz w:val="28"/>
        </w:rPr>
        <w:t>головы</w:t>
      </w:r>
      <w:r w:rsidR="00C441A1" w:rsidRPr="00C441A1">
        <w:rPr>
          <w:sz w:val="28"/>
        </w:rPr>
        <w:t>"</w:t>
      </w:r>
      <w:r w:rsidRPr="00C441A1">
        <w:rPr>
          <w:sz w:val="28"/>
        </w:rPr>
        <w:t xml:space="preserve"> и прочность сечения </w:t>
      </w:r>
      <w:r w:rsidR="00C441A1" w:rsidRPr="00C441A1">
        <w:rPr>
          <w:sz w:val="28"/>
        </w:rPr>
        <w:t>"</w:t>
      </w:r>
      <w:r w:rsidRPr="00C441A1">
        <w:rPr>
          <w:sz w:val="28"/>
        </w:rPr>
        <w:t>низа</w:t>
      </w:r>
      <w:r w:rsidR="00C441A1" w:rsidRPr="00C441A1">
        <w:rPr>
          <w:sz w:val="28"/>
        </w:rPr>
        <w:t>"</w:t>
      </w:r>
      <w:r w:rsidRPr="00C441A1">
        <w:rPr>
          <w:sz w:val="28"/>
        </w:rPr>
        <w:t xml:space="preserve"> верхней секции из более прочной стали при перемещении их общего сечения в наиболее опасное верхнее сечение профиля (обычно в сечении начала набора зенитного угла). При необходимости (недостаточной прочности) длина нижней секции</w:t>
      </w:r>
      <w:r w:rsidR="00C441A1" w:rsidRPr="00C441A1">
        <w:rPr>
          <w:sz w:val="28"/>
        </w:rPr>
        <w:t xml:space="preserve"> </w:t>
      </w:r>
      <w:r w:rsidRPr="00C441A1">
        <w:rPr>
          <w:sz w:val="28"/>
        </w:rPr>
        <w:t>уменьшается, а длина более прочных труб</w:t>
      </w:r>
      <w:r w:rsidR="00C441A1" w:rsidRPr="00C441A1">
        <w:rPr>
          <w:sz w:val="28"/>
        </w:rPr>
        <w:t xml:space="preserve"> </w:t>
      </w:r>
      <w:r w:rsidRPr="00C441A1">
        <w:rPr>
          <w:sz w:val="28"/>
        </w:rPr>
        <w:t>увеличивается.</w:t>
      </w:r>
    </w:p>
    <w:p w:rsidR="00933935" w:rsidRPr="00C441A1" w:rsidRDefault="00933935" w:rsidP="00C441A1">
      <w:pPr>
        <w:suppressAutoHyphens/>
        <w:spacing w:line="360" w:lineRule="auto"/>
        <w:ind w:firstLine="709"/>
        <w:jc w:val="both"/>
        <w:rPr>
          <w:sz w:val="28"/>
        </w:rPr>
      </w:pPr>
      <w:r w:rsidRPr="00C441A1">
        <w:rPr>
          <w:sz w:val="28"/>
        </w:rPr>
        <w:t xml:space="preserve">В соответствии с </w:t>
      </w:r>
      <w:r w:rsidR="00C441A1" w:rsidRPr="00C441A1">
        <w:rPr>
          <w:sz w:val="28"/>
        </w:rPr>
        <w:t>"</w:t>
      </w:r>
      <w:r w:rsidRPr="00C441A1">
        <w:rPr>
          <w:sz w:val="28"/>
        </w:rPr>
        <w:t>Инструкцией</w:t>
      </w:r>
      <w:r w:rsidR="00C441A1" w:rsidRPr="00C441A1">
        <w:rPr>
          <w:sz w:val="28"/>
        </w:rPr>
        <w:t xml:space="preserve">" </w:t>
      </w:r>
      <w:r w:rsidRPr="00C441A1">
        <w:rPr>
          <w:sz w:val="28"/>
        </w:rPr>
        <w:t>производится расчет колонны бурильных труб (КБТ):</w:t>
      </w:r>
    </w:p>
    <w:p w:rsidR="00933935" w:rsidRPr="00C441A1" w:rsidRDefault="00933935" w:rsidP="00C441A1">
      <w:pPr>
        <w:suppressAutoHyphens/>
        <w:spacing w:line="360" w:lineRule="auto"/>
        <w:ind w:firstLine="709"/>
        <w:jc w:val="both"/>
        <w:rPr>
          <w:bCs/>
          <w:sz w:val="28"/>
        </w:rPr>
      </w:pPr>
      <w:r w:rsidRPr="00C441A1">
        <w:rPr>
          <w:bCs/>
          <w:sz w:val="28"/>
        </w:rPr>
        <w:t>на статическую прочность (турбинный и роторный способы бурения);</w:t>
      </w:r>
    </w:p>
    <w:p w:rsidR="00933935" w:rsidRPr="00C441A1" w:rsidRDefault="00933935" w:rsidP="00C441A1">
      <w:pPr>
        <w:suppressAutoHyphens/>
        <w:spacing w:line="360" w:lineRule="auto"/>
        <w:ind w:firstLine="709"/>
        <w:jc w:val="both"/>
        <w:rPr>
          <w:bCs/>
          <w:sz w:val="28"/>
        </w:rPr>
      </w:pPr>
      <w:r w:rsidRPr="00C441A1">
        <w:rPr>
          <w:bCs/>
          <w:sz w:val="28"/>
        </w:rPr>
        <w:t>на выносливость (роторный способ бурения).</w:t>
      </w:r>
    </w:p>
    <w:p w:rsidR="00933935" w:rsidRPr="00C441A1" w:rsidRDefault="00933935" w:rsidP="00C441A1">
      <w:pPr>
        <w:pStyle w:val="23"/>
        <w:suppressAutoHyphens/>
        <w:rPr>
          <w:szCs w:val="24"/>
        </w:rPr>
      </w:pPr>
      <w:r w:rsidRPr="00C441A1">
        <w:rPr>
          <w:szCs w:val="24"/>
        </w:rPr>
        <w:t>Для расчетов бурильной колонны на прочность выделяются опасные сечения (по длине ствола) для наклонно направленных скважин в соответствии с проектным профилем (см. табл. 6.2; рис. 6.1):</w:t>
      </w:r>
    </w:p>
    <w:p w:rsidR="00933935" w:rsidRPr="00C441A1" w:rsidRDefault="00933935" w:rsidP="00C441A1">
      <w:pPr>
        <w:suppressAutoHyphens/>
        <w:spacing w:line="360" w:lineRule="auto"/>
        <w:ind w:firstLine="709"/>
        <w:jc w:val="both"/>
        <w:rPr>
          <w:sz w:val="28"/>
        </w:rPr>
      </w:pPr>
      <w:r w:rsidRPr="00C441A1">
        <w:rPr>
          <w:sz w:val="28"/>
        </w:rPr>
        <w:t>- сечение над УБТ;</w:t>
      </w:r>
    </w:p>
    <w:p w:rsidR="00933935" w:rsidRPr="00C441A1" w:rsidRDefault="00933935" w:rsidP="00C441A1">
      <w:pPr>
        <w:suppressAutoHyphens/>
        <w:spacing w:line="360" w:lineRule="auto"/>
        <w:ind w:firstLine="709"/>
        <w:jc w:val="both"/>
        <w:rPr>
          <w:sz w:val="28"/>
        </w:rPr>
      </w:pPr>
      <w:r w:rsidRPr="00C441A1">
        <w:rPr>
          <w:sz w:val="28"/>
        </w:rPr>
        <w:t>- сечения начала участков набора зенитного угла;</w:t>
      </w:r>
    </w:p>
    <w:p w:rsidR="00933935" w:rsidRPr="00C441A1" w:rsidRDefault="00933935" w:rsidP="00C441A1">
      <w:pPr>
        <w:suppressAutoHyphens/>
        <w:spacing w:line="360" w:lineRule="auto"/>
        <w:ind w:firstLine="709"/>
        <w:jc w:val="both"/>
        <w:rPr>
          <w:sz w:val="28"/>
        </w:rPr>
      </w:pPr>
      <w:r w:rsidRPr="00C441A1">
        <w:rPr>
          <w:sz w:val="28"/>
        </w:rPr>
        <w:t>- сечения начала участков стабилизации;</w:t>
      </w:r>
    </w:p>
    <w:p w:rsidR="00933935" w:rsidRPr="00C441A1" w:rsidRDefault="00933935" w:rsidP="00C441A1">
      <w:pPr>
        <w:suppressAutoHyphens/>
        <w:spacing w:line="360" w:lineRule="auto"/>
        <w:ind w:firstLine="709"/>
        <w:jc w:val="both"/>
        <w:rPr>
          <w:sz w:val="28"/>
        </w:rPr>
      </w:pPr>
      <w:r w:rsidRPr="00C441A1">
        <w:rPr>
          <w:sz w:val="28"/>
        </w:rPr>
        <w:t>- устье скважины;</w:t>
      </w:r>
    </w:p>
    <w:p w:rsidR="00933935" w:rsidRPr="00C441A1" w:rsidRDefault="00933935" w:rsidP="00C441A1">
      <w:pPr>
        <w:suppressAutoHyphens/>
        <w:spacing w:line="360" w:lineRule="auto"/>
        <w:ind w:firstLine="709"/>
        <w:jc w:val="both"/>
        <w:rPr>
          <w:sz w:val="28"/>
        </w:rPr>
      </w:pPr>
      <w:r w:rsidRPr="00C441A1">
        <w:rPr>
          <w:sz w:val="28"/>
        </w:rPr>
        <w:t>а также:</w:t>
      </w:r>
    </w:p>
    <w:p w:rsidR="00933935" w:rsidRPr="00C441A1" w:rsidRDefault="00933935" w:rsidP="00C441A1">
      <w:pPr>
        <w:suppressAutoHyphens/>
        <w:spacing w:line="360" w:lineRule="auto"/>
        <w:ind w:firstLine="709"/>
        <w:jc w:val="both"/>
        <w:rPr>
          <w:sz w:val="28"/>
        </w:rPr>
      </w:pPr>
      <w:r w:rsidRPr="00C441A1">
        <w:rPr>
          <w:sz w:val="28"/>
        </w:rPr>
        <w:t>- сечения перехода бурильных труб по типоразмеру.</w:t>
      </w:r>
    </w:p>
    <w:p w:rsidR="00933935" w:rsidRPr="00C441A1" w:rsidRDefault="00933935" w:rsidP="00C441A1">
      <w:pPr>
        <w:suppressAutoHyphens/>
        <w:spacing w:line="360" w:lineRule="auto"/>
        <w:ind w:firstLine="709"/>
        <w:jc w:val="both"/>
        <w:rPr>
          <w:sz w:val="28"/>
        </w:rPr>
      </w:pPr>
      <w:r w:rsidRPr="00C441A1">
        <w:rPr>
          <w:sz w:val="28"/>
        </w:rPr>
        <w:t>для горизонтальных скважин дополнительно:</w:t>
      </w:r>
    </w:p>
    <w:p w:rsidR="00C441A1" w:rsidRPr="00C441A1" w:rsidRDefault="00933935" w:rsidP="00C441A1">
      <w:pPr>
        <w:suppressAutoHyphens/>
        <w:spacing w:line="360" w:lineRule="auto"/>
        <w:ind w:firstLine="709"/>
        <w:jc w:val="both"/>
        <w:rPr>
          <w:sz w:val="28"/>
        </w:rPr>
      </w:pPr>
      <w:r w:rsidRPr="00C441A1">
        <w:rPr>
          <w:sz w:val="28"/>
        </w:rPr>
        <w:t>- сечение начала горизонтального участка.</w:t>
      </w:r>
    </w:p>
    <w:p w:rsidR="00C441A1" w:rsidRPr="00C441A1" w:rsidRDefault="00933935" w:rsidP="00C441A1">
      <w:pPr>
        <w:suppressAutoHyphens/>
        <w:spacing w:line="360" w:lineRule="auto"/>
        <w:ind w:firstLine="709"/>
        <w:jc w:val="both"/>
        <w:rPr>
          <w:iCs/>
          <w:sz w:val="28"/>
        </w:rPr>
      </w:pPr>
      <w:r w:rsidRPr="00C441A1">
        <w:rPr>
          <w:iCs/>
          <w:sz w:val="28"/>
        </w:rPr>
        <w:t>Исходные данные для расчета бурильной колонны при бурении под эксплуатационную колонну</w:t>
      </w:r>
    </w:p>
    <w:p w:rsidR="00933935" w:rsidRPr="00C441A1" w:rsidRDefault="00933935" w:rsidP="00C441A1">
      <w:pPr>
        <w:suppressAutoHyphens/>
        <w:spacing w:line="360" w:lineRule="auto"/>
        <w:ind w:firstLine="709"/>
        <w:jc w:val="both"/>
        <w:rPr>
          <w:sz w:val="28"/>
        </w:rPr>
      </w:pPr>
      <w:r w:rsidRPr="00C441A1">
        <w:rPr>
          <w:sz w:val="28"/>
        </w:rPr>
        <w:t>1. Способ бурения – с использованием объемного двигателя с регулируемым углом при возможном провороте ротором при осложнениях при бурении на 2</w:t>
      </w:r>
      <w:r w:rsidRPr="00C441A1">
        <w:rPr>
          <w:sz w:val="28"/>
          <w:vertAlign w:val="superscript"/>
        </w:rPr>
        <w:t>ом</w:t>
      </w:r>
      <w:r w:rsidRPr="00C441A1">
        <w:rPr>
          <w:sz w:val="28"/>
        </w:rPr>
        <w:t xml:space="preserve"> участке набора зенитного угла и при бурении пилотного ствола;</w:t>
      </w:r>
    </w:p>
    <w:p w:rsidR="00933935" w:rsidRPr="00C441A1" w:rsidRDefault="00933935" w:rsidP="00C441A1">
      <w:pPr>
        <w:numPr>
          <w:ilvl w:val="0"/>
          <w:numId w:val="3"/>
        </w:numPr>
        <w:suppressAutoHyphens/>
        <w:spacing w:line="360" w:lineRule="auto"/>
        <w:ind w:left="0" w:firstLine="709"/>
        <w:jc w:val="both"/>
        <w:rPr>
          <w:sz w:val="28"/>
        </w:rPr>
      </w:pPr>
      <w:r w:rsidRPr="00C441A1">
        <w:rPr>
          <w:sz w:val="28"/>
        </w:rPr>
        <w:t>для расчетов принимаем роторный способ бурения.</w:t>
      </w:r>
    </w:p>
    <w:p w:rsidR="00933935" w:rsidRPr="00C441A1" w:rsidRDefault="00933935" w:rsidP="00C441A1">
      <w:pPr>
        <w:suppressAutoHyphens/>
        <w:spacing w:line="360" w:lineRule="auto"/>
        <w:ind w:firstLine="709"/>
        <w:jc w:val="both"/>
        <w:rPr>
          <w:sz w:val="28"/>
        </w:rPr>
      </w:pPr>
      <w:r w:rsidRPr="00C441A1">
        <w:rPr>
          <w:sz w:val="28"/>
        </w:rPr>
        <w:t>2. Скважина горизонтальная с двумя участками набора зенитного угла и с одним участ</w:t>
      </w:r>
      <w:r w:rsidR="008038E0" w:rsidRPr="00C441A1">
        <w:rPr>
          <w:sz w:val="28"/>
        </w:rPr>
        <w:t>ком стабилизации – см. рис.3.1 и табл.3</w:t>
      </w:r>
      <w:r w:rsidRPr="00C441A1">
        <w:rPr>
          <w:sz w:val="28"/>
        </w:rPr>
        <w:t>.2 проекта.</w:t>
      </w:r>
    </w:p>
    <w:p w:rsidR="00933935" w:rsidRPr="00C441A1" w:rsidRDefault="00933935" w:rsidP="00C441A1">
      <w:pPr>
        <w:suppressAutoHyphens/>
        <w:spacing w:line="360" w:lineRule="auto"/>
        <w:ind w:firstLine="709"/>
        <w:jc w:val="both"/>
        <w:rPr>
          <w:sz w:val="28"/>
        </w:rPr>
      </w:pPr>
      <w:r w:rsidRPr="00C441A1">
        <w:rPr>
          <w:sz w:val="28"/>
        </w:rPr>
        <w:t xml:space="preserve">3. Интервал 0-700м – по вертикали (732м –по стволу) закреплен кондуктором </w:t>
      </w:r>
      <w:r w:rsidRPr="00C441A1">
        <w:rPr>
          <w:sz w:val="28"/>
          <w:szCs w:val="28"/>
        </w:rPr>
        <w:sym w:font="Symbol" w:char="F0C6"/>
      </w:r>
      <w:r w:rsidRPr="00C441A1">
        <w:rPr>
          <w:sz w:val="28"/>
        </w:rPr>
        <w:t xml:space="preserve"> 245мм.</w:t>
      </w:r>
    </w:p>
    <w:p w:rsidR="00933935" w:rsidRPr="00C441A1" w:rsidRDefault="00933935" w:rsidP="00C441A1">
      <w:pPr>
        <w:suppressAutoHyphens/>
        <w:spacing w:line="360" w:lineRule="auto"/>
        <w:ind w:firstLine="709"/>
        <w:jc w:val="both"/>
        <w:rPr>
          <w:sz w:val="28"/>
        </w:rPr>
      </w:pPr>
      <w:r w:rsidRPr="00C441A1">
        <w:rPr>
          <w:sz w:val="28"/>
        </w:rPr>
        <w:t xml:space="preserve">4. Диаметр долота Дд = </w:t>
      </w:r>
      <w:smartTag w:uri="urn:schemas-microsoft-com:office:smarttags" w:element="metricconverter">
        <w:smartTagPr>
          <w:attr w:name="ProductID" w:val="10 км"/>
        </w:smartTagPr>
        <w:r w:rsidRPr="00C441A1">
          <w:rPr>
            <w:sz w:val="28"/>
          </w:rPr>
          <w:t>215,9 мм</w:t>
        </w:r>
      </w:smartTag>
      <w:r w:rsidRPr="00C441A1">
        <w:rPr>
          <w:sz w:val="28"/>
        </w:rPr>
        <w:t>.</w:t>
      </w:r>
    </w:p>
    <w:p w:rsidR="00933935" w:rsidRPr="00C441A1" w:rsidRDefault="00933935" w:rsidP="00C441A1">
      <w:pPr>
        <w:suppressAutoHyphens/>
        <w:spacing w:line="360" w:lineRule="auto"/>
        <w:ind w:firstLine="709"/>
        <w:jc w:val="both"/>
        <w:rPr>
          <w:sz w:val="28"/>
        </w:rPr>
      </w:pPr>
      <w:r w:rsidRPr="00C441A1">
        <w:rPr>
          <w:sz w:val="28"/>
        </w:rPr>
        <w:t xml:space="preserve">5. Диаметр УБТ = </w:t>
      </w:r>
      <w:smartTag w:uri="urn:schemas-microsoft-com:office:smarttags" w:element="metricconverter">
        <w:smartTagPr>
          <w:attr w:name="ProductID" w:val="10 км"/>
        </w:smartTagPr>
        <w:r w:rsidRPr="00C441A1">
          <w:rPr>
            <w:sz w:val="28"/>
          </w:rPr>
          <w:t>178 мм</w:t>
        </w:r>
      </w:smartTag>
      <w:r w:rsidRPr="00C441A1">
        <w:rPr>
          <w:sz w:val="28"/>
        </w:rPr>
        <w:t xml:space="preserve"> – </w:t>
      </w:r>
      <w:smartTag w:uri="urn:schemas-microsoft-com:office:smarttags" w:element="metricconverter">
        <w:smartTagPr>
          <w:attr w:name="ProductID" w:val="10 км"/>
        </w:smartTagPr>
        <w:r w:rsidRPr="00C441A1">
          <w:rPr>
            <w:sz w:val="28"/>
          </w:rPr>
          <w:t>25 м</w:t>
        </w:r>
      </w:smartTag>
      <w:r w:rsidRPr="00C441A1">
        <w:rPr>
          <w:sz w:val="28"/>
        </w:rPr>
        <w:t>.</w:t>
      </w:r>
    </w:p>
    <w:p w:rsidR="00933935" w:rsidRPr="00C441A1" w:rsidRDefault="00933935" w:rsidP="00C441A1">
      <w:pPr>
        <w:suppressAutoHyphens/>
        <w:spacing w:line="360" w:lineRule="auto"/>
        <w:ind w:firstLine="709"/>
        <w:jc w:val="both"/>
        <w:rPr>
          <w:sz w:val="28"/>
        </w:rPr>
      </w:pPr>
      <w:r w:rsidRPr="00C441A1">
        <w:rPr>
          <w:sz w:val="28"/>
        </w:rPr>
        <w:t>6. Бурильная колонна набирается из стальных бурильных труб ПК-127</w:t>
      </w:r>
      <w:r w:rsidRPr="00C441A1">
        <w:rPr>
          <w:sz w:val="28"/>
          <w:szCs w:val="28"/>
        </w:rPr>
        <w:sym w:font="Symbol" w:char="F0B4"/>
      </w:r>
      <w:r w:rsidRPr="00C441A1">
        <w:rPr>
          <w:sz w:val="28"/>
        </w:rPr>
        <w:t xml:space="preserve">9,19 стали </w:t>
      </w:r>
      <w:r w:rsidR="00C441A1" w:rsidRPr="00C441A1">
        <w:rPr>
          <w:sz w:val="28"/>
        </w:rPr>
        <w:t>"</w:t>
      </w:r>
      <w:r w:rsidRPr="00C441A1">
        <w:rPr>
          <w:sz w:val="28"/>
        </w:rPr>
        <w:t>Д</w:t>
      </w:r>
      <w:r w:rsidR="00C441A1" w:rsidRPr="00C441A1">
        <w:rPr>
          <w:sz w:val="28"/>
        </w:rPr>
        <w:t>"</w:t>
      </w:r>
      <w:r w:rsidRPr="00C441A1">
        <w:rPr>
          <w:sz w:val="28"/>
        </w:rPr>
        <w:t xml:space="preserve"> – 700м и легкосплавных бурильных труб ЛБТ 147х11 мм, сплав Д-16-Т.</w:t>
      </w:r>
    </w:p>
    <w:p w:rsidR="00933935" w:rsidRPr="00C441A1" w:rsidRDefault="00933935" w:rsidP="00C441A1">
      <w:pPr>
        <w:suppressAutoHyphens/>
        <w:spacing w:line="360" w:lineRule="auto"/>
        <w:ind w:firstLine="709"/>
        <w:jc w:val="both"/>
        <w:rPr>
          <w:sz w:val="28"/>
        </w:rPr>
      </w:pPr>
      <w:r w:rsidRPr="00C441A1">
        <w:rPr>
          <w:sz w:val="28"/>
        </w:rPr>
        <w:t>Приведенный вес 1п.м. труб ПК-127</w:t>
      </w:r>
      <w:r w:rsidRPr="00C441A1">
        <w:rPr>
          <w:sz w:val="28"/>
          <w:szCs w:val="28"/>
        </w:rPr>
        <w:sym w:font="Symbol" w:char="F0B4"/>
      </w:r>
      <w:r w:rsidRPr="00C441A1">
        <w:rPr>
          <w:sz w:val="28"/>
        </w:rPr>
        <w:t xml:space="preserve">9,19 стали </w:t>
      </w:r>
      <w:r w:rsidR="00C441A1" w:rsidRPr="00C441A1">
        <w:rPr>
          <w:sz w:val="28"/>
        </w:rPr>
        <w:t>"</w:t>
      </w:r>
      <w:r w:rsidRPr="00C441A1">
        <w:rPr>
          <w:sz w:val="28"/>
        </w:rPr>
        <w:t>Д</w:t>
      </w:r>
      <w:r w:rsidR="00C441A1" w:rsidRPr="00C441A1">
        <w:rPr>
          <w:sz w:val="28"/>
        </w:rPr>
        <w:t xml:space="preserve">" </w:t>
      </w:r>
      <w:r w:rsidRPr="00C441A1">
        <w:rPr>
          <w:sz w:val="28"/>
          <w:lang w:val="en-US"/>
        </w:rPr>
        <w:t>g</w:t>
      </w:r>
      <w:r w:rsidRPr="00C441A1">
        <w:rPr>
          <w:sz w:val="28"/>
        </w:rPr>
        <w:t xml:space="preserve"> = </w:t>
      </w:r>
      <w:smartTag w:uri="urn:schemas-microsoft-com:office:smarttags" w:element="metricconverter">
        <w:smartTagPr>
          <w:attr w:name="ProductID" w:val="10 км"/>
        </w:smartTagPr>
        <w:r w:rsidRPr="00C441A1">
          <w:rPr>
            <w:sz w:val="28"/>
          </w:rPr>
          <w:t>31,22 кг</w:t>
        </w:r>
      </w:smartTag>
      <w:r w:rsidRPr="00C441A1">
        <w:rPr>
          <w:sz w:val="28"/>
        </w:rPr>
        <w:t>,</w:t>
      </w:r>
      <w:r w:rsidR="00C441A1" w:rsidRPr="00C441A1">
        <w:rPr>
          <w:sz w:val="28"/>
        </w:rPr>
        <w:t xml:space="preserve"> </w:t>
      </w:r>
      <w:r w:rsidRPr="00C441A1">
        <w:rPr>
          <w:sz w:val="28"/>
          <w:lang w:val="en-US"/>
        </w:rPr>
        <w:t>F</w:t>
      </w:r>
      <w:r w:rsidRPr="00C441A1">
        <w:rPr>
          <w:sz w:val="28"/>
        </w:rPr>
        <w:t>т = 34,05 см</w:t>
      </w:r>
      <w:r w:rsidRPr="00C441A1">
        <w:rPr>
          <w:sz w:val="28"/>
          <w:vertAlign w:val="superscript"/>
        </w:rPr>
        <w:t>2</w:t>
      </w:r>
      <w:r w:rsidRPr="00C441A1">
        <w:rPr>
          <w:sz w:val="28"/>
        </w:rPr>
        <w:t>,</w:t>
      </w:r>
      <w:r w:rsidR="00C441A1" w:rsidRPr="00C441A1">
        <w:rPr>
          <w:sz w:val="28"/>
        </w:rPr>
        <w:t xml:space="preserve"> </w:t>
      </w:r>
      <w:r w:rsidRPr="00C441A1">
        <w:rPr>
          <w:sz w:val="28"/>
          <w:lang w:val="en-US"/>
        </w:rPr>
        <w:t>F</w:t>
      </w:r>
      <w:r w:rsidRPr="00C441A1">
        <w:rPr>
          <w:sz w:val="28"/>
        </w:rPr>
        <w:t>к = 92,63 см</w:t>
      </w:r>
      <w:r w:rsidRPr="00C441A1">
        <w:rPr>
          <w:sz w:val="28"/>
          <w:vertAlign w:val="superscript"/>
        </w:rPr>
        <w:t>2</w:t>
      </w:r>
      <w:r w:rsidRPr="00C441A1">
        <w:rPr>
          <w:sz w:val="28"/>
        </w:rPr>
        <w:t xml:space="preserve">, </w:t>
      </w:r>
      <w:r w:rsidRPr="00C441A1">
        <w:rPr>
          <w:sz w:val="28"/>
          <w:lang w:val="en-US"/>
        </w:rPr>
        <w:t>J</w:t>
      </w:r>
      <w:r w:rsidRPr="00C441A1">
        <w:rPr>
          <w:sz w:val="28"/>
        </w:rPr>
        <w:t xml:space="preserve"> = 594,2 см</w:t>
      </w:r>
      <w:r w:rsidRPr="00C441A1">
        <w:rPr>
          <w:sz w:val="28"/>
          <w:vertAlign w:val="superscript"/>
        </w:rPr>
        <w:t>4</w:t>
      </w:r>
      <w:r w:rsidRPr="00C441A1">
        <w:rPr>
          <w:sz w:val="28"/>
        </w:rPr>
        <w:t>,</w:t>
      </w:r>
      <w:r w:rsidR="00C441A1" w:rsidRPr="00C441A1">
        <w:rPr>
          <w:sz w:val="28"/>
        </w:rPr>
        <w:t xml:space="preserve"> </w:t>
      </w:r>
      <w:r w:rsidRPr="00C441A1">
        <w:rPr>
          <w:sz w:val="28"/>
          <w:lang w:val="en-US"/>
        </w:rPr>
        <w:t>W</w:t>
      </w:r>
      <w:r w:rsidRPr="00C441A1">
        <w:rPr>
          <w:sz w:val="28"/>
        </w:rPr>
        <w:t>и = 93,49 см</w:t>
      </w:r>
      <w:r w:rsidRPr="00C441A1">
        <w:rPr>
          <w:sz w:val="28"/>
          <w:vertAlign w:val="superscript"/>
        </w:rPr>
        <w:t>3</w:t>
      </w:r>
      <w:r w:rsidRPr="00C441A1">
        <w:rPr>
          <w:sz w:val="28"/>
        </w:rPr>
        <w:t>,</w:t>
      </w:r>
      <w:r w:rsidR="00C441A1" w:rsidRPr="00C441A1">
        <w:rPr>
          <w:sz w:val="28"/>
        </w:rPr>
        <w:t xml:space="preserve"> </w:t>
      </w:r>
      <w:r w:rsidRPr="00C441A1">
        <w:rPr>
          <w:sz w:val="28"/>
          <w:szCs w:val="28"/>
        </w:rPr>
        <w:sym w:font="Symbol" w:char="F0C6"/>
      </w:r>
      <w:r w:rsidRPr="00C441A1">
        <w:rPr>
          <w:sz w:val="28"/>
        </w:rPr>
        <w:t xml:space="preserve"> замка = </w:t>
      </w:r>
      <w:smartTag w:uri="urn:schemas-microsoft-com:office:smarttags" w:element="metricconverter">
        <w:smartTagPr>
          <w:attr w:name="ProductID" w:val="10 км"/>
        </w:smartTagPr>
        <w:r w:rsidRPr="00C441A1">
          <w:rPr>
            <w:sz w:val="28"/>
          </w:rPr>
          <w:t>162,0 мм</w:t>
        </w:r>
      </w:smartTag>
      <w:r w:rsidRPr="00C441A1">
        <w:rPr>
          <w:sz w:val="28"/>
        </w:rPr>
        <w:t>.</w:t>
      </w:r>
    </w:p>
    <w:p w:rsidR="00933935" w:rsidRPr="00C441A1" w:rsidRDefault="00933935" w:rsidP="00C441A1">
      <w:pPr>
        <w:suppressAutoHyphens/>
        <w:spacing w:line="360" w:lineRule="auto"/>
        <w:ind w:firstLine="709"/>
        <w:jc w:val="both"/>
        <w:rPr>
          <w:sz w:val="28"/>
        </w:rPr>
      </w:pPr>
      <w:r w:rsidRPr="00C441A1">
        <w:rPr>
          <w:sz w:val="28"/>
        </w:rPr>
        <w:t>Приведенный вес 1п.м. труб ЛБТ 147х11 м, сплав Д-16-Т</w:t>
      </w:r>
      <w:r w:rsidR="00C441A1" w:rsidRPr="00C441A1">
        <w:rPr>
          <w:sz w:val="28"/>
        </w:rPr>
        <w:t xml:space="preserve"> </w:t>
      </w:r>
      <w:r w:rsidRPr="00C441A1">
        <w:rPr>
          <w:sz w:val="28"/>
          <w:lang w:val="en-US"/>
        </w:rPr>
        <w:t>g</w:t>
      </w:r>
      <w:r w:rsidRPr="00C441A1">
        <w:rPr>
          <w:sz w:val="28"/>
        </w:rPr>
        <w:t xml:space="preserve"> = </w:t>
      </w:r>
      <w:smartTag w:uri="urn:schemas-microsoft-com:office:smarttags" w:element="metricconverter">
        <w:smartTagPr>
          <w:attr w:name="ProductID" w:val="10 км"/>
        </w:smartTagPr>
        <w:r w:rsidRPr="00C441A1">
          <w:rPr>
            <w:sz w:val="28"/>
          </w:rPr>
          <w:t>16,5 кг</w:t>
        </w:r>
      </w:smartTag>
      <w:r w:rsidRPr="00C441A1">
        <w:rPr>
          <w:sz w:val="28"/>
        </w:rPr>
        <w:t xml:space="preserve">, </w:t>
      </w:r>
      <w:r w:rsidRPr="00C441A1">
        <w:rPr>
          <w:sz w:val="28"/>
          <w:lang w:val="en-US"/>
        </w:rPr>
        <w:t>F</w:t>
      </w:r>
      <w:r w:rsidRPr="00C441A1">
        <w:rPr>
          <w:sz w:val="28"/>
        </w:rPr>
        <w:t>т = 47,0 см</w:t>
      </w:r>
      <w:r w:rsidRPr="00C441A1">
        <w:rPr>
          <w:sz w:val="28"/>
          <w:vertAlign w:val="superscript"/>
        </w:rPr>
        <w:t>2</w:t>
      </w:r>
      <w:r w:rsidRPr="00C441A1">
        <w:rPr>
          <w:sz w:val="28"/>
        </w:rPr>
        <w:t>,</w:t>
      </w:r>
      <w:r w:rsidR="00C441A1" w:rsidRPr="00C441A1">
        <w:rPr>
          <w:sz w:val="28"/>
        </w:rPr>
        <w:t xml:space="preserve"> </w:t>
      </w:r>
      <w:r w:rsidRPr="00C441A1">
        <w:rPr>
          <w:sz w:val="28"/>
          <w:lang w:val="en-US"/>
        </w:rPr>
        <w:t>F</w:t>
      </w:r>
      <w:r w:rsidRPr="00C441A1">
        <w:rPr>
          <w:sz w:val="28"/>
        </w:rPr>
        <w:t>к = 122,72 см</w:t>
      </w:r>
      <w:r w:rsidRPr="00C441A1">
        <w:rPr>
          <w:sz w:val="28"/>
          <w:vertAlign w:val="superscript"/>
        </w:rPr>
        <w:t>2</w:t>
      </w:r>
      <w:r w:rsidRPr="00C441A1">
        <w:rPr>
          <w:sz w:val="28"/>
        </w:rPr>
        <w:t xml:space="preserve">, </w:t>
      </w:r>
      <w:r w:rsidRPr="00C441A1">
        <w:rPr>
          <w:sz w:val="28"/>
          <w:lang w:val="en-US"/>
        </w:rPr>
        <w:t>J</w:t>
      </w:r>
      <w:r w:rsidRPr="00C441A1">
        <w:rPr>
          <w:sz w:val="28"/>
        </w:rPr>
        <w:t xml:space="preserve"> = 1094 см</w:t>
      </w:r>
      <w:r w:rsidRPr="00C441A1">
        <w:rPr>
          <w:sz w:val="28"/>
          <w:vertAlign w:val="superscript"/>
        </w:rPr>
        <w:t>4</w:t>
      </w:r>
      <w:r w:rsidRPr="00C441A1">
        <w:rPr>
          <w:sz w:val="28"/>
        </w:rPr>
        <w:t>,</w:t>
      </w:r>
      <w:r w:rsidR="00C441A1" w:rsidRPr="00C441A1">
        <w:rPr>
          <w:sz w:val="28"/>
        </w:rPr>
        <w:t xml:space="preserve"> </w:t>
      </w:r>
      <w:r w:rsidRPr="00C441A1">
        <w:rPr>
          <w:sz w:val="28"/>
          <w:lang w:val="en-US"/>
        </w:rPr>
        <w:t>W</w:t>
      </w:r>
      <w:r w:rsidRPr="00C441A1">
        <w:rPr>
          <w:sz w:val="28"/>
        </w:rPr>
        <w:t>и = 148,8 см</w:t>
      </w:r>
      <w:r w:rsidRPr="00C441A1">
        <w:rPr>
          <w:sz w:val="28"/>
          <w:vertAlign w:val="superscript"/>
        </w:rPr>
        <w:t>3</w:t>
      </w:r>
      <w:r w:rsidRPr="00C441A1">
        <w:rPr>
          <w:sz w:val="28"/>
        </w:rPr>
        <w:t>,</w:t>
      </w:r>
      <w:r w:rsidR="00C441A1" w:rsidRPr="00C441A1">
        <w:rPr>
          <w:sz w:val="28"/>
        </w:rPr>
        <w:t xml:space="preserve"> </w:t>
      </w:r>
      <w:r w:rsidRPr="00C441A1">
        <w:rPr>
          <w:sz w:val="28"/>
          <w:szCs w:val="28"/>
        </w:rPr>
        <w:sym w:font="Symbol" w:char="F0C6"/>
      </w:r>
      <w:r w:rsidRPr="00C441A1">
        <w:rPr>
          <w:sz w:val="28"/>
        </w:rPr>
        <w:t xml:space="preserve"> замка = </w:t>
      </w:r>
      <w:smartTag w:uri="urn:schemas-microsoft-com:office:smarttags" w:element="metricconverter">
        <w:smartTagPr>
          <w:attr w:name="ProductID" w:val="10 км"/>
        </w:smartTagPr>
        <w:r w:rsidRPr="00C441A1">
          <w:rPr>
            <w:sz w:val="28"/>
          </w:rPr>
          <w:t>172,0 мм</w:t>
        </w:r>
      </w:smartTag>
      <w:r w:rsidRPr="00C441A1">
        <w:rPr>
          <w:sz w:val="28"/>
        </w:rPr>
        <w:t>.</w:t>
      </w:r>
    </w:p>
    <w:p w:rsidR="00933935" w:rsidRPr="00C441A1" w:rsidRDefault="00933935" w:rsidP="00C441A1">
      <w:pPr>
        <w:suppressAutoHyphens/>
        <w:spacing w:line="360" w:lineRule="auto"/>
        <w:ind w:firstLine="709"/>
        <w:jc w:val="both"/>
        <w:rPr>
          <w:sz w:val="28"/>
        </w:rPr>
      </w:pPr>
      <w:r w:rsidRPr="00C441A1">
        <w:rPr>
          <w:sz w:val="28"/>
        </w:rPr>
        <w:t xml:space="preserve">7. Удельный вес бурового раствора </w:t>
      </w:r>
      <w:r w:rsidRPr="00C441A1">
        <w:rPr>
          <w:sz w:val="28"/>
          <w:szCs w:val="28"/>
        </w:rPr>
        <w:sym w:font="Symbol" w:char="F067"/>
      </w:r>
      <w:r w:rsidRPr="00C441A1">
        <w:rPr>
          <w:sz w:val="28"/>
          <w:vertAlign w:val="subscript"/>
        </w:rPr>
        <w:t>ж</w:t>
      </w:r>
      <w:r w:rsidRPr="00C441A1">
        <w:rPr>
          <w:sz w:val="28"/>
        </w:rPr>
        <w:t xml:space="preserve"> = 1,16 г/см</w:t>
      </w:r>
      <w:r w:rsidRPr="00C441A1">
        <w:rPr>
          <w:sz w:val="28"/>
          <w:vertAlign w:val="superscript"/>
        </w:rPr>
        <w:t>3</w:t>
      </w:r>
      <w:r w:rsidRPr="00C441A1">
        <w:rPr>
          <w:sz w:val="28"/>
        </w:rPr>
        <w:t>.</w:t>
      </w:r>
    </w:p>
    <w:p w:rsidR="00933935" w:rsidRPr="00C441A1" w:rsidRDefault="00933935" w:rsidP="00C441A1">
      <w:pPr>
        <w:suppressAutoHyphens/>
        <w:spacing w:line="360" w:lineRule="auto"/>
        <w:ind w:firstLine="709"/>
        <w:jc w:val="both"/>
        <w:rPr>
          <w:sz w:val="28"/>
        </w:rPr>
      </w:pPr>
      <w:r w:rsidRPr="00C441A1">
        <w:rPr>
          <w:sz w:val="28"/>
        </w:rPr>
        <w:t>8. Потери давления в долоте и забойном двигателе – 136 кгс/см</w:t>
      </w:r>
      <w:r w:rsidRPr="00C441A1">
        <w:rPr>
          <w:sz w:val="28"/>
          <w:vertAlign w:val="superscript"/>
        </w:rPr>
        <w:t>2</w:t>
      </w:r>
      <w:r w:rsidRPr="00C441A1">
        <w:rPr>
          <w:sz w:val="28"/>
        </w:rPr>
        <w:t>.</w:t>
      </w:r>
    </w:p>
    <w:p w:rsidR="00933935" w:rsidRPr="00C441A1" w:rsidRDefault="00933935" w:rsidP="00C441A1">
      <w:pPr>
        <w:suppressAutoHyphens/>
        <w:spacing w:line="360" w:lineRule="auto"/>
        <w:ind w:firstLine="709"/>
        <w:jc w:val="both"/>
        <w:rPr>
          <w:sz w:val="28"/>
        </w:rPr>
      </w:pPr>
      <w:r w:rsidRPr="00C441A1">
        <w:rPr>
          <w:sz w:val="28"/>
        </w:rPr>
        <w:t>9. Породы средней твердости.</w:t>
      </w:r>
    </w:p>
    <w:p w:rsidR="00933935" w:rsidRPr="00C441A1" w:rsidRDefault="00933935" w:rsidP="00C441A1">
      <w:pPr>
        <w:pStyle w:val="21"/>
        <w:suppressAutoHyphens/>
        <w:spacing w:line="360" w:lineRule="auto"/>
        <w:ind w:firstLine="709"/>
        <w:rPr>
          <w:sz w:val="28"/>
          <w:szCs w:val="24"/>
        </w:rPr>
      </w:pPr>
      <w:r w:rsidRPr="00C441A1">
        <w:rPr>
          <w:sz w:val="28"/>
          <w:szCs w:val="24"/>
        </w:rPr>
        <w:t>10. Бурение предусматривается на 2-ом участке набора зенитного угла и на участке пилотного ствола с использованием КНБК № 10,13 (табл.</w:t>
      </w:r>
      <w:r w:rsidR="006A2C65" w:rsidRPr="00C441A1">
        <w:rPr>
          <w:sz w:val="28"/>
          <w:szCs w:val="24"/>
        </w:rPr>
        <w:t>3.15</w:t>
      </w:r>
      <w:r w:rsidRPr="00C441A1">
        <w:rPr>
          <w:sz w:val="28"/>
          <w:szCs w:val="24"/>
        </w:rPr>
        <w:t>).</w:t>
      </w:r>
    </w:p>
    <w:p w:rsidR="00933935" w:rsidRPr="00C441A1" w:rsidRDefault="00933935" w:rsidP="00C441A1">
      <w:pPr>
        <w:suppressAutoHyphens/>
        <w:spacing w:line="360" w:lineRule="auto"/>
        <w:ind w:firstLine="709"/>
        <w:jc w:val="both"/>
        <w:rPr>
          <w:sz w:val="28"/>
        </w:rPr>
      </w:pPr>
      <w:r w:rsidRPr="00C441A1">
        <w:rPr>
          <w:sz w:val="28"/>
        </w:rPr>
        <w:t xml:space="preserve">11. Общий вес КНБК – </w:t>
      </w:r>
      <w:r w:rsidRPr="00C441A1">
        <w:rPr>
          <w:sz w:val="28"/>
          <w:lang w:val="en-US"/>
        </w:rPr>
        <w:t>Q</w:t>
      </w:r>
      <w:r w:rsidRPr="00C441A1">
        <w:rPr>
          <w:sz w:val="28"/>
        </w:rPr>
        <w:t>о = 5719 кгс.</w:t>
      </w:r>
    </w:p>
    <w:p w:rsidR="00933935" w:rsidRPr="00C441A1" w:rsidRDefault="00933935" w:rsidP="00C441A1">
      <w:pPr>
        <w:suppressAutoHyphens/>
        <w:spacing w:line="360" w:lineRule="auto"/>
        <w:ind w:firstLine="709"/>
        <w:jc w:val="both"/>
        <w:rPr>
          <w:iCs/>
          <w:sz w:val="28"/>
        </w:rPr>
      </w:pPr>
      <w:r w:rsidRPr="00C441A1">
        <w:rPr>
          <w:iCs/>
          <w:sz w:val="28"/>
        </w:rPr>
        <w:t>Исходные данные для расчета бурильной колонны при бурении под хвостовик</w:t>
      </w:r>
    </w:p>
    <w:p w:rsidR="00933935" w:rsidRPr="00C441A1" w:rsidRDefault="00933935" w:rsidP="00C441A1">
      <w:pPr>
        <w:suppressAutoHyphens/>
        <w:spacing w:line="360" w:lineRule="auto"/>
        <w:ind w:firstLine="709"/>
        <w:jc w:val="both"/>
        <w:rPr>
          <w:sz w:val="28"/>
        </w:rPr>
      </w:pPr>
      <w:r w:rsidRPr="00C441A1">
        <w:rPr>
          <w:sz w:val="28"/>
        </w:rPr>
        <w:t>Исходные</w:t>
      </w:r>
      <w:r w:rsidR="00C441A1" w:rsidRPr="00C441A1">
        <w:rPr>
          <w:sz w:val="28"/>
        </w:rPr>
        <w:t xml:space="preserve"> </w:t>
      </w:r>
      <w:r w:rsidRPr="00C441A1">
        <w:rPr>
          <w:sz w:val="28"/>
        </w:rPr>
        <w:t>данные</w:t>
      </w:r>
      <w:r w:rsidR="00C441A1" w:rsidRPr="00C441A1">
        <w:rPr>
          <w:sz w:val="28"/>
        </w:rPr>
        <w:t xml:space="preserve"> </w:t>
      </w:r>
      <w:r w:rsidRPr="00C441A1">
        <w:rPr>
          <w:sz w:val="28"/>
        </w:rPr>
        <w:t>для</w:t>
      </w:r>
      <w:r w:rsidR="00C441A1" w:rsidRPr="00C441A1">
        <w:rPr>
          <w:sz w:val="28"/>
        </w:rPr>
        <w:t xml:space="preserve"> </w:t>
      </w:r>
      <w:r w:rsidRPr="00C441A1">
        <w:rPr>
          <w:sz w:val="28"/>
        </w:rPr>
        <w:t>расчета:</w:t>
      </w:r>
    </w:p>
    <w:p w:rsidR="00933935" w:rsidRPr="00C441A1" w:rsidRDefault="00933935" w:rsidP="00C441A1">
      <w:pPr>
        <w:numPr>
          <w:ilvl w:val="0"/>
          <w:numId w:val="4"/>
        </w:numPr>
        <w:suppressAutoHyphens/>
        <w:spacing w:line="360" w:lineRule="auto"/>
        <w:ind w:left="0" w:firstLine="709"/>
        <w:jc w:val="both"/>
        <w:rPr>
          <w:sz w:val="28"/>
        </w:rPr>
      </w:pPr>
      <w:r w:rsidRPr="00C441A1">
        <w:rPr>
          <w:sz w:val="28"/>
        </w:rPr>
        <w:t>Способ бурения – с использованием объемного двигателя с отклонителем и проворотом</w:t>
      </w:r>
      <w:r w:rsidR="00C441A1" w:rsidRPr="00C441A1">
        <w:rPr>
          <w:sz w:val="28"/>
        </w:rPr>
        <w:t xml:space="preserve"> </w:t>
      </w:r>
      <w:r w:rsidRPr="00C441A1">
        <w:rPr>
          <w:sz w:val="28"/>
        </w:rPr>
        <w:t>ротора;</w:t>
      </w:r>
    </w:p>
    <w:p w:rsidR="00933935" w:rsidRPr="00C441A1" w:rsidRDefault="00933935" w:rsidP="00C441A1">
      <w:pPr>
        <w:numPr>
          <w:ilvl w:val="0"/>
          <w:numId w:val="3"/>
        </w:numPr>
        <w:suppressAutoHyphens/>
        <w:spacing w:line="360" w:lineRule="auto"/>
        <w:ind w:left="0" w:firstLine="709"/>
        <w:jc w:val="both"/>
        <w:rPr>
          <w:sz w:val="28"/>
        </w:rPr>
      </w:pPr>
      <w:r w:rsidRPr="00C441A1">
        <w:rPr>
          <w:sz w:val="28"/>
        </w:rPr>
        <w:t>для расчетов принимаем роторный способ бурения.</w:t>
      </w:r>
    </w:p>
    <w:p w:rsidR="00933935" w:rsidRPr="00C441A1" w:rsidRDefault="00933935" w:rsidP="00C441A1">
      <w:pPr>
        <w:numPr>
          <w:ilvl w:val="0"/>
          <w:numId w:val="4"/>
        </w:numPr>
        <w:suppressAutoHyphens/>
        <w:spacing w:line="360" w:lineRule="auto"/>
        <w:ind w:left="0" w:firstLine="709"/>
        <w:jc w:val="both"/>
        <w:rPr>
          <w:sz w:val="28"/>
        </w:rPr>
      </w:pPr>
      <w:r w:rsidRPr="00C441A1">
        <w:rPr>
          <w:sz w:val="28"/>
        </w:rPr>
        <w:t>Скважина горизонтальная с двумя участками набора зенитного угла,</w:t>
      </w:r>
      <w:r w:rsidR="00C441A1" w:rsidRPr="00C441A1">
        <w:rPr>
          <w:sz w:val="28"/>
        </w:rPr>
        <w:t xml:space="preserve"> </w:t>
      </w:r>
      <w:r w:rsidRPr="00C441A1">
        <w:rPr>
          <w:sz w:val="28"/>
        </w:rPr>
        <w:t>с одним участком стабилизации и с горизонтальным участком – см. рис.</w:t>
      </w:r>
      <w:r w:rsidR="006A2C65" w:rsidRPr="00C441A1">
        <w:rPr>
          <w:sz w:val="28"/>
        </w:rPr>
        <w:t>3</w:t>
      </w:r>
      <w:r w:rsidRPr="00C441A1">
        <w:rPr>
          <w:sz w:val="28"/>
        </w:rPr>
        <w:t>.1 и табл.</w:t>
      </w:r>
      <w:r w:rsidR="006A2C65" w:rsidRPr="00C441A1">
        <w:rPr>
          <w:sz w:val="28"/>
        </w:rPr>
        <w:t>3</w:t>
      </w:r>
      <w:r w:rsidRPr="00C441A1">
        <w:rPr>
          <w:sz w:val="28"/>
        </w:rPr>
        <w:t>.2 проекта.</w:t>
      </w:r>
    </w:p>
    <w:p w:rsidR="00C441A1" w:rsidRPr="00C441A1" w:rsidRDefault="00933935" w:rsidP="00C441A1">
      <w:pPr>
        <w:numPr>
          <w:ilvl w:val="0"/>
          <w:numId w:val="4"/>
        </w:numPr>
        <w:suppressAutoHyphens/>
        <w:spacing w:line="360" w:lineRule="auto"/>
        <w:ind w:left="0" w:firstLine="709"/>
        <w:jc w:val="both"/>
        <w:rPr>
          <w:sz w:val="28"/>
        </w:rPr>
      </w:pPr>
      <w:r w:rsidRPr="00C441A1">
        <w:rPr>
          <w:sz w:val="28"/>
        </w:rPr>
        <w:t>Интервал 0-2750м – по вертикали (2944м – по стволу) закреплен эксплуатационной колонной</w:t>
      </w:r>
      <w:r w:rsidR="00C441A1" w:rsidRPr="00C441A1">
        <w:rPr>
          <w:sz w:val="28"/>
        </w:rPr>
        <w:t xml:space="preserve"> </w:t>
      </w:r>
      <w:r w:rsidRPr="00C441A1">
        <w:rPr>
          <w:sz w:val="28"/>
          <w:szCs w:val="28"/>
        </w:rPr>
        <w:sym w:font="Symbol" w:char="F0C6"/>
      </w:r>
      <w:r w:rsidRPr="00C441A1">
        <w:rPr>
          <w:sz w:val="28"/>
        </w:rPr>
        <w:t xml:space="preserve"> 168мм.</w:t>
      </w:r>
    </w:p>
    <w:p w:rsidR="00933935" w:rsidRPr="00C441A1" w:rsidRDefault="00933935" w:rsidP="00C441A1">
      <w:pPr>
        <w:numPr>
          <w:ilvl w:val="0"/>
          <w:numId w:val="4"/>
        </w:numPr>
        <w:suppressAutoHyphens/>
        <w:spacing w:line="360" w:lineRule="auto"/>
        <w:ind w:left="0" w:firstLine="709"/>
        <w:jc w:val="both"/>
        <w:rPr>
          <w:sz w:val="28"/>
        </w:rPr>
      </w:pPr>
      <w:r w:rsidRPr="00C441A1">
        <w:rPr>
          <w:sz w:val="28"/>
        </w:rPr>
        <w:t xml:space="preserve">Диаметр долота Дд = </w:t>
      </w:r>
      <w:smartTag w:uri="urn:schemas-microsoft-com:office:smarttags" w:element="metricconverter">
        <w:smartTagPr>
          <w:attr w:name="ProductID" w:val="10 км"/>
        </w:smartTagPr>
        <w:r w:rsidRPr="00C441A1">
          <w:rPr>
            <w:sz w:val="28"/>
          </w:rPr>
          <w:t>144,0 мм</w:t>
        </w:r>
      </w:smartTag>
      <w:r w:rsidRPr="00C441A1">
        <w:rPr>
          <w:sz w:val="28"/>
        </w:rPr>
        <w:t>.</w:t>
      </w:r>
    </w:p>
    <w:p w:rsidR="00933935" w:rsidRPr="00C441A1" w:rsidRDefault="00933935" w:rsidP="00C441A1">
      <w:pPr>
        <w:numPr>
          <w:ilvl w:val="0"/>
          <w:numId w:val="4"/>
        </w:numPr>
        <w:suppressAutoHyphens/>
        <w:spacing w:line="360" w:lineRule="auto"/>
        <w:ind w:left="0" w:firstLine="709"/>
        <w:jc w:val="both"/>
        <w:rPr>
          <w:sz w:val="28"/>
        </w:rPr>
      </w:pPr>
      <w:r w:rsidRPr="00C441A1">
        <w:rPr>
          <w:sz w:val="28"/>
        </w:rPr>
        <w:t>Диаметр УБТ (диамагнитные) Дубт = 120мм.</w:t>
      </w:r>
    </w:p>
    <w:p w:rsidR="00C441A1" w:rsidRPr="00C441A1" w:rsidRDefault="00933935" w:rsidP="00C441A1">
      <w:pPr>
        <w:numPr>
          <w:ilvl w:val="0"/>
          <w:numId w:val="4"/>
        </w:numPr>
        <w:suppressAutoHyphens/>
        <w:spacing w:line="360" w:lineRule="auto"/>
        <w:ind w:left="0" w:firstLine="709"/>
        <w:jc w:val="both"/>
        <w:rPr>
          <w:sz w:val="28"/>
        </w:rPr>
      </w:pPr>
      <w:r w:rsidRPr="00C441A1">
        <w:rPr>
          <w:sz w:val="28"/>
        </w:rPr>
        <w:t>Бурильная колонна набирается из стальных бесшовных бурильных труб с наружной высадкой и приварными замками ПН 89</w:t>
      </w:r>
      <w:r w:rsidRPr="00C441A1">
        <w:rPr>
          <w:sz w:val="28"/>
          <w:szCs w:val="28"/>
        </w:rPr>
        <w:sym w:font="Symbol" w:char="F0B4"/>
      </w:r>
      <w:r w:rsidRPr="00C441A1">
        <w:rPr>
          <w:sz w:val="28"/>
        </w:rPr>
        <w:t xml:space="preserve">9,35 стали </w:t>
      </w:r>
      <w:r w:rsidR="00C441A1" w:rsidRPr="00C441A1">
        <w:rPr>
          <w:sz w:val="28"/>
        </w:rPr>
        <w:t>"</w:t>
      </w:r>
      <w:r w:rsidRPr="00C441A1">
        <w:rPr>
          <w:sz w:val="28"/>
        </w:rPr>
        <w:t>Л</w:t>
      </w:r>
      <w:r w:rsidR="00C441A1" w:rsidRPr="00C441A1">
        <w:rPr>
          <w:sz w:val="28"/>
        </w:rPr>
        <w:t>"</w:t>
      </w:r>
      <w:r w:rsidRPr="00C441A1">
        <w:rPr>
          <w:sz w:val="28"/>
        </w:rPr>
        <w:t xml:space="preserve"> по ГОСТ Р 50278-92.</w:t>
      </w:r>
    </w:p>
    <w:p w:rsidR="00933935" w:rsidRPr="00C441A1" w:rsidRDefault="00933935" w:rsidP="00C441A1">
      <w:pPr>
        <w:suppressAutoHyphens/>
        <w:spacing w:line="360" w:lineRule="auto"/>
        <w:ind w:firstLine="709"/>
        <w:jc w:val="both"/>
        <w:rPr>
          <w:sz w:val="28"/>
        </w:rPr>
      </w:pPr>
      <w:r w:rsidRPr="00C441A1">
        <w:rPr>
          <w:sz w:val="28"/>
        </w:rPr>
        <w:t>Приведенный вес 1п.м. ПН 89х9,35</w:t>
      </w:r>
      <w:r w:rsidR="00C441A1" w:rsidRPr="00C441A1">
        <w:rPr>
          <w:sz w:val="28"/>
        </w:rPr>
        <w:t>"</w:t>
      </w:r>
      <w:r w:rsidRPr="00C441A1">
        <w:rPr>
          <w:sz w:val="28"/>
        </w:rPr>
        <w:t>Л</w:t>
      </w:r>
      <w:r w:rsidR="00C441A1" w:rsidRPr="00C441A1">
        <w:rPr>
          <w:sz w:val="28"/>
        </w:rPr>
        <w:t>"</w:t>
      </w:r>
      <w:r w:rsidRPr="00C441A1">
        <w:rPr>
          <w:sz w:val="28"/>
        </w:rPr>
        <w:t xml:space="preserve"> </w:t>
      </w:r>
      <w:r w:rsidRPr="00C441A1">
        <w:rPr>
          <w:sz w:val="28"/>
          <w:lang w:val="en-US"/>
        </w:rPr>
        <w:t>g</w:t>
      </w:r>
      <w:r w:rsidRPr="00C441A1">
        <w:rPr>
          <w:sz w:val="28"/>
        </w:rPr>
        <w:t xml:space="preserve">=21,73кг, </w:t>
      </w:r>
      <w:r w:rsidRPr="00C441A1">
        <w:rPr>
          <w:sz w:val="28"/>
          <w:lang w:val="en-US"/>
        </w:rPr>
        <w:t>F</w:t>
      </w:r>
      <w:r w:rsidRPr="00C441A1">
        <w:rPr>
          <w:sz w:val="28"/>
        </w:rPr>
        <w:t>т=23,48см</w:t>
      </w:r>
      <w:r w:rsidRPr="00C441A1">
        <w:rPr>
          <w:sz w:val="28"/>
          <w:vertAlign w:val="superscript"/>
        </w:rPr>
        <w:t>2</w:t>
      </w:r>
      <w:r w:rsidRPr="00C441A1">
        <w:rPr>
          <w:sz w:val="28"/>
        </w:rPr>
        <w:t xml:space="preserve">, </w:t>
      </w:r>
      <w:r w:rsidRPr="00C441A1">
        <w:rPr>
          <w:sz w:val="28"/>
          <w:lang w:val="en-US"/>
        </w:rPr>
        <w:t>F</w:t>
      </w:r>
      <w:r w:rsidRPr="00C441A1">
        <w:rPr>
          <w:sz w:val="28"/>
        </w:rPr>
        <w:t>к=38,60см</w:t>
      </w:r>
      <w:r w:rsidRPr="00C441A1">
        <w:rPr>
          <w:sz w:val="28"/>
          <w:vertAlign w:val="superscript"/>
        </w:rPr>
        <w:t>2</w:t>
      </w:r>
      <w:r w:rsidRPr="00C441A1">
        <w:rPr>
          <w:sz w:val="28"/>
        </w:rPr>
        <w:t xml:space="preserve">, </w:t>
      </w:r>
      <w:r w:rsidRPr="00C441A1">
        <w:rPr>
          <w:sz w:val="28"/>
          <w:lang w:val="en-US"/>
        </w:rPr>
        <w:t>J</w:t>
      </w:r>
      <w:r w:rsidRPr="00C441A1">
        <w:rPr>
          <w:sz w:val="28"/>
        </w:rPr>
        <w:t>=188,1см</w:t>
      </w:r>
      <w:r w:rsidRPr="00C441A1">
        <w:rPr>
          <w:sz w:val="28"/>
          <w:vertAlign w:val="superscript"/>
        </w:rPr>
        <w:t>4</w:t>
      </w:r>
      <w:r w:rsidRPr="00C441A1">
        <w:rPr>
          <w:sz w:val="28"/>
        </w:rPr>
        <w:t>,</w:t>
      </w:r>
      <w:r w:rsidR="00C441A1" w:rsidRPr="00C441A1">
        <w:rPr>
          <w:sz w:val="28"/>
        </w:rPr>
        <w:t xml:space="preserve"> </w:t>
      </w:r>
      <w:r w:rsidRPr="00C441A1">
        <w:rPr>
          <w:sz w:val="28"/>
          <w:lang w:val="en-US"/>
        </w:rPr>
        <w:t>W</w:t>
      </w:r>
      <w:r w:rsidRPr="00C441A1">
        <w:rPr>
          <w:sz w:val="28"/>
        </w:rPr>
        <w:t>и = 42,31см</w:t>
      </w:r>
      <w:r w:rsidRPr="00C441A1">
        <w:rPr>
          <w:sz w:val="28"/>
          <w:vertAlign w:val="superscript"/>
        </w:rPr>
        <w:t>3</w:t>
      </w:r>
      <w:r w:rsidRPr="00C441A1">
        <w:rPr>
          <w:sz w:val="28"/>
        </w:rPr>
        <w:t>,</w:t>
      </w:r>
      <w:r w:rsidR="00C441A1" w:rsidRPr="00C441A1">
        <w:rPr>
          <w:sz w:val="28"/>
        </w:rPr>
        <w:t xml:space="preserve"> </w:t>
      </w:r>
      <w:r w:rsidRPr="00C441A1">
        <w:rPr>
          <w:sz w:val="28"/>
          <w:szCs w:val="28"/>
        </w:rPr>
        <w:sym w:font="Symbol" w:char="F0C6"/>
      </w:r>
      <w:r w:rsidRPr="00C441A1">
        <w:rPr>
          <w:sz w:val="28"/>
        </w:rPr>
        <w:t xml:space="preserve"> замка = 127мм.</w:t>
      </w:r>
    </w:p>
    <w:p w:rsidR="00933935" w:rsidRPr="00C441A1" w:rsidRDefault="00933935" w:rsidP="00C441A1">
      <w:pPr>
        <w:numPr>
          <w:ilvl w:val="0"/>
          <w:numId w:val="4"/>
        </w:numPr>
        <w:suppressAutoHyphens/>
        <w:spacing w:line="360" w:lineRule="auto"/>
        <w:ind w:left="0" w:firstLine="709"/>
        <w:jc w:val="both"/>
        <w:rPr>
          <w:sz w:val="28"/>
        </w:rPr>
      </w:pPr>
      <w:r w:rsidRPr="00C441A1">
        <w:rPr>
          <w:sz w:val="28"/>
        </w:rPr>
        <w:t xml:space="preserve">Частота вращения колонны </w:t>
      </w:r>
      <w:r w:rsidRPr="00C441A1">
        <w:rPr>
          <w:sz w:val="28"/>
          <w:lang w:val="en-US"/>
        </w:rPr>
        <w:t>n</w:t>
      </w:r>
      <w:r w:rsidRPr="00C441A1">
        <w:rPr>
          <w:sz w:val="28"/>
        </w:rPr>
        <w:t xml:space="preserve"> = 80 об/мин.</w:t>
      </w:r>
    </w:p>
    <w:p w:rsidR="00933935" w:rsidRPr="00C441A1" w:rsidRDefault="00933935" w:rsidP="00C441A1">
      <w:pPr>
        <w:numPr>
          <w:ilvl w:val="0"/>
          <w:numId w:val="4"/>
        </w:numPr>
        <w:suppressAutoHyphens/>
        <w:spacing w:line="360" w:lineRule="auto"/>
        <w:ind w:left="0" w:firstLine="709"/>
        <w:jc w:val="both"/>
        <w:rPr>
          <w:sz w:val="28"/>
        </w:rPr>
      </w:pPr>
      <w:r w:rsidRPr="00C441A1">
        <w:rPr>
          <w:sz w:val="28"/>
        </w:rPr>
        <w:t xml:space="preserve">Удельный вес бурового раствора </w:t>
      </w:r>
      <w:r w:rsidRPr="00C441A1">
        <w:rPr>
          <w:sz w:val="28"/>
          <w:szCs w:val="28"/>
        </w:rPr>
        <w:sym w:font="Symbol" w:char="F067"/>
      </w:r>
      <w:r w:rsidRPr="00C441A1">
        <w:rPr>
          <w:sz w:val="28"/>
          <w:vertAlign w:val="subscript"/>
        </w:rPr>
        <w:t>ж</w:t>
      </w:r>
      <w:r w:rsidRPr="00C441A1">
        <w:rPr>
          <w:sz w:val="28"/>
        </w:rPr>
        <w:t xml:space="preserve"> = 1,05 г/см</w:t>
      </w:r>
      <w:r w:rsidRPr="00C441A1">
        <w:rPr>
          <w:sz w:val="28"/>
          <w:vertAlign w:val="superscript"/>
        </w:rPr>
        <w:t>3</w:t>
      </w:r>
      <w:r w:rsidRPr="00C441A1">
        <w:rPr>
          <w:sz w:val="28"/>
        </w:rPr>
        <w:t>.</w:t>
      </w:r>
    </w:p>
    <w:p w:rsidR="00933935" w:rsidRPr="00C441A1" w:rsidRDefault="00933935" w:rsidP="00C441A1">
      <w:pPr>
        <w:numPr>
          <w:ilvl w:val="0"/>
          <w:numId w:val="4"/>
        </w:numPr>
        <w:suppressAutoHyphens/>
        <w:spacing w:line="360" w:lineRule="auto"/>
        <w:ind w:left="0" w:firstLine="709"/>
        <w:jc w:val="both"/>
        <w:rPr>
          <w:sz w:val="28"/>
        </w:rPr>
      </w:pPr>
      <w:r w:rsidRPr="00C441A1">
        <w:rPr>
          <w:sz w:val="28"/>
        </w:rPr>
        <w:t>Потери давления в долоте и забойном двигателе – 93 кгс/см</w:t>
      </w:r>
      <w:r w:rsidRPr="00C441A1">
        <w:rPr>
          <w:sz w:val="28"/>
          <w:vertAlign w:val="superscript"/>
        </w:rPr>
        <w:t>2</w:t>
      </w:r>
      <w:r w:rsidRPr="00C441A1">
        <w:rPr>
          <w:sz w:val="28"/>
        </w:rPr>
        <w:t>.</w:t>
      </w:r>
    </w:p>
    <w:p w:rsidR="00933935" w:rsidRPr="00C441A1" w:rsidRDefault="00933935" w:rsidP="00C441A1">
      <w:pPr>
        <w:numPr>
          <w:ilvl w:val="0"/>
          <w:numId w:val="4"/>
        </w:numPr>
        <w:suppressAutoHyphens/>
        <w:spacing w:line="360" w:lineRule="auto"/>
        <w:ind w:left="0" w:firstLine="709"/>
        <w:jc w:val="both"/>
        <w:rPr>
          <w:sz w:val="28"/>
        </w:rPr>
      </w:pPr>
      <w:r w:rsidRPr="00C441A1">
        <w:rPr>
          <w:sz w:val="28"/>
        </w:rPr>
        <w:t>Породы средней твердости.</w:t>
      </w:r>
    </w:p>
    <w:p w:rsidR="00933935" w:rsidRPr="00C441A1" w:rsidRDefault="00933935" w:rsidP="00C441A1">
      <w:pPr>
        <w:numPr>
          <w:ilvl w:val="0"/>
          <w:numId w:val="4"/>
        </w:numPr>
        <w:suppressAutoHyphens/>
        <w:spacing w:line="360" w:lineRule="auto"/>
        <w:ind w:left="0" w:firstLine="709"/>
        <w:jc w:val="both"/>
        <w:rPr>
          <w:sz w:val="28"/>
        </w:rPr>
      </w:pPr>
      <w:r w:rsidRPr="00C441A1">
        <w:rPr>
          <w:sz w:val="28"/>
        </w:rPr>
        <w:t>Бурение под хвостовик предусматривает использование КНБК № 16 (табл.</w:t>
      </w:r>
      <w:r w:rsidR="00E21F2D" w:rsidRPr="00C441A1">
        <w:rPr>
          <w:sz w:val="28"/>
        </w:rPr>
        <w:t xml:space="preserve"> 3.15</w:t>
      </w:r>
      <w:r w:rsidRPr="00C441A1">
        <w:rPr>
          <w:sz w:val="28"/>
        </w:rPr>
        <w:t>).</w:t>
      </w:r>
    </w:p>
    <w:p w:rsidR="00933935" w:rsidRPr="00C441A1" w:rsidRDefault="00933935" w:rsidP="00C441A1">
      <w:pPr>
        <w:numPr>
          <w:ilvl w:val="0"/>
          <w:numId w:val="4"/>
        </w:numPr>
        <w:suppressAutoHyphens/>
        <w:spacing w:line="360" w:lineRule="auto"/>
        <w:ind w:left="0" w:firstLine="709"/>
        <w:jc w:val="both"/>
        <w:rPr>
          <w:sz w:val="28"/>
        </w:rPr>
      </w:pPr>
      <w:r w:rsidRPr="00C441A1">
        <w:rPr>
          <w:sz w:val="28"/>
        </w:rPr>
        <w:t xml:space="preserve">Общий вес КНБК № 16 – </w:t>
      </w:r>
      <w:r w:rsidRPr="00C441A1">
        <w:rPr>
          <w:sz w:val="28"/>
          <w:lang w:val="en-US"/>
        </w:rPr>
        <w:t>Q</w:t>
      </w:r>
      <w:r w:rsidRPr="00C441A1">
        <w:rPr>
          <w:sz w:val="28"/>
        </w:rPr>
        <w:t>о = 1068 кгс.</w:t>
      </w:r>
    </w:p>
    <w:p w:rsidR="00F70D40" w:rsidRPr="00C441A1" w:rsidRDefault="00F70D40" w:rsidP="00C441A1">
      <w:pPr>
        <w:suppressAutoHyphens/>
        <w:spacing w:line="360" w:lineRule="auto"/>
        <w:ind w:firstLine="709"/>
        <w:jc w:val="both"/>
        <w:rPr>
          <w:sz w:val="28"/>
        </w:rPr>
      </w:pPr>
    </w:p>
    <w:p w:rsidR="00933935" w:rsidRPr="00C441A1" w:rsidRDefault="00AA0E8F" w:rsidP="00C441A1">
      <w:pPr>
        <w:pStyle w:val="6"/>
        <w:suppressAutoHyphens/>
        <w:spacing w:before="0" w:after="0" w:line="360" w:lineRule="auto"/>
        <w:ind w:firstLine="709"/>
        <w:jc w:val="both"/>
        <w:rPr>
          <w:b w:val="0"/>
          <w:sz w:val="28"/>
          <w:lang w:val="uk-UA"/>
        </w:rPr>
      </w:pPr>
      <w:r w:rsidRPr="00C441A1">
        <w:rPr>
          <w:b w:val="0"/>
          <w:sz w:val="28"/>
          <w:szCs w:val="24"/>
        </w:rPr>
        <w:t>Таблица 3.</w:t>
      </w:r>
      <w:r w:rsidR="00802EAD" w:rsidRPr="00C441A1">
        <w:rPr>
          <w:b w:val="0"/>
          <w:sz w:val="28"/>
          <w:szCs w:val="24"/>
        </w:rPr>
        <w:t>4</w:t>
      </w:r>
      <w:r w:rsidR="00324D7B" w:rsidRPr="00C441A1">
        <w:rPr>
          <w:b w:val="0"/>
          <w:sz w:val="28"/>
          <w:szCs w:val="24"/>
          <w:lang w:val="uk-UA"/>
        </w:rPr>
        <w:t xml:space="preserve"> </w:t>
      </w:r>
      <w:r w:rsidR="00933935" w:rsidRPr="00C441A1">
        <w:rPr>
          <w:b w:val="0"/>
          <w:sz w:val="28"/>
        </w:rPr>
        <w:t>Конструкция бурильных колонн</w:t>
      </w:r>
    </w:p>
    <w:p w:rsidR="004C3729" w:rsidRPr="00C441A1" w:rsidRDefault="001C3903" w:rsidP="009361A1">
      <w:pPr>
        <w:suppressAutoHyphens/>
        <w:spacing w:line="360" w:lineRule="auto"/>
        <w:jc w:val="both"/>
        <w:rPr>
          <w:sz w:val="28"/>
          <w:lang w:val="uk-UA"/>
        </w:rPr>
      </w:pPr>
      <w:r>
        <w:rPr>
          <w:sz w:val="28"/>
          <w:lang w:val="uk-UA"/>
        </w:rPr>
        <w:pict>
          <v:shape id="_x0000_i1039" type="#_x0000_t75" style="width:454.5pt;height:230.25pt">
            <v:imagedata r:id="rId22" o:title=""/>
          </v:shape>
        </w:pict>
      </w:r>
    </w:p>
    <w:p w:rsidR="004C3729" w:rsidRPr="00C441A1" w:rsidRDefault="004C3729" w:rsidP="00C441A1">
      <w:pPr>
        <w:suppressAutoHyphens/>
        <w:spacing w:line="360" w:lineRule="auto"/>
        <w:ind w:firstLine="709"/>
        <w:jc w:val="both"/>
        <w:rPr>
          <w:sz w:val="28"/>
          <w:lang w:val="uk-UA"/>
        </w:rPr>
      </w:pPr>
    </w:p>
    <w:p w:rsidR="00C441A1" w:rsidRPr="00C441A1" w:rsidRDefault="004A4367" w:rsidP="00C441A1">
      <w:pPr>
        <w:suppressAutoHyphens/>
        <w:spacing w:line="360" w:lineRule="auto"/>
        <w:ind w:firstLine="709"/>
        <w:jc w:val="both"/>
        <w:rPr>
          <w:sz w:val="28"/>
          <w:szCs w:val="20"/>
        </w:rPr>
      </w:pPr>
      <w:r w:rsidRPr="00C441A1">
        <w:rPr>
          <w:bCs/>
          <w:sz w:val="28"/>
          <w:szCs w:val="20"/>
        </w:rPr>
        <w:t>Примечания к таблице 3.</w:t>
      </w:r>
      <w:r w:rsidR="00377877" w:rsidRPr="00C441A1">
        <w:rPr>
          <w:bCs/>
          <w:sz w:val="28"/>
          <w:szCs w:val="20"/>
        </w:rPr>
        <w:t>4</w:t>
      </w:r>
      <w:r w:rsidRPr="00C441A1">
        <w:rPr>
          <w:bCs/>
          <w:sz w:val="28"/>
          <w:szCs w:val="20"/>
        </w:rPr>
        <w:t>:</w:t>
      </w:r>
      <w:r w:rsidRPr="00C441A1">
        <w:rPr>
          <w:sz w:val="28"/>
          <w:szCs w:val="20"/>
        </w:rPr>
        <w:t xml:space="preserve"> 1. Расчет бурильных колонн при бурении под эксплуатационную колонну (в том числе пилотный ствол) и при бурении под хвостовик произведен согласно </w:t>
      </w:r>
      <w:r w:rsidR="00C441A1" w:rsidRPr="00C441A1">
        <w:rPr>
          <w:sz w:val="28"/>
          <w:szCs w:val="20"/>
        </w:rPr>
        <w:t>"</w:t>
      </w:r>
      <w:r w:rsidRPr="00C441A1">
        <w:rPr>
          <w:sz w:val="28"/>
          <w:szCs w:val="20"/>
        </w:rPr>
        <w:t>Инструкции по расчету бурильных колонн для нефтяных и газовых скважин</w:t>
      </w:r>
      <w:r w:rsidR="00C441A1" w:rsidRPr="00C441A1">
        <w:rPr>
          <w:sz w:val="28"/>
          <w:szCs w:val="20"/>
        </w:rPr>
        <w:t>"</w:t>
      </w:r>
      <w:r w:rsidRPr="00C441A1">
        <w:rPr>
          <w:sz w:val="28"/>
          <w:szCs w:val="20"/>
        </w:rPr>
        <w:t>, Москва, 1997г., с учетом возможного проворота колонны ротором.</w:t>
      </w:r>
    </w:p>
    <w:p w:rsidR="004A4367" w:rsidRPr="00C441A1" w:rsidRDefault="004A4367" w:rsidP="00C441A1">
      <w:pPr>
        <w:pStyle w:val="ab"/>
        <w:suppressAutoHyphens/>
        <w:spacing w:line="360" w:lineRule="auto"/>
        <w:ind w:firstLine="709"/>
        <w:jc w:val="both"/>
        <w:rPr>
          <w:sz w:val="28"/>
        </w:rPr>
      </w:pPr>
      <w:r w:rsidRPr="00C441A1">
        <w:rPr>
          <w:sz w:val="28"/>
        </w:rPr>
        <w:t>2. Нормативные (минимально допустимые) запасы прочности для бурильной колонны:</w:t>
      </w:r>
    </w:p>
    <w:p w:rsidR="004A4367" w:rsidRPr="00C441A1" w:rsidRDefault="004A4367" w:rsidP="00C441A1">
      <w:pPr>
        <w:pStyle w:val="ab"/>
        <w:suppressAutoHyphens/>
        <w:spacing w:line="360" w:lineRule="auto"/>
        <w:ind w:firstLine="709"/>
        <w:jc w:val="both"/>
        <w:rPr>
          <w:sz w:val="28"/>
        </w:rPr>
      </w:pPr>
      <w:r w:rsidRPr="00C441A1">
        <w:rPr>
          <w:sz w:val="28"/>
        </w:rPr>
        <w:t>Коэффициент запаса на пластическую прочность:</w:t>
      </w:r>
    </w:p>
    <w:p w:rsidR="004A4367" w:rsidRPr="00C441A1" w:rsidRDefault="004A4367" w:rsidP="00C441A1">
      <w:pPr>
        <w:pStyle w:val="ab"/>
        <w:suppressAutoHyphens/>
        <w:spacing w:line="360" w:lineRule="auto"/>
        <w:ind w:firstLine="709"/>
        <w:jc w:val="both"/>
        <w:rPr>
          <w:sz w:val="28"/>
        </w:rPr>
      </w:pPr>
      <w:r w:rsidRPr="00C441A1">
        <w:rPr>
          <w:sz w:val="28"/>
        </w:rPr>
        <w:t>- турбинное бурение- 1,40;</w:t>
      </w:r>
    </w:p>
    <w:p w:rsidR="004A4367" w:rsidRPr="00C441A1" w:rsidRDefault="004A4367" w:rsidP="00C441A1">
      <w:pPr>
        <w:pStyle w:val="ab"/>
        <w:suppressAutoHyphens/>
        <w:spacing w:line="360" w:lineRule="auto"/>
        <w:ind w:firstLine="709"/>
        <w:jc w:val="both"/>
        <w:rPr>
          <w:sz w:val="28"/>
        </w:rPr>
      </w:pPr>
      <w:r w:rsidRPr="00C441A1">
        <w:rPr>
          <w:sz w:val="28"/>
        </w:rPr>
        <w:t>- роторное бурение- 1,50.</w:t>
      </w:r>
    </w:p>
    <w:p w:rsidR="004A4367" w:rsidRPr="00C441A1" w:rsidRDefault="004A4367" w:rsidP="00C441A1">
      <w:pPr>
        <w:pStyle w:val="ab"/>
        <w:suppressAutoHyphens/>
        <w:spacing w:line="360" w:lineRule="auto"/>
        <w:ind w:firstLine="709"/>
        <w:jc w:val="both"/>
        <w:rPr>
          <w:sz w:val="28"/>
        </w:rPr>
      </w:pPr>
      <w:r w:rsidRPr="00C441A1">
        <w:rPr>
          <w:sz w:val="28"/>
        </w:rPr>
        <w:t>Коэффициент запаса по усталости:</w:t>
      </w:r>
    </w:p>
    <w:p w:rsidR="004A4367" w:rsidRPr="00C441A1" w:rsidRDefault="004A4367" w:rsidP="00C441A1">
      <w:pPr>
        <w:pStyle w:val="ab"/>
        <w:suppressAutoHyphens/>
        <w:spacing w:line="360" w:lineRule="auto"/>
        <w:ind w:firstLine="709"/>
        <w:jc w:val="both"/>
        <w:rPr>
          <w:sz w:val="28"/>
        </w:rPr>
      </w:pPr>
      <w:r w:rsidRPr="00C441A1">
        <w:rPr>
          <w:sz w:val="28"/>
        </w:rPr>
        <w:t>- роторное бурение- 1,50.</w:t>
      </w:r>
    </w:p>
    <w:p w:rsidR="00C441A1" w:rsidRPr="00C441A1" w:rsidRDefault="004A4367" w:rsidP="00C441A1">
      <w:pPr>
        <w:suppressAutoHyphens/>
        <w:spacing w:line="360" w:lineRule="auto"/>
        <w:ind w:firstLine="709"/>
        <w:jc w:val="both"/>
        <w:rPr>
          <w:sz w:val="28"/>
          <w:szCs w:val="20"/>
        </w:rPr>
      </w:pPr>
      <w:r w:rsidRPr="00C441A1">
        <w:rPr>
          <w:sz w:val="28"/>
          <w:szCs w:val="20"/>
        </w:rPr>
        <w:t>3. Шифры труб</w:t>
      </w:r>
      <w:r w:rsidRPr="00C441A1">
        <w:rPr>
          <w:sz w:val="28"/>
          <w:szCs w:val="28"/>
        </w:rPr>
        <w:sym w:font="Times New Roman" w:char="003A"/>
      </w:r>
    </w:p>
    <w:p w:rsidR="00C441A1" w:rsidRPr="00C441A1" w:rsidRDefault="004A4367" w:rsidP="00C441A1">
      <w:pPr>
        <w:suppressAutoHyphens/>
        <w:spacing w:line="360" w:lineRule="auto"/>
        <w:ind w:firstLine="709"/>
        <w:jc w:val="both"/>
        <w:rPr>
          <w:sz w:val="28"/>
          <w:szCs w:val="20"/>
        </w:rPr>
      </w:pPr>
      <w:r w:rsidRPr="00C441A1">
        <w:rPr>
          <w:sz w:val="28"/>
          <w:szCs w:val="20"/>
        </w:rPr>
        <w:t>УБТ- труба</w:t>
      </w:r>
      <w:r w:rsidR="00C441A1" w:rsidRPr="00C441A1">
        <w:rPr>
          <w:sz w:val="28"/>
          <w:szCs w:val="20"/>
        </w:rPr>
        <w:t xml:space="preserve"> </w:t>
      </w:r>
      <w:r w:rsidRPr="00C441A1">
        <w:rPr>
          <w:sz w:val="28"/>
          <w:szCs w:val="20"/>
        </w:rPr>
        <w:t>бурильная утяжеленная с проточкой под элеватор по ТУ 14-3-835-79</w:t>
      </w:r>
      <w:r w:rsidRPr="00C441A1">
        <w:rPr>
          <w:sz w:val="28"/>
          <w:szCs w:val="28"/>
        </w:rPr>
        <w:sym w:font="Times New Roman" w:char="003B"/>
      </w:r>
    </w:p>
    <w:p w:rsidR="00C441A1" w:rsidRPr="00C441A1" w:rsidRDefault="004A4367" w:rsidP="00C441A1">
      <w:pPr>
        <w:tabs>
          <w:tab w:val="left" w:pos="2977"/>
        </w:tabs>
        <w:suppressAutoHyphens/>
        <w:spacing w:line="360" w:lineRule="auto"/>
        <w:ind w:firstLine="709"/>
        <w:jc w:val="both"/>
        <w:rPr>
          <w:sz w:val="28"/>
          <w:szCs w:val="20"/>
        </w:rPr>
      </w:pPr>
      <w:r w:rsidRPr="00C441A1">
        <w:rPr>
          <w:sz w:val="28"/>
          <w:szCs w:val="20"/>
        </w:rPr>
        <w:t xml:space="preserve">ДУБТ - труба бурильная диамагнитная утяжеленная из комплекта </w:t>
      </w:r>
      <w:r w:rsidR="00C441A1" w:rsidRPr="00C441A1">
        <w:rPr>
          <w:sz w:val="28"/>
          <w:szCs w:val="20"/>
        </w:rPr>
        <w:t>"</w:t>
      </w:r>
      <w:r w:rsidRPr="00C441A1">
        <w:rPr>
          <w:sz w:val="28"/>
          <w:szCs w:val="20"/>
          <w:lang w:val="en-US"/>
        </w:rPr>
        <w:t>Sperry</w:t>
      </w:r>
      <w:r w:rsidRPr="00C441A1">
        <w:rPr>
          <w:sz w:val="28"/>
          <w:szCs w:val="20"/>
        </w:rPr>
        <w:t>-</w:t>
      </w:r>
      <w:r w:rsidRPr="00C441A1">
        <w:rPr>
          <w:sz w:val="28"/>
          <w:szCs w:val="20"/>
          <w:lang w:val="en-US"/>
        </w:rPr>
        <w:t>Sun</w:t>
      </w:r>
      <w:r w:rsidR="00C441A1" w:rsidRPr="00C441A1">
        <w:rPr>
          <w:sz w:val="28"/>
          <w:szCs w:val="20"/>
        </w:rPr>
        <w:t>"</w:t>
      </w:r>
      <w:r w:rsidRPr="00C441A1">
        <w:rPr>
          <w:sz w:val="28"/>
          <w:szCs w:val="20"/>
        </w:rPr>
        <w:t>;</w:t>
      </w:r>
    </w:p>
    <w:p w:rsidR="004A4367" w:rsidRPr="00C441A1" w:rsidRDefault="004A4367" w:rsidP="00C441A1">
      <w:pPr>
        <w:suppressAutoHyphens/>
        <w:spacing w:line="360" w:lineRule="auto"/>
        <w:ind w:firstLine="709"/>
        <w:jc w:val="both"/>
        <w:rPr>
          <w:sz w:val="28"/>
          <w:szCs w:val="20"/>
        </w:rPr>
      </w:pPr>
      <w:r w:rsidRPr="00C441A1">
        <w:rPr>
          <w:sz w:val="28"/>
          <w:szCs w:val="20"/>
        </w:rPr>
        <w:t>ЛБТ - алюминиевая бурильная труба по ГОСТ 23786-79 (сплав Д-16-Т);</w:t>
      </w:r>
    </w:p>
    <w:p w:rsidR="00C441A1" w:rsidRPr="00C441A1" w:rsidRDefault="004A4367" w:rsidP="00C441A1">
      <w:pPr>
        <w:suppressAutoHyphens/>
        <w:spacing w:line="360" w:lineRule="auto"/>
        <w:ind w:firstLine="709"/>
        <w:jc w:val="both"/>
        <w:rPr>
          <w:sz w:val="28"/>
          <w:szCs w:val="20"/>
        </w:rPr>
      </w:pPr>
      <w:r w:rsidRPr="00C441A1">
        <w:rPr>
          <w:sz w:val="28"/>
          <w:szCs w:val="20"/>
        </w:rPr>
        <w:t>ПК - труба бурильная</w:t>
      </w:r>
      <w:r w:rsidR="00C441A1" w:rsidRPr="00C441A1">
        <w:rPr>
          <w:sz w:val="28"/>
          <w:szCs w:val="20"/>
        </w:rPr>
        <w:t xml:space="preserve"> </w:t>
      </w:r>
      <w:r w:rsidRPr="00C441A1">
        <w:rPr>
          <w:sz w:val="28"/>
          <w:szCs w:val="20"/>
        </w:rPr>
        <w:t>стальная бесшовная с комбинированной высадкой концов и приваренными соединительными замками</w:t>
      </w:r>
      <w:r w:rsidR="00C441A1" w:rsidRPr="00C441A1">
        <w:rPr>
          <w:sz w:val="28"/>
          <w:szCs w:val="20"/>
        </w:rPr>
        <w:t xml:space="preserve"> </w:t>
      </w:r>
      <w:r w:rsidRPr="00C441A1">
        <w:rPr>
          <w:sz w:val="28"/>
          <w:szCs w:val="20"/>
        </w:rPr>
        <w:t>по ГОСТ Р 50278-92</w:t>
      </w:r>
      <w:r w:rsidRPr="00C441A1">
        <w:rPr>
          <w:sz w:val="28"/>
          <w:szCs w:val="28"/>
        </w:rPr>
        <w:sym w:font="Times New Roman" w:char="003B"/>
      </w:r>
    </w:p>
    <w:p w:rsidR="004A4367" w:rsidRPr="00C441A1" w:rsidRDefault="004A4367" w:rsidP="00C441A1">
      <w:pPr>
        <w:suppressAutoHyphens/>
        <w:spacing w:line="360" w:lineRule="auto"/>
        <w:ind w:firstLine="709"/>
        <w:jc w:val="both"/>
        <w:rPr>
          <w:sz w:val="28"/>
          <w:szCs w:val="20"/>
        </w:rPr>
      </w:pPr>
      <w:r w:rsidRPr="00C441A1">
        <w:rPr>
          <w:sz w:val="28"/>
          <w:szCs w:val="20"/>
        </w:rPr>
        <w:t>ТВКП-140 - труба ведущая квадратного сечения (140х140мм) с коническим пояском по ТУ 14-3-755-78,</w:t>
      </w:r>
      <w:r w:rsidR="00C441A1" w:rsidRPr="00C441A1">
        <w:rPr>
          <w:sz w:val="28"/>
          <w:szCs w:val="20"/>
        </w:rPr>
        <w:t xml:space="preserve"> </w:t>
      </w:r>
      <w:r w:rsidRPr="00C441A1">
        <w:rPr>
          <w:sz w:val="28"/>
          <w:szCs w:val="20"/>
        </w:rPr>
        <w:t>ТУ 39-01-04-392-78.</w:t>
      </w:r>
    </w:p>
    <w:p w:rsidR="004A4367" w:rsidRPr="00C441A1" w:rsidRDefault="004A4367" w:rsidP="00C441A1">
      <w:pPr>
        <w:suppressAutoHyphens/>
        <w:spacing w:line="360" w:lineRule="auto"/>
        <w:ind w:firstLine="709"/>
        <w:jc w:val="both"/>
        <w:rPr>
          <w:sz w:val="28"/>
          <w:szCs w:val="20"/>
        </w:rPr>
      </w:pPr>
      <w:r w:rsidRPr="00C441A1">
        <w:rPr>
          <w:sz w:val="28"/>
          <w:szCs w:val="20"/>
        </w:rPr>
        <w:t>ПН – труба бурильная стальная бесшовная с наружной высадкой концов и приваренными соединительными замками по ГОСТ Р 50278-92;</w:t>
      </w:r>
    </w:p>
    <w:p w:rsidR="00377877" w:rsidRPr="00C441A1" w:rsidRDefault="004A4367" w:rsidP="00C441A1">
      <w:pPr>
        <w:suppressAutoHyphens/>
        <w:spacing w:line="360" w:lineRule="auto"/>
        <w:ind w:firstLine="709"/>
        <w:jc w:val="both"/>
        <w:rPr>
          <w:sz w:val="28"/>
          <w:szCs w:val="20"/>
        </w:rPr>
      </w:pPr>
      <w:r w:rsidRPr="00C441A1">
        <w:rPr>
          <w:sz w:val="28"/>
          <w:szCs w:val="20"/>
        </w:rPr>
        <w:t>ВБТ-89К– ведущая бурильная труба квадратного сечения (89х89 мм) по 6328.000-00.00.00.ТУ.</w:t>
      </w:r>
    </w:p>
    <w:p w:rsidR="00324D7B" w:rsidRPr="00C441A1" w:rsidRDefault="00324D7B" w:rsidP="00C441A1">
      <w:pPr>
        <w:suppressAutoHyphens/>
        <w:spacing w:line="360" w:lineRule="auto"/>
        <w:ind w:firstLine="709"/>
        <w:jc w:val="both"/>
        <w:rPr>
          <w:sz w:val="28"/>
          <w:szCs w:val="20"/>
          <w:lang w:val="uk-UA"/>
        </w:rPr>
      </w:pPr>
    </w:p>
    <w:p w:rsidR="004A4367" w:rsidRPr="00C441A1" w:rsidRDefault="00324D7B" w:rsidP="00C441A1">
      <w:pPr>
        <w:suppressAutoHyphens/>
        <w:spacing w:line="360" w:lineRule="auto"/>
        <w:ind w:firstLine="709"/>
        <w:jc w:val="both"/>
        <w:rPr>
          <w:bCs/>
          <w:sz w:val="28"/>
          <w:lang w:val="uk-UA"/>
        </w:rPr>
      </w:pPr>
      <w:r w:rsidRPr="00C441A1">
        <w:rPr>
          <w:bCs/>
          <w:sz w:val="28"/>
        </w:rPr>
        <w:t>Таблица 3.5</w:t>
      </w:r>
      <w:r w:rsidR="004A4367" w:rsidRPr="00C441A1">
        <w:rPr>
          <w:sz w:val="28"/>
        </w:rPr>
        <w:t>Kомпоновки низа бурильных колонн (КНБК)</w:t>
      </w:r>
      <w:r w:rsidR="004A4367" w:rsidRPr="00C441A1">
        <w:rPr>
          <w:bCs/>
          <w:sz w:val="28"/>
        </w:rPr>
        <w:t xml:space="preserve"> </w:t>
      </w:r>
    </w:p>
    <w:p w:rsidR="004C3729" w:rsidRPr="00C441A1" w:rsidRDefault="001C3903" w:rsidP="009361A1">
      <w:pPr>
        <w:suppressAutoHyphens/>
        <w:spacing w:line="360" w:lineRule="auto"/>
        <w:jc w:val="both"/>
        <w:rPr>
          <w:bCs/>
          <w:sz w:val="28"/>
          <w:lang w:val="uk-UA"/>
        </w:rPr>
      </w:pPr>
      <w:r>
        <w:rPr>
          <w:bCs/>
          <w:sz w:val="28"/>
          <w:lang w:val="uk-UA"/>
        </w:rPr>
        <w:pict>
          <v:shape id="_x0000_i1040" type="#_x0000_t75" style="width:453pt;height:199.5pt">
            <v:imagedata r:id="rId23" o:title=""/>
          </v:shape>
        </w:pict>
      </w:r>
    </w:p>
    <w:p w:rsidR="004C3729" w:rsidRDefault="004C3729" w:rsidP="00C441A1">
      <w:pPr>
        <w:suppressAutoHyphens/>
        <w:spacing w:line="360" w:lineRule="auto"/>
        <w:ind w:firstLine="709"/>
        <w:jc w:val="both"/>
        <w:rPr>
          <w:bCs/>
          <w:sz w:val="28"/>
          <w:lang w:val="en-US"/>
        </w:rPr>
      </w:pPr>
    </w:p>
    <w:p w:rsidR="004C3729" w:rsidRPr="00C441A1" w:rsidRDefault="009361A1" w:rsidP="009361A1">
      <w:pPr>
        <w:suppressAutoHyphens/>
        <w:spacing w:line="360" w:lineRule="auto"/>
        <w:jc w:val="both"/>
        <w:rPr>
          <w:bCs/>
          <w:sz w:val="28"/>
          <w:lang w:val="uk-UA"/>
        </w:rPr>
      </w:pPr>
      <w:r>
        <w:rPr>
          <w:bCs/>
          <w:sz w:val="28"/>
          <w:lang w:val="en-US"/>
        </w:rPr>
        <w:br w:type="page"/>
      </w:r>
      <w:r w:rsidR="001C3903">
        <w:rPr>
          <w:bCs/>
          <w:sz w:val="28"/>
          <w:lang w:val="uk-UA"/>
        </w:rPr>
        <w:pict>
          <v:shape id="_x0000_i1041" type="#_x0000_t75" style="width:459pt;height:264.75pt">
            <v:imagedata r:id="rId24" o:title=""/>
          </v:shape>
        </w:pict>
      </w:r>
    </w:p>
    <w:p w:rsidR="004C3729" w:rsidRPr="00C441A1" w:rsidRDefault="001C3903" w:rsidP="009361A1">
      <w:pPr>
        <w:suppressAutoHyphens/>
        <w:spacing w:line="360" w:lineRule="auto"/>
        <w:jc w:val="both"/>
        <w:rPr>
          <w:bCs/>
          <w:sz w:val="28"/>
          <w:lang w:val="uk-UA"/>
        </w:rPr>
      </w:pPr>
      <w:r>
        <w:rPr>
          <w:bCs/>
          <w:sz w:val="28"/>
          <w:lang w:val="uk-UA"/>
        </w:rPr>
        <w:pict>
          <v:shape id="_x0000_i1042" type="#_x0000_t75" style="width:457.5pt;height:270.75pt">
            <v:imagedata r:id="rId25" o:title=""/>
          </v:shape>
        </w:pict>
      </w:r>
    </w:p>
    <w:p w:rsidR="004C3729" w:rsidRDefault="004C3729" w:rsidP="00C441A1">
      <w:pPr>
        <w:suppressAutoHyphens/>
        <w:spacing w:line="360" w:lineRule="auto"/>
        <w:ind w:firstLine="709"/>
        <w:jc w:val="both"/>
        <w:rPr>
          <w:bCs/>
          <w:sz w:val="28"/>
          <w:lang w:val="en-US"/>
        </w:rPr>
      </w:pPr>
    </w:p>
    <w:p w:rsidR="004C3729" w:rsidRPr="00C441A1" w:rsidRDefault="009361A1" w:rsidP="009361A1">
      <w:pPr>
        <w:suppressAutoHyphens/>
        <w:spacing w:line="360" w:lineRule="auto"/>
        <w:jc w:val="both"/>
        <w:rPr>
          <w:bCs/>
          <w:sz w:val="28"/>
          <w:lang w:val="uk-UA"/>
        </w:rPr>
      </w:pPr>
      <w:r>
        <w:rPr>
          <w:bCs/>
          <w:sz w:val="28"/>
          <w:lang w:val="en-US"/>
        </w:rPr>
        <w:br w:type="page"/>
      </w:r>
      <w:r w:rsidR="001C3903">
        <w:rPr>
          <w:bCs/>
          <w:sz w:val="28"/>
          <w:lang w:val="uk-UA"/>
        </w:rPr>
        <w:pict>
          <v:shape id="_x0000_i1043" type="#_x0000_t75" style="width:450pt;height:277.5pt">
            <v:imagedata r:id="rId26" o:title=""/>
          </v:shape>
        </w:pict>
      </w:r>
    </w:p>
    <w:p w:rsidR="004C3729" w:rsidRPr="00C441A1" w:rsidRDefault="004C3729" w:rsidP="00C441A1">
      <w:pPr>
        <w:suppressAutoHyphens/>
        <w:spacing w:line="360" w:lineRule="auto"/>
        <w:ind w:firstLine="709"/>
        <w:jc w:val="both"/>
        <w:rPr>
          <w:bCs/>
          <w:sz w:val="28"/>
          <w:lang w:val="uk-UA"/>
        </w:rPr>
      </w:pPr>
    </w:p>
    <w:p w:rsidR="004A4367" w:rsidRPr="00C441A1" w:rsidRDefault="004A4367" w:rsidP="00C441A1">
      <w:pPr>
        <w:suppressAutoHyphens/>
        <w:spacing w:line="360" w:lineRule="auto"/>
        <w:ind w:firstLine="709"/>
        <w:jc w:val="both"/>
        <w:rPr>
          <w:sz w:val="28"/>
          <w:szCs w:val="20"/>
        </w:rPr>
      </w:pPr>
      <w:r w:rsidRPr="00C441A1">
        <w:rPr>
          <w:bCs/>
          <w:sz w:val="28"/>
          <w:szCs w:val="20"/>
        </w:rPr>
        <w:t>Примечания:</w:t>
      </w:r>
      <w:r w:rsidR="00C441A1" w:rsidRPr="00C441A1">
        <w:rPr>
          <w:bCs/>
          <w:sz w:val="28"/>
          <w:szCs w:val="20"/>
        </w:rPr>
        <w:t xml:space="preserve"> </w:t>
      </w:r>
      <w:r w:rsidRPr="00C441A1">
        <w:rPr>
          <w:bCs/>
          <w:sz w:val="28"/>
          <w:szCs w:val="20"/>
        </w:rPr>
        <w:t xml:space="preserve">1 </w:t>
      </w:r>
      <w:r w:rsidRPr="00C441A1">
        <w:rPr>
          <w:sz w:val="28"/>
          <w:szCs w:val="20"/>
        </w:rPr>
        <w:t>При строительстве скважин допускается применение других забойных двигателей, долот и элементов КНБК с учетом технологического опыта бурения наклонно-направленных горизонтальных скважин на месторождениях Среднего Приобья, в соответствии с технологическими регламентами [27] и при выполнении п. 2.2.9 ПБ в НГП [4].</w:t>
      </w:r>
    </w:p>
    <w:p w:rsidR="00C441A1" w:rsidRPr="00C441A1" w:rsidRDefault="004A4367" w:rsidP="00C441A1">
      <w:pPr>
        <w:suppressAutoHyphens/>
        <w:spacing w:line="360" w:lineRule="auto"/>
        <w:ind w:firstLine="709"/>
        <w:jc w:val="both"/>
        <w:rPr>
          <w:sz w:val="28"/>
          <w:szCs w:val="20"/>
        </w:rPr>
      </w:pPr>
      <w:r w:rsidRPr="00C441A1">
        <w:rPr>
          <w:sz w:val="28"/>
          <w:szCs w:val="20"/>
        </w:rPr>
        <w:t>2. Контроль за проводкой ствола скважины в интервале 100-</w:t>
      </w:r>
      <w:smartTag w:uri="urn:schemas-microsoft-com:office:smarttags" w:element="metricconverter">
        <w:smartTagPr>
          <w:attr w:name="ProductID" w:val="10 км"/>
        </w:smartTagPr>
        <w:r w:rsidRPr="00C441A1">
          <w:rPr>
            <w:sz w:val="28"/>
            <w:szCs w:val="20"/>
          </w:rPr>
          <w:t>732 м</w:t>
        </w:r>
      </w:smartTag>
      <w:r w:rsidRPr="00C441A1">
        <w:rPr>
          <w:sz w:val="28"/>
          <w:szCs w:val="20"/>
        </w:rPr>
        <w:t xml:space="preserve"> (по стволу) при бурении под кондуктор и в интервале 762-2944м (по стволу) при бурении под эксплуатационную колонну, в интервале 2944-</w:t>
      </w:r>
      <w:smartTag w:uri="urn:schemas-microsoft-com:office:smarttags" w:element="metricconverter">
        <w:smartTagPr>
          <w:attr w:name="ProductID" w:val="10 км"/>
        </w:smartTagPr>
        <w:r w:rsidRPr="00C441A1">
          <w:rPr>
            <w:sz w:val="28"/>
            <w:szCs w:val="20"/>
          </w:rPr>
          <w:t>3102 м</w:t>
        </w:r>
      </w:smartTag>
      <w:r w:rsidRPr="00C441A1">
        <w:rPr>
          <w:sz w:val="28"/>
          <w:szCs w:val="20"/>
        </w:rPr>
        <w:t xml:space="preserve"> (по стволу) при бурении пилотного ствола осуществляется с использованием</w:t>
      </w:r>
      <w:r w:rsidR="00C441A1" w:rsidRPr="00C441A1">
        <w:rPr>
          <w:sz w:val="28"/>
          <w:szCs w:val="20"/>
        </w:rPr>
        <w:t xml:space="preserve"> </w:t>
      </w:r>
      <w:r w:rsidRPr="00C441A1">
        <w:rPr>
          <w:sz w:val="28"/>
          <w:szCs w:val="20"/>
        </w:rPr>
        <w:t>отечественной телеметрической системы СИБ-1.</w:t>
      </w:r>
    </w:p>
    <w:p w:rsidR="00CD615C" w:rsidRPr="00C441A1" w:rsidRDefault="004A4367" w:rsidP="00C441A1">
      <w:pPr>
        <w:suppressAutoHyphens/>
        <w:spacing w:line="360" w:lineRule="auto"/>
        <w:ind w:firstLine="709"/>
        <w:jc w:val="both"/>
        <w:rPr>
          <w:sz w:val="28"/>
          <w:szCs w:val="20"/>
        </w:rPr>
      </w:pPr>
      <w:r w:rsidRPr="00C441A1">
        <w:rPr>
          <w:sz w:val="28"/>
          <w:szCs w:val="20"/>
        </w:rPr>
        <w:t xml:space="preserve">Контроль за проводкой ствола скважины при бурении под хвостовик осуществляется с использованием телеметрической системы </w:t>
      </w:r>
      <w:r w:rsidRPr="00C441A1">
        <w:rPr>
          <w:sz w:val="28"/>
          <w:szCs w:val="20"/>
          <w:lang w:val="en-US"/>
        </w:rPr>
        <w:t>MWD</w:t>
      </w:r>
      <w:r w:rsidRPr="00C441A1">
        <w:rPr>
          <w:sz w:val="28"/>
          <w:szCs w:val="20"/>
        </w:rPr>
        <w:t xml:space="preserve">-350 </w:t>
      </w:r>
      <w:r w:rsidR="00C441A1" w:rsidRPr="00C441A1">
        <w:rPr>
          <w:sz w:val="28"/>
          <w:szCs w:val="20"/>
        </w:rPr>
        <w:t>"</w:t>
      </w:r>
      <w:r w:rsidRPr="00C441A1">
        <w:rPr>
          <w:sz w:val="28"/>
          <w:szCs w:val="20"/>
          <w:lang w:val="en-US"/>
        </w:rPr>
        <w:t>Sperry</w:t>
      </w:r>
      <w:r w:rsidRPr="00C441A1">
        <w:rPr>
          <w:sz w:val="28"/>
          <w:szCs w:val="20"/>
        </w:rPr>
        <w:t>-</w:t>
      </w:r>
      <w:r w:rsidRPr="00C441A1">
        <w:rPr>
          <w:sz w:val="28"/>
          <w:szCs w:val="20"/>
          <w:lang w:val="en-US"/>
        </w:rPr>
        <w:t>Sun</w:t>
      </w:r>
      <w:r w:rsidR="00C441A1" w:rsidRPr="00C441A1">
        <w:rPr>
          <w:sz w:val="28"/>
          <w:szCs w:val="20"/>
        </w:rPr>
        <w:t>"</w:t>
      </w:r>
      <w:r w:rsidRPr="00C441A1">
        <w:rPr>
          <w:sz w:val="28"/>
          <w:szCs w:val="20"/>
        </w:rPr>
        <w:t>.</w:t>
      </w:r>
      <w:r w:rsidR="00C441A1" w:rsidRPr="00C441A1">
        <w:rPr>
          <w:sz w:val="28"/>
          <w:szCs w:val="20"/>
        </w:rPr>
        <w:t xml:space="preserve"> </w:t>
      </w:r>
      <w:r w:rsidRPr="00C441A1">
        <w:rPr>
          <w:sz w:val="28"/>
          <w:szCs w:val="20"/>
        </w:rPr>
        <w:t>Для контроля за траекторией ствола скважины при бурении эксплуатационную колонну (в том числе при бурении пилотного ствола) и колонну-хвостовик допускается применение других телесистем при согласовании с Заказчиком.</w:t>
      </w:r>
    </w:p>
    <w:p w:rsidR="00CD615C" w:rsidRPr="00C441A1" w:rsidRDefault="004A4367" w:rsidP="00C441A1">
      <w:pPr>
        <w:suppressAutoHyphens/>
        <w:spacing w:line="360" w:lineRule="auto"/>
        <w:ind w:firstLine="709"/>
        <w:jc w:val="both"/>
        <w:rPr>
          <w:sz w:val="28"/>
          <w:szCs w:val="20"/>
        </w:rPr>
      </w:pPr>
      <w:r w:rsidRPr="00C441A1">
        <w:rPr>
          <w:sz w:val="28"/>
          <w:szCs w:val="20"/>
        </w:rPr>
        <w:t xml:space="preserve">3. Проработка ствола скважины перед спуском колонн производится только при наличии осложнений ствола скважины, компоновкой последнего долбления, в том числе интервалы набора зенитного угла при бурении и перед спуском колонн прорабатываются компоновокй для набора зенитного угла. При отсутствии осложнений производится шаблонировка ствола скважины. После проработки или шаблонировки производится промывка ствола скважины на забое, до выравнивания свойств бурового раствора с доведением его параметров до проектных (п. 2.7.7.9 </w:t>
      </w:r>
      <w:r w:rsidR="00C441A1" w:rsidRPr="00C441A1">
        <w:rPr>
          <w:sz w:val="28"/>
          <w:szCs w:val="20"/>
        </w:rPr>
        <w:t>"</w:t>
      </w:r>
      <w:r w:rsidRPr="00C441A1">
        <w:rPr>
          <w:sz w:val="28"/>
          <w:szCs w:val="20"/>
        </w:rPr>
        <w:t>ПБ в НГП</w:t>
      </w:r>
      <w:r w:rsidR="00C441A1" w:rsidRPr="00C441A1">
        <w:rPr>
          <w:sz w:val="28"/>
          <w:szCs w:val="20"/>
        </w:rPr>
        <w:t>"</w:t>
      </w:r>
      <w:r w:rsidRPr="00C441A1">
        <w:rPr>
          <w:sz w:val="28"/>
          <w:szCs w:val="20"/>
        </w:rPr>
        <w:t xml:space="preserve"> [4]).</w:t>
      </w:r>
    </w:p>
    <w:p w:rsidR="004A4367" w:rsidRPr="00C441A1" w:rsidRDefault="004A4367" w:rsidP="00C441A1">
      <w:pPr>
        <w:suppressAutoHyphens/>
        <w:spacing w:line="360" w:lineRule="auto"/>
        <w:ind w:firstLine="709"/>
        <w:jc w:val="both"/>
        <w:rPr>
          <w:sz w:val="28"/>
          <w:szCs w:val="20"/>
        </w:rPr>
      </w:pPr>
      <w:r w:rsidRPr="00C441A1">
        <w:rPr>
          <w:sz w:val="28"/>
          <w:szCs w:val="20"/>
        </w:rPr>
        <w:t>4. При замене компоновок (КНБК) или замене опорноцентрирующих элементов (ОЦЭ) на новые, следует усилить внимание при СПО бурильной колонны:</w:t>
      </w:r>
    </w:p>
    <w:p w:rsidR="004A4367" w:rsidRPr="00C441A1" w:rsidRDefault="004A4367" w:rsidP="00C441A1">
      <w:pPr>
        <w:suppressAutoHyphens/>
        <w:spacing w:line="360" w:lineRule="auto"/>
        <w:ind w:firstLine="709"/>
        <w:jc w:val="both"/>
        <w:rPr>
          <w:sz w:val="28"/>
          <w:szCs w:val="20"/>
        </w:rPr>
      </w:pPr>
      <w:r w:rsidRPr="00C441A1">
        <w:rPr>
          <w:sz w:val="28"/>
          <w:szCs w:val="20"/>
        </w:rPr>
        <w:t>4.1. Не допускать посадок инструмента и его заклинивания в стволе скважины.</w:t>
      </w:r>
    </w:p>
    <w:p w:rsidR="00C441A1" w:rsidRPr="00C441A1" w:rsidRDefault="004A4367" w:rsidP="00C441A1">
      <w:pPr>
        <w:suppressAutoHyphens/>
        <w:spacing w:line="360" w:lineRule="auto"/>
        <w:ind w:firstLine="709"/>
        <w:jc w:val="both"/>
        <w:rPr>
          <w:sz w:val="28"/>
          <w:szCs w:val="20"/>
        </w:rPr>
      </w:pPr>
      <w:r w:rsidRPr="00C441A1">
        <w:rPr>
          <w:sz w:val="28"/>
          <w:szCs w:val="20"/>
        </w:rPr>
        <w:t>4.2. Ограничить скорость прохождения элементов КНБК при подъеме у башмака предыдущей колонны с целью предотвращения их зацепления.</w:t>
      </w:r>
    </w:p>
    <w:p w:rsidR="00C441A1" w:rsidRPr="00C441A1" w:rsidRDefault="004A4367" w:rsidP="00C441A1">
      <w:pPr>
        <w:suppressAutoHyphens/>
        <w:spacing w:line="360" w:lineRule="auto"/>
        <w:ind w:firstLine="709"/>
        <w:jc w:val="both"/>
        <w:rPr>
          <w:sz w:val="28"/>
          <w:szCs w:val="20"/>
        </w:rPr>
      </w:pPr>
      <w:r w:rsidRPr="00C441A1">
        <w:rPr>
          <w:sz w:val="28"/>
          <w:szCs w:val="20"/>
        </w:rPr>
        <w:t>5. При турбинном бурении под эксплуатационную колонну на 2</w:t>
      </w:r>
      <w:r w:rsidRPr="00C441A1">
        <w:rPr>
          <w:sz w:val="28"/>
          <w:szCs w:val="20"/>
          <w:vertAlign w:val="superscript"/>
        </w:rPr>
        <w:t>ом</w:t>
      </w:r>
      <w:r w:rsidRPr="00C441A1">
        <w:rPr>
          <w:sz w:val="28"/>
          <w:szCs w:val="20"/>
        </w:rPr>
        <w:t xml:space="preserve"> участке набора зенитного угла (в том числе при бурении пилотного ствола) и при бурении под колонну-хвостовик допускается при необходимости производить проворот колонны бурильных труб ротором с частотой вращения не более 80 об/мин.</w:t>
      </w:r>
    </w:p>
    <w:p w:rsidR="00CD615C" w:rsidRPr="00C441A1" w:rsidRDefault="004A4367" w:rsidP="00C441A1">
      <w:pPr>
        <w:suppressAutoHyphens/>
        <w:spacing w:line="360" w:lineRule="auto"/>
        <w:ind w:firstLine="709"/>
        <w:jc w:val="both"/>
        <w:rPr>
          <w:sz w:val="28"/>
          <w:szCs w:val="20"/>
        </w:rPr>
      </w:pPr>
      <w:r w:rsidRPr="00C441A1">
        <w:rPr>
          <w:sz w:val="28"/>
          <w:szCs w:val="20"/>
        </w:rPr>
        <w:t xml:space="preserve">6. Для возможности очистки забоя скважины от посторонних предметов с промывкой и проработкой ствола скважины на буровой рекомендуется иметь металлошламоуловитель МШУ/195 </w:t>
      </w:r>
      <w:r w:rsidR="00C441A1" w:rsidRPr="00C441A1">
        <w:rPr>
          <w:sz w:val="28"/>
          <w:szCs w:val="20"/>
        </w:rPr>
        <w:t>"</w:t>
      </w:r>
      <w:r w:rsidRPr="00C441A1">
        <w:rPr>
          <w:sz w:val="28"/>
          <w:szCs w:val="20"/>
        </w:rPr>
        <w:t>Барс</w:t>
      </w:r>
      <w:r w:rsidR="00C441A1" w:rsidRPr="00C441A1">
        <w:rPr>
          <w:sz w:val="28"/>
          <w:szCs w:val="20"/>
        </w:rPr>
        <w:t>"</w:t>
      </w:r>
      <w:r w:rsidRPr="00C441A1">
        <w:rPr>
          <w:sz w:val="28"/>
          <w:szCs w:val="20"/>
        </w:rPr>
        <w:t xml:space="preserve"> НПП </w:t>
      </w:r>
      <w:r w:rsidR="00C441A1" w:rsidRPr="00C441A1">
        <w:rPr>
          <w:sz w:val="28"/>
          <w:szCs w:val="20"/>
        </w:rPr>
        <w:t>"</w:t>
      </w:r>
      <w:r w:rsidRPr="00C441A1">
        <w:rPr>
          <w:sz w:val="28"/>
          <w:szCs w:val="20"/>
        </w:rPr>
        <w:t>СибБурМаш</w:t>
      </w:r>
      <w:r w:rsidR="00C441A1" w:rsidRPr="00C441A1">
        <w:rPr>
          <w:sz w:val="28"/>
          <w:szCs w:val="20"/>
        </w:rPr>
        <w:t>"</w:t>
      </w:r>
      <w:r w:rsidRPr="00C441A1">
        <w:rPr>
          <w:sz w:val="28"/>
          <w:szCs w:val="20"/>
        </w:rPr>
        <w:t xml:space="preserve"> г.Тюмень.</w:t>
      </w:r>
    </w:p>
    <w:p w:rsidR="009361A1" w:rsidRPr="001E75A8" w:rsidRDefault="009361A1" w:rsidP="00C441A1">
      <w:pPr>
        <w:suppressAutoHyphens/>
        <w:spacing w:line="360" w:lineRule="auto"/>
        <w:ind w:firstLine="709"/>
        <w:jc w:val="both"/>
        <w:rPr>
          <w:bCs/>
          <w:sz w:val="28"/>
        </w:rPr>
      </w:pPr>
    </w:p>
    <w:p w:rsidR="004A4367" w:rsidRPr="00C441A1" w:rsidRDefault="00324D7B" w:rsidP="00C441A1">
      <w:pPr>
        <w:suppressAutoHyphens/>
        <w:spacing w:line="360" w:lineRule="auto"/>
        <w:ind w:firstLine="709"/>
        <w:jc w:val="both"/>
        <w:rPr>
          <w:sz w:val="28"/>
          <w:lang w:val="uk-UA"/>
        </w:rPr>
      </w:pPr>
      <w:r w:rsidRPr="00C441A1">
        <w:rPr>
          <w:sz w:val="28"/>
        </w:rPr>
        <w:t>3.5</w:t>
      </w:r>
      <w:r w:rsidR="004A4367" w:rsidRPr="00C441A1">
        <w:rPr>
          <w:sz w:val="28"/>
        </w:rPr>
        <w:t xml:space="preserve"> Выбор типов долот, режи</w:t>
      </w:r>
      <w:r w:rsidRPr="00C441A1">
        <w:rPr>
          <w:sz w:val="28"/>
        </w:rPr>
        <w:t>мов бурения</w:t>
      </w:r>
    </w:p>
    <w:p w:rsidR="009361A1" w:rsidRPr="001E75A8" w:rsidRDefault="009361A1" w:rsidP="00C441A1">
      <w:pPr>
        <w:suppressAutoHyphens/>
        <w:spacing w:line="360" w:lineRule="auto"/>
        <w:ind w:firstLine="709"/>
        <w:jc w:val="both"/>
        <w:rPr>
          <w:sz w:val="28"/>
        </w:rPr>
      </w:pPr>
    </w:p>
    <w:p w:rsidR="004A4367" w:rsidRPr="00C441A1" w:rsidRDefault="004A4367" w:rsidP="00C441A1">
      <w:pPr>
        <w:suppressAutoHyphens/>
        <w:spacing w:line="360" w:lineRule="auto"/>
        <w:ind w:firstLine="709"/>
        <w:jc w:val="both"/>
        <w:rPr>
          <w:sz w:val="28"/>
        </w:rPr>
      </w:pPr>
      <w:r w:rsidRPr="00C441A1">
        <w:rPr>
          <w:sz w:val="28"/>
        </w:rPr>
        <w:t xml:space="preserve">Бурение под направление диаметром 324мм в интервале 0-60м – по вертикали и по стволу производится роторным способом при частоте вращения ротора 60-80 об/мин шарошечным долотом </w:t>
      </w:r>
      <w:r w:rsidRPr="00C441A1">
        <w:rPr>
          <w:sz w:val="28"/>
          <w:lang w:val="en-US"/>
        </w:rPr>
        <w:t>III</w:t>
      </w:r>
      <w:r w:rsidRPr="00C441A1">
        <w:rPr>
          <w:sz w:val="28"/>
        </w:rPr>
        <w:t xml:space="preserve"> 393,7 М-ЦГВ (КНБК </w:t>
      </w:r>
      <w:r w:rsidRPr="00C441A1">
        <w:rPr>
          <w:sz w:val="28"/>
          <w:szCs w:val="28"/>
        </w:rPr>
        <w:sym w:font="Times New Roman" w:char="2116"/>
      </w:r>
      <w:r w:rsidRPr="00C441A1">
        <w:rPr>
          <w:sz w:val="28"/>
        </w:rPr>
        <w:t xml:space="preserve"> 1 - табл. 3.15). Осевая нагрузка создается весом инструмента, расход бурового раствора 28,4 л/с.</w:t>
      </w:r>
    </w:p>
    <w:p w:rsidR="004A4367" w:rsidRPr="00C441A1" w:rsidRDefault="004A4367" w:rsidP="00C441A1">
      <w:pPr>
        <w:suppressAutoHyphens/>
        <w:spacing w:line="360" w:lineRule="auto"/>
        <w:ind w:firstLine="709"/>
        <w:jc w:val="both"/>
        <w:rPr>
          <w:sz w:val="28"/>
        </w:rPr>
      </w:pPr>
      <w:r w:rsidRPr="00C441A1">
        <w:rPr>
          <w:sz w:val="28"/>
        </w:rPr>
        <w:t>Бурение под кондуктор диаметром 245мм глубиной спуска по вертикали 700м (</w:t>
      </w:r>
      <w:smartTag w:uri="urn:schemas-microsoft-com:office:smarttags" w:element="metricconverter">
        <w:smartTagPr>
          <w:attr w:name="ProductID" w:val="10 км"/>
        </w:smartTagPr>
        <w:r w:rsidRPr="00C441A1">
          <w:rPr>
            <w:sz w:val="28"/>
          </w:rPr>
          <w:t>732 м</w:t>
        </w:r>
      </w:smartTag>
      <w:r w:rsidRPr="00C441A1">
        <w:rPr>
          <w:sz w:val="28"/>
        </w:rPr>
        <w:t xml:space="preserve"> - по длине ствола) производится следующим образом:</w:t>
      </w:r>
    </w:p>
    <w:p w:rsidR="004A4367" w:rsidRPr="00C441A1" w:rsidRDefault="004A4367" w:rsidP="00C441A1">
      <w:pPr>
        <w:suppressAutoHyphens/>
        <w:spacing w:line="360" w:lineRule="auto"/>
        <w:ind w:firstLine="709"/>
        <w:jc w:val="both"/>
        <w:rPr>
          <w:sz w:val="28"/>
        </w:rPr>
      </w:pPr>
      <w:r w:rsidRPr="00C441A1">
        <w:rPr>
          <w:sz w:val="28"/>
        </w:rPr>
        <w:t>Углубление вертикального участка 100м производится турбинным способом:</w:t>
      </w:r>
      <w:r w:rsidR="00C441A1" w:rsidRPr="00C441A1">
        <w:rPr>
          <w:sz w:val="28"/>
        </w:rPr>
        <w:t xml:space="preserve"> </w:t>
      </w:r>
      <w:r w:rsidRPr="00C441A1">
        <w:rPr>
          <w:sz w:val="28"/>
        </w:rPr>
        <w:t xml:space="preserve">шарошечное долото </w:t>
      </w:r>
      <w:r w:rsidRPr="00C441A1">
        <w:rPr>
          <w:sz w:val="28"/>
          <w:lang w:val="en-US"/>
        </w:rPr>
        <w:t>III</w:t>
      </w:r>
      <w:r w:rsidRPr="00C441A1">
        <w:rPr>
          <w:sz w:val="28"/>
        </w:rPr>
        <w:t xml:space="preserve"> 295,3 МС3-ГНУ-</w:t>
      </w:r>
      <w:r w:rsidRPr="00C441A1">
        <w:rPr>
          <w:sz w:val="28"/>
          <w:lang w:val="en-US"/>
        </w:rPr>
        <w:t>R</w:t>
      </w:r>
      <w:r w:rsidRPr="00C441A1">
        <w:rPr>
          <w:sz w:val="28"/>
        </w:rPr>
        <w:t xml:space="preserve">37, либо </w:t>
      </w:r>
      <w:r w:rsidRPr="00C441A1">
        <w:rPr>
          <w:sz w:val="28"/>
          <w:lang w:val="en-US"/>
        </w:rPr>
        <w:t>III</w:t>
      </w:r>
      <w:r w:rsidRPr="00C441A1">
        <w:rPr>
          <w:sz w:val="28"/>
        </w:rPr>
        <w:t xml:space="preserve"> 295,3 МСЗ-ГВУ-</w:t>
      </w:r>
      <w:r w:rsidRPr="00C441A1">
        <w:rPr>
          <w:sz w:val="28"/>
          <w:lang w:val="en-US"/>
        </w:rPr>
        <w:t>R</w:t>
      </w:r>
      <w:r w:rsidRPr="00C441A1">
        <w:rPr>
          <w:sz w:val="28"/>
        </w:rPr>
        <w:t>201, турбобуром Т12РТ-240 или 3ТСШ</w:t>
      </w:r>
      <w:r w:rsidRPr="00C441A1">
        <w:rPr>
          <w:sz w:val="28"/>
          <w:lang w:val="en-US"/>
        </w:rPr>
        <w:t>I</w:t>
      </w:r>
      <w:r w:rsidRPr="00C441A1">
        <w:rPr>
          <w:sz w:val="28"/>
        </w:rPr>
        <w:t xml:space="preserve">-240 (1 секция) (КНБК </w:t>
      </w:r>
      <w:r w:rsidRPr="00C441A1">
        <w:rPr>
          <w:sz w:val="28"/>
          <w:szCs w:val="28"/>
        </w:rPr>
        <w:sym w:font="Times New Roman" w:char="2116"/>
      </w:r>
      <w:r w:rsidRPr="00C441A1">
        <w:rPr>
          <w:sz w:val="28"/>
        </w:rPr>
        <w:t xml:space="preserve"> 2 - табл. 3.15).</w:t>
      </w:r>
    </w:p>
    <w:p w:rsidR="004A4367" w:rsidRPr="00C441A1" w:rsidRDefault="004A4367" w:rsidP="00C441A1">
      <w:pPr>
        <w:suppressAutoHyphens/>
        <w:spacing w:line="360" w:lineRule="auto"/>
        <w:ind w:firstLine="709"/>
        <w:jc w:val="both"/>
        <w:rPr>
          <w:sz w:val="28"/>
        </w:rPr>
      </w:pPr>
      <w:r w:rsidRPr="00C441A1">
        <w:rPr>
          <w:sz w:val="28"/>
        </w:rPr>
        <w:t xml:space="preserve">Набор зенитного угла в интервале 100-232м - по вертикали (100-234м - по стволу) предусматривается производить долотом </w:t>
      </w:r>
      <w:r w:rsidRPr="00C441A1">
        <w:rPr>
          <w:sz w:val="28"/>
          <w:lang w:val="en-US"/>
        </w:rPr>
        <w:t>III</w:t>
      </w:r>
      <w:r w:rsidRPr="00C441A1">
        <w:rPr>
          <w:sz w:val="28"/>
        </w:rPr>
        <w:t xml:space="preserve"> 295,3 МС3-ГНУ-</w:t>
      </w:r>
      <w:r w:rsidRPr="00C441A1">
        <w:rPr>
          <w:sz w:val="28"/>
          <w:lang w:val="en-US"/>
        </w:rPr>
        <w:t>R</w:t>
      </w:r>
      <w:r w:rsidRPr="00C441A1">
        <w:rPr>
          <w:sz w:val="28"/>
        </w:rPr>
        <w:t xml:space="preserve">37, либо </w:t>
      </w:r>
      <w:r w:rsidRPr="00C441A1">
        <w:rPr>
          <w:sz w:val="28"/>
          <w:lang w:val="en-US"/>
        </w:rPr>
        <w:t>III</w:t>
      </w:r>
      <w:r w:rsidRPr="00C441A1">
        <w:rPr>
          <w:sz w:val="28"/>
        </w:rPr>
        <w:t>295,3МСЗ-ГВУ-</w:t>
      </w:r>
      <w:r w:rsidRPr="00C441A1">
        <w:rPr>
          <w:sz w:val="28"/>
          <w:lang w:val="en-US"/>
        </w:rPr>
        <w:t>R</w:t>
      </w:r>
      <w:r w:rsidRPr="00C441A1">
        <w:rPr>
          <w:sz w:val="28"/>
        </w:rPr>
        <w:t xml:space="preserve">201, турбинный отклонитель ТО2-240 (угол перекоса 2 град.) (КНБК </w:t>
      </w:r>
      <w:r w:rsidRPr="00C441A1">
        <w:rPr>
          <w:sz w:val="28"/>
          <w:szCs w:val="28"/>
        </w:rPr>
        <w:sym w:font="Times New Roman" w:char="2116"/>
      </w:r>
      <w:r w:rsidRPr="00C441A1">
        <w:rPr>
          <w:sz w:val="28"/>
        </w:rPr>
        <w:t xml:space="preserve"> 3 - табл. 3.15).</w:t>
      </w:r>
    </w:p>
    <w:p w:rsidR="004A4367" w:rsidRPr="00C441A1" w:rsidRDefault="004A4367" w:rsidP="00C441A1">
      <w:pPr>
        <w:suppressAutoHyphens/>
        <w:spacing w:line="360" w:lineRule="auto"/>
        <w:ind w:firstLine="709"/>
        <w:jc w:val="both"/>
        <w:rPr>
          <w:sz w:val="28"/>
        </w:rPr>
      </w:pPr>
      <w:r w:rsidRPr="00C441A1">
        <w:rPr>
          <w:sz w:val="28"/>
        </w:rPr>
        <w:t>Углубление на участке стабилизации в интервале 232-700м - по вертикали (234-732м - по стволу) предусматривается производить турбобуром Т12РТ-240 или 3ТСШ</w:t>
      </w:r>
      <w:r w:rsidRPr="00C441A1">
        <w:rPr>
          <w:sz w:val="28"/>
          <w:lang w:val="en-US"/>
        </w:rPr>
        <w:t>I</w:t>
      </w:r>
      <w:r w:rsidRPr="00C441A1">
        <w:rPr>
          <w:sz w:val="28"/>
        </w:rPr>
        <w:t>-240 (2 секции)</w:t>
      </w:r>
      <w:r w:rsidR="00C441A1" w:rsidRPr="00C441A1">
        <w:rPr>
          <w:sz w:val="28"/>
        </w:rPr>
        <w:t xml:space="preserve"> </w:t>
      </w:r>
      <w:r w:rsidRPr="00C441A1">
        <w:rPr>
          <w:sz w:val="28"/>
        </w:rPr>
        <w:t xml:space="preserve">с долотом </w:t>
      </w:r>
      <w:r w:rsidRPr="00C441A1">
        <w:rPr>
          <w:sz w:val="28"/>
          <w:lang w:val="en-US"/>
        </w:rPr>
        <w:t>III</w:t>
      </w:r>
      <w:r w:rsidRPr="00C441A1">
        <w:rPr>
          <w:sz w:val="28"/>
        </w:rPr>
        <w:t xml:space="preserve"> 295,3 МС3-ГНУ-</w:t>
      </w:r>
      <w:r w:rsidRPr="00C441A1">
        <w:rPr>
          <w:sz w:val="28"/>
          <w:lang w:val="en-US"/>
        </w:rPr>
        <w:t>R</w:t>
      </w:r>
      <w:r w:rsidRPr="00C441A1">
        <w:rPr>
          <w:sz w:val="28"/>
        </w:rPr>
        <w:t xml:space="preserve">37, </w:t>
      </w:r>
      <w:r w:rsidRPr="00C441A1">
        <w:rPr>
          <w:sz w:val="28"/>
          <w:lang w:val="en-US"/>
        </w:rPr>
        <w:t>III</w:t>
      </w:r>
      <w:r w:rsidRPr="00C441A1">
        <w:rPr>
          <w:sz w:val="28"/>
        </w:rPr>
        <w:t xml:space="preserve"> 295,3 МСЗ-ГВУ-</w:t>
      </w:r>
      <w:r w:rsidRPr="00C441A1">
        <w:rPr>
          <w:sz w:val="28"/>
          <w:lang w:val="en-US"/>
        </w:rPr>
        <w:t>R</w:t>
      </w:r>
      <w:r w:rsidRPr="00C441A1">
        <w:rPr>
          <w:sz w:val="28"/>
        </w:rPr>
        <w:t xml:space="preserve">201 (КНБК </w:t>
      </w:r>
      <w:r w:rsidRPr="00C441A1">
        <w:rPr>
          <w:sz w:val="28"/>
          <w:szCs w:val="28"/>
        </w:rPr>
        <w:sym w:font="Times New Roman" w:char="2116"/>
      </w:r>
      <w:r w:rsidRPr="00C441A1">
        <w:rPr>
          <w:sz w:val="28"/>
        </w:rPr>
        <w:t xml:space="preserve"> 4 - таблица 3.15).Осевая нагрузка при бурении под кондуктор 5-7 т, расход бурового раствора 56,8 л/с.</w:t>
      </w:r>
    </w:p>
    <w:p w:rsidR="004A4367" w:rsidRPr="00C441A1" w:rsidRDefault="004A4367" w:rsidP="00C441A1">
      <w:pPr>
        <w:suppressAutoHyphens/>
        <w:spacing w:line="360" w:lineRule="auto"/>
        <w:ind w:firstLine="709"/>
        <w:jc w:val="both"/>
        <w:rPr>
          <w:sz w:val="28"/>
        </w:rPr>
      </w:pPr>
      <w:r w:rsidRPr="00C441A1">
        <w:rPr>
          <w:sz w:val="28"/>
        </w:rPr>
        <w:t xml:space="preserve">При наличии осложнений при бурении интервал осложнений прорабатывается компоновкой последнего долбления (шаблонируется при отсутствии осложнений), в том числе интервал набора зенитного угла при бурении и перед спуском кондуктора шаблонируется (прорабатывается) компоновкой для набора зенитного угла (КНБК № 3 - табл. 3.15) с долотом </w:t>
      </w:r>
      <w:r w:rsidRPr="00C441A1">
        <w:rPr>
          <w:sz w:val="28"/>
          <w:lang w:val="en-US"/>
        </w:rPr>
        <w:t>III</w:t>
      </w:r>
      <w:r w:rsidRPr="00C441A1">
        <w:rPr>
          <w:sz w:val="28"/>
        </w:rPr>
        <w:t xml:space="preserve"> 295,3 М-ГВ, других интервалов (КНБК </w:t>
      </w:r>
      <w:r w:rsidRPr="00C441A1">
        <w:rPr>
          <w:sz w:val="28"/>
          <w:szCs w:val="28"/>
        </w:rPr>
        <w:sym w:font="Times New Roman" w:char="2116"/>
      </w:r>
      <w:r w:rsidRPr="00C441A1">
        <w:rPr>
          <w:sz w:val="28"/>
        </w:rPr>
        <w:t xml:space="preserve"> 5 -табл. 3.15). Осевая нагрузка при шаблонировке (проработке) 7-10 т, расход бурового раствора 56,8 л/с.</w:t>
      </w:r>
    </w:p>
    <w:p w:rsidR="004A4367" w:rsidRPr="00C441A1" w:rsidRDefault="004A4367" w:rsidP="00C441A1">
      <w:pPr>
        <w:suppressAutoHyphens/>
        <w:spacing w:line="360" w:lineRule="auto"/>
        <w:ind w:firstLine="709"/>
        <w:jc w:val="both"/>
        <w:rPr>
          <w:sz w:val="28"/>
        </w:rPr>
      </w:pPr>
      <w:r w:rsidRPr="00C441A1">
        <w:rPr>
          <w:sz w:val="28"/>
        </w:rPr>
        <w:t>Бурение под эксплуатационную колонну диаметром 168мм с глубиной спуска по вертикали 2750м (2944м - по длине ствола) предусматривается производить по интервалам бурения:</w:t>
      </w:r>
    </w:p>
    <w:p w:rsidR="004A4367" w:rsidRPr="00C441A1" w:rsidRDefault="004A4367" w:rsidP="00C441A1">
      <w:pPr>
        <w:suppressAutoHyphens/>
        <w:spacing w:line="360" w:lineRule="auto"/>
        <w:ind w:firstLine="709"/>
        <w:jc w:val="both"/>
        <w:rPr>
          <w:sz w:val="28"/>
        </w:rPr>
      </w:pPr>
      <w:r w:rsidRPr="00C441A1">
        <w:rPr>
          <w:sz w:val="28"/>
        </w:rPr>
        <w:t>- до глубины 1790м - по вертикали (1893м - по стволу) шарошечным долотом</w:t>
      </w:r>
      <w:r w:rsidR="00C441A1" w:rsidRPr="00C441A1">
        <w:rPr>
          <w:sz w:val="28"/>
        </w:rPr>
        <w:t xml:space="preserve"> </w:t>
      </w:r>
      <w:r w:rsidRPr="00C441A1">
        <w:rPr>
          <w:sz w:val="28"/>
          <w:lang w:val="en-US"/>
        </w:rPr>
        <w:t>III</w:t>
      </w:r>
      <w:r w:rsidRPr="00C441A1">
        <w:rPr>
          <w:sz w:val="28"/>
        </w:rPr>
        <w:t xml:space="preserve"> 215,9 М3-ГВ-</w:t>
      </w:r>
      <w:r w:rsidRPr="00C441A1">
        <w:rPr>
          <w:sz w:val="28"/>
          <w:lang w:val="en-US"/>
        </w:rPr>
        <w:t>R</w:t>
      </w:r>
      <w:r w:rsidRPr="00C441A1">
        <w:rPr>
          <w:sz w:val="28"/>
        </w:rPr>
        <w:t>155, турбобуром 3ТСШ</w:t>
      </w:r>
      <w:r w:rsidRPr="00C441A1">
        <w:rPr>
          <w:sz w:val="28"/>
          <w:lang w:val="en-US"/>
        </w:rPr>
        <w:t>I</w:t>
      </w:r>
      <w:r w:rsidRPr="00C441A1">
        <w:rPr>
          <w:sz w:val="28"/>
        </w:rPr>
        <w:t xml:space="preserve">-195 (3 секции) (КНБК </w:t>
      </w:r>
      <w:r w:rsidRPr="00C441A1">
        <w:rPr>
          <w:sz w:val="28"/>
          <w:szCs w:val="28"/>
        </w:rPr>
        <w:sym w:font="Times New Roman" w:char="2116"/>
      </w:r>
      <w:r w:rsidRPr="00C441A1">
        <w:rPr>
          <w:sz w:val="28"/>
        </w:rPr>
        <w:t xml:space="preserve"> 6,7- табл. 3.15). Осевая нагрузка 10-14 т, расход бурового раствора 35,4 л/с.</w:t>
      </w:r>
    </w:p>
    <w:p w:rsidR="00C441A1" w:rsidRPr="00C441A1" w:rsidRDefault="004A4367" w:rsidP="00C441A1">
      <w:pPr>
        <w:suppressAutoHyphens/>
        <w:spacing w:line="360" w:lineRule="auto"/>
        <w:ind w:firstLine="709"/>
        <w:jc w:val="both"/>
        <w:rPr>
          <w:sz w:val="28"/>
        </w:rPr>
      </w:pPr>
      <w:r w:rsidRPr="00C441A1">
        <w:rPr>
          <w:sz w:val="28"/>
        </w:rPr>
        <w:t xml:space="preserve">- интервал 1790-2380м - по вертикали (1893-2522м - по стволу) – Фроловская свита шарошечным долотом </w:t>
      </w:r>
      <w:r w:rsidRPr="00C441A1">
        <w:rPr>
          <w:sz w:val="28"/>
          <w:lang w:val="en-US"/>
        </w:rPr>
        <w:t>III</w:t>
      </w:r>
      <w:r w:rsidRPr="00C441A1">
        <w:rPr>
          <w:sz w:val="28"/>
        </w:rPr>
        <w:t xml:space="preserve"> 215,9 М-ГАУ-</w:t>
      </w:r>
      <w:r w:rsidRPr="00C441A1">
        <w:rPr>
          <w:sz w:val="28"/>
          <w:lang w:val="en-US"/>
        </w:rPr>
        <w:t>R</w:t>
      </w:r>
      <w:r w:rsidRPr="00C441A1">
        <w:rPr>
          <w:sz w:val="28"/>
        </w:rPr>
        <w:t>54М с винтовым забойным двигателем</w:t>
      </w:r>
      <w:r w:rsidR="00C441A1" w:rsidRPr="00C441A1">
        <w:rPr>
          <w:sz w:val="28"/>
        </w:rPr>
        <w:t xml:space="preserve"> </w:t>
      </w:r>
      <w:r w:rsidRPr="00C441A1">
        <w:rPr>
          <w:sz w:val="28"/>
        </w:rPr>
        <w:t xml:space="preserve">Д2-195 или ВЗД с регулируемым углом ДРУ-195РС, ДРУ-172РС (КНБК </w:t>
      </w:r>
      <w:r w:rsidRPr="00C441A1">
        <w:rPr>
          <w:sz w:val="28"/>
          <w:szCs w:val="28"/>
        </w:rPr>
        <w:sym w:font="Times New Roman" w:char="2116"/>
      </w:r>
      <w:r w:rsidRPr="00C441A1">
        <w:rPr>
          <w:sz w:val="28"/>
        </w:rPr>
        <w:t xml:space="preserve"> 8 - табл. 3.15</w:t>
      </w:r>
    </w:p>
    <w:p w:rsidR="004A4367" w:rsidRPr="00C441A1" w:rsidRDefault="004A4367" w:rsidP="00C441A1">
      <w:pPr>
        <w:pStyle w:val="a3"/>
        <w:suppressAutoHyphens/>
        <w:spacing w:after="0" w:line="360" w:lineRule="auto"/>
        <w:ind w:firstLine="709"/>
        <w:jc w:val="both"/>
        <w:rPr>
          <w:sz w:val="28"/>
        </w:rPr>
      </w:pPr>
      <w:r w:rsidRPr="00C441A1">
        <w:rPr>
          <w:sz w:val="28"/>
        </w:rPr>
        <w:t>Осевая нагрузка 14-17 т, расход бурового раствора 35,4 л/с;</w:t>
      </w:r>
    </w:p>
    <w:p w:rsidR="004A4367" w:rsidRPr="00C441A1" w:rsidRDefault="004A4367" w:rsidP="00C441A1">
      <w:pPr>
        <w:suppressAutoHyphens/>
        <w:spacing w:line="360" w:lineRule="auto"/>
        <w:ind w:firstLine="709"/>
        <w:jc w:val="both"/>
        <w:rPr>
          <w:sz w:val="28"/>
        </w:rPr>
      </w:pPr>
      <w:r w:rsidRPr="00C441A1">
        <w:rPr>
          <w:sz w:val="28"/>
        </w:rPr>
        <w:t xml:space="preserve">- интервал 2380-2604м - по вертикали (2522-2761м - по стволу) шарошечным долотом </w:t>
      </w:r>
      <w:r w:rsidRPr="00C441A1">
        <w:rPr>
          <w:sz w:val="28"/>
          <w:lang w:val="en-US"/>
        </w:rPr>
        <w:t>III</w:t>
      </w:r>
      <w:r w:rsidRPr="00C441A1">
        <w:rPr>
          <w:sz w:val="28"/>
        </w:rPr>
        <w:t xml:space="preserve"> 215,9 МЗ-ГАУ-</w:t>
      </w:r>
      <w:r w:rsidRPr="00C441A1">
        <w:rPr>
          <w:sz w:val="28"/>
          <w:lang w:val="en-US"/>
        </w:rPr>
        <w:t>R</w:t>
      </w:r>
      <w:r w:rsidRPr="00C441A1">
        <w:rPr>
          <w:sz w:val="28"/>
        </w:rPr>
        <w:t xml:space="preserve">02М с винтовым забойным двигателем Д2-195 или ВЗД с регулируемым углом ДРУ-195РС, ДРУ-172РС (КНБК </w:t>
      </w:r>
      <w:r w:rsidRPr="00C441A1">
        <w:rPr>
          <w:sz w:val="28"/>
          <w:szCs w:val="28"/>
        </w:rPr>
        <w:sym w:font="Times New Roman" w:char="2116"/>
      </w:r>
      <w:r w:rsidRPr="00C441A1">
        <w:rPr>
          <w:sz w:val="28"/>
        </w:rPr>
        <w:t xml:space="preserve"> 9 - табл. 3.15). Осевая нагрузка 10-19 т, расход бурового раствора 35,4 л/с;</w:t>
      </w:r>
    </w:p>
    <w:p w:rsidR="004A4367" w:rsidRPr="00C441A1" w:rsidRDefault="004A4367" w:rsidP="00C441A1">
      <w:pPr>
        <w:suppressAutoHyphens/>
        <w:spacing w:line="360" w:lineRule="auto"/>
        <w:ind w:firstLine="709"/>
        <w:jc w:val="both"/>
        <w:rPr>
          <w:sz w:val="28"/>
        </w:rPr>
      </w:pPr>
      <w:r w:rsidRPr="00C441A1">
        <w:rPr>
          <w:sz w:val="28"/>
        </w:rPr>
        <w:t xml:space="preserve">- интервал 2604-2750м - по вертикали (2761-2944м - по стволу) шарошечным долотом </w:t>
      </w:r>
      <w:r w:rsidRPr="00C441A1">
        <w:rPr>
          <w:sz w:val="28"/>
          <w:lang w:val="en-US"/>
        </w:rPr>
        <w:t>III</w:t>
      </w:r>
      <w:r w:rsidRPr="00C441A1">
        <w:rPr>
          <w:sz w:val="28"/>
        </w:rPr>
        <w:t xml:space="preserve"> 215,9 МЗ-ГАУ-</w:t>
      </w:r>
      <w:r w:rsidRPr="00C441A1">
        <w:rPr>
          <w:sz w:val="28"/>
          <w:lang w:val="en-US"/>
        </w:rPr>
        <w:t>R</w:t>
      </w:r>
      <w:r w:rsidRPr="00C441A1">
        <w:rPr>
          <w:sz w:val="28"/>
        </w:rPr>
        <w:t xml:space="preserve">02М с винтовым забойным двигателем с регулируемым углом ДРУ-195РС или ДРУ-172РС (КНБК </w:t>
      </w:r>
      <w:r w:rsidRPr="00C441A1">
        <w:rPr>
          <w:sz w:val="28"/>
          <w:szCs w:val="28"/>
        </w:rPr>
        <w:sym w:font="Times New Roman" w:char="2116"/>
      </w:r>
      <w:r w:rsidRPr="00C441A1">
        <w:rPr>
          <w:sz w:val="28"/>
        </w:rPr>
        <w:t xml:space="preserve"> 10 - табл. 3.15). Осевая нагрузка 10-15 т, расход бурового раствора 35,4 л/с.</w:t>
      </w:r>
    </w:p>
    <w:p w:rsidR="004A4367" w:rsidRPr="00C441A1" w:rsidRDefault="004A4367" w:rsidP="00C441A1">
      <w:pPr>
        <w:suppressAutoHyphens/>
        <w:spacing w:line="360" w:lineRule="auto"/>
        <w:ind w:firstLine="709"/>
        <w:jc w:val="both"/>
        <w:rPr>
          <w:sz w:val="28"/>
        </w:rPr>
      </w:pPr>
      <w:r w:rsidRPr="00C441A1">
        <w:rPr>
          <w:sz w:val="28"/>
        </w:rPr>
        <w:t>Пилотный ствол:</w:t>
      </w:r>
    </w:p>
    <w:p w:rsidR="004A4367" w:rsidRPr="00C441A1" w:rsidRDefault="004A4367" w:rsidP="00C441A1">
      <w:pPr>
        <w:suppressAutoHyphens/>
        <w:spacing w:line="360" w:lineRule="auto"/>
        <w:ind w:firstLine="709"/>
        <w:jc w:val="both"/>
        <w:rPr>
          <w:sz w:val="28"/>
        </w:rPr>
      </w:pPr>
      <w:r w:rsidRPr="00C441A1">
        <w:rPr>
          <w:sz w:val="28"/>
        </w:rPr>
        <w:t>- интервал 2750-</w:t>
      </w:r>
      <w:smartTag w:uri="urn:schemas-microsoft-com:office:smarttags" w:element="metricconverter">
        <w:smartTagPr>
          <w:attr w:name="ProductID" w:val="10 км"/>
        </w:smartTagPr>
        <w:r w:rsidRPr="00C441A1">
          <w:rPr>
            <w:sz w:val="28"/>
          </w:rPr>
          <w:t>2850 м</w:t>
        </w:r>
      </w:smartTag>
      <w:r w:rsidRPr="00C441A1">
        <w:rPr>
          <w:sz w:val="28"/>
        </w:rPr>
        <w:t xml:space="preserve"> – по вертикали (2944-</w:t>
      </w:r>
      <w:smartTag w:uri="urn:schemas-microsoft-com:office:smarttags" w:element="metricconverter">
        <w:smartTagPr>
          <w:attr w:name="ProductID" w:val="10 км"/>
        </w:smartTagPr>
        <w:r w:rsidRPr="00C441A1">
          <w:rPr>
            <w:sz w:val="28"/>
          </w:rPr>
          <w:t>3102 м</w:t>
        </w:r>
      </w:smartTag>
      <w:r w:rsidRPr="00C441A1">
        <w:rPr>
          <w:sz w:val="28"/>
        </w:rPr>
        <w:t xml:space="preserve"> – по стволу) шарошечное долото </w:t>
      </w:r>
      <w:r w:rsidRPr="00C441A1">
        <w:rPr>
          <w:sz w:val="28"/>
          <w:lang w:val="en-US"/>
        </w:rPr>
        <w:t>III</w:t>
      </w:r>
      <w:r w:rsidRPr="00C441A1">
        <w:rPr>
          <w:sz w:val="28"/>
        </w:rPr>
        <w:t xml:space="preserve"> 215,9 М-ГАУ-</w:t>
      </w:r>
      <w:r w:rsidRPr="00C441A1">
        <w:rPr>
          <w:sz w:val="28"/>
          <w:lang w:val="en-US"/>
        </w:rPr>
        <w:t>R</w:t>
      </w:r>
      <w:r w:rsidRPr="00C441A1">
        <w:rPr>
          <w:sz w:val="28"/>
        </w:rPr>
        <w:t>02М, винтовой забойный двигатель с регулируемым углом</w:t>
      </w:r>
      <w:r w:rsidR="00C441A1" w:rsidRPr="00C441A1">
        <w:rPr>
          <w:sz w:val="28"/>
        </w:rPr>
        <w:t xml:space="preserve"> </w:t>
      </w:r>
      <w:r w:rsidRPr="00C441A1">
        <w:rPr>
          <w:sz w:val="28"/>
        </w:rPr>
        <w:t>ДРУ-195РС или ДРУ-172РС (КНБК №13 -</w:t>
      </w:r>
      <w:r w:rsidR="00C441A1" w:rsidRPr="00C441A1">
        <w:rPr>
          <w:sz w:val="28"/>
        </w:rPr>
        <w:t xml:space="preserve"> </w:t>
      </w:r>
      <w:r w:rsidRPr="00C441A1">
        <w:rPr>
          <w:sz w:val="28"/>
        </w:rPr>
        <w:t>табл.3.15). Осевая нагрузка 10-15 т, расход бурового раствора 35,4 л/с.</w:t>
      </w:r>
    </w:p>
    <w:p w:rsidR="004A4367" w:rsidRPr="00C441A1" w:rsidRDefault="004A4367" w:rsidP="00C441A1">
      <w:pPr>
        <w:suppressAutoHyphens/>
        <w:spacing w:line="360" w:lineRule="auto"/>
        <w:ind w:firstLine="709"/>
        <w:jc w:val="both"/>
        <w:rPr>
          <w:sz w:val="28"/>
        </w:rPr>
      </w:pPr>
      <w:r w:rsidRPr="00C441A1">
        <w:rPr>
          <w:sz w:val="28"/>
        </w:rPr>
        <w:t>Перед спуском эксплуатационной колонны производится шаблонировка ствола скважины с использованием КНБК № 14 - таблица 3.15, при осложнениях ствол скважины прорабатывается. Осевая нагрузка при шаблонировке (проработке) 7-10 т, расход бурового раствора 35,4 л/с.</w:t>
      </w:r>
    </w:p>
    <w:p w:rsidR="004A4367" w:rsidRPr="00C441A1" w:rsidRDefault="004A4367" w:rsidP="00C441A1">
      <w:pPr>
        <w:suppressAutoHyphens/>
        <w:spacing w:line="360" w:lineRule="auto"/>
        <w:ind w:firstLine="709"/>
        <w:jc w:val="both"/>
        <w:rPr>
          <w:sz w:val="28"/>
        </w:rPr>
      </w:pPr>
      <w:r w:rsidRPr="00C441A1">
        <w:rPr>
          <w:sz w:val="28"/>
        </w:rPr>
        <w:t>При бурении пилотного ствола на первой скважине куста предусматривается производить отбор керна из интервала 2750-</w:t>
      </w:r>
      <w:smartTag w:uri="urn:schemas-microsoft-com:office:smarttags" w:element="metricconverter">
        <w:smartTagPr>
          <w:attr w:name="ProductID" w:val="10 км"/>
        </w:smartTagPr>
        <w:r w:rsidRPr="00C441A1">
          <w:rPr>
            <w:sz w:val="28"/>
          </w:rPr>
          <w:t>2780 м</w:t>
        </w:r>
      </w:smartTag>
      <w:r w:rsidRPr="00C441A1">
        <w:rPr>
          <w:sz w:val="28"/>
        </w:rPr>
        <w:t xml:space="preserve"> – по вертикали (2944-</w:t>
      </w:r>
      <w:smartTag w:uri="urn:schemas-microsoft-com:office:smarttags" w:element="metricconverter">
        <w:smartTagPr>
          <w:attr w:name="ProductID" w:val="10 км"/>
        </w:smartTagPr>
        <w:r w:rsidRPr="00C441A1">
          <w:rPr>
            <w:sz w:val="28"/>
          </w:rPr>
          <w:t>2998 м</w:t>
        </w:r>
      </w:smartTag>
      <w:r w:rsidRPr="00C441A1">
        <w:rPr>
          <w:sz w:val="28"/>
        </w:rPr>
        <w:t xml:space="preserve"> – по стволу), бурильной головкой К212,7/100ТКЗ, снаряд для изолированного отбора керна КИМ-195/100, винтовой забойный двигатель с регулируемым углом ДРУ-195РС или ДРУ-172РС (КНБК №11 -</w:t>
      </w:r>
      <w:r w:rsidR="00C441A1" w:rsidRPr="00C441A1">
        <w:rPr>
          <w:sz w:val="28"/>
        </w:rPr>
        <w:t xml:space="preserve"> </w:t>
      </w:r>
      <w:r w:rsidRPr="00C441A1">
        <w:rPr>
          <w:sz w:val="28"/>
        </w:rPr>
        <w:t>табл3.15). Осевая нагрузка 4-8 т, расход бурового раствора 24,8 л/с.</w:t>
      </w:r>
    </w:p>
    <w:p w:rsidR="004A4367" w:rsidRPr="00C441A1" w:rsidRDefault="004A4367" w:rsidP="00C441A1">
      <w:pPr>
        <w:suppressAutoHyphens/>
        <w:spacing w:line="360" w:lineRule="auto"/>
        <w:ind w:firstLine="709"/>
        <w:jc w:val="both"/>
        <w:rPr>
          <w:sz w:val="28"/>
        </w:rPr>
      </w:pPr>
      <w:r w:rsidRPr="00C441A1">
        <w:rPr>
          <w:sz w:val="28"/>
        </w:rPr>
        <w:t>После отбора керна производится расширка ствола скважины (КНБК №12 - табл. 3.15), при осевой нагрузке 3-5т и расходе бурового раствора 35,4 л/с.</w:t>
      </w:r>
    </w:p>
    <w:p w:rsidR="004A4367" w:rsidRPr="00C441A1" w:rsidRDefault="004A4367" w:rsidP="00C441A1">
      <w:pPr>
        <w:suppressAutoHyphens/>
        <w:spacing w:line="360" w:lineRule="auto"/>
        <w:ind w:firstLine="709"/>
        <w:jc w:val="both"/>
        <w:rPr>
          <w:sz w:val="28"/>
        </w:rPr>
      </w:pPr>
      <w:r w:rsidRPr="00C441A1">
        <w:rPr>
          <w:sz w:val="28"/>
        </w:rPr>
        <w:t xml:space="preserve">Бурение под хвостовик диаметром 114мм с глубиной спуска </w:t>
      </w:r>
      <w:smartTag w:uri="urn:schemas-microsoft-com:office:smarttags" w:element="metricconverter">
        <w:smartTagPr>
          <w:attr w:name="ProductID" w:val="10 км"/>
        </w:smartTagPr>
        <w:r w:rsidRPr="00C441A1">
          <w:rPr>
            <w:sz w:val="28"/>
          </w:rPr>
          <w:t>2820 м</w:t>
        </w:r>
      </w:smartTag>
      <w:r w:rsidRPr="00C441A1">
        <w:rPr>
          <w:sz w:val="28"/>
        </w:rPr>
        <w:t xml:space="preserve"> – по вертикали (3663м – по стволу) предусматривается производить:</w:t>
      </w:r>
    </w:p>
    <w:p w:rsidR="004A4367" w:rsidRPr="00C441A1" w:rsidRDefault="004A4367" w:rsidP="00C441A1">
      <w:pPr>
        <w:suppressAutoHyphens/>
        <w:spacing w:line="360" w:lineRule="auto"/>
        <w:ind w:firstLine="709"/>
        <w:jc w:val="both"/>
        <w:rPr>
          <w:sz w:val="28"/>
        </w:rPr>
      </w:pPr>
      <w:r w:rsidRPr="00C441A1">
        <w:rPr>
          <w:sz w:val="28"/>
        </w:rPr>
        <w:t>Набор зенитного угла и горизонтальный участок:</w:t>
      </w:r>
    </w:p>
    <w:p w:rsidR="004A4367" w:rsidRPr="00C441A1" w:rsidRDefault="004A4367" w:rsidP="00C441A1">
      <w:pPr>
        <w:suppressAutoHyphens/>
        <w:spacing w:line="360" w:lineRule="auto"/>
        <w:ind w:firstLine="709"/>
        <w:jc w:val="both"/>
        <w:rPr>
          <w:sz w:val="28"/>
        </w:rPr>
      </w:pPr>
      <w:r w:rsidRPr="00C441A1">
        <w:rPr>
          <w:sz w:val="28"/>
        </w:rPr>
        <w:t>- интервал 2750-</w:t>
      </w:r>
      <w:smartTag w:uri="urn:schemas-microsoft-com:office:smarttags" w:element="metricconverter">
        <w:smartTagPr>
          <w:attr w:name="ProductID" w:val="10 км"/>
        </w:smartTagPr>
        <w:r w:rsidRPr="00C441A1">
          <w:rPr>
            <w:sz w:val="28"/>
          </w:rPr>
          <w:t>2820 м</w:t>
        </w:r>
      </w:smartTag>
      <w:r w:rsidRPr="00C441A1">
        <w:rPr>
          <w:sz w:val="28"/>
        </w:rPr>
        <w:t xml:space="preserve"> – по вертикали (2944-</w:t>
      </w:r>
      <w:smartTag w:uri="urn:schemas-microsoft-com:office:smarttags" w:element="metricconverter">
        <w:smartTagPr>
          <w:attr w:name="ProductID" w:val="10 км"/>
        </w:smartTagPr>
        <w:r w:rsidRPr="00C441A1">
          <w:rPr>
            <w:sz w:val="28"/>
          </w:rPr>
          <w:t>3663 м</w:t>
        </w:r>
      </w:smartTag>
      <w:r w:rsidRPr="00C441A1">
        <w:rPr>
          <w:sz w:val="28"/>
        </w:rPr>
        <w:t xml:space="preserve"> – по стволу) шарошечным долотом </w:t>
      </w:r>
      <w:r w:rsidRPr="00C441A1">
        <w:rPr>
          <w:sz w:val="28"/>
          <w:lang w:val="en-US"/>
        </w:rPr>
        <w:t>III</w:t>
      </w:r>
      <w:r w:rsidRPr="00C441A1">
        <w:rPr>
          <w:sz w:val="28"/>
        </w:rPr>
        <w:t xml:space="preserve"> 144,0 СЗ-ГАУ-</w:t>
      </w:r>
      <w:r w:rsidRPr="00C441A1">
        <w:rPr>
          <w:sz w:val="28"/>
          <w:lang w:val="en-US"/>
        </w:rPr>
        <w:t>R</w:t>
      </w:r>
      <w:r w:rsidRPr="00C441A1">
        <w:rPr>
          <w:sz w:val="28"/>
        </w:rPr>
        <w:t>203М с винтовым забойным двигателем с регулируемым углом ДРУ-127РС с проворотом бурильной колонны ротором при осложнениях в процессе бурения (КНБК № 16 - табл.3.15). Осевая нагрузка 6-8 т, расход бурового раствора 17,7 л/с.</w:t>
      </w:r>
    </w:p>
    <w:p w:rsidR="004A4367" w:rsidRPr="00C441A1" w:rsidRDefault="004A4367" w:rsidP="00C441A1">
      <w:pPr>
        <w:suppressAutoHyphens/>
        <w:spacing w:line="360" w:lineRule="auto"/>
        <w:ind w:firstLine="709"/>
        <w:jc w:val="both"/>
        <w:rPr>
          <w:sz w:val="28"/>
        </w:rPr>
      </w:pPr>
      <w:r w:rsidRPr="00C441A1">
        <w:rPr>
          <w:sz w:val="28"/>
        </w:rPr>
        <w:t>Перед спуском хвостовика производиться шаблонировка ствола скважины с использованием КНБК № 16 - таблица 8.2, при осложнениях производится проработка. Осевая нагрузка при шаблонировке (проработке) 6-8 т, расход бурового раствора 17,7 л/с.</w:t>
      </w:r>
    </w:p>
    <w:p w:rsidR="004A4367" w:rsidRPr="00C441A1" w:rsidRDefault="004A4367" w:rsidP="00C441A1">
      <w:pPr>
        <w:suppressAutoHyphens/>
        <w:spacing w:line="360" w:lineRule="auto"/>
        <w:ind w:firstLine="709"/>
        <w:jc w:val="both"/>
        <w:rPr>
          <w:sz w:val="28"/>
        </w:rPr>
      </w:pPr>
      <w:r w:rsidRPr="00C441A1">
        <w:rPr>
          <w:sz w:val="28"/>
        </w:rPr>
        <w:t>Режимы бурения основного и пилотного ствола, компоновка низа бурильной колонны, потребное количество долот и элементов КНБК, конструкция бурильной колонны и гидравлическая программа промывки скважины при бурении основного и пилотного ствола приведены в таблицах 3.8, 3.15, 3.11, 3.12..</w:t>
      </w:r>
    </w:p>
    <w:p w:rsidR="004A4367" w:rsidRPr="00C441A1" w:rsidRDefault="009361A1" w:rsidP="00C441A1">
      <w:pPr>
        <w:suppressAutoHyphens/>
        <w:spacing w:line="360" w:lineRule="auto"/>
        <w:ind w:firstLine="709"/>
        <w:jc w:val="both"/>
        <w:rPr>
          <w:sz w:val="28"/>
        </w:rPr>
      </w:pPr>
      <w:r>
        <w:rPr>
          <w:sz w:val="28"/>
        </w:rPr>
        <w:t>Контроль режимно-</w:t>
      </w:r>
      <w:r w:rsidR="004A4367" w:rsidRPr="00C441A1">
        <w:rPr>
          <w:sz w:val="28"/>
        </w:rPr>
        <w:t>технологических параметров бурения производится станцией параметров бурения типа ГТК и комплексом КУБ.</w:t>
      </w:r>
    </w:p>
    <w:p w:rsidR="00C441A1" w:rsidRPr="00C441A1" w:rsidRDefault="004A4367" w:rsidP="00C441A1">
      <w:pPr>
        <w:suppressAutoHyphens/>
        <w:spacing w:line="360" w:lineRule="auto"/>
        <w:ind w:firstLine="709"/>
        <w:jc w:val="both"/>
        <w:rPr>
          <w:sz w:val="28"/>
        </w:rPr>
      </w:pPr>
      <w:r w:rsidRPr="00C441A1">
        <w:rPr>
          <w:sz w:val="28"/>
        </w:rPr>
        <w:t>Момент подъема долота определяется:</w:t>
      </w:r>
    </w:p>
    <w:p w:rsidR="00C441A1" w:rsidRPr="00C441A1" w:rsidRDefault="004A4367" w:rsidP="00C441A1">
      <w:pPr>
        <w:suppressAutoHyphens/>
        <w:spacing w:line="360" w:lineRule="auto"/>
        <w:ind w:firstLine="709"/>
        <w:jc w:val="both"/>
        <w:rPr>
          <w:sz w:val="28"/>
        </w:rPr>
      </w:pPr>
      <w:r w:rsidRPr="00C441A1">
        <w:rPr>
          <w:sz w:val="28"/>
        </w:rPr>
        <w:t>- технико-технологической необходимостью;</w:t>
      </w:r>
    </w:p>
    <w:p w:rsidR="004A4367" w:rsidRPr="00C441A1" w:rsidRDefault="004A4367" w:rsidP="00C441A1">
      <w:pPr>
        <w:suppressAutoHyphens/>
        <w:spacing w:line="360" w:lineRule="auto"/>
        <w:ind w:firstLine="709"/>
        <w:jc w:val="both"/>
        <w:rPr>
          <w:sz w:val="28"/>
        </w:rPr>
      </w:pPr>
      <w:r w:rsidRPr="00C441A1">
        <w:rPr>
          <w:sz w:val="28"/>
        </w:rPr>
        <w:t>- снижением механической скорости более чем в два-три раза в сравнении с первоначальной;</w:t>
      </w:r>
    </w:p>
    <w:p w:rsidR="004A4367" w:rsidRPr="00C441A1" w:rsidRDefault="004A4367" w:rsidP="00C441A1">
      <w:pPr>
        <w:suppressAutoHyphens/>
        <w:spacing w:line="360" w:lineRule="auto"/>
        <w:ind w:firstLine="709"/>
        <w:jc w:val="both"/>
        <w:rPr>
          <w:sz w:val="28"/>
        </w:rPr>
      </w:pPr>
      <w:r w:rsidRPr="00C441A1">
        <w:rPr>
          <w:sz w:val="28"/>
        </w:rPr>
        <w:t>- сработкой опоры долота, сопровождающейся увеличением реактивного момента и давления на выкиде насосов, фиксируемые станцией контроля;</w:t>
      </w:r>
    </w:p>
    <w:p w:rsidR="004A4367" w:rsidRPr="00C441A1" w:rsidRDefault="004A4367" w:rsidP="00C441A1">
      <w:pPr>
        <w:suppressAutoHyphens/>
        <w:spacing w:line="360" w:lineRule="auto"/>
        <w:ind w:firstLine="709"/>
        <w:jc w:val="both"/>
        <w:rPr>
          <w:sz w:val="28"/>
        </w:rPr>
      </w:pPr>
      <w:r w:rsidRPr="00C441A1">
        <w:rPr>
          <w:sz w:val="28"/>
        </w:rPr>
        <w:t>- окончанием бурения под соответствующую обсадную колонну.</w:t>
      </w:r>
    </w:p>
    <w:p w:rsidR="004A4367" w:rsidRPr="00C441A1" w:rsidRDefault="004A4367" w:rsidP="00C441A1">
      <w:pPr>
        <w:suppressAutoHyphens/>
        <w:spacing w:line="360" w:lineRule="auto"/>
        <w:ind w:firstLine="709"/>
        <w:jc w:val="both"/>
        <w:rPr>
          <w:sz w:val="28"/>
        </w:rPr>
      </w:pPr>
      <w:r w:rsidRPr="00C441A1">
        <w:rPr>
          <w:sz w:val="28"/>
        </w:rPr>
        <w:t>Величина расхода бурового раствора определена исходя из условия:</w:t>
      </w:r>
    </w:p>
    <w:p w:rsidR="004A4367" w:rsidRPr="00C441A1" w:rsidRDefault="004A4367" w:rsidP="00C441A1">
      <w:pPr>
        <w:suppressAutoHyphens/>
        <w:spacing w:line="360" w:lineRule="auto"/>
        <w:ind w:firstLine="709"/>
        <w:jc w:val="both"/>
        <w:rPr>
          <w:sz w:val="28"/>
        </w:rPr>
      </w:pPr>
      <w:r w:rsidRPr="00C441A1">
        <w:rPr>
          <w:sz w:val="28"/>
        </w:rPr>
        <w:t>- получения скорости восходящего потока в кольцевом пространстве не менее минимально необходимой величины;</w:t>
      </w:r>
    </w:p>
    <w:p w:rsidR="004A4367" w:rsidRPr="00C441A1" w:rsidRDefault="004A4367" w:rsidP="00C441A1">
      <w:pPr>
        <w:suppressAutoHyphens/>
        <w:spacing w:line="360" w:lineRule="auto"/>
        <w:ind w:firstLine="709"/>
        <w:jc w:val="both"/>
        <w:rPr>
          <w:sz w:val="28"/>
        </w:rPr>
      </w:pPr>
      <w:r w:rsidRPr="00C441A1">
        <w:rPr>
          <w:sz w:val="28"/>
        </w:rPr>
        <w:t>- создания необходимой и достаточной величины вращающегося момента (М</w:t>
      </w:r>
      <w:r w:rsidRPr="00C441A1">
        <w:rPr>
          <w:sz w:val="28"/>
          <w:vertAlign w:val="subscript"/>
        </w:rPr>
        <w:t>вр</w:t>
      </w:r>
      <w:r w:rsidRPr="00C441A1">
        <w:rPr>
          <w:sz w:val="28"/>
        </w:rPr>
        <w:t>) на валу гидравлического забойного двигателя;</w:t>
      </w:r>
    </w:p>
    <w:p w:rsidR="004A4367" w:rsidRPr="00C441A1" w:rsidRDefault="004A4367" w:rsidP="00C441A1">
      <w:pPr>
        <w:suppressAutoHyphens/>
        <w:spacing w:line="360" w:lineRule="auto"/>
        <w:ind w:firstLine="709"/>
        <w:jc w:val="both"/>
        <w:rPr>
          <w:sz w:val="28"/>
        </w:rPr>
      </w:pPr>
      <w:r w:rsidRPr="00C441A1">
        <w:rPr>
          <w:sz w:val="28"/>
        </w:rPr>
        <w:t xml:space="preserve">- получения величины удельного расхода бурового раствора на единицу площади забоя не менее рекомендуемых </w:t>
      </w:r>
      <w:r w:rsidR="00C441A1" w:rsidRPr="00C441A1">
        <w:rPr>
          <w:sz w:val="28"/>
        </w:rPr>
        <w:t>"</w:t>
      </w:r>
      <w:r w:rsidRPr="00C441A1">
        <w:rPr>
          <w:sz w:val="28"/>
        </w:rPr>
        <w:t>Правилами безопасности</w:t>
      </w:r>
      <w:r w:rsidR="00C441A1" w:rsidRPr="00C441A1">
        <w:rPr>
          <w:sz w:val="28"/>
        </w:rPr>
        <w:t>"</w:t>
      </w:r>
      <w:r w:rsidRPr="00C441A1">
        <w:rPr>
          <w:sz w:val="28"/>
        </w:rPr>
        <w:t xml:space="preserve"> [4] значений;</w:t>
      </w:r>
    </w:p>
    <w:p w:rsidR="004A4367" w:rsidRPr="00C441A1" w:rsidRDefault="004A4367" w:rsidP="00C441A1">
      <w:pPr>
        <w:suppressAutoHyphens/>
        <w:spacing w:line="360" w:lineRule="auto"/>
        <w:ind w:firstLine="709"/>
        <w:jc w:val="both"/>
        <w:rPr>
          <w:sz w:val="28"/>
        </w:rPr>
      </w:pPr>
      <w:r w:rsidRPr="00C441A1">
        <w:rPr>
          <w:sz w:val="28"/>
        </w:rPr>
        <w:t>- пропускной способности телеизмерительных систем.</w:t>
      </w:r>
    </w:p>
    <w:p w:rsidR="004A4367" w:rsidRPr="00C441A1" w:rsidRDefault="004A4367" w:rsidP="00C441A1">
      <w:pPr>
        <w:suppressAutoHyphens/>
        <w:spacing w:line="360" w:lineRule="auto"/>
        <w:ind w:firstLine="709"/>
        <w:jc w:val="both"/>
        <w:rPr>
          <w:sz w:val="28"/>
        </w:rPr>
      </w:pPr>
      <w:r w:rsidRPr="00C441A1">
        <w:rPr>
          <w:sz w:val="28"/>
        </w:rPr>
        <w:t>Величина осевой нагрузки на долото определяется:</w:t>
      </w:r>
    </w:p>
    <w:p w:rsidR="004A4367" w:rsidRPr="00C441A1" w:rsidRDefault="004A4367" w:rsidP="00C441A1">
      <w:pPr>
        <w:suppressAutoHyphens/>
        <w:spacing w:line="360" w:lineRule="auto"/>
        <w:ind w:firstLine="709"/>
        <w:jc w:val="both"/>
        <w:rPr>
          <w:sz w:val="28"/>
        </w:rPr>
      </w:pPr>
      <w:r w:rsidRPr="00C441A1">
        <w:rPr>
          <w:sz w:val="28"/>
        </w:rPr>
        <w:t>- технико-технологическими условиями углубления;</w:t>
      </w:r>
    </w:p>
    <w:p w:rsidR="004A4367" w:rsidRPr="00C441A1" w:rsidRDefault="004A4367" w:rsidP="00C441A1">
      <w:pPr>
        <w:suppressAutoHyphens/>
        <w:spacing w:line="360" w:lineRule="auto"/>
        <w:ind w:firstLine="709"/>
        <w:jc w:val="both"/>
        <w:rPr>
          <w:sz w:val="28"/>
        </w:rPr>
      </w:pPr>
      <w:r w:rsidRPr="00C441A1">
        <w:rPr>
          <w:sz w:val="28"/>
        </w:rPr>
        <w:t>- получения максимальной механической и рейсовой скоростей проходки.</w:t>
      </w:r>
    </w:p>
    <w:p w:rsidR="004A4367" w:rsidRPr="00C441A1" w:rsidRDefault="004A4367" w:rsidP="00C441A1">
      <w:pPr>
        <w:suppressAutoHyphens/>
        <w:spacing w:line="360" w:lineRule="auto"/>
        <w:ind w:firstLine="709"/>
        <w:jc w:val="both"/>
        <w:rPr>
          <w:sz w:val="28"/>
        </w:rPr>
      </w:pPr>
      <w:r w:rsidRPr="00C441A1">
        <w:rPr>
          <w:sz w:val="28"/>
        </w:rPr>
        <w:t>Указанная в таблице 3.8. осевая нагрузка (</w:t>
      </w:r>
      <w:r w:rsidRPr="00C441A1">
        <w:rPr>
          <w:sz w:val="28"/>
          <w:lang w:val="en-US"/>
        </w:rPr>
        <w:t>G</w:t>
      </w:r>
      <w:r w:rsidRPr="00C441A1">
        <w:rPr>
          <w:sz w:val="28"/>
          <w:vertAlign w:val="subscript"/>
          <w:lang w:val="en-US"/>
        </w:rPr>
        <w:t>q</w:t>
      </w:r>
      <w:r w:rsidRPr="00C441A1">
        <w:rPr>
          <w:sz w:val="28"/>
        </w:rPr>
        <w:t xml:space="preserve">) является ориентировочной, которая уточняется в процессе углубления ствола скважины. Поиск оптимальной величины </w:t>
      </w:r>
      <w:r w:rsidRPr="00C441A1">
        <w:rPr>
          <w:sz w:val="28"/>
          <w:lang w:val="en-US"/>
        </w:rPr>
        <w:t>G</w:t>
      </w:r>
      <w:r w:rsidRPr="00C441A1">
        <w:rPr>
          <w:sz w:val="28"/>
          <w:vertAlign w:val="subscript"/>
          <w:lang w:val="en-US"/>
        </w:rPr>
        <w:t>q</w:t>
      </w:r>
      <w:r w:rsidRPr="00C441A1">
        <w:rPr>
          <w:sz w:val="28"/>
        </w:rPr>
        <w:t xml:space="preserve"> производится в первые 2/3 предполагаемой часовой стойкости долота и получения максимальной мгновенной механической скорости углубления.</w:t>
      </w:r>
    </w:p>
    <w:p w:rsidR="004A4367" w:rsidRPr="00C441A1" w:rsidRDefault="004A4367" w:rsidP="00C441A1">
      <w:pPr>
        <w:suppressAutoHyphens/>
        <w:spacing w:line="360" w:lineRule="auto"/>
        <w:ind w:firstLine="709"/>
        <w:jc w:val="both"/>
        <w:rPr>
          <w:sz w:val="28"/>
        </w:rPr>
      </w:pPr>
    </w:p>
    <w:p w:rsidR="004A4367" w:rsidRPr="00C441A1" w:rsidRDefault="004A4367" w:rsidP="00C441A1">
      <w:pPr>
        <w:pStyle w:val="a5"/>
        <w:tabs>
          <w:tab w:val="left" w:pos="0"/>
        </w:tabs>
        <w:suppressAutoHyphens/>
        <w:spacing w:after="0" w:line="360" w:lineRule="auto"/>
        <w:ind w:left="0" w:firstLine="709"/>
        <w:jc w:val="both"/>
        <w:rPr>
          <w:sz w:val="28"/>
          <w:lang w:val="uk-UA"/>
        </w:rPr>
      </w:pPr>
      <w:r w:rsidRPr="00C441A1">
        <w:rPr>
          <w:sz w:val="28"/>
        </w:rPr>
        <w:t>3</w:t>
      </w:r>
      <w:r w:rsidR="00B27A88" w:rsidRPr="00C441A1">
        <w:rPr>
          <w:sz w:val="28"/>
        </w:rPr>
        <w:t>.</w:t>
      </w:r>
      <w:r w:rsidR="00324D7B" w:rsidRPr="00C441A1">
        <w:rPr>
          <w:sz w:val="28"/>
        </w:rPr>
        <w:t>6</w:t>
      </w:r>
      <w:r w:rsidRPr="00C441A1">
        <w:rPr>
          <w:sz w:val="28"/>
        </w:rPr>
        <w:t xml:space="preserve"> Ликвидация пилотного ствола скважины</w:t>
      </w:r>
    </w:p>
    <w:p w:rsidR="00324D7B" w:rsidRPr="00C441A1" w:rsidRDefault="00324D7B" w:rsidP="00C441A1">
      <w:pPr>
        <w:pStyle w:val="a5"/>
        <w:tabs>
          <w:tab w:val="left" w:pos="0"/>
        </w:tabs>
        <w:suppressAutoHyphens/>
        <w:spacing w:after="0" w:line="360" w:lineRule="auto"/>
        <w:ind w:left="0" w:firstLine="709"/>
        <w:jc w:val="both"/>
        <w:rPr>
          <w:sz w:val="28"/>
          <w:lang w:val="uk-UA"/>
        </w:rPr>
      </w:pPr>
    </w:p>
    <w:p w:rsidR="00C441A1" w:rsidRPr="00C441A1" w:rsidRDefault="004A4367" w:rsidP="00C441A1">
      <w:pPr>
        <w:pStyle w:val="a5"/>
        <w:tabs>
          <w:tab w:val="left" w:pos="0"/>
        </w:tabs>
        <w:suppressAutoHyphens/>
        <w:spacing w:after="0" w:line="360" w:lineRule="auto"/>
        <w:ind w:left="0" w:firstLine="709"/>
        <w:jc w:val="both"/>
        <w:rPr>
          <w:sz w:val="28"/>
        </w:rPr>
      </w:pPr>
      <w:r w:rsidRPr="00C441A1">
        <w:rPr>
          <w:sz w:val="28"/>
        </w:rPr>
        <w:t xml:space="preserve">Настоящий подраздел разработан в соответствии с требованиями </w:t>
      </w:r>
      <w:r w:rsidR="00C441A1" w:rsidRPr="00C441A1">
        <w:rPr>
          <w:sz w:val="28"/>
        </w:rPr>
        <w:t>"</w:t>
      </w:r>
      <w:r w:rsidRPr="00C441A1">
        <w:rPr>
          <w:sz w:val="28"/>
        </w:rPr>
        <w:t>Инструкции о порядке ликвидации, консервации скважин…</w:t>
      </w:r>
      <w:r w:rsidR="00C441A1" w:rsidRPr="00C441A1">
        <w:rPr>
          <w:sz w:val="28"/>
        </w:rPr>
        <w:t>"</w:t>
      </w:r>
      <w:r w:rsidRPr="00C441A1">
        <w:rPr>
          <w:sz w:val="28"/>
        </w:rPr>
        <w:t xml:space="preserve"> [114], </w:t>
      </w:r>
      <w:r w:rsidR="00C441A1" w:rsidRPr="00C441A1">
        <w:rPr>
          <w:sz w:val="28"/>
        </w:rPr>
        <w:t>"</w:t>
      </w:r>
      <w:r w:rsidRPr="00C441A1">
        <w:rPr>
          <w:sz w:val="28"/>
        </w:rPr>
        <w:t>Правил безопасности …</w:t>
      </w:r>
      <w:r w:rsidR="00C441A1" w:rsidRPr="00C441A1">
        <w:rPr>
          <w:sz w:val="28"/>
        </w:rPr>
        <w:t>"</w:t>
      </w:r>
      <w:r w:rsidRPr="00C441A1">
        <w:rPr>
          <w:sz w:val="28"/>
        </w:rPr>
        <w:t xml:space="preserve"> [4], а также нормативно-инструктивной документации по видам работ и эксплуатации оборудования и инструмента. Все работы по каждой скважине проводятся по индивидуальным планам изоляционно-ликвидационных работ, разработанных в установленном порядке в соответствии с фактическими геологическими условиями, профилем и состоянием ствола скважины.</w:t>
      </w:r>
    </w:p>
    <w:p w:rsidR="004A4367" w:rsidRPr="00C441A1" w:rsidRDefault="004A4367" w:rsidP="00C441A1">
      <w:pPr>
        <w:pStyle w:val="a5"/>
        <w:tabs>
          <w:tab w:val="left" w:pos="0"/>
        </w:tabs>
        <w:suppressAutoHyphens/>
        <w:spacing w:after="0" w:line="360" w:lineRule="auto"/>
        <w:ind w:left="0" w:firstLine="709"/>
        <w:jc w:val="both"/>
        <w:rPr>
          <w:sz w:val="28"/>
        </w:rPr>
      </w:pPr>
      <w:r w:rsidRPr="00C441A1">
        <w:rPr>
          <w:sz w:val="28"/>
        </w:rPr>
        <w:t>Ликвидация пилотного ствола производится следующим образом:</w:t>
      </w:r>
    </w:p>
    <w:p w:rsidR="004A4367" w:rsidRPr="00C441A1" w:rsidRDefault="004A4367" w:rsidP="00C441A1">
      <w:pPr>
        <w:pStyle w:val="a5"/>
        <w:tabs>
          <w:tab w:val="left" w:pos="0"/>
        </w:tabs>
        <w:suppressAutoHyphens/>
        <w:spacing w:after="0" w:line="360" w:lineRule="auto"/>
        <w:ind w:left="0" w:firstLine="709"/>
        <w:jc w:val="both"/>
        <w:rPr>
          <w:sz w:val="28"/>
        </w:rPr>
      </w:pPr>
      <w:r w:rsidRPr="00C441A1">
        <w:rPr>
          <w:sz w:val="28"/>
        </w:rPr>
        <w:t>- в скважину спускается колонна бурильных труб (из комплекта на бурение пилотного ствола) с открытым концом до забоя пилотного ствола;</w:t>
      </w:r>
    </w:p>
    <w:p w:rsidR="004A4367" w:rsidRPr="00C441A1" w:rsidRDefault="004A4367" w:rsidP="00C441A1">
      <w:pPr>
        <w:pStyle w:val="a5"/>
        <w:tabs>
          <w:tab w:val="left" w:pos="0"/>
        </w:tabs>
        <w:suppressAutoHyphens/>
        <w:spacing w:after="0" w:line="360" w:lineRule="auto"/>
        <w:ind w:left="0" w:firstLine="709"/>
        <w:jc w:val="both"/>
        <w:rPr>
          <w:sz w:val="28"/>
        </w:rPr>
      </w:pPr>
      <w:r w:rsidRPr="00C441A1">
        <w:rPr>
          <w:sz w:val="28"/>
        </w:rPr>
        <w:t xml:space="preserve">- производится промывка ствола скважины до выравнивания параметров бурового раствора с доведением их до проектных (п. 2.7.7.9 </w:t>
      </w:r>
      <w:r w:rsidR="00C441A1" w:rsidRPr="00C441A1">
        <w:rPr>
          <w:sz w:val="28"/>
        </w:rPr>
        <w:t>"</w:t>
      </w:r>
      <w:r w:rsidRPr="00C441A1">
        <w:rPr>
          <w:sz w:val="28"/>
        </w:rPr>
        <w:t>Правил …</w:t>
      </w:r>
      <w:r w:rsidR="00C441A1" w:rsidRPr="00C441A1">
        <w:rPr>
          <w:sz w:val="28"/>
        </w:rPr>
        <w:t>"</w:t>
      </w:r>
      <w:r w:rsidRPr="00C441A1">
        <w:rPr>
          <w:sz w:val="28"/>
        </w:rPr>
        <w:t xml:space="preserve"> [4]);</w:t>
      </w:r>
    </w:p>
    <w:p w:rsidR="004A4367" w:rsidRPr="00C441A1" w:rsidRDefault="004A4367" w:rsidP="00C441A1">
      <w:pPr>
        <w:pStyle w:val="a5"/>
        <w:tabs>
          <w:tab w:val="left" w:pos="0"/>
        </w:tabs>
        <w:suppressAutoHyphens/>
        <w:spacing w:after="0" w:line="360" w:lineRule="auto"/>
        <w:ind w:left="0" w:firstLine="709"/>
        <w:jc w:val="both"/>
        <w:rPr>
          <w:sz w:val="28"/>
        </w:rPr>
      </w:pPr>
      <w:r w:rsidRPr="00C441A1">
        <w:rPr>
          <w:sz w:val="28"/>
        </w:rPr>
        <w:t xml:space="preserve">- производится установка цементного моста в интервале 2750-2850м – по вертикали (2944-3102м – по стволу) продавкой через бурильные трубы цементного раствора из цемента ПЦТ </w:t>
      </w:r>
      <w:r w:rsidRPr="00C441A1">
        <w:rPr>
          <w:sz w:val="28"/>
          <w:lang w:val="en-US"/>
        </w:rPr>
        <w:t>I</w:t>
      </w:r>
      <w:r w:rsidRPr="00C441A1">
        <w:rPr>
          <w:sz w:val="28"/>
        </w:rPr>
        <w:t xml:space="preserve">-100 или ПЦТ </w:t>
      </w:r>
      <w:r w:rsidRPr="00C441A1">
        <w:rPr>
          <w:sz w:val="28"/>
          <w:lang w:val="en-US"/>
        </w:rPr>
        <w:t>I</w:t>
      </w:r>
      <w:r w:rsidRPr="00C441A1">
        <w:rPr>
          <w:sz w:val="28"/>
        </w:rPr>
        <w:t>-</w:t>
      </w:r>
      <w:r w:rsidRPr="00C441A1">
        <w:rPr>
          <w:sz w:val="28"/>
          <w:lang w:val="en-US"/>
        </w:rPr>
        <w:t>G</w:t>
      </w:r>
      <w:r w:rsidRPr="00C441A1">
        <w:rPr>
          <w:sz w:val="28"/>
        </w:rPr>
        <w:t>-</w:t>
      </w:r>
      <w:r w:rsidRPr="00C441A1">
        <w:rPr>
          <w:sz w:val="28"/>
          <w:lang w:val="en-US"/>
        </w:rPr>
        <w:t>CC</w:t>
      </w:r>
      <w:r w:rsidRPr="00C441A1">
        <w:rPr>
          <w:sz w:val="28"/>
        </w:rPr>
        <w:t>-2 ГОСТ 1581-96 при водоцементном отношении</w:t>
      </w:r>
      <w:r w:rsidR="00C441A1" w:rsidRPr="00C441A1">
        <w:rPr>
          <w:sz w:val="28"/>
        </w:rPr>
        <w:t xml:space="preserve"> </w:t>
      </w:r>
      <w:r w:rsidRPr="00C441A1">
        <w:rPr>
          <w:sz w:val="28"/>
        </w:rPr>
        <w:t>0,5 и 0,44 соответственно (расчетный уровень подъема цементного раствора на 50м выше точки зарезки основного ствола). Установку цементного моста произвести в несколько приемов по 50м с отмывкой и выдержкой срока ОЗЦ для каждого приема.</w:t>
      </w:r>
    </w:p>
    <w:p w:rsidR="004A4367" w:rsidRPr="00C441A1" w:rsidRDefault="004A4367" w:rsidP="00C441A1">
      <w:pPr>
        <w:pStyle w:val="a5"/>
        <w:tabs>
          <w:tab w:val="left" w:pos="0"/>
        </w:tabs>
        <w:suppressAutoHyphens/>
        <w:spacing w:after="0" w:line="360" w:lineRule="auto"/>
        <w:ind w:left="0" w:firstLine="709"/>
        <w:jc w:val="both"/>
        <w:rPr>
          <w:sz w:val="28"/>
        </w:rPr>
      </w:pPr>
      <w:r w:rsidRPr="00C441A1">
        <w:rPr>
          <w:sz w:val="28"/>
        </w:rPr>
        <w:t xml:space="preserve">Буферная жидкость (техническая вода) – </w:t>
      </w:r>
      <w:smartTag w:uri="urn:schemas-microsoft-com:office:smarttags" w:element="metricconverter">
        <w:smartTagPr>
          <w:attr w:name="ProductID" w:val="10 км"/>
        </w:smartTagPr>
        <w:r w:rsidRPr="00C441A1">
          <w:rPr>
            <w:sz w:val="28"/>
          </w:rPr>
          <w:t>3 м</w:t>
        </w:r>
        <w:r w:rsidRPr="00C441A1">
          <w:rPr>
            <w:sz w:val="28"/>
            <w:vertAlign w:val="superscript"/>
          </w:rPr>
          <w:t>3</w:t>
        </w:r>
      </w:smartTag>
      <w:r w:rsidRPr="00C441A1">
        <w:rPr>
          <w:sz w:val="28"/>
        </w:rPr>
        <w:t>.</w:t>
      </w:r>
    </w:p>
    <w:p w:rsidR="004A4367" w:rsidRPr="00C441A1" w:rsidRDefault="004A4367" w:rsidP="00C441A1">
      <w:pPr>
        <w:pStyle w:val="a5"/>
        <w:tabs>
          <w:tab w:val="left" w:pos="0"/>
        </w:tabs>
        <w:suppressAutoHyphens/>
        <w:spacing w:after="0" w:line="360" w:lineRule="auto"/>
        <w:ind w:left="0" w:firstLine="709"/>
        <w:jc w:val="both"/>
        <w:rPr>
          <w:sz w:val="28"/>
        </w:rPr>
      </w:pPr>
      <w:r w:rsidRPr="00C441A1">
        <w:rPr>
          <w:sz w:val="28"/>
        </w:rPr>
        <w:t xml:space="preserve">Продавочная жидкость – буровой раствор с закачкой первой пачкой технической воды – </w:t>
      </w:r>
      <w:smartTag w:uri="urn:schemas-microsoft-com:office:smarttags" w:element="metricconverter">
        <w:smartTagPr>
          <w:attr w:name="ProductID" w:val="10 км"/>
        </w:smartTagPr>
        <w:r w:rsidRPr="00C441A1">
          <w:rPr>
            <w:sz w:val="28"/>
          </w:rPr>
          <w:t>2 м</w:t>
        </w:r>
        <w:r w:rsidRPr="00C441A1">
          <w:rPr>
            <w:sz w:val="28"/>
            <w:vertAlign w:val="superscript"/>
          </w:rPr>
          <w:t>3</w:t>
        </w:r>
      </w:smartTag>
      <w:r w:rsidRPr="00C441A1">
        <w:rPr>
          <w:sz w:val="28"/>
        </w:rPr>
        <w:t>. Общий объем продавочной жидкости – до уровня выравнивания столбов цементного раствора в бурильных трубах и затрубье;</w:t>
      </w:r>
    </w:p>
    <w:p w:rsidR="004A4367" w:rsidRPr="00C441A1" w:rsidRDefault="004A4367" w:rsidP="00C441A1">
      <w:pPr>
        <w:pStyle w:val="a5"/>
        <w:tabs>
          <w:tab w:val="left" w:pos="0"/>
        </w:tabs>
        <w:suppressAutoHyphens/>
        <w:spacing w:after="0" w:line="360" w:lineRule="auto"/>
        <w:ind w:left="0" w:firstLine="709"/>
        <w:jc w:val="both"/>
        <w:rPr>
          <w:sz w:val="28"/>
        </w:rPr>
      </w:pPr>
      <w:r w:rsidRPr="00C441A1">
        <w:rPr>
          <w:sz w:val="28"/>
        </w:rPr>
        <w:t xml:space="preserve">- сразу после продавки цементного раствора колонна бурильных труб приподнимается до уровня на 20м выше точки зарезки основного ствола или не менее чем на 50м выше башмака кондуктора и производится отмывка бурильного инструмента буровым раствором и промывка до выравнивания параметров бурового раствора с доведением их до проектных (п. 2.7.7.9 </w:t>
      </w:r>
      <w:r w:rsidR="00C441A1" w:rsidRPr="00C441A1">
        <w:rPr>
          <w:sz w:val="28"/>
        </w:rPr>
        <w:t>"</w:t>
      </w:r>
      <w:r w:rsidRPr="00C441A1">
        <w:rPr>
          <w:sz w:val="28"/>
        </w:rPr>
        <w:t>Правил …</w:t>
      </w:r>
      <w:r w:rsidR="00C441A1" w:rsidRPr="00C441A1">
        <w:rPr>
          <w:sz w:val="28"/>
        </w:rPr>
        <w:t>"</w:t>
      </w:r>
      <w:r w:rsidRPr="00C441A1">
        <w:rPr>
          <w:sz w:val="28"/>
        </w:rPr>
        <w:t xml:space="preserve"> [4]);</w:t>
      </w:r>
    </w:p>
    <w:p w:rsidR="004A4367" w:rsidRPr="00C441A1" w:rsidRDefault="004A4367" w:rsidP="00C441A1">
      <w:pPr>
        <w:pStyle w:val="a5"/>
        <w:tabs>
          <w:tab w:val="left" w:pos="0"/>
        </w:tabs>
        <w:suppressAutoHyphens/>
        <w:spacing w:after="0" w:line="360" w:lineRule="auto"/>
        <w:ind w:left="0" w:firstLine="709"/>
        <w:jc w:val="both"/>
        <w:rPr>
          <w:sz w:val="28"/>
        </w:rPr>
      </w:pPr>
      <w:r w:rsidRPr="00C441A1">
        <w:rPr>
          <w:sz w:val="28"/>
        </w:rPr>
        <w:t>- после промывки бурильный инструмент приподнимается в обсаженный ствол до уровня не менее чем на 50м выше башмака предыдущей колонны, скважина доливается и устье герметизируется (затрубье - превентором, трубы - обратный клапаном);</w:t>
      </w:r>
    </w:p>
    <w:p w:rsidR="00C441A1" w:rsidRPr="00C441A1" w:rsidRDefault="004A4367" w:rsidP="00C441A1">
      <w:pPr>
        <w:pStyle w:val="a5"/>
        <w:tabs>
          <w:tab w:val="left" w:pos="0"/>
        </w:tabs>
        <w:suppressAutoHyphens/>
        <w:spacing w:after="0" w:line="360" w:lineRule="auto"/>
        <w:ind w:left="0" w:firstLine="709"/>
        <w:jc w:val="both"/>
        <w:rPr>
          <w:sz w:val="28"/>
        </w:rPr>
      </w:pPr>
      <w:r w:rsidRPr="00C441A1">
        <w:rPr>
          <w:sz w:val="28"/>
        </w:rPr>
        <w:t>- выдерживается срок ОЗЦ цементного моста 48 часов;</w:t>
      </w:r>
    </w:p>
    <w:p w:rsidR="004A4367" w:rsidRPr="00C441A1" w:rsidRDefault="004A4367" w:rsidP="00C441A1">
      <w:pPr>
        <w:pStyle w:val="a5"/>
        <w:tabs>
          <w:tab w:val="left" w:pos="0"/>
        </w:tabs>
        <w:suppressAutoHyphens/>
        <w:spacing w:after="0" w:line="360" w:lineRule="auto"/>
        <w:ind w:left="0" w:firstLine="709"/>
        <w:jc w:val="both"/>
        <w:rPr>
          <w:sz w:val="28"/>
        </w:rPr>
      </w:pPr>
      <w:r w:rsidRPr="00C441A1">
        <w:rPr>
          <w:sz w:val="28"/>
        </w:rPr>
        <w:t>- по окончании срока ОЗЦ производится спуск бурильного инструмента с открытым концом для нащупывания моста и при необходимости спуск бурильного инструмента с КНБК для подбуривания моста до точки зарезки основного ствола и цементный мост испытывается разгрузкой (до 10 т);</w:t>
      </w:r>
    </w:p>
    <w:p w:rsidR="004A4367" w:rsidRPr="00C441A1" w:rsidRDefault="004A4367" w:rsidP="00C441A1">
      <w:pPr>
        <w:pStyle w:val="a5"/>
        <w:tabs>
          <w:tab w:val="left" w:pos="0"/>
        </w:tabs>
        <w:suppressAutoHyphens/>
        <w:spacing w:after="0" w:line="360" w:lineRule="auto"/>
        <w:ind w:left="0" w:firstLine="709"/>
        <w:jc w:val="both"/>
        <w:rPr>
          <w:sz w:val="28"/>
        </w:rPr>
      </w:pPr>
      <w:r w:rsidRPr="00C441A1">
        <w:rPr>
          <w:sz w:val="28"/>
        </w:rPr>
        <w:t>- производится бурение основного ствола скважины.</w:t>
      </w:r>
    </w:p>
    <w:p w:rsidR="00F70D40" w:rsidRPr="00C441A1" w:rsidRDefault="00F70D40" w:rsidP="00C441A1">
      <w:pPr>
        <w:suppressAutoHyphens/>
        <w:spacing w:line="360" w:lineRule="auto"/>
        <w:ind w:firstLine="709"/>
        <w:jc w:val="both"/>
        <w:rPr>
          <w:sz w:val="28"/>
        </w:rPr>
      </w:pPr>
    </w:p>
    <w:p w:rsidR="004A4367" w:rsidRPr="00C441A1" w:rsidRDefault="004A4367" w:rsidP="00C441A1">
      <w:pPr>
        <w:numPr>
          <w:ilvl w:val="12"/>
          <w:numId w:val="0"/>
        </w:numPr>
        <w:suppressAutoHyphens/>
        <w:spacing w:line="360" w:lineRule="auto"/>
        <w:ind w:firstLine="709"/>
        <w:jc w:val="both"/>
        <w:rPr>
          <w:sz w:val="28"/>
          <w:szCs w:val="28"/>
        </w:rPr>
      </w:pPr>
      <w:r w:rsidRPr="00C441A1">
        <w:rPr>
          <w:sz w:val="28"/>
          <w:szCs w:val="28"/>
        </w:rPr>
        <w:t>3.7 Крепление скважины</w:t>
      </w:r>
    </w:p>
    <w:p w:rsidR="00324D7B" w:rsidRPr="00C441A1" w:rsidRDefault="00324D7B" w:rsidP="00C441A1">
      <w:pPr>
        <w:numPr>
          <w:ilvl w:val="12"/>
          <w:numId w:val="0"/>
        </w:numPr>
        <w:suppressAutoHyphens/>
        <w:spacing w:line="360" w:lineRule="auto"/>
        <w:ind w:firstLine="709"/>
        <w:jc w:val="both"/>
        <w:rPr>
          <w:sz w:val="28"/>
          <w:lang w:val="uk-UA"/>
        </w:rPr>
      </w:pPr>
    </w:p>
    <w:p w:rsidR="004A4367" w:rsidRPr="00C441A1" w:rsidRDefault="004A4367" w:rsidP="00C441A1">
      <w:pPr>
        <w:numPr>
          <w:ilvl w:val="12"/>
          <w:numId w:val="0"/>
        </w:numPr>
        <w:suppressAutoHyphens/>
        <w:spacing w:line="360" w:lineRule="auto"/>
        <w:ind w:firstLine="709"/>
        <w:jc w:val="both"/>
        <w:rPr>
          <w:sz w:val="28"/>
          <w:lang w:val="uk-UA"/>
        </w:rPr>
      </w:pPr>
      <w:r w:rsidRPr="00C441A1">
        <w:rPr>
          <w:sz w:val="28"/>
        </w:rPr>
        <w:t>Подготовка к спуску и спуск обсадных колонн</w:t>
      </w:r>
    </w:p>
    <w:p w:rsidR="00324D7B" w:rsidRPr="00C441A1" w:rsidRDefault="00324D7B" w:rsidP="00C441A1">
      <w:pPr>
        <w:numPr>
          <w:ilvl w:val="12"/>
          <w:numId w:val="0"/>
        </w:numPr>
        <w:suppressAutoHyphens/>
        <w:spacing w:line="360" w:lineRule="auto"/>
        <w:ind w:firstLine="709"/>
        <w:jc w:val="both"/>
        <w:rPr>
          <w:sz w:val="28"/>
          <w:lang w:val="uk-UA"/>
        </w:rPr>
      </w:pPr>
    </w:p>
    <w:p w:rsidR="00C441A1" w:rsidRPr="00C441A1" w:rsidRDefault="00324D7B" w:rsidP="00C441A1">
      <w:pPr>
        <w:numPr>
          <w:ilvl w:val="12"/>
          <w:numId w:val="0"/>
        </w:numPr>
        <w:suppressAutoHyphens/>
        <w:spacing w:line="360" w:lineRule="auto"/>
        <w:ind w:firstLine="709"/>
        <w:jc w:val="both"/>
        <w:rPr>
          <w:sz w:val="28"/>
        </w:rPr>
      </w:pPr>
      <w:r w:rsidRPr="00C441A1">
        <w:rPr>
          <w:sz w:val="28"/>
        </w:rPr>
        <w:t>Таблица 3.6</w:t>
      </w:r>
      <w:r w:rsidRPr="00C441A1">
        <w:rPr>
          <w:sz w:val="28"/>
          <w:lang w:val="uk-UA"/>
        </w:rPr>
        <w:t xml:space="preserve"> </w:t>
      </w:r>
      <w:r w:rsidR="004A4367" w:rsidRPr="00C441A1">
        <w:rPr>
          <w:sz w:val="28"/>
        </w:rPr>
        <w:t>Технологическая оснастка обсадных колонн</w:t>
      </w:r>
    </w:p>
    <w:p w:rsidR="004C3729" w:rsidRPr="00C441A1" w:rsidRDefault="001C3903" w:rsidP="009361A1">
      <w:pPr>
        <w:numPr>
          <w:ilvl w:val="12"/>
          <w:numId w:val="0"/>
        </w:numPr>
        <w:suppressAutoHyphens/>
        <w:spacing w:line="360" w:lineRule="auto"/>
        <w:jc w:val="both"/>
        <w:rPr>
          <w:sz w:val="28"/>
          <w:lang w:val="uk-UA"/>
        </w:rPr>
      </w:pPr>
      <w:r>
        <w:rPr>
          <w:sz w:val="28"/>
          <w:lang w:val="uk-UA"/>
        </w:rPr>
        <w:pict>
          <v:shape id="_x0000_i1044" type="#_x0000_t75" style="width:451.5pt;height:248.25pt">
            <v:imagedata r:id="rId27" o:title=""/>
          </v:shape>
        </w:pict>
      </w:r>
    </w:p>
    <w:p w:rsidR="00C441A1" w:rsidRPr="00C441A1" w:rsidRDefault="001C3903" w:rsidP="009361A1">
      <w:pPr>
        <w:numPr>
          <w:ilvl w:val="12"/>
          <w:numId w:val="0"/>
        </w:numPr>
        <w:suppressAutoHyphens/>
        <w:spacing w:line="360" w:lineRule="auto"/>
        <w:jc w:val="both"/>
        <w:rPr>
          <w:sz w:val="28"/>
          <w:lang w:val="uk-UA"/>
        </w:rPr>
      </w:pPr>
      <w:r>
        <w:rPr>
          <w:sz w:val="28"/>
          <w:lang w:val="uk-UA"/>
        </w:rPr>
        <w:pict>
          <v:shape id="_x0000_i1045" type="#_x0000_t75" style="width:447.75pt;height:132.75pt">
            <v:imagedata r:id="rId28" o:title=""/>
          </v:shape>
        </w:pict>
      </w:r>
    </w:p>
    <w:p w:rsidR="00C441A1" w:rsidRPr="00C441A1" w:rsidRDefault="00C441A1" w:rsidP="00C441A1">
      <w:pPr>
        <w:tabs>
          <w:tab w:val="left" w:pos="993"/>
        </w:tabs>
        <w:suppressAutoHyphens/>
        <w:spacing w:line="360" w:lineRule="auto"/>
        <w:ind w:firstLine="709"/>
        <w:jc w:val="both"/>
        <w:rPr>
          <w:sz w:val="28"/>
        </w:rPr>
      </w:pPr>
    </w:p>
    <w:p w:rsidR="004C3729" w:rsidRPr="00C441A1" w:rsidRDefault="009361A1" w:rsidP="00C441A1">
      <w:pPr>
        <w:numPr>
          <w:ilvl w:val="12"/>
          <w:numId w:val="0"/>
        </w:numPr>
        <w:suppressAutoHyphens/>
        <w:spacing w:line="360" w:lineRule="auto"/>
        <w:ind w:firstLine="709"/>
        <w:jc w:val="both"/>
        <w:rPr>
          <w:sz w:val="28"/>
          <w:lang w:val="uk-UA"/>
        </w:rPr>
      </w:pPr>
      <w:r>
        <w:rPr>
          <w:sz w:val="28"/>
        </w:rPr>
        <w:br w:type="page"/>
      </w:r>
      <w:r w:rsidR="00324D7B" w:rsidRPr="00C441A1">
        <w:rPr>
          <w:sz w:val="28"/>
        </w:rPr>
        <w:t>Таблица 3.7</w:t>
      </w:r>
      <w:r w:rsidR="00324D7B" w:rsidRPr="00C441A1">
        <w:rPr>
          <w:sz w:val="28"/>
          <w:lang w:val="uk-UA"/>
        </w:rPr>
        <w:t xml:space="preserve"> </w:t>
      </w:r>
      <w:r w:rsidR="004A4367" w:rsidRPr="00C441A1">
        <w:rPr>
          <w:sz w:val="28"/>
        </w:rPr>
        <w:t>Испытание обсадных колонн на герметичность</w:t>
      </w:r>
    </w:p>
    <w:p w:rsidR="004A4367" w:rsidRPr="00C441A1" w:rsidRDefault="001C3903" w:rsidP="00834A84">
      <w:pPr>
        <w:numPr>
          <w:ilvl w:val="12"/>
          <w:numId w:val="0"/>
        </w:numPr>
        <w:suppressAutoHyphens/>
        <w:spacing w:line="360" w:lineRule="auto"/>
        <w:jc w:val="both"/>
        <w:rPr>
          <w:sz w:val="28"/>
        </w:rPr>
      </w:pPr>
      <w:r>
        <w:rPr>
          <w:sz w:val="28"/>
        </w:rPr>
        <w:pict>
          <v:shape id="_x0000_i1046" type="#_x0000_t75" style="width:453pt;height:219.75pt">
            <v:imagedata r:id="rId29" o:title=""/>
          </v:shape>
        </w:pict>
      </w:r>
    </w:p>
    <w:p w:rsidR="004A4367" w:rsidRPr="00C441A1" w:rsidRDefault="004A4367" w:rsidP="00C441A1">
      <w:pPr>
        <w:suppressAutoHyphens/>
        <w:spacing w:line="360" w:lineRule="auto"/>
        <w:ind w:firstLine="709"/>
        <w:jc w:val="both"/>
        <w:rPr>
          <w:sz w:val="28"/>
        </w:rPr>
      </w:pPr>
    </w:p>
    <w:p w:rsidR="004A4367" w:rsidRPr="00C441A1" w:rsidRDefault="004A4367" w:rsidP="00C441A1">
      <w:pPr>
        <w:suppressAutoHyphens/>
        <w:spacing w:line="360" w:lineRule="auto"/>
        <w:ind w:firstLine="709"/>
        <w:jc w:val="both"/>
        <w:rPr>
          <w:sz w:val="28"/>
          <w:szCs w:val="20"/>
        </w:rPr>
      </w:pPr>
      <w:r w:rsidRPr="00C441A1">
        <w:rPr>
          <w:sz w:val="28"/>
          <w:szCs w:val="20"/>
        </w:rPr>
        <w:t>Примечания: 1. При опрессовке кондуктора буровым раствором приустьевая его часть и оборудование устья, в том числе ПВО и его манифольда до концевой задвижки заполняется технической водой.</w:t>
      </w:r>
    </w:p>
    <w:p w:rsidR="00C441A1" w:rsidRPr="00C441A1" w:rsidRDefault="004A4367" w:rsidP="00C441A1">
      <w:pPr>
        <w:numPr>
          <w:ilvl w:val="0"/>
          <w:numId w:val="6"/>
        </w:numPr>
        <w:suppressAutoHyphens/>
        <w:spacing w:line="360" w:lineRule="auto"/>
        <w:ind w:left="0" w:firstLine="709"/>
        <w:jc w:val="both"/>
        <w:rPr>
          <w:sz w:val="28"/>
          <w:szCs w:val="20"/>
        </w:rPr>
      </w:pPr>
      <w:r w:rsidRPr="00C441A1">
        <w:rPr>
          <w:sz w:val="28"/>
          <w:szCs w:val="20"/>
        </w:rPr>
        <w:t>Испытание эксплуатационной колонны на герметичность снижением уровня жидкости производится для добывающих скважин по согласованию с Заказчиком.</w:t>
      </w:r>
    </w:p>
    <w:p w:rsidR="004A4367" w:rsidRPr="00C441A1" w:rsidRDefault="004A4367" w:rsidP="00C441A1">
      <w:pPr>
        <w:numPr>
          <w:ilvl w:val="0"/>
          <w:numId w:val="6"/>
        </w:numPr>
        <w:suppressAutoHyphens/>
        <w:spacing w:line="360" w:lineRule="auto"/>
        <w:ind w:left="0" w:firstLine="709"/>
        <w:jc w:val="both"/>
        <w:rPr>
          <w:sz w:val="28"/>
          <w:szCs w:val="20"/>
        </w:rPr>
      </w:pPr>
      <w:r w:rsidRPr="00C441A1">
        <w:rPr>
          <w:sz w:val="28"/>
          <w:szCs w:val="20"/>
        </w:rPr>
        <w:t>Колонна считается герметичной, если повышение уровня за 8 часов наблюдения не превысит 2</w:t>
      </w:r>
      <w:r w:rsidRPr="00C441A1">
        <w:rPr>
          <w:sz w:val="28"/>
          <w:szCs w:val="20"/>
          <w:vertAlign w:val="superscript"/>
        </w:rPr>
        <w:t>х</w:t>
      </w:r>
      <w:r w:rsidRPr="00C441A1">
        <w:rPr>
          <w:sz w:val="28"/>
          <w:szCs w:val="20"/>
        </w:rPr>
        <w:t xml:space="preserve"> метров.</w:t>
      </w:r>
    </w:p>
    <w:p w:rsidR="004A4367" w:rsidRPr="00C441A1" w:rsidRDefault="004A4367" w:rsidP="00C441A1">
      <w:pPr>
        <w:suppressAutoHyphens/>
        <w:spacing w:line="360" w:lineRule="auto"/>
        <w:ind w:firstLine="709"/>
        <w:jc w:val="both"/>
        <w:rPr>
          <w:sz w:val="28"/>
        </w:rPr>
      </w:pPr>
      <w:r w:rsidRPr="00C441A1">
        <w:rPr>
          <w:sz w:val="28"/>
        </w:rPr>
        <w:t>Цементирование обсадных колонн</w:t>
      </w:r>
    </w:p>
    <w:p w:rsidR="004A4367" w:rsidRPr="00C441A1" w:rsidRDefault="004A4367" w:rsidP="00C441A1">
      <w:pPr>
        <w:suppressAutoHyphens/>
        <w:spacing w:line="360" w:lineRule="auto"/>
        <w:ind w:firstLine="709"/>
        <w:jc w:val="both"/>
        <w:rPr>
          <w:sz w:val="28"/>
        </w:rPr>
      </w:pPr>
      <w:r w:rsidRPr="00C441A1">
        <w:rPr>
          <w:sz w:val="28"/>
        </w:rPr>
        <w:t xml:space="preserve">Направление (диаметр – </w:t>
      </w:r>
      <w:smartTag w:uri="urn:schemas-microsoft-com:office:smarttags" w:element="metricconverter">
        <w:smartTagPr>
          <w:attr w:name="ProductID" w:val="10 км"/>
        </w:smartTagPr>
        <w:r w:rsidRPr="00C441A1">
          <w:rPr>
            <w:sz w:val="28"/>
          </w:rPr>
          <w:t>324 мм</w:t>
        </w:r>
      </w:smartTag>
      <w:r w:rsidRPr="00C441A1">
        <w:rPr>
          <w:sz w:val="28"/>
        </w:rPr>
        <w:t xml:space="preserve">, глубина спуска </w:t>
      </w:r>
      <w:smartTag w:uri="urn:schemas-microsoft-com:office:smarttags" w:element="metricconverter">
        <w:smartTagPr>
          <w:attr w:name="ProductID" w:val="10 км"/>
        </w:smartTagPr>
        <w:r w:rsidRPr="00C441A1">
          <w:rPr>
            <w:sz w:val="28"/>
          </w:rPr>
          <w:t>60 м</w:t>
        </w:r>
      </w:smartTag>
      <w:r w:rsidRPr="00C441A1">
        <w:rPr>
          <w:sz w:val="28"/>
        </w:rPr>
        <w:t xml:space="preserve"> – по вертикали и по стволу, цементируется до устья).</w:t>
      </w:r>
    </w:p>
    <w:p w:rsidR="004A4367" w:rsidRPr="00C441A1" w:rsidRDefault="004A4367" w:rsidP="00C441A1">
      <w:pPr>
        <w:suppressAutoHyphens/>
        <w:spacing w:line="360" w:lineRule="auto"/>
        <w:ind w:firstLine="709"/>
        <w:jc w:val="both"/>
        <w:rPr>
          <w:sz w:val="28"/>
        </w:rPr>
      </w:pPr>
      <w:r w:rsidRPr="00C441A1">
        <w:rPr>
          <w:sz w:val="28"/>
        </w:rPr>
        <w:t>Комплектуется из труб с резьбовыми соединениями типа ОТТМ.</w:t>
      </w:r>
    </w:p>
    <w:p w:rsidR="004A4367" w:rsidRPr="00C441A1" w:rsidRDefault="004A4367" w:rsidP="00C441A1">
      <w:pPr>
        <w:suppressAutoHyphens/>
        <w:spacing w:line="360" w:lineRule="auto"/>
        <w:ind w:firstLine="709"/>
        <w:jc w:val="both"/>
        <w:rPr>
          <w:sz w:val="28"/>
        </w:rPr>
      </w:pPr>
      <w:r w:rsidRPr="00C441A1">
        <w:rPr>
          <w:sz w:val="28"/>
        </w:rPr>
        <w:t xml:space="preserve">Смазка резьбовых соединений - Р-402, либо другая специальная, в соответствии с табл. 15.3-15.5 </w:t>
      </w:r>
      <w:r w:rsidR="00C441A1" w:rsidRPr="00C441A1">
        <w:rPr>
          <w:sz w:val="28"/>
        </w:rPr>
        <w:t>"</w:t>
      </w:r>
      <w:r w:rsidRPr="00C441A1">
        <w:rPr>
          <w:sz w:val="28"/>
        </w:rPr>
        <w:t>Инструкции …</w:t>
      </w:r>
      <w:r w:rsidR="00C441A1" w:rsidRPr="00C441A1">
        <w:rPr>
          <w:sz w:val="28"/>
        </w:rPr>
        <w:t>"</w:t>
      </w:r>
      <w:r w:rsidRPr="00C441A1">
        <w:rPr>
          <w:sz w:val="28"/>
        </w:rPr>
        <w:t xml:space="preserve"> [36].</w:t>
      </w:r>
    </w:p>
    <w:p w:rsidR="00C441A1" w:rsidRPr="00C441A1" w:rsidRDefault="004A4367" w:rsidP="00C441A1">
      <w:pPr>
        <w:suppressAutoHyphens/>
        <w:spacing w:line="360" w:lineRule="auto"/>
        <w:ind w:firstLine="709"/>
        <w:jc w:val="both"/>
        <w:rPr>
          <w:sz w:val="28"/>
        </w:rPr>
      </w:pPr>
      <w:r w:rsidRPr="00C441A1">
        <w:rPr>
          <w:sz w:val="28"/>
        </w:rPr>
        <w:t>Низ колонны оборудуется башмаком типа БК.</w:t>
      </w:r>
    </w:p>
    <w:p w:rsidR="004A4367" w:rsidRPr="00C441A1" w:rsidRDefault="004A4367" w:rsidP="00C441A1">
      <w:pPr>
        <w:suppressAutoHyphens/>
        <w:spacing w:line="360" w:lineRule="auto"/>
        <w:ind w:firstLine="709"/>
        <w:jc w:val="both"/>
        <w:rPr>
          <w:sz w:val="28"/>
        </w:rPr>
      </w:pPr>
      <w:r w:rsidRPr="00C441A1">
        <w:rPr>
          <w:sz w:val="28"/>
        </w:rPr>
        <w:t>Центраторы типа ЦЦ-1 устанавливаются на нижней и второй сверху трубах.</w:t>
      </w:r>
    </w:p>
    <w:p w:rsidR="004A4367" w:rsidRPr="00C441A1" w:rsidRDefault="004A4367" w:rsidP="00C441A1">
      <w:pPr>
        <w:suppressAutoHyphens/>
        <w:spacing w:line="360" w:lineRule="auto"/>
        <w:ind w:firstLine="709"/>
        <w:jc w:val="both"/>
        <w:rPr>
          <w:sz w:val="28"/>
        </w:rPr>
      </w:pPr>
      <w:r w:rsidRPr="00C441A1">
        <w:rPr>
          <w:sz w:val="28"/>
        </w:rPr>
        <w:t xml:space="preserve">Цемент марки ПЦТ </w:t>
      </w:r>
      <w:r w:rsidRPr="00C441A1">
        <w:rPr>
          <w:sz w:val="28"/>
          <w:lang w:val="en-US"/>
        </w:rPr>
        <w:t>I</w:t>
      </w:r>
      <w:r w:rsidRPr="00C441A1">
        <w:rPr>
          <w:sz w:val="28"/>
        </w:rPr>
        <w:t xml:space="preserve">-50 ГОСТ 1581-96 (либо ПЦТ </w:t>
      </w:r>
      <w:r w:rsidRPr="00C441A1">
        <w:rPr>
          <w:sz w:val="28"/>
          <w:lang w:val="en-US"/>
        </w:rPr>
        <w:t>II</w:t>
      </w:r>
      <w:r w:rsidRPr="00C441A1">
        <w:rPr>
          <w:sz w:val="28"/>
        </w:rPr>
        <w:t>-50) затворяется на 8% водном растворе хлористого кальция. Водоцементное отношение - 0,45-0,50. Возможно использование цементов марок ПЦТН-50, либо "Аркцемент".</w:t>
      </w:r>
    </w:p>
    <w:p w:rsidR="004A4367" w:rsidRPr="00C441A1" w:rsidRDefault="004A4367" w:rsidP="00C441A1">
      <w:pPr>
        <w:suppressAutoHyphens/>
        <w:spacing w:line="360" w:lineRule="auto"/>
        <w:ind w:firstLine="709"/>
        <w:jc w:val="both"/>
        <w:rPr>
          <w:sz w:val="28"/>
        </w:rPr>
      </w:pPr>
      <w:r w:rsidRPr="00C441A1">
        <w:rPr>
          <w:sz w:val="28"/>
        </w:rPr>
        <w:t xml:space="preserve">Объем буферной жидкости (вода) – </w:t>
      </w:r>
      <w:smartTag w:uri="urn:schemas-microsoft-com:office:smarttags" w:element="metricconverter">
        <w:smartTagPr>
          <w:attr w:name="ProductID" w:val="10 км"/>
        </w:smartTagPr>
        <w:r w:rsidRPr="00C441A1">
          <w:rPr>
            <w:sz w:val="28"/>
          </w:rPr>
          <w:t>3 м</w:t>
        </w:r>
        <w:r w:rsidRPr="00C441A1">
          <w:rPr>
            <w:sz w:val="28"/>
            <w:vertAlign w:val="superscript"/>
          </w:rPr>
          <w:t>3</w:t>
        </w:r>
      </w:smartTag>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В качестве продавочной жидкости используется буровой раствор либо техническая вода.</w:t>
      </w:r>
    </w:p>
    <w:p w:rsidR="004A4367" w:rsidRPr="00C441A1" w:rsidRDefault="004A4367" w:rsidP="00C441A1">
      <w:pPr>
        <w:suppressAutoHyphens/>
        <w:spacing w:line="360" w:lineRule="auto"/>
        <w:ind w:firstLine="709"/>
        <w:jc w:val="both"/>
        <w:rPr>
          <w:sz w:val="28"/>
        </w:rPr>
      </w:pPr>
      <w:r w:rsidRPr="00C441A1">
        <w:rPr>
          <w:sz w:val="28"/>
        </w:rPr>
        <w:t xml:space="preserve">Кондуктор (диаметр - </w:t>
      </w:r>
      <w:smartTag w:uri="urn:schemas-microsoft-com:office:smarttags" w:element="metricconverter">
        <w:smartTagPr>
          <w:attr w:name="ProductID" w:val="10 км"/>
        </w:smartTagPr>
        <w:r w:rsidRPr="00C441A1">
          <w:rPr>
            <w:sz w:val="28"/>
          </w:rPr>
          <w:t>245 мм</w:t>
        </w:r>
      </w:smartTag>
      <w:r w:rsidRPr="00C441A1">
        <w:rPr>
          <w:sz w:val="28"/>
        </w:rPr>
        <w:t xml:space="preserve">, проектная глубина спуска </w:t>
      </w:r>
      <w:smartTag w:uri="urn:schemas-microsoft-com:office:smarttags" w:element="metricconverter">
        <w:smartTagPr>
          <w:attr w:name="ProductID" w:val="10 км"/>
        </w:smartTagPr>
        <w:r w:rsidRPr="00C441A1">
          <w:rPr>
            <w:sz w:val="28"/>
          </w:rPr>
          <w:t>700 м</w:t>
        </w:r>
      </w:smartTag>
      <w:r w:rsidRPr="00C441A1">
        <w:rPr>
          <w:sz w:val="28"/>
        </w:rPr>
        <w:t xml:space="preserve"> – по вертикали (732м – по стволу), цементируется до устья).</w:t>
      </w:r>
    </w:p>
    <w:p w:rsidR="004A4367" w:rsidRPr="00C441A1" w:rsidRDefault="004A4367" w:rsidP="00C441A1">
      <w:pPr>
        <w:suppressAutoHyphens/>
        <w:spacing w:line="360" w:lineRule="auto"/>
        <w:ind w:firstLine="709"/>
        <w:jc w:val="both"/>
        <w:rPr>
          <w:sz w:val="28"/>
        </w:rPr>
      </w:pPr>
      <w:r w:rsidRPr="00C441A1">
        <w:rPr>
          <w:sz w:val="28"/>
        </w:rPr>
        <w:t>Комплектуется из труб с резьбовыми соединениями типа ОТТМ.</w:t>
      </w:r>
    </w:p>
    <w:p w:rsidR="00C441A1" w:rsidRPr="00C441A1" w:rsidRDefault="004A4367" w:rsidP="00C441A1">
      <w:pPr>
        <w:suppressAutoHyphens/>
        <w:spacing w:line="360" w:lineRule="auto"/>
        <w:ind w:firstLine="709"/>
        <w:jc w:val="both"/>
        <w:rPr>
          <w:sz w:val="28"/>
        </w:rPr>
      </w:pPr>
      <w:r w:rsidRPr="00C441A1">
        <w:rPr>
          <w:sz w:val="28"/>
        </w:rPr>
        <w:t xml:space="preserve">Перед спуском кондуктора скважины шаблонируется спуском бурильного инструмента с КНБК № 5 (см. табл. 3.15), а при необходимости прорабатывается. Промывка на забое – до выравнивания свойств бурового раствора (п. 2.7.7.9 </w:t>
      </w:r>
      <w:r w:rsidR="00C441A1" w:rsidRPr="00C441A1">
        <w:rPr>
          <w:sz w:val="28"/>
        </w:rPr>
        <w:t>"</w:t>
      </w:r>
      <w:r w:rsidRPr="00C441A1">
        <w:rPr>
          <w:sz w:val="28"/>
        </w:rPr>
        <w:t>ПБ в НГП</w:t>
      </w:r>
      <w:r w:rsidR="00C441A1" w:rsidRPr="00C441A1">
        <w:rPr>
          <w:sz w:val="28"/>
        </w:rPr>
        <w:t>"</w:t>
      </w:r>
      <w:r w:rsidRPr="00C441A1">
        <w:rPr>
          <w:sz w:val="28"/>
        </w:rPr>
        <w:t>). При этом параметры бурового раствора доводятся до проектных.</w:t>
      </w:r>
    </w:p>
    <w:p w:rsidR="004A4367" w:rsidRPr="00C441A1" w:rsidRDefault="004A4367" w:rsidP="00C441A1">
      <w:pPr>
        <w:suppressAutoHyphens/>
        <w:spacing w:line="360" w:lineRule="auto"/>
        <w:ind w:firstLine="709"/>
        <w:jc w:val="both"/>
        <w:rPr>
          <w:sz w:val="28"/>
        </w:rPr>
      </w:pPr>
      <w:r w:rsidRPr="00C441A1">
        <w:rPr>
          <w:sz w:val="28"/>
        </w:rPr>
        <w:t>Низ кондуктора оборудуется башмаком типа БК.</w:t>
      </w:r>
    </w:p>
    <w:p w:rsidR="004A4367" w:rsidRPr="00C441A1" w:rsidRDefault="004A4367" w:rsidP="00C441A1">
      <w:pPr>
        <w:suppressAutoHyphens/>
        <w:spacing w:line="360" w:lineRule="auto"/>
        <w:ind w:firstLine="709"/>
        <w:jc w:val="both"/>
        <w:rPr>
          <w:sz w:val="28"/>
        </w:rPr>
      </w:pPr>
      <w:r w:rsidRPr="00C441A1">
        <w:rPr>
          <w:sz w:val="28"/>
        </w:rPr>
        <w:t>Обратный клапан - типа ЦКОД.</w:t>
      </w:r>
    </w:p>
    <w:p w:rsidR="004A4367" w:rsidRPr="00C441A1" w:rsidRDefault="004A4367" w:rsidP="00C441A1">
      <w:pPr>
        <w:suppressAutoHyphens/>
        <w:spacing w:line="360" w:lineRule="auto"/>
        <w:ind w:firstLine="709"/>
        <w:jc w:val="both"/>
        <w:rPr>
          <w:sz w:val="28"/>
        </w:rPr>
      </w:pPr>
      <w:r w:rsidRPr="00C441A1">
        <w:rPr>
          <w:sz w:val="28"/>
        </w:rPr>
        <w:t>Центраторы типа ЦЦ-4 устанавливаются на двух нижних и второй сверху трубах. Непосредственно в интервале башмака направления, устанавливается устройство УЭЦС.</w:t>
      </w:r>
    </w:p>
    <w:p w:rsidR="004A4367" w:rsidRPr="00C441A1" w:rsidRDefault="004A4367" w:rsidP="00C441A1">
      <w:pPr>
        <w:suppressAutoHyphens/>
        <w:spacing w:line="360" w:lineRule="auto"/>
        <w:ind w:firstLine="709"/>
        <w:jc w:val="both"/>
        <w:rPr>
          <w:sz w:val="28"/>
        </w:rPr>
      </w:pPr>
      <w:r w:rsidRPr="00C441A1">
        <w:rPr>
          <w:sz w:val="28"/>
        </w:rPr>
        <w:t>Допускается использование технологической оснастки зарубежных фирм, при наличии разрешения органов Ростехнадзора.</w:t>
      </w:r>
    </w:p>
    <w:p w:rsidR="004A4367" w:rsidRPr="00C441A1" w:rsidRDefault="004A4367" w:rsidP="00C441A1">
      <w:pPr>
        <w:suppressAutoHyphens/>
        <w:spacing w:line="360" w:lineRule="auto"/>
        <w:ind w:firstLine="709"/>
        <w:jc w:val="both"/>
        <w:rPr>
          <w:sz w:val="28"/>
        </w:rPr>
      </w:pPr>
      <w:r w:rsidRPr="00C441A1">
        <w:rPr>
          <w:sz w:val="28"/>
        </w:rPr>
        <w:t xml:space="preserve">Смазка резьбовых соединений - Р-402, либо другая специальная, в соответствии с табл. 15.3-15.5 </w:t>
      </w:r>
      <w:r w:rsidR="00C441A1" w:rsidRPr="00C441A1">
        <w:rPr>
          <w:sz w:val="28"/>
        </w:rPr>
        <w:t>"</w:t>
      </w:r>
      <w:r w:rsidRPr="00C441A1">
        <w:rPr>
          <w:sz w:val="28"/>
        </w:rPr>
        <w:t>Инструкции …</w:t>
      </w:r>
      <w:r w:rsidR="00C441A1" w:rsidRPr="00C441A1">
        <w:rPr>
          <w:sz w:val="28"/>
        </w:rPr>
        <w:t>"</w:t>
      </w:r>
      <w:r w:rsidRPr="00C441A1">
        <w:rPr>
          <w:sz w:val="28"/>
        </w:rPr>
        <w:t xml:space="preserve"> [36].</w:t>
      </w:r>
    </w:p>
    <w:p w:rsidR="004A4367" w:rsidRPr="00C441A1" w:rsidRDefault="004A4367" w:rsidP="00C441A1">
      <w:pPr>
        <w:suppressAutoHyphens/>
        <w:spacing w:line="360" w:lineRule="auto"/>
        <w:ind w:firstLine="709"/>
        <w:jc w:val="both"/>
        <w:rPr>
          <w:sz w:val="28"/>
        </w:rPr>
      </w:pPr>
      <w:r w:rsidRPr="00C441A1">
        <w:rPr>
          <w:sz w:val="28"/>
        </w:rPr>
        <w:t>Скорость спуска кондуктора - не более 1,0м/c.</w:t>
      </w:r>
    </w:p>
    <w:p w:rsidR="00C441A1" w:rsidRPr="00C441A1" w:rsidRDefault="004A4367" w:rsidP="00C441A1">
      <w:pPr>
        <w:suppressAutoHyphens/>
        <w:spacing w:line="360" w:lineRule="auto"/>
        <w:ind w:firstLine="709"/>
        <w:jc w:val="both"/>
        <w:rPr>
          <w:sz w:val="28"/>
        </w:rPr>
      </w:pPr>
      <w:r w:rsidRPr="00C441A1">
        <w:rPr>
          <w:sz w:val="28"/>
        </w:rPr>
        <w:t xml:space="preserve">Продолжительность промывки на забое - до выравнивания свойств бурового раствора с доведением его параметров до проектных (п.2.7.7.9 </w:t>
      </w:r>
      <w:r w:rsidR="00C441A1" w:rsidRPr="00C441A1">
        <w:rPr>
          <w:sz w:val="28"/>
        </w:rPr>
        <w:t>"</w:t>
      </w:r>
      <w:r w:rsidRPr="00C441A1">
        <w:rPr>
          <w:sz w:val="28"/>
        </w:rPr>
        <w:t>Правил…</w:t>
      </w:r>
      <w:r w:rsidR="00C441A1" w:rsidRPr="00C441A1">
        <w:rPr>
          <w:sz w:val="28"/>
        </w:rPr>
        <w:t>"</w:t>
      </w:r>
      <w:r w:rsidRPr="00C441A1">
        <w:rPr>
          <w:sz w:val="28"/>
          <w:szCs w:val="28"/>
        </w:rPr>
        <w:sym w:font="Symbol" w:char="F05B"/>
      </w:r>
      <w:r w:rsidRPr="00C441A1">
        <w:rPr>
          <w:sz w:val="28"/>
        </w:rPr>
        <w:t>4</w:t>
      </w:r>
      <w:r w:rsidRPr="00C441A1">
        <w:rPr>
          <w:sz w:val="28"/>
          <w:szCs w:val="28"/>
        </w:rPr>
        <w:sym w:font="Symbol" w:char="F05D"/>
      </w:r>
      <w:r w:rsidRPr="00C441A1">
        <w:rPr>
          <w:sz w:val="28"/>
        </w:rPr>
        <w:t>).</w:t>
      </w:r>
    </w:p>
    <w:p w:rsidR="00C441A1" w:rsidRPr="00C441A1" w:rsidRDefault="004A4367" w:rsidP="00C441A1">
      <w:pPr>
        <w:suppressAutoHyphens/>
        <w:spacing w:line="360" w:lineRule="auto"/>
        <w:ind w:firstLine="709"/>
        <w:jc w:val="both"/>
        <w:rPr>
          <w:sz w:val="28"/>
        </w:rPr>
      </w:pPr>
      <w:r w:rsidRPr="00C441A1">
        <w:rPr>
          <w:sz w:val="28"/>
        </w:rPr>
        <w:t xml:space="preserve">Объем буферной жидкости (вода) - </w:t>
      </w:r>
      <w:smartTag w:uri="urn:schemas-microsoft-com:office:smarttags" w:element="metricconverter">
        <w:smartTagPr>
          <w:attr w:name="ProductID" w:val="10 км"/>
        </w:smartTagPr>
        <w:r w:rsidRPr="00C441A1">
          <w:rPr>
            <w:sz w:val="28"/>
          </w:rPr>
          <w:t>8 м</w:t>
        </w:r>
        <w:r w:rsidRPr="00C441A1">
          <w:rPr>
            <w:sz w:val="28"/>
            <w:vertAlign w:val="superscript"/>
          </w:rPr>
          <w:t>3</w:t>
        </w:r>
      </w:smartTag>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В интервале 700-</w:t>
      </w:r>
      <w:smartTag w:uri="urn:schemas-microsoft-com:office:smarttags" w:element="metricconverter">
        <w:smartTagPr>
          <w:attr w:name="ProductID" w:val="10 км"/>
        </w:smartTagPr>
        <w:r w:rsidRPr="00C441A1">
          <w:rPr>
            <w:sz w:val="28"/>
          </w:rPr>
          <w:t>550 м</w:t>
        </w:r>
      </w:smartTag>
      <w:r w:rsidRPr="00C441A1">
        <w:rPr>
          <w:sz w:val="28"/>
        </w:rPr>
        <w:t xml:space="preserve"> – по вертикали (732-</w:t>
      </w:r>
      <w:smartTag w:uri="urn:schemas-microsoft-com:office:smarttags" w:element="metricconverter">
        <w:smartTagPr>
          <w:attr w:name="ProductID" w:val="10 км"/>
        </w:smartTagPr>
        <w:r w:rsidRPr="00C441A1">
          <w:rPr>
            <w:sz w:val="28"/>
          </w:rPr>
          <w:t>572 м</w:t>
        </w:r>
      </w:smartTag>
      <w:r w:rsidRPr="00C441A1">
        <w:rPr>
          <w:sz w:val="28"/>
        </w:rPr>
        <w:t xml:space="preserve"> – по стволу), размещается цементный раствор ПЦТ </w:t>
      </w:r>
      <w:r w:rsidRPr="00C441A1">
        <w:rPr>
          <w:sz w:val="28"/>
          <w:lang w:val="en-US"/>
        </w:rPr>
        <w:t>I</w:t>
      </w:r>
      <w:r w:rsidRPr="00C441A1">
        <w:rPr>
          <w:sz w:val="28"/>
        </w:rPr>
        <w:t xml:space="preserve">-50 ГОСТ 1581-96 (либо ПЦТ </w:t>
      </w:r>
      <w:r w:rsidRPr="00C441A1">
        <w:rPr>
          <w:sz w:val="28"/>
          <w:lang w:val="en-US"/>
        </w:rPr>
        <w:t>II</w:t>
      </w:r>
      <w:r w:rsidRPr="00C441A1">
        <w:rPr>
          <w:sz w:val="28"/>
        </w:rPr>
        <w:t>-50) при водоцементном отношении – 0,45-0,50. Последние 3 т цемента затворяются на 8% водном растворе хлористого кальция. Возможно вместо этого использовать цементы марок ПЦТН-50 и</w:t>
      </w:r>
      <w:r w:rsidR="00C441A1" w:rsidRPr="00C441A1">
        <w:rPr>
          <w:sz w:val="28"/>
        </w:rPr>
        <w:t xml:space="preserve"> "</w:t>
      </w:r>
      <w:r w:rsidRPr="00C441A1">
        <w:rPr>
          <w:sz w:val="28"/>
        </w:rPr>
        <w:t>Аркцемент</w:t>
      </w:r>
      <w:r w:rsidR="00C441A1" w:rsidRPr="00C441A1">
        <w:rPr>
          <w:sz w:val="28"/>
        </w:rPr>
        <w:t>"</w:t>
      </w:r>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В интервале 550-0м – по вертикали (</w:t>
      </w:r>
      <w:smartTag w:uri="urn:schemas-microsoft-com:office:smarttags" w:element="metricconverter">
        <w:smartTagPr>
          <w:attr w:name="ProductID" w:val="10 км"/>
        </w:smartTagPr>
        <w:r w:rsidRPr="00C441A1">
          <w:rPr>
            <w:sz w:val="28"/>
          </w:rPr>
          <w:t>572 м</w:t>
        </w:r>
      </w:smartTag>
      <w:r w:rsidRPr="00C441A1">
        <w:rPr>
          <w:sz w:val="28"/>
        </w:rPr>
        <w:t xml:space="preserve"> - по стволу). Размещается облегченный раствор из цемента марки ПЦТ </w:t>
      </w:r>
      <w:r w:rsidRPr="00C441A1">
        <w:rPr>
          <w:sz w:val="28"/>
          <w:lang w:val="en-US"/>
        </w:rPr>
        <w:t>III</w:t>
      </w:r>
      <w:r w:rsidRPr="00C441A1">
        <w:rPr>
          <w:sz w:val="28"/>
        </w:rPr>
        <w:t>-Об4-50 ГОСТ 1581-96, расчетное водоцементное отношение – 0,55-0,60. Допускается приготовление облегченного тампонажного раствора в промысловых условиях при соблюдении требований ГОСТ 1581-96.</w:t>
      </w:r>
    </w:p>
    <w:p w:rsidR="004A4367" w:rsidRPr="00C441A1" w:rsidRDefault="004A4367" w:rsidP="00C441A1">
      <w:pPr>
        <w:suppressAutoHyphens/>
        <w:spacing w:line="360" w:lineRule="auto"/>
        <w:ind w:firstLine="709"/>
        <w:jc w:val="both"/>
        <w:rPr>
          <w:sz w:val="28"/>
        </w:rPr>
      </w:pPr>
      <w:r w:rsidRPr="00C441A1">
        <w:rPr>
          <w:sz w:val="28"/>
        </w:rPr>
        <w:t>Продавочная жидкость – буровой раствор, либо техническая вода.</w:t>
      </w:r>
    </w:p>
    <w:p w:rsidR="004A4367" w:rsidRPr="00C441A1" w:rsidRDefault="004A4367" w:rsidP="00C441A1">
      <w:pPr>
        <w:suppressAutoHyphens/>
        <w:spacing w:line="360" w:lineRule="auto"/>
        <w:ind w:firstLine="709"/>
        <w:jc w:val="both"/>
        <w:rPr>
          <w:sz w:val="28"/>
        </w:rPr>
      </w:pPr>
      <w:r w:rsidRPr="00C441A1">
        <w:rPr>
          <w:sz w:val="28"/>
        </w:rPr>
        <w:t xml:space="preserve">Эксплуатационная колонна (диаметр – </w:t>
      </w:r>
      <w:smartTag w:uri="urn:schemas-microsoft-com:office:smarttags" w:element="metricconverter">
        <w:smartTagPr>
          <w:attr w:name="ProductID" w:val="10 км"/>
        </w:smartTagPr>
        <w:r w:rsidRPr="00C441A1">
          <w:rPr>
            <w:sz w:val="28"/>
          </w:rPr>
          <w:t>168 мм</w:t>
        </w:r>
      </w:smartTag>
      <w:r w:rsidRPr="00C441A1">
        <w:rPr>
          <w:sz w:val="28"/>
        </w:rPr>
        <w:t>, глубина спуска - 2750м - по вертикали (2944м – по стволу), цементируется до уровня 550м – по вертикали (572м – по стволу).</w:t>
      </w:r>
    </w:p>
    <w:p w:rsidR="004A4367" w:rsidRPr="00C441A1" w:rsidRDefault="004A4367" w:rsidP="00C441A1">
      <w:pPr>
        <w:suppressAutoHyphens/>
        <w:spacing w:line="360" w:lineRule="auto"/>
        <w:ind w:firstLine="709"/>
        <w:jc w:val="both"/>
        <w:rPr>
          <w:sz w:val="28"/>
        </w:rPr>
      </w:pPr>
      <w:r w:rsidRPr="00C441A1">
        <w:rPr>
          <w:sz w:val="28"/>
        </w:rPr>
        <w:t xml:space="preserve">Комплектуется из труб с резьбовыми соединениями типа БТС либо </w:t>
      </w:r>
      <w:r w:rsidR="00C441A1" w:rsidRPr="00C441A1">
        <w:rPr>
          <w:sz w:val="28"/>
        </w:rPr>
        <w:t>"</w:t>
      </w:r>
      <w:r w:rsidRPr="00C441A1">
        <w:rPr>
          <w:sz w:val="28"/>
        </w:rPr>
        <w:t>Батресс</w:t>
      </w:r>
      <w:r w:rsidR="00C441A1" w:rsidRPr="00C441A1">
        <w:rPr>
          <w:sz w:val="28"/>
        </w:rPr>
        <w:t>"</w:t>
      </w:r>
      <w:r w:rsidRPr="00C441A1">
        <w:rPr>
          <w:sz w:val="28"/>
        </w:rPr>
        <w:t>.</w:t>
      </w:r>
    </w:p>
    <w:p w:rsidR="00C441A1" w:rsidRPr="00C441A1" w:rsidRDefault="004A4367" w:rsidP="00C441A1">
      <w:pPr>
        <w:suppressAutoHyphens/>
        <w:spacing w:line="360" w:lineRule="auto"/>
        <w:ind w:firstLine="709"/>
        <w:jc w:val="both"/>
        <w:rPr>
          <w:sz w:val="28"/>
        </w:rPr>
      </w:pPr>
      <w:r w:rsidRPr="00C441A1">
        <w:rPr>
          <w:sz w:val="28"/>
        </w:rPr>
        <w:t>Перед спуском колонны скважина шаблонируется спуском бурильного инструмента с КНБК № 14 (см. табл. 3.15), а при необходимости прорабатывается. Продолжительность промывки на забое – до выравнивания свойств бурового раствора (п. 2.7.7.9</w:t>
      </w:r>
      <w:r w:rsidR="00C441A1" w:rsidRPr="00C441A1">
        <w:rPr>
          <w:sz w:val="28"/>
        </w:rPr>
        <w:t xml:space="preserve"> "</w:t>
      </w:r>
      <w:r w:rsidRPr="00C441A1">
        <w:rPr>
          <w:sz w:val="28"/>
        </w:rPr>
        <w:t>ПБ в НГП</w:t>
      </w:r>
      <w:r w:rsidR="00C441A1" w:rsidRPr="00C441A1">
        <w:rPr>
          <w:sz w:val="28"/>
        </w:rPr>
        <w:t>"</w:t>
      </w:r>
      <w:r w:rsidRPr="00C441A1">
        <w:rPr>
          <w:sz w:val="28"/>
        </w:rPr>
        <w:t>). Параметры бурового раствора при промывках доводятся до проектных.</w:t>
      </w:r>
    </w:p>
    <w:p w:rsidR="004A4367" w:rsidRPr="00C441A1" w:rsidRDefault="004A4367" w:rsidP="00C441A1">
      <w:pPr>
        <w:suppressAutoHyphens/>
        <w:spacing w:line="360" w:lineRule="auto"/>
        <w:ind w:firstLine="709"/>
        <w:jc w:val="both"/>
        <w:rPr>
          <w:sz w:val="28"/>
        </w:rPr>
      </w:pPr>
      <w:r w:rsidRPr="00C441A1">
        <w:rPr>
          <w:sz w:val="28"/>
        </w:rPr>
        <w:t>Низ колонны оборудуется башмаком типа БК.</w:t>
      </w:r>
    </w:p>
    <w:p w:rsidR="004A4367" w:rsidRPr="00C441A1" w:rsidRDefault="004A4367" w:rsidP="00C441A1">
      <w:pPr>
        <w:suppressAutoHyphens/>
        <w:spacing w:line="360" w:lineRule="auto"/>
        <w:ind w:firstLine="709"/>
        <w:jc w:val="both"/>
        <w:rPr>
          <w:sz w:val="28"/>
        </w:rPr>
      </w:pPr>
      <w:r w:rsidRPr="00C441A1">
        <w:rPr>
          <w:sz w:val="28"/>
        </w:rPr>
        <w:t>Обратный клапан - типа ЦКОД.</w:t>
      </w:r>
    </w:p>
    <w:p w:rsidR="004A4367" w:rsidRPr="00C441A1" w:rsidRDefault="004A4367" w:rsidP="00C441A1">
      <w:pPr>
        <w:suppressAutoHyphens/>
        <w:spacing w:line="360" w:lineRule="auto"/>
        <w:ind w:firstLine="709"/>
        <w:jc w:val="both"/>
        <w:rPr>
          <w:sz w:val="28"/>
        </w:rPr>
      </w:pPr>
      <w:r w:rsidRPr="00C441A1">
        <w:rPr>
          <w:sz w:val="28"/>
        </w:rPr>
        <w:t>Центраторы типа ЦЦ-2 устанавливаются через 10м в интервале нефтеносных горизонтов. При этом, как минимум два центратора должны быть ниже подошвы каждого продуктивного пласта и два выше кровли.</w:t>
      </w:r>
    </w:p>
    <w:p w:rsidR="004A4367" w:rsidRPr="00C441A1" w:rsidRDefault="004A4367" w:rsidP="00C441A1">
      <w:pPr>
        <w:suppressAutoHyphens/>
        <w:spacing w:line="360" w:lineRule="auto"/>
        <w:ind w:firstLine="709"/>
        <w:jc w:val="both"/>
        <w:rPr>
          <w:sz w:val="28"/>
        </w:rPr>
      </w:pPr>
      <w:r w:rsidRPr="00C441A1">
        <w:rPr>
          <w:sz w:val="28"/>
        </w:rPr>
        <w:t>В интервале непосредственно выше башмака кондуктора устанавливаются через 10м два центратора типа ЦЦ-2.</w:t>
      </w:r>
    </w:p>
    <w:p w:rsidR="00C441A1" w:rsidRPr="00C441A1" w:rsidRDefault="004A4367" w:rsidP="00C441A1">
      <w:pPr>
        <w:suppressAutoHyphens/>
        <w:spacing w:line="360" w:lineRule="auto"/>
        <w:ind w:firstLine="709"/>
        <w:jc w:val="both"/>
        <w:rPr>
          <w:sz w:val="28"/>
        </w:rPr>
      </w:pPr>
      <w:r w:rsidRPr="00C441A1">
        <w:rPr>
          <w:sz w:val="28"/>
        </w:rPr>
        <w:t>Турбулизаторы устанавливаются через 5-6м в интервалах всех продуктивных пластов, включая участки минимум на 10м ниже подошвы и выше кровли объектов.</w:t>
      </w:r>
    </w:p>
    <w:p w:rsidR="004A4367" w:rsidRPr="00C441A1" w:rsidRDefault="004A4367" w:rsidP="00C441A1">
      <w:pPr>
        <w:suppressAutoHyphens/>
        <w:spacing w:line="360" w:lineRule="auto"/>
        <w:ind w:firstLine="709"/>
        <w:jc w:val="both"/>
        <w:rPr>
          <w:sz w:val="28"/>
        </w:rPr>
      </w:pPr>
      <w:r w:rsidRPr="00C441A1">
        <w:rPr>
          <w:sz w:val="28"/>
        </w:rPr>
        <w:t>Места установки элементов технологической оснастки обсадной колонны уточняются геологической службой по результатам ГИС.</w:t>
      </w:r>
    </w:p>
    <w:p w:rsidR="004A4367" w:rsidRPr="00C441A1" w:rsidRDefault="004A4367" w:rsidP="00C441A1">
      <w:pPr>
        <w:suppressAutoHyphens/>
        <w:spacing w:line="360" w:lineRule="auto"/>
        <w:ind w:firstLine="709"/>
        <w:jc w:val="both"/>
        <w:rPr>
          <w:sz w:val="28"/>
        </w:rPr>
      </w:pPr>
      <w:r w:rsidRPr="00C441A1">
        <w:rPr>
          <w:sz w:val="28"/>
        </w:rPr>
        <w:t>Допускается использование технологической оснастки колонн зарубежных фирм, при наличии разрешения органов Ростехнадзора.</w:t>
      </w:r>
    </w:p>
    <w:p w:rsidR="004A4367" w:rsidRPr="00C441A1" w:rsidRDefault="004A4367" w:rsidP="00C441A1">
      <w:pPr>
        <w:suppressAutoHyphens/>
        <w:spacing w:line="360" w:lineRule="auto"/>
        <w:ind w:firstLine="709"/>
        <w:jc w:val="both"/>
        <w:rPr>
          <w:sz w:val="28"/>
        </w:rPr>
      </w:pPr>
      <w:r w:rsidRPr="00C441A1">
        <w:rPr>
          <w:sz w:val="28"/>
        </w:rPr>
        <w:t xml:space="preserve">Смазка резьбовых соединений - Р-402, либо другая специальная, в соответствии с табл. 15.3-15.5 </w:t>
      </w:r>
      <w:r w:rsidR="00C441A1" w:rsidRPr="00C441A1">
        <w:rPr>
          <w:sz w:val="28"/>
        </w:rPr>
        <w:t>"</w:t>
      </w:r>
      <w:r w:rsidRPr="00C441A1">
        <w:rPr>
          <w:sz w:val="28"/>
        </w:rPr>
        <w:t>Инструкции …</w:t>
      </w:r>
      <w:r w:rsidR="00C441A1" w:rsidRPr="00C441A1">
        <w:rPr>
          <w:sz w:val="28"/>
        </w:rPr>
        <w:t>"</w:t>
      </w:r>
      <w:r w:rsidRPr="00C441A1">
        <w:rPr>
          <w:sz w:val="28"/>
        </w:rPr>
        <w:t xml:space="preserve"> [36].</w:t>
      </w:r>
    </w:p>
    <w:p w:rsidR="004A4367" w:rsidRPr="00C441A1" w:rsidRDefault="004A4367" w:rsidP="00C441A1">
      <w:pPr>
        <w:suppressAutoHyphens/>
        <w:spacing w:line="360" w:lineRule="auto"/>
        <w:ind w:firstLine="709"/>
        <w:jc w:val="both"/>
        <w:rPr>
          <w:sz w:val="28"/>
        </w:rPr>
      </w:pPr>
      <w:r w:rsidRPr="00C441A1">
        <w:rPr>
          <w:sz w:val="28"/>
        </w:rPr>
        <w:t xml:space="preserve">Скорость спуска колонны до отметки </w:t>
      </w:r>
      <w:smartTag w:uri="urn:schemas-microsoft-com:office:smarttags" w:element="metricconverter">
        <w:smartTagPr>
          <w:attr w:name="ProductID" w:val="10 км"/>
        </w:smartTagPr>
        <w:r w:rsidRPr="00C441A1">
          <w:rPr>
            <w:sz w:val="28"/>
          </w:rPr>
          <w:t>100 м</w:t>
        </w:r>
      </w:smartTag>
      <w:r w:rsidRPr="00C441A1">
        <w:rPr>
          <w:sz w:val="28"/>
        </w:rPr>
        <w:t xml:space="preserve"> выше кровли Фроловской свиты – не более 1,0 м/с, ниже - не более 0,4 м/c.</w:t>
      </w:r>
    </w:p>
    <w:p w:rsidR="00C441A1" w:rsidRPr="00C441A1" w:rsidRDefault="004A4367" w:rsidP="00C441A1">
      <w:pPr>
        <w:suppressAutoHyphens/>
        <w:spacing w:line="360" w:lineRule="auto"/>
        <w:ind w:firstLine="709"/>
        <w:jc w:val="both"/>
        <w:rPr>
          <w:sz w:val="28"/>
        </w:rPr>
      </w:pPr>
      <w:r w:rsidRPr="00C441A1">
        <w:rPr>
          <w:sz w:val="28"/>
        </w:rPr>
        <w:t xml:space="preserve">Промежуточные промывки производятся, начиная от кровли Ханты-Мансийской свиты, через каждые последующие </w:t>
      </w:r>
      <w:smartTag w:uri="urn:schemas-microsoft-com:office:smarttags" w:element="metricconverter">
        <w:smartTagPr>
          <w:attr w:name="ProductID" w:val="10 км"/>
        </w:smartTagPr>
        <w:r w:rsidRPr="00C441A1">
          <w:rPr>
            <w:sz w:val="28"/>
          </w:rPr>
          <w:t>300 м</w:t>
        </w:r>
      </w:smartTag>
      <w:r w:rsidRPr="00C441A1">
        <w:rPr>
          <w:sz w:val="28"/>
        </w:rPr>
        <w:t xml:space="preserve"> спущенных обсадных труб, за исключением интервала Фроловской свиты (</w:t>
      </w:r>
      <w:r w:rsidRPr="00C441A1">
        <w:rPr>
          <w:sz w:val="28"/>
          <w:szCs w:val="28"/>
        </w:rPr>
        <w:sym w:font="Symbol" w:char="F0B1"/>
      </w:r>
      <w:r w:rsidRPr="00C441A1">
        <w:rPr>
          <w:sz w:val="28"/>
        </w:rPr>
        <w:t xml:space="preserve"> 50). Продолжительность промывок - до выравнивания параметров бурового раствора с доведением их до проектных (п.2.7.7.9 </w:t>
      </w:r>
      <w:r w:rsidR="00C441A1" w:rsidRPr="00C441A1">
        <w:rPr>
          <w:sz w:val="28"/>
        </w:rPr>
        <w:t>"</w:t>
      </w:r>
      <w:r w:rsidRPr="00C441A1">
        <w:rPr>
          <w:sz w:val="28"/>
        </w:rPr>
        <w:t>Правил…</w:t>
      </w:r>
      <w:r w:rsidR="00C441A1" w:rsidRPr="00C441A1">
        <w:rPr>
          <w:sz w:val="28"/>
        </w:rPr>
        <w:t>"</w:t>
      </w:r>
      <w:r w:rsidRPr="00C441A1">
        <w:rPr>
          <w:sz w:val="28"/>
          <w:szCs w:val="28"/>
        </w:rPr>
        <w:sym w:font="Symbol" w:char="F05B"/>
      </w:r>
      <w:r w:rsidRPr="00C441A1">
        <w:rPr>
          <w:sz w:val="28"/>
        </w:rPr>
        <w:t>4</w:t>
      </w:r>
      <w:r w:rsidRPr="00C441A1">
        <w:rPr>
          <w:sz w:val="28"/>
          <w:szCs w:val="28"/>
        </w:rPr>
        <w:sym w:font="Symbol" w:char="F05D"/>
      </w:r>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Цементирование производится в одну ступень по технологии одноступенчатого цементирования.</w:t>
      </w:r>
    </w:p>
    <w:p w:rsidR="004A4367" w:rsidRPr="00C441A1" w:rsidRDefault="004A4367" w:rsidP="00C441A1">
      <w:pPr>
        <w:suppressAutoHyphens/>
        <w:spacing w:line="360" w:lineRule="auto"/>
        <w:ind w:firstLine="709"/>
        <w:jc w:val="both"/>
        <w:rPr>
          <w:sz w:val="28"/>
        </w:rPr>
      </w:pPr>
      <w:r w:rsidRPr="00C441A1">
        <w:rPr>
          <w:sz w:val="28"/>
        </w:rPr>
        <w:t>В интервал 2750-</w:t>
      </w:r>
      <w:smartTag w:uri="urn:schemas-microsoft-com:office:smarttags" w:element="metricconverter">
        <w:smartTagPr>
          <w:attr w:name="ProductID" w:val="10 км"/>
        </w:smartTagPr>
        <w:r w:rsidRPr="00C441A1">
          <w:rPr>
            <w:sz w:val="28"/>
          </w:rPr>
          <w:t>2280 м</w:t>
        </w:r>
      </w:smartTag>
      <w:r w:rsidRPr="00C441A1">
        <w:rPr>
          <w:sz w:val="28"/>
        </w:rPr>
        <w:t xml:space="preserve"> – по вертикали (2944-</w:t>
      </w:r>
      <w:smartTag w:uri="urn:schemas-microsoft-com:office:smarttags" w:element="metricconverter">
        <w:smartTagPr>
          <w:attr w:name="ProductID" w:val="10 км"/>
        </w:smartTagPr>
        <w:r w:rsidRPr="00C441A1">
          <w:rPr>
            <w:sz w:val="28"/>
          </w:rPr>
          <w:t>2415 м</w:t>
        </w:r>
      </w:smartTag>
      <w:r w:rsidRPr="00C441A1">
        <w:rPr>
          <w:sz w:val="28"/>
        </w:rPr>
        <w:t xml:space="preserve"> – по стволу) с целью повышения качества цементирования закачивается расширяющийся тампонажный материал (РТМ), который готовится путем сухого смешивания портландцемента ПЦТ </w:t>
      </w:r>
      <w:r w:rsidRPr="00C441A1">
        <w:rPr>
          <w:sz w:val="28"/>
          <w:lang w:val="en-US"/>
        </w:rPr>
        <w:t>I</w:t>
      </w:r>
      <w:r w:rsidRPr="00C441A1">
        <w:rPr>
          <w:sz w:val="28"/>
        </w:rPr>
        <w:t>-</w:t>
      </w:r>
      <w:r w:rsidRPr="00C441A1">
        <w:rPr>
          <w:sz w:val="28"/>
          <w:lang w:val="en-US"/>
        </w:rPr>
        <w:t>G</w:t>
      </w:r>
      <w:r w:rsidRPr="00C441A1">
        <w:rPr>
          <w:sz w:val="28"/>
        </w:rPr>
        <w:t>-СС-1 (ГОСТ 1581-96) и расширяющейся добавки ДР-100 в соотношении 70:30% в массовых долях. Основные параметры расширяющихся тампонажных растворов: водоцементное отношение (В/Ц) – 0,40-0,42, растекаемость – 180-220, плотность – 1,90-1,92 г/см</w:t>
      </w:r>
      <w:r w:rsidRPr="00C441A1">
        <w:rPr>
          <w:sz w:val="28"/>
          <w:vertAlign w:val="superscript"/>
        </w:rPr>
        <w:t>3</w:t>
      </w:r>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 xml:space="preserve">В случае цементирования без введения расширяющей добавки затворение цемента ПЦТ </w:t>
      </w:r>
      <w:r w:rsidRPr="00C441A1">
        <w:rPr>
          <w:sz w:val="28"/>
          <w:lang w:val="en-US"/>
        </w:rPr>
        <w:t>I</w:t>
      </w:r>
      <w:r w:rsidRPr="00C441A1">
        <w:rPr>
          <w:sz w:val="28"/>
        </w:rPr>
        <w:t>-</w:t>
      </w:r>
      <w:r w:rsidRPr="00C441A1">
        <w:rPr>
          <w:sz w:val="28"/>
          <w:lang w:val="en-US"/>
        </w:rPr>
        <w:t>G</w:t>
      </w:r>
      <w:r w:rsidRPr="00C441A1">
        <w:rPr>
          <w:sz w:val="28"/>
        </w:rPr>
        <w:t xml:space="preserve"> производится на воде с добавкой химреагентов-стабилизаторов и пластификаторов.</w:t>
      </w:r>
    </w:p>
    <w:p w:rsidR="004A4367" w:rsidRPr="00C441A1" w:rsidRDefault="004A4367" w:rsidP="00C441A1">
      <w:pPr>
        <w:suppressAutoHyphens/>
        <w:spacing w:line="360" w:lineRule="auto"/>
        <w:ind w:firstLine="709"/>
        <w:jc w:val="both"/>
        <w:rPr>
          <w:sz w:val="28"/>
        </w:rPr>
      </w:pPr>
      <w:r w:rsidRPr="00C441A1">
        <w:rPr>
          <w:sz w:val="28"/>
        </w:rPr>
        <w:t xml:space="preserve">В качестве стабилизаторов отечественного производства рекомендуется применять для чистого цемента – сульфацелл 160 - 0,2-0,25%, либо </w:t>
      </w:r>
      <w:r w:rsidR="00C441A1" w:rsidRPr="00C441A1">
        <w:rPr>
          <w:sz w:val="28"/>
        </w:rPr>
        <w:t>"</w:t>
      </w:r>
      <w:r w:rsidRPr="00C441A1">
        <w:rPr>
          <w:sz w:val="28"/>
        </w:rPr>
        <w:t>Поликем-Д</w:t>
      </w:r>
      <w:r w:rsidR="00C441A1" w:rsidRPr="00C441A1">
        <w:rPr>
          <w:sz w:val="28"/>
        </w:rPr>
        <w:t>"</w:t>
      </w:r>
      <w:r w:rsidRPr="00C441A1">
        <w:rPr>
          <w:sz w:val="28"/>
        </w:rPr>
        <w:t>, либо ПВС-ТР до 1% (от массы цемента).</w:t>
      </w:r>
    </w:p>
    <w:p w:rsidR="004A4367" w:rsidRPr="00C441A1" w:rsidRDefault="004A4367" w:rsidP="00C441A1">
      <w:pPr>
        <w:suppressAutoHyphens/>
        <w:spacing w:line="360" w:lineRule="auto"/>
        <w:ind w:firstLine="709"/>
        <w:jc w:val="both"/>
        <w:rPr>
          <w:sz w:val="28"/>
        </w:rPr>
      </w:pPr>
      <w:r w:rsidRPr="00C441A1">
        <w:rPr>
          <w:sz w:val="28"/>
        </w:rPr>
        <w:t xml:space="preserve">В качестве пластификатора отечественного производства – суперпластификатор С-3 – 0,15-0,20%, импортного </w:t>
      </w:r>
      <w:r w:rsidRPr="00C441A1">
        <w:rPr>
          <w:sz w:val="28"/>
          <w:lang w:val="en-US"/>
        </w:rPr>
        <w:t>CFR</w:t>
      </w:r>
      <w:r w:rsidRPr="00C441A1">
        <w:rPr>
          <w:sz w:val="28"/>
        </w:rPr>
        <w:t xml:space="preserve">-3 – 0,2% фирмы </w:t>
      </w:r>
      <w:r w:rsidR="00C441A1" w:rsidRPr="00C441A1">
        <w:rPr>
          <w:sz w:val="28"/>
        </w:rPr>
        <w:t>"</w:t>
      </w:r>
      <w:r w:rsidRPr="00C441A1">
        <w:rPr>
          <w:sz w:val="28"/>
        </w:rPr>
        <w:t>Халлибуртон</w:t>
      </w:r>
      <w:r w:rsidR="00C441A1" w:rsidRPr="00C441A1">
        <w:rPr>
          <w:sz w:val="28"/>
        </w:rPr>
        <w:t>"</w:t>
      </w:r>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При цементировании используется осреднительная емкость. Откачка раствора РТМ в скважину начинается после перемешивания его в осреднительной емкости не менее 15 минут.</w:t>
      </w:r>
    </w:p>
    <w:p w:rsidR="00C441A1" w:rsidRPr="00C441A1" w:rsidRDefault="004A4367" w:rsidP="00C441A1">
      <w:pPr>
        <w:suppressAutoHyphens/>
        <w:spacing w:line="360" w:lineRule="auto"/>
        <w:ind w:firstLine="709"/>
        <w:jc w:val="both"/>
        <w:rPr>
          <w:sz w:val="28"/>
        </w:rPr>
      </w:pPr>
      <w:r w:rsidRPr="00C441A1">
        <w:rPr>
          <w:sz w:val="28"/>
        </w:rPr>
        <w:t>При затворении тампонажного цемента необходимо производить постоянный контроль плотности тампонажных растворов в мерных бочках цементировочных агрегатов и в осреднительной емкости.</w:t>
      </w:r>
    </w:p>
    <w:p w:rsidR="004A4367" w:rsidRPr="00C441A1" w:rsidRDefault="004A4367" w:rsidP="00C441A1">
      <w:pPr>
        <w:suppressAutoHyphens/>
        <w:spacing w:line="360" w:lineRule="auto"/>
        <w:ind w:firstLine="709"/>
        <w:jc w:val="both"/>
        <w:rPr>
          <w:sz w:val="28"/>
        </w:rPr>
      </w:pPr>
      <w:r w:rsidRPr="00C441A1">
        <w:rPr>
          <w:sz w:val="28"/>
        </w:rPr>
        <w:t>Рецептура тампонажных растворов подбирается и проверяется на соответствие ГОСТ 1581-96 в лаборатории.</w:t>
      </w:r>
    </w:p>
    <w:p w:rsidR="004A4367" w:rsidRPr="00C441A1" w:rsidRDefault="004A4367" w:rsidP="00C441A1">
      <w:pPr>
        <w:suppressAutoHyphens/>
        <w:spacing w:line="360" w:lineRule="auto"/>
        <w:ind w:firstLine="709"/>
        <w:jc w:val="both"/>
        <w:rPr>
          <w:sz w:val="28"/>
        </w:rPr>
      </w:pPr>
      <w:r w:rsidRPr="00C441A1">
        <w:rPr>
          <w:sz w:val="28"/>
        </w:rPr>
        <w:t>В интервале 2280-</w:t>
      </w:r>
      <w:smartTag w:uri="urn:schemas-microsoft-com:office:smarttags" w:element="metricconverter">
        <w:smartTagPr>
          <w:attr w:name="ProductID" w:val="10 км"/>
        </w:smartTagPr>
        <w:r w:rsidRPr="00C441A1">
          <w:rPr>
            <w:sz w:val="28"/>
          </w:rPr>
          <w:t>550 м</w:t>
        </w:r>
      </w:smartTag>
      <w:r w:rsidRPr="00C441A1">
        <w:rPr>
          <w:sz w:val="28"/>
        </w:rPr>
        <w:t xml:space="preserve"> – по вертикали (2415-</w:t>
      </w:r>
      <w:smartTag w:uri="urn:schemas-microsoft-com:office:smarttags" w:element="metricconverter">
        <w:smartTagPr>
          <w:attr w:name="ProductID" w:val="10 км"/>
        </w:smartTagPr>
        <w:r w:rsidRPr="00C441A1">
          <w:rPr>
            <w:sz w:val="28"/>
          </w:rPr>
          <w:t>572 м</w:t>
        </w:r>
      </w:smartTag>
      <w:r w:rsidRPr="00C441A1">
        <w:rPr>
          <w:sz w:val="28"/>
        </w:rPr>
        <w:t xml:space="preserve"> – по стволу) размещается легкий тампонажный раствор приготовленный из смеси тампонажного портландцемента ПЦТ </w:t>
      </w:r>
      <w:r w:rsidRPr="00C441A1">
        <w:rPr>
          <w:sz w:val="28"/>
          <w:lang w:val="en-US"/>
        </w:rPr>
        <w:t>I</w:t>
      </w:r>
      <w:r w:rsidRPr="00C441A1">
        <w:rPr>
          <w:sz w:val="28"/>
        </w:rPr>
        <w:t>-50 ГОСТ 1581-96 (72%) и алюмосиликатных полых микросфер типа АСПМ – 28% (г.Томск, г.Екатеринбург, г.Челябинск, г.Новочеркаск) по ТУ 21-22-37-94</w:t>
      </w:r>
    </w:p>
    <w:p w:rsidR="004A4367" w:rsidRPr="00C441A1" w:rsidRDefault="004A4367" w:rsidP="00C441A1">
      <w:pPr>
        <w:suppressAutoHyphens/>
        <w:spacing w:line="360" w:lineRule="auto"/>
        <w:ind w:firstLine="709"/>
        <w:jc w:val="both"/>
        <w:rPr>
          <w:sz w:val="28"/>
        </w:rPr>
      </w:pPr>
      <w:r w:rsidRPr="00C441A1">
        <w:rPr>
          <w:sz w:val="28"/>
        </w:rPr>
        <w:t>Водосмесевое отношение – 0,65-0,80.</w:t>
      </w:r>
    </w:p>
    <w:p w:rsidR="004A4367" w:rsidRPr="00C441A1" w:rsidRDefault="004A4367" w:rsidP="00C441A1">
      <w:pPr>
        <w:suppressAutoHyphens/>
        <w:spacing w:line="360" w:lineRule="auto"/>
        <w:ind w:firstLine="709"/>
        <w:jc w:val="both"/>
        <w:rPr>
          <w:sz w:val="28"/>
        </w:rPr>
      </w:pPr>
      <w:r w:rsidRPr="00C441A1">
        <w:rPr>
          <w:sz w:val="28"/>
        </w:rPr>
        <w:t>Плотность тампонажного раствора в атмосферных условиях – 1,24 г/см</w:t>
      </w:r>
      <w:r w:rsidRPr="00C441A1">
        <w:rPr>
          <w:sz w:val="28"/>
          <w:vertAlign w:val="superscript"/>
        </w:rPr>
        <w:t>3</w:t>
      </w:r>
      <w:r w:rsidRPr="00C441A1">
        <w:rPr>
          <w:sz w:val="28"/>
        </w:rPr>
        <w:t>, в скважинных условиях - не более 1,36 г/см</w:t>
      </w:r>
      <w:r w:rsidRPr="00C441A1">
        <w:rPr>
          <w:sz w:val="28"/>
          <w:vertAlign w:val="superscript"/>
        </w:rPr>
        <w:t>3</w:t>
      </w:r>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 xml:space="preserve">Легкий тампонажный раствор на основе микросфер готовится в соответствии с Инструкцией, разработанной ООО </w:t>
      </w:r>
      <w:r w:rsidR="00C441A1" w:rsidRPr="00C441A1">
        <w:rPr>
          <w:sz w:val="28"/>
        </w:rPr>
        <w:t>"</w:t>
      </w:r>
      <w:r w:rsidRPr="00C441A1">
        <w:rPr>
          <w:sz w:val="28"/>
        </w:rPr>
        <w:t>КогалымНИПИнефть</w:t>
      </w:r>
      <w:r w:rsidR="00C441A1" w:rsidRPr="00C441A1">
        <w:rPr>
          <w:sz w:val="28"/>
        </w:rPr>
        <w:t>"</w:t>
      </w:r>
      <w:r w:rsidRPr="00C441A1">
        <w:rPr>
          <w:sz w:val="28"/>
        </w:rPr>
        <w:t xml:space="preserve">, </w:t>
      </w:r>
      <w:smartTag w:uri="urn:schemas-microsoft-com:office:smarttags" w:element="metricconverter">
        <w:smartTagPr>
          <w:attr w:name="ProductID" w:val="10 км"/>
        </w:smartTagPr>
        <w:r w:rsidRPr="00C441A1">
          <w:rPr>
            <w:sz w:val="28"/>
          </w:rPr>
          <w:t>2004 г</w:t>
        </w:r>
      </w:smartTag>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 xml:space="preserve">Готовый облегченный цемент с АСПМ может поставляться ООО НПП </w:t>
      </w:r>
      <w:r w:rsidR="00C441A1" w:rsidRPr="00C441A1">
        <w:rPr>
          <w:sz w:val="28"/>
        </w:rPr>
        <w:t>"</w:t>
      </w:r>
      <w:r w:rsidRPr="00C441A1">
        <w:rPr>
          <w:sz w:val="28"/>
        </w:rPr>
        <w:t>Бентонит Урала</w:t>
      </w:r>
      <w:r w:rsidR="00C441A1" w:rsidRPr="00C441A1">
        <w:rPr>
          <w:sz w:val="28"/>
        </w:rPr>
        <w:t>"</w:t>
      </w:r>
      <w:r w:rsidRPr="00C441A1">
        <w:rPr>
          <w:sz w:val="28"/>
        </w:rPr>
        <w:t xml:space="preserve"> по ТУ 5734-034-00158758-2000 и соответствует ГОСТ 1581-96.</w:t>
      </w:r>
    </w:p>
    <w:p w:rsidR="00C441A1" w:rsidRPr="00C441A1" w:rsidRDefault="004A4367" w:rsidP="00C441A1">
      <w:pPr>
        <w:suppressAutoHyphens/>
        <w:spacing w:line="360" w:lineRule="auto"/>
        <w:ind w:firstLine="709"/>
        <w:jc w:val="both"/>
        <w:rPr>
          <w:sz w:val="28"/>
        </w:rPr>
      </w:pPr>
      <w:r w:rsidRPr="00C441A1">
        <w:rPr>
          <w:sz w:val="28"/>
        </w:rPr>
        <w:t>Для регулирования свойств легкого тампонажного раствора и камня следует применять следующие реагенты:</w:t>
      </w:r>
    </w:p>
    <w:p w:rsidR="004A4367" w:rsidRPr="00C441A1" w:rsidRDefault="004A4367" w:rsidP="00C441A1">
      <w:pPr>
        <w:suppressAutoHyphens/>
        <w:spacing w:line="360" w:lineRule="auto"/>
        <w:ind w:firstLine="709"/>
        <w:jc w:val="both"/>
        <w:rPr>
          <w:sz w:val="28"/>
        </w:rPr>
      </w:pPr>
      <w:r w:rsidRPr="00C441A1">
        <w:rPr>
          <w:sz w:val="28"/>
        </w:rPr>
        <w:t>- ускорители сроков схватывания (</w:t>
      </w:r>
      <w:r w:rsidRPr="00C441A1">
        <w:rPr>
          <w:sz w:val="28"/>
          <w:lang w:val="en-US"/>
        </w:rPr>
        <w:t>CaCl</w:t>
      </w:r>
      <w:r w:rsidRPr="00C441A1">
        <w:rPr>
          <w:sz w:val="28"/>
          <w:vertAlign w:val="subscript"/>
        </w:rPr>
        <w:t>2</w:t>
      </w:r>
      <w:r w:rsidRPr="00C441A1">
        <w:rPr>
          <w:sz w:val="28"/>
        </w:rPr>
        <w:t xml:space="preserve">, </w:t>
      </w:r>
      <w:r w:rsidRPr="00C441A1">
        <w:rPr>
          <w:sz w:val="28"/>
          <w:lang w:val="en-US"/>
        </w:rPr>
        <w:t>NaCl</w:t>
      </w:r>
      <w:r w:rsidRPr="00C441A1">
        <w:rPr>
          <w:sz w:val="28"/>
        </w:rPr>
        <w:t xml:space="preserve">, </w:t>
      </w:r>
      <w:r w:rsidRPr="00C441A1">
        <w:rPr>
          <w:sz w:val="28"/>
          <w:lang w:val="en-US"/>
        </w:rPr>
        <w:t>Na</w:t>
      </w:r>
      <w:r w:rsidRPr="00C441A1">
        <w:rPr>
          <w:sz w:val="28"/>
          <w:vertAlign w:val="subscript"/>
        </w:rPr>
        <w:t>2</w:t>
      </w:r>
      <w:r w:rsidRPr="00C441A1">
        <w:rPr>
          <w:sz w:val="28"/>
          <w:lang w:val="en-US"/>
        </w:rPr>
        <w:t>CO</w:t>
      </w:r>
      <w:r w:rsidRPr="00C441A1">
        <w:rPr>
          <w:sz w:val="28"/>
          <w:vertAlign w:val="subscript"/>
        </w:rPr>
        <w:t>3</w:t>
      </w:r>
      <w:r w:rsidRPr="00C441A1">
        <w:rPr>
          <w:sz w:val="28"/>
        </w:rPr>
        <w:t xml:space="preserve"> и др.);</w:t>
      </w:r>
    </w:p>
    <w:p w:rsidR="004A4367" w:rsidRPr="00C441A1" w:rsidRDefault="004A4367" w:rsidP="00C441A1">
      <w:pPr>
        <w:suppressAutoHyphens/>
        <w:spacing w:line="360" w:lineRule="auto"/>
        <w:ind w:firstLine="709"/>
        <w:jc w:val="both"/>
        <w:rPr>
          <w:sz w:val="28"/>
        </w:rPr>
      </w:pPr>
      <w:r w:rsidRPr="00C441A1">
        <w:rPr>
          <w:sz w:val="28"/>
        </w:rPr>
        <w:t xml:space="preserve">- замедлители сроков схватывания (НТФ, </w:t>
      </w:r>
      <w:r w:rsidRPr="00C441A1">
        <w:rPr>
          <w:sz w:val="28"/>
          <w:lang w:val="en-US"/>
        </w:rPr>
        <w:t>HR</w:t>
      </w:r>
      <w:r w:rsidRPr="00C441A1">
        <w:rPr>
          <w:sz w:val="28"/>
        </w:rPr>
        <w:t>-5 и др.);</w:t>
      </w:r>
    </w:p>
    <w:p w:rsidR="004A4367" w:rsidRPr="00C441A1" w:rsidRDefault="004A4367" w:rsidP="00C441A1">
      <w:pPr>
        <w:suppressAutoHyphens/>
        <w:spacing w:line="360" w:lineRule="auto"/>
        <w:ind w:firstLine="709"/>
        <w:jc w:val="both"/>
        <w:rPr>
          <w:sz w:val="28"/>
        </w:rPr>
      </w:pPr>
      <w:r w:rsidRPr="00C441A1">
        <w:rPr>
          <w:sz w:val="28"/>
        </w:rPr>
        <w:t>- понизители водоотдачи</w:t>
      </w:r>
      <w:r w:rsidR="00C441A1" w:rsidRPr="00C441A1">
        <w:rPr>
          <w:sz w:val="28"/>
        </w:rPr>
        <w:t xml:space="preserve"> </w:t>
      </w:r>
      <w:r w:rsidRPr="00C441A1">
        <w:rPr>
          <w:sz w:val="28"/>
        </w:rPr>
        <w:t xml:space="preserve">(сульфацелл (СЦ), ПВС-ТР, гивпан, ОЭЦ, ПЭО, КМЦ, тилоза, </w:t>
      </w:r>
      <w:r w:rsidRPr="00C441A1">
        <w:rPr>
          <w:sz w:val="28"/>
          <w:lang w:val="en-US"/>
        </w:rPr>
        <w:t>Hallad</w:t>
      </w:r>
      <w:r w:rsidRPr="00C441A1">
        <w:rPr>
          <w:sz w:val="28"/>
        </w:rPr>
        <w:t xml:space="preserve"> и др.);</w:t>
      </w:r>
    </w:p>
    <w:p w:rsidR="004A4367" w:rsidRPr="00C441A1" w:rsidRDefault="004A4367" w:rsidP="00C441A1">
      <w:pPr>
        <w:suppressAutoHyphens/>
        <w:spacing w:line="360" w:lineRule="auto"/>
        <w:ind w:firstLine="709"/>
        <w:jc w:val="both"/>
        <w:rPr>
          <w:sz w:val="28"/>
        </w:rPr>
      </w:pPr>
      <w:r w:rsidRPr="00C441A1">
        <w:rPr>
          <w:sz w:val="28"/>
        </w:rPr>
        <w:t xml:space="preserve">- пластификаторы (С-3, КССБ, </w:t>
      </w:r>
      <w:r w:rsidRPr="00C441A1">
        <w:rPr>
          <w:sz w:val="28"/>
          <w:lang w:val="en-US"/>
        </w:rPr>
        <w:t>CFR</w:t>
      </w:r>
      <w:r w:rsidRPr="00C441A1">
        <w:rPr>
          <w:sz w:val="28"/>
        </w:rPr>
        <w:t>-3 и др.);</w:t>
      </w:r>
    </w:p>
    <w:p w:rsidR="004A4367" w:rsidRPr="00C441A1" w:rsidRDefault="004A4367" w:rsidP="00C441A1">
      <w:pPr>
        <w:suppressAutoHyphens/>
        <w:spacing w:line="360" w:lineRule="auto"/>
        <w:ind w:firstLine="709"/>
        <w:jc w:val="both"/>
        <w:rPr>
          <w:sz w:val="28"/>
        </w:rPr>
      </w:pPr>
      <w:r w:rsidRPr="00C441A1">
        <w:rPr>
          <w:sz w:val="28"/>
        </w:rPr>
        <w:t>-</w:t>
      </w:r>
      <w:r w:rsidR="00C441A1" w:rsidRPr="00C441A1">
        <w:rPr>
          <w:sz w:val="28"/>
        </w:rPr>
        <w:t xml:space="preserve"> </w:t>
      </w:r>
      <w:r w:rsidRPr="00C441A1">
        <w:rPr>
          <w:sz w:val="28"/>
        </w:rPr>
        <w:t xml:space="preserve">пеногасители (Пента, ТБФ, </w:t>
      </w:r>
      <w:r w:rsidRPr="00C441A1">
        <w:rPr>
          <w:sz w:val="28"/>
          <w:lang w:val="en-US"/>
        </w:rPr>
        <w:t>D</w:t>
      </w:r>
      <w:r w:rsidRPr="00C441A1">
        <w:rPr>
          <w:sz w:val="28"/>
        </w:rPr>
        <w:t>-</w:t>
      </w:r>
      <w:r w:rsidRPr="00C441A1">
        <w:rPr>
          <w:sz w:val="28"/>
          <w:lang w:val="en-US"/>
        </w:rPr>
        <w:t>air</w:t>
      </w:r>
      <w:r w:rsidRPr="00C441A1">
        <w:rPr>
          <w:sz w:val="28"/>
        </w:rPr>
        <w:t xml:space="preserve"> и др.).</w:t>
      </w:r>
    </w:p>
    <w:p w:rsidR="00C441A1" w:rsidRPr="00C441A1" w:rsidRDefault="004A4367" w:rsidP="00C441A1">
      <w:pPr>
        <w:suppressAutoHyphens/>
        <w:spacing w:line="360" w:lineRule="auto"/>
        <w:ind w:firstLine="709"/>
        <w:jc w:val="both"/>
        <w:rPr>
          <w:sz w:val="28"/>
        </w:rPr>
      </w:pPr>
      <w:r w:rsidRPr="00C441A1">
        <w:rPr>
          <w:sz w:val="28"/>
        </w:rPr>
        <w:t>Свойства легкого тампонажного раствора регулируются и подбираются составом смеси и реагентами в лаборатории для конкретных партий материалов.</w:t>
      </w:r>
    </w:p>
    <w:p w:rsidR="004A4367" w:rsidRPr="00C441A1" w:rsidRDefault="004A4367" w:rsidP="00C441A1">
      <w:pPr>
        <w:suppressAutoHyphens/>
        <w:spacing w:line="360" w:lineRule="auto"/>
        <w:ind w:firstLine="709"/>
        <w:jc w:val="both"/>
        <w:rPr>
          <w:sz w:val="28"/>
        </w:rPr>
      </w:pPr>
      <w:r w:rsidRPr="00C441A1">
        <w:rPr>
          <w:sz w:val="28"/>
        </w:rPr>
        <w:t>При подборе рецептур тампонажных растворов в лабораторных условиях следует выдержать условие – начало сроков схватывания легкого тампонажного материала на 2 часа позже расширяющегося тампонажного материала.</w:t>
      </w:r>
    </w:p>
    <w:p w:rsidR="004A4367" w:rsidRPr="00C441A1" w:rsidRDefault="004A4367" w:rsidP="00C441A1">
      <w:pPr>
        <w:suppressAutoHyphens/>
        <w:spacing w:line="360" w:lineRule="auto"/>
        <w:ind w:firstLine="709"/>
        <w:jc w:val="both"/>
        <w:rPr>
          <w:sz w:val="28"/>
        </w:rPr>
      </w:pPr>
      <w:r w:rsidRPr="00C441A1">
        <w:rPr>
          <w:sz w:val="28"/>
        </w:rPr>
        <w:t>Допускается приготовление облегченного цементного раствора из цемента и глинопорошка (В/Ц – 0,9-1) в промысловых условиях при соблюдении требований ГОСТ 1581-96. Также допускается применение материала тампонажного облегченного</w:t>
      </w:r>
      <w:r w:rsidR="00C441A1" w:rsidRPr="00C441A1">
        <w:rPr>
          <w:sz w:val="28"/>
        </w:rPr>
        <w:t xml:space="preserve"> </w:t>
      </w:r>
      <w:r w:rsidRPr="00C441A1">
        <w:rPr>
          <w:sz w:val="28"/>
        </w:rPr>
        <w:t xml:space="preserve">МТО-100 производства ОАО </w:t>
      </w:r>
      <w:r w:rsidR="00C441A1" w:rsidRPr="00C441A1">
        <w:rPr>
          <w:sz w:val="28"/>
        </w:rPr>
        <w:t>"</w:t>
      </w:r>
      <w:r w:rsidRPr="00C441A1">
        <w:rPr>
          <w:sz w:val="28"/>
        </w:rPr>
        <w:t>Сухоложскцемент</w:t>
      </w:r>
      <w:r w:rsidR="00C441A1" w:rsidRPr="00C441A1">
        <w:rPr>
          <w:sz w:val="28"/>
        </w:rPr>
        <w:t>"</w:t>
      </w:r>
      <w:r w:rsidRPr="00C441A1">
        <w:rPr>
          <w:sz w:val="28"/>
        </w:rPr>
        <w:t xml:space="preserve"> ТУ 5734-5753490-002-2001.</w:t>
      </w:r>
    </w:p>
    <w:p w:rsidR="00C441A1" w:rsidRPr="00C441A1" w:rsidRDefault="004A4367" w:rsidP="00C441A1">
      <w:pPr>
        <w:suppressAutoHyphens/>
        <w:spacing w:line="360" w:lineRule="auto"/>
        <w:ind w:firstLine="709"/>
        <w:jc w:val="both"/>
        <w:rPr>
          <w:sz w:val="28"/>
        </w:rPr>
      </w:pPr>
      <w:r w:rsidRPr="00C441A1">
        <w:rPr>
          <w:sz w:val="28"/>
        </w:rPr>
        <w:t xml:space="preserve">Буферная жидкость – </w:t>
      </w:r>
      <w:smartTag w:uri="urn:schemas-microsoft-com:office:smarttags" w:element="metricconverter">
        <w:smartTagPr>
          <w:attr w:name="ProductID" w:val="10 км"/>
        </w:smartTagPr>
        <w:r w:rsidRPr="00C441A1">
          <w:rPr>
            <w:sz w:val="28"/>
          </w:rPr>
          <w:t>10 м</w:t>
        </w:r>
        <w:r w:rsidRPr="00C441A1">
          <w:rPr>
            <w:sz w:val="28"/>
            <w:vertAlign w:val="superscript"/>
          </w:rPr>
          <w:t>3</w:t>
        </w:r>
      </w:smartTag>
      <w:r w:rsidRPr="00C441A1">
        <w:rPr>
          <w:sz w:val="28"/>
        </w:rPr>
        <w:t xml:space="preserve"> – 2% водный раствор триполифосфата натрия либо 0,02% водного раствора НТФ с добавкой сульфонола в количестве 0,01%. Рекомендуется использовать составы буферных жидкостей фирмы </w:t>
      </w:r>
      <w:r w:rsidR="00C441A1" w:rsidRPr="00C441A1">
        <w:rPr>
          <w:sz w:val="28"/>
        </w:rPr>
        <w:t>"</w:t>
      </w:r>
      <w:r w:rsidRPr="00C441A1">
        <w:rPr>
          <w:sz w:val="28"/>
        </w:rPr>
        <w:t>Халлибуртон</w:t>
      </w:r>
      <w:r w:rsidR="00C441A1"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Продавочная жидкость – буровой раствор либо вода.</w:t>
      </w:r>
    </w:p>
    <w:p w:rsidR="004A4367" w:rsidRPr="00C441A1" w:rsidRDefault="004A4367" w:rsidP="00C441A1">
      <w:pPr>
        <w:suppressAutoHyphens/>
        <w:spacing w:line="360" w:lineRule="auto"/>
        <w:ind w:firstLine="709"/>
        <w:jc w:val="both"/>
        <w:rPr>
          <w:sz w:val="28"/>
        </w:rPr>
      </w:pPr>
      <w:r w:rsidRPr="00C441A1">
        <w:rPr>
          <w:sz w:val="28"/>
        </w:rPr>
        <w:t>Цементирование обсадной колонны осуществлять с использованием технологии аэрации тампонажных растворов.</w:t>
      </w:r>
    </w:p>
    <w:p w:rsidR="004A4367" w:rsidRPr="00C441A1" w:rsidRDefault="004A4367" w:rsidP="00C441A1">
      <w:pPr>
        <w:suppressAutoHyphens/>
        <w:spacing w:line="360" w:lineRule="auto"/>
        <w:ind w:firstLine="709"/>
        <w:jc w:val="both"/>
        <w:rPr>
          <w:sz w:val="28"/>
        </w:rPr>
      </w:pPr>
      <w:r w:rsidRPr="00C441A1">
        <w:rPr>
          <w:sz w:val="28"/>
        </w:rPr>
        <w:t>Контроль процесса цементирования кондуктора и эксплуатационной колонны осуществляется с использованием станции СКЦ-2М. Плотность приготавливаемого</w:t>
      </w:r>
      <w:r w:rsidR="00C441A1" w:rsidRPr="00C441A1">
        <w:rPr>
          <w:sz w:val="28"/>
        </w:rPr>
        <w:t xml:space="preserve"> </w:t>
      </w:r>
      <w:r w:rsidRPr="00C441A1">
        <w:rPr>
          <w:sz w:val="28"/>
        </w:rPr>
        <w:t>раствора по каждой цементосмесительной машине и осреднительной емкости замеряется не реже, чем через каждые три минуты. Кроме того, за приготовлением цементного раствора и за характером циркуляции (входом бурового раствора на устье) организуется непрерывное наблюдение.</w:t>
      </w:r>
    </w:p>
    <w:p w:rsidR="004A4367" w:rsidRPr="00C441A1" w:rsidRDefault="004A4367" w:rsidP="00C441A1">
      <w:pPr>
        <w:suppressAutoHyphens/>
        <w:spacing w:line="360" w:lineRule="auto"/>
        <w:ind w:firstLine="709"/>
        <w:jc w:val="both"/>
        <w:rPr>
          <w:sz w:val="28"/>
        </w:rPr>
      </w:pPr>
      <w:r w:rsidRPr="00C441A1">
        <w:rPr>
          <w:sz w:val="28"/>
        </w:rPr>
        <w:t>Для контроля качества тампонажного материала доставляемого на буровую рекомендуется измеритель активности цемента ИАЦ-04(03), выпускаемый ООО</w:t>
      </w:r>
      <w:r w:rsidR="00C441A1" w:rsidRPr="00C441A1">
        <w:rPr>
          <w:sz w:val="28"/>
        </w:rPr>
        <w:t xml:space="preserve"> "</w:t>
      </w:r>
      <w:r w:rsidRPr="00C441A1">
        <w:rPr>
          <w:sz w:val="28"/>
        </w:rPr>
        <w:t>Востокнефтемаш</w:t>
      </w:r>
      <w:r w:rsidR="00C441A1" w:rsidRPr="00C441A1">
        <w:rPr>
          <w:sz w:val="28"/>
        </w:rPr>
        <w:t>"</w:t>
      </w:r>
      <w:r w:rsidRPr="00C441A1">
        <w:rPr>
          <w:sz w:val="28"/>
        </w:rPr>
        <w:t xml:space="preserve"> г.Уфа. С помощью прибора можно экспресс-методом (за одну минуту) определить:</w:t>
      </w:r>
    </w:p>
    <w:p w:rsidR="004A4367" w:rsidRPr="00C441A1" w:rsidRDefault="004A4367" w:rsidP="00C441A1">
      <w:pPr>
        <w:suppressAutoHyphens/>
        <w:spacing w:line="360" w:lineRule="auto"/>
        <w:ind w:firstLine="709"/>
        <w:jc w:val="both"/>
        <w:rPr>
          <w:sz w:val="28"/>
        </w:rPr>
      </w:pPr>
      <w:r w:rsidRPr="00C441A1">
        <w:rPr>
          <w:sz w:val="28"/>
        </w:rPr>
        <w:t>- активность (марку) портландцемента;</w:t>
      </w:r>
    </w:p>
    <w:p w:rsidR="004A4367" w:rsidRPr="00C441A1" w:rsidRDefault="004A4367" w:rsidP="00C441A1">
      <w:pPr>
        <w:suppressAutoHyphens/>
        <w:spacing w:line="360" w:lineRule="auto"/>
        <w:ind w:firstLine="709"/>
        <w:jc w:val="both"/>
        <w:rPr>
          <w:sz w:val="28"/>
        </w:rPr>
      </w:pPr>
      <w:r w:rsidRPr="00C441A1">
        <w:rPr>
          <w:sz w:val="28"/>
        </w:rPr>
        <w:t>- его прогнозируемую прочность на изгиб и сжатие в зависимости от водоцементно-го отношения.</w:t>
      </w:r>
    </w:p>
    <w:p w:rsidR="004A4367" w:rsidRPr="00C441A1" w:rsidRDefault="004A4367" w:rsidP="00C441A1">
      <w:pPr>
        <w:suppressAutoHyphens/>
        <w:spacing w:line="360" w:lineRule="auto"/>
        <w:ind w:firstLine="709"/>
        <w:jc w:val="both"/>
        <w:rPr>
          <w:sz w:val="28"/>
        </w:rPr>
      </w:pPr>
      <w:r w:rsidRPr="00C441A1">
        <w:rPr>
          <w:sz w:val="28"/>
        </w:rPr>
        <w:t>С целью обеспечения наиболее полного вытеснения промывочной жидкости тампонажным раствором необходимо обеспечить скорость восходящего потока не менее</w:t>
      </w:r>
      <w:r w:rsidR="00C441A1" w:rsidRPr="00C441A1">
        <w:rPr>
          <w:sz w:val="28"/>
        </w:rPr>
        <w:t xml:space="preserve"> </w:t>
      </w:r>
      <w:r w:rsidRPr="00C441A1">
        <w:rPr>
          <w:sz w:val="28"/>
        </w:rPr>
        <w:t>1 м/с.</w:t>
      </w:r>
    </w:p>
    <w:p w:rsidR="004A4367" w:rsidRPr="00C441A1" w:rsidRDefault="004A4367" w:rsidP="00C441A1">
      <w:pPr>
        <w:suppressAutoHyphens/>
        <w:spacing w:line="360" w:lineRule="auto"/>
        <w:ind w:firstLine="709"/>
        <w:jc w:val="both"/>
        <w:rPr>
          <w:sz w:val="28"/>
        </w:rPr>
      </w:pPr>
      <w:r w:rsidRPr="00C441A1">
        <w:rPr>
          <w:sz w:val="28"/>
        </w:rPr>
        <w:t>В таблице 9.7 и на рис. 9.3 показано заполнение затрубного пространства при креплении обсадных колонн.</w:t>
      </w:r>
    </w:p>
    <w:p w:rsidR="004A4367" w:rsidRPr="00C441A1" w:rsidRDefault="004A4367" w:rsidP="00C441A1">
      <w:pPr>
        <w:suppressAutoHyphens/>
        <w:spacing w:line="360" w:lineRule="auto"/>
        <w:ind w:firstLine="709"/>
        <w:jc w:val="both"/>
        <w:rPr>
          <w:sz w:val="28"/>
        </w:rPr>
      </w:pPr>
      <w:r w:rsidRPr="00C441A1">
        <w:rPr>
          <w:sz w:val="28"/>
        </w:rPr>
        <w:t>Гидравлическая программа цементирования эксплуатационной колонны, рассчитанная, исходя из этих условий, приведена в таблицах 9.10 и на рис. 9.4, 9.5,9.6. Схемы обвязки тампонажной техники приведены в приложении 18.</w:t>
      </w:r>
    </w:p>
    <w:p w:rsidR="004A4367" w:rsidRPr="00C441A1" w:rsidRDefault="004A4367" w:rsidP="00C441A1">
      <w:pPr>
        <w:pStyle w:val="a5"/>
        <w:suppressAutoHyphens/>
        <w:spacing w:after="0" w:line="360" w:lineRule="auto"/>
        <w:ind w:left="0" w:firstLine="709"/>
        <w:jc w:val="both"/>
        <w:rPr>
          <w:sz w:val="28"/>
        </w:rPr>
      </w:pPr>
      <w:r w:rsidRPr="00C441A1">
        <w:rPr>
          <w:bCs/>
          <w:iCs/>
          <w:sz w:val="28"/>
        </w:rPr>
        <w:t>Хвостовик</w:t>
      </w:r>
      <w:r w:rsidRPr="00C441A1">
        <w:rPr>
          <w:sz w:val="28"/>
        </w:rPr>
        <w:t xml:space="preserve"> – диаметр </w:t>
      </w:r>
      <w:smartTag w:uri="urn:schemas-microsoft-com:office:smarttags" w:element="metricconverter">
        <w:smartTagPr>
          <w:attr w:name="ProductID" w:val="10 км"/>
        </w:smartTagPr>
        <w:r w:rsidRPr="00C441A1">
          <w:rPr>
            <w:sz w:val="28"/>
          </w:rPr>
          <w:t>114 мм</w:t>
        </w:r>
      </w:smartTag>
      <w:r w:rsidRPr="00C441A1">
        <w:rPr>
          <w:sz w:val="28"/>
        </w:rPr>
        <w:t>, интервал установки принят для проекта на 70м выше башмака эксплуатационной колонны по длине ствола до проектной отметки (</w:t>
      </w:r>
      <w:smartTag w:uri="urn:schemas-microsoft-com:office:smarttags" w:element="metricconverter">
        <w:smartTagPr>
          <w:attr w:name="ProductID" w:val="10 км"/>
        </w:smartTagPr>
        <w:r w:rsidRPr="00C441A1">
          <w:rPr>
            <w:sz w:val="28"/>
          </w:rPr>
          <w:t>3663 м</w:t>
        </w:r>
      </w:smartTag>
      <w:r w:rsidRPr="00C441A1">
        <w:rPr>
          <w:sz w:val="28"/>
        </w:rPr>
        <w:t xml:space="preserve"> – по стволу) – не цементируется. Верх хвостовика оборудуется подвеской хвостовика нецементируемой ПХН 114/168. Глубина установки ПХН от башмака эксплуатационной колонны для каждой конкретной скважины выбирается для интервала с наименьшей интенсивностью искривления ствола скважины.</w:t>
      </w:r>
    </w:p>
    <w:p w:rsidR="004A4367" w:rsidRPr="00C441A1" w:rsidRDefault="004A4367" w:rsidP="00C441A1">
      <w:pPr>
        <w:suppressAutoHyphens/>
        <w:spacing w:line="360" w:lineRule="auto"/>
        <w:ind w:firstLine="709"/>
        <w:jc w:val="both"/>
        <w:rPr>
          <w:sz w:val="28"/>
        </w:rPr>
      </w:pPr>
      <w:r w:rsidRPr="00C441A1">
        <w:rPr>
          <w:sz w:val="28"/>
        </w:rPr>
        <w:t xml:space="preserve">Хвостовик комплектуется из труб с резьбовыми соединениями типа ОТТМ, либо БТС, либо </w:t>
      </w:r>
      <w:r w:rsidR="00C441A1" w:rsidRPr="00C441A1">
        <w:rPr>
          <w:sz w:val="28"/>
        </w:rPr>
        <w:t>"</w:t>
      </w:r>
      <w:r w:rsidRPr="00C441A1">
        <w:rPr>
          <w:sz w:val="28"/>
        </w:rPr>
        <w:t>Батресс</w:t>
      </w:r>
      <w:r w:rsidR="00C441A1" w:rsidRPr="00C441A1">
        <w:rPr>
          <w:sz w:val="28"/>
        </w:rPr>
        <w:t>"</w:t>
      </w:r>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Низ оборудуется башмаком БК-114.1.</w:t>
      </w:r>
    </w:p>
    <w:p w:rsidR="004A4367" w:rsidRPr="00C441A1" w:rsidRDefault="004A4367" w:rsidP="00C441A1">
      <w:pPr>
        <w:suppressAutoHyphens/>
        <w:spacing w:line="360" w:lineRule="auto"/>
        <w:ind w:firstLine="709"/>
        <w:jc w:val="both"/>
        <w:rPr>
          <w:sz w:val="28"/>
        </w:rPr>
      </w:pPr>
      <w:r w:rsidRPr="00C441A1">
        <w:rPr>
          <w:sz w:val="28"/>
        </w:rPr>
        <w:t>Обратный клапан – ПХЦ1.114/168.080.</w:t>
      </w:r>
    </w:p>
    <w:p w:rsidR="004A4367" w:rsidRPr="00C441A1" w:rsidRDefault="004A4367" w:rsidP="00C441A1">
      <w:pPr>
        <w:suppressAutoHyphens/>
        <w:spacing w:line="360" w:lineRule="auto"/>
        <w:ind w:firstLine="709"/>
        <w:jc w:val="both"/>
        <w:rPr>
          <w:sz w:val="28"/>
        </w:rPr>
      </w:pPr>
      <w:r w:rsidRPr="00C441A1">
        <w:rPr>
          <w:sz w:val="28"/>
        </w:rPr>
        <w:t>В интервале продуктивного пласта в составе хвостовика устанавливаются фильтровые секции типа ФС, количество и место установки которых определяются технологической службой Заказчика по результатам заключительного каротажа.</w:t>
      </w:r>
    </w:p>
    <w:p w:rsidR="00C441A1" w:rsidRPr="00C441A1" w:rsidRDefault="004A4367" w:rsidP="00C441A1">
      <w:pPr>
        <w:suppressAutoHyphens/>
        <w:spacing w:line="360" w:lineRule="auto"/>
        <w:ind w:firstLine="709"/>
        <w:jc w:val="both"/>
        <w:rPr>
          <w:sz w:val="28"/>
        </w:rPr>
      </w:pPr>
      <w:r w:rsidRPr="00C441A1">
        <w:rPr>
          <w:sz w:val="28"/>
        </w:rPr>
        <w:t>В связи с низкой проницаемостью продуктивного пласта, в проекте принята установка фильтровых секций по всей продуктивной части горизонтального участка.</w:t>
      </w:r>
    </w:p>
    <w:p w:rsidR="004A4367" w:rsidRPr="00C441A1" w:rsidRDefault="004A4367" w:rsidP="00C441A1">
      <w:pPr>
        <w:suppressAutoHyphens/>
        <w:spacing w:line="360" w:lineRule="auto"/>
        <w:ind w:firstLine="709"/>
        <w:jc w:val="both"/>
        <w:rPr>
          <w:sz w:val="28"/>
        </w:rPr>
      </w:pPr>
      <w:r w:rsidRPr="00C441A1">
        <w:rPr>
          <w:sz w:val="28"/>
        </w:rPr>
        <w:t xml:space="preserve">Центраторы типа ПЦ2А либо ЦПЖ устанавливаются по одному ниже и выше каждой секции ФС, два – в интервале эксплуатационной колонны через </w:t>
      </w:r>
      <w:smartTag w:uri="urn:schemas-microsoft-com:office:smarttags" w:element="metricconverter">
        <w:smartTagPr>
          <w:attr w:name="ProductID" w:val="10 км"/>
        </w:smartTagPr>
        <w:r w:rsidRPr="00C441A1">
          <w:rPr>
            <w:sz w:val="28"/>
          </w:rPr>
          <w:t>10 м</w:t>
        </w:r>
      </w:smartTag>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 xml:space="preserve">Хвостовик спускается на бурильных трубах. Скорость его спуска до глубины </w:t>
      </w:r>
      <w:smartTag w:uri="urn:schemas-microsoft-com:office:smarttags" w:element="metricconverter">
        <w:smartTagPr>
          <w:attr w:name="ProductID" w:val="10 км"/>
        </w:smartTagPr>
        <w:r w:rsidRPr="00C441A1">
          <w:rPr>
            <w:sz w:val="28"/>
          </w:rPr>
          <w:t>2600 м</w:t>
        </w:r>
      </w:smartTag>
      <w:r w:rsidRPr="00C441A1">
        <w:rPr>
          <w:sz w:val="28"/>
        </w:rPr>
        <w:t xml:space="preserve"> – по вертикали (2756м – по стволу) - не более 1,0 м/с, до глубины </w:t>
      </w:r>
      <w:smartTag w:uri="urn:schemas-microsoft-com:office:smarttags" w:element="metricconverter">
        <w:smartTagPr>
          <w:attr w:name="ProductID" w:val="10 км"/>
        </w:smartTagPr>
        <w:r w:rsidRPr="00C441A1">
          <w:rPr>
            <w:sz w:val="28"/>
          </w:rPr>
          <w:t>2750 м</w:t>
        </w:r>
      </w:smartTag>
      <w:r w:rsidRPr="00C441A1">
        <w:rPr>
          <w:sz w:val="28"/>
        </w:rPr>
        <w:t xml:space="preserve"> - по вертикали (</w:t>
      </w:r>
      <w:smartTag w:uri="urn:schemas-microsoft-com:office:smarttags" w:element="metricconverter">
        <w:smartTagPr>
          <w:attr w:name="ProductID" w:val="10 км"/>
        </w:smartTagPr>
        <w:r w:rsidRPr="00C441A1">
          <w:rPr>
            <w:sz w:val="28"/>
          </w:rPr>
          <w:t>2944 м</w:t>
        </w:r>
      </w:smartTag>
      <w:r w:rsidRPr="00C441A1">
        <w:rPr>
          <w:sz w:val="28"/>
        </w:rPr>
        <w:t xml:space="preserve"> – по стволу) - не более 0,5 м/с, далее – не более 0,2 м/с.</w:t>
      </w:r>
    </w:p>
    <w:p w:rsidR="004A4367" w:rsidRPr="00C441A1" w:rsidRDefault="004A4367" w:rsidP="00C441A1">
      <w:pPr>
        <w:pStyle w:val="a5"/>
        <w:suppressAutoHyphens/>
        <w:spacing w:after="0" w:line="360" w:lineRule="auto"/>
        <w:ind w:left="0" w:firstLine="709"/>
        <w:jc w:val="both"/>
        <w:rPr>
          <w:sz w:val="28"/>
        </w:rPr>
      </w:pPr>
      <w:r w:rsidRPr="00C441A1">
        <w:rPr>
          <w:sz w:val="28"/>
        </w:rPr>
        <w:t>Через каждые 500м спущенных труб производить долив бурильной колонны.</w:t>
      </w:r>
    </w:p>
    <w:p w:rsidR="004A4367" w:rsidRPr="00C441A1" w:rsidRDefault="004A4367" w:rsidP="00C441A1">
      <w:pPr>
        <w:pStyle w:val="a5"/>
        <w:suppressAutoHyphens/>
        <w:spacing w:after="0" w:line="360" w:lineRule="auto"/>
        <w:ind w:left="0" w:firstLine="709"/>
        <w:jc w:val="both"/>
        <w:rPr>
          <w:sz w:val="28"/>
        </w:rPr>
      </w:pPr>
      <w:r w:rsidRPr="00C441A1">
        <w:rPr>
          <w:sz w:val="28"/>
        </w:rPr>
        <w:t>По окончании спуска хвостовик подвешивается в эксплуатационной колонне с помощью ПХН 114/168.</w:t>
      </w:r>
    </w:p>
    <w:p w:rsidR="004A4367" w:rsidRPr="00C441A1" w:rsidRDefault="004A4367" w:rsidP="00C441A1">
      <w:pPr>
        <w:pStyle w:val="a5"/>
        <w:suppressAutoHyphens/>
        <w:spacing w:after="0" w:line="360" w:lineRule="auto"/>
        <w:ind w:left="0" w:firstLine="709"/>
        <w:jc w:val="both"/>
        <w:rPr>
          <w:sz w:val="28"/>
        </w:rPr>
      </w:pPr>
      <w:r w:rsidRPr="00C441A1">
        <w:rPr>
          <w:sz w:val="28"/>
        </w:rPr>
        <w:t>До подвески колонны-хвостовика на устройство подвески и герметизации произвести закачку пачки нефти (в качестве блокирующей пачки, сохраняющей коллекторские свойства пласта) в интервал горизонтального участка.</w:t>
      </w:r>
    </w:p>
    <w:p w:rsidR="004A4367" w:rsidRPr="00C441A1" w:rsidRDefault="004A4367" w:rsidP="00C441A1">
      <w:pPr>
        <w:pStyle w:val="a5"/>
        <w:suppressAutoHyphens/>
        <w:spacing w:after="0" w:line="360" w:lineRule="auto"/>
        <w:ind w:left="0" w:firstLine="709"/>
        <w:jc w:val="both"/>
        <w:rPr>
          <w:sz w:val="28"/>
        </w:rPr>
      </w:pPr>
      <w:r w:rsidRPr="00C441A1">
        <w:rPr>
          <w:sz w:val="28"/>
        </w:rPr>
        <w:t>Затем хвостовик подвешивается в эксплуатационной колонне, бурильные трубы отсоединяются и производится замена бурового раствора на солевой раствор хлористого калия.</w:t>
      </w:r>
    </w:p>
    <w:p w:rsidR="00F70D40" w:rsidRPr="00C441A1" w:rsidRDefault="00F70D40" w:rsidP="00C441A1">
      <w:pPr>
        <w:suppressAutoHyphens/>
        <w:spacing w:line="360" w:lineRule="auto"/>
        <w:ind w:firstLine="709"/>
        <w:jc w:val="both"/>
        <w:rPr>
          <w:bCs/>
          <w:sz w:val="28"/>
        </w:rPr>
      </w:pPr>
    </w:p>
    <w:p w:rsidR="004A4367" w:rsidRPr="00C441A1" w:rsidRDefault="00834A84" w:rsidP="00C441A1">
      <w:pPr>
        <w:pStyle w:val="7"/>
        <w:suppressAutoHyphens/>
        <w:spacing w:before="0" w:after="0" w:line="360" w:lineRule="auto"/>
        <w:ind w:firstLine="709"/>
        <w:jc w:val="both"/>
        <w:rPr>
          <w:sz w:val="28"/>
        </w:rPr>
      </w:pPr>
      <w:r>
        <w:rPr>
          <w:sz w:val="28"/>
        </w:rPr>
        <w:br w:type="page"/>
      </w:r>
      <w:r w:rsidR="004A4367" w:rsidRPr="00C441A1">
        <w:rPr>
          <w:sz w:val="28"/>
        </w:rPr>
        <w:t xml:space="preserve">Таблица </w:t>
      </w:r>
      <w:r w:rsidR="00AD7BAE" w:rsidRPr="00C441A1">
        <w:rPr>
          <w:sz w:val="28"/>
        </w:rPr>
        <w:t>3</w:t>
      </w:r>
      <w:r w:rsidR="004A4367" w:rsidRPr="00C441A1">
        <w:rPr>
          <w:sz w:val="28"/>
        </w:rPr>
        <w:t>.8</w:t>
      </w:r>
      <w:r w:rsidR="00686F03" w:rsidRPr="00C441A1">
        <w:rPr>
          <w:sz w:val="28"/>
        </w:rPr>
        <w:t xml:space="preserve"> </w:t>
      </w:r>
      <w:r w:rsidR="004A4367" w:rsidRPr="00C441A1">
        <w:rPr>
          <w:sz w:val="28"/>
        </w:rPr>
        <w:t>Характеристика жидкостей для цементирования и составляющие их компоненты</w:t>
      </w:r>
    </w:p>
    <w:p w:rsidR="00686F03" w:rsidRPr="00C441A1" w:rsidRDefault="001C3903" w:rsidP="00834A84">
      <w:pPr>
        <w:suppressAutoHyphens/>
        <w:spacing w:line="360" w:lineRule="auto"/>
        <w:jc w:val="both"/>
        <w:rPr>
          <w:sz w:val="28"/>
          <w:lang w:val="en-US"/>
        </w:rPr>
      </w:pPr>
      <w:r>
        <w:rPr>
          <w:sz w:val="28"/>
          <w:lang w:val="en-US"/>
        </w:rPr>
        <w:pict>
          <v:shape id="_x0000_i1047" type="#_x0000_t75" style="width:460.5pt;height:297pt">
            <v:imagedata r:id="rId30" o:title=""/>
          </v:shape>
        </w:pict>
      </w:r>
    </w:p>
    <w:p w:rsidR="004A4367" w:rsidRPr="00C441A1" w:rsidRDefault="004A4367" w:rsidP="00C441A1">
      <w:pPr>
        <w:suppressAutoHyphens/>
        <w:spacing w:line="360" w:lineRule="auto"/>
        <w:ind w:firstLine="709"/>
        <w:jc w:val="both"/>
        <w:rPr>
          <w:sz w:val="28"/>
          <w:szCs w:val="16"/>
        </w:rPr>
      </w:pPr>
    </w:p>
    <w:p w:rsidR="004A4367" w:rsidRPr="00C441A1" w:rsidRDefault="004A4367" w:rsidP="00C441A1">
      <w:pPr>
        <w:pStyle w:val="9"/>
        <w:suppressAutoHyphens/>
        <w:spacing w:before="0" w:after="0" w:line="360" w:lineRule="auto"/>
        <w:ind w:firstLine="709"/>
        <w:jc w:val="both"/>
        <w:rPr>
          <w:rFonts w:ascii="Times New Roman" w:hAnsi="Times New Roman" w:cs="Times New Roman"/>
          <w:sz w:val="28"/>
        </w:rPr>
      </w:pPr>
      <w:r w:rsidRPr="00C441A1">
        <w:rPr>
          <w:rFonts w:ascii="Times New Roman" w:hAnsi="Times New Roman" w:cs="Times New Roman"/>
          <w:sz w:val="28"/>
        </w:rPr>
        <w:t xml:space="preserve">Таблица </w:t>
      </w:r>
      <w:r w:rsidR="00AD7BAE" w:rsidRPr="00C441A1">
        <w:rPr>
          <w:rFonts w:ascii="Times New Roman" w:hAnsi="Times New Roman" w:cs="Times New Roman"/>
          <w:sz w:val="28"/>
        </w:rPr>
        <w:t>3</w:t>
      </w:r>
      <w:r w:rsidRPr="00C441A1">
        <w:rPr>
          <w:rFonts w:ascii="Times New Roman" w:hAnsi="Times New Roman" w:cs="Times New Roman"/>
          <w:sz w:val="28"/>
        </w:rPr>
        <w:t>.9 Требования к физико-механическим показателям цементных</w:t>
      </w:r>
      <w:r w:rsidR="00F70D40" w:rsidRPr="00C441A1">
        <w:rPr>
          <w:rFonts w:ascii="Times New Roman" w:hAnsi="Times New Roman" w:cs="Times New Roman"/>
          <w:sz w:val="28"/>
        </w:rPr>
        <w:t xml:space="preserve"> </w:t>
      </w:r>
      <w:r w:rsidRPr="00C441A1">
        <w:rPr>
          <w:rFonts w:ascii="Times New Roman" w:hAnsi="Times New Roman" w:cs="Times New Roman"/>
          <w:sz w:val="28"/>
        </w:rPr>
        <w:t>растворов и образующегося камня по ГОСТ 1581-96</w:t>
      </w:r>
    </w:p>
    <w:p w:rsidR="00F70D40" w:rsidRPr="00C441A1" w:rsidRDefault="001C3903" w:rsidP="00C441A1">
      <w:pPr>
        <w:suppressAutoHyphens/>
        <w:spacing w:line="360" w:lineRule="auto"/>
        <w:ind w:firstLine="709"/>
        <w:jc w:val="both"/>
        <w:rPr>
          <w:sz w:val="28"/>
          <w:lang w:val="en-US"/>
        </w:rPr>
      </w:pPr>
      <w:r>
        <w:rPr>
          <w:sz w:val="28"/>
          <w:lang w:val="en-US"/>
        </w:rPr>
        <w:pict>
          <v:shape id="_x0000_i1048" type="#_x0000_t75" style="width:335.25pt;height:255pt">
            <v:imagedata r:id="rId31" o:title=""/>
          </v:shape>
        </w:pict>
      </w:r>
    </w:p>
    <w:p w:rsidR="00C441A1" w:rsidRPr="00C441A1" w:rsidRDefault="00834A84" w:rsidP="00834A84">
      <w:pPr>
        <w:suppressAutoHyphens/>
        <w:spacing w:line="360" w:lineRule="auto"/>
        <w:ind w:firstLine="709"/>
        <w:jc w:val="both"/>
        <w:rPr>
          <w:sz w:val="28"/>
        </w:rPr>
      </w:pPr>
      <w:r>
        <w:rPr>
          <w:sz w:val="28"/>
        </w:rPr>
        <w:br w:type="page"/>
      </w:r>
      <w:r w:rsidR="004A4367" w:rsidRPr="00C441A1">
        <w:rPr>
          <w:sz w:val="28"/>
        </w:rPr>
        <w:t>Примечание: Расчетная продолжительность цементирования колонны не должна превышать 75% времени начала загустевания тампонажного раствора (см. п. 2.7.4.6 ПБ в НГП).</w:t>
      </w:r>
    </w:p>
    <w:p w:rsidR="00C441A1" w:rsidRPr="00C441A1" w:rsidRDefault="00C441A1" w:rsidP="00C441A1">
      <w:pPr>
        <w:suppressAutoHyphens/>
        <w:spacing w:line="360" w:lineRule="auto"/>
        <w:ind w:firstLine="709"/>
        <w:jc w:val="both"/>
        <w:rPr>
          <w:sz w:val="28"/>
        </w:rPr>
      </w:pPr>
    </w:p>
    <w:p w:rsidR="004A4367" w:rsidRPr="00C441A1" w:rsidRDefault="004A4367" w:rsidP="00C441A1">
      <w:pPr>
        <w:suppressAutoHyphens/>
        <w:spacing w:line="360" w:lineRule="auto"/>
        <w:ind w:firstLine="709"/>
        <w:jc w:val="both"/>
        <w:rPr>
          <w:sz w:val="28"/>
        </w:rPr>
      </w:pPr>
      <w:r w:rsidRPr="00C441A1">
        <w:rPr>
          <w:sz w:val="28"/>
        </w:rPr>
        <w:t xml:space="preserve">Таблица </w:t>
      </w:r>
      <w:r w:rsidR="00AD7BAE" w:rsidRPr="00C441A1">
        <w:rPr>
          <w:sz w:val="28"/>
        </w:rPr>
        <w:t>3</w:t>
      </w:r>
      <w:r w:rsidRPr="00C441A1">
        <w:rPr>
          <w:sz w:val="28"/>
        </w:rPr>
        <w:t>.10</w:t>
      </w:r>
      <w:r w:rsidR="00F70D40" w:rsidRPr="00C441A1">
        <w:rPr>
          <w:sz w:val="28"/>
        </w:rPr>
        <w:t xml:space="preserve"> </w:t>
      </w:r>
      <w:r w:rsidRPr="00C441A1">
        <w:rPr>
          <w:sz w:val="28"/>
        </w:rPr>
        <w:t>Режим продавки цементных растворов</w:t>
      </w:r>
      <w:r w:rsidR="00F70D40" w:rsidRPr="00C441A1">
        <w:rPr>
          <w:sz w:val="28"/>
        </w:rPr>
        <w:t xml:space="preserve"> </w:t>
      </w:r>
      <w:r w:rsidRPr="00C441A1">
        <w:rPr>
          <w:sz w:val="28"/>
        </w:rPr>
        <w:t>при цементировании эксплуатационной колонны</w:t>
      </w:r>
    </w:p>
    <w:p w:rsidR="00F70D40" w:rsidRPr="00C441A1" w:rsidRDefault="001C3903" w:rsidP="00834A84">
      <w:pPr>
        <w:suppressAutoHyphens/>
        <w:spacing w:line="360" w:lineRule="auto"/>
        <w:jc w:val="both"/>
        <w:rPr>
          <w:sz w:val="28"/>
          <w:lang w:val="en-US"/>
        </w:rPr>
      </w:pPr>
      <w:r>
        <w:rPr>
          <w:sz w:val="28"/>
          <w:lang w:val="en-US"/>
        </w:rPr>
        <w:pict>
          <v:shape id="_x0000_i1049" type="#_x0000_t75" style="width:462.75pt;height:171.75pt">
            <v:imagedata r:id="rId32" o:title=""/>
          </v:shape>
        </w:pict>
      </w:r>
    </w:p>
    <w:p w:rsidR="00F70D40" w:rsidRPr="00C441A1" w:rsidRDefault="00F70D40" w:rsidP="00C441A1">
      <w:pPr>
        <w:suppressAutoHyphens/>
        <w:spacing w:line="360" w:lineRule="auto"/>
        <w:ind w:firstLine="709"/>
        <w:jc w:val="both"/>
        <w:rPr>
          <w:sz w:val="28"/>
          <w:lang w:val="en-US"/>
        </w:rPr>
      </w:pPr>
    </w:p>
    <w:p w:rsidR="004A4367" w:rsidRPr="00C441A1" w:rsidRDefault="00834A84" w:rsidP="00C441A1">
      <w:pPr>
        <w:suppressAutoHyphens/>
        <w:spacing w:line="360" w:lineRule="auto"/>
        <w:ind w:firstLine="709"/>
        <w:jc w:val="both"/>
        <w:rPr>
          <w:sz w:val="28"/>
        </w:rPr>
      </w:pPr>
      <w:r w:rsidRPr="00C441A1">
        <w:rPr>
          <w:sz w:val="28"/>
        </w:rPr>
        <w:t>Оборудование устья скважины</w:t>
      </w:r>
    </w:p>
    <w:p w:rsidR="00F70D40" w:rsidRPr="00C441A1" w:rsidRDefault="00F70D40" w:rsidP="00C441A1">
      <w:pPr>
        <w:suppressAutoHyphens/>
        <w:spacing w:line="360" w:lineRule="auto"/>
        <w:ind w:firstLine="709"/>
        <w:jc w:val="both"/>
        <w:rPr>
          <w:sz w:val="28"/>
        </w:rPr>
      </w:pPr>
    </w:p>
    <w:p w:rsidR="004A4367" w:rsidRPr="00C441A1" w:rsidRDefault="004A4367" w:rsidP="00C441A1">
      <w:pPr>
        <w:suppressAutoHyphens/>
        <w:spacing w:line="360" w:lineRule="auto"/>
        <w:ind w:firstLine="709"/>
        <w:jc w:val="both"/>
        <w:rPr>
          <w:sz w:val="28"/>
        </w:rPr>
      </w:pPr>
      <w:r w:rsidRPr="00C441A1">
        <w:rPr>
          <w:sz w:val="28"/>
        </w:rPr>
        <w:t xml:space="preserve">Таблица </w:t>
      </w:r>
      <w:r w:rsidR="00AD7BAE" w:rsidRPr="00C441A1">
        <w:rPr>
          <w:sz w:val="28"/>
        </w:rPr>
        <w:t>3</w:t>
      </w:r>
      <w:r w:rsidRPr="00C441A1">
        <w:rPr>
          <w:sz w:val="28"/>
        </w:rPr>
        <w:t>.1</w:t>
      </w:r>
      <w:r w:rsidR="00AD7BAE" w:rsidRPr="00C441A1">
        <w:rPr>
          <w:sz w:val="28"/>
        </w:rPr>
        <w:t>1</w:t>
      </w:r>
      <w:r w:rsidR="00F70D40" w:rsidRPr="00C441A1">
        <w:rPr>
          <w:sz w:val="28"/>
        </w:rPr>
        <w:t xml:space="preserve"> </w:t>
      </w:r>
      <w:r w:rsidRPr="00C441A1">
        <w:rPr>
          <w:sz w:val="28"/>
        </w:rPr>
        <w:t>Спецификация оборудования</w:t>
      </w:r>
    </w:p>
    <w:p w:rsidR="00F70D40" w:rsidRPr="00C441A1" w:rsidRDefault="001C3903" w:rsidP="00834A84">
      <w:pPr>
        <w:suppressAutoHyphens/>
        <w:spacing w:line="360" w:lineRule="auto"/>
        <w:jc w:val="both"/>
        <w:rPr>
          <w:sz w:val="28"/>
          <w:lang w:val="en-US"/>
        </w:rPr>
      </w:pPr>
      <w:r>
        <w:rPr>
          <w:sz w:val="28"/>
          <w:lang w:val="en-US"/>
        </w:rPr>
        <w:pict>
          <v:shape id="_x0000_i1050" type="#_x0000_t75" style="width:429pt;height:275.25pt">
            <v:imagedata r:id="rId33" o:title=""/>
          </v:shape>
        </w:pict>
      </w:r>
    </w:p>
    <w:p w:rsidR="004A4367" w:rsidRPr="00C441A1" w:rsidRDefault="00834A84" w:rsidP="00834A84">
      <w:pPr>
        <w:suppressAutoHyphens/>
        <w:spacing w:line="360" w:lineRule="auto"/>
        <w:ind w:firstLine="709"/>
        <w:jc w:val="both"/>
        <w:rPr>
          <w:sz w:val="28"/>
          <w:szCs w:val="20"/>
        </w:rPr>
      </w:pPr>
      <w:r>
        <w:rPr>
          <w:sz w:val="28"/>
        </w:rPr>
        <w:br w:type="page"/>
      </w:r>
      <w:r w:rsidR="004A4367" w:rsidRPr="00C441A1">
        <w:rPr>
          <w:sz w:val="28"/>
          <w:szCs w:val="20"/>
        </w:rPr>
        <w:t>Примечания:</w:t>
      </w:r>
      <w:r w:rsidR="00C441A1" w:rsidRPr="00C441A1">
        <w:rPr>
          <w:sz w:val="28"/>
          <w:szCs w:val="20"/>
        </w:rPr>
        <w:t xml:space="preserve"> </w:t>
      </w:r>
      <w:r w:rsidR="004A4367" w:rsidRPr="00C441A1">
        <w:rPr>
          <w:sz w:val="28"/>
          <w:szCs w:val="20"/>
        </w:rPr>
        <w:t xml:space="preserve">1. Монтаж противовыбросового оборудования производится по схеме обвязки устья скважины, разработанной ЗАО </w:t>
      </w:r>
      <w:r w:rsidR="00C441A1" w:rsidRPr="00C441A1">
        <w:rPr>
          <w:sz w:val="28"/>
          <w:szCs w:val="20"/>
        </w:rPr>
        <w:t>"</w:t>
      </w:r>
      <w:r w:rsidR="004A4367" w:rsidRPr="00C441A1">
        <w:rPr>
          <w:sz w:val="28"/>
          <w:szCs w:val="20"/>
        </w:rPr>
        <w:t>Нижневартовскбурнефть</w:t>
      </w:r>
      <w:r w:rsidR="00C441A1" w:rsidRPr="00C441A1">
        <w:rPr>
          <w:sz w:val="28"/>
          <w:szCs w:val="20"/>
        </w:rPr>
        <w:t>"</w:t>
      </w:r>
      <w:r w:rsidR="004A4367" w:rsidRPr="00C441A1">
        <w:rPr>
          <w:sz w:val="28"/>
          <w:szCs w:val="20"/>
        </w:rPr>
        <w:t xml:space="preserve"> и согласованной РГТИ (приложение 19).</w:t>
      </w:r>
    </w:p>
    <w:p w:rsidR="004A4367" w:rsidRPr="00C441A1" w:rsidRDefault="004A4367" w:rsidP="00C441A1">
      <w:pPr>
        <w:tabs>
          <w:tab w:val="left" w:pos="3261"/>
        </w:tabs>
        <w:suppressAutoHyphens/>
        <w:spacing w:line="360" w:lineRule="auto"/>
        <w:ind w:firstLine="709"/>
        <w:jc w:val="both"/>
        <w:rPr>
          <w:sz w:val="28"/>
          <w:szCs w:val="20"/>
        </w:rPr>
      </w:pPr>
      <w:r w:rsidRPr="00C441A1">
        <w:rPr>
          <w:sz w:val="28"/>
          <w:szCs w:val="20"/>
        </w:rPr>
        <w:t xml:space="preserve">2. *Допускается вместо колонной головки ОКК1 устанавливать обвязку ООУС1-21.0-168х245 (ЗАО </w:t>
      </w:r>
      <w:r w:rsidR="00C441A1" w:rsidRPr="00C441A1">
        <w:rPr>
          <w:sz w:val="28"/>
          <w:szCs w:val="20"/>
        </w:rPr>
        <w:t>"</w:t>
      </w:r>
      <w:r w:rsidRPr="00C441A1">
        <w:rPr>
          <w:sz w:val="28"/>
          <w:szCs w:val="20"/>
        </w:rPr>
        <w:t>Нефтемашвнедрение</w:t>
      </w:r>
      <w:r w:rsidR="00C441A1" w:rsidRPr="00C441A1">
        <w:rPr>
          <w:sz w:val="28"/>
          <w:szCs w:val="20"/>
        </w:rPr>
        <w:t>"</w:t>
      </w:r>
      <w:r w:rsidRPr="00C441A1">
        <w:rPr>
          <w:sz w:val="28"/>
          <w:szCs w:val="20"/>
        </w:rPr>
        <w:t xml:space="preserve"> г.Ноябрьск).</w:t>
      </w:r>
    </w:p>
    <w:p w:rsidR="004A4367" w:rsidRPr="00C441A1" w:rsidRDefault="004A4367" w:rsidP="00C441A1">
      <w:pPr>
        <w:tabs>
          <w:tab w:val="left" w:pos="3261"/>
        </w:tabs>
        <w:suppressAutoHyphens/>
        <w:spacing w:line="360" w:lineRule="auto"/>
        <w:ind w:firstLine="709"/>
        <w:jc w:val="both"/>
        <w:rPr>
          <w:sz w:val="28"/>
          <w:szCs w:val="20"/>
        </w:rPr>
      </w:pPr>
      <w:r w:rsidRPr="00C441A1">
        <w:rPr>
          <w:sz w:val="28"/>
          <w:szCs w:val="20"/>
        </w:rPr>
        <w:t>3. Малогабаритное ПВО для спуска ЭЦН оснащается трубно-кабельными плашками и трубно-кабельным центратором.</w:t>
      </w:r>
    </w:p>
    <w:p w:rsidR="004A4367" w:rsidRPr="00C441A1" w:rsidRDefault="004A4367" w:rsidP="00C441A1">
      <w:pPr>
        <w:suppressAutoHyphens/>
        <w:spacing w:line="360" w:lineRule="auto"/>
        <w:ind w:firstLine="709"/>
        <w:jc w:val="both"/>
        <w:rPr>
          <w:sz w:val="28"/>
          <w:szCs w:val="20"/>
        </w:rPr>
      </w:pPr>
    </w:p>
    <w:p w:rsidR="004A4367" w:rsidRPr="00C441A1" w:rsidRDefault="004A4367" w:rsidP="00C441A1">
      <w:pPr>
        <w:suppressAutoHyphens/>
        <w:spacing w:line="360" w:lineRule="auto"/>
        <w:ind w:firstLine="709"/>
        <w:jc w:val="both"/>
        <w:rPr>
          <w:sz w:val="28"/>
        </w:rPr>
      </w:pPr>
      <w:r w:rsidRPr="00C441A1">
        <w:rPr>
          <w:sz w:val="28"/>
        </w:rPr>
        <w:t>3.8</w:t>
      </w:r>
      <w:r w:rsidR="00C441A1" w:rsidRPr="00C441A1">
        <w:rPr>
          <w:sz w:val="28"/>
        </w:rPr>
        <w:t xml:space="preserve"> </w:t>
      </w:r>
      <w:r w:rsidRPr="00C441A1">
        <w:rPr>
          <w:caps/>
          <w:sz w:val="28"/>
        </w:rPr>
        <w:t>и</w:t>
      </w:r>
      <w:r w:rsidR="00F70D40" w:rsidRPr="00C441A1">
        <w:rPr>
          <w:sz w:val="28"/>
        </w:rPr>
        <w:t>спытание продуктивных пластов</w:t>
      </w:r>
    </w:p>
    <w:p w:rsidR="004A4367" w:rsidRPr="00C441A1" w:rsidRDefault="004A4367" w:rsidP="00C441A1">
      <w:pPr>
        <w:suppressAutoHyphens/>
        <w:spacing w:line="360" w:lineRule="auto"/>
        <w:ind w:firstLine="709"/>
        <w:jc w:val="both"/>
        <w:rPr>
          <w:sz w:val="28"/>
        </w:rPr>
      </w:pPr>
    </w:p>
    <w:p w:rsidR="004A4367" w:rsidRPr="00C441A1" w:rsidRDefault="004A4367" w:rsidP="00C441A1">
      <w:pPr>
        <w:suppressAutoHyphens/>
        <w:spacing w:line="360" w:lineRule="auto"/>
        <w:ind w:firstLine="709"/>
        <w:jc w:val="both"/>
        <w:rPr>
          <w:sz w:val="28"/>
        </w:rPr>
      </w:pPr>
      <w:r w:rsidRPr="00C441A1">
        <w:rPr>
          <w:sz w:val="28"/>
        </w:rPr>
        <w:t>Hастоящий раздел разработан в соответствии</w:t>
      </w:r>
      <w:r w:rsidR="00C441A1" w:rsidRPr="00C441A1">
        <w:rPr>
          <w:sz w:val="28"/>
        </w:rPr>
        <w:t xml:space="preserve"> </w:t>
      </w:r>
      <w:r w:rsidRPr="00C441A1">
        <w:rPr>
          <w:sz w:val="28"/>
        </w:rPr>
        <w:t>с технологическим регламентом на проектирование и строительство скважин (освоение и испытание скважин) [44] и другими руководящими документами, приведенными в списке литературы.</w:t>
      </w:r>
    </w:p>
    <w:p w:rsidR="004A4367" w:rsidRPr="00C441A1" w:rsidRDefault="004A4367" w:rsidP="00C441A1">
      <w:pPr>
        <w:suppressAutoHyphens/>
        <w:spacing w:line="360" w:lineRule="auto"/>
        <w:ind w:firstLine="709"/>
        <w:jc w:val="both"/>
        <w:rPr>
          <w:sz w:val="28"/>
        </w:rPr>
      </w:pPr>
      <w:r w:rsidRPr="00C441A1">
        <w:rPr>
          <w:sz w:val="28"/>
        </w:rPr>
        <w:t>1. Операции, предшествующие испытанию объекта</w:t>
      </w:r>
    </w:p>
    <w:p w:rsidR="004A4367" w:rsidRPr="00C441A1" w:rsidRDefault="004A4367" w:rsidP="00C441A1">
      <w:pPr>
        <w:suppressAutoHyphens/>
        <w:spacing w:line="360" w:lineRule="auto"/>
        <w:ind w:firstLine="709"/>
        <w:jc w:val="both"/>
        <w:rPr>
          <w:sz w:val="28"/>
        </w:rPr>
      </w:pPr>
      <w:r w:rsidRPr="00C441A1">
        <w:rPr>
          <w:sz w:val="28"/>
        </w:rPr>
        <w:t xml:space="preserve">1.1. Работы по спуску колонны-хвостовика </w:t>
      </w:r>
      <w:r w:rsidRPr="00C441A1">
        <w:rPr>
          <w:sz w:val="28"/>
          <w:szCs w:val="28"/>
        </w:rPr>
        <w:sym w:font="Symbol" w:char="F0C6"/>
      </w:r>
      <w:r w:rsidRPr="00C441A1">
        <w:rPr>
          <w:sz w:val="28"/>
        </w:rPr>
        <w:t>114 мм проводятся с бурового</w:t>
      </w:r>
      <w:r w:rsidR="00C441A1" w:rsidRPr="00C441A1">
        <w:rPr>
          <w:sz w:val="28"/>
        </w:rPr>
        <w:t xml:space="preserve"> </w:t>
      </w:r>
      <w:r w:rsidRPr="00C441A1">
        <w:rPr>
          <w:sz w:val="28"/>
        </w:rPr>
        <w:t>станка и при обвязанном устье скважины противовыбросовым оборудованием</w:t>
      </w:r>
      <w:r w:rsidR="00C441A1" w:rsidRPr="00C441A1">
        <w:rPr>
          <w:sz w:val="28"/>
        </w:rPr>
        <w:t xml:space="preserve"> </w:t>
      </w:r>
      <w:r w:rsidRPr="00C441A1">
        <w:rPr>
          <w:sz w:val="28"/>
        </w:rPr>
        <w:t xml:space="preserve">ОП5-230/80х35 (от бурения), при наличии на верхнем </w:t>
      </w:r>
      <w:r w:rsidR="00C441A1" w:rsidRPr="00C441A1">
        <w:rPr>
          <w:sz w:val="28"/>
        </w:rPr>
        <w:t>"</w:t>
      </w:r>
      <w:r w:rsidRPr="00C441A1">
        <w:rPr>
          <w:sz w:val="28"/>
        </w:rPr>
        <w:t>козырьке</w:t>
      </w:r>
      <w:r w:rsidR="00C441A1" w:rsidRPr="00C441A1">
        <w:rPr>
          <w:sz w:val="28"/>
        </w:rPr>
        <w:t>"</w:t>
      </w:r>
      <w:r w:rsidRPr="00C441A1">
        <w:rPr>
          <w:sz w:val="28"/>
        </w:rPr>
        <w:t xml:space="preserve"> мостков укороченной трубы ПК 127х9,19мм длиной </w:t>
      </w:r>
      <w:smartTag w:uri="urn:schemas-microsoft-com:office:smarttags" w:element="metricconverter">
        <w:smartTagPr>
          <w:attr w:name="ProductID" w:val="10 км"/>
        </w:smartTagPr>
        <w:r w:rsidRPr="00C441A1">
          <w:rPr>
            <w:sz w:val="28"/>
          </w:rPr>
          <w:t>4 м</w:t>
        </w:r>
      </w:smartTag>
      <w:r w:rsidRPr="00C441A1">
        <w:rPr>
          <w:sz w:val="28"/>
        </w:rPr>
        <w:t>, укомплектованной переходным переводником под бурильные трубы ПН 89х9,35 мм.</w:t>
      </w:r>
    </w:p>
    <w:p w:rsidR="004A4367" w:rsidRPr="00C441A1" w:rsidRDefault="004A4367" w:rsidP="00C441A1">
      <w:pPr>
        <w:suppressAutoHyphens/>
        <w:spacing w:line="360" w:lineRule="auto"/>
        <w:ind w:firstLine="709"/>
        <w:jc w:val="both"/>
        <w:rPr>
          <w:sz w:val="28"/>
        </w:rPr>
      </w:pPr>
      <w:r w:rsidRPr="00C441A1">
        <w:rPr>
          <w:sz w:val="28"/>
        </w:rPr>
        <w:t xml:space="preserve">1.2. Перед спуском колонны-хвостовика </w:t>
      </w:r>
      <w:r w:rsidRPr="00C441A1">
        <w:rPr>
          <w:sz w:val="28"/>
          <w:szCs w:val="28"/>
        </w:rPr>
        <w:sym w:font="Symbol" w:char="F0C6"/>
      </w:r>
      <w:r w:rsidRPr="00C441A1">
        <w:rPr>
          <w:sz w:val="28"/>
        </w:rPr>
        <w:t>114 мм с фильтрами</w:t>
      </w:r>
      <w:r w:rsidR="00C441A1" w:rsidRPr="00C441A1">
        <w:rPr>
          <w:sz w:val="28"/>
        </w:rPr>
        <w:t xml:space="preserve"> </w:t>
      </w:r>
      <w:r w:rsidRPr="00C441A1">
        <w:rPr>
          <w:sz w:val="28"/>
        </w:rPr>
        <w:t xml:space="preserve">ФС-114 на бурильных трубах ПН 89х9,35 мм (из комплекта на бурение) восстановить циркуляцию и промыть скважины на буровом растворе с плотностью выбранной с учетом пластового давления в соответствии с п. 2.7.3.3 </w:t>
      </w:r>
      <w:r w:rsidR="00C441A1" w:rsidRPr="00C441A1">
        <w:rPr>
          <w:sz w:val="28"/>
        </w:rPr>
        <w:t>"</w:t>
      </w:r>
      <w:r w:rsidRPr="00C441A1">
        <w:rPr>
          <w:sz w:val="28"/>
        </w:rPr>
        <w:t>ПБ в НГП</w:t>
      </w:r>
      <w:r w:rsidR="00C441A1" w:rsidRPr="00C441A1">
        <w:rPr>
          <w:sz w:val="28"/>
        </w:rPr>
        <w:t>"</w:t>
      </w:r>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1.3. После промывки скважины в интервал горизонтального ствола закачивается пачка нефти.</w:t>
      </w:r>
    </w:p>
    <w:p w:rsidR="00C441A1" w:rsidRPr="00C441A1" w:rsidRDefault="004A4367" w:rsidP="00C441A1">
      <w:pPr>
        <w:suppressAutoHyphens/>
        <w:spacing w:line="360" w:lineRule="auto"/>
        <w:ind w:firstLine="709"/>
        <w:jc w:val="both"/>
        <w:rPr>
          <w:sz w:val="28"/>
        </w:rPr>
      </w:pPr>
      <w:r w:rsidRPr="00C441A1">
        <w:rPr>
          <w:sz w:val="28"/>
        </w:rPr>
        <w:t>1.4. Посадить колонну-хвостовик на устройство подвески и разъединить его от колонны бурильных труб.</w:t>
      </w:r>
    </w:p>
    <w:p w:rsidR="00C441A1" w:rsidRPr="00C441A1" w:rsidRDefault="004A4367" w:rsidP="00C441A1">
      <w:pPr>
        <w:suppressAutoHyphens/>
        <w:spacing w:line="360" w:lineRule="auto"/>
        <w:ind w:firstLine="709"/>
        <w:jc w:val="both"/>
        <w:rPr>
          <w:sz w:val="28"/>
        </w:rPr>
      </w:pPr>
      <w:r w:rsidRPr="00C441A1">
        <w:rPr>
          <w:sz w:val="28"/>
        </w:rPr>
        <w:t xml:space="preserve">1.5. Произвести замену бурового раствора от </w:t>
      </w:r>
      <w:r w:rsidR="00C441A1" w:rsidRPr="00C441A1">
        <w:rPr>
          <w:sz w:val="28"/>
        </w:rPr>
        <w:t>"</w:t>
      </w:r>
      <w:r w:rsidRPr="00C441A1">
        <w:rPr>
          <w:sz w:val="28"/>
        </w:rPr>
        <w:t>головы</w:t>
      </w:r>
      <w:r w:rsidR="00C441A1" w:rsidRPr="00C441A1">
        <w:rPr>
          <w:sz w:val="28"/>
        </w:rPr>
        <w:t>"</w:t>
      </w:r>
      <w:r w:rsidRPr="00C441A1">
        <w:rPr>
          <w:sz w:val="28"/>
        </w:rPr>
        <w:t xml:space="preserve"> хвостовика на солевой раствор К</w:t>
      </w:r>
      <w:r w:rsidRPr="00C441A1">
        <w:rPr>
          <w:sz w:val="28"/>
          <w:lang w:val="en-US"/>
        </w:rPr>
        <w:t>Cl</w:t>
      </w:r>
      <w:r w:rsidRPr="00C441A1">
        <w:rPr>
          <w:sz w:val="28"/>
        </w:rPr>
        <w:t>. Бурильные трубы ПН 89х9,35 мм поднять за палец.</w:t>
      </w:r>
    </w:p>
    <w:p w:rsidR="004A4367" w:rsidRPr="00C441A1" w:rsidRDefault="004A4367" w:rsidP="00C441A1">
      <w:pPr>
        <w:suppressAutoHyphens/>
        <w:spacing w:line="360" w:lineRule="auto"/>
        <w:ind w:firstLine="709"/>
        <w:jc w:val="both"/>
        <w:rPr>
          <w:sz w:val="28"/>
        </w:rPr>
      </w:pPr>
      <w:r w:rsidRPr="00C441A1">
        <w:rPr>
          <w:sz w:val="28"/>
        </w:rPr>
        <w:t>1.6. Убедиться, что скважина не проявляет, демонтировать ПВО</w:t>
      </w:r>
      <w:r w:rsidR="00C441A1" w:rsidRPr="00C441A1">
        <w:rPr>
          <w:sz w:val="28"/>
        </w:rPr>
        <w:t xml:space="preserve"> </w:t>
      </w:r>
      <w:r w:rsidRPr="00C441A1">
        <w:rPr>
          <w:sz w:val="28"/>
        </w:rPr>
        <w:t>(ОП5-230/80х35), обвязать устье скважины крестовиной ФА, установить малогабаритный превентор с трубными и глухими плашками. После установки превентора опрессовать устье на 115 кг/см</w:t>
      </w:r>
      <w:r w:rsidRPr="00C441A1">
        <w:rPr>
          <w:sz w:val="28"/>
          <w:vertAlign w:val="superscript"/>
        </w:rPr>
        <w:t>2</w:t>
      </w:r>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 xml:space="preserve">1.7. Опрессовка крестовины фонтанной арматуры и малогабаритного превентора производится с помощью колонного пакера, спущенного на НКТ </w:t>
      </w:r>
      <w:r w:rsidRPr="00C441A1">
        <w:rPr>
          <w:sz w:val="28"/>
          <w:szCs w:val="28"/>
        </w:rPr>
        <w:sym w:font="Symbol" w:char="F0C6"/>
      </w:r>
      <w:r w:rsidRPr="00C441A1">
        <w:rPr>
          <w:sz w:val="28"/>
        </w:rPr>
        <w:t xml:space="preserve"> </w:t>
      </w:r>
      <w:smartTag w:uri="urn:schemas-microsoft-com:office:smarttags" w:element="metricconverter">
        <w:smartTagPr>
          <w:attr w:name="ProductID" w:val="10 км"/>
        </w:smartTagPr>
        <w:r w:rsidRPr="00C441A1">
          <w:rPr>
            <w:sz w:val="28"/>
          </w:rPr>
          <w:t>73 мм</w:t>
        </w:r>
      </w:smartTag>
      <w:r w:rsidRPr="00C441A1">
        <w:rPr>
          <w:sz w:val="28"/>
        </w:rPr>
        <w:t xml:space="preserve"> в при-устьевой части на глубину не менее </w:t>
      </w:r>
      <w:smartTag w:uri="urn:schemas-microsoft-com:office:smarttags" w:element="metricconverter">
        <w:smartTagPr>
          <w:attr w:name="ProductID" w:val="10 км"/>
        </w:smartTagPr>
        <w:r w:rsidRPr="00C441A1">
          <w:rPr>
            <w:sz w:val="28"/>
          </w:rPr>
          <w:t>50 м</w:t>
        </w:r>
      </w:smartTag>
      <w:r w:rsidRPr="00C441A1">
        <w:rPr>
          <w:sz w:val="28"/>
        </w:rPr>
        <w:t>.</w:t>
      </w:r>
    </w:p>
    <w:p w:rsidR="00C441A1" w:rsidRPr="00C441A1" w:rsidRDefault="004A4367" w:rsidP="00C441A1">
      <w:pPr>
        <w:suppressAutoHyphens/>
        <w:spacing w:line="360" w:lineRule="auto"/>
        <w:ind w:firstLine="709"/>
        <w:jc w:val="both"/>
        <w:rPr>
          <w:sz w:val="28"/>
        </w:rPr>
      </w:pPr>
      <w:r w:rsidRPr="00C441A1">
        <w:rPr>
          <w:sz w:val="28"/>
        </w:rPr>
        <w:t>В связи с тем, что порядок работ при опрессовке фонтанной арматуры не определен руководящими документами (не регламентировано время выдержки давления и величина его падения и не описана технология производства работ) можно считать достаточным для определения герметичности ФА создание цементировочным агрегатом кратковременного давления</w:t>
      </w:r>
      <w:r w:rsidR="00C441A1" w:rsidRPr="00C441A1">
        <w:rPr>
          <w:sz w:val="28"/>
        </w:rPr>
        <w:t xml:space="preserve"> </w:t>
      </w:r>
      <w:r w:rsidRPr="00C441A1">
        <w:rPr>
          <w:sz w:val="28"/>
        </w:rPr>
        <w:t>115 кгс/см</w:t>
      </w:r>
      <w:r w:rsidRPr="00C441A1">
        <w:rPr>
          <w:sz w:val="28"/>
          <w:vertAlign w:val="superscript"/>
        </w:rPr>
        <w:t>2</w:t>
      </w:r>
      <w:r w:rsidRPr="00C441A1">
        <w:rPr>
          <w:sz w:val="28"/>
        </w:rPr>
        <w:t xml:space="preserve"> и проверки при этом герметичности всех соединений.</w:t>
      </w:r>
    </w:p>
    <w:p w:rsidR="004A4367" w:rsidRPr="00C441A1" w:rsidRDefault="004A4367" w:rsidP="00C441A1">
      <w:pPr>
        <w:suppressAutoHyphens/>
        <w:spacing w:line="360" w:lineRule="auto"/>
        <w:ind w:firstLine="709"/>
        <w:jc w:val="both"/>
        <w:rPr>
          <w:bCs/>
          <w:sz w:val="28"/>
        </w:rPr>
      </w:pPr>
      <w:r w:rsidRPr="00C441A1">
        <w:rPr>
          <w:bCs/>
          <w:sz w:val="28"/>
        </w:rPr>
        <w:t>2. Испытание горизонтов на продуктивностьв эксплуатационной колонне</w:t>
      </w:r>
    </w:p>
    <w:p w:rsidR="004A4367" w:rsidRPr="00C441A1" w:rsidRDefault="004A4367" w:rsidP="00C441A1">
      <w:pPr>
        <w:suppressAutoHyphens/>
        <w:spacing w:line="360" w:lineRule="auto"/>
        <w:ind w:firstLine="709"/>
        <w:jc w:val="both"/>
        <w:rPr>
          <w:sz w:val="28"/>
        </w:rPr>
      </w:pPr>
      <w:r w:rsidRPr="00C441A1">
        <w:rPr>
          <w:sz w:val="28"/>
        </w:rPr>
        <w:t xml:space="preserve">2.1. Произвести передвижку (или демонтаж) буровой установки и монтаж установки </w:t>
      </w:r>
      <w:r w:rsidR="00C441A1" w:rsidRPr="00C441A1">
        <w:rPr>
          <w:sz w:val="28"/>
        </w:rPr>
        <w:t>"</w:t>
      </w:r>
      <w:r w:rsidRPr="00C441A1">
        <w:rPr>
          <w:sz w:val="28"/>
        </w:rPr>
        <w:t>Купер</w:t>
      </w:r>
      <w:r w:rsidR="00C441A1" w:rsidRPr="00C441A1">
        <w:rPr>
          <w:sz w:val="28"/>
        </w:rPr>
        <w:t>"</w:t>
      </w:r>
      <w:r w:rsidRPr="00C441A1">
        <w:rPr>
          <w:sz w:val="28"/>
        </w:rPr>
        <w:t xml:space="preserve"> для испытания продуктивного объекта.</w:t>
      </w:r>
    </w:p>
    <w:p w:rsidR="004A4367" w:rsidRPr="00C441A1" w:rsidRDefault="004A4367" w:rsidP="00C441A1">
      <w:pPr>
        <w:suppressAutoHyphens/>
        <w:spacing w:line="360" w:lineRule="auto"/>
        <w:ind w:firstLine="709"/>
        <w:jc w:val="both"/>
        <w:rPr>
          <w:sz w:val="28"/>
        </w:rPr>
      </w:pPr>
      <w:r w:rsidRPr="00C441A1">
        <w:rPr>
          <w:sz w:val="28"/>
        </w:rPr>
        <w:t xml:space="preserve">2.2. Вскрытие отверстий фильтров ФС-114 (срезки алюминиевых заглушек) производится с передвижной установки </w:t>
      </w:r>
      <w:r w:rsidR="00C441A1" w:rsidRPr="00C441A1">
        <w:rPr>
          <w:sz w:val="28"/>
        </w:rPr>
        <w:t>"</w:t>
      </w:r>
      <w:r w:rsidRPr="00C441A1">
        <w:rPr>
          <w:sz w:val="28"/>
        </w:rPr>
        <w:t>Купер</w:t>
      </w:r>
      <w:r w:rsidR="00C441A1" w:rsidRPr="00C441A1">
        <w:rPr>
          <w:sz w:val="28"/>
        </w:rPr>
        <w:t>"</w:t>
      </w:r>
      <w:r w:rsidRPr="00C441A1">
        <w:rPr>
          <w:sz w:val="28"/>
        </w:rPr>
        <w:t xml:space="preserve">, для этого в скважину спустить компоновку инструмента, состоящую (снизу вверх) из долота </w:t>
      </w:r>
      <w:r w:rsidRPr="00C441A1">
        <w:rPr>
          <w:sz w:val="28"/>
          <w:szCs w:val="28"/>
        </w:rPr>
        <w:sym w:font="Symbol" w:char="F0C6"/>
      </w:r>
      <w:r w:rsidRPr="00C441A1">
        <w:rPr>
          <w:sz w:val="28"/>
        </w:rPr>
        <w:t xml:space="preserve"> </w:t>
      </w:r>
      <w:smartTag w:uri="urn:schemas-microsoft-com:office:smarttags" w:element="metricconverter">
        <w:smartTagPr>
          <w:attr w:name="ProductID" w:val="10 км"/>
        </w:smartTagPr>
        <w:r w:rsidRPr="00C441A1">
          <w:rPr>
            <w:sz w:val="28"/>
          </w:rPr>
          <w:t>93 мм</w:t>
        </w:r>
      </w:smartTag>
      <w:r w:rsidRPr="00C441A1">
        <w:rPr>
          <w:sz w:val="28"/>
        </w:rPr>
        <w:t>, ГЗД (Д1-85), колонны насосно-компрессорных труб</w:t>
      </w:r>
      <w:r w:rsidR="00C441A1" w:rsidRPr="00C441A1">
        <w:rPr>
          <w:sz w:val="28"/>
        </w:rPr>
        <w:t xml:space="preserve"> </w:t>
      </w:r>
      <w:r w:rsidRPr="00C441A1">
        <w:rPr>
          <w:sz w:val="28"/>
        </w:rPr>
        <w:t>НКМ 73х5,5мм по ГОСТ 633-80 - до устья.</w:t>
      </w:r>
    </w:p>
    <w:p w:rsidR="004A4367" w:rsidRPr="00C441A1" w:rsidRDefault="004A4367" w:rsidP="00C441A1">
      <w:pPr>
        <w:suppressAutoHyphens/>
        <w:spacing w:line="360" w:lineRule="auto"/>
        <w:ind w:firstLine="709"/>
        <w:jc w:val="both"/>
        <w:rPr>
          <w:sz w:val="28"/>
        </w:rPr>
      </w:pPr>
      <w:r w:rsidRPr="00C441A1">
        <w:rPr>
          <w:sz w:val="28"/>
        </w:rPr>
        <w:t>Произвести сбитие заглушек фильтров</w:t>
      </w:r>
      <w:r w:rsidR="00C441A1" w:rsidRPr="00C441A1">
        <w:rPr>
          <w:sz w:val="28"/>
        </w:rPr>
        <w:t xml:space="preserve"> </w:t>
      </w:r>
      <w:r w:rsidRPr="00C441A1">
        <w:rPr>
          <w:sz w:val="28"/>
        </w:rPr>
        <w:t>ФС-114 путем допуска компоновки до искусственного забоя скважины.</w:t>
      </w:r>
    </w:p>
    <w:p w:rsidR="004A4367" w:rsidRPr="00C441A1" w:rsidRDefault="004A4367" w:rsidP="00C441A1">
      <w:pPr>
        <w:suppressAutoHyphens/>
        <w:spacing w:line="360" w:lineRule="auto"/>
        <w:ind w:firstLine="709"/>
        <w:jc w:val="both"/>
        <w:rPr>
          <w:sz w:val="28"/>
        </w:rPr>
      </w:pPr>
      <w:r w:rsidRPr="00C441A1">
        <w:rPr>
          <w:sz w:val="28"/>
        </w:rPr>
        <w:t>2.3. ПРОВЕРИТЬ ОТСУТСТВИЕ ПЕРЕЛИВА или ПОГЛОЩЕНИЙ</w:t>
      </w:r>
      <w:r w:rsidR="00C441A1" w:rsidRPr="00C441A1">
        <w:rPr>
          <w:sz w:val="28"/>
        </w:rPr>
        <w:t xml:space="preserve"> </w:t>
      </w:r>
      <w:r w:rsidRPr="00C441A1">
        <w:rPr>
          <w:sz w:val="28"/>
        </w:rPr>
        <w:t>солевого раствора и произвести подъем инструмента, наблюдая за скважиной и постоянно доливая ее солевым раствором.</w:t>
      </w:r>
    </w:p>
    <w:p w:rsidR="004A4367" w:rsidRPr="00C441A1" w:rsidRDefault="004A4367" w:rsidP="00C441A1">
      <w:pPr>
        <w:suppressAutoHyphens/>
        <w:spacing w:line="360" w:lineRule="auto"/>
        <w:ind w:firstLine="709"/>
        <w:jc w:val="both"/>
        <w:rPr>
          <w:sz w:val="28"/>
        </w:rPr>
      </w:pPr>
      <w:r w:rsidRPr="00C441A1">
        <w:rPr>
          <w:sz w:val="28"/>
        </w:rPr>
        <w:t>После вскрытия фильтров эксплуатационной колонны по специальному решению геологических служб НГДУ и УБР в скважинах могут проводиться</w:t>
      </w:r>
      <w:r w:rsidR="00C441A1" w:rsidRPr="00C441A1">
        <w:rPr>
          <w:sz w:val="28"/>
        </w:rPr>
        <w:t xml:space="preserve"> </w:t>
      </w:r>
      <w:r w:rsidRPr="00C441A1">
        <w:rPr>
          <w:sz w:val="28"/>
        </w:rPr>
        <w:t>дополнительные работы по интенсификации притока (кислотные обработки, обработка ПАВ, ГРП и др.).</w:t>
      </w:r>
    </w:p>
    <w:p w:rsidR="004A4367" w:rsidRPr="00C441A1" w:rsidRDefault="004A4367" w:rsidP="00C441A1">
      <w:pPr>
        <w:suppressAutoHyphens/>
        <w:spacing w:line="360" w:lineRule="auto"/>
        <w:ind w:firstLine="709"/>
        <w:jc w:val="both"/>
        <w:rPr>
          <w:sz w:val="28"/>
        </w:rPr>
      </w:pPr>
      <w:r w:rsidRPr="00C441A1">
        <w:rPr>
          <w:sz w:val="28"/>
        </w:rPr>
        <w:t xml:space="preserve">В соответствии с п. 34 </w:t>
      </w:r>
      <w:r w:rsidR="00C441A1" w:rsidRPr="00C441A1">
        <w:rPr>
          <w:sz w:val="28"/>
        </w:rPr>
        <w:t>"</w:t>
      </w:r>
      <w:r w:rsidRPr="00C441A1">
        <w:rPr>
          <w:sz w:val="28"/>
        </w:rPr>
        <w:t>Задания на проектирование</w:t>
      </w:r>
      <w:r w:rsidR="00C441A1" w:rsidRPr="00C441A1">
        <w:rPr>
          <w:sz w:val="28"/>
        </w:rPr>
        <w:t>"</w:t>
      </w:r>
      <w:r w:rsidRPr="00C441A1">
        <w:rPr>
          <w:sz w:val="28"/>
        </w:rPr>
        <w:t xml:space="preserve"> в скважину производится спуск насоса ЭЦН (устье скважины оборудовано малогабаритным превентором).</w:t>
      </w:r>
    </w:p>
    <w:p w:rsidR="004A4367" w:rsidRPr="00C441A1" w:rsidRDefault="004A4367" w:rsidP="00C441A1">
      <w:pPr>
        <w:suppressAutoHyphens/>
        <w:spacing w:line="360" w:lineRule="auto"/>
        <w:ind w:firstLine="709"/>
        <w:jc w:val="both"/>
        <w:rPr>
          <w:sz w:val="28"/>
        </w:rPr>
      </w:pPr>
      <w:r w:rsidRPr="00C441A1">
        <w:rPr>
          <w:sz w:val="28"/>
        </w:rPr>
        <w:t>Максимально возможная глубина спуска насоса принимается из следующих условий:</w:t>
      </w:r>
    </w:p>
    <w:p w:rsidR="00C441A1" w:rsidRPr="00C441A1" w:rsidRDefault="004A4367" w:rsidP="00C441A1">
      <w:pPr>
        <w:suppressAutoHyphens/>
        <w:spacing w:line="360" w:lineRule="auto"/>
        <w:ind w:firstLine="709"/>
        <w:jc w:val="both"/>
        <w:rPr>
          <w:sz w:val="28"/>
        </w:rPr>
      </w:pPr>
      <w:r w:rsidRPr="00C441A1">
        <w:rPr>
          <w:sz w:val="28"/>
        </w:rPr>
        <w:t>- спуск насоса производится в прямолинейный участок профиля с зенитным углом не более 40</w:t>
      </w:r>
      <w:r w:rsidRPr="00C441A1">
        <w:rPr>
          <w:sz w:val="28"/>
          <w:vertAlign w:val="superscript"/>
        </w:rPr>
        <w:t>о</w:t>
      </w:r>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 прочность эксплуатационной колонны при опорожнении должна быть доста-точной на смятие избыточным наружным давлением;</w:t>
      </w:r>
    </w:p>
    <w:p w:rsidR="004A4367" w:rsidRPr="00C441A1" w:rsidRDefault="004A4367" w:rsidP="00C441A1">
      <w:pPr>
        <w:suppressAutoHyphens/>
        <w:spacing w:line="360" w:lineRule="auto"/>
        <w:ind w:firstLine="709"/>
        <w:jc w:val="both"/>
        <w:rPr>
          <w:sz w:val="28"/>
        </w:rPr>
      </w:pPr>
      <w:r w:rsidRPr="00C441A1">
        <w:rPr>
          <w:sz w:val="28"/>
        </w:rPr>
        <w:t>- нагрузка на заколонное (хвостовика) цементное кольцо должна быть менее допустимой (1,5 МПа/м);</w:t>
      </w:r>
    </w:p>
    <w:p w:rsidR="00C441A1" w:rsidRPr="00C441A1" w:rsidRDefault="004A4367" w:rsidP="00C441A1">
      <w:pPr>
        <w:suppressAutoHyphens/>
        <w:spacing w:line="360" w:lineRule="auto"/>
        <w:ind w:firstLine="709"/>
        <w:jc w:val="both"/>
        <w:rPr>
          <w:sz w:val="28"/>
        </w:rPr>
      </w:pPr>
      <w:r w:rsidRPr="00C441A1">
        <w:rPr>
          <w:sz w:val="28"/>
        </w:rPr>
        <w:t>- забойное давление столба нефти должно быть более давления насыщения нефти газом.</w:t>
      </w:r>
    </w:p>
    <w:p w:rsidR="004A4367" w:rsidRPr="00C441A1" w:rsidRDefault="004A4367" w:rsidP="00C441A1">
      <w:pPr>
        <w:suppressAutoHyphens/>
        <w:spacing w:line="360" w:lineRule="auto"/>
        <w:ind w:firstLine="709"/>
        <w:jc w:val="both"/>
        <w:rPr>
          <w:sz w:val="28"/>
        </w:rPr>
      </w:pPr>
      <w:r w:rsidRPr="00C441A1">
        <w:rPr>
          <w:sz w:val="28"/>
        </w:rPr>
        <w:t xml:space="preserve">В соответствии с </w:t>
      </w:r>
      <w:r w:rsidR="00C441A1" w:rsidRPr="00C441A1">
        <w:rPr>
          <w:sz w:val="28"/>
        </w:rPr>
        <w:t>"</w:t>
      </w:r>
      <w:r w:rsidRPr="00C441A1">
        <w:rPr>
          <w:sz w:val="28"/>
        </w:rPr>
        <w:t>Протоколом технического совещания…</w:t>
      </w:r>
      <w:r w:rsidR="00C441A1" w:rsidRPr="00C441A1">
        <w:rPr>
          <w:sz w:val="28"/>
        </w:rPr>
        <w:t>"</w:t>
      </w:r>
      <w:r w:rsidRPr="00C441A1">
        <w:rPr>
          <w:sz w:val="28"/>
        </w:rPr>
        <w:t xml:space="preserve"> ОАО </w:t>
      </w:r>
      <w:r w:rsidR="00C441A1" w:rsidRPr="00C441A1">
        <w:rPr>
          <w:sz w:val="28"/>
        </w:rPr>
        <w:t>"</w:t>
      </w:r>
      <w:r w:rsidRPr="00C441A1">
        <w:rPr>
          <w:sz w:val="28"/>
        </w:rPr>
        <w:t>ТНК-Нягань</w:t>
      </w:r>
      <w:r w:rsidR="00C441A1" w:rsidRPr="00C441A1">
        <w:rPr>
          <w:sz w:val="28"/>
        </w:rPr>
        <w:t>"</w:t>
      </w:r>
      <w:r w:rsidRPr="00C441A1">
        <w:rPr>
          <w:sz w:val="28"/>
        </w:rPr>
        <w:t xml:space="preserve"> от 6.10.2005г. глубина спуска насоса в проекте принята – </w:t>
      </w:r>
      <w:smartTag w:uri="urn:schemas-microsoft-com:office:smarttags" w:element="metricconverter">
        <w:smartTagPr>
          <w:attr w:name="ProductID" w:val="10 км"/>
        </w:smartTagPr>
        <w:r w:rsidRPr="00C441A1">
          <w:rPr>
            <w:sz w:val="28"/>
          </w:rPr>
          <w:t>1200 м</w:t>
        </w:r>
      </w:smartTag>
      <w:r w:rsidRPr="00C441A1">
        <w:rPr>
          <w:sz w:val="28"/>
        </w:rPr>
        <w:t xml:space="preserve"> – по вертикали (</w:t>
      </w:r>
      <w:smartTag w:uri="urn:schemas-microsoft-com:office:smarttags" w:element="metricconverter">
        <w:smartTagPr>
          <w:attr w:name="ProductID" w:val="10 км"/>
        </w:smartTagPr>
        <w:r w:rsidRPr="00C441A1">
          <w:rPr>
            <w:sz w:val="28"/>
          </w:rPr>
          <w:t>1265 м</w:t>
        </w:r>
      </w:smartTag>
      <w:r w:rsidRPr="00C441A1">
        <w:rPr>
          <w:sz w:val="28"/>
        </w:rPr>
        <w:t xml:space="preserve"> – по стволу), исходя из величины максимально возможного снижения уровня в колонне (</w:t>
      </w:r>
      <w:smartTag w:uri="urn:schemas-microsoft-com:office:smarttags" w:element="metricconverter">
        <w:smartTagPr>
          <w:attr w:name="ProductID" w:val="10 км"/>
        </w:smartTagPr>
        <w:r w:rsidRPr="00C441A1">
          <w:rPr>
            <w:sz w:val="28"/>
          </w:rPr>
          <w:t>1200 м</w:t>
        </w:r>
      </w:smartTag>
      <w:r w:rsidRPr="00C441A1">
        <w:rPr>
          <w:sz w:val="28"/>
        </w:rPr>
        <w:t>).</w:t>
      </w:r>
    </w:p>
    <w:p w:rsidR="004A4367" w:rsidRPr="00C441A1" w:rsidRDefault="004A4367" w:rsidP="00834A84">
      <w:pPr>
        <w:suppressAutoHyphens/>
        <w:spacing w:line="360" w:lineRule="auto"/>
        <w:ind w:firstLine="709"/>
        <w:jc w:val="both"/>
        <w:rPr>
          <w:sz w:val="28"/>
        </w:rPr>
      </w:pPr>
      <w:r w:rsidRPr="00C441A1">
        <w:rPr>
          <w:sz w:val="28"/>
        </w:rPr>
        <w:t>Тип, производительность и глубина</w:t>
      </w:r>
      <w:r w:rsidR="00C441A1" w:rsidRPr="00C441A1">
        <w:rPr>
          <w:sz w:val="28"/>
        </w:rPr>
        <w:t xml:space="preserve"> </w:t>
      </w:r>
      <w:r w:rsidRPr="00C441A1">
        <w:rPr>
          <w:sz w:val="28"/>
        </w:rPr>
        <w:t>спуска</w:t>
      </w:r>
      <w:r w:rsidR="00C441A1" w:rsidRPr="00C441A1">
        <w:rPr>
          <w:sz w:val="28"/>
        </w:rPr>
        <w:t xml:space="preserve"> </w:t>
      </w:r>
      <w:r w:rsidRPr="00C441A1">
        <w:rPr>
          <w:sz w:val="28"/>
        </w:rPr>
        <w:t>насоса, диаметр НКТ, режим работы насоса</w:t>
      </w:r>
      <w:r w:rsidR="00C441A1" w:rsidRPr="00C441A1">
        <w:rPr>
          <w:sz w:val="28"/>
        </w:rPr>
        <w:t xml:space="preserve"> </w:t>
      </w:r>
      <w:r w:rsidRPr="00C441A1">
        <w:rPr>
          <w:sz w:val="28"/>
        </w:rPr>
        <w:t>для каждой конкретной скважины определяется</w:t>
      </w:r>
      <w:r w:rsidR="00C441A1" w:rsidRPr="00C441A1">
        <w:rPr>
          <w:sz w:val="28"/>
        </w:rPr>
        <w:t xml:space="preserve"> </w:t>
      </w:r>
      <w:r w:rsidRPr="00C441A1">
        <w:rPr>
          <w:sz w:val="28"/>
        </w:rPr>
        <w:t>службой</w:t>
      </w:r>
      <w:r w:rsidR="00C441A1" w:rsidRPr="00C441A1">
        <w:rPr>
          <w:sz w:val="28"/>
        </w:rPr>
        <w:t xml:space="preserve"> </w:t>
      </w:r>
      <w:r w:rsidRPr="00C441A1">
        <w:rPr>
          <w:sz w:val="28"/>
        </w:rPr>
        <w:t>нефтедобывающего</w:t>
      </w:r>
      <w:r w:rsidR="00834A84" w:rsidRPr="00834A84">
        <w:rPr>
          <w:sz w:val="28"/>
        </w:rPr>
        <w:t xml:space="preserve"> </w:t>
      </w:r>
      <w:r w:rsidRPr="00C441A1">
        <w:rPr>
          <w:sz w:val="28"/>
        </w:rPr>
        <w:t>предприятия</w:t>
      </w:r>
      <w:r w:rsidR="00C441A1" w:rsidRPr="00C441A1">
        <w:rPr>
          <w:sz w:val="28"/>
        </w:rPr>
        <w:t xml:space="preserve"> </w:t>
      </w:r>
      <w:r w:rsidRPr="00C441A1">
        <w:rPr>
          <w:sz w:val="28"/>
        </w:rPr>
        <w:t>на</w:t>
      </w:r>
      <w:r w:rsidR="00C441A1" w:rsidRPr="00C441A1">
        <w:rPr>
          <w:sz w:val="28"/>
        </w:rPr>
        <w:t xml:space="preserve"> </w:t>
      </w:r>
      <w:r w:rsidRPr="00C441A1">
        <w:rPr>
          <w:sz w:val="28"/>
        </w:rPr>
        <w:t xml:space="preserve">основании результатов геофизических и гидродинамических исследований. В проекте для спуска насоса ЭЦН приняты НКТ типа НКМ </w:t>
      </w:r>
      <w:r w:rsidRPr="00C441A1">
        <w:rPr>
          <w:sz w:val="28"/>
          <w:szCs w:val="28"/>
        </w:rPr>
        <w:sym w:font="Symbol" w:char="F0C6"/>
      </w:r>
      <w:r w:rsidRPr="00C441A1">
        <w:rPr>
          <w:sz w:val="28"/>
        </w:rPr>
        <w:t xml:space="preserve"> 73х5,5 мм по ГОСТ 633-80.</w:t>
      </w:r>
    </w:p>
    <w:p w:rsidR="004A4367" w:rsidRPr="00C441A1" w:rsidRDefault="004A4367" w:rsidP="00C441A1">
      <w:pPr>
        <w:suppressAutoHyphens/>
        <w:spacing w:line="360" w:lineRule="auto"/>
        <w:ind w:firstLine="709"/>
        <w:jc w:val="both"/>
        <w:rPr>
          <w:sz w:val="28"/>
        </w:rPr>
      </w:pPr>
      <w:r w:rsidRPr="00C441A1">
        <w:rPr>
          <w:sz w:val="28"/>
        </w:rPr>
        <w:t>Перед</w:t>
      </w:r>
      <w:r w:rsidR="00C441A1" w:rsidRPr="00C441A1">
        <w:rPr>
          <w:sz w:val="28"/>
        </w:rPr>
        <w:t xml:space="preserve"> </w:t>
      </w:r>
      <w:r w:rsidRPr="00C441A1">
        <w:rPr>
          <w:sz w:val="28"/>
        </w:rPr>
        <w:t>спуском ЭЦН скважина шаблонируется</w:t>
      </w:r>
      <w:r w:rsidR="00C441A1" w:rsidRPr="00C441A1">
        <w:rPr>
          <w:sz w:val="28"/>
        </w:rPr>
        <w:t xml:space="preserve"> </w:t>
      </w:r>
      <w:r w:rsidRPr="00C441A1">
        <w:rPr>
          <w:sz w:val="28"/>
        </w:rPr>
        <w:t xml:space="preserve">спуском шаблона на НКТ 73мм до глубины </w:t>
      </w:r>
      <w:smartTag w:uri="urn:schemas-microsoft-com:office:smarttags" w:element="metricconverter">
        <w:smartTagPr>
          <w:attr w:name="ProductID" w:val="10 км"/>
        </w:smartTagPr>
        <w:r w:rsidRPr="00C441A1">
          <w:rPr>
            <w:sz w:val="28"/>
          </w:rPr>
          <w:t>1415 м</w:t>
        </w:r>
      </w:smartTag>
      <w:r w:rsidRPr="00C441A1">
        <w:rPr>
          <w:sz w:val="28"/>
        </w:rPr>
        <w:t xml:space="preserve"> – по стволу (на </w:t>
      </w:r>
      <w:smartTag w:uri="urn:schemas-microsoft-com:office:smarttags" w:element="metricconverter">
        <w:smartTagPr>
          <w:attr w:name="ProductID" w:val="10 км"/>
        </w:smartTagPr>
        <w:r w:rsidRPr="00C441A1">
          <w:rPr>
            <w:sz w:val="28"/>
          </w:rPr>
          <w:t>150 м</w:t>
        </w:r>
      </w:smartTag>
      <w:r w:rsidR="00C441A1" w:rsidRPr="00C441A1">
        <w:rPr>
          <w:sz w:val="28"/>
        </w:rPr>
        <w:t xml:space="preserve"> </w:t>
      </w:r>
      <w:r w:rsidRPr="00C441A1">
        <w:rPr>
          <w:sz w:val="28"/>
        </w:rPr>
        <w:t>больше</w:t>
      </w:r>
      <w:r w:rsidR="00C441A1" w:rsidRPr="00C441A1">
        <w:rPr>
          <w:sz w:val="28"/>
        </w:rPr>
        <w:t xml:space="preserve"> </w:t>
      </w:r>
      <w:r w:rsidRPr="00C441A1">
        <w:rPr>
          <w:sz w:val="28"/>
        </w:rPr>
        <w:t>глубины</w:t>
      </w:r>
      <w:r w:rsidR="00C441A1" w:rsidRPr="00C441A1">
        <w:rPr>
          <w:sz w:val="28"/>
        </w:rPr>
        <w:t xml:space="preserve"> </w:t>
      </w:r>
      <w:r w:rsidRPr="00C441A1">
        <w:rPr>
          <w:sz w:val="28"/>
        </w:rPr>
        <w:t>спуска насоса). Диаметр</w:t>
      </w:r>
      <w:r w:rsidR="00C441A1" w:rsidRPr="00C441A1">
        <w:rPr>
          <w:sz w:val="28"/>
        </w:rPr>
        <w:t xml:space="preserve"> </w:t>
      </w:r>
      <w:r w:rsidRPr="00C441A1">
        <w:rPr>
          <w:sz w:val="28"/>
        </w:rPr>
        <w:t xml:space="preserve">шаблона – </w:t>
      </w:r>
      <w:smartTag w:uri="urn:schemas-microsoft-com:office:smarttags" w:element="metricconverter">
        <w:smartTagPr>
          <w:attr w:name="ProductID" w:val="10 км"/>
        </w:smartTagPr>
        <w:r w:rsidRPr="00C441A1">
          <w:rPr>
            <w:sz w:val="28"/>
          </w:rPr>
          <w:t>120,0 мм</w:t>
        </w:r>
      </w:smartTag>
      <w:r w:rsidRPr="00C441A1">
        <w:rPr>
          <w:sz w:val="28"/>
        </w:rPr>
        <w:t xml:space="preserve"> (для колонн </w:t>
      </w:r>
      <w:r w:rsidRPr="00C441A1">
        <w:rPr>
          <w:sz w:val="28"/>
          <w:szCs w:val="28"/>
        </w:rPr>
        <w:sym w:font="Symbol" w:char="F0C6"/>
      </w:r>
      <w:r w:rsidRPr="00C441A1">
        <w:rPr>
          <w:sz w:val="28"/>
        </w:rPr>
        <w:t xml:space="preserve"> </w:t>
      </w:r>
      <w:smartTag w:uri="urn:schemas-microsoft-com:office:smarttags" w:element="metricconverter">
        <w:smartTagPr>
          <w:attr w:name="ProductID" w:val="10 км"/>
        </w:smartTagPr>
        <w:r w:rsidRPr="00C441A1">
          <w:rPr>
            <w:sz w:val="28"/>
          </w:rPr>
          <w:t>146 мм</w:t>
        </w:r>
      </w:smartTag>
      <w:r w:rsidRPr="00C441A1">
        <w:rPr>
          <w:sz w:val="28"/>
        </w:rPr>
        <w:t xml:space="preserve">), </w:t>
      </w:r>
      <w:smartTag w:uri="urn:schemas-microsoft-com:office:smarttags" w:element="metricconverter">
        <w:smartTagPr>
          <w:attr w:name="ProductID" w:val="10 км"/>
        </w:smartTagPr>
        <w:r w:rsidRPr="00C441A1">
          <w:rPr>
            <w:sz w:val="28"/>
          </w:rPr>
          <w:t>140,0 мм</w:t>
        </w:r>
      </w:smartTag>
      <w:r w:rsidR="00C441A1" w:rsidRPr="00C441A1">
        <w:rPr>
          <w:sz w:val="28"/>
        </w:rPr>
        <w:t xml:space="preserve"> </w:t>
      </w:r>
      <w:r w:rsidRPr="00C441A1">
        <w:rPr>
          <w:sz w:val="28"/>
        </w:rPr>
        <w:t xml:space="preserve">(для колонн </w:t>
      </w:r>
      <w:r w:rsidRPr="00C441A1">
        <w:rPr>
          <w:sz w:val="28"/>
          <w:szCs w:val="28"/>
        </w:rPr>
        <w:sym w:font="Symbol" w:char="F0C6"/>
      </w:r>
      <w:r w:rsidRPr="00C441A1">
        <w:rPr>
          <w:sz w:val="28"/>
        </w:rPr>
        <w:t xml:space="preserve"> </w:t>
      </w:r>
      <w:smartTag w:uri="urn:schemas-microsoft-com:office:smarttags" w:element="metricconverter">
        <w:smartTagPr>
          <w:attr w:name="ProductID" w:val="10 км"/>
        </w:smartTagPr>
        <w:r w:rsidRPr="00C441A1">
          <w:rPr>
            <w:sz w:val="28"/>
          </w:rPr>
          <w:t>168 мм</w:t>
        </w:r>
      </w:smartTag>
      <w:r w:rsidRPr="00C441A1">
        <w:rPr>
          <w:sz w:val="28"/>
        </w:rPr>
        <w:t xml:space="preserve">), длина – </w:t>
      </w:r>
      <w:smartTag w:uri="urn:schemas-microsoft-com:office:smarttags" w:element="metricconverter">
        <w:smartTagPr>
          <w:attr w:name="ProductID" w:val="10 км"/>
        </w:smartTagPr>
        <w:r w:rsidRPr="00C441A1">
          <w:rPr>
            <w:sz w:val="28"/>
          </w:rPr>
          <w:t>20 м</w:t>
        </w:r>
      </w:smartTag>
      <w:r w:rsidRPr="00C441A1">
        <w:rPr>
          <w:sz w:val="28"/>
        </w:rPr>
        <w:t>. Диаметр и длина шаблона определяются в зависимости от выбранного типа насоса.</w:t>
      </w:r>
    </w:p>
    <w:p w:rsidR="004A4367" w:rsidRPr="00C441A1" w:rsidRDefault="004A4367" w:rsidP="00C441A1">
      <w:pPr>
        <w:suppressAutoHyphens/>
        <w:spacing w:line="360" w:lineRule="auto"/>
        <w:ind w:firstLine="709"/>
        <w:jc w:val="both"/>
        <w:rPr>
          <w:sz w:val="28"/>
        </w:rPr>
      </w:pPr>
      <w:r w:rsidRPr="00C441A1">
        <w:rPr>
          <w:sz w:val="28"/>
        </w:rPr>
        <w:t>Спуск насоса производится в соответствии с требованиями технической эксплуатации выбранного типа насоса.</w:t>
      </w:r>
    </w:p>
    <w:p w:rsidR="004A4367" w:rsidRPr="00C441A1" w:rsidRDefault="004A4367" w:rsidP="00C441A1">
      <w:pPr>
        <w:suppressAutoHyphens/>
        <w:spacing w:line="360" w:lineRule="auto"/>
        <w:ind w:firstLine="709"/>
        <w:jc w:val="both"/>
        <w:rPr>
          <w:sz w:val="28"/>
        </w:rPr>
      </w:pPr>
      <w:r w:rsidRPr="00C441A1">
        <w:rPr>
          <w:sz w:val="28"/>
        </w:rPr>
        <w:t>После спуска насоса производится</w:t>
      </w:r>
      <w:r w:rsidR="00C441A1" w:rsidRPr="00C441A1">
        <w:rPr>
          <w:sz w:val="28"/>
        </w:rPr>
        <w:t xml:space="preserve"> </w:t>
      </w:r>
      <w:r w:rsidRPr="00C441A1">
        <w:rPr>
          <w:sz w:val="28"/>
        </w:rPr>
        <w:t>опрессовка:</w:t>
      </w:r>
    </w:p>
    <w:p w:rsidR="004A4367" w:rsidRPr="00C441A1" w:rsidRDefault="004A4367" w:rsidP="00C441A1">
      <w:pPr>
        <w:suppressAutoHyphens/>
        <w:spacing w:line="360" w:lineRule="auto"/>
        <w:ind w:firstLine="709"/>
        <w:jc w:val="both"/>
        <w:rPr>
          <w:sz w:val="28"/>
        </w:rPr>
      </w:pPr>
      <w:r w:rsidRPr="00C441A1">
        <w:rPr>
          <w:sz w:val="28"/>
        </w:rPr>
        <w:t>- опрессовка НКТ на 100 кгс/см</w:t>
      </w:r>
      <w:r w:rsidRPr="00C441A1">
        <w:rPr>
          <w:sz w:val="28"/>
          <w:vertAlign w:val="superscript"/>
        </w:rPr>
        <w:t>2</w:t>
      </w:r>
      <w:r w:rsidRPr="00C441A1">
        <w:rPr>
          <w:sz w:val="28"/>
        </w:rPr>
        <w:t>;</w:t>
      </w:r>
    </w:p>
    <w:p w:rsidR="009E3CD2" w:rsidRPr="00C441A1" w:rsidRDefault="004A4367" w:rsidP="00C441A1">
      <w:pPr>
        <w:suppressAutoHyphens/>
        <w:spacing w:line="360" w:lineRule="auto"/>
        <w:ind w:firstLine="709"/>
        <w:jc w:val="both"/>
        <w:rPr>
          <w:sz w:val="28"/>
        </w:rPr>
      </w:pPr>
      <w:r w:rsidRPr="00C441A1">
        <w:rPr>
          <w:sz w:val="28"/>
        </w:rPr>
        <w:t>- кабельного ввода на 40 кгс/см</w:t>
      </w:r>
      <w:r w:rsidRPr="00C441A1">
        <w:rPr>
          <w:sz w:val="28"/>
          <w:vertAlign w:val="superscript"/>
        </w:rPr>
        <w:t>2</w:t>
      </w:r>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Пред запуском насоса произвести замену солевого раствора на воду, затем воды на нефть.</w:t>
      </w:r>
    </w:p>
    <w:p w:rsidR="004A4367" w:rsidRPr="00C441A1" w:rsidRDefault="004A4367" w:rsidP="00C441A1">
      <w:pPr>
        <w:suppressAutoHyphens/>
        <w:spacing w:line="360" w:lineRule="auto"/>
        <w:ind w:firstLine="709"/>
        <w:jc w:val="both"/>
        <w:rPr>
          <w:sz w:val="28"/>
        </w:rPr>
      </w:pPr>
      <w:r w:rsidRPr="00C441A1">
        <w:rPr>
          <w:sz w:val="28"/>
        </w:rPr>
        <w:t>При отсутствии переливов и выхода нефти произвести демонтаж малогабаритного ПВО и обвязать устье скважины фонтанной арматурой.</w:t>
      </w:r>
    </w:p>
    <w:p w:rsidR="004A4367" w:rsidRPr="00C441A1" w:rsidRDefault="004A4367" w:rsidP="00C441A1">
      <w:pPr>
        <w:suppressAutoHyphens/>
        <w:spacing w:line="360" w:lineRule="auto"/>
        <w:ind w:firstLine="709"/>
        <w:jc w:val="both"/>
        <w:rPr>
          <w:sz w:val="28"/>
        </w:rPr>
      </w:pPr>
      <w:r w:rsidRPr="00C441A1">
        <w:rPr>
          <w:sz w:val="28"/>
        </w:rPr>
        <w:t>Произвести опрессовку фонтанной арматуры на давление опрессовки эксплуатационной.</w:t>
      </w:r>
    </w:p>
    <w:p w:rsidR="004A4367" w:rsidRPr="00C441A1" w:rsidRDefault="004A4367" w:rsidP="00C441A1">
      <w:pPr>
        <w:suppressAutoHyphens/>
        <w:spacing w:line="360" w:lineRule="auto"/>
        <w:ind w:firstLine="709"/>
        <w:jc w:val="both"/>
        <w:rPr>
          <w:sz w:val="28"/>
        </w:rPr>
      </w:pPr>
      <w:r w:rsidRPr="00C441A1">
        <w:rPr>
          <w:sz w:val="28"/>
        </w:rPr>
        <w:t>Запуск насоса и вывод скважины на режим эксплуатации производится специалистами нефтедобывающего предприятия с участием бригады освоения.</w:t>
      </w:r>
    </w:p>
    <w:p w:rsidR="00C441A1" w:rsidRPr="00C441A1" w:rsidRDefault="004A4367" w:rsidP="00C441A1">
      <w:pPr>
        <w:suppressAutoHyphens/>
        <w:spacing w:line="360" w:lineRule="auto"/>
        <w:ind w:firstLine="709"/>
        <w:jc w:val="both"/>
        <w:rPr>
          <w:sz w:val="28"/>
        </w:rPr>
      </w:pPr>
      <w:r w:rsidRPr="00C441A1">
        <w:rPr>
          <w:sz w:val="28"/>
        </w:rPr>
        <w:t>Скважинные жидкости и пластовые флюиды, собираемые в накопительных емкостях, после испытания объекта откачиваются в летнее время в нефтесборный коллектор. В зимнее время эти жидкости вывозятся в место утилизации, согласованное с НГДУ.</w:t>
      </w:r>
    </w:p>
    <w:p w:rsidR="004A4367" w:rsidRPr="00C441A1" w:rsidRDefault="004A4367" w:rsidP="00C441A1">
      <w:pPr>
        <w:suppressAutoHyphens/>
        <w:spacing w:line="360" w:lineRule="auto"/>
        <w:ind w:firstLine="709"/>
        <w:jc w:val="both"/>
        <w:rPr>
          <w:sz w:val="28"/>
        </w:rPr>
      </w:pPr>
      <w:r w:rsidRPr="00C441A1">
        <w:rPr>
          <w:sz w:val="28"/>
        </w:rPr>
        <w:t>В случае отличия способа вызова притока от проектного, финансирование выполненных объемов работ производится по исполнительным сметным расчетам.</w:t>
      </w:r>
    </w:p>
    <w:p w:rsidR="00F70D40" w:rsidRPr="00C441A1" w:rsidRDefault="00F70D40" w:rsidP="00C441A1">
      <w:pPr>
        <w:suppressAutoHyphens/>
        <w:spacing w:line="360" w:lineRule="auto"/>
        <w:ind w:firstLine="709"/>
        <w:jc w:val="both"/>
        <w:rPr>
          <w:sz w:val="28"/>
        </w:rPr>
      </w:pPr>
    </w:p>
    <w:p w:rsidR="009E21C7" w:rsidRPr="00C441A1" w:rsidRDefault="00834A84" w:rsidP="00C441A1">
      <w:pPr>
        <w:pStyle w:val="2"/>
        <w:keepNext w:val="0"/>
        <w:suppressAutoHyphens/>
        <w:spacing w:line="360" w:lineRule="auto"/>
        <w:ind w:firstLine="709"/>
        <w:rPr>
          <w:b w:val="0"/>
          <w:sz w:val="28"/>
        </w:rPr>
      </w:pPr>
      <w:r>
        <w:rPr>
          <w:b w:val="0"/>
          <w:sz w:val="28"/>
        </w:rPr>
        <w:br w:type="page"/>
      </w:r>
      <w:r w:rsidR="009E21C7" w:rsidRPr="00C441A1">
        <w:rPr>
          <w:b w:val="0"/>
          <w:sz w:val="28"/>
        </w:rPr>
        <w:t>Таблица 3.12</w:t>
      </w:r>
      <w:r w:rsidR="00F70D40" w:rsidRPr="00C441A1">
        <w:rPr>
          <w:b w:val="0"/>
          <w:sz w:val="28"/>
        </w:rPr>
        <w:t xml:space="preserve"> </w:t>
      </w:r>
      <w:r w:rsidR="009E21C7" w:rsidRPr="00C441A1">
        <w:rPr>
          <w:b w:val="0"/>
          <w:sz w:val="28"/>
        </w:rPr>
        <w:t>Продолжительность испытания скважины на продуктивность</w:t>
      </w:r>
    </w:p>
    <w:p w:rsidR="004A4367" w:rsidRPr="00C441A1" w:rsidRDefault="001C3903" w:rsidP="00834A84">
      <w:pPr>
        <w:suppressAutoHyphens/>
        <w:spacing w:line="360" w:lineRule="auto"/>
        <w:jc w:val="both"/>
        <w:rPr>
          <w:sz w:val="28"/>
        </w:rPr>
      </w:pPr>
      <w:r>
        <w:rPr>
          <w:sz w:val="28"/>
        </w:rPr>
        <w:pict>
          <v:shape id="_x0000_i1051" type="#_x0000_t75" style="width:456.75pt;height:194.25pt">
            <v:imagedata r:id="rId34" o:title=""/>
          </v:shape>
        </w:pict>
      </w:r>
    </w:p>
    <w:p w:rsidR="00F70D40" w:rsidRPr="00C441A1" w:rsidRDefault="00F70D40" w:rsidP="00C441A1">
      <w:pPr>
        <w:suppressAutoHyphens/>
        <w:spacing w:line="360" w:lineRule="auto"/>
        <w:ind w:firstLine="709"/>
        <w:jc w:val="both"/>
        <w:rPr>
          <w:bCs/>
          <w:sz w:val="28"/>
          <w:lang w:val="en-US"/>
        </w:rPr>
      </w:pPr>
    </w:p>
    <w:p w:rsidR="004A4367" w:rsidRPr="00C441A1" w:rsidRDefault="00F70D40" w:rsidP="00C441A1">
      <w:pPr>
        <w:suppressAutoHyphens/>
        <w:spacing w:line="360" w:lineRule="auto"/>
        <w:ind w:firstLine="709"/>
        <w:jc w:val="both"/>
        <w:rPr>
          <w:bCs/>
          <w:sz w:val="28"/>
        </w:rPr>
      </w:pPr>
      <w:r w:rsidRPr="00C441A1">
        <w:rPr>
          <w:bCs/>
          <w:sz w:val="28"/>
        </w:rPr>
        <w:t>3.9</w:t>
      </w:r>
      <w:r w:rsidR="004A4367" w:rsidRPr="00C441A1">
        <w:rPr>
          <w:bCs/>
          <w:sz w:val="28"/>
        </w:rPr>
        <w:t xml:space="preserve"> Охрана</w:t>
      </w:r>
      <w:r w:rsidRPr="00C441A1">
        <w:rPr>
          <w:bCs/>
          <w:sz w:val="28"/>
        </w:rPr>
        <w:t xml:space="preserve"> недр и защита окружающей среды</w:t>
      </w:r>
    </w:p>
    <w:p w:rsidR="004A4367" w:rsidRPr="00C441A1" w:rsidRDefault="004A4367" w:rsidP="00C441A1">
      <w:pPr>
        <w:suppressAutoHyphens/>
        <w:spacing w:line="360" w:lineRule="auto"/>
        <w:ind w:firstLine="709"/>
        <w:jc w:val="both"/>
        <w:rPr>
          <w:sz w:val="28"/>
        </w:rPr>
      </w:pPr>
    </w:p>
    <w:p w:rsidR="004A4367" w:rsidRPr="00C441A1" w:rsidRDefault="004A4367" w:rsidP="00C441A1">
      <w:pPr>
        <w:suppressAutoHyphens/>
        <w:spacing w:line="360" w:lineRule="auto"/>
        <w:ind w:firstLine="709"/>
        <w:jc w:val="both"/>
        <w:rPr>
          <w:sz w:val="28"/>
        </w:rPr>
      </w:pPr>
      <w:r w:rsidRPr="00C441A1">
        <w:rPr>
          <w:sz w:val="28"/>
        </w:rPr>
        <w:t>Работы по строительству эксплуатационных скважин должны осуществляться в соответствии с руководящими, нормативными документами, инструкциями</w:t>
      </w:r>
      <w:r w:rsidR="00C441A1" w:rsidRPr="00C441A1">
        <w:rPr>
          <w:sz w:val="28"/>
        </w:rPr>
        <w:t xml:space="preserve"> </w:t>
      </w:r>
      <w:r w:rsidR="00834A84">
        <w:rPr>
          <w:sz w:val="28"/>
        </w:rPr>
        <w:t>и правила</w:t>
      </w:r>
      <w:r w:rsidRPr="00C441A1">
        <w:rPr>
          <w:sz w:val="28"/>
        </w:rPr>
        <w:t>ми по охране окружающей среды, приведенными в списке литературы и</w:t>
      </w:r>
      <w:r w:rsidR="00C441A1" w:rsidRPr="00C441A1">
        <w:rPr>
          <w:sz w:val="28"/>
        </w:rPr>
        <w:t xml:space="preserve"> </w:t>
      </w:r>
      <w:r w:rsidRPr="00C441A1">
        <w:rPr>
          <w:sz w:val="28"/>
        </w:rPr>
        <w:t>с</w:t>
      </w:r>
      <w:r w:rsidR="00C441A1" w:rsidRPr="00C441A1">
        <w:rPr>
          <w:sz w:val="28"/>
        </w:rPr>
        <w:t xml:space="preserve"> </w:t>
      </w:r>
      <w:r w:rsidRPr="00C441A1">
        <w:rPr>
          <w:sz w:val="28"/>
        </w:rPr>
        <w:t>учетом специфических условий проведения работ.</w:t>
      </w:r>
    </w:p>
    <w:p w:rsidR="004A4367" w:rsidRPr="00C441A1" w:rsidRDefault="004A4367" w:rsidP="00C441A1">
      <w:pPr>
        <w:suppressAutoHyphens/>
        <w:spacing w:line="360" w:lineRule="auto"/>
        <w:ind w:firstLine="709"/>
        <w:jc w:val="both"/>
        <w:rPr>
          <w:sz w:val="28"/>
        </w:rPr>
      </w:pPr>
      <w:r w:rsidRPr="00C441A1">
        <w:rPr>
          <w:sz w:val="28"/>
        </w:rPr>
        <w:t>Строительство скважин предусматривается с использованием экологически</w:t>
      </w:r>
      <w:r w:rsidR="00C441A1" w:rsidRPr="00C441A1">
        <w:rPr>
          <w:sz w:val="28"/>
        </w:rPr>
        <w:t xml:space="preserve"> </w:t>
      </w:r>
      <w:r w:rsidRPr="00C441A1">
        <w:rPr>
          <w:sz w:val="28"/>
        </w:rPr>
        <w:t>малоопасных</w:t>
      </w:r>
      <w:r w:rsidR="00C441A1" w:rsidRPr="00C441A1">
        <w:rPr>
          <w:sz w:val="28"/>
        </w:rPr>
        <w:t xml:space="preserve"> </w:t>
      </w:r>
      <w:r w:rsidRPr="00C441A1">
        <w:rPr>
          <w:sz w:val="28"/>
        </w:rPr>
        <w:t>химреагентов</w:t>
      </w:r>
      <w:r w:rsidR="00C441A1" w:rsidRPr="00C441A1">
        <w:rPr>
          <w:sz w:val="28"/>
        </w:rPr>
        <w:t xml:space="preserve"> </w:t>
      </w:r>
      <w:r w:rsidRPr="00C441A1">
        <w:rPr>
          <w:sz w:val="28"/>
        </w:rPr>
        <w:t>и</w:t>
      </w:r>
      <w:r w:rsidR="00C441A1" w:rsidRPr="00C441A1">
        <w:rPr>
          <w:sz w:val="28"/>
        </w:rPr>
        <w:t xml:space="preserve"> </w:t>
      </w:r>
      <w:r w:rsidRPr="00C441A1">
        <w:rPr>
          <w:sz w:val="28"/>
        </w:rPr>
        <w:t>материалов и амбарной технологии бурения. Предусматривается использование эффективной системы очистки бурового раствора и утилизации отходов бурения, исключающих попадание их на рельеф местности. Применяемые проектные химические реагенты и материалы малоопасны с экологической точки зрения, имеют установленные значения предельно-допустимых концентраций (ПДК), соответствующие 4 классу опасности. Предусматривается использование технических средств очистки и утилизации бурового раствора отечественного производства.</w:t>
      </w:r>
    </w:p>
    <w:p w:rsidR="004A4367" w:rsidRPr="00C441A1" w:rsidRDefault="004A4367" w:rsidP="00C441A1">
      <w:pPr>
        <w:suppressAutoHyphens/>
        <w:spacing w:line="360" w:lineRule="auto"/>
        <w:ind w:firstLine="709"/>
        <w:jc w:val="both"/>
        <w:rPr>
          <w:sz w:val="28"/>
        </w:rPr>
      </w:pPr>
      <w:r w:rsidRPr="00C441A1">
        <w:rPr>
          <w:sz w:val="28"/>
        </w:rPr>
        <w:t xml:space="preserve">Минимальная высота отсыпки кустовых площадок и дорог должна обеспечивать их превышение над максимально возможным уровнем затопления паводковыми водами не менее, чем на </w:t>
      </w:r>
      <w:smartTag w:uri="urn:schemas-microsoft-com:office:smarttags" w:element="metricconverter">
        <w:smartTagPr>
          <w:attr w:name="ProductID" w:val="10 км"/>
        </w:smartTagPr>
        <w:r w:rsidRPr="00C441A1">
          <w:rPr>
            <w:sz w:val="28"/>
          </w:rPr>
          <w:t>1 м</w:t>
        </w:r>
      </w:smartTag>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Сведения о площадке строительства буровой:</w:t>
      </w:r>
    </w:p>
    <w:p w:rsidR="004A4367" w:rsidRPr="00C441A1" w:rsidRDefault="004A4367" w:rsidP="00C441A1">
      <w:pPr>
        <w:suppressAutoHyphens/>
        <w:spacing w:line="360" w:lineRule="auto"/>
        <w:ind w:firstLine="709"/>
        <w:jc w:val="both"/>
        <w:rPr>
          <w:sz w:val="28"/>
        </w:rPr>
      </w:pPr>
      <w:r w:rsidRPr="00C441A1">
        <w:rPr>
          <w:sz w:val="28"/>
        </w:rPr>
        <w:t xml:space="preserve">- Толщина снежного покрова составляет – 1,0 – </w:t>
      </w:r>
      <w:smartTag w:uri="urn:schemas-microsoft-com:office:smarttags" w:element="metricconverter">
        <w:smartTagPr>
          <w:attr w:name="ProductID" w:val="10 км"/>
        </w:smartTagPr>
        <w:r w:rsidRPr="00C441A1">
          <w:rPr>
            <w:sz w:val="28"/>
          </w:rPr>
          <w:t>1,5 м</w:t>
        </w:r>
      </w:smartTag>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 Среднегодовая температура – минус 2,9 град.С, при этом максимальная</w:t>
      </w:r>
      <w:r w:rsidR="00C441A1" w:rsidRPr="00C441A1">
        <w:rPr>
          <w:sz w:val="28"/>
        </w:rPr>
        <w:t xml:space="preserve"> </w:t>
      </w:r>
      <w:r w:rsidRPr="00C441A1">
        <w:rPr>
          <w:sz w:val="28"/>
        </w:rPr>
        <w:t>летняя - +35град.С</w:t>
      </w:r>
      <w:r w:rsidR="00C441A1" w:rsidRPr="00C441A1">
        <w:rPr>
          <w:sz w:val="28"/>
        </w:rPr>
        <w:t xml:space="preserve"> </w:t>
      </w:r>
      <w:r w:rsidRPr="00C441A1">
        <w:rPr>
          <w:sz w:val="28"/>
        </w:rPr>
        <w:t>и минимальная зимняя – минус 49 град.С.</w:t>
      </w:r>
    </w:p>
    <w:p w:rsidR="004A4367" w:rsidRPr="00C441A1" w:rsidRDefault="004A4367" w:rsidP="00C441A1">
      <w:pPr>
        <w:suppressAutoHyphens/>
        <w:spacing w:line="360" w:lineRule="auto"/>
        <w:ind w:firstLine="709"/>
        <w:jc w:val="both"/>
        <w:rPr>
          <w:sz w:val="28"/>
        </w:rPr>
      </w:pPr>
      <w:r w:rsidRPr="00C441A1">
        <w:rPr>
          <w:sz w:val="28"/>
        </w:rPr>
        <w:t xml:space="preserve">- Максимальная глубина промерзания грунта – </w:t>
      </w:r>
      <w:smartTag w:uri="urn:schemas-microsoft-com:office:smarttags" w:element="metricconverter">
        <w:smartTagPr>
          <w:attr w:name="ProductID" w:val="10 км"/>
        </w:smartTagPr>
        <w:r w:rsidRPr="00C441A1">
          <w:rPr>
            <w:sz w:val="28"/>
          </w:rPr>
          <w:t>1,6 м</w:t>
        </w:r>
      </w:smartTag>
      <w:r w:rsidRPr="00C441A1">
        <w:rPr>
          <w:sz w:val="28"/>
        </w:rPr>
        <w:t>.</w:t>
      </w:r>
    </w:p>
    <w:p w:rsidR="004A4367" w:rsidRPr="00C441A1" w:rsidRDefault="004A4367" w:rsidP="00C441A1">
      <w:pPr>
        <w:suppressAutoHyphens/>
        <w:spacing w:line="360" w:lineRule="auto"/>
        <w:ind w:firstLine="709"/>
        <w:jc w:val="both"/>
        <w:rPr>
          <w:sz w:val="28"/>
        </w:rPr>
      </w:pPr>
      <w:r w:rsidRPr="00C441A1">
        <w:rPr>
          <w:sz w:val="28"/>
        </w:rPr>
        <w:t>- Структура грунта, сложенная торфяно-болотными осадками, песками, суглинками, глинами, супесями, легко дренируемая.</w:t>
      </w:r>
    </w:p>
    <w:p w:rsidR="004A4367" w:rsidRPr="00C441A1" w:rsidRDefault="004A4367" w:rsidP="00C441A1">
      <w:pPr>
        <w:suppressAutoHyphens/>
        <w:spacing w:line="360" w:lineRule="auto"/>
        <w:ind w:firstLine="709"/>
        <w:jc w:val="both"/>
        <w:rPr>
          <w:sz w:val="28"/>
        </w:rPr>
      </w:pPr>
      <w:r w:rsidRPr="00C441A1">
        <w:rPr>
          <w:sz w:val="28"/>
        </w:rPr>
        <w:t>- Растительный покров - сосново-березовые леса.</w:t>
      </w:r>
    </w:p>
    <w:p w:rsidR="004A4367" w:rsidRPr="00C441A1" w:rsidRDefault="004A4367" w:rsidP="00C441A1">
      <w:pPr>
        <w:suppressAutoHyphens/>
        <w:spacing w:line="360" w:lineRule="auto"/>
        <w:ind w:firstLine="709"/>
        <w:jc w:val="both"/>
        <w:rPr>
          <w:sz w:val="28"/>
        </w:rPr>
      </w:pPr>
      <w:r w:rsidRPr="00C441A1">
        <w:rPr>
          <w:sz w:val="28"/>
        </w:rPr>
        <w:t>Все это предъявляет повышенные требования к комплексу</w:t>
      </w:r>
      <w:r w:rsidR="00C441A1" w:rsidRPr="00C441A1">
        <w:rPr>
          <w:sz w:val="28"/>
        </w:rPr>
        <w:t xml:space="preserve"> </w:t>
      </w:r>
      <w:r w:rsidR="00834A84">
        <w:rPr>
          <w:sz w:val="28"/>
        </w:rPr>
        <w:t>природоохранных мероп</w:t>
      </w:r>
      <w:r w:rsidRPr="00C441A1">
        <w:rPr>
          <w:sz w:val="28"/>
        </w:rPr>
        <w:t>риятий по</w:t>
      </w:r>
      <w:r w:rsidR="00C441A1" w:rsidRPr="00C441A1">
        <w:rPr>
          <w:sz w:val="28"/>
        </w:rPr>
        <w:t xml:space="preserve"> </w:t>
      </w:r>
      <w:r w:rsidRPr="00C441A1">
        <w:rPr>
          <w:sz w:val="28"/>
        </w:rPr>
        <w:t>защите</w:t>
      </w:r>
      <w:r w:rsidR="00C441A1" w:rsidRPr="00C441A1">
        <w:rPr>
          <w:sz w:val="28"/>
        </w:rPr>
        <w:t xml:space="preserve"> </w:t>
      </w:r>
      <w:r w:rsidRPr="00C441A1">
        <w:rPr>
          <w:sz w:val="28"/>
        </w:rPr>
        <w:t>почв и водных объектов при строительстве скважин.</w:t>
      </w:r>
    </w:p>
    <w:p w:rsidR="004A4367" w:rsidRPr="00C441A1" w:rsidRDefault="00834A84" w:rsidP="00C441A1">
      <w:pPr>
        <w:suppressAutoHyphens/>
        <w:spacing w:line="360" w:lineRule="auto"/>
        <w:ind w:firstLine="709"/>
        <w:jc w:val="both"/>
        <w:rPr>
          <w:bCs/>
          <w:sz w:val="28"/>
        </w:rPr>
      </w:pPr>
      <w:r w:rsidRPr="00C441A1">
        <w:rPr>
          <w:bCs/>
          <w:sz w:val="28"/>
        </w:rPr>
        <w:t>Проектные</w:t>
      </w:r>
      <w:r w:rsidR="00C441A1" w:rsidRPr="00C441A1">
        <w:rPr>
          <w:bCs/>
          <w:sz w:val="28"/>
        </w:rPr>
        <w:t xml:space="preserve"> </w:t>
      </w:r>
      <w:r w:rsidRPr="00C441A1">
        <w:rPr>
          <w:bCs/>
          <w:sz w:val="28"/>
        </w:rPr>
        <w:t>технико-технологические</w:t>
      </w:r>
      <w:r w:rsidR="00C441A1" w:rsidRPr="00C441A1">
        <w:rPr>
          <w:bCs/>
          <w:sz w:val="28"/>
        </w:rPr>
        <w:t xml:space="preserve"> </w:t>
      </w:r>
      <w:r w:rsidRPr="00C441A1">
        <w:rPr>
          <w:bCs/>
          <w:sz w:val="28"/>
        </w:rPr>
        <w:t>решения,</w:t>
      </w:r>
      <w:r w:rsidR="00F70D40" w:rsidRPr="00C441A1">
        <w:rPr>
          <w:bCs/>
          <w:sz w:val="28"/>
        </w:rPr>
        <w:t xml:space="preserve"> </w:t>
      </w:r>
      <w:r w:rsidRPr="00C441A1">
        <w:rPr>
          <w:bCs/>
          <w:sz w:val="28"/>
        </w:rPr>
        <w:t>направленные</w:t>
      </w:r>
      <w:r w:rsidR="00C441A1" w:rsidRPr="00C441A1">
        <w:rPr>
          <w:bCs/>
          <w:sz w:val="28"/>
        </w:rPr>
        <w:t xml:space="preserve"> </w:t>
      </w:r>
      <w:r w:rsidRPr="00C441A1">
        <w:rPr>
          <w:bCs/>
          <w:sz w:val="28"/>
        </w:rPr>
        <w:t>на</w:t>
      </w:r>
      <w:r w:rsidR="00C441A1" w:rsidRPr="00C441A1">
        <w:rPr>
          <w:bCs/>
          <w:sz w:val="28"/>
        </w:rPr>
        <w:t xml:space="preserve"> </w:t>
      </w:r>
      <w:r w:rsidRPr="00C441A1">
        <w:rPr>
          <w:bCs/>
          <w:sz w:val="28"/>
        </w:rPr>
        <w:t>предотвращение</w:t>
      </w:r>
      <w:r w:rsidR="00C441A1" w:rsidRPr="00C441A1">
        <w:rPr>
          <w:bCs/>
          <w:sz w:val="28"/>
        </w:rPr>
        <w:t xml:space="preserve"> </w:t>
      </w:r>
      <w:r w:rsidRPr="00C441A1">
        <w:rPr>
          <w:bCs/>
          <w:sz w:val="28"/>
        </w:rPr>
        <w:t>загрязнения</w:t>
      </w:r>
      <w:r w:rsidR="00F70D40" w:rsidRPr="00C441A1">
        <w:rPr>
          <w:bCs/>
          <w:sz w:val="28"/>
        </w:rPr>
        <w:t xml:space="preserve"> </w:t>
      </w:r>
      <w:r w:rsidRPr="00C441A1">
        <w:rPr>
          <w:bCs/>
          <w:sz w:val="28"/>
        </w:rPr>
        <w:t>окружающей</w:t>
      </w:r>
      <w:r w:rsidR="00C441A1" w:rsidRPr="00C441A1">
        <w:rPr>
          <w:bCs/>
          <w:sz w:val="28"/>
        </w:rPr>
        <w:t xml:space="preserve"> </w:t>
      </w:r>
      <w:r w:rsidRPr="00C441A1">
        <w:rPr>
          <w:bCs/>
          <w:sz w:val="28"/>
        </w:rPr>
        <w:t>среды</w:t>
      </w:r>
    </w:p>
    <w:p w:rsidR="004A4367" w:rsidRPr="00C441A1" w:rsidRDefault="004A4367" w:rsidP="00C441A1">
      <w:pPr>
        <w:suppressAutoHyphens/>
        <w:spacing w:line="360" w:lineRule="auto"/>
        <w:ind w:firstLine="709"/>
        <w:jc w:val="both"/>
        <w:rPr>
          <w:sz w:val="28"/>
        </w:rPr>
      </w:pPr>
      <w:r w:rsidRPr="00C441A1">
        <w:rPr>
          <w:sz w:val="28"/>
        </w:rPr>
        <w:t>Основные потенциальные источники загрязн</w:t>
      </w:r>
      <w:r w:rsidR="00834A84">
        <w:rPr>
          <w:sz w:val="28"/>
        </w:rPr>
        <w:t>ения окружающей среды при строи</w:t>
      </w:r>
      <w:r w:rsidRPr="00C441A1">
        <w:rPr>
          <w:sz w:val="28"/>
        </w:rPr>
        <w:t>тельстве скважин:</w:t>
      </w:r>
    </w:p>
    <w:p w:rsidR="004A4367" w:rsidRPr="00C441A1" w:rsidRDefault="004A4367" w:rsidP="00C441A1">
      <w:pPr>
        <w:suppressAutoHyphens/>
        <w:spacing w:line="360" w:lineRule="auto"/>
        <w:ind w:firstLine="709"/>
        <w:jc w:val="both"/>
        <w:rPr>
          <w:sz w:val="28"/>
        </w:rPr>
      </w:pPr>
      <w:r w:rsidRPr="00C441A1">
        <w:rPr>
          <w:sz w:val="28"/>
        </w:rPr>
        <w:t>- буровые растворы, материалы и реагенты для их приготовления и обработки;</w:t>
      </w:r>
    </w:p>
    <w:p w:rsidR="004A4367" w:rsidRPr="00C441A1" w:rsidRDefault="004A4367" w:rsidP="00C441A1">
      <w:pPr>
        <w:suppressAutoHyphens/>
        <w:spacing w:line="360" w:lineRule="auto"/>
        <w:ind w:firstLine="709"/>
        <w:jc w:val="both"/>
        <w:rPr>
          <w:sz w:val="28"/>
        </w:rPr>
      </w:pPr>
      <w:r w:rsidRPr="00C441A1">
        <w:rPr>
          <w:sz w:val="28"/>
        </w:rPr>
        <w:t>- буровые сточные воды (БСВ) и буровой шлам (БШ);</w:t>
      </w:r>
    </w:p>
    <w:p w:rsidR="004A4367" w:rsidRPr="00C441A1" w:rsidRDefault="004A4367" w:rsidP="00C441A1">
      <w:pPr>
        <w:suppressAutoHyphens/>
        <w:spacing w:line="360" w:lineRule="auto"/>
        <w:ind w:firstLine="709"/>
        <w:jc w:val="both"/>
        <w:rPr>
          <w:sz w:val="28"/>
        </w:rPr>
      </w:pPr>
      <w:r w:rsidRPr="00C441A1">
        <w:rPr>
          <w:sz w:val="28"/>
        </w:rPr>
        <w:t>- материалы и реагенты для приготовления и обработки тампонажных растворов;</w:t>
      </w:r>
    </w:p>
    <w:p w:rsidR="004A4367" w:rsidRPr="00C441A1" w:rsidRDefault="004A4367" w:rsidP="00C441A1">
      <w:pPr>
        <w:suppressAutoHyphens/>
        <w:spacing w:line="360" w:lineRule="auto"/>
        <w:ind w:firstLine="709"/>
        <w:jc w:val="both"/>
        <w:rPr>
          <w:sz w:val="28"/>
        </w:rPr>
      </w:pPr>
      <w:r w:rsidRPr="00C441A1">
        <w:rPr>
          <w:sz w:val="28"/>
        </w:rPr>
        <w:t>- горючесмазочные материалы (ГСМ);</w:t>
      </w:r>
    </w:p>
    <w:p w:rsidR="004A4367" w:rsidRPr="00C441A1" w:rsidRDefault="004A4367" w:rsidP="00C441A1">
      <w:pPr>
        <w:suppressAutoHyphens/>
        <w:spacing w:line="360" w:lineRule="auto"/>
        <w:ind w:firstLine="709"/>
        <w:jc w:val="both"/>
        <w:rPr>
          <w:sz w:val="28"/>
        </w:rPr>
      </w:pPr>
      <w:r w:rsidRPr="00C441A1">
        <w:rPr>
          <w:sz w:val="28"/>
        </w:rPr>
        <w:t>- пластовые минерализованные воды и</w:t>
      </w:r>
      <w:r w:rsidR="00834A84">
        <w:rPr>
          <w:sz w:val="28"/>
        </w:rPr>
        <w:t xml:space="preserve"> продукты освоения скважины (ми</w:t>
      </w:r>
      <w:r w:rsidRPr="00C441A1">
        <w:rPr>
          <w:sz w:val="28"/>
        </w:rPr>
        <w:t>нерализованные воды);</w:t>
      </w:r>
    </w:p>
    <w:p w:rsidR="004A4367" w:rsidRPr="00C441A1" w:rsidRDefault="004A4367" w:rsidP="00C441A1">
      <w:pPr>
        <w:suppressAutoHyphens/>
        <w:spacing w:line="360" w:lineRule="auto"/>
        <w:ind w:firstLine="709"/>
        <w:jc w:val="both"/>
        <w:rPr>
          <w:sz w:val="28"/>
        </w:rPr>
      </w:pPr>
      <w:r w:rsidRPr="00C441A1">
        <w:rPr>
          <w:sz w:val="28"/>
        </w:rPr>
        <w:t>- продукты сгорания топлива при работе двигателей внутреннего сгорания и котельной;</w:t>
      </w:r>
    </w:p>
    <w:p w:rsidR="004A4367" w:rsidRPr="00C441A1" w:rsidRDefault="004A4367" w:rsidP="00C441A1">
      <w:pPr>
        <w:suppressAutoHyphens/>
        <w:spacing w:line="360" w:lineRule="auto"/>
        <w:ind w:firstLine="709"/>
        <w:jc w:val="both"/>
        <w:rPr>
          <w:sz w:val="28"/>
        </w:rPr>
      </w:pPr>
      <w:r w:rsidRPr="00C441A1">
        <w:rPr>
          <w:sz w:val="28"/>
        </w:rPr>
        <w:t>- хозяйственно-бытовые жидкие и твердые отходы;</w:t>
      </w:r>
    </w:p>
    <w:p w:rsidR="004A4367" w:rsidRPr="00C441A1" w:rsidRDefault="004A4367" w:rsidP="00C441A1">
      <w:pPr>
        <w:suppressAutoHyphens/>
        <w:spacing w:line="360" w:lineRule="auto"/>
        <w:ind w:firstLine="709"/>
        <w:jc w:val="both"/>
        <w:rPr>
          <w:sz w:val="28"/>
        </w:rPr>
      </w:pPr>
      <w:r w:rsidRPr="00C441A1">
        <w:rPr>
          <w:sz w:val="28"/>
        </w:rPr>
        <w:t>- загрязненные ливневые сточные воды.</w:t>
      </w:r>
    </w:p>
    <w:p w:rsidR="004A4367" w:rsidRPr="00C441A1" w:rsidRDefault="004A4367" w:rsidP="00C441A1">
      <w:pPr>
        <w:suppressAutoHyphens/>
        <w:spacing w:line="360" w:lineRule="auto"/>
        <w:ind w:firstLine="709"/>
        <w:jc w:val="both"/>
        <w:rPr>
          <w:sz w:val="28"/>
        </w:rPr>
      </w:pPr>
      <w:r w:rsidRPr="00C441A1">
        <w:rPr>
          <w:sz w:val="28"/>
        </w:rPr>
        <w:t>Влияние потенциальных загрязнителей на окруж</w:t>
      </w:r>
      <w:r w:rsidR="00834A84">
        <w:rPr>
          <w:sz w:val="28"/>
        </w:rPr>
        <w:t>ающую среду не одинаково и зави</w:t>
      </w:r>
      <w:r w:rsidRPr="00C441A1">
        <w:rPr>
          <w:sz w:val="28"/>
        </w:rPr>
        <w:t>сит от:</w:t>
      </w:r>
    </w:p>
    <w:p w:rsidR="004A4367" w:rsidRPr="00C441A1" w:rsidRDefault="004A4367" w:rsidP="00C441A1">
      <w:pPr>
        <w:suppressAutoHyphens/>
        <w:spacing w:line="360" w:lineRule="auto"/>
        <w:ind w:firstLine="709"/>
        <w:jc w:val="both"/>
        <w:rPr>
          <w:sz w:val="28"/>
        </w:rPr>
      </w:pPr>
      <w:r w:rsidRPr="00C441A1">
        <w:rPr>
          <w:sz w:val="28"/>
        </w:rPr>
        <w:t>- типа буровой установки, способа монтажа и вида привода;</w:t>
      </w:r>
    </w:p>
    <w:p w:rsidR="004A4367" w:rsidRPr="00C441A1" w:rsidRDefault="004A4367" w:rsidP="00C441A1">
      <w:pPr>
        <w:suppressAutoHyphens/>
        <w:spacing w:line="360" w:lineRule="auto"/>
        <w:ind w:firstLine="709"/>
        <w:jc w:val="both"/>
        <w:rPr>
          <w:sz w:val="28"/>
        </w:rPr>
      </w:pPr>
      <w:r w:rsidRPr="00C441A1">
        <w:rPr>
          <w:sz w:val="28"/>
        </w:rPr>
        <w:t>- конструкции скважины;</w:t>
      </w:r>
    </w:p>
    <w:p w:rsidR="004A4367" w:rsidRPr="00C441A1" w:rsidRDefault="004A4367" w:rsidP="00C441A1">
      <w:pPr>
        <w:suppressAutoHyphens/>
        <w:spacing w:line="360" w:lineRule="auto"/>
        <w:ind w:firstLine="709"/>
        <w:jc w:val="both"/>
        <w:rPr>
          <w:sz w:val="28"/>
        </w:rPr>
      </w:pPr>
      <w:r w:rsidRPr="00C441A1">
        <w:rPr>
          <w:sz w:val="28"/>
        </w:rPr>
        <w:t>- применяемого способа бурения;</w:t>
      </w:r>
    </w:p>
    <w:p w:rsidR="004A4367" w:rsidRPr="00C441A1" w:rsidRDefault="004A4367" w:rsidP="00C441A1">
      <w:pPr>
        <w:suppressAutoHyphens/>
        <w:spacing w:line="360" w:lineRule="auto"/>
        <w:ind w:firstLine="709"/>
        <w:jc w:val="both"/>
        <w:rPr>
          <w:sz w:val="28"/>
        </w:rPr>
      </w:pPr>
      <w:r w:rsidRPr="00C441A1">
        <w:rPr>
          <w:sz w:val="28"/>
        </w:rPr>
        <w:t>- продолжительности строительства скважин;</w:t>
      </w:r>
    </w:p>
    <w:p w:rsidR="004A4367" w:rsidRPr="00C441A1" w:rsidRDefault="004A4367" w:rsidP="00C441A1">
      <w:pPr>
        <w:suppressAutoHyphens/>
        <w:spacing w:line="360" w:lineRule="auto"/>
        <w:ind w:firstLine="709"/>
        <w:jc w:val="both"/>
        <w:rPr>
          <w:sz w:val="28"/>
        </w:rPr>
      </w:pPr>
      <w:r w:rsidRPr="00C441A1">
        <w:rPr>
          <w:sz w:val="28"/>
        </w:rPr>
        <w:t>- природно-климатических условий района;</w:t>
      </w:r>
    </w:p>
    <w:p w:rsidR="004A4367" w:rsidRPr="00C441A1" w:rsidRDefault="004A4367" w:rsidP="00C441A1">
      <w:pPr>
        <w:suppressAutoHyphens/>
        <w:spacing w:line="360" w:lineRule="auto"/>
        <w:ind w:firstLine="709"/>
        <w:jc w:val="both"/>
        <w:rPr>
          <w:sz w:val="28"/>
        </w:rPr>
      </w:pPr>
    </w:p>
    <w:p w:rsidR="004A4367" w:rsidRPr="00C441A1" w:rsidRDefault="00F70D40" w:rsidP="00C441A1">
      <w:pPr>
        <w:suppressAutoHyphens/>
        <w:spacing w:line="360" w:lineRule="auto"/>
        <w:ind w:firstLine="709"/>
        <w:jc w:val="both"/>
        <w:rPr>
          <w:sz w:val="28"/>
          <w:szCs w:val="28"/>
        </w:rPr>
      </w:pPr>
      <w:r w:rsidRPr="00C441A1">
        <w:rPr>
          <w:sz w:val="28"/>
          <w:szCs w:val="28"/>
        </w:rPr>
        <w:br w:type="page"/>
      </w:r>
      <w:r w:rsidR="00A323D2" w:rsidRPr="00C441A1">
        <w:rPr>
          <w:sz w:val="28"/>
          <w:szCs w:val="28"/>
        </w:rPr>
        <w:t xml:space="preserve">4. </w:t>
      </w:r>
      <w:r w:rsidRPr="00C441A1">
        <w:rPr>
          <w:sz w:val="28"/>
          <w:szCs w:val="28"/>
        </w:rPr>
        <w:t>Техническая часть</w:t>
      </w:r>
    </w:p>
    <w:p w:rsidR="00F70D40" w:rsidRPr="00C441A1" w:rsidRDefault="00F70D40" w:rsidP="00C441A1">
      <w:pPr>
        <w:suppressAutoHyphens/>
        <w:spacing w:line="360" w:lineRule="auto"/>
        <w:ind w:firstLine="709"/>
        <w:jc w:val="both"/>
        <w:rPr>
          <w:sz w:val="28"/>
          <w:szCs w:val="28"/>
        </w:rPr>
      </w:pPr>
    </w:p>
    <w:p w:rsidR="004A4367" w:rsidRPr="00C441A1" w:rsidRDefault="004A4367" w:rsidP="00C441A1">
      <w:pPr>
        <w:suppressAutoHyphens/>
        <w:spacing w:line="360" w:lineRule="auto"/>
        <w:ind w:firstLine="709"/>
        <w:jc w:val="both"/>
        <w:rPr>
          <w:sz w:val="28"/>
        </w:rPr>
      </w:pPr>
      <w:r w:rsidRPr="00C441A1">
        <w:rPr>
          <w:sz w:val="28"/>
        </w:rPr>
        <w:t>В район бурения</w:t>
      </w:r>
      <w:r w:rsidR="00C441A1" w:rsidRPr="00C441A1">
        <w:rPr>
          <w:sz w:val="28"/>
        </w:rPr>
        <w:t xml:space="preserve"> </w:t>
      </w:r>
      <w:r w:rsidRPr="00C441A1">
        <w:rPr>
          <w:sz w:val="28"/>
        </w:rPr>
        <w:t xml:space="preserve">проложены: подъездные пути и линия электропередач, </w:t>
      </w:r>
      <w:smartTag w:uri="urn:schemas-microsoft-com:office:smarttags" w:element="metricconverter">
        <w:smartTagPr>
          <w:attr w:name="ProductID" w:val="10 км"/>
        </w:smartTagPr>
        <w:r w:rsidRPr="00C441A1">
          <w:rPr>
            <w:sz w:val="28"/>
          </w:rPr>
          <w:t>10 км</w:t>
        </w:r>
      </w:smartTag>
      <w:r w:rsidRPr="00C441A1">
        <w:rPr>
          <w:sz w:val="28"/>
        </w:rPr>
        <w:t>.</w:t>
      </w:r>
    </w:p>
    <w:p w:rsidR="00C441A1" w:rsidRPr="00C441A1" w:rsidRDefault="00C441A1" w:rsidP="00C441A1">
      <w:pPr>
        <w:pStyle w:val="af2"/>
        <w:suppressAutoHyphens/>
        <w:spacing w:line="360" w:lineRule="auto"/>
        <w:ind w:firstLine="709"/>
        <w:jc w:val="both"/>
        <w:rPr>
          <w:sz w:val="28"/>
        </w:rPr>
      </w:pPr>
    </w:p>
    <w:p w:rsidR="004A4367" w:rsidRPr="00C441A1" w:rsidRDefault="004A4367" w:rsidP="00C441A1">
      <w:pPr>
        <w:pStyle w:val="af2"/>
        <w:suppressAutoHyphens/>
        <w:spacing w:line="360" w:lineRule="auto"/>
        <w:ind w:firstLine="709"/>
        <w:jc w:val="both"/>
        <w:rPr>
          <w:sz w:val="28"/>
        </w:rPr>
      </w:pPr>
      <w:r w:rsidRPr="00C441A1">
        <w:rPr>
          <w:sz w:val="28"/>
        </w:rPr>
        <w:t>Таблица 4.</w:t>
      </w:r>
      <w:r w:rsidR="00F70D40" w:rsidRPr="00C441A1">
        <w:rPr>
          <w:sz w:val="28"/>
          <w:lang w:val="en-US"/>
        </w:rPr>
        <w:t xml:space="preserve">1 </w:t>
      </w:r>
      <w:r w:rsidRPr="00C441A1">
        <w:rPr>
          <w:sz w:val="28"/>
        </w:rPr>
        <w:t>Выбор буровой установки</w:t>
      </w:r>
    </w:p>
    <w:p w:rsidR="00F70D40" w:rsidRPr="00C441A1" w:rsidRDefault="001C3903" w:rsidP="00834A84">
      <w:pPr>
        <w:suppressAutoHyphens/>
        <w:spacing w:line="360" w:lineRule="auto"/>
        <w:jc w:val="both"/>
        <w:outlineLvl w:val="0"/>
        <w:rPr>
          <w:sz w:val="28"/>
          <w:lang w:val="en-US"/>
        </w:rPr>
      </w:pPr>
      <w:r>
        <w:rPr>
          <w:sz w:val="28"/>
          <w:lang w:val="en-US"/>
        </w:rPr>
        <w:pict>
          <v:shape id="_x0000_i1052" type="#_x0000_t75" style="width:445.5pt;height:74.25pt">
            <v:imagedata r:id="rId35" o:title=""/>
          </v:shape>
        </w:pict>
      </w:r>
    </w:p>
    <w:p w:rsidR="00C441A1" w:rsidRPr="00C441A1" w:rsidRDefault="00C441A1" w:rsidP="00C441A1">
      <w:pPr>
        <w:suppressAutoHyphens/>
        <w:spacing w:line="360" w:lineRule="auto"/>
        <w:ind w:firstLine="709"/>
        <w:jc w:val="both"/>
        <w:rPr>
          <w:sz w:val="28"/>
        </w:rPr>
      </w:pPr>
    </w:p>
    <w:p w:rsidR="00C441A1" w:rsidRPr="00C441A1" w:rsidRDefault="004A4367" w:rsidP="00C441A1">
      <w:pPr>
        <w:suppressAutoHyphens/>
        <w:spacing w:line="360" w:lineRule="auto"/>
        <w:ind w:firstLine="709"/>
        <w:jc w:val="both"/>
        <w:rPr>
          <w:sz w:val="28"/>
        </w:rPr>
      </w:pPr>
      <w:r w:rsidRPr="00C441A1">
        <w:rPr>
          <w:sz w:val="28"/>
        </w:rPr>
        <w:t>Примечание:</w:t>
      </w:r>
      <w:r w:rsidR="00C441A1" w:rsidRPr="00C441A1">
        <w:rPr>
          <w:sz w:val="28"/>
        </w:rPr>
        <w:t xml:space="preserve"> </w:t>
      </w:r>
      <w:r w:rsidRPr="00C441A1">
        <w:rPr>
          <w:sz w:val="28"/>
        </w:rPr>
        <w:t>В соответствии</w:t>
      </w:r>
      <w:r w:rsidR="00C441A1" w:rsidRPr="00C441A1">
        <w:rPr>
          <w:sz w:val="28"/>
        </w:rPr>
        <w:t xml:space="preserve"> </w:t>
      </w:r>
      <w:r w:rsidRPr="00C441A1">
        <w:rPr>
          <w:sz w:val="28"/>
        </w:rPr>
        <w:t>с</w:t>
      </w:r>
      <w:r w:rsidR="00C441A1" w:rsidRPr="00C441A1">
        <w:rPr>
          <w:sz w:val="28"/>
        </w:rPr>
        <w:t xml:space="preserve"> </w:t>
      </w:r>
      <w:r w:rsidRPr="00C441A1">
        <w:rPr>
          <w:sz w:val="28"/>
        </w:rPr>
        <w:t xml:space="preserve">п. 2.5.6 </w:t>
      </w:r>
      <w:r w:rsidR="00C441A1" w:rsidRPr="00C441A1">
        <w:rPr>
          <w:sz w:val="28"/>
        </w:rPr>
        <w:t>"</w:t>
      </w:r>
      <w:r w:rsidRPr="00C441A1">
        <w:rPr>
          <w:sz w:val="28"/>
        </w:rPr>
        <w:t>Правил техники безопасности ...</w:t>
      </w:r>
      <w:r w:rsidR="00C441A1" w:rsidRPr="00C441A1">
        <w:rPr>
          <w:sz w:val="28"/>
        </w:rPr>
        <w:t>"</w:t>
      </w:r>
      <w:r w:rsidRPr="00C441A1">
        <w:rPr>
          <w:sz w:val="28"/>
        </w:rPr>
        <w:t xml:space="preserve"> [4]:</w:t>
      </w:r>
    </w:p>
    <w:p w:rsidR="00C441A1" w:rsidRPr="00C441A1" w:rsidRDefault="00C441A1" w:rsidP="00C441A1">
      <w:pPr>
        <w:suppressAutoHyphens/>
        <w:spacing w:line="360" w:lineRule="auto"/>
        <w:ind w:firstLine="709"/>
        <w:jc w:val="both"/>
        <w:rPr>
          <w:sz w:val="28"/>
        </w:rPr>
      </w:pPr>
      <w:r w:rsidRPr="00C441A1">
        <w:rPr>
          <w:sz w:val="28"/>
        </w:rPr>
        <w:t xml:space="preserve"> </w:t>
      </w:r>
      <w:r w:rsidR="004A4367" w:rsidRPr="00C441A1">
        <w:rPr>
          <w:sz w:val="28"/>
        </w:rPr>
        <w:t>- Нагрузка на крюке буровой установки (графы 5, 6) не должна превышать:</w:t>
      </w:r>
    </w:p>
    <w:p w:rsidR="00C441A1" w:rsidRPr="00C441A1" w:rsidRDefault="004A4367" w:rsidP="00C441A1">
      <w:pPr>
        <w:suppressAutoHyphens/>
        <w:spacing w:line="360" w:lineRule="auto"/>
        <w:ind w:firstLine="709"/>
        <w:jc w:val="both"/>
        <w:rPr>
          <w:sz w:val="28"/>
        </w:rPr>
      </w:pPr>
      <w:r w:rsidRPr="00C441A1">
        <w:rPr>
          <w:sz w:val="28"/>
        </w:rPr>
        <w:t xml:space="preserve">- 0,6 величины параметра </w:t>
      </w:r>
      <w:r w:rsidR="00C441A1" w:rsidRPr="00C441A1">
        <w:rPr>
          <w:sz w:val="28"/>
        </w:rPr>
        <w:t>"</w:t>
      </w:r>
      <w:r w:rsidRPr="00C441A1">
        <w:rPr>
          <w:sz w:val="28"/>
        </w:rPr>
        <w:t>Допустимая нагрузка на крюке</w:t>
      </w:r>
      <w:r w:rsidR="00C441A1" w:rsidRPr="00C441A1">
        <w:rPr>
          <w:sz w:val="28"/>
        </w:rPr>
        <w:t>"</w:t>
      </w:r>
      <w:r w:rsidRPr="00C441A1">
        <w:rPr>
          <w:sz w:val="28"/>
        </w:rPr>
        <w:t xml:space="preserve"> (графа 8) для бурильной колонны;</w:t>
      </w:r>
    </w:p>
    <w:p w:rsidR="004A4367" w:rsidRPr="00C441A1" w:rsidRDefault="004A4367" w:rsidP="00C441A1">
      <w:pPr>
        <w:suppressAutoHyphens/>
        <w:spacing w:line="360" w:lineRule="auto"/>
        <w:ind w:firstLine="709"/>
        <w:jc w:val="both"/>
        <w:rPr>
          <w:sz w:val="28"/>
        </w:rPr>
      </w:pPr>
      <w:r w:rsidRPr="00C441A1">
        <w:rPr>
          <w:sz w:val="28"/>
        </w:rPr>
        <w:t>- 0,9 - для обсадной колонны.</w:t>
      </w:r>
    </w:p>
    <w:p w:rsidR="00C441A1" w:rsidRPr="00C441A1" w:rsidRDefault="00C441A1" w:rsidP="00C441A1">
      <w:pPr>
        <w:suppressAutoHyphens/>
        <w:spacing w:line="360" w:lineRule="auto"/>
        <w:ind w:firstLine="709"/>
        <w:jc w:val="both"/>
        <w:rPr>
          <w:sz w:val="28"/>
        </w:rPr>
      </w:pPr>
    </w:p>
    <w:p w:rsidR="004A4367" w:rsidRPr="00C441A1" w:rsidRDefault="004A4367" w:rsidP="00C441A1">
      <w:pPr>
        <w:pStyle w:val="a3"/>
        <w:suppressAutoHyphens/>
        <w:spacing w:after="0" w:line="360" w:lineRule="auto"/>
        <w:ind w:firstLine="709"/>
        <w:jc w:val="both"/>
        <w:rPr>
          <w:sz w:val="28"/>
        </w:rPr>
      </w:pPr>
      <w:r w:rsidRPr="00C441A1">
        <w:rPr>
          <w:sz w:val="28"/>
        </w:rPr>
        <w:t>Таблица 4.2</w:t>
      </w:r>
      <w:r w:rsidR="00F70D40" w:rsidRPr="00C441A1">
        <w:rPr>
          <w:sz w:val="28"/>
        </w:rPr>
        <w:t xml:space="preserve"> </w:t>
      </w:r>
      <w:r w:rsidRPr="00C441A1">
        <w:rPr>
          <w:sz w:val="28"/>
        </w:rPr>
        <w:t>Сведения о буровой установке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98"/>
        <w:gridCol w:w="2708"/>
        <w:gridCol w:w="2234"/>
      </w:tblGrid>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Наименование оборудования</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Шифр, тип</w:t>
            </w:r>
          </w:p>
        </w:tc>
      </w:tr>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п/п</w:t>
            </w:r>
          </w:p>
        </w:tc>
        <w:tc>
          <w:tcPr>
            <w:tcW w:w="0" w:type="auto"/>
            <w:shd w:val="clear" w:color="auto" w:fill="auto"/>
          </w:tcPr>
          <w:p w:rsidR="004A4367" w:rsidRPr="008D1C08" w:rsidRDefault="004A4367" w:rsidP="008D1C08">
            <w:pPr>
              <w:suppressAutoHyphens/>
              <w:spacing w:line="360" w:lineRule="auto"/>
              <w:rPr>
                <w:sz w:val="20"/>
              </w:rPr>
            </w:pPr>
          </w:p>
        </w:tc>
        <w:tc>
          <w:tcPr>
            <w:tcW w:w="0" w:type="auto"/>
            <w:shd w:val="clear" w:color="auto" w:fill="auto"/>
          </w:tcPr>
          <w:p w:rsidR="004A4367" w:rsidRPr="008D1C08" w:rsidRDefault="004A4367" w:rsidP="008D1C08">
            <w:pPr>
              <w:suppressAutoHyphens/>
              <w:spacing w:line="360" w:lineRule="auto"/>
              <w:rPr>
                <w:sz w:val="20"/>
              </w:rPr>
            </w:pPr>
            <w:r w:rsidRPr="008D1C08">
              <w:rPr>
                <w:sz w:val="20"/>
              </w:rPr>
              <w:t>оборудования</w:t>
            </w:r>
          </w:p>
        </w:tc>
      </w:tr>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1.</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Буровая установка</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Уралмаш-3000ЭУК-1М</w:t>
            </w:r>
          </w:p>
        </w:tc>
      </w:tr>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1.1.</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 xml:space="preserve">Вышка </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ВМР-45х200У</w:t>
            </w:r>
          </w:p>
        </w:tc>
      </w:tr>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1.2.</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Кронблок</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УКБ-6-250</w:t>
            </w:r>
          </w:p>
        </w:tc>
      </w:tr>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1.3.</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Талевый блок</w:t>
            </w:r>
          </w:p>
        </w:tc>
        <w:tc>
          <w:tcPr>
            <w:tcW w:w="0" w:type="auto"/>
            <w:shd w:val="clear" w:color="auto" w:fill="auto"/>
          </w:tcPr>
          <w:p w:rsidR="004A4367" w:rsidRPr="008D1C08" w:rsidRDefault="00C441A1" w:rsidP="008D1C08">
            <w:pPr>
              <w:suppressAutoHyphens/>
              <w:spacing w:line="360" w:lineRule="auto"/>
              <w:rPr>
                <w:sz w:val="20"/>
              </w:rPr>
            </w:pPr>
            <w:r w:rsidRPr="008D1C08">
              <w:rPr>
                <w:sz w:val="20"/>
              </w:rPr>
              <w:t xml:space="preserve"> </w:t>
            </w:r>
            <w:r w:rsidR="004A4367" w:rsidRPr="008D1C08">
              <w:rPr>
                <w:sz w:val="20"/>
              </w:rPr>
              <w:t>-</w:t>
            </w:r>
          </w:p>
        </w:tc>
      </w:tr>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1.4.</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Крюкоблок</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УТБК-5-225</w:t>
            </w:r>
          </w:p>
        </w:tc>
      </w:tr>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1.5.</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Вертлюг</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УВ-250МА</w:t>
            </w:r>
          </w:p>
        </w:tc>
      </w:tr>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1.6.</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 xml:space="preserve">Буровая лебедка </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ЛБУ-1200</w:t>
            </w:r>
          </w:p>
        </w:tc>
      </w:tr>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1.7.</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Буровые насосы</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УНБ-600</w:t>
            </w:r>
          </w:p>
        </w:tc>
      </w:tr>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1.8.</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Ротор</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Р-700</w:t>
            </w:r>
          </w:p>
        </w:tc>
      </w:tr>
      <w:tr w:rsidR="004A4367" w:rsidRPr="008D1C08" w:rsidTr="008D1C08">
        <w:trPr>
          <w:jc w:val="center"/>
        </w:trPr>
        <w:tc>
          <w:tcPr>
            <w:tcW w:w="0" w:type="auto"/>
            <w:shd w:val="clear" w:color="auto" w:fill="auto"/>
          </w:tcPr>
          <w:p w:rsidR="004A4367" w:rsidRPr="008D1C08" w:rsidRDefault="004A4367" w:rsidP="008D1C08">
            <w:pPr>
              <w:suppressAutoHyphens/>
              <w:spacing w:line="360" w:lineRule="auto"/>
              <w:rPr>
                <w:sz w:val="20"/>
              </w:rPr>
            </w:pPr>
            <w:r w:rsidRPr="008D1C08">
              <w:rPr>
                <w:sz w:val="20"/>
              </w:rPr>
              <w:t>1.9.</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Циркуляционная система</w:t>
            </w:r>
          </w:p>
        </w:tc>
        <w:tc>
          <w:tcPr>
            <w:tcW w:w="0" w:type="auto"/>
            <w:shd w:val="clear" w:color="auto" w:fill="auto"/>
          </w:tcPr>
          <w:p w:rsidR="004A4367" w:rsidRPr="008D1C08" w:rsidRDefault="004A4367" w:rsidP="008D1C08">
            <w:pPr>
              <w:suppressAutoHyphens/>
              <w:spacing w:line="360" w:lineRule="auto"/>
              <w:rPr>
                <w:sz w:val="20"/>
              </w:rPr>
            </w:pPr>
            <w:r w:rsidRPr="008D1C08">
              <w:rPr>
                <w:sz w:val="20"/>
              </w:rPr>
              <w:t>ЦС3-3000 ЭУК-01</w:t>
            </w:r>
          </w:p>
        </w:tc>
      </w:tr>
    </w:tbl>
    <w:p w:rsidR="004A4367" w:rsidRPr="00C441A1" w:rsidRDefault="004A4367" w:rsidP="00C441A1">
      <w:pPr>
        <w:suppressAutoHyphens/>
        <w:spacing w:line="360" w:lineRule="auto"/>
        <w:ind w:firstLine="709"/>
        <w:jc w:val="both"/>
        <w:rPr>
          <w:sz w:val="28"/>
        </w:rPr>
      </w:pPr>
    </w:p>
    <w:p w:rsidR="004A4367" w:rsidRPr="00834A84" w:rsidRDefault="00834A84" w:rsidP="00C441A1">
      <w:pPr>
        <w:pStyle w:val="a3"/>
        <w:suppressAutoHyphens/>
        <w:spacing w:after="0" w:line="360" w:lineRule="auto"/>
        <w:ind w:firstLine="709"/>
        <w:jc w:val="both"/>
        <w:rPr>
          <w:sz w:val="28"/>
          <w:szCs w:val="28"/>
        </w:rPr>
      </w:pPr>
      <w:r>
        <w:rPr>
          <w:sz w:val="28"/>
        </w:rPr>
        <w:br w:type="page"/>
      </w:r>
      <w:r w:rsidR="00F70D40" w:rsidRPr="00C441A1">
        <w:rPr>
          <w:sz w:val="28"/>
          <w:szCs w:val="28"/>
        </w:rPr>
        <w:t>Заключение</w:t>
      </w:r>
    </w:p>
    <w:p w:rsidR="004A4367" w:rsidRPr="00C441A1" w:rsidRDefault="004A4367" w:rsidP="00C441A1">
      <w:pPr>
        <w:pStyle w:val="a3"/>
        <w:suppressAutoHyphens/>
        <w:spacing w:after="0" w:line="360" w:lineRule="auto"/>
        <w:ind w:firstLine="709"/>
        <w:jc w:val="both"/>
        <w:rPr>
          <w:sz w:val="28"/>
          <w:szCs w:val="28"/>
        </w:rPr>
      </w:pPr>
    </w:p>
    <w:p w:rsidR="004A4367" w:rsidRPr="00C441A1" w:rsidRDefault="00834A84" w:rsidP="00C441A1">
      <w:pPr>
        <w:pStyle w:val="a3"/>
        <w:suppressAutoHyphens/>
        <w:spacing w:after="0" w:line="360" w:lineRule="auto"/>
        <w:ind w:firstLine="709"/>
        <w:jc w:val="both"/>
        <w:rPr>
          <w:sz w:val="28"/>
        </w:rPr>
      </w:pPr>
      <w:r>
        <w:rPr>
          <w:sz w:val="28"/>
        </w:rPr>
        <w:t>Технико–</w:t>
      </w:r>
      <w:r w:rsidR="004A4367" w:rsidRPr="00C441A1">
        <w:rPr>
          <w:sz w:val="28"/>
        </w:rPr>
        <w:t>экономические показатели:</w:t>
      </w:r>
    </w:p>
    <w:p w:rsidR="004A4367" w:rsidRPr="00C441A1" w:rsidRDefault="004A4367" w:rsidP="00C441A1">
      <w:pPr>
        <w:pStyle w:val="a3"/>
        <w:suppressAutoHyphens/>
        <w:spacing w:after="0" w:line="360" w:lineRule="auto"/>
        <w:ind w:firstLine="709"/>
        <w:jc w:val="both"/>
        <w:rPr>
          <w:sz w:val="28"/>
        </w:rPr>
      </w:pPr>
      <w:r w:rsidRPr="00C441A1">
        <w:rPr>
          <w:sz w:val="28"/>
        </w:rPr>
        <w:t>Скважина добывающая</w:t>
      </w:r>
    </w:p>
    <w:p w:rsidR="004A4367" w:rsidRPr="00C441A1" w:rsidRDefault="004A4367" w:rsidP="00C441A1">
      <w:pPr>
        <w:pStyle w:val="a3"/>
        <w:suppressAutoHyphens/>
        <w:spacing w:after="0" w:line="360" w:lineRule="auto"/>
        <w:ind w:firstLine="709"/>
        <w:jc w:val="both"/>
        <w:rPr>
          <w:sz w:val="28"/>
        </w:rPr>
      </w:pPr>
      <w:r w:rsidRPr="00C441A1">
        <w:rPr>
          <w:sz w:val="28"/>
        </w:rPr>
        <w:t>Проектный горизонт – кора выветривания (КВ)</w:t>
      </w:r>
    </w:p>
    <w:p w:rsidR="004A4367" w:rsidRPr="00C441A1" w:rsidRDefault="004A4367" w:rsidP="00C441A1">
      <w:pPr>
        <w:pStyle w:val="a3"/>
        <w:suppressAutoHyphens/>
        <w:spacing w:after="0" w:line="360" w:lineRule="auto"/>
        <w:ind w:firstLine="709"/>
        <w:jc w:val="both"/>
        <w:rPr>
          <w:sz w:val="28"/>
        </w:rPr>
      </w:pPr>
      <w:r w:rsidRPr="00C441A1">
        <w:rPr>
          <w:sz w:val="28"/>
        </w:rPr>
        <w:t>Проектная глубина – 3663м</w:t>
      </w:r>
    </w:p>
    <w:p w:rsidR="004A4367" w:rsidRPr="00C441A1" w:rsidRDefault="004A4367" w:rsidP="00C441A1">
      <w:pPr>
        <w:pStyle w:val="a3"/>
        <w:suppressAutoHyphens/>
        <w:spacing w:after="0" w:line="360" w:lineRule="auto"/>
        <w:ind w:firstLine="709"/>
        <w:jc w:val="both"/>
        <w:rPr>
          <w:sz w:val="28"/>
        </w:rPr>
      </w:pPr>
      <w:r w:rsidRPr="00C441A1">
        <w:rPr>
          <w:sz w:val="28"/>
        </w:rPr>
        <w:t>Тип буровой установки – БУ 3000ЭУК – 1М</w:t>
      </w:r>
    </w:p>
    <w:p w:rsidR="00C441A1" w:rsidRPr="00C441A1" w:rsidRDefault="004A4367" w:rsidP="00C441A1">
      <w:pPr>
        <w:pStyle w:val="a3"/>
        <w:suppressAutoHyphens/>
        <w:spacing w:after="0" w:line="360" w:lineRule="auto"/>
        <w:ind w:firstLine="709"/>
        <w:jc w:val="both"/>
        <w:rPr>
          <w:sz w:val="28"/>
        </w:rPr>
      </w:pPr>
      <w:r w:rsidRPr="00C441A1">
        <w:rPr>
          <w:sz w:val="28"/>
        </w:rPr>
        <w:t>Коммерческая скорость бурения – 1850м/мес.</w:t>
      </w:r>
    </w:p>
    <w:p w:rsidR="00F70D40" w:rsidRPr="00834A84" w:rsidRDefault="00F70D40" w:rsidP="00C441A1">
      <w:pPr>
        <w:suppressAutoHyphens/>
        <w:spacing w:line="360" w:lineRule="auto"/>
        <w:ind w:firstLine="709"/>
        <w:jc w:val="both"/>
        <w:rPr>
          <w:color w:val="FFFFFF"/>
          <w:sz w:val="28"/>
          <w:lang w:val="en-US"/>
        </w:rPr>
      </w:pPr>
      <w:bookmarkStart w:id="0" w:name="_GoBack"/>
      <w:bookmarkEnd w:id="0"/>
    </w:p>
    <w:sectPr w:rsidR="00F70D40" w:rsidRPr="00834A84" w:rsidSect="00C441A1">
      <w:headerReference w:type="even" r:id="rId36"/>
      <w:headerReference w:type="default" r:id="rId37"/>
      <w:footerReference w:type="even" r:id="rId38"/>
      <w:footerReference w:type="default" r:id="rId39"/>
      <w:headerReference w:type="first" r:id="rId40"/>
      <w:footerReference w:type="first" r:id="rId41"/>
      <w:pgSz w:w="11907" w:h="16840"/>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C08" w:rsidRDefault="008D1C08">
      <w:r>
        <w:separator/>
      </w:r>
    </w:p>
  </w:endnote>
  <w:endnote w:type="continuationSeparator" w:id="0">
    <w:p w:rsidR="008D1C08" w:rsidRDefault="008D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A1" w:rsidRDefault="00C441A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A1" w:rsidRDefault="00C441A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A1" w:rsidRDefault="00C441A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C08" w:rsidRDefault="008D1C08">
      <w:r>
        <w:separator/>
      </w:r>
    </w:p>
  </w:footnote>
  <w:footnote w:type="continuationSeparator" w:id="0">
    <w:p w:rsidR="008D1C08" w:rsidRDefault="008D1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A1" w:rsidRDefault="00C441A1">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rsidR="00C441A1" w:rsidRDefault="00C441A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A1" w:rsidRPr="00C441A1" w:rsidRDefault="00C441A1" w:rsidP="00C441A1">
    <w:pPr>
      <w:pStyle w:val="ab"/>
      <w:ind w:right="360"/>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1A1" w:rsidRDefault="00C441A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B4B44"/>
    <w:multiLevelType w:val="multilevel"/>
    <w:tmpl w:val="6CF8F64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04"/>
        </w:tabs>
        <w:ind w:left="704" w:hanging="4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
    <w:nsid w:val="183F7141"/>
    <w:multiLevelType w:val="singleLevel"/>
    <w:tmpl w:val="37D674BA"/>
    <w:lvl w:ilvl="0">
      <w:start w:val="2"/>
      <w:numFmt w:val="decimal"/>
      <w:lvlText w:val="1.%1. "/>
      <w:legacy w:legacy="1" w:legacySpace="0" w:legacyIndent="283"/>
      <w:lvlJc w:val="left"/>
      <w:pPr>
        <w:ind w:left="3544" w:hanging="283"/>
      </w:pPr>
      <w:rPr>
        <w:rFonts w:ascii="Times New Roman" w:hAnsi="Times New Roman" w:cs="Times New Roman" w:hint="default"/>
        <w:b w:val="0"/>
        <w:i w:val="0"/>
        <w:sz w:val="24"/>
        <w:u w:val="none"/>
      </w:rPr>
    </w:lvl>
  </w:abstractNum>
  <w:abstractNum w:abstractNumId="2">
    <w:nsid w:val="38166243"/>
    <w:multiLevelType w:val="singleLevel"/>
    <w:tmpl w:val="03E0250E"/>
    <w:lvl w:ilvl="0">
      <w:start w:val="1"/>
      <w:numFmt w:val="bullet"/>
      <w:lvlText w:val="-"/>
      <w:lvlJc w:val="left"/>
      <w:pPr>
        <w:tabs>
          <w:tab w:val="num" w:pos="540"/>
        </w:tabs>
        <w:ind w:left="540" w:hanging="360"/>
      </w:pPr>
      <w:rPr>
        <w:rFonts w:hint="default"/>
      </w:rPr>
    </w:lvl>
  </w:abstractNum>
  <w:abstractNum w:abstractNumId="3">
    <w:nsid w:val="48437EF6"/>
    <w:multiLevelType w:val="multilevel"/>
    <w:tmpl w:val="F6B40972"/>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53214D1F"/>
    <w:multiLevelType w:val="singleLevel"/>
    <w:tmpl w:val="D076C286"/>
    <w:lvl w:ilvl="0">
      <w:start w:val="1"/>
      <w:numFmt w:val="decimal"/>
      <w:lvlText w:val="%1."/>
      <w:lvlJc w:val="left"/>
      <w:pPr>
        <w:tabs>
          <w:tab w:val="num" w:pos="360"/>
        </w:tabs>
        <w:ind w:left="360" w:hanging="360"/>
      </w:pPr>
      <w:rPr>
        <w:rFonts w:cs="Times New Roman" w:hint="default"/>
      </w:rPr>
    </w:lvl>
  </w:abstractNum>
  <w:abstractNum w:abstractNumId="5">
    <w:nsid w:val="77361BEF"/>
    <w:multiLevelType w:val="multilevel"/>
    <w:tmpl w:val="A25899E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3681"/>
        </w:tabs>
        <w:ind w:left="3681" w:hanging="420"/>
      </w:pPr>
      <w:rPr>
        <w:rFonts w:cs="Times New Roman" w:hint="default"/>
      </w:rPr>
    </w:lvl>
    <w:lvl w:ilvl="2">
      <w:start w:val="1"/>
      <w:numFmt w:val="decimal"/>
      <w:lvlText w:val="%1.%2.%3."/>
      <w:lvlJc w:val="left"/>
      <w:pPr>
        <w:tabs>
          <w:tab w:val="num" w:pos="7242"/>
        </w:tabs>
        <w:ind w:left="7242" w:hanging="720"/>
      </w:pPr>
      <w:rPr>
        <w:rFonts w:cs="Times New Roman" w:hint="default"/>
      </w:rPr>
    </w:lvl>
    <w:lvl w:ilvl="3">
      <w:start w:val="1"/>
      <w:numFmt w:val="decimal"/>
      <w:lvlText w:val="%1.%2.%3.%4."/>
      <w:lvlJc w:val="left"/>
      <w:pPr>
        <w:tabs>
          <w:tab w:val="num" w:pos="10503"/>
        </w:tabs>
        <w:ind w:left="10503" w:hanging="720"/>
      </w:pPr>
      <w:rPr>
        <w:rFonts w:cs="Times New Roman" w:hint="default"/>
      </w:rPr>
    </w:lvl>
    <w:lvl w:ilvl="4">
      <w:start w:val="1"/>
      <w:numFmt w:val="decimal"/>
      <w:lvlText w:val="%1.%2.%3.%4.%5."/>
      <w:lvlJc w:val="left"/>
      <w:pPr>
        <w:tabs>
          <w:tab w:val="num" w:pos="14124"/>
        </w:tabs>
        <w:ind w:left="14124" w:hanging="1080"/>
      </w:pPr>
      <w:rPr>
        <w:rFonts w:cs="Times New Roman" w:hint="default"/>
      </w:rPr>
    </w:lvl>
    <w:lvl w:ilvl="5">
      <w:start w:val="1"/>
      <w:numFmt w:val="decimal"/>
      <w:lvlText w:val="%1.%2.%3.%4.%5.%6."/>
      <w:lvlJc w:val="left"/>
      <w:pPr>
        <w:tabs>
          <w:tab w:val="num" w:pos="17385"/>
        </w:tabs>
        <w:ind w:left="17385" w:hanging="1080"/>
      </w:pPr>
      <w:rPr>
        <w:rFonts w:cs="Times New Roman" w:hint="default"/>
      </w:rPr>
    </w:lvl>
    <w:lvl w:ilvl="6">
      <w:start w:val="1"/>
      <w:numFmt w:val="decimal"/>
      <w:lvlText w:val="%1.%2.%3.%4.%5.%6.%7."/>
      <w:lvlJc w:val="left"/>
      <w:pPr>
        <w:tabs>
          <w:tab w:val="num" w:pos="21006"/>
        </w:tabs>
        <w:ind w:left="21006" w:hanging="1440"/>
      </w:pPr>
      <w:rPr>
        <w:rFonts w:cs="Times New Roman" w:hint="default"/>
      </w:rPr>
    </w:lvl>
    <w:lvl w:ilvl="7">
      <w:start w:val="1"/>
      <w:numFmt w:val="decimal"/>
      <w:lvlText w:val="%1.%2.%3.%4.%5.%6.%7.%8."/>
      <w:lvlJc w:val="left"/>
      <w:pPr>
        <w:tabs>
          <w:tab w:val="num" w:pos="24267"/>
        </w:tabs>
        <w:ind w:left="24267" w:hanging="1440"/>
      </w:pPr>
      <w:rPr>
        <w:rFonts w:cs="Times New Roman" w:hint="default"/>
      </w:rPr>
    </w:lvl>
    <w:lvl w:ilvl="8">
      <w:start w:val="1"/>
      <w:numFmt w:val="decimal"/>
      <w:lvlText w:val="%1.%2.%3.%4.%5.%6.%7.%8.%9."/>
      <w:lvlJc w:val="left"/>
      <w:pPr>
        <w:tabs>
          <w:tab w:val="num" w:pos="27888"/>
        </w:tabs>
        <w:ind w:left="27888" w:hanging="1800"/>
      </w:pPr>
      <w:rPr>
        <w:rFonts w:cs="Times New Roman" w:hint="default"/>
      </w:rPr>
    </w:lvl>
  </w:abstractNum>
  <w:num w:numId="1">
    <w:abstractNumId w:val="3"/>
  </w:num>
  <w:num w:numId="2">
    <w:abstractNumId w:val="0"/>
  </w:num>
  <w:num w:numId="3">
    <w:abstractNumId w:val="2"/>
  </w:num>
  <w:num w:numId="4">
    <w:abstractNumId w:val="4"/>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F08"/>
    <w:rsid w:val="00020AE8"/>
    <w:rsid w:val="00022EC8"/>
    <w:rsid w:val="00023C02"/>
    <w:rsid w:val="00052D97"/>
    <w:rsid w:val="00067048"/>
    <w:rsid w:val="0008570A"/>
    <w:rsid w:val="000C3FC6"/>
    <w:rsid w:val="000E48D3"/>
    <w:rsid w:val="00114629"/>
    <w:rsid w:val="00145801"/>
    <w:rsid w:val="001B497B"/>
    <w:rsid w:val="001B5B22"/>
    <w:rsid w:val="001C09D4"/>
    <w:rsid w:val="001C1A59"/>
    <w:rsid w:val="001C3903"/>
    <w:rsid w:val="001C4701"/>
    <w:rsid w:val="001E75A8"/>
    <w:rsid w:val="001F4DD2"/>
    <w:rsid w:val="002319A2"/>
    <w:rsid w:val="00243AD9"/>
    <w:rsid w:val="00247EB5"/>
    <w:rsid w:val="0029199B"/>
    <w:rsid w:val="002E6BEB"/>
    <w:rsid w:val="002E6EFE"/>
    <w:rsid w:val="00322F55"/>
    <w:rsid w:val="00324D7B"/>
    <w:rsid w:val="0032592F"/>
    <w:rsid w:val="00364D6D"/>
    <w:rsid w:val="003740B2"/>
    <w:rsid w:val="003743A5"/>
    <w:rsid w:val="00377877"/>
    <w:rsid w:val="00383A92"/>
    <w:rsid w:val="003961BA"/>
    <w:rsid w:val="003B7466"/>
    <w:rsid w:val="003D2ED1"/>
    <w:rsid w:val="003E0784"/>
    <w:rsid w:val="003F1E6A"/>
    <w:rsid w:val="00442F39"/>
    <w:rsid w:val="004827C6"/>
    <w:rsid w:val="004864EF"/>
    <w:rsid w:val="00492746"/>
    <w:rsid w:val="004A4367"/>
    <w:rsid w:val="004C3729"/>
    <w:rsid w:val="004C67AF"/>
    <w:rsid w:val="004D0DC2"/>
    <w:rsid w:val="0050675A"/>
    <w:rsid w:val="0056157F"/>
    <w:rsid w:val="005928A1"/>
    <w:rsid w:val="005962A2"/>
    <w:rsid w:val="0059742B"/>
    <w:rsid w:val="005B68CB"/>
    <w:rsid w:val="005D1A48"/>
    <w:rsid w:val="005D2C78"/>
    <w:rsid w:val="005F4279"/>
    <w:rsid w:val="005F5DF5"/>
    <w:rsid w:val="006070A9"/>
    <w:rsid w:val="00611C97"/>
    <w:rsid w:val="00685112"/>
    <w:rsid w:val="00686F03"/>
    <w:rsid w:val="006A2C65"/>
    <w:rsid w:val="00710E39"/>
    <w:rsid w:val="00716BA6"/>
    <w:rsid w:val="00724A6D"/>
    <w:rsid w:val="00730D25"/>
    <w:rsid w:val="00744499"/>
    <w:rsid w:val="007448F8"/>
    <w:rsid w:val="00773135"/>
    <w:rsid w:val="007B6F85"/>
    <w:rsid w:val="007C2DB6"/>
    <w:rsid w:val="007C372A"/>
    <w:rsid w:val="007C6099"/>
    <w:rsid w:val="007C69D1"/>
    <w:rsid w:val="007C6FB7"/>
    <w:rsid w:val="007D1BB1"/>
    <w:rsid w:val="007E0A37"/>
    <w:rsid w:val="00802EAD"/>
    <w:rsid w:val="008038E0"/>
    <w:rsid w:val="00813C4B"/>
    <w:rsid w:val="00824CE2"/>
    <w:rsid w:val="0083004A"/>
    <w:rsid w:val="00834A84"/>
    <w:rsid w:val="00845791"/>
    <w:rsid w:val="00846351"/>
    <w:rsid w:val="008B5E78"/>
    <w:rsid w:val="008D1C08"/>
    <w:rsid w:val="00933935"/>
    <w:rsid w:val="00934949"/>
    <w:rsid w:val="009361A1"/>
    <w:rsid w:val="00940A8A"/>
    <w:rsid w:val="00942B32"/>
    <w:rsid w:val="00951B4A"/>
    <w:rsid w:val="0097428F"/>
    <w:rsid w:val="009B2DC3"/>
    <w:rsid w:val="009B763D"/>
    <w:rsid w:val="009C775F"/>
    <w:rsid w:val="009D254B"/>
    <w:rsid w:val="009E21C7"/>
    <w:rsid w:val="009E3CD2"/>
    <w:rsid w:val="009E6F1F"/>
    <w:rsid w:val="009E7E36"/>
    <w:rsid w:val="00A012AC"/>
    <w:rsid w:val="00A06299"/>
    <w:rsid w:val="00A102FF"/>
    <w:rsid w:val="00A13415"/>
    <w:rsid w:val="00A23969"/>
    <w:rsid w:val="00A30E49"/>
    <w:rsid w:val="00A323D2"/>
    <w:rsid w:val="00A35CD8"/>
    <w:rsid w:val="00A5655C"/>
    <w:rsid w:val="00A64F89"/>
    <w:rsid w:val="00A6753F"/>
    <w:rsid w:val="00A8219A"/>
    <w:rsid w:val="00A91DBA"/>
    <w:rsid w:val="00AA0E8F"/>
    <w:rsid w:val="00AB6B07"/>
    <w:rsid w:val="00AD3DE0"/>
    <w:rsid w:val="00AD7BAE"/>
    <w:rsid w:val="00B05C76"/>
    <w:rsid w:val="00B22118"/>
    <w:rsid w:val="00B27A88"/>
    <w:rsid w:val="00B82F78"/>
    <w:rsid w:val="00BA3DAE"/>
    <w:rsid w:val="00BB7EBD"/>
    <w:rsid w:val="00BC3C5F"/>
    <w:rsid w:val="00BC444F"/>
    <w:rsid w:val="00BD40D3"/>
    <w:rsid w:val="00BD5E26"/>
    <w:rsid w:val="00BE00E9"/>
    <w:rsid w:val="00BF35F6"/>
    <w:rsid w:val="00BF5946"/>
    <w:rsid w:val="00C02634"/>
    <w:rsid w:val="00C244A2"/>
    <w:rsid w:val="00C441A1"/>
    <w:rsid w:val="00C473AE"/>
    <w:rsid w:val="00C515F5"/>
    <w:rsid w:val="00C75E4F"/>
    <w:rsid w:val="00C815D1"/>
    <w:rsid w:val="00C84409"/>
    <w:rsid w:val="00CC268F"/>
    <w:rsid w:val="00CD0BEE"/>
    <w:rsid w:val="00CD615C"/>
    <w:rsid w:val="00CF0477"/>
    <w:rsid w:val="00D22148"/>
    <w:rsid w:val="00D43954"/>
    <w:rsid w:val="00D54B2E"/>
    <w:rsid w:val="00D56535"/>
    <w:rsid w:val="00DA2685"/>
    <w:rsid w:val="00DD09FD"/>
    <w:rsid w:val="00E139EA"/>
    <w:rsid w:val="00E21F2D"/>
    <w:rsid w:val="00E35DB4"/>
    <w:rsid w:val="00E45925"/>
    <w:rsid w:val="00E46167"/>
    <w:rsid w:val="00E72F06"/>
    <w:rsid w:val="00E74993"/>
    <w:rsid w:val="00E778E6"/>
    <w:rsid w:val="00E82FAF"/>
    <w:rsid w:val="00E84F61"/>
    <w:rsid w:val="00EC6F08"/>
    <w:rsid w:val="00F70D40"/>
    <w:rsid w:val="00F77FDB"/>
    <w:rsid w:val="00F818B5"/>
    <w:rsid w:val="00FB697E"/>
    <w:rsid w:val="00FD23F8"/>
    <w:rsid w:val="00FD3B93"/>
    <w:rsid w:val="00FE3E28"/>
    <w:rsid w:val="00FE7FB7"/>
    <w:rsid w:val="00FF20FF"/>
    <w:rsid w:val="00FF3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4"/>
    <o:shapelayout v:ext="edit">
      <o:idmap v:ext="edit" data="1"/>
    </o:shapelayout>
  </w:shapeDefaults>
  <w:decimalSymbol w:val=","/>
  <w:listSeparator w:val=";"/>
  <w14:defaultImageDpi w14:val="0"/>
  <w15:chartTrackingRefBased/>
  <w15:docId w15:val="{8D32F879-2A28-4E86-9D43-1AC7D7F1D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F5DF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23C02"/>
    <w:pPr>
      <w:keepNext/>
      <w:jc w:val="both"/>
      <w:outlineLvl w:val="1"/>
    </w:pPr>
    <w:rPr>
      <w:b/>
      <w:szCs w:val="20"/>
    </w:rPr>
  </w:style>
  <w:style w:type="paragraph" w:styleId="3">
    <w:name w:val="heading 3"/>
    <w:basedOn w:val="a"/>
    <w:next w:val="a"/>
    <w:link w:val="30"/>
    <w:uiPriority w:val="9"/>
    <w:qFormat/>
    <w:rsid w:val="00023C0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23C02"/>
    <w:pPr>
      <w:keepNext/>
      <w:spacing w:before="240" w:after="60"/>
      <w:outlineLvl w:val="3"/>
    </w:pPr>
    <w:rPr>
      <w:b/>
      <w:bCs/>
      <w:sz w:val="28"/>
      <w:szCs w:val="28"/>
    </w:rPr>
  </w:style>
  <w:style w:type="paragraph" w:styleId="5">
    <w:name w:val="heading 5"/>
    <w:basedOn w:val="a"/>
    <w:next w:val="a"/>
    <w:link w:val="50"/>
    <w:uiPriority w:val="9"/>
    <w:qFormat/>
    <w:rsid w:val="00023C02"/>
    <w:pPr>
      <w:spacing w:before="240" w:after="60"/>
      <w:outlineLvl w:val="4"/>
    </w:pPr>
    <w:rPr>
      <w:b/>
      <w:bCs/>
      <w:i/>
      <w:iCs/>
      <w:sz w:val="26"/>
      <w:szCs w:val="26"/>
    </w:rPr>
  </w:style>
  <w:style w:type="paragraph" w:styleId="6">
    <w:name w:val="heading 6"/>
    <w:basedOn w:val="a"/>
    <w:next w:val="a"/>
    <w:link w:val="60"/>
    <w:uiPriority w:val="9"/>
    <w:qFormat/>
    <w:rsid w:val="00023C02"/>
    <w:pPr>
      <w:spacing w:before="240" w:after="60"/>
      <w:outlineLvl w:val="5"/>
    </w:pPr>
    <w:rPr>
      <w:b/>
      <w:bCs/>
      <w:sz w:val="22"/>
      <w:szCs w:val="22"/>
    </w:rPr>
  </w:style>
  <w:style w:type="paragraph" w:styleId="7">
    <w:name w:val="heading 7"/>
    <w:basedOn w:val="a"/>
    <w:next w:val="a"/>
    <w:link w:val="70"/>
    <w:uiPriority w:val="9"/>
    <w:qFormat/>
    <w:rsid w:val="00A13415"/>
    <w:pPr>
      <w:spacing w:before="240" w:after="60"/>
      <w:outlineLvl w:val="6"/>
    </w:pPr>
  </w:style>
  <w:style w:type="paragraph" w:styleId="8">
    <w:name w:val="heading 8"/>
    <w:basedOn w:val="a"/>
    <w:next w:val="a"/>
    <w:link w:val="80"/>
    <w:uiPriority w:val="9"/>
    <w:qFormat/>
    <w:rsid w:val="00BD40D3"/>
    <w:pPr>
      <w:keepNext/>
      <w:outlineLvl w:val="7"/>
    </w:pPr>
    <w:rPr>
      <w:szCs w:val="20"/>
      <w:lang w:val="en-US"/>
    </w:rPr>
  </w:style>
  <w:style w:type="paragraph" w:styleId="9">
    <w:name w:val="heading 9"/>
    <w:basedOn w:val="a"/>
    <w:next w:val="a"/>
    <w:link w:val="90"/>
    <w:uiPriority w:val="9"/>
    <w:qFormat/>
    <w:rsid w:val="00BD40D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21">
    <w:name w:val="Body Text 2"/>
    <w:basedOn w:val="a"/>
    <w:link w:val="22"/>
    <w:uiPriority w:val="99"/>
    <w:rsid w:val="00813C4B"/>
    <w:pPr>
      <w:ind w:firstLine="284"/>
      <w:jc w:val="both"/>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023C02"/>
    <w:pPr>
      <w:spacing w:line="360" w:lineRule="auto"/>
      <w:ind w:firstLine="709"/>
      <w:jc w:val="both"/>
    </w:pPr>
    <w:rPr>
      <w:bCs/>
      <w:sz w:val="28"/>
      <w:szCs w:val="20"/>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3">
    <w:name w:val="Body Text"/>
    <w:basedOn w:val="a"/>
    <w:link w:val="a4"/>
    <w:uiPriority w:val="99"/>
    <w:rsid w:val="00023C02"/>
    <w:pPr>
      <w:spacing w:after="120"/>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4827C6"/>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Subtitle"/>
    <w:basedOn w:val="a"/>
    <w:link w:val="a8"/>
    <w:uiPriority w:val="11"/>
    <w:qFormat/>
    <w:rsid w:val="005F5DF5"/>
    <w:pPr>
      <w:jc w:val="right"/>
    </w:pPr>
    <w:rPr>
      <w:szCs w:val="20"/>
    </w:rPr>
  </w:style>
  <w:style w:type="character" w:customStyle="1" w:styleId="a8">
    <w:name w:val="Подзаголовок Знак"/>
    <w:link w:val="a7"/>
    <w:uiPriority w:val="11"/>
    <w:locked/>
    <w:rPr>
      <w:rFonts w:ascii="Cambria" w:eastAsia="Times New Roman" w:hAnsi="Cambria" w:cs="Times New Roman"/>
      <w:sz w:val="24"/>
      <w:szCs w:val="24"/>
    </w:rPr>
  </w:style>
  <w:style w:type="paragraph" w:styleId="a9">
    <w:name w:val="Block Text"/>
    <w:basedOn w:val="a"/>
    <w:uiPriority w:val="99"/>
    <w:rsid w:val="005F5DF5"/>
    <w:pPr>
      <w:ind w:left="3261" w:right="-29" w:hanging="284"/>
    </w:pPr>
    <w:rPr>
      <w:bCs/>
      <w:szCs w:val="20"/>
    </w:rPr>
  </w:style>
  <w:style w:type="paragraph" w:styleId="aa">
    <w:name w:val="caption"/>
    <w:basedOn w:val="a"/>
    <w:next w:val="a"/>
    <w:uiPriority w:val="35"/>
    <w:qFormat/>
    <w:rsid w:val="00BD40D3"/>
    <w:pPr>
      <w:jc w:val="right"/>
    </w:pPr>
    <w:rPr>
      <w:szCs w:val="20"/>
    </w:rPr>
  </w:style>
  <w:style w:type="paragraph" w:styleId="31">
    <w:name w:val="Body Text 3"/>
    <w:basedOn w:val="a"/>
    <w:link w:val="32"/>
    <w:uiPriority w:val="99"/>
    <w:rsid w:val="00BD40D3"/>
    <w:pPr>
      <w:tabs>
        <w:tab w:val="left" w:pos="2302"/>
      </w:tabs>
      <w:ind w:right="887"/>
    </w:pPr>
    <w:rPr>
      <w:sz w:val="22"/>
      <w:szCs w:val="20"/>
    </w:rPr>
  </w:style>
  <w:style w:type="character" w:customStyle="1" w:styleId="32">
    <w:name w:val="Основной текст 3 Знак"/>
    <w:link w:val="31"/>
    <w:uiPriority w:val="99"/>
    <w:semiHidden/>
    <w:locked/>
    <w:rPr>
      <w:rFonts w:cs="Times New Roman"/>
      <w:sz w:val="16"/>
      <w:szCs w:val="16"/>
    </w:rPr>
  </w:style>
  <w:style w:type="paragraph" w:styleId="ab">
    <w:name w:val="header"/>
    <w:basedOn w:val="a"/>
    <w:link w:val="ac"/>
    <w:uiPriority w:val="99"/>
    <w:rsid w:val="00BD40D3"/>
    <w:pPr>
      <w:tabs>
        <w:tab w:val="center" w:pos="4677"/>
        <w:tab w:val="right" w:pos="9355"/>
      </w:tabs>
    </w:pPr>
    <w:rPr>
      <w:sz w:val="20"/>
      <w:szCs w:val="20"/>
    </w:rPr>
  </w:style>
  <w:style w:type="character" w:customStyle="1" w:styleId="ac">
    <w:name w:val="Верхний колонтитул Знак"/>
    <w:link w:val="ab"/>
    <w:uiPriority w:val="99"/>
    <w:semiHidden/>
    <w:locked/>
    <w:rPr>
      <w:rFonts w:cs="Times New Roman"/>
      <w:sz w:val="24"/>
      <w:szCs w:val="24"/>
    </w:rPr>
  </w:style>
  <w:style w:type="paragraph" w:styleId="ad">
    <w:name w:val="footer"/>
    <w:basedOn w:val="a"/>
    <w:link w:val="ae"/>
    <w:uiPriority w:val="99"/>
    <w:rsid w:val="00BD40D3"/>
    <w:pPr>
      <w:tabs>
        <w:tab w:val="center" w:pos="4677"/>
        <w:tab w:val="right" w:pos="9355"/>
      </w:tabs>
    </w:pPr>
    <w:rPr>
      <w:sz w:val="20"/>
      <w:szCs w:val="20"/>
    </w:r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BD40D3"/>
    <w:rPr>
      <w:rFonts w:cs="Times New Roman"/>
    </w:rPr>
  </w:style>
  <w:style w:type="paragraph" w:styleId="33">
    <w:name w:val="Body Text Indent 3"/>
    <w:basedOn w:val="a"/>
    <w:link w:val="34"/>
    <w:uiPriority w:val="99"/>
    <w:rsid w:val="00933935"/>
    <w:pPr>
      <w:ind w:left="2127" w:hanging="426"/>
      <w:jc w:val="both"/>
    </w:pPr>
    <w:rPr>
      <w:szCs w:val="20"/>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font7">
    <w:name w:val="font7"/>
    <w:basedOn w:val="a"/>
    <w:rsid w:val="00E778E6"/>
    <w:pPr>
      <w:spacing w:before="100" w:beforeAutospacing="1" w:after="100" w:afterAutospacing="1"/>
    </w:pPr>
    <w:rPr>
      <w:rFonts w:ascii="Symbol" w:eastAsia="SimSun" w:hAnsi="Symbol"/>
      <w:sz w:val="28"/>
      <w:szCs w:val="28"/>
      <w:lang w:eastAsia="zh-CN"/>
    </w:rPr>
  </w:style>
  <w:style w:type="character" w:styleId="af0">
    <w:name w:val="Hyperlink"/>
    <w:uiPriority w:val="99"/>
    <w:rsid w:val="00E778E6"/>
    <w:rPr>
      <w:rFonts w:cs="Times New Roman"/>
      <w:color w:val="0000FF"/>
      <w:u w:val="single"/>
    </w:rPr>
  </w:style>
  <w:style w:type="character" w:styleId="af1">
    <w:name w:val="FollowedHyperlink"/>
    <w:uiPriority w:val="99"/>
    <w:rsid w:val="00E778E6"/>
    <w:rPr>
      <w:rFonts w:cs="Times New Roman"/>
      <w:color w:val="800080"/>
      <w:u w:val="single"/>
    </w:rPr>
  </w:style>
  <w:style w:type="paragraph" w:styleId="af2">
    <w:name w:val="Title"/>
    <w:basedOn w:val="a"/>
    <w:link w:val="af3"/>
    <w:uiPriority w:val="10"/>
    <w:qFormat/>
    <w:rsid w:val="003F1E6A"/>
    <w:pPr>
      <w:jc w:val="center"/>
    </w:pPr>
    <w:rPr>
      <w:szCs w:val="20"/>
    </w:rPr>
  </w:style>
  <w:style w:type="character" w:customStyle="1" w:styleId="af3">
    <w:name w:val="Название Знак"/>
    <w:link w:val="af2"/>
    <w:uiPriority w:val="10"/>
    <w:locked/>
    <w:rPr>
      <w:rFonts w:ascii="Cambria" w:eastAsia="Times New Roman" w:hAnsi="Cambria" w:cs="Times New Roman"/>
      <w:b/>
      <w:bCs/>
      <w:kern w:val="28"/>
      <w:sz w:val="32"/>
      <w:szCs w:val="32"/>
    </w:rPr>
  </w:style>
  <w:style w:type="paragraph" w:styleId="af4">
    <w:name w:val="Plain Text"/>
    <w:basedOn w:val="a"/>
    <w:link w:val="af5"/>
    <w:uiPriority w:val="99"/>
    <w:rsid w:val="005F4279"/>
    <w:rPr>
      <w:rFonts w:ascii="Courier New" w:hAnsi="Courier New"/>
      <w:sz w:val="20"/>
      <w:szCs w:val="20"/>
    </w:rPr>
  </w:style>
  <w:style w:type="character" w:customStyle="1" w:styleId="af5">
    <w:name w:val="Текст Знак"/>
    <w:link w:val="af4"/>
    <w:uiPriority w:val="99"/>
    <w:semiHidden/>
    <w:locked/>
    <w:rPr>
      <w:rFonts w:ascii="Courier New" w:hAnsi="Courier New" w:cs="Courier New"/>
    </w:rPr>
  </w:style>
  <w:style w:type="table" w:styleId="af6">
    <w:name w:val="Table Grid"/>
    <w:basedOn w:val="a1"/>
    <w:uiPriority w:val="59"/>
    <w:rsid w:val="00773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858881">
      <w:marLeft w:val="0"/>
      <w:marRight w:val="0"/>
      <w:marTop w:val="0"/>
      <w:marBottom w:val="0"/>
      <w:divBdr>
        <w:top w:val="none" w:sz="0" w:space="0" w:color="auto"/>
        <w:left w:val="none" w:sz="0" w:space="0" w:color="auto"/>
        <w:bottom w:val="none" w:sz="0" w:space="0" w:color="auto"/>
        <w:right w:val="none" w:sz="0" w:space="0" w:color="auto"/>
      </w:divBdr>
    </w:div>
    <w:div w:id="1075858882">
      <w:marLeft w:val="0"/>
      <w:marRight w:val="0"/>
      <w:marTop w:val="0"/>
      <w:marBottom w:val="0"/>
      <w:divBdr>
        <w:top w:val="none" w:sz="0" w:space="0" w:color="auto"/>
        <w:left w:val="none" w:sz="0" w:space="0" w:color="auto"/>
        <w:bottom w:val="none" w:sz="0" w:space="0" w:color="auto"/>
        <w:right w:val="none" w:sz="0" w:space="0" w:color="auto"/>
      </w:divBdr>
    </w:div>
    <w:div w:id="1075858883">
      <w:marLeft w:val="0"/>
      <w:marRight w:val="0"/>
      <w:marTop w:val="0"/>
      <w:marBottom w:val="0"/>
      <w:divBdr>
        <w:top w:val="none" w:sz="0" w:space="0" w:color="auto"/>
        <w:left w:val="none" w:sz="0" w:space="0" w:color="auto"/>
        <w:bottom w:val="none" w:sz="0" w:space="0" w:color="auto"/>
        <w:right w:val="none" w:sz="0" w:space="0" w:color="auto"/>
      </w:divBdr>
    </w:div>
    <w:div w:id="1075858884">
      <w:marLeft w:val="0"/>
      <w:marRight w:val="0"/>
      <w:marTop w:val="0"/>
      <w:marBottom w:val="0"/>
      <w:divBdr>
        <w:top w:val="none" w:sz="0" w:space="0" w:color="auto"/>
        <w:left w:val="none" w:sz="0" w:space="0" w:color="auto"/>
        <w:bottom w:val="none" w:sz="0" w:space="0" w:color="auto"/>
        <w:right w:val="none" w:sz="0" w:space="0" w:color="auto"/>
      </w:divBdr>
    </w:div>
    <w:div w:id="1075858885">
      <w:marLeft w:val="0"/>
      <w:marRight w:val="0"/>
      <w:marTop w:val="0"/>
      <w:marBottom w:val="0"/>
      <w:divBdr>
        <w:top w:val="none" w:sz="0" w:space="0" w:color="auto"/>
        <w:left w:val="none" w:sz="0" w:space="0" w:color="auto"/>
        <w:bottom w:val="none" w:sz="0" w:space="0" w:color="auto"/>
        <w:right w:val="none" w:sz="0" w:space="0" w:color="auto"/>
      </w:divBdr>
    </w:div>
    <w:div w:id="10758588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DA788-F2E7-4467-B231-0ED9A8FB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9505</Words>
  <Characters>54183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1</vt:lpstr>
    </vt:vector>
  </TitlesOfParts>
  <Company>TNK</Company>
  <LinksUpToDate>false</LinksUpToDate>
  <CharactersWithSpaces>63561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Роберт</dc:creator>
  <cp:keywords/>
  <dc:description/>
  <cp:lastModifiedBy>admin</cp:lastModifiedBy>
  <cp:revision>2</cp:revision>
  <cp:lastPrinted>2008-01-10T15:38:00Z</cp:lastPrinted>
  <dcterms:created xsi:type="dcterms:W3CDTF">2014-03-28T08:32:00Z</dcterms:created>
  <dcterms:modified xsi:type="dcterms:W3CDTF">2014-03-28T08:32:00Z</dcterms:modified>
</cp:coreProperties>
</file>