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47" w:rsidRDefault="00DA7B47" w:rsidP="00B971A2">
      <w:pPr>
        <w:pStyle w:val="afb"/>
      </w:pPr>
      <w:r w:rsidRPr="00B971A2">
        <w:t>Содержание</w:t>
      </w:r>
    </w:p>
    <w:p w:rsidR="00B971A2" w:rsidRPr="00B971A2" w:rsidRDefault="00B971A2" w:rsidP="00B971A2">
      <w:pPr>
        <w:pStyle w:val="afb"/>
      </w:pPr>
    </w:p>
    <w:p w:rsidR="008E6C6C" w:rsidRDefault="008E6C6C">
      <w:pPr>
        <w:pStyle w:val="24"/>
        <w:rPr>
          <w:smallCaps w:val="0"/>
          <w:noProof/>
          <w:sz w:val="24"/>
          <w:szCs w:val="24"/>
        </w:rPr>
      </w:pPr>
      <w:r w:rsidRPr="00B63BC0">
        <w:rPr>
          <w:rStyle w:val="af6"/>
          <w:noProof/>
        </w:rPr>
        <w:t>Введение</w:t>
      </w:r>
    </w:p>
    <w:p w:rsidR="008E6C6C" w:rsidRDefault="008E6C6C">
      <w:pPr>
        <w:pStyle w:val="24"/>
        <w:rPr>
          <w:smallCaps w:val="0"/>
          <w:noProof/>
          <w:sz w:val="24"/>
          <w:szCs w:val="24"/>
        </w:rPr>
      </w:pPr>
      <w:r w:rsidRPr="00B63BC0">
        <w:rPr>
          <w:rStyle w:val="af6"/>
          <w:noProof/>
        </w:rPr>
        <w:t>1. Теоретические основы ценообразования в системе финансового управления предприятия</w:t>
      </w:r>
    </w:p>
    <w:p w:rsidR="008E6C6C" w:rsidRDefault="008E6C6C">
      <w:pPr>
        <w:pStyle w:val="24"/>
        <w:rPr>
          <w:smallCaps w:val="0"/>
          <w:noProof/>
          <w:sz w:val="24"/>
          <w:szCs w:val="24"/>
        </w:rPr>
      </w:pPr>
      <w:r w:rsidRPr="00B63BC0">
        <w:rPr>
          <w:rStyle w:val="af6"/>
          <w:noProof/>
        </w:rPr>
        <w:t>1.1 Основные понятия и классификации в сфере ценообразования финансового планирования и финансового контроля</w:t>
      </w:r>
    </w:p>
    <w:p w:rsidR="008E6C6C" w:rsidRDefault="008E6C6C">
      <w:pPr>
        <w:pStyle w:val="24"/>
        <w:rPr>
          <w:smallCaps w:val="0"/>
          <w:noProof/>
          <w:sz w:val="24"/>
          <w:szCs w:val="24"/>
        </w:rPr>
      </w:pPr>
      <w:r w:rsidRPr="00B63BC0">
        <w:rPr>
          <w:rStyle w:val="af6"/>
          <w:noProof/>
        </w:rPr>
        <w:t>1.2 Использование цены для реализации задач и функций финансового менеджмента, финансового планирования и финансового контроля</w:t>
      </w:r>
    </w:p>
    <w:p w:rsidR="008E6C6C" w:rsidRDefault="008E6C6C">
      <w:pPr>
        <w:pStyle w:val="24"/>
        <w:rPr>
          <w:smallCaps w:val="0"/>
          <w:noProof/>
          <w:sz w:val="24"/>
          <w:szCs w:val="24"/>
        </w:rPr>
      </w:pPr>
      <w:r w:rsidRPr="00B63BC0">
        <w:rPr>
          <w:rStyle w:val="af6"/>
          <w:noProof/>
        </w:rPr>
        <w:t>1.3 Формирование цен и их внешний финансовый контроль</w:t>
      </w:r>
    </w:p>
    <w:p w:rsidR="008E6C6C" w:rsidRDefault="008E6C6C">
      <w:pPr>
        <w:pStyle w:val="24"/>
        <w:rPr>
          <w:smallCaps w:val="0"/>
          <w:noProof/>
          <w:sz w:val="24"/>
          <w:szCs w:val="24"/>
        </w:rPr>
      </w:pPr>
      <w:r w:rsidRPr="00B63BC0">
        <w:rPr>
          <w:rStyle w:val="af6"/>
          <w:noProof/>
        </w:rPr>
        <w:t>2. Исследование ценообразования в ЗАО "Агрофирма Павловская нива"</w:t>
      </w:r>
    </w:p>
    <w:p w:rsidR="008E6C6C" w:rsidRDefault="008E6C6C">
      <w:pPr>
        <w:pStyle w:val="24"/>
        <w:rPr>
          <w:smallCaps w:val="0"/>
          <w:noProof/>
          <w:sz w:val="24"/>
          <w:szCs w:val="24"/>
        </w:rPr>
      </w:pPr>
      <w:r w:rsidRPr="00B63BC0">
        <w:rPr>
          <w:rStyle w:val="af6"/>
          <w:noProof/>
        </w:rPr>
        <w:t>2.1 Общая характеристика и анализ финансового состояния ЗАО "Агрофирма Павловская нива"</w:t>
      </w:r>
    </w:p>
    <w:p w:rsidR="008E6C6C" w:rsidRDefault="008E6C6C">
      <w:pPr>
        <w:pStyle w:val="24"/>
        <w:rPr>
          <w:smallCaps w:val="0"/>
          <w:noProof/>
          <w:sz w:val="24"/>
          <w:szCs w:val="24"/>
        </w:rPr>
      </w:pPr>
      <w:r w:rsidRPr="00B63BC0">
        <w:rPr>
          <w:rStyle w:val="af6"/>
          <w:noProof/>
        </w:rPr>
        <w:t>2.2 Анализ затрат предприятия и их влияние на ценовую политику предприятия</w:t>
      </w:r>
    </w:p>
    <w:p w:rsidR="008E6C6C" w:rsidRDefault="008E6C6C">
      <w:pPr>
        <w:pStyle w:val="24"/>
        <w:rPr>
          <w:smallCaps w:val="0"/>
          <w:noProof/>
          <w:sz w:val="24"/>
          <w:szCs w:val="24"/>
        </w:rPr>
      </w:pPr>
      <w:r w:rsidRPr="00B63BC0">
        <w:rPr>
          <w:rStyle w:val="af6"/>
          <w:noProof/>
        </w:rPr>
        <w:t>2.3 Анализ ценовой политики предприятия</w:t>
      </w:r>
    </w:p>
    <w:p w:rsidR="008E6C6C" w:rsidRDefault="008E6C6C">
      <w:pPr>
        <w:pStyle w:val="24"/>
        <w:rPr>
          <w:smallCaps w:val="0"/>
          <w:noProof/>
          <w:sz w:val="24"/>
          <w:szCs w:val="24"/>
        </w:rPr>
      </w:pPr>
      <w:r w:rsidRPr="00B63BC0">
        <w:rPr>
          <w:rStyle w:val="af6"/>
          <w:noProof/>
        </w:rPr>
        <w:t>3. Рекомендации по совершенствованию ценообразования в системе финансового планирования и контроля ЗАО Агрофирма "Павловская нива"</w:t>
      </w:r>
    </w:p>
    <w:p w:rsidR="008E6C6C" w:rsidRDefault="008E6C6C">
      <w:pPr>
        <w:pStyle w:val="24"/>
        <w:rPr>
          <w:smallCaps w:val="0"/>
          <w:noProof/>
          <w:sz w:val="24"/>
          <w:szCs w:val="24"/>
        </w:rPr>
      </w:pPr>
      <w:r w:rsidRPr="00B63BC0">
        <w:rPr>
          <w:rStyle w:val="af6"/>
          <w:noProof/>
        </w:rPr>
        <w:t>3.1 Формирование финансового плана предприятия на основе плановых цен на сельскохозяйственную продукцию</w:t>
      </w:r>
    </w:p>
    <w:p w:rsidR="008E6C6C" w:rsidRDefault="008E6C6C">
      <w:pPr>
        <w:pStyle w:val="24"/>
        <w:rPr>
          <w:smallCaps w:val="0"/>
          <w:noProof/>
          <w:sz w:val="24"/>
          <w:szCs w:val="24"/>
        </w:rPr>
      </w:pPr>
      <w:r w:rsidRPr="00B63BC0">
        <w:rPr>
          <w:rStyle w:val="af6"/>
          <w:noProof/>
        </w:rPr>
        <w:t>3.2 Разработка положения о ценовой политике предприятия на 2009-2012 годы</w:t>
      </w:r>
    </w:p>
    <w:p w:rsidR="008E6C6C" w:rsidRDefault="008E6C6C">
      <w:pPr>
        <w:pStyle w:val="24"/>
        <w:rPr>
          <w:smallCaps w:val="0"/>
          <w:noProof/>
          <w:sz w:val="24"/>
          <w:szCs w:val="24"/>
        </w:rPr>
      </w:pPr>
      <w:r w:rsidRPr="00B63BC0">
        <w:rPr>
          <w:rStyle w:val="af6"/>
          <w:noProof/>
        </w:rPr>
        <w:t>Заключение</w:t>
      </w:r>
    </w:p>
    <w:p w:rsidR="008E6C6C" w:rsidRDefault="008E6C6C">
      <w:pPr>
        <w:pStyle w:val="24"/>
        <w:rPr>
          <w:smallCaps w:val="0"/>
          <w:noProof/>
          <w:sz w:val="24"/>
          <w:szCs w:val="24"/>
        </w:rPr>
      </w:pPr>
      <w:r w:rsidRPr="00B63BC0">
        <w:rPr>
          <w:rStyle w:val="af6"/>
          <w:noProof/>
        </w:rPr>
        <w:t>Список использованных источников</w:t>
      </w:r>
    </w:p>
    <w:p w:rsidR="008E6C6C" w:rsidRDefault="008E6C6C">
      <w:pPr>
        <w:pStyle w:val="24"/>
        <w:rPr>
          <w:smallCaps w:val="0"/>
          <w:noProof/>
          <w:sz w:val="24"/>
          <w:szCs w:val="24"/>
        </w:rPr>
      </w:pPr>
      <w:r w:rsidRPr="00B63BC0">
        <w:rPr>
          <w:rStyle w:val="af6"/>
          <w:noProof/>
        </w:rPr>
        <w:t>Глоссарий</w:t>
      </w:r>
    </w:p>
    <w:p w:rsidR="008E6C6C" w:rsidRDefault="008E6C6C">
      <w:pPr>
        <w:pStyle w:val="24"/>
        <w:rPr>
          <w:smallCaps w:val="0"/>
          <w:noProof/>
          <w:sz w:val="24"/>
          <w:szCs w:val="24"/>
        </w:rPr>
      </w:pPr>
      <w:r w:rsidRPr="00B63BC0">
        <w:rPr>
          <w:rStyle w:val="af6"/>
          <w:noProof/>
        </w:rPr>
        <w:t>Приложения</w:t>
      </w:r>
    </w:p>
    <w:p w:rsidR="00B971A2" w:rsidRDefault="00B971A2" w:rsidP="00B971A2"/>
    <w:p w:rsidR="00DA7B47" w:rsidRPr="00B971A2" w:rsidRDefault="00B971A2" w:rsidP="00B971A2">
      <w:pPr>
        <w:pStyle w:val="2"/>
      </w:pPr>
      <w:r>
        <w:br w:type="page"/>
      </w:r>
      <w:bookmarkStart w:id="0" w:name="_Toc249511830"/>
      <w:r w:rsidR="00DA7B47" w:rsidRPr="00B971A2">
        <w:t>Введение</w:t>
      </w:r>
      <w:bookmarkEnd w:id="0"/>
    </w:p>
    <w:p w:rsidR="00B971A2" w:rsidRDefault="00B971A2" w:rsidP="00B971A2"/>
    <w:p w:rsidR="00B971A2" w:rsidRDefault="00DA7B47" w:rsidP="00B971A2">
      <w:r w:rsidRPr="00B971A2">
        <w:t>В условиях рыночной экономики коммерческий успех любого предприятия или предпринимателя во многом зависит от правильно выбранной стратегии и тактики ценообразования на товары и услуги</w:t>
      </w:r>
      <w:r w:rsidR="00B971A2" w:rsidRPr="00B971A2">
        <w:t xml:space="preserve">. </w:t>
      </w:r>
      <w:r w:rsidRPr="00B971A2">
        <w:t xml:space="preserve">Сложность ценообразования состоит в том, что цена </w:t>
      </w:r>
      <w:r w:rsidR="00B971A2">
        <w:t>-</w:t>
      </w:r>
      <w:r w:rsidRPr="00B971A2">
        <w:t xml:space="preserve"> категория конъюнктурная</w:t>
      </w:r>
      <w:r w:rsidR="00B971A2" w:rsidRPr="00B971A2">
        <w:t xml:space="preserve">. </w:t>
      </w:r>
      <w:r w:rsidRPr="00B971A2">
        <w:t>На ее уровень оказывает существенное влияние комплекс политических, экономических, психологических и социальных факторов</w:t>
      </w:r>
      <w:r w:rsidR="00B971A2" w:rsidRPr="00B971A2">
        <w:t xml:space="preserve">. </w:t>
      </w:r>
      <w:r w:rsidRPr="00B971A2">
        <w:t>Сегодня цена может определяться фактором затрат, а завтра ее уровень может зависеть от психологии поведения покупателей</w:t>
      </w:r>
      <w:r w:rsidR="00B971A2" w:rsidRPr="00B971A2">
        <w:t>.</w:t>
      </w:r>
    </w:p>
    <w:p w:rsidR="00B971A2" w:rsidRDefault="00DA7B47" w:rsidP="00B971A2">
      <w:r w:rsidRPr="00B971A2">
        <w:t>Однако в настоящее время значительная часть предпринимателей нашей страны, не имеет необходимых теоретических и практических знаний сложного механизма ценообразования на товары и услуги</w:t>
      </w:r>
      <w:r w:rsidR="00B971A2" w:rsidRPr="00B971A2">
        <w:t xml:space="preserve">. </w:t>
      </w:r>
      <w:r w:rsidRPr="00B971A2">
        <w:t>В результате они зачастую допускают серьезные просчеты при установлении цен, что немедленно сказывается на конечных финансовых результатах, ведет в ряде случаев к существенным убыткам, а иногда и к банкротству предприятий</w:t>
      </w:r>
      <w:r w:rsidR="00B971A2" w:rsidRPr="00B971A2">
        <w:t>.</w:t>
      </w:r>
    </w:p>
    <w:p w:rsidR="00B971A2" w:rsidRDefault="00DA7B47" w:rsidP="00B971A2">
      <w:r w:rsidRPr="00B971A2">
        <w:t>Цены и ценообразование являются одним из ключевых элементов рыночной экономики</w:t>
      </w:r>
      <w:r w:rsidR="00B971A2" w:rsidRPr="00B971A2">
        <w:t xml:space="preserve">. </w:t>
      </w:r>
      <w:r w:rsidRPr="00B971A2">
        <w:t xml:space="preserve">Цена </w:t>
      </w:r>
      <w:r w:rsidR="00B971A2">
        <w:t>-</w:t>
      </w:r>
      <w:r w:rsidRPr="00B971A2">
        <w:t xml:space="preserve"> сложная экономическая категория</w:t>
      </w:r>
      <w:r w:rsidR="00B971A2" w:rsidRPr="00B971A2">
        <w:t xml:space="preserve">. </w:t>
      </w:r>
      <w:r w:rsidRPr="00B971A2">
        <w:t>В ней пересекаются практически все основные проблемы развития экономики, общества в целом</w:t>
      </w:r>
      <w:r w:rsidR="00B971A2" w:rsidRPr="00B971A2">
        <w:t xml:space="preserve">. </w:t>
      </w:r>
      <w:r w:rsidRPr="00B971A2">
        <w:t>В первую очередь это относится к производству и реализации товара, формированию их стоимости, к созданию, распределению и использованию валового внутреннего продукта</w:t>
      </w:r>
      <w:r w:rsidR="00B971A2">
        <w:t xml:space="preserve"> (</w:t>
      </w:r>
      <w:r w:rsidRPr="00B971A2">
        <w:t>ВВП</w:t>
      </w:r>
      <w:r w:rsidR="00B971A2" w:rsidRPr="00B971A2">
        <w:t xml:space="preserve">) </w:t>
      </w:r>
      <w:r w:rsidRPr="00B971A2">
        <w:t>и национального дохода</w:t>
      </w:r>
      <w:r w:rsidR="00B971A2" w:rsidRPr="00B971A2">
        <w:t>.</w:t>
      </w:r>
    </w:p>
    <w:p w:rsidR="00B971A2" w:rsidRDefault="00DA7B47" w:rsidP="00B971A2">
      <w:r w:rsidRPr="00B971A2">
        <w:t>Посредством цены осуществляется непрямое измерение общественно-необходимых затрат рабочего времени на производство товаров и услуг</w:t>
      </w:r>
      <w:r w:rsidR="00B971A2" w:rsidRPr="00B971A2">
        <w:t xml:space="preserve">. </w:t>
      </w:r>
      <w:r w:rsidRPr="00B971A2">
        <w:t>Она определяет коммерческие результаты и оказывает влияние, как на конкурентоспособность товаров, так и на производственно-сбытовую деятельность предприятия</w:t>
      </w:r>
      <w:r w:rsidR="00B971A2" w:rsidRPr="00B971A2">
        <w:t xml:space="preserve">. </w:t>
      </w:r>
      <w:r w:rsidRPr="00B971A2">
        <w:t>Цена является средством установления определенных отношений между покупателями и предприятием, способствует формированию его имиджа</w:t>
      </w:r>
      <w:r w:rsidR="00B971A2" w:rsidRPr="00B971A2">
        <w:t>.</w:t>
      </w:r>
    </w:p>
    <w:p w:rsidR="00B971A2" w:rsidRDefault="00DA7B47" w:rsidP="00B971A2">
      <w:r w:rsidRPr="00B971A2">
        <w:t>Ценовая политика является важным элементом финансовой политики</w:t>
      </w:r>
      <w:r w:rsidR="00B971A2" w:rsidRPr="00B971A2">
        <w:t xml:space="preserve">. </w:t>
      </w:r>
      <w:r w:rsidRPr="00B971A2">
        <w:t>Она формируется в тесной увязке с планированием товара и услуг, выявлением потребностей, запросов потребителей, организацией сбыта, стимулированием продаж</w:t>
      </w:r>
      <w:r w:rsidR="00B971A2" w:rsidRPr="00B971A2">
        <w:t xml:space="preserve">. </w:t>
      </w:r>
      <w:r w:rsidRPr="00B971A2">
        <w:t>Цена должна устанавливаться предприятием таким образом, чтобы, с одной стороны, удовлетворить нужды и потребности покупателей, а с другой способствовать достижению поставленных целей, обеспечить поступление достаточных финансовых ресурсов</w:t>
      </w:r>
      <w:r w:rsidR="00B971A2" w:rsidRPr="00B971A2">
        <w:t>.</w:t>
      </w:r>
    </w:p>
    <w:p w:rsidR="00B971A2" w:rsidRDefault="00DA7B47" w:rsidP="00B971A2">
      <w:r w:rsidRPr="00B971A2">
        <w:t>Актуальность темы</w:t>
      </w:r>
      <w:r w:rsidR="00B971A2" w:rsidRPr="00B971A2">
        <w:t xml:space="preserve">: </w:t>
      </w:r>
      <w:r w:rsidRPr="00B971A2">
        <w:t>ценовая политика заключается в установлении цен на товары и услуги в зависимости от складывающейся рыночной конъюнктуры, обеспечивающей намеченный объем прибыли и решение других стратегических и оперативных задач</w:t>
      </w:r>
      <w:r w:rsidR="00B971A2" w:rsidRPr="00B971A2">
        <w:t>.</w:t>
      </w:r>
    </w:p>
    <w:p w:rsidR="00B971A2" w:rsidRDefault="00DA7B47" w:rsidP="00B971A2">
      <w:r w:rsidRPr="00B971A2">
        <w:t>Цель дипломной работы является исследование цены в системе финансового планирования и финансового контроля на примере ЗАО Агрофирма</w:t>
      </w:r>
      <w:r w:rsidR="00B971A2">
        <w:t xml:space="preserve"> "</w:t>
      </w:r>
      <w:r w:rsidRPr="00B971A2">
        <w:t>Павловская нива</w:t>
      </w:r>
      <w:r w:rsidR="00B971A2">
        <w:t>".</w:t>
      </w:r>
    </w:p>
    <w:p w:rsidR="00B971A2" w:rsidRDefault="00DA7B47" w:rsidP="00B971A2">
      <w:r w:rsidRPr="00B971A2">
        <w:t>Исходя из поставленной цели, можно</w:t>
      </w:r>
      <w:r w:rsidR="00B971A2" w:rsidRPr="00B971A2">
        <w:t xml:space="preserve"> </w:t>
      </w:r>
      <w:r w:rsidRPr="00B971A2">
        <w:t>сформулировать круг задач, которые необходимо разрешить в процессе рассмотрения данной темы</w:t>
      </w:r>
      <w:r w:rsidR="00B971A2" w:rsidRPr="00B971A2">
        <w:t>:</w:t>
      </w:r>
    </w:p>
    <w:p w:rsidR="00B971A2" w:rsidRDefault="00DA7B47" w:rsidP="00B971A2">
      <w:r w:rsidRPr="00B971A2">
        <w:t>рассмотреть теоретические основы ценообразования в системе финансового планирования и финансового контроля на предприятии</w:t>
      </w:r>
      <w:r w:rsidR="00B971A2" w:rsidRPr="00B971A2">
        <w:t>;</w:t>
      </w:r>
    </w:p>
    <w:p w:rsidR="00B971A2" w:rsidRDefault="00DA7B47" w:rsidP="00B971A2">
      <w:r w:rsidRPr="00B971A2">
        <w:t>исследовать ценообразования в ЗАО Агрофирма</w:t>
      </w:r>
      <w:r w:rsidR="00B971A2">
        <w:t xml:space="preserve"> "</w:t>
      </w:r>
      <w:r w:rsidRPr="00B971A2">
        <w:t>Павловская нива</w:t>
      </w:r>
      <w:r w:rsidR="00B971A2">
        <w:t>"</w:t>
      </w:r>
      <w:r w:rsidR="00B971A2" w:rsidRPr="00B971A2">
        <w:t>;</w:t>
      </w:r>
    </w:p>
    <w:p w:rsidR="00B971A2" w:rsidRDefault="00DA7B47" w:rsidP="00B971A2">
      <w:r w:rsidRPr="00B971A2">
        <w:t>предложить рекомендации по совершенствованию ценообразования в системе финансового планирования и контроля</w:t>
      </w:r>
      <w:r w:rsidR="00B971A2" w:rsidRPr="00B971A2">
        <w:t>.</w:t>
      </w:r>
    </w:p>
    <w:p w:rsidR="00B971A2" w:rsidRDefault="00DA7B47" w:rsidP="00B971A2">
      <w:r w:rsidRPr="00B971A2">
        <w:t>Предметом исследования дипломной работы является</w:t>
      </w:r>
      <w:r w:rsidR="00B971A2" w:rsidRPr="00B971A2">
        <w:t xml:space="preserve">: </w:t>
      </w:r>
      <w:r w:rsidRPr="00B971A2">
        <w:t>цена в системе финансового планирования и финансового контроля</w:t>
      </w:r>
      <w:r w:rsidR="00B971A2" w:rsidRPr="00B971A2">
        <w:t>.</w:t>
      </w:r>
    </w:p>
    <w:p w:rsidR="00B971A2" w:rsidRDefault="00DA7B47" w:rsidP="00B971A2">
      <w:r w:rsidRPr="00B971A2">
        <w:t xml:space="preserve">Объект исследования </w:t>
      </w:r>
      <w:r w:rsidR="00B971A2">
        <w:t>-</w:t>
      </w:r>
      <w:r w:rsidRPr="00B971A2">
        <w:t xml:space="preserve"> ЗАО Агрофирма</w:t>
      </w:r>
      <w:r w:rsidR="00B971A2">
        <w:t xml:space="preserve"> "</w:t>
      </w:r>
      <w:r w:rsidRPr="00B971A2">
        <w:t>Павловская нива</w:t>
      </w:r>
      <w:r w:rsidR="00B971A2">
        <w:t>".</w:t>
      </w:r>
    </w:p>
    <w:p w:rsidR="00B971A2" w:rsidRDefault="00DA7B47" w:rsidP="00B971A2">
      <w:r w:rsidRPr="00B971A2">
        <w:t>При написании дипломной работы были использованы методы и приемы экономического анализа</w:t>
      </w:r>
      <w:r w:rsidR="00B971A2" w:rsidRPr="00B971A2">
        <w:t xml:space="preserve">: </w:t>
      </w:r>
      <w:r w:rsidRPr="00B971A2">
        <w:t>традиционные логические приемы обработки информации</w:t>
      </w:r>
      <w:r w:rsidR="00B971A2">
        <w:t xml:space="preserve"> (</w:t>
      </w:r>
      <w:r w:rsidRPr="00B971A2">
        <w:t>сравнения, расчет финансовых коэффициентов, балансовые, графические, табличные</w:t>
      </w:r>
      <w:r w:rsidR="00B971A2" w:rsidRPr="00B971A2">
        <w:t>),</w:t>
      </w:r>
      <w:r w:rsidRPr="00B971A2">
        <w:t xml:space="preserve"> приемы детерминированного анализа</w:t>
      </w:r>
      <w:r w:rsidR="00B971A2">
        <w:t xml:space="preserve"> (</w:t>
      </w:r>
      <w:r w:rsidRPr="00B971A2">
        <w:t>маржинальный анализ, способы факторных расчетов</w:t>
      </w:r>
      <w:r w:rsidR="00B971A2" w:rsidRPr="00B971A2">
        <w:t>),</w:t>
      </w:r>
      <w:r w:rsidRPr="00B971A2">
        <w:t xml:space="preserve"> методы финансового анализа</w:t>
      </w:r>
      <w:r w:rsidR="00B971A2">
        <w:t xml:space="preserve"> (</w:t>
      </w:r>
      <w:r w:rsidRPr="00B971A2">
        <w:t>горизонтальное и вертикальное чтение отчетности</w:t>
      </w:r>
      <w:r w:rsidR="00B971A2" w:rsidRPr="00B971A2">
        <w:t>).</w:t>
      </w:r>
    </w:p>
    <w:p w:rsidR="00B971A2" w:rsidRDefault="00DA7B47" w:rsidP="00B971A2">
      <w:r w:rsidRPr="00B971A2">
        <w:t>В работе использовались годовые отчеты ЗАО Агрофирма</w:t>
      </w:r>
      <w:r w:rsidR="00B971A2">
        <w:t xml:space="preserve"> "</w:t>
      </w:r>
      <w:r w:rsidRPr="00B971A2">
        <w:t>Павловская нива</w:t>
      </w:r>
      <w:r w:rsidR="00B971A2">
        <w:t xml:space="preserve">" </w:t>
      </w:r>
      <w:r w:rsidRPr="00B971A2">
        <w:t>за 2005-2007 годы</w:t>
      </w:r>
      <w:r w:rsidR="00B971A2" w:rsidRPr="00B971A2">
        <w:t>.</w:t>
      </w:r>
    </w:p>
    <w:p w:rsidR="00B971A2" w:rsidRDefault="00DA7B47" w:rsidP="00B971A2">
      <w:r w:rsidRPr="00B971A2">
        <w:t>Методологической основой при написании дипломной работы являются законодательные акты, положения и инструкции, а также специальная литература отечественных и зарубежных экономистов по вопросам финансового менеджмента и финансового анализа</w:t>
      </w:r>
      <w:r w:rsidR="00B971A2" w:rsidRPr="00B971A2">
        <w:t xml:space="preserve">: </w:t>
      </w:r>
      <w:r w:rsidRPr="00B971A2">
        <w:t>Н</w:t>
      </w:r>
      <w:r w:rsidR="00B971A2" w:rsidRPr="00B971A2">
        <w:t xml:space="preserve">. </w:t>
      </w:r>
      <w:r w:rsidRPr="00B971A2">
        <w:t>С Пласковой, Е</w:t>
      </w:r>
      <w:r w:rsidR="00B971A2">
        <w:t xml:space="preserve">.С. </w:t>
      </w:r>
      <w:r w:rsidRPr="00B971A2">
        <w:t>Стояновой, Л</w:t>
      </w:r>
      <w:r w:rsidR="00B971A2">
        <w:t xml:space="preserve">.Е. </w:t>
      </w:r>
      <w:r w:rsidRPr="00B971A2">
        <w:t>Басовского, К</w:t>
      </w:r>
      <w:r w:rsidR="00B971A2">
        <w:t>.,</w:t>
      </w:r>
      <w:r w:rsidRPr="00B971A2">
        <w:t xml:space="preserve"> Ришар Ж</w:t>
      </w:r>
      <w:r w:rsidR="00B971A2">
        <w:t>.,</w:t>
      </w:r>
      <w:r w:rsidRPr="00B971A2">
        <w:t xml:space="preserve"> А</w:t>
      </w:r>
      <w:r w:rsidR="00B971A2">
        <w:t xml:space="preserve">.Д. </w:t>
      </w:r>
      <w:r w:rsidRPr="00B971A2">
        <w:t>Шеремет и др</w:t>
      </w:r>
      <w:r w:rsidR="00B971A2" w:rsidRPr="00B971A2">
        <w:t>.</w:t>
      </w:r>
    </w:p>
    <w:p w:rsidR="00B971A2" w:rsidRDefault="00DA7B47" w:rsidP="00B971A2">
      <w:r w:rsidRPr="00B971A2">
        <w:t>Практическая значимость результатов работы состоит в исследовании цен на сельскохозяйственную продукцию и методов их формирования, а также анализе затрат хозяйства</w:t>
      </w:r>
      <w:r w:rsidR="00B971A2" w:rsidRPr="00B971A2">
        <w:t>.</w:t>
      </w:r>
    </w:p>
    <w:p w:rsidR="00B971A2" w:rsidRPr="00B971A2" w:rsidRDefault="00B971A2" w:rsidP="00B971A2">
      <w:pPr>
        <w:pStyle w:val="2"/>
      </w:pPr>
      <w:r>
        <w:br w:type="page"/>
      </w:r>
      <w:bookmarkStart w:id="1" w:name="_Toc249511831"/>
      <w:r w:rsidR="00DA7B47" w:rsidRPr="00B971A2">
        <w:t>1</w:t>
      </w:r>
      <w:r>
        <w:t>.</w:t>
      </w:r>
      <w:r w:rsidR="00DA7B47" w:rsidRPr="00B971A2">
        <w:t xml:space="preserve"> Теоретические основы ценообразования в системе финансового управления предприятия</w:t>
      </w:r>
      <w:bookmarkEnd w:id="1"/>
    </w:p>
    <w:p w:rsidR="00B971A2" w:rsidRDefault="00B971A2" w:rsidP="00B971A2"/>
    <w:p w:rsidR="00DA7B47" w:rsidRPr="00B971A2" w:rsidRDefault="00B971A2" w:rsidP="00B971A2">
      <w:pPr>
        <w:pStyle w:val="2"/>
      </w:pPr>
      <w:bookmarkStart w:id="2" w:name="_Toc249511832"/>
      <w:r>
        <w:t>1.1</w:t>
      </w:r>
      <w:r w:rsidR="00DA7B47" w:rsidRPr="00B971A2">
        <w:t xml:space="preserve"> Основные понятия и классификации в сфере ценообразования финансового планирования и финансового контроля</w:t>
      </w:r>
      <w:bookmarkEnd w:id="2"/>
    </w:p>
    <w:p w:rsidR="00B971A2" w:rsidRDefault="00B971A2" w:rsidP="00B971A2"/>
    <w:p w:rsidR="00B971A2" w:rsidRDefault="00DA7B47" w:rsidP="00B971A2">
      <w:r w:rsidRPr="00B971A2">
        <w:t xml:space="preserve">Цена в условиях рыночной экономики </w:t>
      </w:r>
      <w:r w:rsidR="00B971A2">
        <w:t>-</w:t>
      </w:r>
      <w:r w:rsidRPr="00B971A2">
        <w:t xml:space="preserve"> важнейший экономический параметр рыночной среды деятельности предприятия, с которым оно вынуждено считаться и по возможности на него влиять</w:t>
      </w:r>
      <w:r w:rsidR="00B971A2" w:rsidRPr="00B971A2">
        <w:t xml:space="preserve">. </w:t>
      </w:r>
      <w:r w:rsidRPr="00B971A2">
        <w:t>В условиях конкурентного рынка цена формируется преимущественно под воздействием факторов, объективно складывающихся независимо от предприятия, и является в большинстве случаев для него заданной</w:t>
      </w:r>
      <w:r w:rsidR="00B971A2" w:rsidRPr="00B971A2">
        <w:t>.</w:t>
      </w:r>
    </w:p>
    <w:p w:rsidR="00B971A2" w:rsidRDefault="00DA7B47" w:rsidP="00B971A2">
      <w:r w:rsidRPr="00B971A2">
        <w:t xml:space="preserve">Вместе с тем правильная оценка всех условий рынка и возможностей предприятия в определении цен на реализуемые им факторы, средства производства </w:t>
      </w:r>
      <w:r w:rsidR="00B971A2">
        <w:t>-</w:t>
      </w:r>
      <w:r w:rsidRPr="00B971A2">
        <w:t xml:space="preserve"> залог выживания в условиях конкурентного рынка, благополучия и успеха, устойчивости финансового положения, конечно, при эффективной и мобильной производственно-хозяйственной деятельности</w:t>
      </w:r>
      <w:r w:rsidR="00B971A2" w:rsidRPr="00B971A2">
        <w:t>.</w:t>
      </w:r>
    </w:p>
    <w:p w:rsidR="00B971A2" w:rsidRDefault="00DA7B47" w:rsidP="00B971A2">
      <w:r w:rsidRPr="00B971A2">
        <w:t>Важнейшим фактором, определяющим финансовые результаты деятельности организации, является цена</w:t>
      </w:r>
      <w:r w:rsidR="00B971A2" w:rsidRPr="00B971A2">
        <w:t xml:space="preserve">. </w:t>
      </w:r>
      <w:r w:rsidRPr="00B971A2">
        <w:t>Механизм ее формирования по составу включаемых затрат можно представить следующим образом</w:t>
      </w:r>
      <w:r w:rsidR="00B971A2" w:rsidRPr="00B971A2">
        <w:t>:</w:t>
      </w:r>
    </w:p>
    <w:p w:rsidR="00B971A2" w:rsidRDefault="00B971A2" w:rsidP="00B971A2"/>
    <w:p w:rsidR="00B971A2" w:rsidRDefault="00881B16" w:rsidP="00B971A2">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v:imagedata r:id="rId7" o:title=""/>
          </v:shape>
        </w:pict>
      </w:r>
      <w:r w:rsidR="00DA7B47" w:rsidRPr="00B971A2">
        <w:t xml:space="preserve">= </w:t>
      </w:r>
      <w:r w:rsidR="00DA7B47" w:rsidRPr="00B971A2">
        <w:rPr>
          <w:lang w:val="en-US"/>
        </w:rPr>
        <w:t>S</w:t>
      </w:r>
      <w:r w:rsidR="00DA7B47" w:rsidRPr="00B971A2">
        <w:t xml:space="preserve"> + Р</w:t>
      </w:r>
      <w:r w:rsidR="00B971A2">
        <w:t xml:space="preserve"> (</w:t>
      </w:r>
      <w:r w:rsidR="00DA7B47" w:rsidRPr="00B971A2">
        <w:t>1</w:t>
      </w:r>
      <w:r w:rsidR="00B971A2" w:rsidRPr="00B971A2">
        <w:t>)</w:t>
      </w:r>
    </w:p>
    <w:p w:rsidR="00B971A2" w:rsidRDefault="00B971A2" w:rsidP="00B971A2"/>
    <w:p w:rsidR="00B971A2" w:rsidRDefault="00DA7B47" w:rsidP="00B971A2">
      <w:r w:rsidRPr="00B971A2">
        <w:t xml:space="preserve">где </w:t>
      </w:r>
      <w:r w:rsidR="00881B16">
        <w:rPr>
          <w:position w:val="-6"/>
        </w:rPr>
        <w:pict>
          <v:shape id="_x0000_i1026" type="#_x0000_t75" style="width:12pt;height:11.25pt">
            <v:imagedata r:id="rId8" o:title=""/>
          </v:shape>
        </w:pict>
      </w:r>
      <w:r w:rsidR="00B971A2" w:rsidRPr="00B971A2">
        <w:t xml:space="preserve"> - </w:t>
      </w:r>
      <w:r w:rsidRPr="00B971A2">
        <w:t>оптовая цена предприятия, которая получается путем добавления к полной себестоимости продукции</w:t>
      </w:r>
      <w:r w:rsidR="00B971A2">
        <w:t xml:space="preserve"> (</w:t>
      </w:r>
      <w:r w:rsidRPr="00B971A2">
        <w:rPr>
          <w:lang w:val="en-US"/>
        </w:rPr>
        <w:t>S</w:t>
      </w:r>
      <w:r w:rsidR="00B971A2" w:rsidRPr="00B971A2">
        <w:t xml:space="preserve">) </w:t>
      </w:r>
      <w:r w:rsidRPr="00B971A2">
        <w:t>получаемой прибыли</w:t>
      </w:r>
      <w:r w:rsidR="00B971A2">
        <w:t xml:space="preserve"> (</w:t>
      </w:r>
      <w:r w:rsidRPr="00B971A2">
        <w:t>Р</w:t>
      </w:r>
      <w:r w:rsidR="00B971A2" w:rsidRPr="00B971A2">
        <w:t xml:space="preserve">). </w:t>
      </w:r>
      <w:r w:rsidRPr="00B971A2">
        <w:t>При этом полная себестоимость продукции включает</w:t>
      </w:r>
      <w:r w:rsidR="00B971A2" w:rsidRPr="00B971A2">
        <w:t>:</w:t>
      </w:r>
    </w:p>
    <w:p w:rsidR="00B971A2" w:rsidRDefault="00B971A2" w:rsidP="00B971A2"/>
    <w:p w:rsidR="00B971A2" w:rsidRDefault="00DA7B47" w:rsidP="00B971A2">
      <w:r w:rsidRPr="00B971A2">
        <w:rPr>
          <w:lang w:val="en-US"/>
        </w:rPr>
        <w:t>S</w:t>
      </w:r>
      <w:r w:rsidRPr="00B971A2">
        <w:t xml:space="preserve">= </w:t>
      </w:r>
      <w:r w:rsidRPr="00B971A2">
        <w:rPr>
          <w:lang w:val="en-US"/>
        </w:rPr>
        <w:t>M</w:t>
      </w:r>
      <w:r w:rsidRPr="00B971A2">
        <w:t xml:space="preserve">+ А + </w:t>
      </w:r>
      <w:r w:rsidRPr="00B971A2">
        <w:rPr>
          <w:lang w:val="en-US"/>
        </w:rPr>
        <w:t>U</w:t>
      </w:r>
      <w:r w:rsidR="00B971A2">
        <w:t xml:space="preserve"> (</w:t>
      </w:r>
      <w:r w:rsidRPr="00B971A2">
        <w:t>2</w:t>
      </w:r>
      <w:r w:rsidR="00B971A2" w:rsidRPr="00B971A2">
        <w:t>)</w:t>
      </w:r>
    </w:p>
    <w:p w:rsidR="00B971A2" w:rsidRDefault="00B971A2" w:rsidP="00B971A2"/>
    <w:p w:rsidR="00B971A2" w:rsidRDefault="00DA7B47" w:rsidP="00B971A2">
      <w:r w:rsidRPr="00B971A2">
        <w:t>где М</w:t>
      </w:r>
      <w:r w:rsidR="00B971A2" w:rsidRPr="00B971A2">
        <w:t xml:space="preserve"> - </w:t>
      </w:r>
      <w:r w:rsidRPr="00B971A2">
        <w:t>материалы</w:t>
      </w:r>
      <w:r w:rsidR="00B971A2" w:rsidRPr="00B971A2">
        <w:t>;</w:t>
      </w:r>
    </w:p>
    <w:p w:rsidR="00B971A2" w:rsidRDefault="00DA7B47" w:rsidP="00B971A2">
      <w:r w:rsidRPr="00B971A2">
        <w:t>А</w:t>
      </w:r>
      <w:r w:rsidR="00B971A2" w:rsidRPr="00B971A2">
        <w:t xml:space="preserve"> - </w:t>
      </w:r>
      <w:r w:rsidRPr="00B971A2">
        <w:t>амортизация</w:t>
      </w:r>
      <w:r w:rsidR="00B971A2" w:rsidRPr="00B971A2">
        <w:t>;</w:t>
      </w:r>
    </w:p>
    <w:p w:rsidR="00B971A2" w:rsidRDefault="00DA7B47" w:rsidP="00B971A2">
      <w:r w:rsidRPr="00B971A2">
        <w:rPr>
          <w:lang w:val="en-US"/>
        </w:rPr>
        <w:t>U</w:t>
      </w:r>
      <w:r w:rsidR="00B971A2" w:rsidRPr="00B971A2">
        <w:t xml:space="preserve"> - </w:t>
      </w:r>
      <w:r w:rsidRPr="00B971A2">
        <w:t>оплата труда</w:t>
      </w:r>
      <w:r w:rsidR="00B971A2" w:rsidRPr="00B971A2">
        <w:t>.</w:t>
      </w:r>
    </w:p>
    <w:p w:rsidR="00B971A2" w:rsidRDefault="00DA7B47" w:rsidP="00B971A2">
      <w:r w:rsidRPr="00B971A2">
        <w:t>Валовая отпускная цена предприятия получается путем добавления к оптовой цене предприятия НДС и других косвенных налогов</w:t>
      </w:r>
      <w:r w:rsidR="00B971A2" w:rsidRPr="00B971A2">
        <w:t xml:space="preserve"> [</w:t>
      </w:r>
      <w:r w:rsidRPr="00B971A2">
        <w:t>3</w:t>
      </w:r>
      <w:r w:rsidR="00B971A2" w:rsidRPr="00B971A2">
        <w:t>].</w:t>
      </w:r>
    </w:p>
    <w:p w:rsidR="00B971A2" w:rsidRDefault="00DA7B47" w:rsidP="00B971A2">
      <w:r w:rsidRPr="00B971A2">
        <w:t>За пределами предприятия-изготовителя формируются отпускные цены посредников, оптовых и розничных торговых организаций, которые включают соответственно снабженческо-сбытовую надбавку посредников, надбавку оптовых организаций и розничную торговую надбавку</w:t>
      </w:r>
      <w:r w:rsidR="00B971A2" w:rsidRPr="00B971A2">
        <w:t>.</w:t>
      </w:r>
    </w:p>
    <w:p w:rsidR="00B971A2" w:rsidRDefault="00DA7B47" w:rsidP="00B971A2">
      <w:r w:rsidRPr="00B971A2">
        <w:t>Цена оптовая на продукцию промышленности представляет собой цену, по которой продукция реализуется всем категориям потребителей</w:t>
      </w:r>
      <w:r w:rsidR="00B971A2">
        <w:t xml:space="preserve"> (</w:t>
      </w:r>
      <w:r w:rsidRPr="00B971A2">
        <w:t>кроме населения</w:t>
      </w:r>
      <w:r w:rsidR="00B971A2" w:rsidRPr="00B971A2">
        <w:t xml:space="preserve">) </w:t>
      </w:r>
      <w:r w:rsidRPr="00B971A2">
        <w:t>независимо от форм собственности</w:t>
      </w:r>
      <w:r w:rsidR="00B971A2" w:rsidRPr="00B971A2">
        <w:t xml:space="preserve">. </w:t>
      </w:r>
      <w:r w:rsidRPr="00B971A2">
        <w:t>Цена на потребительские товары используется для реализации товаров в розничной торговой сети населению и организациям</w:t>
      </w:r>
      <w:r w:rsidR="00B971A2" w:rsidRPr="00B971A2">
        <w:t xml:space="preserve"> [</w:t>
      </w:r>
      <w:r w:rsidRPr="00B971A2">
        <w:t>11</w:t>
      </w:r>
      <w:r w:rsidR="00B971A2" w:rsidRPr="00B971A2">
        <w:t>].</w:t>
      </w:r>
    </w:p>
    <w:p w:rsidR="00B971A2" w:rsidRDefault="00DA7B47" w:rsidP="00B971A2">
      <w:r w:rsidRPr="00B971A2">
        <w:t>Установление цен по стадиям ценообразования, представленной в таблице 1, отражает количественную взаимосвязь между ценами, складывающимися по мере продвижения товаров</w:t>
      </w:r>
      <w:r w:rsidR="00B971A2">
        <w:t xml:space="preserve"> (</w:t>
      </w:r>
      <w:r w:rsidRPr="00B971A2">
        <w:t>работ, услуг</w:t>
      </w:r>
      <w:r w:rsidR="00B971A2" w:rsidRPr="00B971A2">
        <w:t xml:space="preserve">) </w:t>
      </w:r>
      <w:r w:rsidRPr="00B971A2">
        <w:t>от производителя к конечному потребителю</w:t>
      </w:r>
      <w:r w:rsidR="00B971A2" w:rsidRPr="00B971A2">
        <w:t xml:space="preserve">. </w:t>
      </w:r>
      <w:r w:rsidRPr="00B971A2">
        <w:t>Цена на предыдущей стадии движения товаров является элементом цены на последующей стадии</w:t>
      </w:r>
      <w:r w:rsidR="00B971A2" w:rsidRPr="00B971A2">
        <w:t xml:space="preserve"> [</w:t>
      </w:r>
      <w:r w:rsidRPr="00B971A2">
        <w:t>31</w:t>
      </w:r>
      <w:r w:rsidR="00B971A2" w:rsidRPr="00B971A2">
        <w:t>].</w:t>
      </w:r>
    </w:p>
    <w:p w:rsidR="00B971A2" w:rsidRDefault="00B971A2" w:rsidP="00B971A2"/>
    <w:p w:rsidR="00DA7B47" w:rsidRPr="00B971A2" w:rsidRDefault="00DA7B47" w:rsidP="00B971A2">
      <w:r w:rsidRPr="00B971A2">
        <w:t>Таблица 1</w:t>
      </w:r>
      <w:r w:rsidR="00B971A2" w:rsidRPr="00B971A2">
        <w:t xml:space="preserve"> - </w:t>
      </w:r>
      <w:r w:rsidRPr="00B971A2">
        <w:t>Процесс ценообразования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525"/>
        <w:gridCol w:w="1535"/>
        <w:gridCol w:w="1511"/>
        <w:gridCol w:w="1242"/>
        <w:gridCol w:w="1441"/>
      </w:tblGrid>
      <w:tr w:rsidR="00DA7B47" w:rsidRPr="00B971A2" w:rsidTr="004446FE">
        <w:trPr>
          <w:jc w:val="center"/>
        </w:trPr>
        <w:tc>
          <w:tcPr>
            <w:tcW w:w="1954" w:type="dxa"/>
            <w:vMerge w:val="restart"/>
            <w:shd w:val="clear" w:color="auto" w:fill="auto"/>
          </w:tcPr>
          <w:p w:rsidR="00DA7B47" w:rsidRPr="00B971A2" w:rsidRDefault="00DA7B47" w:rsidP="00B971A2">
            <w:pPr>
              <w:pStyle w:val="afc"/>
            </w:pPr>
            <w:r w:rsidRPr="00B971A2">
              <w:t>Издержки</w:t>
            </w:r>
            <w:r w:rsidR="00B971A2">
              <w:t xml:space="preserve"> (</w:t>
            </w:r>
            <w:r w:rsidRPr="00B971A2">
              <w:t>себестоимость</w:t>
            </w:r>
            <w:r w:rsidR="00B971A2" w:rsidRPr="00B971A2">
              <w:t xml:space="preserve">) </w:t>
            </w:r>
            <w:r w:rsidRPr="00B971A2">
              <w:t>предприятия</w:t>
            </w:r>
          </w:p>
        </w:tc>
        <w:tc>
          <w:tcPr>
            <w:tcW w:w="1525" w:type="dxa"/>
            <w:vMerge w:val="restart"/>
            <w:shd w:val="clear" w:color="auto" w:fill="auto"/>
          </w:tcPr>
          <w:p w:rsidR="00DA7B47" w:rsidRPr="00B971A2" w:rsidRDefault="00DA7B47" w:rsidP="00B971A2">
            <w:pPr>
              <w:pStyle w:val="afc"/>
            </w:pPr>
            <w:r w:rsidRPr="00B971A2">
              <w:t>Прибыль</w:t>
            </w:r>
          </w:p>
        </w:tc>
        <w:tc>
          <w:tcPr>
            <w:tcW w:w="3046" w:type="dxa"/>
            <w:gridSpan w:val="2"/>
            <w:shd w:val="clear" w:color="auto" w:fill="auto"/>
          </w:tcPr>
          <w:p w:rsidR="00DA7B47" w:rsidRPr="00B971A2" w:rsidRDefault="00DA7B47" w:rsidP="00B971A2">
            <w:pPr>
              <w:pStyle w:val="afc"/>
            </w:pPr>
            <w:r w:rsidRPr="00B971A2">
              <w:t>Снабженческо-сбытовая, или отпускная, наценка</w:t>
            </w:r>
            <w:r w:rsidR="00B971A2">
              <w:t xml:space="preserve"> (</w:t>
            </w:r>
            <w:r w:rsidRPr="00B971A2">
              <w:t>скидка</w:t>
            </w:r>
            <w:r w:rsidR="00B971A2" w:rsidRPr="00B971A2">
              <w:t xml:space="preserve">) </w:t>
            </w:r>
          </w:p>
        </w:tc>
        <w:tc>
          <w:tcPr>
            <w:tcW w:w="2683" w:type="dxa"/>
            <w:gridSpan w:val="2"/>
            <w:shd w:val="clear" w:color="auto" w:fill="auto"/>
          </w:tcPr>
          <w:p w:rsidR="00DA7B47" w:rsidRPr="00B971A2" w:rsidRDefault="00DA7B47" w:rsidP="00B971A2">
            <w:pPr>
              <w:pStyle w:val="afc"/>
            </w:pPr>
            <w:r w:rsidRPr="00B971A2">
              <w:t>Торговая надбавка</w:t>
            </w:r>
            <w:r w:rsidR="00B971A2">
              <w:t xml:space="preserve"> (</w:t>
            </w:r>
            <w:r w:rsidRPr="00B971A2">
              <w:t>скидка</w:t>
            </w:r>
            <w:r w:rsidR="00B971A2" w:rsidRPr="00B971A2">
              <w:t xml:space="preserve">) </w:t>
            </w:r>
          </w:p>
        </w:tc>
      </w:tr>
      <w:tr w:rsidR="00DA7B47" w:rsidRPr="00B971A2" w:rsidTr="004446FE">
        <w:trPr>
          <w:jc w:val="center"/>
        </w:trPr>
        <w:tc>
          <w:tcPr>
            <w:tcW w:w="1954" w:type="dxa"/>
            <w:vMerge/>
            <w:shd w:val="clear" w:color="auto" w:fill="auto"/>
          </w:tcPr>
          <w:p w:rsidR="00DA7B47" w:rsidRPr="00B971A2" w:rsidRDefault="00DA7B47" w:rsidP="00B971A2">
            <w:pPr>
              <w:pStyle w:val="afc"/>
            </w:pPr>
          </w:p>
        </w:tc>
        <w:tc>
          <w:tcPr>
            <w:tcW w:w="1525" w:type="dxa"/>
            <w:vMerge/>
            <w:shd w:val="clear" w:color="auto" w:fill="auto"/>
          </w:tcPr>
          <w:p w:rsidR="00DA7B47" w:rsidRPr="00B971A2" w:rsidRDefault="00DA7B47" w:rsidP="00B971A2">
            <w:pPr>
              <w:pStyle w:val="afc"/>
            </w:pPr>
          </w:p>
        </w:tc>
        <w:tc>
          <w:tcPr>
            <w:tcW w:w="1535" w:type="dxa"/>
            <w:shd w:val="clear" w:color="auto" w:fill="auto"/>
          </w:tcPr>
          <w:p w:rsidR="00DA7B47" w:rsidRPr="00B971A2" w:rsidRDefault="00DA7B47" w:rsidP="00B971A2">
            <w:pPr>
              <w:pStyle w:val="afc"/>
            </w:pPr>
            <w:r w:rsidRPr="00B971A2">
              <w:t>Издержки</w:t>
            </w:r>
          </w:p>
        </w:tc>
        <w:tc>
          <w:tcPr>
            <w:tcW w:w="1511" w:type="dxa"/>
            <w:shd w:val="clear" w:color="auto" w:fill="auto"/>
          </w:tcPr>
          <w:p w:rsidR="00DA7B47" w:rsidRPr="00B971A2" w:rsidRDefault="00DA7B47" w:rsidP="00B971A2">
            <w:pPr>
              <w:pStyle w:val="afc"/>
            </w:pPr>
            <w:r w:rsidRPr="00B971A2">
              <w:t>Прибыль</w:t>
            </w:r>
          </w:p>
        </w:tc>
        <w:tc>
          <w:tcPr>
            <w:tcW w:w="1242" w:type="dxa"/>
            <w:shd w:val="clear" w:color="auto" w:fill="auto"/>
          </w:tcPr>
          <w:p w:rsidR="00DA7B47" w:rsidRPr="00B971A2" w:rsidRDefault="00DA7B47" w:rsidP="00B971A2">
            <w:pPr>
              <w:pStyle w:val="afc"/>
            </w:pPr>
            <w:r w:rsidRPr="00B971A2">
              <w:t>Издержки</w:t>
            </w:r>
          </w:p>
        </w:tc>
        <w:tc>
          <w:tcPr>
            <w:tcW w:w="1441" w:type="dxa"/>
            <w:shd w:val="clear" w:color="auto" w:fill="auto"/>
          </w:tcPr>
          <w:p w:rsidR="00DA7B47" w:rsidRPr="00B971A2" w:rsidRDefault="00DA7B47" w:rsidP="00B971A2">
            <w:pPr>
              <w:pStyle w:val="afc"/>
            </w:pPr>
            <w:r w:rsidRPr="00B971A2">
              <w:t>Прибыль</w:t>
            </w:r>
          </w:p>
        </w:tc>
      </w:tr>
      <w:tr w:rsidR="00DA7B47" w:rsidRPr="00B971A2" w:rsidTr="004446FE">
        <w:trPr>
          <w:jc w:val="center"/>
        </w:trPr>
        <w:tc>
          <w:tcPr>
            <w:tcW w:w="1954" w:type="dxa"/>
            <w:shd w:val="clear" w:color="auto" w:fill="auto"/>
          </w:tcPr>
          <w:p w:rsidR="00DA7B47" w:rsidRPr="00B971A2" w:rsidRDefault="00DA7B47" w:rsidP="00B971A2">
            <w:pPr>
              <w:pStyle w:val="afc"/>
            </w:pPr>
            <w:r w:rsidRPr="00B971A2">
              <w:t>Оптовые</w:t>
            </w:r>
            <w:r w:rsidR="00B971A2">
              <w:t xml:space="preserve"> (</w:t>
            </w:r>
            <w:r w:rsidRPr="00B971A2">
              <w:t>отпускная</w:t>
            </w:r>
            <w:r w:rsidR="00B971A2" w:rsidRPr="00B971A2">
              <w:t xml:space="preserve">) </w:t>
            </w:r>
            <w:r w:rsidRPr="00B971A2">
              <w:t>цена предприятия</w:t>
            </w:r>
          </w:p>
        </w:tc>
        <w:tc>
          <w:tcPr>
            <w:tcW w:w="1525" w:type="dxa"/>
            <w:shd w:val="clear" w:color="auto" w:fill="auto"/>
          </w:tcPr>
          <w:p w:rsidR="00DA7B47" w:rsidRPr="00B971A2" w:rsidRDefault="00DA7B47" w:rsidP="00B971A2">
            <w:pPr>
              <w:pStyle w:val="afc"/>
            </w:pPr>
          </w:p>
        </w:tc>
        <w:tc>
          <w:tcPr>
            <w:tcW w:w="1535" w:type="dxa"/>
            <w:shd w:val="clear" w:color="auto" w:fill="auto"/>
          </w:tcPr>
          <w:p w:rsidR="00DA7B47" w:rsidRPr="00B971A2" w:rsidRDefault="00DA7B47" w:rsidP="00B971A2">
            <w:pPr>
              <w:pStyle w:val="afc"/>
            </w:pPr>
          </w:p>
        </w:tc>
        <w:tc>
          <w:tcPr>
            <w:tcW w:w="1511" w:type="dxa"/>
            <w:shd w:val="clear" w:color="auto" w:fill="auto"/>
          </w:tcPr>
          <w:p w:rsidR="00DA7B47" w:rsidRPr="00B971A2" w:rsidRDefault="00DA7B47" w:rsidP="00B971A2">
            <w:pPr>
              <w:pStyle w:val="afc"/>
            </w:pPr>
          </w:p>
        </w:tc>
        <w:tc>
          <w:tcPr>
            <w:tcW w:w="1242" w:type="dxa"/>
            <w:shd w:val="clear" w:color="auto" w:fill="auto"/>
          </w:tcPr>
          <w:p w:rsidR="00DA7B47" w:rsidRPr="00B971A2" w:rsidRDefault="00DA7B47" w:rsidP="00B971A2">
            <w:pPr>
              <w:pStyle w:val="afc"/>
            </w:pPr>
          </w:p>
        </w:tc>
        <w:tc>
          <w:tcPr>
            <w:tcW w:w="1441" w:type="dxa"/>
            <w:shd w:val="clear" w:color="auto" w:fill="auto"/>
          </w:tcPr>
          <w:p w:rsidR="00DA7B47" w:rsidRPr="00B971A2" w:rsidRDefault="00DA7B47" w:rsidP="00B971A2">
            <w:pPr>
              <w:pStyle w:val="afc"/>
            </w:pPr>
          </w:p>
        </w:tc>
      </w:tr>
      <w:tr w:rsidR="00DA7B47" w:rsidRPr="00B971A2" w:rsidTr="004446FE">
        <w:trPr>
          <w:jc w:val="center"/>
        </w:trPr>
        <w:tc>
          <w:tcPr>
            <w:tcW w:w="1954" w:type="dxa"/>
            <w:shd w:val="clear" w:color="auto" w:fill="auto"/>
          </w:tcPr>
          <w:p w:rsidR="00DA7B47" w:rsidRPr="00B971A2" w:rsidRDefault="00DA7B47" w:rsidP="00B971A2">
            <w:pPr>
              <w:pStyle w:val="afc"/>
            </w:pPr>
            <w:r w:rsidRPr="00B971A2">
              <w:t>Оптовая цена</w:t>
            </w:r>
            <w:r w:rsidR="00B971A2" w:rsidRPr="00B971A2">
              <w:t xml:space="preserve"> </w:t>
            </w:r>
            <w:r w:rsidRPr="00B971A2">
              <w:t>промышленности</w:t>
            </w:r>
          </w:p>
        </w:tc>
        <w:tc>
          <w:tcPr>
            <w:tcW w:w="1525" w:type="dxa"/>
            <w:shd w:val="clear" w:color="auto" w:fill="auto"/>
          </w:tcPr>
          <w:p w:rsidR="00DA7B47" w:rsidRPr="00B971A2" w:rsidRDefault="00DA7B47" w:rsidP="00B971A2">
            <w:pPr>
              <w:pStyle w:val="afc"/>
            </w:pPr>
          </w:p>
        </w:tc>
        <w:tc>
          <w:tcPr>
            <w:tcW w:w="1535" w:type="dxa"/>
            <w:shd w:val="clear" w:color="auto" w:fill="auto"/>
          </w:tcPr>
          <w:p w:rsidR="00DA7B47" w:rsidRPr="00B971A2" w:rsidRDefault="00DA7B47" w:rsidP="00B971A2">
            <w:pPr>
              <w:pStyle w:val="afc"/>
            </w:pPr>
          </w:p>
        </w:tc>
        <w:tc>
          <w:tcPr>
            <w:tcW w:w="1511" w:type="dxa"/>
            <w:shd w:val="clear" w:color="auto" w:fill="auto"/>
          </w:tcPr>
          <w:p w:rsidR="00DA7B47" w:rsidRPr="00B971A2" w:rsidRDefault="00DA7B47" w:rsidP="00B971A2">
            <w:pPr>
              <w:pStyle w:val="afc"/>
            </w:pPr>
          </w:p>
        </w:tc>
        <w:tc>
          <w:tcPr>
            <w:tcW w:w="1242" w:type="dxa"/>
            <w:shd w:val="clear" w:color="auto" w:fill="auto"/>
          </w:tcPr>
          <w:p w:rsidR="00DA7B47" w:rsidRPr="00B971A2" w:rsidRDefault="00DA7B47" w:rsidP="00B971A2">
            <w:pPr>
              <w:pStyle w:val="afc"/>
            </w:pPr>
          </w:p>
        </w:tc>
        <w:tc>
          <w:tcPr>
            <w:tcW w:w="1441" w:type="dxa"/>
            <w:shd w:val="clear" w:color="auto" w:fill="auto"/>
          </w:tcPr>
          <w:p w:rsidR="00DA7B47" w:rsidRPr="00B971A2" w:rsidRDefault="00DA7B47" w:rsidP="00B971A2">
            <w:pPr>
              <w:pStyle w:val="afc"/>
            </w:pPr>
          </w:p>
        </w:tc>
      </w:tr>
      <w:tr w:rsidR="00DA7B47" w:rsidRPr="00B971A2" w:rsidTr="004446FE">
        <w:trPr>
          <w:jc w:val="center"/>
        </w:trPr>
        <w:tc>
          <w:tcPr>
            <w:tcW w:w="1954" w:type="dxa"/>
            <w:shd w:val="clear" w:color="auto" w:fill="auto"/>
          </w:tcPr>
          <w:p w:rsidR="00DA7B47" w:rsidRPr="00B971A2" w:rsidRDefault="00DA7B47" w:rsidP="00B971A2">
            <w:pPr>
              <w:pStyle w:val="afc"/>
            </w:pPr>
            <w:r w:rsidRPr="00B971A2">
              <w:t>Цены розничные</w:t>
            </w:r>
          </w:p>
        </w:tc>
        <w:tc>
          <w:tcPr>
            <w:tcW w:w="1525" w:type="dxa"/>
            <w:shd w:val="clear" w:color="auto" w:fill="auto"/>
          </w:tcPr>
          <w:p w:rsidR="00DA7B47" w:rsidRPr="00B971A2" w:rsidRDefault="00DA7B47" w:rsidP="00B971A2">
            <w:pPr>
              <w:pStyle w:val="afc"/>
            </w:pPr>
          </w:p>
        </w:tc>
        <w:tc>
          <w:tcPr>
            <w:tcW w:w="1535" w:type="dxa"/>
            <w:shd w:val="clear" w:color="auto" w:fill="auto"/>
          </w:tcPr>
          <w:p w:rsidR="00DA7B47" w:rsidRPr="00B971A2" w:rsidRDefault="00DA7B47" w:rsidP="00B971A2">
            <w:pPr>
              <w:pStyle w:val="afc"/>
            </w:pPr>
          </w:p>
        </w:tc>
        <w:tc>
          <w:tcPr>
            <w:tcW w:w="1511" w:type="dxa"/>
            <w:shd w:val="clear" w:color="auto" w:fill="auto"/>
          </w:tcPr>
          <w:p w:rsidR="00DA7B47" w:rsidRPr="00B971A2" w:rsidRDefault="00DA7B47" w:rsidP="00B971A2">
            <w:pPr>
              <w:pStyle w:val="afc"/>
            </w:pPr>
          </w:p>
        </w:tc>
        <w:tc>
          <w:tcPr>
            <w:tcW w:w="1242" w:type="dxa"/>
            <w:shd w:val="clear" w:color="auto" w:fill="auto"/>
          </w:tcPr>
          <w:p w:rsidR="00DA7B47" w:rsidRPr="00B971A2" w:rsidRDefault="00DA7B47" w:rsidP="00B971A2">
            <w:pPr>
              <w:pStyle w:val="afc"/>
            </w:pPr>
          </w:p>
        </w:tc>
        <w:tc>
          <w:tcPr>
            <w:tcW w:w="1441" w:type="dxa"/>
            <w:shd w:val="clear" w:color="auto" w:fill="auto"/>
          </w:tcPr>
          <w:p w:rsidR="00DA7B47" w:rsidRPr="00B971A2" w:rsidRDefault="00DA7B47" w:rsidP="00B971A2">
            <w:pPr>
              <w:pStyle w:val="afc"/>
            </w:pPr>
          </w:p>
        </w:tc>
      </w:tr>
    </w:tbl>
    <w:p w:rsidR="00DA7B47" w:rsidRPr="00B971A2" w:rsidRDefault="00DA7B47" w:rsidP="00B971A2"/>
    <w:p w:rsidR="00B971A2" w:rsidRDefault="00DA7B47" w:rsidP="00B971A2">
      <w:r w:rsidRPr="00B971A2">
        <w:t>Цены оптовые предприятия-изготовителя формируются на стадии производства товаров</w:t>
      </w:r>
      <w:r w:rsidR="00B971A2">
        <w:t xml:space="preserve"> (</w:t>
      </w:r>
      <w:r w:rsidRPr="00B971A2">
        <w:t>работ, услуг</w:t>
      </w:r>
      <w:r w:rsidR="00B971A2" w:rsidRPr="00B971A2">
        <w:t xml:space="preserve">). </w:t>
      </w:r>
      <w:r w:rsidRPr="00B971A2">
        <w:t>Являясь промежуточными, они должны компенсировать затраты производителя товаров</w:t>
      </w:r>
      <w:r w:rsidR="00B971A2">
        <w:t xml:space="preserve"> (</w:t>
      </w:r>
      <w:r w:rsidRPr="00B971A2">
        <w:t>работ, услуг</w:t>
      </w:r>
      <w:r w:rsidR="00B971A2" w:rsidRPr="00B971A2">
        <w:t xml:space="preserve">) </w:t>
      </w:r>
      <w:r w:rsidRPr="00B971A2">
        <w:t>на изготовление и продажу</w:t>
      </w:r>
      <w:r w:rsidR="00B971A2">
        <w:t xml:space="preserve"> (</w:t>
      </w:r>
      <w:r w:rsidRPr="00B971A2">
        <w:t>реализацию</w:t>
      </w:r>
      <w:r w:rsidR="00B971A2" w:rsidRPr="00B971A2">
        <w:t xml:space="preserve">) </w:t>
      </w:r>
      <w:r w:rsidRPr="00B971A2">
        <w:t>продукции и обеспечивать планируемую организацией прибыль</w:t>
      </w:r>
      <w:r w:rsidR="00B971A2" w:rsidRPr="00B971A2">
        <w:t xml:space="preserve"> [</w:t>
      </w:r>
      <w:r w:rsidRPr="00B971A2">
        <w:t>13</w:t>
      </w:r>
      <w:r w:rsidR="00B971A2" w:rsidRPr="00B971A2">
        <w:t>].</w:t>
      </w:r>
    </w:p>
    <w:p w:rsidR="00B971A2" w:rsidRDefault="00DA7B47" w:rsidP="00B971A2">
      <w:r w:rsidRPr="00B971A2">
        <w:t>Цены оптовые отпускные включают, по мнению Керимова В</w:t>
      </w:r>
      <w:r w:rsidR="00B971A2" w:rsidRPr="00B971A2">
        <w:t xml:space="preserve">. </w:t>
      </w:r>
      <w:r w:rsidRPr="00B971A2">
        <w:t>Э, помимо цен изготовителя, косвенные налоги</w:t>
      </w:r>
      <w:r w:rsidR="00B971A2" w:rsidRPr="00B971A2">
        <w:t xml:space="preserve"> - </w:t>
      </w:r>
      <w:r w:rsidRPr="00B971A2">
        <w:t>акциз и налог на добавленную стоимость</w:t>
      </w:r>
      <w:r w:rsidR="00B971A2" w:rsidRPr="00B971A2">
        <w:t xml:space="preserve">. </w:t>
      </w:r>
      <w:r w:rsidRPr="00B971A2">
        <w:t>Эти цены обеспечивают начисление косвенных налогов, составляющих важнейшие статьи доходов федерального и местных бюджетов</w:t>
      </w:r>
      <w:r w:rsidR="00B971A2" w:rsidRPr="00B971A2">
        <w:t xml:space="preserve"> [</w:t>
      </w:r>
      <w:r w:rsidRPr="00B971A2">
        <w:t>15</w:t>
      </w:r>
      <w:r w:rsidR="00B971A2" w:rsidRPr="00B971A2">
        <w:t>].</w:t>
      </w:r>
    </w:p>
    <w:p w:rsidR="00B971A2" w:rsidRDefault="00DA7B47" w:rsidP="00B971A2">
      <w:r w:rsidRPr="00B971A2">
        <w:t>За пределами организации-производителя формируются отпускные цены посредников, оптовых и розничных торговых организаций, включающие соответственно снабженческо-сбытовую надбавку посредников, оптовую надбавку оптовых торговых организаций и розничную торговую надбавку</w:t>
      </w:r>
      <w:r w:rsidR="00B971A2" w:rsidRPr="00B971A2">
        <w:t>.</w:t>
      </w:r>
    </w:p>
    <w:p w:rsidR="00B971A2" w:rsidRDefault="00DA7B47" w:rsidP="00B971A2">
      <w:r w:rsidRPr="00B971A2">
        <w:t>Посредническая скидка</w:t>
      </w:r>
      <w:r w:rsidR="00B971A2">
        <w:t xml:space="preserve"> (</w:t>
      </w:r>
      <w:r w:rsidRPr="00B971A2">
        <w:t>надбавка</w:t>
      </w:r>
      <w:r w:rsidR="00B971A2" w:rsidRPr="00B971A2">
        <w:t xml:space="preserve">) </w:t>
      </w:r>
      <w:r w:rsidRPr="00B971A2">
        <w:t>в российской практике может иметь разные названия</w:t>
      </w:r>
      <w:r w:rsidR="00B971A2">
        <w:t xml:space="preserve"> (</w:t>
      </w:r>
      <w:r w:rsidRPr="00B971A2">
        <w:t>например, снабженческо-сбытовая скидка</w:t>
      </w:r>
      <w:r w:rsidR="00B971A2">
        <w:t xml:space="preserve"> (</w:t>
      </w:r>
      <w:r w:rsidRPr="00B971A2">
        <w:t>надбавка</w:t>
      </w:r>
      <w:r w:rsidR="00B971A2" w:rsidRPr="00B971A2">
        <w:t>),</w:t>
      </w:r>
      <w:r w:rsidRPr="00B971A2">
        <w:t xml:space="preserve"> комиссионное вознаграждение или сбор и </w:t>
      </w:r>
      <w:r w:rsidR="00B971A2">
        <w:t>т.д.)</w:t>
      </w:r>
      <w:r w:rsidR="00B971A2" w:rsidRPr="00B971A2">
        <w:t xml:space="preserve">. </w:t>
      </w:r>
      <w:r w:rsidRPr="00B971A2">
        <w:t>В любом случае</w:t>
      </w:r>
      <w:r w:rsidR="00B971A2" w:rsidRPr="00B971A2">
        <w:t xml:space="preserve"> - </w:t>
      </w:r>
      <w:r w:rsidRPr="00B971A2">
        <w:t>это цена за услуги посредника по продвижению товара от производителя к потребителю</w:t>
      </w:r>
      <w:r w:rsidR="00B971A2" w:rsidRPr="00B971A2">
        <w:t>.</w:t>
      </w:r>
    </w:p>
    <w:p w:rsidR="00B971A2" w:rsidRDefault="00DA7B47" w:rsidP="00B971A2">
      <w:r w:rsidRPr="00B971A2">
        <w:t>В абсолютном выражении посреднические скидка и надбавка совпадают, поскольку исчисляются как разница между двумя ценами</w:t>
      </w:r>
      <w:r w:rsidR="00B971A2" w:rsidRPr="00B971A2">
        <w:t xml:space="preserve">. </w:t>
      </w:r>
      <w:r w:rsidRPr="00B971A2">
        <w:t>Разница между понятиями</w:t>
      </w:r>
      <w:r w:rsidR="00B971A2">
        <w:t xml:space="preserve"> "</w:t>
      </w:r>
      <w:r w:rsidRPr="00B971A2">
        <w:t>скидка</w:t>
      </w:r>
      <w:r w:rsidR="00B971A2">
        <w:t xml:space="preserve">" </w:t>
      </w:r>
      <w:r w:rsidRPr="00B971A2">
        <w:t>и</w:t>
      </w:r>
      <w:r w:rsidR="00B971A2">
        <w:t xml:space="preserve"> "</w:t>
      </w:r>
      <w:r w:rsidRPr="00B971A2">
        <w:t>надбавка</w:t>
      </w:r>
      <w:r w:rsidR="00B971A2">
        <w:t xml:space="preserve">" </w:t>
      </w:r>
      <w:r w:rsidRPr="00B971A2">
        <w:t>появляется, когда они рассматриваются в относительном</w:t>
      </w:r>
      <w:r w:rsidR="00B971A2">
        <w:t xml:space="preserve"> (</w:t>
      </w:r>
      <w:r w:rsidRPr="00B971A2">
        <w:t>процентном</w:t>
      </w:r>
      <w:r w:rsidR="00B971A2" w:rsidRPr="00B971A2">
        <w:t xml:space="preserve">) </w:t>
      </w:r>
      <w:r w:rsidRPr="00B971A2">
        <w:t>выражении</w:t>
      </w:r>
      <w:r w:rsidR="00B971A2" w:rsidRPr="00B971A2">
        <w:t xml:space="preserve">. </w:t>
      </w:r>
      <w:r w:rsidRPr="00B971A2">
        <w:t>Тогда надбавка</w:t>
      </w:r>
      <w:r w:rsidR="00B971A2" w:rsidRPr="00B971A2">
        <w:t xml:space="preserve"> - </w:t>
      </w:r>
      <w:r w:rsidRPr="00B971A2">
        <w:t>это начисление на цену приобретения товара у поставщика, а скидка</w:t>
      </w:r>
      <w:r w:rsidR="00B971A2" w:rsidRPr="00B971A2">
        <w:t xml:space="preserve"> - </w:t>
      </w:r>
      <w:r w:rsidRPr="00B971A2">
        <w:t>доля конечной цены реализации товара покупателю, остающаяся в распоряжении посредника</w:t>
      </w:r>
      <w:r w:rsidR="00B971A2" w:rsidRPr="00B971A2">
        <w:t>.</w:t>
      </w:r>
    </w:p>
    <w:p w:rsidR="00B971A2" w:rsidRDefault="00DA7B47" w:rsidP="00B971A2">
      <w:r w:rsidRPr="00B971A2">
        <w:t>Посредническая скидка</w:t>
      </w:r>
      <w:r w:rsidR="00B971A2">
        <w:t xml:space="preserve"> (</w:t>
      </w:r>
      <w:r w:rsidRPr="00B971A2">
        <w:t>надбавка</w:t>
      </w:r>
      <w:r w:rsidR="00B971A2" w:rsidRPr="00B971A2">
        <w:t xml:space="preserve">) </w:t>
      </w:r>
      <w:r w:rsidRPr="00B971A2">
        <w:t>используется для компенсации издержек обращения посредника, уплаты им НДС и формирования прибыли</w:t>
      </w:r>
      <w:r w:rsidR="00B971A2" w:rsidRPr="00B971A2">
        <w:t xml:space="preserve">. </w:t>
      </w:r>
      <w:r w:rsidRPr="00B971A2">
        <w:t>Ставки НДС для посреднических организаций установлены в процентах к посреднической скидке</w:t>
      </w:r>
      <w:r w:rsidR="00B971A2">
        <w:t xml:space="preserve"> (</w:t>
      </w:r>
      <w:r w:rsidRPr="00B971A2">
        <w:t>надбавке</w:t>
      </w:r>
      <w:r w:rsidR="00B971A2" w:rsidRPr="00B971A2">
        <w:t>).</w:t>
      </w:r>
    </w:p>
    <w:p w:rsidR="00B971A2" w:rsidRDefault="00DA7B47" w:rsidP="00B971A2">
      <w:r w:rsidRPr="00B971A2">
        <w:t>Возможны два варианта расчета оптовой цены закупки</w:t>
      </w:r>
      <w:r w:rsidR="00B971A2" w:rsidRPr="00B971A2">
        <w:t>.</w:t>
      </w:r>
    </w:p>
    <w:p w:rsidR="00B971A2" w:rsidRDefault="00DA7B47" w:rsidP="00B971A2">
      <w:r w:rsidRPr="00B971A2">
        <w:t>По первому варианту она определяется как разница между ценой реализации продукции посредником потребителю</w:t>
      </w:r>
      <w:r w:rsidR="00B971A2">
        <w:t xml:space="preserve"> (</w:t>
      </w:r>
      <w:r w:rsidRPr="00B971A2">
        <w:t>организации-потребителю, другому посреднику, торговой организации</w:t>
      </w:r>
      <w:r w:rsidR="00B971A2" w:rsidRPr="00B971A2">
        <w:t xml:space="preserve">) </w:t>
      </w:r>
      <w:r w:rsidRPr="00B971A2">
        <w:t>и ценой, по которой товар был куплен у поставщика</w:t>
      </w:r>
      <w:r w:rsidR="00B971A2">
        <w:t xml:space="preserve"> (</w:t>
      </w:r>
      <w:r w:rsidRPr="00B971A2">
        <w:t>изготовителя, посредника</w:t>
      </w:r>
      <w:r w:rsidR="00B971A2" w:rsidRPr="00B971A2">
        <w:t>) [</w:t>
      </w:r>
      <w:r w:rsidRPr="00B971A2">
        <w:t>28</w:t>
      </w:r>
      <w:r w:rsidR="00B971A2" w:rsidRPr="00B971A2">
        <w:t>].</w:t>
      </w:r>
    </w:p>
    <w:p w:rsidR="00B971A2" w:rsidRDefault="00DA7B47" w:rsidP="00B971A2">
      <w:r w:rsidRPr="00B971A2">
        <w:t>По второму</w:t>
      </w:r>
      <w:r w:rsidR="00B971A2">
        <w:t xml:space="preserve"> (</w:t>
      </w:r>
      <w:r w:rsidRPr="00B971A2">
        <w:t>наиболее распространенному</w:t>
      </w:r>
      <w:r w:rsidR="00B971A2" w:rsidRPr="00B971A2">
        <w:t xml:space="preserve">) </w:t>
      </w:r>
      <w:r w:rsidRPr="00B971A2">
        <w:t>варианту оптовая цена закупки рассчитывается как сумма составляющих ее элементов</w:t>
      </w:r>
      <w:r w:rsidR="00B971A2" w:rsidRPr="00B971A2">
        <w:t>.</w:t>
      </w:r>
    </w:p>
    <w:p w:rsidR="00B971A2" w:rsidRDefault="00DA7B47" w:rsidP="00B971A2">
      <w:r w:rsidRPr="00B971A2">
        <w:t>Цены розничные устанавливаются в сфере розничной торговли</w:t>
      </w:r>
      <w:r w:rsidR="00B971A2" w:rsidRPr="00B971A2">
        <w:t xml:space="preserve">. </w:t>
      </w:r>
      <w:r w:rsidRPr="00B971A2">
        <w:t>Помимо оптовых цен закупки розничные цены включают торговые скидки</w:t>
      </w:r>
      <w:r w:rsidR="00B971A2">
        <w:t xml:space="preserve"> (</w:t>
      </w:r>
      <w:r w:rsidRPr="00B971A2">
        <w:t>надбавки</w:t>
      </w:r>
      <w:r w:rsidR="00B971A2" w:rsidRPr="00B971A2">
        <w:t xml:space="preserve">). </w:t>
      </w:r>
      <w:r w:rsidRPr="00B971A2">
        <w:t>Они обеспечивают необходимые условия для прибыльной работы розничной торговли</w:t>
      </w:r>
      <w:r w:rsidR="00B971A2" w:rsidRPr="00B971A2">
        <w:t>.</w:t>
      </w:r>
    </w:p>
    <w:p w:rsidR="00B971A2" w:rsidRDefault="00DA7B47" w:rsidP="00B971A2">
      <w:r w:rsidRPr="00B971A2">
        <w:t>Группировка цен по их транспортной составляющей осуществляется в зависимости от порядка оплаты транспортных расходов</w:t>
      </w:r>
      <w:r w:rsidR="00B971A2" w:rsidRPr="00B971A2">
        <w:t xml:space="preserve">. </w:t>
      </w:r>
      <w:r w:rsidRPr="00B971A2">
        <w:t>На практике это отражается в системе франкирования цен</w:t>
      </w:r>
      <w:r w:rsidR="00B971A2" w:rsidRPr="00B971A2">
        <w:t xml:space="preserve">. </w:t>
      </w:r>
      <w:r w:rsidRPr="00B971A2">
        <w:t>Термин</w:t>
      </w:r>
      <w:r w:rsidR="00B971A2">
        <w:t xml:space="preserve"> "</w:t>
      </w:r>
      <w:r w:rsidRPr="00B971A2">
        <w:t>франко</w:t>
      </w:r>
      <w:r w:rsidR="00B971A2">
        <w:t xml:space="preserve">" </w:t>
      </w:r>
      <w:r w:rsidRPr="00B971A2">
        <w:t>означает, до какого пункта на пути продвижения продукции от изготовителя к потребителю транспортные расходы включены в цену</w:t>
      </w:r>
      <w:r w:rsidR="00B971A2" w:rsidRPr="00B971A2">
        <w:t xml:space="preserve"> [</w:t>
      </w:r>
      <w:r w:rsidRPr="00B971A2">
        <w:t>23</w:t>
      </w:r>
      <w:r w:rsidR="00B971A2" w:rsidRPr="00B971A2">
        <w:t>].</w:t>
      </w:r>
    </w:p>
    <w:p w:rsidR="00B971A2" w:rsidRDefault="00DA7B47" w:rsidP="00B971A2">
      <w:r w:rsidRPr="00B971A2">
        <w:t>В современной практике ценообразования применяется система цен</w:t>
      </w:r>
      <w:r w:rsidR="00B971A2">
        <w:t xml:space="preserve"> "</w:t>
      </w:r>
      <w:r w:rsidRPr="00B971A2">
        <w:t>франко</w:t>
      </w:r>
      <w:r w:rsidR="00B971A2">
        <w:t>" (</w:t>
      </w:r>
      <w:r w:rsidRPr="00B971A2">
        <w:t>таблица 2</w:t>
      </w:r>
      <w:r w:rsidR="00B971A2" w:rsidRPr="00B971A2">
        <w:t>).</w:t>
      </w:r>
    </w:p>
    <w:p w:rsidR="00B971A2" w:rsidRDefault="00B971A2" w:rsidP="00B971A2"/>
    <w:p w:rsidR="00DA7B47" w:rsidRPr="00B971A2" w:rsidRDefault="00DA7B47" w:rsidP="00B971A2">
      <w:r w:rsidRPr="00B971A2">
        <w:t>Таблица 2</w:t>
      </w:r>
      <w:r w:rsidR="00B971A2" w:rsidRPr="00B971A2">
        <w:t xml:space="preserve"> - </w:t>
      </w:r>
      <w:r w:rsidRPr="00B971A2">
        <w:t>Система цен</w:t>
      </w:r>
      <w:r w:rsidR="00B971A2">
        <w:t xml:space="preserve"> "</w:t>
      </w:r>
      <w:r w:rsidRPr="00B971A2">
        <w:t>франко</w:t>
      </w:r>
      <w:r w:rsidR="00B971A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418"/>
        <w:gridCol w:w="1559"/>
        <w:gridCol w:w="1265"/>
        <w:gridCol w:w="1260"/>
      </w:tblGrid>
      <w:tr w:rsidR="00DA7B47" w:rsidRPr="00B971A2" w:rsidTr="004446FE">
        <w:trPr>
          <w:trHeight w:hRule="exact" w:val="482"/>
          <w:jc w:val="center"/>
        </w:trPr>
        <w:tc>
          <w:tcPr>
            <w:tcW w:w="9046" w:type="dxa"/>
            <w:gridSpan w:val="6"/>
            <w:shd w:val="clear" w:color="auto" w:fill="auto"/>
          </w:tcPr>
          <w:p w:rsidR="00DA7B47" w:rsidRPr="00B971A2" w:rsidRDefault="00DA7B47" w:rsidP="00B971A2">
            <w:pPr>
              <w:pStyle w:val="afc"/>
            </w:pPr>
            <w:r w:rsidRPr="00B971A2">
              <w:t>Расходы, включаемые в цену продукции</w:t>
            </w:r>
          </w:p>
        </w:tc>
      </w:tr>
      <w:tr w:rsidR="00DA7B47" w:rsidRPr="00B971A2" w:rsidTr="004446FE">
        <w:trPr>
          <w:trHeight w:hRule="exact" w:val="259"/>
          <w:jc w:val="center"/>
        </w:trPr>
        <w:tc>
          <w:tcPr>
            <w:tcW w:w="1843" w:type="dxa"/>
            <w:shd w:val="clear" w:color="auto" w:fill="auto"/>
          </w:tcPr>
          <w:p w:rsidR="00DA7B47" w:rsidRPr="00B971A2" w:rsidRDefault="00DA7B47" w:rsidP="00B971A2">
            <w:pPr>
              <w:pStyle w:val="afc"/>
            </w:pPr>
          </w:p>
        </w:tc>
        <w:tc>
          <w:tcPr>
            <w:tcW w:w="1701" w:type="dxa"/>
            <w:shd w:val="clear" w:color="auto" w:fill="auto"/>
          </w:tcPr>
          <w:p w:rsidR="00DA7B47" w:rsidRPr="00B971A2" w:rsidRDefault="00DA7B47" w:rsidP="00B971A2">
            <w:pPr>
              <w:pStyle w:val="afc"/>
            </w:pPr>
          </w:p>
        </w:tc>
        <w:tc>
          <w:tcPr>
            <w:tcW w:w="1418" w:type="dxa"/>
            <w:shd w:val="clear" w:color="auto" w:fill="auto"/>
          </w:tcPr>
          <w:p w:rsidR="00DA7B47" w:rsidRPr="00B971A2" w:rsidRDefault="00DA7B47" w:rsidP="00B971A2">
            <w:pPr>
              <w:pStyle w:val="afc"/>
            </w:pPr>
          </w:p>
        </w:tc>
        <w:tc>
          <w:tcPr>
            <w:tcW w:w="1559" w:type="dxa"/>
            <w:shd w:val="clear" w:color="auto" w:fill="auto"/>
          </w:tcPr>
          <w:p w:rsidR="00DA7B47" w:rsidRPr="00B971A2" w:rsidRDefault="00DA7B47" w:rsidP="00B971A2">
            <w:pPr>
              <w:pStyle w:val="afc"/>
            </w:pPr>
          </w:p>
        </w:tc>
        <w:tc>
          <w:tcPr>
            <w:tcW w:w="1265" w:type="dxa"/>
            <w:shd w:val="clear" w:color="auto" w:fill="auto"/>
          </w:tcPr>
          <w:p w:rsidR="00DA7B47" w:rsidRPr="00B971A2" w:rsidRDefault="00DA7B47" w:rsidP="00B971A2">
            <w:pPr>
              <w:pStyle w:val="afc"/>
            </w:pPr>
          </w:p>
        </w:tc>
        <w:tc>
          <w:tcPr>
            <w:tcW w:w="1260" w:type="dxa"/>
            <w:shd w:val="clear" w:color="auto" w:fill="auto"/>
          </w:tcPr>
          <w:p w:rsidR="00DA7B47" w:rsidRPr="00B971A2" w:rsidRDefault="00DA7B47" w:rsidP="00B971A2">
            <w:pPr>
              <w:pStyle w:val="afc"/>
            </w:pPr>
          </w:p>
        </w:tc>
      </w:tr>
      <w:tr w:rsidR="00DA7B47" w:rsidRPr="00B971A2" w:rsidTr="004446FE">
        <w:trPr>
          <w:trHeight w:hRule="exact" w:val="687"/>
          <w:jc w:val="center"/>
        </w:trPr>
        <w:tc>
          <w:tcPr>
            <w:tcW w:w="1843" w:type="dxa"/>
            <w:shd w:val="clear" w:color="auto" w:fill="auto"/>
          </w:tcPr>
          <w:p w:rsidR="00DA7B47" w:rsidRPr="00B971A2" w:rsidRDefault="00DA7B47" w:rsidP="00B971A2">
            <w:pPr>
              <w:pStyle w:val="afc"/>
            </w:pPr>
            <w:r w:rsidRPr="00B971A2">
              <w:t>Франко-склад поставщика</w:t>
            </w:r>
          </w:p>
        </w:tc>
        <w:tc>
          <w:tcPr>
            <w:tcW w:w="7203" w:type="dxa"/>
            <w:gridSpan w:val="5"/>
            <w:shd w:val="clear" w:color="auto" w:fill="auto"/>
          </w:tcPr>
          <w:p w:rsidR="00DA7B47" w:rsidRPr="00B971A2" w:rsidRDefault="00DA7B47" w:rsidP="00B971A2">
            <w:pPr>
              <w:pStyle w:val="afc"/>
            </w:pPr>
          </w:p>
        </w:tc>
      </w:tr>
      <w:tr w:rsidR="00DA7B47" w:rsidRPr="00B971A2" w:rsidTr="004446FE">
        <w:trPr>
          <w:trHeight w:hRule="exact" w:val="361"/>
          <w:jc w:val="center"/>
        </w:trPr>
        <w:tc>
          <w:tcPr>
            <w:tcW w:w="3544" w:type="dxa"/>
            <w:gridSpan w:val="2"/>
            <w:shd w:val="clear" w:color="auto" w:fill="auto"/>
          </w:tcPr>
          <w:p w:rsidR="00DA7B47" w:rsidRPr="00B971A2" w:rsidRDefault="00DA7B47" w:rsidP="00B971A2">
            <w:pPr>
              <w:pStyle w:val="afc"/>
            </w:pPr>
            <w:r w:rsidRPr="00B971A2">
              <w:t>Франко-станция отправления</w:t>
            </w:r>
          </w:p>
        </w:tc>
        <w:tc>
          <w:tcPr>
            <w:tcW w:w="1418" w:type="dxa"/>
            <w:shd w:val="clear" w:color="auto" w:fill="auto"/>
          </w:tcPr>
          <w:p w:rsidR="00DA7B47" w:rsidRPr="00B971A2" w:rsidRDefault="00DA7B47" w:rsidP="00B971A2">
            <w:pPr>
              <w:pStyle w:val="afc"/>
            </w:pPr>
          </w:p>
        </w:tc>
        <w:tc>
          <w:tcPr>
            <w:tcW w:w="1559" w:type="dxa"/>
            <w:shd w:val="clear" w:color="auto" w:fill="auto"/>
          </w:tcPr>
          <w:p w:rsidR="00DA7B47" w:rsidRPr="00B971A2" w:rsidRDefault="00DA7B47" w:rsidP="00B971A2">
            <w:pPr>
              <w:pStyle w:val="afc"/>
            </w:pPr>
          </w:p>
        </w:tc>
        <w:tc>
          <w:tcPr>
            <w:tcW w:w="1265" w:type="dxa"/>
            <w:shd w:val="clear" w:color="auto" w:fill="auto"/>
          </w:tcPr>
          <w:p w:rsidR="00DA7B47" w:rsidRPr="00B971A2" w:rsidRDefault="00DA7B47" w:rsidP="00B971A2">
            <w:pPr>
              <w:pStyle w:val="afc"/>
            </w:pPr>
          </w:p>
        </w:tc>
        <w:tc>
          <w:tcPr>
            <w:tcW w:w="1260" w:type="dxa"/>
            <w:shd w:val="clear" w:color="auto" w:fill="auto"/>
          </w:tcPr>
          <w:p w:rsidR="00DA7B47" w:rsidRPr="00B971A2" w:rsidRDefault="00DA7B47" w:rsidP="00B971A2">
            <w:pPr>
              <w:pStyle w:val="afc"/>
            </w:pPr>
          </w:p>
        </w:tc>
      </w:tr>
      <w:tr w:rsidR="00DA7B47" w:rsidRPr="00B971A2" w:rsidTr="004446FE">
        <w:trPr>
          <w:trHeight w:hRule="exact" w:val="358"/>
          <w:jc w:val="center"/>
        </w:trPr>
        <w:tc>
          <w:tcPr>
            <w:tcW w:w="4962" w:type="dxa"/>
            <w:gridSpan w:val="3"/>
            <w:shd w:val="clear" w:color="auto" w:fill="auto"/>
          </w:tcPr>
          <w:p w:rsidR="00DA7B47" w:rsidRPr="00B971A2" w:rsidRDefault="00DA7B47" w:rsidP="00B971A2">
            <w:pPr>
              <w:pStyle w:val="afc"/>
            </w:pPr>
            <w:r w:rsidRPr="00B971A2">
              <w:t>Франко-вагон-станция отправления</w:t>
            </w:r>
          </w:p>
        </w:tc>
        <w:tc>
          <w:tcPr>
            <w:tcW w:w="1559" w:type="dxa"/>
            <w:shd w:val="clear" w:color="auto" w:fill="auto"/>
          </w:tcPr>
          <w:p w:rsidR="00DA7B47" w:rsidRPr="00B971A2" w:rsidRDefault="00DA7B47" w:rsidP="00B971A2">
            <w:pPr>
              <w:pStyle w:val="afc"/>
            </w:pPr>
          </w:p>
        </w:tc>
        <w:tc>
          <w:tcPr>
            <w:tcW w:w="1265" w:type="dxa"/>
            <w:shd w:val="clear" w:color="auto" w:fill="auto"/>
          </w:tcPr>
          <w:p w:rsidR="00DA7B47" w:rsidRPr="00B971A2" w:rsidRDefault="00DA7B47" w:rsidP="00B971A2">
            <w:pPr>
              <w:pStyle w:val="afc"/>
            </w:pPr>
          </w:p>
          <w:p w:rsidR="00DA7B47" w:rsidRPr="00B971A2" w:rsidRDefault="00DA7B47" w:rsidP="00B971A2">
            <w:pPr>
              <w:pStyle w:val="afc"/>
            </w:pPr>
          </w:p>
        </w:tc>
        <w:tc>
          <w:tcPr>
            <w:tcW w:w="1260" w:type="dxa"/>
            <w:shd w:val="clear" w:color="auto" w:fill="auto"/>
          </w:tcPr>
          <w:p w:rsidR="00DA7B47" w:rsidRPr="00B971A2" w:rsidRDefault="00DA7B47" w:rsidP="00B971A2">
            <w:pPr>
              <w:pStyle w:val="afc"/>
            </w:pPr>
          </w:p>
        </w:tc>
      </w:tr>
      <w:tr w:rsidR="00DA7B47" w:rsidRPr="00B971A2" w:rsidTr="004446FE">
        <w:trPr>
          <w:trHeight w:hRule="exact" w:val="434"/>
          <w:jc w:val="center"/>
        </w:trPr>
        <w:tc>
          <w:tcPr>
            <w:tcW w:w="6521" w:type="dxa"/>
            <w:gridSpan w:val="4"/>
            <w:shd w:val="clear" w:color="auto" w:fill="auto"/>
          </w:tcPr>
          <w:p w:rsidR="00DA7B47" w:rsidRPr="00B971A2" w:rsidRDefault="00DA7B47" w:rsidP="00B971A2">
            <w:pPr>
              <w:pStyle w:val="afc"/>
            </w:pPr>
            <w:r w:rsidRPr="00B971A2">
              <w:t>Франко-вагон-станция назначения</w:t>
            </w:r>
          </w:p>
        </w:tc>
        <w:tc>
          <w:tcPr>
            <w:tcW w:w="1265" w:type="dxa"/>
            <w:shd w:val="clear" w:color="auto" w:fill="auto"/>
          </w:tcPr>
          <w:p w:rsidR="00DA7B47" w:rsidRPr="00B971A2" w:rsidRDefault="00DA7B47" w:rsidP="00B971A2">
            <w:pPr>
              <w:pStyle w:val="afc"/>
            </w:pPr>
          </w:p>
        </w:tc>
        <w:tc>
          <w:tcPr>
            <w:tcW w:w="1260" w:type="dxa"/>
            <w:shd w:val="clear" w:color="auto" w:fill="auto"/>
          </w:tcPr>
          <w:p w:rsidR="00DA7B47" w:rsidRPr="00B971A2" w:rsidRDefault="00DA7B47" w:rsidP="00B971A2">
            <w:pPr>
              <w:pStyle w:val="afc"/>
            </w:pPr>
          </w:p>
        </w:tc>
      </w:tr>
      <w:tr w:rsidR="00DA7B47" w:rsidRPr="00B971A2" w:rsidTr="004446FE">
        <w:trPr>
          <w:trHeight w:hRule="exact" w:val="279"/>
          <w:jc w:val="center"/>
        </w:trPr>
        <w:tc>
          <w:tcPr>
            <w:tcW w:w="7786" w:type="dxa"/>
            <w:gridSpan w:val="5"/>
            <w:shd w:val="clear" w:color="auto" w:fill="auto"/>
          </w:tcPr>
          <w:p w:rsidR="00DA7B47" w:rsidRPr="00B971A2" w:rsidRDefault="00DA7B47" w:rsidP="00B971A2">
            <w:pPr>
              <w:pStyle w:val="afc"/>
            </w:pPr>
            <w:r w:rsidRPr="00B971A2">
              <w:t>Франко-станция назначения</w:t>
            </w:r>
          </w:p>
        </w:tc>
        <w:tc>
          <w:tcPr>
            <w:tcW w:w="1260" w:type="dxa"/>
            <w:shd w:val="clear" w:color="auto" w:fill="auto"/>
          </w:tcPr>
          <w:p w:rsidR="00DA7B47" w:rsidRPr="00B971A2" w:rsidRDefault="00DA7B47" w:rsidP="00B971A2">
            <w:pPr>
              <w:pStyle w:val="afc"/>
            </w:pPr>
          </w:p>
        </w:tc>
      </w:tr>
      <w:tr w:rsidR="00DA7B47" w:rsidRPr="00B971A2" w:rsidTr="004446FE">
        <w:trPr>
          <w:trHeight w:hRule="exact" w:val="360"/>
          <w:jc w:val="center"/>
        </w:trPr>
        <w:tc>
          <w:tcPr>
            <w:tcW w:w="9046" w:type="dxa"/>
            <w:gridSpan w:val="6"/>
            <w:shd w:val="clear" w:color="auto" w:fill="auto"/>
          </w:tcPr>
          <w:p w:rsidR="00DA7B47" w:rsidRPr="00B971A2" w:rsidRDefault="00DA7B47" w:rsidP="00B971A2">
            <w:pPr>
              <w:pStyle w:val="afc"/>
            </w:pPr>
            <w:r w:rsidRPr="00B971A2">
              <w:t>Франко-склад потребителя</w:t>
            </w:r>
          </w:p>
        </w:tc>
      </w:tr>
    </w:tbl>
    <w:p w:rsidR="00DA7B47" w:rsidRPr="00B971A2" w:rsidRDefault="00DA7B47" w:rsidP="00B971A2"/>
    <w:p w:rsidR="00B971A2" w:rsidRDefault="00DA7B47" w:rsidP="00B971A2">
      <w:r w:rsidRPr="00B971A2">
        <w:t>Так, при цене франко-склад поставщика все расходы по доставке продукции со склада поставщика до конечного пункта назначения оплачивает покупатель сверх цены приобретения товара</w:t>
      </w:r>
      <w:r w:rsidR="00B971A2" w:rsidRPr="00B971A2">
        <w:t xml:space="preserve">. </w:t>
      </w:r>
      <w:r w:rsidRPr="00B971A2">
        <w:t>При такой цене потребители заинтересованы в минимизации транспортных расходов, покупке товаров в географически близлежащих пунктах</w:t>
      </w:r>
      <w:r w:rsidR="00B971A2" w:rsidRPr="00B971A2">
        <w:t>.</w:t>
      </w:r>
    </w:p>
    <w:p w:rsidR="00B971A2" w:rsidRDefault="00DA7B47" w:rsidP="00B971A2">
      <w:r w:rsidRPr="00B971A2">
        <w:t>В рыночной экономике используются две системы цен</w:t>
      </w:r>
      <w:r w:rsidR="00B971A2" w:rsidRPr="00B971A2">
        <w:t xml:space="preserve">: </w:t>
      </w:r>
      <w:r w:rsidRPr="00B971A2">
        <w:t>регулируемые и свободные</w:t>
      </w:r>
      <w:r w:rsidR="00B971A2">
        <w:t xml:space="preserve"> (</w:t>
      </w:r>
      <w:r w:rsidRPr="00B971A2">
        <w:t>договорные или равновесные</w:t>
      </w:r>
      <w:r w:rsidR="00B971A2" w:rsidRPr="00B971A2">
        <w:t xml:space="preserve">). </w:t>
      </w:r>
      <w:r w:rsidRPr="00B971A2">
        <w:t>Регулируемые цены применяются в основном в отраслях с естественной монополией и в некоторых других</w:t>
      </w:r>
      <w:r w:rsidR="00B971A2" w:rsidRPr="00B971A2">
        <w:t>.</w:t>
      </w:r>
    </w:p>
    <w:p w:rsidR="00B971A2" w:rsidRDefault="00DA7B47" w:rsidP="00B971A2">
      <w:r w:rsidRPr="00B971A2">
        <w:t>Рассмотрим установление цен по степени участия государства в ценообразовании</w:t>
      </w:r>
      <w:r w:rsidR="00B971A2" w:rsidRPr="00B971A2">
        <w:t xml:space="preserve"> [</w:t>
      </w:r>
      <w:r w:rsidRPr="00B971A2">
        <w:t>4</w:t>
      </w:r>
      <w:r w:rsidR="00B971A2" w:rsidRPr="00B971A2">
        <w:t>].</w:t>
      </w:r>
    </w:p>
    <w:p w:rsidR="00B971A2" w:rsidRDefault="00DA7B47" w:rsidP="00B971A2">
      <w:r w:rsidRPr="00B971A2">
        <w:t>Цены рыночных товаров</w:t>
      </w:r>
      <w:r w:rsidR="00B971A2">
        <w:t xml:space="preserve"> (</w:t>
      </w:r>
      <w:r w:rsidRPr="00B971A2">
        <w:t>работ, услуг</w:t>
      </w:r>
      <w:r w:rsidR="00B971A2" w:rsidRPr="00B971A2">
        <w:t xml:space="preserve">) - </w:t>
      </w:r>
      <w:r w:rsidRPr="00B971A2">
        <w:t>цены, складывающиеся в процессе взаимоотношений субъектов ценообразования на рынке под влиянием конъюнктуры</w:t>
      </w:r>
      <w:r w:rsidR="00B971A2" w:rsidRPr="00B971A2">
        <w:t xml:space="preserve">. </w:t>
      </w:r>
      <w:r w:rsidRPr="00B971A2">
        <w:t>Рыночные цены по условиям их формирования подразделяются на свободные, монопольные и демпинговые</w:t>
      </w:r>
      <w:r w:rsidR="00B971A2" w:rsidRPr="00B971A2">
        <w:t>.</w:t>
      </w:r>
    </w:p>
    <w:p w:rsidR="00B971A2" w:rsidRDefault="00DA7B47" w:rsidP="00B971A2">
      <w:r w:rsidRPr="00B971A2">
        <w:t>Цены свободные</w:t>
      </w:r>
      <w:r w:rsidR="00B971A2" w:rsidRPr="00B971A2">
        <w:t xml:space="preserve"> - </w:t>
      </w:r>
      <w:r w:rsidRPr="00B971A2">
        <w:t>рыночные цены, складывающиеся под влиянием спроса и предложения в условиях свободной конкуренции</w:t>
      </w:r>
      <w:r w:rsidR="00B971A2" w:rsidRPr="00B971A2">
        <w:t>.</w:t>
      </w:r>
    </w:p>
    <w:p w:rsidR="00B971A2" w:rsidRDefault="00DA7B47" w:rsidP="00B971A2">
      <w:r w:rsidRPr="00B971A2">
        <w:t>Цены монопольные</w:t>
      </w:r>
      <w:r w:rsidR="00B971A2">
        <w:t xml:space="preserve"> (</w:t>
      </w:r>
      <w:r w:rsidRPr="00B971A2">
        <w:t>высокие, низкие</w:t>
      </w:r>
      <w:r w:rsidR="00B971A2" w:rsidRPr="00B971A2">
        <w:t xml:space="preserve">) - </w:t>
      </w:r>
      <w:r w:rsidRPr="00B971A2">
        <w:t>рыночные цены, формирующиеся в условиях доминирующего положения одного или нескольких субъектов ценообразования</w:t>
      </w:r>
      <w:r w:rsidR="00B971A2" w:rsidRPr="00B971A2">
        <w:t xml:space="preserve">. </w:t>
      </w:r>
      <w:r w:rsidRPr="00B971A2">
        <w:t>Используются для извлечения дополнительной прибыли</w:t>
      </w:r>
      <w:r w:rsidR="00B971A2" w:rsidRPr="00B971A2">
        <w:t>.</w:t>
      </w:r>
    </w:p>
    <w:p w:rsidR="00B971A2" w:rsidRDefault="00DA7B47" w:rsidP="00B971A2">
      <w:r w:rsidRPr="00B971A2">
        <w:t>Цены демпинговые</w:t>
      </w:r>
      <w:r w:rsidR="00B971A2" w:rsidRPr="00B971A2">
        <w:t xml:space="preserve"> - </w:t>
      </w:r>
      <w:r w:rsidRPr="00B971A2">
        <w:t>рыночные цены, уровень которых сознательно занижен одним или несколькими субъектами ценообразования в сравнении со сложившимся рыночным уровнем цен</w:t>
      </w:r>
      <w:r w:rsidR="00B971A2" w:rsidRPr="00B971A2">
        <w:t xml:space="preserve">. </w:t>
      </w:r>
      <w:r w:rsidRPr="00B971A2">
        <w:t>Используются как средство вытеснения конкурентов с рынка и увеличения объема продаж</w:t>
      </w:r>
      <w:r w:rsidR="00B971A2" w:rsidRPr="00B971A2">
        <w:t xml:space="preserve">. </w:t>
      </w:r>
      <w:r w:rsidRPr="00B971A2">
        <w:t>К ним обычно относят цены ниже издержек производства</w:t>
      </w:r>
      <w:r w:rsidR="00B971A2" w:rsidRPr="00B971A2">
        <w:t xml:space="preserve"> [</w:t>
      </w:r>
      <w:r w:rsidRPr="00B971A2">
        <w:t>10</w:t>
      </w:r>
      <w:r w:rsidR="00B971A2" w:rsidRPr="00B971A2">
        <w:t>].</w:t>
      </w:r>
    </w:p>
    <w:p w:rsidR="00B971A2" w:rsidRDefault="00DA7B47" w:rsidP="00B971A2">
      <w:r w:rsidRPr="00B971A2">
        <w:t>Цены регулируемые</w:t>
      </w:r>
      <w:r w:rsidR="00B971A2" w:rsidRPr="00B971A2">
        <w:rPr>
          <w:b/>
          <w:bCs/>
        </w:rPr>
        <w:t xml:space="preserve"> - </w:t>
      </w:r>
      <w:r w:rsidRPr="00B971A2">
        <w:t>цены, складывающиеся на рынке в процессе прямого государственного воздействия</w:t>
      </w:r>
      <w:r w:rsidR="00B971A2" w:rsidRPr="00B971A2">
        <w:t xml:space="preserve">; </w:t>
      </w:r>
      <w:r w:rsidRPr="00B971A2">
        <w:t>подразделяются на фиксированные и предельные</w:t>
      </w:r>
      <w:r w:rsidR="00B971A2" w:rsidRPr="00B971A2">
        <w:t>.</w:t>
      </w:r>
    </w:p>
    <w:p w:rsidR="00B971A2" w:rsidRDefault="00DA7B47" w:rsidP="00B971A2">
      <w:r w:rsidRPr="00B971A2">
        <w:t>Цены фиксированные</w:t>
      </w:r>
      <w:r w:rsidR="00B971A2" w:rsidRPr="00B971A2">
        <w:t xml:space="preserve"> - </w:t>
      </w:r>
      <w:r w:rsidRPr="00B971A2">
        <w:t>регулируемые цены, установленные в твердо определенной величине, например, на природный газ, электро</w:t>
      </w:r>
      <w:r w:rsidR="00B971A2" w:rsidRPr="00B971A2">
        <w:t xml:space="preserve">- </w:t>
      </w:r>
      <w:r w:rsidRPr="00B971A2">
        <w:t>и теплоэнергию, перевозку грузов железнодорожным транспортом</w:t>
      </w:r>
      <w:r w:rsidR="00B971A2" w:rsidRPr="00B971A2">
        <w:t>.</w:t>
      </w:r>
    </w:p>
    <w:p w:rsidR="00B971A2" w:rsidRDefault="00DA7B47" w:rsidP="00B971A2">
      <w:r w:rsidRPr="00B971A2">
        <w:t>Цены предельные</w:t>
      </w:r>
      <w:r w:rsidR="00B971A2" w:rsidRPr="00B971A2">
        <w:t xml:space="preserve"> - </w:t>
      </w:r>
      <w:r w:rsidRPr="00B971A2">
        <w:t>регулируемые цены, ограниченные нижним или верхним пределом, предельными размерами снабженческо-сбытовых или торговых надбавок, предельным уровнем рентабельности</w:t>
      </w:r>
      <w:r w:rsidR="00B971A2" w:rsidRPr="00B971A2">
        <w:t>.</w:t>
      </w:r>
    </w:p>
    <w:p w:rsidR="00B971A2" w:rsidRDefault="00DA7B47" w:rsidP="00B971A2">
      <w:r w:rsidRPr="00B971A2">
        <w:t>К государственным методам регулирования цен относятся предварительное уведомление об изменении цен и их декларирование</w:t>
      </w:r>
      <w:r w:rsidR="00B971A2" w:rsidRPr="00B971A2">
        <w:t>.</w:t>
      </w:r>
    </w:p>
    <w:p w:rsidR="00B971A2" w:rsidRDefault="00DA7B47" w:rsidP="00B971A2">
      <w:r w:rsidRPr="00B971A2">
        <w:t>Методы расчета цен весьма многообразны</w:t>
      </w:r>
      <w:r w:rsidR="00B971A2" w:rsidRPr="00B971A2">
        <w:t xml:space="preserve">. </w:t>
      </w:r>
      <w:r w:rsidRPr="00B971A2">
        <w:t>Существуют затратные, экономические и рыночные методы ценообразования</w:t>
      </w:r>
      <w:r w:rsidR="00B971A2" w:rsidRPr="00B971A2">
        <w:t>.</w:t>
      </w:r>
    </w:p>
    <w:p w:rsidR="00B971A2" w:rsidRDefault="00DA7B47" w:rsidP="00B971A2">
      <w:r w:rsidRPr="00B971A2">
        <w:t>Рассмотрим, прежде всего, затратные методы ценообразования</w:t>
      </w:r>
      <w:r w:rsidR="00B971A2" w:rsidRPr="00B971A2">
        <w:t xml:space="preserve">. </w:t>
      </w:r>
      <w:r w:rsidRPr="00B971A2">
        <w:t>Такие методы обеспечивают расчет продажной цены на товары и услуги посредством прибавления к издержкам или себестоимости их производства какой-то конкретной величины</w:t>
      </w:r>
      <w:r w:rsidR="00B971A2" w:rsidRPr="00B971A2">
        <w:t xml:space="preserve">. </w:t>
      </w:r>
      <w:r w:rsidRPr="00B971A2">
        <w:t>Э</w:t>
      </w:r>
      <w:r w:rsidR="00B971A2">
        <w:t xml:space="preserve">.А. </w:t>
      </w:r>
      <w:r w:rsidRPr="00B971A2">
        <w:t>Уткин</w:t>
      </w:r>
      <w:r w:rsidR="00B971A2" w:rsidRPr="00B971A2">
        <w:t xml:space="preserve"> [</w:t>
      </w:r>
      <w:r w:rsidRPr="00B971A2">
        <w:t>31</w:t>
      </w:r>
      <w:r w:rsidR="00B971A2" w:rsidRPr="00B971A2">
        <w:t xml:space="preserve">] </w:t>
      </w:r>
      <w:r w:rsidRPr="00B971A2">
        <w:t>подразделяет данную совокупность методов на</w:t>
      </w:r>
      <w:r w:rsidR="00B971A2" w:rsidRPr="00B971A2">
        <w:t>:</w:t>
      </w:r>
    </w:p>
    <w:p w:rsidR="00B971A2" w:rsidRDefault="00DA7B47" w:rsidP="00B971A2">
      <w:r w:rsidRPr="00B971A2">
        <w:t>1</w:t>
      </w:r>
      <w:r w:rsidR="00B971A2" w:rsidRPr="00B971A2">
        <w:t xml:space="preserve">. </w:t>
      </w:r>
      <w:r w:rsidRPr="00B971A2">
        <w:t>Метод</w:t>
      </w:r>
      <w:r w:rsidR="00B971A2">
        <w:t xml:space="preserve"> "</w:t>
      </w:r>
      <w:r w:rsidRPr="00B971A2">
        <w:t>издержки плюс</w:t>
      </w:r>
      <w:r w:rsidR="00B971A2">
        <w:t>".</w:t>
      </w:r>
    </w:p>
    <w:p w:rsidR="00B971A2" w:rsidRDefault="00DA7B47" w:rsidP="00B971A2">
      <w:r w:rsidRPr="00B971A2">
        <w:t>2</w:t>
      </w:r>
      <w:r w:rsidR="00B971A2" w:rsidRPr="00B971A2">
        <w:t xml:space="preserve">. </w:t>
      </w:r>
      <w:r w:rsidRPr="00B971A2">
        <w:t>Метод минимальных затрат</w:t>
      </w:r>
      <w:r w:rsidR="00B971A2" w:rsidRPr="00B971A2">
        <w:t>.</w:t>
      </w:r>
    </w:p>
    <w:p w:rsidR="00B971A2" w:rsidRDefault="00DA7B47" w:rsidP="00B971A2">
      <w:r w:rsidRPr="00B971A2">
        <w:t>3</w:t>
      </w:r>
      <w:r w:rsidR="00B971A2" w:rsidRPr="00B971A2">
        <w:t xml:space="preserve">. </w:t>
      </w:r>
      <w:r w:rsidRPr="00B971A2">
        <w:t>Метод ценообразования с повышением цены посредством надбавки к ней</w:t>
      </w:r>
      <w:r w:rsidR="00B971A2" w:rsidRPr="00B971A2">
        <w:t>.</w:t>
      </w:r>
    </w:p>
    <w:p w:rsidR="00B971A2" w:rsidRDefault="00DA7B47" w:rsidP="00B971A2">
      <w:r w:rsidRPr="00B971A2">
        <w:t>4</w:t>
      </w:r>
      <w:r w:rsidR="00B971A2" w:rsidRPr="00B971A2">
        <w:t xml:space="preserve">. </w:t>
      </w:r>
      <w:r w:rsidRPr="00B971A2">
        <w:t>Метод целевого ценообразования</w:t>
      </w:r>
      <w:r w:rsidR="00B971A2" w:rsidRPr="00B971A2">
        <w:t>.</w:t>
      </w:r>
    </w:p>
    <w:p w:rsidR="00B971A2" w:rsidRDefault="00DA7B47" w:rsidP="00B971A2">
      <w:r w:rsidRPr="00B971A2">
        <w:t xml:space="preserve">Один из наиболее распространенных </w:t>
      </w:r>
      <w:r w:rsidR="00B971A2">
        <w:t>-</w:t>
      </w:r>
      <w:r w:rsidRPr="00B971A2">
        <w:t xml:space="preserve"> метод</w:t>
      </w:r>
      <w:r w:rsidR="00B971A2">
        <w:t xml:space="preserve"> "</w:t>
      </w:r>
      <w:r w:rsidRPr="00B971A2">
        <w:t>издержки плюс</w:t>
      </w:r>
      <w:r w:rsidR="00B971A2">
        <w:t xml:space="preserve">". </w:t>
      </w:r>
      <w:r w:rsidRPr="00B971A2">
        <w:t xml:space="preserve">Данный метод предполагает расчет цены продажи посредством прибавления к цене производства и к цене закупки и хранения материалов и сырья фиксированной дополнительной величины </w:t>
      </w:r>
      <w:r w:rsidR="00B971A2">
        <w:t>-</w:t>
      </w:r>
      <w:r w:rsidRPr="00B971A2">
        <w:t xml:space="preserve"> прибыли</w:t>
      </w:r>
      <w:r w:rsidR="00B971A2" w:rsidRPr="00B971A2">
        <w:t xml:space="preserve">. </w:t>
      </w:r>
      <w:r w:rsidRPr="00B971A2">
        <w:t>Этот метод ценообразования активно используется при формировании цены по товарам самого широкого круга отраслей</w:t>
      </w:r>
      <w:r w:rsidR="00B971A2" w:rsidRPr="00B971A2">
        <w:t xml:space="preserve">. </w:t>
      </w:r>
      <w:r w:rsidRPr="00B971A2">
        <w:t xml:space="preserve">Главная трудность его применения </w:t>
      </w:r>
      <w:r w:rsidR="00B971A2">
        <w:t>-</w:t>
      </w:r>
      <w:r w:rsidRPr="00B971A2">
        <w:t xml:space="preserve"> сложность определения уровня добавочной суммы, поскольку нет точного способа или формы ее расчета</w:t>
      </w:r>
      <w:r w:rsidR="00B971A2" w:rsidRPr="00B971A2">
        <w:t xml:space="preserve">. </w:t>
      </w:r>
      <w:r w:rsidRPr="00B971A2">
        <w:t>Все меняется в зависимости от вида отрасли, сезона, состояния конкурентной борьбы</w:t>
      </w:r>
      <w:r w:rsidR="00B971A2" w:rsidRPr="00B971A2">
        <w:t xml:space="preserve">. </w:t>
      </w:r>
      <w:r w:rsidRPr="00B971A2">
        <w:t>Уровень добавленной суммы к себестоимости товара или услуги, устраивающий продавца, может быть не принят покупателем</w:t>
      </w:r>
      <w:r w:rsidR="00B971A2" w:rsidRPr="00B971A2">
        <w:t>.</w:t>
      </w:r>
    </w:p>
    <w:p w:rsidR="00B971A2" w:rsidRDefault="00DA7B47" w:rsidP="00B971A2">
      <w:r w:rsidRPr="00B971A2">
        <w:t>Издержки рассчитываются на определенную единицу продукции, и тогда определяют средние издержки, состоящие из средних постоянных затрат и средних переменных затрат</w:t>
      </w:r>
      <w:r w:rsidR="00B971A2" w:rsidRPr="00B971A2">
        <w:t xml:space="preserve">. </w:t>
      </w:r>
      <w:r w:rsidRPr="00B971A2">
        <w:t>Определяют и предельные издержки, позволяющие оценить пределы изменений издержек на единицу продукции по отношению к росту объема производства и продаж</w:t>
      </w:r>
      <w:r w:rsidR="00B971A2" w:rsidRPr="00B971A2">
        <w:t>.</w:t>
      </w:r>
    </w:p>
    <w:p w:rsidR="00B971A2" w:rsidRDefault="00DA7B47" w:rsidP="00B971A2">
      <w:r w:rsidRPr="00B971A2">
        <w:t>Многие менеджеры предпочитают устанавливать относительно высокую первоначальную цену на продвигаемый на рынок товар, чтобы быстрее окупить расходы, осуществленные на стадии его разработки и внедрения на рынок, когда объемы продаж относительно невелики</w:t>
      </w:r>
      <w:r w:rsidR="00B971A2" w:rsidRPr="00B971A2">
        <w:t xml:space="preserve">. </w:t>
      </w:r>
      <w:r w:rsidRPr="00B971A2">
        <w:t>Однако по мере наращивания объемов продаж происходит снижение цены производства и цены продаж, одновременно активизируются усилия по оптимизации каналов сбыта для сведения к минимуму потерь при организации массовых продаж</w:t>
      </w:r>
      <w:r w:rsidR="00B971A2" w:rsidRPr="00B971A2">
        <w:t>.</w:t>
      </w:r>
    </w:p>
    <w:p w:rsidR="00B971A2" w:rsidRDefault="00DA7B47" w:rsidP="00B971A2">
      <w:r w:rsidRPr="00B971A2">
        <w:t xml:space="preserve">Еще один метод </w:t>
      </w:r>
      <w:r w:rsidR="00B971A2">
        <w:t>-</w:t>
      </w:r>
      <w:r w:rsidRPr="00B971A2">
        <w:t xml:space="preserve"> минимальных затра</w:t>
      </w:r>
      <w:r w:rsidR="00B971A2">
        <w:t>т.д.</w:t>
      </w:r>
      <w:r w:rsidRPr="00B971A2">
        <w:t>анный метод предполагает установление цены на минимальном уровне, достаточном для покрытия расходов на производство конкретной продукции, а не посредством подсчета совокупных издержек, включающих постоянные и переменные затраты на производство и сбыт</w:t>
      </w:r>
      <w:r w:rsidR="00B971A2" w:rsidRPr="00B971A2">
        <w:t xml:space="preserve">. </w:t>
      </w:r>
      <w:r w:rsidRPr="00B971A2">
        <w:t>Предельные издержки обычно определяются на уровне, при котором можно было бы только окупить сумму минимальных затрат</w:t>
      </w:r>
      <w:r w:rsidR="00B971A2" w:rsidRPr="00B971A2">
        <w:t>.</w:t>
      </w:r>
    </w:p>
    <w:p w:rsidR="00B971A2" w:rsidRDefault="00DA7B47" w:rsidP="00B971A2">
      <w:r w:rsidRPr="00B971A2">
        <w:t>Продажа товара по цене, подсчитанной по такому методу, эффективна в стадии насыщения, когда нет роста продаж, и фирма ставит своей целью сохранить объем сбыта на определенном уровне</w:t>
      </w:r>
      <w:r w:rsidR="00B971A2" w:rsidRPr="00B971A2">
        <w:t>.</w:t>
      </w:r>
    </w:p>
    <w:p w:rsidR="00B971A2" w:rsidRDefault="00DA7B47" w:rsidP="00B971A2">
      <w:r w:rsidRPr="00B971A2">
        <w:t>Подобная политика ценообразования рациональна также при проведении кампании по внедрению нового товара на рынок, когда следует ожидать значительного увеличения объемов продаж указанного товара в результате предложения его по низким ценам</w:t>
      </w:r>
      <w:r w:rsidR="00B971A2" w:rsidRPr="00B971A2">
        <w:t xml:space="preserve">. </w:t>
      </w:r>
      <w:r w:rsidRPr="00B971A2">
        <w:t>Хорошие результаты могут быть достигнуты в том случае, когда продажа по низким ценам способна привести к активному расширению сбыта, и это дает достаточную прибыль фирме за счет масштабов сбыта</w:t>
      </w:r>
      <w:r w:rsidR="00B971A2" w:rsidRPr="00B971A2">
        <w:t>.</w:t>
      </w:r>
    </w:p>
    <w:p w:rsidR="00B971A2" w:rsidRDefault="00DA7B47" w:rsidP="00B971A2">
      <w:r w:rsidRPr="00B971A2">
        <w:t>Но, при неумелом использовании рассматриваемой методики, фирме грозят убытки</w:t>
      </w:r>
      <w:r w:rsidR="00B971A2" w:rsidRPr="00B971A2">
        <w:t xml:space="preserve">. </w:t>
      </w:r>
      <w:r w:rsidRPr="00B971A2">
        <w:t>Поскольку цены определяют поставщики товара, при этом не всегда учитываются запросы рынка и состояние конкурентной борьбы</w:t>
      </w:r>
      <w:r w:rsidR="00B971A2" w:rsidRPr="00B971A2">
        <w:t xml:space="preserve">. </w:t>
      </w:r>
      <w:r w:rsidRPr="00B971A2">
        <w:t>Кроме того, несмотря на низкий уровень цен, потребитель нередко отказывается приобретать данный товар</w:t>
      </w:r>
      <w:r w:rsidR="00B971A2" w:rsidRPr="00B971A2">
        <w:t>.</w:t>
      </w:r>
    </w:p>
    <w:p w:rsidR="00B971A2" w:rsidRDefault="00DA7B47" w:rsidP="00B971A2">
      <w:r w:rsidRPr="00B971A2">
        <w:t xml:space="preserve">Следующий метод </w:t>
      </w:r>
      <w:r w:rsidR="00B971A2">
        <w:t>-</w:t>
      </w:r>
      <w:r w:rsidRPr="00B971A2">
        <w:t xml:space="preserve"> надбавки к цене</w:t>
      </w:r>
      <w:r w:rsidR="00B971A2" w:rsidRPr="00B971A2">
        <w:t xml:space="preserve">. </w:t>
      </w:r>
      <w:r w:rsidRPr="00B971A2">
        <w:t>Расчет цены продажи в этом случае связан с умножением цены производства, цены закупки и хранения сырья и материалов на определенный коэффициент добавочной стоимости</w:t>
      </w:r>
      <w:r w:rsidR="00B971A2" w:rsidRPr="00B971A2">
        <w:t>.</w:t>
      </w:r>
    </w:p>
    <w:p w:rsidR="00B971A2" w:rsidRDefault="00DA7B47" w:rsidP="00B971A2">
      <w:r w:rsidRPr="00B971A2">
        <w:t>Указанный коэффициент определяется делением общей суммы прибыли от продаж на себестоимость</w:t>
      </w:r>
      <w:r w:rsidR="00B971A2" w:rsidRPr="00B971A2">
        <w:t xml:space="preserve">. </w:t>
      </w:r>
      <w:r w:rsidRPr="00B971A2">
        <w:t>Возможен также подсчет данного коэффициента делением общей суммы прибыли от продаж на цену продаж</w:t>
      </w:r>
      <w:r w:rsidR="00B971A2" w:rsidRPr="00B971A2">
        <w:t>.</w:t>
      </w:r>
    </w:p>
    <w:p w:rsidR="00B971A2" w:rsidRDefault="00DA7B47" w:rsidP="00B971A2">
      <w:r w:rsidRPr="00B971A2">
        <w:t xml:space="preserve">Еще один метод </w:t>
      </w:r>
      <w:r w:rsidR="00B971A2">
        <w:t>-</w:t>
      </w:r>
      <w:r w:rsidRPr="00B971A2">
        <w:t xml:space="preserve"> целевого ценообразования</w:t>
      </w:r>
      <w:r w:rsidR="00B971A2" w:rsidRPr="00B971A2">
        <w:t xml:space="preserve">. </w:t>
      </w:r>
      <w:r w:rsidRPr="00B971A2">
        <w:t>Иначе данный метод именуют методом, определения целевой цены или определения цены в соответствии с целевой прибылью</w:t>
      </w:r>
      <w:r w:rsidR="00B971A2" w:rsidRPr="00B971A2">
        <w:t xml:space="preserve">. </w:t>
      </w:r>
      <w:r w:rsidRPr="00B971A2">
        <w:t>На его основе рассчитывается себестоимость на единицу продукции с учетом объема продаж, который обеспечивает получение намеченной прибыли</w:t>
      </w:r>
      <w:r w:rsidR="00B971A2" w:rsidRPr="00B971A2">
        <w:t xml:space="preserve">. </w:t>
      </w:r>
      <w:r w:rsidRPr="00B971A2">
        <w:t>Если себестоимость трансформируется из-за уменьшения или увеличения загрузки производственных мощностей и объемов сбыта, используют показатели степени загрузки производственных мощностей с учетом влияния конъюнктуры и других факторов, после чего определяют цену продажи на единицу продукция, которая при этих условиях обеспечила бы целевую прибыль</w:t>
      </w:r>
      <w:r w:rsidR="00B971A2" w:rsidRPr="00B971A2">
        <w:t xml:space="preserve">. </w:t>
      </w:r>
      <w:r w:rsidRPr="00B971A2">
        <w:t>Но при этом методе цена подсчитывается исходя из интересов продавца и не принимается во внимание отношение покупателя к рассчитываемой цене</w:t>
      </w:r>
      <w:r w:rsidR="00B971A2" w:rsidRPr="00B971A2">
        <w:t xml:space="preserve">. </w:t>
      </w:r>
      <w:r w:rsidRPr="00B971A2">
        <w:t>Отсюда указанный метод нуждается в определенной корректировке, чтобы учесть, будут ли предполагаемые покупатели приобретать данный товар по расчетной цене или нет</w:t>
      </w:r>
      <w:r w:rsidR="00B971A2" w:rsidRPr="00B971A2">
        <w:t>.</w:t>
      </w:r>
    </w:p>
    <w:p w:rsidR="00B971A2" w:rsidRDefault="00DA7B47" w:rsidP="00B971A2">
      <w:r w:rsidRPr="00B971A2">
        <w:t>К рыночным методам ценообразования относятся</w:t>
      </w:r>
      <w:r w:rsidR="00B971A2" w:rsidRPr="00B971A2">
        <w:t>:</w:t>
      </w:r>
    </w:p>
    <w:p w:rsidR="00B971A2" w:rsidRDefault="00DA7B47" w:rsidP="00B971A2">
      <w:r w:rsidRPr="00B971A2">
        <w:t>1</w:t>
      </w:r>
      <w:r w:rsidR="00B971A2" w:rsidRPr="00B971A2">
        <w:t xml:space="preserve">. </w:t>
      </w:r>
      <w:r w:rsidRPr="00B971A2">
        <w:t>Метод текущей цены</w:t>
      </w:r>
      <w:r w:rsidR="00B971A2" w:rsidRPr="00B971A2">
        <w:t>.</w:t>
      </w:r>
    </w:p>
    <w:p w:rsidR="00B971A2" w:rsidRDefault="00DA7B47" w:rsidP="00B971A2">
      <w:r w:rsidRPr="00B971A2">
        <w:t>2</w:t>
      </w:r>
      <w:r w:rsidR="00B971A2" w:rsidRPr="00B971A2">
        <w:t xml:space="preserve">. </w:t>
      </w:r>
      <w:r w:rsidRPr="00B971A2">
        <w:t>Метод</w:t>
      </w:r>
      <w:r w:rsidR="00B971A2">
        <w:t xml:space="preserve"> "</w:t>
      </w:r>
      <w:r w:rsidRPr="00B971A2">
        <w:t>запечатанного конверта</w:t>
      </w:r>
      <w:r w:rsidR="00B971A2">
        <w:t xml:space="preserve">", </w:t>
      </w:r>
      <w:r w:rsidRPr="00B971A2">
        <w:t>или тендерного ценообразования</w:t>
      </w:r>
      <w:r w:rsidR="00B971A2" w:rsidRPr="00B971A2">
        <w:t>.</w:t>
      </w:r>
    </w:p>
    <w:p w:rsidR="00B971A2" w:rsidRDefault="00DA7B47" w:rsidP="00B971A2">
      <w:r w:rsidRPr="00B971A2">
        <w:t>Метод текущей цены</w:t>
      </w:r>
      <w:r w:rsidR="00B971A2" w:rsidRPr="00B971A2">
        <w:t xml:space="preserve">. </w:t>
      </w:r>
      <w:r w:rsidRPr="00B971A2">
        <w:t>В тех случаях, когда затраты трудноизмеримы, некоторые фирмы считают, что метод текущей цены, или цены, обычно получаемой за товар на рынке, представляет собой результат совместного оптимального решения предприятий данной отрасли промышленности</w:t>
      </w:r>
      <w:r w:rsidR="00B971A2" w:rsidRPr="00B971A2">
        <w:t xml:space="preserve">. </w:t>
      </w:r>
      <w:r w:rsidRPr="00B971A2">
        <w:t>Использование метода текущей цены особенно привлекательно для тех фирм, которые хотят следовать за лидером</w:t>
      </w:r>
      <w:r w:rsidR="00B971A2" w:rsidRPr="00B971A2">
        <w:t xml:space="preserve">. </w:t>
      </w:r>
      <w:r w:rsidRPr="00B971A2">
        <w:t>Этот метод используется в первую очередь на рынках однородных однородных товаров, поскольку фирма, продающая однородные товары на рынке с высокой степенью конкуренции, имеет ограниченные возможности влияния на цены</w:t>
      </w:r>
      <w:r w:rsidR="00B971A2" w:rsidRPr="00B971A2">
        <w:t xml:space="preserve">. </w:t>
      </w:r>
      <w:r w:rsidRPr="00B971A2">
        <w:t>В этих условиях главной задачей фирмы является контроль за издержками</w:t>
      </w:r>
      <w:r w:rsidR="00B971A2" w:rsidRPr="00B971A2">
        <w:t>.</w:t>
      </w:r>
    </w:p>
    <w:p w:rsidR="00B971A2" w:rsidRDefault="00DA7B47" w:rsidP="00B971A2">
      <w:r w:rsidRPr="00B971A2">
        <w:t>В условиях олигополии фирмы также стараются продавать свои товары по единой цене</w:t>
      </w:r>
      <w:r w:rsidR="00B971A2" w:rsidRPr="00B971A2">
        <w:t>.</w:t>
      </w:r>
    </w:p>
    <w:p w:rsidR="00B971A2" w:rsidRDefault="00DA7B47" w:rsidP="00B971A2">
      <w:r w:rsidRPr="00B971A2">
        <w:t>Метод</w:t>
      </w:r>
      <w:r w:rsidR="00B971A2">
        <w:t xml:space="preserve"> "</w:t>
      </w:r>
      <w:r w:rsidRPr="00B971A2">
        <w:t>запечатанного конверта</w:t>
      </w:r>
      <w:r w:rsidR="00B971A2">
        <w:t xml:space="preserve">", </w:t>
      </w:r>
      <w:r w:rsidRPr="00B971A2">
        <w:t>или тендерного ценообразования, используется в тех отраслях, когда несколько компаний ведут серьезную конкуренцию за получение определенного контракта</w:t>
      </w:r>
      <w:r w:rsidR="00B971A2" w:rsidRPr="00B971A2">
        <w:t xml:space="preserve">. </w:t>
      </w:r>
      <w:r w:rsidRPr="00B971A2">
        <w:t>При определении тендера исходят прежде всего из цен, которые могут назначить конкуренты, и цена определяется на более низком по сравнению с ними уровне</w:t>
      </w:r>
      <w:r w:rsidR="00B971A2" w:rsidRPr="00B971A2">
        <w:t>.</w:t>
      </w:r>
    </w:p>
    <w:p w:rsidR="00B971A2" w:rsidRDefault="00DA7B47" w:rsidP="00B971A2">
      <w:r w:rsidRPr="00B971A2">
        <w:t>Однако если товар обладает какими-то качествами, отличающими его от товаров-конкурентов, или воспринимается покупателями как другой товар, цену на него можно назначать гибко, не обращая внимания на цены конкурентов</w:t>
      </w:r>
      <w:r w:rsidR="00B971A2" w:rsidRPr="00B971A2">
        <w:t>.</w:t>
      </w:r>
    </w:p>
    <w:p w:rsidR="00B971A2" w:rsidRDefault="00DA7B47" w:rsidP="00B971A2">
      <w:r w:rsidRPr="00B971A2">
        <w:t>К рыночным методам формирования цены относится также метод определения цен, ориентированный на нахождение равновесия между издержками производства и состоянием рынка</w:t>
      </w:r>
      <w:r w:rsidR="00B971A2" w:rsidRPr="00B971A2">
        <w:t>.</w:t>
      </w:r>
    </w:p>
    <w:p w:rsidR="00B971A2" w:rsidRDefault="00DA7B47" w:rsidP="00B971A2">
      <w:r w:rsidRPr="00B971A2">
        <w:t>К экономическим методам ценообразования относят следующие методы</w:t>
      </w:r>
      <w:r w:rsidR="00B971A2" w:rsidRPr="00B971A2">
        <w:t>:</w:t>
      </w:r>
    </w:p>
    <w:p w:rsidR="00B971A2" w:rsidRDefault="00DA7B47" w:rsidP="00B971A2">
      <w:r w:rsidRPr="00B971A2">
        <w:t>1</w:t>
      </w:r>
      <w:r w:rsidR="00B971A2" w:rsidRPr="00B971A2">
        <w:t xml:space="preserve">. </w:t>
      </w:r>
      <w:r w:rsidRPr="00B971A2">
        <w:t>Метод удельных показателей</w:t>
      </w:r>
      <w:r w:rsidR="00B971A2" w:rsidRPr="00B971A2">
        <w:t>.</w:t>
      </w:r>
    </w:p>
    <w:p w:rsidR="00B971A2" w:rsidRDefault="00DA7B47" w:rsidP="00B971A2">
      <w:r w:rsidRPr="00B971A2">
        <w:t>2</w:t>
      </w:r>
      <w:r w:rsidR="00B971A2" w:rsidRPr="00B971A2">
        <w:t xml:space="preserve">. </w:t>
      </w:r>
      <w:r w:rsidRPr="00B971A2">
        <w:t>Метод регрессионного анализа</w:t>
      </w:r>
      <w:r w:rsidR="00B971A2" w:rsidRPr="00B971A2">
        <w:t>.</w:t>
      </w:r>
    </w:p>
    <w:p w:rsidR="00B971A2" w:rsidRDefault="00DA7B47" w:rsidP="00B971A2">
      <w:r w:rsidRPr="00B971A2">
        <w:t>3</w:t>
      </w:r>
      <w:r w:rsidR="00B971A2" w:rsidRPr="00B971A2">
        <w:t xml:space="preserve">. </w:t>
      </w:r>
      <w:r w:rsidRPr="00B971A2">
        <w:t>Балловый метод</w:t>
      </w:r>
      <w:r w:rsidR="00B971A2" w:rsidRPr="00B971A2">
        <w:t>.</w:t>
      </w:r>
    </w:p>
    <w:p w:rsidR="00B971A2" w:rsidRDefault="00DA7B47" w:rsidP="00B971A2">
      <w:r w:rsidRPr="00B971A2">
        <w:t>4</w:t>
      </w:r>
      <w:r w:rsidR="00B971A2" w:rsidRPr="00B971A2">
        <w:t xml:space="preserve">. </w:t>
      </w:r>
      <w:r w:rsidRPr="00B971A2">
        <w:t>Агрегатный метод</w:t>
      </w:r>
      <w:r w:rsidR="00B971A2" w:rsidRPr="00B971A2">
        <w:t>.</w:t>
      </w:r>
    </w:p>
    <w:p w:rsidR="00B971A2" w:rsidRDefault="00DA7B47" w:rsidP="00B971A2">
      <w:r w:rsidRPr="00B971A2">
        <w:t>Метод удельных показателей используется для определения и анализа цен небольших групп продукции, характеризующейся наличием одного основного параметра, величина которого в значительной мере определяет общий уровень цены изделия</w:t>
      </w:r>
      <w:r w:rsidR="00B971A2" w:rsidRPr="00B971A2">
        <w:t>.</w:t>
      </w:r>
    </w:p>
    <w:p w:rsidR="00B971A2" w:rsidRDefault="00DA7B47" w:rsidP="00B971A2">
      <w:r w:rsidRPr="00B971A2">
        <w:t>Метод регрессионного анализа применяется для определения зависимости изменения цены от изменения технико-экономических параметров продукции</w:t>
      </w:r>
      <w:r w:rsidR="00B971A2" w:rsidRPr="00B971A2">
        <w:t>.</w:t>
      </w:r>
    </w:p>
    <w:p w:rsidR="00B971A2" w:rsidRDefault="00DA7B47" w:rsidP="00B971A2">
      <w:r w:rsidRPr="00B971A2">
        <w:t>Балловый метод состоит в том, что на основе экспертных оценок значимости параметров изделий для потребителей каждому параметру присваивается определенное число баллов, суммирование которых дает своего рода оценку технико-экономического уровня изделия</w:t>
      </w:r>
      <w:r w:rsidR="00B971A2" w:rsidRPr="00B971A2">
        <w:t>.</w:t>
      </w:r>
    </w:p>
    <w:p w:rsidR="00B971A2" w:rsidRDefault="00DA7B47" w:rsidP="00B971A2">
      <w:r w:rsidRPr="00B971A2">
        <w:t>Агрегатный метод заключается в суммировании цен отдельных конструктивных частей изделий, входящих в параметрический ряд, с добавлением стоимости оригинальных узлов, затрат на сборку и нормативной прибыли</w:t>
      </w:r>
      <w:r w:rsidR="00B971A2" w:rsidRPr="00B971A2">
        <w:t>.</w:t>
      </w:r>
      <w:r w:rsidR="002B2418">
        <w:t xml:space="preserve"> </w:t>
      </w:r>
      <w:r w:rsidRPr="00B971A2">
        <w:t>В условиях рынка обоснование цен строится на использовании всей совокупности ценовых методов</w:t>
      </w:r>
      <w:r w:rsidR="00B971A2" w:rsidRPr="00B971A2">
        <w:t xml:space="preserve">. </w:t>
      </w:r>
      <w:r w:rsidRPr="00B971A2">
        <w:t>Выбор метода ценообразования в основном определяется конъюнктурой рынка и задачами, которые ставит перед собой предприятие, выпуская товар на рынок</w:t>
      </w:r>
      <w:r w:rsidR="00B971A2" w:rsidRPr="00B971A2">
        <w:t>.</w:t>
      </w:r>
    </w:p>
    <w:p w:rsidR="00B971A2" w:rsidRDefault="00DA7B47" w:rsidP="00B971A2">
      <w:r w:rsidRPr="00B971A2">
        <w:t>Укрупнено действия предприятия можно свести к двум стратегическим направлениям</w:t>
      </w:r>
      <w:r w:rsidR="00B971A2" w:rsidRPr="00B971A2">
        <w:t>:</w:t>
      </w:r>
    </w:p>
    <w:p w:rsidR="00B971A2" w:rsidRDefault="00DA7B47" w:rsidP="00B971A2">
      <w:r w:rsidRPr="00B971A2">
        <w:t>Ценовая ориентация на потребителей</w:t>
      </w:r>
      <w:r w:rsidR="00B971A2" w:rsidRPr="00B971A2">
        <w:t xml:space="preserve">. </w:t>
      </w:r>
      <w:r w:rsidRPr="00B971A2">
        <w:t>Предприятие анализирует поведение потребителей и назначает максимальную цену, которую они готовы заплатить</w:t>
      </w:r>
      <w:r w:rsidR="00B971A2" w:rsidRPr="00B971A2">
        <w:t xml:space="preserve"> [</w:t>
      </w:r>
      <w:r w:rsidRPr="00B971A2">
        <w:t>10</w:t>
      </w:r>
      <w:r w:rsidR="00B971A2" w:rsidRPr="00B971A2">
        <w:t>].</w:t>
      </w:r>
      <w:r w:rsidR="002B2418">
        <w:t xml:space="preserve"> </w:t>
      </w:r>
      <w:r w:rsidRPr="00B971A2">
        <w:t>Ценовая ориентация на конкурентов</w:t>
      </w:r>
      <w:r w:rsidR="00B971A2" w:rsidRPr="00B971A2">
        <w:t xml:space="preserve">. </w:t>
      </w:r>
      <w:r w:rsidRPr="00B971A2">
        <w:t>Предприятие анализирует цены на аналогичную продукцию у конкурентов и устанавливает свою цену в соответствии с ранее определенной позицией своего товара на рынке</w:t>
      </w:r>
      <w:r w:rsidR="00B971A2">
        <w:t xml:space="preserve"> (</w:t>
      </w:r>
      <w:r w:rsidRPr="00B971A2">
        <w:t>ценовое лидерство или следование за конкурентами</w:t>
      </w:r>
      <w:r w:rsidR="00B971A2" w:rsidRPr="00B971A2">
        <w:t>).</w:t>
      </w:r>
    </w:p>
    <w:p w:rsidR="00B971A2" w:rsidRDefault="00DA7B47" w:rsidP="00B971A2">
      <w:r w:rsidRPr="00B971A2">
        <w:t>На практике, как правило, используются комбинации этих двух методов</w:t>
      </w:r>
      <w:r w:rsidR="00B971A2" w:rsidRPr="00B971A2">
        <w:t>.</w:t>
      </w:r>
      <w:r w:rsidR="002B2418">
        <w:t xml:space="preserve"> </w:t>
      </w:r>
      <w:r w:rsidRPr="00B971A2">
        <w:t>Таким образом, обоснованный выбор цены и метода ее формирования, направленный на достижение максимальной прибыли, определяет ценовую стратегию организации на перспективу</w:t>
      </w:r>
      <w:r w:rsidR="00B971A2" w:rsidRPr="00B971A2">
        <w:t>.</w:t>
      </w:r>
    </w:p>
    <w:p w:rsidR="00DA7B47" w:rsidRPr="00B971A2" w:rsidRDefault="002B2418" w:rsidP="002B2418">
      <w:pPr>
        <w:pStyle w:val="2"/>
      </w:pPr>
      <w:r>
        <w:br w:type="page"/>
      </w:r>
      <w:bookmarkStart w:id="3" w:name="_Toc249511833"/>
      <w:r w:rsidR="00B971A2">
        <w:t>1.2</w:t>
      </w:r>
      <w:r w:rsidR="00DA7B47" w:rsidRPr="00B971A2">
        <w:t xml:space="preserve"> Использование цены для реализации задач и функций финансового менеджмента, финансового планирования и финансового контроля</w:t>
      </w:r>
      <w:bookmarkEnd w:id="3"/>
    </w:p>
    <w:p w:rsidR="002B2418" w:rsidRDefault="002B2418" w:rsidP="00B971A2"/>
    <w:p w:rsidR="00B971A2" w:rsidRDefault="00DA7B47" w:rsidP="00B971A2">
      <w:r w:rsidRPr="00B971A2">
        <w:t>Потребители товаров оказывают значительное влияние на принятие фирмой решения по ценам</w:t>
      </w:r>
      <w:r w:rsidR="00B971A2" w:rsidRPr="00B971A2">
        <w:t xml:space="preserve">. </w:t>
      </w:r>
      <w:r w:rsidRPr="00B971A2">
        <w:t>Отношения между ценами и количеством сделанных покупок по этим ценам можно объяснить двумя причинами</w:t>
      </w:r>
      <w:r w:rsidR="00B971A2" w:rsidRPr="00B971A2">
        <w:t xml:space="preserve">. </w:t>
      </w:r>
      <w:r w:rsidRPr="00B971A2">
        <w:t>Первая состоит во взаимодействии законов спроса и предложения и ценовой эластичности, другая</w:t>
      </w:r>
      <w:r w:rsidR="00B971A2" w:rsidRPr="00B971A2">
        <w:t xml:space="preserve"> - </w:t>
      </w:r>
      <w:r w:rsidRPr="00B971A2">
        <w:t>в неодинаковой реакции покупателей различных сегментов рынка на цену</w:t>
      </w:r>
      <w:r w:rsidR="00B971A2" w:rsidRPr="00B971A2">
        <w:t xml:space="preserve">. </w:t>
      </w:r>
      <w:r w:rsidRPr="00B971A2">
        <w:t>Принято различать четыре категории покупателей по их восприятию цен и ориентации в покупках</w:t>
      </w:r>
      <w:r w:rsidR="00B971A2" w:rsidRPr="00B971A2">
        <w:t>:</w:t>
      </w:r>
    </w:p>
    <w:p w:rsidR="00B971A2" w:rsidRDefault="00DA7B47" w:rsidP="00B971A2">
      <w:r w:rsidRPr="00B971A2">
        <w:t>покупатели, проявляющие большой интерес при выборе товаров к их ценам, качеству и ассортименту</w:t>
      </w:r>
      <w:r w:rsidR="00B971A2" w:rsidRPr="00B971A2">
        <w:t xml:space="preserve">; </w:t>
      </w:r>
      <w:r w:rsidRPr="00B971A2">
        <w:t>на эту группу покупателей большое влияние оказывает реклама, раскрывающая дополнительные полезные свойства и преимущества товара</w:t>
      </w:r>
      <w:r w:rsidR="00B971A2" w:rsidRPr="00B971A2">
        <w:t>;</w:t>
      </w:r>
    </w:p>
    <w:p w:rsidR="00B971A2" w:rsidRDefault="00DA7B47" w:rsidP="00B971A2">
      <w:r w:rsidRPr="00B971A2">
        <w:t>покупатели, чутко реагирующие на</w:t>
      </w:r>
      <w:r w:rsidR="00B971A2">
        <w:t xml:space="preserve"> "</w:t>
      </w:r>
      <w:r w:rsidRPr="00B971A2">
        <w:t>образ</w:t>
      </w:r>
      <w:r w:rsidR="00B971A2">
        <w:t xml:space="preserve">" </w:t>
      </w:r>
      <w:r w:rsidRPr="00B971A2">
        <w:t>товара</w:t>
      </w:r>
      <w:r w:rsidR="00B971A2" w:rsidRPr="00B971A2">
        <w:t xml:space="preserve">; </w:t>
      </w:r>
      <w:r w:rsidRPr="00B971A2">
        <w:t>основное внимание они уделяют обслуживанию и отношению к себе продавца</w:t>
      </w:r>
      <w:r w:rsidR="00B971A2" w:rsidRPr="00B971A2">
        <w:t>;</w:t>
      </w:r>
    </w:p>
    <w:p w:rsidR="00B971A2" w:rsidRDefault="00DA7B47" w:rsidP="00B971A2">
      <w:r w:rsidRPr="00B971A2">
        <w:t>покупатели, которые поддерживают своими покупками небольшие фирмы и готовы ради них заплатить более высокую цену за товар</w:t>
      </w:r>
      <w:r w:rsidR="00B971A2" w:rsidRPr="00B971A2">
        <w:t>;</w:t>
      </w:r>
    </w:p>
    <w:p w:rsidR="00B971A2" w:rsidRDefault="00DA7B47" w:rsidP="00B971A2">
      <w:r w:rsidRPr="00B971A2">
        <w:t>покупатели, для которых важна не столько цена, сколько комфорт и удобство, предоставляемые товаром</w:t>
      </w:r>
      <w:r w:rsidR="00B971A2" w:rsidRPr="00B971A2">
        <w:t>.</w:t>
      </w:r>
    </w:p>
    <w:p w:rsidR="00B971A2" w:rsidRDefault="00DA7B47" w:rsidP="00B971A2">
      <w:r w:rsidRPr="00B971A2">
        <w:t>С появлением конкурентов кривая спроса на товар продавца-монополиста будет меняться под влиянием ценовой политики других фирм</w:t>
      </w:r>
      <w:r w:rsidR="00B971A2" w:rsidRPr="00B971A2">
        <w:t>.</w:t>
      </w:r>
    </w:p>
    <w:p w:rsidR="00B971A2" w:rsidRDefault="00DA7B47" w:rsidP="00B971A2">
      <w:r w:rsidRPr="00B971A2">
        <w:t>Определяя величину спроса на свою продукцию, фирма должна провести его оценку при разных ценах и попытаться выяснить причины его изменения</w:t>
      </w:r>
      <w:r w:rsidR="00B971A2" w:rsidRPr="00B971A2">
        <w:t>.</w:t>
      </w:r>
    </w:p>
    <w:p w:rsidR="00B971A2" w:rsidRDefault="00DA7B47" w:rsidP="00B971A2">
      <w:r w:rsidRPr="00B971A2">
        <w:t xml:space="preserve">Как уже было сказано, на величину спроса влияют разные факторы, среди которых выделяются потребность в товаре, отсутствие замены или конкурентов, платежеспособность потенциальных покупателей, покупательские привычки и предпочтения и </w:t>
      </w:r>
      <w:r w:rsidR="00B971A2">
        <w:t>т.п.</w:t>
      </w:r>
      <w:r w:rsidR="00B971A2" w:rsidRPr="00B971A2">
        <w:t xml:space="preserve"> </w:t>
      </w:r>
      <w:r w:rsidRPr="00B971A2">
        <w:t>Приспосабливая цену товара к спросу, следует помнить, что спрос по-разному реагирует на цену</w:t>
      </w:r>
      <w:r w:rsidR="00B971A2" w:rsidRPr="00B971A2">
        <w:t xml:space="preserve">. </w:t>
      </w:r>
      <w:r w:rsidRPr="00B971A2">
        <w:t>Как отмечалось ранее, степень чувствительности спроса к ценам показывает коэффициент эластичности спроса</w:t>
      </w:r>
      <w:r w:rsidR="00B971A2" w:rsidRPr="00B971A2">
        <w:t xml:space="preserve">. </w:t>
      </w:r>
      <w:r w:rsidRPr="00B971A2">
        <w:t>Предпринимателю при определении спроса необходимо обязательно учитывать значение этого коэффициента</w:t>
      </w:r>
      <w:r w:rsidR="00B971A2" w:rsidRPr="00B971A2">
        <w:t xml:space="preserve"> [</w:t>
      </w:r>
      <w:r w:rsidRPr="00B971A2">
        <w:t>14</w:t>
      </w:r>
      <w:r w:rsidR="00B971A2" w:rsidRPr="00B971A2">
        <w:t>].</w:t>
      </w:r>
    </w:p>
    <w:p w:rsidR="00B971A2" w:rsidRDefault="00DA7B47" w:rsidP="00B971A2">
      <w:r w:rsidRPr="00B971A2">
        <w:t>Определение спроса</w:t>
      </w:r>
      <w:r w:rsidR="00B971A2" w:rsidRPr="00B971A2">
        <w:t xml:space="preserve"> - </w:t>
      </w:r>
      <w:r w:rsidRPr="00B971A2">
        <w:t>следующий важный этап установления цены</w:t>
      </w:r>
      <w:r w:rsidR="00B971A2" w:rsidRPr="00B971A2">
        <w:t xml:space="preserve">. </w:t>
      </w:r>
      <w:r w:rsidRPr="00B971A2">
        <w:t>Его нельзя устранить или отложить, так как совершенно невозможно рассчитать цену, не изучив спрос на данный товар</w:t>
      </w:r>
      <w:r w:rsidR="00B971A2" w:rsidRPr="00B971A2">
        <w:t xml:space="preserve">. </w:t>
      </w:r>
      <w:r w:rsidRPr="00B971A2">
        <w:t>Однако следует иметь в виду, что высокая или низкая цена, назначенная фирмой сразу, не отразится на спросе на товар</w:t>
      </w:r>
      <w:r w:rsidR="00B971A2" w:rsidRPr="00B971A2">
        <w:t xml:space="preserve">. </w:t>
      </w:r>
      <w:r w:rsidRPr="00B971A2">
        <w:t>Зависимость между ценой и соответствующим ей уровнем спроса отражена кривыми спроса</w:t>
      </w:r>
      <w:r w:rsidR="00B971A2">
        <w:t xml:space="preserve"> (</w:t>
      </w:r>
      <w:r w:rsidRPr="00B971A2">
        <w:t>рисунок 1</w:t>
      </w:r>
      <w:r w:rsidR="00B971A2" w:rsidRPr="00B971A2">
        <w:t>)</w:t>
      </w:r>
    </w:p>
    <w:p w:rsidR="002B2418" w:rsidRDefault="002B2418" w:rsidP="00B971A2"/>
    <w:p w:rsidR="00DA7B47" w:rsidRPr="00B971A2" w:rsidRDefault="00881B16" w:rsidP="00B971A2">
      <w:r>
        <w:pict>
          <v:shape id="_x0000_i1027" type="#_x0000_t75" style="width:174.75pt;height:134.25pt" filled="t" fillcolor="black">
            <v:imagedata r:id="rId9" o:title=""/>
          </v:shape>
        </w:pict>
      </w:r>
    </w:p>
    <w:p w:rsidR="00B971A2" w:rsidRPr="00B971A2" w:rsidRDefault="00DA7B47" w:rsidP="00B971A2">
      <w:r w:rsidRPr="00B971A2">
        <w:t xml:space="preserve">Рисунок 1 </w:t>
      </w:r>
      <w:r w:rsidR="00B971A2">
        <w:t>-</w:t>
      </w:r>
      <w:r w:rsidRPr="00B971A2">
        <w:t xml:space="preserve"> Зависимость между ценой и уровнем спроса для большинства товаров</w:t>
      </w:r>
    </w:p>
    <w:p w:rsidR="002B2418" w:rsidRDefault="002B2418" w:rsidP="00B971A2"/>
    <w:p w:rsidR="00B971A2" w:rsidRDefault="00DA7B47" w:rsidP="00B971A2">
      <w:r w:rsidRPr="00B971A2">
        <w:t xml:space="preserve">Кривая спроса на рисунке </w:t>
      </w:r>
      <w:r w:rsidR="00FD121E" w:rsidRPr="00B971A2">
        <w:t>1</w:t>
      </w:r>
      <w:r w:rsidRPr="00B971A2">
        <w:t>, показывает, что чем выше цена, тем ниже спрос</w:t>
      </w:r>
      <w:r w:rsidR="00B971A2" w:rsidRPr="00B971A2">
        <w:t xml:space="preserve">. </w:t>
      </w:r>
      <w:r w:rsidRPr="00B971A2">
        <w:t>При прочих равных условиях покупатель с ограниченным бюджетом откажется от приобретения товара с высокой ценой, если ему будут предложены альтернативные товары по более низкой цене</w:t>
      </w:r>
      <w:r w:rsidR="00B971A2" w:rsidRPr="00B971A2">
        <w:t>.</w:t>
      </w:r>
    </w:p>
    <w:p w:rsidR="00B971A2" w:rsidRDefault="00DA7B47" w:rsidP="00B971A2">
      <w:r w:rsidRPr="00B971A2">
        <w:t>Ни одна фирма не может игнорировать изменение спроса</w:t>
      </w:r>
      <w:r w:rsidR="00B971A2" w:rsidRPr="00B971A2">
        <w:t xml:space="preserve">. </w:t>
      </w:r>
      <w:r w:rsidRPr="00B971A2">
        <w:t>Различия в подходах к определению спроса обусловливаются типом рынка</w:t>
      </w:r>
      <w:r w:rsidR="00B971A2" w:rsidRPr="00B971A2">
        <w:t xml:space="preserve">. </w:t>
      </w:r>
      <w:r w:rsidRPr="00B971A2">
        <w:t>В условиях рынка чистой монополии, где находится всего один продавец, кривая спроса показывает обратно пропорциональную зависимость между спросом и ценой, а также обоснованность спроса при той цене, которую установила фирма</w:t>
      </w:r>
      <w:r w:rsidR="00B971A2" w:rsidRPr="00B971A2">
        <w:t>.</w:t>
      </w:r>
    </w:p>
    <w:p w:rsidR="00B971A2" w:rsidRDefault="00DA7B47" w:rsidP="00B971A2">
      <w:r w:rsidRPr="00B971A2">
        <w:t>С появлением конкурентов кривая спроса на товар продавца-монополиста будет меняться под влиянием ценовой политики других фирм</w:t>
      </w:r>
      <w:r w:rsidR="00B971A2" w:rsidRPr="00B971A2">
        <w:t>.</w:t>
      </w:r>
    </w:p>
    <w:p w:rsidR="00B971A2" w:rsidRDefault="00DA7B47" w:rsidP="00B971A2">
      <w:r w:rsidRPr="00B971A2">
        <w:t>Определяя величину спроса на свою продукцию, фирма должна провести его оценку при разных ценах и попытаться выяснить причины его изменения</w:t>
      </w:r>
      <w:r w:rsidR="00B971A2" w:rsidRPr="00B971A2">
        <w:t xml:space="preserve"> [</w:t>
      </w:r>
      <w:r w:rsidRPr="00B971A2">
        <w:t>18</w:t>
      </w:r>
      <w:r w:rsidR="00B971A2" w:rsidRPr="00B971A2">
        <w:t>].</w:t>
      </w:r>
    </w:p>
    <w:p w:rsidR="00B971A2" w:rsidRDefault="00DA7B47" w:rsidP="00B971A2">
      <w:r w:rsidRPr="00B971A2">
        <w:t xml:space="preserve">Как уже было сказано, на величину спроса влияют разные факторы, среди которых выделяются потребность в товаре, отсутствие замены или конкурентов, платежеспособность потенциальных покупателей, покупательские привычки и предпочтения и </w:t>
      </w:r>
      <w:r w:rsidR="00B971A2">
        <w:t>т.п.</w:t>
      </w:r>
      <w:r w:rsidR="00B971A2" w:rsidRPr="00B971A2">
        <w:t xml:space="preserve"> </w:t>
      </w:r>
      <w:r w:rsidRPr="00B971A2">
        <w:t>Приспосабливая цену товара к спросу, следует помнить, что спрос по-разному реагирует на цену</w:t>
      </w:r>
      <w:r w:rsidR="00B971A2" w:rsidRPr="00B971A2">
        <w:t xml:space="preserve">. </w:t>
      </w:r>
      <w:r w:rsidRPr="00B971A2">
        <w:t>Как отмечалось ранее, степень чувствительности спроса к ценам показывает коэффициент эластичности спроса</w:t>
      </w:r>
      <w:r w:rsidR="00B971A2" w:rsidRPr="00B971A2">
        <w:t xml:space="preserve">. </w:t>
      </w:r>
      <w:r w:rsidRPr="00B971A2">
        <w:t>Предпринимателю при определении спроса необходимо обязательно учитывать значение этого коэффициента</w:t>
      </w:r>
      <w:r w:rsidR="00B971A2" w:rsidRPr="00B971A2">
        <w:t>.</w:t>
      </w:r>
    </w:p>
    <w:p w:rsidR="00B971A2" w:rsidRDefault="00DA7B47" w:rsidP="00B971A2">
      <w:r w:rsidRPr="00B971A2">
        <w:t>Свободные рыночные цены служат главным плановым регулятором экономической жизни людей</w:t>
      </w:r>
      <w:r w:rsidR="00B971A2" w:rsidRPr="00B971A2">
        <w:t xml:space="preserve">. </w:t>
      </w:r>
      <w:r w:rsidRPr="00B971A2">
        <w:t>В условиях рынка важность цены значительно возрастает на всех уровнях делового планирования, предпринимательской деятельности, производственного менеджмента, административного управления, мотивации и стимулирования персонала и во многих других сферах человеческой деятельности</w:t>
      </w:r>
      <w:r w:rsidR="00B971A2" w:rsidRPr="00B971A2">
        <w:t xml:space="preserve">. </w:t>
      </w:r>
      <w:r w:rsidRPr="00B971A2">
        <w:t xml:space="preserve">Действующие рыночные цены во многом определяют потребительские предпочтения и предпринимательский выбор, равновесие спроса и предложения на товары и услуги, процессы производства, потребления и распределения материальных и духовных благ, уровень доходности, качество жизни различных категорий работников и всего населения страны и </w:t>
      </w:r>
      <w:r w:rsidR="00B971A2">
        <w:t>т.д.</w:t>
      </w:r>
    </w:p>
    <w:p w:rsidR="00B971A2" w:rsidRDefault="00DA7B47" w:rsidP="00B971A2">
      <w:r w:rsidRPr="00B971A2">
        <w:t>В рыночной экономике цена представляет собой количество денег, уплачиваемых или получаемых за единицу товара или услуги</w:t>
      </w:r>
      <w:r w:rsidR="00B971A2" w:rsidRPr="00B971A2">
        <w:t xml:space="preserve">. </w:t>
      </w:r>
      <w:r w:rsidRPr="00B971A2">
        <w:t>В цивилизованных странах рынок сам регулирует уровень цен на все товары и ресурсы, обеспечивая равновесие спроса и предложения</w:t>
      </w:r>
      <w:r w:rsidR="00B971A2" w:rsidRPr="00B971A2">
        <w:t xml:space="preserve">. </w:t>
      </w:r>
      <w:r w:rsidRPr="00B971A2">
        <w:t>Стабильность рыночных цен, как известно, является одной из главных экономических целей любой системы хозяйствования, как на внутрифирменном, так и на общегосударственном уровне управления</w:t>
      </w:r>
      <w:r w:rsidR="00B971A2" w:rsidRPr="00B971A2">
        <w:t xml:space="preserve">. </w:t>
      </w:r>
      <w:r w:rsidRPr="00B971A2">
        <w:t>Величина рыночных цен на тот или иной товар определяет не только его стоимость и полезность, но и отражает конечные результаты деятельности предприятия, экономическую эффективность производства, профессионализм менеджеров-руководителей и специалистов-исполнителей, финансовую устойчивость и платежеспособность организации, способность к саморазвитию и росту совокупного потенциала корпорации</w:t>
      </w:r>
      <w:r w:rsidR="00B971A2" w:rsidRPr="00B971A2">
        <w:t xml:space="preserve">. </w:t>
      </w:r>
      <w:r w:rsidRPr="00B971A2">
        <w:t>При прочих равных условиях деятельность фирмы на соответствующем рынке будет эффективной до тех пор, пока рыночная цена на продукцию и услуги будет превышать издержки производства</w:t>
      </w:r>
      <w:r w:rsidR="00B971A2" w:rsidRPr="00B971A2">
        <w:t>.</w:t>
      </w:r>
    </w:p>
    <w:p w:rsidR="00B971A2" w:rsidRDefault="00DA7B47" w:rsidP="00B971A2">
      <w:r w:rsidRPr="00B971A2">
        <w:t>В условиях рынка действует множество различных видов цен на товары, работы и услуги</w:t>
      </w:r>
      <w:r w:rsidR="00B971A2" w:rsidRPr="00B971A2">
        <w:t xml:space="preserve">. </w:t>
      </w:r>
      <w:r w:rsidRPr="00B971A2">
        <w:t xml:space="preserve">В зависимости от способа установления и назначения принято различать такие виды цен, как номинальные, средние, контрактные, мировые, паритетные, справочные, прейскурантные, оптовые, розничные, скользящие, временные, постоянные, корпоративные, государственные, рыночные и </w:t>
      </w:r>
      <w:r w:rsidR="00B971A2">
        <w:t>т.д.</w:t>
      </w:r>
      <w:r w:rsidR="00B971A2" w:rsidRPr="00B971A2">
        <w:t xml:space="preserve"> </w:t>
      </w:r>
      <w:r w:rsidRPr="00B971A2">
        <w:t>В конечном счете в рыночных отношениях всякую цену на тот или иной товар можно наилучшим образом выразить единым измерителем</w:t>
      </w:r>
      <w:r w:rsidR="00B971A2" w:rsidRPr="00B971A2">
        <w:t xml:space="preserve"> - </w:t>
      </w:r>
      <w:r w:rsidRPr="00B971A2">
        <w:t>суммой уплаченных денежных средств или других затраченных экономических ресурсов или человеческих услуг</w:t>
      </w:r>
      <w:r w:rsidR="00B971A2" w:rsidRPr="00B971A2">
        <w:t>.</w:t>
      </w:r>
    </w:p>
    <w:p w:rsidR="00B971A2" w:rsidRDefault="00DA7B47" w:rsidP="00B971A2">
      <w:r w:rsidRPr="00B971A2">
        <w:t>Наиболее сложным в обосновании величины цены на свою продукцию является для всех фирм правильное определение ее основных слагаемых</w:t>
      </w:r>
      <w:r w:rsidR="00B971A2" w:rsidRPr="00B971A2">
        <w:t xml:space="preserve">. </w:t>
      </w:r>
      <w:r w:rsidRPr="00B971A2">
        <w:t>Во-первых, всякие издержки на единицу продукции при заданной технологии и организации производства зависят главным образом от объема производства, и поэтому фирма также должна ориентироваться на заранее определенный или запланированный выпуск продукции</w:t>
      </w:r>
      <w:r w:rsidR="00B971A2" w:rsidRPr="00B971A2">
        <w:t xml:space="preserve">. </w:t>
      </w:r>
      <w:r w:rsidRPr="00B971A2">
        <w:t>Во-вторых, всегда надо знать, как определить на планируемый период нормальную прибыль или какой разумный процент накидки на средние издержки лучше всего предусмотреть в расчете рыночной цены</w:t>
      </w:r>
      <w:r w:rsidR="00B971A2" w:rsidRPr="00B971A2">
        <w:t xml:space="preserve">. </w:t>
      </w:r>
      <w:r w:rsidRPr="00B971A2">
        <w:t>В-третьих, как оптимизировать соотношение планируемых объемов производства и уровня расчетных цен в конкретных внутрифирменных условиях</w:t>
      </w:r>
      <w:r w:rsidR="00B971A2" w:rsidRPr="00B971A2">
        <w:t xml:space="preserve">. </w:t>
      </w:r>
      <w:r w:rsidRPr="00B971A2">
        <w:t xml:space="preserve">В-четвертых, как наиболее полно учесть действие внешних рыночных условий или существующей конкуренции на величину планируемых цен, и </w:t>
      </w:r>
      <w:r w:rsidR="00B971A2">
        <w:t>т.д.</w:t>
      </w:r>
    </w:p>
    <w:p w:rsidR="00B971A2" w:rsidRDefault="00DA7B47" w:rsidP="00B971A2">
      <w:r w:rsidRPr="00B971A2">
        <w:t>Планирование оптимальных рыночных цен на различные виды продукции, работы и услуги основывается на сопоставлении валовых и предельных издержек на их осуществление</w:t>
      </w:r>
      <w:r w:rsidR="00B971A2" w:rsidRPr="00B971A2">
        <w:t xml:space="preserve">. </w:t>
      </w:r>
      <w:r w:rsidRPr="00B971A2">
        <w:t>В основе метода оптимизации издержек и цен лежит ряд допущений</w:t>
      </w:r>
      <w:r w:rsidR="00B971A2" w:rsidRPr="00B971A2">
        <w:t>:</w:t>
      </w:r>
    </w:p>
    <w:p w:rsidR="00B971A2" w:rsidRDefault="00DA7B47" w:rsidP="00B971A2">
      <w:r w:rsidRPr="00B971A2">
        <w:t>предприятие производит и реализует один товар или вид услуг</w:t>
      </w:r>
      <w:r w:rsidR="00B971A2" w:rsidRPr="00B971A2">
        <w:t>;</w:t>
      </w:r>
    </w:p>
    <w:p w:rsidR="00B971A2" w:rsidRDefault="00DA7B47" w:rsidP="00B971A2">
      <w:r w:rsidRPr="00B971A2">
        <w:t>основная цель предприятия заключается в максимизации прибыли или минимизации издержек</w:t>
      </w:r>
      <w:r w:rsidR="00B971A2" w:rsidRPr="00B971A2">
        <w:t>;</w:t>
      </w:r>
    </w:p>
    <w:p w:rsidR="00B971A2" w:rsidRDefault="00DA7B47" w:rsidP="00B971A2">
      <w:r w:rsidRPr="00B971A2">
        <w:t>взаимодействие объема производства и уровня цен оказывает наибольшее влияние на размер прибыли</w:t>
      </w:r>
      <w:r w:rsidR="00B971A2" w:rsidRPr="00B971A2">
        <w:t>;</w:t>
      </w:r>
    </w:p>
    <w:p w:rsidR="00B971A2" w:rsidRDefault="00DA7B47" w:rsidP="00B971A2">
      <w:r w:rsidRPr="00B971A2">
        <w:t>объем производства товаров и услуг в планируемый период равен объему реализации</w:t>
      </w:r>
      <w:r w:rsidR="00B971A2" w:rsidRPr="00B971A2">
        <w:t>;</w:t>
      </w:r>
    </w:p>
    <w:p w:rsidR="00B971A2" w:rsidRDefault="00DA7B47" w:rsidP="00B971A2">
      <w:r w:rsidRPr="00B971A2">
        <w:t>все показатели деятельности предприятия, кроме оптимизируемых, остаются неизменными</w:t>
      </w:r>
      <w:r w:rsidR="00B971A2" w:rsidRPr="00B971A2">
        <w:t>.</w:t>
      </w:r>
    </w:p>
    <w:p w:rsidR="00B971A2" w:rsidRDefault="00DA7B47" w:rsidP="00B971A2">
      <w:r w:rsidRPr="00B971A2">
        <w:t>Кроме валовых показателей, для оптимизации объема производства и уровня цены продукции могут быть использованы значения предельных издержек и предельных доходов, определяемые приростом дополнительных затрат</w:t>
      </w:r>
      <w:r w:rsidR="00B971A2" w:rsidRPr="00B971A2">
        <w:t xml:space="preserve"> </w:t>
      </w:r>
      <w:r w:rsidRPr="00B971A2">
        <w:t>или результатов на единицу продукции</w:t>
      </w:r>
      <w:r w:rsidR="00B971A2" w:rsidRPr="00B971A2">
        <w:t>.</w:t>
      </w:r>
    </w:p>
    <w:p w:rsidR="00B971A2" w:rsidRDefault="00DA7B47" w:rsidP="00B971A2">
      <w:r w:rsidRPr="00B971A2">
        <w:t>В процессе планирования оптимальных рыночных цен на производимые товары и услуги экономисты-менеджеры должны всегда исходить из требования максимизации доходов предприятия</w:t>
      </w:r>
      <w:r w:rsidR="00B971A2" w:rsidRPr="00B971A2">
        <w:t xml:space="preserve">. </w:t>
      </w:r>
      <w:r w:rsidRPr="00B971A2">
        <w:t>В условиях действующего производства при известных рыночных ценах на продукцию это требование предполагает обоснование оптимального объема товаров и услуг</w:t>
      </w:r>
      <w:r w:rsidR="00B971A2" w:rsidRPr="00B971A2">
        <w:t xml:space="preserve">. </w:t>
      </w:r>
      <w:r w:rsidRPr="00B971A2">
        <w:t>При организации новых предприятий или выпуска новых продуктов можно с помощью методов сопоставления валовых и предельных показателей рассчитать оптимальные значения объема производства и цены реализации продукции, обеспечивающих наибольший доход</w:t>
      </w:r>
      <w:r w:rsidR="00B971A2" w:rsidRPr="00B971A2">
        <w:t>.</w:t>
      </w:r>
    </w:p>
    <w:p w:rsidR="00B971A2" w:rsidRDefault="00DA7B47" w:rsidP="00B971A2">
      <w:r w:rsidRPr="00B971A2">
        <w:t>При выводе на рынок нового продукта достоверная планово-экономическая информация об условиях реализации зачастую бывает весьма ограниченной или вообще отсутствует, что затрудняет широкое применение методов планирования рыночных цен, основанных на оптимизации различных издержек производства</w:t>
      </w:r>
      <w:r w:rsidR="00B971A2" w:rsidRPr="00B971A2">
        <w:t xml:space="preserve">. </w:t>
      </w:r>
      <w:r w:rsidRPr="00B971A2">
        <w:t>Кроме того, подобные расчеты очень сложны для многих наших экономистов-менеджеров</w:t>
      </w:r>
      <w:r w:rsidR="00B971A2" w:rsidRPr="00B971A2">
        <w:t xml:space="preserve">. </w:t>
      </w:r>
      <w:r w:rsidRPr="00B971A2">
        <w:t>В таких случаях рыночные цены на новые продукты могут устанавливаться на основе зарубежного опыта и с учетом внеэкономических факторов ценообразования</w:t>
      </w:r>
      <w:r w:rsidR="00B971A2" w:rsidRPr="00B971A2">
        <w:t>.</w:t>
      </w:r>
    </w:p>
    <w:p w:rsidR="00B971A2" w:rsidRDefault="00DA7B47" w:rsidP="00B971A2">
      <w:r w:rsidRPr="00B971A2">
        <w:t>Как известно, все зарубежные фирмы применяют свою гибкую стратегию, тактику и методику планирования и регулирования рыночных цен на товары и услуги</w:t>
      </w:r>
      <w:r w:rsidR="00B971A2" w:rsidRPr="00B971A2">
        <w:t xml:space="preserve">. </w:t>
      </w:r>
      <w:r w:rsidRPr="00B971A2">
        <w:t>В американских корпорациях существует пять основных этапов ценовой стратегии, начинающихся с выбора и обоснования внутрифирменной цели и заканчивающихся корректировкой и приспособлением цен к внешним рыночным факторам</w:t>
      </w:r>
      <w:r w:rsidR="00B971A2" w:rsidRPr="00B971A2">
        <w:t xml:space="preserve">. </w:t>
      </w:r>
      <w:r w:rsidRPr="00B971A2">
        <w:t>Основой ценообразования служит взаимодействие комплекса внутренних и внешних факторов на всех этапах разработки и планирования рыночных цен</w:t>
      </w:r>
      <w:r w:rsidR="00B971A2" w:rsidRPr="00B971A2">
        <w:t>.</w:t>
      </w:r>
    </w:p>
    <w:p w:rsidR="00B971A2" w:rsidRDefault="00DA7B47" w:rsidP="00B971A2">
      <w:r w:rsidRPr="00B971A2">
        <w:t>Важным этапом стратегии ценообразования, как и в любой плановой деятельности, считается правильное определение общей цели и ценовой политики компании</w:t>
      </w:r>
      <w:r w:rsidR="00B971A2" w:rsidRPr="00B971A2">
        <w:t xml:space="preserve">. </w:t>
      </w:r>
      <w:r w:rsidRPr="00B971A2">
        <w:t>Фирмы и компании в разные периоды существования могут иметь разнообразные цели и соответствующие стратегии</w:t>
      </w:r>
      <w:r w:rsidR="00B971A2" w:rsidRPr="00B971A2">
        <w:t xml:space="preserve">: </w:t>
      </w:r>
      <w:r w:rsidRPr="00B971A2">
        <w:t xml:space="preserve">полное удовлетворение спроса потребителей, максимизация прибыли, завоевание лидерства на рынке, сокращение издержек, выход на мировой рынок, выживание фирмы и </w:t>
      </w:r>
      <w:r w:rsidR="00B971A2">
        <w:t>т.д.</w:t>
      </w:r>
      <w:r w:rsidR="00B971A2" w:rsidRPr="00B971A2">
        <w:t xml:space="preserve"> </w:t>
      </w:r>
      <w:r w:rsidRPr="00B971A2">
        <w:t>В зависимости от предстоящих целей и задач затем обычно устанавливаются альтернативные методы определения рыночных цен в конкретных условиях той или иной фирмы, отрасли и рынка</w:t>
      </w:r>
      <w:r w:rsidR="00B971A2" w:rsidRPr="00B971A2">
        <w:t>.</w:t>
      </w:r>
    </w:p>
    <w:p w:rsidR="00B971A2" w:rsidRDefault="00DA7B47" w:rsidP="00B971A2">
      <w:r w:rsidRPr="00B971A2">
        <w:t>Таким образом, планирование и регулирование рыночных цен на продукцию, как подтверждает опыт стран с развитой рыночной экономикой, должно основываться на широком использовании весьма гибкой текущей политики и долговременной стратегии ценообразования, в основе которой предусматривается методика установления общественно оптимальных цен, обеспечивающих справедливую прибыль фирмам-производителям</w:t>
      </w:r>
      <w:r w:rsidR="00B971A2" w:rsidRPr="00B971A2">
        <w:t>.</w:t>
      </w:r>
    </w:p>
    <w:p w:rsidR="00B971A2" w:rsidRDefault="00DA7B47" w:rsidP="00B971A2">
      <w:r w:rsidRPr="00B971A2">
        <w:t>Применение передового зарубежного опыта планирования и регулирования уровня рыночных цен на российских предприятиях будет способствовать повышению платежеспособного спроса, развитию отечественного промышленного производства и росту качества и уровня жизни работников предприятий</w:t>
      </w:r>
      <w:r w:rsidR="00B971A2" w:rsidRPr="00B971A2">
        <w:t>.</w:t>
      </w:r>
    </w:p>
    <w:p w:rsidR="002B2418" w:rsidRDefault="002B2418" w:rsidP="00B971A2"/>
    <w:p w:rsidR="00DA7B47" w:rsidRPr="00B971A2" w:rsidRDefault="00B971A2" w:rsidP="002B2418">
      <w:pPr>
        <w:pStyle w:val="2"/>
      </w:pPr>
      <w:bookmarkStart w:id="4" w:name="_Toc249511834"/>
      <w:r>
        <w:t>1.3</w:t>
      </w:r>
      <w:r w:rsidR="00DA7B47" w:rsidRPr="00B971A2">
        <w:t xml:space="preserve"> Формирование цен и их внешний финансовый контроль</w:t>
      </w:r>
      <w:bookmarkEnd w:id="4"/>
    </w:p>
    <w:p w:rsidR="002B2418" w:rsidRDefault="002B2418" w:rsidP="00B971A2"/>
    <w:p w:rsidR="00B971A2" w:rsidRDefault="00DA7B47" w:rsidP="00B971A2">
      <w:r w:rsidRPr="00B971A2">
        <w:t>В связи с отсутствием свободных рыночных отношений в российской экономике для ограничения необоснованного роста цен на все виды товаров и услуг, на наш взгляд, можно использовать такие известные экономические индикаторы, как рентабельность продукции и ставка налогов на прибыль</w:t>
      </w:r>
      <w:r w:rsidR="00B971A2" w:rsidRPr="00B971A2">
        <w:t xml:space="preserve">. </w:t>
      </w:r>
      <w:r w:rsidRPr="00B971A2">
        <w:t>В любом случае в условиях рынка свободный выбор должен быть не только у продавцов, но и у покупателей, к сожалению, чего у нас пока нет</w:t>
      </w:r>
      <w:r w:rsidR="00B971A2" w:rsidRPr="00B971A2">
        <w:t xml:space="preserve">. </w:t>
      </w:r>
      <w:r w:rsidRPr="00B971A2">
        <w:t>Видимо, из-за такого монопольного положения большинство российских предприятий долгие годы являются</w:t>
      </w:r>
      <w:r w:rsidR="00881B16">
        <w:rPr>
          <w:noProof/>
        </w:rPr>
        <w:pict>
          <v:line id="_x0000_s1026" style="position:absolute;left:0;text-align:left;z-index:251656704;mso-position-horizontal-relative:margin;mso-position-vertical-relative:text" from="745.2pt,-49.45pt" to="745.2pt,534.25pt" o:allowincell="f" strokeweight=".25pt">
            <w10:wrap anchorx="margin"/>
          </v:line>
        </w:pict>
      </w:r>
      <w:r w:rsidR="00881B16">
        <w:rPr>
          <w:noProof/>
        </w:rPr>
        <w:pict>
          <v:line id="_x0000_s1027" style="position:absolute;left:0;text-align:left;z-index:251657728;mso-position-horizontal-relative:margin;mso-position-vertical-relative:text" from="748.3pt,-49.45pt" to="748.3pt,1.45pt" o:allowincell="f" strokeweight=".95pt">
            <w10:wrap anchorx="margin"/>
          </v:line>
        </w:pict>
      </w:r>
      <w:r w:rsidR="00881B16">
        <w:rPr>
          <w:noProof/>
        </w:rPr>
        <w:pict>
          <v:line id="_x0000_s1028" style="position:absolute;left:0;text-align:left;z-index:251658752;mso-position-horizontal-relative:margin;mso-position-vertical-relative:text" from="748.8pt,347.5pt" to="748.8pt,505.4pt" o:allowincell="f" strokeweight=".25pt">
            <w10:wrap anchorx="margin"/>
          </v:line>
        </w:pict>
      </w:r>
      <w:r w:rsidRPr="00B971A2">
        <w:t xml:space="preserve"> неплатежеспособными</w:t>
      </w:r>
      <w:r w:rsidR="00B971A2" w:rsidRPr="00B971A2">
        <w:t xml:space="preserve">. </w:t>
      </w:r>
      <w:r w:rsidRPr="00B971A2">
        <w:t>Рентабельность продукции многих монополистов уже приблизилась к сотням процентов</w:t>
      </w:r>
      <w:r w:rsidR="00B971A2" w:rsidRPr="00B971A2">
        <w:t>.</w:t>
      </w:r>
    </w:p>
    <w:p w:rsidR="00B971A2" w:rsidRDefault="00DA7B47" w:rsidP="00B971A2">
      <w:r w:rsidRPr="00B971A2">
        <w:t>Посредством цены осуществляется непрямое измерение общественно-необходимых затрат рабочего времени на производство товаров и услуг</w:t>
      </w:r>
      <w:r w:rsidR="00B971A2" w:rsidRPr="00B971A2">
        <w:t xml:space="preserve">. </w:t>
      </w:r>
      <w:r w:rsidRPr="00B971A2">
        <w:t>Она определяет коммерческие результаты и оказывает влияние, как на конкурентоспособность товаров, так и на производственно-сбытовую деятельность предприятия</w:t>
      </w:r>
      <w:r w:rsidR="00B971A2" w:rsidRPr="00B971A2">
        <w:t xml:space="preserve">. </w:t>
      </w:r>
      <w:r w:rsidRPr="00B971A2">
        <w:t>Цена является средством установления определенных отношений между покупателями и предприятием, способствует формированию его имиджа</w:t>
      </w:r>
      <w:r w:rsidR="00B971A2" w:rsidRPr="00B971A2">
        <w:t>.</w:t>
      </w:r>
    </w:p>
    <w:p w:rsidR="00B971A2" w:rsidRDefault="00DA7B47" w:rsidP="00B971A2">
      <w:r w:rsidRPr="00B971A2">
        <w:t>При переходе общества к рынку появляется такой классификационный признак, как степень свободы цен от воздействия государства при их определении</w:t>
      </w:r>
      <w:r w:rsidR="00B971A2" w:rsidRPr="00B971A2">
        <w:t xml:space="preserve">. </w:t>
      </w:r>
      <w:r w:rsidRPr="00B971A2">
        <w:t>В зависимости от этого классификационного признака различают следующие виды цен</w:t>
      </w:r>
      <w:r w:rsidR="00B971A2" w:rsidRPr="00B971A2">
        <w:t>:</w:t>
      </w:r>
    </w:p>
    <w:p w:rsidR="00B971A2" w:rsidRDefault="00DA7B47" w:rsidP="00B971A2">
      <w:r w:rsidRPr="00B971A2">
        <w:t>свободные цены свободно складываются на рынке под воздействием спроса и предложения независимо от какого бы то ни было прямого влияния государственных органов</w:t>
      </w:r>
      <w:r w:rsidR="00B971A2" w:rsidRPr="00B971A2">
        <w:t>;</w:t>
      </w:r>
    </w:p>
    <w:p w:rsidR="00B971A2" w:rsidRDefault="00DA7B47" w:rsidP="00B971A2">
      <w:r w:rsidRPr="00B971A2">
        <w:t>регулируемые цены складываются под влиянием спроса и предложения, но испытывают при своем формировании определенное воздействие государственных органов</w:t>
      </w:r>
      <w:r w:rsidR="00B971A2" w:rsidRPr="00B971A2">
        <w:t>;</w:t>
      </w:r>
    </w:p>
    <w:p w:rsidR="00B971A2" w:rsidRDefault="00DA7B47" w:rsidP="00B971A2">
      <w:r w:rsidRPr="00B971A2">
        <w:t>фиксированные цены прямо устанавливаются государством в лице каких-либо органов власти и управления</w:t>
      </w:r>
      <w:r w:rsidR="00B971A2">
        <w:t xml:space="preserve"> (</w:t>
      </w:r>
      <w:r w:rsidRPr="00B971A2">
        <w:t>например, Министерства экономического развития и торговли Российской Федерации или отдела</w:t>
      </w:r>
      <w:r w:rsidR="00B971A2">
        <w:t xml:space="preserve"> (</w:t>
      </w:r>
      <w:r w:rsidRPr="00B971A2">
        <w:t>управления</w:t>
      </w:r>
      <w:r w:rsidR="00B971A2" w:rsidRPr="00B971A2">
        <w:t xml:space="preserve">) </w:t>
      </w:r>
      <w:r w:rsidRPr="00B971A2">
        <w:t>цен региональных органов власти и управления</w:t>
      </w:r>
      <w:r w:rsidR="00B971A2" w:rsidRPr="00B971A2">
        <w:t>).</w:t>
      </w:r>
    </w:p>
    <w:p w:rsidR="00B971A2" w:rsidRDefault="00DA7B47" w:rsidP="00B971A2">
      <w:r w:rsidRPr="00B971A2">
        <w:t>Существуют такие формы фиксирования цен, как прейскурантные цены, замораживание рыночных свободных цен, фиксирование монопольных цен</w:t>
      </w:r>
      <w:r w:rsidR="00B971A2" w:rsidRPr="00B971A2">
        <w:t xml:space="preserve">. </w:t>
      </w:r>
      <w:r w:rsidRPr="00B971A2">
        <w:t>Таким цены устанавливаются в экстремальных</w:t>
      </w:r>
      <w:r w:rsidR="00B971A2" w:rsidRPr="00B971A2">
        <w:t xml:space="preserve"> </w:t>
      </w:r>
      <w:r w:rsidRPr="00B971A2">
        <w:t>условиях</w:t>
      </w:r>
      <w:r w:rsidR="00B971A2">
        <w:t xml:space="preserve"> (</w:t>
      </w:r>
      <w:r w:rsidRPr="00B971A2">
        <w:t xml:space="preserve">в случае войны, стихийных бедствий, кризиса в экономике, острого дефицита товаров и </w:t>
      </w:r>
      <w:r w:rsidR="00B971A2">
        <w:t>т.д.)</w:t>
      </w:r>
      <w:r w:rsidR="00B971A2" w:rsidRPr="00B971A2">
        <w:t>.</w:t>
      </w:r>
    </w:p>
    <w:p w:rsidR="00B971A2" w:rsidRDefault="00DA7B47" w:rsidP="00B971A2">
      <w:r w:rsidRPr="00B971A2">
        <w:t>Также одним из важнейших признаков классификации цен является их дифференциация в соответствии с обслуживаемой сферой товарного обращения</w:t>
      </w:r>
      <w:r w:rsidR="00B971A2" w:rsidRPr="00B971A2">
        <w:t xml:space="preserve">. </w:t>
      </w:r>
      <w:r w:rsidRPr="00B971A2">
        <w:t>Остановимся более подробно на тарифах</w:t>
      </w:r>
      <w:r w:rsidR="00B971A2" w:rsidRPr="00B971A2">
        <w:t>.</w:t>
      </w:r>
    </w:p>
    <w:p w:rsidR="00B971A2" w:rsidRDefault="00DA7B47" w:rsidP="00B971A2">
      <w:r w:rsidRPr="00B971A2">
        <w:t>В зависимости от этого признака цены подразделяются на следующие основные виды</w:t>
      </w:r>
      <w:r w:rsidR="00B971A2" w:rsidRPr="00B971A2">
        <w:t>:</w:t>
      </w:r>
    </w:p>
    <w:p w:rsidR="00B971A2" w:rsidRDefault="00DA7B47" w:rsidP="00B971A2">
      <w:r w:rsidRPr="00B971A2">
        <w:t>тарифы грузового и пассажирского транспорта</w:t>
      </w:r>
      <w:r w:rsidR="00B971A2" w:rsidRPr="00B971A2">
        <w:t>;</w:t>
      </w:r>
    </w:p>
    <w:p w:rsidR="00B971A2" w:rsidRDefault="00DA7B47" w:rsidP="00B971A2">
      <w:r w:rsidRPr="00B971A2">
        <w:t>тарифы на коммунальные и бытовые услуги</w:t>
      </w:r>
      <w:r w:rsidR="00B971A2" w:rsidRPr="00B971A2">
        <w:t>.</w:t>
      </w:r>
    </w:p>
    <w:p w:rsidR="00B971A2" w:rsidRDefault="00DA7B47" w:rsidP="00B971A2">
      <w:r w:rsidRPr="00B971A2">
        <w:t xml:space="preserve">Тарифы грузового и пассажирского транспорта </w:t>
      </w:r>
      <w:r w:rsidR="00B971A2">
        <w:t>-</w:t>
      </w:r>
      <w:r w:rsidRPr="00B971A2">
        <w:t xml:space="preserve"> плата за перемещение грузов и пассажиров, взимаемая транспортными организациями с отправителей грузов и населения</w:t>
      </w:r>
      <w:r w:rsidR="00B971A2" w:rsidRPr="00B971A2">
        <w:t xml:space="preserve">. </w:t>
      </w:r>
      <w:r w:rsidRPr="00B971A2">
        <w:t xml:space="preserve">Составные элементы тарифа </w:t>
      </w:r>
      <w:r w:rsidR="00B971A2">
        <w:t>-</w:t>
      </w:r>
      <w:r w:rsidRPr="00B971A2">
        <w:t xml:space="preserve"> издержки и прибыль транспортных организаций и НДС</w:t>
      </w:r>
      <w:r w:rsidR="00B971A2" w:rsidRPr="00B971A2">
        <w:t>.</w:t>
      </w:r>
    </w:p>
    <w:p w:rsidR="00B971A2" w:rsidRDefault="00DA7B47" w:rsidP="00B971A2">
      <w:r w:rsidRPr="00B971A2">
        <w:t>Особенность формирования издержек в этой отрасли является то, что затраты грузового транспорта состоят из двух частей</w:t>
      </w:r>
      <w:r w:rsidR="00B971A2" w:rsidRPr="00B971A2">
        <w:t xml:space="preserve">: </w:t>
      </w:r>
      <w:r w:rsidRPr="00B971A2">
        <w:t>ставки затрат за начально-конечные операции</w:t>
      </w:r>
      <w:r w:rsidR="00B971A2">
        <w:t xml:space="preserve"> (</w:t>
      </w:r>
      <w:r w:rsidRPr="00B971A2">
        <w:t>погрузка и выгрузка</w:t>
      </w:r>
      <w:r w:rsidR="00B971A2" w:rsidRPr="00B971A2">
        <w:t xml:space="preserve">) </w:t>
      </w:r>
      <w:r w:rsidRPr="00B971A2">
        <w:t>и ставки затрат за движенческую операцию</w:t>
      </w:r>
      <w:r w:rsidR="00B971A2">
        <w:t xml:space="preserve"> (</w:t>
      </w:r>
      <w:r w:rsidRPr="00B971A2">
        <w:t>транспортировку грузов</w:t>
      </w:r>
      <w:r w:rsidR="00B971A2" w:rsidRPr="00B971A2">
        <w:t>).</w:t>
      </w:r>
    </w:p>
    <w:p w:rsidR="00B971A2" w:rsidRDefault="00DA7B47" w:rsidP="00B971A2">
      <w:r w:rsidRPr="00B971A2">
        <w:t xml:space="preserve">Тарифа на коммунальные и бытовые услуги </w:t>
      </w:r>
      <w:r w:rsidR="00B971A2">
        <w:t>-</w:t>
      </w:r>
      <w:r w:rsidRPr="00B971A2">
        <w:t xml:space="preserve"> это плата за различного рода услуги, оказываемые населению бытовыми и коммунальными службами</w:t>
      </w:r>
      <w:r w:rsidR="00B971A2" w:rsidRPr="00B971A2">
        <w:t xml:space="preserve">. </w:t>
      </w:r>
      <w:r w:rsidRPr="00B971A2">
        <w:t>К ним относятся цены на услуги прачечных, парикмахерских, химчисток, цены на ремонт одежды и обуви, а также плата за квартиру, телефон и пр</w:t>
      </w:r>
      <w:r w:rsidR="00B971A2" w:rsidRPr="00B971A2">
        <w:t xml:space="preserve">. </w:t>
      </w:r>
      <w:r w:rsidRPr="00B971A2">
        <w:t>Цены на эти услуги включают себестоимость, прибыль и НДС</w:t>
      </w:r>
      <w:r w:rsidR="00B971A2" w:rsidRPr="00B971A2">
        <w:t>.</w:t>
      </w:r>
    </w:p>
    <w:p w:rsidR="00B971A2" w:rsidRDefault="00DA7B47" w:rsidP="00B971A2">
      <w:r w:rsidRPr="00B971A2">
        <w:t>Воздействие государства на процессы ценообразования стало одним из важных и систематически применяемых методов экономической политики развитых стран</w:t>
      </w:r>
      <w:r w:rsidR="00B971A2" w:rsidRPr="00B971A2">
        <w:t>.</w:t>
      </w:r>
    </w:p>
    <w:p w:rsidR="00B971A2" w:rsidRDefault="00DA7B47" w:rsidP="00B971A2">
      <w:r w:rsidRPr="00B971A2">
        <w:t>Сложившаяся система государственного регулирования цен наряду с другими формами отраслевой государственной политики воздействует на стоимостные пропорции и распределение национального дохода между отдельными отраслями и категориями населения страны</w:t>
      </w:r>
      <w:r w:rsidR="00B971A2" w:rsidRPr="00B971A2">
        <w:t xml:space="preserve">. </w:t>
      </w:r>
      <w:r w:rsidRPr="00B971A2">
        <w:t>Роль этой формы регулирования в последние десятилетия резко усилилась в связи с ростом инфляции</w:t>
      </w:r>
      <w:r w:rsidR="00B971A2" w:rsidRPr="00B971A2">
        <w:t xml:space="preserve">. </w:t>
      </w:r>
      <w:r w:rsidRPr="00B971A2">
        <w:t>Ценовая политика становится одной из самых важных сфер экономической деятельности государства</w:t>
      </w:r>
      <w:r w:rsidR="00B971A2" w:rsidRPr="00B971A2">
        <w:t>.</w:t>
      </w:r>
    </w:p>
    <w:p w:rsidR="00B971A2" w:rsidRDefault="00DA7B47" w:rsidP="00B971A2">
      <w:r w:rsidRPr="00B971A2">
        <w:t>Известный американский экономист Саймон считает, что на большинстве рынков действуют не конкурентные, а управляемые цены</w:t>
      </w:r>
      <w:r w:rsidR="00B971A2" w:rsidRPr="00B971A2">
        <w:t xml:space="preserve">. </w:t>
      </w:r>
      <w:r w:rsidRPr="00B971A2">
        <w:t>Влиятельный американский экономист Дж</w:t>
      </w:r>
      <w:r w:rsidR="00B971A2" w:rsidRPr="00B971A2">
        <w:t xml:space="preserve">. </w:t>
      </w:r>
      <w:r w:rsidRPr="00B971A2">
        <w:t>Гэлбрейт также считает, что эффективный контроль над ценами необходим</w:t>
      </w:r>
      <w:r w:rsidR="00B971A2" w:rsidRPr="00B971A2">
        <w:t>.</w:t>
      </w:r>
    </w:p>
    <w:p w:rsidR="00B971A2" w:rsidRDefault="00DA7B47" w:rsidP="00B971A2">
      <w:r w:rsidRPr="00B971A2">
        <w:t>Как уже отмечалось, важнейшим инструментом государственного регулирования является финансовая денежно-кредитная политика</w:t>
      </w:r>
      <w:r w:rsidR="00B971A2" w:rsidRPr="00B971A2">
        <w:t xml:space="preserve">. </w:t>
      </w:r>
      <w:r w:rsidRPr="00B971A2">
        <w:t>Составной частью этой политики следует считать попытки государства воздействовать на состояние хозяйственной конъюнктуры отдельных товарных рынков с помощью регулирования цен</w:t>
      </w:r>
      <w:r w:rsidR="00B971A2" w:rsidRPr="00B971A2">
        <w:t>.</w:t>
      </w:r>
    </w:p>
    <w:p w:rsidR="00B971A2" w:rsidRDefault="00DA7B47" w:rsidP="00B971A2">
      <w:r w:rsidRPr="00B971A2">
        <w:t>Государственное регулирование в области цен обычно преследует следующие цели</w:t>
      </w:r>
      <w:r w:rsidR="00B971A2" w:rsidRPr="00B971A2">
        <w:t>:</w:t>
      </w:r>
    </w:p>
    <w:p w:rsidR="00B971A2" w:rsidRDefault="00DA7B47" w:rsidP="00B971A2">
      <w:r w:rsidRPr="00B971A2">
        <w:t>затормозить инфляционный рост цен в результате обесценения денег в военный период, устранить диспропорции цен на отдельные виды изделий и услуг</w:t>
      </w:r>
      <w:r w:rsidR="00B971A2" w:rsidRPr="00B971A2">
        <w:t>;</w:t>
      </w:r>
    </w:p>
    <w:p w:rsidR="00B971A2" w:rsidRDefault="00DA7B47" w:rsidP="00B971A2">
      <w:r w:rsidRPr="00B971A2">
        <w:t>достигнуть необходимых соотношений в развитии производства</w:t>
      </w:r>
      <w:r w:rsidR="00B971A2" w:rsidRPr="00B971A2">
        <w:t>;</w:t>
      </w:r>
    </w:p>
    <w:p w:rsidR="00B971A2" w:rsidRDefault="00DA7B47" w:rsidP="00B971A2">
      <w:r w:rsidRPr="00B971A2">
        <w:t>затруднить рост заработной платы, увеличивающейся пропорционально росту цен</w:t>
      </w:r>
      <w:r w:rsidR="00B971A2" w:rsidRPr="00B971A2">
        <w:t>;</w:t>
      </w:r>
    </w:p>
    <w:p w:rsidR="00B971A2" w:rsidRDefault="00DA7B47" w:rsidP="00B971A2">
      <w:r w:rsidRPr="00B971A2">
        <w:t>субсидировать производство, находящееся под контролем государства, защитить отсталые отрасли экономики от иностранной конкуренции</w:t>
      </w:r>
      <w:r w:rsidR="00B971A2">
        <w:t xml:space="preserve"> (</w:t>
      </w:r>
      <w:r w:rsidRPr="00B971A2">
        <w:t>в первую очередь сельское хозяйство</w:t>
      </w:r>
      <w:r w:rsidR="00B971A2" w:rsidRPr="00B971A2">
        <w:t>),</w:t>
      </w:r>
      <w:r w:rsidRPr="00B971A2">
        <w:t xml:space="preserve"> содействовать внешнеэкономической деятельности</w:t>
      </w:r>
      <w:r w:rsidR="00B971A2" w:rsidRPr="00B971A2">
        <w:t>;</w:t>
      </w:r>
    </w:p>
    <w:p w:rsidR="00B971A2" w:rsidRDefault="00DA7B47" w:rsidP="00B971A2">
      <w:r w:rsidRPr="00B971A2">
        <w:t>мобилизовать бюджетные средства, необходимые для проведения социально-экономических мероприятий</w:t>
      </w:r>
      <w:r w:rsidR="00B971A2" w:rsidRPr="00B971A2">
        <w:t>.</w:t>
      </w:r>
    </w:p>
    <w:p w:rsidR="00B971A2" w:rsidRDefault="00DA7B47" w:rsidP="00B971A2">
      <w:r w:rsidRPr="00B971A2">
        <w:t>Некоторые экономисты утверждают, что регулирование цен со стороны государства в условиях рынка недопустимо</w:t>
      </w:r>
      <w:r w:rsidR="00B971A2" w:rsidRPr="00B971A2">
        <w:t xml:space="preserve">. </w:t>
      </w:r>
      <w:r w:rsidRPr="00B971A2">
        <w:t>Однако опыт стран с рыночной экономикой убедительно показывает, что государство не устранялось и не устраняется от контроля за ценами на внутреннем рынке, но решает эти задачи методами, присущими рыночному механизму</w:t>
      </w:r>
      <w:r w:rsidR="00B971A2" w:rsidRPr="00B971A2">
        <w:t>.</w:t>
      </w:r>
    </w:p>
    <w:p w:rsidR="00B971A2" w:rsidRDefault="00DA7B47" w:rsidP="00B971A2">
      <w:r w:rsidRPr="00B971A2">
        <w:t xml:space="preserve">Государственное регулирование цен является попыткой государства с помощью законодательных, административных и бюджетно-финансовых мероприятий воздействовать на цены таким образом, чтобы способствовать стабильному развитию экономической системы в целом, </w:t>
      </w:r>
      <w:r w:rsidR="00B971A2">
        <w:t>т.е.</w:t>
      </w:r>
      <w:r w:rsidR="00B971A2" w:rsidRPr="00B971A2">
        <w:t xml:space="preserve"> </w:t>
      </w:r>
      <w:r w:rsidRPr="00B971A2">
        <w:t>через цены нивелировать циклические колебания процессов воспроизводства</w:t>
      </w:r>
      <w:r w:rsidR="00B971A2" w:rsidRPr="00B971A2">
        <w:t xml:space="preserve">. </w:t>
      </w:r>
      <w:r w:rsidRPr="00B971A2">
        <w:t>В зависимости от конкретной хозяйственной конъюнктуры регулирование цен носит антикризисный и</w:t>
      </w:r>
      <w:r w:rsidR="00B971A2">
        <w:t xml:space="preserve"> (</w:t>
      </w:r>
      <w:r w:rsidRPr="00B971A2">
        <w:t>или</w:t>
      </w:r>
      <w:r w:rsidR="00B971A2" w:rsidRPr="00B971A2">
        <w:t xml:space="preserve">) </w:t>
      </w:r>
      <w:r w:rsidRPr="00B971A2">
        <w:t>антиинфляционный характер</w:t>
      </w:r>
      <w:r w:rsidR="00B971A2" w:rsidRPr="00B971A2">
        <w:t>.</w:t>
      </w:r>
    </w:p>
    <w:p w:rsidR="00B971A2" w:rsidRDefault="00DA7B47" w:rsidP="00B971A2">
      <w:r w:rsidRPr="00B971A2">
        <w:t>Известно, что система цен</w:t>
      </w:r>
      <w:r w:rsidR="00B971A2" w:rsidRPr="00B971A2">
        <w:t xml:space="preserve"> - </w:t>
      </w:r>
      <w:r w:rsidRPr="00B971A2">
        <w:t>один из важнейших элементов рыночной экономики, и она, естественно, связана с другими элементами рыночного механизма и реагирует на их изменения</w:t>
      </w:r>
      <w:r w:rsidR="00B971A2" w:rsidRPr="00B971A2">
        <w:t xml:space="preserve">. </w:t>
      </w:r>
      <w:r w:rsidRPr="00B971A2">
        <w:t>Государственное регулирование экономики через изменение бюджетных расходов, налогов, процентных ставок за кредит и других экономических рычагов проявляется в изменении издержек и цен на продукцию и воздействует на процессы воспроизводства</w:t>
      </w:r>
      <w:r w:rsidR="00B971A2" w:rsidRPr="00B971A2">
        <w:t>.</w:t>
      </w:r>
    </w:p>
    <w:p w:rsidR="00B971A2" w:rsidRDefault="00DA7B47" w:rsidP="00B971A2">
      <w:r w:rsidRPr="00B971A2">
        <w:t>В России в условиях серьезной разбалансированности экономики роль государства заключается в создании рыночных структур и целях обеспечения нормальных условий развития рынка</w:t>
      </w:r>
      <w:r w:rsidR="00B971A2" w:rsidRPr="00B971A2">
        <w:t xml:space="preserve">: </w:t>
      </w:r>
      <w:r w:rsidRPr="00B971A2">
        <w:t xml:space="preserve">формировании предпринимательства, принятии антимонопольного законодательства и </w:t>
      </w:r>
      <w:r w:rsidR="00B971A2">
        <w:t>т.д.</w:t>
      </w:r>
      <w:r w:rsidR="00B971A2" w:rsidRPr="00B971A2">
        <w:t xml:space="preserve"> </w:t>
      </w:r>
      <w:r w:rsidRPr="00B971A2">
        <w:t>Проведение государством, в частности, антимонопольной политики должно обеспечить снятие искусственных ограничений и развертывание конкуренции во всех отраслях и секторах экономики, ее поддержку и всяческое поощрение, и развитие на этой основе рыночного ценообразования</w:t>
      </w:r>
      <w:r w:rsidR="00B971A2" w:rsidRPr="00B971A2">
        <w:t>.</w:t>
      </w:r>
    </w:p>
    <w:p w:rsidR="00B971A2" w:rsidRDefault="00DA7B47" w:rsidP="00B971A2">
      <w:r w:rsidRPr="00B971A2">
        <w:t>Следует отметить, что либерализация цен не ослабляет, а, напротив, повышает роль государства в осуществлении политики ценообразования</w:t>
      </w:r>
      <w:r w:rsidR="00B971A2" w:rsidRPr="00B971A2">
        <w:t xml:space="preserve">. </w:t>
      </w:r>
      <w:r w:rsidRPr="00B971A2">
        <w:t>Она заключается не в установлении конкретных цен, а в воздействии с помощью экономических мер на принятие товаропроизводителями оптимальных решений по ценам, в оказании им методологической и методической помощи, разработке правовых норм по ценообразованию</w:t>
      </w:r>
      <w:r w:rsidR="00B971A2" w:rsidRPr="00B971A2">
        <w:t>.</w:t>
      </w:r>
    </w:p>
    <w:p w:rsidR="00B971A2" w:rsidRDefault="00DA7B47" w:rsidP="00B971A2">
      <w:r w:rsidRPr="00B971A2">
        <w:t>Цели государственного регулирования заключаются в том, чтобы не допустить инфляционного роста цен в результате возникновения устойчивого дефицита, резкого роста цен на эксплуатируемое сырье и топливо, монополизма производителей в том, чтобы создать нормальную конкуренцию, способствующую внедрению в производство достижений научно-технического прогресса</w:t>
      </w:r>
      <w:r w:rsidR="00B971A2" w:rsidRPr="00B971A2">
        <w:t xml:space="preserve">. </w:t>
      </w:r>
      <w:r w:rsidRPr="00B971A2">
        <w:t>Важной задачей при этом является достижение определенных социальных результатов, в частности поддержание достойного прожиточного минимума, предоставление людям возможности приобретать в достаточном количестве товары первой необходимости</w:t>
      </w:r>
      <w:r w:rsidR="00B971A2" w:rsidRPr="00B971A2">
        <w:t>.</w:t>
      </w:r>
    </w:p>
    <w:p w:rsidR="00B971A2" w:rsidRDefault="00DA7B47" w:rsidP="00B971A2">
      <w:r w:rsidRPr="00B971A2">
        <w:t>Меры воздействия на производителей со стороны государства могут быть как прямыми</w:t>
      </w:r>
      <w:r w:rsidR="00B971A2" w:rsidRPr="00B971A2">
        <w:t xml:space="preserve"> - </w:t>
      </w:r>
      <w:r w:rsidRPr="00B971A2">
        <w:t>путем установления определенных правил ценообразования, так и косвенными</w:t>
      </w:r>
      <w:r w:rsidR="00B971A2" w:rsidRPr="00B971A2">
        <w:t xml:space="preserve"> - </w:t>
      </w:r>
      <w:r w:rsidRPr="00B971A2">
        <w:t>через такие экономические механизмы, как финансово-кредитный механизм, оплата труда, налогообложение и др</w:t>
      </w:r>
      <w:r w:rsidR="00B971A2" w:rsidRPr="00B971A2">
        <w:t>.</w:t>
      </w:r>
    </w:p>
    <w:p w:rsidR="00B971A2" w:rsidRDefault="00DA7B47" w:rsidP="00B971A2">
      <w:r w:rsidRPr="00B971A2">
        <w:t>Практически такие меры регулирования вписываются в общую систему управления рыночной экономикой</w:t>
      </w:r>
      <w:r w:rsidR="00B971A2" w:rsidRPr="00B971A2">
        <w:t>.</w:t>
      </w:r>
    </w:p>
    <w:p w:rsidR="00B971A2" w:rsidRDefault="00DA7B47" w:rsidP="00B971A2">
      <w:r w:rsidRPr="00B971A2">
        <w:t>Разработка цен в рыночных условиях осуществляется товаропроизводителями самостоятельно, но с учетом законов, принятых правительством</w:t>
      </w:r>
      <w:r w:rsidR="00B971A2" w:rsidRPr="00B971A2">
        <w:t xml:space="preserve">. </w:t>
      </w:r>
      <w:r w:rsidRPr="00B971A2">
        <w:t xml:space="preserve">При этом отклонение от установленных норм экономического поведения в отработанной системе рыночных отношений легко может быть обнаружено в процессе взаимодействия товаропроизводителей со своими партнерами либо через финансово-кредитную систему, налогообложение и </w:t>
      </w:r>
      <w:r w:rsidR="00B971A2">
        <w:t>т.п.</w:t>
      </w:r>
      <w:r w:rsidR="00B971A2" w:rsidRPr="00B971A2">
        <w:t xml:space="preserve"> </w:t>
      </w:r>
      <w:r w:rsidRPr="00B971A2">
        <w:t>В США за установление чрезмерно высоких цен предусмотрена уголовная ответственность</w:t>
      </w:r>
      <w:r w:rsidR="00B971A2" w:rsidRPr="00B971A2">
        <w:t xml:space="preserve">. </w:t>
      </w:r>
      <w:r w:rsidRPr="00B971A2">
        <w:t>Но задача государства здесь сводится не к насильственному контролю за ценами, а скорее, к выступлению в роли арбитра</w:t>
      </w:r>
      <w:r w:rsidR="00B971A2" w:rsidRPr="00B971A2">
        <w:t>.</w:t>
      </w:r>
    </w:p>
    <w:p w:rsidR="00B971A2" w:rsidRDefault="00DA7B47" w:rsidP="00B971A2">
      <w:r w:rsidRPr="00B971A2">
        <w:t>В Российской Федерации разработан и действует определенный порядок применения экономических санкций за нарушение государственной дисциплины цен, направленный на строгое соблюдение всеми предприятиями России действующего законодательства и других</w:t>
      </w:r>
      <w:r w:rsidR="00B971A2" w:rsidRPr="00B971A2">
        <w:t xml:space="preserve"> </w:t>
      </w:r>
      <w:r w:rsidRPr="00B971A2">
        <w:t>нормативных документов по ценообразованию</w:t>
      </w:r>
      <w:r w:rsidR="00B971A2" w:rsidRPr="00B971A2">
        <w:t xml:space="preserve">. </w:t>
      </w:r>
      <w:r w:rsidRPr="00B971A2">
        <w:t>Так, к предприятиям, допустившим при реализации продукции, товаром и услуг нарушения государственной дисциплины цен и получившим в результате этого излишние суммы, применяются экономические санкции, заключающиеся в бесспорном изъятии этих сумм из прибыли</w:t>
      </w:r>
      <w:r w:rsidR="00B971A2" w:rsidRPr="00B971A2">
        <w:t xml:space="preserve"> </w:t>
      </w:r>
      <w:r w:rsidRPr="00B971A2">
        <w:t>предприятий</w:t>
      </w:r>
      <w:r w:rsidR="00B971A2" w:rsidRPr="00B971A2">
        <w:t xml:space="preserve"> </w:t>
      </w:r>
      <w:r w:rsidRPr="00B971A2">
        <w:t>в доход</w:t>
      </w:r>
      <w:r w:rsidR="00B971A2" w:rsidRPr="00B971A2">
        <w:t xml:space="preserve"> </w:t>
      </w:r>
      <w:r w:rsidRPr="00B971A2">
        <w:t>бюджета</w:t>
      </w:r>
      <w:r w:rsidR="00B971A2" w:rsidRPr="00B971A2">
        <w:t xml:space="preserve">. </w:t>
      </w:r>
      <w:r w:rsidRPr="00B971A2">
        <w:t>В таком</w:t>
      </w:r>
      <w:r w:rsidR="00B971A2" w:rsidRPr="00B971A2">
        <w:t xml:space="preserve"> </w:t>
      </w:r>
      <w:r w:rsidRPr="00B971A2">
        <w:t>же</w:t>
      </w:r>
      <w:r w:rsidR="00B971A2" w:rsidRPr="00B971A2">
        <w:t xml:space="preserve"> </w:t>
      </w:r>
      <w:r w:rsidRPr="00B971A2">
        <w:t>размере с предприятия дополнительно взыскивается штраф</w:t>
      </w:r>
      <w:r w:rsidR="00B971A2" w:rsidRPr="00B971A2">
        <w:t>.</w:t>
      </w:r>
    </w:p>
    <w:p w:rsidR="00B971A2" w:rsidRDefault="00DA7B47" w:rsidP="00B971A2">
      <w:r w:rsidRPr="00B971A2">
        <w:t>К нарушениям государственной дисциплины цен, в частности, относятся</w:t>
      </w:r>
      <w:r w:rsidR="00B971A2" w:rsidRPr="00B971A2">
        <w:t>:</w:t>
      </w:r>
    </w:p>
    <w:p w:rsidR="00B971A2" w:rsidRDefault="00DA7B47" w:rsidP="00B971A2">
      <w:r w:rsidRPr="00B971A2">
        <w:t>завышение регулируемых государством цен и тарифов на товары и услуги, в том числе фиксированных цен и тарифов, про дельных уровней рентабельности, предельных коэффициентов повышения цен и тарифов</w:t>
      </w:r>
      <w:r w:rsidR="00B971A2" w:rsidRPr="00B971A2">
        <w:t>;</w:t>
      </w:r>
    </w:p>
    <w:p w:rsidR="00B971A2" w:rsidRDefault="00DA7B47" w:rsidP="00B971A2">
      <w:r w:rsidRPr="00B971A2">
        <w:t>завышение установленных надбавок</w:t>
      </w:r>
      <w:r w:rsidR="00B971A2">
        <w:t xml:space="preserve"> (</w:t>
      </w:r>
      <w:r w:rsidRPr="00B971A2">
        <w:t>наценок</w:t>
      </w:r>
      <w:r w:rsidR="00B971A2" w:rsidRPr="00B971A2">
        <w:t xml:space="preserve">) </w:t>
      </w:r>
      <w:r w:rsidRPr="00B971A2">
        <w:t>к ценам и тарифам, начисление непредусмотренных надбавок, а также непредставление установленных скидок</w:t>
      </w:r>
      <w:r w:rsidR="00B971A2" w:rsidRPr="00B971A2">
        <w:t>;</w:t>
      </w:r>
    </w:p>
    <w:p w:rsidR="00B971A2" w:rsidRDefault="00DA7B47" w:rsidP="00B971A2">
      <w:r w:rsidRPr="00B971A2">
        <w:t>применение свободных оптовых</w:t>
      </w:r>
      <w:r w:rsidR="00B971A2">
        <w:t xml:space="preserve"> (</w:t>
      </w:r>
      <w:r w:rsidRPr="00B971A2">
        <w:t>отпускных</w:t>
      </w:r>
      <w:r w:rsidR="00B971A2" w:rsidRPr="00B971A2">
        <w:t xml:space="preserve">) </w:t>
      </w:r>
      <w:r w:rsidRPr="00B971A2">
        <w:t>цен, тарифом, наценок и надбавок, не согласованных с потребителями в установленном порядке</w:t>
      </w:r>
      <w:r w:rsidR="00B971A2" w:rsidRPr="00B971A2">
        <w:t>;</w:t>
      </w:r>
    </w:p>
    <w:p w:rsidR="00B971A2" w:rsidRDefault="00DA7B47" w:rsidP="00B971A2">
      <w:r w:rsidRPr="00B971A2">
        <w:t xml:space="preserve">завышение цен на продукцию, по которой из-за конструктивных или технологических недостатков не достигнуты потребительские свойства, принятые при согласовании их уровня, и </w:t>
      </w:r>
      <w:r w:rsidR="00B971A2">
        <w:t>т.д.</w:t>
      </w:r>
    </w:p>
    <w:p w:rsidR="00B971A2" w:rsidRDefault="00DA7B47" w:rsidP="00B971A2">
      <w:r w:rsidRPr="00B971A2">
        <w:t>Контроль за соблюдением государственной дисциплины цен во</w:t>
      </w:r>
      <w:r w:rsidRPr="00B971A2">
        <w:rPr>
          <w:i/>
          <w:iCs/>
        </w:rPr>
        <w:t xml:space="preserve"> </w:t>
      </w:r>
      <w:r w:rsidRPr="00B971A2">
        <w:t>всех отраслях экономики России осуществляется Инспекцией Министерства экономического развития</w:t>
      </w:r>
      <w:r w:rsidR="00B971A2" w:rsidRPr="00B971A2">
        <w:t xml:space="preserve"> </w:t>
      </w:r>
      <w:r w:rsidRPr="00B971A2">
        <w:t>торговли РФ и органами ценообразования и контроля за ценами республик в составе России, краев, областей, автономных образований, городов Москвы и Санкт-Петербурга</w:t>
      </w:r>
      <w:r w:rsidR="00B971A2" w:rsidRPr="00B971A2">
        <w:t xml:space="preserve">. </w:t>
      </w:r>
      <w:r w:rsidRPr="00B971A2">
        <w:t>На предприятиях торговли и общественного питания контроль за ценами осуществляется также органами Государственной инспекции по торговле, качеству товаров и защите прав потребителей в установленном порядке</w:t>
      </w:r>
      <w:r w:rsidR="00B971A2" w:rsidRPr="00B971A2">
        <w:t xml:space="preserve">. </w:t>
      </w:r>
      <w:r w:rsidRPr="00B971A2">
        <w:t>Предприятие, самостоятельно выявившее нарушение государственной дисциплины цен и получившее в результате этого излишние Суммы, независимо от своего финансового состояния вносит их в бюджет за счет прибыли, остающейся обычно в распоряжении предприятия после уплаты налогов и других обязательных платежей</w:t>
      </w:r>
      <w:r w:rsidR="00B971A2" w:rsidRPr="00B971A2">
        <w:t xml:space="preserve">. </w:t>
      </w:r>
      <w:r w:rsidRPr="00B971A2">
        <w:t>При этом обязательным для данного предприятия является одновременное снижение цены на свою продукцию, товары и услуги</w:t>
      </w:r>
      <w:r w:rsidR="00B971A2" w:rsidRPr="00B971A2">
        <w:t>.</w:t>
      </w:r>
    </w:p>
    <w:p w:rsidR="00B971A2" w:rsidRDefault="00DA7B47" w:rsidP="00B971A2">
      <w:r w:rsidRPr="00B971A2">
        <w:t>Суммы, полученные в результате нарушения государственной дисциплины цен и подлежащие изъятию в доход бюджета, определяются как разница между фактической выручкой от реализации продукции, работ и услуг по завышенным ценам и тарифам и стоимостью этой продукции, работ, услуг по ценам и тарифам, сформированным в соответствии с действующим законодательством</w:t>
      </w:r>
      <w:r w:rsidR="00B971A2" w:rsidRPr="00B971A2">
        <w:t>.</w:t>
      </w:r>
    </w:p>
    <w:p w:rsidR="00B971A2" w:rsidRDefault="00DA7B47" w:rsidP="00B971A2">
      <w:r w:rsidRPr="00B971A2">
        <w:t>Для предприятий-монополистов, а также для других предприятий, на продукцию которых установлены предельные уровни рентабельности, изъятию подлежат суммы, полученные за счет превышения предельного уровня рентабельности в целом по группам или видам продукции, товаров и услуг</w:t>
      </w:r>
      <w:r w:rsidR="00B971A2" w:rsidRPr="00B971A2">
        <w:t>.</w:t>
      </w:r>
    </w:p>
    <w:p w:rsidR="00B971A2" w:rsidRDefault="00DA7B47" w:rsidP="00B971A2">
      <w:r w:rsidRPr="00B971A2">
        <w:t>Контроль за ценами с применением экономических санкций за рушение государственной дисциплины цен распространяется на в хозяйствующие субъекты, расположенные на территории России, включая предприятия с иностранными инвестициями, осуществляющие производственную, торговую и иную коммерческую деятельность</w:t>
      </w:r>
      <w:r w:rsidR="00B971A2" w:rsidRPr="00B971A2">
        <w:t>.</w:t>
      </w:r>
    </w:p>
    <w:p w:rsidR="00B971A2" w:rsidRDefault="00DA7B47" w:rsidP="00B971A2">
      <w:r w:rsidRPr="00B971A2">
        <w:t>Следует отметить острую необходимость прямого государственно контроля, прежде всего над монопольными рынками</w:t>
      </w:r>
      <w:r w:rsidR="00B971A2" w:rsidRPr="00B971A2">
        <w:t xml:space="preserve">. </w:t>
      </w:r>
      <w:r w:rsidRPr="00B971A2">
        <w:t>Там, где признана естественной государственная монополия, например, оборонной промышленности, фундаментальной науке, уместно стоящее полномасштабное администрирование</w:t>
      </w:r>
      <w:r w:rsidR="00B971A2" w:rsidRPr="00B971A2">
        <w:t xml:space="preserve">. </w:t>
      </w:r>
      <w:r w:rsidRPr="00B971A2">
        <w:t>Это и текущее, досрочное планирование производства, издержек и цен, и прямой контроль над качеством и потребительскими свойствами товаров и услуг, и гарантированное материально-техническое снабжение, и централизованные государственные закупки</w:t>
      </w:r>
      <w:r w:rsidR="00B971A2" w:rsidRPr="00B971A2">
        <w:t xml:space="preserve">. </w:t>
      </w:r>
      <w:r w:rsidRPr="00B971A2">
        <w:t>Вполне допустимо административное регулирование рынков тех товаров неэластичного спроса, которые относятся к монополии государства</w:t>
      </w:r>
      <w:r w:rsidR="00B971A2" w:rsidRPr="00B971A2">
        <w:t xml:space="preserve">. </w:t>
      </w:r>
      <w:r w:rsidRPr="00B971A2">
        <w:t>Оно может осуществляться путем введения жестких акцизных ставок, планирования цен или какими-то иными способами</w:t>
      </w:r>
      <w:r w:rsidR="00B971A2" w:rsidRPr="00B971A2">
        <w:t>.</w:t>
      </w:r>
    </w:p>
    <w:p w:rsidR="00B971A2" w:rsidRDefault="00DA7B47" w:rsidP="00B971A2">
      <w:r w:rsidRPr="00B971A2">
        <w:t>В целом по первому разделу можно сделать вывод, что цена является таким параметром, от которого во многом зависит благополучие предприятия, размеры его доходов и расходов</w:t>
      </w:r>
      <w:r w:rsidR="00B971A2" w:rsidRPr="00B971A2">
        <w:t xml:space="preserve">. </w:t>
      </w:r>
      <w:r w:rsidRPr="00B971A2">
        <w:t>Этот параметр главным образом задается рыночной ситуацией, а именно поэтому предприятие обязано осуществлять продуманную политику ценообразования с учетом конъюнктуры конкретных товарных рынков сейчас, завтра и в более отдаленной перспективе</w:t>
      </w:r>
      <w:r w:rsidR="00B971A2" w:rsidRPr="00B971A2">
        <w:t>.</w:t>
      </w:r>
    </w:p>
    <w:p w:rsidR="00B971A2" w:rsidRDefault="002B2418" w:rsidP="002B2418">
      <w:pPr>
        <w:pStyle w:val="2"/>
      </w:pPr>
      <w:r>
        <w:br w:type="page"/>
      </w:r>
      <w:bookmarkStart w:id="5" w:name="_Toc249511835"/>
      <w:r w:rsidR="00DA7B47" w:rsidRPr="00B971A2">
        <w:t>2</w:t>
      </w:r>
      <w:r>
        <w:t>.</w:t>
      </w:r>
      <w:r w:rsidR="00B971A2" w:rsidRPr="00B971A2">
        <w:t xml:space="preserve"> </w:t>
      </w:r>
      <w:r w:rsidR="00DA7B47" w:rsidRPr="00B971A2">
        <w:t>Исследование ценообразования в ЗАО</w:t>
      </w:r>
      <w:r w:rsidR="00B971A2">
        <w:t xml:space="preserve"> "</w:t>
      </w:r>
      <w:r w:rsidR="00DA7B47" w:rsidRPr="00B971A2">
        <w:t>Агрофирма Павловская нива</w:t>
      </w:r>
      <w:r w:rsidR="00B971A2">
        <w:t>"</w:t>
      </w:r>
      <w:bookmarkEnd w:id="5"/>
    </w:p>
    <w:p w:rsidR="002B2418" w:rsidRDefault="002B2418" w:rsidP="00B971A2"/>
    <w:p w:rsidR="00B971A2" w:rsidRDefault="00B971A2" w:rsidP="002B2418">
      <w:pPr>
        <w:pStyle w:val="2"/>
      </w:pPr>
      <w:bookmarkStart w:id="6" w:name="_Toc249511836"/>
      <w:r>
        <w:t>2.1</w:t>
      </w:r>
      <w:r w:rsidR="00DA7B47" w:rsidRPr="00B971A2">
        <w:t xml:space="preserve"> Общая характеристика и анализ финансового состояния</w:t>
      </w:r>
      <w:r w:rsidRPr="00B971A2">
        <w:t xml:space="preserve"> </w:t>
      </w:r>
      <w:r w:rsidR="00DA7B47" w:rsidRPr="00B971A2">
        <w:t>ЗАО</w:t>
      </w:r>
      <w:r>
        <w:t xml:space="preserve"> "</w:t>
      </w:r>
      <w:r w:rsidR="00DA7B47" w:rsidRPr="00B971A2">
        <w:t>Агрофирма Павловская нива</w:t>
      </w:r>
      <w:r>
        <w:t>"</w:t>
      </w:r>
      <w:bookmarkEnd w:id="6"/>
    </w:p>
    <w:p w:rsidR="002B2418" w:rsidRDefault="002B2418" w:rsidP="00B971A2"/>
    <w:p w:rsidR="00B971A2" w:rsidRDefault="00DA7B47" w:rsidP="00B971A2">
      <w:r w:rsidRPr="00B971A2">
        <w:t>Закрытое акционерное общество</w:t>
      </w:r>
      <w:r w:rsidR="00B971A2">
        <w:t xml:space="preserve"> "</w:t>
      </w:r>
      <w:r w:rsidRPr="00B971A2">
        <w:t>Агрофирма Павловская нива</w:t>
      </w:r>
      <w:r w:rsidR="00B971A2">
        <w:t xml:space="preserve">" </w:t>
      </w:r>
      <w:r w:rsidRPr="00B971A2">
        <w:t>создано в соответствии с ФЗ</w:t>
      </w:r>
      <w:r w:rsidR="00B971A2">
        <w:t xml:space="preserve"> "</w:t>
      </w:r>
      <w:r w:rsidRPr="00B971A2">
        <w:t>Об акционерных обществах</w:t>
      </w:r>
      <w:r w:rsidR="00B971A2">
        <w:t xml:space="preserve">" </w:t>
      </w:r>
      <w:r w:rsidRPr="00B971A2">
        <w:t>и</w:t>
      </w:r>
      <w:r w:rsidR="00B971A2" w:rsidRPr="00B971A2">
        <w:t xml:space="preserve"> </w:t>
      </w:r>
      <w:r w:rsidRPr="00B971A2">
        <w:t>является закрытым акционерным обществом</w:t>
      </w:r>
      <w:r w:rsidR="00B971A2" w:rsidRPr="00B971A2">
        <w:t xml:space="preserve">. </w:t>
      </w:r>
      <w:r w:rsidRPr="00B971A2">
        <w:t>Общество является юридическим лицом и действует на основании устава и законодательства РФ</w:t>
      </w:r>
      <w:r w:rsidR="00B971A2" w:rsidRPr="00B971A2">
        <w:t>.</w:t>
      </w:r>
    </w:p>
    <w:p w:rsidR="00B971A2" w:rsidRDefault="00DA7B47" w:rsidP="00B971A2">
      <w:r w:rsidRPr="00B971A2">
        <w:t>Основные виды деятельности ЗАО</w:t>
      </w:r>
      <w:r w:rsidR="00B971A2">
        <w:t xml:space="preserve"> "</w:t>
      </w:r>
      <w:r w:rsidRPr="00B971A2">
        <w:t>Агрофирма Павловская нива</w:t>
      </w:r>
      <w:r w:rsidR="00B971A2">
        <w:t xml:space="preserve">" </w:t>
      </w:r>
      <w:r w:rsidR="00B971A2" w:rsidRPr="00B971A2">
        <w:t xml:space="preserve">- </w:t>
      </w:r>
      <w:r w:rsidRPr="00B971A2">
        <w:t>сельскохозяйственное производство, первичная и вторичная переработка зерна, оптовая торговля сельхозпродукцией и продуктами переработки</w:t>
      </w:r>
      <w:r w:rsidR="00B971A2" w:rsidRPr="00B971A2">
        <w:t>.</w:t>
      </w:r>
    </w:p>
    <w:p w:rsidR="00B971A2" w:rsidRDefault="00DA7B47" w:rsidP="00B971A2">
      <w:r w:rsidRPr="00B971A2">
        <w:t>Единственным учредителем предприятия является закрытое акционерное общество научно-производственное объединение</w:t>
      </w:r>
      <w:r w:rsidR="00B971A2">
        <w:t xml:space="preserve"> "</w:t>
      </w:r>
      <w:r w:rsidRPr="00B971A2">
        <w:t>Апротек</w:t>
      </w:r>
      <w:r w:rsidR="00B971A2">
        <w:t xml:space="preserve">", </w:t>
      </w:r>
      <w:r w:rsidRPr="00B971A2">
        <w:t>396420, г</w:t>
      </w:r>
      <w:r w:rsidR="00B971A2" w:rsidRPr="00B971A2">
        <w:t xml:space="preserve">. </w:t>
      </w:r>
      <w:r w:rsidRPr="00B971A2">
        <w:t>Павловск, Воронежской области, ул</w:t>
      </w:r>
      <w:r w:rsidR="00B971A2" w:rsidRPr="00B971A2">
        <w:t xml:space="preserve">. </w:t>
      </w:r>
      <w:r w:rsidRPr="00B971A2">
        <w:t>Строительная, д</w:t>
      </w:r>
      <w:r w:rsidR="00B971A2">
        <w:t>.8</w:t>
      </w:r>
      <w:r w:rsidR="00B971A2" w:rsidRPr="00B971A2">
        <w:t>.</w:t>
      </w:r>
    </w:p>
    <w:p w:rsidR="00B971A2" w:rsidRDefault="00DA7B47" w:rsidP="00B971A2">
      <w:r w:rsidRPr="00B971A2">
        <w:t>Для получения наиболее точных данных о размере изучаемого хозяйства проанализируем показатели размера</w:t>
      </w:r>
      <w:r w:rsidR="00B971A2" w:rsidRPr="00B971A2">
        <w:t xml:space="preserve"> </w:t>
      </w:r>
      <w:r w:rsidRPr="00B971A2">
        <w:t>ЗАО</w:t>
      </w:r>
      <w:r w:rsidR="00B971A2">
        <w:t xml:space="preserve"> "</w:t>
      </w:r>
      <w:r w:rsidRPr="00B971A2">
        <w:t>Агрофирма Павловская нива</w:t>
      </w:r>
      <w:r w:rsidR="00B971A2">
        <w:t xml:space="preserve">" </w:t>
      </w:r>
      <w:r w:rsidRPr="00B971A2">
        <w:t>в таблице 3</w:t>
      </w:r>
      <w:r w:rsidR="00B971A2" w:rsidRPr="00B971A2">
        <w:t>,</w:t>
      </w:r>
      <w:r w:rsidRPr="00B971A2">
        <w:t xml:space="preserve"> на основании данных статистической отчетности</w:t>
      </w:r>
      <w:r w:rsidR="00B971A2">
        <w:t xml:space="preserve"> (</w:t>
      </w:r>
      <w:r w:rsidRPr="00B971A2">
        <w:t>Приложение А</w:t>
      </w:r>
      <w:r w:rsidR="00B971A2" w:rsidRPr="00B971A2">
        <w:t>).</w:t>
      </w:r>
    </w:p>
    <w:p w:rsidR="002B2418" w:rsidRDefault="002B2418" w:rsidP="00B971A2"/>
    <w:p w:rsidR="00DA7B47" w:rsidRPr="00B971A2" w:rsidRDefault="00DA7B47" w:rsidP="002B2418">
      <w:pPr>
        <w:ind w:left="708" w:firstLine="12"/>
      </w:pPr>
      <w:r w:rsidRPr="00B971A2">
        <w:t>Таблица 3</w:t>
      </w:r>
      <w:r w:rsidR="00B971A2" w:rsidRPr="00B971A2">
        <w:t xml:space="preserve"> - </w:t>
      </w:r>
      <w:r w:rsidRPr="00B971A2">
        <w:t>Оценка эффективности управления ЗАО Агрофирма</w:t>
      </w:r>
      <w:r w:rsidR="00B971A2">
        <w:t xml:space="preserve"> "</w:t>
      </w:r>
      <w:r w:rsidRPr="00B971A2">
        <w:t>Павловская нива</w:t>
      </w:r>
      <w:r w:rsidR="00B971A2">
        <w:t xml:space="preserve">" </w:t>
      </w:r>
      <w:r w:rsidRPr="00B971A2">
        <w:t>за 2005-2007 г</w:t>
      </w:r>
      <w:r w:rsidR="00B971A2" w:rsidRPr="00B971A2">
        <w:t xml:space="preserve">. </w:t>
      </w:r>
      <w:r w:rsidRPr="00B971A2">
        <w:t>г</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1"/>
        <w:gridCol w:w="1080"/>
        <w:gridCol w:w="1080"/>
        <w:gridCol w:w="1080"/>
        <w:gridCol w:w="1620"/>
        <w:gridCol w:w="1162"/>
      </w:tblGrid>
      <w:tr w:rsidR="00DA7B47" w:rsidRPr="00B971A2" w:rsidTr="004446FE">
        <w:trPr>
          <w:jc w:val="center"/>
        </w:trPr>
        <w:tc>
          <w:tcPr>
            <w:tcW w:w="3101" w:type="dxa"/>
            <w:vMerge w:val="restart"/>
            <w:shd w:val="clear" w:color="auto" w:fill="auto"/>
          </w:tcPr>
          <w:p w:rsidR="00DA7B47" w:rsidRPr="00B971A2" w:rsidRDefault="00DA7B47" w:rsidP="002B2418">
            <w:pPr>
              <w:pStyle w:val="afc"/>
            </w:pPr>
            <w:r w:rsidRPr="00B971A2">
              <w:t>Показатель</w:t>
            </w:r>
          </w:p>
        </w:tc>
        <w:tc>
          <w:tcPr>
            <w:tcW w:w="1080" w:type="dxa"/>
            <w:vMerge w:val="restart"/>
            <w:shd w:val="clear" w:color="auto" w:fill="auto"/>
          </w:tcPr>
          <w:p w:rsidR="00DA7B47" w:rsidRPr="00B971A2" w:rsidRDefault="00DA7B47" w:rsidP="002B2418">
            <w:pPr>
              <w:pStyle w:val="afc"/>
            </w:pPr>
            <w:r w:rsidRPr="00B971A2">
              <w:t>2005</w:t>
            </w:r>
          </w:p>
        </w:tc>
        <w:tc>
          <w:tcPr>
            <w:tcW w:w="1080" w:type="dxa"/>
            <w:vMerge w:val="restart"/>
            <w:shd w:val="clear" w:color="auto" w:fill="auto"/>
          </w:tcPr>
          <w:p w:rsidR="00DA7B47" w:rsidRPr="00B971A2" w:rsidRDefault="00DA7B47" w:rsidP="002B2418">
            <w:pPr>
              <w:pStyle w:val="afc"/>
            </w:pPr>
            <w:r w:rsidRPr="00B971A2">
              <w:t>2006</w:t>
            </w:r>
          </w:p>
        </w:tc>
        <w:tc>
          <w:tcPr>
            <w:tcW w:w="1080" w:type="dxa"/>
            <w:vMerge w:val="restart"/>
            <w:shd w:val="clear" w:color="auto" w:fill="auto"/>
          </w:tcPr>
          <w:p w:rsidR="00DA7B47" w:rsidRPr="00B971A2" w:rsidRDefault="00DA7B47" w:rsidP="002B2418">
            <w:pPr>
              <w:pStyle w:val="afc"/>
            </w:pPr>
            <w:r w:rsidRPr="00B971A2">
              <w:t>2007</w:t>
            </w:r>
          </w:p>
        </w:tc>
        <w:tc>
          <w:tcPr>
            <w:tcW w:w="1620" w:type="dxa"/>
            <w:shd w:val="clear" w:color="auto" w:fill="auto"/>
          </w:tcPr>
          <w:p w:rsidR="00DA7B47" w:rsidRPr="00B971A2" w:rsidRDefault="00DA7B47" w:rsidP="002B2418">
            <w:pPr>
              <w:pStyle w:val="afc"/>
            </w:pPr>
            <w:r w:rsidRPr="00B971A2">
              <w:t>Абсолютное отклонение</w:t>
            </w:r>
          </w:p>
        </w:tc>
        <w:tc>
          <w:tcPr>
            <w:tcW w:w="1162" w:type="dxa"/>
            <w:shd w:val="clear" w:color="auto" w:fill="auto"/>
          </w:tcPr>
          <w:p w:rsidR="00DA7B47" w:rsidRPr="00B971A2" w:rsidRDefault="00DA7B47" w:rsidP="002B2418">
            <w:pPr>
              <w:pStyle w:val="afc"/>
            </w:pPr>
            <w:r w:rsidRPr="00B971A2">
              <w:t>Темп роста,</w:t>
            </w:r>
            <w:r w:rsidR="00B971A2" w:rsidRPr="00B971A2">
              <w:t>%</w:t>
            </w:r>
          </w:p>
        </w:tc>
      </w:tr>
      <w:tr w:rsidR="00DA7B47" w:rsidRPr="00B971A2" w:rsidTr="004446FE">
        <w:trPr>
          <w:jc w:val="center"/>
        </w:trPr>
        <w:tc>
          <w:tcPr>
            <w:tcW w:w="3101" w:type="dxa"/>
            <w:vMerge/>
            <w:shd w:val="clear" w:color="auto" w:fill="auto"/>
          </w:tcPr>
          <w:p w:rsidR="00DA7B47" w:rsidRPr="00B971A2" w:rsidRDefault="00DA7B47" w:rsidP="002B2418">
            <w:pPr>
              <w:pStyle w:val="afc"/>
            </w:pPr>
          </w:p>
        </w:tc>
        <w:tc>
          <w:tcPr>
            <w:tcW w:w="1080" w:type="dxa"/>
            <w:vMerge/>
            <w:shd w:val="clear" w:color="auto" w:fill="auto"/>
          </w:tcPr>
          <w:p w:rsidR="00DA7B47" w:rsidRPr="00B971A2" w:rsidRDefault="00DA7B47" w:rsidP="002B2418">
            <w:pPr>
              <w:pStyle w:val="afc"/>
            </w:pPr>
          </w:p>
        </w:tc>
        <w:tc>
          <w:tcPr>
            <w:tcW w:w="1080" w:type="dxa"/>
            <w:vMerge/>
            <w:shd w:val="clear" w:color="auto" w:fill="auto"/>
          </w:tcPr>
          <w:p w:rsidR="00DA7B47" w:rsidRPr="00B971A2" w:rsidRDefault="00DA7B47" w:rsidP="002B2418">
            <w:pPr>
              <w:pStyle w:val="afc"/>
            </w:pPr>
          </w:p>
        </w:tc>
        <w:tc>
          <w:tcPr>
            <w:tcW w:w="1080" w:type="dxa"/>
            <w:vMerge/>
            <w:shd w:val="clear" w:color="auto" w:fill="auto"/>
          </w:tcPr>
          <w:p w:rsidR="00DA7B47" w:rsidRPr="00B971A2" w:rsidRDefault="00DA7B47" w:rsidP="002B2418">
            <w:pPr>
              <w:pStyle w:val="afc"/>
            </w:pPr>
          </w:p>
        </w:tc>
        <w:tc>
          <w:tcPr>
            <w:tcW w:w="1620" w:type="dxa"/>
            <w:shd w:val="clear" w:color="auto" w:fill="auto"/>
          </w:tcPr>
          <w:p w:rsidR="00DA7B47" w:rsidRPr="00B971A2" w:rsidRDefault="00DA7B47" w:rsidP="002B2418">
            <w:pPr>
              <w:pStyle w:val="afc"/>
            </w:pPr>
            <w:r w:rsidRPr="00B971A2">
              <w:t>2007/2005</w:t>
            </w:r>
          </w:p>
        </w:tc>
        <w:tc>
          <w:tcPr>
            <w:tcW w:w="1162" w:type="dxa"/>
            <w:shd w:val="clear" w:color="auto" w:fill="auto"/>
          </w:tcPr>
          <w:p w:rsidR="00DA7B47" w:rsidRPr="00B971A2" w:rsidRDefault="00DA7B47" w:rsidP="002B2418">
            <w:pPr>
              <w:pStyle w:val="afc"/>
            </w:pPr>
            <w:r w:rsidRPr="00B971A2">
              <w:t>2007/2005</w:t>
            </w:r>
          </w:p>
        </w:tc>
      </w:tr>
      <w:tr w:rsidR="00DA7B47" w:rsidRPr="00B971A2" w:rsidTr="004446FE">
        <w:trPr>
          <w:jc w:val="center"/>
        </w:trPr>
        <w:tc>
          <w:tcPr>
            <w:tcW w:w="3101" w:type="dxa"/>
            <w:shd w:val="clear" w:color="auto" w:fill="auto"/>
          </w:tcPr>
          <w:p w:rsidR="00DA7B47" w:rsidRPr="00B971A2" w:rsidRDefault="00DA7B47" w:rsidP="002B2418">
            <w:pPr>
              <w:pStyle w:val="afc"/>
            </w:pPr>
            <w:r w:rsidRPr="00B971A2">
              <w:t>1</w:t>
            </w:r>
            <w:r w:rsidR="00B971A2" w:rsidRPr="00B971A2">
              <w:t xml:space="preserve">. </w:t>
            </w:r>
            <w:r w:rsidRPr="00B971A2">
              <w:t>Объем реализации продукции, тыс</w:t>
            </w:r>
            <w:r w:rsidR="00B971A2" w:rsidRPr="00B971A2">
              <w:t xml:space="preserve">. </w:t>
            </w:r>
            <w:r w:rsidRPr="00B971A2">
              <w:t>р</w:t>
            </w:r>
            <w:r w:rsidR="00B971A2" w:rsidRPr="00B971A2">
              <w:t xml:space="preserve">. </w:t>
            </w:r>
          </w:p>
        </w:tc>
        <w:tc>
          <w:tcPr>
            <w:tcW w:w="1080" w:type="dxa"/>
            <w:shd w:val="clear" w:color="auto" w:fill="auto"/>
          </w:tcPr>
          <w:p w:rsidR="00DA7B47" w:rsidRPr="00B971A2" w:rsidRDefault="00DA7B47" w:rsidP="002B2418">
            <w:pPr>
              <w:pStyle w:val="afc"/>
            </w:pPr>
            <w:r w:rsidRPr="00B971A2">
              <w:t>75009</w:t>
            </w:r>
          </w:p>
        </w:tc>
        <w:tc>
          <w:tcPr>
            <w:tcW w:w="1080" w:type="dxa"/>
            <w:shd w:val="clear" w:color="auto" w:fill="auto"/>
          </w:tcPr>
          <w:p w:rsidR="00DA7B47" w:rsidRPr="00B971A2" w:rsidRDefault="00DA7B47" w:rsidP="002B2418">
            <w:pPr>
              <w:pStyle w:val="afc"/>
            </w:pPr>
            <w:r w:rsidRPr="00B971A2">
              <w:t>105039</w:t>
            </w:r>
          </w:p>
        </w:tc>
        <w:tc>
          <w:tcPr>
            <w:tcW w:w="1080" w:type="dxa"/>
            <w:shd w:val="clear" w:color="auto" w:fill="auto"/>
          </w:tcPr>
          <w:p w:rsidR="00DA7B47" w:rsidRPr="00B971A2" w:rsidRDefault="00DA7B47" w:rsidP="002B2418">
            <w:pPr>
              <w:pStyle w:val="afc"/>
            </w:pPr>
            <w:r w:rsidRPr="00B971A2">
              <w:t>162891</w:t>
            </w:r>
          </w:p>
        </w:tc>
        <w:tc>
          <w:tcPr>
            <w:tcW w:w="1620" w:type="dxa"/>
            <w:shd w:val="clear" w:color="auto" w:fill="auto"/>
          </w:tcPr>
          <w:p w:rsidR="00DA7B47" w:rsidRPr="00B971A2" w:rsidRDefault="00DA7B47" w:rsidP="002B2418">
            <w:pPr>
              <w:pStyle w:val="afc"/>
            </w:pPr>
            <w:r w:rsidRPr="00B971A2">
              <w:t>87882</w:t>
            </w:r>
          </w:p>
        </w:tc>
        <w:tc>
          <w:tcPr>
            <w:tcW w:w="1162" w:type="dxa"/>
            <w:shd w:val="clear" w:color="auto" w:fill="auto"/>
          </w:tcPr>
          <w:p w:rsidR="00DA7B47" w:rsidRPr="00B971A2" w:rsidRDefault="00DA7B47" w:rsidP="002B2418">
            <w:pPr>
              <w:pStyle w:val="afc"/>
            </w:pPr>
            <w:r w:rsidRPr="00B971A2">
              <w:t>217,16</w:t>
            </w:r>
          </w:p>
        </w:tc>
      </w:tr>
      <w:tr w:rsidR="00DA7B47" w:rsidRPr="00B971A2" w:rsidTr="004446FE">
        <w:trPr>
          <w:jc w:val="center"/>
        </w:trPr>
        <w:tc>
          <w:tcPr>
            <w:tcW w:w="3101" w:type="dxa"/>
            <w:shd w:val="clear" w:color="auto" w:fill="auto"/>
          </w:tcPr>
          <w:p w:rsidR="00DA7B47" w:rsidRPr="00B971A2" w:rsidRDefault="00DA7B47" w:rsidP="002B2418">
            <w:pPr>
              <w:pStyle w:val="afc"/>
            </w:pPr>
            <w:r w:rsidRPr="00B971A2">
              <w:t>2</w:t>
            </w:r>
            <w:r w:rsidR="00B971A2" w:rsidRPr="00B971A2">
              <w:t xml:space="preserve">. </w:t>
            </w:r>
            <w:r w:rsidRPr="00B971A2">
              <w:t>Среднегодовая стоимость ОПФ, тыс</w:t>
            </w:r>
            <w:r w:rsidR="00B971A2" w:rsidRPr="00B971A2">
              <w:t xml:space="preserve">. </w:t>
            </w:r>
            <w:r w:rsidRPr="00B971A2">
              <w:t>р</w:t>
            </w:r>
            <w:r w:rsidR="00B971A2" w:rsidRPr="00B971A2">
              <w:t xml:space="preserve">. </w:t>
            </w:r>
          </w:p>
        </w:tc>
        <w:tc>
          <w:tcPr>
            <w:tcW w:w="1080" w:type="dxa"/>
            <w:shd w:val="clear" w:color="auto" w:fill="auto"/>
          </w:tcPr>
          <w:p w:rsidR="00DA7B47" w:rsidRPr="00B971A2" w:rsidRDefault="00DA7B47" w:rsidP="002B2418">
            <w:pPr>
              <w:pStyle w:val="afc"/>
            </w:pPr>
            <w:r w:rsidRPr="00B971A2">
              <w:t>27672</w:t>
            </w:r>
          </w:p>
        </w:tc>
        <w:tc>
          <w:tcPr>
            <w:tcW w:w="1080" w:type="dxa"/>
            <w:shd w:val="clear" w:color="auto" w:fill="auto"/>
          </w:tcPr>
          <w:p w:rsidR="00DA7B47" w:rsidRPr="00B971A2" w:rsidRDefault="00DA7B47" w:rsidP="002B2418">
            <w:pPr>
              <w:pStyle w:val="afc"/>
            </w:pPr>
            <w:r w:rsidRPr="00B971A2">
              <w:t>14414</w:t>
            </w:r>
          </w:p>
        </w:tc>
        <w:tc>
          <w:tcPr>
            <w:tcW w:w="1080" w:type="dxa"/>
            <w:shd w:val="clear" w:color="auto" w:fill="auto"/>
          </w:tcPr>
          <w:p w:rsidR="00DA7B47" w:rsidRPr="00B971A2" w:rsidRDefault="00DA7B47" w:rsidP="002B2418">
            <w:pPr>
              <w:pStyle w:val="afc"/>
            </w:pPr>
            <w:r w:rsidRPr="00B971A2">
              <w:t>15230</w:t>
            </w:r>
          </w:p>
        </w:tc>
        <w:tc>
          <w:tcPr>
            <w:tcW w:w="1620" w:type="dxa"/>
            <w:shd w:val="clear" w:color="auto" w:fill="auto"/>
          </w:tcPr>
          <w:p w:rsidR="00DA7B47" w:rsidRPr="00B971A2" w:rsidRDefault="00DA7B47" w:rsidP="002B2418">
            <w:pPr>
              <w:pStyle w:val="afc"/>
            </w:pPr>
            <w:r w:rsidRPr="00B971A2">
              <w:t>-12442</w:t>
            </w:r>
          </w:p>
        </w:tc>
        <w:tc>
          <w:tcPr>
            <w:tcW w:w="1162" w:type="dxa"/>
            <w:shd w:val="clear" w:color="auto" w:fill="auto"/>
          </w:tcPr>
          <w:p w:rsidR="00DA7B47" w:rsidRPr="00B971A2" w:rsidRDefault="00DA7B47" w:rsidP="002B2418">
            <w:pPr>
              <w:pStyle w:val="afc"/>
            </w:pPr>
            <w:r w:rsidRPr="00B971A2">
              <w:t>55,03</w:t>
            </w:r>
          </w:p>
        </w:tc>
      </w:tr>
      <w:tr w:rsidR="00DA7B47" w:rsidRPr="00B971A2" w:rsidTr="004446FE">
        <w:trPr>
          <w:jc w:val="center"/>
        </w:trPr>
        <w:tc>
          <w:tcPr>
            <w:tcW w:w="3101" w:type="dxa"/>
            <w:shd w:val="clear" w:color="auto" w:fill="auto"/>
          </w:tcPr>
          <w:p w:rsidR="00DA7B47" w:rsidRPr="00B971A2" w:rsidRDefault="00DA7B47" w:rsidP="002B2418">
            <w:pPr>
              <w:pStyle w:val="afc"/>
            </w:pPr>
            <w:r w:rsidRPr="00B971A2">
              <w:t>3</w:t>
            </w:r>
            <w:r w:rsidR="00B971A2" w:rsidRPr="00B971A2">
              <w:t xml:space="preserve">. </w:t>
            </w:r>
            <w:r w:rsidRPr="00B971A2">
              <w:t>Среднесписочная численность работников, чел</w:t>
            </w:r>
            <w:r w:rsidR="00B971A2" w:rsidRPr="00B971A2">
              <w:t xml:space="preserve">. </w:t>
            </w:r>
          </w:p>
        </w:tc>
        <w:tc>
          <w:tcPr>
            <w:tcW w:w="1080" w:type="dxa"/>
            <w:shd w:val="clear" w:color="auto" w:fill="auto"/>
          </w:tcPr>
          <w:p w:rsidR="00DA7B47" w:rsidRPr="00B971A2" w:rsidRDefault="00DA7B47" w:rsidP="002B2418">
            <w:pPr>
              <w:pStyle w:val="afc"/>
            </w:pPr>
            <w:r w:rsidRPr="00B971A2">
              <w:t>371</w:t>
            </w:r>
          </w:p>
        </w:tc>
        <w:tc>
          <w:tcPr>
            <w:tcW w:w="1080" w:type="dxa"/>
            <w:shd w:val="clear" w:color="auto" w:fill="auto"/>
          </w:tcPr>
          <w:p w:rsidR="00DA7B47" w:rsidRPr="00B971A2" w:rsidRDefault="00DA7B47" w:rsidP="002B2418">
            <w:pPr>
              <w:pStyle w:val="afc"/>
            </w:pPr>
            <w:r w:rsidRPr="00B971A2">
              <w:t>390</w:t>
            </w:r>
          </w:p>
        </w:tc>
        <w:tc>
          <w:tcPr>
            <w:tcW w:w="1080" w:type="dxa"/>
            <w:shd w:val="clear" w:color="auto" w:fill="auto"/>
          </w:tcPr>
          <w:p w:rsidR="00DA7B47" w:rsidRPr="00B971A2" w:rsidRDefault="00DA7B47" w:rsidP="002B2418">
            <w:pPr>
              <w:pStyle w:val="afc"/>
            </w:pPr>
            <w:r w:rsidRPr="00B971A2">
              <w:t>410</w:t>
            </w:r>
          </w:p>
        </w:tc>
        <w:tc>
          <w:tcPr>
            <w:tcW w:w="1620" w:type="dxa"/>
            <w:shd w:val="clear" w:color="auto" w:fill="auto"/>
          </w:tcPr>
          <w:p w:rsidR="00DA7B47" w:rsidRPr="00B971A2" w:rsidRDefault="00DA7B47" w:rsidP="002B2418">
            <w:pPr>
              <w:pStyle w:val="afc"/>
            </w:pPr>
            <w:r w:rsidRPr="00B971A2">
              <w:t>39</w:t>
            </w:r>
          </w:p>
        </w:tc>
        <w:tc>
          <w:tcPr>
            <w:tcW w:w="1162" w:type="dxa"/>
            <w:shd w:val="clear" w:color="auto" w:fill="auto"/>
          </w:tcPr>
          <w:p w:rsidR="00DA7B47" w:rsidRPr="00B971A2" w:rsidRDefault="00DA7B47" w:rsidP="002B2418">
            <w:pPr>
              <w:pStyle w:val="afc"/>
            </w:pPr>
            <w:r w:rsidRPr="00B971A2">
              <w:t>110,51</w:t>
            </w:r>
          </w:p>
        </w:tc>
      </w:tr>
      <w:tr w:rsidR="00DA7B47" w:rsidRPr="00B971A2" w:rsidTr="004446FE">
        <w:trPr>
          <w:jc w:val="center"/>
        </w:trPr>
        <w:tc>
          <w:tcPr>
            <w:tcW w:w="3101" w:type="dxa"/>
            <w:shd w:val="clear" w:color="auto" w:fill="auto"/>
          </w:tcPr>
          <w:p w:rsidR="00DA7B47" w:rsidRPr="00B971A2" w:rsidRDefault="00DA7B47" w:rsidP="002B2418">
            <w:pPr>
              <w:pStyle w:val="afc"/>
            </w:pPr>
            <w:r w:rsidRPr="00B971A2">
              <w:t>4</w:t>
            </w:r>
            <w:r w:rsidR="00B971A2" w:rsidRPr="00B971A2">
              <w:t xml:space="preserve">. </w:t>
            </w:r>
            <w:r w:rsidRPr="00B971A2">
              <w:t>Себестоимость реализованной продукции, тыс</w:t>
            </w:r>
            <w:r w:rsidR="00B971A2" w:rsidRPr="00B971A2">
              <w:t xml:space="preserve">. </w:t>
            </w:r>
            <w:r w:rsidRPr="00B971A2">
              <w:t>р</w:t>
            </w:r>
            <w:r w:rsidR="00B971A2" w:rsidRPr="00B971A2">
              <w:t xml:space="preserve">. </w:t>
            </w:r>
          </w:p>
        </w:tc>
        <w:tc>
          <w:tcPr>
            <w:tcW w:w="1080" w:type="dxa"/>
            <w:shd w:val="clear" w:color="auto" w:fill="auto"/>
          </w:tcPr>
          <w:p w:rsidR="00DA7B47" w:rsidRPr="00B971A2" w:rsidRDefault="00DA7B47" w:rsidP="002B2418">
            <w:pPr>
              <w:pStyle w:val="afc"/>
            </w:pPr>
            <w:r w:rsidRPr="00B971A2">
              <w:t>77857</w:t>
            </w:r>
          </w:p>
        </w:tc>
        <w:tc>
          <w:tcPr>
            <w:tcW w:w="1080" w:type="dxa"/>
            <w:shd w:val="clear" w:color="auto" w:fill="auto"/>
          </w:tcPr>
          <w:p w:rsidR="00DA7B47" w:rsidRPr="00B971A2" w:rsidRDefault="00DA7B47" w:rsidP="002B2418">
            <w:pPr>
              <w:pStyle w:val="afc"/>
            </w:pPr>
            <w:r w:rsidRPr="00B971A2">
              <w:t>91249</w:t>
            </w:r>
          </w:p>
        </w:tc>
        <w:tc>
          <w:tcPr>
            <w:tcW w:w="1080" w:type="dxa"/>
            <w:shd w:val="clear" w:color="auto" w:fill="auto"/>
          </w:tcPr>
          <w:p w:rsidR="00DA7B47" w:rsidRPr="00B971A2" w:rsidRDefault="00DA7B47" w:rsidP="002B2418">
            <w:pPr>
              <w:pStyle w:val="afc"/>
            </w:pPr>
            <w:r w:rsidRPr="00B971A2">
              <w:t>120866</w:t>
            </w:r>
          </w:p>
        </w:tc>
        <w:tc>
          <w:tcPr>
            <w:tcW w:w="1620" w:type="dxa"/>
            <w:shd w:val="clear" w:color="auto" w:fill="auto"/>
          </w:tcPr>
          <w:p w:rsidR="00DA7B47" w:rsidRPr="00B971A2" w:rsidRDefault="00DA7B47" w:rsidP="002B2418">
            <w:pPr>
              <w:pStyle w:val="afc"/>
            </w:pPr>
            <w:r w:rsidRPr="00B971A2">
              <w:t>43009</w:t>
            </w:r>
          </w:p>
        </w:tc>
        <w:tc>
          <w:tcPr>
            <w:tcW w:w="1162" w:type="dxa"/>
            <w:shd w:val="clear" w:color="auto" w:fill="auto"/>
          </w:tcPr>
          <w:p w:rsidR="00DA7B47" w:rsidRPr="00B971A2" w:rsidRDefault="00DA7B47" w:rsidP="002B2418">
            <w:pPr>
              <w:pStyle w:val="afc"/>
            </w:pPr>
            <w:r w:rsidRPr="00B971A2">
              <w:t>155,24</w:t>
            </w:r>
          </w:p>
        </w:tc>
      </w:tr>
      <w:tr w:rsidR="00DA7B47" w:rsidRPr="00B971A2" w:rsidTr="004446FE">
        <w:trPr>
          <w:jc w:val="center"/>
        </w:trPr>
        <w:tc>
          <w:tcPr>
            <w:tcW w:w="3101" w:type="dxa"/>
            <w:shd w:val="clear" w:color="auto" w:fill="auto"/>
          </w:tcPr>
          <w:p w:rsidR="00B971A2" w:rsidRDefault="00DA7B47" w:rsidP="002B2418">
            <w:pPr>
              <w:pStyle w:val="afc"/>
            </w:pPr>
            <w:r w:rsidRPr="00B971A2">
              <w:t>5</w:t>
            </w:r>
            <w:r w:rsidR="00B971A2" w:rsidRPr="00B971A2">
              <w:t xml:space="preserve">. </w:t>
            </w:r>
            <w:r w:rsidRPr="00B971A2">
              <w:t>Приходится на одного работника</w:t>
            </w:r>
            <w:r w:rsidR="00B971A2" w:rsidRPr="00B971A2">
              <w:t>:</w:t>
            </w:r>
          </w:p>
          <w:p w:rsidR="00B971A2" w:rsidRDefault="00DA7B47" w:rsidP="002B2418">
            <w:pPr>
              <w:pStyle w:val="afc"/>
            </w:pPr>
            <w:r w:rsidRPr="00B971A2">
              <w:t>реализованной продукции, тыс</w:t>
            </w:r>
            <w:r w:rsidR="00B971A2" w:rsidRPr="00B971A2">
              <w:t xml:space="preserve">. </w:t>
            </w:r>
            <w:r w:rsidRPr="00B971A2">
              <w:t>р</w:t>
            </w:r>
            <w:r w:rsidR="00B971A2">
              <w:t>.;</w:t>
            </w:r>
          </w:p>
          <w:p w:rsidR="00B971A2" w:rsidRDefault="00DA7B47" w:rsidP="002B2418">
            <w:pPr>
              <w:pStyle w:val="afc"/>
            </w:pPr>
            <w:r w:rsidRPr="00B971A2">
              <w:t>прибыли от продаж, тыс</w:t>
            </w:r>
            <w:r w:rsidR="00B971A2" w:rsidRPr="00B971A2">
              <w:t xml:space="preserve">. </w:t>
            </w:r>
            <w:r w:rsidRPr="00B971A2">
              <w:t>р</w:t>
            </w:r>
            <w:r w:rsidR="00B971A2">
              <w:t>.;</w:t>
            </w:r>
          </w:p>
          <w:p w:rsidR="00DA7B47" w:rsidRPr="00B971A2" w:rsidRDefault="00DA7B47" w:rsidP="002B2418">
            <w:pPr>
              <w:pStyle w:val="afc"/>
            </w:pPr>
            <w:r w:rsidRPr="00B971A2">
              <w:t>стоимости ОПФ, тыс</w:t>
            </w:r>
            <w:r w:rsidR="00B971A2" w:rsidRPr="00B971A2">
              <w:t xml:space="preserve">. </w:t>
            </w:r>
            <w:r w:rsidRPr="00B971A2">
              <w:t>р</w:t>
            </w:r>
            <w:r w:rsidR="00B971A2">
              <w:t>.;</w:t>
            </w:r>
            <w:r w:rsidR="00B971A2" w:rsidRPr="00B971A2">
              <w:t xml:space="preserve"> </w:t>
            </w:r>
          </w:p>
        </w:tc>
        <w:tc>
          <w:tcPr>
            <w:tcW w:w="1080" w:type="dxa"/>
            <w:shd w:val="clear" w:color="auto" w:fill="auto"/>
          </w:tcPr>
          <w:p w:rsidR="00B971A2" w:rsidRPr="00B971A2" w:rsidRDefault="00B971A2" w:rsidP="002B2418">
            <w:pPr>
              <w:pStyle w:val="afc"/>
            </w:pPr>
          </w:p>
          <w:p w:rsidR="00B971A2" w:rsidRDefault="00DA7B47" w:rsidP="002B2418">
            <w:pPr>
              <w:pStyle w:val="afc"/>
            </w:pPr>
            <w:r w:rsidRPr="00B971A2">
              <w:t>202,18</w:t>
            </w:r>
          </w:p>
          <w:p w:rsidR="00DA7B47" w:rsidRPr="00B971A2" w:rsidRDefault="00DA7B47" w:rsidP="002B2418">
            <w:pPr>
              <w:pStyle w:val="afc"/>
            </w:pPr>
            <w:r w:rsidRPr="00B971A2">
              <w:t>8,26</w:t>
            </w:r>
          </w:p>
          <w:p w:rsidR="00DA7B47" w:rsidRPr="00B971A2" w:rsidRDefault="00DA7B47" w:rsidP="002B2418">
            <w:pPr>
              <w:pStyle w:val="afc"/>
            </w:pPr>
            <w:r w:rsidRPr="00B971A2">
              <w:t>74,58</w:t>
            </w:r>
          </w:p>
        </w:tc>
        <w:tc>
          <w:tcPr>
            <w:tcW w:w="1080" w:type="dxa"/>
            <w:shd w:val="clear" w:color="auto" w:fill="auto"/>
          </w:tcPr>
          <w:p w:rsidR="00B971A2" w:rsidRPr="00B971A2" w:rsidRDefault="00B971A2" w:rsidP="002B2418">
            <w:pPr>
              <w:pStyle w:val="afc"/>
            </w:pPr>
          </w:p>
          <w:p w:rsidR="00B971A2" w:rsidRPr="00B971A2" w:rsidRDefault="00DA7B47" w:rsidP="002B2418">
            <w:pPr>
              <w:pStyle w:val="afc"/>
            </w:pPr>
            <w:r w:rsidRPr="00B971A2">
              <w:t>269,33</w:t>
            </w:r>
          </w:p>
          <w:p w:rsidR="00DA7B47" w:rsidRPr="00B971A2" w:rsidRDefault="00DA7B47" w:rsidP="002B2418">
            <w:pPr>
              <w:pStyle w:val="afc"/>
            </w:pPr>
            <w:r w:rsidRPr="00B971A2">
              <w:t>35,35</w:t>
            </w:r>
          </w:p>
          <w:p w:rsidR="00DA7B47" w:rsidRPr="00B971A2" w:rsidRDefault="00DA7B47" w:rsidP="002B2418">
            <w:pPr>
              <w:pStyle w:val="afc"/>
            </w:pPr>
            <w:r w:rsidRPr="00B971A2">
              <w:t>36,95</w:t>
            </w:r>
          </w:p>
        </w:tc>
        <w:tc>
          <w:tcPr>
            <w:tcW w:w="1080" w:type="dxa"/>
            <w:shd w:val="clear" w:color="auto" w:fill="auto"/>
          </w:tcPr>
          <w:p w:rsidR="00B971A2" w:rsidRPr="00B971A2" w:rsidRDefault="00B971A2" w:rsidP="002B2418">
            <w:pPr>
              <w:pStyle w:val="afc"/>
            </w:pPr>
          </w:p>
          <w:p w:rsidR="00B971A2" w:rsidRPr="00B971A2" w:rsidRDefault="00DA7B47" w:rsidP="002B2418">
            <w:pPr>
              <w:pStyle w:val="afc"/>
            </w:pPr>
            <w:r w:rsidRPr="00B971A2">
              <w:t>397,29</w:t>
            </w:r>
          </w:p>
          <w:p w:rsidR="00DA7B47" w:rsidRPr="00B971A2" w:rsidRDefault="00DA7B47" w:rsidP="002B2418">
            <w:pPr>
              <w:pStyle w:val="afc"/>
            </w:pPr>
            <w:r w:rsidRPr="00B971A2">
              <w:t>102,5</w:t>
            </w:r>
          </w:p>
          <w:p w:rsidR="00DA7B47" w:rsidRPr="00B971A2" w:rsidRDefault="00DA7B47" w:rsidP="002B2418">
            <w:pPr>
              <w:pStyle w:val="afc"/>
            </w:pPr>
            <w:r w:rsidRPr="00B971A2">
              <w:t>37,14</w:t>
            </w:r>
          </w:p>
        </w:tc>
        <w:tc>
          <w:tcPr>
            <w:tcW w:w="1620" w:type="dxa"/>
            <w:shd w:val="clear" w:color="auto" w:fill="auto"/>
          </w:tcPr>
          <w:p w:rsidR="00B971A2" w:rsidRPr="00B971A2" w:rsidRDefault="00B971A2" w:rsidP="002B2418">
            <w:pPr>
              <w:pStyle w:val="afc"/>
            </w:pPr>
          </w:p>
          <w:p w:rsidR="00B971A2" w:rsidRPr="00B971A2" w:rsidRDefault="00DA7B47" w:rsidP="002B2418">
            <w:pPr>
              <w:pStyle w:val="afc"/>
            </w:pPr>
            <w:r w:rsidRPr="00B971A2">
              <w:t>195,11</w:t>
            </w:r>
          </w:p>
          <w:p w:rsidR="00B971A2" w:rsidRDefault="00DA7B47" w:rsidP="002B2418">
            <w:pPr>
              <w:pStyle w:val="afc"/>
            </w:pPr>
            <w:r w:rsidRPr="00B971A2">
              <w:t>110,76</w:t>
            </w:r>
          </w:p>
          <w:p w:rsidR="00DA7B47" w:rsidRPr="00B971A2" w:rsidRDefault="00DA7B47" w:rsidP="002B2418">
            <w:pPr>
              <w:pStyle w:val="afc"/>
            </w:pPr>
            <w:r w:rsidRPr="00B971A2">
              <w:t>37,44</w:t>
            </w:r>
          </w:p>
        </w:tc>
        <w:tc>
          <w:tcPr>
            <w:tcW w:w="1162" w:type="dxa"/>
            <w:shd w:val="clear" w:color="auto" w:fill="auto"/>
          </w:tcPr>
          <w:p w:rsidR="00B971A2" w:rsidRPr="00B971A2" w:rsidRDefault="00B971A2" w:rsidP="002B2418">
            <w:pPr>
              <w:pStyle w:val="afc"/>
            </w:pPr>
          </w:p>
          <w:p w:rsidR="00B971A2" w:rsidRDefault="00DA7B47" w:rsidP="002B2418">
            <w:pPr>
              <w:pStyle w:val="afc"/>
            </w:pPr>
            <w:r w:rsidRPr="00B971A2">
              <w:t>196,50</w:t>
            </w:r>
          </w:p>
          <w:p w:rsidR="00DA7B47" w:rsidRPr="00B971A2" w:rsidRDefault="00DA7B47" w:rsidP="002B2418">
            <w:pPr>
              <w:pStyle w:val="afc"/>
            </w:pPr>
            <w:r w:rsidRPr="00B971A2">
              <w:t>1240,92</w:t>
            </w:r>
          </w:p>
          <w:p w:rsidR="00DA7B47" w:rsidRPr="00B971A2" w:rsidRDefault="00DA7B47" w:rsidP="002B2418">
            <w:pPr>
              <w:pStyle w:val="afc"/>
            </w:pPr>
            <w:r w:rsidRPr="00B971A2">
              <w:t>49,79</w:t>
            </w:r>
          </w:p>
        </w:tc>
      </w:tr>
      <w:tr w:rsidR="00DA7B47" w:rsidRPr="00B971A2" w:rsidTr="004446FE">
        <w:trPr>
          <w:jc w:val="center"/>
        </w:trPr>
        <w:tc>
          <w:tcPr>
            <w:tcW w:w="3101" w:type="dxa"/>
            <w:shd w:val="clear" w:color="auto" w:fill="auto"/>
          </w:tcPr>
          <w:p w:rsidR="00DA7B47" w:rsidRPr="00B971A2" w:rsidRDefault="00DA7B47" w:rsidP="002B2418">
            <w:pPr>
              <w:pStyle w:val="afc"/>
            </w:pPr>
            <w:r w:rsidRPr="00B971A2">
              <w:t>6</w:t>
            </w:r>
            <w:r w:rsidR="00B971A2" w:rsidRPr="00B971A2">
              <w:t xml:space="preserve">. </w:t>
            </w:r>
            <w:r w:rsidRPr="00B971A2">
              <w:t>Коэффициент эффективности управления</w:t>
            </w:r>
            <w:r w:rsidR="00B971A2">
              <w:t xml:space="preserve"> (</w:t>
            </w:r>
            <w:r w:rsidRPr="00B971A2">
              <w:t>п</w:t>
            </w:r>
            <w:r w:rsidR="00B971A2">
              <w:t>.1/</w:t>
            </w:r>
            <w:r w:rsidRPr="00B971A2">
              <w:t>п</w:t>
            </w:r>
            <w:r w:rsidR="00B971A2">
              <w:t>.4</w:t>
            </w:r>
            <w:r w:rsidR="00B971A2" w:rsidRPr="00B971A2">
              <w:t xml:space="preserve">) </w:t>
            </w:r>
          </w:p>
        </w:tc>
        <w:tc>
          <w:tcPr>
            <w:tcW w:w="1080" w:type="dxa"/>
            <w:shd w:val="clear" w:color="auto" w:fill="auto"/>
          </w:tcPr>
          <w:p w:rsidR="00DA7B47" w:rsidRPr="00B971A2" w:rsidRDefault="00DA7B47" w:rsidP="002B2418">
            <w:pPr>
              <w:pStyle w:val="afc"/>
            </w:pPr>
            <w:r w:rsidRPr="00B971A2">
              <w:t>0,96</w:t>
            </w:r>
          </w:p>
        </w:tc>
        <w:tc>
          <w:tcPr>
            <w:tcW w:w="1080" w:type="dxa"/>
            <w:shd w:val="clear" w:color="auto" w:fill="auto"/>
          </w:tcPr>
          <w:p w:rsidR="00DA7B47" w:rsidRPr="00B971A2" w:rsidRDefault="00DA7B47" w:rsidP="002B2418">
            <w:pPr>
              <w:pStyle w:val="afc"/>
            </w:pPr>
            <w:r w:rsidRPr="00B971A2">
              <w:t>1,15</w:t>
            </w:r>
          </w:p>
        </w:tc>
        <w:tc>
          <w:tcPr>
            <w:tcW w:w="1080" w:type="dxa"/>
            <w:shd w:val="clear" w:color="auto" w:fill="auto"/>
          </w:tcPr>
          <w:p w:rsidR="00DA7B47" w:rsidRPr="00B971A2" w:rsidRDefault="00DA7B47" w:rsidP="002B2418">
            <w:pPr>
              <w:pStyle w:val="afc"/>
            </w:pPr>
            <w:r w:rsidRPr="00B971A2">
              <w:t>1,34</w:t>
            </w:r>
          </w:p>
        </w:tc>
        <w:tc>
          <w:tcPr>
            <w:tcW w:w="1620" w:type="dxa"/>
            <w:shd w:val="clear" w:color="auto" w:fill="auto"/>
          </w:tcPr>
          <w:p w:rsidR="00DA7B47" w:rsidRPr="00B971A2" w:rsidRDefault="00DA7B47" w:rsidP="002B2418">
            <w:pPr>
              <w:pStyle w:val="afc"/>
            </w:pPr>
            <w:r w:rsidRPr="00B971A2">
              <w:t>0,38</w:t>
            </w:r>
          </w:p>
        </w:tc>
        <w:tc>
          <w:tcPr>
            <w:tcW w:w="1162" w:type="dxa"/>
            <w:shd w:val="clear" w:color="auto" w:fill="auto"/>
          </w:tcPr>
          <w:p w:rsidR="00DA7B47" w:rsidRPr="00B971A2" w:rsidRDefault="00DA7B47" w:rsidP="002B2418">
            <w:pPr>
              <w:pStyle w:val="afc"/>
            </w:pPr>
            <w:r w:rsidRPr="00B971A2">
              <w:t>139,58</w:t>
            </w:r>
          </w:p>
        </w:tc>
      </w:tr>
      <w:tr w:rsidR="00DA7B47" w:rsidRPr="00B971A2" w:rsidTr="004446FE">
        <w:trPr>
          <w:jc w:val="center"/>
        </w:trPr>
        <w:tc>
          <w:tcPr>
            <w:tcW w:w="3101" w:type="dxa"/>
            <w:shd w:val="clear" w:color="auto" w:fill="auto"/>
          </w:tcPr>
          <w:p w:rsidR="00DA7B47" w:rsidRPr="00B971A2" w:rsidRDefault="00DA7B47" w:rsidP="002B2418">
            <w:pPr>
              <w:pStyle w:val="afc"/>
            </w:pPr>
            <w:r w:rsidRPr="00B971A2">
              <w:t>7</w:t>
            </w:r>
            <w:r w:rsidR="00B971A2" w:rsidRPr="00B971A2">
              <w:t xml:space="preserve">. </w:t>
            </w:r>
            <w:r w:rsidRPr="00B971A2">
              <w:t>Производительность труда, тыс</w:t>
            </w:r>
            <w:r w:rsidR="00B971A2" w:rsidRPr="00B971A2">
              <w:t xml:space="preserve">. </w:t>
            </w:r>
            <w:r w:rsidRPr="00B971A2">
              <w:t>р</w:t>
            </w:r>
            <w:r w:rsidR="00B971A2" w:rsidRPr="00B971A2">
              <w:t>.</w:t>
            </w:r>
            <w:r w:rsidR="00B971A2">
              <w:t xml:space="preserve"> (</w:t>
            </w:r>
            <w:r w:rsidRPr="00B971A2">
              <w:t>п</w:t>
            </w:r>
            <w:r w:rsidR="00B971A2">
              <w:t>.1/</w:t>
            </w:r>
            <w:r w:rsidRPr="00B971A2">
              <w:t>п</w:t>
            </w:r>
            <w:r w:rsidR="00B971A2">
              <w:t>.3</w:t>
            </w:r>
            <w:r w:rsidR="00B971A2" w:rsidRPr="00B971A2">
              <w:t xml:space="preserve">) </w:t>
            </w:r>
          </w:p>
        </w:tc>
        <w:tc>
          <w:tcPr>
            <w:tcW w:w="1080" w:type="dxa"/>
            <w:shd w:val="clear" w:color="auto" w:fill="auto"/>
          </w:tcPr>
          <w:p w:rsidR="00DA7B47" w:rsidRPr="00B971A2" w:rsidRDefault="00DA7B47" w:rsidP="002B2418">
            <w:pPr>
              <w:pStyle w:val="afc"/>
            </w:pPr>
            <w:r w:rsidRPr="00B971A2">
              <w:t>202,18</w:t>
            </w:r>
          </w:p>
        </w:tc>
        <w:tc>
          <w:tcPr>
            <w:tcW w:w="1080" w:type="dxa"/>
            <w:shd w:val="clear" w:color="auto" w:fill="auto"/>
          </w:tcPr>
          <w:p w:rsidR="00DA7B47" w:rsidRPr="00B971A2" w:rsidRDefault="00DA7B47" w:rsidP="002B2418">
            <w:pPr>
              <w:pStyle w:val="afc"/>
            </w:pPr>
            <w:r w:rsidRPr="00B971A2">
              <w:t>269,33</w:t>
            </w:r>
          </w:p>
        </w:tc>
        <w:tc>
          <w:tcPr>
            <w:tcW w:w="1080" w:type="dxa"/>
            <w:shd w:val="clear" w:color="auto" w:fill="auto"/>
          </w:tcPr>
          <w:p w:rsidR="00DA7B47" w:rsidRPr="00B971A2" w:rsidRDefault="00DA7B47" w:rsidP="002B2418">
            <w:pPr>
              <w:pStyle w:val="afc"/>
            </w:pPr>
            <w:r w:rsidRPr="00B971A2">
              <w:t>397,29</w:t>
            </w:r>
          </w:p>
        </w:tc>
        <w:tc>
          <w:tcPr>
            <w:tcW w:w="1620" w:type="dxa"/>
            <w:shd w:val="clear" w:color="auto" w:fill="auto"/>
          </w:tcPr>
          <w:p w:rsidR="00DA7B47" w:rsidRPr="00B971A2" w:rsidRDefault="00DA7B47" w:rsidP="002B2418">
            <w:pPr>
              <w:pStyle w:val="afc"/>
            </w:pPr>
            <w:r w:rsidRPr="00B971A2">
              <w:t>195,11</w:t>
            </w:r>
          </w:p>
        </w:tc>
        <w:tc>
          <w:tcPr>
            <w:tcW w:w="1162" w:type="dxa"/>
            <w:shd w:val="clear" w:color="auto" w:fill="auto"/>
          </w:tcPr>
          <w:p w:rsidR="00DA7B47" w:rsidRPr="00B971A2" w:rsidRDefault="00DA7B47" w:rsidP="002B2418">
            <w:pPr>
              <w:pStyle w:val="afc"/>
            </w:pPr>
            <w:r w:rsidRPr="00B971A2">
              <w:t>196,50</w:t>
            </w:r>
          </w:p>
        </w:tc>
      </w:tr>
      <w:tr w:rsidR="00DA7B47" w:rsidRPr="00B971A2" w:rsidTr="004446FE">
        <w:trPr>
          <w:jc w:val="center"/>
        </w:trPr>
        <w:tc>
          <w:tcPr>
            <w:tcW w:w="3101" w:type="dxa"/>
            <w:shd w:val="clear" w:color="auto" w:fill="auto"/>
          </w:tcPr>
          <w:p w:rsidR="00DA7B47" w:rsidRPr="00B971A2" w:rsidRDefault="00DA7B47" w:rsidP="002B2418">
            <w:pPr>
              <w:pStyle w:val="afc"/>
            </w:pPr>
            <w:r w:rsidRPr="00B971A2">
              <w:t>8</w:t>
            </w:r>
            <w:r w:rsidR="00B971A2" w:rsidRPr="00B971A2">
              <w:t xml:space="preserve">. </w:t>
            </w:r>
            <w:r w:rsidRPr="00B971A2">
              <w:t>Фондоотдача ОПФ, тыс</w:t>
            </w:r>
            <w:r w:rsidR="00B971A2" w:rsidRPr="00B971A2">
              <w:t xml:space="preserve">. </w:t>
            </w:r>
            <w:r w:rsidRPr="00B971A2">
              <w:t>р</w:t>
            </w:r>
            <w:r w:rsidR="00B971A2" w:rsidRPr="00B971A2">
              <w:t>.</w:t>
            </w:r>
            <w:r w:rsidR="00B971A2">
              <w:t xml:space="preserve"> (</w:t>
            </w:r>
            <w:r w:rsidRPr="00B971A2">
              <w:t>п</w:t>
            </w:r>
            <w:r w:rsidR="00B971A2">
              <w:t>.1/</w:t>
            </w:r>
            <w:r w:rsidRPr="00B971A2">
              <w:t>п</w:t>
            </w:r>
            <w:r w:rsidR="00B971A2">
              <w:t>.2</w:t>
            </w:r>
            <w:r w:rsidR="00B971A2" w:rsidRPr="00B971A2">
              <w:t xml:space="preserve">) </w:t>
            </w:r>
          </w:p>
        </w:tc>
        <w:tc>
          <w:tcPr>
            <w:tcW w:w="1080" w:type="dxa"/>
            <w:shd w:val="clear" w:color="auto" w:fill="auto"/>
          </w:tcPr>
          <w:p w:rsidR="00DA7B47" w:rsidRPr="00B971A2" w:rsidRDefault="00DA7B47" w:rsidP="002B2418">
            <w:pPr>
              <w:pStyle w:val="afc"/>
            </w:pPr>
            <w:r w:rsidRPr="00B971A2">
              <w:t>2,71</w:t>
            </w:r>
          </w:p>
        </w:tc>
        <w:tc>
          <w:tcPr>
            <w:tcW w:w="1080" w:type="dxa"/>
            <w:shd w:val="clear" w:color="auto" w:fill="auto"/>
          </w:tcPr>
          <w:p w:rsidR="00DA7B47" w:rsidRPr="00B971A2" w:rsidRDefault="00DA7B47" w:rsidP="002B2418">
            <w:pPr>
              <w:pStyle w:val="afc"/>
            </w:pPr>
            <w:r w:rsidRPr="00B971A2">
              <w:t>7,28</w:t>
            </w:r>
          </w:p>
        </w:tc>
        <w:tc>
          <w:tcPr>
            <w:tcW w:w="1080" w:type="dxa"/>
            <w:shd w:val="clear" w:color="auto" w:fill="auto"/>
          </w:tcPr>
          <w:p w:rsidR="00DA7B47" w:rsidRPr="00B971A2" w:rsidRDefault="00DA7B47" w:rsidP="002B2418">
            <w:pPr>
              <w:pStyle w:val="afc"/>
            </w:pPr>
            <w:r w:rsidRPr="00B971A2">
              <w:t>10,69</w:t>
            </w:r>
          </w:p>
        </w:tc>
        <w:tc>
          <w:tcPr>
            <w:tcW w:w="1620" w:type="dxa"/>
            <w:shd w:val="clear" w:color="auto" w:fill="auto"/>
          </w:tcPr>
          <w:p w:rsidR="00DA7B47" w:rsidRPr="00B971A2" w:rsidRDefault="00DA7B47" w:rsidP="002B2418">
            <w:pPr>
              <w:pStyle w:val="afc"/>
            </w:pPr>
            <w:r w:rsidRPr="00B971A2">
              <w:t>7,98</w:t>
            </w:r>
          </w:p>
        </w:tc>
        <w:tc>
          <w:tcPr>
            <w:tcW w:w="1162" w:type="dxa"/>
            <w:shd w:val="clear" w:color="auto" w:fill="auto"/>
          </w:tcPr>
          <w:p w:rsidR="00DA7B47" w:rsidRPr="00B971A2" w:rsidRDefault="00DA7B47" w:rsidP="002B2418">
            <w:pPr>
              <w:pStyle w:val="afc"/>
            </w:pPr>
            <w:r w:rsidRPr="00B971A2">
              <w:t>394,46</w:t>
            </w:r>
          </w:p>
        </w:tc>
      </w:tr>
      <w:tr w:rsidR="00DA7B47" w:rsidRPr="00B971A2" w:rsidTr="004446FE">
        <w:trPr>
          <w:jc w:val="center"/>
        </w:trPr>
        <w:tc>
          <w:tcPr>
            <w:tcW w:w="3101" w:type="dxa"/>
            <w:shd w:val="clear" w:color="auto" w:fill="auto"/>
          </w:tcPr>
          <w:p w:rsidR="00DA7B47" w:rsidRPr="00B971A2" w:rsidRDefault="00DA7B47" w:rsidP="002B2418">
            <w:pPr>
              <w:pStyle w:val="afc"/>
            </w:pPr>
            <w:r w:rsidRPr="00B971A2">
              <w:t>9</w:t>
            </w:r>
            <w:r w:rsidR="00B971A2" w:rsidRPr="00B971A2">
              <w:t xml:space="preserve">. </w:t>
            </w:r>
            <w:r w:rsidRPr="00B971A2">
              <w:t>Прибыль от продаж, тыс</w:t>
            </w:r>
            <w:r w:rsidR="00B971A2" w:rsidRPr="00B971A2">
              <w:t xml:space="preserve">. </w:t>
            </w:r>
            <w:r w:rsidRPr="00B971A2">
              <w:t>р</w:t>
            </w:r>
            <w:r w:rsidR="00B971A2" w:rsidRPr="00B971A2">
              <w:t xml:space="preserve">. </w:t>
            </w:r>
          </w:p>
        </w:tc>
        <w:tc>
          <w:tcPr>
            <w:tcW w:w="1080" w:type="dxa"/>
            <w:shd w:val="clear" w:color="auto" w:fill="auto"/>
          </w:tcPr>
          <w:p w:rsidR="00DA7B47" w:rsidRPr="00B971A2" w:rsidRDefault="00DA7B47" w:rsidP="002B2418">
            <w:pPr>
              <w:pStyle w:val="afc"/>
            </w:pPr>
            <w:r w:rsidRPr="00B971A2">
              <w:t>-3066</w:t>
            </w:r>
          </w:p>
        </w:tc>
        <w:tc>
          <w:tcPr>
            <w:tcW w:w="1080" w:type="dxa"/>
            <w:shd w:val="clear" w:color="auto" w:fill="auto"/>
          </w:tcPr>
          <w:p w:rsidR="00DA7B47" w:rsidRPr="00B971A2" w:rsidRDefault="00DA7B47" w:rsidP="002B2418">
            <w:pPr>
              <w:pStyle w:val="afc"/>
            </w:pPr>
            <w:r w:rsidRPr="00B971A2">
              <w:t>13790</w:t>
            </w:r>
          </w:p>
        </w:tc>
        <w:tc>
          <w:tcPr>
            <w:tcW w:w="1080" w:type="dxa"/>
            <w:shd w:val="clear" w:color="auto" w:fill="auto"/>
          </w:tcPr>
          <w:p w:rsidR="00DA7B47" w:rsidRPr="00B971A2" w:rsidRDefault="00DA7B47" w:rsidP="002B2418">
            <w:pPr>
              <w:pStyle w:val="afc"/>
            </w:pPr>
            <w:r w:rsidRPr="00B971A2">
              <w:t>42025</w:t>
            </w:r>
          </w:p>
        </w:tc>
        <w:tc>
          <w:tcPr>
            <w:tcW w:w="1620" w:type="dxa"/>
            <w:shd w:val="clear" w:color="auto" w:fill="auto"/>
          </w:tcPr>
          <w:p w:rsidR="00DA7B47" w:rsidRPr="00B971A2" w:rsidRDefault="00DA7B47" w:rsidP="002B2418">
            <w:pPr>
              <w:pStyle w:val="afc"/>
            </w:pPr>
            <w:r w:rsidRPr="00B971A2">
              <w:t>45091</w:t>
            </w:r>
          </w:p>
        </w:tc>
        <w:tc>
          <w:tcPr>
            <w:tcW w:w="1162" w:type="dxa"/>
            <w:shd w:val="clear" w:color="auto" w:fill="auto"/>
          </w:tcPr>
          <w:p w:rsidR="00DA7B47" w:rsidRPr="00B971A2" w:rsidRDefault="00DA7B47" w:rsidP="002B2418">
            <w:pPr>
              <w:pStyle w:val="afc"/>
            </w:pPr>
            <w:r w:rsidRPr="00B971A2">
              <w:t>-1370,67</w:t>
            </w:r>
          </w:p>
        </w:tc>
      </w:tr>
    </w:tbl>
    <w:p w:rsidR="00DA7B47" w:rsidRPr="00B971A2" w:rsidRDefault="00DA7B47" w:rsidP="00B971A2"/>
    <w:p w:rsidR="00B971A2" w:rsidRDefault="00DA7B47" w:rsidP="00B971A2">
      <w:r w:rsidRPr="00B971A2">
        <w:t>Из анализа данной таблицы можно сделать вывод, что объем реализованной продукции, повысился с 75009 тыс</w:t>
      </w:r>
      <w:r w:rsidR="00B971A2" w:rsidRPr="00B971A2">
        <w:t xml:space="preserve">. </w:t>
      </w:r>
      <w:r w:rsidRPr="00B971A2">
        <w:t>руб</w:t>
      </w:r>
      <w:r w:rsidR="00B971A2" w:rsidRPr="00B971A2">
        <w:t xml:space="preserve">. </w:t>
      </w:r>
      <w:r w:rsidRPr="00B971A2">
        <w:t>в 2005 году до 162891 в 2007 году</w:t>
      </w:r>
      <w:r w:rsidR="00B971A2" w:rsidRPr="00B971A2">
        <w:t>.</w:t>
      </w:r>
    </w:p>
    <w:p w:rsidR="00B971A2" w:rsidRDefault="00DA7B47" w:rsidP="00B971A2">
      <w:r w:rsidRPr="00B971A2">
        <w:t>Среднегодовая стоимость ОПФ имеет тенденции к снижению, так в 2007 году она снизилась на 12442 тыс</w:t>
      </w:r>
      <w:r w:rsidR="00B971A2" w:rsidRPr="00B971A2">
        <w:t xml:space="preserve">. </w:t>
      </w:r>
      <w:r w:rsidRPr="00B971A2">
        <w:t>руб</w:t>
      </w:r>
      <w:r w:rsidR="00B971A2" w:rsidRPr="00B971A2">
        <w:t xml:space="preserve">. </w:t>
      </w:r>
      <w:r w:rsidRPr="00B971A2">
        <w:t>по сравнению с 2005 годом</w:t>
      </w:r>
      <w:r w:rsidR="00B971A2" w:rsidRPr="00B971A2">
        <w:t xml:space="preserve">. </w:t>
      </w:r>
      <w:r w:rsidRPr="00B971A2">
        <w:t>Среднегодовая численность работников увеличилась в 2007 году по сравнению с 2005 годом на 39 человека</w:t>
      </w:r>
      <w:r w:rsidR="00B971A2" w:rsidRPr="00B971A2">
        <w:t xml:space="preserve">. </w:t>
      </w:r>
      <w:r w:rsidRPr="00B971A2">
        <w:t>При всем при этом, себестоимость увеличилась в 2007 году на 43009 тыс</w:t>
      </w:r>
      <w:r w:rsidR="00B971A2" w:rsidRPr="00B971A2">
        <w:t xml:space="preserve">. </w:t>
      </w:r>
      <w:r w:rsidRPr="00B971A2">
        <w:t>руб</w:t>
      </w:r>
      <w:r w:rsidR="00B971A2" w:rsidRPr="00B971A2">
        <w:t xml:space="preserve">. </w:t>
      </w:r>
      <w:r w:rsidRPr="00B971A2">
        <w:t>по сравнению с 2005 годом</w:t>
      </w:r>
      <w:r w:rsidR="00B971A2" w:rsidRPr="00B971A2">
        <w:t>.</w:t>
      </w:r>
    </w:p>
    <w:p w:rsidR="00B971A2" w:rsidRDefault="00DA7B47" w:rsidP="00B971A2">
      <w:r w:rsidRPr="00B971A2">
        <w:t>Необходимо отметить повышение уровня производительности труда, так в 2007 году она увеличилась на 195,11 тыс</w:t>
      </w:r>
      <w:r w:rsidR="00B971A2" w:rsidRPr="00B971A2">
        <w:t xml:space="preserve">. </w:t>
      </w:r>
      <w:r w:rsidRPr="00B971A2">
        <w:t>руб</w:t>
      </w:r>
      <w:r w:rsidR="00B971A2" w:rsidRPr="00B971A2">
        <w:t xml:space="preserve">. </w:t>
      </w:r>
      <w:r w:rsidRPr="00B971A2">
        <w:t>по сравнению с 2005 годом</w:t>
      </w:r>
      <w:r w:rsidR="00B971A2" w:rsidRPr="00B971A2">
        <w:t xml:space="preserve">. </w:t>
      </w:r>
      <w:r w:rsidRPr="00B971A2">
        <w:t xml:space="preserve">Фондоотдача основных производственных фондов также имеет тенденции к увеличению </w:t>
      </w:r>
      <w:r w:rsidR="00B971A2">
        <w:t>-</w:t>
      </w:r>
      <w:r w:rsidRPr="00B971A2">
        <w:t xml:space="preserve"> в 2007 году на 7,98 тыс</w:t>
      </w:r>
      <w:r w:rsidR="00B971A2" w:rsidRPr="00B971A2">
        <w:t xml:space="preserve">. </w:t>
      </w:r>
      <w:r w:rsidRPr="00B971A2">
        <w:t>руб</w:t>
      </w:r>
      <w:r w:rsidR="00B971A2" w:rsidRPr="00B971A2">
        <w:t xml:space="preserve">. </w:t>
      </w:r>
      <w:r w:rsidRPr="00B971A2">
        <w:t>по сравнению с предыдущим годом</w:t>
      </w:r>
      <w:r w:rsidR="00B971A2" w:rsidRPr="00B971A2">
        <w:t>.</w:t>
      </w:r>
    </w:p>
    <w:p w:rsidR="00B971A2" w:rsidRDefault="00DA7B47" w:rsidP="00B971A2">
      <w:r w:rsidRPr="00B971A2">
        <w:t xml:space="preserve">Прибыль от продаж значительно увеличилась, в 2005 году у предприятия наблюдался убыток </w:t>
      </w:r>
      <w:r w:rsidR="00B971A2">
        <w:t>-</w:t>
      </w:r>
      <w:r w:rsidRPr="00B971A2">
        <w:t xml:space="preserve"> 3066 тыс</w:t>
      </w:r>
      <w:r w:rsidR="00B971A2" w:rsidRPr="00B971A2">
        <w:t xml:space="preserve">. </w:t>
      </w:r>
      <w:r w:rsidRPr="00B971A2">
        <w:t>руб</w:t>
      </w:r>
      <w:r w:rsidR="00B971A2">
        <w:t>.,</w:t>
      </w:r>
      <w:r w:rsidRPr="00B971A2">
        <w:t xml:space="preserve"> в 2007 году прибыль на предприятии составила 42025 тыс</w:t>
      </w:r>
      <w:r w:rsidR="00B971A2" w:rsidRPr="00B971A2">
        <w:t xml:space="preserve">. </w:t>
      </w:r>
      <w:r w:rsidRPr="00B971A2">
        <w:t>руб</w:t>
      </w:r>
      <w:r w:rsidR="00B971A2" w:rsidRPr="00B971A2">
        <w:t>.</w:t>
      </w:r>
    </w:p>
    <w:p w:rsidR="00B971A2" w:rsidRDefault="00DA7B47" w:rsidP="00B971A2">
      <w:r w:rsidRPr="00B971A2">
        <w:t>Анализ финансового состояния</w:t>
      </w:r>
      <w:r w:rsidR="00B971A2" w:rsidRPr="00B971A2">
        <w:t xml:space="preserve"> - </w:t>
      </w:r>
      <w:r w:rsidRPr="00B971A2">
        <w:t>непременный элемент как финансового менеджмента на предприятии, так и его экономических взаимоотношений с партнерами, финансово-кредитной системой</w:t>
      </w:r>
      <w:r w:rsidR="00B971A2" w:rsidRPr="00B971A2">
        <w:t>.</w:t>
      </w:r>
    </w:p>
    <w:p w:rsidR="00B971A2" w:rsidRDefault="00DA7B47" w:rsidP="00B971A2">
      <w:r w:rsidRPr="00B971A2">
        <w:t xml:space="preserve">Вертикальный анализ </w:t>
      </w:r>
      <w:r w:rsidR="00B971A2">
        <w:t>-</w:t>
      </w:r>
      <w:r w:rsidRPr="00B971A2">
        <w:t xml:space="preserve"> это представление бухгалтерской отчетности в виде относительных величин, характеризующих структуру итоговых показателей</w:t>
      </w:r>
      <w:r w:rsidR="00B971A2">
        <w:t xml:space="preserve"> (</w:t>
      </w:r>
      <w:r w:rsidRPr="00B971A2">
        <w:t>таблица 4</w:t>
      </w:r>
      <w:r w:rsidR="00B971A2" w:rsidRPr="00B971A2">
        <w:t>).</w:t>
      </w:r>
    </w:p>
    <w:p w:rsidR="00DA7B47" w:rsidRPr="00B971A2" w:rsidRDefault="00DA7B47" w:rsidP="00B971A2">
      <w:r w:rsidRPr="00B971A2">
        <w:t>Внеоборотные активы в 2006 г</w:t>
      </w:r>
      <w:r w:rsidR="00B971A2" w:rsidRPr="00B971A2">
        <w:t xml:space="preserve">. </w:t>
      </w:r>
      <w:r w:rsidRPr="00B971A2">
        <w:t>составляли 12,10% всех средств, в 2007 года они уменьшились и составили 10,43%</w:t>
      </w:r>
      <w:r w:rsidR="00B971A2" w:rsidRPr="00B971A2">
        <w:t>,</w:t>
      </w:r>
      <w:r w:rsidRPr="00B971A2">
        <w:t xml:space="preserve"> </w:t>
      </w:r>
      <w:r w:rsidR="00B971A2">
        <w:t>т.е.</w:t>
      </w:r>
      <w:r w:rsidR="00B971A2" w:rsidRPr="00B971A2">
        <w:t xml:space="preserve"> </w:t>
      </w:r>
      <w:r w:rsidRPr="00B971A2">
        <w:t>их удельный вес сократился на 1,67</w:t>
      </w:r>
      <w:r w:rsidR="00B971A2" w:rsidRPr="00B971A2">
        <w:t>%</w:t>
      </w:r>
    </w:p>
    <w:p w:rsidR="00B971A2" w:rsidRDefault="00DA7B47" w:rsidP="00B971A2">
      <w:r w:rsidRPr="00B971A2">
        <w:t>Оборотные средства в 2006 г</w:t>
      </w:r>
      <w:r w:rsidR="00B971A2" w:rsidRPr="00B971A2">
        <w:t xml:space="preserve">. </w:t>
      </w:r>
      <w:r w:rsidRPr="00B971A2">
        <w:t>составляли 87,89% всех средств, преобладающая часть их представлена запасами</w:t>
      </w:r>
      <w:r w:rsidR="00B971A2">
        <w:t xml:space="preserve"> (</w:t>
      </w:r>
      <w:r w:rsidRPr="00B971A2">
        <w:t>73,76%</w:t>
      </w:r>
      <w:r w:rsidR="00B971A2" w:rsidRPr="00B971A2">
        <w:t>),</w:t>
      </w:r>
      <w:r w:rsidRPr="00B971A2">
        <w:t xml:space="preserve"> в 2007 г</w:t>
      </w:r>
      <w:r w:rsidR="00B971A2" w:rsidRPr="00B971A2">
        <w:t xml:space="preserve">. </w:t>
      </w:r>
      <w:r w:rsidRPr="00B971A2">
        <w:t>оборотные средства увеличились и составили 89,56% всех средств, где основную часть также составляют запасы, хотя они сократились на 16,43% и составили 57,33%</w:t>
      </w:r>
      <w:r w:rsidR="00B971A2" w:rsidRPr="00B971A2">
        <w:t xml:space="preserve">. </w:t>
      </w:r>
      <w:r w:rsidRPr="00B971A2">
        <w:t>Денежные средства в 2007 году увеличились и составили 2,23%</w:t>
      </w:r>
      <w:r w:rsidR="00B971A2" w:rsidRPr="00B971A2">
        <w:t>.</w:t>
      </w:r>
    </w:p>
    <w:p w:rsidR="00B971A2" w:rsidRDefault="00DA7B47" w:rsidP="00B971A2">
      <w:r w:rsidRPr="00B971A2">
        <w:t>Уставный и добавочный капитал в 2006 г</w:t>
      </w:r>
      <w:r w:rsidR="00B971A2" w:rsidRPr="00B971A2">
        <w:t xml:space="preserve">. </w:t>
      </w:r>
      <w:r w:rsidRPr="00B971A2">
        <w:t xml:space="preserve">занимал в источниках средств предприятия 0,88%, в 2007 году </w:t>
      </w:r>
      <w:r w:rsidR="00B971A2">
        <w:t>-</w:t>
      </w:r>
      <w:r w:rsidRPr="00B971A2">
        <w:t xml:space="preserve"> 0,50%, </w:t>
      </w:r>
      <w:r w:rsidR="00B971A2">
        <w:t>т.е.</w:t>
      </w:r>
      <w:r w:rsidR="00B971A2" w:rsidRPr="00B971A2">
        <w:t xml:space="preserve"> </w:t>
      </w:r>
      <w:r w:rsidRPr="00B971A2">
        <w:t>заметна тенденция к снижению</w:t>
      </w:r>
      <w:r w:rsidR="00B971A2" w:rsidRPr="00B971A2">
        <w:t xml:space="preserve"> </w:t>
      </w:r>
      <w:r w:rsidRPr="00B971A2">
        <w:t>на 0,38%</w:t>
      </w:r>
      <w:r w:rsidR="00B971A2" w:rsidRPr="00B971A2">
        <w:t>.</w:t>
      </w:r>
    </w:p>
    <w:p w:rsidR="00B971A2" w:rsidRDefault="00DA7B47" w:rsidP="00B971A2">
      <w:r w:rsidRPr="00B971A2">
        <w:t>Заемный капитал представлен кредиторской задолженностью, которая в 2006 г</w:t>
      </w:r>
      <w:r w:rsidR="00B971A2" w:rsidRPr="00B971A2">
        <w:t xml:space="preserve">. </w:t>
      </w:r>
      <w:r w:rsidRPr="00B971A2">
        <w:t>составляла 49,60%, в 2007 г</w:t>
      </w:r>
      <w:r w:rsidR="00B971A2" w:rsidRPr="00B971A2">
        <w:t xml:space="preserve">. </w:t>
      </w:r>
      <w:r w:rsidR="00B971A2">
        <w:t>-</w:t>
      </w:r>
      <w:r w:rsidRPr="00B971A2">
        <w:t xml:space="preserve"> 32,02%</w:t>
      </w:r>
      <w:r w:rsidR="00B971A2" w:rsidRPr="00B971A2">
        <w:t xml:space="preserve">. </w:t>
      </w:r>
      <w:r w:rsidRPr="00B971A2">
        <w:t>Таким образом, кредиторская задолженность сократилась на 17,58%, что положительно сказывается на деятельности предприятия</w:t>
      </w:r>
      <w:r w:rsidR="00B971A2" w:rsidRPr="00B971A2">
        <w:t>.</w:t>
      </w:r>
    </w:p>
    <w:p w:rsidR="002B2418" w:rsidRDefault="002B2418" w:rsidP="00B971A2"/>
    <w:p w:rsidR="00DA7B47" w:rsidRPr="00B971A2" w:rsidRDefault="00DA7B47" w:rsidP="002B2418">
      <w:pPr>
        <w:ind w:left="708" w:firstLine="12"/>
      </w:pPr>
      <w:r w:rsidRPr="00B971A2">
        <w:t xml:space="preserve">Таблица 4 </w:t>
      </w:r>
      <w:r w:rsidR="00B971A2">
        <w:t>-</w:t>
      </w:r>
      <w:r w:rsidRPr="00B971A2">
        <w:t xml:space="preserve"> Структура имущества и его источников ЗАО</w:t>
      </w:r>
      <w:r w:rsidR="00B971A2">
        <w:t xml:space="preserve"> "</w:t>
      </w:r>
      <w:r w:rsidRPr="00B971A2">
        <w:t>Агрофирма Павловская нива</w:t>
      </w:r>
      <w:r w:rsidR="00B971A2">
        <w:t xml:space="preserve">" </w:t>
      </w:r>
      <w:r w:rsidRPr="00B971A2">
        <w:t>за 2006-2007 г</w:t>
      </w:r>
      <w:r w:rsidR="00B971A2" w:rsidRPr="00B971A2">
        <w:t xml:space="preserve">. </w:t>
      </w:r>
      <w:r w:rsidRPr="00B971A2">
        <w:t>г</w:t>
      </w:r>
      <w:r w:rsidR="00B971A2" w:rsidRPr="00B971A2">
        <w:t xml:space="preserve">. </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2160"/>
        <w:gridCol w:w="1744"/>
      </w:tblGrid>
      <w:tr w:rsidR="00DA7B47" w:rsidRPr="00B971A2" w:rsidTr="004446FE">
        <w:trPr>
          <w:trHeight w:val="513"/>
          <w:jc w:val="center"/>
        </w:trPr>
        <w:tc>
          <w:tcPr>
            <w:tcW w:w="5358" w:type="dxa"/>
            <w:vMerge w:val="restart"/>
            <w:shd w:val="clear" w:color="auto" w:fill="auto"/>
          </w:tcPr>
          <w:p w:rsidR="00DA7B47" w:rsidRPr="00B971A2" w:rsidRDefault="00DA7B47" w:rsidP="002B2418">
            <w:pPr>
              <w:pStyle w:val="afc"/>
            </w:pPr>
            <w:r w:rsidRPr="00B971A2">
              <w:t>Статьи баланса</w:t>
            </w:r>
          </w:p>
          <w:p w:rsidR="00DA7B47" w:rsidRPr="00B971A2" w:rsidRDefault="00DA7B47" w:rsidP="002B2418">
            <w:pPr>
              <w:pStyle w:val="afc"/>
            </w:pPr>
          </w:p>
        </w:tc>
        <w:tc>
          <w:tcPr>
            <w:tcW w:w="3904" w:type="dxa"/>
            <w:gridSpan w:val="2"/>
            <w:shd w:val="clear" w:color="auto" w:fill="auto"/>
          </w:tcPr>
          <w:p w:rsidR="00DA7B47" w:rsidRPr="00B971A2" w:rsidRDefault="00DA7B47" w:rsidP="002B2418">
            <w:pPr>
              <w:pStyle w:val="afc"/>
            </w:pPr>
            <w:r w:rsidRPr="00B971A2">
              <w:t>Удельный вес,</w:t>
            </w:r>
            <w:r w:rsidR="00B971A2" w:rsidRPr="00B971A2">
              <w:t>%</w:t>
            </w:r>
          </w:p>
        </w:tc>
      </w:tr>
      <w:tr w:rsidR="00DA7B47" w:rsidRPr="00B971A2" w:rsidTr="004446FE">
        <w:trPr>
          <w:trHeight w:val="208"/>
          <w:jc w:val="center"/>
        </w:trPr>
        <w:tc>
          <w:tcPr>
            <w:tcW w:w="5358" w:type="dxa"/>
            <w:vMerge/>
            <w:shd w:val="clear" w:color="auto" w:fill="auto"/>
          </w:tcPr>
          <w:p w:rsidR="00DA7B47" w:rsidRPr="00B971A2" w:rsidRDefault="00DA7B47" w:rsidP="002B2418">
            <w:pPr>
              <w:pStyle w:val="afc"/>
            </w:pPr>
          </w:p>
        </w:tc>
        <w:tc>
          <w:tcPr>
            <w:tcW w:w="2160" w:type="dxa"/>
            <w:shd w:val="clear" w:color="auto" w:fill="auto"/>
          </w:tcPr>
          <w:p w:rsidR="00DA7B47" w:rsidRPr="00B971A2" w:rsidRDefault="00DA7B47" w:rsidP="002B2418">
            <w:pPr>
              <w:pStyle w:val="afc"/>
            </w:pPr>
            <w:r w:rsidRPr="00B971A2">
              <w:t>2006</w:t>
            </w:r>
          </w:p>
        </w:tc>
        <w:tc>
          <w:tcPr>
            <w:tcW w:w="1744" w:type="dxa"/>
            <w:shd w:val="clear" w:color="auto" w:fill="auto"/>
          </w:tcPr>
          <w:p w:rsidR="00DA7B47" w:rsidRPr="00B971A2" w:rsidRDefault="00DA7B47" w:rsidP="002B2418">
            <w:pPr>
              <w:pStyle w:val="afc"/>
            </w:pPr>
            <w:r w:rsidRPr="00B971A2">
              <w:t>2007</w:t>
            </w:r>
          </w:p>
        </w:tc>
      </w:tr>
      <w:tr w:rsidR="00DA7B47" w:rsidRPr="00B971A2" w:rsidTr="004446FE">
        <w:trPr>
          <w:trHeight w:val="208"/>
          <w:jc w:val="center"/>
        </w:trPr>
        <w:tc>
          <w:tcPr>
            <w:tcW w:w="5358" w:type="dxa"/>
            <w:shd w:val="clear" w:color="auto" w:fill="auto"/>
          </w:tcPr>
          <w:p w:rsidR="00DA7B47" w:rsidRPr="00B971A2" w:rsidRDefault="00DA7B47" w:rsidP="002B2418">
            <w:pPr>
              <w:pStyle w:val="afc"/>
            </w:pPr>
            <w:r w:rsidRPr="00B971A2">
              <w:t>АКТИВ</w:t>
            </w:r>
          </w:p>
        </w:tc>
        <w:tc>
          <w:tcPr>
            <w:tcW w:w="2160" w:type="dxa"/>
            <w:shd w:val="clear" w:color="auto" w:fill="auto"/>
          </w:tcPr>
          <w:p w:rsidR="00DA7B47" w:rsidRPr="00B971A2" w:rsidRDefault="00DA7B47" w:rsidP="002B2418">
            <w:pPr>
              <w:pStyle w:val="afc"/>
            </w:pPr>
          </w:p>
        </w:tc>
        <w:tc>
          <w:tcPr>
            <w:tcW w:w="1744" w:type="dxa"/>
            <w:shd w:val="clear" w:color="auto" w:fill="auto"/>
          </w:tcPr>
          <w:p w:rsidR="00DA7B47" w:rsidRPr="00B971A2" w:rsidRDefault="00DA7B47" w:rsidP="002B2418">
            <w:pPr>
              <w:pStyle w:val="afc"/>
            </w:pPr>
          </w:p>
        </w:tc>
      </w:tr>
      <w:tr w:rsidR="00DA7B47" w:rsidRPr="00B971A2" w:rsidTr="004446FE">
        <w:trPr>
          <w:trHeight w:val="208"/>
          <w:jc w:val="center"/>
        </w:trPr>
        <w:tc>
          <w:tcPr>
            <w:tcW w:w="5358" w:type="dxa"/>
            <w:shd w:val="clear" w:color="auto" w:fill="auto"/>
          </w:tcPr>
          <w:p w:rsidR="00DA7B47" w:rsidRPr="00B971A2" w:rsidRDefault="00DA7B47" w:rsidP="002B2418">
            <w:pPr>
              <w:pStyle w:val="afc"/>
            </w:pPr>
            <w:r w:rsidRPr="004446FE">
              <w:rPr>
                <w:lang w:val="en-US"/>
              </w:rPr>
              <w:t>I</w:t>
            </w:r>
            <w:r w:rsidR="00B971A2" w:rsidRPr="00B971A2">
              <w:t xml:space="preserve">. </w:t>
            </w:r>
            <w:r w:rsidRPr="00B971A2">
              <w:t>ВНЕОБОРОТНЫЕ АКТИВЫ</w:t>
            </w:r>
          </w:p>
        </w:tc>
        <w:tc>
          <w:tcPr>
            <w:tcW w:w="2160" w:type="dxa"/>
            <w:shd w:val="clear" w:color="auto" w:fill="auto"/>
          </w:tcPr>
          <w:p w:rsidR="00DA7B47" w:rsidRPr="00B971A2" w:rsidRDefault="00DA7B47" w:rsidP="002B2418">
            <w:pPr>
              <w:pStyle w:val="afc"/>
            </w:pPr>
          </w:p>
        </w:tc>
        <w:tc>
          <w:tcPr>
            <w:tcW w:w="1744" w:type="dxa"/>
            <w:shd w:val="clear" w:color="auto" w:fill="auto"/>
          </w:tcPr>
          <w:p w:rsidR="00DA7B47" w:rsidRPr="00B971A2" w:rsidRDefault="00DA7B47" w:rsidP="002B2418">
            <w:pPr>
              <w:pStyle w:val="afc"/>
            </w:pPr>
          </w:p>
        </w:tc>
      </w:tr>
      <w:tr w:rsidR="00DA7B47" w:rsidRPr="00B971A2" w:rsidTr="004446FE">
        <w:trPr>
          <w:trHeight w:val="250"/>
          <w:jc w:val="center"/>
        </w:trPr>
        <w:tc>
          <w:tcPr>
            <w:tcW w:w="5358" w:type="dxa"/>
            <w:shd w:val="clear" w:color="auto" w:fill="auto"/>
          </w:tcPr>
          <w:p w:rsidR="00DA7B47" w:rsidRPr="00B971A2" w:rsidRDefault="00DA7B47" w:rsidP="002B2418">
            <w:pPr>
              <w:pStyle w:val="afc"/>
            </w:pPr>
            <w:r w:rsidRPr="00B971A2">
              <w:t xml:space="preserve">Основные средства </w:t>
            </w:r>
          </w:p>
        </w:tc>
        <w:tc>
          <w:tcPr>
            <w:tcW w:w="2160" w:type="dxa"/>
            <w:shd w:val="clear" w:color="auto" w:fill="auto"/>
          </w:tcPr>
          <w:p w:rsidR="00DA7B47" w:rsidRPr="004446FE" w:rsidRDefault="00DA7B47" w:rsidP="002B2418">
            <w:pPr>
              <w:pStyle w:val="afc"/>
              <w:rPr>
                <w:snapToGrid w:val="0"/>
              </w:rPr>
            </w:pPr>
            <w:r w:rsidRPr="004446FE">
              <w:rPr>
                <w:snapToGrid w:val="0"/>
              </w:rPr>
              <w:t>11,45</w:t>
            </w:r>
          </w:p>
        </w:tc>
        <w:tc>
          <w:tcPr>
            <w:tcW w:w="1744" w:type="dxa"/>
            <w:shd w:val="clear" w:color="auto" w:fill="auto"/>
          </w:tcPr>
          <w:p w:rsidR="00DA7B47" w:rsidRPr="004446FE" w:rsidRDefault="00DA7B47" w:rsidP="002B2418">
            <w:pPr>
              <w:pStyle w:val="afc"/>
              <w:rPr>
                <w:snapToGrid w:val="0"/>
              </w:rPr>
            </w:pPr>
            <w:r w:rsidRPr="004446FE">
              <w:rPr>
                <w:snapToGrid w:val="0"/>
              </w:rPr>
              <w:t>8,93</w:t>
            </w:r>
          </w:p>
        </w:tc>
      </w:tr>
      <w:tr w:rsidR="00DA7B47" w:rsidRPr="00B971A2" w:rsidTr="004446FE">
        <w:trPr>
          <w:trHeight w:val="250"/>
          <w:jc w:val="center"/>
        </w:trPr>
        <w:tc>
          <w:tcPr>
            <w:tcW w:w="5358" w:type="dxa"/>
            <w:shd w:val="clear" w:color="auto" w:fill="auto"/>
          </w:tcPr>
          <w:p w:rsidR="00DA7B47" w:rsidRPr="00B971A2" w:rsidRDefault="00DA7B47" w:rsidP="002B2418">
            <w:pPr>
              <w:pStyle w:val="afc"/>
            </w:pPr>
            <w:r w:rsidRPr="00B971A2">
              <w:t>Незавершенное строительство</w:t>
            </w:r>
          </w:p>
        </w:tc>
        <w:tc>
          <w:tcPr>
            <w:tcW w:w="2160" w:type="dxa"/>
            <w:shd w:val="clear" w:color="auto" w:fill="auto"/>
          </w:tcPr>
          <w:p w:rsidR="00DA7B47" w:rsidRPr="004446FE" w:rsidRDefault="00DA7B47" w:rsidP="002B2418">
            <w:pPr>
              <w:pStyle w:val="afc"/>
              <w:rPr>
                <w:snapToGrid w:val="0"/>
              </w:rPr>
            </w:pPr>
            <w:r w:rsidRPr="004446FE">
              <w:rPr>
                <w:snapToGrid w:val="0"/>
              </w:rPr>
              <w:t>0,53</w:t>
            </w:r>
          </w:p>
        </w:tc>
        <w:tc>
          <w:tcPr>
            <w:tcW w:w="1744" w:type="dxa"/>
            <w:shd w:val="clear" w:color="auto" w:fill="auto"/>
          </w:tcPr>
          <w:p w:rsidR="00DA7B47" w:rsidRPr="004446FE" w:rsidRDefault="00DA7B47" w:rsidP="002B2418">
            <w:pPr>
              <w:pStyle w:val="afc"/>
              <w:rPr>
                <w:snapToGrid w:val="0"/>
              </w:rPr>
            </w:pPr>
            <w:r w:rsidRPr="004446FE">
              <w:rPr>
                <w:snapToGrid w:val="0"/>
              </w:rPr>
              <w:t>1,39</w:t>
            </w:r>
          </w:p>
        </w:tc>
      </w:tr>
      <w:tr w:rsidR="00DA7B47" w:rsidRPr="00B971A2" w:rsidTr="004446FE">
        <w:trPr>
          <w:trHeight w:val="250"/>
          <w:jc w:val="center"/>
        </w:trPr>
        <w:tc>
          <w:tcPr>
            <w:tcW w:w="5358" w:type="dxa"/>
            <w:shd w:val="clear" w:color="auto" w:fill="auto"/>
          </w:tcPr>
          <w:p w:rsidR="00DA7B47" w:rsidRPr="00B971A2" w:rsidRDefault="00DA7B47" w:rsidP="002B2418">
            <w:pPr>
              <w:pStyle w:val="afc"/>
            </w:pPr>
            <w:r w:rsidRPr="00B971A2">
              <w:t>Отложенные налоговые обязательства</w:t>
            </w:r>
          </w:p>
        </w:tc>
        <w:tc>
          <w:tcPr>
            <w:tcW w:w="2160" w:type="dxa"/>
            <w:shd w:val="clear" w:color="auto" w:fill="auto"/>
          </w:tcPr>
          <w:p w:rsidR="00DA7B47" w:rsidRPr="004446FE" w:rsidRDefault="00DA7B47" w:rsidP="002B2418">
            <w:pPr>
              <w:pStyle w:val="afc"/>
              <w:rPr>
                <w:snapToGrid w:val="0"/>
              </w:rPr>
            </w:pPr>
            <w:r w:rsidRPr="004446FE">
              <w:rPr>
                <w:snapToGrid w:val="0"/>
              </w:rPr>
              <w:t>0,11</w:t>
            </w:r>
          </w:p>
        </w:tc>
        <w:tc>
          <w:tcPr>
            <w:tcW w:w="1744" w:type="dxa"/>
            <w:shd w:val="clear" w:color="auto" w:fill="auto"/>
          </w:tcPr>
          <w:p w:rsidR="00DA7B47" w:rsidRPr="004446FE" w:rsidRDefault="00DA7B47" w:rsidP="002B2418">
            <w:pPr>
              <w:pStyle w:val="afc"/>
              <w:rPr>
                <w:snapToGrid w:val="0"/>
              </w:rPr>
            </w:pPr>
            <w:r w:rsidRPr="004446FE">
              <w:rPr>
                <w:snapToGrid w:val="0"/>
              </w:rPr>
              <w:t>0,10</w:t>
            </w:r>
          </w:p>
        </w:tc>
      </w:tr>
      <w:tr w:rsidR="00DA7B47" w:rsidRPr="00B971A2" w:rsidTr="004446FE">
        <w:trPr>
          <w:trHeight w:val="263"/>
          <w:jc w:val="center"/>
        </w:trPr>
        <w:tc>
          <w:tcPr>
            <w:tcW w:w="5358" w:type="dxa"/>
            <w:shd w:val="clear" w:color="auto" w:fill="auto"/>
          </w:tcPr>
          <w:p w:rsidR="00DA7B47" w:rsidRPr="00B971A2" w:rsidRDefault="00DA7B47" w:rsidP="002B2418">
            <w:pPr>
              <w:pStyle w:val="afc"/>
            </w:pPr>
            <w:r w:rsidRPr="00B971A2">
              <w:t>ИТОГО по разделу I</w:t>
            </w:r>
          </w:p>
        </w:tc>
        <w:tc>
          <w:tcPr>
            <w:tcW w:w="2160" w:type="dxa"/>
            <w:shd w:val="clear" w:color="auto" w:fill="auto"/>
          </w:tcPr>
          <w:p w:rsidR="00DA7B47" w:rsidRPr="004446FE" w:rsidRDefault="00DA7B47" w:rsidP="002B2418">
            <w:pPr>
              <w:pStyle w:val="afc"/>
              <w:rPr>
                <w:snapToGrid w:val="0"/>
              </w:rPr>
            </w:pPr>
            <w:r w:rsidRPr="004446FE">
              <w:rPr>
                <w:snapToGrid w:val="0"/>
              </w:rPr>
              <w:t>12,10</w:t>
            </w:r>
          </w:p>
        </w:tc>
        <w:tc>
          <w:tcPr>
            <w:tcW w:w="1744" w:type="dxa"/>
            <w:shd w:val="clear" w:color="auto" w:fill="auto"/>
          </w:tcPr>
          <w:p w:rsidR="00DA7B47" w:rsidRPr="004446FE" w:rsidRDefault="00DA7B47" w:rsidP="002B2418">
            <w:pPr>
              <w:pStyle w:val="afc"/>
              <w:rPr>
                <w:snapToGrid w:val="0"/>
              </w:rPr>
            </w:pPr>
            <w:r w:rsidRPr="004446FE">
              <w:rPr>
                <w:snapToGrid w:val="0"/>
              </w:rPr>
              <w:t>10,43</w:t>
            </w:r>
          </w:p>
        </w:tc>
      </w:tr>
      <w:tr w:rsidR="00DA7B47" w:rsidRPr="00B971A2" w:rsidTr="004446FE">
        <w:trPr>
          <w:trHeight w:val="263"/>
          <w:jc w:val="center"/>
        </w:trPr>
        <w:tc>
          <w:tcPr>
            <w:tcW w:w="5358" w:type="dxa"/>
            <w:shd w:val="clear" w:color="auto" w:fill="auto"/>
          </w:tcPr>
          <w:p w:rsidR="00DA7B47" w:rsidRPr="004446FE" w:rsidRDefault="00DA7B47" w:rsidP="002B2418">
            <w:pPr>
              <w:pStyle w:val="afc"/>
              <w:rPr>
                <w:snapToGrid w:val="0"/>
              </w:rPr>
            </w:pPr>
            <w:r w:rsidRPr="004446FE">
              <w:rPr>
                <w:snapToGrid w:val="0"/>
                <w:lang w:val="en-US"/>
              </w:rPr>
              <w:t>II</w:t>
            </w:r>
            <w:r w:rsidR="00B971A2" w:rsidRPr="004446FE">
              <w:rPr>
                <w:snapToGrid w:val="0"/>
              </w:rPr>
              <w:t xml:space="preserve">. </w:t>
            </w:r>
            <w:r w:rsidRPr="004446FE">
              <w:rPr>
                <w:snapToGrid w:val="0"/>
              </w:rPr>
              <w:t>ОБОРОТНЫЕ АКТИВЫ</w:t>
            </w:r>
          </w:p>
        </w:tc>
        <w:tc>
          <w:tcPr>
            <w:tcW w:w="2160" w:type="dxa"/>
            <w:shd w:val="clear" w:color="auto" w:fill="auto"/>
          </w:tcPr>
          <w:p w:rsidR="00DA7B47" w:rsidRPr="004446FE" w:rsidRDefault="00DA7B47" w:rsidP="002B2418">
            <w:pPr>
              <w:pStyle w:val="afc"/>
              <w:rPr>
                <w:snapToGrid w:val="0"/>
              </w:rPr>
            </w:pPr>
          </w:p>
        </w:tc>
        <w:tc>
          <w:tcPr>
            <w:tcW w:w="1744" w:type="dxa"/>
            <w:shd w:val="clear" w:color="auto" w:fill="auto"/>
          </w:tcPr>
          <w:p w:rsidR="00DA7B47" w:rsidRPr="004446FE" w:rsidRDefault="00DA7B47" w:rsidP="002B2418">
            <w:pPr>
              <w:pStyle w:val="afc"/>
              <w:rPr>
                <w:snapToGrid w:val="0"/>
              </w:rPr>
            </w:pPr>
          </w:p>
        </w:tc>
      </w:tr>
      <w:tr w:rsidR="00DA7B47" w:rsidRPr="00B971A2" w:rsidTr="004446FE">
        <w:trPr>
          <w:trHeight w:val="250"/>
          <w:jc w:val="center"/>
        </w:trPr>
        <w:tc>
          <w:tcPr>
            <w:tcW w:w="5358" w:type="dxa"/>
            <w:shd w:val="clear" w:color="auto" w:fill="auto"/>
          </w:tcPr>
          <w:p w:rsidR="00DA7B47" w:rsidRPr="00B971A2" w:rsidRDefault="00DA7B47" w:rsidP="002B2418">
            <w:pPr>
              <w:pStyle w:val="afc"/>
            </w:pPr>
            <w:r w:rsidRPr="00B971A2">
              <w:t>Запасы</w:t>
            </w:r>
          </w:p>
        </w:tc>
        <w:tc>
          <w:tcPr>
            <w:tcW w:w="2160" w:type="dxa"/>
            <w:shd w:val="clear" w:color="auto" w:fill="auto"/>
          </w:tcPr>
          <w:p w:rsidR="00DA7B47" w:rsidRPr="00B971A2" w:rsidRDefault="00DA7B47" w:rsidP="002B2418">
            <w:pPr>
              <w:pStyle w:val="afc"/>
            </w:pPr>
            <w:r w:rsidRPr="00B971A2">
              <w:t>73,76</w:t>
            </w:r>
          </w:p>
        </w:tc>
        <w:tc>
          <w:tcPr>
            <w:tcW w:w="1744" w:type="dxa"/>
            <w:shd w:val="clear" w:color="auto" w:fill="auto"/>
          </w:tcPr>
          <w:p w:rsidR="00DA7B47" w:rsidRPr="00B971A2" w:rsidRDefault="00DA7B47" w:rsidP="002B2418">
            <w:pPr>
              <w:pStyle w:val="afc"/>
            </w:pPr>
            <w:r w:rsidRPr="00B971A2">
              <w:t>57,33</w:t>
            </w:r>
          </w:p>
        </w:tc>
      </w:tr>
      <w:tr w:rsidR="00DA7B47" w:rsidRPr="00B971A2" w:rsidTr="004446FE">
        <w:trPr>
          <w:trHeight w:val="430"/>
          <w:jc w:val="center"/>
        </w:trPr>
        <w:tc>
          <w:tcPr>
            <w:tcW w:w="5358" w:type="dxa"/>
            <w:shd w:val="clear" w:color="auto" w:fill="auto"/>
          </w:tcPr>
          <w:p w:rsidR="00DA7B47" w:rsidRPr="00B971A2" w:rsidRDefault="00DA7B47" w:rsidP="002B2418">
            <w:pPr>
              <w:pStyle w:val="afc"/>
            </w:pPr>
            <w:r w:rsidRPr="00B971A2">
              <w:t>Дебиторская задолженность</w:t>
            </w:r>
            <w:r w:rsidR="00B971A2">
              <w:t xml:space="preserve"> (</w:t>
            </w:r>
            <w:r w:rsidRPr="00B971A2">
              <w:t>платежи по которой ожидаются в течение 12 месяцев после отчетной даты</w:t>
            </w:r>
            <w:r w:rsidR="00B971A2" w:rsidRPr="00B971A2">
              <w:t xml:space="preserve">) </w:t>
            </w:r>
          </w:p>
        </w:tc>
        <w:tc>
          <w:tcPr>
            <w:tcW w:w="2160" w:type="dxa"/>
            <w:shd w:val="clear" w:color="auto" w:fill="auto"/>
          </w:tcPr>
          <w:p w:rsidR="00DA7B47" w:rsidRPr="004446FE" w:rsidRDefault="00DA7B47" w:rsidP="002B2418">
            <w:pPr>
              <w:pStyle w:val="afc"/>
              <w:rPr>
                <w:snapToGrid w:val="0"/>
              </w:rPr>
            </w:pPr>
            <w:r w:rsidRPr="004446FE">
              <w:rPr>
                <w:snapToGrid w:val="0"/>
              </w:rPr>
              <w:t>12,91</w:t>
            </w:r>
          </w:p>
        </w:tc>
        <w:tc>
          <w:tcPr>
            <w:tcW w:w="1744" w:type="dxa"/>
            <w:shd w:val="clear" w:color="auto" w:fill="auto"/>
          </w:tcPr>
          <w:p w:rsidR="00DA7B47" w:rsidRPr="004446FE" w:rsidRDefault="00DA7B47" w:rsidP="002B2418">
            <w:pPr>
              <w:pStyle w:val="afc"/>
              <w:rPr>
                <w:snapToGrid w:val="0"/>
              </w:rPr>
            </w:pPr>
            <w:r w:rsidRPr="004446FE">
              <w:rPr>
                <w:snapToGrid w:val="0"/>
              </w:rPr>
              <w:t>28,45</w:t>
            </w:r>
          </w:p>
        </w:tc>
      </w:tr>
      <w:tr w:rsidR="00DA7B47" w:rsidRPr="00B971A2" w:rsidTr="004446FE">
        <w:trPr>
          <w:trHeight w:val="303"/>
          <w:jc w:val="center"/>
        </w:trPr>
        <w:tc>
          <w:tcPr>
            <w:tcW w:w="5358" w:type="dxa"/>
            <w:shd w:val="clear" w:color="auto" w:fill="auto"/>
          </w:tcPr>
          <w:p w:rsidR="00DA7B47" w:rsidRPr="00B971A2" w:rsidRDefault="00DA7B47" w:rsidP="002B2418">
            <w:pPr>
              <w:pStyle w:val="afc"/>
            </w:pPr>
            <w:r w:rsidRPr="00B971A2">
              <w:t>Краткосрочные финансовые вложения</w:t>
            </w:r>
          </w:p>
        </w:tc>
        <w:tc>
          <w:tcPr>
            <w:tcW w:w="2160" w:type="dxa"/>
            <w:shd w:val="clear" w:color="auto" w:fill="auto"/>
          </w:tcPr>
          <w:p w:rsidR="00DA7B47" w:rsidRPr="004446FE" w:rsidRDefault="00DA7B47" w:rsidP="002B2418">
            <w:pPr>
              <w:pStyle w:val="afc"/>
              <w:rPr>
                <w:snapToGrid w:val="0"/>
              </w:rPr>
            </w:pPr>
            <w:r w:rsidRPr="004446FE">
              <w:rPr>
                <w:snapToGrid w:val="0"/>
              </w:rPr>
              <w:t>0,77</w:t>
            </w:r>
          </w:p>
        </w:tc>
        <w:tc>
          <w:tcPr>
            <w:tcW w:w="1744" w:type="dxa"/>
            <w:shd w:val="clear" w:color="auto" w:fill="auto"/>
          </w:tcPr>
          <w:p w:rsidR="00DA7B47" w:rsidRPr="004446FE" w:rsidRDefault="00DA7B47" w:rsidP="002B2418">
            <w:pPr>
              <w:pStyle w:val="afc"/>
              <w:rPr>
                <w:snapToGrid w:val="0"/>
              </w:rPr>
            </w:pPr>
            <w:r w:rsidRPr="004446FE">
              <w:rPr>
                <w:snapToGrid w:val="0"/>
              </w:rPr>
              <w:t>1,53</w:t>
            </w:r>
          </w:p>
        </w:tc>
      </w:tr>
      <w:tr w:rsidR="00DA7B47" w:rsidRPr="00B971A2" w:rsidTr="004446FE">
        <w:trPr>
          <w:trHeight w:val="250"/>
          <w:jc w:val="center"/>
        </w:trPr>
        <w:tc>
          <w:tcPr>
            <w:tcW w:w="5358" w:type="dxa"/>
            <w:shd w:val="clear" w:color="auto" w:fill="auto"/>
          </w:tcPr>
          <w:p w:rsidR="00DA7B47" w:rsidRPr="00B971A2" w:rsidRDefault="00DA7B47" w:rsidP="002B2418">
            <w:pPr>
              <w:pStyle w:val="afc"/>
            </w:pPr>
            <w:r w:rsidRPr="00B971A2">
              <w:t>Денежные средства</w:t>
            </w:r>
          </w:p>
        </w:tc>
        <w:tc>
          <w:tcPr>
            <w:tcW w:w="2160" w:type="dxa"/>
            <w:shd w:val="clear" w:color="auto" w:fill="auto"/>
          </w:tcPr>
          <w:p w:rsidR="00DA7B47" w:rsidRPr="004446FE" w:rsidRDefault="00DA7B47" w:rsidP="002B2418">
            <w:pPr>
              <w:pStyle w:val="afc"/>
              <w:rPr>
                <w:snapToGrid w:val="0"/>
              </w:rPr>
            </w:pPr>
            <w:r w:rsidRPr="004446FE">
              <w:rPr>
                <w:snapToGrid w:val="0"/>
              </w:rPr>
              <w:t>0,38</w:t>
            </w:r>
          </w:p>
        </w:tc>
        <w:tc>
          <w:tcPr>
            <w:tcW w:w="1744" w:type="dxa"/>
            <w:shd w:val="clear" w:color="auto" w:fill="auto"/>
          </w:tcPr>
          <w:p w:rsidR="00DA7B47" w:rsidRPr="004446FE" w:rsidRDefault="00DA7B47" w:rsidP="002B2418">
            <w:pPr>
              <w:pStyle w:val="afc"/>
              <w:rPr>
                <w:snapToGrid w:val="0"/>
              </w:rPr>
            </w:pPr>
            <w:r w:rsidRPr="004446FE">
              <w:rPr>
                <w:snapToGrid w:val="0"/>
              </w:rPr>
              <w:t>2,23</w:t>
            </w:r>
          </w:p>
        </w:tc>
      </w:tr>
      <w:tr w:rsidR="00DA7B47" w:rsidRPr="00B971A2" w:rsidTr="004446FE">
        <w:trPr>
          <w:trHeight w:val="250"/>
          <w:jc w:val="center"/>
        </w:trPr>
        <w:tc>
          <w:tcPr>
            <w:tcW w:w="5358" w:type="dxa"/>
            <w:shd w:val="clear" w:color="auto" w:fill="auto"/>
          </w:tcPr>
          <w:p w:rsidR="00DA7B47" w:rsidRPr="00B971A2" w:rsidRDefault="00DA7B47" w:rsidP="002B2418">
            <w:pPr>
              <w:pStyle w:val="afc"/>
            </w:pPr>
            <w:r w:rsidRPr="00B971A2">
              <w:t>ИТОГО по разделу II</w:t>
            </w:r>
          </w:p>
        </w:tc>
        <w:tc>
          <w:tcPr>
            <w:tcW w:w="2160" w:type="dxa"/>
            <w:shd w:val="clear" w:color="auto" w:fill="auto"/>
          </w:tcPr>
          <w:p w:rsidR="00DA7B47" w:rsidRPr="004446FE" w:rsidRDefault="00DA7B47" w:rsidP="002B2418">
            <w:pPr>
              <w:pStyle w:val="afc"/>
              <w:rPr>
                <w:snapToGrid w:val="0"/>
              </w:rPr>
            </w:pPr>
            <w:r w:rsidRPr="004446FE">
              <w:rPr>
                <w:snapToGrid w:val="0"/>
              </w:rPr>
              <w:t>87,89</w:t>
            </w:r>
          </w:p>
        </w:tc>
        <w:tc>
          <w:tcPr>
            <w:tcW w:w="1744" w:type="dxa"/>
            <w:shd w:val="clear" w:color="auto" w:fill="auto"/>
          </w:tcPr>
          <w:p w:rsidR="00DA7B47" w:rsidRPr="004446FE" w:rsidRDefault="00DA7B47" w:rsidP="002B2418">
            <w:pPr>
              <w:pStyle w:val="afc"/>
              <w:rPr>
                <w:snapToGrid w:val="0"/>
              </w:rPr>
            </w:pPr>
            <w:r w:rsidRPr="004446FE">
              <w:rPr>
                <w:snapToGrid w:val="0"/>
              </w:rPr>
              <w:t>89,56</w:t>
            </w:r>
          </w:p>
        </w:tc>
      </w:tr>
      <w:tr w:rsidR="00DA7B47" w:rsidRPr="00B971A2" w:rsidTr="004446FE">
        <w:trPr>
          <w:trHeight w:val="250"/>
          <w:jc w:val="center"/>
        </w:trPr>
        <w:tc>
          <w:tcPr>
            <w:tcW w:w="5358" w:type="dxa"/>
            <w:shd w:val="clear" w:color="auto" w:fill="auto"/>
          </w:tcPr>
          <w:p w:rsidR="00DA7B47" w:rsidRPr="00B971A2" w:rsidRDefault="00DA7B47" w:rsidP="002B2418">
            <w:pPr>
              <w:pStyle w:val="afc"/>
            </w:pPr>
            <w:r w:rsidRPr="00B971A2">
              <w:t xml:space="preserve">БАЛАНС </w:t>
            </w:r>
          </w:p>
        </w:tc>
        <w:tc>
          <w:tcPr>
            <w:tcW w:w="2160" w:type="dxa"/>
            <w:shd w:val="clear" w:color="auto" w:fill="auto"/>
          </w:tcPr>
          <w:p w:rsidR="00DA7B47" w:rsidRPr="004446FE" w:rsidRDefault="00DA7B47" w:rsidP="002B2418">
            <w:pPr>
              <w:pStyle w:val="afc"/>
              <w:rPr>
                <w:snapToGrid w:val="0"/>
              </w:rPr>
            </w:pPr>
            <w:r w:rsidRPr="004446FE">
              <w:rPr>
                <w:snapToGrid w:val="0"/>
              </w:rPr>
              <w:t>100</w:t>
            </w:r>
          </w:p>
        </w:tc>
        <w:tc>
          <w:tcPr>
            <w:tcW w:w="1744" w:type="dxa"/>
            <w:shd w:val="clear" w:color="auto" w:fill="auto"/>
          </w:tcPr>
          <w:p w:rsidR="00DA7B47" w:rsidRPr="004446FE" w:rsidRDefault="00DA7B47" w:rsidP="002B2418">
            <w:pPr>
              <w:pStyle w:val="afc"/>
              <w:rPr>
                <w:snapToGrid w:val="0"/>
              </w:rPr>
            </w:pPr>
            <w:r w:rsidRPr="004446FE">
              <w:rPr>
                <w:snapToGrid w:val="0"/>
              </w:rPr>
              <w:t>100</w:t>
            </w:r>
          </w:p>
        </w:tc>
      </w:tr>
      <w:tr w:rsidR="00DA7B47" w:rsidRPr="00B971A2" w:rsidTr="004446FE">
        <w:trPr>
          <w:trHeight w:val="250"/>
          <w:jc w:val="center"/>
        </w:trPr>
        <w:tc>
          <w:tcPr>
            <w:tcW w:w="5358" w:type="dxa"/>
            <w:shd w:val="clear" w:color="auto" w:fill="auto"/>
          </w:tcPr>
          <w:p w:rsidR="00DA7B47" w:rsidRPr="00B971A2" w:rsidRDefault="00DA7B47" w:rsidP="002B2418">
            <w:pPr>
              <w:pStyle w:val="afc"/>
            </w:pPr>
          </w:p>
        </w:tc>
        <w:tc>
          <w:tcPr>
            <w:tcW w:w="2160" w:type="dxa"/>
            <w:shd w:val="clear" w:color="auto" w:fill="auto"/>
          </w:tcPr>
          <w:p w:rsidR="00DA7B47" w:rsidRPr="004446FE" w:rsidRDefault="00DA7B47" w:rsidP="002B2418">
            <w:pPr>
              <w:pStyle w:val="afc"/>
              <w:rPr>
                <w:snapToGrid w:val="0"/>
              </w:rPr>
            </w:pPr>
          </w:p>
        </w:tc>
        <w:tc>
          <w:tcPr>
            <w:tcW w:w="1744" w:type="dxa"/>
            <w:shd w:val="clear" w:color="auto" w:fill="auto"/>
          </w:tcPr>
          <w:p w:rsidR="00DA7B47" w:rsidRPr="004446FE" w:rsidRDefault="00DA7B47" w:rsidP="002B2418">
            <w:pPr>
              <w:pStyle w:val="afc"/>
              <w:rPr>
                <w:snapToGrid w:val="0"/>
              </w:rPr>
            </w:pPr>
          </w:p>
        </w:tc>
      </w:tr>
      <w:tr w:rsidR="00DA7B47" w:rsidRPr="00B971A2" w:rsidTr="004446FE">
        <w:trPr>
          <w:trHeight w:val="579"/>
          <w:jc w:val="center"/>
        </w:trPr>
        <w:tc>
          <w:tcPr>
            <w:tcW w:w="5358" w:type="dxa"/>
            <w:shd w:val="clear" w:color="auto" w:fill="auto"/>
          </w:tcPr>
          <w:p w:rsidR="00DA7B47" w:rsidRPr="00B971A2" w:rsidRDefault="00DA7B47" w:rsidP="002B2418">
            <w:pPr>
              <w:pStyle w:val="afc"/>
            </w:pPr>
            <w:r w:rsidRPr="00B971A2">
              <w:t>ПАССИВ</w:t>
            </w:r>
          </w:p>
        </w:tc>
        <w:tc>
          <w:tcPr>
            <w:tcW w:w="2160" w:type="dxa"/>
            <w:shd w:val="clear" w:color="auto" w:fill="auto"/>
          </w:tcPr>
          <w:p w:rsidR="00DA7B47" w:rsidRPr="00B971A2" w:rsidRDefault="00DA7B47" w:rsidP="002B2418">
            <w:pPr>
              <w:pStyle w:val="afc"/>
            </w:pPr>
            <w:r w:rsidRPr="00B971A2">
              <w:t>2006</w:t>
            </w:r>
          </w:p>
        </w:tc>
        <w:tc>
          <w:tcPr>
            <w:tcW w:w="1744" w:type="dxa"/>
            <w:shd w:val="clear" w:color="auto" w:fill="auto"/>
          </w:tcPr>
          <w:p w:rsidR="00DA7B47" w:rsidRPr="00B971A2" w:rsidRDefault="00DA7B47" w:rsidP="002B2418">
            <w:pPr>
              <w:pStyle w:val="afc"/>
            </w:pPr>
            <w:r w:rsidRPr="00B971A2">
              <w:t>2007</w:t>
            </w:r>
          </w:p>
        </w:tc>
      </w:tr>
      <w:tr w:rsidR="00DA7B47" w:rsidRPr="00B971A2" w:rsidTr="004446FE">
        <w:trPr>
          <w:trHeight w:val="251"/>
          <w:jc w:val="center"/>
        </w:trPr>
        <w:tc>
          <w:tcPr>
            <w:tcW w:w="5358" w:type="dxa"/>
            <w:shd w:val="clear" w:color="auto" w:fill="auto"/>
          </w:tcPr>
          <w:p w:rsidR="00DA7B47" w:rsidRPr="00B971A2" w:rsidRDefault="00DA7B47" w:rsidP="002B2418">
            <w:pPr>
              <w:pStyle w:val="afc"/>
            </w:pPr>
            <w:r w:rsidRPr="004446FE">
              <w:rPr>
                <w:caps/>
                <w:lang w:val="en-US"/>
              </w:rPr>
              <w:t>III</w:t>
            </w:r>
            <w:r w:rsidR="00B971A2" w:rsidRPr="004446FE">
              <w:rPr>
                <w:caps/>
              </w:rPr>
              <w:t xml:space="preserve">. </w:t>
            </w:r>
            <w:r w:rsidRPr="004446FE">
              <w:rPr>
                <w:caps/>
              </w:rPr>
              <w:t>КАПИТАЛ И РЕЗЕРВЫ</w:t>
            </w:r>
            <w:r w:rsidR="00B971A2" w:rsidRPr="004446FE">
              <w:rPr>
                <w:caps/>
              </w:rPr>
              <w:t xml:space="preserve">. </w:t>
            </w:r>
          </w:p>
        </w:tc>
        <w:tc>
          <w:tcPr>
            <w:tcW w:w="2160" w:type="dxa"/>
            <w:shd w:val="clear" w:color="auto" w:fill="auto"/>
          </w:tcPr>
          <w:p w:rsidR="00DA7B47" w:rsidRPr="00B971A2" w:rsidRDefault="00DA7B47" w:rsidP="002B2418">
            <w:pPr>
              <w:pStyle w:val="afc"/>
            </w:pPr>
          </w:p>
        </w:tc>
        <w:tc>
          <w:tcPr>
            <w:tcW w:w="1744" w:type="dxa"/>
            <w:shd w:val="clear" w:color="auto" w:fill="auto"/>
          </w:tcPr>
          <w:p w:rsidR="00DA7B47" w:rsidRPr="00B971A2" w:rsidRDefault="00DA7B47" w:rsidP="002B2418">
            <w:pPr>
              <w:pStyle w:val="afc"/>
            </w:pPr>
          </w:p>
        </w:tc>
      </w:tr>
      <w:tr w:rsidR="00DA7B47" w:rsidRPr="00B971A2" w:rsidTr="004446FE">
        <w:trPr>
          <w:trHeight w:val="282"/>
          <w:jc w:val="center"/>
        </w:trPr>
        <w:tc>
          <w:tcPr>
            <w:tcW w:w="5358" w:type="dxa"/>
            <w:shd w:val="clear" w:color="auto" w:fill="auto"/>
          </w:tcPr>
          <w:p w:rsidR="00DA7B47" w:rsidRPr="00B971A2" w:rsidRDefault="00DA7B47" w:rsidP="002B2418">
            <w:pPr>
              <w:pStyle w:val="afc"/>
            </w:pPr>
            <w:r w:rsidRPr="00B971A2">
              <w:t xml:space="preserve">Уставный капитал </w:t>
            </w:r>
          </w:p>
        </w:tc>
        <w:tc>
          <w:tcPr>
            <w:tcW w:w="2160" w:type="dxa"/>
            <w:shd w:val="clear" w:color="auto" w:fill="auto"/>
          </w:tcPr>
          <w:p w:rsidR="00DA7B47" w:rsidRPr="00B971A2" w:rsidRDefault="00DA7B47" w:rsidP="002B2418">
            <w:pPr>
              <w:pStyle w:val="afc"/>
            </w:pPr>
            <w:r w:rsidRPr="00B971A2">
              <w:t>0,88</w:t>
            </w:r>
          </w:p>
        </w:tc>
        <w:tc>
          <w:tcPr>
            <w:tcW w:w="1744" w:type="dxa"/>
            <w:shd w:val="clear" w:color="auto" w:fill="auto"/>
          </w:tcPr>
          <w:p w:rsidR="00DA7B47" w:rsidRPr="00B971A2" w:rsidRDefault="00DA7B47" w:rsidP="002B2418">
            <w:pPr>
              <w:pStyle w:val="afc"/>
            </w:pPr>
            <w:r w:rsidRPr="00B971A2">
              <w:t>0,50</w:t>
            </w:r>
          </w:p>
        </w:tc>
      </w:tr>
      <w:tr w:rsidR="00DA7B47" w:rsidRPr="00B971A2" w:rsidTr="004446FE">
        <w:trPr>
          <w:trHeight w:val="282"/>
          <w:jc w:val="center"/>
        </w:trPr>
        <w:tc>
          <w:tcPr>
            <w:tcW w:w="5358" w:type="dxa"/>
            <w:shd w:val="clear" w:color="auto" w:fill="auto"/>
          </w:tcPr>
          <w:p w:rsidR="00DA7B47" w:rsidRPr="00B971A2" w:rsidRDefault="00DA7B47" w:rsidP="002B2418">
            <w:pPr>
              <w:pStyle w:val="afc"/>
            </w:pPr>
            <w:r w:rsidRPr="00B971A2">
              <w:t>Добавочный капитал</w:t>
            </w:r>
          </w:p>
        </w:tc>
        <w:tc>
          <w:tcPr>
            <w:tcW w:w="2160" w:type="dxa"/>
            <w:shd w:val="clear" w:color="auto" w:fill="auto"/>
          </w:tcPr>
          <w:p w:rsidR="00DA7B47" w:rsidRPr="00B971A2" w:rsidRDefault="00DA7B47" w:rsidP="002B2418">
            <w:pPr>
              <w:pStyle w:val="afc"/>
            </w:pPr>
            <w:r w:rsidRPr="00B971A2">
              <w:t>-</w:t>
            </w:r>
          </w:p>
        </w:tc>
        <w:tc>
          <w:tcPr>
            <w:tcW w:w="1744" w:type="dxa"/>
            <w:shd w:val="clear" w:color="auto" w:fill="auto"/>
          </w:tcPr>
          <w:p w:rsidR="00DA7B47" w:rsidRPr="00B971A2" w:rsidRDefault="00DA7B47" w:rsidP="002B2418">
            <w:pPr>
              <w:pStyle w:val="afc"/>
            </w:pPr>
            <w:r w:rsidRPr="00B971A2">
              <w:t>-</w:t>
            </w:r>
          </w:p>
        </w:tc>
      </w:tr>
      <w:tr w:rsidR="00DA7B47" w:rsidRPr="00B971A2" w:rsidTr="004446FE">
        <w:trPr>
          <w:trHeight w:val="1088"/>
          <w:jc w:val="center"/>
        </w:trPr>
        <w:tc>
          <w:tcPr>
            <w:tcW w:w="5358" w:type="dxa"/>
            <w:shd w:val="clear" w:color="auto" w:fill="auto"/>
          </w:tcPr>
          <w:p w:rsidR="00DA7B47" w:rsidRPr="00B971A2" w:rsidRDefault="00DA7B47" w:rsidP="002B2418">
            <w:pPr>
              <w:pStyle w:val="afc"/>
            </w:pPr>
            <w:r w:rsidRPr="00B971A2">
              <w:t xml:space="preserve">Нераспределенная прибыль прошлых лет </w:t>
            </w:r>
          </w:p>
        </w:tc>
        <w:tc>
          <w:tcPr>
            <w:tcW w:w="2160" w:type="dxa"/>
            <w:shd w:val="clear" w:color="auto" w:fill="auto"/>
          </w:tcPr>
          <w:p w:rsidR="00DA7B47" w:rsidRPr="004446FE" w:rsidRDefault="00DA7B47" w:rsidP="002B2418">
            <w:pPr>
              <w:pStyle w:val="afc"/>
              <w:rPr>
                <w:snapToGrid w:val="0"/>
              </w:rPr>
            </w:pPr>
            <w:r w:rsidRPr="004446FE">
              <w:rPr>
                <w:snapToGrid w:val="0"/>
              </w:rPr>
              <w:t>36,43</w:t>
            </w:r>
          </w:p>
        </w:tc>
        <w:tc>
          <w:tcPr>
            <w:tcW w:w="1744" w:type="dxa"/>
            <w:shd w:val="clear" w:color="auto" w:fill="auto"/>
          </w:tcPr>
          <w:p w:rsidR="00DA7B47" w:rsidRPr="004446FE" w:rsidRDefault="00DA7B47" w:rsidP="002B2418">
            <w:pPr>
              <w:pStyle w:val="afc"/>
              <w:rPr>
                <w:snapToGrid w:val="0"/>
              </w:rPr>
            </w:pPr>
            <w:r w:rsidRPr="004446FE">
              <w:rPr>
                <w:snapToGrid w:val="0"/>
              </w:rPr>
              <w:t>41,76</w:t>
            </w:r>
          </w:p>
        </w:tc>
      </w:tr>
      <w:tr w:rsidR="00DA7B47" w:rsidRPr="00B971A2" w:rsidTr="004446FE">
        <w:trPr>
          <w:trHeight w:val="282"/>
          <w:jc w:val="center"/>
        </w:trPr>
        <w:tc>
          <w:tcPr>
            <w:tcW w:w="5358" w:type="dxa"/>
            <w:shd w:val="clear" w:color="auto" w:fill="auto"/>
          </w:tcPr>
          <w:p w:rsidR="00DA7B47" w:rsidRPr="00B971A2" w:rsidRDefault="00B971A2" w:rsidP="002B2418">
            <w:pPr>
              <w:pStyle w:val="afc"/>
            </w:pPr>
            <w:r w:rsidRPr="00B971A2">
              <w:t xml:space="preserve"> </w:t>
            </w:r>
            <w:r w:rsidR="00DA7B47" w:rsidRPr="00B971A2">
              <w:t>ИТОГО по разделу I</w:t>
            </w:r>
            <w:r w:rsidR="00DA7B47" w:rsidRPr="004446FE">
              <w:rPr>
                <w:lang w:val="en-US"/>
              </w:rPr>
              <w:t>II</w:t>
            </w:r>
          </w:p>
        </w:tc>
        <w:tc>
          <w:tcPr>
            <w:tcW w:w="2160" w:type="dxa"/>
            <w:shd w:val="clear" w:color="auto" w:fill="auto"/>
          </w:tcPr>
          <w:p w:rsidR="00DA7B47" w:rsidRPr="004446FE" w:rsidRDefault="00DA7B47" w:rsidP="002B2418">
            <w:pPr>
              <w:pStyle w:val="afc"/>
              <w:rPr>
                <w:snapToGrid w:val="0"/>
              </w:rPr>
            </w:pPr>
            <w:r w:rsidRPr="004446FE">
              <w:rPr>
                <w:snapToGrid w:val="0"/>
              </w:rPr>
              <w:t>37,32</w:t>
            </w:r>
          </w:p>
        </w:tc>
        <w:tc>
          <w:tcPr>
            <w:tcW w:w="1744" w:type="dxa"/>
            <w:shd w:val="clear" w:color="auto" w:fill="auto"/>
          </w:tcPr>
          <w:p w:rsidR="00DA7B47" w:rsidRPr="004446FE" w:rsidRDefault="00DA7B47" w:rsidP="002B2418">
            <w:pPr>
              <w:pStyle w:val="afc"/>
              <w:rPr>
                <w:snapToGrid w:val="0"/>
              </w:rPr>
            </w:pPr>
            <w:r w:rsidRPr="004446FE">
              <w:rPr>
                <w:snapToGrid w:val="0"/>
              </w:rPr>
              <w:t>42,27</w:t>
            </w:r>
          </w:p>
        </w:tc>
      </w:tr>
      <w:tr w:rsidR="00DA7B47" w:rsidRPr="00B971A2" w:rsidTr="004446FE">
        <w:trPr>
          <w:trHeight w:val="282"/>
          <w:jc w:val="center"/>
        </w:trPr>
        <w:tc>
          <w:tcPr>
            <w:tcW w:w="5358" w:type="dxa"/>
            <w:shd w:val="clear" w:color="auto" w:fill="auto"/>
          </w:tcPr>
          <w:p w:rsidR="00DA7B47" w:rsidRPr="00B971A2" w:rsidRDefault="00DA7B47" w:rsidP="002B2418">
            <w:pPr>
              <w:pStyle w:val="afc"/>
            </w:pPr>
            <w:r w:rsidRPr="004446FE">
              <w:rPr>
                <w:lang w:val="en-US"/>
              </w:rPr>
              <w:t>IV</w:t>
            </w:r>
            <w:r w:rsidR="00B971A2" w:rsidRPr="004446FE">
              <w:rPr>
                <w:lang w:val="en-US"/>
              </w:rPr>
              <w:t xml:space="preserve">. </w:t>
            </w:r>
            <w:r w:rsidRPr="004446FE">
              <w:rPr>
                <w:lang w:val="en-US"/>
              </w:rPr>
              <w:t>ДОЛГОСРОЧНЫЕ ОБЯЗАТЕЛЬСТВА</w:t>
            </w:r>
          </w:p>
        </w:tc>
        <w:tc>
          <w:tcPr>
            <w:tcW w:w="2160" w:type="dxa"/>
            <w:shd w:val="clear" w:color="auto" w:fill="auto"/>
          </w:tcPr>
          <w:p w:rsidR="00DA7B47" w:rsidRPr="004446FE" w:rsidRDefault="00DA7B47" w:rsidP="002B2418">
            <w:pPr>
              <w:pStyle w:val="afc"/>
              <w:rPr>
                <w:snapToGrid w:val="0"/>
              </w:rPr>
            </w:pPr>
          </w:p>
        </w:tc>
        <w:tc>
          <w:tcPr>
            <w:tcW w:w="1744" w:type="dxa"/>
            <w:shd w:val="clear" w:color="auto" w:fill="auto"/>
          </w:tcPr>
          <w:p w:rsidR="00DA7B47" w:rsidRPr="004446FE" w:rsidRDefault="00DA7B47" w:rsidP="002B2418">
            <w:pPr>
              <w:pStyle w:val="afc"/>
              <w:rPr>
                <w:snapToGrid w:val="0"/>
              </w:rPr>
            </w:pPr>
          </w:p>
        </w:tc>
      </w:tr>
      <w:tr w:rsidR="00DA7B47" w:rsidRPr="00B971A2" w:rsidTr="004446FE">
        <w:trPr>
          <w:trHeight w:val="282"/>
          <w:jc w:val="center"/>
        </w:trPr>
        <w:tc>
          <w:tcPr>
            <w:tcW w:w="5358" w:type="dxa"/>
            <w:shd w:val="clear" w:color="auto" w:fill="auto"/>
          </w:tcPr>
          <w:p w:rsidR="00DA7B47" w:rsidRPr="00B971A2" w:rsidRDefault="00DA7B47" w:rsidP="002B2418">
            <w:pPr>
              <w:pStyle w:val="afc"/>
            </w:pPr>
            <w:r w:rsidRPr="00B971A2">
              <w:t>Отложенные налоговые обязательства</w:t>
            </w:r>
          </w:p>
        </w:tc>
        <w:tc>
          <w:tcPr>
            <w:tcW w:w="2160" w:type="dxa"/>
            <w:shd w:val="clear" w:color="auto" w:fill="auto"/>
          </w:tcPr>
          <w:p w:rsidR="00DA7B47" w:rsidRPr="004446FE" w:rsidRDefault="00DA7B47" w:rsidP="002B2418">
            <w:pPr>
              <w:pStyle w:val="afc"/>
              <w:rPr>
                <w:snapToGrid w:val="0"/>
              </w:rPr>
            </w:pPr>
            <w:r w:rsidRPr="004446FE">
              <w:rPr>
                <w:snapToGrid w:val="0"/>
              </w:rPr>
              <w:t>0,005</w:t>
            </w:r>
          </w:p>
        </w:tc>
        <w:tc>
          <w:tcPr>
            <w:tcW w:w="1744" w:type="dxa"/>
            <w:shd w:val="clear" w:color="auto" w:fill="auto"/>
          </w:tcPr>
          <w:p w:rsidR="00DA7B47" w:rsidRPr="004446FE" w:rsidRDefault="00DA7B47" w:rsidP="002B2418">
            <w:pPr>
              <w:pStyle w:val="afc"/>
              <w:rPr>
                <w:snapToGrid w:val="0"/>
              </w:rPr>
            </w:pPr>
            <w:r w:rsidRPr="004446FE">
              <w:rPr>
                <w:snapToGrid w:val="0"/>
              </w:rPr>
              <w:t>0,003</w:t>
            </w:r>
          </w:p>
        </w:tc>
      </w:tr>
      <w:tr w:rsidR="00DA7B47" w:rsidRPr="00B971A2" w:rsidTr="004446FE">
        <w:trPr>
          <w:trHeight w:val="282"/>
          <w:jc w:val="center"/>
        </w:trPr>
        <w:tc>
          <w:tcPr>
            <w:tcW w:w="5358" w:type="dxa"/>
            <w:shd w:val="clear" w:color="auto" w:fill="auto"/>
          </w:tcPr>
          <w:p w:rsidR="00DA7B47" w:rsidRPr="00B971A2" w:rsidRDefault="00DA7B47" w:rsidP="002B2418">
            <w:pPr>
              <w:pStyle w:val="afc"/>
            </w:pPr>
            <w:r w:rsidRPr="00B971A2">
              <w:t>ИТОГО по разделу IV</w:t>
            </w:r>
          </w:p>
        </w:tc>
        <w:tc>
          <w:tcPr>
            <w:tcW w:w="2160" w:type="dxa"/>
            <w:shd w:val="clear" w:color="auto" w:fill="auto"/>
          </w:tcPr>
          <w:p w:rsidR="00DA7B47" w:rsidRPr="004446FE" w:rsidRDefault="00DA7B47" w:rsidP="002B2418">
            <w:pPr>
              <w:pStyle w:val="afc"/>
              <w:rPr>
                <w:snapToGrid w:val="0"/>
              </w:rPr>
            </w:pPr>
            <w:r w:rsidRPr="004446FE">
              <w:rPr>
                <w:snapToGrid w:val="0"/>
              </w:rPr>
              <w:t>0,005</w:t>
            </w:r>
          </w:p>
        </w:tc>
        <w:tc>
          <w:tcPr>
            <w:tcW w:w="1744" w:type="dxa"/>
            <w:shd w:val="clear" w:color="auto" w:fill="auto"/>
          </w:tcPr>
          <w:p w:rsidR="00DA7B47" w:rsidRPr="004446FE" w:rsidRDefault="00DA7B47" w:rsidP="002B2418">
            <w:pPr>
              <w:pStyle w:val="afc"/>
              <w:rPr>
                <w:snapToGrid w:val="0"/>
              </w:rPr>
            </w:pPr>
            <w:r w:rsidRPr="004446FE">
              <w:rPr>
                <w:snapToGrid w:val="0"/>
              </w:rPr>
              <w:t>0,003</w:t>
            </w:r>
          </w:p>
        </w:tc>
      </w:tr>
      <w:tr w:rsidR="00DA7B47" w:rsidRPr="00B971A2" w:rsidTr="004446FE">
        <w:trPr>
          <w:trHeight w:val="235"/>
          <w:jc w:val="center"/>
        </w:trPr>
        <w:tc>
          <w:tcPr>
            <w:tcW w:w="5358" w:type="dxa"/>
            <w:shd w:val="clear" w:color="auto" w:fill="auto"/>
          </w:tcPr>
          <w:p w:rsidR="00DA7B47" w:rsidRPr="00B971A2" w:rsidRDefault="00DA7B47" w:rsidP="002B2418">
            <w:pPr>
              <w:pStyle w:val="afc"/>
            </w:pPr>
            <w:r w:rsidRPr="00B971A2">
              <w:t>V</w:t>
            </w:r>
            <w:r w:rsidR="00B971A2" w:rsidRPr="00B971A2">
              <w:t xml:space="preserve">. </w:t>
            </w:r>
            <w:r w:rsidRPr="00B971A2">
              <w:t>КРАТКОСРОЧНЫЕ ПАССИВЫ</w:t>
            </w:r>
            <w:r w:rsidR="00B971A2" w:rsidRPr="00B971A2">
              <w:t xml:space="preserve">. </w:t>
            </w:r>
          </w:p>
        </w:tc>
        <w:tc>
          <w:tcPr>
            <w:tcW w:w="2160" w:type="dxa"/>
            <w:shd w:val="clear" w:color="auto" w:fill="auto"/>
          </w:tcPr>
          <w:p w:rsidR="00DA7B47" w:rsidRPr="00B971A2" w:rsidRDefault="00DA7B47" w:rsidP="002B2418">
            <w:pPr>
              <w:pStyle w:val="afc"/>
            </w:pPr>
          </w:p>
        </w:tc>
        <w:tc>
          <w:tcPr>
            <w:tcW w:w="1744" w:type="dxa"/>
            <w:shd w:val="clear" w:color="auto" w:fill="auto"/>
          </w:tcPr>
          <w:p w:rsidR="00DA7B47" w:rsidRPr="00B971A2" w:rsidRDefault="00DA7B47" w:rsidP="002B2418">
            <w:pPr>
              <w:pStyle w:val="afc"/>
            </w:pPr>
          </w:p>
        </w:tc>
      </w:tr>
      <w:tr w:rsidR="00DA7B47" w:rsidRPr="00B971A2" w:rsidTr="004446FE">
        <w:trPr>
          <w:trHeight w:val="235"/>
          <w:jc w:val="center"/>
        </w:trPr>
        <w:tc>
          <w:tcPr>
            <w:tcW w:w="5358" w:type="dxa"/>
            <w:shd w:val="clear" w:color="auto" w:fill="auto"/>
          </w:tcPr>
          <w:p w:rsidR="00DA7B47" w:rsidRPr="00B971A2" w:rsidRDefault="00DA7B47" w:rsidP="002B2418">
            <w:pPr>
              <w:pStyle w:val="afc"/>
            </w:pPr>
            <w:r w:rsidRPr="00B971A2">
              <w:t>Займы и кредиты</w:t>
            </w:r>
          </w:p>
        </w:tc>
        <w:tc>
          <w:tcPr>
            <w:tcW w:w="2160" w:type="dxa"/>
            <w:shd w:val="clear" w:color="auto" w:fill="auto"/>
          </w:tcPr>
          <w:p w:rsidR="00DA7B47" w:rsidRPr="00B971A2" w:rsidRDefault="00DA7B47" w:rsidP="002B2418">
            <w:pPr>
              <w:pStyle w:val="afc"/>
            </w:pPr>
            <w:r w:rsidRPr="00B971A2">
              <w:t>13,07</w:t>
            </w:r>
          </w:p>
        </w:tc>
        <w:tc>
          <w:tcPr>
            <w:tcW w:w="1744" w:type="dxa"/>
            <w:shd w:val="clear" w:color="auto" w:fill="auto"/>
          </w:tcPr>
          <w:p w:rsidR="00DA7B47" w:rsidRPr="00B971A2" w:rsidRDefault="00DA7B47" w:rsidP="002B2418">
            <w:pPr>
              <w:pStyle w:val="afc"/>
            </w:pPr>
            <w:r w:rsidRPr="00B971A2">
              <w:t>25,00</w:t>
            </w:r>
          </w:p>
        </w:tc>
      </w:tr>
      <w:tr w:rsidR="00DA7B47" w:rsidRPr="00B971A2" w:rsidTr="004446FE">
        <w:trPr>
          <w:trHeight w:val="282"/>
          <w:jc w:val="center"/>
        </w:trPr>
        <w:tc>
          <w:tcPr>
            <w:tcW w:w="5358" w:type="dxa"/>
            <w:shd w:val="clear" w:color="auto" w:fill="auto"/>
          </w:tcPr>
          <w:p w:rsidR="00DA7B47" w:rsidRPr="00B971A2" w:rsidRDefault="00DA7B47" w:rsidP="002B2418">
            <w:pPr>
              <w:pStyle w:val="afc"/>
            </w:pPr>
            <w:r w:rsidRPr="00B971A2">
              <w:t>Кредиторская задолженность</w:t>
            </w:r>
          </w:p>
        </w:tc>
        <w:tc>
          <w:tcPr>
            <w:tcW w:w="2160" w:type="dxa"/>
            <w:shd w:val="clear" w:color="auto" w:fill="auto"/>
          </w:tcPr>
          <w:p w:rsidR="00DA7B47" w:rsidRPr="004446FE" w:rsidRDefault="00DA7B47" w:rsidP="002B2418">
            <w:pPr>
              <w:pStyle w:val="afc"/>
              <w:rPr>
                <w:snapToGrid w:val="0"/>
              </w:rPr>
            </w:pPr>
            <w:r w:rsidRPr="004446FE">
              <w:rPr>
                <w:snapToGrid w:val="0"/>
              </w:rPr>
              <w:t>49,60</w:t>
            </w:r>
          </w:p>
        </w:tc>
        <w:tc>
          <w:tcPr>
            <w:tcW w:w="1744" w:type="dxa"/>
            <w:shd w:val="clear" w:color="auto" w:fill="auto"/>
          </w:tcPr>
          <w:p w:rsidR="00DA7B47" w:rsidRPr="004446FE" w:rsidRDefault="00DA7B47" w:rsidP="002B2418">
            <w:pPr>
              <w:pStyle w:val="afc"/>
              <w:rPr>
                <w:snapToGrid w:val="0"/>
              </w:rPr>
            </w:pPr>
            <w:r w:rsidRPr="004446FE">
              <w:rPr>
                <w:snapToGrid w:val="0"/>
              </w:rPr>
              <w:t>32,02</w:t>
            </w:r>
          </w:p>
        </w:tc>
      </w:tr>
      <w:tr w:rsidR="00DA7B47" w:rsidRPr="00B971A2" w:rsidTr="004446FE">
        <w:trPr>
          <w:trHeight w:val="282"/>
          <w:jc w:val="center"/>
        </w:trPr>
        <w:tc>
          <w:tcPr>
            <w:tcW w:w="5358" w:type="dxa"/>
            <w:shd w:val="clear" w:color="auto" w:fill="auto"/>
          </w:tcPr>
          <w:p w:rsidR="00DA7B47" w:rsidRPr="00B971A2" w:rsidRDefault="00DA7B47" w:rsidP="002B2418">
            <w:pPr>
              <w:pStyle w:val="afc"/>
            </w:pPr>
            <w:r w:rsidRPr="00B971A2">
              <w:t>ИТОГО по разделу V</w:t>
            </w:r>
          </w:p>
        </w:tc>
        <w:tc>
          <w:tcPr>
            <w:tcW w:w="2160" w:type="dxa"/>
            <w:shd w:val="clear" w:color="auto" w:fill="auto"/>
          </w:tcPr>
          <w:p w:rsidR="00DA7B47" w:rsidRPr="004446FE" w:rsidRDefault="00DA7B47" w:rsidP="002B2418">
            <w:pPr>
              <w:pStyle w:val="afc"/>
              <w:rPr>
                <w:snapToGrid w:val="0"/>
              </w:rPr>
            </w:pPr>
            <w:r w:rsidRPr="004446FE">
              <w:rPr>
                <w:snapToGrid w:val="0"/>
              </w:rPr>
              <w:t>62,67</w:t>
            </w:r>
          </w:p>
        </w:tc>
        <w:tc>
          <w:tcPr>
            <w:tcW w:w="1744" w:type="dxa"/>
            <w:shd w:val="clear" w:color="auto" w:fill="auto"/>
          </w:tcPr>
          <w:p w:rsidR="00DA7B47" w:rsidRPr="004446FE" w:rsidRDefault="00DA7B47" w:rsidP="002B2418">
            <w:pPr>
              <w:pStyle w:val="afc"/>
              <w:rPr>
                <w:snapToGrid w:val="0"/>
              </w:rPr>
            </w:pPr>
            <w:r w:rsidRPr="004446FE">
              <w:rPr>
                <w:snapToGrid w:val="0"/>
              </w:rPr>
              <w:t>57,71</w:t>
            </w:r>
          </w:p>
        </w:tc>
      </w:tr>
      <w:tr w:rsidR="00DA7B47" w:rsidRPr="00B971A2" w:rsidTr="004446FE">
        <w:trPr>
          <w:trHeight w:val="282"/>
          <w:jc w:val="center"/>
        </w:trPr>
        <w:tc>
          <w:tcPr>
            <w:tcW w:w="5358" w:type="dxa"/>
            <w:shd w:val="clear" w:color="auto" w:fill="auto"/>
          </w:tcPr>
          <w:p w:rsidR="00DA7B47" w:rsidRPr="00B971A2" w:rsidRDefault="00DA7B47" w:rsidP="002B2418">
            <w:pPr>
              <w:pStyle w:val="afc"/>
            </w:pPr>
            <w:r w:rsidRPr="00B971A2">
              <w:t xml:space="preserve">БАЛАНС </w:t>
            </w:r>
          </w:p>
        </w:tc>
        <w:tc>
          <w:tcPr>
            <w:tcW w:w="2160" w:type="dxa"/>
            <w:shd w:val="clear" w:color="auto" w:fill="auto"/>
          </w:tcPr>
          <w:p w:rsidR="00DA7B47" w:rsidRPr="004446FE" w:rsidRDefault="00DA7B47" w:rsidP="002B2418">
            <w:pPr>
              <w:pStyle w:val="afc"/>
              <w:rPr>
                <w:snapToGrid w:val="0"/>
              </w:rPr>
            </w:pPr>
            <w:r w:rsidRPr="004446FE">
              <w:rPr>
                <w:snapToGrid w:val="0"/>
              </w:rPr>
              <w:t>100</w:t>
            </w:r>
          </w:p>
        </w:tc>
        <w:tc>
          <w:tcPr>
            <w:tcW w:w="1744" w:type="dxa"/>
            <w:shd w:val="clear" w:color="auto" w:fill="auto"/>
          </w:tcPr>
          <w:p w:rsidR="00DA7B47" w:rsidRPr="004446FE" w:rsidRDefault="00DA7B47" w:rsidP="002B2418">
            <w:pPr>
              <w:pStyle w:val="afc"/>
              <w:rPr>
                <w:snapToGrid w:val="0"/>
              </w:rPr>
            </w:pPr>
            <w:r w:rsidRPr="004446FE">
              <w:rPr>
                <w:snapToGrid w:val="0"/>
              </w:rPr>
              <w:t>100</w:t>
            </w:r>
          </w:p>
        </w:tc>
      </w:tr>
    </w:tbl>
    <w:p w:rsidR="002B2418" w:rsidRDefault="002B2418" w:rsidP="00B971A2"/>
    <w:p w:rsidR="00B971A2" w:rsidRDefault="00DA7B47" w:rsidP="00B971A2">
      <w:r w:rsidRPr="00B971A2">
        <w:t>Горизонтальный анализ баланса заключается в построении аналитической таблицы, в которой абсолютные балансовые показатели дополняются относительными темпами роста</w:t>
      </w:r>
      <w:r w:rsidR="00B971A2">
        <w:t xml:space="preserve"> (</w:t>
      </w:r>
      <w:r w:rsidRPr="00B971A2">
        <w:t>снижения</w:t>
      </w:r>
      <w:r w:rsidR="00B971A2" w:rsidRPr="00B971A2">
        <w:t>)</w:t>
      </w:r>
      <w:r w:rsidR="00B971A2">
        <w:t xml:space="preserve"> (</w:t>
      </w:r>
      <w:r w:rsidRPr="00B971A2">
        <w:t>таблица 5</w:t>
      </w:r>
      <w:r w:rsidR="00B971A2" w:rsidRPr="00B971A2">
        <w:t>).</w:t>
      </w:r>
    </w:p>
    <w:p w:rsidR="00B971A2" w:rsidRDefault="002B2418" w:rsidP="002B2418">
      <w:pPr>
        <w:ind w:left="708" w:firstLine="12"/>
      </w:pPr>
      <w:r>
        <w:br w:type="page"/>
      </w:r>
      <w:r w:rsidR="00DA7B47" w:rsidRPr="00B971A2">
        <w:t xml:space="preserve">Таблица 5 </w:t>
      </w:r>
      <w:r w:rsidR="00B971A2">
        <w:t>-</w:t>
      </w:r>
      <w:r w:rsidR="00DA7B47" w:rsidRPr="00B971A2">
        <w:t xml:space="preserve"> Динамика изменения имущества и его источников ЗАО</w:t>
      </w:r>
      <w:r w:rsidR="00B971A2">
        <w:t xml:space="preserve"> "</w:t>
      </w:r>
      <w:r w:rsidR="00DA7B47" w:rsidRPr="00B971A2">
        <w:t>Агрофирма Павловская нива</w:t>
      </w:r>
      <w:r w:rsidR="00B971A2">
        <w:t xml:space="preserve">" </w:t>
      </w:r>
      <w:r w:rsidR="00DA7B47" w:rsidRPr="00B971A2">
        <w:t>за 2006-2007 г</w:t>
      </w:r>
      <w:r w:rsidR="00B971A2" w:rsidRPr="00B971A2">
        <w:t xml:space="preserve">. </w:t>
      </w:r>
      <w:r w:rsidR="00DA7B47" w:rsidRPr="00B971A2">
        <w:t>г</w:t>
      </w:r>
      <w:r w:rsidR="00B971A2" w:rsidRPr="00B971A2">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2"/>
        <w:gridCol w:w="1392"/>
        <w:gridCol w:w="1275"/>
        <w:gridCol w:w="1353"/>
        <w:gridCol w:w="1353"/>
      </w:tblGrid>
      <w:tr w:rsidR="00DA7B47" w:rsidRPr="00B971A2" w:rsidTr="004446FE">
        <w:trPr>
          <w:jc w:val="center"/>
        </w:trPr>
        <w:tc>
          <w:tcPr>
            <w:tcW w:w="3961" w:type="dxa"/>
            <w:shd w:val="clear" w:color="auto" w:fill="auto"/>
          </w:tcPr>
          <w:p w:rsidR="00DA7B47" w:rsidRPr="00B971A2" w:rsidRDefault="00DA7B47" w:rsidP="002B2418">
            <w:pPr>
              <w:pStyle w:val="afc"/>
            </w:pPr>
            <w:r w:rsidRPr="00B971A2">
              <w:t>Статьи баланса</w:t>
            </w:r>
          </w:p>
        </w:tc>
        <w:tc>
          <w:tcPr>
            <w:tcW w:w="1440" w:type="dxa"/>
            <w:shd w:val="clear" w:color="auto" w:fill="auto"/>
          </w:tcPr>
          <w:p w:rsidR="00DA7B47" w:rsidRPr="00B971A2" w:rsidRDefault="00DA7B47" w:rsidP="002B2418">
            <w:pPr>
              <w:pStyle w:val="afc"/>
            </w:pPr>
            <w:r w:rsidRPr="00B971A2">
              <w:t>2006</w:t>
            </w:r>
          </w:p>
        </w:tc>
        <w:tc>
          <w:tcPr>
            <w:tcW w:w="1319" w:type="dxa"/>
            <w:shd w:val="clear" w:color="auto" w:fill="auto"/>
          </w:tcPr>
          <w:p w:rsidR="00DA7B47" w:rsidRPr="00B971A2" w:rsidRDefault="00DA7B47" w:rsidP="002B2418">
            <w:pPr>
              <w:pStyle w:val="afc"/>
            </w:pPr>
            <w:r w:rsidRPr="00B971A2">
              <w:t>2007</w:t>
            </w:r>
          </w:p>
        </w:tc>
        <w:tc>
          <w:tcPr>
            <w:tcW w:w="1400" w:type="dxa"/>
            <w:shd w:val="clear" w:color="auto" w:fill="auto"/>
          </w:tcPr>
          <w:p w:rsidR="00DA7B47" w:rsidRPr="00B971A2" w:rsidRDefault="00DA7B47" w:rsidP="002B2418">
            <w:pPr>
              <w:pStyle w:val="afc"/>
            </w:pPr>
            <w:r w:rsidRPr="00B971A2">
              <w:t>Изменение, тыс</w:t>
            </w:r>
            <w:r w:rsidR="00B971A2" w:rsidRPr="00B971A2">
              <w:t xml:space="preserve">. </w:t>
            </w:r>
            <w:r w:rsidRPr="00B971A2">
              <w:t>руб</w:t>
            </w:r>
            <w:r w:rsidR="00B971A2" w:rsidRPr="00B971A2">
              <w:t xml:space="preserve">. </w:t>
            </w:r>
          </w:p>
        </w:tc>
        <w:tc>
          <w:tcPr>
            <w:tcW w:w="1400" w:type="dxa"/>
            <w:shd w:val="clear" w:color="auto" w:fill="auto"/>
          </w:tcPr>
          <w:p w:rsidR="00DA7B47" w:rsidRPr="00B971A2" w:rsidRDefault="00DA7B47" w:rsidP="002B2418">
            <w:pPr>
              <w:pStyle w:val="afc"/>
            </w:pPr>
            <w:r w:rsidRPr="00B971A2">
              <w:t>Изменение,</w:t>
            </w:r>
            <w:r w:rsidR="00D116A5">
              <w:t xml:space="preserve"> </w:t>
            </w:r>
            <w:r w:rsidR="00B971A2" w:rsidRPr="00B971A2">
              <w:t>%</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1</w:t>
            </w:r>
          </w:p>
        </w:tc>
        <w:tc>
          <w:tcPr>
            <w:tcW w:w="1440" w:type="dxa"/>
            <w:shd w:val="clear" w:color="auto" w:fill="auto"/>
          </w:tcPr>
          <w:p w:rsidR="00DA7B47" w:rsidRPr="00B971A2" w:rsidRDefault="00DA7B47" w:rsidP="002B2418">
            <w:pPr>
              <w:pStyle w:val="afc"/>
            </w:pPr>
            <w:r w:rsidRPr="00B971A2">
              <w:t>2</w:t>
            </w:r>
          </w:p>
        </w:tc>
        <w:tc>
          <w:tcPr>
            <w:tcW w:w="1319" w:type="dxa"/>
            <w:shd w:val="clear" w:color="auto" w:fill="auto"/>
          </w:tcPr>
          <w:p w:rsidR="00DA7B47" w:rsidRPr="00B971A2" w:rsidRDefault="00DA7B47" w:rsidP="002B2418">
            <w:pPr>
              <w:pStyle w:val="afc"/>
            </w:pPr>
            <w:r w:rsidRPr="00B971A2">
              <w:t>3</w:t>
            </w:r>
          </w:p>
        </w:tc>
        <w:tc>
          <w:tcPr>
            <w:tcW w:w="1400" w:type="dxa"/>
            <w:shd w:val="clear" w:color="auto" w:fill="auto"/>
          </w:tcPr>
          <w:p w:rsidR="00DA7B47" w:rsidRPr="00B971A2" w:rsidRDefault="00DA7B47" w:rsidP="002B2418">
            <w:pPr>
              <w:pStyle w:val="afc"/>
            </w:pPr>
            <w:r w:rsidRPr="00B971A2">
              <w:t>5</w:t>
            </w:r>
          </w:p>
        </w:tc>
        <w:tc>
          <w:tcPr>
            <w:tcW w:w="1400" w:type="dxa"/>
            <w:shd w:val="clear" w:color="auto" w:fill="auto"/>
          </w:tcPr>
          <w:p w:rsidR="00DA7B47" w:rsidRPr="00B971A2" w:rsidRDefault="00DA7B47" w:rsidP="002B2418">
            <w:pPr>
              <w:pStyle w:val="afc"/>
            </w:pP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АКТИВ</w:t>
            </w:r>
          </w:p>
        </w:tc>
        <w:tc>
          <w:tcPr>
            <w:tcW w:w="1440" w:type="dxa"/>
            <w:shd w:val="clear" w:color="auto" w:fill="auto"/>
          </w:tcPr>
          <w:p w:rsidR="00DA7B47" w:rsidRPr="00B971A2" w:rsidRDefault="00DA7B47" w:rsidP="002B2418">
            <w:pPr>
              <w:pStyle w:val="afc"/>
            </w:pPr>
          </w:p>
        </w:tc>
        <w:tc>
          <w:tcPr>
            <w:tcW w:w="1319"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r>
      <w:tr w:rsidR="00DA7B47" w:rsidRPr="00B971A2" w:rsidTr="004446FE">
        <w:trPr>
          <w:jc w:val="center"/>
        </w:trPr>
        <w:tc>
          <w:tcPr>
            <w:tcW w:w="3961" w:type="dxa"/>
            <w:shd w:val="clear" w:color="auto" w:fill="auto"/>
          </w:tcPr>
          <w:p w:rsidR="00DA7B47" w:rsidRPr="00B971A2" w:rsidRDefault="00DA7B47" w:rsidP="002B2418">
            <w:pPr>
              <w:pStyle w:val="afc"/>
            </w:pPr>
            <w:r w:rsidRPr="004446FE">
              <w:rPr>
                <w:lang w:val="en-US"/>
              </w:rPr>
              <w:t>I</w:t>
            </w:r>
            <w:r w:rsidR="00B971A2" w:rsidRPr="00B971A2">
              <w:t xml:space="preserve">. </w:t>
            </w:r>
            <w:r w:rsidRPr="00B971A2">
              <w:t>ВНЕОБОРОТНЫЕ АКТИВЫ</w:t>
            </w:r>
          </w:p>
        </w:tc>
        <w:tc>
          <w:tcPr>
            <w:tcW w:w="1440" w:type="dxa"/>
            <w:shd w:val="clear" w:color="auto" w:fill="auto"/>
          </w:tcPr>
          <w:p w:rsidR="00DA7B47" w:rsidRPr="00B971A2" w:rsidRDefault="00DA7B47" w:rsidP="002B2418">
            <w:pPr>
              <w:pStyle w:val="afc"/>
            </w:pPr>
          </w:p>
        </w:tc>
        <w:tc>
          <w:tcPr>
            <w:tcW w:w="1319"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 xml:space="preserve">Основные средства </w:t>
            </w:r>
          </w:p>
        </w:tc>
        <w:tc>
          <w:tcPr>
            <w:tcW w:w="1440" w:type="dxa"/>
            <w:shd w:val="clear" w:color="auto" w:fill="auto"/>
          </w:tcPr>
          <w:p w:rsidR="00DA7B47" w:rsidRPr="004446FE" w:rsidRDefault="00DA7B47" w:rsidP="002B2418">
            <w:pPr>
              <w:pStyle w:val="afc"/>
              <w:rPr>
                <w:snapToGrid w:val="0"/>
              </w:rPr>
            </w:pPr>
            <w:r w:rsidRPr="004446FE">
              <w:rPr>
                <w:snapToGrid w:val="0"/>
              </w:rPr>
              <w:t>12930</w:t>
            </w:r>
          </w:p>
        </w:tc>
        <w:tc>
          <w:tcPr>
            <w:tcW w:w="1319" w:type="dxa"/>
            <w:shd w:val="clear" w:color="auto" w:fill="auto"/>
          </w:tcPr>
          <w:p w:rsidR="00DA7B47" w:rsidRPr="004446FE" w:rsidRDefault="00DA7B47" w:rsidP="002B2418">
            <w:pPr>
              <w:pStyle w:val="afc"/>
              <w:rPr>
                <w:snapToGrid w:val="0"/>
              </w:rPr>
            </w:pPr>
            <w:r w:rsidRPr="004446FE">
              <w:rPr>
                <w:snapToGrid w:val="0"/>
              </w:rPr>
              <w:t>17531</w:t>
            </w:r>
          </w:p>
        </w:tc>
        <w:tc>
          <w:tcPr>
            <w:tcW w:w="1400" w:type="dxa"/>
            <w:shd w:val="clear" w:color="auto" w:fill="auto"/>
          </w:tcPr>
          <w:p w:rsidR="00DA7B47" w:rsidRPr="00B971A2" w:rsidRDefault="00DA7B47" w:rsidP="002B2418">
            <w:pPr>
              <w:pStyle w:val="afc"/>
            </w:pPr>
            <w:r w:rsidRPr="00B971A2">
              <w:t>4601</w:t>
            </w:r>
          </w:p>
        </w:tc>
        <w:tc>
          <w:tcPr>
            <w:tcW w:w="1400" w:type="dxa"/>
            <w:shd w:val="clear" w:color="auto" w:fill="auto"/>
          </w:tcPr>
          <w:p w:rsidR="00DA7B47" w:rsidRPr="00B971A2" w:rsidRDefault="00DA7B47" w:rsidP="002B2418">
            <w:pPr>
              <w:pStyle w:val="afc"/>
            </w:pPr>
            <w:r w:rsidRPr="00B971A2">
              <w:t>135,58</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Незавершенное строительство</w:t>
            </w:r>
          </w:p>
        </w:tc>
        <w:tc>
          <w:tcPr>
            <w:tcW w:w="1440" w:type="dxa"/>
            <w:shd w:val="clear" w:color="auto" w:fill="auto"/>
          </w:tcPr>
          <w:p w:rsidR="00DA7B47" w:rsidRPr="00B971A2" w:rsidRDefault="00DA7B47" w:rsidP="002B2418">
            <w:pPr>
              <w:pStyle w:val="afc"/>
            </w:pPr>
            <w:r w:rsidRPr="00B971A2">
              <w:t>609</w:t>
            </w:r>
          </w:p>
        </w:tc>
        <w:tc>
          <w:tcPr>
            <w:tcW w:w="1319" w:type="dxa"/>
            <w:shd w:val="clear" w:color="auto" w:fill="auto"/>
          </w:tcPr>
          <w:p w:rsidR="00DA7B47" w:rsidRPr="00B971A2" w:rsidRDefault="00DA7B47" w:rsidP="002B2418">
            <w:pPr>
              <w:pStyle w:val="afc"/>
            </w:pPr>
            <w:r w:rsidRPr="00B971A2">
              <w:t>2728</w:t>
            </w:r>
          </w:p>
        </w:tc>
        <w:tc>
          <w:tcPr>
            <w:tcW w:w="1400" w:type="dxa"/>
            <w:shd w:val="clear" w:color="auto" w:fill="auto"/>
          </w:tcPr>
          <w:p w:rsidR="00DA7B47" w:rsidRPr="00B971A2" w:rsidRDefault="00DA7B47" w:rsidP="002B2418">
            <w:pPr>
              <w:pStyle w:val="afc"/>
            </w:pPr>
            <w:r w:rsidRPr="00B971A2">
              <w:t>2119</w:t>
            </w:r>
          </w:p>
        </w:tc>
        <w:tc>
          <w:tcPr>
            <w:tcW w:w="1400" w:type="dxa"/>
            <w:shd w:val="clear" w:color="auto" w:fill="auto"/>
          </w:tcPr>
          <w:p w:rsidR="00DA7B47" w:rsidRPr="00B971A2" w:rsidRDefault="00DA7B47" w:rsidP="002B2418">
            <w:pPr>
              <w:pStyle w:val="afc"/>
            </w:pPr>
            <w:r w:rsidRPr="00B971A2">
              <w:t>447,94</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Отложенные налоговые активы</w:t>
            </w:r>
          </w:p>
        </w:tc>
        <w:tc>
          <w:tcPr>
            <w:tcW w:w="1440" w:type="dxa"/>
            <w:shd w:val="clear" w:color="auto" w:fill="auto"/>
          </w:tcPr>
          <w:p w:rsidR="00DA7B47" w:rsidRPr="00B971A2" w:rsidRDefault="00DA7B47" w:rsidP="002B2418">
            <w:pPr>
              <w:pStyle w:val="afc"/>
            </w:pPr>
            <w:r w:rsidRPr="00B971A2">
              <w:t>130</w:t>
            </w:r>
          </w:p>
        </w:tc>
        <w:tc>
          <w:tcPr>
            <w:tcW w:w="1319" w:type="dxa"/>
            <w:shd w:val="clear" w:color="auto" w:fill="auto"/>
          </w:tcPr>
          <w:p w:rsidR="00DA7B47" w:rsidRPr="00B971A2" w:rsidRDefault="00DA7B47" w:rsidP="002B2418">
            <w:pPr>
              <w:pStyle w:val="afc"/>
            </w:pPr>
            <w:r w:rsidRPr="00B971A2">
              <w:t>215</w:t>
            </w:r>
          </w:p>
        </w:tc>
        <w:tc>
          <w:tcPr>
            <w:tcW w:w="1400" w:type="dxa"/>
            <w:shd w:val="clear" w:color="auto" w:fill="auto"/>
          </w:tcPr>
          <w:p w:rsidR="00DA7B47" w:rsidRPr="00B971A2" w:rsidRDefault="00DA7B47" w:rsidP="002B2418">
            <w:pPr>
              <w:pStyle w:val="afc"/>
            </w:pPr>
            <w:r w:rsidRPr="00B971A2">
              <w:t>85</w:t>
            </w:r>
          </w:p>
        </w:tc>
        <w:tc>
          <w:tcPr>
            <w:tcW w:w="1400" w:type="dxa"/>
            <w:shd w:val="clear" w:color="auto" w:fill="auto"/>
          </w:tcPr>
          <w:p w:rsidR="00DA7B47" w:rsidRPr="00B971A2" w:rsidRDefault="00DA7B47" w:rsidP="002B2418">
            <w:pPr>
              <w:pStyle w:val="afc"/>
            </w:pPr>
            <w:r w:rsidRPr="00B971A2">
              <w:t>165,38</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ИТОГО по разделу I</w:t>
            </w:r>
          </w:p>
        </w:tc>
        <w:tc>
          <w:tcPr>
            <w:tcW w:w="1440" w:type="dxa"/>
            <w:shd w:val="clear" w:color="auto" w:fill="auto"/>
          </w:tcPr>
          <w:p w:rsidR="00DA7B47" w:rsidRPr="00B971A2" w:rsidRDefault="00DA7B47" w:rsidP="002B2418">
            <w:pPr>
              <w:pStyle w:val="afc"/>
            </w:pPr>
            <w:r w:rsidRPr="00B971A2">
              <w:t>13669</w:t>
            </w:r>
          </w:p>
        </w:tc>
        <w:tc>
          <w:tcPr>
            <w:tcW w:w="1319" w:type="dxa"/>
            <w:shd w:val="clear" w:color="auto" w:fill="auto"/>
          </w:tcPr>
          <w:p w:rsidR="00DA7B47" w:rsidRPr="00B971A2" w:rsidRDefault="00DA7B47" w:rsidP="002B2418">
            <w:pPr>
              <w:pStyle w:val="afc"/>
            </w:pPr>
            <w:r w:rsidRPr="00B971A2">
              <w:t>20474</w:t>
            </w:r>
          </w:p>
        </w:tc>
        <w:tc>
          <w:tcPr>
            <w:tcW w:w="1400" w:type="dxa"/>
            <w:shd w:val="clear" w:color="auto" w:fill="auto"/>
          </w:tcPr>
          <w:p w:rsidR="00DA7B47" w:rsidRPr="00B971A2" w:rsidRDefault="00DA7B47" w:rsidP="002B2418">
            <w:pPr>
              <w:pStyle w:val="afc"/>
            </w:pPr>
            <w:r w:rsidRPr="00B971A2">
              <w:t>6805</w:t>
            </w:r>
          </w:p>
        </w:tc>
        <w:tc>
          <w:tcPr>
            <w:tcW w:w="1400" w:type="dxa"/>
            <w:shd w:val="clear" w:color="auto" w:fill="auto"/>
          </w:tcPr>
          <w:p w:rsidR="00DA7B47" w:rsidRPr="00B971A2" w:rsidRDefault="00DA7B47" w:rsidP="002B2418">
            <w:pPr>
              <w:pStyle w:val="afc"/>
            </w:pPr>
            <w:r w:rsidRPr="00B971A2">
              <w:t>149,78</w:t>
            </w:r>
          </w:p>
        </w:tc>
      </w:tr>
      <w:tr w:rsidR="00DA7B47" w:rsidRPr="00B971A2" w:rsidTr="004446FE">
        <w:trPr>
          <w:jc w:val="center"/>
        </w:trPr>
        <w:tc>
          <w:tcPr>
            <w:tcW w:w="3961" w:type="dxa"/>
            <w:shd w:val="clear" w:color="auto" w:fill="auto"/>
          </w:tcPr>
          <w:p w:rsidR="00DA7B47" w:rsidRPr="004446FE" w:rsidRDefault="00DA7B47" w:rsidP="002B2418">
            <w:pPr>
              <w:pStyle w:val="afc"/>
              <w:rPr>
                <w:snapToGrid w:val="0"/>
              </w:rPr>
            </w:pPr>
            <w:r w:rsidRPr="004446FE">
              <w:rPr>
                <w:snapToGrid w:val="0"/>
                <w:lang w:val="en-US"/>
              </w:rPr>
              <w:t>II</w:t>
            </w:r>
            <w:r w:rsidR="00B971A2" w:rsidRPr="004446FE">
              <w:rPr>
                <w:snapToGrid w:val="0"/>
              </w:rPr>
              <w:t xml:space="preserve">. </w:t>
            </w:r>
            <w:r w:rsidRPr="004446FE">
              <w:rPr>
                <w:snapToGrid w:val="0"/>
              </w:rPr>
              <w:t>ОБОРОТНЫЕ АКТИВЫ</w:t>
            </w:r>
          </w:p>
        </w:tc>
        <w:tc>
          <w:tcPr>
            <w:tcW w:w="1440" w:type="dxa"/>
            <w:shd w:val="clear" w:color="auto" w:fill="auto"/>
          </w:tcPr>
          <w:p w:rsidR="00DA7B47" w:rsidRPr="00B971A2" w:rsidRDefault="00DA7B47" w:rsidP="002B2418">
            <w:pPr>
              <w:pStyle w:val="afc"/>
            </w:pPr>
          </w:p>
        </w:tc>
        <w:tc>
          <w:tcPr>
            <w:tcW w:w="1319"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Запасы</w:t>
            </w:r>
          </w:p>
        </w:tc>
        <w:tc>
          <w:tcPr>
            <w:tcW w:w="1440" w:type="dxa"/>
            <w:shd w:val="clear" w:color="auto" w:fill="auto"/>
          </w:tcPr>
          <w:p w:rsidR="00DA7B47" w:rsidRPr="00B971A2" w:rsidRDefault="00DA7B47" w:rsidP="002B2418">
            <w:pPr>
              <w:pStyle w:val="afc"/>
            </w:pPr>
            <w:r w:rsidRPr="00B971A2">
              <w:t>83278</w:t>
            </w:r>
          </w:p>
        </w:tc>
        <w:tc>
          <w:tcPr>
            <w:tcW w:w="1319" w:type="dxa"/>
            <w:shd w:val="clear" w:color="auto" w:fill="auto"/>
          </w:tcPr>
          <w:p w:rsidR="00DA7B47" w:rsidRPr="00B971A2" w:rsidRDefault="00DA7B47" w:rsidP="002B2418">
            <w:pPr>
              <w:pStyle w:val="afc"/>
            </w:pPr>
            <w:r w:rsidRPr="00B971A2">
              <w:t>112524</w:t>
            </w:r>
          </w:p>
        </w:tc>
        <w:tc>
          <w:tcPr>
            <w:tcW w:w="1400" w:type="dxa"/>
            <w:shd w:val="clear" w:color="auto" w:fill="auto"/>
          </w:tcPr>
          <w:p w:rsidR="00DA7B47" w:rsidRPr="00B971A2" w:rsidRDefault="00DA7B47" w:rsidP="002B2418">
            <w:pPr>
              <w:pStyle w:val="afc"/>
            </w:pPr>
            <w:r w:rsidRPr="00B971A2">
              <w:t>29246</w:t>
            </w:r>
          </w:p>
        </w:tc>
        <w:tc>
          <w:tcPr>
            <w:tcW w:w="1400" w:type="dxa"/>
            <w:shd w:val="clear" w:color="auto" w:fill="auto"/>
          </w:tcPr>
          <w:p w:rsidR="00DA7B47" w:rsidRPr="00B971A2" w:rsidRDefault="00DA7B47" w:rsidP="002B2418">
            <w:pPr>
              <w:pStyle w:val="afc"/>
            </w:pPr>
            <w:r w:rsidRPr="00B971A2">
              <w:t>135,11</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Дебиторская задолженность</w:t>
            </w:r>
            <w:r w:rsidR="00B971A2">
              <w:t xml:space="preserve"> (</w:t>
            </w:r>
            <w:r w:rsidRPr="00B971A2">
              <w:t>платежи по которой ожидаются в течение 12 месяцев после отчетной даты</w:t>
            </w:r>
            <w:r w:rsidR="00B971A2" w:rsidRPr="00B971A2">
              <w:t xml:space="preserve">) </w:t>
            </w:r>
          </w:p>
        </w:tc>
        <w:tc>
          <w:tcPr>
            <w:tcW w:w="1440" w:type="dxa"/>
            <w:shd w:val="clear" w:color="auto" w:fill="auto"/>
          </w:tcPr>
          <w:p w:rsidR="00DA7B47" w:rsidRPr="004446FE" w:rsidRDefault="00DA7B47" w:rsidP="002B2418">
            <w:pPr>
              <w:pStyle w:val="afc"/>
              <w:rPr>
                <w:snapToGrid w:val="0"/>
              </w:rPr>
            </w:pPr>
          </w:p>
          <w:p w:rsidR="00DA7B47" w:rsidRPr="004446FE" w:rsidRDefault="00DA7B47" w:rsidP="002B2418">
            <w:pPr>
              <w:pStyle w:val="afc"/>
              <w:rPr>
                <w:snapToGrid w:val="0"/>
              </w:rPr>
            </w:pPr>
            <w:r w:rsidRPr="004446FE">
              <w:rPr>
                <w:snapToGrid w:val="0"/>
              </w:rPr>
              <w:t>14584</w:t>
            </w:r>
          </w:p>
        </w:tc>
        <w:tc>
          <w:tcPr>
            <w:tcW w:w="1319" w:type="dxa"/>
            <w:shd w:val="clear" w:color="auto" w:fill="auto"/>
          </w:tcPr>
          <w:p w:rsidR="00DA7B47" w:rsidRPr="004446FE" w:rsidRDefault="00DA7B47" w:rsidP="002B2418">
            <w:pPr>
              <w:pStyle w:val="afc"/>
              <w:rPr>
                <w:snapToGrid w:val="0"/>
              </w:rPr>
            </w:pPr>
            <w:r w:rsidRPr="004446FE">
              <w:rPr>
                <w:snapToGrid w:val="0"/>
              </w:rPr>
              <w:t>55842</w:t>
            </w:r>
          </w:p>
        </w:tc>
        <w:tc>
          <w:tcPr>
            <w:tcW w:w="1400" w:type="dxa"/>
            <w:shd w:val="clear" w:color="auto" w:fill="auto"/>
          </w:tcPr>
          <w:p w:rsidR="00DA7B47" w:rsidRPr="00B971A2" w:rsidRDefault="00DA7B47" w:rsidP="002B2418">
            <w:pPr>
              <w:pStyle w:val="afc"/>
            </w:pPr>
            <w:r w:rsidRPr="00B971A2">
              <w:t>41258</w:t>
            </w:r>
          </w:p>
        </w:tc>
        <w:tc>
          <w:tcPr>
            <w:tcW w:w="1400" w:type="dxa"/>
            <w:shd w:val="clear" w:color="auto" w:fill="auto"/>
          </w:tcPr>
          <w:p w:rsidR="00DA7B47" w:rsidRPr="00B971A2" w:rsidRDefault="00DA7B47" w:rsidP="002B2418">
            <w:pPr>
              <w:pStyle w:val="afc"/>
            </w:pPr>
          </w:p>
          <w:p w:rsidR="00DA7B47" w:rsidRPr="00B971A2" w:rsidRDefault="00DA7B47" w:rsidP="002B2418">
            <w:pPr>
              <w:pStyle w:val="afc"/>
            </w:pPr>
            <w:r w:rsidRPr="00B971A2">
              <w:t>382,89</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Краткосрочные финансовые вложения</w:t>
            </w:r>
          </w:p>
        </w:tc>
        <w:tc>
          <w:tcPr>
            <w:tcW w:w="1440" w:type="dxa"/>
            <w:shd w:val="clear" w:color="auto" w:fill="auto"/>
          </w:tcPr>
          <w:p w:rsidR="00DA7B47" w:rsidRPr="004446FE" w:rsidRDefault="00DA7B47" w:rsidP="002B2418">
            <w:pPr>
              <w:pStyle w:val="afc"/>
              <w:rPr>
                <w:snapToGrid w:val="0"/>
              </w:rPr>
            </w:pPr>
            <w:r w:rsidRPr="004446FE">
              <w:rPr>
                <w:snapToGrid w:val="0"/>
              </w:rPr>
              <w:t>874</w:t>
            </w:r>
          </w:p>
        </w:tc>
        <w:tc>
          <w:tcPr>
            <w:tcW w:w="1319" w:type="dxa"/>
            <w:shd w:val="clear" w:color="auto" w:fill="auto"/>
          </w:tcPr>
          <w:p w:rsidR="00DA7B47" w:rsidRPr="004446FE" w:rsidRDefault="00DA7B47" w:rsidP="002B2418">
            <w:pPr>
              <w:pStyle w:val="afc"/>
              <w:rPr>
                <w:snapToGrid w:val="0"/>
              </w:rPr>
            </w:pPr>
            <w:r w:rsidRPr="004446FE">
              <w:rPr>
                <w:snapToGrid w:val="0"/>
              </w:rPr>
              <w:t>3021</w:t>
            </w:r>
          </w:p>
        </w:tc>
        <w:tc>
          <w:tcPr>
            <w:tcW w:w="1400" w:type="dxa"/>
            <w:shd w:val="clear" w:color="auto" w:fill="auto"/>
          </w:tcPr>
          <w:p w:rsidR="00DA7B47" w:rsidRPr="00B971A2" w:rsidRDefault="00DA7B47" w:rsidP="002B2418">
            <w:pPr>
              <w:pStyle w:val="afc"/>
            </w:pPr>
            <w:r w:rsidRPr="00B971A2">
              <w:t>2147</w:t>
            </w:r>
          </w:p>
        </w:tc>
        <w:tc>
          <w:tcPr>
            <w:tcW w:w="1400" w:type="dxa"/>
            <w:shd w:val="clear" w:color="auto" w:fill="auto"/>
          </w:tcPr>
          <w:p w:rsidR="00DA7B47" w:rsidRPr="00B971A2" w:rsidRDefault="00DA7B47" w:rsidP="002B2418">
            <w:pPr>
              <w:pStyle w:val="afc"/>
            </w:pPr>
            <w:r w:rsidRPr="00B971A2">
              <w:t>345,65</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Денежные средства</w:t>
            </w:r>
          </w:p>
        </w:tc>
        <w:tc>
          <w:tcPr>
            <w:tcW w:w="1440" w:type="dxa"/>
            <w:shd w:val="clear" w:color="auto" w:fill="auto"/>
          </w:tcPr>
          <w:p w:rsidR="00DA7B47" w:rsidRPr="004446FE" w:rsidRDefault="00DA7B47" w:rsidP="002B2418">
            <w:pPr>
              <w:pStyle w:val="afc"/>
              <w:rPr>
                <w:snapToGrid w:val="0"/>
              </w:rPr>
            </w:pPr>
            <w:r w:rsidRPr="004446FE">
              <w:rPr>
                <w:snapToGrid w:val="0"/>
              </w:rPr>
              <w:t>431</w:t>
            </w:r>
          </w:p>
        </w:tc>
        <w:tc>
          <w:tcPr>
            <w:tcW w:w="1319" w:type="dxa"/>
            <w:shd w:val="clear" w:color="auto" w:fill="auto"/>
          </w:tcPr>
          <w:p w:rsidR="00DA7B47" w:rsidRPr="004446FE" w:rsidRDefault="00DA7B47" w:rsidP="002B2418">
            <w:pPr>
              <w:pStyle w:val="afc"/>
              <w:rPr>
                <w:snapToGrid w:val="0"/>
              </w:rPr>
            </w:pPr>
            <w:r w:rsidRPr="004446FE">
              <w:rPr>
                <w:snapToGrid w:val="0"/>
              </w:rPr>
              <w:t>4387</w:t>
            </w:r>
          </w:p>
        </w:tc>
        <w:tc>
          <w:tcPr>
            <w:tcW w:w="1400" w:type="dxa"/>
            <w:shd w:val="clear" w:color="auto" w:fill="auto"/>
          </w:tcPr>
          <w:p w:rsidR="00DA7B47" w:rsidRPr="00B971A2" w:rsidRDefault="00DA7B47" w:rsidP="002B2418">
            <w:pPr>
              <w:pStyle w:val="afc"/>
            </w:pPr>
            <w:r w:rsidRPr="00B971A2">
              <w:t>3956</w:t>
            </w:r>
          </w:p>
        </w:tc>
        <w:tc>
          <w:tcPr>
            <w:tcW w:w="1400" w:type="dxa"/>
            <w:shd w:val="clear" w:color="auto" w:fill="auto"/>
          </w:tcPr>
          <w:p w:rsidR="00DA7B47" w:rsidRPr="00B971A2" w:rsidRDefault="00DA7B47" w:rsidP="002B2418">
            <w:pPr>
              <w:pStyle w:val="afc"/>
            </w:pPr>
            <w:r w:rsidRPr="00B971A2">
              <w:t>1017,86</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ИТОГО по разделу II</w:t>
            </w:r>
          </w:p>
        </w:tc>
        <w:tc>
          <w:tcPr>
            <w:tcW w:w="1440" w:type="dxa"/>
            <w:shd w:val="clear" w:color="auto" w:fill="auto"/>
          </w:tcPr>
          <w:p w:rsidR="00DA7B47" w:rsidRPr="004446FE" w:rsidRDefault="00DA7B47" w:rsidP="002B2418">
            <w:pPr>
              <w:pStyle w:val="afc"/>
              <w:rPr>
                <w:snapToGrid w:val="0"/>
              </w:rPr>
            </w:pPr>
            <w:r w:rsidRPr="004446FE">
              <w:rPr>
                <w:snapToGrid w:val="0"/>
              </w:rPr>
              <w:t>99235</w:t>
            </w:r>
          </w:p>
        </w:tc>
        <w:tc>
          <w:tcPr>
            <w:tcW w:w="1319" w:type="dxa"/>
            <w:shd w:val="clear" w:color="auto" w:fill="auto"/>
          </w:tcPr>
          <w:p w:rsidR="00DA7B47" w:rsidRPr="004446FE" w:rsidRDefault="00DA7B47" w:rsidP="002B2418">
            <w:pPr>
              <w:pStyle w:val="afc"/>
              <w:rPr>
                <w:snapToGrid w:val="0"/>
              </w:rPr>
            </w:pPr>
            <w:r w:rsidRPr="004446FE">
              <w:rPr>
                <w:snapToGrid w:val="0"/>
              </w:rPr>
              <w:t>175783</w:t>
            </w:r>
          </w:p>
        </w:tc>
        <w:tc>
          <w:tcPr>
            <w:tcW w:w="1400" w:type="dxa"/>
            <w:shd w:val="clear" w:color="auto" w:fill="auto"/>
          </w:tcPr>
          <w:p w:rsidR="00DA7B47" w:rsidRPr="00B971A2" w:rsidRDefault="00DA7B47" w:rsidP="002B2418">
            <w:pPr>
              <w:pStyle w:val="afc"/>
            </w:pPr>
            <w:r w:rsidRPr="00B971A2">
              <w:t>76548</w:t>
            </w:r>
          </w:p>
        </w:tc>
        <w:tc>
          <w:tcPr>
            <w:tcW w:w="1400" w:type="dxa"/>
            <w:shd w:val="clear" w:color="auto" w:fill="auto"/>
          </w:tcPr>
          <w:p w:rsidR="00DA7B47" w:rsidRPr="00B971A2" w:rsidRDefault="00DA7B47" w:rsidP="002B2418">
            <w:pPr>
              <w:pStyle w:val="afc"/>
            </w:pPr>
            <w:r w:rsidRPr="00B971A2">
              <w:t>177,13</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 xml:space="preserve">БАЛАНС </w:t>
            </w:r>
          </w:p>
        </w:tc>
        <w:tc>
          <w:tcPr>
            <w:tcW w:w="1440" w:type="dxa"/>
            <w:shd w:val="clear" w:color="auto" w:fill="auto"/>
          </w:tcPr>
          <w:p w:rsidR="00DA7B47" w:rsidRPr="004446FE" w:rsidRDefault="00DA7B47" w:rsidP="002B2418">
            <w:pPr>
              <w:pStyle w:val="afc"/>
              <w:rPr>
                <w:snapToGrid w:val="0"/>
              </w:rPr>
            </w:pPr>
            <w:r w:rsidRPr="004446FE">
              <w:rPr>
                <w:snapToGrid w:val="0"/>
              </w:rPr>
              <w:t>112904</w:t>
            </w:r>
          </w:p>
        </w:tc>
        <w:tc>
          <w:tcPr>
            <w:tcW w:w="1319" w:type="dxa"/>
            <w:shd w:val="clear" w:color="auto" w:fill="auto"/>
          </w:tcPr>
          <w:p w:rsidR="00DA7B47" w:rsidRPr="004446FE" w:rsidRDefault="00DA7B47" w:rsidP="002B2418">
            <w:pPr>
              <w:pStyle w:val="afc"/>
              <w:rPr>
                <w:snapToGrid w:val="0"/>
              </w:rPr>
            </w:pPr>
            <w:r w:rsidRPr="004446FE">
              <w:rPr>
                <w:snapToGrid w:val="0"/>
              </w:rPr>
              <w:t>196257</w:t>
            </w:r>
          </w:p>
        </w:tc>
        <w:tc>
          <w:tcPr>
            <w:tcW w:w="1400" w:type="dxa"/>
            <w:shd w:val="clear" w:color="auto" w:fill="auto"/>
          </w:tcPr>
          <w:p w:rsidR="00DA7B47" w:rsidRPr="00B971A2" w:rsidRDefault="00DA7B47" w:rsidP="002B2418">
            <w:pPr>
              <w:pStyle w:val="afc"/>
            </w:pPr>
            <w:r w:rsidRPr="00B971A2">
              <w:t>83353</w:t>
            </w:r>
          </w:p>
        </w:tc>
        <w:tc>
          <w:tcPr>
            <w:tcW w:w="1400" w:type="dxa"/>
            <w:shd w:val="clear" w:color="auto" w:fill="auto"/>
          </w:tcPr>
          <w:p w:rsidR="00DA7B47" w:rsidRPr="00B971A2" w:rsidRDefault="00DA7B47" w:rsidP="002B2418">
            <w:pPr>
              <w:pStyle w:val="afc"/>
            </w:pPr>
            <w:r w:rsidRPr="00B971A2">
              <w:t>173,82</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ПАССИВ</w:t>
            </w:r>
          </w:p>
          <w:p w:rsidR="00DA7B47" w:rsidRPr="00B971A2" w:rsidRDefault="00DA7B47" w:rsidP="002B2418">
            <w:pPr>
              <w:pStyle w:val="afc"/>
            </w:pPr>
          </w:p>
        </w:tc>
        <w:tc>
          <w:tcPr>
            <w:tcW w:w="1440" w:type="dxa"/>
            <w:shd w:val="clear" w:color="auto" w:fill="auto"/>
          </w:tcPr>
          <w:p w:rsidR="00DA7B47" w:rsidRPr="00B971A2" w:rsidRDefault="00DA7B47" w:rsidP="002B2418">
            <w:pPr>
              <w:pStyle w:val="afc"/>
            </w:pPr>
            <w:r w:rsidRPr="00B971A2">
              <w:t>2006</w:t>
            </w:r>
          </w:p>
        </w:tc>
        <w:tc>
          <w:tcPr>
            <w:tcW w:w="1319" w:type="dxa"/>
            <w:shd w:val="clear" w:color="auto" w:fill="auto"/>
          </w:tcPr>
          <w:p w:rsidR="00DA7B47" w:rsidRPr="00B971A2" w:rsidRDefault="00DA7B47" w:rsidP="002B2418">
            <w:pPr>
              <w:pStyle w:val="afc"/>
            </w:pPr>
            <w:r w:rsidRPr="00B971A2">
              <w:t>2007</w:t>
            </w:r>
          </w:p>
        </w:tc>
        <w:tc>
          <w:tcPr>
            <w:tcW w:w="1400" w:type="dxa"/>
            <w:shd w:val="clear" w:color="auto" w:fill="auto"/>
          </w:tcPr>
          <w:p w:rsidR="00DA7B47" w:rsidRPr="00B971A2" w:rsidRDefault="00DA7B47" w:rsidP="002B2418">
            <w:pPr>
              <w:pStyle w:val="afc"/>
            </w:pPr>
            <w:r w:rsidRPr="00B971A2">
              <w:t>Изменение,</w:t>
            </w:r>
          </w:p>
          <w:p w:rsidR="00DA7B47" w:rsidRPr="00B971A2" w:rsidRDefault="00DA7B47" w:rsidP="002B2418">
            <w:pPr>
              <w:pStyle w:val="afc"/>
            </w:pPr>
            <w:r w:rsidRPr="00B971A2">
              <w:t>тыс</w:t>
            </w:r>
            <w:r w:rsidR="00B971A2" w:rsidRPr="00B971A2">
              <w:t xml:space="preserve">. </w:t>
            </w:r>
            <w:r w:rsidRPr="00B971A2">
              <w:t>руб</w:t>
            </w:r>
            <w:r w:rsidR="00B971A2" w:rsidRPr="00B971A2">
              <w:t xml:space="preserve">. </w:t>
            </w:r>
          </w:p>
        </w:tc>
        <w:tc>
          <w:tcPr>
            <w:tcW w:w="1400" w:type="dxa"/>
            <w:shd w:val="clear" w:color="auto" w:fill="auto"/>
          </w:tcPr>
          <w:p w:rsidR="00DA7B47" w:rsidRPr="00B971A2" w:rsidRDefault="00DA7B47" w:rsidP="002B2418">
            <w:pPr>
              <w:pStyle w:val="afc"/>
            </w:pPr>
            <w:r w:rsidRPr="00B971A2">
              <w:t>Изменение,</w:t>
            </w:r>
            <w:r w:rsidR="00B971A2" w:rsidRPr="00B971A2">
              <w:t>%</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4446FE">
              <w:rPr>
                <w:caps/>
                <w:lang w:val="en-US"/>
              </w:rPr>
              <w:t>III</w:t>
            </w:r>
            <w:r w:rsidR="00B971A2" w:rsidRPr="004446FE">
              <w:rPr>
                <w:caps/>
              </w:rPr>
              <w:t xml:space="preserve">. </w:t>
            </w:r>
            <w:r w:rsidRPr="004446FE">
              <w:rPr>
                <w:caps/>
              </w:rPr>
              <w:t>КАПИТАЛ И РЕЗЕРВЫ</w:t>
            </w:r>
            <w:r w:rsidR="00B971A2" w:rsidRPr="004446FE">
              <w:rPr>
                <w:caps/>
              </w:rPr>
              <w:t xml:space="preserve">. </w:t>
            </w:r>
          </w:p>
        </w:tc>
        <w:tc>
          <w:tcPr>
            <w:tcW w:w="1440" w:type="dxa"/>
            <w:shd w:val="clear" w:color="auto" w:fill="auto"/>
          </w:tcPr>
          <w:p w:rsidR="00DA7B47" w:rsidRPr="00B971A2" w:rsidRDefault="00DA7B47" w:rsidP="002B2418">
            <w:pPr>
              <w:pStyle w:val="afc"/>
            </w:pPr>
          </w:p>
        </w:tc>
        <w:tc>
          <w:tcPr>
            <w:tcW w:w="1319"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 xml:space="preserve">Уставный капитал </w:t>
            </w:r>
          </w:p>
        </w:tc>
        <w:tc>
          <w:tcPr>
            <w:tcW w:w="1440" w:type="dxa"/>
            <w:shd w:val="clear" w:color="auto" w:fill="auto"/>
          </w:tcPr>
          <w:p w:rsidR="00DA7B47" w:rsidRPr="00B971A2" w:rsidRDefault="00DA7B47" w:rsidP="002B2418">
            <w:pPr>
              <w:pStyle w:val="afc"/>
            </w:pPr>
            <w:r w:rsidRPr="00B971A2">
              <w:t>1000</w:t>
            </w:r>
          </w:p>
        </w:tc>
        <w:tc>
          <w:tcPr>
            <w:tcW w:w="1319" w:type="dxa"/>
            <w:shd w:val="clear" w:color="auto" w:fill="auto"/>
          </w:tcPr>
          <w:p w:rsidR="00DA7B47" w:rsidRPr="00B971A2" w:rsidRDefault="00DA7B47" w:rsidP="002B2418">
            <w:pPr>
              <w:pStyle w:val="afc"/>
            </w:pPr>
            <w:r w:rsidRPr="00B971A2">
              <w:t>1000</w:t>
            </w:r>
          </w:p>
        </w:tc>
        <w:tc>
          <w:tcPr>
            <w:tcW w:w="1400" w:type="dxa"/>
            <w:shd w:val="clear" w:color="auto" w:fill="auto"/>
          </w:tcPr>
          <w:p w:rsidR="00DA7B47" w:rsidRPr="00B971A2" w:rsidRDefault="00DA7B47" w:rsidP="002B2418">
            <w:pPr>
              <w:pStyle w:val="afc"/>
            </w:pPr>
            <w:r w:rsidRPr="00B971A2">
              <w:t>-</w:t>
            </w:r>
          </w:p>
        </w:tc>
        <w:tc>
          <w:tcPr>
            <w:tcW w:w="1400" w:type="dxa"/>
            <w:shd w:val="clear" w:color="auto" w:fill="auto"/>
          </w:tcPr>
          <w:p w:rsidR="00DA7B47" w:rsidRPr="00B971A2" w:rsidRDefault="00DA7B47" w:rsidP="002B2418">
            <w:pPr>
              <w:pStyle w:val="afc"/>
            </w:pPr>
            <w:r w:rsidRPr="00B971A2">
              <w:t>-</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Добавочный капитал</w:t>
            </w:r>
          </w:p>
        </w:tc>
        <w:tc>
          <w:tcPr>
            <w:tcW w:w="1440" w:type="dxa"/>
            <w:shd w:val="clear" w:color="auto" w:fill="auto"/>
          </w:tcPr>
          <w:p w:rsidR="00DA7B47" w:rsidRPr="00B971A2" w:rsidRDefault="00DA7B47" w:rsidP="002B2418">
            <w:pPr>
              <w:pStyle w:val="afc"/>
            </w:pPr>
            <w:r w:rsidRPr="00B971A2">
              <w:t>-</w:t>
            </w:r>
          </w:p>
        </w:tc>
        <w:tc>
          <w:tcPr>
            <w:tcW w:w="1319" w:type="dxa"/>
            <w:shd w:val="clear" w:color="auto" w:fill="auto"/>
          </w:tcPr>
          <w:p w:rsidR="00DA7B47" w:rsidRPr="00B971A2" w:rsidRDefault="00DA7B47" w:rsidP="002B2418">
            <w:pPr>
              <w:pStyle w:val="afc"/>
            </w:pPr>
            <w:r w:rsidRPr="00B971A2">
              <w:t>-</w:t>
            </w:r>
          </w:p>
        </w:tc>
        <w:tc>
          <w:tcPr>
            <w:tcW w:w="1400" w:type="dxa"/>
            <w:shd w:val="clear" w:color="auto" w:fill="auto"/>
          </w:tcPr>
          <w:p w:rsidR="00DA7B47" w:rsidRPr="00B971A2" w:rsidRDefault="00DA7B47" w:rsidP="002B2418">
            <w:pPr>
              <w:pStyle w:val="afc"/>
            </w:pPr>
            <w:r w:rsidRPr="00B971A2">
              <w:t>-</w:t>
            </w:r>
          </w:p>
        </w:tc>
        <w:tc>
          <w:tcPr>
            <w:tcW w:w="1400" w:type="dxa"/>
            <w:shd w:val="clear" w:color="auto" w:fill="auto"/>
          </w:tcPr>
          <w:p w:rsidR="00DA7B47" w:rsidRPr="00B971A2" w:rsidRDefault="00DA7B47" w:rsidP="002B2418">
            <w:pPr>
              <w:pStyle w:val="afc"/>
            </w:pPr>
            <w:r w:rsidRPr="00B971A2">
              <w:t>-</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 xml:space="preserve">Нераспределенная прибыль прошлых лет </w:t>
            </w:r>
          </w:p>
        </w:tc>
        <w:tc>
          <w:tcPr>
            <w:tcW w:w="1440" w:type="dxa"/>
            <w:shd w:val="clear" w:color="auto" w:fill="auto"/>
          </w:tcPr>
          <w:p w:rsidR="00DA7B47" w:rsidRPr="004446FE" w:rsidRDefault="00DA7B47" w:rsidP="002B2418">
            <w:pPr>
              <w:pStyle w:val="afc"/>
              <w:rPr>
                <w:snapToGrid w:val="0"/>
              </w:rPr>
            </w:pPr>
            <w:r w:rsidRPr="004446FE">
              <w:rPr>
                <w:snapToGrid w:val="0"/>
              </w:rPr>
              <w:t>41140</w:t>
            </w:r>
          </w:p>
        </w:tc>
        <w:tc>
          <w:tcPr>
            <w:tcW w:w="1319" w:type="dxa"/>
            <w:shd w:val="clear" w:color="auto" w:fill="auto"/>
          </w:tcPr>
          <w:p w:rsidR="00DA7B47" w:rsidRPr="004446FE" w:rsidRDefault="00DA7B47" w:rsidP="002B2418">
            <w:pPr>
              <w:pStyle w:val="afc"/>
              <w:rPr>
                <w:snapToGrid w:val="0"/>
              </w:rPr>
            </w:pPr>
            <w:r w:rsidRPr="004446FE">
              <w:rPr>
                <w:snapToGrid w:val="0"/>
              </w:rPr>
              <w:t>81973</w:t>
            </w:r>
          </w:p>
        </w:tc>
        <w:tc>
          <w:tcPr>
            <w:tcW w:w="1400" w:type="dxa"/>
            <w:shd w:val="clear" w:color="auto" w:fill="auto"/>
          </w:tcPr>
          <w:p w:rsidR="00DA7B47" w:rsidRPr="00B971A2" w:rsidRDefault="00DA7B47" w:rsidP="002B2418">
            <w:pPr>
              <w:pStyle w:val="afc"/>
            </w:pPr>
            <w:r w:rsidRPr="00B971A2">
              <w:t>40833</w:t>
            </w:r>
          </w:p>
        </w:tc>
        <w:tc>
          <w:tcPr>
            <w:tcW w:w="1400" w:type="dxa"/>
            <w:shd w:val="clear" w:color="auto" w:fill="auto"/>
          </w:tcPr>
          <w:p w:rsidR="00DA7B47" w:rsidRPr="00B971A2" w:rsidRDefault="00DA7B47" w:rsidP="002B2418">
            <w:pPr>
              <w:pStyle w:val="afc"/>
            </w:pPr>
            <w:r w:rsidRPr="00B971A2">
              <w:t>199,25</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ИТОГО по разделу IIIИТОГО по разделу I</w:t>
            </w:r>
            <w:r w:rsidRPr="004446FE">
              <w:rPr>
                <w:lang w:val="en-US"/>
              </w:rPr>
              <w:t>II</w:t>
            </w:r>
          </w:p>
        </w:tc>
        <w:tc>
          <w:tcPr>
            <w:tcW w:w="1440" w:type="dxa"/>
            <w:shd w:val="clear" w:color="auto" w:fill="auto"/>
          </w:tcPr>
          <w:p w:rsidR="00DA7B47" w:rsidRPr="00B971A2" w:rsidRDefault="00DA7B47" w:rsidP="002B2418">
            <w:pPr>
              <w:pStyle w:val="afc"/>
            </w:pPr>
            <w:r w:rsidRPr="00B971A2">
              <w:t>42140</w:t>
            </w:r>
          </w:p>
        </w:tc>
        <w:tc>
          <w:tcPr>
            <w:tcW w:w="1319" w:type="dxa"/>
            <w:shd w:val="clear" w:color="auto" w:fill="auto"/>
          </w:tcPr>
          <w:p w:rsidR="00DA7B47" w:rsidRPr="00B971A2" w:rsidRDefault="00DA7B47" w:rsidP="002B2418">
            <w:pPr>
              <w:pStyle w:val="afc"/>
            </w:pPr>
            <w:r w:rsidRPr="00B971A2">
              <w:t>82973</w:t>
            </w:r>
          </w:p>
        </w:tc>
        <w:tc>
          <w:tcPr>
            <w:tcW w:w="1400" w:type="dxa"/>
            <w:shd w:val="clear" w:color="auto" w:fill="auto"/>
          </w:tcPr>
          <w:p w:rsidR="00DA7B47" w:rsidRPr="00B971A2" w:rsidRDefault="00DA7B47" w:rsidP="002B2418">
            <w:pPr>
              <w:pStyle w:val="afc"/>
            </w:pPr>
            <w:r w:rsidRPr="00B971A2">
              <w:t>40833</w:t>
            </w:r>
          </w:p>
        </w:tc>
        <w:tc>
          <w:tcPr>
            <w:tcW w:w="1400" w:type="dxa"/>
            <w:shd w:val="clear" w:color="auto" w:fill="auto"/>
          </w:tcPr>
          <w:p w:rsidR="00DA7B47" w:rsidRPr="00B971A2" w:rsidRDefault="00DA7B47" w:rsidP="002B2418">
            <w:pPr>
              <w:pStyle w:val="afc"/>
            </w:pPr>
            <w:r w:rsidRPr="00B971A2">
              <w:t>196,89</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4446FE">
              <w:rPr>
                <w:lang w:val="en-US"/>
              </w:rPr>
              <w:t>IV</w:t>
            </w:r>
            <w:r w:rsidR="00B971A2" w:rsidRPr="004446FE">
              <w:rPr>
                <w:lang w:val="en-US"/>
              </w:rPr>
              <w:t xml:space="preserve">. </w:t>
            </w:r>
            <w:r w:rsidRPr="004446FE">
              <w:rPr>
                <w:lang w:val="en-US"/>
              </w:rPr>
              <w:t>ДОЛГОСРОЧНЫЕ ОБЯЗАТЕЛЬСТВА</w:t>
            </w:r>
          </w:p>
        </w:tc>
        <w:tc>
          <w:tcPr>
            <w:tcW w:w="1440" w:type="dxa"/>
            <w:shd w:val="clear" w:color="auto" w:fill="auto"/>
          </w:tcPr>
          <w:p w:rsidR="00DA7B47" w:rsidRPr="00B971A2" w:rsidRDefault="00DA7B47" w:rsidP="002B2418">
            <w:pPr>
              <w:pStyle w:val="afc"/>
            </w:pPr>
          </w:p>
        </w:tc>
        <w:tc>
          <w:tcPr>
            <w:tcW w:w="1319"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r>
      <w:tr w:rsidR="00DA7B47" w:rsidRPr="00B971A2" w:rsidTr="004446FE">
        <w:trPr>
          <w:jc w:val="center"/>
        </w:trPr>
        <w:tc>
          <w:tcPr>
            <w:tcW w:w="3961" w:type="dxa"/>
            <w:shd w:val="clear" w:color="auto" w:fill="auto"/>
          </w:tcPr>
          <w:p w:rsidR="00DA7B47" w:rsidRPr="00B971A2" w:rsidRDefault="00DA7B47" w:rsidP="002B2418">
            <w:pPr>
              <w:pStyle w:val="afc"/>
            </w:pPr>
            <w:r w:rsidRPr="004446FE">
              <w:rPr>
                <w:lang w:val="en-US"/>
              </w:rPr>
              <w:t>Отложенные налоговые обязател</w:t>
            </w:r>
            <w:r w:rsidRPr="00B971A2">
              <w:t>ьства</w:t>
            </w:r>
          </w:p>
        </w:tc>
        <w:tc>
          <w:tcPr>
            <w:tcW w:w="1440" w:type="dxa"/>
            <w:shd w:val="clear" w:color="auto" w:fill="auto"/>
          </w:tcPr>
          <w:p w:rsidR="00DA7B47" w:rsidRPr="004446FE" w:rsidRDefault="00DA7B47" w:rsidP="002B2418">
            <w:pPr>
              <w:pStyle w:val="afc"/>
              <w:rPr>
                <w:snapToGrid w:val="0"/>
              </w:rPr>
            </w:pPr>
            <w:r w:rsidRPr="004446FE">
              <w:rPr>
                <w:snapToGrid w:val="0"/>
              </w:rPr>
              <w:t>6</w:t>
            </w:r>
          </w:p>
        </w:tc>
        <w:tc>
          <w:tcPr>
            <w:tcW w:w="1319" w:type="dxa"/>
            <w:shd w:val="clear" w:color="auto" w:fill="auto"/>
          </w:tcPr>
          <w:p w:rsidR="00DA7B47" w:rsidRPr="00B971A2" w:rsidRDefault="00DA7B47" w:rsidP="002B2418">
            <w:pPr>
              <w:pStyle w:val="afc"/>
            </w:pPr>
            <w:r w:rsidRPr="00B971A2">
              <w:t>6</w:t>
            </w:r>
          </w:p>
        </w:tc>
        <w:tc>
          <w:tcPr>
            <w:tcW w:w="1400" w:type="dxa"/>
            <w:shd w:val="clear" w:color="auto" w:fill="auto"/>
          </w:tcPr>
          <w:p w:rsidR="00DA7B47" w:rsidRPr="00B971A2" w:rsidRDefault="00DA7B47" w:rsidP="002B2418">
            <w:pPr>
              <w:pStyle w:val="afc"/>
            </w:pPr>
            <w:r w:rsidRPr="00B971A2">
              <w:t>-</w:t>
            </w:r>
          </w:p>
        </w:tc>
        <w:tc>
          <w:tcPr>
            <w:tcW w:w="1400" w:type="dxa"/>
            <w:shd w:val="clear" w:color="auto" w:fill="auto"/>
          </w:tcPr>
          <w:p w:rsidR="00DA7B47" w:rsidRPr="00B971A2" w:rsidRDefault="00DA7B47" w:rsidP="002B2418">
            <w:pPr>
              <w:pStyle w:val="afc"/>
            </w:pPr>
            <w:r w:rsidRPr="00B971A2">
              <w:t>-</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ИТОГО по разделу IV</w:t>
            </w:r>
          </w:p>
        </w:tc>
        <w:tc>
          <w:tcPr>
            <w:tcW w:w="1440" w:type="dxa"/>
            <w:shd w:val="clear" w:color="auto" w:fill="auto"/>
          </w:tcPr>
          <w:p w:rsidR="00DA7B47" w:rsidRPr="004446FE" w:rsidRDefault="00DA7B47" w:rsidP="002B2418">
            <w:pPr>
              <w:pStyle w:val="afc"/>
              <w:rPr>
                <w:snapToGrid w:val="0"/>
              </w:rPr>
            </w:pPr>
            <w:r w:rsidRPr="004446FE">
              <w:rPr>
                <w:snapToGrid w:val="0"/>
              </w:rPr>
              <w:t>6</w:t>
            </w:r>
          </w:p>
        </w:tc>
        <w:tc>
          <w:tcPr>
            <w:tcW w:w="1319" w:type="dxa"/>
            <w:shd w:val="clear" w:color="auto" w:fill="auto"/>
          </w:tcPr>
          <w:p w:rsidR="00DA7B47" w:rsidRPr="00B971A2" w:rsidRDefault="00DA7B47" w:rsidP="002B2418">
            <w:pPr>
              <w:pStyle w:val="afc"/>
            </w:pPr>
            <w:r w:rsidRPr="00B971A2">
              <w:t>6</w:t>
            </w:r>
          </w:p>
        </w:tc>
        <w:tc>
          <w:tcPr>
            <w:tcW w:w="1400" w:type="dxa"/>
            <w:shd w:val="clear" w:color="auto" w:fill="auto"/>
          </w:tcPr>
          <w:p w:rsidR="00DA7B47" w:rsidRPr="00B971A2" w:rsidRDefault="00DA7B47" w:rsidP="002B2418">
            <w:pPr>
              <w:pStyle w:val="afc"/>
            </w:pPr>
            <w:r w:rsidRPr="00B971A2">
              <w:t>-</w:t>
            </w:r>
          </w:p>
        </w:tc>
        <w:tc>
          <w:tcPr>
            <w:tcW w:w="1400" w:type="dxa"/>
            <w:shd w:val="clear" w:color="auto" w:fill="auto"/>
          </w:tcPr>
          <w:p w:rsidR="00DA7B47" w:rsidRPr="00B971A2" w:rsidRDefault="00DA7B47" w:rsidP="002B2418">
            <w:pPr>
              <w:pStyle w:val="afc"/>
            </w:pPr>
            <w:r w:rsidRPr="00B971A2">
              <w:t>-</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V</w:t>
            </w:r>
            <w:r w:rsidR="00B971A2" w:rsidRPr="00B971A2">
              <w:t xml:space="preserve">. </w:t>
            </w:r>
            <w:r w:rsidRPr="00B971A2">
              <w:t>КРАТКОСРОЧНЫЕ ПАССИВЫ</w:t>
            </w:r>
            <w:r w:rsidR="00B971A2" w:rsidRPr="00B971A2">
              <w:t xml:space="preserve">. </w:t>
            </w:r>
          </w:p>
        </w:tc>
        <w:tc>
          <w:tcPr>
            <w:tcW w:w="1440" w:type="dxa"/>
            <w:shd w:val="clear" w:color="auto" w:fill="auto"/>
          </w:tcPr>
          <w:p w:rsidR="00DA7B47" w:rsidRPr="004446FE" w:rsidRDefault="00DA7B47" w:rsidP="002B2418">
            <w:pPr>
              <w:pStyle w:val="afc"/>
              <w:rPr>
                <w:snapToGrid w:val="0"/>
              </w:rPr>
            </w:pPr>
          </w:p>
        </w:tc>
        <w:tc>
          <w:tcPr>
            <w:tcW w:w="1319"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c>
          <w:tcPr>
            <w:tcW w:w="1400" w:type="dxa"/>
            <w:shd w:val="clear" w:color="auto" w:fill="auto"/>
          </w:tcPr>
          <w:p w:rsidR="00DA7B47" w:rsidRPr="00B971A2" w:rsidRDefault="00DA7B47" w:rsidP="002B2418">
            <w:pPr>
              <w:pStyle w:val="afc"/>
            </w:pP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Займы и кредиты</w:t>
            </w:r>
          </w:p>
        </w:tc>
        <w:tc>
          <w:tcPr>
            <w:tcW w:w="1440" w:type="dxa"/>
            <w:shd w:val="clear" w:color="auto" w:fill="auto"/>
          </w:tcPr>
          <w:p w:rsidR="00DA7B47" w:rsidRPr="00B971A2" w:rsidRDefault="00DA7B47" w:rsidP="002B2418">
            <w:pPr>
              <w:pStyle w:val="afc"/>
            </w:pPr>
            <w:r w:rsidRPr="00B971A2">
              <w:t>14757</w:t>
            </w:r>
          </w:p>
        </w:tc>
        <w:tc>
          <w:tcPr>
            <w:tcW w:w="1319" w:type="dxa"/>
            <w:shd w:val="clear" w:color="auto" w:fill="auto"/>
          </w:tcPr>
          <w:p w:rsidR="00DA7B47" w:rsidRPr="00B971A2" w:rsidRDefault="00DA7B47" w:rsidP="002B2418">
            <w:pPr>
              <w:pStyle w:val="afc"/>
            </w:pPr>
            <w:r w:rsidRPr="00B971A2">
              <w:t>49072</w:t>
            </w:r>
          </w:p>
        </w:tc>
        <w:tc>
          <w:tcPr>
            <w:tcW w:w="1400" w:type="dxa"/>
            <w:shd w:val="clear" w:color="auto" w:fill="auto"/>
          </w:tcPr>
          <w:p w:rsidR="00DA7B47" w:rsidRPr="00B971A2" w:rsidRDefault="00DA7B47" w:rsidP="002B2418">
            <w:pPr>
              <w:pStyle w:val="afc"/>
            </w:pPr>
            <w:r w:rsidRPr="00B971A2">
              <w:t>34315</w:t>
            </w:r>
          </w:p>
        </w:tc>
        <w:tc>
          <w:tcPr>
            <w:tcW w:w="1400" w:type="dxa"/>
            <w:shd w:val="clear" w:color="auto" w:fill="auto"/>
          </w:tcPr>
          <w:p w:rsidR="00DA7B47" w:rsidRPr="00B971A2" w:rsidRDefault="00DA7B47" w:rsidP="002B2418">
            <w:pPr>
              <w:pStyle w:val="afc"/>
            </w:pPr>
            <w:r w:rsidRPr="00B971A2">
              <w:t>332,53</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Кредиторская задолженность</w:t>
            </w:r>
          </w:p>
        </w:tc>
        <w:tc>
          <w:tcPr>
            <w:tcW w:w="1440" w:type="dxa"/>
            <w:shd w:val="clear" w:color="auto" w:fill="auto"/>
          </w:tcPr>
          <w:p w:rsidR="00DA7B47" w:rsidRPr="00B971A2" w:rsidRDefault="00DA7B47" w:rsidP="002B2418">
            <w:pPr>
              <w:pStyle w:val="afc"/>
            </w:pPr>
            <w:r w:rsidRPr="00B971A2">
              <w:t>56001</w:t>
            </w:r>
          </w:p>
        </w:tc>
        <w:tc>
          <w:tcPr>
            <w:tcW w:w="1319" w:type="dxa"/>
            <w:shd w:val="clear" w:color="auto" w:fill="auto"/>
          </w:tcPr>
          <w:p w:rsidR="00DA7B47" w:rsidRPr="00B971A2" w:rsidRDefault="00DA7B47" w:rsidP="002B2418">
            <w:pPr>
              <w:pStyle w:val="afc"/>
            </w:pPr>
            <w:r w:rsidRPr="00B971A2">
              <w:t>62842</w:t>
            </w:r>
          </w:p>
        </w:tc>
        <w:tc>
          <w:tcPr>
            <w:tcW w:w="1400" w:type="dxa"/>
            <w:shd w:val="clear" w:color="auto" w:fill="auto"/>
          </w:tcPr>
          <w:p w:rsidR="00DA7B47" w:rsidRPr="00B971A2" w:rsidRDefault="00DA7B47" w:rsidP="002B2418">
            <w:pPr>
              <w:pStyle w:val="afc"/>
            </w:pPr>
            <w:r w:rsidRPr="00B971A2">
              <w:t>6841</w:t>
            </w:r>
          </w:p>
        </w:tc>
        <w:tc>
          <w:tcPr>
            <w:tcW w:w="1400" w:type="dxa"/>
            <w:shd w:val="clear" w:color="auto" w:fill="auto"/>
          </w:tcPr>
          <w:p w:rsidR="00DA7B47" w:rsidRPr="00B971A2" w:rsidRDefault="00DA7B47" w:rsidP="002B2418">
            <w:pPr>
              <w:pStyle w:val="afc"/>
            </w:pPr>
            <w:r w:rsidRPr="00B971A2">
              <w:t>112,21</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ИТОГО по разделу V</w:t>
            </w:r>
          </w:p>
        </w:tc>
        <w:tc>
          <w:tcPr>
            <w:tcW w:w="1440" w:type="dxa"/>
            <w:shd w:val="clear" w:color="auto" w:fill="auto"/>
          </w:tcPr>
          <w:p w:rsidR="00DA7B47" w:rsidRPr="004446FE" w:rsidRDefault="00DA7B47" w:rsidP="002B2418">
            <w:pPr>
              <w:pStyle w:val="afc"/>
              <w:rPr>
                <w:snapToGrid w:val="0"/>
                <w:lang w:val="en-US"/>
              </w:rPr>
            </w:pPr>
            <w:r w:rsidRPr="004446FE">
              <w:rPr>
                <w:snapToGrid w:val="0"/>
                <w:lang w:val="en-US"/>
              </w:rPr>
              <w:t>70758</w:t>
            </w:r>
          </w:p>
        </w:tc>
        <w:tc>
          <w:tcPr>
            <w:tcW w:w="1319" w:type="dxa"/>
            <w:shd w:val="clear" w:color="auto" w:fill="auto"/>
          </w:tcPr>
          <w:p w:rsidR="00DA7B47" w:rsidRPr="004446FE" w:rsidRDefault="00DA7B47" w:rsidP="002B2418">
            <w:pPr>
              <w:pStyle w:val="afc"/>
              <w:rPr>
                <w:snapToGrid w:val="0"/>
                <w:lang w:val="en-US"/>
              </w:rPr>
            </w:pPr>
            <w:r w:rsidRPr="004446FE">
              <w:rPr>
                <w:snapToGrid w:val="0"/>
                <w:lang w:val="en-US"/>
              </w:rPr>
              <w:t>113278</w:t>
            </w:r>
          </w:p>
        </w:tc>
        <w:tc>
          <w:tcPr>
            <w:tcW w:w="1400" w:type="dxa"/>
            <w:shd w:val="clear" w:color="auto" w:fill="auto"/>
          </w:tcPr>
          <w:p w:rsidR="00DA7B47" w:rsidRPr="004446FE" w:rsidRDefault="00DA7B47" w:rsidP="002B2418">
            <w:pPr>
              <w:pStyle w:val="afc"/>
              <w:rPr>
                <w:lang w:val="en-US"/>
              </w:rPr>
            </w:pPr>
            <w:r w:rsidRPr="004446FE">
              <w:rPr>
                <w:lang w:val="en-US"/>
              </w:rPr>
              <w:t>42520</w:t>
            </w:r>
          </w:p>
        </w:tc>
        <w:tc>
          <w:tcPr>
            <w:tcW w:w="1400" w:type="dxa"/>
            <w:shd w:val="clear" w:color="auto" w:fill="auto"/>
          </w:tcPr>
          <w:p w:rsidR="00DA7B47" w:rsidRPr="004446FE" w:rsidRDefault="00DA7B47" w:rsidP="002B2418">
            <w:pPr>
              <w:pStyle w:val="afc"/>
              <w:rPr>
                <w:lang w:val="en-US"/>
              </w:rPr>
            </w:pPr>
            <w:r w:rsidRPr="004446FE">
              <w:rPr>
                <w:lang w:val="en-US"/>
              </w:rPr>
              <w:t>160</w:t>
            </w:r>
            <w:r w:rsidR="00B971A2" w:rsidRPr="004446FE">
              <w:rPr>
                <w:lang w:val="en-US"/>
              </w:rPr>
              <w:t>.0</w:t>
            </w:r>
            <w:r w:rsidRPr="004446FE">
              <w:rPr>
                <w:lang w:val="en-US"/>
              </w:rPr>
              <w:t>9</w:t>
            </w:r>
          </w:p>
        </w:tc>
      </w:tr>
      <w:tr w:rsidR="00DA7B47" w:rsidRPr="00B971A2" w:rsidTr="004446FE">
        <w:trPr>
          <w:jc w:val="center"/>
        </w:trPr>
        <w:tc>
          <w:tcPr>
            <w:tcW w:w="3961" w:type="dxa"/>
            <w:shd w:val="clear" w:color="auto" w:fill="auto"/>
          </w:tcPr>
          <w:p w:rsidR="00DA7B47" w:rsidRPr="00B971A2" w:rsidRDefault="00DA7B47" w:rsidP="002B2418">
            <w:pPr>
              <w:pStyle w:val="afc"/>
            </w:pPr>
            <w:r w:rsidRPr="00B971A2">
              <w:t xml:space="preserve">БАЛАНС </w:t>
            </w:r>
          </w:p>
        </w:tc>
        <w:tc>
          <w:tcPr>
            <w:tcW w:w="1440" w:type="dxa"/>
            <w:shd w:val="clear" w:color="auto" w:fill="auto"/>
          </w:tcPr>
          <w:p w:rsidR="00DA7B47" w:rsidRPr="004446FE" w:rsidRDefault="00DA7B47" w:rsidP="002B2418">
            <w:pPr>
              <w:pStyle w:val="afc"/>
              <w:rPr>
                <w:snapToGrid w:val="0"/>
              </w:rPr>
            </w:pPr>
            <w:r w:rsidRPr="004446FE">
              <w:rPr>
                <w:snapToGrid w:val="0"/>
              </w:rPr>
              <w:t>112904</w:t>
            </w:r>
          </w:p>
        </w:tc>
        <w:tc>
          <w:tcPr>
            <w:tcW w:w="1319" w:type="dxa"/>
            <w:shd w:val="clear" w:color="auto" w:fill="auto"/>
          </w:tcPr>
          <w:p w:rsidR="00DA7B47" w:rsidRPr="004446FE" w:rsidRDefault="00DA7B47" w:rsidP="002B2418">
            <w:pPr>
              <w:pStyle w:val="afc"/>
              <w:rPr>
                <w:snapToGrid w:val="0"/>
              </w:rPr>
            </w:pPr>
            <w:r w:rsidRPr="004446FE">
              <w:rPr>
                <w:snapToGrid w:val="0"/>
              </w:rPr>
              <w:t>196257</w:t>
            </w:r>
          </w:p>
        </w:tc>
        <w:tc>
          <w:tcPr>
            <w:tcW w:w="1400" w:type="dxa"/>
            <w:shd w:val="clear" w:color="auto" w:fill="auto"/>
          </w:tcPr>
          <w:p w:rsidR="00DA7B47" w:rsidRPr="00B971A2" w:rsidRDefault="00DA7B47" w:rsidP="002B2418">
            <w:pPr>
              <w:pStyle w:val="afc"/>
            </w:pPr>
            <w:r w:rsidRPr="00B971A2">
              <w:t>83353</w:t>
            </w:r>
          </w:p>
        </w:tc>
        <w:tc>
          <w:tcPr>
            <w:tcW w:w="1400" w:type="dxa"/>
            <w:shd w:val="clear" w:color="auto" w:fill="auto"/>
          </w:tcPr>
          <w:p w:rsidR="00DA7B47" w:rsidRPr="00B971A2" w:rsidRDefault="00DA7B47" w:rsidP="002B2418">
            <w:pPr>
              <w:pStyle w:val="afc"/>
            </w:pPr>
            <w:r w:rsidRPr="00B971A2">
              <w:t>173,82</w:t>
            </w:r>
          </w:p>
        </w:tc>
      </w:tr>
    </w:tbl>
    <w:p w:rsidR="00DA7B47" w:rsidRPr="00B971A2" w:rsidRDefault="00DA7B47" w:rsidP="00B971A2"/>
    <w:p w:rsidR="00B971A2" w:rsidRDefault="00DA7B47" w:rsidP="00B971A2">
      <w:r w:rsidRPr="00B971A2">
        <w:t>Как следует из таблицы 5 валюта баланса увеличилась в 2007 году по сравнению с 2006 годом на 73,82%, как за счет внеоборотных активов, так и за счет оборотных активов</w:t>
      </w:r>
      <w:r w:rsidR="00B971A2" w:rsidRPr="00B971A2">
        <w:t xml:space="preserve">. </w:t>
      </w:r>
      <w:r w:rsidRPr="00B971A2">
        <w:t>Внеоборотные активы увеличились на</w:t>
      </w:r>
      <w:r w:rsidR="00B971A2" w:rsidRPr="00B971A2">
        <w:t xml:space="preserve"> </w:t>
      </w:r>
      <w:r w:rsidRPr="00B971A2">
        <w:t>49,78%</w:t>
      </w:r>
      <w:r w:rsidR="00B971A2" w:rsidRPr="00B971A2">
        <w:t xml:space="preserve">. </w:t>
      </w:r>
      <w:r w:rsidRPr="00B971A2">
        <w:t>Оборотные активы также имеют тенденцию к увеличению, в 2006 году они составляли 83278 тыс</w:t>
      </w:r>
      <w:r w:rsidR="00B971A2" w:rsidRPr="00B971A2">
        <w:t xml:space="preserve">. </w:t>
      </w:r>
      <w:r w:rsidRPr="00B971A2">
        <w:t>руб</w:t>
      </w:r>
      <w:r w:rsidR="00B971A2">
        <w:t>.,</w:t>
      </w:r>
      <w:r w:rsidRPr="00B971A2">
        <w:t xml:space="preserve"> а в 2007 году их сумма достигла 112524 тыс</w:t>
      </w:r>
      <w:r w:rsidR="00B971A2" w:rsidRPr="00B971A2">
        <w:t xml:space="preserve">. </w:t>
      </w:r>
      <w:r w:rsidRPr="00B971A2">
        <w:t>руб</w:t>
      </w:r>
      <w:r w:rsidR="00B971A2">
        <w:t>.,</w:t>
      </w:r>
      <w:r w:rsidRPr="00B971A2">
        <w:t xml:space="preserve"> что на</w:t>
      </w:r>
      <w:r w:rsidR="00B971A2" w:rsidRPr="00B971A2">
        <w:t xml:space="preserve"> </w:t>
      </w:r>
      <w:r w:rsidRPr="00B971A2">
        <w:t>29246 тыс</w:t>
      </w:r>
      <w:r w:rsidR="00B971A2" w:rsidRPr="00B971A2">
        <w:t xml:space="preserve">. </w:t>
      </w:r>
      <w:r w:rsidRPr="00B971A2">
        <w:t>руб</w:t>
      </w:r>
      <w:r w:rsidR="00B971A2" w:rsidRPr="00B971A2">
        <w:t xml:space="preserve">. </w:t>
      </w:r>
      <w:r w:rsidRPr="00B971A2">
        <w:t>больше</w:t>
      </w:r>
      <w:r w:rsidR="00B971A2" w:rsidRPr="00B971A2">
        <w:t>.</w:t>
      </w:r>
    </w:p>
    <w:p w:rsidR="00B971A2" w:rsidRDefault="00DA7B47" w:rsidP="00B971A2">
      <w:r w:rsidRPr="00B971A2">
        <w:t>Значительно выросла дебиторская задолженность, в 2006 году она составляла 14584 тыс</w:t>
      </w:r>
      <w:r w:rsidR="00B971A2" w:rsidRPr="00B971A2">
        <w:t xml:space="preserve">. </w:t>
      </w:r>
      <w:r w:rsidRPr="00B971A2">
        <w:t>руб</w:t>
      </w:r>
      <w:r w:rsidR="00B971A2">
        <w:t>.,</w:t>
      </w:r>
      <w:r w:rsidRPr="00B971A2">
        <w:t xml:space="preserve"> а в 2007 году она уже составляет 55842 тыс</w:t>
      </w:r>
      <w:r w:rsidR="00B971A2" w:rsidRPr="00B971A2">
        <w:t xml:space="preserve">. </w:t>
      </w:r>
      <w:r w:rsidRPr="00B971A2">
        <w:t>руб</w:t>
      </w:r>
      <w:r w:rsidR="00B971A2">
        <w:t>.,</w:t>
      </w:r>
      <w:r w:rsidRPr="00B971A2">
        <w:t xml:space="preserve"> что на 41258 тыс</w:t>
      </w:r>
      <w:r w:rsidR="00B971A2" w:rsidRPr="00B971A2">
        <w:t xml:space="preserve">. </w:t>
      </w:r>
      <w:r w:rsidRPr="00B971A2">
        <w:t>руб</w:t>
      </w:r>
      <w:r w:rsidR="00B971A2" w:rsidRPr="00B971A2">
        <w:t xml:space="preserve">. </w:t>
      </w:r>
      <w:r w:rsidRPr="00B971A2">
        <w:t>больше, это негативно сказывается на деятельности исследуемого предприятия</w:t>
      </w:r>
      <w:r w:rsidR="00B971A2" w:rsidRPr="00B971A2">
        <w:t>.</w:t>
      </w:r>
    </w:p>
    <w:p w:rsidR="00B971A2" w:rsidRDefault="00DA7B47" w:rsidP="00B971A2">
      <w:r w:rsidRPr="00B971A2">
        <w:t>Собственный капитал предприятия значительно вырос на 99,25%</w:t>
      </w:r>
      <w:r w:rsidR="00B971A2" w:rsidRPr="00B971A2">
        <w:t xml:space="preserve">. </w:t>
      </w:r>
      <w:r w:rsidRPr="00B971A2">
        <w:t>Отрицательным</w:t>
      </w:r>
      <w:r w:rsidR="00B971A2" w:rsidRPr="00B971A2">
        <w:t xml:space="preserve"> </w:t>
      </w:r>
      <w:r w:rsidRPr="00B971A2">
        <w:t>моментом можно считать увеличение кредиторской задолженности</w:t>
      </w:r>
      <w:r w:rsidR="00B971A2" w:rsidRPr="00B971A2">
        <w:t xml:space="preserve"> </w:t>
      </w:r>
      <w:r w:rsidRPr="00B971A2">
        <w:t>на 12,21%</w:t>
      </w:r>
      <w:r w:rsidR="00B971A2" w:rsidRPr="00B971A2">
        <w:t xml:space="preserve">. </w:t>
      </w:r>
      <w:r w:rsidRPr="00B971A2">
        <w:t>Проведем анализ ликвидности данного предприятия</w:t>
      </w:r>
      <w:r w:rsidR="00B971A2">
        <w:t xml:space="preserve"> (</w:t>
      </w:r>
      <w:r w:rsidRPr="00B971A2">
        <w:t>таблица 6</w:t>
      </w:r>
      <w:r w:rsidR="00B971A2" w:rsidRPr="00B971A2">
        <w:t>).</w:t>
      </w:r>
    </w:p>
    <w:p w:rsidR="00B971A2" w:rsidRDefault="00DA7B47" w:rsidP="00B971A2">
      <w:r w:rsidRPr="00B971A2">
        <w:t>Рассмотрим анализ ликвидности и платежеспособности, который</w:t>
      </w:r>
      <w:r w:rsidR="00B971A2" w:rsidRPr="00B971A2">
        <w:t xml:space="preserve"> </w:t>
      </w:r>
      <w:r w:rsidRPr="00B971A2">
        <w:t>позволяет сделать более глубокие и четкие выводы об имущественном положении организации и уровне ее платежеспособности</w:t>
      </w:r>
      <w:r w:rsidR="00B971A2">
        <w:t xml:space="preserve"> (</w:t>
      </w:r>
      <w:r w:rsidRPr="00B971A2">
        <w:t>Приложение Б</w:t>
      </w:r>
      <w:r w:rsidR="00B971A2" w:rsidRPr="00B971A2">
        <w:t>).</w:t>
      </w:r>
    </w:p>
    <w:p w:rsidR="00DA7B47" w:rsidRPr="00B971A2" w:rsidRDefault="00DA7B47" w:rsidP="00B971A2">
      <w:r w:rsidRPr="00B971A2">
        <w:t>Для оценки ликвидности баланса необходимо рассмотреть следующие соотношения</w:t>
      </w:r>
      <w:r w:rsidR="00B971A2" w:rsidRPr="00B971A2">
        <w:t>:</w:t>
      </w:r>
      <w:r w:rsidR="00D71394">
        <w:t xml:space="preserve"> </w:t>
      </w:r>
      <w:r w:rsidRPr="00B971A2">
        <w:t>А1 &gt; П1, А2 &gt; П2, А3 &gt;П3, А4 &lt; П4</w:t>
      </w:r>
    </w:p>
    <w:p w:rsidR="00D71394" w:rsidRDefault="00D71394" w:rsidP="00B971A2"/>
    <w:p w:rsidR="00DA7B47" w:rsidRPr="00B971A2" w:rsidRDefault="00DA7B47" w:rsidP="00D71394">
      <w:pPr>
        <w:ind w:left="708" w:firstLine="12"/>
      </w:pPr>
      <w:r w:rsidRPr="00B971A2">
        <w:t xml:space="preserve">Таблица 6 </w:t>
      </w:r>
      <w:r w:rsidR="00B971A2">
        <w:t>-</w:t>
      </w:r>
      <w:r w:rsidRPr="00B971A2">
        <w:t xml:space="preserve"> Анализ ликвидности баланса ЗАО</w:t>
      </w:r>
      <w:r w:rsidR="00B971A2">
        <w:t xml:space="preserve"> "</w:t>
      </w:r>
      <w:r w:rsidRPr="00B971A2">
        <w:t>Агрофирма Павловская нива</w:t>
      </w:r>
      <w:r w:rsidR="00B971A2">
        <w:t xml:space="preserve">" </w:t>
      </w:r>
      <w:r w:rsidRPr="00B971A2">
        <w:t>за 2006-2007 г</w:t>
      </w:r>
      <w:r w:rsidR="00B971A2" w:rsidRPr="00B971A2">
        <w:t xml:space="preserve">. </w:t>
      </w:r>
      <w:r w:rsidRPr="00B971A2">
        <w:t>г</w:t>
      </w:r>
      <w:r w:rsidR="00B971A2" w:rsidRPr="00B971A2">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202"/>
        <w:gridCol w:w="1203"/>
        <w:gridCol w:w="1207"/>
        <w:gridCol w:w="1202"/>
        <w:gridCol w:w="1203"/>
        <w:gridCol w:w="968"/>
        <w:gridCol w:w="1002"/>
      </w:tblGrid>
      <w:tr w:rsidR="00DA7B47" w:rsidRPr="00B971A2" w:rsidTr="004446FE">
        <w:trPr>
          <w:jc w:val="center"/>
        </w:trPr>
        <w:tc>
          <w:tcPr>
            <w:tcW w:w="1394" w:type="dxa"/>
            <w:vMerge w:val="restart"/>
            <w:shd w:val="clear" w:color="auto" w:fill="auto"/>
          </w:tcPr>
          <w:p w:rsidR="00DA7B47" w:rsidRPr="00B971A2" w:rsidRDefault="00DA7B47" w:rsidP="00D71394">
            <w:pPr>
              <w:pStyle w:val="afc"/>
            </w:pPr>
            <w:r w:rsidRPr="00B971A2">
              <w:t>Актив</w:t>
            </w:r>
          </w:p>
        </w:tc>
        <w:tc>
          <w:tcPr>
            <w:tcW w:w="1394" w:type="dxa"/>
            <w:vMerge w:val="restart"/>
            <w:shd w:val="clear" w:color="auto" w:fill="auto"/>
          </w:tcPr>
          <w:p w:rsidR="00DA7B47" w:rsidRPr="00B971A2" w:rsidRDefault="00DA7B47" w:rsidP="00D71394">
            <w:pPr>
              <w:pStyle w:val="afc"/>
            </w:pPr>
            <w:r w:rsidRPr="00B971A2">
              <w:t>2006</w:t>
            </w:r>
          </w:p>
        </w:tc>
        <w:tc>
          <w:tcPr>
            <w:tcW w:w="1395" w:type="dxa"/>
            <w:vMerge w:val="restart"/>
            <w:shd w:val="clear" w:color="auto" w:fill="auto"/>
          </w:tcPr>
          <w:p w:rsidR="00DA7B47" w:rsidRPr="00B971A2" w:rsidRDefault="00DA7B47" w:rsidP="00D71394">
            <w:pPr>
              <w:pStyle w:val="afc"/>
            </w:pPr>
            <w:r w:rsidRPr="00B971A2">
              <w:t>2007</w:t>
            </w:r>
          </w:p>
        </w:tc>
        <w:tc>
          <w:tcPr>
            <w:tcW w:w="1394" w:type="dxa"/>
            <w:vMerge w:val="restart"/>
            <w:shd w:val="clear" w:color="auto" w:fill="auto"/>
          </w:tcPr>
          <w:p w:rsidR="00DA7B47" w:rsidRPr="00B971A2" w:rsidRDefault="00DA7B47" w:rsidP="00D71394">
            <w:pPr>
              <w:pStyle w:val="afc"/>
            </w:pPr>
            <w:r w:rsidRPr="00B971A2">
              <w:t>Пассив</w:t>
            </w:r>
          </w:p>
        </w:tc>
        <w:tc>
          <w:tcPr>
            <w:tcW w:w="1394" w:type="dxa"/>
            <w:vMerge w:val="restart"/>
            <w:shd w:val="clear" w:color="auto" w:fill="auto"/>
          </w:tcPr>
          <w:p w:rsidR="00DA7B47" w:rsidRPr="00B971A2" w:rsidRDefault="00DA7B47" w:rsidP="00D71394">
            <w:pPr>
              <w:pStyle w:val="afc"/>
            </w:pPr>
            <w:r w:rsidRPr="00B971A2">
              <w:t>2006</w:t>
            </w:r>
          </w:p>
        </w:tc>
        <w:tc>
          <w:tcPr>
            <w:tcW w:w="1395" w:type="dxa"/>
            <w:vMerge w:val="restart"/>
            <w:shd w:val="clear" w:color="auto" w:fill="auto"/>
          </w:tcPr>
          <w:p w:rsidR="00DA7B47" w:rsidRPr="00B971A2" w:rsidRDefault="00DA7B47" w:rsidP="00D71394">
            <w:pPr>
              <w:pStyle w:val="afc"/>
            </w:pPr>
            <w:r w:rsidRPr="00B971A2">
              <w:t>2007</w:t>
            </w:r>
          </w:p>
        </w:tc>
        <w:tc>
          <w:tcPr>
            <w:tcW w:w="2187" w:type="dxa"/>
            <w:gridSpan w:val="2"/>
            <w:shd w:val="clear" w:color="auto" w:fill="auto"/>
          </w:tcPr>
          <w:p w:rsidR="00DA7B47" w:rsidRPr="00B971A2" w:rsidRDefault="00DA7B47" w:rsidP="00D71394">
            <w:pPr>
              <w:pStyle w:val="afc"/>
            </w:pPr>
            <w:r w:rsidRPr="00B971A2">
              <w:t>Платежный излишек или недостаток</w:t>
            </w:r>
          </w:p>
        </w:tc>
      </w:tr>
      <w:tr w:rsidR="00DA7B47" w:rsidRPr="00B971A2" w:rsidTr="004446FE">
        <w:trPr>
          <w:jc w:val="center"/>
        </w:trPr>
        <w:tc>
          <w:tcPr>
            <w:tcW w:w="1394" w:type="dxa"/>
            <w:vMerge/>
            <w:shd w:val="clear" w:color="auto" w:fill="auto"/>
          </w:tcPr>
          <w:p w:rsidR="00DA7B47" w:rsidRPr="00B971A2" w:rsidRDefault="00DA7B47" w:rsidP="00D71394">
            <w:pPr>
              <w:pStyle w:val="afc"/>
            </w:pPr>
          </w:p>
        </w:tc>
        <w:tc>
          <w:tcPr>
            <w:tcW w:w="1394" w:type="dxa"/>
            <w:vMerge/>
            <w:shd w:val="clear" w:color="auto" w:fill="auto"/>
          </w:tcPr>
          <w:p w:rsidR="00DA7B47" w:rsidRPr="00B971A2" w:rsidRDefault="00DA7B47" w:rsidP="00D71394">
            <w:pPr>
              <w:pStyle w:val="afc"/>
            </w:pPr>
          </w:p>
        </w:tc>
        <w:tc>
          <w:tcPr>
            <w:tcW w:w="1395" w:type="dxa"/>
            <w:vMerge/>
            <w:shd w:val="clear" w:color="auto" w:fill="auto"/>
          </w:tcPr>
          <w:p w:rsidR="00DA7B47" w:rsidRPr="00B971A2" w:rsidRDefault="00DA7B47" w:rsidP="00D71394">
            <w:pPr>
              <w:pStyle w:val="afc"/>
            </w:pPr>
          </w:p>
        </w:tc>
        <w:tc>
          <w:tcPr>
            <w:tcW w:w="1394" w:type="dxa"/>
            <w:vMerge/>
            <w:shd w:val="clear" w:color="auto" w:fill="auto"/>
          </w:tcPr>
          <w:p w:rsidR="00DA7B47" w:rsidRPr="00B971A2" w:rsidRDefault="00DA7B47" w:rsidP="00D71394">
            <w:pPr>
              <w:pStyle w:val="afc"/>
            </w:pPr>
          </w:p>
        </w:tc>
        <w:tc>
          <w:tcPr>
            <w:tcW w:w="1394" w:type="dxa"/>
            <w:vMerge/>
            <w:shd w:val="clear" w:color="auto" w:fill="auto"/>
          </w:tcPr>
          <w:p w:rsidR="00DA7B47" w:rsidRPr="00B971A2" w:rsidRDefault="00DA7B47" w:rsidP="00D71394">
            <w:pPr>
              <w:pStyle w:val="afc"/>
            </w:pPr>
          </w:p>
        </w:tc>
        <w:tc>
          <w:tcPr>
            <w:tcW w:w="1395" w:type="dxa"/>
            <w:vMerge/>
            <w:shd w:val="clear" w:color="auto" w:fill="auto"/>
          </w:tcPr>
          <w:p w:rsidR="00DA7B47" w:rsidRPr="00B971A2" w:rsidRDefault="00DA7B47" w:rsidP="00D71394">
            <w:pPr>
              <w:pStyle w:val="afc"/>
            </w:pPr>
          </w:p>
        </w:tc>
        <w:tc>
          <w:tcPr>
            <w:tcW w:w="1093" w:type="dxa"/>
            <w:shd w:val="clear" w:color="auto" w:fill="auto"/>
          </w:tcPr>
          <w:p w:rsidR="00DA7B47" w:rsidRPr="00B971A2" w:rsidRDefault="00DA7B47" w:rsidP="00D71394">
            <w:pPr>
              <w:pStyle w:val="afc"/>
            </w:pPr>
            <w:r w:rsidRPr="00B971A2">
              <w:t>2006</w:t>
            </w:r>
          </w:p>
        </w:tc>
        <w:tc>
          <w:tcPr>
            <w:tcW w:w="1094" w:type="dxa"/>
            <w:shd w:val="clear" w:color="auto" w:fill="auto"/>
          </w:tcPr>
          <w:p w:rsidR="00DA7B47" w:rsidRPr="00B971A2" w:rsidRDefault="00DA7B47" w:rsidP="00D71394">
            <w:pPr>
              <w:pStyle w:val="afc"/>
            </w:pPr>
            <w:r w:rsidRPr="00B971A2">
              <w:t>2007</w:t>
            </w:r>
          </w:p>
        </w:tc>
      </w:tr>
      <w:tr w:rsidR="00DA7B47" w:rsidRPr="00B971A2" w:rsidTr="004446FE">
        <w:trPr>
          <w:jc w:val="center"/>
        </w:trPr>
        <w:tc>
          <w:tcPr>
            <w:tcW w:w="1394" w:type="dxa"/>
            <w:shd w:val="clear" w:color="auto" w:fill="auto"/>
          </w:tcPr>
          <w:p w:rsidR="00DA7B47" w:rsidRPr="004446FE" w:rsidRDefault="00DA7B47" w:rsidP="00D71394">
            <w:pPr>
              <w:pStyle w:val="afc"/>
              <w:rPr>
                <w:vertAlign w:val="subscript"/>
              </w:rPr>
            </w:pPr>
            <w:r w:rsidRPr="00B971A2">
              <w:t>А</w:t>
            </w:r>
            <w:r w:rsidRPr="004446FE">
              <w:rPr>
                <w:vertAlign w:val="subscript"/>
              </w:rPr>
              <w:t>1</w:t>
            </w:r>
          </w:p>
        </w:tc>
        <w:tc>
          <w:tcPr>
            <w:tcW w:w="1394" w:type="dxa"/>
            <w:shd w:val="clear" w:color="auto" w:fill="auto"/>
          </w:tcPr>
          <w:p w:rsidR="00DA7B47" w:rsidRPr="00B971A2" w:rsidRDefault="00DA7B47" w:rsidP="00D71394">
            <w:pPr>
              <w:pStyle w:val="afc"/>
            </w:pPr>
            <w:r w:rsidRPr="00B971A2">
              <w:t>1305</w:t>
            </w:r>
          </w:p>
        </w:tc>
        <w:tc>
          <w:tcPr>
            <w:tcW w:w="1395" w:type="dxa"/>
            <w:shd w:val="clear" w:color="auto" w:fill="auto"/>
          </w:tcPr>
          <w:p w:rsidR="00DA7B47" w:rsidRPr="00B971A2" w:rsidRDefault="00DA7B47" w:rsidP="00D71394">
            <w:pPr>
              <w:pStyle w:val="afc"/>
            </w:pPr>
            <w:r w:rsidRPr="00B971A2">
              <w:t>7408</w:t>
            </w:r>
          </w:p>
        </w:tc>
        <w:tc>
          <w:tcPr>
            <w:tcW w:w="1394" w:type="dxa"/>
            <w:shd w:val="clear" w:color="auto" w:fill="auto"/>
          </w:tcPr>
          <w:p w:rsidR="00DA7B47" w:rsidRPr="004446FE" w:rsidRDefault="00DA7B47" w:rsidP="00D71394">
            <w:pPr>
              <w:pStyle w:val="afc"/>
              <w:rPr>
                <w:vertAlign w:val="subscript"/>
              </w:rPr>
            </w:pPr>
            <w:r w:rsidRPr="004446FE">
              <w:rPr>
                <w:lang w:val="en-US"/>
              </w:rPr>
              <w:t>П</w:t>
            </w:r>
            <w:r w:rsidRPr="004446FE">
              <w:rPr>
                <w:vertAlign w:val="subscript"/>
              </w:rPr>
              <w:t>1</w:t>
            </w:r>
          </w:p>
        </w:tc>
        <w:tc>
          <w:tcPr>
            <w:tcW w:w="1394" w:type="dxa"/>
            <w:shd w:val="clear" w:color="auto" w:fill="auto"/>
          </w:tcPr>
          <w:p w:rsidR="00DA7B47" w:rsidRPr="00B971A2" w:rsidRDefault="00DA7B47" w:rsidP="00D71394">
            <w:pPr>
              <w:pStyle w:val="afc"/>
            </w:pPr>
            <w:r w:rsidRPr="00B971A2">
              <w:t>56001</w:t>
            </w:r>
          </w:p>
        </w:tc>
        <w:tc>
          <w:tcPr>
            <w:tcW w:w="1395" w:type="dxa"/>
            <w:shd w:val="clear" w:color="auto" w:fill="auto"/>
          </w:tcPr>
          <w:p w:rsidR="00DA7B47" w:rsidRPr="00B971A2" w:rsidRDefault="00DA7B47" w:rsidP="00D71394">
            <w:pPr>
              <w:pStyle w:val="afc"/>
            </w:pPr>
            <w:r w:rsidRPr="00B971A2">
              <w:t>62842</w:t>
            </w:r>
          </w:p>
        </w:tc>
        <w:tc>
          <w:tcPr>
            <w:tcW w:w="1093" w:type="dxa"/>
            <w:shd w:val="clear" w:color="auto" w:fill="auto"/>
          </w:tcPr>
          <w:p w:rsidR="00DA7B47" w:rsidRPr="00B971A2" w:rsidRDefault="00DA7B47" w:rsidP="00D71394">
            <w:pPr>
              <w:pStyle w:val="afc"/>
            </w:pPr>
            <w:r w:rsidRPr="00B971A2">
              <w:t>-54696</w:t>
            </w:r>
          </w:p>
        </w:tc>
        <w:tc>
          <w:tcPr>
            <w:tcW w:w="1094" w:type="dxa"/>
            <w:shd w:val="clear" w:color="auto" w:fill="auto"/>
          </w:tcPr>
          <w:p w:rsidR="00DA7B47" w:rsidRPr="00B971A2" w:rsidRDefault="00DA7B47" w:rsidP="00D71394">
            <w:pPr>
              <w:pStyle w:val="afc"/>
            </w:pPr>
            <w:r w:rsidRPr="00B971A2">
              <w:t>-55434</w:t>
            </w:r>
          </w:p>
        </w:tc>
      </w:tr>
      <w:tr w:rsidR="00DA7B47" w:rsidRPr="00B971A2" w:rsidTr="004446FE">
        <w:trPr>
          <w:jc w:val="center"/>
        </w:trPr>
        <w:tc>
          <w:tcPr>
            <w:tcW w:w="1394" w:type="dxa"/>
            <w:shd w:val="clear" w:color="auto" w:fill="auto"/>
          </w:tcPr>
          <w:p w:rsidR="00DA7B47" w:rsidRPr="00B971A2" w:rsidRDefault="00DA7B47" w:rsidP="00D71394">
            <w:pPr>
              <w:pStyle w:val="afc"/>
            </w:pPr>
            <w:r w:rsidRPr="00B971A2">
              <w:t>А</w:t>
            </w:r>
            <w:r w:rsidRPr="004446FE">
              <w:rPr>
                <w:vertAlign w:val="subscript"/>
              </w:rPr>
              <w:t>2</w:t>
            </w:r>
          </w:p>
        </w:tc>
        <w:tc>
          <w:tcPr>
            <w:tcW w:w="1394" w:type="dxa"/>
            <w:shd w:val="clear" w:color="auto" w:fill="auto"/>
          </w:tcPr>
          <w:p w:rsidR="00DA7B47" w:rsidRPr="00B971A2" w:rsidRDefault="00DA7B47" w:rsidP="00D71394">
            <w:pPr>
              <w:pStyle w:val="afc"/>
            </w:pPr>
            <w:r w:rsidRPr="00B971A2">
              <w:t>14584</w:t>
            </w:r>
          </w:p>
        </w:tc>
        <w:tc>
          <w:tcPr>
            <w:tcW w:w="1395" w:type="dxa"/>
            <w:shd w:val="clear" w:color="auto" w:fill="auto"/>
          </w:tcPr>
          <w:p w:rsidR="00DA7B47" w:rsidRPr="00B971A2" w:rsidRDefault="00DA7B47" w:rsidP="00D71394">
            <w:pPr>
              <w:pStyle w:val="afc"/>
            </w:pPr>
            <w:r w:rsidRPr="00B971A2">
              <w:t>55842</w:t>
            </w:r>
          </w:p>
        </w:tc>
        <w:tc>
          <w:tcPr>
            <w:tcW w:w="1394" w:type="dxa"/>
            <w:shd w:val="clear" w:color="auto" w:fill="auto"/>
          </w:tcPr>
          <w:p w:rsidR="00DA7B47" w:rsidRPr="004446FE" w:rsidRDefault="00DA7B47" w:rsidP="00D71394">
            <w:pPr>
              <w:pStyle w:val="afc"/>
              <w:rPr>
                <w:vertAlign w:val="subscript"/>
              </w:rPr>
            </w:pPr>
            <w:r w:rsidRPr="00B971A2">
              <w:t>П</w:t>
            </w:r>
            <w:r w:rsidRPr="004446FE">
              <w:rPr>
                <w:vertAlign w:val="subscript"/>
              </w:rPr>
              <w:t>2</w:t>
            </w:r>
          </w:p>
        </w:tc>
        <w:tc>
          <w:tcPr>
            <w:tcW w:w="1394" w:type="dxa"/>
            <w:shd w:val="clear" w:color="auto" w:fill="auto"/>
          </w:tcPr>
          <w:p w:rsidR="00DA7B47" w:rsidRPr="00B971A2" w:rsidRDefault="00DA7B47" w:rsidP="00D71394">
            <w:pPr>
              <w:pStyle w:val="afc"/>
            </w:pPr>
            <w:r w:rsidRPr="00B971A2">
              <w:t>14757</w:t>
            </w:r>
          </w:p>
        </w:tc>
        <w:tc>
          <w:tcPr>
            <w:tcW w:w="1395" w:type="dxa"/>
            <w:shd w:val="clear" w:color="auto" w:fill="auto"/>
          </w:tcPr>
          <w:p w:rsidR="00DA7B47" w:rsidRPr="00B971A2" w:rsidRDefault="00DA7B47" w:rsidP="00D71394">
            <w:pPr>
              <w:pStyle w:val="afc"/>
            </w:pPr>
            <w:r w:rsidRPr="00B971A2">
              <w:t>49072</w:t>
            </w:r>
          </w:p>
        </w:tc>
        <w:tc>
          <w:tcPr>
            <w:tcW w:w="1093" w:type="dxa"/>
            <w:shd w:val="clear" w:color="auto" w:fill="auto"/>
          </w:tcPr>
          <w:p w:rsidR="00DA7B47" w:rsidRPr="00B971A2" w:rsidRDefault="00DA7B47" w:rsidP="00D71394">
            <w:pPr>
              <w:pStyle w:val="afc"/>
            </w:pPr>
            <w:r w:rsidRPr="00B971A2">
              <w:t>-173</w:t>
            </w:r>
          </w:p>
        </w:tc>
        <w:tc>
          <w:tcPr>
            <w:tcW w:w="1094" w:type="dxa"/>
            <w:shd w:val="clear" w:color="auto" w:fill="auto"/>
          </w:tcPr>
          <w:p w:rsidR="00DA7B47" w:rsidRPr="00B971A2" w:rsidRDefault="00DA7B47" w:rsidP="00D71394">
            <w:pPr>
              <w:pStyle w:val="afc"/>
            </w:pPr>
            <w:r w:rsidRPr="00B971A2">
              <w:t>6770</w:t>
            </w:r>
          </w:p>
        </w:tc>
      </w:tr>
      <w:tr w:rsidR="00DA7B47" w:rsidRPr="00B971A2" w:rsidTr="004446FE">
        <w:trPr>
          <w:jc w:val="center"/>
        </w:trPr>
        <w:tc>
          <w:tcPr>
            <w:tcW w:w="1394" w:type="dxa"/>
            <w:shd w:val="clear" w:color="auto" w:fill="auto"/>
          </w:tcPr>
          <w:p w:rsidR="00DA7B47" w:rsidRPr="00B971A2" w:rsidRDefault="00DA7B47" w:rsidP="00D71394">
            <w:pPr>
              <w:pStyle w:val="afc"/>
            </w:pPr>
            <w:r w:rsidRPr="00B971A2">
              <w:t>А</w:t>
            </w:r>
            <w:r w:rsidRPr="004446FE">
              <w:rPr>
                <w:vertAlign w:val="subscript"/>
              </w:rPr>
              <w:t>3</w:t>
            </w:r>
          </w:p>
        </w:tc>
        <w:tc>
          <w:tcPr>
            <w:tcW w:w="1394" w:type="dxa"/>
            <w:shd w:val="clear" w:color="auto" w:fill="auto"/>
          </w:tcPr>
          <w:p w:rsidR="00DA7B47" w:rsidRPr="00B971A2" w:rsidRDefault="00DA7B47" w:rsidP="00D71394">
            <w:pPr>
              <w:pStyle w:val="afc"/>
            </w:pPr>
            <w:r w:rsidRPr="00B971A2">
              <w:t>83346</w:t>
            </w:r>
          </w:p>
        </w:tc>
        <w:tc>
          <w:tcPr>
            <w:tcW w:w="1395" w:type="dxa"/>
            <w:shd w:val="clear" w:color="auto" w:fill="auto"/>
          </w:tcPr>
          <w:p w:rsidR="00DA7B47" w:rsidRPr="00B971A2" w:rsidRDefault="00DA7B47" w:rsidP="00D71394">
            <w:pPr>
              <w:pStyle w:val="afc"/>
            </w:pPr>
            <w:r w:rsidRPr="00B971A2">
              <w:t>112533</w:t>
            </w:r>
          </w:p>
        </w:tc>
        <w:tc>
          <w:tcPr>
            <w:tcW w:w="1394" w:type="dxa"/>
            <w:shd w:val="clear" w:color="auto" w:fill="auto"/>
          </w:tcPr>
          <w:p w:rsidR="00DA7B47" w:rsidRPr="004446FE" w:rsidRDefault="00DA7B47" w:rsidP="00D71394">
            <w:pPr>
              <w:pStyle w:val="afc"/>
              <w:rPr>
                <w:vertAlign w:val="subscript"/>
              </w:rPr>
            </w:pPr>
            <w:r w:rsidRPr="00B971A2">
              <w:t>П</w:t>
            </w:r>
            <w:r w:rsidRPr="004446FE">
              <w:rPr>
                <w:vertAlign w:val="subscript"/>
              </w:rPr>
              <w:t>3</w:t>
            </w:r>
          </w:p>
        </w:tc>
        <w:tc>
          <w:tcPr>
            <w:tcW w:w="1394" w:type="dxa"/>
            <w:shd w:val="clear" w:color="auto" w:fill="auto"/>
          </w:tcPr>
          <w:p w:rsidR="00DA7B47" w:rsidRPr="00B971A2" w:rsidRDefault="00DA7B47" w:rsidP="00D71394">
            <w:pPr>
              <w:pStyle w:val="afc"/>
            </w:pPr>
            <w:r w:rsidRPr="00B971A2">
              <w:t>6</w:t>
            </w:r>
          </w:p>
        </w:tc>
        <w:tc>
          <w:tcPr>
            <w:tcW w:w="1395" w:type="dxa"/>
            <w:shd w:val="clear" w:color="auto" w:fill="auto"/>
          </w:tcPr>
          <w:p w:rsidR="00DA7B47" w:rsidRPr="00B971A2" w:rsidRDefault="00DA7B47" w:rsidP="00D71394">
            <w:pPr>
              <w:pStyle w:val="afc"/>
            </w:pPr>
            <w:r w:rsidRPr="00B971A2">
              <w:t>1370</w:t>
            </w:r>
          </w:p>
        </w:tc>
        <w:tc>
          <w:tcPr>
            <w:tcW w:w="1093" w:type="dxa"/>
            <w:shd w:val="clear" w:color="auto" w:fill="auto"/>
          </w:tcPr>
          <w:p w:rsidR="00DA7B47" w:rsidRPr="00B971A2" w:rsidRDefault="00DA7B47" w:rsidP="00D71394">
            <w:pPr>
              <w:pStyle w:val="afc"/>
            </w:pPr>
            <w:r w:rsidRPr="00B971A2">
              <w:t>83340</w:t>
            </w:r>
          </w:p>
        </w:tc>
        <w:tc>
          <w:tcPr>
            <w:tcW w:w="1094" w:type="dxa"/>
            <w:shd w:val="clear" w:color="auto" w:fill="auto"/>
          </w:tcPr>
          <w:p w:rsidR="00DA7B47" w:rsidRPr="00B971A2" w:rsidRDefault="00DA7B47" w:rsidP="00D71394">
            <w:pPr>
              <w:pStyle w:val="afc"/>
            </w:pPr>
            <w:r w:rsidRPr="00B971A2">
              <w:t>111163</w:t>
            </w:r>
          </w:p>
        </w:tc>
      </w:tr>
      <w:tr w:rsidR="00DA7B47" w:rsidRPr="00B971A2" w:rsidTr="004446FE">
        <w:trPr>
          <w:jc w:val="center"/>
        </w:trPr>
        <w:tc>
          <w:tcPr>
            <w:tcW w:w="1394" w:type="dxa"/>
            <w:shd w:val="clear" w:color="auto" w:fill="auto"/>
          </w:tcPr>
          <w:p w:rsidR="00DA7B47" w:rsidRPr="00B971A2" w:rsidRDefault="00DA7B47" w:rsidP="00D71394">
            <w:pPr>
              <w:pStyle w:val="afc"/>
            </w:pPr>
            <w:r w:rsidRPr="00B971A2">
              <w:t>А</w:t>
            </w:r>
            <w:r w:rsidRPr="004446FE">
              <w:rPr>
                <w:vertAlign w:val="subscript"/>
              </w:rPr>
              <w:t>4</w:t>
            </w:r>
          </w:p>
        </w:tc>
        <w:tc>
          <w:tcPr>
            <w:tcW w:w="1394" w:type="dxa"/>
            <w:shd w:val="clear" w:color="auto" w:fill="auto"/>
          </w:tcPr>
          <w:p w:rsidR="00DA7B47" w:rsidRPr="00B971A2" w:rsidRDefault="00DA7B47" w:rsidP="00D71394">
            <w:pPr>
              <w:pStyle w:val="afc"/>
            </w:pPr>
            <w:r w:rsidRPr="00B971A2">
              <w:t>13669</w:t>
            </w:r>
          </w:p>
        </w:tc>
        <w:tc>
          <w:tcPr>
            <w:tcW w:w="1395" w:type="dxa"/>
            <w:shd w:val="clear" w:color="auto" w:fill="auto"/>
          </w:tcPr>
          <w:p w:rsidR="00DA7B47" w:rsidRPr="00B971A2" w:rsidRDefault="00DA7B47" w:rsidP="00D71394">
            <w:pPr>
              <w:pStyle w:val="afc"/>
            </w:pPr>
            <w:r w:rsidRPr="00B971A2">
              <w:t>20474</w:t>
            </w:r>
          </w:p>
        </w:tc>
        <w:tc>
          <w:tcPr>
            <w:tcW w:w="1394" w:type="dxa"/>
            <w:shd w:val="clear" w:color="auto" w:fill="auto"/>
          </w:tcPr>
          <w:p w:rsidR="00DA7B47" w:rsidRPr="004446FE" w:rsidRDefault="00DA7B47" w:rsidP="00D71394">
            <w:pPr>
              <w:pStyle w:val="afc"/>
              <w:rPr>
                <w:vertAlign w:val="subscript"/>
              </w:rPr>
            </w:pPr>
            <w:r w:rsidRPr="00B971A2">
              <w:t>П</w:t>
            </w:r>
            <w:r w:rsidRPr="004446FE">
              <w:rPr>
                <w:vertAlign w:val="subscript"/>
              </w:rPr>
              <w:t>4</w:t>
            </w:r>
          </w:p>
        </w:tc>
        <w:tc>
          <w:tcPr>
            <w:tcW w:w="1394" w:type="dxa"/>
            <w:shd w:val="clear" w:color="auto" w:fill="auto"/>
          </w:tcPr>
          <w:p w:rsidR="00DA7B47" w:rsidRPr="00B971A2" w:rsidRDefault="00DA7B47" w:rsidP="00D71394">
            <w:pPr>
              <w:pStyle w:val="afc"/>
            </w:pPr>
            <w:r w:rsidRPr="00B971A2">
              <w:t>42140</w:t>
            </w:r>
          </w:p>
        </w:tc>
        <w:tc>
          <w:tcPr>
            <w:tcW w:w="1395" w:type="dxa"/>
            <w:shd w:val="clear" w:color="auto" w:fill="auto"/>
          </w:tcPr>
          <w:p w:rsidR="00DA7B47" w:rsidRPr="00B971A2" w:rsidRDefault="00DA7B47" w:rsidP="00D71394">
            <w:pPr>
              <w:pStyle w:val="afc"/>
            </w:pPr>
            <w:r w:rsidRPr="00B971A2">
              <w:t>82973</w:t>
            </w:r>
          </w:p>
        </w:tc>
        <w:tc>
          <w:tcPr>
            <w:tcW w:w="1093" w:type="dxa"/>
            <w:shd w:val="clear" w:color="auto" w:fill="auto"/>
          </w:tcPr>
          <w:p w:rsidR="00DA7B47" w:rsidRPr="00B971A2" w:rsidRDefault="00DA7B47" w:rsidP="00D71394">
            <w:pPr>
              <w:pStyle w:val="afc"/>
            </w:pPr>
            <w:r w:rsidRPr="00B971A2">
              <w:t>-28471</w:t>
            </w:r>
          </w:p>
        </w:tc>
        <w:tc>
          <w:tcPr>
            <w:tcW w:w="1094" w:type="dxa"/>
            <w:shd w:val="clear" w:color="auto" w:fill="auto"/>
          </w:tcPr>
          <w:p w:rsidR="00DA7B47" w:rsidRPr="00B971A2" w:rsidRDefault="00DA7B47" w:rsidP="00D71394">
            <w:pPr>
              <w:pStyle w:val="afc"/>
            </w:pPr>
            <w:r w:rsidRPr="00B971A2">
              <w:t>-62499</w:t>
            </w:r>
          </w:p>
        </w:tc>
      </w:tr>
      <w:tr w:rsidR="00DA7B47" w:rsidRPr="00B971A2" w:rsidTr="004446FE">
        <w:trPr>
          <w:jc w:val="center"/>
        </w:trPr>
        <w:tc>
          <w:tcPr>
            <w:tcW w:w="1394" w:type="dxa"/>
            <w:shd w:val="clear" w:color="auto" w:fill="auto"/>
          </w:tcPr>
          <w:p w:rsidR="00DA7B47" w:rsidRPr="00B971A2" w:rsidRDefault="00DA7B47" w:rsidP="00D71394">
            <w:pPr>
              <w:pStyle w:val="afc"/>
            </w:pPr>
            <w:r w:rsidRPr="00B971A2">
              <w:t>Баланс</w:t>
            </w:r>
          </w:p>
        </w:tc>
        <w:tc>
          <w:tcPr>
            <w:tcW w:w="1394" w:type="dxa"/>
            <w:shd w:val="clear" w:color="auto" w:fill="auto"/>
          </w:tcPr>
          <w:p w:rsidR="00DA7B47" w:rsidRPr="00B971A2" w:rsidRDefault="00DA7B47" w:rsidP="00D71394">
            <w:pPr>
              <w:pStyle w:val="afc"/>
            </w:pPr>
            <w:r w:rsidRPr="00B971A2">
              <w:t>112904</w:t>
            </w:r>
          </w:p>
        </w:tc>
        <w:tc>
          <w:tcPr>
            <w:tcW w:w="1395" w:type="dxa"/>
            <w:shd w:val="clear" w:color="auto" w:fill="auto"/>
          </w:tcPr>
          <w:p w:rsidR="00DA7B47" w:rsidRPr="00B971A2" w:rsidRDefault="00DA7B47" w:rsidP="00D71394">
            <w:pPr>
              <w:pStyle w:val="afc"/>
            </w:pPr>
            <w:r w:rsidRPr="00B971A2">
              <w:t>196257</w:t>
            </w:r>
          </w:p>
        </w:tc>
        <w:tc>
          <w:tcPr>
            <w:tcW w:w="1394" w:type="dxa"/>
            <w:shd w:val="clear" w:color="auto" w:fill="auto"/>
          </w:tcPr>
          <w:p w:rsidR="00DA7B47" w:rsidRPr="00B971A2" w:rsidRDefault="00DA7B47" w:rsidP="00D71394">
            <w:pPr>
              <w:pStyle w:val="afc"/>
            </w:pPr>
            <w:r w:rsidRPr="00B971A2">
              <w:t>Баланс</w:t>
            </w:r>
          </w:p>
        </w:tc>
        <w:tc>
          <w:tcPr>
            <w:tcW w:w="1394" w:type="dxa"/>
            <w:shd w:val="clear" w:color="auto" w:fill="auto"/>
          </w:tcPr>
          <w:p w:rsidR="00DA7B47" w:rsidRPr="00B971A2" w:rsidRDefault="00DA7B47" w:rsidP="00D71394">
            <w:pPr>
              <w:pStyle w:val="afc"/>
            </w:pPr>
            <w:r w:rsidRPr="00B971A2">
              <w:t>112904</w:t>
            </w:r>
          </w:p>
        </w:tc>
        <w:tc>
          <w:tcPr>
            <w:tcW w:w="1395" w:type="dxa"/>
            <w:shd w:val="clear" w:color="auto" w:fill="auto"/>
          </w:tcPr>
          <w:p w:rsidR="00DA7B47" w:rsidRPr="00B971A2" w:rsidRDefault="00DA7B47" w:rsidP="00D71394">
            <w:pPr>
              <w:pStyle w:val="afc"/>
            </w:pPr>
            <w:r w:rsidRPr="00B971A2">
              <w:t>196257</w:t>
            </w:r>
          </w:p>
        </w:tc>
        <w:tc>
          <w:tcPr>
            <w:tcW w:w="1093" w:type="dxa"/>
            <w:shd w:val="clear" w:color="auto" w:fill="auto"/>
          </w:tcPr>
          <w:p w:rsidR="00DA7B47" w:rsidRPr="00B971A2" w:rsidRDefault="00DA7B47" w:rsidP="00D71394">
            <w:pPr>
              <w:pStyle w:val="afc"/>
            </w:pPr>
            <w:r w:rsidRPr="00B971A2">
              <w:t>-</w:t>
            </w:r>
          </w:p>
        </w:tc>
        <w:tc>
          <w:tcPr>
            <w:tcW w:w="1094" w:type="dxa"/>
            <w:shd w:val="clear" w:color="auto" w:fill="auto"/>
          </w:tcPr>
          <w:p w:rsidR="00DA7B47" w:rsidRPr="00B971A2" w:rsidRDefault="00DA7B47" w:rsidP="00D71394">
            <w:pPr>
              <w:pStyle w:val="afc"/>
            </w:pPr>
            <w:r w:rsidRPr="00B971A2">
              <w:t>-</w:t>
            </w:r>
          </w:p>
        </w:tc>
      </w:tr>
    </w:tbl>
    <w:p w:rsidR="00DA7B47" w:rsidRPr="00B971A2" w:rsidRDefault="00DA7B47" w:rsidP="00B971A2"/>
    <w:p w:rsidR="00B971A2" w:rsidRDefault="00DA7B47" w:rsidP="00B971A2">
      <w:r w:rsidRPr="00B971A2">
        <w:t>Проанализировав данную таблицу можно сделать вывод, что ликвидность баланса несколько отличается от абсолютной</w:t>
      </w:r>
      <w:r w:rsidR="00B971A2" w:rsidRPr="00B971A2">
        <w:t xml:space="preserve">: </w:t>
      </w:r>
      <w:r w:rsidRPr="00B971A2">
        <w:t xml:space="preserve">1-е неравенство свидетельствует о том, что в ближайший к рассматриваемому моменту времени будет недостаток средств по наиболее ликвидной группе активов </w:t>
      </w:r>
      <w:r w:rsidR="00B971A2">
        <w:t>-</w:t>
      </w:r>
      <w:r w:rsidRPr="00B971A2">
        <w:t xml:space="preserve"> денежным средствам</w:t>
      </w:r>
      <w:r w:rsidR="00B971A2" w:rsidRPr="00B971A2">
        <w:t xml:space="preserve">. </w:t>
      </w:r>
      <w:r w:rsidRPr="00B971A2">
        <w:t>При этом недостаток денежных средств можно компенсировать избытком быстро реализуемых активов</w:t>
      </w:r>
      <w:r w:rsidR="00B971A2" w:rsidRPr="00B971A2">
        <w:t>.</w:t>
      </w:r>
    </w:p>
    <w:p w:rsidR="00B971A2" w:rsidRDefault="00DA7B47" w:rsidP="00B971A2">
      <w:r w:rsidRPr="00B971A2">
        <w:t>Сопоставление ликвидных средств и обязательств позволяет вычислить следующие показатели</w:t>
      </w:r>
      <w:r w:rsidR="00B971A2" w:rsidRPr="00B971A2">
        <w:t>:</w:t>
      </w:r>
    </w:p>
    <w:p w:rsidR="00B971A2" w:rsidRDefault="00DA7B47" w:rsidP="00B971A2">
      <w:r w:rsidRPr="00B971A2">
        <w:t>Текущую ликвидность, которая свидетельствует о платежеспособности</w:t>
      </w:r>
      <w:r w:rsidR="00B971A2">
        <w:t xml:space="preserve"> (</w:t>
      </w:r>
      <w:r w:rsidRPr="00B971A2">
        <w:t>+</w:t>
      </w:r>
      <w:r w:rsidR="00B971A2" w:rsidRPr="00B971A2">
        <w:t xml:space="preserve">) </w:t>
      </w:r>
      <w:r w:rsidRPr="00B971A2">
        <w:t>или неплатежеспособности</w:t>
      </w:r>
      <w:r w:rsidR="00B971A2">
        <w:t xml:space="preserve"> (</w:t>
      </w:r>
      <w:r w:rsidRPr="00B971A2">
        <w:t>-</w:t>
      </w:r>
      <w:r w:rsidR="00B971A2" w:rsidRPr="00B971A2">
        <w:t xml:space="preserve">) </w:t>
      </w:r>
      <w:r w:rsidRPr="00B971A2">
        <w:t>организации на ближайший промежуток времени</w:t>
      </w:r>
      <w:r w:rsidR="00B971A2" w:rsidRPr="00B971A2">
        <w:t>:</w:t>
      </w:r>
    </w:p>
    <w:p w:rsidR="00D71394" w:rsidRDefault="00D71394" w:rsidP="00B971A2"/>
    <w:p w:rsidR="00DA7B47" w:rsidRDefault="00DA7B47" w:rsidP="00B971A2">
      <w:r w:rsidRPr="00B971A2">
        <w:t>ТЛ =</w:t>
      </w:r>
      <w:r w:rsidR="00B971A2">
        <w:t xml:space="preserve"> (</w:t>
      </w:r>
      <w:r w:rsidRPr="00B971A2">
        <w:t>7408 + 55842</w:t>
      </w:r>
      <w:r w:rsidR="00B971A2" w:rsidRPr="00B971A2">
        <w:t xml:space="preserve">) </w:t>
      </w:r>
      <w:r w:rsidR="00B971A2">
        <w:t>- (</w:t>
      </w:r>
      <w:r w:rsidRPr="00B971A2">
        <w:t>62842 + 49072</w:t>
      </w:r>
      <w:r w:rsidR="00B971A2" w:rsidRPr="00B971A2">
        <w:t xml:space="preserve">) </w:t>
      </w:r>
      <w:r w:rsidRPr="00B971A2">
        <w:t>=</w:t>
      </w:r>
      <w:r w:rsidR="00B971A2" w:rsidRPr="00B971A2">
        <w:t xml:space="preserve"> - </w:t>
      </w:r>
      <w:r w:rsidRPr="00B971A2">
        <w:t>48664</w:t>
      </w:r>
    </w:p>
    <w:p w:rsidR="00D71394" w:rsidRPr="00B971A2" w:rsidRDefault="00D71394" w:rsidP="00B971A2"/>
    <w:p w:rsidR="00B971A2" w:rsidRDefault="00DA7B47" w:rsidP="00B971A2">
      <w:r w:rsidRPr="00B971A2">
        <w:t xml:space="preserve">Перспективную ликвидность </w:t>
      </w:r>
      <w:r w:rsidR="00B971A2">
        <w:t>-</w:t>
      </w:r>
      <w:r w:rsidRPr="00B971A2">
        <w:t xml:space="preserve"> это прогноз платежеспособности на основе сравнения будущих поступлений и платежей</w:t>
      </w:r>
      <w:r w:rsidR="00B971A2" w:rsidRPr="00B971A2">
        <w:t>:</w:t>
      </w:r>
    </w:p>
    <w:p w:rsidR="00D71394" w:rsidRDefault="00D71394" w:rsidP="00B971A2"/>
    <w:p w:rsidR="00DA7B47" w:rsidRDefault="00DA7B47" w:rsidP="00B971A2">
      <w:r w:rsidRPr="00B971A2">
        <w:t xml:space="preserve">ПЛ=АЗ-П3 = 112533 </w:t>
      </w:r>
      <w:r w:rsidR="00B971A2">
        <w:t>-</w:t>
      </w:r>
      <w:r w:rsidRPr="00B971A2">
        <w:t xml:space="preserve"> 1370 = 111163</w:t>
      </w:r>
    </w:p>
    <w:p w:rsidR="00D71394" w:rsidRPr="00B971A2" w:rsidRDefault="00D71394" w:rsidP="00B971A2"/>
    <w:p w:rsidR="00B971A2" w:rsidRDefault="00DA7B47" w:rsidP="00B971A2">
      <w:r w:rsidRPr="00B971A2">
        <w:t>Для анализа платежеспособности организации рассчитываются финансовые коэффициенты платежеспособности</w:t>
      </w:r>
      <w:r w:rsidR="00B971A2" w:rsidRPr="00B971A2">
        <w:t xml:space="preserve">. </w:t>
      </w:r>
      <w:r w:rsidRPr="00B971A2">
        <w:t>Если фактическое значение коэффициента не соответствует нормальному ограничению, то оценить его можно по динамике</w:t>
      </w:r>
      <w:r w:rsidR="00B971A2">
        <w:t xml:space="preserve"> (</w:t>
      </w:r>
      <w:r w:rsidRPr="00B971A2">
        <w:t>увеличение или снижение значения</w:t>
      </w:r>
      <w:r w:rsidR="00B971A2" w:rsidRPr="00B971A2">
        <w:t>)</w:t>
      </w:r>
      <w:r w:rsidR="00B971A2">
        <w:t xml:space="preserve"> (</w:t>
      </w:r>
      <w:r w:rsidRPr="00B971A2">
        <w:t>Приложение В</w:t>
      </w:r>
      <w:r w:rsidR="00B971A2" w:rsidRPr="00B971A2">
        <w:t>)</w:t>
      </w:r>
      <w:r w:rsidR="00B971A2">
        <w:t xml:space="preserve"> (</w:t>
      </w:r>
      <w:r w:rsidRPr="00B971A2">
        <w:t>таблица 7</w:t>
      </w:r>
      <w:r w:rsidR="00B971A2" w:rsidRPr="00B971A2">
        <w:t>).</w:t>
      </w:r>
    </w:p>
    <w:p w:rsidR="00D71394" w:rsidRDefault="00D71394" w:rsidP="00B971A2"/>
    <w:p w:rsidR="00DA7B47" w:rsidRPr="00B971A2" w:rsidRDefault="00D71394" w:rsidP="00D71394">
      <w:pPr>
        <w:ind w:left="708" w:firstLine="12"/>
      </w:pPr>
      <w:r>
        <w:br w:type="page"/>
      </w:r>
      <w:r w:rsidR="00DA7B47" w:rsidRPr="00B971A2">
        <w:t>Таблица</w:t>
      </w:r>
      <w:r w:rsidR="00B971A2" w:rsidRPr="00B971A2">
        <w:t xml:space="preserve"> </w:t>
      </w:r>
      <w:r w:rsidR="00DA7B47" w:rsidRPr="00B971A2">
        <w:t xml:space="preserve">7 </w:t>
      </w:r>
      <w:r w:rsidR="00B971A2">
        <w:t>-</w:t>
      </w:r>
      <w:r w:rsidR="00DA7B47" w:rsidRPr="00B971A2">
        <w:t xml:space="preserve"> Расчет и оценка финансовых коэффициентов платежеспособности</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716"/>
        <w:gridCol w:w="2091"/>
        <w:gridCol w:w="1456"/>
        <w:gridCol w:w="1127"/>
      </w:tblGrid>
      <w:tr w:rsidR="00DA7B47" w:rsidRPr="00B971A2" w:rsidTr="004446FE">
        <w:trPr>
          <w:trHeight w:hRule="exact" w:val="672"/>
          <w:jc w:val="center"/>
        </w:trPr>
        <w:tc>
          <w:tcPr>
            <w:tcW w:w="625" w:type="dxa"/>
            <w:shd w:val="clear" w:color="auto" w:fill="auto"/>
          </w:tcPr>
          <w:p w:rsidR="00DA7B47" w:rsidRPr="00B971A2" w:rsidRDefault="00DA7B47" w:rsidP="00D71394">
            <w:pPr>
              <w:pStyle w:val="afc"/>
            </w:pPr>
            <w:r w:rsidRPr="00B971A2">
              <w:t>п/п</w:t>
            </w:r>
          </w:p>
        </w:tc>
        <w:tc>
          <w:tcPr>
            <w:tcW w:w="3716" w:type="dxa"/>
            <w:shd w:val="clear" w:color="auto" w:fill="auto"/>
          </w:tcPr>
          <w:p w:rsidR="00DA7B47" w:rsidRPr="00B971A2" w:rsidRDefault="00DA7B47" w:rsidP="00D71394">
            <w:pPr>
              <w:pStyle w:val="afc"/>
            </w:pPr>
            <w:r w:rsidRPr="00B971A2">
              <w:t>Показатели</w:t>
            </w:r>
          </w:p>
        </w:tc>
        <w:tc>
          <w:tcPr>
            <w:tcW w:w="2091" w:type="dxa"/>
            <w:shd w:val="clear" w:color="auto" w:fill="auto"/>
          </w:tcPr>
          <w:p w:rsidR="00DA7B47" w:rsidRPr="00B971A2" w:rsidRDefault="00DA7B47" w:rsidP="00D71394">
            <w:pPr>
              <w:pStyle w:val="afc"/>
            </w:pPr>
            <w:r w:rsidRPr="00B971A2">
              <w:t>Нормативное значение</w:t>
            </w:r>
          </w:p>
        </w:tc>
        <w:tc>
          <w:tcPr>
            <w:tcW w:w="1456" w:type="dxa"/>
            <w:shd w:val="clear" w:color="auto" w:fill="auto"/>
          </w:tcPr>
          <w:p w:rsidR="00DA7B47" w:rsidRPr="00B971A2" w:rsidRDefault="00DA7B47" w:rsidP="00D71394">
            <w:pPr>
              <w:pStyle w:val="afc"/>
            </w:pPr>
            <w:r w:rsidRPr="00B971A2">
              <w:t>2006</w:t>
            </w:r>
          </w:p>
        </w:tc>
        <w:tc>
          <w:tcPr>
            <w:tcW w:w="1127" w:type="dxa"/>
            <w:shd w:val="clear" w:color="auto" w:fill="auto"/>
          </w:tcPr>
          <w:p w:rsidR="00DA7B47" w:rsidRPr="00B971A2" w:rsidRDefault="00DA7B47" w:rsidP="00D71394">
            <w:pPr>
              <w:pStyle w:val="afc"/>
            </w:pPr>
            <w:r w:rsidRPr="00B971A2">
              <w:t>2007</w:t>
            </w:r>
          </w:p>
        </w:tc>
      </w:tr>
      <w:tr w:rsidR="00DA7B47" w:rsidRPr="00B971A2" w:rsidTr="004446FE">
        <w:trPr>
          <w:trHeight w:hRule="exact" w:val="586"/>
          <w:jc w:val="center"/>
        </w:trPr>
        <w:tc>
          <w:tcPr>
            <w:tcW w:w="625" w:type="dxa"/>
            <w:shd w:val="clear" w:color="auto" w:fill="auto"/>
          </w:tcPr>
          <w:p w:rsidR="00DA7B47" w:rsidRPr="00B971A2" w:rsidRDefault="00DA7B47" w:rsidP="00D71394">
            <w:pPr>
              <w:pStyle w:val="afc"/>
            </w:pPr>
            <w:r w:rsidRPr="00B971A2">
              <w:t>1</w:t>
            </w:r>
            <w:r w:rsidR="00B971A2" w:rsidRPr="00B971A2">
              <w:t xml:space="preserve">. </w:t>
            </w:r>
          </w:p>
        </w:tc>
        <w:tc>
          <w:tcPr>
            <w:tcW w:w="3716" w:type="dxa"/>
            <w:shd w:val="clear" w:color="auto" w:fill="auto"/>
          </w:tcPr>
          <w:p w:rsidR="00DA7B47" w:rsidRPr="00B971A2" w:rsidRDefault="00DA7B47" w:rsidP="00D71394">
            <w:pPr>
              <w:pStyle w:val="afc"/>
            </w:pPr>
            <w:r w:rsidRPr="004446FE">
              <w:rPr>
                <w:lang w:val="en-US"/>
              </w:rPr>
              <w:t>L1</w:t>
            </w:r>
            <w:r w:rsidR="00B971A2" w:rsidRPr="004446FE">
              <w:rPr>
                <w:lang w:val="en-US"/>
              </w:rPr>
              <w:t xml:space="preserve"> (</w:t>
            </w:r>
            <w:r w:rsidRPr="004446FE">
              <w:rPr>
                <w:lang w:val="en-US"/>
              </w:rPr>
              <w:t xml:space="preserve">общий показатель </w:t>
            </w:r>
            <w:r w:rsidRPr="00B971A2">
              <w:t>платежеспособности</w:t>
            </w:r>
            <w:r w:rsidR="00B971A2" w:rsidRPr="00B971A2">
              <w:t xml:space="preserve">) </w:t>
            </w:r>
          </w:p>
        </w:tc>
        <w:tc>
          <w:tcPr>
            <w:tcW w:w="2091" w:type="dxa"/>
            <w:shd w:val="clear" w:color="auto" w:fill="auto"/>
          </w:tcPr>
          <w:p w:rsidR="00DA7B47" w:rsidRPr="00B971A2" w:rsidRDefault="00DA7B47" w:rsidP="00D71394">
            <w:pPr>
              <w:pStyle w:val="afc"/>
            </w:pPr>
          </w:p>
        </w:tc>
        <w:tc>
          <w:tcPr>
            <w:tcW w:w="1456"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.5</w:t>
            </w:r>
            <w:r w:rsidRPr="004446FE">
              <w:rPr>
                <w:lang w:val="en-US"/>
              </w:rPr>
              <w:t>3</w:t>
            </w:r>
          </w:p>
        </w:tc>
        <w:tc>
          <w:tcPr>
            <w:tcW w:w="1127"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.7</w:t>
            </w:r>
            <w:r w:rsidRPr="004446FE">
              <w:rPr>
                <w:lang w:val="en-US"/>
              </w:rPr>
              <w:t>8</w:t>
            </w:r>
          </w:p>
        </w:tc>
      </w:tr>
      <w:tr w:rsidR="00DA7B47" w:rsidRPr="00B971A2" w:rsidTr="004446FE">
        <w:trPr>
          <w:trHeight w:hRule="exact" w:val="551"/>
          <w:jc w:val="center"/>
        </w:trPr>
        <w:tc>
          <w:tcPr>
            <w:tcW w:w="625" w:type="dxa"/>
            <w:shd w:val="clear" w:color="auto" w:fill="auto"/>
          </w:tcPr>
          <w:p w:rsidR="00DA7B47" w:rsidRPr="00B971A2" w:rsidRDefault="00DA7B47" w:rsidP="00D71394">
            <w:pPr>
              <w:pStyle w:val="afc"/>
            </w:pPr>
            <w:r w:rsidRPr="00B971A2">
              <w:t>2</w:t>
            </w:r>
            <w:r w:rsidR="00B971A2" w:rsidRPr="00B971A2">
              <w:t xml:space="preserve">. </w:t>
            </w:r>
          </w:p>
        </w:tc>
        <w:tc>
          <w:tcPr>
            <w:tcW w:w="3716" w:type="dxa"/>
            <w:shd w:val="clear" w:color="auto" w:fill="auto"/>
          </w:tcPr>
          <w:p w:rsidR="00DA7B47" w:rsidRPr="00B971A2" w:rsidRDefault="00DA7B47" w:rsidP="00D71394">
            <w:pPr>
              <w:pStyle w:val="afc"/>
            </w:pPr>
            <w:r w:rsidRPr="004446FE">
              <w:rPr>
                <w:lang w:val="en-US"/>
              </w:rPr>
              <w:t>L2</w:t>
            </w:r>
            <w:r w:rsidR="00B971A2" w:rsidRPr="004446FE">
              <w:rPr>
                <w:lang w:val="en-US"/>
              </w:rPr>
              <w:t xml:space="preserve"> (</w:t>
            </w:r>
            <w:r w:rsidRPr="00B971A2">
              <w:t>коэффициент абсолютной ликвидности</w:t>
            </w:r>
            <w:r w:rsidR="00B971A2" w:rsidRPr="00B971A2">
              <w:t xml:space="preserve">) </w:t>
            </w:r>
          </w:p>
        </w:tc>
        <w:tc>
          <w:tcPr>
            <w:tcW w:w="2091" w:type="dxa"/>
            <w:shd w:val="clear" w:color="auto" w:fill="auto"/>
          </w:tcPr>
          <w:p w:rsidR="00DA7B47" w:rsidRPr="00B971A2" w:rsidRDefault="00DA7B47" w:rsidP="00D71394">
            <w:pPr>
              <w:pStyle w:val="afc"/>
            </w:pPr>
            <w:r w:rsidRPr="00B971A2">
              <w:t>&gt;0,1</w:t>
            </w:r>
          </w:p>
        </w:tc>
        <w:tc>
          <w:tcPr>
            <w:tcW w:w="1456"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.0</w:t>
            </w:r>
            <w:r w:rsidRPr="004446FE">
              <w:rPr>
                <w:lang w:val="en-US"/>
              </w:rPr>
              <w:t>1</w:t>
            </w:r>
          </w:p>
        </w:tc>
        <w:tc>
          <w:tcPr>
            <w:tcW w:w="1127"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.0</w:t>
            </w:r>
            <w:r w:rsidRPr="004446FE">
              <w:rPr>
                <w:lang w:val="en-US"/>
              </w:rPr>
              <w:t>6</w:t>
            </w:r>
          </w:p>
        </w:tc>
      </w:tr>
      <w:tr w:rsidR="00DA7B47" w:rsidRPr="00B971A2" w:rsidTr="004446FE">
        <w:trPr>
          <w:trHeight w:hRule="exact" w:val="658"/>
          <w:jc w:val="center"/>
        </w:trPr>
        <w:tc>
          <w:tcPr>
            <w:tcW w:w="625" w:type="dxa"/>
            <w:shd w:val="clear" w:color="auto" w:fill="auto"/>
          </w:tcPr>
          <w:p w:rsidR="00DA7B47" w:rsidRPr="00B971A2" w:rsidRDefault="00DA7B47" w:rsidP="00D71394">
            <w:pPr>
              <w:pStyle w:val="afc"/>
            </w:pPr>
            <w:r w:rsidRPr="00B971A2">
              <w:t>3</w:t>
            </w:r>
            <w:r w:rsidR="00B971A2" w:rsidRPr="00B971A2">
              <w:t xml:space="preserve">. </w:t>
            </w:r>
          </w:p>
        </w:tc>
        <w:tc>
          <w:tcPr>
            <w:tcW w:w="3716" w:type="dxa"/>
            <w:shd w:val="clear" w:color="auto" w:fill="auto"/>
          </w:tcPr>
          <w:p w:rsidR="00DA7B47" w:rsidRPr="00B971A2" w:rsidRDefault="00DA7B47" w:rsidP="00D71394">
            <w:pPr>
              <w:pStyle w:val="afc"/>
            </w:pPr>
            <w:r w:rsidRPr="004446FE">
              <w:rPr>
                <w:lang w:val="en-US"/>
              </w:rPr>
              <w:t>L3</w:t>
            </w:r>
            <w:r w:rsidR="00B971A2" w:rsidRPr="004446FE">
              <w:rPr>
                <w:lang w:val="en-US"/>
              </w:rPr>
              <w:t xml:space="preserve"> (</w:t>
            </w:r>
            <w:r w:rsidRPr="00B971A2">
              <w:t>коэффициент,</w:t>
            </w:r>
            <w:r w:rsidR="00B971A2">
              <w:t xml:space="preserve"> "</w:t>
            </w:r>
            <w:r w:rsidRPr="00B971A2">
              <w:t>критической оценки</w:t>
            </w:r>
            <w:r w:rsidR="00B971A2">
              <w:t>"</w:t>
            </w:r>
            <w:r w:rsidR="00B971A2" w:rsidRPr="00B971A2">
              <w:t xml:space="preserve">) </w:t>
            </w:r>
          </w:p>
        </w:tc>
        <w:tc>
          <w:tcPr>
            <w:tcW w:w="2091" w:type="dxa"/>
            <w:shd w:val="clear" w:color="auto" w:fill="auto"/>
          </w:tcPr>
          <w:p w:rsidR="00DA7B47" w:rsidRPr="00B971A2" w:rsidRDefault="00DA7B47" w:rsidP="00D71394">
            <w:pPr>
              <w:pStyle w:val="afc"/>
            </w:pPr>
            <w:r w:rsidRPr="00B971A2">
              <w:t>0,7</w:t>
            </w:r>
            <w:r w:rsidR="00B971A2" w:rsidRPr="00B971A2">
              <w:t xml:space="preserve"> - </w:t>
            </w:r>
            <w:r w:rsidRPr="00B971A2">
              <w:t>0,8, желательно = 1</w:t>
            </w:r>
          </w:p>
        </w:tc>
        <w:tc>
          <w:tcPr>
            <w:tcW w:w="1456"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.2</w:t>
            </w:r>
            <w:r w:rsidRPr="004446FE">
              <w:rPr>
                <w:lang w:val="en-US"/>
              </w:rPr>
              <w:t>2</w:t>
            </w:r>
          </w:p>
        </w:tc>
        <w:tc>
          <w:tcPr>
            <w:tcW w:w="1127"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.5</w:t>
            </w:r>
            <w:r w:rsidRPr="004446FE">
              <w:rPr>
                <w:lang w:val="en-US"/>
              </w:rPr>
              <w:t>6</w:t>
            </w:r>
          </w:p>
        </w:tc>
      </w:tr>
      <w:tr w:rsidR="00DA7B47" w:rsidRPr="00B971A2" w:rsidTr="004446FE">
        <w:trPr>
          <w:trHeight w:hRule="exact" w:val="658"/>
          <w:jc w:val="center"/>
        </w:trPr>
        <w:tc>
          <w:tcPr>
            <w:tcW w:w="625" w:type="dxa"/>
            <w:shd w:val="clear" w:color="auto" w:fill="auto"/>
          </w:tcPr>
          <w:p w:rsidR="00DA7B47" w:rsidRPr="00B971A2" w:rsidRDefault="00DA7B47" w:rsidP="00D71394">
            <w:pPr>
              <w:pStyle w:val="afc"/>
            </w:pPr>
            <w:r w:rsidRPr="00B971A2">
              <w:t>4</w:t>
            </w:r>
            <w:r w:rsidR="00B971A2" w:rsidRPr="00B971A2">
              <w:t xml:space="preserve">. </w:t>
            </w:r>
          </w:p>
        </w:tc>
        <w:tc>
          <w:tcPr>
            <w:tcW w:w="3716" w:type="dxa"/>
            <w:shd w:val="clear" w:color="auto" w:fill="auto"/>
          </w:tcPr>
          <w:p w:rsidR="00DA7B47" w:rsidRPr="00B971A2" w:rsidRDefault="00DA7B47" w:rsidP="00D71394">
            <w:pPr>
              <w:pStyle w:val="afc"/>
            </w:pPr>
            <w:r w:rsidRPr="004446FE">
              <w:rPr>
                <w:lang w:val="en-US"/>
              </w:rPr>
              <w:t>L4</w:t>
            </w:r>
            <w:r w:rsidR="00B971A2" w:rsidRPr="004446FE">
              <w:rPr>
                <w:lang w:val="en-US"/>
              </w:rPr>
              <w:t xml:space="preserve"> (</w:t>
            </w:r>
            <w:r w:rsidRPr="00B971A2">
              <w:t>коэффициент текущей ликвидности</w:t>
            </w:r>
            <w:r w:rsidR="00B971A2" w:rsidRPr="00B971A2">
              <w:t xml:space="preserve">) </w:t>
            </w:r>
          </w:p>
        </w:tc>
        <w:tc>
          <w:tcPr>
            <w:tcW w:w="2091" w:type="dxa"/>
            <w:shd w:val="clear" w:color="auto" w:fill="auto"/>
          </w:tcPr>
          <w:p w:rsidR="00DA7B47" w:rsidRPr="00B971A2" w:rsidRDefault="00DA7B47" w:rsidP="00D71394">
            <w:pPr>
              <w:pStyle w:val="afc"/>
            </w:pPr>
            <w:r w:rsidRPr="00B971A2">
              <w:t>1,5, оптимально 2,0-3,5</w:t>
            </w:r>
          </w:p>
        </w:tc>
        <w:tc>
          <w:tcPr>
            <w:tcW w:w="1456" w:type="dxa"/>
            <w:shd w:val="clear" w:color="auto" w:fill="auto"/>
          </w:tcPr>
          <w:p w:rsidR="00DA7B47" w:rsidRPr="004446FE" w:rsidRDefault="00B971A2" w:rsidP="00D71394">
            <w:pPr>
              <w:pStyle w:val="afc"/>
              <w:rPr>
                <w:lang w:val="en-US"/>
              </w:rPr>
            </w:pPr>
            <w:r w:rsidRPr="004446FE">
              <w:rPr>
                <w:lang w:val="en-US"/>
              </w:rPr>
              <w:t>1.4</w:t>
            </w:r>
            <w:r w:rsidR="00DA7B47" w:rsidRPr="004446FE">
              <w:rPr>
                <w:lang w:val="en-US"/>
              </w:rPr>
              <w:t>0</w:t>
            </w:r>
          </w:p>
        </w:tc>
        <w:tc>
          <w:tcPr>
            <w:tcW w:w="1127" w:type="dxa"/>
            <w:shd w:val="clear" w:color="auto" w:fill="auto"/>
          </w:tcPr>
          <w:p w:rsidR="00DA7B47" w:rsidRPr="004446FE" w:rsidRDefault="00B971A2" w:rsidP="00D71394">
            <w:pPr>
              <w:pStyle w:val="afc"/>
              <w:rPr>
                <w:lang w:val="en-US"/>
              </w:rPr>
            </w:pPr>
            <w:r w:rsidRPr="004446FE">
              <w:rPr>
                <w:lang w:val="en-US"/>
              </w:rPr>
              <w:t>1.5</w:t>
            </w:r>
            <w:r w:rsidR="00DA7B47" w:rsidRPr="004446FE">
              <w:rPr>
                <w:lang w:val="en-US"/>
              </w:rPr>
              <w:t>7</w:t>
            </w:r>
          </w:p>
        </w:tc>
      </w:tr>
      <w:tr w:rsidR="00DA7B47" w:rsidRPr="00B971A2" w:rsidTr="004446FE">
        <w:trPr>
          <w:trHeight w:hRule="exact" w:val="1181"/>
          <w:jc w:val="center"/>
        </w:trPr>
        <w:tc>
          <w:tcPr>
            <w:tcW w:w="625" w:type="dxa"/>
            <w:shd w:val="clear" w:color="auto" w:fill="auto"/>
          </w:tcPr>
          <w:p w:rsidR="00DA7B47" w:rsidRPr="00B971A2" w:rsidRDefault="00DA7B47" w:rsidP="00D71394">
            <w:pPr>
              <w:pStyle w:val="afc"/>
            </w:pPr>
            <w:r w:rsidRPr="00B971A2">
              <w:t>5</w:t>
            </w:r>
            <w:r w:rsidR="00B971A2" w:rsidRPr="00B971A2">
              <w:t xml:space="preserve">. </w:t>
            </w:r>
          </w:p>
        </w:tc>
        <w:tc>
          <w:tcPr>
            <w:tcW w:w="3716" w:type="dxa"/>
            <w:shd w:val="clear" w:color="auto" w:fill="auto"/>
          </w:tcPr>
          <w:p w:rsidR="00DA7B47" w:rsidRPr="00B971A2" w:rsidRDefault="00DA7B47" w:rsidP="00D71394">
            <w:pPr>
              <w:pStyle w:val="afc"/>
            </w:pPr>
            <w:r w:rsidRPr="004446FE">
              <w:rPr>
                <w:lang w:val="en-US"/>
              </w:rPr>
              <w:t>L</w:t>
            </w:r>
            <w:r w:rsidRPr="00B971A2">
              <w:t>5</w:t>
            </w:r>
            <w:r w:rsidR="00B971A2">
              <w:t xml:space="preserve"> (</w:t>
            </w:r>
            <w:r w:rsidRPr="00B971A2">
              <w:t>коэффициент маневренности функционирующего капитала</w:t>
            </w:r>
            <w:r w:rsidR="00B971A2" w:rsidRPr="00B971A2">
              <w:t xml:space="preserve">) </w:t>
            </w:r>
          </w:p>
        </w:tc>
        <w:tc>
          <w:tcPr>
            <w:tcW w:w="2091" w:type="dxa"/>
            <w:shd w:val="clear" w:color="auto" w:fill="auto"/>
          </w:tcPr>
          <w:p w:rsidR="00B971A2" w:rsidRDefault="00DA7B47" w:rsidP="00D71394">
            <w:pPr>
              <w:pStyle w:val="afc"/>
            </w:pPr>
            <w:r w:rsidRPr="00B971A2">
              <w:t>Положительно</w:t>
            </w:r>
          </w:p>
          <w:p w:rsidR="00DA7B47" w:rsidRPr="00B971A2" w:rsidRDefault="00DA7B47" w:rsidP="00D71394">
            <w:pPr>
              <w:pStyle w:val="afc"/>
            </w:pPr>
            <w:r w:rsidRPr="00B971A2">
              <w:t>уменьшение</w:t>
            </w:r>
          </w:p>
          <w:p w:rsidR="00DA7B47" w:rsidRPr="00B971A2" w:rsidRDefault="00DA7B47" w:rsidP="00D71394">
            <w:pPr>
              <w:pStyle w:val="afc"/>
            </w:pPr>
            <w:r w:rsidRPr="00B971A2">
              <w:t>показателя в</w:t>
            </w:r>
          </w:p>
          <w:p w:rsidR="00DA7B47" w:rsidRPr="00B971A2" w:rsidRDefault="00DA7B47" w:rsidP="00D71394">
            <w:pPr>
              <w:pStyle w:val="afc"/>
            </w:pPr>
            <w:r w:rsidRPr="00B971A2">
              <w:t>динамике</w:t>
            </w:r>
          </w:p>
        </w:tc>
        <w:tc>
          <w:tcPr>
            <w:tcW w:w="1456" w:type="dxa"/>
            <w:shd w:val="clear" w:color="auto" w:fill="auto"/>
          </w:tcPr>
          <w:p w:rsidR="00DA7B47" w:rsidRPr="004446FE" w:rsidRDefault="00B971A2" w:rsidP="00D71394">
            <w:pPr>
              <w:pStyle w:val="afc"/>
              <w:rPr>
                <w:lang w:val="en-US"/>
              </w:rPr>
            </w:pPr>
            <w:r w:rsidRPr="004446FE">
              <w:rPr>
                <w:lang w:val="en-US"/>
              </w:rPr>
              <w:t>1.2</w:t>
            </w:r>
            <w:r w:rsidR="00DA7B47" w:rsidRPr="004446FE">
              <w:rPr>
                <w:lang w:val="en-US"/>
              </w:rPr>
              <w:t>3</w:t>
            </w:r>
          </w:p>
        </w:tc>
        <w:tc>
          <w:tcPr>
            <w:tcW w:w="1127" w:type="dxa"/>
            <w:shd w:val="clear" w:color="auto" w:fill="auto"/>
          </w:tcPr>
          <w:p w:rsidR="00DA7B47" w:rsidRPr="004446FE" w:rsidRDefault="00DA7B47" w:rsidP="00D71394">
            <w:pPr>
              <w:pStyle w:val="afc"/>
              <w:rPr>
                <w:lang w:val="en-US"/>
              </w:rPr>
            </w:pPr>
            <w:r w:rsidRPr="004446FE">
              <w:rPr>
                <w:lang w:val="en-US"/>
              </w:rPr>
              <w:t>2</w:t>
            </w:r>
            <w:r w:rsidR="00B971A2" w:rsidRPr="004446FE">
              <w:rPr>
                <w:lang w:val="en-US"/>
              </w:rPr>
              <w:t>.0</w:t>
            </w:r>
            <w:r w:rsidRPr="004446FE">
              <w:rPr>
                <w:lang w:val="en-US"/>
              </w:rPr>
              <w:t>0</w:t>
            </w:r>
          </w:p>
        </w:tc>
      </w:tr>
      <w:tr w:rsidR="00DA7B47" w:rsidRPr="00B971A2" w:rsidTr="004446FE">
        <w:trPr>
          <w:trHeight w:hRule="exact" w:val="554"/>
          <w:jc w:val="center"/>
        </w:trPr>
        <w:tc>
          <w:tcPr>
            <w:tcW w:w="625" w:type="dxa"/>
            <w:shd w:val="clear" w:color="auto" w:fill="auto"/>
          </w:tcPr>
          <w:p w:rsidR="00DA7B47" w:rsidRPr="00B971A2" w:rsidRDefault="00DA7B47" w:rsidP="00D71394">
            <w:pPr>
              <w:pStyle w:val="afc"/>
            </w:pPr>
            <w:r w:rsidRPr="00B971A2">
              <w:t>6</w:t>
            </w:r>
            <w:r w:rsidR="00B971A2" w:rsidRPr="00B971A2">
              <w:t xml:space="preserve">. </w:t>
            </w:r>
          </w:p>
        </w:tc>
        <w:tc>
          <w:tcPr>
            <w:tcW w:w="3716" w:type="dxa"/>
            <w:shd w:val="clear" w:color="auto" w:fill="auto"/>
          </w:tcPr>
          <w:p w:rsidR="00DA7B47" w:rsidRPr="00B971A2" w:rsidRDefault="00DA7B47" w:rsidP="00D71394">
            <w:pPr>
              <w:pStyle w:val="afc"/>
            </w:pPr>
            <w:r w:rsidRPr="004446FE">
              <w:rPr>
                <w:lang w:val="en-US"/>
              </w:rPr>
              <w:t>L</w:t>
            </w:r>
            <w:r w:rsidRPr="00B971A2">
              <w:t>6</w:t>
            </w:r>
            <w:r w:rsidR="00B971A2">
              <w:t xml:space="preserve"> (</w:t>
            </w:r>
            <w:r w:rsidRPr="00B971A2">
              <w:t>доля оборотных средств в активах</w:t>
            </w:r>
            <w:r w:rsidR="00B971A2" w:rsidRPr="00B971A2">
              <w:t xml:space="preserve">) </w:t>
            </w:r>
          </w:p>
        </w:tc>
        <w:tc>
          <w:tcPr>
            <w:tcW w:w="2091" w:type="dxa"/>
            <w:shd w:val="clear" w:color="auto" w:fill="auto"/>
          </w:tcPr>
          <w:p w:rsidR="00DA7B47" w:rsidRPr="00B971A2" w:rsidRDefault="00DA7B47" w:rsidP="00D71394">
            <w:pPr>
              <w:pStyle w:val="afc"/>
            </w:pPr>
            <w:r w:rsidRPr="00B971A2">
              <w:t>&gt;0,5</w:t>
            </w:r>
          </w:p>
        </w:tc>
        <w:tc>
          <w:tcPr>
            <w:tcW w:w="1456"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.8</w:t>
            </w:r>
            <w:r w:rsidRPr="004446FE">
              <w:rPr>
                <w:lang w:val="en-US"/>
              </w:rPr>
              <w:t>7</w:t>
            </w:r>
          </w:p>
        </w:tc>
        <w:tc>
          <w:tcPr>
            <w:tcW w:w="1127"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.8</w:t>
            </w:r>
            <w:r w:rsidRPr="004446FE">
              <w:rPr>
                <w:lang w:val="en-US"/>
              </w:rPr>
              <w:t>9</w:t>
            </w:r>
          </w:p>
        </w:tc>
      </w:tr>
      <w:tr w:rsidR="00DA7B47" w:rsidRPr="00B971A2" w:rsidTr="004446FE">
        <w:trPr>
          <w:trHeight w:hRule="exact" w:val="892"/>
          <w:jc w:val="center"/>
        </w:trPr>
        <w:tc>
          <w:tcPr>
            <w:tcW w:w="625" w:type="dxa"/>
            <w:shd w:val="clear" w:color="auto" w:fill="auto"/>
          </w:tcPr>
          <w:p w:rsidR="00DA7B47" w:rsidRPr="00B971A2" w:rsidRDefault="00DA7B47" w:rsidP="00D71394">
            <w:pPr>
              <w:pStyle w:val="afc"/>
            </w:pPr>
            <w:r w:rsidRPr="00B971A2">
              <w:t>7</w:t>
            </w:r>
            <w:r w:rsidR="00B971A2" w:rsidRPr="00B971A2">
              <w:t xml:space="preserve">. </w:t>
            </w:r>
          </w:p>
        </w:tc>
        <w:tc>
          <w:tcPr>
            <w:tcW w:w="3716" w:type="dxa"/>
            <w:shd w:val="clear" w:color="auto" w:fill="auto"/>
          </w:tcPr>
          <w:p w:rsidR="00DA7B47" w:rsidRPr="00B971A2" w:rsidRDefault="00DA7B47" w:rsidP="00D71394">
            <w:pPr>
              <w:pStyle w:val="afc"/>
            </w:pPr>
            <w:r w:rsidRPr="004446FE">
              <w:rPr>
                <w:lang w:val="en-US"/>
              </w:rPr>
              <w:t>L</w:t>
            </w:r>
            <w:r w:rsidRPr="00B971A2">
              <w:t>7</w:t>
            </w:r>
            <w:r w:rsidR="00B971A2">
              <w:t xml:space="preserve"> (</w:t>
            </w:r>
            <w:r w:rsidRPr="00B971A2">
              <w:t>коэффициент обеспеченности собственными средствами</w:t>
            </w:r>
            <w:r w:rsidR="00B971A2" w:rsidRPr="00B971A2">
              <w:t xml:space="preserve">) </w:t>
            </w:r>
          </w:p>
        </w:tc>
        <w:tc>
          <w:tcPr>
            <w:tcW w:w="2091" w:type="dxa"/>
            <w:shd w:val="clear" w:color="auto" w:fill="auto"/>
          </w:tcPr>
          <w:p w:rsidR="00DA7B47" w:rsidRPr="00B971A2" w:rsidRDefault="00DA7B47" w:rsidP="00D71394">
            <w:pPr>
              <w:pStyle w:val="afc"/>
            </w:pPr>
            <w:r w:rsidRPr="00B971A2">
              <w:t>&gt;0,1,</w:t>
            </w:r>
            <w:r w:rsidR="00B971A2">
              <w:t xml:space="preserve"> (</w:t>
            </w:r>
            <w:r w:rsidRPr="00B971A2">
              <w:t>чем</w:t>
            </w:r>
          </w:p>
          <w:p w:rsidR="00DA7B47" w:rsidRPr="00B971A2" w:rsidRDefault="00DA7B47" w:rsidP="00D71394">
            <w:pPr>
              <w:pStyle w:val="afc"/>
            </w:pPr>
            <w:r w:rsidRPr="00B971A2">
              <w:t>больше, тем</w:t>
            </w:r>
          </w:p>
          <w:p w:rsidR="00DA7B47" w:rsidRPr="00B971A2" w:rsidRDefault="00DA7B47" w:rsidP="00D71394">
            <w:pPr>
              <w:pStyle w:val="afc"/>
            </w:pPr>
            <w:r w:rsidRPr="00B971A2">
              <w:t>лучше</w:t>
            </w:r>
            <w:r w:rsidR="00B971A2" w:rsidRPr="00B971A2">
              <w:t xml:space="preserve">) </w:t>
            </w:r>
          </w:p>
        </w:tc>
        <w:tc>
          <w:tcPr>
            <w:tcW w:w="1456"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.2</w:t>
            </w:r>
            <w:r w:rsidRPr="004446FE">
              <w:rPr>
                <w:lang w:val="en-US"/>
              </w:rPr>
              <w:t>8</w:t>
            </w:r>
          </w:p>
        </w:tc>
        <w:tc>
          <w:tcPr>
            <w:tcW w:w="1127" w:type="dxa"/>
            <w:shd w:val="clear" w:color="auto" w:fill="auto"/>
          </w:tcPr>
          <w:p w:rsidR="00DA7B47" w:rsidRPr="004446FE" w:rsidRDefault="00DA7B47" w:rsidP="00D71394">
            <w:pPr>
              <w:pStyle w:val="afc"/>
              <w:rPr>
                <w:lang w:val="en-US"/>
              </w:rPr>
            </w:pPr>
            <w:r w:rsidRPr="004446FE">
              <w:rPr>
                <w:lang w:val="en-US"/>
              </w:rPr>
              <w:t>0</w:t>
            </w:r>
            <w:r w:rsidR="00B971A2" w:rsidRPr="004446FE">
              <w:rPr>
                <w:lang w:val="en-US"/>
              </w:rPr>
              <w:t>.3</w:t>
            </w:r>
            <w:r w:rsidRPr="004446FE">
              <w:rPr>
                <w:lang w:val="en-US"/>
              </w:rPr>
              <w:t>5</w:t>
            </w:r>
          </w:p>
        </w:tc>
      </w:tr>
    </w:tbl>
    <w:p w:rsidR="00DA7B47" w:rsidRPr="00B971A2" w:rsidRDefault="00DA7B47" w:rsidP="00B971A2"/>
    <w:p w:rsidR="00B971A2" w:rsidRDefault="00DA7B47" w:rsidP="00B971A2">
      <w:r w:rsidRPr="00B971A2">
        <w:t>Если фактическое значение коэффициентов L3 и L4 соответствует рекомендуемому, то в этом случае организация считается платежеспособной</w:t>
      </w:r>
      <w:r w:rsidR="00B971A2" w:rsidRPr="00B971A2">
        <w:t xml:space="preserve">. </w:t>
      </w:r>
      <w:r w:rsidRPr="00B971A2">
        <w:t>Если не выполняется хотя бы одно рекомендуемое значение, то организация является неплатежеспособной</w:t>
      </w:r>
      <w:r w:rsidR="00B971A2" w:rsidRPr="00B971A2">
        <w:t xml:space="preserve">. </w:t>
      </w:r>
      <w:r w:rsidRPr="00B971A2">
        <w:t>В ЗАО</w:t>
      </w:r>
      <w:r w:rsidR="00B971A2">
        <w:t xml:space="preserve"> "</w:t>
      </w:r>
      <w:r w:rsidRPr="00B971A2">
        <w:t>Агрофирма Павловская нива</w:t>
      </w:r>
      <w:r w:rsidR="00B971A2">
        <w:t xml:space="preserve">" </w:t>
      </w:r>
      <w:r w:rsidRPr="00B971A2">
        <w:t>коэффициент</w:t>
      </w:r>
      <w:r w:rsidR="00B971A2">
        <w:t xml:space="preserve"> "</w:t>
      </w:r>
      <w:r w:rsidRPr="00B971A2">
        <w:t>критической оценки</w:t>
      </w:r>
      <w:r w:rsidR="00B971A2">
        <w:t xml:space="preserve">" </w:t>
      </w:r>
      <w:r w:rsidRPr="00B971A2">
        <w:t>не соответствует нормативному значению, а значит, является неплатежеспособным</w:t>
      </w:r>
      <w:r w:rsidR="00B971A2" w:rsidRPr="00B971A2">
        <w:t xml:space="preserve">. </w:t>
      </w:r>
      <w:r w:rsidRPr="00B971A2">
        <w:t>Коэффициент L2</w:t>
      </w:r>
      <w:r w:rsidR="00B971A2">
        <w:t xml:space="preserve"> (</w:t>
      </w:r>
      <w:r w:rsidRPr="00B971A2">
        <w:t>коэффициент абсолютной ликвидности</w:t>
      </w:r>
      <w:r w:rsidR="00B971A2" w:rsidRPr="00B971A2">
        <w:t xml:space="preserve">) </w:t>
      </w:r>
      <w:r w:rsidRPr="00B971A2">
        <w:t>меньше нормативного значения, а это значит, что за счет собственных денежных средств предприятия не в состоянии погасить текущую краткосрочную задолженность</w:t>
      </w:r>
      <w:r w:rsidR="00B971A2" w:rsidRPr="00B971A2">
        <w:t xml:space="preserve">. </w:t>
      </w:r>
      <w:r w:rsidRPr="00B971A2">
        <w:t>У предприятия недостаточно собственных оборотных средств для формирования оборотных активов</w:t>
      </w:r>
      <w:r w:rsidR="00B971A2" w:rsidRPr="00B971A2">
        <w:t>.</w:t>
      </w:r>
      <w:r w:rsidR="00D71394">
        <w:t xml:space="preserve"> </w:t>
      </w:r>
      <w:r w:rsidRPr="00B971A2">
        <w:t>Оценка финансового состояния организации будет неполной без анализа финансовой устойчивости</w:t>
      </w:r>
      <w:r w:rsidR="00B971A2" w:rsidRPr="00B971A2">
        <w:t>.</w:t>
      </w:r>
      <w:r w:rsidR="00D71394">
        <w:t xml:space="preserve"> </w:t>
      </w:r>
      <w:r w:rsidRPr="00B971A2">
        <w:t>Рассмотрим показатели финансовой устойчивости ЗАО</w:t>
      </w:r>
      <w:r w:rsidR="00B971A2">
        <w:t xml:space="preserve"> "</w:t>
      </w:r>
      <w:r w:rsidRPr="00B971A2">
        <w:t>Агрофирма Павловская нива</w:t>
      </w:r>
      <w:r w:rsidR="00B971A2">
        <w:t xml:space="preserve">", </w:t>
      </w:r>
      <w:r w:rsidRPr="00B971A2">
        <w:t>представленные в таблице 8</w:t>
      </w:r>
      <w:r w:rsidR="00B971A2">
        <w:t xml:space="preserve"> (</w:t>
      </w:r>
      <w:r w:rsidRPr="00B971A2">
        <w:t>Приложение Г</w:t>
      </w:r>
      <w:r w:rsidR="00B971A2" w:rsidRPr="00B971A2">
        <w:t>).</w:t>
      </w:r>
    </w:p>
    <w:p w:rsidR="00DA7B47" w:rsidRPr="00B971A2" w:rsidRDefault="00D71394" w:rsidP="00B971A2">
      <w:r>
        <w:br w:type="page"/>
      </w:r>
      <w:r w:rsidR="00DA7B47" w:rsidRPr="00B971A2">
        <w:t xml:space="preserve">Таблица 8 </w:t>
      </w:r>
      <w:r w:rsidR="00B971A2">
        <w:t>-</w:t>
      </w:r>
      <w:r w:rsidR="00DA7B47" w:rsidRPr="00B971A2">
        <w:t xml:space="preserve"> Показатели финансовой устойчивости</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3397"/>
        <w:gridCol w:w="2800"/>
        <w:gridCol w:w="840"/>
        <w:gridCol w:w="924"/>
      </w:tblGrid>
      <w:tr w:rsidR="00DA7B47" w:rsidRPr="00B971A2" w:rsidTr="004446FE">
        <w:trPr>
          <w:trHeight w:hRule="exact" w:val="994"/>
          <w:jc w:val="center"/>
        </w:trPr>
        <w:tc>
          <w:tcPr>
            <w:tcW w:w="773" w:type="dxa"/>
            <w:shd w:val="clear" w:color="auto" w:fill="auto"/>
          </w:tcPr>
          <w:p w:rsidR="00DA7B47" w:rsidRPr="00B971A2" w:rsidRDefault="00DA7B47" w:rsidP="00D71394">
            <w:pPr>
              <w:pStyle w:val="afc"/>
            </w:pPr>
            <w:r w:rsidRPr="00B971A2">
              <w:t>№№ п/п</w:t>
            </w:r>
          </w:p>
        </w:tc>
        <w:tc>
          <w:tcPr>
            <w:tcW w:w="3397" w:type="dxa"/>
            <w:shd w:val="clear" w:color="auto" w:fill="auto"/>
          </w:tcPr>
          <w:p w:rsidR="00DA7B47" w:rsidRPr="00B971A2" w:rsidRDefault="00DA7B47" w:rsidP="00D71394">
            <w:pPr>
              <w:pStyle w:val="afc"/>
            </w:pPr>
            <w:r w:rsidRPr="00B971A2">
              <w:t>Показатели</w:t>
            </w:r>
          </w:p>
        </w:tc>
        <w:tc>
          <w:tcPr>
            <w:tcW w:w="2800" w:type="dxa"/>
            <w:shd w:val="clear" w:color="auto" w:fill="auto"/>
          </w:tcPr>
          <w:p w:rsidR="00DA7B47" w:rsidRPr="00B971A2" w:rsidRDefault="00DA7B47" w:rsidP="00D71394">
            <w:pPr>
              <w:pStyle w:val="afc"/>
            </w:pPr>
            <w:r w:rsidRPr="00B971A2">
              <w:t>Нормальное ограничение</w:t>
            </w:r>
          </w:p>
        </w:tc>
        <w:tc>
          <w:tcPr>
            <w:tcW w:w="840" w:type="dxa"/>
            <w:shd w:val="clear" w:color="auto" w:fill="auto"/>
          </w:tcPr>
          <w:p w:rsidR="00DA7B47" w:rsidRPr="00B971A2" w:rsidRDefault="00DA7B47" w:rsidP="00D71394">
            <w:pPr>
              <w:pStyle w:val="afc"/>
            </w:pPr>
            <w:r w:rsidRPr="00B971A2">
              <w:t>2006</w:t>
            </w:r>
          </w:p>
        </w:tc>
        <w:tc>
          <w:tcPr>
            <w:tcW w:w="924" w:type="dxa"/>
            <w:shd w:val="clear" w:color="auto" w:fill="auto"/>
          </w:tcPr>
          <w:p w:rsidR="00DA7B47" w:rsidRPr="00B971A2" w:rsidRDefault="00DA7B47" w:rsidP="00D71394">
            <w:pPr>
              <w:pStyle w:val="afc"/>
            </w:pPr>
            <w:r w:rsidRPr="00B971A2">
              <w:t>2007</w:t>
            </w:r>
          </w:p>
        </w:tc>
      </w:tr>
      <w:tr w:rsidR="00DA7B47" w:rsidRPr="00B971A2" w:rsidTr="004446FE">
        <w:trPr>
          <w:trHeight w:hRule="exact" w:val="330"/>
          <w:jc w:val="center"/>
        </w:trPr>
        <w:tc>
          <w:tcPr>
            <w:tcW w:w="773" w:type="dxa"/>
            <w:shd w:val="clear" w:color="auto" w:fill="auto"/>
          </w:tcPr>
          <w:p w:rsidR="00DA7B47" w:rsidRPr="00B971A2" w:rsidRDefault="00DA7B47" w:rsidP="00D71394">
            <w:pPr>
              <w:pStyle w:val="afc"/>
            </w:pPr>
            <w:r w:rsidRPr="00B971A2">
              <w:t>1</w:t>
            </w:r>
            <w:r w:rsidR="00B971A2" w:rsidRPr="00B971A2">
              <w:t xml:space="preserve">. </w:t>
            </w:r>
          </w:p>
        </w:tc>
        <w:tc>
          <w:tcPr>
            <w:tcW w:w="3397" w:type="dxa"/>
            <w:shd w:val="clear" w:color="auto" w:fill="auto"/>
          </w:tcPr>
          <w:p w:rsidR="00DA7B47" w:rsidRPr="00B971A2" w:rsidRDefault="00DA7B47" w:rsidP="00D71394">
            <w:pPr>
              <w:pStyle w:val="afc"/>
            </w:pPr>
            <w:r w:rsidRPr="004446FE">
              <w:rPr>
                <w:lang w:val="en-US"/>
              </w:rPr>
              <w:t>U1</w:t>
            </w:r>
            <w:r w:rsidR="00B971A2">
              <w:t xml:space="preserve"> (</w:t>
            </w:r>
            <w:r w:rsidRPr="00B971A2">
              <w:t>коэффициент капитализации</w:t>
            </w:r>
            <w:r w:rsidR="00B971A2" w:rsidRPr="00B971A2">
              <w:t xml:space="preserve">) </w:t>
            </w:r>
          </w:p>
        </w:tc>
        <w:tc>
          <w:tcPr>
            <w:tcW w:w="2800" w:type="dxa"/>
            <w:shd w:val="clear" w:color="auto" w:fill="auto"/>
          </w:tcPr>
          <w:p w:rsidR="00DA7B47" w:rsidRPr="00B971A2" w:rsidRDefault="00DA7B47" w:rsidP="00D71394">
            <w:pPr>
              <w:pStyle w:val="afc"/>
            </w:pPr>
            <w:r w:rsidRPr="00B971A2">
              <w:t>Не выше 1,5</w:t>
            </w:r>
          </w:p>
        </w:tc>
        <w:tc>
          <w:tcPr>
            <w:tcW w:w="840" w:type="dxa"/>
            <w:shd w:val="clear" w:color="auto" w:fill="auto"/>
          </w:tcPr>
          <w:p w:rsidR="00DA7B47" w:rsidRPr="00B971A2" w:rsidRDefault="00DA7B47" w:rsidP="00D71394">
            <w:pPr>
              <w:pStyle w:val="afc"/>
            </w:pPr>
            <w:r w:rsidRPr="00B971A2">
              <w:t>1,16</w:t>
            </w:r>
          </w:p>
        </w:tc>
        <w:tc>
          <w:tcPr>
            <w:tcW w:w="924" w:type="dxa"/>
            <w:shd w:val="clear" w:color="auto" w:fill="auto"/>
          </w:tcPr>
          <w:p w:rsidR="00DA7B47" w:rsidRPr="00B971A2" w:rsidRDefault="00DA7B47" w:rsidP="00D71394">
            <w:pPr>
              <w:pStyle w:val="afc"/>
            </w:pPr>
            <w:r w:rsidRPr="00B971A2">
              <w:t>1,36</w:t>
            </w:r>
          </w:p>
        </w:tc>
      </w:tr>
      <w:tr w:rsidR="00DA7B47" w:rsidRPr="00B971A2" w:rsidTr="004446FE">
        <w:trPr>
          <w:trHeight w:hRule="exact" w:val="1113"/>
          <w:jc w:val="center"/>
        </w:trPr>
        <w:tc>
          <w:tcPr>
            <w:tcW w:w="773" w:type="dxa"/>
            <w:shd w:val="clear" w:color="auto" w:fill="auto"/>
          </w:tcPr>
          <w:p w:rsidR="00DA7B47" w:rsidRPr="00B971A2" w:rsidRDefault="00DA7B47" w:rsidP="00D71394">
            <w:pPr>
              <w:pStyle w:val="afc"/>
            </w:pPr>
            <w:r w:rsidRPr="00B971A2">
              <w:t>2</w:t>
            </w:r>
            <w:r w:rsidR="00B971A2" w:rsidRPr="00B971A2">
              <w:t xml:space="preserve">. </w:t>
            </w:r>
          </w:p>
        </w:tc>
        <w:tc>
          <w:tcPr>
            <w:tcW w:w="3397" w:type="dxa"/>
            <w:shd w:val="clear" w:color="auto" w:fill="auto"/>
          </w:tcPr>
          <w:p w:rsidR="00DA7B47" w:rsidRPr="00B971A2" w:rsidRDefault="00DA7B47" w:rsidP="00D71394">
            <w:pPr>
              <w:pStyle w:val="afc"/>
            </w:pPr>
            <w:r w:rsidRPr="004446FE">
              <w:rPr>
                <w:lang w:val="en-US"/>
              </w:rPr>
              <w:t>U</w:t>
            </w:r>
            <w:r w:rsidRPr="00B971A2">
              <w:t>2</w:t>
            </w:r>
            <w:r w:rsidR="00B971A2">
              <w:t xml:space="preserve"> (</w:t>
            </w:r>
            <w:r w:rsidRPr="00B971A2">
              <w:t>коэффициент обеспеченности собст</w:t>
            </w:r>
            <w:r w:rsidR="00B971A2" w:rsidRPr="00B971A2">
              <w:t xml:space="preserve">. </w:t>
            </w:r>
            <w:r w:rsidR="0029296D" w:rsidRPr="00B971A2">
              <w:t>И</w:t>
            </w:r>
            <w:r w:rsidRPr="00B971A2">
              <w:t>сточниками финансирования</w:t>
            </w:r>
            <w:r w:rsidR="00B971A2" w:rsidRPr="00B971A2">
              <w:t xml:space="preserve">) </w:t>
            </w:r>
          </w:p>
        </w:tc>
        <w:tc>
          <w:tcPr>
            <w:tcW w:w="2800" w:type="dxa"/>
            <w:shd w:val="clear" w:color="auto" w:fill="auto"/>
          </w:tcPr>
          <w:p w:rsidR="00DA7B47" w:rsidRPr="00B971A2" w:rsidRDefault="00DA7B47" w:rsidP="00D71394">
            <w:pPr>
              <w:pStyle w:val="afc"/>
            </w:pPr>
            <w:r w:rsidRPr="00B971A2">
              <w:t>Нижняя</w:t>
            </w:r>
          </w:p>
          <w:p w:rsidR="00DA7B47" w:rsidRPr="00B971A2" w:rsidRDefault="00DA7B47" w:rsidP="00D71394">
            <w:pPr>
              <w:pStyle w:val="afc"/>
            </w:pPr>
            <w:r w:rsidRPr="00B971A2">
              <w:t>граница 0,</w:t>
            </w:r>
            <w:r w:rsidR="00B971A2">
              <w:t>1,</w:t>
            </w:r>
            <w:r w:rsidRPr="00B971A2">
              <w:t>оптимально</w:t>
            </w:r>
            <w:r w:rsidR="00D71394">
              <w:t xml:space="preserve"> </w:t>
            </w:r>
            <w:r w:rsidRPr="00B971A2">
              <w:t>&gt;0,5</w:t>
            </w:r>
          </w:p>
        </w:tc>
        <w:tc>
          <w:tcPr>
            <w:tcW w:w="840" w:type="dxa"/>
            <w:shd w:val="clear" w:color="auto" w:fill="auto"/>
          </w:tcPr>
          <w:p w:rsidR="00DA7B47" w:rsidRPr="00B971A2" w:rsidRDefault="00DA7B47" w:rsidP="00D71394">
            <w:pPr>
              <w:pStyle w:val="afc"/>
            </w:pPr>
            <w:r w:rsidRPr="00B971A2">
              <w:t>0,28</w:t>
            </w:r>
          </w:p>
        </w:tc>
        <w:tc>
          <w:tcPr>
            <w:tcW w:w="924" w:type="dxa"/>
            <w:shd w:val="clear" w:color="auto" w:fill="auto"/>
          </w:tcPr>
          <w:p w:rsidR="00DA7B47" w:rsidRPr="00B971A2" w:rsidRDefault="00DA7B47" w:rsidP="00D71394">
            <w:pPr>
              <w:pStyle w:val="afc"/>
            </w:pPr>
            <w:r w:rsidRPr="00B971A2">
              <w:t>0,35</w:t>
            </w:r>
          </w:p>
        </w:tc>
      </w:tr>
      <w:tr w:rsidR="00DA7B47" w:rsidRPr="00B971A2" w:rsidTr="004446FE">
        <w:trPr>
          <w:trHeight w:hRule="exact" w:val="658"/>
          <w:jc w:val="center"/>
        </w:trPr>
        <w:tc>
          <w:tcPr>
            <w:tcW w:w="773" w:type="dxa"/>
            <w:shd w:val="clear" w:color="auto" w:fill="auto"/>
          </w:tcPr>
          <w:p w:rsidR="00DA7B47" w:rsidRPr="00B971A2" w:rsidRDefault="00DA7B47" w:rsidP="00D71394">
            <w:pPr>
              <w:pStyle w:val="afc"/>
            </w:pPr>
            <w:r w:rsidRPr="00B971A2">
              <w:t>3</w:t>
            </w:r>
            <w:r w:rsidR="00B971A2" w:rsidRPr="00B971A2">
              <w:t xml:space="preserve">. </w:t>
            </w:r>
          </w:p>
        </w:tc>
        <w:tc>
          <w:tcPr>
            <w:tcW w:w="3397" w:type="dxa"/>
            <w:shd w:val="clear" w:color="auto" w:fill="auto"/>
          </w:tcPr>
          <w:p w:rsidR="00DA7B47" w:rsidRPr="00B971A2" w:rsidRDefault="00DA7B47" w:rsidP="00D71394">
            <w:pPr>
              <w:pStyle w:val="afc"/>
            </w:pPr>
            <w:r w:rsidRPr="004446FE">
              <w:rPr>
                <w:lang w:val="en-US"/>
              </w:rPr>
              <w:t>U3</w:t>
            </w:r>
            <w:r w:rsidR="00B971A2" w:rsidRPr="004446FE">
              <w:rPr>
                <w:lang w:val="en-US"/>
              </w:rPr>
              <w:t xml:space="preserve"> (</w:t>
            </w:r>
            <w:r w:rsidRPr="00B971A2">
              <w:t>коэффициент автономии</w:t>
            </w:r>
            <w:r w:rsidR="00B971A2" w:rsidRPr="00B971A2">
              <w:t xml:space="preserve">) </w:t>
            </w:r>
          </w:p>
        </w:tc>
        <w:tc>
          <w:tcPr>
            <w:tcW w:w="2800" w:type="dxa"/>
            <w:shd w:val="clear" w:color="auto" w:fill="auto"/>
          </w:tcPr>
          <w:p w:rsidR="00DA7B47" w:rsidRPr="00B971A2" w:rsidRDefault="00DA7B47" w:rsidP="00D71394">
            <w:pPr>
              <w:pStyle w:val="afc"/>
            </w:pPr>
            <w:r w:rsidRPr="00B971A2">
              <w:t xml:space="preserve">0,4 &lt; </w:t>
            </w:r>
            <w:r w:rsidRPr="004446FE">
              <w:rPr>
                <w:lang w:val="en-US"/>
              </w:rPr>
              <w:t xml:space="preserve">U3 </w:t>
            </w:r>
            <w:r w:rsidRPr="00B971A2">
              <w:t>&lt;0,6</w:t>
            </w:r>
          </w:p>
        </w:tc>
        <w:tc>
          <w:tcPr>
            <w:tcW w:w="840" w:type="dxa"/>
            <w:shd w:val="clear" w:color="auto" w:fill="auto"/>
          </w:tcPr>
          <w:p w:rsidR="00DA7B47" w:rsidRPr="00B971A2" w:rsidRDefault="00DA7B47" w:rsidP="00D71394">
            <w:pPr>
              <w:pStyle w:val="afc"/>
            </w:pPr>
            <w:r w:rsidRPr="00B971A2">
              <w:t>0,37</w:t>
            </w:r>
          </w:p>
        </w:tc>
        <w:tc>
          <w:tcPr>
            <w:tcW w:w="924" w:type="dxa"/>
            <w:shd w:val="clear" w:color="auto" w:fill="auto"/>
          </w:tcPr>
          <w:p w:rsidR="00DA7B47" w:rsidRPr="00B971A2" w:rsidRDefault="00DA7B47" w:rsidP="00D71394">
            <w:pPr>
              <w:pStyle w:val="afc"/>
            </w:pPr>
            <w:r w:rsidRPr="00B971A2">
              <w:t>0,42</w:t>
            </w:r>
          </w:p>
        </w:tc>
      </w:tr>
      <w:tr w:rsidR="00DA7B47" w:rsidRPr="00B971A2" w:rsidTr="004446FE">
        <w:trPr>
          <w:trHeight w:hRule="exact" w:val="658"/>
          <w:jc w:val="center"/>
        </w:trPr>
        <w:tc>
          <w:tcPr>
            <w:tcW w:w="773" w:type="dxa"/>
            <w:shd w:val="clear" w:color="auto" w:fill="auto"/>
          </w:tcPr>
          <w:p w:rsidR="00DA7B47" w:rsidRPr="00B971A2" w:rsidRDefault="00DA7B47" w:rsidP="00D71394">
            <w:pPr>
              <w:pStyle w:val="afc"/>
            </w:pPr>
            <w:r w:rsidRPr="00B971A2">
              <w:t>4</w:t>
            </w:r>
            <w:r w:rsidR="00B971A2" w:rsidRPr="00B971A2">
              <w:t xml:space="preserve">. </w:t>
            </w:r>
          </w:p>
        </w:tc>
        <w:tc>
          <w:tcPr>
            <w:tcW w:w="3397" w:type="dxa"/>
            <w:shd w:val="clear" w:color="auto" w:fill="auto"/>
          </w:tcPr>
          <w:p w:rsidR="00DA7B47" w:rsidRPr="00B971A2" w:rsidRDefault="00DA7B47" w:rsidP="00D71394">
            <w:pPr>
              <w:pStyle w:val="afc"/>
            </w:pPr>
            <w:r w:rsidRPr="004446FE">
              <w:rPr>
                <w:lang w:val="en-US"/>
              </w:rPr>
              <w:t>U4</w:t>
            </w:r>
            <w:r w:rsidR="00B971A2" w:rsidRPr="004446FE">
              <w:rPr>
                <w:lang w:val="en-US"/>
              </w:rPr>
              <w:t xml:space="preserve"> (</w:t>
            </w:r>
            <w:r w:rsidRPr="00B971A2">
              <w:t>коэффициент финансирования</w:t>
            </w:r>
            <w:r w:rsidR="00B971A2" w:rsidRPr="00B971A2">
              <w:t xml:space="preserve">) </w:t>
            </w:r>
          </w:p>
        </w:tc>
        <w:tc>
          <w:tcPr>
            <w:tcW w:w="2800" w:type="dxa"/>
            <w:shd w:val="clear" w:color="auto" w:fill="auto"/>
          </w:tcPr>
          <w:p w:rsidR="00DA7B47" w:rsidRPr="00B971A2" w:rsidRDefault="00DA7B47" w:rsidP="00D71394">
            <w:pPr>
              <w:pStyle w:val="afc"/>
            </w:pPr>
            <w:r w:rsidRPr="004446FE">
              <w:rPr>
                <w:lang w:val="en-US"/>
              </w:rPr>
              <w:t xml:space="preserve">U4 </w:t>
            </w:r>
            <w:r w:rsidRPr="00B971A2">
              <w:t>&gt; 0,7 оп-тим</w:t>
            </w:r>
            <w:r w:rsidR="00B971A2" w:rsidRPr="00B971A2">
              <w:t xml:space="preserve">. </w:t>
            </w:r>
            <w:r w:rsidRPr="00B971A2">
              <w:t>=1,5</w:t>
            </w:r>
          </w:p>
        </w:tc>
        <w:tc>
          <w:tcPr>
            <w:tcW w:w="840" w:type="dxa"/>
            <w:shd w:val="clear" w:color="auto" w:fill="auto"/>
          </w:tcPr>
          <w:p w:rsidR="00DA7B47" w:rsidRPr="00B971A2" w:rsidRDefault="00DA7B47" w:rsidP="00D71394">
            <w:pPr>
              <w:pStyle w:val="afc"/>
            </w:pPr>
            <w:r w:rsidRPr="00B971A2">
              <w:t>0,59</w:t>
            </w:r>
          </w:p>
        </w:tc>
        <w:tc>
          <w:tcPr>
            <w:tcW w:w="924" w:type="dxa"/>
            <w:shd w:val="clear" w:color="auto" w:fill="auto"/>
          </w:tcPr>
          <w:p w:rsidR="00DA7B47" w:rsidRPr="00B971A2" w:rsidRDefault="00DA7B47" w:rsidP="00D71394">
            <w:pPr>
              <w:pStyle w:val="afc"/>
            </w:pPr>
            <w:r w:rsidRPr="00B971A2">
              <w:t>0,73</w:t>
            </w:r>
          </w:p>
        </w:tc>
      </w:tr>
      <w:tr w:rsidR="00DA7B47" w:rsidRPr="00B971A2" w:rsidTr="004446FE">
        <w:trPr>
          <w:trHeight w:hRule="exact" w:val="658"/>
          <w:jc w:val="center"/>
        </w:trPr>
        <w:tc>
          <w:tcPr>
            <w:tcW w:w="773" w:type="dxa"/>
            <w:shd w:val="clear" w:color="auto" w:fill="auto"/>
          </w:tcPr>
          <w:p w:rsidR="00DA7B47" w:rsidRPr="00B971A2" w:rsidRDefault="00DA7B47" w:rsidP="00D71394">
            <w:pPr>
              <w:pStyle w:val="afc"/>
            </w:pPr>
            <w:r w:rsidRPr="00B971A2">
              <w:t>5</w:t>
            </w:r>
            <w:r w:rsidR="00B971A2" w:rsidRPr="00B971A2">
              <w:t xml:space="preserve">. </w:t>
            </w:r>
          </w:p>
        </w:tc>
        <w:tc>
          <w:tcPr>
            <w:tcW w:w="3397" w:type="dxa"/>
            <w:shd w:val="clear" w:color="auto" w:fill="auto"/>
          </w:tcPr>
          <w:p w:rsidR="00DA7B47" w:rsidRPr="00B971A2" w:rsidRDefault="00DA7B47" w:rsidP="00D71394">
            <w:pPr>
              <w:pStyle w:val="afc"/>
            </w:pPr>
            <w:r w:rsidRPr="004446FE">
              <w:rPr>
                <w:lang w:val="en-US"/>
              </w:rPr>
              <w:t>U5</w:t>
            </w:r>
            <w:r w:rsidR="00B971A2" w:rsidRPr="004446FE">
              <w:rPr>
                <w:lang w:val="en-US"/>
              </w:rPr>
              <w:t xml:space="preserve"> (</w:t>
            </w:r>
            <w:r w:rsidRPr="00B971A2">
              <w:t>коэффициент финансовой устойчивости</w:t>
            </w:r>
            <w:r w:rsidR="00B971A2" w:rsidRPr="00B971A2">
              <w:t xml:space="preserve">) </w:t>
            </w:r>
          </w:p>
        </w:tc>
        <w:tc>
          <w:tcPr>
            <w:tcW w:w="2800" w:type="dxa"/>
            <w:shd w:val="clear" w:color="auto" w:fill="auto"/>
          </w:tcPr>
          <w:p w:rsidR="00DA7B47" w:rsidRPr="00B971A2" w:rsidRDefault="00DA7B47" w:rsidP="00D71394">
            <w:pPr>
              <w:pStyle w:val="afc"/>
            </w:pPr>
            <w:r w:rsidRPr="004446FE">
              <w:rPr>
                <w:lang w:val="en-US"/>
              </w:rPr>
              <w:t xml:space="preserve">Us </w:t>
            </w:r>
            <w:r w:rsidRPr="00B971A2">
              <w:t>&gt; 0,6</w:t>
            </w:r>
          </w:p>
        </w:tc>
        <w:tc>
          <w:tcPr>
            <w:tcW w:w="840" w:type="dxa"/>
            <w:shd w:val="clear" w:color="auto" w:fill="auto"/>
          </w:tcPr>
          <w:p w:rsidR="00DA7B47" w:rsidRPr="00B971A2" w:rsidRDefault="00DA7B47" w:rsidP="00D71394">
            <w:pPr>
              <w:pStyle w:val="afc"/>
            </w:pPr>
            <w:r w:rsidRPr="00B971A2">
              <w:t>0,37</w:t>
            </w:r>
          </w:p>
        </w:tc>
        <w:tc>
          <w:tcPr>
            <w:tcW w:w="924" w:type="dxa"/>
            <w:shd w:val="clear" w:color="auto" w:fill="auto"/>
          </w:tcPr>
          <w:p w:rsidR="00DA7B47" w:rsidRPr="00B971A2" w:rsidRDefault="00DA7B47" w:rsidP="00D71394">
            <w:pPr>
              <w:pStyle w:val="afc"/>
            </w:pPr>
            <w:r w:rsidRPr="00B971A2">
              <w:t>0,42</w:t>
            </w:r>
          </w:p>
        </w:tc>
      </w:tr>
    </w:tbl>
    <w:p w:rsidR="00DA7B47" w:rsidRPr="00B971A2" w:rsidRDefault="00DA7B47" w:rsidP="00B971A2">
      <w:pPr>
        <w:rPr>
          <w:lang w:val="en-US"/>
        </w:rPr>
      </w:pPr>
    </w:p>
    <w:p w:rsidR="00B971A2" w:rsidRDefault="00DA7B47" w:rsidP="00B971A2">
      <w:r w:rsidRPr="00B971A2">
        <w:t xml:space="preserve">Коэффициент капитализации </w:t>
      </w:r>
      <w:r w:rsidRPr="00B971A2">
        <w:rPr>
          <w:lang w:val="en-US"/>
        </w:rPr>
        <w:t>U</w:t>
      </w:r>
      <w:r w:rsidRPr="00B971A2">
        <w:t>1 свидетельствует о достаточной финансовой устойчивости организации, в 2006 году этот коэффициент составлял 1,16, а в 2007 году он увеличился и составил 1,36</w:t>
      </w:r>
      <w:r w:rsidR="00B971A2" w:rsidRPr="00B971A2">
        <w:t>.</w:t>
      </w:r>
    </w:p>
    <w:p w:rsidR="00B971A2" w:rsidRDefault="00DA7B47" w:rsidP="00B971A2">
      <w:r w:rsidRPr="00B971A2">
        <w:t xml:space="preserve">Коэффициент </w:t>
      </w:r>
      <w:r w:rsidRPr="00B971A2">
        <w:rPr>
          <w:lang w:val="en-US"/>
        </w:rPr>
        <w:t>U</w:t>
      </w:r>
      <w:r w:rsidRPr="00B971A2">
        <w:t>2 показывает, что собственные оборотные средства достаточно покрывают производственные запасы и товары</w:t>
      </w:r>
      <w:r w:rsidR="00B971A2" w:rsidRPr="00B971A2">
        <w:t>.</w:t>
      </w:r>
    </w:p>
    <w:p w:rsidR="00B971A2" w:rsidRDefault="00DA7B47" w:rsidP="00B971A2">
      <w:r w:rsidRPr="00B971A2">
        <w:t xml:space="preserve">Уровень общей финансовой независимости характеризуется коэффициентом </w:t>
      </w:r>
      <w:r w:rsidRPr="00B971A2">
        <w:rPr>
          <w:lang w:val="en-US"/>
        </w:rPr>
        <w:t>U</w:t>
      </w:r>
      <w:r w:rsidRPr="00B971A2">
        <w:t>3</w:t>
      </w:r>
      <w:r w:rsidR="00B971A2" w:rsidRPr="00B971A2">
        <w:t>,</w:t>
      </w:r>
      <w:r w:rsidRPr="00B971A2">
        <w:t xml:space="preserve"> </w:t>
      </w:r>
      <w:r w:rsidR="00B971A2">
        <w:t>т.е.</w:t>
      </w:r>
      <w:r w:rsidR="00B971A2" w:rsidRPr="00B971A2">
        <w:t xml:space="preserve"> </w:t>
      </w:r>
      <w:r w:rsidRPr="00B971A2">
        <w:t>определяется удельным весом собственного капитала организации в общей его величине и отражает степень независимости организации от заемных источников</w:t>
      </w:r>
      <w:r w:rsidR="00B971A2" w:rsidRPr="00B971A2">
        <w:t xml:space="preserve">. </w:t>
      </w:r>
      <w:r w:rsidRPr="00B971A2">
        <w:t>Таким образом, около 40% активов предприятия сформированы за счет собственного капитала</w:t>
      </w:r>
      <w:r w:rsidR="00B971A2" w:rsidRPr="00B971A2">
        <w:t>.</w:t>
      </w:r>
    </w:p>
    <w:p w:rsidR="00B971A2" w:rsidRDefault="00DA7B47" w:rsidP="00B971A2">
      <w:r w:rsidRPr="00B971A2">
        <w:t xml:space="preserve">Коэффициент </w:t>
      </w:r>
      <w:r w:rsidRPr="00B971A2">
        <w:rPr>
          <w:lang w:val="en-US"/>
        </w:rPr>
        <w:t>U</w:t>
      </w:r>
      <w:r w:rsidRPr="00B971A2">
        <w:t>5 показывает, что за исследуемый период более 40% актива финансируется за счет устойчивых источников</w:t>
      </w:r>
      <w:r w:rsidR="00B971A2" w:rsidRPr="00B971A2">
        <w:t>.</w:t>
      </w:r>
    </w:p>
    <w:p w:rsidR="00B971A2" w:rsidRDefault="00DA7B47" w:rsidP="00B971A2">
      <w:r w:rsidRPr="00B971A2">
        <w:t>Анализ показателя финансовой устойчивости ЗАО</w:t>
      </w:r>
      <w:r w:rsidR="00B971A2">
        <w:t xml:space="preserve"> "</w:t>
      </w:r>
      <w:r w:rsidRPr="00B971A2">
        <w:t>Агрофирма Павловская нива</w:t>
      </w:r>
      <w:r w:rsidR="00B971A2">
        <w:t xml:space="preserve">" </w:t>
      </w:r>
      <w:r w:rsidRPr="00B971A2">
        <w:t>свидетельствует о том, что оно обладает достаточной независимостью и возможностями для проведения независимой финансовой политики</w:t>
      </w:r>
      <w:r w:rsidR="00B971A2" w:rsidRPr="00B971A2">
        <w:t>.</w:t>
      </w:r>
    </w:p>
    <w:p w:rsidR="00B971A2" w:rsidRDefault="00DA7B47" w:rsidP="00B971A2">
      <w:r w:rsidRPr="00B971A2">
        <w:t>Одним из направлений анализа результативности является оценка деловой активности анализируемого объекта</w:t>
      </w:r>
      <w:r w:rsidR="00B971A2" w:rsidRPr="00B971A2">
        <w:t>.</w:t>
      </w:r>
    </w:p>
    <w:p w:rsidR="00B971A2" w:rsidRDefault="00DA7B47" w:rsidP="00B971A2">
      <w:r w:rsidRPr="00B971A2">
        <w:t>Система используемых в финансовом анализе показателей деловой активности приведена в таблице 9</w:t>
      </w:r>
      <w:r w:rsidR="00B971A2">
        <w:t xml:space="preserve"> (</w:t>
      </w:r>
      <w:r w:rsidRPr="00B971A2">
        <w:t>Приложение Д</w:t>
      </w:r>
      <w:r w:rsidR="00B971A2" w:rsidRPr="00B971A2">
        <w:t>).</w:t>
      </w:r>
    </w:p>
    <w:p w:rsidR="00D71394" w:rsidRDefault="00D71394" w:rsidP="00B971A2"/>
    <w:p w:rsidR="00DA7B47" w:rsidRPr="00B971A2" w:rsidRDefault="00DA7B47" w:rsidP="00B971A2">
      <w:r w:rsidRPr="00B971A2">
        <w:t xml:space="preserve">Таблица 9 </w:t>
      </w:r>
      <w:r w:rsidR="00B971A2">
        <w:t>-</w:t>
      </w:r>
      <w:r w:rsidRPr="00B971A2">
        <w:t xml:space="preserve"> Расчет показателей деловой активности</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3911"/>
        <w:gridCol w:w="1932"/>
        <w:gridCol w:w="1456"/>
        <w:gridCol w:w="1139"/>
      </w:tblGrid>
      <w:tr w:rsidR="00DA7B47" w:rsidRPr="00B971A2" w:rsidTr="004446FE">
        <w:trPr>
          <w:trHeight w:hRule="exact" w:val="998"/>
          <w:jc w:val="center"/>
        </w:trPr>
        <w:tc>
          <w:tcPr>
            <w:tcW w:w="552" w:type="dxa"/>
            <w:shd w:val="clear" w:color="auto" w:fill="auto"/>
          </w:tcPr>
          <w:p w:rsidR="00DA7B47" w:rsidRPr="00B971A2" w:rsidRDefault="00DA7B47" w:rsidP="00D71394">
            <w:pPr>
              <w:pStyle w:val="afc"/>
            </w:pPr>
            <w:r w:rsidRPr="00B971A2">
              <w:t>№№</w:t>
            </w:r>
          </w:p>
          <w:p w:rsidR="00DA7B47" w:rsidRPr="00B971A2" w:rsidRDefault="00DA7B47" w:rsidP="00D71394">
            <w:pPr>
              <w:pStyle w:val="afc"/>
            </w:pPr>
            <w:r w:rsidRPr="00B971A2">
              <w:t>п/п</w:t>
            </w:r>
          </w:p>
        </w:tc>
        <w:tc>
          <w:tcPr>
            <w:tcW w:w="3911" w:type="dxa"/>
            <w:shd w:val="clear" w:color="auto" w:fill="auto"/>
          </w:tcPr>
          <w:p w:rsidR="00DA7B47" w:rsidRPr="00B971A2" w:rsidRDefault="00DA7B47" w:rsidP="00D71394">
            <w:pPr>
              <w:pStyle w:val="afc"/>
            </w:pPr>
            <w:r w:rsidRPr="00B971A2">
              <w:t>Наименование коэффициента</w:t>
            </w:r>
          </w:p>
        </w:tc>
        <w:tc>
          <w:tcPr>
            <w:tcW w:w="1932" w:type="dxa"/>
            <w:shd w:val="clear" w:color="auto" w:fill="auto"/>
          </w:tcPr>
          <w:p w:rsidR="00DA7B47" w:rsidRPr="00B971A2" w:rsidRDefault="00DA7B47" w:rsidP="00D71394">
            <w:pPr>
              <w:pStyle w:val="afc"/>
            </w:pPr>
            <w:r w:rsidRPr="00B971A2">
              <w:t>Рекомендуемые Значения</w:t>
            </w:r>
          </w:p>
        </w:tc>
        <w:tc>
          <w:tcPr>
            <w:tcW w:w="1456" w:type="dxa"/>
            <w:shd w:val="clear" w:color="auto" w:fill="auto"/>
          </w:tcPr>
          <w:p w:rsidR="00DA7B47" w:rsidRPr="00B971A2" w:rsidRDefault="00DA7B47" w:rsidP="00D71394">
            <w:pPr>
              <w:pStyle w:val="afc"/>
            </w:pPr>
            <w:r w:rsidRPr="00B971A2">
              <w:t>2006</w:t>
            </w:r>
          </w:p>
        </w:tc>
        <w:tc>
          <w:tcPr>
            <w:tcW w:w="1139" w:type="dxa"/>
            <w:shd w:val="clear" w:color="auto" w:fill="auto"/>
          </w:tcPr>
          <w:p w:rsidR="00DA7B47" w:rsidRPr="00B971A2" w:rsidRDefault="00DA7B47" w:rsidP="00D71394">
            <w:pPr>
              <w:pStyle w:val="afc"/>
            </w:pPr>
            <w:r w:rsidRPr="00B971A2">
              <w:t>2007</w:t>
            </w:r>
          </w:p>
        </w:tc>
      </w:tr>
      <w:tr w:rsidR="00DA7B47" w:rsidRPr="00B971A2" w:rsidTr="004446FE">
        <w:trPr>
          <w:trHeight w:hRule="exact" w:val="1271"/>
          <w:jc w:val="center"/>
        </w:trPr>
        <w:tc>
          <w:tcPr>
            <w:tcW w:w="552" w:type="dxa"/>
            <w:shd w:val="clear" w:color="auto" w:fill="auto"/>
          </w:tcPr>
          <w:p w:rsidR="00DA7B47" w:rsidRPr="00B971A2" w:rsidRDefault="00DA7B47" w:rsidP="00D71394">
            <w:pPr>
              <w:pStyle w:val="afc"/>
            </w:pPr>
            <w:r w:rsidRPr="00B971A2">
              <w:t>1</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dl</w:t>
            </w:r>
            <w:r w:rsidR="00B971A2">
              <w:t xml:space="preserve"> (</w:t>
            </w:r>
            <w:r w:rsidRPr="00B971A2">
              <w:t>коэффициент общей оборачиваемости капитала</w:t>
            </w:r>
            <w:r w:rsidR="00B971A2">
              <w:t xml:space="preserve"> (</w:t>
            </w:r>
            <w:r w:rsidRPr="00B971A2">
              <w:t>ресурсоотдача</w:t>
            </w:r>
            <w:r w:rsidR="00B971A2" w:rsidRPr="00B971A2">
              <w:t xml:space="preserve">) - </w:t>
            </w:r>
            <w:r w:rsidRPr="00B971A2">
              <w:t>оборотов</w:t>
            </w:r>
          </w:p>
        </w:tc>
        <w:tc>
          <w:tcPr>
            <w:tcW w:w="1932" w:type="dxa"/>
            <w:shd w:val="clear" w:color="auto" w:fill="auto"/>
          </w:tcPr>
          <w:p w:rsidR="00DA7B47" w:rsidRPr="00B971A2" w:rsidRDefault="00DA7B47" w:rsidP="00D71394">
            <w:pPr>
              <w:pStyle w:val="afc"/>
            </w:pPr>
            <w:r w:rsidRPr="00B971A2">
              <w:t>Должна быть тенденция к ускорению оборачиваемости</w:t>
            </w:r>
          </w:p>
        </w:tc>
        <w:tc>
          <w:tcPr>
            <w:tcW w:w="1456" w:type="dxa"/>
            <w:shd w:val="clear" w:color="auto" w:fill="auto"/>
          </w:tcPr>
          <w:p w:rsidR="00DA7B47" w:rsidRPr="00B971A2" w:rsidRDefault="00DA7B47" w:rsidP="00D71394">
            <w:pPr>
              <w:pStyle w:val="afc"/>
            </w:pPr>
            <w:r w:rsidRPr="00B971A2">
              <w:t>0,89</w:t>
            </w:r>
          </w:p>
        </w:tc>
        <w:tc>
          <w:tcPr>
            <w:tcW w:w="1139" w:type="dxa"/>
            <w:shd w:val="clear" w:color="auto" w:fill="auto"/>
          </w:tcPr>
          <w:p w:rsidR="00DA7B47" w:rsidRPr="00B971A2" w:rsidRDefault="00DA7B47" w:rsidP="00D71394">
            <w:pPr>
              <w:pStyle w:val="afc"/>
            </w:pPr>
            <w:r w:rsidRPr="00B971A2">
              <w:t>1,05</w:t>
            </w:r>
          </w:p>
        </w:tc>
      </w:tr>
      <w:tr w:rsidR="00DA7B47" w:rsidRPr="00B971A2" w:rsidTr="004446FE">
        <w:trPr>
          <w:trHeight w:hRule="exact" w:val="664"/>
          <w:jc w:val="center"/>
        </w:trPr>
        <w:tc>
          <w:tcPr>
            <w:tcW w:w="552" w:type="dxa"/>
            <w:shd w:val="clear" w:color="auto" w:fill="auto"/>
          </w:tcPr>
          <w:p w:rsidR="00DA7B47" w:rsidRPr="00B971A2" w:rsidRDefault="00DA7B47" w:rsidP="00D71394">
            <w:pPr>
              <w:pStyle w:val="afc"/>
            </w:pPr>
            <w:r w:rsidRPr="00B971A2">
              <w:t>2</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w:t>
            </w:r>
            <w:r w:rsidRPr="00B971A2">
              <w:t>2</w:t>
            </w:r>
            <w:r w:rsidR="00B971A2">
              <w:t xml:space="preserve"> (</w:t>
            </w:r>
            <w:r w:rsidRPr="00B971A2">
              <w:t>Коэффициент оборачиваемости, оборотных средств</w:t>
            </w:r>
            <w:r w:rsidR="00B971A2" w:rsidRPr="00B971A2">
              <w:t xml:space="preserve">) </w:t>
            </w:r>
            <w:r w:rsidRPr="00B971A2">
              <w:t>оборотов</w:t>
            </w:r>
          </w:p>
        </w:tc>
        <w:tc>
          <w:tcPr>
            <w:tcW w:w="1932" w:type="dxa"/>
            <w:shd w:val="clear" w:color="auto" w:fill="auto"/>
          </w:tcPr>
          <w:p w:rsidR="00DA7B47" w:rsidRPr="00B971A2" w:rsidRDefault="00DA7B47" w:rsidP="00D71394">
            <w:pPr>
              <w:pStyle w:val="afc"/>
            </w:pPr>
            <w:r w:rsidRPr="004446FE">
              <w:rPr>
                <w:b/>
                <w:bCs/>
              </w:rPr>
              <w:t>-</w:t>
            </w:r>
            <w:r w:rsidR="00B971A2" w:rsidRPr="004446FE">
              <w:rPr>
                <w:b/>
                <w:bCs/>
              </w:rPr>
              <w:t>""</w:t>
            </w:r>
            <w:r w:rsidRPr="004446FE">
              <w:rPr>
                <w:b/>
                <w:bCs/>
              </w:rPr>
              <w:t>-</w:t>
            </w:r>
          </w:p>
        </w:tc>
        <w:tc>
          <w:tcPr>
            <w:tcW w:w="1456" w:type="dxa"/>
            <w:shd w:val="clear" w:color="auto" w:fill="auto"/>
          </w:tcPr>
          <w:p w:rsidR="00DA7B47" w:rsidRPr="00B971A2" w:rsidRDefault="00DA7B47" w:rsidP="00D71394">
            <w:pPr>
              <w:pStyle w:val="afc"/>
            </w:pPr>
            <w:r w:rsidRPr="00B971A2">
              <w:t>1,03</w:t>
            </w:r>
          </w:p>
        </w:tc>
        <w:tc>
          <w:tcPr>
            <w:tcW w:w="1139" w:type="dxa"/>
            <w:shd w:val="clear" w:color="auto" w:fill="auto"/>
          </w:tcPr>
          <w:p w:rsidR="00DA7B47" w:rsidRPr="00B971A2" w:rsidRDefault="00DA7B47" w:rsidP="00D71394">
            <w:pPr>
              <w:pStyle w:val="afc"/>
            </w:pPr>
            <w:r w:rsidRPr="00B971A2">
              <w:t>1,18</w:t>
            </w:r>
          </w:p>
        </w:tc>
      </w:tr>
      <w:tr w:rsidR="00DA7B47" w:rsidRPr="00B971A2" w:rsidTr="004446FE">
        <w:trPr>
          <w:trHeight w:hRule="exact" w:val="711"/>
          <w:jc w:val="center"/>
        </w:trPr>
        <w:tc>
          <w:tcPr>
            <w:tcW w:w="552" w:type="dxa"/>
            <w:shd w:val="clear" w:color="auto" w:fill="auto"/>
          </w:tcPr>
          <w:p w:rsidR="00DA7B47" w:rsidRPr="00B971A2" w:rsidRDefault="00DA7B47" w:rsidP="00D71394">
            <w:pPr>
              <w:pStyle w:val="afc"/>
            </w:pPr>
            <w:r w:rsidRPr="00B971A2">
              <w:t>3</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w:t>
            </w:r>
            <w:r w:rsidRPr="00B971A2">
              <w:t>3</w:t>
            </w:r>
            <w:r w:rsidR="00B971A2">
              <w:t xml:space="preserve"> (</w:t>
            </w:r>
            <w:r w:rsidRPr="00B971A2">
              <w:t>Коэффициент отдачи нематериальных активов</w:t>
            </w:r>
            <w:r w:rsidR="00B971A2" w:rsidRPr="00B971A2">
              <w:t xml:space="preserve">) </w:t>
            </w:r>
            <w:r w:rsidR="00B971A2">
              <w:t>-</w:t>
            </w:r>
            <w:r w:rsidRPr="00B971A2">
              <w:t>оборотов</w:t>
            </w:r>
          </w:p>
        </w:tc>
        <w:tc>
          <w:tcPr>
            <w:tcW w:w="1932" w:type="dxa"/>
            <w:shd w:val="clear" w:color="auto" w:fill="auto"/>
          </w:tcPr>
          <w:p w:rsidR="00DA7B47" w:rsidRPr="00B971A2" w:rsidRDefault="00DA7B47" w:rsidP="00D71394">
            <w:pPr>
              <w:pStyle w:val="afc"/>
            </w:pPr>
          </w:p>
        </w:tc>
        <w:tc>
          <w:tcPr>
            <w:tcW w:w="1456" w:type="dxa"/>
            <w:shd w:val="clear" w:color="auto" w:fill="auto"/>
          </w:tcPr>
          <w:p w:rsidR="00DA7B47" w:rsidRPr="00B971A2" w:rsidRDefault="00DA7B47" w:rsidP="00D71394">
            <w:pPr>
              <w:pStyle w:val="afc"/>
            </w:pPr>
            <w:r w:rsidRPr="00B971A2">
              <w:t>-</w:t>
            </w:r>
          </w:p>
        </w:tc>
        <w:tc>
          <w:tcPr>
            <w:tcW w:w="1139" w:type="dxa"/>
            <w:shd w:val="clear" w:color="auto" w:fill="auto"/>
          </w:tcPr>
          <w:p w:rsidR="00DA7B47" w:rsidRPr="00B971A2" w:rsidRDefault="00DA7B47" w:rsidP="00D71394">
            <w:pPr>
              <w:pStyle w:val="afc"/>
            </w:pPr>
            <w:r w:rsidRPr="00B971A2">
              <w:t>-</w:t>
            </w:r>
          </w:p>
        </w:tc>
      </w:tr>
      <w:tr w:rsidR="00DA7B47" w:rsidRPr="00B971A2" w:rsidTr="004446FE">
        <w:trPr>
          <w:trHeight w:hRule="exact" w:val="345"/>
          <w:jc w:val="center"/>
        </w:trPr>
        <w:tc>
          <w:tcPr>
            <w:tcW w:w="552" w:type="dxa"/>
            <w:shd w:val="clear" w:color="auto" w:fill="auto"/>
          </w:tcPr>
          <w:p w:rsidR="00DA7B47" w:rsidRPr="00B971A2" w:rsidRDefault="00DA7B47" w:rsidP="00D71394">
            <w:pPr>
              <w:pStyle w:val="afc"/>
            </w:pPr>
            <w:r w:rsidRPr="00B971A2">
              <w:t>4</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d4</w:t>
            </w:r>
            <w:r w:rsidR="00B971A2" w:rsidRPr="004446FE">
              <w:rPr>
                <w:lang w:val="en-US"/>
              </w:rPr>
              <w:t xml:space="preserve"> (</w:t>
            </w:r>
            <w:r w:rsidRPr="00B971A2">
              <w:t>Фондоотдача</w:t>
            </w:r>
            <w:r w:rsidR="00B971A2" w:rsidRPr="00B971A2">
              <w:t xml:space="preserve">) </w:t>
            </w:r>
            <w:r w:rsidR="00B971A2">
              <w:t>-</w:t>
            </w:r>
            <w:r w:rsidRPr="00B971A2">
              <w:t>оборотов</w:t>
            </w:r>
          </w:p>
        </w:tc>
        <w:tc>
          <w:tcPr>
            <w:tcW w:w="1932" w:type="dxa"/>
            <w:shd w:val="clear" w:color="auto" w:fill="auto"/>
          </w:tcPr>
          <w:p w:rsidR="00DA7B47" w:rsidRPr="00B971A2" w:rsidRDefault="00DA7B47" w:rsidP="00D71394">
            <w:pPr>
              <w:pStyle w:val="afc"/>
            </w:pPr>
            <w:r w:rsidRPr="004446FE">
              <w:rPr>
                <w:b/>
                <w:bCs/>
              </w:rPr>
              <w:t>-</w:t>
            </w:r>
            <w:r w:rsidR="00B971A2" w:rsidRPr="004446FE">
              <w:rPr>
                <w:b/>
                <w:bCs/>
              </w:rPr>
              <w:t>""</w:t>
            </w:r>
            <w:r w:rsidRPr="004446FE">
              <w:rPr>
                <w:b/>
                <w:bCs/>
              </w:rPr>
              <w:t>-</w:t>
            </w:r>
          </w:p>
        </w:tc>
        <w:tc>
          <w:tcPr>
            <w:tcW w:w="1456" w:type="dxa"/>
            <w:shd w:val="clear" w:color="auto" w:fill="auto"/>
          </w:tcPr>
          <w:p w:rsidR="00DA7B47" w:rsidRPr="00B971A2" w:rsidRDefault="00DA7B47" w:rsidP="00D71394">
            <w:pPr>
              <w:pStyle w:val="afc"/>
            </w:pPr>
            <w:r w:rsidRPr="00B971A2">
              <w:t>7,28</w:t>
            </w:r>
          </w:p>
        </w:tc>
        <w:tc>
          <w:tcPr>
            <w:tcW w:w="1139" w:type="dxa"/>
            <w:shd w:val="clear" w:color="auto" w:fill="auto"/>
          </w:tcPr>
          <w:p w:rsidR="00DA7B47" w:rsidRPr="00B971A2" w:rsidRDefault="00DA7B47" w:rsidP="00D71394">
            <w:pPr>
              <w:pStyle w:val="afc"/>
            </w:pPr>
            <w:r w:rsidRPr="00B971A2">
              <w:t>10,6</w:t>
            </w:r>
          </w:p>
        </w:tc>
      </w:tr>
      <w:tr w:rsidR="00DA7B47" w:rsidRPr="00B971A2" w:rsidTr="004446FE">
        <w:trPr>
          <w:trHeight w:hRule="exact" w:val="548"/>
          <w:jc w:val="center"/>
        </w:trPr>
        <w:tc>
          <w:tcPr>
            <w:tcW w:w="552" w:type="dxa"/>
            <w:shd w:val="clear" w:color="auto" w:fill="auto"/>
          </w:tcPr>
          <w:p w:rsidR="00DA7B47" w:rsidRPr="00B971A2" w:rsidRDefault="00DA7B47" w:rsidP="00D71394">
            <w:pPr>
              <w:pStyle w:val="afc"/>
            </w:pPr>
            <w:r w:rsidRPr="00B971A2">
              <w:t>5</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w:t>
            </w:r>
            <w:r w:rsidRPr="00B971A2">
              <w:t>5</w:t>
            </w:r>
            <w:r w:rsidR="00B971A2">
              <w:t xml:space="preserve"> (</w:t>
            </w:r>
            <w:r w:rsidRPr="00B971A2">
              <w:t>Коэффициент отдачи собственного капитала</w:t>
            </w:r>
            <w:r w:rsidR="00B971A2" w:rsidRPr="00B971A2">
              <w:t xml:space="preserve">) </w:t>
            </w:r>
            <w:r w:rsidR="00B971A2">
              <w:t>-</w:t>
            </w:r>
            <w:r w:rsidRPr="00B971A2">
              <w:t>оборотов</w:t>
            </w:r>
          </w:p>
        </w:tc>
        <w:tc>
          <w:tcPr>
            <w:tcW w:w="1932" w:type="dxa"/>
            <w:shd w:val="clear" w:color="auto" w:fill="auto"/>
          </w:tcPr>
          <w:p w:rsidR="00DA7B47" w:rsidRPr="00B971A2" w:rsidRDefault="00DA7B47" w:rsidP="00D71394">
            <w:pPr>
              <w:pStyle w:val="afc"/>
            </w:pPr>
            <w:r w:rsidRPr="004446FE">
              <w:rPr>
                <w:b/>
                <w:bCs/>
              </w:rPr>
              <w:t>-</w:t>
            </w:r>
            <w:r w:rsidR="00B971A2" w:rsidRPr="004446FE">
              <w:rPr>
                <w:b/>
                <w:bCs/>
              </w:rPr>
              <w:t>""</w:t>
            </w:r>
            <w:r w:rsidRPr="004446FE">
              <w:rPr>
                <w:b/>
                <w:bCs/>
              </w:rPr>
              <w:t>-</w:t>
            </w:r>
          </w:p>
        </w:tc>
        <w:tc>
          <w:tcPr>
            <w:tcW w:w="1456" w:type="dxa"/>
            <w:shd w:val="clear" w:color="auto" w:fill="auto"/>
          </w:tcPr>
          <w:p w:rsidR="00DA7B47" w:rsidRPr="00B971A2" w:rsidRDefault="00DA7B47" w:rsidP="00D71394">
            <w:pPr>
              <w:pStyle w:val="afc"/>
            </w:pPr>
            <w:r w:rsidRPr="00B971A2">
              <w:t>2,92</w:t>
            </w:r>
          </w:p>
        </w:tc>
        <w:tc>
          <w:tcPr>
            <w:tcW w:w="1139" w:type="dxa"/>
            <w:shd w:val="clear" w:color="auto" w:fill="auto"/>
          </w:tcPr>
          <w:p w:rsidR="00DA7B47" w:rsidRPr="00B971A2" w:rsidRDefault="00DA7B47" w:rsidP="00D71394">
            <w:pPr>
              <w:pStyle w:val="afc"/>
            </w:pPr>
            <w:r w:rsidRPr="00B971A2">
              <w:t>2,60</w:t>
            </w:r>
          </w:p>
        </w:tc>
      </w:tr>
      <w:tr w:rsidR="00DA7B47" w:rsidRPr="00B971A2" w:rsidTr="004446FE">
        <w:trPr>
          <w:trHeight w:hRule="exact" w:val="708"/>
          <w:jc w:val="center"/>
        </w:trPr>
        <w:tc>
          <w:tcPr>
            <w:tcW w:w="552" w:type="dxa"/>
            <w:shd w:val="clear" w:color="auto" w:fill="auto"/>
          </w:tcPr>
          <w:p w:rsidR="00DA7B47" w:rsidRPr="00B971A2" w:rsidRDefault="00DA7B47" w:rsidP="00D71394">
            <w:pPr>
              <w:pStyle w:val="afc"/>
            </w:pPr>
            <w:r w:rsidRPr="00B971A2">
              <w:t>6</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w:t>
            </w:r>
            <w:r w:rsidRPr="00B971A2">
              <w:t>6</w:t>
            </w:r>
            <w:r w:rsidR="00B971A2">
              <w:t xml:space="preserve"> (</w:t>
            </w:r>
            <w:r w:rsidRPr="00B971A2">
              <w:t>Оборачиваемость материальных средств</w:t>
            </w:r>
            <w:r w:rsidR="00B971A2">
              <w:t xml:space="preserve"> (</w:t>
            </w:r>
            <w:r w:rsidRPr="00B971A2">
              <w:t>запасов</w:t>
            </w:r>
            <w:r w:rsidR="00B971A2" w:rsidRPr="00B971A2">
              <w:t xml:space="preserve">) - </w:t>
            </w:r>
            <w:r w:rsidRPr="00B971A2">
              <w:t>в днях</w:t>
            </w:r>
          </w:p>
        </w:tc>
        <w:tc>
          <w:tcPr>
            <w:tcW w:w="1932" w:type="dxa"/>
            <w:shd w:val="clear" w:color="auto" w:fill="auto"/>
          </w:tcPr>
          <w:p w:rsidR="00DA7B47" w:rsidRPr="00B971A2" w:rsidRDefault="00DA7B47" w:rsidP="00D71394">
            <w:pPr>
              <w:pStyle w:val="afc"/>
            </w:pPr>
            <w:r w:rsidRPr="004446FE">
              <w:rPr>
                <w:b/>
                <w:bCs/>
              </w:rPr>
              <w:t>-</w:t>
            </w:r>
            <w:r w:rsidR="00B971A2" w:rsidRPr="004446FE">
              <w:rPr>
                <w:b/>
                <w:bCs/>
              </w:rPr>
              <w:t>""</w:t>
            </w:r>
            <w:r w:rsidRPr="004446FE">
              <w:rPr>
                <w:b/>
                <w:bCs/>
              </w:rPr>
              <w:t>-</w:t>
            </w:r>
          </w:p>
        </w:tc>
        <w:tc>
          <w:tcPr>
            <w:tcW w:w="1456" w:type="dxa"/>
            <w:shd w:val="clear" w:color="auto" w:fill="auto"/>
          </w:tcPr>
          <w:p w:rsidR="00DA7B47" w:rsidRPr="00B971A2" w:rsidRDefault="00DA7B47" w:rsidP="00D71394">
            <w:pPr>
              <w:pStyle w:val="afc"/>
            </w:pPr>
            <w:r w:rsidRPr="00B971A2">
              <w:t>259,89</w:t>
            </w:r>
          </w:p>
        </w:tc>
        <w:tc>
          <w:tcPr>
            <w:tcW w:w="1139" w:type="dxa"/>
            <w:shd w:val="clear" w:color="auto" w:fill="auto"/>
          </w:tcPr>
          <w:p w:rsidR="00DA7B47" w:rsidRPr="00B971A2" w:rsidRDefault="00DA7B47" w:rsidP="00D71394">
            <w:pPr>
              <w:pStyle w:val="afc"/>
            </w:pPr>
            <w:r w:rsidRPr="00B971A2">
              <w:t>216,36</w:t>
            </w:r>
          </w:p>
        </w:tc>
      </w:tr>
      <w:tr w:rsidR="00DA7B47" w:rsidRPr="00B971A2" w:rsidTr="004446FE">
        <w:trPr>
          <w:trHeight w:hRule="exact" w:val="662"/>
          <w:jc w:val="center"/>
        </w:trPr>
        <w:tc>
          <w:tcPr>
            <w:tcW w:w="552" w:type="dxa"/>
            <w:shd w:val="clear" w:color="auto" w:fill="auto"/>
          </w:tcPr>
          <w:p w:rsidR="00DA7B47" w:rsidRPr="00B971A2" w:rsidRDefault="00DA7B47" w:rsidP="00D71394">
            <w:pPr>
              <w:pStyle w:val="afc"/>
            </w:pPr>
            <w:r w:rsidRPr="00B971A2">
              <w:t>7</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w:t>
            </w:r>
            <w:r w:rsidRPr="00B971A2">
              <w:t>7</w:t>
            </w:r>
            <w:r w:rsidR="00B971A2">
              <w:t xml:space="preserve"> (</w:t>
            </w:r>
            <w:r w:rsidRPr="00B971A2">
              <w:t>Оборачиваемость денежных средств</w:t>
            </w:r>
            <w:r w:rsidR="00B971A2" w:rsidRPr="00B971A2">
              <w:t xml:space="preserve">) - </w:t>
            </w:r>
            <w:r w:rsidRPr="00B971A2">
              <w:t>в днях</w:t>
            </w:r>
          </w:p>
        </w:tc>
        <w:tc>
          <w:tcPr>
            <w:tcW w:w="1932" w:type="dxa"/>
            <w:shd w:val="clear" w:color="auto" w:fill="auto"/>
          </w:tcPr>
          <w:p w:rsidR="00DA7B47" w:rsidRPr="00B971A2" w:rsidRDefault="00DA7B47" w:rsidP="00D71394">
            <w:pPr>
              <w:pStyle w:val="afc"/>
            </w:pPr>
            <w:r w:rsidRPr="004446FE">
              <w:rPr>
                <w:b/>
                <w:bCs/>
              </w:rPr>
              <w:t>-</w:t>
            </w:r>
            <w:r w:rsidR="00B971A2" w:rsidRPr="004446FE">
              <w:rPr>
                <w:b/>
                <w:bCs/>
              </w:rPr>
              <w:t>""</w:t>
            </w:r>
            <w:r w:rsidRPr="004446FE">
              <w:rPr>
                <w:b/>
                <w:bCs/>
              </w:rPr>
              <w:t>-</w:t>
            </w:r>
          </w:p>
        </w:tc>
        <w:tc>
          <w:tcPr>
            <w:tcW w:w="1456" w:type="dxa"/>
            <w:shd w:val="clear" w:color="auto" w:fill="auto"/>
          </w:tcPr>
          <w:p w:rsidR="00DA7B47" w:rsidRPr="00B971A2" w:rsidRDefault="00DA7B47" w:rsidP="00D71394">
            <w:pPr>
              <w:pStyle w:val="afc"/>
            </w:pPr>
            <w:r w:rsidRPr="00B971A2">
              <w:t>2,10</w:t>
            </w:r>
          </w:p>
        </w:tc>
        <w:tc>
          <w:tcPr>
            <w:tcW w:w="1139" w:type="dxa"/>
            <w:shd w:val="clear" w:color="auto" w:fill="auto"/>
          </w:tcPr>
          <w:p w:rsidR="00DA7B47" w:rsidRPr="00B971A2" w:rsidRDefault="00DA7B47" w:rsidP="00D71394">
            <w:pPr>
              <w:pStyle w:val="afc"/>
            </w:pPr>
            <w:r w:rsidRPr="00B971A2">
              <w:t>5,32</w:t>
            </w:r>
          </w:p>
        </w:tc>
      </w:tr>
      <w:tr w:rsidR="00DA7B47" w:rsidRPr="00B971A2" w:rsidTr="004446FE">
        <w:trPr>
          <w:trHeight w:hRule="exact" w:val="601"/>
          <w:jc w:val="center"/>
        </w:trPr>
        <w:tc>
          <w:tcPr>
            <w:tcW w:w="552" w:type="dxa"/>
            <w:shd w:val="clear" w:color="auto" w:fill="auto"/>
          </w:tcPr>
          <w:p w:rsidR="00DA7B47" w:rsidRPr="00B971A2" w:rsidRDefault="00DA7B47" w:rsidP="00D71394">
            <w:pPr>
              <w:pStyle w:val="afc"/>
            </w:pPr>
            <w:r w:rsidRPr="00B971A2">
              <w:t>8</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w:t>
            </w:r>
            <w:r w:rsidRPr="00B971A2">
              <w:t>8</w:t>
            </w:r>
            <w:r w:rsidR="00B971A2">
              <w:t xml:space="preserve"> (</w:t>
            </w:r>
            <w:r w:rsidRPr="00B971A2">
              <w:t>Коэффициент оборачиваемости средств в расчетах</w:t>
            </w:r>
            <w:r w:rsidR="00B971A2" w:rsidRPr="00B971A2">
              <w:t xml:space="preserve">) </w:t>
            </w:r>
            <w:r w:rsidR="00B971A2">
              <w:t>-</w:t>
            </w:r>
            <w:r w:rsidRPr="00B971A2">
              <w:t xml:space="preserve"> оборотов</w:t>
            </w:r>
          </w:p>
        </w:tc>
        <w:tc>
          <w:tcPr>
            <w:tcW w:w="1932" w:type="dxa"/>
            <w:shd w:val="clear" w:color="auto" w:fill="auto"/>
          </w:tcPr>
          <w:p w:rsidR="00DA7B47" w:rsidRPr="00B971A2" w:rsidRDefault="00DA7B47" w:rsidP="00D71394">
            <w:pPr>
              <w:pStyle w:val="afc"/>
            </w:pPr>
            <w:r w:rsidRPr="004446FE">
              <w:rPr>
                <w:b/>
                <w:bCs/>
              </w:rPr>
              <w:t>-</w:t>
            </w:r>
            <w:r w:rsidR="00B971A2" w:rsidRPr="004446FE">
              <w:rPr>
                <w:b/>
                <w:bCs/>
              </w:rPr>
              <w:t>""</w:t>
            </w:r>
            <w:r w:rsidRPr="004446FE">
              <w:rPr>
                <w:b/>
                <w:bCs/>
              </w:rPr>
              <w:t>-</w:t>
            </w:r>
          </w:p>
        </w:tc>
        <w:tc>
          <w:tcPr>
            <w:tcW w:w="1456" w:type="dxa"/>
            <w:shd w:val="clear" w:color="auto" w:fill="auto"/>
          </w:tcPr>
          <w:p w:rsidR="00DA7B47" w:rsidRPr="00B971A2" w:rsidRDefault="00DA7B47" w:rsidP="00D71394">
            <w:pPr>
              <w:pStyle w:val="afc"/>
            </w:pPr>
            <w:r w:rsidRPr="00B971A2">
              <w:t>4,77</w:t>
            </w:r>
          </w:p>
        </w:tc>
        <w:tc>
          <w:tcPr>
            <w:tcW w:w="1139" w:type="dxa"/>
            <w:shd w:val="clear" w:color="auto" w:fill="auto"/>
          </w:tcPr>
          <w:p w:rsidR="00DA7B47" w:rsidRPr="00B971A2" w:rsidRDefault="00DA7B47" w:rsidP="00D71394">
            <w:pPr>
              <w:pStyle w:val="afc"/>
            </w:pPr>
            <w:r w:rsidRPr="00B971A2">
              <w:t>4,62</w:t>
            </w:r>
          </w:p>
        </w:tc>
      </w:tr>
      <w:tr w:rsidR="00DA7B47" w:rsidRPr="00B971A2" w:rsidTr="004446FE">
        <w:trPr>
          <w:trHeight w:hRule="exact" w:val="653"/>
          <w:jc w:val="center"/>
        </w:trPr>
        <w:tc>
          <w:tcPr>
            <w:tcW w:w="552" w:type="dxa"/>
            <w:shd w:val="clear" w:color="auto" w:fill="auto"/>
          </w:tcPr>
          <w:p w:rsidR="00DA7B47" w:rsidRPr="00B971A2" w:rsidRDefault="00DA7B47" w:rsidP="00D71394">
            <w:pPr>
              <w:pStyle w:val="afc"/>
            </w:pPr>
            <w:r w:rsidRPr="00B971A2">
              <w:t>9</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w:t>
            </w:r>
            <w:r w:rsidRPr="00B971A2">
              <w:t>9</w:t>
            </w:r>
            <w:r w:rsidR="00B971A2">
              <w:t xml:space="preserve"> (</w:t>
            </w:r>
            <w:r w:rsidRPr="004446FE">
              <w:rPr>
                <w:lang w:val="en-US"/>
              </w:rPr>
              <w:t>Cp</w:t>
            </w:r>
            <w:r w:rsidRPr="00B971A2">
              <w:t>ок погашения дебиторской задолженности</w:t>
            </w:r>
            <w:r w:rsidR="00B971A2" w:rsidRPr="00B971A2">
              <w:t xml:space="preserve">) </w:t>
            </w:r>
            <w:r w:rsidR="00B971A2">
              <w:t>-</w:t>
            </w:r>
            <w:r w:rsidRPr="00B971A2">
              <w:t>в днях</w:t>
            </w:r>
          </w:p>
        </w:tc>
        <w:tc>
          <w:tcPr>
            <w:tcW w:w="1932" w:type="dxa"/>
            <w:shd w:val="clear" w:color="auto" w:fill="auto"/>
          </w:tcPr>
          <w:p w:rsidR="00DA7B47" w:rsidRPr="00B971A2" w:rsidRDefault="00DA7B47" w:rsidP="00D71394">
            <w:pPr>
              <w:pStyle w:val="afc"/>
            </w:pPr>
            <w:r w:rsidRPr="004446FE">
              <w:rPr>
                <w:b/>
                <w:bCs/>
              </w:rPr>
              <w:t>-</w:t>
            </w:r>
            <w:r w:rsidR="00B971A2" w:rsidRPr="004446FE">
              <w:rPr>
                <w:b/>
                <w:bCs/>
              </w:rPr>
              <w:t>""</w:t>
            </w:r>
            <w:r w:rsidRPr="004446FE">
              <w:rPr>
                <w:b/>
                <w:bCs/>
              </w:rPr>
              <w:t>-</w:t>
            </w:r>
          </w:p>
        </w:tc>
        <w:tc>
          <w:tcPr>
            <w:tcW w:w="1456" w:type="dxa"/>
            <w:shd w:val="clear" w:color="auto" w:fill="auto"/>
          </w:tcPr>
          <w:p w:rsidR="00DA7B47" w:rsidRPr="00B971A2" w:rsidRDefault="00DA7B47" w:rsidP="00D71394">
            <w:pPr>
              <w:pStyle w:val="afc"/>
            </w:pPr>
            <w:r w:rsidRPr="00B971A2">
              <w:t>75,32</w:t>
            </w:r>
          </w:p>
        </w:tc>
        <w:tc>
          <w:tcPr>
            <w:tcW w:w="1139" w:type="dxa"/>
            <w:shd w:val="clear" w:color="auto" w:fill="auto"/>
          </w:tcPr>
          <w:p w:rsidR="00DA7B47" w:rsidRPr="00B971A2" w:rsidRDefault="00DA7B47" w:rsidP="00D71394">
            <w:pPr>
              <w:pStyle w:val="afc"/>
            </w:pPr>
            <w:r w:rsidRPr="00B971A2">
              <w:t>77,82</w:t>
            </w:r>
          </w:p>
        </w:tc>
      </w:tr>
      <w:tr w:rsidR="00DA7B47" w:rsidRPr="00B971A2" w:rsidTr="004446FE">
        <w:trPr>
          <w:trHeight w:hRule="exact" w:val="600"/>
          <w:jc w:val="center"/>
        </w:trPr>
        <w:tc>
          <w:tcPr>
            <w:tcW w:w="552" w:type="dxa"/>
            <w:shd w:val="clear" w:color="auto" w:fill="auto"/>
          </w:tcPr>
          <w:p w:rsidR="00DA7B47" w:rsidRPr="00B971A2" w:rsidRDefault="00DA7B47" w:rsidP="00D71394">
            <w:pPr>
              <w:pStyle w:val="afc"/>
            </w:pPr>
            <w:r w:rsidRPr="00B971A2">
              <w:t>10</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w:t>
            </w:r>
            <w:r w:rsidRPr="00B971A2">
              <w:t>10</w:t>
            </w:r>
            <w:r w:rsidR="00B971A2">
              <w:t xml:space="preserve"> (</w:t>
            </w:r>
            <w:r w:rsidRPr="00B971A2">
              <w:t>Коэффициент оборачиваемости кредиторской задолженности</w:t>
            </w:r>
            <w:r w:rsidR="00B971A2" w:rsidRPr="00B971A2">
              <w:t xml:space="preserve">) - </w:t>
            </w:r>
            <w:r w:rsidRPr="00B971A2">
              <w:t>оборотов</w:t>
            </w:r>
          </w:p>
        </w:tc>
        <w:tc>
          <w:tcPr>
            <w:tcW w:w="1932" w:type="dxa"/>
            <w:shd w:val="clear" w:color="auto" w:fill="auto"/>
          </w:tcPr>
          <w:p w:rsidR="00DA7B47" w:rsidRPr="00B971A2" w:rsidRDefault="00DA7B47" w:rsidP="00D71394">
            <w:pPr>
              <w:pStyle w:val="afc"/>
            </w:pPr>
            <w:r w:rsidRPr="004446FE">
              <w:rPr>
                <w:b/>
                <w:bCs/>
              </w:rPr>
              <w:t>-</w:t>
            </w:r>
            <w:r w:rsidR="00B971A2" w:rsidRPr="004446FE">
              <w:rPr>
                <w:b/>
                <w:bCs/>
              </w:rPr>
              <w:t>""</w:t>
            </w:r>
            <w:r w:rsidRPr="004446FE">
              <w:rPr>
                <w:b/>
                <w:bCs/>
              </w:rPr>
              <w:t>-</w:t>
            </w:r>
          </w:p>
        </w:tc>
        <w:tc>
          <w:tcPr>
            <w:tcW w:w="1456" w:type="dxa"/>
            <w:shd w:val="clear" w:color="auto" w:fill="auto"/>
          </w:tcPr>
          <w:p w:rsidR="00DA7B47" w:rsidRPr="00B971A2" w:rsidRDefault="00DA7B47" w:rsidP="00D71394">
            <w:pPr>
              <w:pStyle w:val="afc"/>
            </w:pPr>
            <w:r w:rsidRPr="00B971A2">
              <w:t>1,86</w:t>
            </w:r>
          </w:p>
        </w:tc>
        <w:tc>
          <w:tcPr>
            <w:tcW w:w="1139" w:type="dxa"/>
            <w:shd w:val="clear" w:color="auto" w:fill="auto"/>
          </w:tcPr>
          <w:p w:rsidR="00DA7B47" w:rsidRPr="00B971A2" w:rsidRDefault="00DA7B47" w:rsidP="00D71394">
            <w:pPr>
              <w:pStyle w:val="afc"/>
            </w:pPr>
            <w:r w:rsidRPr="00B971A2">
              <w:t>2,74</w:t>
            </w:r>
          </w:p>
        </w:tc>
      </w:tr>
      <w:tr w:rsidR="00DA7B47" w:rsidRPr="00B971A2" w:rsidTr="004446FE">
        <w:trPr>
          <w:trHeight w:hRule="exact" w:val="718"/>
          <w:jc w:val="center"/>
        </w:trPr>
        <w:tc>
          <w:tcPr>
            <w:tcW w:w="552" w:type="dxa"/>
            <w:shd w:val="clear" w:color="auto" w:fill="auto"/>
          </w:tcPr>
          <w:p w:rsidR="00DA7B47" w:rsidRPr="00B971A2" w:rsidRDefault="00DA7B47" w:rsidP="00D71394">
            <w:pPr>
              <w:pStyle w:val="afc"/>
            </w:pPr>
            <w:r w:rsidRPr="00B971A2">
              <w:t>11</w:t>
            </w:r>
            <w:r w:rsidR="00B971A2" w:rsidRPr="00B971A2">
              <w:t xml:space="preserve">. </w:t>
            </w:r>
          </w:p>
        </w:tc>
        <w:tc>
          <w:tcPr>
            <w:tcW w:w="3911" w:type="dxa"/>
            <w:shd w:val="clear" w:color="auto" w:fill="auto"/>
          </w:tcPr>
          <w:p w:rsidR="00DA7B47" w:rsidRPr="00B971A2" w:rsidRDefault="00DA7B47" w:rsidP="00D71394">
            <w:pPr>
              <w:pStyle w:val="afc"/>
            </w:pPr>
            <w:r w:rsidRPr="004446FE">
              <w:rPr>
                <w:lang w:val="en-US"/>
              </w:rPr>
              <w:t>dl</w:t>
            </w:r>
            <w:r w:rsidRPr="00B971A2">
              <w:t xml:space="preserve"> 1</w:t>
            </w:r>
            <w:r w:rsidR="00B971A2">
              <w:t xml:space="preserve"> (</w:t>
            </w:r>
            <w:r w:rsidRPr="00B971A2">
              <w:t>Срок погашения кредиторской задолженности</w:t>
            </w:r>
            <w:r w:rsidR="00B971A2" w:rsidRPr="00B971A2">
              <w:t xml:space="preserve">) </w:t>
            </w:r>
            <w:r w:rsidR="00B971A2">
              <w:t>-</w:t>
            </w:r>
            <w:r w:rsidRPr="00B971A2">
              <w:t>в днях</w:t>
            </w:r>
          </w:p>
        </w:tc>
        <w:tc>
          <w:tcPr>
            <w:tcW w:w="1932" w:type="dxa"/>
            <w:shd w:val="clear" w:color="auto" w:fill="auto"/>
          </w:tcPr>
          <w:p w:rsidR="00DA7B47" w:rsidRPr="00B971A2" w:rsidRDefault="00DA7B47" w:rsidP="00D71394">
            <w:pPr>
              <w:pStyle w:val="afc"/>
            </w:pPr>
            <w:r w:rsidRPr="004446FE">
              <w:rPr>
                <w:b/>
                <w:bCs/>
              </w:rPr>
              <w:t>-</w:t>
            </w:r>
            <w:r w:rsidR="00B971A2" w:rsidRPr="004446FE">
              <w:rPr>
                <w:b/>
                <w:bCs/>
              </w:rPr>
              <w:t>""</w:t>
            </w:r>
            <w:r w:rsidRPr="004446FE">
              <w:rPr>
                <w:b/>
                <w:bCs/>
              </w:rPr>
              <w:t>-</w:t>
            </w:r>
          </w:p>
        </w:tc>
        <w:tc>
          <w:tcPr>
            <w:tcW w:w="1456" w:type="dxa"/>
            <w:shd w:val="clear" w:color="auto" w:fill="auto"/>
          </w:tcPr>
          <w:p w:rsidR="00DA7B47" w:rsidRPr="00B971A2" w:rsidRDefault="00DA7B47" w:rsidP="00D71394">
            <w:pPr>
              <w:pStyle w:val="afc"/>
            </w:pPr>
            <w:r w:rsidRPr="00B971A2">
              <w:t>193,30</w:t>
            </w:r>
          </w:p>
        </w:tc>
        <w:tc>
          <w:tcPr>
            <w:tcW w:w="1139" w:type="dxa"/>
            <w:shd w:val="clear" w:color="auto" w:fill="auto"/>
          </w:tcPr>
          <w:p w:rsidR="00DA7B47" w:rsidRPr="00B971A2" w:rsidRDefault="00DA7B47" w:rsidP="00D71394">
            <w:pPr>
              <w:pStyle w:val="afc"/>
            </w:pPr>
            <w:r w:rsidRPr="00B971A2">
              <w:t>131,32</w:t>
            </w:r>
          </w:p>
        </w:tc>
      </w:tr>
    </w:tbl>
    <w:p w:rsidR="00DA7B47" w:rsidRPr="00B971A2" w:rsidRDefault="00DA7B47" w:rsidP="00B971A2"/>
    <w:p w:rsidR="00B971A2" w:rsidRDefault="00DA7B47" w:rsidP="00B971A2">
      <w:r w:rsidRPr="00B971A2">
        <w:t>Коэффициент общей оборачиваемости</w:t>
      </w:r>
      <w:r w:rsidR="00B971A2">
        <w:t xml:space="preserve"> (</w:t>
      </w:r>
      <w:r w:rsidRPr="00B971A2">
        <w:t xml:space="preserve">ресурсоотдача </w:t>
      </w:r>
      <w:r w:rsidRPr="00B971A2">
        <w:rPr>
          <w:lang w:val="en-US"/>
        </w:rPr>
        <w:t>dl</w:t>
      </w:r>
      <w:r w:rsidR="00B971A2" w:rsidRPr="00B971A2">
        <w:t xml:space="preserve">) </w:t>
      </w:r>
      <w:r w:rsidRPr="00B971A2">
        <w:t>отражает скорость оборота всего капитала или эффективность использования всех имеющихся ресурсов независимо от их источников</w:t>
      </w:r>
      <w:r w:rsidR="00B971A2" w:rsidRPr="00B971A2">
        <w:t xml:space="preserve">. </w:t>
      </w:r>
      <w:r w:rsidRPr="00B971A2">
        <w:t>Данные показывают, что за анализируемый период этот показатель увеличился, значит, на предприятии</w:t>
      </w:r>
      <w:r w:rsidR="00B971A2" w:rsidRPr="00B971A2">
        <w:t xml:space="preserve"> </w:t>
      </w:r>
      <w:r w:rsidRPr="00B971A2">
        <w:t>быстрее</w:t>
      </w:r>
      <w:r w:rsidR="00B971A2" w:rsidRPr="00B971A2">
        <w:t xml:space="preserve"> </w:t>
      </w:r>
      <w:r w:rsidRPr="00B971A2">
        <w:t>совершался полный цикл производства и обращения, приносящий прибыль</w:t>
      </w:r>
      <w:r w:rsidR="00B971A2" w:rsidRPr="00B971A2">
        <w:t>.</w:t>
      </w:r>
    </w:p>
    <w:p w:rsidR="00B971A2" w:rsidRDefault="00DA7B47" w:rsidP="00B971A2">
      <w:r w:rsidRPr="00B971A2">
        <w:t>Устойчивость финансового положения анализируемого объекта и его деловая активность характеризуются соотношением дебиторской и кредиторской задолженности</w:t>
      </w:r>
      <w:r w:rsidR="00B971A2" w:rsidRPr="00B971A2">
        <w:t xml:space="preserve">. </w:t>
      </w:r>
      <w:r w:rsidRPr="00B971A2">
        <w:t>Значительное превышение дебиторской задолженности создает угрозу финансовой устойчивости и делает необходимым привлечение дополнительных источников финансирования</w:t>
      </w:r>
      <w:r w:rsidR="00B971A2" w:rsidRPr="00B971A2">
        <w:t xml:space="preserve">. </w:t>
      </w:r>
      <w:r w:rsidRPr="00B971A2">
        <w:t>В нашей организации, такого за анализируемый</w:t>
      </w:r>
      <w:r w:rsidR="00B971A2" w:rsidRPr="00B971A2">
        <w:t xml:space="preserve"> </w:t>
      </w:r>
      <w:r w:rsidRPr="00B971A2">
        <w:t>период не произошло</w:t>
      </w:r>
      <w:r w:rsidR="00B971A2">
        <w:t xml:space="preserve"> (</w:t>
      </w:r>
      <w:r w:rsidRPr="00B971A2">
        <w:t>дебиторская задолженность меньше кредиторской</w:t>
      </w:r>
      <w:r w:rsidR="00B971A2" w:rsidRPr="00B971A2">
        <w:t>).</w:t>
      </w:r>
    </w:p>
    <w:p w:rsidR="00B971A2" w:rsidRDefault="00DA7B47" w:rsidP="00B971A2">
      <w:r w:rsidRPr="00B971A2">
        <w:t>Срок погашения кредиторской задолженности сократился на 62 дня</w:t>
      </w:r>
      <w:r w:rsidR="00B971A2" w:rsidRPr="00B971A2">
        <w:t>.</w:t>
      </w:r>
    </w:p>
    <w:p w:rsidR="00B971A2" w:rsidRDefault="00DA7B47" w:rsidP="00B971A2">
      <w:r w:rsidRPr="00B971A2">
        <w:t>Снижение коэффициента оборачиваемости дебиторской задолженности с 4,77 в 2006 году до 4,62 в 2007 году и, следовательно, увеличение продолжительности дебиторской задолженности отрицательно сказывается на деятельности исследуемого предприятия</w:t>
      </w:r>
      <w:r w:rsidR="00B971A2" w:rsidRPr="00B971A2">
        <w:t>.</w:t>
      </w:r>
    </w:p>
    <w:p w:rsidR="00B971A2" w:rsidRDefault="00DA7B47" w:rsidP="00B971A2">
      <w:r w:rsidRPr="00B971A2">
        <w:t>Снижение срока погашения кредиторской задолженности с 193,30 дней до 131,32 дня негативно сказывается на деятельности ЗАО</w:t>
      </w:r>
      <w:r w:rsidR="00B971A2">
        <w:t xml:space="preserve"> "</w:t>
      </w:r>
      <w:r w:rsidRPr="00B971A2">
        <w:t>Агрофирма Павловская нива</w:t>
      </w:r>
      <w:r w:rsidR="00B971A2">
        <w:t>".</w:t>
      </w:r>
    </w:p>
    <w:p w:rsidR="00B971A2" w:rsidRDefault="00DA7B47" w:rsidP="00B971A2">
      <w:r w:rsidRPr="00B971A2">
        <w:t>Об интенсивности использования ресурсов предприятия, способности получать доходы и прибыль судят по показателям рентабельности</w:t>
      </w:r>
      <w:r w:rsidR="00B971A2" w:rsidRPr="00B971A2">
        <w:t>.</w:t>
      </w:r>
    </w:p>
    <w:p w:rsidR="00B971A2" w:rsidRDefault="00DA7B47" w:rsidP="00B971A2">
      <w:r w:rsidRPr="00B971A2">
        <w:t>Данные показатели отражают как финансовое положение предприятия, так и эффективность управления хозяйственной деятельностью, имеющимися активами и вложенным собственниками капиталом</w:t>
      </w:r>
      <w:r w:rsidR="00B971A2">
        <w:t xml:space="preserve"> (</w:t>
      </w:r>
      <w:r w:rsidRPr="00B971A2">
        <w:t>Приложение Е</w:t>
      </w:r>
      <w:r w:rsidR="00B971A2" w:rsidRPr="00B971A2">
        <w:t>).</w:t>
      </w:r>
    </w:p>
    <w:p w:rsidR="00D71394" w:rsidRDefault="00D71394" w:rsidP="00B971A2"/>
    <w:p w:rsidR="00B971A2" w:rsidRDefault="00DA7B47" w:rsidP="00D71394">
      <w:pPr>
        <w:ind w:left="708" w:firstLine="12"/>
      </w:pPr>
      <w:r w:rsidRPr="00B971A2">
        <w:t xml:space="preserve">Таблица 10 </w:t>
      </w:r>
      <w:r w:rsidR="00B971A2">
        <w:t>-</w:t>
      </w:r>
      <w:r w:rsidRPr="00B971A2">
        <w:t xml:space="preserve"> Показатели, характеризующие прибыльность</w:t>
      </w:r>
      <w:r w:rsidR="00B971A2">
        <w:t xml:space="preserve"> (</w:t>
      </w:r>
      <w:r w:rsidRPr="00B971A2">
        <w:t>рентабельность</w:t>
      </w:r>
      <w:r w:rsidR="00B971A2" w:rsidRPr="00B971A2">
        <w:t>)</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5312"/>
        <w:gridCol w:w="1260"/>
        <w:gridCol w:w="1400"/>
      </w:tblGrid>
      <w:tr w:rsidR="00DA7B47" w:rsidRPr="00B971A2" w:rsidTr="004446FE">
        <w:trPr>
          <w:trHeight w:hRule="exact" w:val="677"/>
          <w:jc w:val="center"/>
        </w:trPr>
        <w:tc>
          <w:tcPr>
            <w:tcW w:w="667" w:type="dxa"/>
            <w:shd w:val="clear" w:color="auto" w:fill="auto"/>
          </w:tcPr>
          <w:p w:rsidR="00DA7B47" w:rsidRPr="00B971A2" w:rsidRDefault="00DA7B47" w:rsidP="00D71394">
            <w:pPr>
              <w:pStyle w:val="afc"/>
            </w:pPr>
            <w:r w:rsidRPr="00B971A2">
              <w:t>№№ п/п</w:t>
            </w:r>
          </w:p>
        </w:tc>
        <w:tc>
          <w:tcPr>
            <w:tcW w:w="5312" w:type="dxa"/>
            <w:shd w:val="clear" w:color="auto" w:fill="auto"/>
          </w:tcPr>
          <w:p w:rsidR="00DA7B47" w:rsidRPr="00B971A2" w:rsidRDefault="00DA7B47" w:rsidP="00D71394">
            <w:pPr>
              <w:pStyle w:val="afc"/>
            </w:pPr>
            <w:r w:rsidRPr="00B971A2">
              <w:t>Наименование показателя</w:t>
            </w:r>
          </w:p>
        </w:tc>
        <w:tc>
          <w:tcPr>
            <w:tcW w:w="1260" w:type="dxa"/>
            <w:shd w:val="clear" w:color="auto" w:fill="auto"/>
          </w:tcPr>
          <w:p w:rsidR="00DA7B47" w:rsidRPr="00B971A2" w:rsidRDefault="00DA7B47" w:rsidP="00D71394">
            <w:pPr>
              <w:pStyle w:val="afc"/>
            </w:pPr>
            <w:r w:rsidRPr="00B971A2">
              <w:t>2006</w:t>
            </w:r>
          </w:p>
        </w:tc>
        <w:tc>
          <w:tcPr>
            <w:tcW w:w="1400" w:type="dxa"/>
            <w:shd w:val="clear" w:color="auto" w:fill="auto"/>
          </w:tcPr>
          <w:p w:rsidR="00DA7B47" w:rsidRPr="00B971A2" w:rsidRDefault="00DA7B47" w:rsidP="00D71394">
            <w:pPr>
              <w:pStyle w:val="afc"/>
            </w:pPr>
            <w:r w:rsidRPr="00B971A2">
              <w:t>2007</w:t>
            </w:r>
          </w:p>
        </w:tc>
      </w:tr>
      <w:tr w:rsidR="00DA7B47" w:rsidRPr="00B971A2" w:rsidTr="004446FE">
        <w:trPr>
          <w:trHeight w:hRule="exact" w:val="331"/>
          <w:jc w:val="center"/>
        </w:trPr>
        <w:tc>
          <w:tcPr>
            <w:tcW w:w="667" w:type="dxa"/>
            <w:shd w:val="clear" w:color="auto" w:fill="auto"/>
          </w:tcPr>
          <w:p w:rsidR="00DA7B47" w:rsidRPr="00B971A2" w:rsidRDefault="00DA7B47" w:rsidP="00D71394">
            <w:pPr>
              <w:pStyle w:val="afc"/>
            </w:pPr>
            <w:r w:rsidRPr="00B971A2">
              <w:t>1</w:t>
            </w:r>
            <w:r w:rsidR="00B971A2" w:rsidRPr="00B971A2">
              <w:t xml:space="preserve">. </w:t>
            </w:r>
          </w:p>
        </w:tc>
        <w:tc>
          <w:tcPr>
            <w:tcW w:w="5312" w:type="dxa"/>
            <w:shd w:val="clear" w:color="auto" w:fill="auto"/>
          </w:tcPr>
          <w:p w:rsidR="00DA7B47" w:rsidRPr="00B971A2" w:rsidRDefault="00DA7B47" w:rsidP="00D71394">
            <w:pPr>
              <w:pStyle w:val="afc"/>
            </w:pPr>
            <w:r w:rsidRPr="004446FE">
              <w:rPr>
                <w:lang w:val="en-US"/>
              </w:rPr>
              <w:t>R1</w:t>
            </w:r>
            <w:r w:rsidR="00B971A2" w:rsidRPr="004446FE">
              <w:rPr>
                <w:lang w:val="en-US"/>
              </w:rPr>
              <w:t xml:space="preserve"> (</w:t>
            </w:r>
            <w:r w:rsidRPr="00B971A2">
              <w:t>Рентабельность продаж</w:t>
            </w:r>
            <w:r w:rsidR="00B971A2" w:rsidRPr="00B971A2">
              <w:t xml:space="preserve">) </w:t>
            </w:r>
          </w:p>
        </w:tc>
        <w:tc>
          <w:tcPr>
            <w:tcW w:w="1260" w:type="dxa"/>
            <w:shd w:val="clear" w:color="auto" w:fill="auto"/>
          </w:tcPr>
          <w:p w:rsidR="00DA7B47" w:rsidRPr="00B971A2" w:rsidRDefault="00DA7B47" w:rsidP="00D71394">
            <w:pPr>
              <w:pStyle w:val="afc"/>
            </w:pPr>
            <w:r w:rsidRPr="00B971A2">
              <w:t>13,12</w:t>
            </w:r>
          </w:p>
        </w:tc>
        <w:tc>
          <w:tcPr>
            <w:tcW w:w="1400" w:type="dxa"/>
            <w:shd w:val="clear" w:color="auto" w:fill="auto"/>
          </w:tcPr>
          <w:p w:rsidR="00DA7B47" w:rsidRPr="00B971A2" w:rsidRDefault="00DA7B47" w:rsidP="00D71394">
            <w:pPr>
              <w:pStyle w:val="afc"/>
            </w:pPr>
            <w:r w:rsidRPr="00B971A2">
              <w:t>25,79</w:t>
            </w:r>
          </w:p>
        </w:tc>
      </w:tr>
      <w:tr w:rsidR="00DA7B47" w:rsidRPr="00B971A2" w:rsidTr="004446FE">
        <w:trPr>
          <w:trHeight w:hRule="exact" w:val="662"/>
          <w:jc w:val="center"/>
        </w:trPr>
        <w:tc>
          <w:tcPr>
            <w:tcW w:w="667" w:type="dxa"/>
            <w:shd w:val="clear" w:color="auto" w:fill="auto"/>
          </w:tcPr>
          <w:p w:rsidR="00DA7B47" w:rsidRPr="00B971A2" w:rsidRDefault="00DA7B47" w:rsidP="00D71394">
            <w:pPr>
              <w:pStyle w:val="afc"/>
            </w:pPr>
            <w:r w:rsidRPr="00B971A2">
              <w:t>2</w:t>
            </w:r>
            <w:r w:rsidR="00B971A2" w:rsidRPr="00B971A2">
              <w:t xml:space="preserve">. </w:t>
            </w:r>
          </w:p>
        </w:tc>
        <w:tc>
          <w:tcPr>
            <w:tcW w:w="5312" w:type="dxa"/>
            <w:shd w:val="clear" w:color="auto" w:fill="auto"/>
          </w:tcPr>
          <w:p w:rsidR="00DA7B47" w:rsidRPr="00B971A2" w:rsidRDefault="00DA7B47" w:rsidP="00D71394">
            <w:pPr>
              <w:pStyle w:val="afc"/>
            </w:pPr>
            <w:r w:rsidRPr="004446FE">
              <w:rPr>
                <w:lang w:val="en-US"/>
              </w:rPr>
              <w:t>R</w:t>
            </w:r>
            <w:r w:rsidRPr="00B971A2">
              <w:t>2</w:t>
            </w:r>
            <w:r w:rsidR="00B971A2">
              <w:t xml:space="preserve"> (</w:t>
            </w:r>
            <w:r w:rsidRPr="00B971A2">
              <w:t>Бухгалтерская рентабельность от обычной деятельности</w:t>
            </w:r>
            <w:r w:rsidR="00B971A2" w:rsidRPr="00B971A2">
              <w:t xml:space="preserve">) </w:t>
            </w:r>
          </w:p>
        </w:tc>
        <w:tc>
          <w:tcPr>
            <w:tcW w:w="1260" w:type="dxa"/>
            <w:shd w:val="clear" w:color="auto" w:fill="auto"/>
          </w:tcPr>
          <w:p w:rsidR="00DA7B47" w:rsidRPr="00B971A2" w:rsidRDefault="00DA7B47" w:rsidP="00D71394">
            <w:pPr>
              <w:pStyle w:val="afc"/>
            </w:pPr>
            <w:r w:rsidRPr="00B971A2">
              <w:t>11,87</w:t>
            </w:r>
          </w:p>
        </w:tc>
        <w:tc>
          <w:tcPr>
            <w:tcW w:w="1400" w:type="dxa"/>
            <w:shd w:val="clear" w:color="auto" w:fill="auto"/>
          </w:tcPr>
          <w:p w:rsidR="00DA7B47" w:rsidRPr="00B971A2" w:rsidRDefault="00DA7B47" w:rsidP="00D71394">
            <w:pPr>
              <w:pStyle w:val="afc"/>
            </w:pPr>
            <w:r w:rsidRPr="00B971A2">
              <w:t>25,12</w:t>
            </w:r>
          </w:p>
        </w:tc>
      </w:tr>
      <w:tr w:rsidR="00DA7B47" w:rsidRPr="00B971A2" w:rsidTr="004446FE">
        <w:trPr>
          <w:trHeight w:hRule="exact" w:val="331"/>
          <w:jc w:val="center"/>
        </w:trPr>
        <w:tc>
          <w:tcPr>
            <w:tcW w:w="667" w:type="dxa"/>
            <w:shd w:val="clear" w:color="auto" w:fill="auto"/>
          </w:tcPr>
          <w:p w:rsidR="00DA7B47" w:rsidRPr="00B971A2" w:rsidRDefault="00DA7B47" w:rsidP="00D71394">
            <w:pPr>
              <w:pStyle w:val="afc"/>
            </w:pPr>
            <w:r w:rsidRPr="00B971A2">
              <w:t>3</w:t>
            </w:r>
            <w:r w:rsidR="00B971A2" w:rsidRPr="00B971A2">
              <w:t xml:space="preserve">. </w:t>
            </w:r>
          </w:p>
        </w:tc>
        <w:tc>
          <w:tcPr>
            <w:tcW w:w="5312" w:type="dxa"/>
            <w:shd w:val="clear" w:color="auto" w:fill="auto"/>
          </w:tcPr>
          <w:p w:rsidR="00DA7B47" w:rsidRPr="00B971A2" w:rsidRDefault="00DA7B47" w:rsidP="00D71394">
            <w:pPr>
              <w:pStyle w:val="afc"/>
            </w:pPr>
            <w:r w:rsidRPr="004446FE">
              <w:rPr>
                <w:lang w:val="en-US"/>
              </w:rPr>
              <w:t>R3</w:t>
            </w:r>
            <w:r w:rsidR="00B971A2" w:rsidRPr="004446FE">
              <w:rPr>
                <w:lang w:val="en-US"/>
              </w:rPr>
              <w:t xml:space="preserve"> (</w:t>
            </w:r>
            <w:r w:rsidRPr="00B971A2">
              <w:t>Чистая рентабельность</w:t>
            </w:r>
            <w:r w:rsidR="00B971A2" w:rsidRPr="00B971A2">
              <w:t xml:space="preserve">) </w:t>
            </w:r>
          </w:p>
        </w:tc>
        <w:tc>
          <w:tcPr>
            <w:tcW w:w="1260" w:type="dxa"/>
            <w:shd w:val="clear" w:color="auto" w:fill="auto"/>
          </w:tcPr>
          <w:p w:rsidR="00DA7B47" w:rsidRPr="00B971A2" w:rsidRDefault="00DA7B47" w:rsidP="00D71394">
            <w:pPr>
              <w:pStyle w:val="afc"/>
            </w:pPr>
            <w:r w:rsidRPr="00B971A2">
              <w:t>11,88</w:t>
            </w:r>
          </w:p>
        </w:tc>
        <w:tc>
          <w:tcPr>
            <w:tcW w:w="1400" w:type="dxa"/>
            <w:shd w:val="clear" w:color="auto" w:fill="auto"/>
          </w:tcPr>
          <w:p w:rsidR="00DA7B47" w:rsidRPr="00B971A2" w:rsidRDefault="00DA7B47" w:rsidP="00D71394">
            <w:pPr>
              <w:pStyle w:val="afc"/>
            </w:pPr>
            <w:r w:rsidRPr="00B971A2">
              <w:t>25,06</w:t>
            </w:r>
          </w:p>
        </w:tc>
      </w:tr>
      <w:tr w:rsidR="00DA7B47" w:rsidRPr="00B971A2" w:rsidTr="004446FE">
        <w:trPr>
          <w:trHeight w:hRule="exact" w:val="390"/>
          <w:jc w:val="center"/>
        </w:trPr>
        <w:tc>
          <w:tcPr>
            <w:tcW w:w="667" w:type="dxa"/>
            <w:shd w:val="clear" w:color="auto" w:fill="auto"/>
          </w:tcPr>
          <w:p w:rsidR="00DA7B47" w:rsidRPr="00B971A2" w:rsidRDefault="00DA7B47" w:rsidP="00D71394">
            <w:pPr>
              <w:pStyle w:val="afc"/>
            </w:pPr>
            <w:r w:rsidRPr="00B971A2">
              <w:t>4</w:t>
            </w:r>
            <w:r w:rsidR="00B971A2" w:rsidRPr="00B971A2">
              <w:t xml:space="preserve">. </w:t>
            </w:r>
          </w:p>
        </w:tc>
        <w:tc>
          <w:tcPr>
            <w:tcW w:w="5312" w:type="dxa"/>
            <w:shd w:val="clear" w:color="auto" w:fill="auto"/>
          </w:tcPr>
          <w:p w:rsidR="00DA7B47" w:rsidRPr="00B971A2" w:rsidRDefault="00DA7B47" w:rsidP="00D71394">
            <w:pPr>
              <w:pStyle w:val="afc"/>
            </w:pPr>
            <w:r w:rsidRPr="004446FE">
              <w:rPr>
                <w:lang w:val="en-US"/>
              </w:rPr>
              <w:t>R4</w:t>
            </w:r>
            <w:r w:rsidR="00B971A2" w:rsidRPr="004446FE">
              <w:rPr>
                <w:lang w:val="en-US"/>
              </w:rPr>
              <w:t xml:space="preserve"> (</w:t>
            </w:r>
            <w:r w:rsidRPr="00B971A2">
              <w:t>Экономическая рентабельность</w:t>
            </w:r>
            <w:r w:rsidR="00B971A2" w:rsidRPr="00B971A2">
              <w:t xml:space="preserve">) </w:t>
            </w:r>
          </w:p>
        </w:tc>
        <w:tc>
          <w:tcPr>
            <w:tcW w:w="1260" w:type="dxa"/>
            <w:shd w:val="clear" w:color="auto" w:fill="auto"/>
          </w:tcPr>
          <w:p w:rsidR="00DA7B47" w:rsidRPr="00B971A2" w:rsidRDefault="00DA7B47" w:rsidP="00D71394">
            <w:pPr>
              <w:pStyle w:val="afc"/>
            </w:pPr>
            <w:r w:rsidRPr="00B971A2">
              <w:t>10,68</w:t>
            </w:r>
          </w:p>
        </w:tc>
        <w:tc>
          <w:tcPr>
            <w:tcW w:w="1400" w:type="dxa"/>
            <w:shd w:val="clear" w:color="auto" w:fill="auto"/>
          </w:tcPr>
          <w:p w:rsidR="00DA7B47" w:rsidRPr="00B971A2" w:rsidRDefault="00DA7B47" w:rsidP="00D71394">
            <w:pPr>
              <w:pStyle w:val="afc"/>
            </w:pPr>
            <w:r w:rsidRPr="00B971A2">
              <w:t>26,41</w:t>
            </w:r>
          </w:p>
        </w:tc>
      </w:tr>
      <w:tr w:rsidR="00DA7B47" w:rsidRPr="00B971A2" w:rsidTr="004446FE">
        <w:trPr>
          <w:trHeight w:hRule="exact" w:val="421"/>
          <w:jc w:val="center"/>
        </w:trPr>
        <w:tc>
          <w:tcPr>
            <w:tcW w:w="667" w:type="dxa"/>
            <w:shd w:val="clear" w:color="auto" w:fill="auto"/>
          </w:tcPr>
          <w:p w:rsidR="00DA7B47" w:rsidRPr="00B971A2" w:rsidRDefault="00DA7B47" w:rsidP="00D71394">
            <w:pPr>
              <w:pStyle w:val="afc"/>
            </w:pPr>
            <w:r w:rsidRPr="00B971A2">
              <w:t>5</w:t>
            </w:r>
            <w:r w:rsidR="00B971A2" w:rsidRPr="00B971A2">
              <w:t xml:space="preserve">. </w:t>
            </w:r>
          </w:p>
        </w:tc>
        <w:tc>
          <w:tcPr>
            <w:tcW w:w="5312" w:type="dxa"/>
            <w:shd w:val="clear" w:color="auto" w:fill="auto"/>
          </w:tcPr>
          <w:p w:rsidR="00DA7B47" w:rsidRPr="00B971A2" w:rsidRDefault="00DA7B47" w:rsidP="00D71394">
            <w:pPr>
              <w:pStyle w:val="afc"/>
            </w:pPr>
            <w:r w:rsidRPr="004446FE">
              <w:rPr>
                <w:lang w:val="en-US"/>
              </w:rPr>
              <w:t>R5</w:t>
            </w:r>
            <w:r w:rsidR="00B971A2" w:rsidRPr="004446FE">
              <w:rPr>
                <w:lang w:val="en-US"/>
              </w:rPr>
              <w:t xml:space="preserve"> (</w:t>
            </w:r>
            <w:r w:rsidRPr="00B971A2">
              <w:t>Рентабельность собственного капитала</w:t>
            </w:r>
            <w:r w:rsidR="00B971A2" w:rsidRPr="00B971A2">
              <w:t xml:space="preserve">) </w:t>
            </w:r>
          </w:p>
        </w:tc>
        <w:tc>
          <w:tcPr>
            <w:tcW w:w="1260" w:type="dxa"/>
            <w:shd w:val="clear" w:color="auto" w:fill="auto"/>
          </w:tcPr>
          <w:p w:rsidR="00DA7B47" w:rsidRPr="00B971A2" w:rsidRDefault="00DA7B47" w:rsidP="00D71394">
            <w:pPr>
              <w:pStyle w:val="afc"/>
            </w:pPr>
            <w:r w:rsidRPr="00B971A2">
              <w:t>34,79</w:t>
            </w:r>
          </w:p>
        </w:tc>
        <w:tc>
          <w:tcPr>
            <w:tcW w:w="1400" w:type="dxa"/>
            <w:shd w:val="clear" w:color="auto" w:fill="auto"/>
          </w:tcPr>
          <w:p w:rsidR="00DA7B47" w:rsidRPr="00B971A2" w:rsidRDefault="00DA7B47" w:rsidP="00D71394">
            <w:pPr>
              <w:pStyle w:val="afc"/>
            </w:pPr>
            <w:r w:rsidRPr="00B971A2">
              <w:t>65,27</w:t>
            </w:r>
          </w:p>
        </w:tc>
      </w:tr>
      <w:tr w:rsidR="00DA7B47" w:rsidRPr="00B971A2" w:rsidTr="004446FE">
        <w:trPr>
          <w:trHeight w:hRule="exact" w:val="336"/>
          <w:jc w:val="center"/>
        </w:trPr>
        <w:tc>
          <w:tcPr>
            <w:tcW w:w="667" w:type="dxa"/>
            <w:shd w:val="clear" w:color="auto" w:fill="auto"/>
          </w:tcPr>
          <w:p w:rsidR="00DA7B47" w:rsidRPr="00B971A2" w:rsidRDefault="00DA7B47" w:rsidP="00D71394">
            <w:pPr>
              <w:pStyle w:val="afc"/>
            </w:pPr>
            <w:r w:rsidRPr="00B971A2">
              <w:t>6</w:t>
            </w:r>
            <w:r w:rsidR="00B971A2" w:rsidRPr="00B971A2">
              <w:t xml:space="preserve">. </w:t>
            </w:r>
          </w:p>
        </w:tc>
        <w:tc>
          <w:tcPr>
            <w:tcW w:w="5312" w:type="dxa"/>
            <w:shd w:val="clear" w:color="auto" w:fill="auto"/>
          </w:tcPr>
          <w:p w:rsidR="00DA7B47" w:rsidRPr="00B971A2" w:rsidRDefault="00DA7B47" w:rsidP="00D71394">
            <w:pPr>
              <w:pStyle w:val="afc"/>
            </w:pPr>
            <w:r w:rsidRPr="004446FE">
              <w:rPr>
                <w:lang w:val="en-US"/>
              </w:rPr>
              <w:t>R6</w:t>
            </w:r>
            <w:r w:rsidR="00B971A2" w:rsidRPr="004446FE">
              <w:rPr>
                <w:lang w:val="en-US"/>
              </w:rPr>
              <w:t xml:space="preserve"> (</w:t>
            </w:r>
            <w:r w:rsidRPr="00B971A2">
              <w:t>Валовая рентабельность</w:t>
            </w:r>
            <w:r w:rsidR="00B971A2" w:rsidRPr="00B971A2">
              <w:t xml:space="preserve">) </w:t>
            </w:r>
          </w:p>
        </w:tc>
        <w:tc>
          <w:tcPr>
            <w:tcW w:w="1260" w:type="dxa"/>
            <w:shd w:val="clear" w:color="auto" w:fill="auto"/>
          </w:tcPr>
          <w:p w:rsidR="00DA7B47" w:rsidRPr="00B971A2" w:rsidRDefault="00DA7B47" w:rsidP="00D71394">
            <w:pPr>
              <w:pStyle w:val="afc"/>
            </w:pPr>
            <w:r w:rsidRPr="00B971A2">
              <w:t>13,12</w:t>
            </w:r>
          </w:p>
        </w:tc>
        <w:tc>
          <w:tcPr>
            <w:tcW w:w="1400" w:type="dxa"/>
            <w:shd w:val="clear" w:color="auto" w:fill="auto"/>
          </w:tcPr>
          <w:p w:rsidR="00DA7B47" w:rsidRPr="00B971A2" w:rsidRDefault="00DA7B47" w:rsidP="00D71394">
            <w:pPr>
              <w:pStyle w:val="afc"/>
            </w:pPr>
            <w:r w:rsidRPr="00B971A2">
              <w:t>25,79</w:t>
            </w:r>
          </w:p>
        </w:tc>
      </w:tr>
      <w:tr w:rsidR="00DA7B47" w:rsidRPr="00B971A2" w:rsidTr="004446FE">
        <w:trPr>
          <w:trHeight w:hRule="exact" w:val="341"/>
          <w:jc w:val="center"/>
        </w:trPr>
        <w:tc>
          <w:tcPr>
            <w:tcW w:w="667" w:type="dxa"/>
            <w:shd w:val="clear" w:color="auto" w:fill="auto"/>
          </w:tcPr>
          <w:p w:rsidR="00DA7B47" w:rsidRPr="00B971A2" w:rsidRDefault="00DA7B47" w:rsidP="00D71394">
            <w:pPr>
              <w:pStyle w:val="afc"/>
            </w:pPr>
            <w:r w:rsidRPr="00B971A2">
              <w:t>7</w:t>
            </w:r>
            <w:r w:rsidR="00B971A2" w:rsidRPr="00B971A2">
              <w:t xml:space="preserve">. </w:t>
            </w:r>
          </w:p>
        </w:tc>
        <w:tc>
          <w:tcPr>
            <w:tcW w:w="5312" w:type="dxa"/>
            <w:shd w:val="clear" w:color="auto" w:fill="auto"/>
          </w:tcPr>
          <w:p w:rsidR="00DA7B47" w:rsidRPr="00B971A2" w:rsidRDefault="00DA7B47" w:rsidP="00D71394">
            <w:pPr>
              <w:pStyle w:val="afc"/>
            </w:pPr>
            <w:r w:rsidRPr="004446FE">
              <w:rPr>
                <w:lang w:val="en-US"/>
              </w:rPr>
              <w:t>R7</w:t>
            </w:r>
            <w:r w:rsidR="00B971A2" w:rsidRPr="004446FE">
              <w:rPr>
                <w:lang w:val="en-US"/>
              </w:rPr>
              <w:t xml:space="preserve"> (</w:t>
            </w:r>
            <w:r w:rsidRPr="00B971A2">
              <w:t>Затратоотдача</w:t>
            </w:r>
            <w:r w:rsidR="00B971A2" w:rsidRPr="00B971A2">
              <w:t xml:space="preserve">) </w:t>
            </w:r>
          </w:p>
        </w:tc>
        <w:tc>
          <w:tcPr>
            <w:tcW w:w="1260" w:type="dxa"/>
            <w:shd w:val="clear" w:color="auto" w:fill="auto"/>
          </w:tcPr>
          <w:p w:rsidR="00DA7B47" w:rsidRPr="00B971A2" w:rsidRDefault="00DA7B47" w:rsidP="00D71394">
            <w:pPr>
              <w:pStyle w:val="afc"/>
            </w:pPr>
            <w:r w:rsidRPr="00B971A2">
              <w:t>15,11</w:t>
            </w:r>
          </w:p>
        </w:tc>
        <w:tc>
          <w:tcPr>
            <w:tcW w:w="1400" w:type="dxa"/>
            <w:shd w:val="clear" w:color="auto" w:fill="auto"/>
          </w:tcPr>
          <w:p w:rsidR="00DA7B47" w:rsidRPr="00B971A2" w:rsidRDefault="00DA7B47" w:rsidP="00D71394">
            <w:pPr>
              <w:pStyle w:val="afc"/>
            </w:pPr>
            <w:r w:rsidRPr="00B971A2">
              <w:t>34,76</w:t>
            </w:r>
          </w:p>
        </w:tc>
      </w:tr>
      <w:tr w:rsidR="00DA7B47" w:rsidRPr="00B971A2" w:rsidTr="004446FE">
        <w:trPr>
          <w:trHeight w:hRule="exact" w:val="395"/>
          <w:jc w:val="center"/>
        </w:trPr>
        <w:tc>
          <w:tcPr>
            <w:tcW w:w="667" w:type="dxa"/>
            <w:shd w:val="clear" w:color="auto" w:fill="auto"/>
          </w:tcPr>
          <w:p w:rsidR="00DA7B47" w:rsidRPr="00B971A2" w:rsidRDefault="00DA7B47" w:rsidP="00D71394">
            <w:pPr>
              <w:pStyle w:val="afc"/>
            </w:pPr>
            <w:r w:rsidRPr="00B971A2">
              <w:t>8</w:t>
            </w:r>
            <w:r w:rsidR="00B971A2" w:rsidRPr="00B971A2">
              <w:t xml:space="preserve">. </w:t>
            </w:r>
          </w:p>
        </w:tc>
        <w:tc>
          <w:tcPr>
            <w:tcW w:w="5312" w:type="dxa"/>
            <w:shd w:val="clear" w:color="auto" w:fill="auto"/>
          </w:tcPr>
          <w:p w:rsidR="00DA7B47" w:rsidRPr="00B971A2" w:rsidRDefault="00DA7B47" w:rsidP="00D71394">
            <w:pPr>
              <w:pStyle w:val="afc"/>
            </w:pPr>
            <w:r w:rsidRPr="004446FE">
              <w:rPr>
                <w:lang w:val="en-US"/>
              </w:rPr>
              <w:t>R8</w:t>
            </w:r>
            <w:r w:rsidR="00B971A2" w:rsidRPr="004446FE">
              <w:rPr>
                <w:lang w:val="en-US"/>
              </w:rPr>
              <w:t xml:space="preserve"> (</w:t>
            </w:r>
            <w:r w:rsidRPr="00B971A2">
              <w:t>Рентабельность перманентного капитала</w:t>
            </w:r>
            <w:r w:rsidR="00B971A2" w:rsidRPr="00B971A2">
              <w:t xml:space="preserve">) </w:t>
            </w:r>
          </w:p>
        </w:tc>
        <w:tc>
          <w:tcPr>
            <w:tcW w:w="1260" w:type="dxa"/>
            <w:shd w:val="clear" w:color="auto" w:fill="auto"/>
          </w:tcPr>
          <w:p w:rsidR="00DA7B47" w:rsidRPr="00B971A2" w:rsidRDefault="00DA7B47" w:rsidP="00D71394">
            <w:pPr>
              <w:pStyle w:val="afc"/>
            </w:pPr>
            <w:r w:rsidRPr="00B971A2">
              <w:t>34,79</w:t>
            </w:r>
          </w:p>
        </w:tc>
        <w:tc>
          <w:tcPr>
            <w:tcW w:w="1400" w:type="dxa"/>
            <w:shd w:val="clear" w:color="auto" w:fill="auto"/>
          </w:tcPr>
          <w:p w:rsidR="00DA7B47" w:rsidRPr="00B971A2" w:rsidRDefault="00DA7B47" w:rsidP="00D71394">
            <w:pPr>
              <w:pStyle w:val="afc"/>
            </w:pPr>
            <w:r w:rsidRPr="00B971A2">
              <w:t>65,27</w:t>
            </w:r>
          </w:p>
        </w:tc>
      </w:tr>
      <w:tr w:rsidR="00DA7B47" w:rsidRPr="00B971A2" w:rsidTr="004446FE">
        <w:trPr>
          <w:trHeight w:hRule="exact" w:val="677"/>
          <w:jc w:val="center"/>
        </w:trPr>
        <w:tc>
          <w:tcPr>
            <w:tcW w:w="667" w:type="dxa"/>
            <w:shd w:val="clear" w:color="auto" w:fill="auto"/>
          </w:tcPr>
          <w:p w:rsidR="00DA7B47" w:rsidRPr="00B971A2" w:rsidRDefault="00DA7B47" w:rsidP="00D71394">
            <w:pPr>
              <w:pStyle w:val="afc"/>
            </w:pPr>
            <w:r w:rsidRPr="00B971A2">
              <w:t>9</w:t>
            </w:r>
            <w:r w:rsidR="00B971A2" w:rsidRPr="00B971A2">
              <w:t xml:space="preserve">. </w:t>
            </w:r>
          </w:p>
        </w:tc>
        <w:tc>
          <w:tcPr>
            <w:tcW w:w="5312" w:type="dxa"/>
            <w:shd w:val="clear" w:color="auto" w:fill="auto"/>
          </w:tcPr>
          <w:p w:rsidR="00DA7B47" w:rsidRPr="00B971A2" w:rsidRDefault="00DA7B47" w:rsidP="00D71394">
            <w:pPr>
              <w:pStyle w:val="afc"/>
            </w:pPr>
            <w:r w:rsidRPr="004446FE">
              <w:rPr>
                <w:lang w:val="en-US"/>
              </w:rPr>
              <w:t>R</w:t>
            </w:r>
            <w:r w:rsidRPr="00B971A2">
              <w:t>9</w:t>
            </w:r>
            <w:r w:rsidR="00B971A2">
              <w:t xml:space="preserve"> (</w:t>
            </w:r>
            <w:r w:rsidRPr="00B971A2">
              <w:t>Коэффициент устойчивости экономического роста</w:t>
            </w:r>
            <w:r w:rsidR="00B971A2" w:rsidRPr="00B971A2">
              <w:t xml:space="preserve">) </w:t>
            </w:r>
          </w:p>
        </w:tc>
        <w:tc>
          <w:tcPr>
            <w:tcW w:w="1260" w:type="dxa"/>
            <w:shd w:val="clear" w:color="auto" w:fill="auto"/>
          </w:tcPr>
          <w:p w:rsidR="00DA7B47" w:rsidRPr="00B971A2" w:rsidRDefault="00DA7B47" w:rsidP="00D71394">
            <w:pPr>
              <w:pStyle w:val="afc"/>
            </w:pPr>
            <w:r w:rsidRPr="00B971A2">
              <w:t>34,79</w:t>
            </w:r>
          </w:p>
        </w:tc>
        <w:tc>
          <w:tcPr>
            <w:tcW w:w="1400" w:type="dxa"/>
            <w:shd w:val="clear" w:color="auto" w:fill="auto"/>
          </w:tcPr>
          <w:p w:rsidR="00DA7B47" w:rsidRPr="00B971A2" w:rsidRDefault="00DA7B47" w:rsidP="00D71394">
            <w:pPr>
              <w:pStyle w:val="afc"/>
            </w:pPr>
            <w:r w:rsidRPr="00B971A2">
              <w:t>65,27</w:t>
            </w:r>
          </w:p>
        </w:tc>
      </w:tr>
    </w:tbl>
    <w:p w:rsidR="00DA7B47" w:rsidRPr="00B971A2" w:rsidRDefault="00DA7B47" w:rsidP="00B971A2"/>
    <w:p w:rsidR="00B971A2" w:rsidRDefault="00DA7B47" w:rsidP="00B971A2">
      <w:r w:rsidRPr="00B971A2">
        <w:t>Из таблицы 10 видно, что рентабельность продаж</w:t>
      </w:r>
      <w:r w:rsidR="00B971A2">
        <w:t xml:space="preserve"> (</w:t>
      </w:r>
      <w:r w:rsidRPr="00B971A2">
        <w:rPr>
          <w:lang w:val="en-US"/>
        </w:rPr>
        <w:t>R</w:t>
      </w:r>
      <w:r w:rsidRPr="00B971A2">
        <w:t>1</w:t>
      </w:r>
      <w:r w:rsidR="00B971A2" w:rsidRPr="00B971A2">
        <w:t xml:space="preserve">) </w:t>
      </w:r>
      <w:r w:rsidRPr="00B971A2">
        <w:t>к концу анализируемого периода повысилась на 12,67, это связано с увеличением объема реализации</w:t>
      </w:r>
      <w:r w:rsidR="00B971A2" w:rsidRPr="00B971A2">
        <w:t>.</w:t>
      </w:r>
    </w:p>
    <w:p w:rsidR="00B971A2" w:rsidRDefault="00DA7B47" w:rsidP="00B971A2">
      <w:r w:rsidRPr="00B971A2">
        <w:t>В показателе рентабельности активов</w:t>
      </w:r>
      <w:r w:rsidR="00B971A2">
        <w:t xml:space="preserve"> (</w:t>
      </w:r>
      <w:r w:rsidRPr="00B971A2">
        <w:rPr>
          <w:lang w:val="en-US"/>
        </w:rPr>
        <w:t>R</w:t>
      </w:r>
      <w:r w:rsidRPr="00B971A2">
        <w:t>4</w:t>
      </w:r>
      <w:r w:rsidR="00B971A2" w:rsidRPr="00B971A2">
        <w:t xml:space="preserve">) </w:t>
      </w:r>
      <w:r w:rsidRPr="00B971A2">
        <w:t>результат текущей деятельности анализируемого периода</w:t>
      </w:r>
      <w:r w:rsidR="00B971A2">
        <w:t xml:space="preserve"> (</w:t>
      </w:r>
      <w:r w:rsidRPr="00B971A2">
        <w:t>прибыль</w:t>
      </w:r>
      <w:r w:rsidR="00B971A2" w:rsidRPr="00B971A2">
        <w:t xml:space="preserve">) </w:t>
      </w:r>
      <w:r w:rsidRPr="00B971A2">
        <w:t>сопоставляется с имеющимися у организации основными и оборотными средствами</w:t>
      </w:r>
      <w:r w:rsidR="00B971A2">
        <w:t xml:space="preserve"> (</w:t>
      </w:r>
      <w:r w:rsidRPr="00B971A2">
        <w:t>активами</w:t>
      </w:r>
      <w:r w:rsidR="00B971A2" w:rsidRPr="00B971A2">
        <w:t>).</w:t>
      </w:r>
    </w:p>
    <w:p w:rsidR="00B971A2" w:rsidRDefault="00DA7B47" w:rsidP="00B971A2">
      <w:r w:rsidRPr="00B971A2">
        <w:t>Из данных показателей валовой рентабельности</w:t>
      </w:r>
      <w:r w:rsidR="00B971A2">
        <w:t xml:space="preserve"> (</w:t>
      </w:r>
      <w:r w:rsidRPr="00B971A2">
        <w:t>R6</w:t>
      </w:r>
      <w:r w:rsidR="00B971A2" w:rsidRPr="00B971A2">
        <w:t xml:space="preserve">) </w:t>
      </w:r>
      <w:r w:rsidRPr="00B971A2">
        <w:t>видно, что валовая прибыль на единицу реализованной продукции повысилась на 12,67% к концу 2007 года</w:t>
      </w:r>
      <w:r w:rsidR="00B971A2" w:rsidRPr="00B971A2">
        <w:t>.</w:t>
      </w:r>
    </w:p>
    <w:p w:rsidR="00B971A2" w:rsidRDefault="00DA7B47" w:rsidP="00B971A2">
      <w:r w:rsidRPr="00B971A2">
        <w:t>Анализ рассчитанных показателей финансового состояния ЗАО</w:t>
      </w:r>
      <w:r w:rsidR="00B971A2">
        <w:t xml:space="preserve"> "</w:t>
      </w:r>
      <w:r w:rsidRPr="00B971A2">
        <w:t>Агрофирма Павловская нива</w:t>
      </w:r>
      <w:r w:rsidR="00B971A2">
        <w:t xml:space="preserve">", </w:t>
      </w:r>
      <w:r w:rsidRPr="00B971A2">
        <w:t>показал, что исследуемое предприятие имеет достаточно высокую финансовую устойчивость и является экономически выгодным предприятием, а также оно довольно привлекательно для инвесторов</w:t>
      </w:r>
      <w:r w:rsidR="00B971A2" w:rsidRPr="00B971A2">
        <w:t>.</w:t>
      </w:r>
    </w:p>
    <w:p w:rsidR="00022C6C" w:rsidRDefault="00022C6C" w:rsidP="00B971A2"/>
    <w:p w:rsidR="00B971A2" w:rsidRDefault="00B971A2" w:rsidP="00022C6C">
      <w:pPr>
        <w:pStyle w:val="2"/>
      </w:pPr>
      <w:bookmarkStart w:id="7" w:name="_Toc249511837"/>
      <w:r>
        <w:t>2.2</w:t>
      </w:r>
      <w:r w:rsidR="00DA7B47" w:rsidRPr="00B971A2">
        <w:t xml:space="preserve"> Анализ затрат предприятия и их влияние на ценовую политику предприятия</w:t>
      </w:r>
      <w:bookmarkEnd w:id="7"/>
    </w:p>
    <w:p w:rsidR="00022C6C" w:rsidRDefault="00022C6C" w:rsidP="00B971A2"/>
    <w:p w:rsidR="00B971A2" w:rsidRDefault="00DA7B47" w:rsidP="00B971A2">
      <w:r w:rsidRPr="00B971A2">
        <w:t>Расходы, возникающие в ходе осуществления хозяйственной деятельности организации, являются уменьшением экономических выгод в результате выбытия активов</w:t>
      </w:r>
      <w:r w:rsidR="00B971A2">
        <w:t xml:space="preserve"> (</w:t>
      </w:r>
      <w:r w:rsidRPr="00B971A2">
        <w:t>денежных средств, иного имущества</w:t>
      </w:r>
      <w:r w:rsidR="00B971A2" w:rsidRPr="00B971A2">
        <w:t xml:space="preserve">) </w:t>
      </w:r>
      <w:r w:rsidRPr="00B971A2">
        <w:t>и</w:t>
      </w:r>
      <w:r w:rsidR="00B971A2">
        <w:t xml:space="preserve"> (</w:t>
      </w:r>
      <w:r w:rsidRPr="00B971A2">
        <w:t>или</w:t>
      </w:r>
      <w:r w:rsidR="00B971A2" w:rsidRPr="00B971A2">
        <w:t xml:space="preserve">) </w:t>
      </w:r>
      <w:r w:rsidRPr="00B971A2">
        <w:t>возникновения обязательств, приводящих к уменьшению капитала организации, за исключением уменьшения вкладов по решению участников</w:t>
      </w:r>
      <w:r w:rsidR="00B971A2">
        <w:t xml:space="preserve"> (</w:t>
      </w:r>
      <w:r w:rsidRPr="00B971A2">
        <w:t>собственников имущества</w:t>
      </w:r>
      <w:r w:rsidR="00B971A2" w:rsidRPr="00B971A2">
        <w:t>).</w:t>
      </w:r>
    </w:p>
    <w:p w:rsidR="00B971A2" w:rsidRDefault="00DA7B47" w:rsidP="00B971A2">
      <w:r w:rsidRPr="00B971A2">
        <w:t>В бухгалтерской отчетности организации расходы должны быть отражены как минимум в двух ракурсах</w:t>
      </w:r>
      <w:r w:rsidR="00B971A2" w:rsidRPr="00B971A2">
        <w:t xml:space="preserve">: </w:t>
      </w:r>
      <w:r w:rsidRPr="00B971A2">
        <w:t>по управленческим функциям</w:t>
      </w:r>
      <w:r w:rsidR="00B971A2">
        <w:t xml:space="preserve"> (</w:t>
      </w:r>
      <w:r w:rsidRPr="00B971A2">
        <w:t>производственные, коммерческие, управленческие и прочие</w:t>
      </w:r>
      <w:r w:rsidR="00B971A2" w:rsidRPr="00B971A2">
        <w:t xml:space="preserve">) </w:t>
      </w:r>
      <w:r w:rsidRPr="00B971A2">
        <w:t>и по элементам затрат</w:t>
      </w:r>
      <w:r w:rsidR="00B971A2">
        <w:t xml:space="preserve"> (</w:t>
      </w:r>
      <w:r w:rsidRPr="00B971A2">
        <w:t>материальные, заработная плата, социальные отчисления, амортизация и прочие</w:t>
      </w:r>
      <w:r w:rsidR="00B971A2" w:rsidRPr="00B971A2">
        <w:t>).</w:t>
      </w:r>
    </w:p>
    <w:p w:rsidR="00B971A2" w:rsidRDefault="00DA7B47" w:rsidP="00B971A2">
      <w:r w:rsidRPr="00B971A2">
        <w:t xml:space="preserve">Расходы будущих периодов </w:t>
      </w:r>
      <w:r w:rsidR="00B971A2">
        <w:t>-</w:t>
      </w:r>
      <w:r w:rsidRPr="00B971A2">
        <w:t xml:space="preserve"> это затраты, произведенные в отчетном периоде, но относящиеся к будущим отчетным периодам</w:t>
      </w:r>
      <w:r w:rsidR="00B971A2">
        <w:t xml:space="preserve"> (</w:t>
      </w:r>
      <w:r w:rsidRPr="00B971A2">
        <w:t xml:space="preserve">расходы на подготовку и освоение производства, на аренду объектов основных средств, на рекламу, на приобретение лицензий, на оплату услуг и </w:t>
      </w:r>
      <w:r w:rsidR="00B971A2">
        <w:t>т.п.)</w:t>
      </w:r>
      <w:r w:rsidR="00B971A2" w:rsidRPr="00B971A2">
        <w:t xml:space="preserve"> </w:t>
      </w:r>
      <w:r w:rsidRPr="00B971A2">
        <w:t>за последующие периоды</w:t>
      </w:r>
      <w:r w:rsidR="00B971A2" w:rsidRPr="00B971A2">
        <w:t xml:space="preserve">. </w:t>
      </w:r>
      <w:r w:rsidRPr="00B971A2">
        <w:t>Расходы будущих периодов отражаются в активе бухгалтерского баланса</w:t>
      </w:r>
      <w:r w:rsidR="00B971A2" w:rsidRPr="00B971A2">
        <w:t>.</w:t>
      </w:r>
    </w:p>
    <w:p w:rsidR="00B971A2" w:rsidRDefault="00DA7B47" w:rsidP="00B971A2">
      <w:r w:rsidRPr="00B971A2">
        <w:t>Объединяя определенные виды расходов в группы, организация формирует показатели себестоимости</w:t>
      </w:r>
      <w:r w:rsidR="00B971A2" w:rsidRPr="00B971A2">
        <w:t xml:space="preserve">. </w:t>
      </w:r>
      <w:r w:rsidRPr="00B971A2">
        <w:t xml:space="preserve">В общем виде себестоимость </w:t>
      </w:r>
      <w:r w:rsidR="00B971A2">
        <w:t>-</w:t>
      </w:r>
      <w:r w:rsidRPr="00B971A2">
        <w:t xml:space="preserve"> это имеющая стоимостную оценку совокупность затрат живого и овеществленного труда, использованных в процессе производства продукции</w:t>
      </w:r>
      <w:r w:rsidR="00B971A2">
        <w:t xml:space="preserve"> (</w:t>
      </w:r>
      <w:r w:rsidRPr="00B971A2">
        <w:t>работ, услуг</w:t>
      </w:r>
      <w:r w:rsidR="00B971A2" w:rsidRPr="00B971A2">
        <w:t>),</w:t>
      </w:r>
      <w:r w:rsidRPr="00B971A2">
        <w:t xml:space="preserve"> природных ресурсов, сырья, материалов, топлива, энергии, основных фондов, трудовых ресурсов, а также других расходов, необходимых для осуществления хозяйственной деятельности, признанных в соответствии с учетной политикой организации и участвующих в формировании прибыли</w:t>
      </w:r>
      <w:r w:rsidR="00B971A2" w:rsidRPr="00B971A2">
        <w:t>.</w:t>
      </w:r>
    </w:p>
    <w:p w:rsidR="00B971A2" w:rsidRDefault="00DA7B47" w:rsidP="00B971A2">
      <w:r w:rsidRPr="00B971A2">
        <w:t>Составим таблицу для анализа состава, структуры и динамики расходов ЗАО</w:t>
      </w:r>
      <w:r w:rsidR="00B971A2">
        <w:t xml:space="preserve"> "</w:t>
      </w:r>
      <w:r w:rsidRPr="00B971A2">
        <w:t>Агрофирма Павловская нива</w:t>
      </w:r>
      <w:r w:rsidR="00B971A2">
        <w:t>"</w:t>
      </w:r>
    </w:p>
    <w:p w:rsidR="00022C6C" w:rsidRDefault="00022C6C" w:rsidP="00B971A2"/>
    <w:p w:rsidR="00DA7B47" w:rsidRPr="00B971A2" w:rsidRDefault="00DA7B47" w:rsidP="00022C6C">
      <w:pPr>
        <w:ind w:left="708" w:firstLine="12"/>
      </w:pPr>
      <w:r w:rsidRPr="00B971A2">
        <w:t xml:space="preserve">Таблица 11 </w:t>
      </w:r>
      <w:r w:rsidR="00B971A2">
        <w:t>-</w:t>
      </w:r>
      <w:r w:rsidRPr="00B971A2">
        <w:t xml:space="preserve"> Показатели состава, структуры и динамики доходов и расходов ЗАО</w:t>
      </w:r>
      <w:r w:rsidR="00B971A2">
        <w:t xml:space="preserve"> "</w:t>
      </w:r>
      <w:r w:rsidRPr="00B971A2">
        <w:t>Агрофирма Павловская нива</w:t>
      </w:r>
      <w:r w:rsidR="00B971A2">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1128"/>
        <w:gridCol w:w="1122"/>
        <w:gridCol w:w="1021"/>
        <w:gridCol w:w="1107"/>
        <w:gridCol w:w="1144"/>
        <w:gridCol w:w="1067"/>
        <w:gridCol w:w="32"/>
        <w:gridCol w:w="1128"/>
      </w:tblGrid>
      <w:tr w:rsidR="00DA7B47" w:rsidRPr="00B971A2" w:rsidTr="004446FE">
        <w:trPr>
          <w:jc w:val="center"/>
        </w:trPr>
        <w:tc>
          <w:tcPr>
            <w:tcW w:w="1436" w:type="dxa"/>
            <w:vMerge w:val="restart"/>
            <w:shd w:val="clear" w:color="auto" w:fill="auto"/>
          </w:tcPr>
          <w:p w:rsidR="00DA7B47" w:rsidRPr="00B971A2" w:rsidRDefault="00DA7B47" w:rsidP="00022C6C">
            <w:pPr>
              <w:pStyle w:val="afc"/>
            </w:pPr>
            <w:r w:rsidRPr="00B971A2">
              <w:t>Показатель</w:t>
            </w:r>
          </w:p>
        </w:tc>
        <w:tc>
          <w:tcPr>
            <w:tcW w:w="3271" w:type="dxa"/>
            <w:gridSpan w:val="3"/>
            <w:shd w:val="clear" w:color="auto" w:fill="auto"/>
          </w:tcPr>
          <w:p w:rsidR="00B971A2" w:rsidRDefault="00DA7B47" w:rsidP="00022C6C">
            <w:pPr>
              <w:pStyle w:val="afc"/>
            </w:pPr>
            <w:r w:rsidRPr="00B971A2">
              <w:t>Состав доходов и расходов,</w:t>
            </w:r>
          </w:p>
          <w:p w:rsidR="00DA7B47" w:rsidRPr="00B971A2" w:rsidRDefault="00DA7B47" w:rsidP="00022C6C">
            <w:pPr>
              <w:pStyle w:val="afc"/>
            </w:pPr>
            <w:r w:rsidRPr="00B971A2">
              <w:t>тыс</w:t>
            </w:r>
            <w:r w:rsidR="00B971A2" w:rsidRPr="00B971A2">
              <w:t xml:space="preserve">. </w:t>
            </w:r>
            <w:r w:rsidRPr="00B971A2">
              <w:t>руб</w:t>
            </w:r>
            <w:r w:rsidR="00B971A2" w:rsidRPr="00B971A2">
              <w:t xml:space="preserve">. </w:t>
            </w:r>
          </w:p>
        </w:tc>
        <w:tc>
          <w:tcPr>
            <w:tcW w:w="1107" w:type="dxa"/>
            <w:vMerge w:val="restart"/>
            <w:shd w:val="clear" w:color="auto" w:fill="auto"/>
          </w:tcPr>
          <w:p w:rsidR="00DA7B47" w:rsidRPr="00B971A2" w:rsidRDefault="00DA7B47" w:rsidP="00022C6C">
            <w:pPr>
              <w:pStyle w:val="afc"/>
            </w:pPr>
            <w:r w:rsidRPr="00B971A2">
              <w:t>Темп роста или снижения,</w:t>
            </w:r>
            <w:r w:rsidR="00B971A2" w:rsidRPr="00B971A2">
              <w:t>%</w:t>
            </w:r>
          </w:p>
        </w:tc>
        <w:tc>
          <w:tcPr>
            <w:tcW w:w="3371" w:type="dxa"/>
            <w:gridSpan w:val="4"/>
            <w:shd w:val="clear" w:color="auto" w:fill="auto"/>
          </w:tcPr>
          <w:p w:rsidR="00DA7B47" w:rsidRPr="00B971A2" w:rsidRDefault="00DA7B47" w:rsidP="00022C6C">
            <w:pPr>
              <w:pStyle w:val="afc"/>
            </w:pPr>
            <w:r w:rsidRPr="00B971A2">
              <w:t>Структура доходов и расходов,</w:t>
            </w:r>
          </w:p>
          <w:p w:rsidR="00DA7B47" w:rsidRPr="00B971A2" w:rsidRDefault="00B971A2" w:rsidP="00022C6C">
            <w:pPr>
              <w:pStyle w:val="afc"/>
            </w:pPr>
            <w:r w:rsidRPr="00B971A2">
              <w:t>%</w:t>
            </w:r>
          </w:p>
        </w:tc>
      </w:tr>
      <w:tr w:rsidR="00DA7B47" w:rsidRPr="00B971A2" w:rsidTr="004446FE">
        <w:trPr>
          <w:jc w:val="center"/>
        </w:trPr>
        <w:tc>
          <w:tcPr>
            <w:tcW w:w="1436" w:type="dxa"/>
            <w:vMerge/>
            <w:shd w:val="clear" w:color="auto" w:fill="auto"/>
          </w:tcPr>
          <w:p w:rsidR="00DA7B47" w:rsidRPr="00B971A2" w:rsidRDefault="00DA7B47" w:rsidP="00022C6C">
            <w:pPr>
              <w:pStyle w:val="afc"/>
            </w:pPr>
          </w:p>
        </w:tc>
        <w:tc>
          <w:tcPr>
            <w:tcW w:w="1128" w:type="dxa"/>
            <w:shd w:val="clear" w:color="auto" w:fill="auto"/>
          </w:tcPr>
          <w:p w:rsidR="00DA7B47" w:rsidRPr="00B971A2" w:rsidRDefault="00DA7B47" w:rsidP="00022C6C">
            <w:pPr>
              <w:pStyle w:val="afc"/>
            </w:pPr>
            <w:r w:rsidRPr="00B971A2">
              <w:t>2006</w:t>
            </w:r>
          </w:p>
        </w:tc>
        <w:tc>
          <w:tcPr>
            <w:tcW w:w="1122" w:type="dxa"/>
            <w:shd w:val="clear" w:color="auto" w:fill="auto"/>
          </w:tcPr>
          <w:p w:rsidR="00DA7B47" w:rsidRPr="00B971A2" w:rsidRDefault="00DA7B47" w:rsidP="00022C6C">
            <w:pPr>
              <w:pStyle w:val="afc"/>
            </w:pPr>
            <w:r w:rsidRPr="00B971A2">
              <w:t>2007</w:t>
            </w:r>
          </w:p>
        </w:tc>
        <w:tc>
          <w:tcPr>
            <w:tcW w:w="1021" w:type="dxa"/>
            <w:shd w:val="clear" w:color="auto" w:fill="auto"/>
          </w:tcPr>
          <w:p w:rsidR="00B971A2" w:rsidRDefault="00DA7B47" w:rsidP="00022C6C">
            <w:pPr>
              <w:pStyle w:val="afc"/>
            </w:pPr>
            <w:r w:rsidRPr="00B971A2">
              <w:t>изменен</w:t>
            </w:r>
            <w:r w:rsidR="00B971A2" w:rsidRPr="00B971A2">
              <w:t>.</w:t>
            </w:r>
          </w:p>
          <w:p w:rsidR="00DA7B47" w:rsidRPr="00B971A2" w:rsidRDefault="00B971A2" w:rsidP="00022C6C">
            <w:pPr>
              <w:pStyle w:val="afc"/>
            </w:pPr>
            <w:r>
              <w:t>(</w:t>
            </w:r>
            <w:r w:rsidR="00DA7B47" w:rsidRPr="00B971A2">
              <w:t>+,</w:t>
            </w:r>
            <w:r w:rsidRPr="00B971A2">
              <w:t xml:space="preserve"> -) </w:t>
            </w:r>
          </w:p>
        </w:tc>
        <w:tc>
          <w:tcPr>
            <w:tcW w:w="1107" w:type="dxa"/>
            <w:vMerge/>
            <w:shd w:val="clear" w:color="auto" w:fill="auto"/>
          </w:tcPr>
          <w:p w:rsidR="00DA7B47" w:rsidRPr="00B971A2" w:rsidRDefault="00DA7B47" w:rsidP="00022C6C">
            <w:pPr>
              <w:pStyle w:val="afc"/>
            </w:pPr>
          </w:p>
        </w:tc>
        <w:tc>
          <w:tcPr>
            <w:tcW w:w="1144" w:type="dxa"/>
            <w:shd w:val="clear" w:color="auto" w:fill="auto"/>
          </w:tcPr>
          <w:p w:rsidR="00DA7B47" w:rsidRPr="00B971A2" w:rsidRDefault="00DA7B47" w:rsidP="00022C6C">
            <w:pPr>
              <w:pStyle w:val="afc"/>
            </w:pPr>
            <w:r w:rsidRPr="00B971A2">
              <w:t>2006</w:t>
            </w:r>
          </w:p>
        </w:tc>
        <w:tc>
          <w:tcPr>
            <w:tcW w:w="1067" w:type="dxa"/>
            <w:shd w:val="clear" w:color="auto" w:fill="auto"/>
          </w:tcPr>
          <w:p w:rsidR="00DA7B47" w:rsidRPr="00B971A2" w:rsidRDefault="00DA7B47" w:rsidP="00022C6C">
            <w:pPr>
              <w:pStyle w:val="afc"/>
            </w:pPr>
            <w:r w:rsidRPr="00B971A2">
              <w:t>2007</w:t>
            </w:r>
          </w:p>
        </w:tc>
        <w:tc>
          <w:tcPr>
            <w:tcW w:w="1160" w:type="dxa"/>
            <w:gridSpan w:val="2"/>
            <w:shd w:val="clear" w:color="auto" w:fill="auto"/>
          </w:tcPr>
          <w:p w:rsidR="00B971A2" w:rsidRDefault="00DA7B47" w:rsidP="00022C6C">
            <w:pPr>
              <w:pStyle w:val="afc"/>
            </w:pPr>
            <w:r w:rsidRPr="00B971A2">
              <w:t>изменен</w:t>
            </w:r>
            <w:r w:rsidR="00B971A2" w:rsidRPr="00B971A2">
              <w:t>.</w:t>
            </w:r>
          </w:p>
          <w:p w:rsidR="00DA7B47" w:rsidRPr="00B971A2" w:rsidRDefault="00B971A2" w:rsidP="00022C6C">
            <w:pPr>
              <w:pStyle w:val="afc"/>
            </w:pPr>
            <w:r>
              <w:t>(</w:t>
            </w:r>
            <w:r w:rsidR="00DA7B47" w:rsidRPr="00B971A2">
              <w:t>+,</w:t>
            </w:r>
            <w:r w:rsidRPr="00B971A2">
              <w:t xml:space="preserve"> -) </w:t>
            </w:r>
          </w:p>
        </w:tc>
      </w:tr>
      <w:tr w:rsidR="00DA7B47" w:rsidRPr="00B971A2" w:rsidTr="004446FE">
        <w:trPr>
          <w:jc w:val="center"/>
        </w:trPr>
        <w:tc>
          <w:tcPr>
            <w:tcW w:w="1436" w:type="dxa"/>
            <w:shd w:val="clear" w:color="auto" w:fill="auto"/>
          </w:tcPr>
          <w:p w:rsidR="00DA7B47" w:rsidRPr="00B971A2" w:rsidRDefault="00DA7B47" w:rsidP="00022C6C">
            <w:pPr>
              <w:pStyle w:val="afc"/>
            </w:pPr>
            <w:r w:rsidRPr="00B971A2">
              <w:t>1</w:t>
            </w:r>
            <w:r w:rsidR="00B971A2" w:rsidRPr="00B971A2">
              <w:t xml:space="preserve">. </w:t>
            </w:r>
            <w:r w:rsidRPr="00B971A2">
              <w:t>Доходы</w:t>
            </w:r>
          </w:p>
        </w:tc>
        <w:tc>
          <w:tcPr>
            <w:tcW w:w="1128" w:type="dxa"/>
            <w:shd w:val="clear" w:color="auto" w:fill="auto"/>
          </w:tcPr>
          <w:p w:rsidR="00DA7B47" w:rsidRPr="00B971A2" w:rsidRDefault="00DA7B47" w:rsidP="00022C6C">
            <w:pPr>
              <w:pStyle w:val="afc"/>
            </w:pPr>
            <w:r w:rsidRPr="00B971A2">
              <w:t>127906</w:t>
            </w:r>
          </w:p>
        </w:tc>
        <w:tc>
          <w:tcPr>
            <w:tcW w:w="1122" w:type="dxa"/>
            <w:shd w:val="clear" w:color="auto" w:fill="auto"/>
          </w:tcPr>
          <w:p w:rsidR="00DA7B47" w:rsidRPr="00B971A2" w:rsidRDefault="00DA7B47" w:rsidP="00022C6C">
            <w:pPr>
              <w:pStyle w:val="afc"/>
            </w:pPr>
            <w:r w:rsidRPr="00B971A2">
              <w:t>175145</w:t>
            </w:r>
          </w:p>
        </w:tc>
        <w:tc>
          <w:tcPr>
            <w:tcW w:w="1021" w:type="dxa"/>
            <w:shd w:val="clear" w:color="auto" w:fill="auto"/>
          </w:tcPr>
          <w:p w:rsidR="00DA7B47" w:rsidRPr="00B971A2" w:rsidRDefault="00DA7B47" w:rsidP="00022C6C">
            <w:pPr>
              <w:pStyle w:val="afc"/>
            </w:pPr>
            <w:r w:rsidRPr="00B971A2">
              <w:t>47239</w:t>
            </w:r>
          </w:p>
        </w:tc>
        <w:tc>
          <w:tcPr>
            <w:tcW w:w="1107" w:type="dxa"/>
            <w:shd w:val="clear" w:color="auto" w:fill="auto"/>
          </w:tcPr>
          <w:p w:rsidR="00DA7B47" w:rsidRPr="00B971A2" w:rsidRDefault="00DA7B47" w:rsidP="00022C6C">
            <w:pPr>
              <w:pStyle w:val="afc"/>
            </w:pPr>
            <w:r w:rsidRPr="00B971A2">
              <w:t>36,93</w:t>
            </w:r>
          </w:p>
        </w:tc>
        <w:tc>
          <w:tcPr>
            <w:tcW w:w="1144" w:type="dxa"/>
            <w:shd w:val="clear" w:color="auto" w:fill="auto"/>
          </w:tcPr>
          <w:p w:rsidR="00DA7B47" w:rsidRPr="00B971A2" w:rsidRDefault="00DA7B47" w:rsidP="00022C6C">
            <w:pPr>
              <w:pStyle w:val="afc"/>
            </w:pPr>
            <w:r w:rsidRPr="00B971A2">
              <w:t>100</w:t>
            </w:r>
          </w:p>
        </w:tc>
        <w:tc>
          <w:tcPr>
            <w:tcW w:w="1067" w:type="dxa"/>
            <w:shd w:val="clear" w:color="auto" w:fill="auto"/>
          </w:tcPr>
          <w:p w:rsidR="00DA7B47" w:rsidRPr="00B971A2" w:rsidRDefault="00DA7B47" w:rsidP="00022C6C">
            <w:pPr>
              <w:pStyle w:val="afc"/>
            </w:pPr>
            <w:r w:rsidRPr="00B971A2">
              <w:t>100</w:t>
            </w:r>
          </w:p>
        </w:tc>
        <w:tc>
          <w:tcPr>
            <w:tcW w:w="1160" w:type="dxa"/>
            <w:gridSpan w:val="2"/>
            <w:shd w:val="clear" w:color="auto" w:fill="auto"/>
          </w:tcPr>
          <w:p w:rsidR="00DA7B47" w:rsidRPr="00B971A2" w:rsidRDefault="00DA7B47" w:rsidP="00022C6C">
            <w:pPr>
              <w:pStyle w:val="afc"/>
            </w:pPr>
            <w:r w:rsidRPr="00B971A2">
              <w:t>-</w:t>
            </w:r>
          </w:p>
        </w:tc>
      </w:tr>
      <w:tr w:rsidR="00DA7B47" w:rsidRPr="00B971A2" w:rsidTr="004446FE">
        <w:trPr>
          <w:trHeight w:val="380"/>
          <w:jc w:val="center"/>
        </w:trPr>
        <w:tc>
          <w:tcPr>
            <w:tcW w:w="1436" w:type="dxa"/>
            <w:shd w:val="clear" w:color="auto" w:fill="auto"/>
          </w:tcPr>
          <w:p w:rsidR="00DA7B47" w:rsidRPr="00B971A2" w:rsidRDefault="00DA7B47" w:rsidP="00022C6C">
            <w:pPr>
              <w:pStyle w:val="afc"/>
            </w:pPr>
            <w:r w:rsidRPr="00B971A2">
              <w:t>Выручка от продаж</w:t>
            </w:r>
          </w:p>
        </w:tc>
        <w:tc>
          <w:tcPr>
            <w:tcW w:w="1128" w:type="dxa"/>
            <w:shd w:val="clear" w:color="auto" w:fill="auto"/>
          </w:tcPr>
          <w:p w:rsidR="00DA7B47" w:rsidRPr="00B971A2" w:rsidRDefault="00DA7B47" w:rsidP="00022C6C">
            <w:pPr>
              <w:pStyle w:val="afc"/>
            </w:pPr>
            <w:r w:rsidRPr="00B971A2">
              <w:t>105039</w:t>
            </w:r>
          </w:p>
        </w:tc>
        <w:tc>
          <w:tcPr>
            <w:tcW w:w="1122" w:type="dxa"/>
            <w:shd w:val="clear" w:color="auto" w:fill="auto"/>
          </w:tcPr>
          <w:p w:rsidR="00DA7B47" w:rsidRPr="00B971A2" w:rsidRDefault="00DA7B47" w:rsidP="00022C6C">
            <w:pPr>
              <w:pStyle w:val="afc"/>
            </w:pPr>
            <w:r w:rsidRPr="00B971A2">
              <w:t>162891</w:t>
            </w:r>
          </w:p>
        </w:tc>
        <w:tc>
          <w:tcPr>
            <w:tcW w:w="1021" w:type="dxa"/>
            <w:shd w:val="clear" w:color="auto" w:fill="auto"/>
          </w:tcPr>
          <w:p w:rsidR="00DA7B47" w:rsidRPr="00B971A2" w:rsidRDefault="00DA7B47" w:rsidP="00022C6C">
            <w:pPr>
              <w:pStyle w:val="afc"/>
            </w:pPr>
            <w:r w:rsidRPr="00B971A2">
              <w:t>57852</w:t>
            </w:r>
          </w:p>
        </w:tc>
        <w:tc>
          <w:tcPr>
            <w:tcW w:w="1107" w:type="dxa"/>
            <w:shd w:val="clear" w:color="auto" w:fill="auto"/>
          </w:tcPr>
          <w:p w:rsidR="00DA7B47" w:rsidRPr="00B971A2" w:rsidRDefault="00DA7B47" w:rsidP="00022C6C">
            <w:pPr>
              <w:pStyle w:val="afc"/>
            </w:pPr>
            <w:r w:rsidRPr="00B971A2">
              <w:t>55,07</w:t>
            </w:r>
          </w:p>
        </w:tc>
        <w:tc>
          <w:tcPr>
            <w:tcW w:w="1144" w:type="dxa"/>
            <w:shd w:val="clear" w:color="auto" w:fill="auto"/>
          </w:tcPr>
          <w:p w:rsidR="00DA7B47" w:rsidRPr="00B971A2" w:rsidRDefault="00DA7B47" w:rsidP="00022C6C">
            <w:pPr>
              <w:pStyle w:val="afc"/>
            </w:pPr>
            <w:r w:rsidRPr="00B971A2">
              <w:t>82,12</w:t>
            </w:r>
          </w:p>
        </w:tc>
        <w:tc>
          <w:tcPr>
            <w:tcW w:w="1099" w:type="dxa"/>
            <w:gridSpan w:val="2"/>
            <w:shd w:val="clear" w:color="auto" w:fill="auto"/>
          </w:tcPr>
          <w:p w:rsidR="00DA7B47" w:rsidRPr="00B971A2" w:rsidRDefault="00DA7B47" w:rsidP="00022C6C">
            <w:pPr>
              <w:pStyle w:val="afc"/>
            </w:pPr>
            <w:r w:rsidRPr="00B971A2">
              <w:t>93,00</w:t>
            </w:r>
          </w:p>
        </w:tc>
        <w:tc>
          <w:tcPr>
            <w:tcW w:w="1128" w:type="dxa"/>
            <w:shd w:val="clear" w:color="auto" w:fill="auto"/>
          </w:tcPr>
          <w:p w:rsidR="00DA7B47" w:rsidRPr="00B971A2" w:rsidRDefault="00DA7B47" w:rsidP="00022C6C">
            <w:pPr>
              <w:pStyle w:val="afc"/>
            </w:pPr>
            <w:r w:rsidRPr="00B971A2">
              <w:t>10,88</w:t>
            </w:r>
          </w:p>
        </w:tc>
      </w:tr>
      <w:tr w:rsidR="00DA7B47" w:rsidRPr="00B971A2" w:rsidTr="004446FE">
        <w:trPr>
          <w:jc w:val="center"/>
        </w:trPr>
        <w:tc>
          <w:tcPr>
            <w:tcW w:w="1436" w:type="dxa"/>
            <w:shd w:val="clear" w:color="auto" w:fill="auto"/>
          </w:tcPr>
          <w:p w:rsidR="00DA7B47" w:rsidRPr="00B971A2" w:rsidRDefault="00B971A2" w:rsidP="00022C6C">
            <w:pPr>
              <w:pStyle w:val="afc"/>
            </w:pPr>
            <w:r>
              <w:t>1.2</w:t>
            </w:r>
            <w:r w:rsidR="00DA7B47" w:rsidRPr="00B971A2">
              <w:t xml:space="preserve"> Прочие доходы</w:t>
            </w:r>
          </w:p>
        </w:tc>
        <w:tc>
          <w:tcPr>
            <w:tcW w:w="1128" w:type="dxa"/>
            <w:shd w:val="clear" w:color="auto" w:fill="auto"/>
          </w:tcPr>
          <w:p w:rsidR="00DA7B47" w:rsidRPr="00B971A2" w:rsidRDefault="00DA7B47" w:rsidP="00022C6C">
            <w:pPr>
              <w:pStyle w:val="afc"/>
            </w:pPr>
            <w:r w:rsidRPr="00B971A2">
              <w:t>22867</w:t>
            </w:r>
          </w:p>
        </w:tc>
        <w:tc>
          <w:tcPr>
            <w:tcW w:w="1122" w:type="dxa"/>
            <w:shd w:val="clear" w:color="auto" w:fill="auto"/>
          </w:tcPr>
          <w:p w:rsidR="00DA7B47" w:rsidRPr="00B971A2" w:rsidRDefault="00DA7B47" w:rsidP="00022C6C">
            <w:pPr>
              <w:pStyle w:val="afc"/>
            </w:pPr>
            <w:r w:rsidRPr="00B971A2">
              <w:t>12254</w:t>
            </w:r>
          </w:p>
        </w:tc>
        <w:tc>
          <w:tcPr>
            <w:tcW w:w="1021" w:type="dxa"/>
            <w:shd w:val="clear" w:color="auto" w:fill="auto"/>
          </w:tcPr>
          <w:p w:rsidR="00DA7B47" w:rsidRPr="00B971A2" w:rsidRDefault="00DA7B47" w:rsidP="00022C6C">
            <w:pPr>
              <w:pStyle w:val="afc"/>
            </w:pPr>
            <w:r w:rsidRPr="00B971A2">
              <w:t>-10613</w:t>
            </w:r>
          </w:p>
        </w:tc>
        <w:tc>
          <w:tcPr>
            <w:tcW w:w="1107" w:type="dxa"/>
            <w:shd w:val="clear" w:color="auto" w:fill="auto"/>
          </w:tcPr>
          <w:p w:rsidR="00DA7B47" w:rsidRPr="00B971A2" w:rsidRDefault="00DA7B47" w:rsidP="00022C6C">
            <w:pPr>
              <w:pStyle w:val="afc"/>
            </w:pPr>
            <w:r w:rsidRPr="00B971A2">
              <w:t>-46,41</w:t>
            </w:r>
          </w:p>
        </w:tc>
        <w:tc>
          <w:tcPr>
            <w:tcW w:w="1144" w:type="dxa"/>
            <w:shd w:val="clear" w:color="auto" w:fill="auto"/>
          </w:tcPr>
          <w:p w:rsidR="00DA7B47" w:rsidRPr="00B971A2" w:rsidRDefault="00DA7B47" w:rsidP="00022C6C">
            <w:pPr>
              <w:pStyle w:val="afc"/>
            </w:pPr>
            <w:r w:rsidRPr="00B971A2">
              <w:t>17,87</w:t>
            </w:r>
          </w:p>
        </w:tc>
        <w:tc>
          <w:tcPr>
            <w:tcW w:w="1099" w:type="dxa"/>
            <w:gridSpan w:val="2"/>
            <w:shd w:val="clear" w:color="auto" w:fill="auto"/>
          </w:tcPr>
          <w:p w:rsidR="00DA7B47" w:rsidRPr="00B971A2" w:rsidRDefault="00DA7B47" w:rsidP="00022C6C">
            <w:pPr>
              <w:pStyle w:val="afc"/>
            </w:pPr>
            <w:r w:rsidRPr="00B971A2">
              <w:t>6,99</w:t>
            </w:r>
          </w:p>
        </w:tc>
        <w:tc>
          <w:tcPr>
            <w:tcW w:w="1128" w:type="dxa"/>
            <w:shd w:val="clear" w:color="auto" w:fill="auto"/>
          </w:tcPr>
          <w:p w:rsidR="00DA7B47" w:rsidRPr="00B971A2" w:rsidRDefault="00DA7B47" w:rsidP="00022C6C">
            <w:pPr>
              <w:pStyle w:val="afc"/>
            </w:pPr>
            <w:r w:rsidRPr="00B971A2">
              <w:t>-10,88</w:t>
            </w:r>
          </w:p>
        </w:tc>
      </w:tr>
      <w:tr w:rsidR="00DA7B47" w:rsidRPr="00B971A2" w:rsidTr="004446FE">
        <w:trPr>
          <w:jc w:val="center"/>
        </w:trPr>
        <w:tc>
          <w:tcPr>
            <w:tcW w:w="1436" w:type="dxa"/>
            <w:shd w:val="clear" w:color="auto" w:fill="auto"/>
          </w:tcPr>
          <w:p w:rsidR="00DA7B47" w:rsidRPr="00B971A2" w:rsidRDefault="00DA7B47" w:rsidP="00022C6C">
            <w:pPr>
              <w:pStyle w:val="afc"/>
            </w:pPr>
            <w:r w:rsidRPr="00B971A2">
              <w:t>2</w:t>
            </w:r>
            <w:r w:rsidR="00B971A2" w:rsidRPr="00B971A2">
              <w:t xml:space="preserve">. </w:t>
            </w:r>
            <w:r w:rsidRPr="00B971A2">
              <w:t>Расходы</w:t>
            </w:r>
          </w:p>
        </w:tc>
        <w:tc>
          <w:tcPr>
            <w:tcW w:w="1128" w:type="dxa"/>
            <w:shd w:val="clear" w:color="auto" w:fill="auto"/>
          </w:tcPr>
          <w:p w:rsidR="00DA7B47" w:rsidRPr="00B971A2" w:rsidRDefault="00DA7B47" w:rsidP="00022C6C">
            <w:pPr>
              <w:pStyle w:val="afc"/>
            </w:pPr>
            <w:r w:rsidRPr="00B971A2">
              <w:t>115653</w:t>
            </w:r>
          </w:p>
        </w:tc>
        <w:tc>
          <w:tcPr>
            <w:tcW w:w="1122" w:type="dxa"/>
            <w:shd w:val="clear" w:color="auto" w:fill="auto"/>
          </w:tcPr>
          <w:p w:rsidR="00DA7B47" w:rsidRPr="00B971A2" w:rsidRDefault="00DA7B47" w:rsidP="00022C6C">
            <w:pPr>
              <w:pStyle w:val="afc"/>
            </w:pPr>
            <w:r w:rsidRPr="00B971A2">
              <w:t>134671</w:t>
            </w:r>
          </w:p>
        </w:tc>
        <w:tc>
          <w:tcPr>
            <w:tcW w:w="1021" w:type="dxa"/>
            <w:shd w:val="clear" w:color="auto" w:fill="auto"/>
          </w:tcPr>
          <w:p w:rsidR="00DA7B47" w:rsidRPr="00B971A2" w:rsidRDefault="00DA7B47" w:rsidP="00022C6C">
            <w:pPr>
              <w:pStyle w:val="afc"/>
            </w:pPr>
            <w:r w:rsidRPr="00B971A2">
              <w:t>19018</w:t>
            </w:r>
          </w:p>
        </w:tc>
        <w:tc>
          <w:tcPr>
            <w:tcW w:w="1107" w:type="dxa"/>
            <w:shd w:val="clear" w:color="auto" w:fill="auto"/>
          </w:tcPr>
          <w:p w:rsidR="00DA7B47" w:rsidRPr="00B971A2" w:rsidRDefault="00DA7B47" w:rsidP="00022C6C">
            <w:pPr>
              <w:pStyle w:val="afc"/>
            </w:pPr>
            <w:r w:rsidRPr="00B971A2">
              <w:t>16,44</w:t>
            </w:r>
          </w:p>
        </w:tc>
        <w:tc>
          <w:tcPr>
            <w:tcW w:w="1144" w:type="dxa"/>
            <w:shd w:val="clear" w:color="auto" w:fill="auto"/>
          </w:tcPr>
          <w:p w:rsidR="00DA7B47" w:rsidRPr="00B971A2" w:rsidRDefault="00DA7B47" w:rsidP="00022C6C">
            <w:pPr>
              <w:pStyle w:val="afc"/>
            </w:pPr>
            <w:r w:rsidRPr="00B971A2">
              <w:t>100</w:t>
            </w:r>
          </w:p>
        </w:tc>
        <w:tc>
          <w:tcPr>
            <w:tcW w:w="1099" w:type="dxa"/>
            <w:gridSpan w:val="2"/>
            <w:shd w:val="clear" w:color="auto" w:fill="auto"/>
          </w:tcPr>
          <w:p w:rsidR="00DA7B47" w:rsidRPr="00B971A2" w:rsidRDefault="00DA7B47" w:rsidP="00022C6C">
            <w:pPr>
              <w:pStyle w:val="afc"/>
            </w:pPr>
            <w:r w:rsidRPr="00B971A2">
              <w:t>100</w:t>
            </w:r>
          </w:p>
        </w:tc>
        <w:tc>
          <w:tcPr>
            <w:tcW w:w="1128" w:type="dxa"/>
            <w:shd w:val="clear" w:color="auto" w:fill="auto"/>
          </w:tcPr>
          <w:p w:rsidR="00DA7B47" w:rsidRPr="00B971A2" w:rsidRDefault="00DA7B47" w:rsidP="00022C6C">
            <w:pPr>
              <w:pStyle w:val="afc"/>
            </w:pPr>
            <w:r w:rsidRPr="00B971A2">
              <w:t>-</w:t>
            </w:r>
          </w:p>
        </w:tc>
      </w:tr>
      <w:tr w:rsidR="00DA7B47" w:rsidRPr="00B971A2" w:rsidTr="004446FE">
        <w:trPr>
          <w:jc w:val="center"/>
        </w:trPr>
        <w:tc>
          <w:tcPr>
            <w:tcW w:w="1436" w:type="dxa"/>
            <w:shd w:val="clear" w:color="auto" w:fill="auto"/>
          </w:tcPr>
          <w:p w:rsidR="00DA7B47" w:rsidRPr="00B971A2" w:rsidRDefault="00B971A2" w:rsidP="00022C6C">
            <w:pPr>
              <w:pStyle w:val="afc"/>
            </w:pPr>
            <w:r>
              <w:t>2.1</w:t>
            </w:r>
            <w:r w:rsidR="00DA7B47" w:rsidRPr="00B971A2">
              <w:t xml:space="preserve"> Себестоим</w:t>
            </w:r>
            <w:r w:rsidRPr="00B971A2">
              <w:t xml:space="preserve">. </w:t>
            </w:r>
          </w:p>
        </w:tc>
        <w:tc>
          <w:tcPr>
            <w:tcW w:w="1128" w:type="dxa"/>
            <w:shd w:val="clear" w:color="auto" w:fill="auto"/>
          </w:tcPr>
          <w:p w:rsidR="00DA7B47" w:rsidRPr="00B971A2" w:rsidRDefault="00DA7B47" w:rsidP="00022C6C">
            <w:pPr>
              <w:pStyle w:val="afc"/>
            </w:pPr>
            <w:r w:rsidRPr="00B971A2">
              <w:t>91249</w:t>
            </w:r>
          </w:p>
        </w:tc>
        <w:tc>
          <w:tcPr>
            <w:tcW w:w="1122" w:type="dxa"/>
            <w:shd w:val="clear" w:color="auto" w:fill="auto"/>
          </w:tcPr>
          <w:p w:rsidR="00DA7B47" w:rsidRPr="00B971A2" w:rsidRDefault="00DA7B47" w:rsidP="00022C6C">
            <w:pPr>
              <w:pStyle w:val="afc"/>
            </w:pPr>
            <w:r w:rsidRPr="00B971A2">
              <w:t>120866</w:t>
            </w:r>
          </w:p>
        </w:tc>
        <w:tc>
          <w:tcPr>
            <w:tcW w:w="1021" w:type="dxa"/>
            <w:shd w:val="clear" w:color="auto" w:fill="auto"/>
          </w:tcPr>
          <w:p w:rsidR="00DA7B47" w:rsidRPr="00B971A2" w:rsidRDefault="00DA7B47" w:rsidP="00022C6C">
            <w:pPr>
              <w:pStyle w:val="afc"/>
            </w:pPr>
            <w:r w:rsidRPr="00B971A2">
              <w:t>29617</w:t>
            </w:r>
          </w:p>
        </w:tc>
        <w:tc>
          <w:tcPr>
            <w:tcW w:w="1107" w:type="dxa"/>
            <w:shd w:val="clear" w:color="auto" w:fill="auto"/>
          </w:tcPr>
          <w:p w:rsidR="00DA7B47" w:rsidRPr="00B971A2" w:rsidRDefault="00DA7B47" w:rsidP="00022C6C">
            <w:pPr>
              <w:pStyle w:val="afc"/>
            </w:pPr>
            <w:r w:rsidRPr="00B971A2">
              <w:t>32,45</w:t>
            </w:r>
          </w:p>
        </w:tc>
        <w:tc>
          <w:tcPr>
            <w:tcW w:w="1144" w:type="dxa"/>
            <w:shd w:val="clear" w:color="auto" w:fill="auto"/>
          </w:tcPr>
          <w:p w:rsidR="00DA7B47" w:rsidRPr="00B971A2" w:rsidRDefault="00DA7B47" w:rsidP="00022C6C">
            <w:pPr>
              <w:pStyle w:val="afc"/>
            </w:pPr>
            <w:r w:rsidRPr="00B971A2">
              <w:t>78,89</w:t>
            </w:r>
          </w:p>
        </w:tc>
        <w:tc>
          <w:tcPr>
            <w:tcW w:w="1099" w:type="dxa"/>
            <w:gridSpan w:val="2"/>
            <w:shd w:val="clear" w:color="auto" w:fill="auto"/>
          </w:tcPr>
          <w:p w:rsidR="00DA7B47" w:rsidRPr="00B971A2" w:rsidRDefault="00DA7B47" w:rsidP="00022C6C">
            <w:pPr>
              <w:pStyle w:val="afc"/>
            </w:pPr>
            <w:r w:rsidRPr="00B971A2">
              <w:t>89,74</w:t>
            </w:r>
          </w:p>
        </w:tc>
        <w:tc>
          <w:tcPr>
            <w:tcW w:w="1128" w:type="dxa"/>
            <w:shd w:val="clear" w:color="auto" w:fill="auto"/>
          </w:tcPr>
          <w:p w:rsidR="00DA7B47" w:rsidRPr="00B971A2" w:rsidRDefault="00DA7B47" w:rsidP="00022C6C">
            <w:pPr>
              <w:pStyle w:val="afc"/>
            </w:pPr>
            <w:r w:rsidRPr="00B971A2">
              <w:t>10,85</w:t>
            </w:r>
          </w:p>
        </w:tc>
      </w:tr>
      <w:tr w:rsidR="00DA7B47" w:rsidRPr="00B971A2" w:rsidTr="004446FE">
        <w:trPr>
          <w:jc w:val="center"/>
        </w:trPr>
        <w:tc>
          <w:tcPr>
            <w:tcW w:w="1436" w:type="dxa"/>
            <w:shd w:val="clear" w:color="auto" w:fill="auto"/>
          </w:tcPr>
          <w:p w:rsidR="00DA7B47" w:rsidRPr="00B971A2" w:rsidRDefault="00B971A2" w:rsidP="00022C6C">
            <w:pPr>
              <w:pStyle w:val="afc"/>
            </w:pPr>
            <w:r>
              <w:t>2.2</w:t>
            </w:r>
            <w:r w:rsidR="00DA7B47" w:rsidRPr="00B971A2">
              <w:t xml:space="preserve"> Проценты к уплате</w:t>
            </w:r>
          </w:p>
        </w:tc>
        <w:tc>
          <w:tcPr>
            <w:tcW w:w="1128" w:type="dxa"/>
            <w:shd w:val="clear" w:color="auto" w:fill="auto"/>
          </w:tcPr>
          <w:p w:rsidR="00DA7B47" w:rsidRPr="00B971A2" w:rsidRDefault="00DA7B47" w:rsidP="00022C6C">
            <w:pPr>
              <w:pStyle w:val="afc"/>
            </w:pPr>
            <w:r w:rsidRPr="00B971A2">
              <w:t>2386</w:t>
            </w:r>
          </w:p>
        </w:tc>
        <w:tc>
          <w:tcPr>
            <w:tcW w:w="1122" w:type="dxa"/>
            <w:shd w:val="clear" w:color="auto" w:fill="auto"/>
          </w:tcPr>
          <w:p w:rsidR="00DA7B47" w:rsidRPr="00B971A2" w:rsidRDefault="00DA7B47" w:rsidP="00022C6C">
            <w:pPr>
              <w:pStyle w:val="afc"/>
            </w:pPr>
            <w:r w:rsidRPr="00B971A2">
              <w:t>3227</w:t>
            </w:r>
          </w:p>
        </w:tc>
        <w:tc>
          <w:tcPr>
            <w:tcW w:w="1021" w:type="dxa"/>
            <w:shd w:val="clear" w:color="auto" w:fill="auto"/>
          </w:tcPr>
          <w:p w:rsidR="00DA7B47" w:rsidRPr="00B971A2" w:rsidRDefault="00DA7B47" w:rsidP="00022C6C">
            <w:pPr>
              <w:pStyle w:val="afc"/>
            </w:pPr>
            <w:r w:rsidRPr="00B971A2">
              <w:t>841</w:t>
            </w:r>
          </w:p>
        </w:tc>
        <w:tc>
          <w:tcPr>
            <w:tcW w:w="1107" w:type="dxa"/>
            <w:shd w:val="clear" w:color="auto" w:fill="auto"/>
          </w:tcPr>
          <w:p w:rsidR="00DA7B47" w:rsidRPr="00B971A2" w:rsidRDefault="00DA7B47" w:rsidP="00022C6C">
            <w:pPr>
              <w:pStyle w:val="afc"/>
            </w:pPr>
            <w:r w:rsidRPr="00B971A2">
              <w:t>35,24</w:t>
            </w:r>
          </w:p>
        </w:tc>
        <w:tc>
          <w:tcPr>
            <w:tcW w:w="1144" w:type="dxa"/>
            <w:shd w:val="clear" w:color="auto" w:fill="auto"/>
          </w:tcPr>
          <w:p w:rsidR="00DA7B47" w:rsidRPr="00B971A2" w:rsidRDefault="00DA7B47" w:rsidP="00022C6C">
            <w:pPr>
              <w:pStyle w:val="afc"/>
            </w:pPr>
            <w:r w:rsidRPr="00B971A2">
              <w:t>2,06</w:t>
            </w:r>
          </w:p>
        </w:tc>
        <w:tc>
          <w:tcPr>
            <w:tcW w:w="1099" w:type="dxa"/>
            <w:gridSpan w:val="2"/>
            <w:shd w:val="clear" w:color="auto" w:fill="auto"/>
          </w:tcPr>
          <w:p w:rsidR="00DA7B47" w:rsidRPr="00B971A2" w:rsidRDefault="00DA7B47" w:rsidP="00022C6C">
            <w:pPr>
              <w:pStyle w:val="afc"/>
            </w:pPr>
            <w:r w:rsidRPr="00B971A2">
              <w:t>2,39</w:t>
            </w:r>
          </w:p>
        </w:tc>
        <w:tc>
          <w:tcPr>
            <w:tcW w:w="1128" w:type="dxa"/>
            <w:shd w:val="clear" w:color="auto" w:fill="auto"/>
          </w:tcPr>
          <w:p w:rsidR="00DA7B47" w:rsidRPr="00B971A2" w:rsidRDefault="00DA7B47" w:rsidP="00022C6C">
            <w:pPr>
              <w:pStyle w:val="afc"/>
            </w:pPr>
            <w:r w:rsidRPr="00B971A2">
              <w:t>0,33</w:t>
            </w:r>
          </w:p>
        </w:tc>
      </w:tr>
      <w:tr w:rsidR="00DA7B47" w:rsidRPr="00B971A2" w:rsidTr="004446FE">
        <w:trPr>
          <w:jc w:val="center"/>
        </w:trPr>
        <w:tc>
          <w:tcPr>
            <w:tcW w:w="1436" w:type="dxa"/>
            <w:shd w:val="clear" w:color="auto" w:fill="auto"/>
          </w:tcPr>
          <w:p w:rsidR="00DA7B47" w:rsidRPr="00B971A2" w:rsidRDefault="00B971A2" w:rsidP="00022C6C">
            <w:pPr>
              <w:pStyle w:val="afc"/>
            </w:pPr>
            <w:r>
              <w:t>2.3</w:t>
            </w:r>
            <w:r w:rsidR="00DA7B47" w:rsidRPr="00B971A2">
              <w:t xml:space="preserve"> Прочие расходы</w:t>
            </w:r>
          </w:p>
        </w:tc>
        <w:tc>
          <w:tcPr>
            <w:tcW w:w="1128" w:type="dxa"/>
            <w:shd w:val="clear" w:color="auto" w:fill="auto"/>
          </w:tcPr>
          <w:p w:rsidR="00DA7B47" w:rsidRPr="00B971A2" w:rsidRDefault="00DA7B47" w:rsidP="00022C6C">
            <w:pPr>
              <w:pStyle w:val="afc"/>
            </w:pPr>
            <w:r w:rsidRPr="00B971A2">
              <w:t>21799</w:t>
            </w:r>
          </w:p>
        </w:tc>
        <w:tc>
          <w:tcPr>
            <w:tcW w:w="1122" w:type="dxa"/>
            <w:shd w:val="clear" w:color="auto" w:fill="auto"/>
          </w:tcPr>
          <w:p w:rsidR="00DA7B47" w:rsidRPr="00B971A2" w:rsidRDefault="00DA7B47" w:rsidP="00022C6C">
            <w:pPr>
              <w:pStyle w:val="afc"/>
            </w:pPr>
            <w:r w:rsidRPr="00B971A2">
              <w:t>10312</w:t>
            </w:r>
          </w:p>
        </w:tc>
        <w:tc>
          <w:tcPr>
            <w:tcW w:w="1021" w:type="dxa"/>
            <w:shd w:val="clear" w:color="auto" w:fill="auto"/>
          </w:tcPr>
          <w:p w:rsidR="00DA7B47" w:rsidRPr="00B971A2" w:rsidRDefault="00DA7B47" w:rsidP="00022C6C">
            <w:pPr>
              <w:pStyle w:val="afc"/>
            </w:pPr>
            <w:r w:rsidRPr="00B971A2">
              <w:t>-11487</w:t>
            </w:r>
          </w:p>
        </w:tc>
        <w:tc>
          <w:tcPr>
            <w:tcW w:w="1107" w:type="dxa"/>
            <w:shd w:val="clear" w:color="auto" w:fill="auto"/>
          </w:tcPr>
          <w:p w:rsidR="00DA7B47" w:rsidRPr="00B971A2" w:rsidRDefault="00DA7B47" w:rsidP="00022C6C">
            <w:pPr>
              <w:pStyle w:val="afc"/>
            </w:pPr>
            <w:r w:rsidRPr="00B971A2">
              <w:t>-52,69</w:t>
            </w:r>
          </w:p>
        </w:tc>
        <w:tc>
          <w:tcPr>
            <w:tcW w:w="1144" w:type="dxa"/>
            <w:shd w:val="clear" w:color="auto" w:fill="auto"/>
          </w:tcPr>
          <w:p w:rsidR="00DA7B47" w:rsidRPr="00B971A2" w:rsidRDefault="00DA7B47" w:rsidP="00022C6C">
            <w:pPr>
              <w:pStyle w:val="afc"/>
            </w:pPr>
            <w:r w:rsidRPr="00B971A2">
              <w:t>18,84</w:t>
            </w:r>
          </w:p>
        </w:tc>
        <w:tc>
          <w:tcPr>
            <w:tcW w:w="1099" w:type="dxa"/>
            <w:gridSpan w:val="2"/>
            <w:shd w:val="clear" w:color="auto" w:fill="auto"/>
          </w:tcPr>
          <w:p w:rsidR="00DA7B47" w:rsidRPr="00B971A2" w:rsidRDefault="00DA7B47" w:rsidP="00022C6C">
            <w:pPr>
              <w:pStyle w:val="afc"/>
            </w:pPr>
            <w:r w:rsidRPr="00B971A2">
              <w:t>7,65</w:t>
            </w:r>
          </w:p>
        </w:tc>
        <w:tc>
          <w:tcPr>
            <w:tcW w:w="1128" w:type="dxa"/>
            <w:shd w:val="clear" w:color="auto" w:fill="auto"/>
          </w:tcPr>
          <w:p w:rsidR="00DA7B47" w:rsidRPr="00B971A2" w:rsidRDefault="00DA7B47" w:rsidP="00022C6C">
            <w:pPr>
              <w:pStyle w:val="afc"/>
            </w:pPr>
            <w:r w:rsidRPr="00B971A2">
              <w:t>-11</w:t>
            </w:r>
            <w:r w:rsidR="00B971A2">
              <w:t>, 19</w:t>
            </w:r>
          </w:p>
        </w:tc>
      </w:tr>
      <w:tr w:rsidR="00DA7B47" w:rsidRPr="00B971A2" w:rsidTr="004446FE">
        <w:trPr>
          <w:jc w:val="center"/>
        </w:trPr>
        <w:tc>
          <w:tcPr>
            <w:tcW w:w="1436" w:type="dxa"/>
            <w:shd w:val="clear" w:color="auto" w:fill="auto"/>
          </w:tcPr>
          <w:p w:rsidR="00DA7B47" w:rsidRPr="00B971A2" w:rsidRDefault="00B971A2" w:rsidP="00022C6C">
            <w:pPr>
              <w:pStyle w:val="afc"/>
            </w:pPr>
            <w:r>
              <w:t>2.5</w:t>
            </w:r>
            <w:r w:rsidR="00DA7B47" w:rsidRPr="00B971A2">
              <w:t xml:space="preserve"> Налог на прибыль</w:t>
            </w:r>
          </w:p>
        </w:tc>
        <w:tc>
          <w:tcPr>
            <w:tcW w:w="1128" w:type="dxa"/>
            <w:shd w:val="clear" w:color="auto" w:fill="auto"/>
          </w:tcPr>
          <w:p w:rsidR="00DA7B47" w:rsidRPr="00B971A2" w:rsidRDefault="00DA7B47" w:rsidP="00022C6C">
            <w:pPr>
              <w:pStyle w:val="afc"/>
            </w:pPr>
            <w:r w:rsidRPr="00B971A2">
              <w:t>101</w:t>
            </w:r>
          </w:p>
        </w:tc>
        <w:tc>
          <w:tcPr>
            <w:tcW w:w="1122" w:type="dxa"/>
            <w:shd w:val="clear" w:color="auto" w:fill="auto"/>
          </w:tcPr>
          <w:p w:rsidR="00DA7B47" w:rsidRPr="00B971A2" w:rsidRDefault="00DA7B47" w:rsidP="00022C6C">
            <w:pPr>
              <w:pStyle w:val="afc"/>
            </w:pPr>
            <w:r w:rsidRPr="00B971A2">
              <w:t>181</w:t>
            </w:r>
          </w:p>
        </w:tc>
        <w:tc>
          <w:tcPr>
            <w:tcW w:w="1021" w:type="dxa"/>
            <w:shd w:val="clear" w:color="auto" w:fill="auto"/>
          </w:tcPr>
          <w:p w:rsidR="00DA7B47" w:rsidRPr="00B971A2" w:rsidRDefault="00DA7B47" w:rsidP="00022C6C">
            <w:pPr>
              <w:pStyle w:val="afc"/>
            </w:pPr>
            <w:r w:rsidRPr="00B971A2">
              <w:t>80</w:t>
            </w:r>
          </w:p>
        </w:tc>
        <w:tc>
          <w:tcPr>
            <w:tcW w:w="1107" w:type="dxa"/>
            <w:shd w:val="clear" w:color="auto" w:fill="auto"/>
          </w:tcPr>
          <w:p w:rsidR="00DA7B47" w:rsidRPr="00B971A2" w:rsidRDefault="00DA7B47" w:rsidP="00022C6C">
            <w:pPr>
              <w:pStyle w:val="afc"/>
            </w:pPr>
            <w:r w:rsidRPr="00B971A2">
              <w:t>79</w:t>
            </w:r>
            <w:r w:rsidR="00B971A2">
              <w:t>, 20</w:t>
            </w:r>
          </w:p>
        </w:tc>
        <w:tc>
          <w:tcPr>
            <w:tcW w:w="1144" w:type="dxa"/>
            <w:shd w:val="clear" w:color="auto" w:fill="auto"/>
          </w:tcPr>
          <w:p w:rsidR="00DA7B47" w:rsidRPr="00B971A2" w:rsidRDefault="00DA7B47" w:rsidP="00022C6C">
            <w:pPr>
              <w:pStyle w:val="afc"/>
            </w:pPr>
            <w:r w:rsidRPr="00B971A2">
              <w:t>0,08</w:t>
            </w:r>
          </w:p>
        </w:tc>
        <w:tc>
          <w:tcPr>
            <w:tcW w:w="1099" w:type="dxa"/>
            <w:gridSpan w:val="2"/>
            <w:shd w:val="clear" w:color="auto" w:fill="auto"/>
          </w:tcPr>
          <w:p w:rsidR="00DA7B47" w:rsidRPr="00B971A2" w:rsidRDefault="00DA7B47" w:rsidP="00022C6C">
            <w:pPr>
              <w:pStyle w:val="afc"/>
            </w:pPr>
            <w:r w:rsidRPr="00B971A2">
              <w:t>0,13</w:t>
            </w:r>
          </w:p>
        </w:tc>
        <w:tc>
          <w:tcPr>
            <w:tcW w:w="1128" w:type="dxa"/>
            <w:shd w:val="clear" w:color="auto" w:fill="auto"/>
          </w:tcPr>
          <w:p w:rsidR="00DA7B47" w:rsidRPr="00B971A2" w:rsidRDefault="00DA7B47" w:rsidP="00022C6C">
            <w:pPr>
              <w:pStyle w:val="afc"/>
            </w:pPr>
            <w:r w:rsidRPr="00B971A2">
              <w:t>0,05</w:t>
            </w:r>
          </w:p>
        </w:tc>
      </w:tr>
      <w:tr w:rsidR="00DA7B47" w:rsidRPr="00B971A2" w:rsidTr="004446FE">
        <w:trPr>
          <w:jc w:val="center"/>
        </w:trPr>
        <w:tc>
          <w:tcPr>
            <w:tcW w:w="1436" w:type="dxa"/>
            <w:shd w:val="clear" w:color="auto" w:fill="auto"/>
          </w:tcPr>
          <w:p w:rsidR="00DA7B47" w:rsidRPr="00B971A2" w:rsidRDefault="00B971A2" w:rsidP="00022C6C">
            <w:pPr>
              <w:pStyle w:val="afc"/>
            </w:pPr>
            <w:r>
              <w:t>2.6</w:t>
            </w:r>
            <w:r w:rsidR="00DA7B47" w:rsidRPr="00B971A2">
              <w:t xml:space="preserve"> Отложен</w:t>
            </w:r>
            <w:r w:rsidRPr="00B971A2">
              <w:t xml:space="preserve">. </w:t>
            </w:r>
            <w:r w:rsidR="00DA7B47" w:rsidRPr="00B971A2">
              <w:t>Налоговые активы</w:t>
            </w:r>
          </w:p>
        </w:tc>
        <w:tc>
          <w:tcPr>
            <w:tcW w:w="1128" w:type="dxa"/>
            <w:shd w:val="clear" w:color="auto" w:fill="auto"/>
          </w:tcPr>
          <w:p w:rsidR="00DA7B47" w:rsidRPr="00B971A2" w:rsidRDefault="00DA7B47" w:rsidP="00022C6C">
            <w:pPr>
              <w:pStyle w:val="afc"/>
            </w:pPr>
            <w:r w:rsidRPr="00B971A2">
              <w:t>118</w:t>
            </w:r>
          </w:p>
        </w:tc>
        <w:tc>
          <w:tcPr>
            <w:tcW w:w="1122" w:type="dxa"/>
            <w:shd w:val="clear" w:color="auto" w:fill="auto"/>
          </w:tcPr>
          <w:p w:rsidR="00DA7B47" w:rsidRPr="00B971A2" w:rsidRDefault="00DA7B47" w:rsidP="00022C6C">
            <w:pPr>
              <w:pStyle w:val="afc"/>
            </w:pPr>
            <w:r w:rsidRPr="00B971A2">
              <w:t>85</w:t>
            </w:r>
          </w:p>
        </w:tc>
        <w:tc>
          <w:tcPr>
            <w:tcW w:w="1021" w:type="dxa"/>
            <w:shd w:val="clear" w:color="auto" w:fill="auto"/>
          </w:tcPr>
          <w:p w:rsidR="00DA7B47" w:rsidRPr="00B971A2" w:rsidRDefault="00DA7B47" w:rsidP="00022C6C">
            <w:pPr>
              <w:pStyle w:val="afc"/>
            </w:pPr>
            <w:r w:rsidRPr="00B971A2">
              <w:t>-33</w:t>
            </w:r>
          </w:p>
        </w:tc>
        <w:tc>
          <w:tcPr>
            <w:tcW w:w="1107" w:type="dxa"/>
            <w:shd w:val="clear" w:color="auto" w:fill="auto"/>
          </w:tcPr>
          <w:p w:rsidR="00DA7B47" w:rsidRPr="00B971A2" w:rsidRDefault="00DA7B47" w:rsidP="00022C6C">
            <w:pPr>
              <w:pStyle w:val="afc"/>
            </w:pPr>
            <w:r w:rsidRPr="00B971A2">
              <w:t>-27,96</w:t>
            </w:r>
          </w:p>
        </w:tc>
        <w:tc>
          <w:tcPr>
            <w:tcW w:w="1144" w:type="dxa"/>
            <w:shd w:val="clear" w:color="auto" w:fill="auto"/>
          </w:tcPr>
          <w:p w:rsidR="00DA7B47" w:rsidRPr="00B971A2" w:rsidRDefault="00DA7B47" w:rsidP="00022C6C">
            <w:pPr>
              <w:pStyle w:val="afc"/>
            </w:pPr>
            <w:r w:rsidRPr="00B971A2">
              <w:t>0,10</w:t>
            </w:r>
          </w:p>
        </w:tc>
        <w:tc>
          <w:tcPr>
            <w:tcW w:w="1099" w:type="dxa"/>
            <w:gridSpan w:val="2"/>
            <w:shd w:val="clear" w:color="auto" w:fill="auto"/>
          </w:tcPr>
          <w:p w:rsidR="00DA7B47" w:rsidRPr="00B971A2" w:rsidRDefault="00DA7B47" w:rsidP="00022C6C">
            <w:pPr>
              <w:pStyle w:val="afc"/>
            </w:pPr>
            <w:r w:rsidRPr="00B971A2">
              <w:t>0,06</w:t>
            </w:r>
          </w:p>
        </w:tc>
        <w:tc>
          <w:tcPr>
            <w:tcW w:w="1128" w:type="dxa"/>
            <w:shd w:val="clear" w:color="auto" w:fill="auto"/>
          </w:tcPr>
          <w:p w:rsidR="00DA7B47" w:rsidRPr="00B971A2" w:rsidRDefault="00DA7B47" w:rsidP="00022C6C">
            <w:pPr>
              <w:pStyle w:val="afc"/>
            </w:pPr>
            <w:r w:rsidRPr="00B971A2">
              <w:t>-0,04</w:t>
            </w:r>
          </w:p>
        </w:tc>
      </w:tr>
      <w:tr w:rsidR="00DA7B47" w:rsidRPr="00B971A2" w:rsidTr="004446FE">
        <w:trPr>
          <w:jc w:val="center"/>
        </w:trPr>
        <w:tc>
          <w:tcPr>
            <w:tcW w:w="1436" w:type="dxa"/>
            <w:shd w:val="clear" w:color="auto" w:fill="auto"/>
          </w:tcPr>
          <w:p w:rsidR="00DA7B47" w:rsidRPr="00B971A2" w:rsidRDefault="00DA7B47" w:rsidP="00022C6C">
            <w:pPr>
              <w:pStyle w:val="afc"/>
            </w:pPr>
            <w:r w:rsidRPr="00B971A2">
              <w:t>3</w:t>
            </w:r>
            <w:r w:rsidR="00B971A2" w:rsidRPr="00B971A2">
              <w:t xml:space="preserve">. </w:t>
            </w:r>
            <w:r w:rsidRPr="00B971A2">
              <w:t>Чистая прибыль</w:t>
            </w:r>
          </w:p>
        </w:tc>
        <w:tc>
          <w:tcPr>
            <w:tcW w:w="1128" w:type="dxa"/>
            <w:shd w:val="clear" w:color="auto" w:fill="auto"/>
          </w:tcPr>
          <w:p w:rsidR="00DA7B47" w:rsidRPr="00B971A2" w:rsidRDefault="00DA7B47" w:rsidP="00022C6C">
            <w:pPr>
              <w:pStyle w:val="afc"/>
            </w:pPr>
            <w:r w:rsidRPr="00B971A2">
              <w:t>12489</w:t>
            </w:r>
          </w:p>
        </w:tc>
        <w:tc>
          <w:tcPr>
            <w:tcW w:w="1122" w:type="dxa"/>
            <w:shd w:val="clear" w:color="auto" w:fill="auto"/>
          </w:tcPr>
          <w:p w:rsidR="00DA7B47" w:rsidRPr="00B971A2" w:rsidRDefault="00DA7B47" w:rsidP="00022C6C">
            <w:pPr>
              <w:pStyle w:val="afc"/>
            </w:pPr>
            <w:r w:rsidRPr="00B971A2">
              <w:t>40833</w:t>
            </w:r>
          </w:p>
        </w:tc>
        <w:tc>
          <w:tcPr>
            <w:tcW w:w="1021" w:type="dxa"/>
            <w:shd w:val="clear" w:color="auto" w:fill="auto"/>
          </w:tcPr>
          <w:p w:rsidR="00DA7B47" w:rsidRPr="00B971A2" w:rsidRDefault="00DA7B47" w:rsidP="00022C6C">
            <w:pPr>
              <w:pStyle w:val="afc"/>
            </w:pPr>
            <w:r w:rsidRPr="00B971A2">
              <w:t>28344</w:t>
            </w:r>
          </w:p>
        </w:tc>
        <w:tc>
          <w:tcPr>
            <w:tcW w:w="1107" w:type="dxa"/>
            <w:shd w:val="clear" w:color="auto" w:fill="auto"/>
          </w:tcPr>
          <w:p w:rsidR="00DA7B47" w:rsidRPr="00B971A2" w:rsidRDefault="00DA7B47" w:rsidP="00022C6C">
            <w:pPr>
              <w:pStyle w:val="afc"/>
            </w:pPr>
            <w:r w:rsidRPr="00B971A2">
              <w:t>226,95</w:t>
            </w:r>
          </w:p>
        </w:tc>
        <w:tc>
          <w:tcPr>
            <w:tcW w:w="1144" w:type="dxa"/>
            <w:shd w:val="clear" w:color="auto" w:fill="auto"/>
          </w:tcPr>
          <w:p w:rsidR="00DA7B47" w:rsidRPr="00B971A2" w:rsidRDefault="00DA7B47" w:rsidP="00022C6C">
            <w:pPr>
              <w:pStyle w:val="afc"/>
            </w:pPr>
            <w:r w:rsidRPr="00B971A2">
              <w:t>-</w:t>
            </w:r>
          </w:p>
        </w:tc>
        <w:tc>
          <w:tcPr>
            <w:tcW w:w="1099" w:type="dxa"/>
            <w:gridSpan w:val="2"/>
            <w:shd w:val="clear" w:color="auto" w:fill="auto"/>
          </w:tcPr>
          <w:p w:rsidR="00DA7B47" w:rsidRPr="00B971A2" w:rsidRDefault="00DA7B47" w:rsidP="00022C6C">
            <w:pPr>
              <w:pStyle w:val="afc"/>
            </w:pPr>
            <w:r w:rsidRPr="00B971A2">
              <w:t>-</w:t>
            </w:r>
          </w:p>
        </w:tc>
        <w:tc>
          <w:tcPr>
            <w:tcW w:w="1128" w:type="dxa"/>
            <w:shd w:val="clear" w:color="auto" w:fill="auto"/>
          </w:tcPr>
          <w:p w:rsidR="00DA7B47" w:rsidRPr="00B971A2" w:rsidRDefault="00DA7B47" w:rsidP="00022C6C">
            <w:pPr>
              <w:pStyle w:val="afc"/>
            </w:pPr>
            <w:r w:rsidRPr="00B971A2">
              <w:t>-</w:t>
            </w:r>
          </w:p>
        </w:tc>
      </w:tr>
      <w:tr w:rsidR="00DA7B47" w:rsidRPr="00B971A2" w:rsidTr="004446FE">
        <w:trPr>
          <w:jc w:val="center"/>
        </w:trPr>
        <w:tc>
          <w:tcPr>
            <w:tcW w:w="1436" w:type="dxa"/>
            <w:shd w:val="clear" w:color="auto" w:fill="auto"/>
          </w:tcPr>
          <w:p w:rsidR="00DA7B47" w:rsidRPr="00B971A2" w:rsidRDefault="00DA7B47" w:rsidP="00022C6C">
            <w:pPr>
              <w:pStyle w:val="afc"/>
            </w:pPr>
            <w:r w:rsidRPr="00B971A2">
              <w:t>4</w:t>
            </w:r>
            <w:r w:rsidR="00B971A2" w:rsidRPr="00B971A2">
              <w:t xml:space="preserve">. </w:t>
            </w:r>
            <w:r w:rsidRPr="00B971A2">
              <w:t>Коэффициен</w:t>
            </w:r>
            <w:r w:rsidR="00B971A2" w:rsidRPr="00B971A2">
              <w:t xml:space="preserve">. </w:t>
            </w:r>
            <w:r w:rsidRPr="00B971A2">
              <w:t>соотношен</w:t>
            </w:r>
            <w:r w:rsidR="00B971A2" w:rsidRPr="00B971A2">
              <w:t xml:space="preserve">. </w:t>
            </w:r>
            <w:r w:rsidRPr="00B971A2">
              <w:t>доходов и расходов</w:t>
            </w:r>
          </w:p>
        </w:tc>
        <w:tc>
          <w:tcPr>
            <w:tcW w:w="1128" w:type="dxa"/>
            <w:shd w:val="clear" w:color="auto" w:fill="auto"/>
          </w:tcPr>
          <w:p w:rsidR="00DA7B47" w:rsidRPr="00B971A2" w:rsidRDefault="00DA7B47" w:rsidP="00022C6C">
            <w:pPr>
              <w:pStyle w:val="afc"/>
            </w:pPr>
            <w:r w:rsidRPr="00B971A2">
              <w:t>1,1059</w:t>
            </w:r>
          </w:p>
        </w:tc>
        <w:tc>
          <w:tcPr>
            <w:tcW w:w="1122" w:type="dxa"/>
            <w:shd w:val="clear" w:color="auto" w:fill="auto"/>
          </w:tcPr>
          <w:p w:rsidR="00DA7B47" w:rsidRPr="00B971A2" w:rsidRDefault="00DA7B47" w:rsidP="00022C6C">
            <w:pPr>
              <w:pStyle w:val="afc"/>
            </w:pPr>
            <w:r w:rsidRPr="00B971A2">
              <w:t>1,3005</w:t>
            </w:r>
          </w:p>
        </w:tc>
        <w:tc>
          <w:tcPr>
            <w:tcW w:w="1021" w:type="dxa"/>
            <w:shd w:val="clear" w:color="auto" w:fill="auto"/>
          </w:tcPr>
          <w:p w:rsidR="00DA7B47" w:rsidRPr="00B971A2" w:rsidRDefault="00DA7B47" w:rsidP="00022C6C">
            <w:pPr>
              <w:pStyle w:val="afc"/>
            </w:pPr>
            <w:r w:rsidRPr="00B971A2">
              <w:t>0</w:t>
            </w:r>
            <w:r w:rsidR="00B971A2">
              <w:t>, 19</w:t>
            </w:r>
            <w:r w:rsidRPr="00B971A2">
              <w:t>46</w:t>
            </w:r>
          </w:p>
        </w:tc>
        <w:tc>
          <w:tcPr>
            <w:tcW w:w="1107" w:type="dxa"/>
            <w:shd w:val="clear" w:color="auto" w:fill="auto"/>
          </w:tcPr>
          <w:p w:rsidR="00DA7B47" w:rsidRPr="00B971A2" w:rsidRDefault="00DA7B47" w:rsidP="00022C6C">
            <w:pPr>
              <w:pStyle w:val="afc"/>
            </w:pPr>
            <w:r w:rsidRPr="00B971A2">
              <w:t>17,59</w:t>
            </w:r>
          </w:p>
        </w:tc>
        <w:tc>
          <w:tcPr>
            <w:tcW w:w="1144" w:type="dxa"/>
            <w:shd w:val="clear" w:color="auto" w:fill="auto"/>
          </w:tcPr>
          <w:p w:rsidR="00DA7B47" w:rsidRPr="00B971A2" w:rsidRDefault="00DA7B47" w:rsidP="00022C6C">
            <w:pPr>
              <w:pStyle w:val="afc"/>
            </w:pPr>
            <w:r w:rsidRPr="00B971A2">
              <w:t>-</w:t>
            </w:r>
          </w:p>
        </w:tc>
        <w:tc>
          <w:tcPr>
            <w:tcW w:w="1099" w:type="dxa"/>
            <w:gridSpan w:val="2"/>
            <w:shd w:val="clear" w:color="auto" w:fill="auto"/>
          </w:tcPr>
          <w:p w:rsidR="00DA7B47" w:rsidRPr="00B971A2" w:rsidRDefault="00DA7B47" w:rsidP="00022C6C">
            <w:pPr>
              <w:pStyle w:val="afc"/>
            </w:pPr>
            <w:r w:rsidRPr="00B971A2">
              <w:t>-</w:t>
            </w:r>
          </w:p>
        </w:tc>
        <w:tc>
          <w:tcPr>
            <w:tcW w:w="1128" w:type="dxa"/>
            <w:shd w:val="clear" w:color="auto" w:fill="auto"/>
          </w:tcPr>
          <w:p w:rsidR="00DA7B47" w:rsidRPr="00B971A2" w:rsidRDefault="00DA7B47" w:rsidP="00022C6C">
            <w:pPr>
              <w:pStyle w:val="afc"/>
            </w:pPr>
            <w:r w:rsidRPr="00B971A2">
              <w:t>-</w:t>
            </w:r>
          </w:p>
        </w:tc>
      </w:tr>
    </w:tbl>
    <w:p w:rsidR="00DA7B47" w:rsidRPr="00B971A2" w:rsidRDefault="00DA7B47" w:rsidP="00B971A2"/>
    <w:p w:rsidR="00B971A2" w:rsidRDefault="00DA7B47" w:rsidP="00B971A2">
      <w:r w:rsidRPr="00B971A2">
        <w:t>В 2007 году общая величина доходов ЗАО</w:t>
      </w:r>
      <w:r w:rsidR="00B971A2">
        <w:t xml:space="preserve"> "</w:t>
      </w:r>
      <w:r w:rsidRPr="00B971A2">
        <w:t>Агрофирма Павловская нива</w:t>
      </w:r>
      <w:r w:rsidR="00B971A2">
        <w:t xml:space="preserve">" </w:t>
      </w:r>
      <w:r w:rsidRPr="00B971A2">
        <w:t>составила 175145 тыс</w:t>
      </w:r>
      <w:r w:rsidR="00B971A2" w:rsidRPr="00B971A2">
        <w:t xml:space="preserve">. </w:t>
      </w:r>
      <w:r w:rsidRPr="00B971A2">
        <w:t>руб</w:t>
      </w:r>
      <w:r w:rsidR="00B971A2">
        <w:t>.,</w:t>
      </w:r>
      <w:r w:rsidRPr="00B971A2">
        <w:t xml:space="preserve"> что на 47239 тыс</w:t>
      </w:r>
      <w:r w:rsidR="00B971A2" w:rsidRPr="00B971A2">
        <w:t xml:space="preserve">. </w:t>
      </w:r>
      <w:r w:rsidRPr="00B971A2">
        <w:t>руб</w:t>
      </w:r>
      <w:r w:rsidR="00B971A2" w:rsidRPr="00B971A2">
        <w:t>.</w:t>
      </w:r>
      <w:r w:rsidR="00B971A2">
        <w:t xml:space="preserve"> (</w:t>
      </w:r>
      <w:r w:rsidRPr="00B971A2">
        <w:t>или 36,93%</w:t>
      </w:r>
      <w:r w:rsidR="00B971A2" w:rsidRPr="00B971A2">
        <w:t xml:space="preserve">) </w:t>
      </w:r>
      <w:r w:rsidRPr="00B971A2">
        <w:t>больше общей величины доходов 2006 года</w:t>
      </w:r>
      <w:r w:rsidR="00B971A2" w:rsidRPr="00B971A2">
        <w:t xml:space="preserve">. </w:t>
      </w:r>
      <w:r w:rsidRPr="00B971A2">
        <w:t>Значительное влияние на рост доходов оказала выручка от продаж, сумма которой в 2007 году увеличилась по сравнению с 2006 годом на 57852 тыс</w:t>
      </w:r>
      <w:r w:rsidR="00B971A2" w:rsidRPr="00B971A2">
        <w:t xml:space="preserve">. </w:t>
      </w:r>
      <w:r w:rsidRPr="00B971A2">
        <w:t>руб</w:t>
      </w:r>
      <w:r w:rsidR="00B971A2" w:rsidRPr="00B971A2">
        <w:t>.</w:t>
      </w:r>
      <w:r w:rsidR="00B971A2">
        <w:t xml:space="preserve"> (</w:t>
      </w:r>
      <w:r w:rsidRPr="00B971A2">
        <w:t>или на 55,07%</w:t>
      </w:r>
      <w:r w:rsidR="00B971A2" w:rsidRPr="00B971A2">
        <w:t>).</w:t>
      </w:r>
    </w:p>
    <w:p w:rsidR="00B971A2" w:rsidRDefault="00DA7B47" w:rsidP="00B971A2">
      <w:r w:rsidRPr="00B971A2">
        <w:t>Расходы ЗАО</w:t>
      </w:r>
      <w:r w:rsidR="00B971A2">
        <w:t xml:space="preserve"> "</w:t>
      </w:r>
      <w:r w:rsidRPr="00B971A2">
        <w:t>Агрофирма Павловская нива</w:t>
      </w:r>
      <w:r w:rsidR="00B971A2">
        <w:t xml:space="preserve">" </w:t>
      </w:r>
      <w:r w:rsidRPr="00B971A2">
        <w:t>в 2007 году также возросли</w:t>
      </w:r>
      <w:r w:rsidR="00B971A2" w:rsidRPr="00B971A2">
        <w:t xml:space="preserve">. </w:t>
      </w:r>
      <w:r w:rsidRPr="00B971A2">
        <w:t>Их общая величина составила 134671 тыс</w:t>
      </w:r>
      <w:r w:rsidR="00B971A2" w:rsidRPr="00B971A2">
        <w:t xml:space="preserve">. </w:t>
      </w:r>
      <w:r w:rsidRPr="00B971A2">
        <w:t>руб</w:t>
      </w:r>
      <w:r w:rsidR="00B971A2">
        <w:t>.,</w:t>
      </w:r>
      <w:r w:rsidRPr="00B971A2">
        <w:t xml:space="preserve"> что на 19018 тыс</w:t>
      </w:r>
      <w:r w:rsidR="00B971A2" w:rsidRPr="00B971A2">
        <w:t xml:space="preserve">. </w:t>
      </w:r>
      <w:r w:rsidRPr="00B971A2">
        <w:t>руб</w:t>
      </w:r>
      <w:r w:rsidR="00B971A2" w:rsidRPr="00B971A2">
        <w:t>.</w:t>
      </w:r>
      <w:r w:rsidR="00B971A2">
        <w:t xml:space="preserve"> (</w:t>
      </w:r>
      <w:r w:rsidRPr="00B971A2">
        <w:t>или на 16,44%</w:t>
      </w:r>
      <w:r w:rsidR="00B971A2" w:rsidRPr="00B971A2">
        <w:t xml:space="preserve">) </w:t>
      </w:r>
      <w:r w:rsidRPr="00B971A2">
        <w:t>больше, чем в 2006 году</w:t>
      </w:r>
      <w:r w:rsidR="00B971A2" w:rsidRPr="00B971A2">
        <w:t xml:space="preserve">. </w:t>
      </w:r>
      <w:r w:rsidRPr="00B971A2">
        <w:t xml:space="preserve">Рост совокупных расходов организации можно признать обоснованным в условиях расширения сбыта продукции, так как опережающим был темп роста совокупных доходов </w:t>
      </w:r>
      <w:r w:rsidR="00B971A2">
        <w:t>-</w:t>
      </w:r>
      <w:r w:rsidRPr="00B971A2">
        <w:t xml:space="preserve"> 36,93%</w:t>
      </w:r>
      <w:r w:rsidR="00B971A2" w:rsidRPr="00B971A2">
        <w:t>.</w:t>
      </w:r>
    </w:p>
    <w:p w:rsidR="00B971A2" w:rsidRDefault="00DA7B47" w:rsidP="00B971A2">
      <w:r w:rsidRPr="00B971A2">
        <w:t>Рассматривая состав расходов ЗАО</w:t>
      </w:r>
      <w:r w:rsidR="00B971A2">
        <w:t xml:space="preserve"> "</w:t>
      </w:r>
      <w:r w:rsidRPr="00B971A2">
        <w:t>Агрофирма Павловская нива</w:t>
      </w:r>
      <w:r w:rsidR="00B971A2">
        <w:t xml:space="preserve">", </w:t>
      </w:r>
      <w:r w:rsidRPr="00B971A2">
        <w:t>следует отметить, что показатели практически всех статей увеличились в 2007 году как в абсолютном</w:t>
      </w:r>
      <w:r w:rsidR="00B971A2">
        <w:t xml:space="preserve"> (</w:t>
      </w:r>
      <w:r w:rsidRPr="00B971A2">
        <w:t>стоимостном</w:t>
      </w:r>
      <w:r w:rsidR="00B971A2" w:rsidRPr="00B971A2">
        <w:t>),</w:t>
      </w:r>
      <w:r w:rsidRPr="00B971A2">
        <w:t xml:space="preserve"> так и в относительном</w:t>
      </w:r>
      <w:r w:rsidR="00B971A2">
        <w:t xml:space="preserve"> "</w:t>
      </w:r>
      <w:r w:rsidRPr="00B971A2">
        <w:t>удельный вес</w:t>
      </w:r>
      <w:r w:rsidR="00B971A2" w:rsidRPr="00B971A2">
        <w:t xml:space="preserve">) </w:t>
      </w:r>
      <w:r w:rsidRPr="00B971A2">
        <w:t>выражении</w:t>
      </w:r>
      <w:r w:rsidR="00B971A2" w:rsidRPr="00B971A2">
        <w:t xml:space="preserve">. </w:t>
      </w:r>
      <w:r w:rsidRPr="00B971A2">
        <w:t>Исключение составляют отложенные налоговые активы, величина которых уменьшилась в 2007 году по сравнению с 2006 годом на 33 тыс</w:t>
      </w:r>
      <w:r w:rsidR="00B971A2" w:rsidRPr="00B971A2">
        <w:t xml:space="preserve">. </w:t>
      </w:r>
      <w:r w:rsidRPr="00B971A2">
        <w:t>руб</w:t>
      </w:r>
      <w:r w:rsidR="00B971A2">
        <w:t>.,</w:t>
      </w:r>
      <w:r w:rsidRPr="00B971A2">
        <w:t xml:space="preserve"> или 27,96%</w:t>
      </w:r>
      <w:r w:rsidR="00B971A2" w:rsidRPr="00B971A2">
        <w:t xml:space="preserve">. </w:t>
      </w:r>
      <w:r w:rsidRPr="00B971A2">
        <w:t>Такая экономия расходов связана прежде всего с сокращением производственных затрат, что стало возможным благодаря снижению относительного уровня затрат</w:t>
      </w:r>
      <w:r w:rsidR="00B971A2">
        <w:t xml:space="preserve"> (</w:t>
      </w:r>
      <w:r w:rsidRPr="00B971A2">
        <w:t>расходоемкости</w:t>
      </w:r>
      <w:r w:rsidR="00B971A2" w:rsidRPr="00B971A2">
        <w:t xml:space="preserve">) </w:t>
      </w:r>
      <w:r w:rsidRPr="00B971A2">
        <w:t>материальных и трудовых ресурсов</w:t>
      </w:r>
      <w:r w:rsidR="00B971A2" w:rsidRPr="00B971A2">
        <w:t xml:space="preserve">. </w:t>
      </w:r>
      <w:r w:rsidRPr="00B971A2">
        <w:t>Фактором таких позитивных тенденций является реализация жесткой политики экономии производственных ресурсов за счет снижения закупочных цен на сырье, материалы, минимизация производственных отходов, устранение потерь рабочего времени, экономия энергоресурсов</w:t>
      </w:r>
      <w:r w:rsidR="00B971A2" w:rsidRPr="00B971A2">
        <w:t>.</w:t>
      </w:r>
    </w:p>
    <w:p w:rsidR="00B971A2" w:rsidRDefault="00DA7B47" w:rsidP="00B971A2">
      <w:r w:rsidRPr="00B971A2">
        <w:t>Негативная тенденция роста наблюдается по таким видам расходов, как проценты к уплате</w:t>
      </w:r>
      <w:r w:rsidR="00B971A2">
        <w:t xml:space="preserve"> (</w:t>
      </w:r>
      <w:r w:rsidRPr="00B971A2">
        <w:t>на 841 тыс</w:t>
      </w:r>
      <w:r w:rsidR="00B971A2" w:rsidRPr="00B971A2">
        <w:t xml:space="preserve">. </w:t>
      </w:r>
      <w:r w:rsidRPr="00B971A2">
        <w:t>руб</w:t>
      </w:r>
      <w:r w:rsidR="00B971A2">
        <w:t>.,</w:t>
      </w:r>
      <w:r w:rsidRPr="00B971A2">
        <w:t xml:space="preserve"> или 35,24%</w:t>
      </w:r>
      <w:r w:rsidR="00B971A2" w:rsidRPr="00B971A2">
        <w:t>),</w:t>
      </w:r>
      <w:r w:rsidRPr="00B971A2">
        <w:t xml:space="preserve"> а также по расходам, связанным с налогообложением прибыли</w:t>
      </w:r>
      <w:r w:rsidR="00B971A2">
        <w:t xml:space="preserve"> (</w:t>
      </w:r>
      <w:r w:rsidRPr="00B971A2">
        <w:t>на 80 тыс</w:t>
      </w:r>
      <w:r w:rsidR="00B971A2" w:rsidRPr="00B971A2">
        <w:t xml:space="preserve">. </w:t>
      </w:r>
      <w:r w:rsidRPr="00B971A2">
        <w:t>руб</w:t>
      </w:r>
      <w:r w:rsidR="00B971A2" w:rsidRPr="00B971A2">
        <w:t>).</w:t>
      </w:r>
    </w:p>
    <w:p w:rsidR="00B971A2" w:rsidRDefault="00DA7B47" w:rsidP="00B971A2">
      <w:r w:rsidRPr="00B971A2">
        <w:t>В результате совокупного влияния вышеперечисленных факторов чистая прибыль ЗАО</w:t>
      </w:r>
      <w:r w:rsidR="00B971A2">
        <w:t xml:space="preserve"> "</w:t>
      </w:r>
      <w:r w:rsidRPr="00B971A2">
        <w:t>Агрофирма Павловская нива</w:t>
      </w:r>
      <w:r w:rsidR="00B971A2">
        <w:t xml:space="preserve">" </w:t>
      </w:r>
      <w:r w:rsidRPr="00B971A2">
        <w:t>в 2007 году составила 40833 тыс</w:t>
      </w:r>
      <w:r w:rsidR="00B971A2" w:rsidRPr="00B971A2">
        <w:t xml:space="preserve">. </w:t>
      </w:r>
      <w:r w:rsidRPr="00B971A2">
        <w:t>руб</w:t>
      </w:r>
      <w:r w:rsidR="00B971A2">
        <w:t>.,</w:t>
      </w:r>
      <w:r w:rsidRPr="00B971A2">
        <w:t xml:space="preserve"> что на 28344 тыс</w:t>
      </w:r>
      <w:r w:rsidR="00B971A2" w:rsidRPr="00B971A2">
        <w:t xml:space="preserve">. </w:t>
      </w:r>
      <w:r w:rsidRPr="00B971A2">
        <w:t>руб</w:t>
      </w:r>
      <w:r w:rsidR="00B971A2" w:rsidRPr="00B971A2">
        <w:t xml:space="preserve">. </w:t>
      </w:r>
      <w:r w:rsidRPr="00B971A2">
        <w:t>больше, чем в 2006 году</w:t>
      </w:r>
      <w:r w:rsidR="00B971A2" w:rsidRPr="00B971A2">
        <w:t>.</w:t>
      </w:r>
    </w:p>
    <w:p w:rsidR="00B971A2" w:rsidRDefault="00DA7B47" w:rsidP="00B971A2">
      <w:r w:rsidRPr="00B971A2">
        <w:t>Для более детального изучения расходов, связанных с осуществлением обычных видов деятельности исследуемой организации, используем информацию, представленную в разделе</w:t>
      </w:r>
      <w:r w:rsidR="00B971A2">
        <w:t xml:space="preserve"> "</w:t>
      </w:r>
      <w:r w:rsidRPr="00B971A2">
        <w:t>Расходы по обычным видам деятельности</w:t>
      </w:r>
      <w:r w:rsidR="00B971A2">
        <w:t xml:space="preserve"> (</w:t>
      </w:r>
      <w:r w:rsidRPr="00B971A2">
        <w:t>элементам</w:t>
      </w:r>
      <w:r w:rsidR="00B971A2">
        <w:t xml:space="preserve">)" </w:t>
      </w:r>
      <w:r w:rsidRPr="00B971A2">
        <w:t>приложения к бухгалтерской отчетности</w:t>
      </w:r>
      <w:r w:rsidR="00B971A2">
        <w:t xml:space="preserve"> (</w:t>
      </w:r>
      <w:r w:rsidRPr="00B971A2">
        <w:t>форма №5</w:t>
      </w:r>
      <w:r w:rsidR="00B971A2" w:rsidRPr="00B971A2">
        <w:t>),</w:t>
      </w:r>
      <w:r w:rsidRPr="00B971A2">
        <w:t xml:space="preserve"> по данным которой составим таблицу</w:t>
      </w:r>
      <w:r w:rsidR="00B971A2" w:rsidRPr="00B971A2">
        <w:t xml:space="preserve"> </w:t>
      </w:r>
      <w:r w:rsidRPr="00B971A2">
        <w:t>12 для проведения структурно-динамического анализа</w:t>
      </w:r>
      <w:r w:rsidR="00B971A2" w:rsidRPr="00B971A2">
        <w:t>.</w:t>
      </w:r>
    </w:p>
    <w:p w:rsidR="00022C6C" w:rsidRDefault="00022C6C" w:rsidP="00B971A2"/>
    <w:p w:rsidR="00B971A2" w:rsidRDefault="00DA7B47" w:rsidP="00022C6C">
      <w:pPr>
        <w:ind w:left="708" w:firstLine="12"/>
      </w:pPr>
      <w:r w:rsidRPr="00B971A2">
        <w:t xml:space="preserve">Таблица 12 </w:t>
      </w:r>
      <w:r w:rsidR="00B971A2">
        <w:t>-</w:t>
      </w:r>
      <w:r w:rsidRPr="00B971A2">
        <w:t xml:space="preserve"> Состав, структура и динамика расходов по обычным видам деятельности ЗАО</w:t>
      </w:r>
      <w:r w:rsidR="00B971A2">
        <w:t xml:space="preserve"> "</w:t>
      </w:r>
      <w:r w:rsidRPr="00B971A2">
        <w:t>Агрофирма Павловская нива</w:t>
      </w:r>
      <w:r w:rsidR="00B971A2">
        <w:t>"</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963"/>
        <w:gridCol w:w="1146"/>
        <w:gridCol w:w="1327"/>
        <w:gridCol w:w="1269"/>
        <w:gridCol w:w="712"/>
        <w:gridCol w:w="898"/>
        <w:gridCol w:w="971"/>
      </w:tblGrid>
      <w:tr w:rsidR="00022C6C" w:rsidRPr="004446FE" w:rsidTr="004446FE">
        <w:trPr>
          <w:jc w:val="center"/>
        </w:trPr>
        <w:tc>
          <w:tcPr>
            <w:tcW w:w="1689" w:type="dxa"/>
            <w:vMerge w:val="restart"/>
            <w:shd w:val="clear" w:color="auto" w:fill="auto"/>
          </w:tcPr>
          <w:p w:rsidR="00DA7B47" w:rsidRPr="00B971A2" w:rsidRDefault="00DA7B47" w:rsidP="00022C6C">
            <w:pPr>
              <w:pStyle w:val="afc"/>
            </w:pPr>
            <w:r w:rsidRPr="00B971A2">
              <w:t>Показатель</w:t>
            </w:r>
          </w:p>
        </w:tc>
        <w:tc>
          <w:tcPr>
            <w:tcW w:w="3436" w:type="dxa"/>
            <w:gridSpan w:val="3"/>
            <w:shd w:val="clear" w:color="auto" w:fill="auto"/>
          </w:tcPr>
          <w:p w:rsidR="00B971A2" w:rsidRDefault="00DA7B47" w:rsidP="00022C6C">
            <w:pPr>
              <w:pStyle w:val="afc"/>
            </w:pPr>
            <w:r w:rsidRPr="00B971A2">
              <w:t>Состав расходов,</w:t>
            </w:r>
          </w:p>
          <w:p w:rsidR="00DA7B47" w:rsidRPr="00B971A2" w:rsidRDefault="00DA7B47" w:rsidP="00022C6C">
            <w:pPr>
              <w:pStyle w:val="afc"/>
            </w:pPr>
            <w:r w:rsidRPr="00B971A2">
              <w:t>тыс</w:t>
            </w:r>
            <w:r w:rsidR="00B971A2" w:rsidRPr="00B971A2">
              <w:t xml:space="preserve">. </w:t>
            </w:r>
            <w:r w:rsidRPr="00B971A2">
              <w:t>руб</w:t>
            </w:r>
            <w:r w:rsidR="00B971A2" w:rsidRPr="00B971A2">
              <w:t xml:space="preserve">. </w:t>
            </w:r>
          </w:p>
        </w:tc>
        <w:tc>
          <w:tcPr>
            <w:tcW w:w="1269" w:type="dxa"/>
            <w:vMerge w:val="restart"/>
            <w:shd w:val="clear" w:color="auto" w:fill="auto"/>
          </w:tcPr>
          <w:p w:rsidR="00DA7B47" w:rsidRPr="00B971A2" w:rsidRDefault="00DA7B47" w:rsidP="00022C6C">
            <w:pPr>
              <w:pStyle w:val="afc"/>
            </w:pPr>
            <w:r w:rsidRPr="00B971A2">
              <w:t>Темп роста или снижения,</w:t>
            </w:r>
            <w:r w:rsidR="00B971A2" w:rsidRPr="00B971A2">
              <w:t>%</w:t>
            </w:r>
          </w:p>
        </w:tc>
        <w:tc>
          <w:tcPr>
            <w:tcW w:w="2581" w:type="dxa"/>
            <w:gridSpan w:val="3"/>
            <w:shd w:val="clear" w:color="auto" w:fill="auto"/>
          </w:tcPr>
          <w:p w:rsidR="00DA7B47" w:rsidRPr="00B971A2" w:rsidRDefault="00DA7B47" w:rsidP="00022C6C">
            <w:pPr>
              <w:pStyle w:val="afc"/>
            </w:pPr>
            <w:r w:rsidRPr="00B971A2">
              <w:t>Удельный вес,</w:t>
            </w:r>
          </w:p>
          <w:p w:rsidR="00DA7B47" w:rsidRPr="00B971A2" w:rsidRDefault="00B971A2" w:rsidP="00022C6C">
            <w:pPr>
              <w:pStyle w:val="afc"/>
            </w:pPr>
            <w:r w:rsidRPr="00B971A2">
              <w:t>%</w:t>
            </w:r>
          </w:p>
        </w:tc>
      </w:tr>
      <w:tr w:rsidR="00022C6C" w:rsidRPr="004446FE" w:rsidTr="004446FE">
        <w:trPr>
          <w:jc w:val="center"/>
        </w:trPr>
        <w:tc>
          <w:tcPr>
            <w:tcW w:w="1689" w:type="dxa"/>
            <w:vMerge/>
            <w:shd w:val="clear" w:color="auto" w:fill="auto"/>
          </w:tcPr>
          <w:p w:rsidR="00DA7B47" w:rsidRPr="00B971A2" w:rsidRDefault="00DA7B47" w:rsidP="00022C6C">
            <w:pPr>
              <w:pStyle w:val="afc"/>
            </w:pPr>
          </w:p>
        </w:tc>
        <w:tc>
          <w:tcPr>
            <w:tcW w:w="963" w:type="dxa"/>
            <w:shd w:val="clear" w:color="auto" w:fill="auto"/>
          </w:tcPr>
          <w:p w:rsidR="00DA7B47" w:rsidRPr="00B971A2" w:rsidRDefault="00DA7B47" w:rsidP="00022C6C">
            <w:pPr>
              <w:pStyle w:val="afc"/>
            </w:pPr>
            <w:r w:rsidRPr="00B971A2">
              <w:t>2006</w:t>
            </w:r>
          </w:p>
        </w:tc>
        <w:tc>
          <w:tcPr>
            <w:tcW w:w="1146" w:type="dxa"/>
            <w:shd w:val="clear" w:color="auto" w:fill="auto"/>
          </w:tcPr>
          <w:p w:rsidR="00DA7B47" w:rsidRPr="00B971A2" w:rsidRDefault="00DA7B47" w:rsidP="00022C6C">
            <w:pPr>
              <w:pStyle w:val="afc"/>
            </w:pPr>
            <w:r w:rsidRPr="00B971A2">
              <w:t>2007</w:t>
            </w:r>
          </w:p>
        </w:tc>
        <w:tc>
          <w:tcPr>
            <w:tcW w:w="1327" w:type="dxa"/>
            <w:shd w:val="clear" w:color="auto" w:fill="auto"/>
          </w:tcPr>
          <w:p w:rsidR="00B971A2" w:rsidRDefault="00DA7B47" w:rsidP="00022C6C">
            <w:pPr>
              <w:pStyle w:val="afc"/>
            </w:pPr>
            <w:r w:rsidRPr="00B971A2">
              <w:t>изменен</w:t>
            </w:r>
            <w:r w:rsidR="00B971A2" w:rsidRPr="00B971A2">
              <w:t>.</w:t>
            </w:r>
          </w:p>
          <w:p w:rsidR="00DA7B47" w:rsidRPr="00B971A2" w:rsidRDefault="00B971A2" w:rsidP="00022C6C">
            <w:pPr>
              <w:pStyle w:val="afc"/>
            </w:pPr>
            <w:r>
              <w:t>(</w:t>
            </w:r>
            <w:r w:rsidR="00DA7B47" w:rsidRPr="00B971A2">
              <w:t>+,</w:t>
            </w:r>
            <w:r w:rsidRPr="00B971A2">
              <w:t xml:space="preserve"> -) </w:t>
            </w:r>
          </w:p>
        </w:tc>
        <w:tc>
          <w:tcPr>
            <w:tcW w:w="1269" w:type="dxa"/>
            <w:vMerge/>
            <w:shd w:val="clear" w:color="auto" w:fill="auto"/>
          </w:tcPr>
          <w:p w:rsidR="00DA7B47" w:rsidRPr="00B971A2" w:rsidRDefault="00DA7B47" w:rsidP="00022C6C">
            <w:pPr>
              <w:pStyle w:val="afc"/>
            </w:pPr>
          </w:p>
        </w:tc>
        <w:tc>
          <w:tcPr>
            <w:tcW w:w="712" w:type="dxa"/>
            <w:shd w:val="clear" w:color="auto" w:fill="auto"/>
          </w:tcPr>
          <w:p w:rsidR="00DA7B47" w:rsidRPr="00B971A2" w:rsidRDefault="00DA7B47" w:rsidP="00022C6C">
            <w:pPr>
              <w:pStyle w:val="afc"/>
            </w:pPr>
            <w:r w:rsidRPr="00B971A2">
              <w:t>2006</w:t>
            </w:r>
          </w:p>
        </w:tc>
        <w:tc>
          <w:tcPr>
            <w:tcW w:w="898" w:type="dxa"/>
            <w:shd w:val="clear" w:color="auto" w:fill="auto"/>
          </w:tcPr>
          <w:p w:rsidR="00DA7B47" w:rsidRPr="00B971A2" w:rsidRDefault="00DA7B47" w:rsidP="00022C6C">
            <w:pPr>
              <w:pStyle w:val="afc"/>
            </w:pPr>
            <w:r w:rsidRPr="00B971A2">
              <w:t>2007</w:t>
            </w:r>
          </w:p>
        </w:tc>
        <w:tc>
          <w:tcPr>
            <w:tcW w:w="971" w:type="dxa"/>
            <w:shd w:val="clear" w:color="auto" w:fill="auto"/>
          </w:tcPr>
          <w:p w:rsidR="00B971A2" w:rsidRDefault="00DA7B47" w:rsidP="00022C6C">
            <w:pPr>
              <w:pStyle w:val="afc"/>
            </w:pPr>
            <w:r w:rsidRPr="00B971A2">
              <w:t>изменен</w:t>
            </w:r>
            <w:r w:rsidR="00B971A2" w:rsidRPr="00B971A2">
              <w:t>.</w:t>
            </w:r>
          </w:p>
          <w:p w:rsidR="00DA7B47" w:rsidRPr="00B971A2" w:rsidRDefault="00B971A2" w:rsidP="00022C6C">
            <w:pPr>
              <w:pStyle w:val="afc"/>
            </w:pPr>
            <w:r>
              <w:t>(</w:t>
            </w:r>
            <w:r w:rsidR="00DA7B47" w:rsidRPr="00B971A2">
              <w:t>+,</w:t>
            </w:r>
            <w:r w:rsidRPr="00B971A2">
              <w:t xml:space="preserve"> -) </w:t>
            </w:r>
          </w:p>
        </w:tc>
      </w:tr>
      <w:tr w:rsidR="00022C6C" w:rsidRPr="004446FE" w:rsidTr="004446FE">
        <w:trPr>
          <w:jc w:val="center"/>
        </w:trPr>
        <w:tc>
          <w:tcPr>
            <w:tcW w:w="1689" w:type="dxa"/>
            <w:shd w:val="clear" w:color="auto" w:fill="auto"/>
          </w:tcPr>
          <w:p w:rsidR="00B971A2" w:rsidRDefault="00DA7B47" w:rsidP="00022C6C">
            <w:pPr>
              <w:pStyle w:val="afc"/>
            </w:pPr>
            <w:r w:rsidRPr="00B971A2">
              <w:t>Материальн</w:t>
            </w:r>
            <w:r w:rsidR="00B971A2" w:rsidRPr="00B971A2">
              <w:t>.</w:t>
            </w:r>
          </w:p>
          <w:p w:rsidR="00DA7B47" w:rsidRPr="00B971A2" w:rsidRDefault="0029296D" w:rsidP="00022C6C">
            <w:pPr>
              <w:pStyle w:val="afc"/>
            </w:pPr>
            <w:r w:rsidRPr="00B971A2">
              <w:t>Р</w:t>
            </w:r>
            <w:r w:rsidR="00DA7B47" w:rsidRPr="00B971A2">
              <w:t>асходы</w:t>
            </w:r>
          </w:p>
        </w:tc>
        <w:tc>
          <w:tcPr>
            <w:tcW w:w="963" w:type="dxa"/>
            <w:shd w:val="clear" w:color="auto" w:fill="auto"/>
          </w:tcPr>
          <w:p w:rsidR="00DA7B47" w:rsidRPr="00B971A2" w:rsidRDefault="00DA7B47" w:rsidP="00022C6C">
            <w:pPr>
              <w:pStyle w:val="afc"/>
            </w:pPr>
            <w:r w:rsidRPr="00B971A2">
              <w:t>43287</w:t>
            </w:r>
          </w:p>
        </w:tc>
        <w:tc>
          <w:tcPr>
            <w:tcW w:w="1146" w:type="dxa"/>
            <w:shd w:val="clear" w:color="auto" w:fill="auto"/>
          </w:tcPr>
          <w:p w:rsidR="00DA7B47" w:rsidRPr="00B971A2" w:rsidRDefault="00DA7B47" w:rsidP="00022C6C">
            <w:pPr>
              <w:pStyle w:val="afc"/>
            </w:pPr>
            <w:r w:rsidRPr="00B971A2">
              <w:t>85724</w:t>
            </w:r>
          </w:p>
        </w:tc>
        <w:tc>
          <w:tcPr>
            <w:tcW w:w="1327" w:type="dxa"/>
            <w:shd w:val="clear" w:color="auto" w:fill="auto"/>
          </w:tcPr>
          <w:p w:rsidR="00DA7B47" w:rsidRPr="00B971A2" w:rsidRDefault="00DA7B47" w:rsidP="00022C6C">
            <w:pPr>
              <w:pStyle w:val="afc"/>
            </w:pPr>
            <w:r w:rsidRPr="00B971A2">
              <w:t>42437</w:t>
            </w:r>
          </w:p>
        </w:tc>
        <w:tc>
          <w:tcPr>
            <w:tcW w:w="1269" w:type="dxa"/>
            <w:shd w:val="clear" w:color="auto" w:fill="auto"/>
          </w:tcPr>
          <w:p w:rsidR="00DA7B47" w:rsidRPr="00B971A2" w:rsidRDefault="00DA7B47" w:rsidP="00022C6C">
            <w:pPr>
              <w:pStyle w:val="afc"/>
            </w:pPr>
            <w:r w:rsidRPr="00B971A2">
              <w:t>98,03</w:t>
            </w:r>
          </w:p>
        </w:tc>
        <w:tc>
          <w:tcPr>
            <w:tcW w:w="712" w:type="dxa"/>
            <w:shd w:val="clear" w:color="auto" w:fill="auto"/>
          </w:tcPr>
          <w:p w:rsidR="00DA7B47" w:rsidRPr="00B971A2" w:rsidRDefault="00DA7B47" w:rsidP="00022C6C">
            <w:pPr>
              <w:pStyle w:val="afc"/>
            </w:pPr>
            <w:r w:rsidRPr="00B971A2">
              <w:t>66,13</w:t>
            </w:r>
          </w:p>
        </w:tc>
        <w:tc>
          <w:tcPr>
            <w:tcW w:w="898" w:type="dxa"/>
            <w:shd w:val="clear" w:color="auto" w:fill="auto"/>
          </w:tcPr>
          <w:p w:rsidR="00DA7B47" w:rsidRPr="00B971A2" w:rsidRDefault="00DA7B47" w:rsidP="00022C6C">
            <w:pPr>
              <w:pStyle w:val="afc"/>
            </w:pPr>
            <w:r w:rsidRPr="00B971A2">
              <w:t>70,45</w:t>
            </w:r>
          </w:p>
        </w:tc>
        <w:tc>
          <w:tcPr>
            <w:tcW w:w="971" w:type="dxa"/>
            <w:shd w:val="clear" w:color="auto" w:fill="auto"/>
          </w:tcPr>
          <w:p w:rsidR="00DA7B47" w:rsidRPr="00B971A2" w:rsidRDefault="00DA7B47" w:rsidP="00022C6C">
            <w:pPr>
              <w:pStyle w:val="afc"/>
            </w:pPr>
            <w:r w:rsidRPr="00B971A2">
              <w:t>4,32</w:t>
            </w:r>
          </w:p>
        </w:tc>
      </w:tr>
      <w:tr w:rsidR="00022C6C" w:rsidRPr="004446FE" w:rsidTr="004446FE">
        <w:trPr>
          <w:jc w:val="center"/>
        </w:trPr>
        <w:tc>
          <w:tcPr>
            <w:tcW w:w="1689" w:type="dxa"/>
            <w:shd w:val="clear" w:color="auto" w:fill="auto"/>
          </w:tcPr>
          <w:p w:rsidR="00DA7B47" w:rsidRPr="00B971A2" w:rsidRDefault="00DA7B47" w:rsidP="00022C6C">
            <w:pPr>
              <w:pStyle w:val="afc"/>
            </w:pPr>
            <w:r w:rsidRPr="00B971A2">
              <w:t>2</w:t>
            </w:r>
            <w:r w:rsidR="00B971A2" w:rsidRPr="00B971A2">
              <w:t xml:space="preserve">. </w:t>
            </w:r>
            <w:r w:rsidRPr="00B971A2">
              <w:t>Расходы на оплату труда</w:t>
            </w:r>
          </w:p>
        </w:tc>
        <w:tc>
          <w:tcPr>
            <w:tcW w:w="963" w:type="dxa"/>
            <w:shd w:val="clear" w:color="auto" w:fill="auto"/>
          </w:tcPr>
          <w:p w:rsidR="00DA7B47" w:rsidRPr="00B971A2" w:rsidRDefault="00DA7B47" w:rsidP="00022C6C">
            <w:pPr>
              <w:pStyle w:val="afc"/>
            </w:pPr>
            <w:r w:rsidRPr="00B971A2">
              <w:t>9759</w:t>
            </w:r>
          </w:p>
        </w:tc>
        <w:tc>
          <w:tcPr>
            <w:tcW w:w="1146" w:type="dxa"/>
            <w:shd w:val="clear" w:color="auto" w:fill="auto"/>
          </w:tcPr>
          <w:p w:rsidR="00DA7B47" w:rsidRPr="00B971A2" w:rsidRDefault="00DA7B47" w:rsidP="00022C6C">
            <w:pPr>
              <w:pStyle w:val="afc"/>
            </w:pPr>
            <w:r w:rsidRPr="00B971A2">
              <w:t>15907</w:t>
            </w:r>
          </w:p>
        </w:tc>
        <w:tc>
          <w:tcPr>
            <w:tcW w:w="1327" w:type="dxa"/>
            <w:shd w:val="clear" w:color="auto" w:fill="auto"/>
          </w:tcPr>
          <w:p w:rsidR="00DA7B47" w:rsidRPr="00B971A2" w:rsidRDefault="00DA7B47" w:rsidP="00022C6C">
            <w:pPr>
              <w:pStyle w:val="afc"/>
            </w:pPr>
            <w:r w:rsidRPr="00B971A2">
              <w:t>6148</w:t>
            </w:r>
          </w:p>
        </w:tc>
        <w:tc>
          <w:tcPr>
            <w:tcW w:w="1269" w:type="dxa"/>
            <w:shd w:val="clear" w:color="auto" w:fill="auto"/>
          </w:tcPr>
          <w:p w:rsidR="00DA7B47" w:rsidRPr="00B971A2" w:rsidRDefault="00DA7B47" w:rsidP="00022C6C">
            <w:pPr>
              <w:pStyle w:val="afc"/>
            </w:pPr>
            <w:r w:rsidRPr="00B971A2">
              <w:t>62,99</w:t>
            </w:r>
          </w:p>
        </w:tc>
        <w:tc>
          <w:tcPr>
            <w:tcW w:w="712" w:type="dxa"/>
            <w:shd w:val="clear" w:color="auto" w:fill="auto"/>
          </w:tcPr>
          <w:p w:rsidR="00DA7B47" w:rsidRPr="00B971A2" w:rsidRDefault="00DA7B47" w:rsidP="00022C6C">
            <w:pPr>
              <w:pStyle w:val="afc"/>
            </w:pPr>
            <w:r w:rsidRPr="00B971A2">
              <w:t>14,91</w:t>
            </w:r>
          </w:p>
        </w:tc>
        <w:tc>
          <w:tcPr>
            <w:tcW w:w="898" w:type="dxa"/>
            <w:shd w:val="clear" w:color="auto" w:fill="auto"/>
          </w:tcPr>
          <w:p w:rsidR="00DA7B47" w:rsidRPr="00B971A2" w:rsidRDefault="00DA7B47" w:rsidP="00022C6C">
            <w:pPr>
              <w:pStyle w:val="afc"/>
            </w:pPr>
            <w:r w:rsidRPr="00B971A2">
              <w:t>13,07</w:t>
            </w:r>
          </w:p>
        </w:tc>
        <w:tc>
          <w:tcPr>
            <w:tcW w:w="971" w:type="dxa"/>
            <w:shd w:val="clear" w:color="auto" w:fill="auto"/>
          </w:tcPr>
          <w:p w:rsidR="00DA7B47" w:rsidRPr="00B971A2" w:rsidRDefault="00DA7B47" w:rsidP="00022C6C">
            <w:pPr>
              <w:pStyle w:val="afc"/>
            </w:pPr>
            <w:r w:rsidRPr="00B971A2">
              <w:t>-1,84</w:t>
            </w:r>
          </w:p>
        </w:tc>
      </w:tr>
      <w:tr w:rsidR="00022C6C" w:rsidRPr="004446FE" w:rsidTr="004446FE">
        <w:trPr>
          <w:jc w:val="center"/>
        </w:trPr>
        <w:tc>
          <w:tcPr>
            <w:tcW w:w="1689" w:type="dxa"/>
            <w:shd w:val="clear" w:color="auto" w:fill="auto"/>
          </w:tcPr>
          <w:p w:rsidR="00DA7B47" w:rsidRPr="00B971A2" w:rsidRDefault="00DA7B47" w:rsidP="00022C6C">
            <w:pPr>
              <w:pStyle w:val="afc"/>
            </w:pPr>
            <w:r w:rsidRPr="00B971A2">
              <w:t>3</w:t>
            </w:r>
            <w:r w:rsidR="00B971A2" w:rsidRPr="00B971A2">
              <w:t xml:space="preserve">. </w:t>
            </w:r>
            <w:r w:rsidRPr="00B971A2">
              <w:t>Социальн</w:t>
            </w:r>
            <w:r w:rsidR="00B971A2" w:rsidRPr="00B971A2">
              <w:t xml:space="preserve">. </w:t>
            </w:r>
            <w:r w:rsidRPr="00B971A2">
              <w:t>Отчисления</w:t>
            </w:r>
          </w:p>
        </w:tc>
        <w:tc>
          <w:tcPr>
            <w:tcW w:w="963" w:type="dxa"/>
            <w:shd w:val="clear" w:color="auto" w:fill="auto"/>
          </w:tcPr>
          <w:p w:rsidR="00DA7B47" w:rsidRPr="00B971A2" w:rsidRDefault="00DA7B47" w:rsidP="00022C6C">
            <w:pPr>
              <w:pStyle w:val="afc"/>
            </w:pPr>
            <w:r w:rsidRPr="00B971A2">
              <w:t>2065</w:t>
            </w:r>
          </w:p>
        </w:tc>
        <w:tc>
          <w:tcPr>
            <w:tcW w:w="1146" w:type="dxa"/>
            <w:shd w:val="clear" w:color="auto" w:fill="auto"/>
          </w:tcPr>
          <w:p w:rsidR="00DA7B47" w:rsidRPr="00B971A2" w:rsidRDefault="00DA7B47" w:rsidP="00022C6C">
            <w:pPr>
              <w:pStyle w:val="afc"/>
            </w:pPr>
            <w:r w:rsidRPr="00B971A2">
              <w:t>3477</w:t>
            </w:r>
          </w:p>
        </w:tc>
        <w:tc>
          <w:tcPr>
            <w:tcW w:w="1327" w:type="dxa"/>
            <w:shd w:val="clear" w:color="auto" w:fill="auto"/>
          </w:tcPr>
          <w:p w:rsidR="00DA7B47" w:rsidRPr="00B971A2" w:rsidRDefault="00DA7B47" w:rsidP="00022C6C">
            <w:pPr>
              <w:pStyle w:val="afc"/>
            </w:pPr>
            <w:r w:rsidRPr="00B971A2">
              <w:t>1412</w:t>
            </w:r>
          </w:p>
        </w:tc>
        <w:tc>
          <w:tcPr>
            <w:tcW w:w="1269" w:type="dxa"/>
            <w:shd w:val="clear" w:color="auto" w:fill="auto"/>
          </w:tcPr>
          <w:p w:rsidR="00DA7B47" w:rsidRPr="00B971A2" w:rsidRDefault="00DA7B47" w:rsidP="00022C6C">
            <w:pPr>
              <w:pStyle w:val="afc"/>
            </w:pPr>
            <w:r w:rsidRPr="00B971A2">
              <w:t>68,37</w:t>
            </w:r>
          </w:p>
        </w:tc>
        <w:tc>
          <w:tcPr>
            <w:tcW w:w="712" w:type="dxa"/>
            <w:shd w:val="clear" w:color="auto" w:fill="auto"/>
          </w:tcPr>
          <w:p w:rsidR="00DA7B47" w:rsidRPr="00B971A2" w:rsidRDefault="00DA7B47" w:rsidP="00022C6C">
            <w:pPr>
              <w:pStyle w:val="afc"/>
            </w:pPr>
            <w:r w:rsidRPr="00B971A2">
              <w:t>3,15</w:t>
            </w:r>
          </w:p>
        </w:tc>
        <w:tc>
          <w:tcPr>
            <w:tcW w:w="898" w:type="dxa"/>
            <w:shd w:val="clear" w:color="auto" w:fill="auto"/>
          </w:tcPr>
          <w:p w:rsidR="00DA7B47" w:rsidRPr="00B971A2" w:rsidRDefault="00DA7B47" w:rsidP="00022C6C">
            <w:pPr>
              <w:pStyle w:val="afc"/>
            </w:pPr>
            <w:r w:rsidRPr="00B971A2">
              <w:t>2,85</w:t>
            </w:r>
          </w:p>
        </w:tc>
        <w:tc>
          <w:tcPr>
            <w:tcW w:w="971" w:type="dxa"/>
            <w:shd w:val="clear" w:color="auto" w:fill="auto"/>
          </w:tcPr>
          <w:p w:rsidR="00DA7B47" w:rsidRPr="00B971A2" w:rsidRDefault="00DA7B47" w:rsidP="00022C6C">
            <w:pPr>
              <w:pStyle w:val="afc"/>
            </w:pPr>
            <w:r w:rsidRPr="00B971A2">
              <w:t>-0,3</w:t>
            </w:r>
          </w:p>
        </w:tc>
      </w:tr>
      <w:tr w:rsidR="00022C6C" w:rsidRPr="004446FE" w:rsidTr="004446FE">
        <w:trPr>
          <w:jc w:val="center"/>
        </w:trPr>
        <w:tc>
          <w:tcPr>
            <w:tcW w:w="1689" w:type="dxa"/>
            <w:shd w:val="clear" w:color="auto" w:fill="auto"/>
          </w:tcPr>
          <w:p w:rsidR="00DA7B47" w:rsidRPr="00B971A2" w:rsidRDefault="00DA7B47" w:rsidP="00022C6C">
            <w:pPr>
              <w:pStyle w:val="afc"/>
            </w:pPr>
            <w:r w:rsidRPr="00B971A2">
              <w:t>4</w:t>
            </w:r>
            <w:r w:rsidR="00B971A2" w:rsidRPr="00B971A2">
              <w:t xml:space="preserve">. </w:t>
            </w:r>
            <w:r w:rsidRPr="00B971A2">
              <w:t>Амортизац</w:t>
            </w:r>
          </w:p>
        </w:tc>
        <w:tc>
          <w:tcPr>
            <w:tcW w:w="963" w:type="dxa"/>
            <w:shd w:val="clear" w:color="auto" w:fill="auto"/>
          </w:tcPr>
          <w:p w:rsidR="00DA7B47" w:rsidRPr="00B971A2" w:rsidRDefault="00DA7B47" w:rsidP="00022C6C">
            <w:pPr>
              <w:pStyle w:val="afc"/>
            </w:pPr>
            <w:r w:rsidRPr="00B971A2">
              <w:t>2544</w:t>
            </w:r>
          </w:p>
        </w:tc>
        <w:tc>
          <w:tcPr>
            <w:tcW w:w="1146" w:type="dxa"/>
            <w:shd w:val="clear" w:color="auto" w:fill="auto"/>
          </w:tcPr>
          <w:p w:rsidR="00DA7B47" w:rsidRPr="00B971A2" w:rsidRDefault="00DA7B47" w:rsidP="00022C6C">
            <w:pPr>
              <w:pStyle w:val="afc"/>
            </w:pPr>
            <w:r w:rsidRPr="00B971A2">
              <w:t>3063</w:t>
            </w:r>
          </w:p>
        </w:tc>
        <w:tc>
          <w:tcPr>
            <w:tcW w:w="1327" w:type="dxa"/>
            <w:shd w:val="clear" w:color="auto" w:fill="auto"/>
          </w:tcPr>
          <w:p w:rsidR="00DA7B47" w:rsidRPr="00B971A2" w:rsidRDefault="00DA7B47" w:rsidP="00022C6C">
            <w:pPr>
              <w:pStyle w:val="afc"/>
            </w:pPr>
            <w:r w:rsidRPr="00B971A2">
              <w:t>519</w:t>
            </w:r>
          </w:p>
        </w:tc>
        <w:tc>
          <w:tcPr>
            <w:tcW w:w="1269" w:type="dxa"/>
            <w:shd w:val="clear" w:color="auto" w:fill="auto"/>
          </w:tcPr>
          <w:p w:rsidR="00DA7B47" w:rsidRPr="00B971A2" w:rsidRDefault="00DA7B47" w:rsidP="00022C6C">
            <w:pPr>
              <w:pStyle w:val="afc"/>
            </w:pPr>
            <w:r w:rsidRPr="00B971A2">
              <w:t>20,40</w:t>
            </w:r>
          </w:p>
        </w:tc>
        <w:tc>
          <w:tcPr>
            <w:tcW w:w="712" w:type="dxa"/>
            <w:shd w:val="clear" w:color="auto" w:fill="auto"/>
          </w:tcPr>
          <w:p w:rsidR="00DA7B47" w:rsidRPr="00B971A2" w:rsidRDefault="00DA7B47" w:rsidP="00022C6C">
            <w:pPr>
              <w:pStyle w:val="afc"/>
            </w:pPr>
            <w:r w:rsidRPr="00B971A2">
              <w:t>3,88</w:t>
            </w:r>
          </w:p>
        </w:tc>
        <w:tc>
          <w:tcPr>
            <w:tcW w:w="898" w:type="dxa"/>
            <w:shd w:val="clear" w:color="auto" w:fill="auto"/>
          </w:tcPr>
          <w:p w:rsidR="00DA7B47" w:rsidRPr="00B971A2" w:rsidRDefault="00DA7B47" w:rsidP="00022C6C">
            <w:pPr>
              <w:pStyle w:val="afc"/>
            </w:pPr>
            <w:r w:rsidRPr="00B971A2">
              <w:t>2,51</w:t>
            </w:r>
          </w:p>
        </w:tc>
        <w:tc>
          <w:tcPr>
            <w:tcW w:w="971" w:type="dxa"/>
            <w:shd w:val="clear" w:color="auto" w:fill="auto"/>
          </w:tcPr>
          <w:p w:rsidR="00DA7B47" w:rsidRPr="00B971A2" w:rsidRDefault="00DA7B47" w:rsidP="00022C6C">
            <w:pPr>
              <w:pStyle w:val="afc"/>
            </w:pPr>
            <w:r w:rsidRPr="00B971A2">
              <w:t>-1,37</w:t>
            </w:r>
          </w:p>
        </w:tc>
      </w:tr>
      <w:tr w:rsidR="00022C6C" w:rsidRPr="004446FE" w:rsidTr="004446FE">
        <w:trPr>
          <w:jc w:val="center"/>
        </w:trPr>
        <w:tc>
          <w:tcPr>
            <w:tcW w:w="1689" w:type="dxa"/>
            <w:shd w:val="clear" w:color="auto" w:fill="auto"/>
          </w:tcPr>
          <w:p w:rsidR="00DA7B47" w:rsidRPr="00B971A2" w:rsidRDefault="00DA7B47" w:rsidP="00022C6C">
            <w:pPr>
              <w:pStyle w:val="afc"/>
            </w:pPr>
            <w:r w:rsidRPr="00B971A2">
              <w:t>5</w:t>
            </w:r>
            <w:r w:rsidR="00B971A2" w:rsidRPr="00B971A2">
              <w:t xml:space="preserve">. </w:t>
            </w:r>
            <w:r w:rsidRPr="00B971A2">
              <w:t>Прочие расходы</w:t>
            </w:r>
          </w:p>
        </w:tc>
        <w:tc>
          <w:tcPr>
            <w:tcW w:w="963" w:type="dxa"/>
            <w:shd w:val="clear" w:color="auto" w:fill="auto"/>
          </w:tcPr>
          <w:p w:rsidR="00DA7B47" w:rsidRPr="00B971A2" w:rsidRDefault="00DA7B47" w:rsidP="00022C6C">
            <w:pPr>
              <w:pStyle w:val="afc"/>
            </w:pPr>
            <w:r w:rsidRPr="00B971A2">
              <w:t>7794</w:t>
            </w:r>
          </w:p>
        </w:tc>
        <w:tc>
          <w:tcPr>
            <w:tcW w:w="1146" w:type="dxa"/>
            <w:shd w:val="clear" w:color="auto" w:fill="auto"/>
          </w:tcPr>
          <w:p w:rsidR="00DA7B47" w:rsidRPr="00B971A2" w:rsidRDefault="00DA7B47" w:rsidP="00022C6C">
            <w:pPr>
              <w:pStyle w:val="afc"/>
            </w:pPr>
            <w:r w:rsidRPr="00B971A2">
              <w:t>13502</w:t>
            </w:r>
          </w:p>
        </w:tc>
        <w:tc>
          <w:tcPr>
            <w:tcW w:w="1327" w:type="dxa"/>
            <w:shd w:val="clear" w:color="auto" w:fill="auto"/>
          </w:tcPr>
          <w:p w:rsidR="00DA7B47" w:rsidRPr="00B971A2" w:rsidRDefault="00DA7B47" w:rsidP="00022C6C">
            <w:pPr>
              <w:pStyle w:val="afc"/>
            </w:pPr>
            <w:r w:rsidRPr="00B971A2">
              <w:t>5708</w:t>
            </w:r>
          </w:p>
        </w:tc>
        <w:tc>
          <w:tcPr>
            <w:tcW w:w="1269" w:type="dxa"/>
            <w:shd w:val="clear" w:color="auto" w:fill="auto"/>
          </w:tcPr>
          <w:p w:rsidR="00DA7B47" w:rsidRPr="00B971A2" w:rsidRDefault="00DA7B47" w:rsidP="00022C6C">
            <w:pPr>
              <w:pStyle w:val="afc"/>
            </w:pPr>
            <w:r w:rsidRPr="00B971A2">
              <w:t>85,90</w:t>
            </w:r>
          </w:p>
        </w:tc>
        <w:tc>
          <w:tcPr>
            <w:tcW w:w="712" w:type="dxa"/>
            <w:shd w:val="clear" w:color="auto" w:fill="auto"/>
          </w:tcPr>
          <w:p w:rsidR="00DA7B47" w:rsidRPr="00B971A2" w:rsidRDefault="00DA7B47" w:rsidP="00022C6C">
            <w:pPr>
              <w:pStyle w:val="afc"/>
            </w:pPr>
            <w:r w:rsidRPr="00B971A2">
              <w:t>11,90</w:t>
            </w:r>
          </w:p>
        </w:tc>
        <w:tc>
          <w:tcPr>
            <w:tcW w:w="898" w:type="dxa"/>
            <w:shd w:val="clear" w:color="auto" w:fill="auto"/>
          </w:tcPr>
          <w:p w:rsidR="00DA7B47" w:rsidRPr="00B971A2" w:rsidRDefault="00DA7B47" w:rsidP="00022C6C">
            <w:pPr>
              <w:pStyle w:val="afc"/>
            </w:pPr>
            <w:r w:rsidRPr="00B971A2">
              <w:t>11,09</w:t>
            </w:r>
          </w:p>
        </w:tc>
        <w:tc>
          <w:tcPr>
            <w:tcW w:w="971" w:type="dxa"/>
            <w:shd w:val="clear" w:color="auto" w:fill="auto"/>
          </w:tcPr>
          <w:p w:rsidR="00DA7B47" w:rsidRPr="00B971A2" w:rsidRDefault="00DA7B47" w:rsidP="00022C6C">
            <w:pPr>
              <w:pStyle w:val="afc"/>
            </w:pPr>
            <w:r w:rsidRPr="00B971A2">
              <w:t>-0,81</w:t>
            </w:r>
          </w:p>
        </w:tc>
      </w:tr>
      <w:tr w:rsidR="00022C6C" w:rsidRPr="004446FE" w:rsidTr="004446FE">
        <w:trPr>
          <w:jc w:val="center"/>
        </w:trPr>
        <w:tc>
          <w:tcPr>
            <w:tcW w:w="1689" w:type="dxa"/>
            <w:shd w:val="clear" w:color="auto" w:fill="auto"/>
          </w:tcPr>
          <w:p w:rsidR="00DA7B47" w:rsidRPr="00B971A2" w:rsidRDefault="00DA7B47" w:rsidP="00022C6C">
            <w:pPr>
              <w:pStyle w:val="afc"/>
            </w:pPr>
            <w:r w:rsidRPr="00B971A2">
              <w:t>6</w:t>
            </w:r>
            <w:r w:rsidR="00B971A2" w:rsidRPr="00B971A2">
              <w:t xml:space="preserve">. </w:t>
            </w:r>
            <w:r w:rsidRPr="00B971A2">
              <w:t>Итого расходов по обычным видам деятельности</w:t>
            </w:r>
          </w:p>
        </w:tc>
        <w:tc>
          <w:tcPr>
            <w:tcW w:w="963" w:type="dxa"/>
            <w:shd w:val="clear" w:color="auto" w:fill="auto"/>
          </w:tcPr>
          <w:p w:rsidR="00DA7B47" w:rsidRPr="00B971A2" w:rsidRDefault="00DA7B47" w:rsidP="00022C6C">
            <w:pPr>
              <w:pStyle w:val="afc"/>
            </w:pPr>
            <w:r w:rsidRPr="00B971A2">
              <w:t>65449</w:t>
            </w:r>
          </w:p>
        </w:tc>
        <w:tc>
          <w:tcPr>
            <w:tcW w:w="1146" w:type="dxa"/>
            <w:shd w:val="clear" w:color="auto" w:fill="auto"/>
          </w:tcPr>
          <w:p w:rsidR="00DA7B47" w:rsidRPr="00B971A2" w:rsidRDefault="00DA7B47" w:rsidP="00022C6C">
            <w:pPr>
              <w:pStyle w:val="afc"/>
            </w:pPr>
            <w:r w:rsidRPr="00B971A2">
              <w:t>121673</w:t>
            </w:r>
          </w:p>
        </w:tc>
        <w:tc>
          <w:tcPr>
            <w:tcW w:w="1327" w:type="dxa"/>
            <w:shd w:val="clear" w:color="auto" w:fill="auto"/>
          </w:tcPr>
          <w:p w:rsidR="00DA7B47" w:rsidRPr="00B971A2" w:rsidRDefault="00DA7B47" w:rsidP="00022C6C">
            <w:pPr>
              <w:pStyle w:val="afc"/>
            </w:pPr>
            <w:r w:rsidRPr="00B971A2">
              <w:t>56224</w:t>
            </w:r>
          </w:p>
        </w:tc>
        <w:tc>
          <w:tcPr>
            <w:tcW w:w="1269" w:type="dxa"/>
            <w:shd w:val="clear" w:color="auto" w:fill="auto"/>
          </w:tcPr>
          <w:p w:rsidR="00DA7B47" w:rsidRPr="00B971A2" w:rsidRDefault="00DA7B47" w:rsidP="00022C6C">
            <w:pPr>
              <w:pStyle w:val="afc"/>
            </w:pPr>
            <w:r w:rsidRPr="00B971A2">
              <w:t>85,90</w:t>
            </w:r>
          </w:p>
        </w:tc>
        <w:tc>
          <w:tcPr>
            <w:tcW w:w="712" w:type="dxa"/>
            <w:shd w:val="clear" w:color="auto" w:fill="auto"/>
          </w:tcPr>
          <w:p w:rsidR="00DA7B47" w:rsidRPr="00B971A2" w:rsidRDefault="00DA7B47" w:rsidP="00022C6C">
            <w:pPr>
              <w:pStyle w:val="afc"/>
            </w:pPr>
            <w:r w:rsidRPr="00B971A2">
              <w:t>100</w:t>
            </w:r>
          </w:p>
        </w:tc>
        <w:tc>
          <w:tcPr>
            <w:tcW w:w="898" w:type="dxa"/>
            <w:shd w:val="clear" w:color="auto" w:fill="auto"/>
          </w:tcPr>
          <w:p w:rsidR="00DA7B47" w:rsidRPr="00B971A2" w:rsidRDefault="00DA7B47" w:rsidP="00022C6C">
            <w:pPr>
              <w:pStyle w:val="afc"/>
            </w:pPr>
            <w:r w:rsidRPr="00B971A2">
              <w:t>100</w:t>
            </w:r>
          </w:p>
        </w:tc>
        <w:tc>
          <w:tcPr>
            <w:tcW w:w="971" w:type="dxa"/>
            <w:shd w:val="clear" w:color="auto" w:fill="auto"/>
          </w:tcPr>
          <w:p w:rsidR="00DA7B47" w:rsidRPr="00B971A2" w:rsidRDefault="00DA7B47" w:rsidP="00022C6C">
            <w:pPr>
              <w:pStyle w:val="afc"/>
            </w:pPr>
            <w:r w:rsidRPr="00B971A2">
              <w:t>-</w:t>
            </w:r>
          </w:p>
        </w:tc>
      </w:tr>
      <w:tr w:rsidR="00022C6C" w:rsidRPr="004446FE" w:rsidTr="004446FE">
        <w:trPr>
          <w:jc w:val="center"/>
        </w:trPr>
        <w:tc>
          <w:tcPr>
            <w:tcW w:w="1689" w:type="dxa"/>
            <w:shd w:val="clear" w:color="auto" w:fill="auto"/>
          </w:tcPr>
          <w:p w:rsidR="00DA7B47" w:rsidRPr="00B971A2" w:rsidRDefault="00DA7B47" w:rsidP="00022C6C">
            <w:pPr>
              <w:pStyle w:val="afc"/>
            </w:pPr>
            <w:r w:rsidRPr="00B971A2">
              <w:t>7</w:t>
            </w:r>
            <w:r w:rsidR="00B971A2" w:rsidRPr="00B971A2">
              <w:t xml:space="preserve">. </w:t>
            </w:r>
            <w:r w:rsidRPr="00B971A2">
              <w:t>Выручка от продаж</w:t>
            </w:r>
          </w:p>
        </w:tc>
        <w:tc>
          <w:tcPr>
            <w:tcW w:w="963" w:type="dxa"/>
            <w:shd w:val="clear" w:color="auto" w:fill="auto"/>
          </w:tcPr>
          <w:p w:rsidR="00DA7B47" w:rsidRPr="00B971A2" w:rsidRDefault="00DA7B47" w:rsidP="00022C6C">
            <w:pPr>
              <w:pStyle w:val="afc"/>
            </w:pPr>
            <w:r w:rsidRPr="00B971A2">
              <w:t>105039</w:t>
            </w:r>
          </w:p>
        </w:tc>
        <w:tc>
          <w:tcPr>
            <w:tcW w:w="1146" w:type="dxa"/>
            <w:shd w:val="clear" w:color="auto" w:fill="auto"/>
          </w:tcPr>
          <w:p w:rsidR="00DA7B47" w:rsidRPr="00B971A2" w:rsidRDefault="00DA7B47" w:rsidP="00022C6C">
            <w:pPr>
              <w:pStyle w:val="afc"/>
            </w:pPr>
            <w:r w:rsidRPr="00B971A2">
              <w:t>162891</w:t>
            </w:r>
          </w:p>
        </w:tc>
        <w:tc>
          <w:tcPr>
            <w:tcW w:w="1327" w:type="dxa"/>
            <w:shd w:val="clear" w:color="auto" w:fill="auto"/>
          </w:tcPr>
          <w:p w:rsidR="00DA7B47" w:rsidRPr="00B971A2" w:rsidRDefault="00DA7B47" w:rsidP="00022C6C">
            <w:pPr>
              <w:pStyle w:val="afc"/>
            </w:pPr>
            <w:r w:rsidRPr="00B971A2">
              <w:t>57852</w:t>
            </w:r>
          </w:p>
        </w:tc>
        <w:tc>
          <w:tcPr>
            <w:tcW w:w="1269" w:type="dxa"/>
            <w:shd w:val="clear" w:color="auto" w:fill="auto"/>
          </w:tcPr>
          <w:p w:rsidR="00DA7B47" w:rsidRPr="00B971A2" w:rsidRDefault="00DA7B47" w:rsidP="00022C6C">
            <w:pPr>
              <w:pStyle w:val="afc"/>
            </w:pPr>
            <w:r w:rsidRPr="00B971A2">
              <w:t>55,07</w:t>
            </w:r>
          </w:p>
        </w:tc>
        <w:tc>
          <w:tcPr>
            <w:tcW w:w="712" w:type="dxa"/>
            <w:shd w:val="clear" w:color="auto" w:fill="auto"/>
          </w:tcPr>
          <w:p w:rsidR="00DA7B47" w:rsidRPr="00B971A2" w:rsidRDefault="00DA7B47" w:rsidP="00022C6C">
            <w:pPr>
              <w:pStyle w:val="afc"/>
            </w:pPr>
            <w:r w:rsidRPr="00B971A2">
              <w:t>-</w:t>
            </w:r>
          </w:p>
        </w:tc>
        <w:tc>
          <w:tcPr>
            <w:tcW w:w="898" w:type="dxa"/>
            <w:shd w:val="clear" w:color="auto" w:fill="auto"/>
          </w:tcPr>
          <w:p w:rsidR="00DA7B47" w:rsidRPr="00B971A2" w:rsidRDefault="00DA7B47" w:rsidP="00022C6C">
            <w:pPr>
              <w:pStyle w:val="afc"/>
            </w:pPr>
            <w:r w:rsidRPr="00B971A2">
              <w:t>-</w:t>
            </w:r>
          </w:p>
        </w:tc>
        <w:tc>
          <w:tcPr>
            <w:tcW w:w="971" w:type="dxa"/>
            <w:shd w:val="clear" w:color="auto" w:fill="auto"/>
          </w:tcPr>
          <w:p w:rsidR="00DA7B47" w:rsidRPr="00B971A2" w:rsidRDefault="00DA7B47" w:rsidP="00022C6C">
            <w:pPr>
              <w:pStyle w:val="afc"/>
            </w:pPr>
            <w:r w:rsidRPr="00B971A2">
              <w:t>-</w:t>
            </w:r>
          </w:p>
        </w:tc>
      </w:tr>
      <w:tr w:rsidR="00022C6C" w:rsidRPr="004446FE" w:rsidTr="004446FE">
        <w:trPr>
          <w:jc w:val="center"/>
        </w:trPr>
        <w:tc>
          <w:tcPr>
            <w:tcW w:w="1689" w:type="dxa"/>
            <w:shd w:val="clear" w:color="auto" w:fill="auto"/>
          </w:tcPr>
          <w:p w:rsidR="00DA7B47" w:rsidRPr="00B971A2" w:rsidRDefault="00DA7B47" w:rsidP="00022C6C">
            <w:pPr>
              <w:pStyle w:val="afc"/>
            </w:pPr>
            <w:r w:rsidRPr="00B971A2">
              <w:t>8</w:t>
            </w:r>
            <w:r w:rsidR="00B971A2" w:rsidRPr="00B971A2">
              <w:t xml:space="preserve">. </w:t>
            </w:r>
            <w:r w:rsidRPr="00B971A2">
              <w:t>Расходы на 1 руб</w:t>
            </w:r>
            <w:r w:rsidR="00B971A2" w:rsidRPr="00B971A2">
              <w:t xml:space="preserve">. </w:t>
            </w:r>
            <w:r w:rsidRPr="00B971A2">
              <w:t>выручки от продаж</w:t>
            </w:r>
            <w:r w:rsidR="00B971A2">
              <w:t xml:space="preserve"> (</w:t>
            </w:r>
            <w:r w:rsidRPr="00B971A2">
              <w:t>расходоем-</w:t>
            </w:r>
          </w:p>
          <w:p w:rsidR="00DA7B47" w:rsidRPr="00B971A2" w:rsidRDefault="00DA7B47" w:rsidP="00022C6C">
            <w:pPr>
              <w:pStyle w:val="afc"/>
            </w:pPr>
            <w:r w:rsidRPr="00B971A2">
              <w:t>кость обычных видов деятелельн</w:t>
            </w:r>
            <w:r w:rsidR="00B971A2" w:rsidRPr="00B971A2">
              <w:t xml:space="preserve">. </w:t>
            </w:r>
          </w:p>
        </w:tc>
        <w:tc>
          <w:tcPr>
            <w:tcW w:w="963" w:type="dxa"/>
            <w:shd w:val="clear" w:color="auto" w:fill="auto"/>
          </w:tcPr>
          <w:p w:rsidR="00DA7B47" w:rsidRPr="00B971A2" w:rsidRDefault="00DA7B47" w:rsidP="00022C6C">
            <w:pPr>
              <w:pStyle w:val="afc"/>
            </w:pPr>
            <w:r w:rsidRPr="00B971A2">
              <w:t>0,6230</w:t>
            </w:r>
          </w:p>
        </w:tc>
        <w:tc>
          <w:tcPr>
            <w:tcW w:w="1146" w:type="dxa"/>
            <w:shd w:val="clear" w:color="auto" w:fill="auto"/>
          </w:tcPr>
          <w:p w:rsidR="00DA7B47" w:rsidRPr="00B971A2" w:rsidRDefault="00DA7B47" w:rsidP="00022C6C">
            <w:pPr>
              <w:pStyle w:val="afc"/>
            </w:pPr>
            <w:r w:rsidRPr="00B971A2">
              <w:t>0,7469</w:t>
            </w:r>
          </w:p>
        </w:tc>
        <w:tc>
          <w:tcPr>
            <w:tcW w:w="1327" w:type="dxa"/>
            <w:shd w:val="clear" w:color="auto" w:fill="auto"/>
          </w:tcPr>
          <w:p w:rsidR="00DA7B47" w:rsidRPr="00B971A2" w:rsidRDefault="00DA7B47" w:rsidP="00022C6C">
            <w:pPr>
              <w:pStyle w:val="afc"/>
            </w:pPr>
            <w:r w:rsidRPr="00B971A2">
              <w:t>0,1239</w:t>
            </w:r>
          </w:p>
        </w:tc>
        <w:tc>
          <w:tcPr>
            <w:tcW w:w="1269" w:type="dxa"/>
            <w:shd w:val="clear" w:color="auto" w:fill="auto"/>
          </w:tcPr>
          <w:p w:rsidR="00DA7B47" w:rsidRPr="00B971A2" w:rsidRDefault="00DA7B47" w:rsidP="00022C6C">
            <w:pPr>
              <w:pStyle w:val="afc"/>
            </w:pPr>
            <w:r w:rsidRPr="00B971A2">
              <w:t>19,88</w:t>
            </w:r>
          </w:p>
        </w:tc>
        <w:tc>
          <w:tcPr>
            <w:tcW w:w="712" w:type="dxa"/>
            <w:shd w:val="clear" w:color="auto" w:fill="auto"/>
          </w:tcPr>
          <w:p w:rsidR="00DA7B47" w:rsidRPr="00B971A2" w:rsidRDefault="00DA7B47" w:rsidP="00022C6C">
            <w:pPr>
              <w:pStyle w:val="afc"/>
            </w:pPr>
            <w:r w:rsidRPr="00B971A2">
              <w:t>-</w:t>
            </w:r>
          </w:p>
        </w:tc>
        <w:tc>
          <w:tcPr>
            <w:tcW w:w="898" w:type="dxa"/>
            <w:shd w:val="clear" w:color="auto" w:fill="auto"/>
          </w:tcPr>
          <w:p w:rsidR="00DA7B47" w:rsidRPr="00B971A2" w:rsidRDefault="00DA7B47" w:rsidP="00022C6C">
            <w:pPr>
              <w:pStyle w:val="afc"/>
            </w:pPr>
            <w:r w:rsidRPr="00B971A2">
              <w:t>-</w:t>
            </w:r>
          </w:p>
        </w:tc>
        <w:tc>
          <w:tcPr>
            <w:tcW w:w="971" w:type="dxa"/>
            <w:shd w:val="clear" w:color="auto" w:fill="auto"/>
          </w:tcPr>
          <w:p w:rsidR="00DA7B47" w:rsidRPr="00B971A2" w:rsidRDefault="00DA7B47" w:rsidP="00022C6C">
            <w:pPr>
              <w:pStyle w:val="afc"/>
            </w:pPr>
            <w:r w:rsidRPr="00B971A2">
              <w:t>-</w:t>
            </w:r>
          </w:p>
        </w:tc>
      </w:tr>
      <w:tr w:rsidR="00022C6C" w:rsidRPr="004446FE" w:rsidTr="004446FE">
        <w:trPr>
          <w:jc w:val="center"/>
        </w:trPr>
        <w:tc>
          <w:tcPr>
            <w:tcW w:w="1689" w:type="dxa"/>
            <w:shd w:val="clear" w:color="auto" w:fill="auto"/>
          </w:tcPr>
          <w:p w:rsidR="00DA7B47" w:rsidRPr="00B971A2" w:rsidRDefault="00DA7B47" w:rsidP="00022C6C">
            <w:pPr>
              <w:pStyle w:val="afc"/>
            </w:pPr>
            <w:r w:rsidRPr="00B971A2">
              <w:t>9</w:t>
            </w:r>
            <w:r w:rsidR="00B971A2" w:rsidRPr="00B971A2">
              <w:t xml:space="preserve">. </w:t>
            </w:r>
            <w:r w:rsidRPr="00B971A2">
              <w:t>Прибыль от продаж</w:t>
            </w:r>
          </w:p>
        </w:tc>
        <w:tc>
          <w:tcPr>
            <w:tcW w:w="963" w:type="dxa"/>
            <w:shd w:val="clear" w:color="auto" w:fill="auto"/>
          </w:tcPr>
          <w:p w:rsidR="00DA7B47" w:rsidRPr="00B971A2" w:rsidRDefault="00DA7B47" w:rsidP="00022C6C">
            <w:pPr>
              <w:pStyle w:val="afc"/>
            </w:pPr>
            <w:r w:rsidRPr="00B971A2">
              <w:t>13790</w:t>
            </w:r>
          </w:p>
        </w:tc>
        <w:tc>
          <w:tcPr>
            <w:tcW w:w="1146" w:type="dxa"/>
            <w:shd w:val="clear" w:color="auto" w:fill="auto"/>
          </w:tcPr>
          <w:p w:rsidR="00DA7B47" w:rsidRPr="00B971A2" w:rsidRDefault="00DA7B47" w:rsidP="00022C6C">
            <w:pPr>
              <w:pStyle w:val="afc"/>
            </w:pPr>
            <w:r w:rsidRPr="00B971A2">
              <w:t>42025</w:t>
            </w:r>
          </w:p>
        </w:tc>
        <w:tc>
          <w:tcPr>
            <w:tcW w:w="1327" w:type="dxa"/>
            <w:shd w:val="clear" w:color="auto" w:fill="auto"/>
          </w:tcPr>
          <w:p w:rsidR="00DA7B47" w:rsidRPr="00B971A2" w:rsidRDefault="00DA7B47" w:rsidP="00022C6C">
            <w:pPr>
              <w:pStyle w:val="afc"/>
            </w:pPr>
            <w:r w:rsidRPr="00B971A2">
              <w:t>28235</w:t>
            </w:r>
          </w:p>
        </w:tc>
        <w:tc>
          <w:tcPr>
            <w:tcW w:w="1269" w:type="dxa"/>
            <w:shd w:val="clear" w:color="auto" w:fill="auto"/>
          </w:tcPr>
          <w:p w:rsidR="00DA7B47" w:rsidRPr="00B971A2" w:rsidRDefault="00DA7B47" w:rsidP="00022C6C">
            <w:pPr>
              <w:pStyle w:val="afc"/>
            </w:pPr>
            <w:r w:rsidRPr="00B971A2">
              <w:t>204,74</w:t>
            </w:r>
          </w:p>
        </w:tc>
        <w:tc>
          <w:tcPr>
            <w:tcW w:w="712" w:type="dxa"/>
            <w:shd w:val="clear" w:color="auto" w:fill="auto"/>
          </w:tcPr>
          <w:p w:rsidR="00DA7B47" w:rsidRPr="00B971A2" w:rsidRDefault="00DA7B47" w:rsidP="00022C6C">
            <w:pPr>
              <w:pStyle w:val="afc"/>
            </w:pPr>
            <w:r w:rsidRPr="00B971A2">
              <w:t>-</w:t>
            </w:r>
          </w:p>
        </w:tc>
        <w:tc>
          <w:tcPr>
            <w:tcW w:w="898" w:type="dxa"/>
            <w:shd w:val="clear" w:color="auto" w:fill="auto"/>
          </w:tcPr>
          <w:p w:rsidR="00DA7B47" w:rsidRPr="00B971A2" w:rsidRDefault="00DA7B47" w:rsidP="00022C6C">
            <w:pPr>
              <w:pStyle w:val="afc"/>
            </w:pPr>
            <w:r w:rsidRPr="00B971A2">
              <w:t>-</w:t>
            </w:r>
          </w:p>
        </w:tc>
        <w:tc>
          <w:tcPr>
            <w:tcW w:w="971" w:type="dxa"/>
            <w:shd w:val="clear" w:color="auto" w:fill="auto"/>
          </w:tcPr>
          <w:p w:rsidR="00DA7B47" w:rsidRPr="00B971A2" w:rsidRDefault="00DA7B47" w:rsidP="00022C6C">
            <w:pPr>
              <w:pStyle w:val="afc"/>
            </w:pPr>
            <w:r w:rsidRPr="00B971A2">
              <w:t>-</w:t>
            </w:r>
          </w:p>
        </w:tc>
      </w:tr>
      <w:tr w:rsidR="00022C6C" w:rsidRPr="004446FE" w:rsidTr="004446FE">
        <w:trPr>
          <w:jc w:val="center"/>
        </w:trPr>
        <w:tc>
          <w:tcPr>
            <w:tcW w:w="1689" w:type="dxa"/>
            <w:shd w:val="clear" w:color="auto" w:fill="auto"/>
          </w:tcPr>
          <w:p w:rsidR="00DA7B47" w:rsidRPr="00B971A2" w:rsidRDefault="00DA7B47" w:rsidP="00022C6C">
            <w:pPr>
              <w:pStyle w:val="afc"/>
            </w:pPr>
            <w:r w:rsidRPr="00B971A2">
              <w:t>10</w:t>
            </w:r>
            <w:r w:rsidR="00B971A2" w:rsidRPr="00B971A2">
              <w:t xml:space="preserve">. </w:t>
            </w:r>
            <w:r w:rsidRPr="00B971A2">
              <w:t>Рентабельн</w:t>
            </w:r>
            <w:r w:rsidR="00B971A2" w:rsidRPr="00B971A2">
              <w:t xml:space="preserve">. </w:t>
            </w:r>
            <w:r w:rsidRPr="00B971A2">
              <w:t>расходов,</w:t>
            </w:r>
            <w:r w:rsidR="00B971A2" w:rsidRPr="00B971A2">
              <w:t>%</w:t>
            </w:r>
          </w:p>
        </w:tc>
        <w:tc>
          <w:tcPr>
            <w:tcW w:w="963" w:type="dxa"/>
            <w:shd w:val="clear" w:color="auto" w:fill="auto"/>
          </w:tcPr>
          <w:p w:rsidR="00DA7B47" w:rsidRPr="00B971A2" w:rsidRDefault="00DA7B47" w:rsidP="00022C6C">
            <w:pPr>
              <w:pStyle w:val="afc"/>
            </w:pPr>
            <w:r w:rsidRPr="00B971A2">
              <w:t>21,06</w:t>
            </w:r>
          </w:p>
        </w:tc>
        <w:tc>
          <w:tcPr>
            <w:tcW w:w="1146" w:type="dxa"/>
            <w:shd w:val="clear" w:color="auto" w:fill="auto"/>
          </w:tcPr>
          <w:p w:rsidR="00DA7B47" w:rsidRPr="00B971A2" w:rsidRDefault="00DA7B47" w:rsidP="00022C6C">
            <w:pPr>
              <w:pStyle w:val="afc"/>
            </w:pPr>
            <w:r w:rsidRPr="00B971A2">
              <w:t>34,53</w:t>
            </w:r>
          </w:p>
        </w:tc>
        <w:tc>
          <w:tcPr>
            <w:tcW w:w="1327" w:type="dxa"/>
            <w:shd w:val="clear" w:color="auto" w:fill="auto"/>
          </w:tcPr>
          <w:p w:rsidR="00DA7B47" w:rsidRPr="00B971A2" w:rsidRDefault="00DA7B47" w:rsidP="00022C6C">
            <w:pPr>
              <w:pStyle w:val="afc"/>
            </w:pPr>
            <w:r w:rsidRPr="00B971A2">
              <w:t>13,47</w:t>
            </w:r>
          </w:p>
        </w:tc>
        <w:tc>
          <w:tcPr>
            <w:tcW w:w="1269" w:type="dxa"/>
            <w:shd w:val="clear" w:color="auto" w:fill="auto"/>
          </w:tcPr>
          <w:p w:rsidR="00DA7B47" w:rsidRPr="00B971A2" w:rsidRDefault="00DA7B47" w:rsidP="00022C6C">
            <w:pPr>
              <w:pStyle w:val="afc"/>
            </w:pPr>
            <w:r w:rsidRPr="00B971A2">
              <w:t>63,96</w:t>
            </w:r>
          </w:p>
        </w:tc>
        <w:tc>
          <w:tcPr>
            <w:tcW w:w="712" w:type="dxa"/>
            <w:shd w:val="clear" w:color="auto" w:fill="auto"/>
          </w:tcPr>
          <w:p w:rsidR="00DA7B47" w:rsidRPr="00B971A2" w:rsidRDefault="00DA7B47" w:rsidP="00022C6C">
            <w:pPr>
              <w:pStyle w:val="afc"/>
            </w:pPr>
            <w:r w:rsidRPr="00B971A2">
              <w:t>-</w:t>
            </w:r>
          </w:p>
        </w:tc>
        <w:tc>
          <w:tcPr>
            <w:tcW w:w="898" w:type="dxa"/>
            <w:shd w:val="clear" w:color="auto" w:fill="auto"/>
          </w:tcPr>
          <w:p w:rsidR="00DA7B47" w:rsidRPr="00B971A2" w:rsidRDefault="00DA7B47" w:rsidP="00022C6C">
            <w:pPr>
              <w:pStyle w:val="afc"/>
            </w:pPr>
            <w:r w:rsidRPr="00B971A2">
              <w:t>-</w:t>
            </w:r>
          </w:p>
        </w:tc>
        <w:tc>
          <w:tcPr>
            <w:tcW w:w="971" w:type="dxa"/>
            <w:shd w:val="clear" w:color="auto" w:fill="auto"/>
          </w:tcPr>
          <w:p w:rsidR="00DA7B47" w:rsidRPr="00B971A2" w:rsidRDefault="00DA7B47" w:rsidP="00022C6C">
            <w:pPr>
              <w:pStyle w:val="afc"/>
            </w:pPr>
            <w:r w:rsidRPr="00B971A2">
              <w:t>-</w:t>
            </w:r>
          </w:p>
        </w:tc>
      </w:tr>
    </w:tbl>
    <w:p w:rsidR="00DA7B47" w:rsidRPr="00B971A2" w:rsidRDefault="00DA7B47" w:rsidP="00B971A2"/>
    <w:p w:rsidR="00B971A2" w:rsidRDefault="00DA7B47" w:rsidP="00B971A2">
      <w:r w:rsidRPr="00B971A2">
        <w:t>В 2007 году наблюдается рост общей величины расходов по обычным видам деятельности</w:t>
      </w:r>
      <w:r w:rsidR="00B971A2">
        <w:t xml:space="preserve"> (</w:t>
      </w:r>
      <w:r w:rsidRPr="00B971A2">
        <w:t>на 56224 тыс</w:t>
      </w:r>
      <w:r w:rsidR="00B971A2" w:rsidRPr="00B971A2">
        <w:t xml:space="preserve">. </w:t>
      </w:r>
      <w:r w:rsidRPr="00B971A2">
        <w:t>руб</w:t>
      </w:r>
      <w:r w:rsidR="00B971A2">
        <w:t>.,</w:t>
      </w:r>
      <w:r w:rsidRPr="00B971A2">
        <w:t xml:space="preserve"> или 85,90%</w:t>
      </w:r>
      <w:r w:rsidR="00B971A2" w:rsidRPr="00B971A2">
        <w:t xml:space="preserve">), </w:t>
      </w:r>
      <w:r w:rsidRPr="00B971A2">
        <w:t>которая составила 121673 тыс</w:t>
      </w:r>
      <w:r w:rsidR="00B971A2" w:rsidRPr="00B971A2">
        <w:t xml:space="preserve">. </w:t>
      </w:r>
      <w:r w:rsidRPr="00B971A2">
        <w:t>руб</w:t>
      </w:r>
      <w:r w:rsidR="00B971A2" w:rsidRPr="00B971A2">
        <w:t>.</w:t>
      </w:r>
    </w:p>
    <w:p w:rsidR="00B971A2" w:rsidRDefault="00DA7B47" w:rsidP="00B971A2">
      <w:r w:rsidRPr="00B971A2">
        <w:t>Сравнение относительной динамики общей величины расходов по обычным видам деятельности</w:t>
      </w:r>
      <w:r w:rsidR="00B971A2">
        <w:t xml:space="preserve"> (</w:t>
      </w:r>
      <w:r w:rsidRPr="00B971A2">
        <w:t>85,90%</w:t>
      </w:r>
      <w:r w:rsidR="00B971A2" w:rsidRPr="00B971A2">
        <w:t xml:space="preserve">) </w:t>
      </w:r>
      <w:r w:rsidRPr="00B971A2">
        <w:t>и выручки от продаж</w:t>
      </w:r>
      <w:r w:rsidR="00B971A2">
        <w:t xml:space="preserve"> (</w:t>
      </w:r>
      <w:r w:rsidRPr="00B971A2">
        <w:t>55,07%</w:t>
      </w:r>
      <w:r w:rsidR="00B971A2" w:rsidRPr="00B971A2">
        <w:t xml:space="preserve">) </w:t>
      </w:r>
      <w:r w:rsidRPr="00B971A2">
        <w:t>свидетельствует о том, что рост расходов был не оправдан и не компенсирован за счет выручки</w:t>
      </w:r>
      <w:r w:rsidR="00B971A2" w:rsidRPr="00B971A2">
        <w:t>.</w:t>
      </w:r>
    </w:p>
    <w:p w:rsidR="00B971A2" w:rsidRDefault="00DA7B47" w:rsidP="00B971A2">
      <w:r w:rsidRPr="00B971A2">
        <w:t>Значения отдельных элементов расходов отражают рост как абсолютных, так и относительных показателей их динамики</w:t>
      </w:r>
      <w:r w:rsidR="00B971A2" w:rsidRPr="00B971A2">
        <w:t xml:space="preserve">. </w:t>
      </w:r>
      <w:r w:rsidRPr="00B971A2">
        <w:t>Наиболее существенным был рост материальных расходов</w:t>
      </w:r>
      <w:r w:rsidR="00B971A2">
        <w:t xml:space="preserve"> (</w:t>
      </w:r>
      <w:r w:rsidRPr="00B971A2">
        <w:t>на 42473 тыс</w:t>
      </w:r>
      <w:r w:rsidR="00B971A2" w:rsidRPr="00B971A2">
        <w:t xml:space="preserve">. </w:t>
      </w:r>
      <w:r w:rsidRPr="00B971A2">
        <w:t>руб</w:t>
      </w:r>
      <w:r w:rsidR="00B971A2">
        <w:t>.,</w:t>
      </w:r>
      <w:r w:rsidRPr="00B971A2">
        <w:t xml:space="preserve"> или на 98,03%</w:t>
      </w:r>
      <w:r w:rsidR="00B971A2" w:rsidRPr="00B971A2">
        <w:t xml:space="preserve">). </w:t>
      </w:r>
      <w:r w:rsidRPr="00B971A2">
        <w:t>Структура расходов показывает, что наибольшая доля в 2007 году приходится также на элемент</w:t>
      </w:r>
      <w:r w:rsidR="00B971A2">
        <w:t xml:space="preserve"> "</w:t>
      </w:r>
      <w:r w:rsidRPr="00B971A2">
        <w:t>материальные расходы</w:t>
      </w:r>
      <w:r w:rsidR="00B971A2">
        <w:t xml:space="preserve">" </w:t>
      </w:r>
      <w:r w:rsidR="00B971A2" w:rsidRPr="00B971A2">
        <w:t xml:space="preserve">- </w:t>
      </w:r>
      <w:r w:rsidRPr="00B971A2">
        <w:t>70,45%, что на 4,32% выше значения 2006 года</w:t>
      </w:r>
      <w:r w:rsidR="00B971A2" w:rsidRPr="00B971A2">
        <w:t xml:space="preserve">. </w:t>
      </w:r>
      <w:r w:rsidRPr="00B971A2">
        <w:t>Вместе с тем наблюдалось снижение доли расходов по оплате труда</w:t>
      </w:r>
      <w:r w:rsidR="00B971A2" w:rsidRPr="00B971A2">
        <w:t xml:space="preserve">, </w:t>
      </w:r>
      <w:r w:rsidRPr="00B971A2">
        <w:t>включая</w:t>
      </w:r>
      <w:r w:rsidR="00B971A2" w:rsidRPr="00B971A2">
        <w:t xml:space="preserve"> </w:t>
      </w:r>
      <w:r w:rsidRPr="00B971A2">
        <w:t>социальные</w:t>
      </w:r>
      <w:r w:rsidR="00B971A2" w:rsidRPr="00B971A2">
        <w:t xml:space="preserve"> </w:t>
      </w:r>
      <w:r w:rsidRPr="00B971A2">
        <w:t>отчисления</w:t>
      </w:r>
      <w:r w:rsidR="00B971A2" w:rsidRPr="00B971A2">
        <w:t xml:space="preserve">. </w:t>
      </w:r>
      <w:r w:rsidRPr="00B971A2">
        <w:t>Такие тенденции традиционны для российских предприятий, так как в условиях неполной занятости населения экономия на заработной плате представляется руководству компаний наиболее легким источником роста прибыли</w:t>
      </w:r>
      <w:r w:rsidR="00B971A2" w:rsidRPr="00B971A2">
        <w:t>.</w:t>
      </w:r>
    </w:p>
    <w:p w:rsidR="00B971A2" w:rsidRDefault="00DA7B47" w:rsidP="00B971A2">
      <w:r w:rsidRPr="00B971A2">
        <w:t>Наряду с показателями структуры и динамики расходов целесообразно оценить относительные показатели, характеризующие уровень расходоемкости текущей</w:t>
      </w:r>
      <w:r w:rsidR="00B971A2">
        <w:t xml:space="preserve"> (</w:t>
      </w:r>
      <w:r w:rsidRPr="00B971A2">
        <w:t>операционной</w:t>
      </w:r>
      <w:r w:rsidR="00B971A2" w:rsidRPr="00B971A2">
        <w:t xml:space="preserve">) </w:t>
      </w:r>
      <w:r w:rsidRPr="00B971A2">
        <w:t>деятельности организации</w:t>
      </w:r>
      <w:r w:rsidR="00B971A2" w:rsidRPr="00B971A2">
        <w:t xml:space="preserve">. </w:t>
      </w:r>
      <w:r w:rsidRPr="00B971A2">
        <w:t>Одна из таких характеристик</w:t>
      </w:r>
      <w:r w:rsidR="00B971A2" w:rsidRPr="00B971A2">
        <w:t xml:space="preserve"> - </w:t>
      </w:r>
      <w:r w:rsidRPr="00B971A2">
        <w:t>коэффициент расходоемкости</w:t>
      </w:r>
      <w:r w:rsidRPr="00B971A2">
        <w:rPr>
          <w:i/>
          <w:iCs/>
        </w:rPr>
        <w:t xml:space="preserve"> </w:t>
      </w:r>
      <w:r w:rsidRPr="00B971A2">
        <w:t>обычных видов деятельности, рассчитываемый как отношение общей величины расходов по обычным видам деятельности к величине выручки от продаж</w:t>
      </w:r>
      <w:r w:rsidR="00B971A2" w:rsidRPr="00B971A2">
        <w:t xml:space="preserve">. </w:t>
      </w:r>
      <w:r w:rsidRPr="00B971A2">
        <w:t>По значению этого коэффициента можно судить, какая сумма расходов приходится на каждый рубль выручки, или какую долю в выручке занимают текущие расходы</w:t>
      </w:r>
      <w:r w:rsidR="00B971A2" w:rsidRPr="00B971A2">
        <w:t xml:space="preserve">. </w:t>
      </w:r>
      <w:r w:rsidRPr="00B971A2">
        <w:t>По данным ЗАО</w:t>
      </w:r>
      <w:r w:rsidR="00B971A2">
        <w:t xml:space="preserve"> "</w:t>
      </w:r>
      <w:r w:rsidRPr="00B971A2">
        <w:t>Агрофирма Павловская нива</w:t>
      </w:r>
      <w:r w:rsidR="00B971A2">
        <w:t xml:space="preserve">", </w:t>
      </w:r>
      <w:r w:rsidRPr="00B971A2">
        <w:t>в 2006 году для получения каждого рубля выручки ему пришлось потратить 62,3 коп</w:t>
      </w:r>
      <w:r w:rsidR="00B971A2">
        <w:t>.,</w:t>
      </w:r>
      <w:r w:rsidRPr="00B971A2">
        <w:t xml:space="preserve"> а в 2007 году</w:t>
      </w:r>
      <w:r w:rsidR="00B971A2" w:rsidRPr="00B971A2">
        <w:t xml:space="preserve"> - </w:t>
      </w:r>
      <w:r w:rsidRPr="00B971A2">
        <w:t>74,69 коп</w:t>
      </w:r>
      <w:r w:rsidR="00B971A2" w:rsidRPr="00B971A2">
        <w:t xml:space="preserve">. </w:t>
      </w:r>
      <w:r w:rsidRPr="00B971A2">
        <w:t>Таким образом, можно утверждать, что рентабельность продаж снизилась за счет относительной увеличения расходов</w:t>
      </w:r>
      <w:r w:rsidR="00B971A2" w:rsidRPr="00B971A2">
        <w:t>.</w:t>
      </w:r>
    </w:p>
    <w:p w:rsidR="00B971A2" w:rsidRDefault="00DA7B47" w:rsidP="00B971A2">
      <w:r w:rsidRPr="00B971A2">
        <w:t>Рентабельность расходов в 2007 году</w:t>
      </w:r>
      <w:r w:rsidR="00B971A2" w:rsidRPr="00B971A2">
        <w:t xml:space="preserve"> </w:t>
      </w:r>
      <w:r w:rsidRPr="00B971A2">
        <w:t>достигла 34,53%, что на 13,47% больше данного показателя за 2006 год</w:t>
      </w:r>
      <w:r w:rsidR="00B971A2" w:rsidRPr="00B971A2">
        <w:t>.</w:t>
      </w:r>
    </w:p>
    <w:p w:rsidR="00B971A2" w:rsidRDefault="00DA7B47" w:rsidP="00B971A2">
      <w:r w:rsidRPr="00B971A2">
        <w:t>Рассмотрим структуру себестоимости</w:t>
      </w:r>
      <w:r w:rsidR="00B971A2" w:rsidRPr="00B971A2">
        <w:t xml:space="preserve"> </w:t>
      </w:r>
      <w:r w:rsidRPr="00B971A2">
        <w:t>продукции</w:t>
      </w:r>
      <w:r w:rsidR="00B971A2" w:rsidRPr="00B971A2">
        <w:t>.</w:t>
      </w:r>
    </w:p>
    <w:p w:rsidR="00992218" w:rsidRDefault="00992218" w:rsidP="00B971A2"/>
    <w:p w:rsidR="00DA7B47" w:rsidRPr="00B971A2" w:rsidRDefault="00DA7B47" w:rsidP="00992218">
      <w:pPr>
        <w:ind w:left="708" w:firstLine="12"/>
      </w:pPr>
      <w:r w:rsidRPr="00B971A2">
        <w:t xml:space="preserve">Таблица 13 </w:t>
      </w:r>
      <w:r w:rsidR="00B971A2">
        <w:t>-</w:t>
      </w:r>
      <w:r w:rsidRPr="00B971A2">
        <w:t xml:space="preserve"> Фактические затраты на производство продукции</w:t>
      </w:r>
      <w:r w:rsidR="00B971A2">
        <w:t xml:space="preserve"> (</w:t>
      </w:r>
      <w:r w:rsidRPr="00B971A2">
        <w:t>основной деятельности</w:t>
      </w:r>
      <w:r w:rsidR="00B971A2" w:rsidRPr="00B971A2">
        <w:t xml:space="preserve">) </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856"/>
        <w:gridCol w:w="1620"/>
        <w:gridCol w:w="1800"/>
        <w:gridCol w:w="1477"/>
      </w:tblGrid>
      <w:tr w:rsidR="00DA7B47" w:rsidRPr="00B971A2" w:rsidTr="004446FE">
        <w:trPr>
          <w:jc w:val="center"/>
        </w:trPr>
        <w:tc>
          <w:tcPr>
            <w:tcW w:w="2415" w:type="dxa"/>
            <w:vMerge w:val="restart"/>
            <w:shd w:val="clear" w:color="auto" w:fill="auto"/>
          </w:tcPr>
          <w:p w:rsidR="00DA7B47" w:rsidRPr="00B971A2" w:rsidRDefault="00DA7B47" w:rsidP="00992218">
            <w:pPr>
              <w:pStyle w:val="afc"/>
            </w:pPr>
            <w:r w:rsidRPr="00B971A2">
              <w:t>Наименование</w:t>
            </w:r>
          </w:p>
        </w:tc>
        <w:tc>
          <w:tcPr>
            <w:tcW w:w="3476" w:type="dxa"/>
            <w:gridSpan w:val="2"/>
            <w:shd w:val="clear" w:color="auto" w:fill="auto"/>
          </w:tcPr>
          <w:p w:rsidR="00DA7B47" w:rsidRPr="00B971A2" w:rsidRDefault="00DA7B47" w:rsidP="00992218">
            <w:pPr>
              <w:pStyle w:val="afc"/>
            </w:pPr>
            <w:r w:rsidRPr="00B971A2">
              <w:t>2006</w:t>
            </w:r>
          </w:p>
        </w:tc>
        <w:tc>
          <w:tcPr>
            <w:tcW w:w="3277" w:type="dxa"/>
            <w:gridSpan w:val="2"/>
            <w:shd w:val="clear" w:color="auto" w:fill="auto"/>
          </w:tcPr>
          <w:p w:rsidR="00DA7B47" w:rsidRPr="00B971A2" w:rsidRDefault="00DA7B47" w:rsidP="00992218">
            <w:pPr>
              <w:pStyle w:val="afc"/>
            </w:pPr>
            <w:r w:rsidRPr="00B971A2">
              <w:t>2007</w:t>
            </w:r>
          </w:p>
        </w:tc>
      </w:tr>
      <w:tr w:rsidR="00DA7B47" w:rsidRPr="00B971A2" w:rsidTr="004446FE">
        <w:trPr>
          <w:jc w:val="center"/>
        </w:trPr>
        <w:tc>
          <w:tcPr>
            <w:tcW w:w="2415" w:type="dxa"/>
            <w:vMerge/>
            <w:shd w:val="clear" w:color="auto" w:fill="auto"/>
          </w:tcPr>
          <w:p w:rsidR="00DA7B47" w:rsidRPr="00B971A2" w:rsidRDefault="00DA7B47" w:rsidP="00992218">
            <w:pPr>
              <w:pStyle w:val="afc"/>
            </w:pPr>
          </w:p>
        </w:tc>
        <w:tc>
          <w:tcPr>
            <w:tcW w:w="1856" w:type="dxa"/>
            <w:shd w:val="clear" w:color="auto" w:fill="auto"/>
          </w:tcPr>
          <w:p w:rsidR="00DA7B47" w:rsidRPr="00B971A2" w:rsidRDefault="00DA7B47" w:rsidP="00992218">
            <w:pPr>
              <w:pStyle w:val="afc"/>
            </w:pPr>
            <w:r w:rsidRPr="00B971A2">
              <w:t>По основной деятельности, тыс</w:t>
            </w:r>
            <w:r w:rsidR="00B971A2" w:rsidRPr="00B971A2">
              <w:t xml:space="preserve">. </w:t>
            </w:r>
            <w:r w:rsidRPr="00B971A2">
              <w:t>руб</w:t>
            </w:r>
            <w:r w:rsidR="00B971A2" w:rsidRPr="00B971A2">
              <w:t xml:space="preserve">. </w:t>
            </w:r>
          </w:p>
        </w:tc>
        <w:tc>
          <w:tcPr>
            <w:tcW w:w="1620" w:type="dxa"/>
            <w:shd w:val="clear" w:color="auto" w:fill="auto"/>
          </w:tcPr>
          <w:p w:rsidR="00B971A2" w:rsidRDefault="00DA7B47" w:rsidP="00992218">
            <w:pPr>
              <w:pStyle w:val="afc"/>
            </w:pPr>
            <w:r w:rsidRPr="00B971A2">
              <w:t>Удельный вес,</w:t>
            </w:r>
          </w:p>
          <w:p w:rsidR="00DA7B47" w:rsidRPr="00B971A2" w:rsidRDefault="00DA7B47" w:rsidP="00992218">
            <w:pPr>
              <w:pStyle w:val="afc"/>
            </w:pPr>
            <w:r w:rsidRPr="00B971A2">
              <w:t>%</w:t>
            </w:r>
          </w:p>
        </w:tc>
        <w:tc>
          <w:tcPr>
            <w:tcW w:w="1800" w:type="dxa"/>
            <w:shd w:val="clear" w:color="auto" w:fill="auto"/>
          </w:tcPr>
          <w:p w:rsidR="00DA7B47" w:rsidRPr="00B971A2" w:rsidRDefault="00DA7B47" w:rsidP="00992218">
            <w:pPr>
              <w:pStyle w:val="afc"/>
            </w:pPr>
            <w:r w:rsidRPr="00B971A2">
              <w:t>По основной деятельности, тыс</w:t>
            </w:r>
            <w:r w:rsidR="00B971A2" w:rsidRPr="00B971A2">
              <w:t xml:space="preserve">. </w:t>
            </w:r>
            <w:r w:rsidRPr="00B971A2">
              <w:t>руб</w:t>
            </w:r>
            <w:r w:rsidR="00B971A2" w:rsidRPr="00B971A2">
              <w:t xml:space="preserve">. </w:t>
            </w:r>
          </w:p>
        </w:tc>
        <w:tc>
          <w:tcPr>
            <w:tcW w:w="1477" w:type="dxa"/>
            <w:shd w:val="clear" w:color="auto" w:fill="auto"/>
          </w:tcPr>
          <w:p w:rsidR="00B971A2" w:rsidRDefault="00DA7B47" w:rsidP="00992218">
            <w:pPr>
              <w:pStyle w:val="afc"/>
            </w:pPr>
            <w:r w:rsidRPr="00B971A2">
              <w:t>Удельный вес,</w:t>
            </w:r>
          </w:p>
          <w:p w:rsidR="00DA7B47" w:rsidRPr="00B971A2" w:rsidRDefault="00DA7B47" w:rsidP="00992218">
            <w:pPr>
              <w:pStyle w:val="afc"/>
            </w:pPr>
            <w:r w:rsidRPr="00B971A2">
              <w:t>%</w:t>
            </w:r>
          </w:p>
        </w:tc>
      </w:tr>
      <w:tr w:rsidR="00DA7B47" w:rsidRPr="00B971A2" w:rsidTr="004446FE">
        <w:trPr>
          <w:jc w:val="center"/>
        </w:trPr>
        <w:tc>
          <w:tcPr>
            <w:tcW w:w="2415" w:type="dxa"/>
            <w:shd w:val="clear" w:color="auto" w:fill="auto"/>
          </w:tcPr>
          <w:p w:rsidR="00DA7B47" w:rsidRPr="00B971A2" w:rsidRDefault="00DA7B47" w:rsidP="00992218">
            <w:pPr>
              <w:pStyle w:val="afc"/>
            </w:pPr>
            <w:r w:rsidRPr="00B971A2">
              <w:t>1</w:t>
            </w:r>
            <w:r w:rsidR="00B971A2" w:rsidRPr="00B971A2">
              <w:t xml:space="preserve">. </w:t>
            </w:r>
            <w:r w:rsidRPr="00B971A2">
              <w:t>Выручка от продажи продукции</w:t>
            </w:r>
          </w:p>
        </w:tc>
        <w:tc>
          <w:tcPr>
            <w:tcW w:w="1856" w:type="dxa"/>
            <w:shd w:val="clear" w:color="auto" w:fill="auto"/>
          </w:tcPr>
          <w:p w:rsidR="00DA7B47" w:rsidRPr="00B971A2" w:rsidRDefault="00DA7B47" w:rsidP="00992218">
            <w:pPr>
              <w:pStyle w:val="afc"/>
            </w:pPr>
            <w:r w:rsidRPr="00B971A2">
              <w:t>105039</w:t>
            </w:r>
          </w:p>
        </w:tc>
        <w:tc>
          <w:tcPr>
            <w:tcW w:w="1620" w:type="dxa"/>
            <w:shd w:val="clear" w:color="auto" w:fill="auto"/>
          </w:tcPr>
          <w:p w:rsidR="00DA7B47" w:rsidRPr="00B971A2" w:rsidRDefault="00DA7B47" w:rsidP="00992218">
            <w:pPr>
              <w:pStyle w:val="afc"/>
            </w:pPr>
          </w:p>
        </w:tc>
        <w:tc>
          <w:tcPr>
            <w:tcW w:w="1800" w:type="dxa"/>
            <w:shd w:val="clear" w:color="auto" w:fill="auto"/>
          </w:tcPr>
          <w:p w:rsidR="00DA7B47" w:rsidRPr="00B971A2" w:rsidRDefault="00DA7B47" w:rsidP="00992218">
            <w:pPr>
              <w:pStyle w:val="afc"/>
            </w:pPr>
            <w:r w:rsidRPr="00B971A2">
              <w:t>162891</w:t>
            </w:r>
          </w:p>
        </w:tc>
        <w:tc>
          <w:tcPr>
            <w:tcW w:w="1477" w:type="dxa"/>
            <w:shd w:val="clear" w:color="auto" w:fill="auto"/>
          </w:tcPr>
          <w:p w:rsidR="00DA7B47" w:rsidRPr="00B971A2" w:rsidRDefault="00DA7B47" w:rsidP="00992218">
            <w:pPr>
              <w:pStyle w:val="afc"/>
            </w:pPr>
          </w:p>
        </w:tc>
      </w:tr>
      <w:tr w:rsidR="00DA7B47" w:rsidRPr="00B971A2" w:rsidTr="004446FE">
        <w:trPr>
          <w:jc w:val="center"/>
        </w:trPr>
        <w:tc>
          <w:tcPr>
            <w:tcW w:w="2415" w:type="dxa"/>
            <w:shd w:val="clear" w:color="auto" w:fill="auto"/>
          </w:tcPr>
          <w:p w:rsidR="00DA7B47" w:rsidRPr="00B971A2" w:rsidRDefault="00DA7B47" w:rsidP="00992218">
            <w:pPr>
              <w:pStyle w:val="afc"/>
            </w:pPr>
            <w:r w:rsidRPr="00B971A2">
              <w:t>2</w:t>
            </w:r>
            <w:r w:rsidR="00B971A2" w:rsidRPr="00B971A2">
              <w:t xml:space="preserve">. </w:t>
            </w:r>
            <w:r w:rsidRPr="00B971A2">
              <w:t>Себестоимость продукции</w:t>
            </w:r>
          </w:p>
        </w:tc>
        <w:tc>
          <w:tcPr>
            <w:tcW w:w="1856" w:type="dxa"/>
            <w:shd w:val="clear" w:color="auto" w:fill="auto"/>
          </w:tcPr>
          <w:p w:rsidR="00DA7B47" w:rsidRPr="00B971A2" w:rsidRDefault="00DA7B47" w:rsidP="00992218">
            <w:pPr>
              <w:pStyle w:val="afc"/>
            </w:pPr>
            <w:r w:rsidRPr="00B971A2">
              <w:t>91249</w:t>
            </w:r>
          </w:p>
        </w:tc>
        <w:tc>
          <w:tcPr>
            <w:tcW w:w="1620" w:type="dxa"/>
            <w:shd w:val="clear" w:color="auto" w:fill="auto"/>
          </w:tcPr>
          <w:p w:rsidR="00DA7B47" w:rsidRPr="00B971A2" w:rsidRDefault="00DA7B47" w:rsidP="00992218">
            <w:pPr>
              <w:pStyle w:val="afc"/>
            </w:pPr>
            <w:r w:rsidRPr="00B971A2">
              <w:t>100</w:t>
            </w:r>
          </w:p>
        </w:tc>
        <w:tc>
          <w:tcPr>
            <w:tcW w:w="1800" w:type="dxa"/>
            <w:shd w:val="clear" w:color="auto" w:fill="auto"/>
          </w:tcPr>
          <w:p w:rsidR="00DA7B47" w:rsidRPr="00B971A2" w:rsidRDefault="00DA7B47" w:rsidP="00992218">
            <w:pPr>
              <w:pStyle w:val="afc"/>
            </w:pPr>
            <w:r w:rsidRPr="00B971A2">
              <w:t>120866</w:t>
            </w:r>
          </w:p>
        </w:tc>
        <w:tc>
          <w:tcPr>
            <w:tcW w:w="1477" w:type="dxa"/>
            <w:shd w:val="clear" w:color="auto" w:fill="auto"/>
          </w:tcPr>
          <w:p w:rsidR="00DA7B47" w:rsidRPr="00B971A2" w:rsidRDefault="00DA7B47" w:rsidP="00992218">
            <w:pPr>
              <w:pStyle w:val="afc"/>
            </w:pPr>
            <w:r w:rsidRPr="00B971A2">
              <w:t>100</w:t>
            </w:r>
          </w:p>
        </w:tc>
      </w:tr>
      <w:tr w:rsidR="00DA7B47" w:rsidRPr="00B971A2" w:rsidTr="004446FE">
        <w:trPr>
          <w:jc w:val="center"/>
        </w:trPr>
        <w:tc>
          <w:tcPr>
            <w:tcW w:w="2415" w:type="dxa"/>
            <w:shd w:val="clear" w:color="auto" w:fill="auto"/>
          </w:tcPr>
          <w:p w:rsidR="00DA7B47" w:rsidRPr="00B971A2" w:rsidRDefault="00DA7B47" w:rsidP="00992218">
            <w:pPr>
              <w:pStyle w:val="afc"/>
            </w:pPr>
            <w:r w:rsidRPr="00B971A2">
              <w:t>3</w:t>
            </w:r>
            <w:r w:rsidR="00B971A2" w:rsidRPr="00B971A2">
              <w:t xml:space="preserve">. </w:t>
            </w:r>
            <w:r w:rsidRPr="00B971A2">
              <w:t>Материальные затраты</w:t>
            </w:r>
          </w:p>
        </w:tc>
        <w:tc>
          <w:tcPr>
            <w:tcW w:w="1856" w:type="dxa"/>
            <w:shd w:val="clear" w:color="auto" w:fill="auto"/>
          </w:tcPr>
          <w:p w:rsidR="00DA7B47" w:rsidRPr="00B971A2" w:rsidRDefault="00DA7B47" w:rsidP="00992218">
            <w:pPr>
              <w:pStyle w:val="afc"/>
            </w:pPr>
            <w:r w:rsidRPr="00B971A2">
              <w:t>43287</w:t>
            </w:r>
          </w:p>
        </w:tc>
        <w:tc>
          <w:tcPr>
            <w:tcW w:w="1620" w:type="dxa"/>
            <w:shd w:val="clear" w:color="auto" w:fill="auto"/>
          </w:tcPr>
          <w:p w:rsidR="00DA7B47" w:rsidRPr="00B971A2" w:rsidRDefault="00DA7B47" w:rsidP="00992218">
            <w:pPr>
              <w:pStyle w:val="afc"/>
            </w:pPr>
            <w:r w:rsidRPr="00B971A2">
              <w:t>47,43</w:t>
            </w:r>
          </w:p>
        </w:tc>
        <w:tc>
          <w:tcPr>
            <w:tcW w:w="1800" w:type="dxa"/>
            <w:shd w:val="clear" w:color="auto" w:fill="auto"/>
          </w:tcPr>
          <w:p w:rsidR="00DA7B47" w:rsidRPr="00B971A2" w:rsidRDefault="00DA7B47" w:rsidP="00992218">
            <w:pPr>
              <w:pStyle w:val="afc"/>
            </w:pPr>
            <w:r w:rsidRPr="00B971A2">
              <w:t>85724</w:t>
            </w:r>
          </w:p>
        </w:tc>
        <w:tc>
          <w:tcPr>
            <w:tcW w:w="1477" w:type="dxa"/>
            <w:shd w:val="clear" w:color="auto" w:fill="auto"/>
          </w:tcPr>
          <w:p w:rsidR="00DA7B47" w:rsidRPr="00B971A2" w:rsidRDefault="00DA7B47" w:rsidP="00992218">
            <w:pPr>
              <w:pStyle w:val="afc"/>
            </w:pPr>
            <w:r w:rsidRPr="00B971A2">
              <w:t>70,92</w:t>
            </w:r>
          </w:p>
        </w:tc>
      </w:tr>
      <w:tr w:rsidR="00DA7B47" w:rsidRPr="00B971A2" w:rsidTr="004446FE">
        <w:trPr>
          <w:jc w:val="center"/>
        </w:trPr>
        <w:tc>
          <w:tcPr>
            <w:tcW w:w="2415" w:type="dxa"/>
            <w:shd w:val="clear" w:color="auto" w:fill="auto"/>
          </w:tcPr>
          <w:p w:rsidR="00DA7B47" w:rsidRPr="00B971A2" w:rsidRDefault="00DA7B47" w:rsidP="00992218">
            <w:pPr>
              <w:pStyle w:val="afc"/>
            </w:pPr>
            <w:r w:rsidRPr="00B971A2">
              <w:t>4</w:t>
            </w:r>
            <w:r w:rsidR="00B971A2" w:rsidRPr="00B971A2">
              <w:t xml:space="preserve">. </w:t>
            </w:r>
            <w:r w:rsidRPr="00B971A2">
              <w:t>Затраты на оплату труда</w:t>
            </w:r>
          </w:p>
        </w:tc>
        <w:tc>
          <w:tcPr>
            <w:tcW w:w="1856" w:type="dxa"/>
            <w:shd w:val="clear" w:color="auto" w:fill="auto"/>
          </w:tcPr>
          <w:p w:rsidR="00DA7B47" w:rsidRPr="00B971A2" w:rsidRDefault="00DA7B47" w:rsidP="00992218">
            <w:pPr>
              <w:pStyle w:val="afc"/>
            </w:pPr>
            <w:r w:rsidRPr="00B971A2">
              <w:t>9759</w:t>
            </w:r>
          </w:p>
        </w:tc>
        <w:tc>
          <w:tcPr>
            <w:tcW w:w="1620" w:type="dxa"/>
            <w:shd w:val="clear" w:color="auto" w:fill="auto"/>
          </w:tcPr>
          <w:p w:rsidR="00DA7B47" w:rsidRPr="00B971A2" w:rsidRDefault="00DA7B47" w:rsidP="00992218">
            <w:pPr>
              <w:pStyle w:val="afc"/>
            </w:pPr>
            <w:r w:rsidRPr="00B971A2">
              <w:t>10,69</w:t>
            </w:r>
          </w:p>
        </w:tc>
        <w:tc>
          <w:tcPr>
            <w:tcW w:w="1800" w:type="dxa"/>
            <w:shd w:val="clear" w:color="auto" w:fill="auto"/>
          </w:tcPr>
          <w:p w:rsidR="00DA7B47" w:rsidRPr="00B971A2" w:rsidRDefault="00DA7B47" w:rsidP="00992218">
            <w:pPr>
              <w:pStyle w:val="afc"/>
            </w:pPr>
            <w:r w:rsidRPr="00B971A2">
              <w:t>15907</w:t>
            </w:r>
          </w:p>
        </w:tc>
        <w:tc>
          <w:tcPr>
            <w:tcW w:w="1477" w:type="dxa"/>
            <w:shd w:val="clear" w:color="auto" w:fill="auto"/>
          </w:tcPr>
          <w:p w:rsidR="00DA7B47" w:rsidRPr="00B971A2" w:rsidRDefault="00DA7B47" w:rsidP="00992218">
            <w:pPr>
              <w:pStyle w:val="afc"/>
            </w:pPr>
            <w:r w:rsidRPr="00B971A2">
              <w:t>13,16</w:t>
            </w:r>
          </w:p>
        </w:tc>
      </w:tr>
      <w:tr w:rsidR="00DA7B47" w:rsidRPr="00B971A2" w:rsidTr="004446FE">
        <w:trPr>
          <w:jc w:val="center"/>
        </w:trPr>
        <w:tc>
          <w:tcPr>
            <w:tcW w:w="2415" w:type="dxa"/>
            <w:shd w:val="clear" w:color="auto" w:fill="auto"/>
          </w:tcPr>
          <w:p w:rsidR="00DA7B47" w:rsidRPr="00B971A2" w:rsidRDefault="00DA7B47" w:rsidP="00992218">
            <w:pPr>
              <w:pStyle w:val="afc"/>
            </w:pPr>
            <w:r w:rsidRPr="00B971A2">
              <w:t>5</w:t>
            </w:r>
            <w:r w:rsidR="00B971A2" w:rsidRPr="00B971A2">
              <w:t xml:space="preserve">. </w:t>
            </w:r>
            <w:r w:rsidRPr="00B971A2">
              <w:t>Единый социальный налог</w:t>
            </w:r>
          </w:p>
        </w:tc>
        <w:tc>
          <w:tcPr>
            <w:tcW w:w="1856" w:type="dxa"/>
            <w:shd w:val="clear" w:color="auto" w:fill="auto"/>
          </w:tcPr>
          <w:p w:rsidR="00DA7B47" w:rsidRPr="00B971A2" w:rsidRDefault="00DA7B47" w:rsidP="00992218">
            <w:pPr>
              <w:pStyle w:val="afc"/>
            </w:pPr>
            <w:r w:rsidRPr="00B971A2">
              <w:t>2537</w:t>
            </w:r>
          </w:p>
        </w:tc>
        <w:tc>
          <w:tcPr>
            <w:tcW w:w="1620" w:type="dxa"/>
            <w:shd w:val="clear" w:color="auto" w:fill="auto"/>
          </w:tcPr>
          <w:p w:rsidR="00DA7B47" w:rsidRPr="00B971A2" w:rsidRDefault="00DA7B47" w:rsidP="00992218">
            <w:pPr>
              <w:pStyle w:val="afc"/>
            </w:pPr>
            <w:r w:rsidRPr="00B971A2">
              <w:t>2,78</w:t>
            </w:r>
          </w:p>
        </w:tc>
        <w:tc>
          <w:tcPr>
            <w:tcW w:w="1800" w:type="dxa"/>
            <w:shd w:val="clear" w:color="auto" w:fill="auto"/>
          </w:tcPr>
          <w:p w:rsidR="00DA7B47" w:rsidRPr="00B971A2" w:rsidRDefault="00DA7B47" w:rsidP="00992218">
            <w:pPr>
              <w:pStyle w:val="afc"/>
            </w:pPr>
            <w:r w:rsidRPr="00B971A2">
              <w:t>4135</w:t>
            </w:r>
          </w:p>
        </w:tc>
        <w:tc>
          <w:tcPr>
            <w:tcW w:w="1477" w:type="dxa"/>
            <w:shd w:val="clear" w:color="auto" w:fill="auto"/>
          </w:tcPr>
          <w:p w:rsidR="00DA7B47" w:rsidRPr="00B971A2" w:rsidRDefault="00DA7B47" w:rsidP="00992218">
            <w:pPr>
              <w:pStyle w:val="afc"/>
            </w:pPr>
            <w:r w:rsidRPr="00B971A2">
              <w:t>3,42</w:t>
            </w:r>
          </w:p>
        </w:tc>
      </w:tr>
      <w:tr w:rsidR="00DA7B47" w:rsidRPr="00B971A2" w:rsidTr="004446FE">
        <w:trPr>
          <w:jc w:val="center"/>
        </w:trPr>
        <w:tc>
          <w:tcPr>
            <w:tcW w:w="2415" w:type="dxa"/>
            <w:shd w:val="clear" w:color="auto" w:fill="auto"/>
          </w:tcPr>
          <w:p w:rsidR="00DA7B47" w:rsidRPr="00B971A2" w:rsidRDefault="00DA7B47" w:rsidP="00992218">
            <w:pPr>
              <w:pStyle w:val="afc"/>
            </w:pPr>
            <w:r w:rsidRPr="00B971A2">
              <w:t>6</w:t>
            </w:r>
            <w:r w:rsidR="00B971A2" w:rsidRPr="00B971A2">
              <w:t xml:space="preserve">. </w:t>
            </w:r>
            <w:r w:rsidRPr="00B971A2">
              <w:t>Амортизация</w:t>
            </w:r>
          </w:p>
        </w:tc>
        <w:tc>
          <w:tcPr>
            <w:tcW w:w="1856" w:type="dxa"/>
            <w:shd w:val="clear" w:color="auto" w:fill="auto"/>
          </w:tcPr>
          <w:p w:rsidR="00DA7B47" w:rsidRPr="00B971A2" w:rsidRDefault="00DA7B47" w:rsidP="00992218">
            <w:pPr>
              <w:pStyle w:val="afc"/>
            </w:pPr>
            <w:r w:rsidRPr="00B971A2">
              <w:t>2544</w:t>
            </w:r>
          </w:p>
        </w:tc>
        <w:tc>
          <w:tcPr>
            <w:tcW w:w="1620" w:type="dxa"/>
            <w:shd w:val="clear" w:color="auto" w:fill="auto"/>
          </w:tcPr>
          <w:p w:rsidR="00DA7B47" w:rsidRPr="00B971A2" w:rsidRDefault="00DA7B47" w:rsidP="00992218">
            <w:pPr>
              <w:pStyle w:val="afc"/>
            </w:pPr>
            <w:r w:rsidRPr="00B971A2">
              <w:t>2,78</w:t>
            </w:r>
          </w:p>
        </w:tc>
        <w:tc>
          <w:tcPr>
            <w:tcW w:w="1800" w:type="dxa"/>
            <w:shd w:val="clear" w:color="auto" w:fill="auto"/>
          </w:tcPr>
          <w:p w:rsidR="00DA7B47" w:rsidRPr="00B971A2" w:rsidRDefault="00DA7B47" w:rsidP="00992218">
            <w:pPr>
              <w:pStyle w:val="afc"/>
            </w:pPr>
            <w:r w:rsidRPr="00B971A2">
              <w:t>3063</w:t>
            </w:r>
          </w:p>
        </w:tc>
        <w:tc>
          <w:tcPr>
            <w:tcW w:w="1477" w:type="dxa"/>
            <w:shd w:val="clear" w:color="auto" w:fill="auto"/>
          </w:tcPr>
          <w:p w:rsidR="00DA7B47" w:rsidRPr="00B971A2" w:rsidRDefault="00DA7B47" w:rsidP="00992218">
            <w:pPr>
              <w:pStyle w:val="afc"/>
            </w:pPr>
            <w:r w:rsidRPr="00B971A2">
              <w:t>2,53</w:t>
            </w:r>
          </w:p>
        </w:tc>
      </w:tr>
      <w:tr w:rsidR="00DA7B47" w:rsidRPr="00B971A2" w:rsidTr="004446FE">
        <w:trPr>
          <w:jc w:val="center"/>
        </w:trPr>
        <w:tc>
          <w:tcPr>
            <w:tcW w:w="2415" w:type="dxa"/>
            <w:shd w:val="clear" w:color="auto" w:fill="auto"/>
          </w:tcPr>
          <w:p w:rsidR="00DA7B47" w:rsidRPr="00B971A2" w:rsidRDefault="00DA7B47" w:rsidP="00992218">
            <w:pPr>
              <w:pStyle w:val="afc"/>
            </w:pPr>
            <w:r w:rsidRPr="00B971A2">
              <w:t>7</w:t>
            </w:r>
            <w:r w:rsidR="00B971A2" w:rsidRPr="00B971A2">
              <w:t xml:space="preserve">. </w:t>
            </w:r>
            <w:r w:rsidRPr="00B971A2">
              <w:t>Работы и услуги, выполненные сторонними организациями</w:t>
            </w:r>
          </w:p>
        </w:tc>
        <w:tc>
          <w:tcPr>
            <w:tcW w:w="1856" w:type="dxa"/>
            <w:shd w:val="clear" w:color="auto" w:fill="auto"/>
          </w:tcPr>
          <w:p w:rsidR="00DA7B47" w:rsidRPr="00B971A2" w:rsidRDefault="00DA7B47" w:rsidP="00992218">
            <w:pPr>
              <w:pStyle w:val="afc"/>
            </w:pPr>
            <w:r w:rsidRPr="00B971A2">
              <w:t>-</w:t>
            </w:r>
          </w:p>
        </w:tc>
        <w:tc>
          <w:tcPr>
            <w:tcW w:w="1620" w:type="dxa"/>
            <w:shd w:val="clear" w:color="auto" w:fill="auto"/>
          </w:tcPr>
          <w:p w:rsidR="00DA7B47" w:rsidRPr="00B971A2" w:rsidRDefault="00DA7B47" w:rsidP="00992218">
            <w:pPr>
              <w:pStyle w:val="afc"/>
            </w:pPr>
          </w:p>
        </w:tc>
        <w:tc>
          <w:tcPr>
            <w:tcW w:w="1800" w:type="dxa"/>
            <w:shd w:val="clear" w:color="auto" w:fill="auto"/>
          </w:tcPr>
          <w:p w:rsidR="00DA7B47" w:rsidRPr="00B971A2" w:rsidRDefault="00DA7B47" w:rsidP="00992218">
            <w:pPr>
              <w:pStyle w:val="afc"/>
            </w:pPr>
            <w:r w:rsidRPr="00B971A2">
              <w:t>716</w:t>
            </w:r>
          </w:p>
        </w:tc>
        <w:tc>
          <w:tcPr>
            <w:tcW w:w="1477" w:type="dxa"/>
            <w:shd w:val="clear" w:color="auto" w:fill="auto"/>
          </w:tcPr>
          <w:p w:rsidR="00DA7B47" w:rsidRPr="00B971A2" w:rsidRDefault="00DA7B47" w:rsidP="00992218">
            <w:pPr>
              <w:pStyle w:val="afc"/>
            </w:pPr>
            <w:r w:rsidRPr="00B971A2">
              <w:t>0,3</w:t>
            </w:r>
          </w:p>
        </w:tc>
      </w:tr>
      <w:tr w:rsidR="00DA7B47" w:rsidRPr="00B971A2" w:rsidTr="004446FE">
        <w:trPr>
          <w:jc w:val="center"/>
        </w:trPr>
        <w:tc>
          <w:tcPr>
            <w:tcW w:w="2415" w:type="dxa"/>
            <w:shd w:val="clear" w:color="auto" w:fill="auto"/>
          </w:tcPr>
          <w:p w:rsidR="00DA7B47" w:rsidRPr="00B971A2" w:rsidRDefault="00DA7B47" w:rsidP="00992218">
            <w:pPr>
              <w:pStyle w:val="afc"/>
            </w:pPr>
            <w:r w:rsidRPr="00B971A2">
              <w:t>8</w:t>
            </w:r>
            <w:r w:rsidR="00B971A2" w:rsidRPr="00B971A2">
              <w:t xml:space="preserve">. </w:t>
            </w:r>
            <w:r w:rsidRPr="00B971A2">
              <w:t>Прочие затраты</w:t>
            </w:r>
          </w:p>
        </w:tc>
        <w:tc>
          <w:tcPr>
            <w:tcW w:w="1856" w:type="dxa"/>
            <w:shd w:val="clear" w:color="auto" w:fill="auto"/>
          </w:tcPr>
          <w:p w:rsidR="00DA7B47" w:rsidRPr="00B971A2" w:rsidRDefault="00DA7B47" w:rsidP="00992218">
            <w:pPr>
              <w:pStyle w:val="afc"/>
            </w:pPr>
            <w:r w:rsidRPr="00B971A2">
              <w:t>7794</w:t>
            </w:r>
          </w:p>
        </w:tc>
        <w:tc>
          <w:tcPr>
            <w:tcW w:w="1620" w:type="dxa"/>
            <w:shd w:val="clear" w:color="auto" w:fill="auto"/>
          </w:tcPr>
          <w:p w:rsidR="00DA7B47" w:rsidRPr="00B971A2" w:rsidRDefault="00DA7B47" w:rsidP="00992218">
            <w:pPr>
              <w:pStyle w:val="afc"/>
            </w:pPr>
            <w:r w:rsidRPr="00B971A2">
              <w:t>8,54</w:t>
            </w:r>
          </w:p>
        </w:tc>
        <w:tc>
          <w:tcPr>
            <w:tcW w:w="1800" w:type="dxa"/>
            <w:shd w:val="clear" w:color="auto" w:fill="auto"/>
          </w:tcPr>
          <w:p w:rsidR="00DA7B47" w:rsidRPr="00B971A2" w:rsidRDefault="00DA7B47" w:rsidP="00992218">
            <w:pPr>
              <w:pStyle w:val="afc"/>
            </w:pPr>
            <w:r w:rsidRPr="00B971A2">
              <w:t>13502</w:t>
            </w:r>
          </w:p>
        </w:tc>
        <w:tc>
          <w:tcPr>
            <w:tcW w:w="1477" w:type="dxa"/>
            <w:shd w:val="clear" w:color="auto" w:fill="auto"/>
          </w:tcPr>
          <w:p w:rsidR="00DA7B47" w:rsidRPr="00B971A2" w:rsidRDefault="00DA7B47" w:rsidP="00992218">
            <w:pPr>
              <w:pStyle w:val="afc"/>
            </w:pPr>
            <w:r w:rsidRPr="00B971A2">
              <w:t>11,17</w:t>
            </w:r>
          </w:p>
        </w:tc>
      </w:tr>
    </w:tbl>
    <w:p w:rsidR="00DA7B47" w:rsidRPr="00B971A2" w:rsidRDefault="00DA7B47" w:rsidP="00B971A2"/>
    <w:p w:rsidR="00B971A2" w:rsidRDefault="00DA7B47" w:rsidP="00B971A2">
      <w:r w:rsidRPr="00B971A2">
        <w:t>Проанализировав данную таблицу можно сделать вывод, что выручка от продажи продукции в 2007 году увеличилась на 57852 тыс</w:t>
      </w:r>
      <w:r w:rsidR="00B971A2" w:rsidRPr="00B971A2">
        <w:t xml:space="preserve">. </w:t>
      </w:r>
      <w:r w:rsidRPr="00B971A2">
        <w:t>руб</w:t>
      </w:r>
      <w:r w:rsidR="00B971A2" w:rsidRPr="00B971A2">
        <w:t xml:space="preserve">. </w:t>
      </w:r>
      <w:r w:rsidRPr="00B971A2">
        <w:t>по сравнению с 2006 годом</w:t>
      </w:r>
      <w:r w:rsidR="00B971A2" w:rsidRPr="00B971A2">
        <w:t xml:space="preserve">. </w:t>
      </w:r>
      <w:r w:rsidRPr="00B971A2">
        <w:t>Себестоимость продукции значительно увеличилась и в 2007 году составила 120866 тыс</w:t>
      </w:r>
      <w:r w:rsidR="00B971A2" w:rsidRPr="00B971A2">
        <w:t xml:space="preserve">. </w:t>
      </w:r>
      <w:r w:rsidRPr="00B971A2">
        <w:t>руб</w:t>
      </w:r>
      <w:r w:rsidR="00B971A2">
        <w:t>.,</w:t>
      </w:r>
      <w:r w:rsidRPr="00B971A2">
        <w:t xml:space="preserve"> что на 29617 тыс</w:t>
      </w:r>
      <w:r w:rsidR="00B971A2" w:rsidRPr="00B971A2">
        <w:t xml:space="preserve">. </w:t>
      </w:r>
      <w:r w:rsidRPr="00B971A2">
        <w:t>руб</w:t>
      </w:r>
      <w:r w:rsidR="00B971A2" w:rsidRPr="00B971A2">
        <w:t xml:space="preserve">. </w:t>
      </w:r>
      <w:r w:rsidRPr="00B971A2">
        <w:t>больше, чем в 2006 году</w:t>
      </w:r>
      <w:r w:rsidR="00B971A2" w:rsidRPr="00B971A2">
        <w:t xml:space="preserve">. </w:t>
      </w:r>
      <w:r w:rsidRPr="00B971A2">
        <w:t xml:space="preserve">Самая большая доля в структуре себестоимости отводится материальным затратам, а именно затраты на сырье и материалы </w:t>
      </w:r>
      <w:r w:rsidR="00B971A2">
        <w:t>-</w:t>
      </w:r>
      <w:r w:rsidRPr="00B971A2">
        <w:t xml:space="preserve"> в 2007 году они составили 47,3%</w:t>
      </w:r>
      <w:r w:rsidR="00B971A2" w:rsidRPr="00B971A2">
        <w:t>.</w:t>
      </w:r>
    </w:p>
    <w:p w:rsidR="00B971A2" w:rsidRDefault="00DA7B47" w:rsidP="00B971A2">
      <w:r w:rsidRPr="00B971A2">
        <w:t>Проведем анализ себестоимости по элементам затрат для производства 1 кг</w:t>
      </w:r>
      <w:r w:rsidR="00B971A2" w:rsidRPr="00B971A2">
        <w:t xml:space="preserve">. </w:t>
      </w:r>
      <w:r w:rsidRPr="00B971A2">
        <w:t>пшеницы</w:t>
      </w:r>
      <w:r w:rsidR="00B971A2" w:rsidRPr="00B971A2">
        <w:t>.</w:t>
      </w:r>
    </w:p>
    <w:p w:rsidR="00B971A2" w:rsidRDefault="0029296D" w:rsidP="00B971A2">
      <w:r w:rsidRPr="00B971A2">
        <w:t>Из анализа таблицы 14 видно, что в 2007 году произошло снижение себестоимости на 48 коп</w:t>
      </w:r>
      <w:r w:rsidR="00B971A2" w:rsidRPr="00B971A2">
        <w:t xml:space="preserve">. </w:t>
      </w:r>
      <w:r w:rsidRPr="00B971A2">
        <w:t>или на 14,2%, что вызвано значительном увеличением урожайности и соответствующим снижением всех затрат на 1 единицу продукции</w:t>
      </w:r>
      <w:r w:rsidR="00B971A2" w:rsidRPr="00B971A2">
        <w:t>.</w:t>
      </w:r>
    </w:p>
    <w:p w:rsidR="00992218" w:rsidRDefault="00992218" w:rsidP="00B971A2"/>
    <w:p w:rsidR="00DA7B47" w:rsidRPr="00B971A2" w:rsidRDefault="00DA7B47" w:rsidP="00992218">
      <w:pPr>
        <w:ind w:left="708" w:firstLine="12"/>
      </w:pPr>
      <w:r w:rsidRPr="00B971A2">
        <w:t xml:space="preserve">Таблица 14 </w:t>
      </w:r>
      <w:r w:rsidR="00B971A2">
        <w:t>-</w:t>
      </w:r>
      <w:r w:rsidRPr="00B971A2">
        <w:t xml:space="preserve"> Анализ себестоимости по элементам затрат для производства 1 кг</w:t>
      </w:r>
      <w:r w:rsidR="00B971A2" w:rsidRPr="00B971A2">
        <w:t xml:space="preserve">. </w:t>
      </w:r>
      <w:r w:rsidRPr="00B971A2">
        <w:t>пшеницы</w:t>
      </w:r>
      <w:r w:rsidR="00B971A2">
        <w:t xml:space="preserve"> (</w:t>
      </w:r>
      <w:r w:rsidRPr="00B971A2">
        <w:t>руб</w:t>
      </w:r>
      <w:r w:rsidR="00B971A2" w:rsidRPr="00B971A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831"/>
        <w:gridCol w:w="1831"/>
        <w:gridCol w:w="1946"/>
        <w:gridCol w:w="1623"/>
      </w:tblGrid>
      <w:tr w:rsidR="00DA7B47" w:rsidRPr="00B971A2" w:rsidTr="004446FE">
        <w:trPr>
          <w:jc w:val="center"/>
        </w:trPr>
        <w:tc>
          <w:tcPr>
            <w:tcW w:w="1977" w:type="dxa"/>
            <w:shd w:val="clear" w:color="auto" w:fill="auto"/>
          </w:tcPr>
          <w:p w:rsidR="00DA7B47" w:rsidRPr="00B971A2" w:rsidRDefault="00DA7B47" w:rsidP="00992218">
            <w:pPr>
              <w:pStyle w:val="afc"/>
            </w:pPr>
            <w:r w:rsidRPr="00B971A2">
              <w:t>Наименование</w:t>
            </w:r>
          </w:p>
        </w:tc>
        <w:tc>
          <w:tcPr>
            <w:tcW w:w="1831" w:type="dxa"/>
            <w:shd w:val="clear" w:color="auto" w:fill="auto"/>
          </w:tcPr>
          <w:p w:rsidR="00DA7B47" w:rsidRPr="00B971A2" w:rsidRDefault="00DA7B47" w:rsidP="00992218">
            <w:pPr>
              <w:pStyle w:val="afc"/>
            </w:pPr>
            <w:r w:rsidRPr="00B971A2">
              <w:t>2006</w:t>
            </w:r>
          </w:p>
        </w:tc>
        <w:tc>
          <w:tcPr>
            <w:tcW w:w="1831" w:type="dxa"/>
            <w:shd w:val="clear" w:color="auto" w:fill="auto"/>
          </w:tcPr>
          <w:p w:rsidR="00DA7B47" w:rsidRPr="00B971A2" w:rsidRDefault="00DA7B47" w:rsidP="00992218">
            <w:pPr>
              <w:pStyle w:val="afc"/>
            </w:pPr>
            <w:r w:rsidRPr="00B971A2">
              <w:t>2007</w:t>
            </w:r>
          </w:p>
        </w:tc>
        <w:tc>
          <w:tcPr>
            <w:tcW w:w="1946" w:type="dxa"/>
            <w:shd w:val="clear" w:color="auto" w:fill="auto"/>
          </w:tcPr>
          <w:p w:rsidR="00DA7B47" w:rsidRPr="00B971A2" w:rsidRDefault="00DA7B47" w:rsidP="00992218">
            <w:pPr>
              <w:pStyle w:val="afc"/>
            </w:pPr>
            <w:r w:rsidRPr="00B971A2">
              <w:t>Абсолютное изменение,</w:t>
            </w:r>
            <w:r w:rsidR="00B971A2">
              <w:t xml:space="preserve"> (</w:t>
            </w:r>
            <w:r w:rsidRPr="00B971A2">
              <w:t>+,</w:t>
            </w:r>
            <w:r w:rsidR="00B971A2" w:rsidRPr="00B971A2">
              <w:t xml:space="preserve"> -) </w:t>
            </w:r>
          </w:p>
        </w:tc>
        <w:tc>
          <w:tcPr>
            <w:tcW w:w="1623" w:type="dxa"/>
            <w:shd w:val="clear" w:color="auto" w:fill="auto"/>
          </w:tcPr>
          <w:p w:rsidR="00DA7B47" w:rsidRPr="00B971A2" w:rsidRDefault="00DA7B47" w:rsidP="00992218">
            <w:pPr>
              <w:pStyle w:val="afc"/>
            </w:pPr>
            <w:r w:rsidRPr="00B971A2">
              <w:t>Относительное изменение,</w:t>
            </w:r>
            <w:r w:rsidR="00B971A2" w:rsidRPr="00B971A2">
              <w:t>%</w:t>
            </w:r>
          </w:p>
        </w:tc>
      </w:tr>
      <w:tr w:rsidR="00DA7B47" w:rsidRPr="00B971A2" w:rsidTr="004446FE">
        <w:trPr>
          <w:jc w:val="center"/>
        </w:trPr>
        <w:tc>
          <w:tcPr>
            <w:tcW w:w="1977" w:type="dxa"/>
            <w:shd w:val="clear" w:color="auto" w:fill="auto"/>
          </w:tcPr>
          <w:p w:rsidR="00DA7B47" w:rsidRPr="00B971A2" w:rsidRDefault="00DA7B47" w:rsidP="00992218">
            <w:pPr>
              <w:pStyle w:val="afc"/>
            </w:pPr>
            <w:r w:rsidRPr="00B971A2">
              <w:t>1</w:t>
            </w:r>
            <w:r w:rsidR="00B971A2" w:rsidRPr="00B971A2">
              <w:t xml:space="preserve">. </w:t>
            </w:r>
            <w:r w:rsidRPr="00B971A2">
              <w:t>Сырье</w:t>
            </w:r>
          </w:p>
        </w:tc>
        <w:tc>
          <w:tcPr>
            <w:tcW w:w="1831" w:type="dxa"/>
            <w:shd w:val="clear" w:color="auto" w:fill="auto"/>
          </w:tcPr>
          <w:p w:rsidR="00DA7B47" w:rsidRPr="00B971A2" w:rsidRDefault="00DA7B47" w:rsidP="00992218">
            <w:pPr>
              <w:pStyle w:val="afc"/>
            </w:pPr>
            <w:r w:rsidRPr="00B971A2">
              <w:t>1,85</w:t>
            </w:r>
          </w:p>
        </w:tc>
        <w:tc>
          <w:tcPr>
            <w:tcW w:w="1831" w:type="dxa"/>
            <w:shd w:val="clear" w:color="auto" w:fill="auto"/>
          </w:tcPr>
          <w:p w:rsidR="00DA7B47" w:rsidRPr="00B971A2" w:rsidRDefault="00DA7B47" w:rsidP="00992218">
            <w:pPr>
              <w:pStyle w:val="afc"/>
            </w:pPr>
            <w:r w:rsidRPr="00B971A2">
              <w:t>1,64</w:t>
            </w:r>
          </w:p>
        </w:tc>
        <w:tc>
          <w:tcPr>
            <w:tcW w:w="1946" w:type="dxa"/>
            <w:shd w:val="clear" w:color="auto" w:fill="auto"/>
          </w:tcPr>
          <w:p w:rsidR="00DA7B47" w:rsidRPr="00B971A2" w:rsidRDefault="00DA7B47" w:rsidP="00992218">
            <w:pPr>
              <w:pStyle w:val="afc"/>
            </w:pPr>
            <w:r w:rsidRPr="00B971A2">
              <w:t>-0,21</w:t>
            </w:r>
          </w:p>
        </w:tc>
        <w:tc>
          <w:tcPr>
            <w:tcW w:w="1623" w:type="dxa"/>
            <w:shd w:val="clear" w:color="auto" w:fill="auto"/>
          </w:tcPr>
          <w:p w:rsidR="00DA7B47" w:rsidRPr="00B971A2" w:rsidRDefault="00DA7B47" w:rsidP="00992218">
            <w:pPr>
              <w:pStyle w:val="afc"/>
            </w:pPr>
            <w:r w:rsidRPr="00B971A2">
              <w:t>88,6</w:t>
            </w:r>
          </w:p>
        </w:tc>
      </w:tr>
      <w:tr w:rsidR="00DA7B47" w:rsidRPr="00B971A2" w:rsidTr="004446FE">
        <w:trPr>
          <w:jc w:val="center"/>
        </w:trPr>
        <w:tc>
          <w:tcPr>
            <w:tcW w:w="1977" w:type="dxa"/>
            <w:shd w:val="clear" w:color="auto" w:fill="auto"/>
          </w:tcPr>
          <w:p w:rsidR="00DA7B47" w:rsidRPr="00B971A2" w:rsidRDefault="00DA7B47" w:rsidP="00992218">
            <w:pPr>
              <w:pStyle w:val="afc"/>
            </w:pPr>
            <w:r w:rsidRPr="00B971A2">
              <w:t>2</w:t>
            </w:r>
            <w:r w:rsidR="00B971A2" w:rsidRPr="00B971A2">
              <w:t xml:space="preserve">. </w:t>
            </w:r>
            <w:r w:rsidRPr="00B971A2">
              <w:t>Топливо</w:t>
            </w:r>
          </w:p>
        </w:tc>
        <w:tc>
          <w:tcPr>
            <w:tcW w:w="1831" w:type="dxa"/>
            <w:shd w:val="clear" w:color="auto" w:fill="auto"/>
          </w:tcPr>
          <w:p w:rsidR="00DA7B47" w:rsidRPr="00B971A2" w:rsidRDefault="00DA7B47" w:rsidP="00992218">
            <w:pPr>
              <w:pStyle w:val="afc"/>
            </w:pPr>
            <w:r w:rsidRPr="00B971A2">
              <w:t>0,59</w:t>
            </w:r>
          </w:p>
        </w:tc>
        <w:tc>
          <w:tcPr>
            <w:tcW w:w="1831" w:type="dxa"/>
            <w:shd w:val="clear" w:color="auto" w:fill="auto"/>
          </w:tcPr>
          <w:p w:rsidR="00DA7B47" w:rsidRPr="00B971A2" w:rsidRDefault="00DA7B47" w:rsidP="00992218">
            <w:pPr>
              <w:pStyle w:val="afc"/>
            </w:pPr>
            <w:r w:rsidRPr="00B971A2">
              <w:t>0,52</w:t>
            </w:r>
          </w:p>
        </w:tc>
        <w:tc>
          <w:tcPr>
            <w:tcW w:w="1946" w:type="dxa"/>
            <w:shd w:val="clear" w:color="auto" w:fill="auto"/>
          </w:tcPr>
          <w:p w:rsidR="00DA7B47" w:rsidRPr="00B971A2" w:rsidRDefault="00DA7B47" w:rsidP="00992218">
            <w:pPr>
              <w:pStyle w:val="afc"/>
            </w:pPr>
            <w:r w:rsidRPr="00B971A2">
              <w:t>-0,07</w:t>
            </w:r>
          </w:p>
        </w:tc>
        <w:tc>
          <w:tcPr>
            <w:tcW w:w="1623" w:type="dxa"/>
            <w:shd w:val="clear" w:color="auto" w:fill="auto"/>
          </w:tcPr>
          <w:p w:rsidR="00DA7B47" w:rsidRPr="00B971A2" w:rsidRDefault="00DA7B47" w:rsidP="00992218">
            <w:pPr>
              <w:pStyle w:val="afc"/>
            </w:pPr>
            <w:r w:rsidRPr="00B971A2">
              <w:t>88,1</w:t>
            </w:r>
          </w:p>
        </w:tc>
      </w:tr>
      <w:tr w:rsidR="00DA7B47" w:rsidRPr="00B971A2" w:rsidTr="004446FE">
        <w:trPr>
          <w:jc w:val="center"/>
        </w:trPr>
        <w:tc>
          <w:tcPr>
            <w:tcW w:w="1977" w:type="dxa"/>
            <w:shd w:val="clear" w:color="auto" w:fill="auto"/>
          </w:tcPr>
          <w:p w:rsidR="00DA7B47" w:rsidRPr="00B971A2" w:rsidRDefault="00DA7B47" w:rsidP="00992218">
            <w:pPr>
              <w:pStyle w:val="afc"/>
            </w:pPr>
            <w:r w:rsidRPr="00B971A2">
              <w:t>3</w:t>
            </w:r>
            <w:r w:rsidR="00B971A2" w:rsidRPr="00B971A2">
              <w:t xml:space="preserve">. </w:t>
            </w:r>
            <w:r w:rsidRPr="00B971A2">
              <w:t>Заработ</w:t>
            </w:r>
            <w:r w:rsidR="00B971A2" w:rsidRPr="00B971A2">
              <w:t xml:space="preserve">. </w:t>
            </w:r>
            <w:r w:rsidRPr="00B971A2">
              <w:t>плата</w:t>
            </w:r>
          </w:p>
        </w:tc>
        <w:tc>
          <w:tcPr>
            <w:tcW w:w="1831" w:type="dxa"/>
            <w:shd w:val="clear" w:color="auto" w:fill="auto"/>
          </w:tcPr>
          <w:p w:rsidR="00DA7B47" w:rsidRPr="00B971A2" w:rsidRDefault="00DA7B47" w:rsidP="00992218">
            <w:pPr>
              <w:pStyle w:val="afc"/>
            </w:pPr>
            <w:r w:rsidRPr="00B971A2">
              <w:t>0,34</w:t>
            </w:r>
          </w:p>
        </w:tc>
        <w:tc>
          <w:tcPr>
            <w:tcW w:w="1831" w:type="dxa"/>
            <w:shd w:val="clear" w:color="auto" w:fill="auto"/>
          </w:tcPr>
          <w:p w:rsidR="00DA7B47" w:rsidRPr="00B971A2" w:rsidRDefault="00DA7B47" w:rsidP="00992218">
            <w:pPr>
              <w:pStyle w:val="afc"/>
            </w:pPr>
            <w:r w:rsidRPr="00B971A2">
              <w:t>0,31</w:t>
            </w:r>
          </w:p>
        </w:tc>
        <w:tc>
          <w:tcPr>
            <w:tcW w:w="1946" w:type="dxa"/>
            <w:shd w:val="clear" w:color="auto" w:fill="auto"/>
          </w:tcPr>
          <w:p w:rsidR="00DA7B47" w:rsidRPr="00B971A2" w:rsidRDefault="00DA7B47" w:rsidP="00992218">
            <w:pPr>
              <w:pStyle w:val="afc"/>
            </w:pPr>
            <w:r w:rsidRPr="00B971A2">
              <w:t>-0,03</w:t>
            </w:r>
          </w:p>
        </w:tc>
        <w:tc>
          <w:tcPr>
            <w:tcW w:w="1623" w:type="dxa"/>
            <w:shd w:val="clear" w:color="auto" w:fill="auto"/>
          </w:tcPr>
          <w:p w:rsidR="00DA7B47" w:rsidRPr="00B971A2" w:rsidRDefault="00DA7B47" w:rsidP="00992218">
            <w:pPr>
              <w:pStyle w:val="afc"/>
            </w:pPr>
            <w:r w:rsidRPr="00B971A2">
              <w:t>91,2</w:t>
            </w:r>
          </w:p>
        </w:tc>
      </w:tr>
      <w:tr w:rsidR="00DA7B47" w:rsidRPr="00B971A2" w:rsidTr="004446FE">
        <w:trPr>
          <w:trHeight w:val="396"/>
          <w:jc w:val="center"/>
        </w:trPr>
        <w:tc>
          <w:tcPr>
            <w:tcW w:w="1977" w:type="dxa"/>
            <w:shd w:val="clear" w:color="auto" w:fill="auto"/>
          </w:tcPr>
          <w:p w:rsidR="00DA7B47" w:rsidRPr="00B971A2" w:rsidRDefault="00DA7B47" w:rsidP="00992218">
            <w:pPr>
              <w:pStyle w:val="afc"/>
              <w:rPr>
                <w:lang w:eastAsia="en-US"/>
              </w:rPr>
            </w:pPr>
            <w:r w:rsidRPr="00B971A2">
              <w:rPr>
                <w:lang w:eastAsia="en-US"/>
              </w:rPr>
              <w:t>4</w:t>
            </w:r>
            <w:r w:rsidR="00B971A2" w:rsidRPr="00B971A2">
              <w:rPr>
                <w:lang w:eastAsia="en-US"/>
              </w:rPr>
              <w:t xml:space="preserve">. </w:t>
            </w:r>
            <w:r w:rsidRPr="00B971A2">
              <w:rPr>
                <w:lang w:eastAsia="en-US"/>
              </w:rPr>
              <w:t>ЕСН</w:t>
            </w:r>
          </w:p>
        </w:tc>
        <w:tc>
          <w:tcPr>
            <w:tcW w:w="1831" w:type="dxa"/>
            <w:shd w:val="clear" w:color="auto" w:fill="auto"/>
          </w:tcPr>
          <w:p w:rsidR="00DA7B47" w:rsidRPr="00B971A2" w:rsidRDefault="00DA7B47" w:rsidP="00992218">
            <w:pPr>
              <w:pStyle w:val="afc"/>
              <w:rPr>
                <w:lang w:eastAsia="en-US"/>
              </w:rPr>
            </w:pPr>
            <w:r w:rsidRPr="00B971A2">
              <w:rPr>
                <w:lang w:eastAsia="en-US"/>
              </w:rPr>
              <w:t>0,09</w:t>
            </w:r>
          </w:p>
        </w:tc>
        <w:tc>
          <w:tcPr>
            <w:tcW w:w="1831" w:type="dxa"/>
            <w:shd w:val="clear" w:color="auto" w:fill="auto"/>
          </w:tcPr>
          <w:p w:rsidR="00DA7B47" w:rsidRPr="00B971A2" w:rsidRDefault="00DA7B47" w:rsidP="00992218">
            <w:pPr>
              <w:pStyle w:val="afc"/>
              <w:rPr>
                <w:lang w:eastAsia="en-US"/>
              </w:rPr>
            </w:pPr>
            <w:r w:rsidRPr="00B971A2">
              <w:rPr>
                <w:lang w:eastAsia="en-US"/>
              </w:rPr>
              <w:t>0,08</w:t>
            </w:r>
          </w:p>
        </w:tc>
        <w:tc>
          <w:tcPr>
            <w:tcW w:w="1946" w:type="dxa"/>
            <w:shd w:val="clear" w:color="auto" w:fill="auto"/>
          </w:tcPr>
          <w:p w:rsidR="00DA7B47" w:rsidRPr="00B971A2" w:rsidRDefault="00DA7B47" w:rsidP="00992218">
            <w:pPr>
              <w:pStyle w:val="afc"/>
              <w:rPr>
                <w:lang w:eastAsia="en-US"/>
              </w:rPr>
            </w:pPr>
            <w:r w:rsidRPr="00B971A2">
              <w:rPr>
                <w:lang w:eastAsia="en-US"/>
              </w:rPr>
              <w:t>-0,01</w:t>
            </w:r>
          </w:p>
        </w:tc>
        <w:tc>
          <w:tcPr>
            <w:tcW w:w="1623" w:type="dxa"/>
            <w:shd w:val="clear" w:color="auto" w:fill="auto"/>
          </w:tcPr>
          <w:p w:rsidR="00DA7B47" w:rsidRPr="00B971A2" w:rsidRDefault="00DA7B47" w:rsidP="00992218">
            <w:pPr>
              <w:pStyle w:val="afc"/>
              <w:rPr>
                <w:lang w:eastAsia="en-US"/>
              </w:rPr>
            </w:pPr>
            <w:r w:rsidRPr="00B971A2">
              <w:rPr>
                <w:lang w:eastAsia="en-US"/>
              </w:rPr>
              <w:t>88,9</w:t>
            </w:r>
          </w:p>
        </w:tc>
      </w:tr>
      <w:tr w:rsidR="00DA7B47" w:rsidRPr="00B971A2" w:rsidTr="004446FE">
        <w:trPr>
          <w:jc w:val="center"/>
        </w:trPr>
        <w:tc>
          <w:tcPr>
            <w:tcW w:w="1977" w:type="dxa"/>
            <w:shd w:val="clear" w:color="auto" w:fill="auto"/>
          </w:tcPr>
          <w:p w:rsidR="00DA7B47" w:rsidRPr="00B971A2" w:rsidRDefault="00DA7B47" w:rsidP="00992218">
            <w:pPr>
              <w:pStyle w:val="afc"/>
              <w:rPr>
                <w:lang w:eastAsia="en-US"/>
              </w:rPr>
            </w:pPr>
            <w:r w:rsidRPr="00B971A2">
              <w:rPr>
                <w:lang w:eastAsia="en-US"/>
              </w:rPr>
              <w:t>5</w:t>
            </w:r>
            <w:r w:rsidR="00B971A2" w:rsidRPr="00B971A2">
              <w:rPr>
                <w:lang w:eastAsia="en-US"/>
              </w:rPr>
              <w:t xml:space="preserve">. </w:t>
            </w:r>
            <w:r w:rsidRPr="00B971A2">
              <w:rPr>
                <w:lang w:eastAsia="en-US"/>
              </w:rPr>
              <w:t>Амортизация</w:t>
            </w:r>
          </w:p>
        </w:tc>
        <w:tc>
          <w:tcPr>
            <w:tcW w:w="1831" w:type="dxa"/>
            <w:shd w:val="clear" w:color="auto" w:fill="auto"/>
          </w:tcPr>
          <w:p w:rsidR="00DA7B47" w:rsidRPr="00B971A2" w:rsidRDefault="00DA7B47" w:rsidP="00992218">
            <w:pPr>
              <w:pStyle w:val="afc"/>
              <w:rPr>
                <w:lang w:eastAsia="en-US"/>
              </w:rPr>
            </w:pPr>
            <w:r w:rsidRPr="00B971A2">
              <w:rPr>
                <w:lang w:eastAsia="en-US"/>
              </w:rPr>
              <w:t>0,21</w:t>
            </w:r>
          </w:p>
        </w:tc>
        <w:tc>
          <w:tcPr>
            <w:tcW w:w="1831" w:type="dxa"/>
            <w:shd w:val="clear" w:color="auto" w:fill="auto"/>
          </w:tcPr>
          <w:p w:rsidR="00DA7B47" w:rsidRPr="00B971A2" w:rsidRDefault="00DA7B47" w:rsidP="00992218">
            <w:pPr>
              <w:pStyle w:val="afc"/>
              <w:rPr>
                <w:lang w:eastAsia="en-US"/>
              </w:rPr>
            </w:pPr>
            <w:r w:rsidRPr="00B971A2">
              <w:rPr>
                <w:lang w:eastAsia="en-US"/>
              </w:rPr>
              <w:t>0</w:t>
            </w:r>
            <w:r w:rsidR="00B971A2">
              <w:rPr>
                <w:lang w:eastAsia="en-US"/>
              </w:rPr>
              <w:t>, 20</w:t>
            </w:r>
          </w:p>
        </w:tc>
        <w:tc>
          <w:tcPr>
            <w:tcW w:w="1946" w:type="dxa"/>
            <w:shd w:val="clear" w:color="auto" w:fill="auto"/>
          </w:tcPr>
          <w:p w:rsidR="00DA7B47" w:rsidRPr="00B971A2" w:rsidRDefault="00DA7B47" w:rsidP="00992218">
            <w:pPr>
              <w:pStyle w:val="afc"/>
              <w:rPr>
                <w:lang w:eastAsia="en-US"/>
              </w:rPr>
            </w:pPr>
            <w:r w:rsidRPr="00B971A2">
              <w:rPr>
                <w:lang w:eastAsia="en-US"/>
              </w:rPr>
              <w:t>-0,01</w:t>
            </w:r>
          </w:p>
        </w:tc>
        <w:tc>
          <w:tcPr>
            <w:tcW w:w="1623" w:type="dxa"/>
            <w:shd w:val="clear" w:color="auto" w:fill="auto"/>
          </w:tcPr>
          <w:p w:rsidR="00DA7B47" w:rsidRPr="00B971A2" w:rsidRDefault="00DA7B47" w:rsidP="00992218">
            <w:pPr>
              <w:pStyle w:val="afc"/>
              <w:rPr>
                <w:lang w:eastAsia="en-US"/>
              </w:rPr>
            </w:pPr>
            <w:r w:rsidRPr="00B971A2">
              <w:rPr>
                <w:lang w:eastAsia="en-US"/>
              </w:rPr>
              <w:t>95,2</w:t>
            </w:r>
          </w:p>
        </w:tc>
      </w:tr>
      <w:tr w:rsidR="00DA7B47" w:rsidRPr="00B971A2" w:rsidTr="004446FE">
        <w:trPr>
          <w:jc w:val="center"/>
        </w:trPr>
        <w:tc>
          <w:tcPr>
            <w:tcW w:w="1977" w:type="dxa"/>
            <w:shd w:val="clear" w:color="auto" w:fill="auto"/>
          </w:tcPr>
          <w:p w:rsidR="00DA7B47" w:rsidRPr="00B971A2" w:rsidRDefault="00DA7B47" w:rsidP="00992218">
            <w:pPr>
              <w:pStyle w:val="afc"/>
              <w:rPr>
                <w:lang w:eastAsia="en-US"/>
              </w:rPr>
            </w:pPr>
            <w:r w:rsidRPr="00B971A2">
              <w:t>6</w:t>
            </w:r>
            <w:r w:rsidR="00B971A2" w:rsidRPr="00B971A2">
              <w:t xml:space="preserve">. </w:t>
            </w:r>
            <w:r w:rsidRPr="00B971A2">
              <w:t>Прочие затраты</w:t>
            </w:r>
          </w:p>
        </w:tc>
        <w:tc>
          <w:tcPr>
            <w:tcW w:w="1831" w:type="dxa"/>
            <w:shd w:val="clear" w:color="auto" w:fill="auto"/>
          </w:tcPr>
          <w:p w:rsidR="00DA7B47" w:rsidRPr="00B971A2" w:rsidRDefault="00DA7B47" w:rsidP="00992218">
            <w:pPr>
              <w:pStyle w:val="afc"/>
              <w:rPr>
                <w:lang w:eastAsia="en-US"/>
              </w:rPr>
            </w:pPr>
            <w:r w:rsidRPr="00B971A2">
              <w:rPr>
                <w:lang w:eastAsia="en-US"/>
              </w:rPr>
              <w:t>0,30</w:t>
            </w:r>
          </w:p>
        </w:tc>
        <w:tc>
          <w:tcPr>
            <w:tcW w:w="1831" w:type="dxa"/>
            <w:shd w:val="clear" w:color="auto" w:fill="auto"/>
          </w:tcPr>
          <w:p w:rsidR="00DA7B47" w:rsidRPr="00B971A2" w:rsidRDefault="00DA7B47" w:rsidP="00992218">
            <w:pPr>
              <w:pStyle w:val="afc"/>
              <w:rPr>
                <w:lang w:eastAsia="en-US"/>
              </w:rPr>
            </w:pPr>
            <w:r w:rsidRPr="00B971A2">
              <w:rPr>
                <w:lang w:eastAsia="en-US"/>
              </w:rPr>
              <w:t>0,16</w:t>
            </w:r>
          </w:p>
        </w:tc>
        <w:tc>
          <w:tcPr>
            <w:tcW w:w="1946" w:type="dxa"/>
            <w:shd w:val="clear" w:color="auto" w:fill="auto"/>
          </w:tcPr>
          <w:p w:rsidR="00DA7B47" w:rsidRPr="00B971A2" w:rsidRDefault="00DA7B47" w:rsidP="00992218">
            <w:pPr>
              <w:pStyle w:val="afc"/>
              <w:rPr>
                <w:lang w:eastAsia="en-US"/>
              </w:rPr>
            </w:pPr>
            <w:r w:rsidRPr="00B971A2">
              <w:rPr>
                <w:lang w:eastAsia="en-US"/>
              </w:rPr>
              <w:t>-0,14</w:t>
            </w:r>
          </w:p>
        </w:tc>
        <w:tc>
          <w:tcPr>
            <w:tcW w:w="1623" w:type="dxa"/>
            <w:shd w:val="clear" w:color="auto" w:fill="auto"/>
          </w:tcPr>
          <w:p w:rsidR="00DA7B47" w:rsidRPr="00B971A2" w:rsidRDefault="00DA7B47" w:rsidP="00992218">
            <w:pPr>
              <w:pStyle w:val="afc"/>
              <w:rPr>
                <w:lang w:eastAsia="en-US"/>
              </w:rPr>
            </w:pPr>
            <w:r w:rsidRPr="00B971A2">
              <w:rPr>
                <w:lang w:eastAsia="en-US"/>
              </w:rPr>
              <w:t>53,3</w:t>
            </w:r>
          </w:p>
        </w:tc>
      </w:tr>
      <w:tr w:rsidR="00DA7B47" w:rsidRPr="00B971A2" w:rsidTr="004446FE">
        <w:trPr>
          <w:jc w:val="center"/>
        </w:trPr>
        <w:tc>
          <w:tcPr>
            <w:tcW w:w="1977" w:type="dxa"/>
            <w:shd w:val="clear" w:color="auto" w:fill="auto"/>
          </w:tcPr>
          <w:p w:rsidR="00DA7B47" w:rsidRPr="00B971A2" w:rsidRDefault="00DA7B47" w:rsidP="00992218">
            <w:pPr>
              <w:pStyle w:val="afc"/>
              <w:rPr>
                <w:lang w:eastAsia="en-US"/>
              </w:rPr>
            </w:pPr>
            <w:r w:rsidRPr="00B971A2">
              <w:rPr>
                <w:lang w:eastAsia="en-US"/>
              </w:rPr>
              <w:t>7</w:t>
            </w:r>
            <w:r w:rsidR="00B971A2" w:rsidRPr="00B971A2">
              <w:rPr>
                <w:lang w:eastAsia="en-US"/>
              </w:rPr>
              <w:t xml:space="preserve">. </w:t>
            </w:r>
            <w:r w:rsidRPr="00B971A2">
              <w:rPr>
                <w:lang w:eastAsia="en-US"/>
              </w:rPr>
              <w:t>Итого себестоимость</w:t>
            </w:r>
          </w:p>
        </w:tc>
        <w:tc>
          <w:tcPr>
            <w:tcW w:w="1831" w:type="dxa"/>
            <w:shd w:val="clear" w:color="auto" w:fill="auto"/>
          </w:tcPr>
          <w:p w:rsidR="00DA7B47" w:rsidRPr="00B971A2" w:rsidRDefault="00DA7B47" w:rsidP="00992218">
            <w:pPr>
              <w:pStyle w:val="afc"/>
              <w:rPr>
                <w:lang w:eastAsia="en-US"/>
              </w:rPr>
            </w:pPr>
            <w:r w:rsidRPr="00B971A2">
              <w:rPr>
                <w:lang w:eastAsia="en-US"/>
              </w:rPr>
              <w:t>3,39</w:t>
            </w:r>
          </w:p>
        </w:tc>
        <w:tc>
          <w:tcPr>
            <w:tcW w:w="1831" w:type="dxa"/>
            <w:shd w:val="clear" w:color="auto" w:fill="auto"/>
          </w:tcPr>
          <w:p w:rsidR="00DA7B47" w:rsidRPr="00B971A2" w:rsidRDefault="00DA7B47" w:rsidP="00992218">
            <w:pPr>
              <w:pStyle w:val="afc"/>
              <w:rPr>
                <w:lang w:eastAsia="en-US"/>
              </w:rPr>
            </w:pPr>
            <w:r w:rsidRPr="00B971A2">
              <w:rPr>
                <w:lang w:eastAsia="en-US"/>
              </w:rPr>
              <w:t>2,91</w:t>
            </w:r>
          </w:p>
        </w:tc>
        <w:tc>
          <w:tcPr>
            <w:tcW w:w="1946" w:type="dxa"/>
            <w:shd w:val="clear" w:color="auto" w:fill="auto"/>
          </w:tcPr>
          <w:p w:rsidR="00DA7B47" w:rsidRPr="00B971A2" w:rsidRDefault="00DA7B47" w:rsidP="00992218">
            <w:pPr>
              <w:pStyle w:val="afc"/>
              <w:rPr>
                <w:lang w:eastAsia="en-US"/>
              </w:rPr>
            </w:pPr>
            <w:r w:rsidRPr="00B971A2">
              <w:rPr>
                <w:lang w:eastAsia="en-US"/>
              </w:rPr>
              <w:t>-0,48</w:t>
            </w:r>
          </w:p>
        </w:tc>
        <w:tc>
          <w:tcPr>
            <w:tcW w:w="1623" w:type="dxa"/>
            <w:shd w:val="clear" w:color="auto" w:fill="auto"/>
          </w:tcPr>
          <w:p w:rsidR="00DA7B47" w:rsidRPr="00B971A2" w:rsidRDefault="00DA7B47" w:rsidP="00992218">
            <w:pPr>
              <w:pStyle w:val="afc"/>
              <w:rPr>
                <w:lang w:eastAsia="en-US"/>
              </w:rPr>
            </w:pPr>
            <w:r w:rsidRPr="00B971A2">
              <w:rPr>
                <w:lang w:eastAsia="en-US"/>
              </w:rPr>
              <w:t>85,8</w:t>
            </w:r>
          </w:p>
        </w:tc>
      </w:tr>
    </w:tbl>
    <w:p w:rsidR="00DA7B47" w:rsidRPr="00B971A2" w:rsidRDefault="00DA7B47" w:rsidP="00B971A2"/>
    <w:p w:rsidR="00B971A2" w:rsidRDefault="00DA7B47" w:rsidP="00B971A2">
      <w:r w:rsidRPr="00B971A2">
        <w:t>Изменение себестоимости продукции происходит под влиянием объема продаж и структуры расходов, поэтому важное значение имеет факторный анализ себестоимости продукции</w:t>
      </w:r>
      <w:r w:rsidR="00B971A2" w:rsidRPr="00B971A2">
        <w:t>.</w:t>
      </w:r>
    </w:p>
    <w:p w:rsidR="00B971A2" w:rsidRDefault="00DA7B47" w:rsidP="00B971A2">
      <w:r w:rsidRPr="00B971A2">
        <w:t>Проведем факторный анализ себестоимости на основе переменных и постоянных расходов в себестоимости продукции</w:t>
      </w:r>
      <w:r w:rsidR="00B971A2" w:rsidRPr="00B971A2">
        <w:t>.</w:t>
      </w:r>
    </w:p>
    <w:p w:rsidR="00B971A2" w:rsidRDefault="00DA7B47" w:rsidP="00B971A2">
      <w:r w:rsidRPr="00B971A2">
        <w:t>Переменные расходы включают</w:t>
      </w:r>
      <w:r w:rsidR="00B971A2" w:rsidRPr="00B971A2">
        <w:t xml:space="preserve">: </w:t>
      </w:r>
      <w:r w:rsidRPr="00B971A2">
        <w:t>сырье, материалы, топливо, электроэнергию, заработную плату рабочих-сдельщиков</w:t>
      </w:r>
      <w:r w:rsidR="00B971A2" w:rsidRPr="00B971A2">
        <w:t xml:space="preserve">. </w:t>
      </w:r>
      <w:r w:rsidRPr="00B971A2">
        <w:t>Эти расходы прямо зависят от объема выпуска продукции</w:t>
      </w:r>
      <w:r w:rsidR="00B971A2" w:rsidRPr="00B971A2">
        <w:t xml:space="preserve">. </w:t>
      </w:r>
      <w:r w:rsidRPr="00B971A2">
        <w:t>В 2006 году переменные расходы составили</w:t>
      </w:r>
      <w:r w:rsidR="00B971A2" w:rsidRPr="00B971A2">
        <w:t xml:space="preserve"> - </w:t>
      </w:r>
      <w:r w:rsidRPr="00B971A2">
        <w:t>116011 тыс</w:t>
      </w:r>
      <w:r w:rsidR="00B971A2" w:rsidRPr="00B971A2">
        <w:t xml:space="preserve">. </w:t>
      </w:r>
      <w:r w:rsidRPr="00B971A2">
        <w:t>руб</w:t>
      </w:r>
      <w:r w:rsidR="00B971A2">
        <w:t>.,</w:t>
      </w:r>
      <w:r w:rsidRPr="00B971A2">
        <w:t xml:space="preserve"> в 2007 году </w:t>
      </w:r>
      <w:r w:rsidR="00B971A2">
        <w:t>-</w:t>
      </w:r>
      <w:r w:rsidRPr="00B971A2">
        <w:t xml:space="preserve"> 29422 тыс</w:t>
      </w:r>
      <w:r w:rsidR="00B971A2" w:rsidRPr="00B971A2">
        <w:t xml:space="preserve">. </w:t>
      </w:r>
      <w:r w:rsidRPr="00B971A2">
        <w:t>руб</w:t>
      </w:r>
      <w:r w:rsidR="00B971A2" w:rsidRPr="00B971A2">
        <w:t>.</w:t>
      </w:r>
    </w:p>
    <w:p w:rsidR="00B971A2" w:rsidRDefault="00DA7B47" w:rsidP="00B971A2">
      <w:r w:rsidRPr="00B971A2">
        <w:t>Постоянные расходы включают в себя</w:t>
      </w:r>
      <w:r w:rsidR="00B971A2" w:rsidRPr="00B971A2">
        <w:t xml:space="preserve">: </w:t>
      </w:r>
      <w:r w:rsidRPr="00B971A2">
        <w:t>заработную плату управленцев и обслуживающего персонала, работающего на повременной оплате труда, амортизацию, а также минимально необходимые материальные затраты для функционирования предприятия</w:t>
      </w:r>
      <w:r w:rsidR="00B971A2" w:rsidRPr="00B971A2">
        <w:t>.</w:t>
      </w:r>
    </w:p>
    <w:p w:rsidR="00B971A2" w:rsidRDefault="00DA7B47" w:rsidP="00B971A2">
      <w:r w:rsidRPr="00B971A2">
        <w:t xml:space="preserve">В 2006 году постоянные затраты составили </w:t>
      </w:r>
      <w:r w:rsidR="00B971A2">
        <w:t>-</w:t>
      </w:r>
      <w:r w:rsidRPr="00B971A2">
        <w:t xml:space="preserve"> 2545 тыс</w:t>
      </w:r>
      <w:r w:rsidR="00B971A2" w:rsidRPr="00B971A2">
        <w:t xml:space="preserve">. </w:t>
      </w:r>
      <w:r w:rsidRPr="00B971A2">
        <w:t>руб</w:t>
      </w:r>
      <w:r w:rsidR="00B971A2">
        <w:t>.,</w:t>
      </w:r>
      <w:r w:rsidRPr="00B971A2">
        <w:t xml:space="preserve"> в 2007 году </w:t>
      </w:r>
      <w:r w:rsidR="00B971A2">
        <w:t>-</w:t>
      </w:r>
      <w:r w:rsidRPr="00B971A2">
        <w:t xml:space="preserve"> 2891 тыс</w:t>
      </w:r>
      <w:r w:rsidR="00B971A2" w:rsidRPr="00B971A2">
        <w:t xml:space="preserve">. </w:t>
      </w:r>
      <w:r w:rsidRPr="00B971A2">
        <w:t>руб</w:t>
      </w:r>
      <w:r w:rsidR="00B971A2" w:rsidRPr="00B971A2">
        <w:t>.</w:t>
      </w:r>
    </w:p>
    <w:p w:rsidR="00B971A2" w:rsidRDefault="00DA7B47" w:rsidP="00B971A2">
      <w:r w:rsidRPr="00B971A2">
        <w:t>Влияние факторов первого порядка на изменение уровня себестоимости единицы продукции изучают с помощью факторной модели</w:t>
      </w:r>
      <w:r w:rsidR="00B971A2" w:rsidRPr="00B971A2">
        <w:t>:</w:t>
      </w:r>
    </w:p>
    <w:p w:rsidR="00992218" w:rsidRDefault="00992218" w:rsidP="00B971A2"/>
    <w:p w:rsidR="00B971A2" w:rsidRDefault="00881B16" w:rsidP="00B971A2">
      <w:r>
        <w:rPr>
          <w:position w:val="-30"/>
        </w:rPr>
        <w:pict>
          <v:shape id="_x0000_i1028" type="#_x0000_t75" style="width:74.25pt;height:33.75pt">
            <v:imagedata r:id="rId10" o:title=""/>
          </v:shape>
        </w:pict>
      </w:r>
      <w:r w:rsidR="00B971A2">
        <w:t xml:space="preserve"> (</w:t>
      </w:r>
      <w:r w:rsidR="00DA7B47" w:rsidRPr="00B971A2">
        <w:t>3</w:t>
      </w:r>
      <w:r w:rsidR="00B971A2" w:rsidRPr="00B971A2">
        <w:t>)</w:t>
      </w:r>
    </w:p>
    <w:p w:rsidR="00992218" w:rsidRDefault="00992218" w:rsidP="00B971A2"/>
    <w:p w:rsidR="00B971A2" w:rsidRDefault="00DA7B47" w:rsidP="00B971A2">
      <w:r w:rsidRPr="00B971A2">
        <w:t>где C</w:t>
      </w:r>
      <w:r w:rsidRPr="00B971A2">
        <w:rPr>
          <w:vertAlign w:val="subscript"/>
        </w:rPr>
        <w:t>i</w:t>
      </w:r>
      <w:r w:rsidR="00B971A2" w:rsidRPr="00B971A2">
        <w:t xml:space="preserve"> - </w:t>
      </w:r>
      <w:r w:rsidRPr="00B971A2">
        <w:t>себестоимость единицы i-гo вида продукции</w:t>
      </w:r>
      <w:r w:rsidR="00B971A2" w:rsidRPr="00B971A2">
        <w:t>;</w:t>
      </w:r>
    </w:p>
    <w:p w:rsidR="00B971A2" w:rsidRDefault="00DA7B47" w:rsidP="00B971A2">
      <w:r w:rsidRPr="00B971A2">
        <w:t>А</w:t>
      </w:r>
      <w:r w:rsidRPr="00B971A2">
        <w:rPr>
          <w:vertAlign w:val="subscript"/>
        </w:rPr>
        <w:t>i</w:t>
      </w:r>
      <w:r w:rsidR="00B971A2" w:rsidRPr="00B971A2">
        <w:t xml:space="preserve"> - </w:t>
      </w:r>
      <w:r w:rsidRPr="00B971A2">
        <w:t>постоянные затраты, отнесенные на i-й вид продукции</w:t>
      </w:r>
      <w:r w:rsidR="00B971A2" w:rsidRPr="00B971A2">
        <w:t>;</w:t>
      </w:r>
    </w:p>
    <w:p w:rsidR="00B971A2" w:rsidRDefault="00DA7B47" w:rsidP="00B971A2">
      <w:r w:rsidRPr="00B971A2">
        <w:t>b</w:t>
      </w:r>
      <w:r w:rsidRPr="00B971A2">
        <w:rPr>
          <w:vertAlign w:val="subscript"/>
        </w:rPr>
        <w:t>i</w:t>
      </w:r>
      <w:r w:rsidR="00B971A2" w:rsidRPr="00B971A2">
        <w:t xml:space="preserve"> - </w:t>
      </w:r>
      <w:r w:rsidRPr="00B971A2">
        <w:t>переменные затраты на единицу i-гo вида продукции</w:t>
      </w:r>
      <w:r w:rsidR="00B971A2" w:rsidRPr="00B971A2">
        <w:t>;</w:t>
      </w:r>
    </w:p>
    <w:p w:rsidR="00B971A2" w:rsidRDefault="00DA7B47" w:rsidP="00B971A2">
      <w:r w:rsidRPr="00B971A2">
        <w:t>&lt;VBП</w:t>
      </w:r>
      <w:r w:rsidRPr="00B971A2">
        <w:rPr>
          <w:vertAlign w:val="subscript"/>
        </w:rPr>
        <w:t>i</w:t>
      </w:r>
      <w:r w:rsidR="00B971A2" w:rsidRPr="00B971A2">
        <w:t xml:space="preserve"> - </w:t>
      </w:r>
      <w:r w:rsidRPr="00B971A2">
        <w:t>объем выпуска i-гo вида продукции</w:t>
      </w:r>
      <w:r w:rsidR="00B971A2" w:rsidRPr="00B971A2">
        <w:t>.</w:t>
      </w:r>
    </w:p>
    <w:p w:rsidR="00B971A2" w:rsidRDefault="00DA7B47" w:rsidP="00B971A2">
      <w:r w:rsidRPr="00B971A2">
        <w:t>Используя эту модель и данные таблицы 16, произведем расчет влияния факторов на изменение себестоимости изделия методом цепной подстановки</w:t>
      </w:r>
      <w:r w:rsidR="00B971A2" w:rsidRPr="00B971A2">
        <w:t>.</w:t>
      </w:r>
    </w:p>
    <w:p w:rsidR="00992218" w:rsidRDefault="00992218" w:rsidP="00B971A2"/>
    <w:p w:rsidR="00DA7B47" w:rsidRPr="00B971A2" w:rsidRDefault="00DA7B47" w:rsidP="00B971A2">
      <w:r w:rsidRPr="00B971A2">
        <w:t xml:space="preserve">Таблица 15 </w:t>
      </w:r>
      <w:r w:rsidR="00B971A2">
        <w:t>-</w:t>
      </w:r>
      <w:r w:rsidRPr="00B971A2">
        <w:t xml:space="preserve"> Исходные данные для факторного анализа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340"/>
        <w:gridCol w:w="1710"/>
        <w:gridCol w:w="2421"/>
      </w:tblGrid>
      <w:tr w:rsidR="00DA7B47" w:rsidRPr="00B971A2" w:rsidTr="004446FE">
        <w:trPr>
          <w:jc w:val="center"/>
        </w:trPr>
        <w:tc>
          <w:tcPr>
            <w:tcW w:w="2457" w:type="dxa"/>
            <w:shd w:val="clear" w:color="auto" w:fill="auto"/>
          </w:tcPr>
          <w:p w:rsidR="00DA7B47" w:rsidRPr="00B971A2" w:rsidRDefault="00DA7B47" w:rsidP="00992218">
            <w:pPr>
              <w:pStyle w:val="afc"/>
            </w:pPr>
            <w:r w:rsidRPr="00B971A2">
              <w:t>Наименование</w:t>
            </w:r>
          </w:p>
        </w:tc>
        <w:tc>
          <w:tcPr>
            <w:tcW w:w="2340" w:type="dxa"/>
            <w:shd w:val="clear" w:color="auto" w:fill="auto"/>
          </w:tcPr>
          <w:p w:rsidR="00DA7B47" w:rsidRPr="00B971A2" w:rsidRDefault="00DA7B47" w:rsidP="00992218">
            <w:pPr>
              <w:pStyle w:val="afc"/>
            </w:pPr>
            <w:r w:rsidRPr="00B971A2">
              <w:t>2006</w:t>
            </w:r>
          </w:p>
        </w:tc>
        <w:tc>
          <w:tcPr>
            <w:tcW w:w="1710" w:type="dxa"/>
            <w:shd w:val="clear" w:color="auto" w:fill="auto"/>
          </w:tcPr>
          <w:p w:rsidR="00DA7B47" w:rsidRPr="00B971A2" w:rsidRDefault="00DA7B47" w:rsidP="00992218">
            <w:pPr>
              <w:pStyle w:val="afc"/>
            </w:pPr>
            <w:r w:rsidRPr="00B971A2">
              <w:t>2007</w:t>
            </w:r>
          </w:p>
        </w:tc>
        <w:tc>
          <w:tcPr>
            <w:tcW w:w="2421" w:type="dxa"/>
            <w:shd w:val="clear" w:color="auto" w:fill="auto"/>
          </w:tcPr>
          <w:p w:rsidR="00DA7B47" w:rsidRPr="00B971A2" w:rsidRDefault="00DA7B47" w:rsidP="00992218">
            <w:pPr>
              <w:pStyle w:val="afc"/>
            </w:pPr>
            <w:r w:rsidRPr="00B971A2">
              <w:t>Абсолютное изменение</w:t>
            </w:r>
          </w:p>
        </w:tc>
      </w:tr>
      <w:tr w:rsidR="00DA7B47" w:rsidRPr="00B971A2" w:rsidTr="004446FE">
        <w:trPr>
          <w:jc w:val="center"/>
        </w:trPr>
        <w:tc>
          <w:tcPr>
            <w:tcW w:w="2457" w:type="dxa"/>
            <w:shd w:val="clear" w:color="auto" w:fill="auto"/>
          </w:tcPr>
          <w:p w:rsidR="00DA7B47" w:rsidRPr="00B971A2" w:rsidRDefault="00DA7B47" w:rsidP="00992218">
            <w:pPr>
              <w:pStyle w:val="afc"/>
            </w:pPr>
            <w:r w:rsidRPr="00B971A2">
              <w:t>1</w:t>
            </w:r>
            <w:r w:rsidR="00B971A2" w:rsidRPr="00B971A2">
              <w:t xml:space="preserve">. </w:t>
            </w:r>
            <w:r w:rsidRPr="00B971A2">
              <w:t>Количество продукции, ц</w:t>
            </w:r>
            <w:r w:rsidR="00B971A2" w:rsidRPr="00B971A2">
              <w:t xml:space="preserve">. </w:t>
            </w:r>
          </w:p>
        </w:tc>
        <w:tc>
          <w:tcPr>
            <w:tcW w:w="2340" w:type="dxa"/>
            <w:shd w:val="clear" w:color="auto" w:fill="auto"/>
          </w:tcPr>
          <w:p w:rsidR="00DA7B47" w:rsidRPr="00B971A2" w:rsidRDefault="00DA7B47" w:rsidP="00992218">
            <w:pPr>
              <w:pStyle w:val="afc"/>
            </w:pPr>
            <w:r w:rsidRPr="00B971A2">
              <w:t>54682</w:t>
            </w:r>
          </w:p>
        </w:tc>
        <w:tc>
          <w:tcPr>
            <w:tcW w:w="1710" w:type="dxa"/>
            <w:shd w:val="clear" w:color="auto" w:fill="auto"/>
          </w:tcPr>
          <w:p w:rsidR="00DA7B47" w:rsidRPr="00B971A2" w:rsidRDefault="00DA7B47" w:rsidP="00992218">
            <w:pPr>
              <w:pStyle w:val="afc"/>
            </w:pPr>
            <w:r w:rsidRPr="00B971A2">
              <w:t>111122</w:t>
            </w:r>
          </w:p>
        </w:tc>
        <w:tc>
          <w:tcPr>
            <w:tcW w:w="2421" w:type="dxa"/>
            <w:shd w:val="clear" w:color="auto" w:fill="auto"/>
          </w:tcPr>
          <w:p w:rsidR="00DA7B47" w:rsidRPr="00B971A2" w:rsidRDefault="00DA7B47" w:rsidP="00992218">
            <w:pPr>
              <w:pStyle w:val="afc"/>
            </w:pPr>
            <w:r w:rsidRPr="00B971A2">
              <w:t>56440</w:t>
            </w:r>
          </w:p>
        </w:tc>
      </w:tr>
      <w:tr w:rsidR="00DA7B47" w:rsidRPr="00B971A2" w:rsidTr="004446FE">
        <w:trPr>
          <w:jc w:val="center"/>
        </w:trPr>
        <w:tc>
          <w:tcPr>
            <w:tcW w:w="2457" w:type="dxa"/>
            <w:shd w:val="clear" w:color="auto" w:fill="auto"/>
          </w:tcPr>
          <w:p w:rsidR="00DA7B47" w:rsidRPr="00B971A2" w:rsidRDefault="00DA7B47" w:rsidP="00992218">
            <w:pPr>
              <w:pStyle w:val="afc"/>
            </w:pPr>
            <w:r w:rsidRPr="00B971A2">
              <w:t>2</w:t>
            </w:r>
            <w:r w:rsidR="00B971A2" w:rsidRPr="00B971A2">
              <w:t xml:space="preserve">. </w:t>
            </w:r>
            <w:r w:rsidRPr="00B971A2">
              <w:t>Себестоимость, тыс</w:t>
            </w:r>
            <w:r w:rsidR="00B971A2" w:rsidRPr="00B971A2">
              <w:t xml:space="preserve">. </w:t>
            </w:r>
            <w:r w:rsidRPr="00B971A2">
              <w:t>руб</w:t>
            </w:r>
            <w:r w:rsidR="00B971A2" w:rsidRPr="00B971A2">
              <w:t xml:space="preserve">. </w:t>
            </w:r>
          </w:p>
        </w:tc>
        <w:tc>
          <w:tcPr>
            <w:tcW w:w="2340" w:type="dxa"/>
            <w:shd w:val="clear" w:color="auto" w:fill="auto"/>
          </w:tcPr>
          <w:p w:rsidR="00DA7B47" w:rsidRPr="00B971A2" w:rsidRDefault="00DA7B47" w:rsidP="00992218">
            <w:pPr>
              <w:pStyle w:val="afc"/>
            </w:pPr>
            <w:r w:rsidRPr="00B971A2">
              <w:t>18556</w:t>
            </w:r>
          </w:p>
        </w:tc>
        <w:tc>
          <w:tcPr>
            <w:tcW w:w="1710" w:type="dxa"/>
            <w:shd w:val="clear" w:color="auto" w:fill="auto"/>
          </w:tcPr>
          <w:p w:rsidR="00DA7B47" w:rsidRPr="00B971A2" w:rsidRDefault="00DA7B47" w:rsidP="00992218">
            <w:pPr>
              <w:pStyle w:val="afc"/>
            </w:pPr>
            <w:r w:rsidRPr="00B971A2">
              <w:t>32313</w:t>
            </w:r>
          </w:p>
        </w:tc>
        <w:tc>
          <w:tcPr>
            <w:tcW w:w="2421" w:type="dxa"/>
            <w:shd w:val="clear" w:color="auto" w:fill="auto"/>
          </w:tcPr>
          <w:p w:rsidR="00DA7B47" w:rsidRPr="00B971A2" w:rsidRDefault="00DA7B47" w:rsidP="00992218">
            <w:pPr>
              <w:pStyle w:val="afc"/>
            </w:pPr>
            <w:r w:rsidRPr="00B971A2">
              <w:t>13757</w:t>
            </w:r>
          </w:p>
        </w:tc>
      </w:tr>
      <w:tr w:rsidR="00DA7B47" w:rsidRPr="00B971A2" w:rsidTr="004446FE">
        <w:trPr>
          <w:jc w:val="center"/>
        </w:trPr>
        <w:tc>
          <w:tcPr>
            <w:tcW w:w="2457" w:type="dxa"/>
            <w:shd w:val="clear" w:color="auto" w:fill="auto"/>
          </w:tcPr>
          <w:p w:rsidR="00DA7B47" w:rsidRPr="00B971A2" w:rsidRDefault="00DA7B47" w:rsidP="00992218">
            <w:pPr>
              <w:pStyle w:val="afc"/>
            </w:pPr>
            <w:r w:rsidRPr="00B971A2">
              <w:t>3</w:t>
            </w:r>
            <w:r w:rsidR="00B971A2" w:rsidRPr="00B971A2">
              <w:t xml:space="preserve">. </w:t>
            </w:r>
            <w:r w:rsidRPr="00B971A2">
              <w:t>Переменные расходы, тыс</w:t>
            </w:r>
            <w:r w:rsidR="00B971A2" w:rsidRPr="00B971A2">
              <w:t xml:space="preserve">. </w:t>
            </w:r>
            <w:r w:rsidRPr="00B971A2">
              <w:t>руб</w:t>
            </w:r>
            <w:r w:rsidR="00B971A2" w:rsidRPr="00B971A2">
              <w:t xml:space="preserve">. </w:t>
            </w:r>
          </w:p>
        </w:tc>
        <w:tc>
          <w:tcPr>
            <w:tcW w:w="2340" w:type="dxa"/>
            <w:shd w:val="clear" w:color="auto" w:fill="auto"/>
          </w:tcPr>
          <w:p w:rsidR="00DA7B47" w:rsidRPr="00B971A2" w:rsidRDefault="00DA7B47" w:rsidP="00992218">
            <w:pPr>
              <w:pStyle w:val="afc"/>
            </w:pPr>
            <w:r w:rsidRPr="00B971A2">
              <w:t>16011</w:t>
            </w:r>
          </w:p>
        </w:tc>
        <w:tc>
          <w:tcPr>
            <w:tcW w:w="1710" w:type="dxa"/>
            <w:shd w:val="clear" w:color="auto" w:fill="auto"/>
          </w:tcPr>
          <w:p w:rsidR="00DA7B47" w:rsidRPr="00B971A2" w:rsidRDefault="00DA7B47" w:rsidP="00992218">
            <w:pPr>
              <w:pStyle w:val="afc"/>
            </w:pPr>
            <w:r w:rsidRPr="00B971A2">
              <w:t>29422</w:t>
            </w:r>
          </w:p>
        </w:tc>
        <w:tc>
          <w:tcPr>
            <w:tcW w:w="2421" w:type="dxa"/>
            <w:shd w:val="clear" w:color="auto" w:fill="auto"/>
          </w:tcPr>
          <w:p w:rsidR="00DA7B47" w:rsidRPr="00B971A2" w:rsidRDefault="00DA7B47" w:rsidP="00992218">
            <w:pPr>
              <w:pStyle w:val="afc"/>
            </w:pPr>
            <w:r w:rsidRPr="00B971A2">
              <w:t>13411</w:t>
            </w:r>
          </w:p>
        </w:tc>
      </w:tr>
      <w:tr w:rsidR="00DA7B47" w:rsidRPr="00B971A2" w:rsidTr="004446FE">
        <w:trPr>
          <w:jc w:val="center"/>
        </w:trPr>
        <w:tc>
          <w:tcPr>
            <w:tcW w:w="2457" w:type="dxa"/>
            <w:shd w:val="clear" w:color="auto" w:fill="auto"/>
          </w:tcPr>
          <w:p w:rsidR="00DA7B47" w:rsidRPr="00B971A2" w:rsidRDefault="00DA7B47" w:rsidP="00992218">
            <w:pPr>
              <w:pStyle w:val="afc"/>
            </w:pPr>
            <w:r w:rsidRPr="00B971A2">
              <w:t>4</w:t>
            </w:r>
            <w:r w:rsidR="00B971A2" w:rsidRPr="00B971A2">
              <w:t xml:space="preserve">. </w:t>
            </w:r>
            <w:r w:rsidRPr="00B971A2">
              <w:t>Постоянные расходы, тыс</w:t>
            </w:r>
            <w:r w:rsidR="00B971A2" w:rsidRPr="00B971A2">
              <w:t xml:space="preserve">. </w:t>
            </w:r>
            <w:r w:rsidRPr="00B971A2">
              <w:t>руб</w:t>
            </w:r>
            <w:r w:rsidR="00B971A2" w:rsidRPr="00B971A2">
              <w:t xml:space="preserve">. </w:t>
            </w:r>
          </w:p>
        </w:tc>
        <w:tc>
          <w:tcPr>
            <w:tcW w:w="2340" w:type="dxa"/>
            <w:shd w:val="clear" w:color="auto" w:fill="auto"/>
          </w:tcPr>
          <w:p w:rsidR="00DA7B47" w:rsidRPr="00B971A2" w:rsidRDefault="00DA7B47" w:rsidP="00992218">
            <w:pPr>
              <w:pStyle w:val="afc"/>
            </w:pPr>
            <w:r w:rsidRPr="00B971A2">
              <w:t>2545</w:t>
            </w:r>
          </w:p>
        </w:tc>
        <w:tc>
          <w:tcPr>
            <w:tcW w:w="1710" w:type="dxa"/>
            <w:shd w:val="clear" w:color="auto" w:fill="auto"/>
          </w:tcPr>
          <w:p w:rsidR="00DA7B47" w:rsidRPr="00B971A2" w:rsidRDefault="00DA7B47" w:rsidP="00992218">
            <w:pPr>
              <w:pStyle w:val="afc"/>
            </w:pPr>
            <w:r w:rsidRPr="00B971A2">
              <w:t>2891</w:t>
            </w:r>
          </w:p>
        </w:tc>
        <w:tc>
          <w:tcPr>
            <w:tcW w:w="2421" w:type="dxa"/>
            <w:shd w:val="clear" w:color="auto" w:fill="auto"/>
          </w:tcPr>
          <w:p w:rsidR="00DA7B47" w:rsidRPr="00B971A2" w:rsidRDefault="00DA7B47" w:rsidP="00992218">
            <w:pPr>
              <w:pStyle w:val="afc"/>
            </w:pPr>
            <w:r w:rsidRPr="00B971A2">
              <w:t>346</w:t>
            </w:r>
          </w:p>
        </w:tc>
      </w:tr>
      <w:tr w:rsidR="00DA7B47" w:rsidRPr="00B971A2" w:rsidTr="004446FE">
        <w:trPr>
          <w:jc w:val="center"/>
        </w:trPr>
        <w:tc>
          <w:tcPr>
            <w:tcW w:w="2457" w:type="dxa"/>
            <w:shd w:val="clear" w:color="auto" w:fill="auto"/>
          </w:tcPr>
          <w:p w:rsidR="00DA7B47" w:rsidRPr="00B971A2" w:rsidRDefault="00DA7B47" w:rsidP="00992218">
            <w:pPr>
              <w:pStyle w:val="afc"/>
            </w:pPr>
            <w:r w:rsidRPr="00B971A2">
              <w:t>5</w:t>
            </w:r>
            <w:r w:rsidR="00B971A2" w:rsidRPr="00B971A2">
              <w:t xml:space="preserve">. </w:t>
            </w:r>
            <w:r w:rsidRPr="00B971A2">
              <w:t>Себестоимость 1 ц</w:t>
            </w:r>
            <w:r w:rsidR="00B971A2" w:rsidRPr="00B971A2">
              <w:t xml:space="preserve">. </w:t>
            </w:r>
            <w:r w:rsidRPr="00B971A2">
              <w:t>продукции, руб</w:t>
            </w:r>
            <w:r w:rsidR="00B971A2" w:rsidRPr="00B971A2">
              <w:t xml:space="preserve">. </w:t>
            </w:r>
          </w:p>
        </w:tc>
        <w:tc>
          <w:tcPr>
            <w:tcW w:w="2340" w:type="dxa"/>
            <w:shd w:val="clear" w:color="auto" w:fill="auto"/>
          </w:tcPr>
          <w:p w:rsidR="00DA7B47" w:rsidRPr="00B971A2" w:rsidRDefault="00DA7B47" w:rsidP="00992218">
            <w:pPr>
              <w:pStyle w:val="afc"/>
            </w:pPr>
            <w:r w:rsidRPr="00B971A2">
              <w:t>339,3</w:t>
            </w:r>
          </w:p>
        </w:tc>
        <w:tc>
          <w:tcPr>
            <w:tcW w:w="1710" w:type="dxa"/>
            <w:shd w:val="clear" w:color="auto" w:fill="auto"/>
          </w:tcPr>
          <w:p w:rsidR="00DA7B47" w:rsidRPr="00B971A2" w:rsidRDefault="00DA7B47" w:rsidP="00992218">
            <w:pPr>
              <w:pStyle w:val="afc"/>
            </w:pPr>
            <w:r w:rsidRPr="00B971A2">
              <w:t>290,8</w:t>
            </w:r>
          </w:p>
        </w:tc>
        <w:tc>
          <w:tcPr>
            <w:tcW w:w="2421" w:type="dxa"/>
            <w:shd w:val="clear" w:color="auto" w:fill="auto"/>
          </w:tcPr>
          <w:p w:rsidR="00DA7B47" w:rsidRPr="00B971A2" w:rsidRDefault="00DA7B47" w:rsidP="00992218">
            <w:pPr>
              <w:pStyle w:val="afc"/>
            </w:pPr>
            <w:r w:rsidRPr="00B971A2">
              <w:t>-48,5</w:t>
            </w:r>
          </w:p>
        </w:tc>
      </w:tr>
    </w:tbl>
    <w:p w:rsidR="00992218" w:rsidRDefault="00992218" w:rsidP="00B971A2">
      <w:pPr>
        <w:rPr>
          <w:position w:val="-24"/>
          <w:vertAlign w:val="subscript"/>
        </w:rPr>
      </w:pPr>
    </w:p>
    <w:p w:rsidR="00DA7B47" w:rsidRPr="00B971A2" w:rsidRDefault="00881B16" w:rsidP="00B971A2">
      <w:pPr>
        <w:rPr>
          <w:vertAlign w:val="subscript"/>
        </w:rPr>
      </w:pPr>
      <w:r>
        <w:rPr>
          <w:position w:val="-24"/>
          <w:vertAlign w:val="subscript"/>
        </w:rPr>
        <w:pict>
          <v:shape id="_x0000_i1029" type="#_x0000_t75" style="width:206.25pt;height:30.75pt">
            <v:imagedata r:id="rId11" o:title=""/>
          </v:shape>
        </w:pict>
      </w:r>
    </w:p>
    <w:p w:rsidR="00DA7B47" w:rsidRPr="00B971A2" w:rsidRDefault="00881B16" w:rsidP="00B971A2">
      <w:pPr>
        <w:rPr>
          <w:vertAlign w:val="subscript"/>
        </w:rPr>
      </w:pPr>
      <w:r>
        <w:rPr>
          <w:position w:val="-24"/>
          <w:vertAlign w:val="subscript"/>
        </w:rPr>
        <w:pict>
          <v:shape id="_x0000_i1030" type="#_x0000_t75" style="width:188.25pt;height:30.75pt">
            <v:imagedata r:id="rId12" o:title=""/>
          </v:shape>
        </w:pict>
      </w:r>
    </w:p>
    <w:p w:rsidR="00DA7B47" w:rsidRPr="00B971A2" w:rsidRDefault="00881B16" w:rsidP="00B971A2">
      <w:pPr>
        <w:rPr>
          <w:vertAlign w:val="subscript"/>
        </w:rPr>
      </w:pPr>
      <w:r>
        <w:rPr>
          <w:position w:val="-24"/>
          <w:vertAlign w:val="subscript"/>
        </w:rPr>
        <w:pict>
          <v:shape id="_x0000_i1031" type="#_x0000_t75" style="width:189pt;height:30.75pt">
            <v:imagedata r:id="rId13" o:title=""/>
          </v:shape>
        </w:pict>
      </w:r>
    </w:p>
    <w:p w:rsidR="00DA7B47" w:rsidRDefault="00881B16" w:rsidP="00B971A2">
      <w:pPr>
        <w:rPr>
          <w:position w:val="-24"/>
          <w:vertAlign w:val="subscript"/>
        </w:rPr>
      </w:pPr>
      <w:r>
        <w:rPr>
          <w:position w:val="-24"/>
          <w:vertAlign w:val="subscript"/>
        </w:rPr>
        <w:pict>
          <v:shape id="_x0000_i1032" type="#_x0000_t75" style="width:174pt;height:30.75pt">
            <v:imagedata r:id="rId14" o:title=""/>
          </v:shape>
        </w:pict>
      </w:r>
    </w:p>
    <w:p w:rsidR="00992218" w:rsidRPr="00B971A2" w:rsidRDefault="00992218" w:rsidP="00B971A2">
      <w:pPr>
        <w:rPr>
          <w:vertAlign w:val="subscript"/>
        </w:rPr>
      </w:pPr>
    </w:p>
    <w:p w:rsidR="00B971A2" w:rsidRDefault="00DA7B47" w:rsidP="00B971A2">
      <w:r w:rsidRPr="00B971A2">
        <w:t>Общее изменение себестоимости единицы продукции составляет</w:t>
      </w:r>
    </w:p>
    <w:p w:rsidR="00992218" w:rsidRDefault="00992218" w:rsidP="00B971A2"/>
    <w:p w:rsidR="00B971A2" w:rsidRDefault="00DA7B47" w:rsidP="00B971A2">
      <w:r w:rsidRPr="00B971A2">
        <w:t>ΔС</w:t>
      </w:r>
      <w:r w:rsidRPr="00B971A2">
        <w:rPr>
          <w:vertAlign w:val="subscript"/>
        </w:rPr>
        <w:t>обш</w:t>
      </w:r>
      <w:r w:rsidRPr="00B971A2">
        <w:t xml:space="preserve"> = С</w:t>
      </w:r>
      <w:r w:rsidRPr="00B971A2">
        <w:rPr>
          <w:vertAlign w:val="subscript"/>
        </w:rPr>
        <w:t>1</w:t>
      </w:r>
      <w:r w:rsidRPr="00B971A2">
        <w:t xml:space="preserve"> </w:t>
      </w:r>
      <w:r w:rsidR="00B971A2">
        <w:t>-</w:t>
      </w:r>
      <w:r w:rsidRPr="00B971A2">
        <w:t xml:space="preserve"> С</w:t>
      </w:r>
      <w:r w:rsidRPr="00B971A2">
        <w:rPr>
          <w:vertAlign w:val="subscript"/>
        </w:rPr>
        <w:t>0</w:t>
      </w:r>
      <w:r w:rsidRPr="00B971A2">
        <w:t xml:space="preserve"> =</w:t>
      </w:r>
      <w:r w:rsidR="00B971A2" w:rsidRPr="00B971A2">
        <w:t xml:space="preserve"> </w:t>
      </w:r>
      <w:r w:rsidRPr="00B971A2">
        <w:t xml:space="preserve">290,8 </w:t>
      </w:r>
      <w:r w:rsidR="00B971A2">
        <w:t>-</w:t>
      </w:r>
      <w:r w:rsidRPr="00B971A2">
        <w:t xml:space="preserve"> 339,3 =</w:t>
      </w:r>
      <w:r w:rsidR="00B971A2" w:rsidRPr="00B971A2">
        <w:t xml:space="preserve"> - </w:t>
      </w:r>
      <w:r w:rsidRPr="00B971A2">
        <w:t>48,5 руб</w:t>
      </w:r>
      <w:r w:rsidR="00B971A2">
        <w:t>.,</w:t>
      </w:r>
    </w:p>
    <w:p w:rsidR="00992218" w:rsidRDefault="00992218" w:rsidP="00B971A2"/>
    <w:p w:rsidR="00B971A2" w:rsidRDefault="00DA7B47" w:rsidP="00B971A2">
      <w:r w:rsidRPr="00B971A2">
        <w:t>в том числе за счет изменения</w:t>
      </w:r>
      <w:r w:rsidR="00B971A2" w:rsidRPr="00B971A2">
        <w:t>:</w:t>
      </w:r>
    </w:p>
    <w:p w:rsidR="00B971A2" w:rsidRDefault="00DA7B47" w:rsidP="00B971A2">
      <w:r w:rsidRPr="00B971A2">
        <w:t>а</w:t>
      </w:r>
      <w:r w:rsidR="00B971A2" w:rsidRPr="00B971A2">
        <w:t xml:space="preserve">) </w:t>
      </w:r>
      <w:r w:rsidRPr="00B971A2">
        <w:t>объема производства продукции</w:t>
      </w:r>
    </w:p>
    <w:p w:rsidR="00992218" w:rsidRDefault="00992218" w:rsidP="00B971A2"/>
    <w:p w:rsidR="00B971A2" w:rsidRDefault="00DA7B47" w:rsidP="00B971A2">
      <w:r w:rsidRPr="00B971A2">
        <w:t>ΔС</w:t>
      </w:r>
      <w:r w:rsidRPr="00B971A2">
        <w:rPr>
          <w:vertAlign w:val="subscript"/>
        </w:rPr>
        <w:t>VBП</w:t>
      </w:r>
      <w:r w:rsidRPr="00B971A2">
        <w:t xml:space="preserve"> = С</w:t>
      </w:r>
      <w:r w:rsidRPr="00B971A2">
        <w:rPr>
          <w:vertAlign w:val="subscript"/>
        </w:rPr>
        <w:t>усл1</w:t>
      </w:r>
      <w:r w:rsidRPr="00B971A2">
        <w:t xml:space="preserve"> </w:t>
      </w:r>
      <w:r w:rsidR="00B971A2">
        <w:t>-</w:t>
      </w:r>
      <w:r w:rsidRPr="00B971A2">
        <w:t>С</w:t>
      </w:r>
      <w:r w:rsidRPr="00B971A2">
        <w:rPr>
          <w:vertAlign w:val="subscript"/>
        </w:rPr>
        <w:t>0</w:t>
      </w:r>
      <w:r w:rsidRPr="00B971A2">
        <w:t xml:space="preserve"> = 315,7</w:t>
      </w:r>
      <w:r w:rsidR="00B971A2" w:rsidRPr="00B971A2">
        <w:t xml:space="preserve"> - </w:t>
      </w:r>
      <w:r w:rsidRPr="00B971A2">
        <w:t>339,3 =</w:t>
      </w:r>
      <w:r w:rsidR="00B971A2" w:rsidRPr="00B971A2">
        <w:t xml:space="preserve"> - </w:t>
      </w:r>
      <w:r w:rsidRPr="00B971A2">
        <w:t>23,6 руб</w:t>
      </w:r>
      <w:r w:rsidR="00B971A2">
        <w:t>.;</w:t>
      </w:r>
    </w:p>
    <w:p w:rsidR="00992218" w:rsidRDefault="00992218" w:rsidP="00B971A2"/>
    <w:p w:rsidR="00B971A2" w:rsidRDefault="00DA7B47" w:rsidP="00B971A2">
      <w:r w:rsidRPr="00B971A2">
        <w:t>суммы постоянных затрат</w:t>
      </w:r>
    </w:p>
    <w:p w:rsidR="00992218" w:rsidRDefault="00992218" w:rsidP="00B971A2"/>
    <w:p w:rsidR="00B971A2" w:rsidRDefault="00DA7B47" w:rsidP="00B971A2">
      <w:r w:rsidRPr="00B971A2">
        <w:t>ΔСа= С</w:t>
      </w:r>
      <w:r w:rsidRPr="00B971A2">
        <w:rPr>
          <w:vertAlign w:val="subscript"/>
        </w:rPr>
        <w:t>усл2</w:t>
      </w:r>
      <w:r w:rsidR="00B971A2" w:rsidRPr="00B971A2">
        <w:t xml:space="preserve"> - </w:t>
      </w:r>
      <w:r w:rsidRPr="00B971A2">
        <w:t>С</w:t>
      </w:r>
      <w:r w:rsidRPr="00B971A2">
        <w:rPr>
          <w:vertAlign w:val="subscript"/>
        </w:rPr>
        <w:t>усл1</w:t>
      </w:r>
      <w:r w:rsidRPr="00B971A2">
        <w:t xml:space="preserve"> = 318,8 </w:t>
      </w:r>
      <w:r w:rsidR="00B971A2">
        <w:t>-</w:t>
      </w:r>
      <w:r w:rsidRPr="00B971A2">
        <w:t xml:space="preserve"> 315,7 = 3,1 руб</w:t>
      </w:r>
      <w:r w:rsidR="00B971A2">
        <w:t>.;</w:t>
      </w:r>
    </w:p>
    <w:p w:rsidR="00992218" w:rsidRDefault="00992218" w:rsidP="00B971A2"/>
    <w:p w:rsidR="00B971A2" w:rsidRDefault="00DA7B47" w:rsidP="00B971A2">
      <w:r w:rsidRPr="00B971A2">
        <w:t>в</w:t>
      </w:r>
      <w:r w:rsidR="00B971A2" w:rsidRPr="00B971A2">
        <w:t xml:space="preserve">) </w:t>
      </w:r>
      <w:r w:rsidRPr="00B971A2">
        <w:t>суммы удельных переменных затрат</w:t>
      </w:r>
    </w:p>
    <w:p w:rsidR="00992218" w:rsidRDefault="00992218" w:rsidP="00B971A2"/>
    <w:p w:rsidR="00B971A2" w:rsidRDefault="00DA7B47" w:rsidP="00B971A2">
      <w:r w:rsidRPr="00B971A2">
        <w:t>ΔС</w:t>
      </w:r>
      <w:r w:rsidRPr="00B971A2">
        <w:rPr>
          <w:vertAlign w:val="subscript"/>
        </w:rPr>
        <w:t>b</w:t>
      </w:r>
      <w:r w:rsidRPr="00B971A2">
        <w:t xml:space="preserve"> = С</w:t>
      </w:r>
      <w:r w:rsidRPr="00B971A2">
        <w:rPr>
          <w:vertAlign w:val="subscript"/>
        </w:rPr>
        <w:t>1</w:t>
      </w:r>
      <w:r w:rsidR="00B971A2" w:rsidRPr="00B971A2">
        <w:t xml:space="preserve"> - </w:t>
      </w:r>
      <w:r w:rsidRPr="00B971A2">
        <w:t>С</w:t>
      </w:r>
      <w:r w:rsidRPr="00B971A2">
        <w:rPr>
          <w:vertAlign w:val="subscript"/>
        </w:rPr>
        <w:t>усл2</w:t>
      </w:r>
      <w:r w:rsidRPr="00B971A2">
        <w:t xml:space="preserve"> = 290,8 </w:t>
      </w:r>
      <w:r w:rsidR="00B971A2">
        <w:t>-</w:t>
      </w:r>
      <w:r w:rsidRPr="00B971A2">
        <w:t xml:space="preserve"> 318,8 =</w:t>
      </w:r>
      <w:r w:rsidR="00B971A2" w:rsidRPr="00B971A2">
        <w:t xml:space="preserve"> - </w:t>
      </w:r>
      <w:r w:rsidRPr="00B971A2">
        <w:t>28 руб</w:t>
      </w:r>
      <w:r w:rsidR="00B971A2" w:rsidRPr="00B971A2">
        <w:t>.</w:t>
      </w:r>
    </w:p>
    <w:p w:rsidR="00992218" w:rsidRDefault="00992218" w:rsidP="00B971A2"/>
    <w:p w:rsidR="00B971A2" w:rsidRDefault="00DA7B47" w:rsidP="00B971A2">
      <w:r w:rsidRPr="00B971A2">
        <w:t>Переменные и постоянные расходы на 1 ед</w:t>
      </w:r>
      <w:r w:rsidR="00B971A2" w:rsidRPr="00B971A2">
        <w:t xml:space="preserve">. </w:t>
      </w:r>
      <w:r w:rsidRPr="00B971A2">
        <w:t>продукции</w:t>
      </w:r>
      <w:r w:rsidR="00B971A2">
        <w:t xml:space="preserve"> (</w:t>
      </w:r>
      <w:r w:rsidRPr="00B971A2">
        <w:t>1 кг</w:t>
      </w:r>
      <w:r w:rsidR="00B971A2" w:rsidRPr="00B971A2">
        <w:t xml:space="preserve">) </w:t>
      </w:r>
      <w:r w:rsidRPr="00B971A2">
        <w:t>составят для 2006 года</w:t>
      </w:r>
      <w:r w:rsidR="00B971A2" w:rsidRPr="00B971A2">
        <w:t>.</w:t>
      </w:r>
    </w:p>
    <w:p w:rsidR="00992218" w:rsidRDefault="00992218" w:rsidP="00B971A2"/>
    <w:p w:rsidR="00B971A2" w:rsidRDefault="00DA7B47" w:rsidP="00B971A2">
      <w:r w:rsidRPr="00B971A2">
        <w:t>Переменные</w:t>
      </w:r>
      <w:r w:rsidR="00B971A2" w:rsidRPr="00B971A2">
        <w:t xml:space="preserve">: </w:t>
      </w:r>
      <w:r w:rsidRPr="00B971A2">
        <w:t>16011 тыс</w:t>
      </w:r>
      <w:r w:rsidR="00B971A2" w:rsidRPr="00B971A2">
        <w:t xml:space="preserve">. </w:t>
      </w:r>
      <w:r w:rsidRPr="00B971A2">
        <w:t>/ 54682 = 292,8 руб</w:t>
      </w:r>
      <w:r w:rsidR="00B971A2" w:rsidRPr="00B971A2">
        <w:t>.</w:t>
      </w:r>
    </w:p>
    <w:p w:rsidR="00B971A2" w:rsidRDefault="00DA7B47" w:rsidP="00B971A2">
      <w:r w:rsidRPr="00B971A2">
        <w:t>Постоянные</w:t>
      </w:r>
      <w:r w:rsidR="00B971A2" w:rsidRPr="00B971A2">
        <w:t xml:space="preserve">: </w:t>
      </w:r>
      <w:r w:rsidRPr="00B971A2">
        <w:t>2545 тыс</w:t>
      </w:r>
      <w:r w:rsidR="00B971A2" w:rsidRPr="00B971A2">
        <w:t xml:space="preserve">. </w:t>
      </w:r>
      <w:r w:rsidRPr="00B971A2">
        <w:t>/ 54682 = 46,5 руб</w:t>
      </w:r>
      <w:r w:rsidR="00B971A2" w:rsidRPr="00B971A2">
        <w:t>.</w:t>
      </w:r>
    </w:p>
    <w:p w:rsidR="00B971A2" w:rsidRDefault="00DA7B47" w:rsidP="00B971A2">
      <w:r w:rsidRPr="00B971A2">
        <w:t>Общая себестоимость</w:t>
      </w:r>
      <w:r w:rsidR="00B971A2" w:rsidRPr="00B971A2">
        <w:t xml:space="preserve">: </w:t>
      </w:r>
      <w:r w:rsidRPr="00B971A2">
        <w:t>292,8 + 46,5 = 339,3 руб</w:t>
      </w:r>
      <w:r w:rsidR="00B971A2" w:rsidRPr="00B971A2">
        <w:t>.</w:t>
      </w:r>
    </w:p>
    <w:p w:rsidR="00857644" w:rsidRDefault="00857644" w:rsidP="00B971A2"/>
    <w:p w:rsidR="00B971A2" w:rsidRDefault="00DA7B47" w:rsidP="00B971A2">
      <w:r w:rsidRPr="00B971A2">
        <w:t>Для 2007 года</w:t>
      </w:r>
      <w:r w:rsidR="00B971A2" w:rsidRPr="00B971A2">
        <w:t>:</w:t>
      </w:r>
    </w:p>
    <w:p w:rsidR="00857644" w:rsidRDefault="00857644" w:rsidP="00B971A2"/>
    <w:p w:rsidR="00B971A2" w:rsidRDefault="00DA7B47" w:rsidP="00B971A2">
      <w:r w:rsidRPr="00B971A2">
        <w:t>Переменные</w:t>
      </w:r>
      <w:r w:rsidR="00B971A2" w:rsidRPr="00B971A2">
        <w:t xml:space="preserve">: </w:t>
      </w:r>
      <w:r w:rsidRPr="00B971A2">
        <w:t>29422 тыс</w:t>
      </w:r>
      <w:r w:rsidR="00B971A2" w:rsidRPr="00B971A2">
        <w:t xml:space="preserve">. </w:t>
      </w:r>
      <w:r w:rsidRPr="00B971A2">
        <w:t>/ 111122 тыс</w:t>
      </w:r>
      <w:r w:rsidR="00B971A2" w:rsidRPr="00B971A2">
        <w:t xml:space="preserve">. </w:t>
      </w:r>
      <w:r w:rsidRPr="00B971A2">
        <w:t>= 264,8 руб</w:t>
      </w:r>
      <w:r w:rsidR="00B971A2" w:rsidRPr="00B971A2">
        <w:t>.</w:t>
      </w:r>
    </w:p>
    <w:p w:rsidR="00B971A2" w:rsidRDefault="00DA7B47" w:rsidP="00B971A2">
      <w:r w:rsidRPr="00B971A2">
        <w:t>Постоянные</w:t>
      </w:r>
      <w:r w:rsidR="00B971A2" w:rsidRPr="00B971A2">
        <w:t xml:space="preserve">: </w:t>
      </w:r>
      <w:r w:rsidRPr="00B971A2">
        <w:t>2891 тыс</w:t>
      </w:r>
      <w:r w:rsidR="00B971A2" w:rsidRPr="00B971A2">
        <w:t xml:space="preserve">. </w:t>
      </w:r>
      <w:r w:rsidRPr="00B971A2">
        <w:t>/ 111122 тыс</w:t>
      </w:r>
      <w:r w:rsidR="00B971A2" w:rsidRPr="00B971A2">
        <w:t xml:space="preserve">. </w:t>
      </w:r>
      <w:r w:rsidRPr="00B971A2">
        <w:t>= 26,0 руб</w:t>
      </w:r>
      <w:r w:rsidR="00B971A2" w:rsidRPr="00B971A2">
        <w:t>.</w:t>
      </w:r>
    </w:p>
    <w:p w:rsidR="00B971A2" w:rsidRDefault="00DA7B47" w:rsidP="00B971A2">
      <w:r w:rsidRPr="00B971A2">
        <w:t>Общая себестоимость</w:t>
      </w:r>
      <w:r w:rsidR="00B971A2" w:rsidRPr="00B971A2">
        <w:t xml:space="preserve">: </w:t>
      </w:r>
      <w:r w:rsidRPr="00B971A2">
        <w:t>264,8 + 26,0 = 290,8 руб</w:t>
      </w:r>
      <w:r w:rsidR="00B971A2" w:rsidRPr="00B971A2">
        <w:t>.</w:t>
      </w:r>
    </w:p>
    <w:p w:rsidR="00857644" w:rsidRDefault="00857644" w:rsidP="00B971A2"/>
    <w:p w:rsidR="00B971A2" w:rsidRDefault="00DA7B47" w:rsidP="00B971A2">
      <w:r w:rsidRPr="00B971A2">
        <w:t>Из приведенных расчетов видно, что переменные расходы снизились на 28 руб</w:t>
      </w:r>
      <w:r w:rsidR="00B971A2">
        <w:t>.,</w:t>
      </w:r>
      <w:r w:rsidRPr="00B971A2">
        <w:t xml:space="preserve"> постоянные снизились на 20,5 руб</w:t>
      </w:r>
      <w:r w:rsidR="00B971A2">
        <w:t>.,</w:t>
      </w:r>
      <w:r w:rsidRPr="00B971A2">
        <w:t xml:space="preserve"> общая себестоимость 1 ц</w:t>
      </w:r>
      <w:r w:rsidR="00B971A2" w:rsidRPr="00B971A2">
        <w:t xml:space="preserve">. </w:t>
      </w:r>
      <w:r w:rsidRPr="00B971A2">
        <w:t>продукции в 2007 году снизилась на 48,5 руб</w:t>
      </w:r>
      <w:r w:rsidR="00B971A2" w:rsidRPr="00B971A2">
        <w:t>.</w:t>
      </w:r>
    </w:p>
    <w:p w:rsidR="00B971A2" w:rsidRDefault="00DA7B47" w:rsidP="00B971A2">
      <w:r w:rsidRPr="00B971A2">
        <w:t>Влияние факторов первого порядка на изменение уровня себестоимости единицы продукции изучают с помощью факторной модели</w:t>
      </w:r>
    </w:p>
    <w:p w:rsidR="00B971A2" w:rsidRDefault="00DA7B47" w:rsidP="00B971A2">
      <w:r w:rsidRPr="00B971A2">
        <w:t>Снижение общей себестоимости 1 ц</w:t>
      </w:r>
      <w:r w:rsidR="00B971A2" w:rsidRPr="00B971A2">
        <w:t xml:space="preserve">. </w:t>
      </w:r>
      <w:r w:rsidRPr="00B971A2">
        <w:t>продукции вызваны значительным увеличением объемов производства в 2007 году</w:t>
      </w:r>
      <w:r w:rsidR="00B971A2" w:rsidRPr="00B971A2">
        <w:t>.</w:t>
      </w:r>
    </w:p>
    <w:p w:rsidR="00B971A2" w:rsidRDefault="00DA7B47" w:rsidP="00B971A2">
      <w:r w:rsidRPr="00B971A2">
        <w:t>Таким образом, основным фактором снижения себестоимости является увеличение объемов производства продукции за счет увеличения урожайности</w:t>
      </w:r>
      <w:r w:rsidR="00B971A2" w:rsidRPr="00B971A2">
        <w:t>.</w:t>
      </w:r>
    </w:p>
    <w:p w:rsidR="00857644" w:rsidRDefault="00857644" w:rsidP="00B971A2"/>
    <w:p w:rsidR="00DA7B47" w:rsidRPr="00B971A2" w:rsidRDefault="00B971A2" w:rsidP="00857644">
      <w:pPr>
        <w:pStyle w:val="2"/>
      </w:pPr>
      <w:bookmarkStart w:id="8" w:name="_Toc249511838"/>
      <w:r>
        <w:t>2.3</w:t>
      </w:r>
      <w:r w:rsidR="00DA7B47" w:rsidRPr="00B971A2">
        <w:t xml:space="preserve"> Анализ ценовой политики предприятия</w:t>
      </w:r>
      <w:bookmarkEnd w:id="8"/>
    </w:p>
    <w:p w:rsidR="00857644" w:rsidRDefault="00857644" w:rsidP="00B971A2"/>
    <w:p w:rsidR="00B971A2" w:rsidRDefault="00DA7B47" w:rsidP="00B971A2">
      <w:r w:rsidRPr="00B971A2">
        <w:t>Для того чтобы иметь представление о ценообразовании в ЗАО</w:t>
      </w:r>
      <w:r w:rsidR="00B971A2">
        <w:t xml:space="preserve"> "</w:t>
      </w:r>
      <w:r w:rsidRPr="00B971A2">
        <w:t>Агрофирма Павловская нива</w:t>
      </w:r>
      <w:r w:rsidR="00B971A2">
        <w:t xml:space="preserve">" </w:t>
      </w:r>
      <w:r w:rsidRPr="00B971A2">
        <w:t>необходимо описать структуру управления отдела цен и ценовую</w:t>
      </w:r>
      <w:r w:rsidR="00B971A2" w:rsidRPr="00B971A2">
        <w:t xml:space="preserve"> </w:t>
      </w:r>
      <w:r w:rsidRPr="00B971A2">
        <w:t>политику предприятия</w:t>
      </w:r>
      <w:r w:rsidR="00B971A2" w:rsidRPr="00B971A2">
        <w:t>.</w:t>
      </w:r>
    </w:p>
    <w:p w:rsidR="00B971A2" w:rsidRDefault="00DA7B47" w:rsidP="00B971A2">
      <w:r w:rsidRPr="00B971A2">
        <w:t>Цели ценовой политики в ЗАО</w:t>
      </w:r>
      <w:r w:rsidR="00B971A2">
        <w:t xml:space="preserve"> "</w:t>
      </w:r>
      <w:r w:rsidRPr="00B971A2">
        <w:t>Агрофирма Павловская нива</w:t>
      </w:r>
      <w:r w:rsidR="00B971A2">
        <w:t>"</w:t>
      </w:r>
      <w:r w:rsidR="00B971A2" w:rsidRPr="00B971A2">
        <w:t>:</w:t>
      </w:r>
    </w:p>
    <w:p w:rsidR="00B971A2" w:rsidRDefault="00DA7B47" w:rsidP="00B971A2">
      <w:r w:rsidRPr="00B971A2">
        <w:t>Достижение заданного уровня прибыли</w:t>
      </w:r>
      <w:r w:rsidR="00B971A2">
        <w:t xml:space="preserve"> (</w:t>
      </w:r>
      <w:r w:rsidRPr="00B971A2">
        <w:t>либо рентабельности капитала</w:t>
      </w:r>
      <w:r w:rsidR="00B971A2" w:rsidRPr="00B971A2">
        <w:t>).</w:t>
      </w:r>
    </w:p>
    <w:p w:rsidR="00B971A2" w:rsidRDefault="00DA7B47" w:rsidP="00B971A2">
      <w:r w:rsidRPr="00B971A2">
        <w:t>Стабилизация цен, прибыльности и рыночной позиции</w:t>
      </w:r>
      <w:r w:rsidR="00B971A2" w:rsidRPr="00B971A2">
        <w:t>.</w:t>
      </w:r>
    </w:p>
    <w:p w:rsidR="00B971A2" w:rsidRDefault="00DA7B47" w:rsidP="00B971A2">
      <w:r w:rsidRPr="00B971A2">
        <w:t>Расширение доли рынка</w:t>
      </w:r>
      <w:r w:rsidR="00B971A2" w:rsidRPr="00B971A2">
        <w:t>.</w:t>
      </w:r>
    </w:p>
    <w:p w:rsidR="00B971A2" w:rsidRDefault="00DA7B47" w:rsidP="00B971A2">
      <w:r w:rsidRPr="00B971A2">
        <w:t>Максимизация прибыли</w:t>
      </w:r>
      <w:r w:rsidR="00B971A2">
        <w:t xml:space="preserve"> (</w:t>
      </w:r>
      <w:r w:rsidRPr="00B971A2">
        <w:t>либо рентабельности капитала</w:t>
      </w:r>
      <w:r w:rsidR="00B971A2" w:rsidRPr="00B971A2">
        <w:t>).</w:t>
      </w:r>
    </w:p>
    <w:p w:rsidR="00B971A2" w:rsidRDefault="00DA7B47" w:rsidP="00B971A2">
      <w:r w:rsidRPr="00B971A2">
        <w:t>Достижение наиболее высоких темпов роста продаж</w:t>
      </w:r>
      <w:r w:rsidR="00B971A2" w:rsidRPr="00B971A2">
        <w:t>.</w:t>
      </w:r>
    </w:p>
    <w:p w:rsidR="00B971A2" w:rsidRDefault="00DA7B47" w:rsidP="00B971A2">
      <w:r w:rsidRPr="00B971A2">
        <w:t>Формируют ценовую политику в ЗАО</w:t>
      </w:r>
      <w:r w:rsidR="00B971A2">
        <w:t xml:space="preserve"> "</w:t>
      </w:r>
      <w:r w:rsidRPr="00B971A2">
        <w:t>Агрофирма Павловская нива</w:t>
      </w:r>
      <w:r w:rsidR="00B971A2">
        <w:t xml:space="preserve">" </w:t>
      </w:r>
      <w:r w:rsidRPr="00B971A2">
        <w:t>в несколько этапов</w:t>
      </w:r>
      <w:r w:rsidR="00B971A2" w:rsidRPr="00B971A2">
        <w:t xml:space="preserve">. </w:t>
      </w:r>
      <w:r w:rsidRPr="00B971A2">
        <w:t>На первом этапе они формируют стратегические цели, которые являются основой для определения направлений его деятельности и устанавливаются на длительный период</w:t>
      </w:r>
      <w:r w:rsidR="00B971A2" w:rsidRPr="00B971A2">
        <w:t xml:space="preserve">. </w:t>
      </w:r>
      <w:r w:rsidRPr="00B971A2">
        <w:t>Такими целями являются проникновение на рынок и закрепление на нем, увеличение своей доли продаж на рынке и пр</w:t>
      </w:r>
      <w:r w:rsidR="00B971A2" w:rsidRPr="00B971A2">
        <w:t xml:space="preserve">. </w:t>
      </w:r>
      <w:r w:rsidRPr="00B971A2">
        <w:t>На втором этапе реализуют выбранную стратегию при помощи решения задач в самых разнообразных видах деятельности предприятия</w:t>
      </w:r>
      <w:r w:rsidR="00B971A2" w:rsidRPr="00B971A2">
        <w:t xml:space="preserve">: </w:t>
      </w:r>
      <w:r w:rsidRPr="00B971A2">
        <w:t>производстве, ценообразовании, управлении затратами и пр</w:t>
      </w:r>
      <w:r w:rsidR="00B971A2" w:rsidRPr="00B971A2">
        <w:t xml:space="preserve">. </w:t>
      </w:r>
      <w:r w:rsidRPr="00B971A2">
        <w:t>Если анализ рыночной ситуации подтверждает, что стратегические цели предприятия могут быть обеспечены за счет решения конкретных задач в области ценообразования, приступают к разработке тактики ценообразования</w:t>
      </w:r>
      <w:r w:rsidR="00B971A2" w:rsidRPr="00B971A2">
        <w:t xml:space="preserve">. </w:t>
      </w:r>
      <w:r w:rsidRPr="00B971A2">
        <w:t>Тактика ценообразования</w:t>
      </w:r>
      <w:r w:rsidR="00B971A2" w:rsidRPr="00B971A2">
        <w:t xml:space="preserve"> - </w:t>
      </w:r>
      <w:r w:rsidRPr="00B971A2">
        <w:t>это конкретные практические меры по управлению ценами на продукцию предприятия, которые используют для решения задач, поставленных перед специалистами по ценообразованию</w:t>
      </w:r>
      <w:r w:rsidR="00B971A2" w:rsidRPr="00B971A2">
        <w:t xml:space="preserve">. </w:t>
      </w:r>
      <w:r w:rsidRPr="00B971A2">
        <w:t>В ЗАО</w:t>
      </w:r>
      <w:r w:rsidR="00B971A2">
        <w:t xml:space="preserve"> "</w:t>
      </w:r>
      <w:r w:rsidRPr="00B971A2">
        <w:t>Агрофирма Павловская нива</w:t>
      </w:r>
      <w:r w:rsidR="00B971A2">
        <w:t xml:space="preserve">" </w:t>
      </w:r>
      <w:r w:rsidRPr="00B971A2">
        <w:t>к числу таких мер относят установление скидок и надбавок к ценам</w:t>
      </w:r>
      <w:r w:rsidR="00B971A2" w:rsidRPr="00B971A2">
        <w:t xml:space="preserve">. </w:t>
      </w:r>
      <w:r w:rsidRPr="00B971A2">
        <w:t>И, наконец, определение тактики ценообразования создает основу для разработки ценовой политики и определения на ее основе уровня цен</w:t>
      </w:r>
      <w:r w:rsidR="00B971A2" w:rsidRPr="00B971A2">
        <w:t>.</w:t>
      </w:r>
    </w:p>
    <w:p w:rsidR="00B971A2" w:rsidRDefault="00DA7B47" w:rsidP="00B971A2">
      <w:r w:rsidRPr="00B971A2">
        <w:t>Определяя возможный уровень цен, следует хорошо понимать взаимоотношения между ценой, с одной стороны, и покупками потребителей и их представлениями, с другой</w:t>
      </w:r>
      <w:r w:rsidR="00B971A2" w:rsidRPr="00B971A2">
        <w:t xml:space="preserve">. </w:t>
      </w:r>
      <w:r w:rsidRPr="00B971A2">
        <w:t>С позиции экономической теории эта взаимосвязь определена тем, что рыночная равновесная цена на товар достигается при соответствии спроса со стороны покупателя и предложения со стороны продавца</w:t>
      </w:r>
      <w:r w:rsidR="00B971A2" w:rsidRPr="00B971A2">
        <w:t xml:space="preserve">. </w:t>
      </w:r>
      <w:r w:rsidRPr="00B971A2">
        <w:t>Покупателя интересует потребительная стоимость, определяющая, являются ли эти издержки общественно необходимыми</w:t>
      </w:r>
      <w:r w:rsidR="00B971A2">
        <w:t xml:space="preserve"> (</w:t>
      </w:r>
      <w:r w:rsidRPr="00B971A2">
        <w:t>способен ли товар удовлетворять общественные потребности</w:t>
      </w:r>
      <w:r w:rsidR="00B971A2" w:rsidRPr="00B971A2">
        <w:t>),</w:t>
      </w:r>
      <w:r w:rsidRPr="00B971A2">
        <w:t xml:space="preserve"> продавца</w:t>
      </w:r>
      <w:r w:rsidR="00B971A2" w:rsidRPr="00B971A2">
        <w:t xml:space="preserve"> - </w:t>
      </w:r>
      <w:r w:rsidRPr="00B971A2">
        <w:t>стоимость, обусловливаемая затратами предприятия</w:t>
      </w:r>
      <w:r w:rsidR="00B971A2" w:rsidRPr="00B971A2">
        <w:t>.</w:t>
      </w:r>
    </w:p>
    <w:p w:rsidR="00B971A2" w:rsidRDefault="00DA7B47" w:rsidP="00B971A2">
      <w:r w:rsidRPr="00B971A2">
        <w:t>Главной задачей отдела цен и ценовой политики ЗАО</w:t>
      </w:r>
      <w:r w:rsidR="00B971A2">
        <w:t xml:space="preserve"> "</w:t>
      </w:r>
      <w:r w:rsidRPr="00B971A2">
        <w:t>Агрофирма Павловская нива</w:t>
      </w:r>
      <w:r w:rsidR="00B971A2">
        <w:t xml:space="preserve">" </w:t>
      </w:r>
      <w:r w:rsidRPr="00B971A2">
        <w:t>является разработка эффективной ценовой политики на основе контроля, анализа, разработки рекомендаций, расчета и корректировки текущих цен с целью обеспечения надежной адаптации предприятия к колебаниям рыночной конъюнктуры, ценовой политики к изменениям внешней среды и внутренних факторов для обеспечения рентабельности хозяйственной деятельности предприятия</w:t>
      </w:r>
      <w:r w:rsidR="00B971A2" w:rsidRPr="00B971A2">
        <w:t>.</w:t>
      </w:r>
    </w:p>
    <w:p w:rsidR="00B971A2" w:rsidRDefault="00DA7B47" w:rsidP="00B971A2">
      <w:r w:rsidRPr="00B971A2">
        <w:t>ЗАО</w:t>
      </w:r>
      <w:r w:rsidR="00B971A2">
        <w:t xml:space="preserve"> "</w:t>
      </w:r>
      <w:r w:rsidRPr="00B971A2">
        <w:t>Агрофирма Павловская нива</w:t>
      </w:r>
      <w:r w:rsidR="00B971A2">
        <w:t xml:space="preserve">" </w:t>
      </w:r>
      <w:r w:rsidRPr="00B971A2">
        <w:t>относится к предприятиям</w:t>
      </w:r>
      <w:r w:rsidR="00B971A2" w:rsidRPr="00B971A2">
        <w:t xml:space="preserve"> - </w:t>
      </w:r>
      <w:r w:rsidRPr="00B971A2">
        <w:t>ценовым последователям, которые следуют рыночным ценам</w:t>
      </w:r>
      <w:r w:rsidR="00B971A2" w:rsidRPr="00B971A2">
        <w:t xml:space="preserve">. </w:t>
      </w:r>
      <w:r w:rsidRPr="00B971A2">
        <w:t>Эти предприятия обладают слишком малой властью над рынком, чтобы проводить собственную ценовую политику, а потому в этих компаниях цены устанавливает рынок</w:t>
      </w:r>
      <w:r w:rsidR="00B971A2">
        <w:t xml:space="preserve"> (</w:t>
      </w:r>
      <w:r w:rsidRPr="00B971A2">
        <w:t>спрос и предложение</w:t>
      </w:r>
      <w:r w:rsidR="00B971A2" w:rsidRPr="00B971A2">
        <w:t xml:space="preserve">). </w:t>
      </w:r>
      <w:r w:rsidRPr="00B971A2">
        <w:t>Такие предприятия не могут существенно влиять на цены реализации продукции</w:t>
      </w:r>
      <w:r w:rsidR="00B971A2" w:rsidRPr="00B971A2">
        <w:t xml:space="preserve">. </w:t>
      </w:r>
      <w:r w:rsidRPr="00B971A2">
        <w:t>Подобные ситуации характерны для рынков таких товаров, как пшеница, рис, сахар, кофе и некоторых других</w:t>
      </w:r>
      <w:r w:rsidR="00B971A2" w:rsidRPr="00B971A2">
        <w:t>.</w:t>
      </w:r>
    </w:p>
    <w:p w:rsidR="00B971A2" w:rsidRDefault="00DA7B47" w:rsidP="00B971A2">
      <w:r w:rsidRPr="00B971A2">
        <w:t>Основную часть прибыли предприятия получают от реализации продукции и услуг</w:t>
      </w:r>
      <w:r w:rsidR="00B971A2" w:rsidRPr="00B971A2">
        <w:t xml:space="preserve">. </w:t>
      </w:r>
      <w:r w:rsidRPr="00B971A2">
        <w:t>В процессе анализа изучаются динамика, выполнение плана прибыли от реализации продукции и определяются факторы изменения ее суммы</w:t>
      </w:r>
      <w:r w:rsidR="00B971A2" w:rsidRPr="00B971A2">
        <w:t>.</w:t>
      </w:r>
    </w:p>
    <w:p w:rsidR="00B971A2" w:rsidRDefault="00DA7B47" w:rsidP="00B971A2">
      <w:r w:rsidRPr="00B971A2">
        <w:t>Проведем анализ ценовых показателей при помощи индексного метода</w:t>
      </w:r>
      <w:r w:rsidR="00B971A2" w:rsidRPr="00B971A2">
        <w:t xml:space="preserve">. </w:t>
      </w:r>
      <w:r w:rsidRPr="00B971A2">
        <w:t>Сущность его заключается в построении ряда экономически обоснованных относительных величин, на основе которых делаются определенные выводы о состоянии организации и ее ассортимента на рынке либо в определенный момент времени, либо за определенный период деятельности организации</w:t>
      </w:r>
      <w:r w:rsidR="00B971A2" w:rsidRPr="00B971A2">
        <w:t>.</w:t>
      </w:r>
    </w:p>
    <w:p w:rsidR="00B971A2" w:rsidRDefault="00DA7B47" w:rsidP="00B971A2">
      <w:r w:rsidRPr="00B971A2">
        <w:t>По способу построения различают индивидуальные и сводные индексы цен</w:t>
      </w:r>
      <w:r w:rsidR="00B971A2">
        <w:t xml:space="preserve"> (</w:t>
      </w:r>
      <w:r w:rsidRPr="00B971A2">
        <w:t>ценовые показатели</w:t>
      </w:r>
      <w:r w:rsidR="00B971A2" w:rsidRPr="00B971A2">
        <w:t xml:space="preserve">). </w:t>
      </w:r>
      <w:r w:rsidRPr="00B971A2">
        <w:t>Индивидуальные индексы рассчитываются на основе данных, относящихся к одному и тому же товару</w:t>
      </w:r>
      <w:r w:rsidR="00B971A2" w:rsidRPr="00B971A2">
        <w:t xml:space="preserve">. </w:t>
      </w:r>
      <w:r w:rsidRPr="00B971A2">
        <w:t>Это могут быть данные за отчетный и базовый периоды, данные о ценах реализации на территории А и территории Б</w:t>
      </w:r>
      <w:r w:rsidR="00B971A2" w:rsidRPr="00B971A2">
        <w:t>:</w:t>
      </w:r>
    </w:p>
    <w:p w:rsidR="00857644" w:rsidRDefault="00857644" w:rsidP="00B971A2"/>
    <w:p w:rsidR="00B971A2" w:rsidRDefault="00881B16" w:rsidP="00B971A2">
      <w:r>
        <w:rPr>
          <w:position w:val="-30"/>
        </w:rPr>
        <w:pict>
          <v:shape id="_x0000_i1033" type="#_x0000_t75" style="width:39.75pt;height:33.75pt">
            <v:imagedata r:id="rId15" o:title=""/>
          </v:shape>
        </w:pict>
      </w:r>
      <w:r w:rsidR="00B971A2">
        <w:t xml:space="preserve"> (</w:t>
      </w:r>
      <w:r w:rsidR="00DA7B47" w:rsidRPr="00B971A2">
        <w:t>4</w:t>
      </w:r>
      <w:r w:rsidR="00B971A2" w:rsidRPr="00B971A2">
        <w:t>)</w:t>
      </w:r>
    </w:p>
    <w:p w:rsidR="00857644" w:rsidRDefault="00857644" w:rsidP="00B971A2"/>
    <w:p w:rsidR="00B971A2" w:rsidRDefault="00DA7B47" w:rsidP="00B971A2">
      <w:r w:rsidRPr="00B971A2">
        <w:t>где р</w:t>
      </w:r>
      <w:r w:rsidRPr="00B971A2">
        <w:rPr>
          <w:vertAlign w:val="subscript"/>
        </w:rPr>
        <w:t>о</w:t>
      </w:r>
      <w:r w:rsidR="00B971A2" w:rsidRPr="00B971A2">
        <w:t>,</w:t>
      </w:r>
      <w:r w:rsidRPr="00B971A2">
        <w:t xml:space="preserve"> р</w:t>
      </w:r>
      <w:r w:rsidRPr="00B971A2">
        <w:rPr>
          <w:vertAlign w:val="subscript"/>
        </w:rPr>
        <w:t>1</w:t>
      </w:r>
      <w:r w:rsidR="00B971A2" w:rsidRPr="00B971A2">
        <w:t xml:space="preserve"> - </w:t>
      </w:r>
      <w:r w:rsidRPr="00B971A2">
        <w:t>цена на товар в базисном и отчетном периоде соответственно</w:t>
      </w:r>
      <w:r w:rsidR="00B971A2" w:rsidRPr="00B971A2">
        <w:t>.</w:t>
      </w:r>
    </w:p>
    <w:p w:rsidR="00B971A2" w:rsidRDefault="00DA7B47" w:rsidP="00B971A2">
      <w:r w:rsidRPr="00B971A2">
        <w:t>Рассчитаем индивидуальный индекс цены для одного из товаров ЗАО</w:t>
      </w:r>
      <w:r w:rsidR="00B971A2">
        <w:t xml:space="preserve"> "</w:t>
      </w:r>
      <w:r w:rsidRPr="00B971A2">
        <w:t>Агрофирма Павловская нива</w:t>
      </w:r>
      <w:r w:rsidR="00B971A2">
        <w:t>".</w:t>
      </w:r>
    </w:p>
    <w:p w:rsidR="00B971A2" w:rsidRDefault="00DA7B47" w:rsidP="00B971A2">
      <w:r w:rsidRPr="00B971A2">
        <w:t>Стоимость 1 кг</w:t>
      </w:r>
      <w:r w:rsidR="00B971A2" w:rsidRPr="00B971A2">
        <w:t xml:space="preserve">. </w:t>
      </w:r>
      <w:r w:rsidRPr="00B971A2">
        <w:t>пшеницы в первом квартале 2007 года составляла 12 руб</w:t>
      </w:r>
      <w:r w:rsidR="00B971A2">
        <w:t>.,</w:t>
      </w:r>
      <w:r w:rsidRPr="00B971A2">
        <w:t xml:space="preserve"> стоимость 1 кг</w:t>
      </w:r>
      <w:r w:rsidR="00B971A2" w:rsidRPr="00B971A2">
        <w:t xml:space="preserve">. </w:t>
      </w:r>
      <w:r w:rsidRPr="00B971A2">
        <w:t>пшеницы</w:t>
      </w:r>
      <w:r w:rsidR="00B971A2" w:rsidRPr="00B971A2">
        <w:t xml:space="preserve"> </w:t>
      </w:r>
      <w:r w:rsidRPr="00B971A2">
        <w:t>во втором квартале 2007 года составляла 13</w:t>
      </w:r>
      <w:r w:rsidR="00B971A2" w:rsidRPr="00B971A2">
        <w:t xml:space="preserve"> </w:t>
      </w:r>
      <w:r w:rsidRPr="00B971A2">
        <w:t>руб</w:t>
      </w:r>
      <w:r w:rsidR="00B971A2" w:rsidRPr="00B971A2">
        <w:t>.</w:t>
      </w:r>
    </w:p>
    <w:p w:rsidR="00857644" w:rsidRDefault="00857644" w:rsidP="00B971A2"/>
    <w:p w:rsidR="00DA7B47" w:rsidRDefault="00881B16" w:rsidP="00B971A2">
      <w:pPr>
        <w:rPr>
          <w:position w:val="-24"/>
        </w:rPr>
      </w:pPr>
      <w:r>
        <w:rPr>
          <w:position w:val="-24"/>
        </w:rPr>
        <w:pict>
          <v:shape id="_x0000_i1034" type="#_x0000_t75" style="width:71.25pt;height:30.75pt">
            <v:imagedata r:id="rId16" o:title=""/>
          </v:shape>
        </w:pict>
      </w:r>
    </w:p>
    <w:p w:rsidR="00857644" w:rsidRPr="00B971A2" w:rsidRDefault="00857644" w:rsidP="00B971A2"/>
    <w:p w:rsidR="00B971A2" w:rsidRDefault="00DA7B47" w:rsidP="00B971A2">
      <w:r w:rsidRPr="00B971A2">
        <w:t>Для организаций, торгующих как одним наименованием товара, так и несколькими позициями, необходима информация о среднем уровне цен реализации</w:t>
      </w:r>
      <w:r w:rsidR="00B971A2" w:rsidRPr="00B971A2">
        <w:t xml:space="preserve">. </w:t>
      </w:r>
      <w:r w:rsidRPr="00B971A2">
        <w:t>Эти данные используются для определения планируемого объема выручки, а, следовательно, и прибыли предприятия</w:t>
      </w:r>
      <w:r w:rsidR="00B971A2" w:rsidRPr="00B971A2">
        <w:t>.</w:t>
      </w:r>
    </w:p>
    <w:p w:rsidR="00B971A2" w:rsidRDefault="00DA7B47" w:rsidP="00B971A2">
      <w:r w:rsidRPr="00B971A2">
        <w:t>Расчет среднего уровня цен производится по формуле средней хронологической простой или взвешенной</w:t>
      </w:r>
      <w:r w:rsidR="00B971A2" w:rsidRPr="00B971A2">
        <w:t>.</w:t>
      </w:r>
    </w:p>
    <w:p w:rsidR="00B971A2" w:rsidRDefault="00DA7B47" w:rsidP="00B971A2">
      <w:r w:rsidRPr="00B971A2">
        <w:t>Дело в том, что цены реализации фиксируются в момент совершения сделок купли-продажи, то есть собранные сведения представляют собой моментный ряд динамики, как с равными, так и с неравными промежутками времени между наблюдениями</w:t>
      </w:r>
      <w:r w:rsidR="00B971A2">
        <w:t xml:space="preserve"> (</w:t>
      </w:r>
      <w:r w:rsidRPr="00B971A2">
        <w:t>продажа может осуществляться не периодично</w:t>
      </w:r>
      <w:r w:rsidR="00B971A2" w:rsidRPr="00B971A2">
        <w:t>).</w:t>
      </w:r>
    </w:p>
    <w:p w:rsidR="00B971A2" w:rsidRDefault="00DA7B47" w:rsidP="00B971A2">
      <w:r w:rsidRPr="00B971A2">
        <w:t>Расчет средней хронологической простой и средней хронологической взвешенной производится соответственно по следующим формулам</w:t>
      </w:r>
      <w:r w:rsidR="00B971A2" w:rsidRPr="00B971A2">
        <w:t>:</w:t>
      </w:r>
    </w:p>
    <w:p w:rsidR="00857644" w:rsidRDefault="00857644" w:rsidP="00B971A2"/>
    <w:p w:rsidR="00B971A2" w:rsidRDefault="00881B16" w:rsidP="00B971A2">
      <w:r>
        <w:rPr>
          <w:position w:val="-24"/>
        </w:rPr>
        <w:pict>
          <v:shape id="_x0000_i1035" type="#_x0000_t75" style="width:146.25pt;height:45pt">
            <v:imagedata r:id="rId17" o:title=""/>
          </v:shape>
        </w:pict>
      </w:r>
      <w:r w:rsidR="00B971A2">
        <w:t xml:space="preserve"> (</w:t>
      </w:r>
      <w:r w:rsidR="00DA7B47" w:rsidRPr="00B971A2">
        <w:t>5</w:t>
      </w:r>
      <w:r w:rsidR="00B971A2" w:rsidRPr="00B971A2">
        <w:t>)</w:t>
      </w:r>
    </w:p>
    <w:p w:rsidR="00B971A2" w:rsidRDefault="00881B16" w:rsidP="00B971A2">
      <w:r>
        <w:rPr>
          <w:position w:val="-32"/>
        </w:rPr>
        <w:pict>
          <v:shape id="_x0000_i1036" type="#_x0000_t75" style="width:63pt;height:51.75pt">
            <v:imagedata r:id="rId18" o:title=""/>
          </v:shape>
        </w:pict>
      </w:r>
      <w:r w:rsidR="00B971A2">
        <w:t xml:space="preserve"> (</w:t>
      </w:r>
      <w:r w:rsidR="00DA7B47" w:rsidRPr="00B971A2">
        <w:t>6</w:t>
      </w:r>
      <w:r w:rsidR="00B971A2" w:rsidRPr="00B971A2">
        <w:t>)</w:t>
      </w:r>
    </w:p>
    <w:p w:rsidR="00857644" w:rsidRDefault="00857644" w:rsidP="00B971A2"/>
    <w:p w:rsidR="00B971A2" w:rsidRDefault="00DA7B47" w:rsidP="00B971A2">
      <w:r w:rsidRPr="00B971A2">
        <w:t>где р</w:t>
      </w:r>
      <w:r w:rsidRPr="00B971A2">
        <w:rPr>
          <w:vertAlign w:val="subscript"/>
        </w:rPr>
        <w:t>i</w:t>
      </w:r>
      <w:r w:rsidRPr="00B971A2">
        <w:t xml:space="preserve"> </w:t>
      </w:r>
      <w:r w:rsidR="00B971A2">
        <w:t>-</w:t>
      </w:r>
      <w:r w:rsidRPr="00B971A2">
        <w:t xml:space="preserve"> средний уровень цены в промежутке от n </w:t>
      </w:r>
      <w:r w:rsidR="00B971A2">
        <w:t>-</w:t>
      </w:r>
      <w:r w:rsidRPr="00B971A2">
        <w:t xml:space="preserve"> 1 до n, рассчитывается по формуле средней арифметической простой</w:t>
      </w:r>
      <w:r w:rsidR="00B971A2" w:rsidRPr="00B971A2">
        <w:t>;</w:t>
      </w:r>
    </w:p>
    <w:p w:rsidR="00B971A2" w:rsidRDefault="00DA7B47" w:rsidP="00B971A2">
      <w:r w:rsidRPr="00B971A2">
        <w:rPr>
          <w:lang w:val="en-US"/>
        </w:rPr>
        <w:t>n</w:t>
      </w:r>
      <w:r w:rsidRPr="00B971A2">
        <w:rPr>
          <w:vertAlign w:val="subscript"/>
          <w:lang w:val="en-US"/>
        </w:rPr>
        <w:t>i</w:t>
      </w:r>
      <w:r w:rsidRPr="00B971A2">
        <w:t xml:space="preserve"> </w:t>
      </w:r>
      <w:r w:rsidR="00B971A2">
        <w:t>-</w:t>
      </w:r>
      <w:r w:rsidRPr="00B971A2">
        <w:t xml:space="preserve"> длина </w:t>
      </w:r>
      <w:r w:rsidRPr="00B971A2">
        <w:rPr>
          <w:lang w:val="en-US"/>
        </w:rPr>
        <w:t>i</w:t>
      </w:r>
      <w:r w:rsidRPr="00B971A2">
        <w:t>-го промежутка</w:t>
      </w:r>
      <w:r w:rsidR="00B971A2" w:rsidRPr="00B971A2">
        <w:t>.</w:t>
      </w:r>
    </w:p>
    <w:p w:rsidR="00B971A2" w:rsidRDefault="00DA7B47" w:rsidP="00B971A2">
      <w:r w:rsidRPr="00B971A2">
        <w:t>Формула</w:t>
      </w:r>
      <w:r w:rsidR="00B971A2">
        <w:t xml:space="preserve"> (</w:t>
      </w:r>
      <w:r w:rsidRPr="00B971A2">
        <w:t>6</w:t>
      </w:r>
      <w:r w:rsidR="00B971A2" w:rsidRPr="00B971A2">
        <w:t xml:space="preserve">) </w:t>
      </w:r>
      <w:r w:rsidRPr="00B971A2">
        <w:t>используется при моментном ряде динамики с неравными периодами между наблюдениями</w:t>
      </w:r>
      <w:r w:rsidR="00B971A2" w:rsidRPr="00B971A2">
        <w:t>.</w:t>
      </w:r>
    </w:p>
    <w:p w:rsidR="00B971A2" w:rsidRDefault="00DA7B47" w:rsidP="00B971A2">
      <w:r w:rsidRPr="00B971A2">
        <w:t>Рассчитаем средний уровень цен за год на муку по формуле 5</w:t>
      </w:r>
      <w:r w:rsidR="00B971A2" w:rsidRPr="00B971A2">
        <w:t>.</w:t>
      </w:r>
    </w:p>
    <w:p w:rsidR="00B971A2" w:rsidRDefault="00DA7B47" w:rsidP="00B971A2">
      <w:r w:rsidRPr="00B971A2">
        <w:t>В первом квартале 2007 года цена 1 кг</w:t>
      </w:r>
      <w:r w:rsidR="00B971A2" w:rsidRPr="00B971A2">
        <w:t xml:space="preserve">. </w:t>
      </w:r>
      <w:r w:rsidRPr="00B971A2">
        <w:t>пшеницы составляла 12 руб</w:t>
      </w:r>
      <w:r w:rsidR="00B971A2">
        <w:t>.,</w:t>
      </w:r>
      <w:r w:rsidRPr="00B971A2">
        <w:t xml:space="preserve"> каждый следующий квартал цена вырастала на 1 руб</w:t>
      </w:r>
      <w:r w:rsidR="00B971A2" w:rsidRPr="00B971A2">
        <w:t>.</w:t>
      </w:r>
    </w:p>
    <w:p w:rsidR="00857644" w:rsidRDefault="00857644" w:rsidP="00B971A2"/>
    <w:p w:rsidR="00DA7B47" w:rsidRDefault="00881B16" w:rsidP="00B971A2">
      <w:pPr>
        <w:rPr>
          <w:position w:val="-24"/>
        </w:rPr>
      </w:pPr>
      <w:r>
        <w:rPr>
          <w:position w:val="-24"/>
        </w:rPr>
        <w:pict>
          <v:shape id="_x0000_i1037" type="#_x0000_t75" style="width:165pt;height:45pt">
            <v:imagedata r:id="rId19" o:title=""/>
          </v:shape>
        </w:pict>
      </w:r>
    </w:p>
    <w:p w:rsidR="00857644" w:rsidRPr="00B971A2" w:rsidRDefault="00857644" w:rsidP="00B971A2"/>
    <w:p w:rsidR="00B971A2" w:rsidRDefault="00DA7B47" w:rsidP="00B971A2">
      <w:r w:rsidRPr="00B971A2">
        <w:t>Для более точного определения среднего уровня цен одного вида товара используется следующая формула</w:t>
      </w:r>
      <w:r w:rsidR="00B971A2" w:rsidRPr="00B971A2">
        <w:t>:</w:t>
      </w:r>
    </w:p>
    <w:p w:rsidR="00B971A2" w:rsidRDefault="00881B16" w:rsidP="00B971A2">
      <w:r>
        <w:rPr>
          <w:position w:val="-60"/>
        </w:rPr>
        <w:pict>
          <v:shape id="_x0000_i1038" type="#_x0000_t75" style="width:60pt;height:65.25pt">
            <v:imagedata r:id="rId20" o:title=""/>
          </v:shape>
        </w:pict>
      </w:r>
      <w:r w:rsidR="00B971A2">
        <w:t xml:space="preserve"> (</w:t>
      </w:r>
      <w:r w:rsidR="00DA7B47" w:rsidRPr="00B971A2">
        <w:t>7</w:t>
      </w:r>
      <w:r w:rsidR="00B971A2" w:rsidRPr="00B971A2">
        <w:t>)</w:t>
      </w:r>
    </w:p>
    <w:p w:rsidR="00857644" w:rsidRDefault="00857644" w:rsidP="00B971A2"/>
    <w:p w:rsidR="00B971A2" w:rsidRDefault="00DA7B47" w:rsidP="00B971A2">
      <w:r w:rsidRPr="00B971A2">
        <w:t xml:space="preserve">где </w:t>
      </w:r>
      <w:r w:rsidRPr="00B971A2">
        <w:rPr>
          <w:lang w:val="en-US"/>
        </w:rPr>
        <w:t>q</w:t>
      </w:r>
      <w:r w:rsidR="00B971A2" w:rsidRPr="00B971A2">
        <w:t xml:space="preserve"> - </w:t>
      </w:r>
      <w:r w:rsidRPr="00B971A2">
        <w:t>объем реализованного товара в натуральных единицах</w:t>
      </w:r>
      <w:r w:rsidR="00B971A2" w:rsidRPr="00B971A2">
        <w:t>.</w:t>
      </w:r>
    </w:p>
    <w:p w:rsidR="00B971A2" w:rsidRDefault="00DA7B47" w:rsidP="00B971A2">
      <w:r w:rsidRPr="00B971A2">
        <w:t>Рассчитаем более точно среднегодовой уровень цен на муку</w:t>
      </w:r>
      <w:r w:rsidR="00B971A2" w:rsidRPr="00B971A2">
        <w:t>.</w:t>
      </w:r>
    </w:p>
    <w:p w:rsidR="00B971A2" w:rsidRDefault="00DA7B47" w:rsidP="00B971A2">
      <w:r w:rsidRPr="00B971A2">
        <w:t>Объем продаж пшеницы в первом, втором и третьем квартале известен, в четвертом квартале 2007 года по прогнозу он составит 4000 кг</w:t>
      </w:r>
      <w:r w:rsidR="00B971A2" w:rsidRPr="00B971A2">
        <w:t>.</w:t>
      </w:r>
    </w:p>
    <w:p w:rsidR="00857644" w:rsidRDefault="00857644" w:rsidP="00B971A2"/>
    <w:p w:rsidR="00DA7B47" w:rsidRDefault="00881B16" w:rsidP="00B971A2">
      <w:pPr>
        <w:rPr>
          <w:position w:val="-24"/>
        </w:rPr>
      </w:pPr>
      <w:r>
        <w:rPr>
          <w:position w:val="-24"/>
        </w:rPr>
        <w:pict>
          <v:shape id="_x0000_i1039" type="#_x0000_t75" style="width:294pt;height:30.75pt">
            <v:imagedata r:id="rId21" o:title=""/>
          </v:shape>
        </w:pict>
      </w:r>
    </w:p>
    <w:p w:rsidR="00857644" w:rsidRPr="00B971A2" w:rsidRDefault="00857644" w:rsidP="00B971A2"/>
    <w:p w:rsidR="00B971A2" w:rsidRDefault="00DA7B47" w:rsidP="00B971A2">
      <w:r w:rsidRPr="00B971A2">
        <w:t>При расчете средних ценовых показателей, относящихся к качественно разным товарам, необходимо приводить эти показатели к одному измерителю</w:t>
      </w:r>
      <w:r w:rsidR="00B971A2" w:rsidRPr="00B971A2">
        <w:t xml:space="preserve">. </w:t>
      </w:r>
      <w:r w:rsidRPr="00B971A2">
        <w:t>В экономике</w:t>
      </w:r>
      <w:r w:rsidR="00B971A2" w:rsidRPr="00B971A2">
        <w:t xml:space="preserve"> </w:t>
      </w:r>
      <w:r w:rsidRPr="00B971A2">
        <w:t>универсальным является денежное измерение наряду с натуральным и условно-натуральным</w:t>
      </w:r>
      <w:r w:rsidR="00B971A2" w:rsidRPr="00B971A2">
        <w:t xml:space="preserve">. </w:t>
      </w:r>
      <w:r w:rsidRPr="00B971A2">
        <w:t>Поэтому в качестве своеобразного веса выступает количество реализуемого товара, которое при умножении его на цену дает объем реализации, выраженный в деньгах</w:t>
      </w:r>
      <w:r w:rsidR="00B971A2" w:rsidRPr="00B971A2">
        <w:t>.</w:t>
      </w:r>
    </w:p>
    <w:p w:rsidR="00B971A2" w:rsidRDefault="00DA7B47" w:rsidP="00B971A2">
      <w:r w:rsidRPr="00B971A2">
        <w:t>Для совокупности нескольких видов товаров или товарных групп количество реализованного товара, зафиксированного на уровне базисного периода</w:t>
      </w:r>
      <w:r w:rsidR="00B971A2">
        <w:t xml:space="preserve"> (</w:t>
      </w:r>
      <w:r w:rsidRPr="00B971A2">
        <w:t>индекс Ласпейреса</w:t>
      </w:r>
      <w:r w:rsidR="00B971A2" w:rsidRPr="00B971A2">
        <w:t>),</w:t>
      </w:r>
      <w:r w:rsidRPr="00B971A2">
        <w:t xml:space="preserve"> определяется следующим образом</w:t>
      </w:r>
      <w:r w:rsidR="00B971A2" w:rsidRPr="00B971A2">
        <w:t>:</w:t>
      </w:r>
    </w:p>
    <w:p w:rsidR="00857644" w:rsidRDefault="00857644" w:rsidP="00B971A2"/>
    <w:p w:rsidR="00B971A2" w:rsidRDefault="00881B16" w:rsidP="00B971A2">
      <w:r>
        <w:rPr>
          <w:position w:val="-60"/>
        </w:rPr>
        <w:pict>
          <v:shape id="_x0000_i1040" type="#_x0000_t75" style="width:1in;height:65.25pt">
            <v:imagedata r:id="rId22" o:title=""/>
          </v:shape>
        </w:pict>
      </w:r>
      <w:r w:rsidR="00B971A2">
        <w:t xml:space="preserve"> (</w:t>
      </w:r>
      <w:r w:rsidR="00DA7B47" w:rsidRPr="00B971A2">
        <w:t>8</w:t>
      </w:r>
      <w:r w:rsidR="00B971A2" w:rsidRPr="00B971A2">
        <w:t>)</w:t>
      </w:r>
    </w:p>
    <w:p w:rsidR="00857644" w:rsidRDefault="00857644" w:rsidP="00B971A2"/>
    <w:p w:rsidR="00B971A2" w:rsidRDefault="00DA7B47" w:rsidP="00B971A2">
      <w:r w:rsidRPr="00B971A2">
        <w:t>где р</w:t>
      </w:r>
      <w:r w:rsidRPr="00B971A2">
        <w:rPr>
          <w:vertAlign w:val="subscript"/>
          <w:lang w:val="en-US"/>
        </w:rPr>
        <w:t>i</w:t>
      </w:r>
      <w:r w:rsidRPr="00B971A2">
        <w:t>, р</w:t>
      </w:r>
      <w:r w:rsidRPr="00B971A2">
        <w:rPr>
          <w:vertAlign w:val="subscript"/>
          <w:lang w:val="en-US"/>
        </w:rPr>
        <w:t>i</w:t>
      </w:r>
      <w:r w:rsidRPr="00B971A2">
        <w:rPr>
          <w:vertAlign w:val="subscript"/>
        </w:rPr>
        <w:t>0</w:t>
      </w:r>
      <w:r w:rsidR="00B971A2" w:rsidRPr="00B971A2">
        <w:t xml:space="preserve"> - </w:t>
      </w:r>
      <w:r w:rsidRPr="00B971A2">
        <w:t>цена в отчетном и базисном периодах соответственно</w:t>
      </w:r>
      <w:r w:rsidR="00B971A2" w:rsidRPr="00B971A2">
        <w:t>;</w:t>
      </w:r>
    </w:p>
    <w:p w:rsidR="00B971A2" w:rsidRDefault="00DA7B47" w:rsidP="00B971A2">
      <w:r w:rsidRPr="00B971A2">
        <w:rPr>
          <w:lang w:val="en-US"/>
        </w:rPr>
        <w:t>q</w:t>
      </w:r>
      <w:r w:rsidRPr="00B971A2">
        <w:rPr>
          <w:vertAlign w:val="subscript"/>
          <w:lang w:val="en-US"/>
        </w:rPr>
        <w:t>i</w:t>
      </w:r>
      <w:r w:rsidRPr="00B971A2">
        <w:rPr>
          <w:vertAlign w:val="subscript"/>
        </w:rPr>
        <w:t>0</w:t>
      </w:r>
      <w:r w:rsidR="00B971A2" w:rsidRPr="00B971A2">
        <w:t xml:space="preserve"> - </w:t>
      </w:r>
      <w:r w:rsidRPr="00B971A2">
        <w:t>объем реализации в натуральных единицах в базисном периоде</w:t>
      </w:r>
      <w:r w:rsidR="00B971A2" w:rsidRPr="00B971A2">
        <w:t>.</w:t>
      </w:r>
    </w:p>
    <w:p w:rsidR="00B971A2" w:rsidRDefault="00DA7B47" w:rsidP="00B971A2">
      <w:r w:rsidRPr="00B971A2">
        <w:t>Количество реализованного товара, зафиксированного на уровне отчетного</w:t>
      </w:r>
      <w:r w:rsidR="00B971A2">
        <w:t xml:space="preserve"> (</w:t>
      </w:r>
      <w:r w:rsidRPr="00B971A2">
        <w:t>текущего</w:t>
      </w:r>
      <w:r w:rsidR="00B971A2" w:rsidRPr="00B971A2">
        <w:t xml:space="preserve">) </w:t>
      </w:r>
      <w:r w:rsidRPr="00B971A2">
        <w:t>периода</w:t>
      </w:r>
      <w:r w:rsidR="00B971A2">
        <w:t xml:space="preserve"> (</w:t>
      </w:r>
      <w:r w:rsidRPr="00B971A2">
        <w:t>индекс Паше</w:t>
      </w:r>
      <w:r w:rsidR="00B971A2" w:rsidRPr="00B971A2">
        <w:t>),</w:t>
      </w:r>
      <w:r w:rsidRPr="00B971A2">
        <w:t xml:space="preserve"> определяется так</w:t>
      </w:r>
      <w:r w:rsidR="00B971A2" w:rsidRPr="00B971A2">
        <w:t>:</w:t>
      </w:r>
    </w:p>
    <w:p w:rsidR="00B971A2" w:rsidRDefault="00881B16" w:rsidP="00B971A2">
      <w:r>
        <w:rPr>
          <w:position w:val="-60"/>
        </w:rPr>
        <w:pict>
          <v:shape id="_x0000_i1041" type="#_x0000_t75" style="width:75pt;height:65.25pt">
            <v:imagedata r:id="rId23" o:title=""/>
          </v:shape>
        </w:pict>
      </w:r>
      <w:r w:rsidR="00B971A2">
        <w:t xml:space="preserve"> (</w:t>
      </w:r>
      <w:r w:rsidR="00DA7B47" w:rsidRPr="00B971A2">
        <w:t>9</w:t>
      </w:r>
      <w:r w:rsidR="00B971A2" w:rsidRPr="00B971A2">
        <w:t>)</w:t>
      </w:r>
    </w:p>
    <w:p w:rsidR="00857644" w:rsidRDefault="00857644" w:rsidP="00B971A2"/>
    <w:p w:rsidR="00B971A2" w:rsidRDefault="00DA7B47" w:rsidP="00B971A2">
      <w:r w:rsidRPr="00B971A2">
        <w:t xml:space="preserve">где </w:t>
      </w:r>
      <w:r w:rsidRPr="00B971A2">
        <w:rPr>
          <w:lang w:val="en-US"/>
        </w:rPr>
        <w:t>q</w:t>
      </w:r>
      <w:r w:rsidRPr="00B971A2">
        <w:rPr>
          <w:vertAlign w:val="subscript"/>
          <w:lang w:val="en-US"/>
        </w:rPr>
        <w:t>i</w:t>
      </w:r>
      <w:r w:rsidRPr="00B971A2">
        <w:rPr>
          <w:vertAlign w:val="subscript"/>
        </w:rPr>
        <w:t>1</w:t>
      </w:r>
      <w:r w:rsidR="00B971A2" w:rsidRPr="00B971A2">
        <w:t xml:space="preserve"> - </w:t>
      </w:r>
      <w:r w:rsidRPr="00B971A2">
        <w:t>объем реализации в натуральных единицах в отчетном периоде</w:t>
      </w:r>
      <w:r w:rsidR="00B971A2" w:rsidRPr="00B971A2">
        <w:t>.</w:t>
      </w:r>
    </w:p>
    <w:p w:rsidR="00B971A2" w:rsidRDefault="00DA7B47" w:rsidP="00B971A2">
      <w:r w:rsidRPr="00B971A2">
        <w:t>Формула Ласпейреса используется для расчета ценового показателя при условии, что структура потребления в базисном и отчетном периодах остается постоянной</w:t>
      </w:r>
      <w:r w:rsidR="00B971A2" w:rsidRPr="00B971A2">
        <w:t xml:space="preserve">. </w:t>
      </w:r>
      <w:r w:rsidRPr="00B971A2">
        <w:t>Также эту формулу используют для расчета индекса потребительских цен</w:t>
      </w:r>
      <w:r w:rsidR="00B971A2">
        <w:t xml:space="preserve"> (</w:t>
      </w:r>
      <w:r w:rsidRPr="00B971A2">
        <w:t>ИПЦ</w:t>
      </w:r>
      <w:r w:rsidR="00B971A2" w:rsidRPr="00B971A2">
        <w:t>).</w:t>
      </w:r>
    </w:p>
    <w:p w:rsidR="00B971A2" w:rsidRDefault="00DA7B47" w:rsidP="00B971A2">
      <w:r w:rsidRPr="00B971A2">
        <w:t>Индекс Паше, наоборот, в свою очередь фиксирует цены отчетного периода и отражает изменения в структуре потребления товаров</w:t>
      </w:r>
      <w:r w:rsidR="00B971A2" w:rsidRPr="00B971A2">
        <w:t>.</w:t>
      </w:r>
    </w:p>
    <w:p w:rsidR="00B971A2" w:rsidRDefault="00DA7B47" w:rsidP="00B971A2">
      <w:r w:rsidRPr="00B971A2">
        <w:t>Поскольку и индексу Ласпейреса, и индексу Паше присущи определенные недостатки в методике расчета, на практике довольно часто используется так называемый индекс Фишера, который представляет собой корень квадратный из произведения этих индексов</w:t>
      </w:r>
      <w:r w:rsidR="00B971A2" w:rsidRPr="00B971A2">
        <w:t>:</w:t>
      </w:r>
    </w:p>
    <w:p w:rsidR="00857644" w:rsidRDefault="00857644" w:rsidP="00B971A2"/>
    <w:p w:rsidR="00B971A2" w:rsidRDefault="00881B16" w:rsidP="00B971A2">
      <w:r>
        <w:rPr>
          <w:position w:val="-16"/>
          <w:lang w:val="en-US"/>
        </w:rPr>
        <w:pict>
          <v:shape id="_x0000_i1042" type="#_x0000_t75" style="width:64.5pt;height:21.75pt">
            <v:imagedata r:id="rId24" o:title=""/>
          </v:shape>
        </w:pict>
      </w:r>
      <w:r w:rsidR="00B971A2">
        <w:t xml:space="preserve"> (</w:t>
      </w:r>
      <w:r w:rsidR="00DA7B47" w:rsidRPr="00B971A2">
        <w:t>10</w:t>
      </w:r>
      <w:r w:rsidR="00B971A2" w:rsidRPr="00B971A2">
        <w:t>)</w:t>
      </w:r>
    </w:p>
    <w:p w:rsidR="00857644" w:rsidRDefault="00857644" w:rsidP="00B971A2"/>
    <w:p w:rsidR="00B971A2" w:rsidRDefault="00DA7B47" w:rsidP="00B971A2">
      <w:r w:rsidRPr="00B971A2">
        <w:t>Для проведения индексного анализа динамики ценовых показателей выстраивают временные ряды, которые по принципу своего построения могут быть цепными</w:t>
      </w:r>
      <w:r w:rsidR="00B971A2">
        <w:t xml:space="preserve"> (</w:t>
      </w:r>
      <w:r w:rsidRPr="00B971A2">
        <w:t>отражают изменение текущего значения ценового показателя по сравнению с предыдущим значением</w:t>
      </w:r>
      <w:r w:rsidR="00B971A2" w:rsidRPr="00B971A2">
        <w:t xml:space="preserve">) </w:t>
      </w:r>
      <w:r w:rsidRPr="00B971A2">
        <w:t>и не привязанными к уровню предыдущего показателя</w:t>
      </w:r>
      <w:r w:rsidR="00B971A2" w:rsidRPr="00B971A2">
        <w:t>.</w:t>
      </w:r>
    </w:p>
    <w:p w:rsidR="00B971A2" w:rsidRDefault="00DA7B47" w:rsidP="00B971A2">
      <w:r w:rsidRPr="00B971A2">
        <w:t>Комплексное наблюдение за ценами началось в РФ в 1992 г</w:t>
      </w:r>
      <w:r w:rsidR="00B971A2" w:rsidRPr="00B971A2">
        <w:t xml:space="preserve">. </w:t>
      </w:r>
      <w:r w:rsidRPr="00B971A2">
        <w:t>По настоящий момент этим наблюдением занимается Федеральная служба государственной статистики</w:t>
      </w:r>
      <w:r w:rsidR="00B971A2">
        <w:t xml:space="preserve"> (</w:t>
      </w:r>
      <w:r w:rsidRPr="00B971A2">
        <w:t>Росстат</w:t>
      </w:r>
      <w:r w:rsidR="00B971A2" w:rsidRPr="00B971A2">
        <w:t xml:space="preserve">). </w:t>
      </w:r>
      <w:r w:rsidRPr="00B971A2">
        <w:t>Приоритетной задачей Росстата в области мониторинга ценовых показателей является отслеживание динамики потребительских цен</w:t>
      </w:r>
      <w:r w:rsidR="00B971A2" w:rsidRPr="00B971A2">
        <w:t xml:space="preserve">. </w:t>
      </w:r>
      <w:r w:rsidRPr="00B971A2">
        <w:t>Эти данные служат основой для расчета прожиточного минимума, уровня потребительских расходов населения</w:t>
      </w:r>
      <w:r w:rsidR="00B971A2">
        <w:t xml:space="preserve"> (</w:t>
      </w:r>
      <w:r w:rsidRPr="00B971A2">
        <w:t>уровня потребления</w:t>
      </w:r>
      <w:r w:rsidR="00B971A2" w:rsidRPr="00B971A2">
        <w:t>),</w:t>
      </w:r>
      <w:r w:rsidRPr="00B971A2">
        <w:t xml:space="preserve"> а также уровня накопления</w:t>
      </w:r>
      <w:r w:rsidR="00B971A2" w:rsidRPr="00B971A2">
        <w:t>.</w:t>
      </w:r>
    </w:p>
    <w:p w:rsidR="00B971A2" w:rsidRDefault="00DA7B47" w:rsidP="00B971A2">
      <w:r w:rsidRPr="00B971A2">
        <w:t>Основная задача индекса потребительских цен</w:t>
      </w:r>
      <w:r w:rsidR="00B971A2" w:rsidRPr="00B971A2">
        <w:t xml:space="preserve"> - </w:t>
      </w:r>
      <w:r w:rsidRPr="00B971A2">
        <w:t>элиминирование действия инфляции и инфляционных ожиданий, которые существуют на рынке среди потребителей</w:t>
      </w:r>
      <w:r w:rsidR="00B971A2" w:rsidRPr="00B971A2">
        <w:t xml:space="preserve">. </w:t>
      </w:r>
      <w:r w:rsidRPr="00B971A2">
        <w:t>Использование этого индекса</w:t>
      </w:r>
      <w:r w:rsidR="00B971A2">
        <w:t xml:space="preserve"> (</w:t>
      </w:r>
      <w:r w:rsidRPr="00B971A2">
        <w:t>иногда его называют коэффициентом-дефлятором</w:t>
      </w:r>
      <w:r w:rsidR="00B971A2" w:rsidRPr="00B971A2">
        <w:t xml:space="preserve">) </w:t>
      </w:r>
      <w:r w:rsidRPr="00B971A2">
        <w:t>позволяет проводить сравнения потребительских расходов населения в их сопоставимом выражении</w:t>
      </w:r>
      <w:r w:rsidR="00B971A2" w:rsidRPr="00B971A2">
        <w:t>.</w:t>
      </w:r>
    </w:p>
    <w:p w:rsidR="00B971A2" w:rsidRDefault="00DA7B47" w:rsidP="00B971A2">
      <w:r w:rsidRPr="00B971A2">
        <w:t>Использование коэффициента-дефлятора важно не только с точки зрения макроэкономических задач государства, но и с точки зрения микроэкономического анализа деятельности торговой организации</w:t>
      </w:r>
      <w:r w:rsidR="00B971A2" w:rsidRPr="00B971A2">
        <w:t xml:space="preserve">. </w:t>
      </w:r>
      <w:r w:rsidRPr="00B971A2">
        <w:t>При составлении и разработке финансовых планов и расчетов, графиков потоков денежных средств и прогнозировании финансового состояния организации применение коэффициента-дефлятора позволяет исключить инфляционный фактор из рассматриваемых моделей и, более того, учесть его при планировании своих будущих поступлений</w:t>
      </w:r>
      <w:r w:rsidR="00B971A2" w:rsidRPr="00B971A2">
        <w:t>.</w:t>
      </w:r>
    </w:p>
    <w:p w:rsidR="00B971A2" w:rsidRDefault="00DA7B47" w:rsidP="00B971A2">
      <w:r w:rsidRPr="00B971A2">
        <w:t>Таким образом, использование коэффициента-дефлятора позволяет установить соответствие между текущими</w:t>
      </w:r>
      <w:r w:rsidR="00B971A2">
        <w:t xml:space="preserve"> (</w:t>
      </w:r>
      <w:r w:rsidRPr="00B971A2">
        <w:t>номинальными</w:t>
      </w:r>
      <w:r w:rsidR="00B971A2" w:rsidRPr="00B971A2">
        <w:t xml:space="preserve">) </w:t>
      </w:r>
      <w:r w:rsidRPr="00B971A2">
        <w:t>величинами и этими же величинами в их реальном выражении</w:t>
      </w:r>
      <w:r w:rsidR="00B971A2" w:rsidRPr="00B971A2">
        <w:t xml:space="preserve">. </w:t>
      </w:r>
      <w:r w:rsidRPr="00B971A2">
        <w:t>Планирование ценовых показателей с учетом уровня инфляции целесообразно либо в условиях осуществления торговой деятельности, в которой момент заключения сделки купли-продажи и момент оплаты отстают, друг от друга во времени, либо в условиях быстро растущих или падающих цен</w:t>
      </w:r>
      <w:r w:rsidR="00B971A2">
        <w:t xml:space="preserve"> (</w:t>
      </w:r>
      <w:r w:rsidRPr="00B971A2">
        <w:t>обвалы и прорывы рынка</w:t>
      </w:r>
      <w:r w:rsidR="00B971A2" w:rsidRPr="00B971A2">
        <w:t>).</w:t>
      </w:r>
    </w:p>
    <w:p w:rsidR="00B971A2" w:rsidRDefault="00DA7B47" w:rsidP="00B971A2">
      <w:r w:rsidRPr="00B971A2">
        <w:t>Цель индексного метода анализа ценовых показателей</w:t>
      </w:r>
      <w:r w:rsidR="00B971A2" w:rsidRPr="00B971A2">
        <w:t xml:space="preserve"> - </w:t>
      </w:r>
      <w:r w:rsidRPr="00B971A2">
        <w:t>управление ценой</w:t>
      </w:r>
      <w:r w:rsidR="00B971A2" w:rsidRPr="00B971A2">
        <w:t xml:space="preserve">. </w:t>
      </w:r>
      <w:r w:rsidRPr="00B971A2">
        <w:t>Как правило, организация заинтересована в снижении цены своего товара, поскольку это создает довольно веское преимущество в борьбе конкурентов за покупателя</w:t>
      </w:r>
      <w:r w:rsidR="00B971A2" w:rsidRPr="00B971A2">
        <w:t xml:space="preserve">. </w:t>
      </w:r>
      <w:r w:rsidRPr="00B971A2">
        <w:t>Однако снижение цены неизменно ведет к уменьшению размера прибыли, при условии того, что объем реализованных товаров в натуральном выражении останется на прежнем уровне</w:t>
      </w:r>
      <w:r w:rsidR="00B971A2" w:rsidRPr="00B971A2">
        <w:t xml:space="preserve">. </w:t>
      </w:r>
      <w:r w:rsidRPr="00B971A2">
        <w:t>Следовательно, прежде чем принимать решение о снижении цены, организация должна четко знать, насколько ей необходимо увеличить количество реализованного товара, чтобы остаться хотя бы на прежнем уровне прибыли</w:t>
      </w:r>
      <w:r w:rsidR="00B971A2" w:rsidRPr="00B971A2">
        <w:t>.</w:t>
      </w:r>
    </w:p>
    <w:p w:rsidR="00B971A2" w:rsidRDefault="00DA7B47" w:rsidP="00B971A2">
      <w:r w:rsidRPr="00B971A2">
        <w:t>Другими словами, при снижении цены организация должна четко представлять источники увеличения товарной массы и свою способность компенсировать потери прибыли из-за снижения цены увеличением объема реализованных товаров</w:t>
      </w:r>
      <w:r w:rsidR="00B971A2" w:rsidRPr="00B971A2">
        <w:t>.</w:t>
      </w:r>
    </w:p>
    <w:p w:rsidR="00B971A2" w:rsidRDefault="00DA7B47" w:rsidP="00B971A2">
      <w:r w:rsidRPr="00B971A2">
        <w:t>Расчет производится следующим образом</w:t>
      </w:r>
      <w:r w:rsidR="00B971A2" w:rsidRPr="00B971A2">
        <w:t xml:space="preserve">: </w:t>
      </w:r>
      <w:r w:rsidRPr="00B971A2">
        <w:t xml:space="preserve">для начала определяется значение величины </w:t>
      </w:r>
      <w:r w:rsidR="00881B16">
        <w:rPr>
          <w:position w:val="-12"/>
        </w:rPr>
        <w:pict>
          <v:shape id="_x0000_i1043" type="#_x0000_t75" style="width:22.5pt;height:18.75pt">
            <v:imagedata r:id="rId25" o:title=""/>
          </v:shape>
        </w:pict>
      </w:r>
      <w:r w:rsidRPr="00B971A2">
        <w:t>, которая отражает, как в количественном выражении</w:t>
      </w:r>
      <w:r w:rsidR="00B971A2">
        <w:t xml:space="preserve"> (</w:t>
      </w:r>
      <w:r w:rsidRPr="00B971A2">
        <w:t>как правило, в процентах</w:t>
      </w:r>
      <w:r w:rsidR="00B971A2" w:rsidRPr="00B971A2">
        <w:t xml:space="preserve">) </w:t>
      </w:r>
      <w:r w:rsidRPr="00B971A2">
        <w:t>должен измениться объем реализации товаров при снижении цены на изначально заданное количество денежных единиц</w:t>
      </w:r>
      <w:r w:rsidR="00B971A2" w:rsidRPr="00B971A2">
        <w:t xml:space="preserve">. </w:t>
      </w:r>
      <w:r w:rsidRPr="00B971A2">
        <w:t>Для сохранения прежнего уровня прибыли от прежней цены</w:t>
      </w:r>
      <w:r w:rsidR="00B971A2">
        <w:t xml:space="preserve"> (</w:t>
      </w:r>
      <w:r w:rsidRPr="00B971A2">
        <w:t>начальной цены</w:t>
      </w:r>
      <w:r w:rsidR="00B971A2" w:rsidRPr="00B971A2">
        <w:t xml:space="preserve">) </w:t>
      </w:r>
      <w:r w:rsidRPr="00B971A2">
        <w:t>необходимо отнять величину переменных издержек, приходящихся на одну единицу реализованного товара</w:t>
      </w:r>
      <w:r w:rsidR="00B971A2" w:rsidRPr="00B971A2">
        <w:t>:</w:t>
      </w:r>
    </w:p>
    <w:p w:rsidR="00857644" w:rsidRDefault="00857644" w:rsidP="00B971A2"/>
    <w:p w:rsidR="00B971A2" w:rsidRDefault="00881B16" w:rsidP="00B971A2">
      <w:r>
        <w:rPr>
          <w:position w:val="-30"/>
        </w:rPr>
        <w:pict>
          <v:shape id="_x0000_i1044" type="#_x0000_t75" style="width:132.75pt;height:33.75pt">
            <v:imagedata r:id="rId26" o:title=""/>
          </v:shape>
        </w:pict>
      </w:r>
      <w:r w:rsidR="00B971A2">
        <w:t xml:space="preserve"> (</w:t>
      </w:r>
      <w:r w:rsidR="00DA7B47" w:rsidRPr="00B971A2">
        <w:t>11</w:t>
      </w:r>
      <w:r w:rsidR="00B971A2" w:rsidRPr="00B971A2">
        <w:t>)</w:t>
      </w:r>
    </w:p>
    <w:p w:rsidR="00857644" w:rsidRDefault="00857644" w:rsidP="00B971A2"/>
    <w:p w:rsidR="00B971A2" w:rsidRDefault="00DA7B47" w:rsidP="00B971A2">
      <w:r w:rsidRPr="00B971A2">
        <w:t xml:space="preserve">где </w:t>
      </w:r>
      <w:r w:rsidR="00881B16">
        <w:rPr>
          <w:position w:val="-10"/>
        </w:rPr>
        <w:pict>
          <v:shape id="_x0000_i1045" type="#_x0000_t75" style="width:16.5pt;height:15.75pt">
            <v:imagedata r:id="rId27" o:title=""/>
          </v:shape>
        </w:pict>
      </w:r>
      <w:r w:rsidR="00B971A2" w:rsidRPr="00B971A2">
        <w:t xml:space="preserve"> - </w:t>
      </w:r>
      <w:r w:rsidRPr="00B971A2">
        <w:t>изменение цены</w:t>
      </w:r>
      <w:r w:rsidR="00B971A2">
        <w:t xml:space="preserve"> (</w:t>
      </w:r>
      <w:r w:rsidRPr="00B971A2">
        <w:t>разность цен прогнозного значения и фактического</w:t>
      </w:r>
      <w:r w:rsidR="00B971A2" w:rsidRPr="00B971A2">
        <w:t>).</w:t>
      </w:r>
    </w:p>
    <w:p w:rsidR="00B971A2" w:rsidRDefault="00DA7B47" w:rsidP="00B971A2">
      <w:r w:rsidRPr="00B971A2">
        <w:t>Предположим, что организация решила снизить цену на муку на 3 руб</w:t>
      </w:r>
      <w:r w:rsidR="00B971A2" w:rsidRPr="00B971A2">
        <w:t xml:space="preserve">. </w:t>
      </w:r>
      <w:r w:rsidRPr="00B971A2">
        <w:t>за 1 кг</w:t>
      </w:r>
      <w:r w:rsidR="00B971A2" w:rsidRPr="00B971A2">
        <w:t xml:space="preserve">. </w:t>
      </w:r>
      <w:r w:rsidRPr="00B971A2">
        <w:t>для более быстрой реализации</w:t>
      </w:r>
      <w:r w:rsidR="00B971A2" w:rsidRPr="00B971A2">
        <w:t>.</w:t>
      </w:r>
    </w:p>
    <w:p w:rsidR="00B971A2" w:rsidRDefault="00DA7B47" w:rsidP="00B971A2">
      <w:r w:rsidRPr="00B971A2">
        <w:t>Рассчитаем на сколько должен увеличиться объем реализации с условием сохранения прежней прибыли</w:t>
      </w:r>
      <w:r w:rsidR="00B971A2" w:rsidRPr="00B971A2">
        <w:t xml:space="preserve">. </w:t>
      </w:r>
      <w:r w:rsidRPr="00B971A2">
        <w:t>Переменные расходы в цене 1 кг</w:t>
      </w:r>
      <w:r w:rsidR="00B971A2" w:rsidRPr="00B971A2">
        <w:t xml:space="preserve">. </w:t>
      </w:r>
      <w:r w:rsidRPr="00B971A2">
        <w:t>товара составляют 9,93 руб</w:t>
      </w:r>
      <w:r w:rsidR="00B971A2" w:rsidRPr="00B971A2">
        <w:t>.</w:t>
      </w:r>
    </w:p>
    <w:p w:rsidR="00857644" w:rsidRDefault="00857644" w:rsidP="00B971A2"/>
    <w:p w:rsidR="00DA7B47" w:rsidRDefault="00881B16" w:rsidP="00B971A2">
      <w:pPr>
        <w:rPr>
          <w:position w:val="-24"/>
        </w:rPr>
      </w:pPr>
      <w:r>
        <w:rPr>
          <w:position w:val="-24"/>
        </w:rPr>
        <w:pict>
          <v:shape id="_x0000_i1046" type="#_x0000_t75" style="width:173.25pt;height:30.75pt">
            <v:imagedata r:id="rId28" o:title=""/>
          </v:shape>
        </w:pict>
      </w:r>
    </w:p>
    <w:p w:rsidR="00857644" w:rsidRPr="00B971A2" w:rsidRDefault="00857644" w:rsidP="00B971A2"/>
    <w:p w:rsidR="00B971A2" w:rsidRDefault="00DA7B47" w:rsidP="00B971A2">
      <w:r w:rsidRPr="00B971A2">
        <w:t>В противном случае, если организация планирует увеличить цену реализации, ей необходимо знать, какое минимальное количество товара придется реализовать, чтобы остаться на прежнем уровне прибыли</w:t>
      </w:r>
      <w:r w:rsidR="00B971A2" w:rsidRPr="00B971A2">
        <w:t>:</w:t>
      </w:r>
    </w:p>
    <w:p w:rsidR="00857644" w:rsidRDefault="00857644" w:rsidP="00B971A2"/>
    <w:p w:rsidR="00B971A2" w:rsidRDefault="00881B16" w:rsidP="00B971A2">
      <w:r>
        <w:rPr>
          <w:position w:val="-30"/>
        </w:rPr>
        <w:pict>
          <v:shape id="_x0000_i1047" type="#_x0000_t75" style="width:132.75pt;height:33.75pt">
            <v:imagedata r:id="rId29" o:title=""/>
          </v:shape>
        </w:pict>
      </w:r>
      <w:r w:rsidR="00B971A2">
        <w:t xml:space="preserve"> (</w:t>
      </w:r>
      <w:r w:rsidR="00DA7B47" w:rsidRPr="00B971A2">
        <w:t>12</w:t>
      </w:r>
      <w:r w:rsidR="00B971A2" w:rsidRPr="00B971A2">
        <w:t>)</w:t>
      </w:r>
    </w:p>
    <w:p w:rsidR="00857644" w:rsidRDefault="00857644" w:rsidP="00B971A2"/>
    <w:p w:rsidR="00B971A2" w:rsidRDefault="00DA7B47" w:rsidP="00B971A2">
      <w:r w:rsidRPr="00B971A2">
        <w:t xml:space="preserve">где </w:t>
      </w:r>
      <w:r w:rsidRPr="00B971A2">
        <w:rPr>
          <w:lang w:val="en-US"/>
        </w:rPr>
        <w:t>s</w:t>
      </w:r>
      <w:r w:rsidRPr="00B971A2">
        <w:rPr>
          <w:vertAlign w:val="subscript"/>
        </w:rPr>
        <w:t>0</w:t>
      </w:r>
      <w:r w:rsidR="00B971A2" w:rsidRPr="00B971A2">
        <w:t xml:space="preserve"> - </w:t>
      </w:r>
      <w:r w:rsidRPr="00B971A2">
        <w:t>начальный уровень переменных расходов на единицу товара</w:t>
      </w:r>
      <w:r w:rsidR="00B971A2">
        <w:t xml:space="preserve"> (</w:t>
      </w:r>
      <w:r w:rsidRPr="00B971A2">
        <w:t>фактическое значение</w:t>
      </w:r>
      <w:r w:rsidR="00B971A2" w:rsidRPr="00B971A2">
        <w:t>).</w:t>
      </w:r>
    </w:p>
    <w:p w:rsidR="00B971A2" w:rsidRDefault="00DA7B47" w:rsidP="00B971A2">
      <w:r w:rsidRPr="00B971A2">
        <w:t>Теперь предположим, что организация желает увеличить цену 1 кг</w:t>
      </w:r>
      <w:r w:rsidR="00B971A2" w:rsidRPr="00B971A2">
        <w:t xml:space="preserve">. </w:t>
      </w:r>
      <w:r w:rsidRPr="00B971A2">
        <w:t>пшеницы на 3 руб</w:t>
      </w:r>
      <w:r w:rsidR="00B971A2" w:rsidRPr="00B971A2">
        <w:t xml:space="preserve">. </w:t>
      </w:r>
      <w:r w:rsidRPr="00B971A2">
        <w:t>от настоящей стоимости в 15 руб</w:t>
      </w:r>
      <w:r w:rsidR="00B971A2" w:rsidRPr="00B971A2">
        <w:t xml:space="preserve">. </w:t>
      </w:r>
      <w:r w:rsidRPr="00B971A2">
        <w:t>за 1 кг</w:t>
      </w:r>
      <w:r w:rsidR="00B971A2" w:rsidRPr="00B971A2">
        <w:t>.</w:t>
      </w:r>
    </w:p>
    <w:p w:rsidR="00B971A2" w:rsidRDefault="00DA7B47" w:rsidP="00B971A2">
      <w:r w:rsidRPr="00B971A2">
        <w:t>Рассчитаем уровень снижения объемов продаж для сохранения прежнего объема прибыли</w:t>
      </w:r>
      <w:r w:rsidR="00B971A2" w:rsidRPr="00B971A2">
        <w:t>.</w:t>
      </w:r>
    </w:p>
    <w:p w:rsidR="00857644" w:rsidRDefault="00857644" w:rsidP="00B971A2"/>
    <w:p w:rsidR="00DA7B47" w:rsidRDefault="00881B16" w:rsidP="00B971A2">
      <w:pPr>
        <w:rPr>
          <w:position w:val="-24"/>
        </w:rPr>
      </w:pPr>
      <w:r>
        <w:rPr>
          <w:position w:val="-24"/>
        </w:rPr>
        <w:pict>
          <v:shape id="_x0000_i1048" type="#_x0000_t75" style="width:173.25pt;height:30.75pt">
            <v:imagedata r:id="rId30" o:title=""/>
          </v:shape>
        </w:pict>
      </w:r>
    </w:p>
    <w:p w:rsidR="00857644" w:rsidRPr="00B971A2" w:rsidRDefault="00857644" w:rsidP="00B971A2"/>
    <w:p w:rsidR="00B971A2" w:rsidRDefault="00DA7B47" w:rsidP="00B971A2">
      <w:r w:rsidRPr="00B971A2">
        <w:t xml:space="preserve">В данном случае величина </w:t>
      </w:r>
      <w:r w:rsidR="00881B16">
        <w:rPr>
          <w:position w:val="-12"/>
        </w:rPr>
        <w:pict>
          <v:shape id="_x0000_i1049" type="#_x0000_t75" style="width:22.5pt;height:18.75pt">
            <v:imagedata r:id="rId25" o:title=""/>
          </v:shape>
        </w:pict>
      </w:r>
      <w:r w:rsidRPr="00B971A2">
        <w:t xml:space="preserve"> будет отрицательным числом, что свидетельствует о снижении объема реализации</w:t>
      </w:r>
      <w:r w:rsidR="00B971A2" w:rsidRPr="00B971A2">
        <w:t>.</w:t>
      </w:r>
    </w:p>
    <w:p w:rsidR="00B971A2" w:rsidRDefault="00DA7B47" w:rsidP="00B971A2">
      <w:r w:rsidRPr="00B971A2">
        <w:t>Т</w:t>
      </w:r>
      <w:r w:rsidR="00B971A2" w:rsidRPr="00B971A2">
        <w:t xml:space="preserve">. </w:t>
      </w:r>
      <w:r w:rsidRPr="00B971A2">
        <w:t>е</w:t>
      </w:r>
      <w:r w:rsidR="00B971A2" w:rsidRPr="00B971A2">
        <w:t xml:space="preserve">. </w:t>
      </w:r>
      <w:r w:rsidRPr="00B971A2">
        <w:t>будущий объем продаж составит</w:t>
      </w:r>
      <w:r w:rsidR="00B971A2" w:rsidRPr="00B971A2">
        <w:t xml:space="preserve">: </w:t>
      </w:r>
      <w:r w:rsidRPr="00B971A2">
        <w:t>100%</w:t>
      </w:r>
      <w:r w:rsidR="00B971A2" w:rsidRPr="00B971A2">
        <w:t xml:space="preserve"> - </w:t>
      </w:r>
      <w:r w:rsidRPr="00B971A2">
        <w:t>37% = 63%</w:t>
      </w:r>
      <w:r w:rsidR="00B971A2" w:rsidRPr="00B971A2">
        <w:t xml:space="preserve"> - </w:t>
      </w:r>
      <w:r w:rsidRPr="00B971A2">
        <w:t>от первоначального объема</w:t>
      </w:r>
      <w:r w:rsidR="00B971A2" w:rsidRPr="00B971A2">
        <w:t>.</w:t>
      </w:r>
    </w:p>
    <w:p w:rsidR="00B971A2" w:rsidRDefault="00DA7B47" w:rsidP="00B971A2">
      <w:r w:rsidRPr="00B971A2">
        <w:t>В экономике существует модель, которая объединяет безрисковые варианты изменения цены</w:t>
      </w:r>
      <w:r w:rsidR="00B971A2" w:rsidRPr="00B971A2">
        <w:t xml:space="preserve">. </w:t>
      </w:r>
      <w:r w:rsidRPr="00B971A2">
        <w:t>Объединение в модели происходит через индивидуальный индекс цены</w:t>
      </w:r>
      <w:r w:rsidR="00B971A2">
        <w:t xml:space="preserve"> (</w:t>
      </w:r>
      <w:r w:rsidRPr="00B971A2">
        <w:t>отношение текущего</w:t>
      </w:r>
      <w:r w:rsidR="00B971A2">
        <w:t xml:space="preserve"> (</w:t>
      </w:r>
      <w:r w:rsidRPr="00B971A2">
        <w:t>планируемого</w:t>
      </w:r>
      <w:r w:rsidR="00B971A2" w:rsidRPr="00B971A2">
        <w:t xml:space="preserve">) </w:t>
      </w:r>
      <w:r w:rsidRPr="00B971A2">
        <w:t>уровня цены к цене предыдущего</w:t>
      </w:r>
      <w:r w:rsidR="00B971A2">
        <w:t xml:space="preserve"> (</w:t>
      </w:r>
      <w:r w:rsidRPr="00B971A2">
        <w:t>базового</w:t>
      </w:r>
      <w:r w:rsidR="00B971A2" w:rsidRPr="00B971A2">
        <w:t xml:space="preserve">) </w:t>
      </w:r>
      <w:r w:rsidRPr="00B971A2">
        <w:t>периода</w:t>
      </w:r>
      <w:r w:rsidR="00B971A2" w:rsidRPr="00B971A2">
        <w:t>):</w:t>
      </w:r>
    </w:p>
    <w:p w:rsidR="00857644" w:rsidRDefault="00857644" w:rsidP="00B971A2"/>
    <w:p w:rsidR="00B971A2" w:rsidRDefault="00881B16" w:rsidP="00B971A2">
      <w:r>
        <w:rPr>
          <w:position w:val="-34"/>
        </w:rPr>
        <w:pict>
          <v:shape id="_x0000_i1050" type="#_x0000_t75" style="width:83.25pt;height:38.25pt">
            <v:imagedata r:id="rId31" o:title=""/>
          </v:shape>
        </w:pict>
      </w:r>
      <w:r w:rsidR="00B971A2">
        <w:t xml:space="preserve"> (</w:t>
      </w:r>
      <w:r w:rsidR="00DA7B47" w:rsidRPr="00B971A2">
        <w:t>13</w:t>
      </w:r>
      <w:r w:rsidR="00B971A2" w:rsidRPr="00B971A2">
        <w:t>)</w:t>
      </w:r>
      <w:r w:rsidR="00857644">
        <w:t xml:space="preserve">, </w:t>
      </w:r>
      <w:r>
        <w:rPr>
          <w:position w:val="-14"/>
        </w:rPr>
        <w:pict>
          <v:shape id="_x0000_i1051" type="#_x0000_t75" style="width:59.25pt;height:19.5pt">
            <v:imagedata r:id="rId32" o:title=""/>
          </v:shape>
        </w:pict>
      </w:r>
      <w:r w:rsidR="00B971A2">
        <w:t xml:space="preserve"> (</w:t>
      </w:r>
      <w:r w:rsidR="00DA7B47" w:rsidRPr="00B971A2">
        <w:t>14</w:t>
      </w:r>
      <w:r w:rsidR="00B971A2" w:rsidRPr="00B971A2">
        <w:t>)</w:t>
      </w:r>
      <w:r w:rsidR="00857644">
        <w:t xml:space="preserve">, </w:t>
      </w:r>
      <w:r>
        <w:rPr>
          <w:position w:val="-14"/>
        </w:rPr>
        <w:pict>
          <v:shape id="_x0000_i1052" type="#_x0000_t75" style="width:111.75pt;height:19.5pt">
            <v:imagedata r:id="rId33" o:title=""/>
          </v:shape>
        </w:pict>
      </w:r>
      <w:r w:rsidR="00B971A2">
        <w:t xml:space="preserve"> (</w:t>
      </w:r>
      <w:r w:rsidR="00DA7B47" w:rsidRPr="00B971A2">
        <w:t>15</w:t>
      </w:r>
      <w:r w:rsidR="00B971A2" w:rsidRPr="00B971A2">
        <w:t>)</w:t>
      </w:r>
    </w:p>
    <w:p w:rsidR="00857644" w:rsidRDefault="00857644" w:rsidP="00B971A2"/>
    <w:p w:rsidR="00B971A2" w:rsidRDefault="00DA7B47" w:rsidP="00B971A2">
      <w:r w:rsidRPr="00B971A2">
        <w:t>Если результат необходимо оценить в процентах, то формула выглядит следующим образом</w:t>
      </w:r>
      <w:r w:rsidR="00B971A2" w:rsidRPr="00B971A2">
        <w:t>:</w:t>
      </w:r>
    </w:p>
    <w:p w:rsidR="00B971A2" w:rsidRDefault="00881B16" w:rsidP="00B971A2">
      <w:r>
        <w:rPr>
          <w:position w:val="-34"/>
        </w:rPr>
        <w:pict>
          <v:shape id="_x0000_i1053" type="#_x0000_t75" style="width:117.75pt;height:38.25pt">
            <v:imagedata r:id="rId34" o:title=""/>
          </v:shape>
        </w:pict>
      </w:r>
      <w:r w:rsidR="00B971A2">
        <w:t xml:space="preserve"> (</w:t>
      </w:r>
      <w:r w:rsidR="00DA7B47" w:rsidRPr="00B971A2">
        <w:t>16</w:t>
      </w:r>
      <w:r w:rsidR="00B971A2" w:rsidRPr="00B971A2">
        <w:t>)</w:t>
      </w:r>
    </w:p>
    <w:p w:rsidR="00857644" w:rsidRDefault="00857644" w:rsidP="00B971A2"/>
    <w:p w:rsidR="00B971A2" w:rsidRDefault="00DA7B47" w:rsidP="00B971A2">
      <w:r w:rsidRPr="00B971A2">
        <w:t>р</w:t>
      </w:r>
      <w:r w:rsidRPr="00B971A2">
        <w:rPr>
          <w:vertAlign w:val="subscript"/>
          <w:lang w:val="en-US"/>
        </w:rPr>
        <w:t>o</w:t>
      </w:r>
      <w:r w:rsidRPr="00B971A2">
        <w:t xml:space="preserve"> </w:t>
      </w:r>
      <w:r w:rsidR="00B971A2">
        <w:t>-</w:t>
      </w:r>
      <w:r w:rsidRPr="00B971A2">
        <w:t xml:space="preserve"> начальный уровень цены</w:t>
      </w:r>
      <w:r w:rsidR="00B971A2">
        <w:t xml:space="preserve"> (</w:t>
      </w:r>
      <w:r w:rsidRPr="00B971A2">
        <w:t>фактическое значение</w:t>
      </w:r>
      <w:r w:rsidR="00B971A2" w:rsidRPr="00B971A2">
        <w:t>);</w:t>
      </w:r>
    </w:p>
    <w:p w:rsidR="00B971A2" w:rsidRDefault="00DA7B47" w:rsidP="00B971A2">
      <w:r w:rsidRPr="00B971A2">
        <w:rPr>
          <w:lang w:val="en-US"/>
        </w:rPr>
        <w:t>q</w:t>
      </w:r>
      <w:r w:rsidRPr="00B971A2">
        <w:rPr>
          <w:vertAlign w:val="subscript"/>
        </w:rPr>
        <w:t>0</w:t>
      </w:r>
      <w:r w:rsidR="00B971A2" w:rsidRPr="00B971A2">
        <w:t xml:space="preserve"> - </w:t>
      </w:r>
      <w:r w:rsidRPr="00B971A2">
        <w:t>начальный уровень объема продаж</w:t>
      </w:r>
      <w:r w:rsidR="00B971A2">
        <w:t xml:space="preserve"> (</w:t>
      </w:r>
      <w:r w:rsidRPr="00B971A2">
        <w:t>фактическое значение</w:t>
      </w:r>
      <w:r w:rsidR="00B971A2" w:rsidRPr="00B971A2">
        <w:t xml:space="preserve">) - </w:t>
      </w:r>
      <w:r w:rsidRPr="00B971A2">
        <w:t>количество единиц реализуемого товара</w:t>
      </w:r>
      <w:r w:rsidR="00B971A2" w:rsidRPr="00B971A2">
        <w:t>;</w:t>
      </w:r>
    </w:p>
    <w:p w:rsidR="00B971A2" w:rsidRDefault="00DA7B47" w:rsidP="00B971A2">
      <w:r w:rsidRPr="00B971A2">
        <w:rPr>
          <w:lang w:val="en-US"/>
        </w:rPr>
        <w:t>i</w:t>
      </w:r>
      <w:r w:rsidRPr="00B971A2">
        <w:rPr>
          <w:vertAlign w:val="subscript"/>
          <w:lang w:val="en-US"/>
        </w:rPr>
        <w:t>p</w:t>
      </w:r>
      <w:r w:rsidR="00B971A2" w:rsidRPr="00B971A2">
        <w:t xml:space="preserve"> - </w:t>
      </w:r>
      <w:r w:rsidRPr="00B971A2">
        <w:t>индекс цен</w:t>
      </w:r>
      <w:r w:rsidR="00B971A2" w:rsidRPr="00B971A2">
        <w:t>;</w:t>
      </w:r>
    </w:p>
    <w:p w:rsidR="00B971A2" w:rsidRDefault="00DA7B47" w:rsidP="00B971A2">
      <w:r w:rsidRPr="00B971A2">
        <w:rPr>
          <w:lang w:val="en-US"/>
        </w:rPr>
        <w:t>i</w:t>
      </w:r>
      <w:r w:rsidRPr="00B971A2">
        <w:rPr>
          <w:vertAlign w:val="subscript"/>
          <w:lang w:val="en-US"/>
        </w:rPr>
        <w:t>q</w:t>
      </w:r>
      <w:r w:rsidR="00B971A2" w:rsidRPr="00B971A2">
        <w:t xml:space="preserve"> - </w:t>
      </w:r>
      <w:r w:rsidRPr="00B971A2">
        <w:t>индекс объема продаж</w:t>
      </w:r>
      <w:r w:rsidR="00B971A2" w:rsidRPr="00B971A2">
        <w:t>;</w:t>
      </w:r>
    </w:p>
    <w:p w:rsidR="00B971A2" w:rsidRDefault="00DA7B47" w:rsidP="00B971A2">
      <w:r w:rsidRPr="00B971A2">
        <w:rPr>
          <w:lang w:val="en-US"/>
        </w:rPr>
        <w:t>q</w:t>
      </w:r>
      <w:r w:rsidRPr="00B971A2">
        <w:rPr>
          <w:vertAlign w:val="subscript"/>
        </w:rPr>
        <w:t>1</w:t>
      </w:r>
      <w:r w:rsidR="00B971A2" w:rsidRPr="00B971A2">
        <w:t xml:space="preserve"> - </w:t>
      </w:r>
      <w:r w:rsidRPr="00B971A2">
        <w:t>прогнозируемый уровень объема продаж</w:t>
      </w:r>
      <w:r w:rsidR="00B971A2" w:rsidRPr="00B971A2">
        <w:t>.</w:t>
      </w:r>
    </w:p>
    <w:p w:rsidR="00B971A2" w:rsidRDefault="00DA7B47" w:rsidP="00B971A2">
      <w:r w:rsidRPr="00B971A2">
        <w:t>Произведем расчеты по формулам 13, 14, 15, 16 по предыдущим исходным данным</w:t>
      </w:r>
      <w:r w:rsidR="00B971A2" w:rsidRPr="00B971A2">
        <w:t>.</w:t>
      </w:r>
    </w:p>
    <w:p w:rsidR="00B971A2" w:rsidRDefault="00DA7B47" w:rsidP="00B971A2">
      <w:r w:rsidRPr="00B971A2">
        <w:t>Сначала рассчитаем индекс цены</w:t>
      </w:r>
      <w:r w:rsidR="00B971A2" w:rsidRPr="00B971A2">
        <w:t>:</w:t>
      </w:r>
    </w:p>
    <w:p w:rsidR="00857644" w:rsidRDefault="00857644" w:rsidP="00B971A2"/>
    <w:p w:rsidR="00DA7B47" w:rsidRDefault="00881B16" w:rsidP="00B971A2">
      <w:pPr>
        <w:rPr>
          <w:position w:val="-24"/>
        </w:rPr>
      </w:pPr>
      <w:r>
        <w:rPr>
          <w:position w:val="-24"/>
        </w:rPr>
        <w:pict>
          <v:shape id="_x0000_i1054" type="#_x0000_t75" style="width:64.5pt;height:30.75pt">
            <v:imagedata r:id="rId35" o:title=""/>
          </v:shape>
        </w:pict>
      </w:r>
    </w:p>
    <w:p w:rsidR="00857644" w:rsidRPr="00B971A2" w:rsidRDefault="00857644" w:rsidP="00B971A2"/>
    <w:p w:rsidR="00B971A2" w:rsidRDefault="00DA7B47" w:rsidP="00B971A2">
      <w:r w:rsidRPr="00B971A2">
        <w:t>По формуле 13</w:t>
      </w:r>
      <w:r w:rsidR="00B971A2" w:rsidRPr="00B971A2">
        <w:t>:</w:t>
      </w:r>
    </w:p>
    <w:p w:rsidR="00857644" w:rsidRDefault="00857644" w:rsidP="00B971A2"/>
    <w:p w:rsidR="00DA7B47" w:rsidRDefault="00881B16" w:rsidP="00B971A2">
      <w:pPr>
        <w:rPr>
          <w:position w:val="-24"/>
        </w:rPr>
      </w:pPr>
      <w:r>
        <w:rPr>
          <w:position w:val="-24"/>
        </w:rPr>
        <w:pict>
          <v:shape id="_x0000_i1055" type="#_x0000_t75" style="width:136.5pt;height:30.75pt">
            <v:imagedata r:id="rId36" o:title=""/>
          </v:shape>
        </w:pict>
      </w:r>
    </w:p>
    <w:p w:rsidR="00857644" w:rsidRPr="00B971A2" w:rsidRDefault="00857644" w:rsidP="00B971A2"/>
    <w:p w:rsidR="00B971A2" w:rsidRDefault="00DA7B47" w:rsidP="00B971A2">
      <w:r w:rsidRPr="00B971A2">
        <w:t>По формуле 14</w:t>
      </w:r>
      <w:r w:rsidR="00B971A2" w:rsidRPr="00B971A2">
        <w:t>:</w:t>
      </w:r>
    </w:p>
    <w:p w:rsidR="00857644" w:rsidRDefault="00857644" w:rsidP="00B971A2"/>
    <w:p w:rsidR="00DA7B47" w:rsidRDefault="00881B16" w:rsidP="00B971A2">
      <w:pPr>
        <w:rPr>
          <w:position w:val="-14"/>
        </w:rPr>
      </w:pPr>
      <w:r>
        <w:rPr>
          <w:position w:val="-14"/>
        </w:rPr>
        <w:pict>
          <v:shape id="_x0000_i1056" type="#_x0000_t75" style="width:98.25pt;height:18.75pt">
            <v:imagedata r:id="rId37" o:title=""/>
          </v:shape>
        </w:pict>
      </w:r>
    </w:p>
    <w:p w:rsidR="00857644" w:rsidRPr="00B971A2" w:rsidRDefault="00857644" w:rsidP="00B971A2"/>
    <w:p w:rsidR="00B971A2" w:rsidRDefault="00DA7B47" w:rsidP="00B971A2">
      <w:r w:rsidRPr="00B971A2">
        <w:t>По формуле 15</w:t>
      </w:r>
      <w:r w:rsidR="00B971A2" w:rsidRPr="00B971A2">
        <w:t>:</w:t>
      </w:r>
    </w:p>
    <w:p w:rsidR="00857644" w:rsidRDefault="00857644" w:rsidP="00B971A2"/>
    <w:p w:rsidR="00DA7B47" w:rsidRDefault="00881B16" w:rsidP="00B971A2">
      <w:pPr>
        <w:rPr>
          <w:position w:val="-10"/>
        </w:rPr>
      </w:pPr>
      <w:r>
        <w:rPr>
          <w:position w:val="-10"/>
        </w:rPr>
        <w:pict>
          <v:shape id="_x0000_i1057" type="#_x0000_t75" style="width:121.5pt;height:16.5pt">
            <v:imagedata r:id="rId38" o:title=""/>
          </v:shape>
        </w:pict>
      </w:r>
    </w:p>
    <w:p w:rsidR="00857644" w:rsidRPr="00B971A2" w:rsidRDefault="00857644" w:rsidP="00B971A2"/>
    <w:p w:rsidR="00B971A2" w:rsidRDefault="00DA7B47" w:rsidP="00B971A2">
      <w:r w:rsidRPr="00B971A2">
        <w:t>По формуле 16</w:t>
      </w:r>
      <w:r w:rsidR="00B971A2" w:rsidRPr="00B971A2">
        <w:t>:</w:t>
      </w:r>
    </w:p>
    <w:p w:rsidR="00857644" w:rsidRDefault="00857644" w:rsidP="00B971A2"/>
    <w:p w:rsidR="00DA7B47" w:rsidRDefault="00881B16" w:rsidP="00B971A2">
      <w:pPr>
        <w:rPr>
          <w:position w:val="-24"/>
        </w:rPr>
      </w:pPr>
      <w:r>
        <w:rPr>
          <w:position w:val="-24"/>
        </w:rPr>
        <w:pict>
          <v:shape id="_x0000_i1058" type="#_x0000_t75" style="width:182.25pt;height:30.75pt">
            <v:imagedata r:id="rId39" o:title=""/>
          </v:shape>
        </w:pict>
      </w:r>
    </w:p>
    <w:p w:rsidR="00857644" w:rsidRPr="00B971A2" w:rsidRDefault="00857644" w:rsidP="00B971A2"/>
    <w:p w:rsidR="00B971A2" w:rsidRDefault="00DA7B47" w:rsidP="00B971A2">
      <w:r w:rsidRPr="00B971A2">
        <w:t>В деятельности организаций встречаются ситуации, когда необходимо выйти на заранее заданный объем продаж и при этом сохранить прежний уровень прибыли</w:t>
      </w:r>
      <w:r w:rsidR="00B971A2" w:rsidRPr="00B971A2">
        <w:t xml:space="preserve">. </w:t>
      </w:r>
      <w:r w:rsidRPr="00B971A2">
        <w:t>Тогда необходимо определить то изменение цены</w:t>
      </w:r>
      <w:r w:rsidR="00B971A2">
        <w:t xml:space="preserve"> (</w:t>
      </w:r>
      <w:r w:rsidRPr="00B971A2">
        <w:t>как положительное, так и отрицательное</w:t>
      </w:r>
      <w:r w:rsidR="00B971A2" w:rsidRPr="00B971A2">
        <w:t>),</w:t>
      </w:r>
      <w:r w:rsidRPr="00B971A2">
        <w:t xml:space="preserve"> которое бы обеспечило решение этой задачи</w:t>
      </w:r>
      <w:r w:rsidR="00B971A2" w:rsidRPr="00B971A2">
        <w:t xml:space="preserve">. </w:t>
      </w:r>
      <w:r w:rsidRPr="00B971A2">
        <w:t>Формула для расчета изменения цены при заранее известном объеме реализации в натуральном выражении выглядит следующим образом</w:t>
      </w:r>
      <w:r w:rsidR="00B971A2" w:rsidRPr="00B971A2">
        <w:t>:</w:t>
      </w:r>
    </w:p>
    <w:p w:rsidR="00857644" w:rsidRDefault="00857644" w:rsidP="00B971A2"/>
    <w:p w:rsidR="00B971A2" w:rsidRDefault="00881B16" w:rsidP="00B971A2">
      <w:r>
        <w:rPr>
          <w:position w:val="-30"/>
          <w:lang w:val="en-US"/>
        </w:rPr>
        <w:pict>
          <v:shape id="_x0000_i1059" type="#_x0000_t75" style="width:101.25pt;height:33.75pt">
            <v:imagedata r:id="rId40" o:title=""/>
          </v:shape>
        </w:pict>
      </w:r>
      <w:r w:rsidR="00B971A2">
        <w:t xml:space="preserve"> (</w:t>
      </w:r>
      <w:r w:rsidR="00DA7B47" w:rsidRPr="00B971A2">
        <w:t>17</w:t>
      </w:r>
      <w:r w:rsidR="00B971A2" w:rsidRPr="00B971A2">
        <w:t>)</w:t>
      </w:r>
    </w:p>
    <w:p w:rsidR="00857644" w:rsidRDefault="00857644" w:rsidP="00B971A2"/>
    <w:p w:rsidR="00B971A2" w:rsidRDefault="00DA7B47" w:rsidP="00B971A2">
      <w:r w:rsidRPr="00B971A2">
        <w:t xml:space="preserve">Зададим уровень объема продаж в 80% от первоначального, </w:t>
      </w:r>
      <w:r w:rsidR="00B971A2">
        <w:t>т.е.</w:t>
      </w:r>
      <w:r w:rsidR="00B971A2" w:rsidRPr="00B971A2">
        <w:t xml:space="preserve"> </w:t>
      </w:r>
      <w:r w:rsidRPr="00B971A2">
        <w:t>в натуральных единицах это составит</w:t>
      </w:r>
      <w:r w:rsidR="00B971A2" w:rsidRPr="00B971A2">
        <w:t xml:space="preserve">: </w:t>
      </w:r>
      <w:r w:rsidRPr="00B971A2">
        <w:t>4000 * 0,8 = 3200 кг</w:t>
      </w:r>
      <w:r w:rsidR="00B971A2" w:rsidRPr="00B971A2">
        <w:t>.</w:t>
      </w:r>
    </w:p>
    <w:p w:rsidR="00B971A2" w:rsidRDefault="00DA7B47" w:rsidP="00B971A2">
      <w:r w:rsidRPr="00B971A2">
        <w:t>Рассчитаем изменение цены, необходимое для сохранения прежнего уровня прибыли</w:t>
      </w:r>
      <w:r w:rsidR="00B971A2" w:rsidRPr="00B971A2">
        <w:t>:</w:t>
      </w:r>
    </w:p>
    <w:p w:rsidR="00857644" w:rsidRDefault="00857644" w:rsidP="00B971A2"/>
    <w:p w:rsidR="00DA7B47" w:rsidRDefault="00881B16" w:rsidP="00B971A2">
      <w:pPr>
        <w:rPr>
          <w:position w:val="-24"/>
        </w:rPr>
      </w:pPr>
      <w:r>
        <w:rPr>
          <w:position w:val="-24"/>
          <w:lang w:val="en-US"/>
        </w:rPr>
        <w:pict>
          <v:shape id="_x0000_i1060" type="#_x0000_t75" style="width:211.5pt;height:30.75pt">
            <v:imagedata r:id="rId41" o:title=""/>
          </v:shape>
        </w:pict>
      </w:r>
    </w:p>
    <w:p w:rsidR="00857644" w:rsidRPr="00857644" w:rsidRDefault="00857644" w:rsidP="00B971A2"/>
    <w:p w:rsidR="00B971A2" w:rsidRDefault="00DA7B47" w:rsidP="00B971A2">
      <w:r w:rsidRPr="00B971A2">
        <w:t>Таким образом, при помощи экзогенно заданных переменных в каждом конкретном случае ЗАО</w:t>
      </w:r>
      <w:r w:rsidR="00B971A2">
        <w:t xml:space="preserve"> "</w:t>
      </w:r>
      <w:r w:rsidRPr="00B971A2">
        <w:t>Агрофирма Павловская нива</w:t>
      </w:r>
      <w:r w:rsidR="00B971A2">
        <w:t xml:space="preserve">" </w:t>
      </w:r>
      <w:r w:rsidRPr="00B971A2">
        <w:t>может рассчитать параметры цены, количества и удельных переменных издержек для более рациональной организации своей деятельности</w:t>
      </w:r>
      <w:r w:rsidR="00B971A2" w:rsidRPr="00B971A2">
        <w:t>.</w:t>
      </w:r>
    </w:p>
    <w:p w:rsidR="00B971A2" w:rsidRDefault="00DA7B47" w:rsidP="00B971A2">
      <w:r w:rsidRPr="00B971A2">
        <w:t>На динамику объема реализации, вызванную изменением ценовых показателей, влияет не только сама динамика цены, но и структура постоянных и переменных расходов, а точнее, их соотношение в цене товара</w:t>
      </w:r>
      <w:r w:rsidR="00B971A2" w:rsidRPr="00B971A2">
        <w:t xml:space="preserve">. </w:t>
      </w:r>
      <w:r w:rsidRPr="00B971A2">
        <w:t>Чем выше доля переменных расходов в структуре цены, тем большее изменение в объеме реализации вызовут ее вариации</w:t>
      </w:r>
      <w:r w:rsidR="00B971A2" w:rsidRPr="00B971A2">
        <w:t xml:space="preserve">. </w:t>
      </w:r>
      <w:r w:rsidRPr="00B971A2">
        <w:t>Поэтому чтобы комплексно оценить происходящие изменения в объеме реализации, необходимо отслеживать не только динамику цен, но и соотношение постоянных и переменных издержек в структуре цены, а также их динамику в отдельности</w:t>
      </w:r>
      <w:r w:rsidR="00B971A2" w:rsidRPr="00B971A2">
        <w:t xml:space="preserve">. </w:t>
      </w:r>
      <w:r w:rsidRPr="00B971A2">
        <w:t>При росте цены и переменных издержек изменение объема реализации будет описываться следующей моделью</w:t>
      </w:r>
      <w:r w:rsidR="00B971A2" w:rsidRPr="00B971A2">
        <w:t>:</w:t>
      </w:r>
    </w:p>
    <w:p w:rsidR="00857644" w:rsidRDefault="00857644" w:rsidP="00B971A2"/>
    <w:p w:rsidR="00B971A2" w:rsidRDefault="00881B16" w:rsidP="00B971A2">
      <w:r>
        <w:rPr>
          <w:position w:val="-34"/>
        </w:rPr>
        <w:pict>
          <v:shape id="_x0000_i1061" type="#_x0000_t75" style="width:135.75pt;height:38.25pt">
            <v:imagedata r:id="rId42" o:title=""/>
          </v:shape>
        </w:pict>
      </w:r>
      <w:r w:rsidR="00B971A2">
        <w:t xml:space="preserve"> (</w:t>
      </w:r>
      <w:r w:rsidR="00DA7B47" w:rsidRPr="00B971A2">
        <w:t>18</w:t>
      </w:r>
      <w:r w:rsidR="00B971A2" w:rsidRPr="00B971A2">
        <w:t>)</w:t>
      </w:r>
    </w:p>
    <w:p w:rsidR="00857644" w:rsidRDefault="00857644" w:rsidP="00B971A2"/>
    <w:p w:rsidR="00B971A2" w:rsidRDefault="00DA7B47" w:rsidP="00B971A2">
      <w:r w:rsidRPr="00B971A2">
        <w:t xml:space="preserve">где </w:t>
      </w:r>
      <w:r w:rsidRPr="00B971A2">
        <w:rPr>
          <w:lang w:val="en-US"/>
        </w:rPr>
        <w:t>i</w:t>
      </w:r>
      <w:r w:rsidRPr="00B971A2">
        <w:rPr>
          <w:vertAlign w:val="subscript"/>
          <w:lang w:val="en-US"/>
        </w:rPr>
        <w:t>s</w:t>
      </w:r>
      <w:r w:rsidR="00B971A2" w:rsidRPr="00B971A2">
        <w:t xml:space="preserve"> - </w:t>
      </w:r>
      <w:r w:rsidRPr="00B971A2">
        <w:t>индекс переменных расходов на единицу товара</w:t>
      </w:r>
      <w:r w:rsidR="00B971A2" w:rsidRPr="00B971A2">
        <w:t>.</w:t>
      </w:r>
    </w:p>
    <w:p w:rsidR="00B971A2" w:rsidRDefault="00DA7B47" w:rsidP="00B971A2">
      <w:r w:rsidRPr="00B971A2">
        <w:t>Общая модель, отражающая безубыточный вариант продаж при изменении цены, переменных и постоянных расходов, выглядит следующим образом</w:t>
      </w:r>
      <w:r w:rsidR="00B971A2" w:rsidRPr="00B971A2">
        <w:t>:</w:t>
      </w:r>
    </w:p>
    <w:p w:rsidR="00857644" w:rsidRDefault="00857644" w:rsidP="00B971A2"/>
    <w:p w:rsidR="00B971A2" w:rsidRDefault="00881B16" w:rsidP="00B971A2">
      <w:r>
        <w:rPr>
          <w:position w:val="-34"/>
        </w:rPr>
        <w:pict>
          <v:shape id="_x0000_i1062" type="#_x0000_t75" style="width:212.25pt;height:38.25pt">
            <v:imagedata r:id="rId43" o:title=""/>
          </v:shape>
        </w:pict>
      </w:r>
      <w:r w:rsidR="00B971A2">
        <w:t xml:space="preserve"> (</w:t>
      </w:r>
      <w:r w:rsidR="00DA7B47" w:rsidRPr="00B971A2">
        <w:t>19</w:t>
      </w:r>
      <w:r w:rsidR="00B971A2" w:rsidRPr="00B971A2">
        <w:t>)</w:t>
      </w:r>
    </w:p>
    <w:p w:rsidR="00857644" w:rsidRDefault="00857644" w:rsidP="00B971A2"/>
    <w:p w:rsidR="00B971A2" w:rsidRDefault="00DA7B47" w:rsidP="00B971A2">
      <w:r w:rsidRPr="00B971A2">
        <w:t>где а</w:t>
      </w:r>
      <w:r w:rsidRPr="00B971A2">
        <w:rPr>
          <w:vertAlign w:val="subscript"/>
        </w:rPr>
        <w:t>0</w:t>
      </w:r>
      <w:r w:rsidR="00B971A2" w:rsidRPr="00B971A2">
        <w:t xml:space="preserve"> - </w:t>
      </w:r>
      <w:r w:rsidRPr="00B971A2">
        <w:t>начальный уровень постоянных расходов</w:t>
      </w:r>
      <w:r w:rsidR="00B971A2" w:rsidRPr="00B971A2">
        <w:t>;</w:t>
      </w:r>
    </w:p>
    <w:p w:rsidR="00B971A2" w:rsidRDefault="00DA7B47" w:rsidP="00B971A2">
      <w:r w:rsidRPr="00B971A2">
        <w:rPr>
          <w:lang w:val="en-US"/>
        </w:rPr>
        <w:t>i</w:t>
      </w:r>
      <w:r w:rsidRPr="00B971A2">
        <w:rPr>
          <w:vertAlign w:val="subscript"/>
          <w:lang w:val="en-US"/>
        </w:rPr>
        <w:t>a</w:t>
      </w:r>
      <w:r w:rsidR="00B971A2" w:rsidRPr="00B971A2">
        <w:t xml:space="preserve"> - </w:t>
      </w:r>
      <w:r w:rsidRPr="00B971A2">
        <w:t>индекс постоянных расходов</w:t>
      </w:r>
      <w:r w:rsidR="00B971A2" w:rsidRPr="00B971A2">
        <w:t>.</w:t>
      </w:r>
    </w:p>
    <w:p w:rsidR="00B971A2" w:rsidRDefault="00DA7B47" w:rsidP="00B971A2">
      <w:r w:rsidRPr="00B971A2">
        <w:t>Чтобы не допустить ошибки в расчетах, необходимо, чтобы все величины, входящие в модель, обладали одинаковой размерностью</w:t>
      </w:r>
      <w:r w:rsidR="00B971A2">
        <w:t xml:space="preserve"> (</w:t>
      </w:r>
      <w:r w:rsidRPr="00B971A2">
        <w:t>либо все относительные, либо все абсолютные</w:t>
      </w:r>
      <w:r w:rsidR="00B971A2" w:rsidRPr="00B971A2">
        <w:t>).</w:t>
      </w:r>
    </w:p>
    <w:p w:rsidR="00857644" w:rsidRDefault="00DA7B47" w:rsidP="00B971A2">
      <w:r w:rsidRPr="00B971A2">
        <w:t>Организации, торгующие несколькими видами товаров или товарных групп, должны учитывать не только динамику таких основных экономических показателей, как цены, объем реализации, постоянные и</w:t>
      </w:r>
      <w:r w:rsidRPr="00B971A2">
        <w:rPr>
          <w:b/>
          <w:bCs/>
        </w:rPr>
        <w:t xml:space="preserve"> </w:t>
      </w:r>
      <w:r w:rsidRPr="00B971A2">
        <w:t>переменные расходы</w:t>
      </w:r>
      <w:r w:rsidR="00B971A2" w:rsidRPr="00B971A2">
        <w:t xml:space="preserve">. </w:t>
      </w:r>
    </w:p>
    <w:p w:rsidR="00857644" w:rsidRDefault="00DA7B47" w:rsidP="00B971A2">
      <w:r w:rsidRPr="00B971A2">
        <w:t>Особое внимание следует уделить товарным группам и их взаимосвязи</w:t>
      </w:r>
      <w:r w:rsidR="00B971A2" w:rsidRPr="00B971A2">
        <w:t xml:space="preserve">. </w:t>
      </w:r>
    </w:p>
    <w:p w:rsidR="00B971A2" w:rsidRDefault="00DA7B47" w:rsidP="00B971A2">
      <w:r w:rsidRPr="00B971A2">
        <w:t>Из экономической теории известно, что все товары по отношению к другим товарам делятся на товары-заменители</w:t>
      </w:r>
      <w:r w:rsidR="00B971A2">
        <w:t xml:space="preserve"> (</w:t>
      </w:r>
      <w:r w:rsidRPr="00B971A2">
        <w:t>товары-субституты, причем под ними следует понимать товары, удовлетворяющие одну и</w:t>
      </w:r>
      <w:r w:rsidRPr="00B971A2">
        <w:rPr>
          <w:b/>
          <w:bCs/>
        </w:rPr>
        <w:t xml:space="preserve"> </w:t>
      </w:r>
      <w:r w:rsidRPr="00B971A2">
        <w:t>ту же потребность</w:t>
      </w:r>
      <w:r w:rsidR="00B971A2" w:rsidRPr="00B971A2">
        <w:t xml:space="preserve">) </w:t>
      </w:r>
      <w:r w:rsidRPr="00B971A2">
        <w:t>и</w:t>
      </w:r>
      <w:r w:rsidRPr="00B971A2">
        <w:rPr>
          <w:b/>
          <w:bCs/>
        </w:rPr>
        <w:t xml:space="preserve"> </w:t>
      </w:r>
      <w:r w:rsidRPr="00B971A2">
        <w:t>дополняющие</w:t>
      </w:r>
      <w:r w:rsidR="00B971A2">
        <w:t xml:space="preserve"> (</w:t>
      </w:r>
      <w:r w:rsidRPr="00B971A2">
        <w:t>комплементы</w:t>
      </w:r>
      <w:r w:rsidR="00B971A2" w:rsidRPr="00B971A2">
        <w:t xml:space="preserve">). </w:t>
      </w:r>
      <w:r w:rsidRPr="00B971A2">
        <w:t>Эти сведения должны непосредственно учитываться в анализе стратегий ценообразования</w:t>
      </w:r>
      <w:r w:rsidR="00B971A2" w:rsidRPr="00B971A2">
        <w:t>.</w:t>
      </w:r>
    </w:p>
    <w:p w:rsidR="00857644" w:rsidRDefault="00857644" w:rsidP="00857644">
      <w:pPr>
        <w:ind w:left="708" w:firstLine="12"/>
      </w:pPr>
    </w:p>
    <w:p w:rsidR="00DA7B47" w:rsidRPr="00B971A2" w:rsidRDefault="00DA7B47" w:rsidP="00857644">
      <w:pPr>
        <w:ind w:left="708" w:firstLine="12"/>
      </w:pPr>
      <w:r w:rsidRPr="00B971A2">
        <w:t xml:space="preserve">Таблица 16 </w:t>
      </w:r>
      <w:r w:rsidR="00B971A2">
        <w:t>-</w:t>
      </w:r>
      <w:r w:rsidRPr="00B971A2">
        <w:t xml:space="preserve"> Анализ ценовых показателей ЗАО</w:t>
      </w:r>
      <w:r w:rsidR="00B971A2">
        <w:t xml:space="preserve"> "</w:t>
      </w:r>
      <w:r w:rsidRPr="00B971A2">
        <w:t>Агрофирма Павловская нива</w:t>
      </w:r>
      <w:r w:rsidR="00B971A2">
        <w:t xml:space="preserve">" </w:t>
      </w:r>
      <w:r w:rsidRPr="00B971A2">
        <w:t>в 2007 г</w:t>
      </w:r>
      <w:r w:rsidR="00B971A2" w:rsidRPr="00B971A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408"/>
      </w:tblGrid>
      <w:tr w:rsidR="00DA7B47" w:rsidRPr="00B971A2" w:rsidTr="004446FE">
        <w:trPr>
          <w:jc w:val="center"/>
        </w:trPr>
        <w:tc>
          <w:tcPr>
            <w:tcW w:w="4820" w:type="dxa"/>
            <w:shd w:val="clear" w:color="auto" w:fill="auto"/>
          </w:tcPr>
          <w:p w:rsidR="00DA7B47" w:rsidRPr="00B971A2" w:rsidRDefault="00DA7B47" w:rsidP="00857644">
            <w:pPr>
              <w:pStyle w:val="afc"/>
            </w:pPr>
            <w:r w:rsidRPr="00B971A2">
              <w:t>Показатель</w:t>
            </w:r>
          </w:p>
        </w:tc>
        <w:tc>
          <w:tcPr>
            <w:tcW w:w="3408" w:type="dxa"/>
            <w:shd w:val="clear" w:color="auto" w:fill="auto"/>
          </w:tcPr>
          <w:p w:rsidR="00DA7B47" w:rsidRPr="00B971A2" w:rsidRDefault="00DA7B47" w:rsidP="00857644">
            <w:pPr>
              <w:pStyle w:val="afc"/>
            </w:pPr>
            <w:r w:rsidRPr="00B971A2">
              <w:t>Результат</w:t>
            </w:r>
          </w:p>
        </w:tc>
      </w:tr>
      <w:tr w:rsidR="00DA7B47" w:rsidRPr="00B971A2" w:rsidTr="004446FE">
        <w:trPr>
          <w:jc w:val="center"/>
        </w:trPr>
        <w:tc>
          <w:tcPr>
            <w:tcW w:w="4820" w:type="dxa"/>
            <w:shd w:val="clear" w:color="auto" w:fill="auto"/>
          </w:tcPr>
          <w:p w:rsidR="00DA7B47" w:rsidRPr="00B971A2" w:rsidRDefault="00DA7B47" w:rsidP="00857644">
            <w:pPr>
              <w:pStyle w:val="afc"/>
            </w:pPr>
            <w:r w:rsidRPr="00B971A2">
              <w:t>1</w:t>
            </w:r>
            <w:r w:rsidR="00B971A2" w:rsidRPr="00B971A2">
              <w:t xml:space="preserve">. </w:t>
            </w:r>
            <w:r w:rsidRPr="00B971A2">
              <w:t>Индивидуальные индексы</w:t>
            </w:r>
          </w:p>
        </w:tc>
        <w:tc>
          <w:tcPr>
            <w:tcW w:w="3408" w:type="dxa"/>
            <w:shd w:val="clear" w:color="auto" w:fill="auto"/>
          </w:tcPr>
          <w:p w:rsidR="00DA7B47" w:rsidRPr="00B971A2" w:rsidRDefault="00DA7B47" w:rsidP="00857644">
            <w:pPr>
              <w:pStyle w:val="afc"/>
            </w:pPr>
            <w:r w:rsidRPr="00B971A2">
              <w:t>1,8</w:t>
            </w:r>
          </w:p>
        </w:tc>
      </w:tr>
      <w:tr w:rsidR="00DA7B47" w:rsidRPr="00B971A2" w:rsidTr="004446FE">
        <w:trPr>
          <w:jc w:val="center"/>
        </w:trPr>
        <w:tc>
          <w:tcPr>
            <w:tcW w:w="4820" w:type="dxa"/>
            <w:shd w:val="clear" w:color="auto" w:fill="auto"/>
          </w:tcPr>
          <w:p w:rsidR="00DA7B47" w:rsidRPr="00B971A2" w:rsidRDefault="00DA7B47" w:rsidP="00857644">
            <w:pPr>
              <w:pStyle w:val="afc"/>
            </w:pPr>
            <w:r w:rsidRPr="00B971A2">
              <w:t>2</w:t>
            </w:r>
            <w:r w:rsidR="00B971A2" w:rsidRPr="00B971A2">
              <w:t xml:space="preserve">. </w:t>
            </w:r>
            <w:r w:rsidRPr="00B971A2">
              <w:t>Средний уровень цен</w:t>
            </w:r>
          </w:p>
        </w:tc>
        <w:tc>
          <w:tcPr>
            <w:tcW w:w="3408" w:type="dxa"/>
            <w:shd w:val="clear" w:color="auto" w:fill="auto"/>
          </w:tcPr>
          <w:p w:rsidR="00DA7B47" w:rsidRPr="00B971A2" w:rsidRDefault="00DA7B47" w:rsidP="00857644">
            <w:pPr>
              <w:pStyle w:val="afc"/>
            </w:pPr>
            <w:r w:rsidRPr="00B971A2">
              <w:t>13,5 руб</w:t>
            </w:r>
            <w:r w:rsidR="00B971A2" w:rsidRPr="00B971A2">
              <w:t xml:space="preserve">. </w:t>
            </w:r>
          </w:p>
        </w:tc>
      </w:tr>
      <w:tr w:rsidR="00DA7B47" w:rsidRPr="00B971A2" w:rsidTr="004446FE">
        <w:trPr>
          <w:jc w:val="center"/>
        </w:trPr>
        <w:tc>
          <w:tcPr>
            <w:tcW w:w="4820" w:type="dxa"/>
            <w:shd w:val="clear" w:color="auto" w:fill="auto"/>
          </w:tcPr>
          <w:p w:rsidR="00DA7B47" w:rsidRPr="00B971A2" w:rsidRDefault="00DA7B47" w:rsidP="00857644">
            <w:pPr>
              <w:pStyle w:val="afc"/>
            </w:pPr>
            <w:r w:rsidRPr="00B971A2">
              <w:t>3</w:t>
            </w:r>
            <w:r w:rsidR="00B971A2" w:rsidRPr="00B971A2">
              <w:t xml:space="preserve">. </w:t>
            </w:r>
            <w:r w:rsidRPr="00B971A2">
              <w:t>Увеличение объема реализации</w:t>
            </w:r>
          </w:p>
        </w:tc>
        <w:tc>
          <w:tcPr>
            <w:tcW w:w="3408" w:type="dxa"/>
            <w:shd w:val="clear" w:color="auto" w:fill="auto"/>
          </w:tcPr>
          <w:p w:rsidR="00DA7B47" w:rsidRPr="00B971A2" w:rsidRDefault="00DA7B47" w:rsidP="00857644">
            <w:pPr>
              <w:pStyle w:val="afc"/>
            </w:pPr>
            <w:r w:rsidRPr="00B971A2">
              <w:t>144%</w:t>
            </w:r>
          </w:p>
        </w:tc>
      </w:tr>
      <w:tr w:rsidR="00DA7B47" w:rsidRPr="00B971A2" w:rsidTr="004446FE">
        <w:trPr>
          <w:jc w:val="center"/>
        </w:trPr>
        <w:tc>
          <w:tcPr>
            <w:tcW w:w="4820" w:type="dxa"/>
            <w:shd w:val="clear" w:color="auto" w:fill="auto"/>
          </w:tcPr>
          <w:p w:rsidR="00DA7B47" w:rsidRPr="00B971A2" w:rsidRDefault="00DA7B47" w:rsidP="00857644">
            <w:pPr>
              <w:pStyle w:val="afc"/>
            </w:pPr>
            <w:r w:rsidRPr="00B971A2">
              <w:t>4</w:t>
            </w:r>
            <w:r w:rsidR="00B971A2" w:rsidRPr="00B971A2">
              <w:t xml:space="preserve">. </w:t>
            </w:r>
            <w:r w:rsidRPr="00B971A2">
              <w:t>Снижение объема реализации</w:t>
            </w:r>
          </w:p>
        </w:tc>
        <w:tc>
          <w:tcPr>
            <w:tcW w:w="3408" w:type="dxa"/>
            <w:shd w:val="clear" w:color="auto" w:fill="auto"/>
          </w:tcPr>
          <w:p w:rsidR="00DA7B47" w:rsidRPr="00B971A2" w:rsidRDefault="00DA7B47" w:rsidP="00857644">
            <w:pPr>
              <w:pStyle w:val="afc"/>
            </w:pPr>
            <w:r w:rsidRPr="00B971A2">
              <w:t>37%</w:t>
            </w:r>
          </w:p>
        </w:tc>
      </w:tr>
      <w:tr w:rsidR="00DA7B47" w:rsidRPr="00B971A2" w:rsidTr="004446FE">
        <w:trPr>
          <w:jc w:val="center"/>
        </w:trPr>
        <w:tc>
          <w:tcPr>
            <w:tcW w:w="4820" w:type="dxa"/>
            <w:shd w:val="clear" w:color="auto" w:fill="auto"/>
          </w:tcPr>
          <w:p w:rsidR="00DA7B47" w:rsidRPr="00B971A2" w:rsidRDefault="00DA7B47" w:rsidP="00857644">
            <w:pPr>
              <w:pStyle w:val="afc"/>
            </w:pPr>
            <w:r w:rsidRPr="00B971A2">
              <w:t>5</w:t>
            </w:r>
            <w:r w:rsidR="00B971A2" w:rsidRPr="00B971A2">
              <w:t xml:space="preserve">. </w:t>
            </w:r>
            <w:r w:rsidRPr="00B971A2">
              <w:t>Индекс цены</w:t>
            </w:r>
          </w:p>
        </w:tc>
        <w:tc>
          <w:tcPr>
            <w:tcW w:w="3408" w:type="dxa"/>
            <w:shd w:val="clear" w:color="auto" w:fill="auto"/>
          </w:tcPr>
          <w:p w:rsidR="00DA7B47" w:rsidRPr="00B971A2" w:rsidRDefault="00DA7B47" w:rsidP="00857644">
            <w:pPr>
              <w:pStyle w:val="afc"/>
            </w:pPr>
            <w:r w:rsidRPr="00B971A2">
              <w:t>1,2</w:t>
            </w:r>
          </w:p>
        </w:tc>
      </w:tr>
      <w:tr w:rsidR="00DA7B47" w:rsidRPr="00B971A2" w:rsidTr="004446FE">
        <w:trPr>
          <w:jc w:val="center"/>
        </w:trPr>
        <w:tc>
          <w:tcPr>
            <w:tcW w:w="4820" w:type="dxa"/>
            <w:shd w:val="clear" w:color="auto" w:fill="auto"/>
          </w:tcPr>
          <w:p w:rsidR="00DA7B47" w:rsidRPr="00B971A2" w:rsidRDefault="00DA7B47" w:rsidP="00857644">
            <w:pPr>
              <w:pStyle w:val="afc"/>
            </w:pPr>
            <w:r w:rsidRPr="00B971A2">
              <w:t>6</w:t>
            </w:r>
            <w:r w:rsidR="00B971A2" w:rsidRPr="00B971A2">
              <w:t xml:space="preserve">. </w:t>
            </w:r>
            <w:r w:rsidRPr="00B971A2">
              <w:t>Безрисковые варианты изменения цены</w:t>
            </w:r>
          </w:p>
        </w:tc>
        <w:tc>
          <w:tcPr>
            <w:tcW w:w="3408" w:type="dxa"/>
            <w:shd w:val="clear" w:color="auto" w:fill="auto"/>
          </w:tcPr>
          <w:p w:rsidR="00DA7B47" w:rsidRPr="00B971A2" w:rsidRDefault="00DA7B47" w:rsidP="00857644">
            <w:pPr>
              <w:pStyle w:val="afc"/>
            </w:pPr>
            <w:r w:rsidRPr="00B971A2">
              <w:t>-0,3%, 0,7%, 4800 тыс</w:t>
            </w:r>
            <w:r w:rsidR="00B971A2" w:rsidRPr="00B971A2">
              <w:t xml:space="preserve">. </w:t>
            </w:r>
            <w:r w:rsidRPr="00B971A2">
              <w:t>руб</w:t>
            </w:r>
            <w:r w:rsidR="00B971A2" w:rsidRPr="00B971A2">
              <w:t xml:space="preserve">. </w:t>
            </w:r>
          </w:p>
        </w:tc>
      </w:tr>
      <w:tr w:rsidR="00DA7B47" w:rsidRPr="00B971A2" w:rsidTr="004446FE">
        <w:trPr>
          <w:jc w:val="center"/>
        </w:trPr>
        <w:tc>
          <w:tcPr>
            <w:tcW w:w="4820" w:type="dxa"/>
            <w:shd w:val="clear" w:color="auto" w:fill="auto"/>
          </w:tcPr>
          <w:p w:rsidR="00DA7B47" w:rsidRPr="00B971A2" w:rsidRDefault="00DA7B47" w:rsidP="00857644">
            <w:pPr>
              <w:pStyle w:val="afc"/>
            </w:pPr>
            <w:r w:rsidRPr="00B971A2">
              <w:t>7</w:t>
            </w:r>
            <w:r w:rsidR="00B971A2" w:rsidRPr="00B971A2">
              <w:t xml:space="preserve">. </w:t>
            </w:r>
            <w:r w:rsidRPr="00B971A2">
              <w:t>Изменение цены при заранее известном объеме реализации</w:t>
            </w:r>
          </w:p>
        </w:tc>
        <w:tc>
          <w:tcPr>
            <w:tcW w:w="3408" w:type="dxa"/>
            <w:shd w:val="clear" w:color="auto" w:fill="auto"/>
          </w:tcPr>
          <w:p w:rsidR="00DA7B47" w:rsidRPr="00B971A2" w:rsidRDefault="00DA7B47" w:rsidP="00857644">
            <w:pPr>
              <w:pStyle w:val="afc"/>
            </w:pPr>
            <w:r w:rsidRPr="00B971A2">
              <w:t>1,084</w:t>
            </w:r>
          </w:p>
        </w:tc>
      </w:tr>
    </w:tbl>
    <w:p w:rsidR="00DA7B47" w:rsidRPr="00B971A2" w:rsidRDefault="00DA7B47" w:rsidP="00B971A2"/>
    <w:p w:rsidR="00B971A2" w:rsidRDefault="00DA7B47" w:rsidP="00B971A2">
      <w:r w:rsidRPr="00B971A2">
        <w:t>Таким образом, индексный анализ ценовых показателей на основе информации о цене, ее структуре, количестве товара, а также об уровне постоянных и переменных издержек позволяет организации выработать рациональную стратегию ценообразования, которая по своему построению позволит учесть все условия быстро меняющейся конъюнктуры рынка</w:t>
      </w:r>
      <w:r w:rsidR="00B971A2" w:rsidRPr="00B971A2">
        <w:t>.</w:t>
      </w:r>
    </w:p>
    <w:p w:rsidR="00B971A2" w:rsidRDefault="00DA7B47" w:rsidP="00B971A2">
      <w:r w:rsidRPr="00B971A2">
        <w:t>Для разработки и успешной реализации ценовой политики предприятия рекомендуется иметь постоянно действующее структурное подразделение, отвечающее за вопросы ценообразования на продукцию предприятия</w:t>
      </w:r>
      <w:r w:rsidR="00B971A2" w:rsidRPr="00B971A2">
        <w:t xml:space="preserve">. </w:t>
      </w:r>
      <w:r w:rsidRPr="00B971A2">
        <w:t>Деятельность этого подразделения осуществляется при непосредственном контроле руководителя структурного подразделения предприятия, которое отвечает за маркетинг или сбыт продукции предприятия, и может входить в состав либо этого подразделения, либо планово</w:t>
      </w:r>
      <w:r w:rsidR="00B971A2" w:rsidRPr="00B971A2">
        <w:t xml:space="preserve"> - </w:t>
      </w:r>
      <w:r w:rsidRPr="00B971A2">
        <w:t>экономического подразделения</w:t>
      </w:r>
      <w:r w:rsidR="00B971A2" w:rsidRPr="00B971A2">
        <w:t>.</w:t>
      </w:r>
    </w:p>
    <w:p w:rsidR="00B971A2" w:rsidRDefault="00DA7B47" w:rsidP="00B971A2">
      <w:r w:rsidRPr="00B971A2">
        <w:t>Работу по вопросам ценообразования целесообразно проводить совместно со структурными подразделениями предприятия, отвечающими за оценку и прогнозирование себестоимости продукции при различных вариантах ценовой политики и соответствующей ей производственно-сбытовой политики, за обоснование финансовых показателей, на достижение которых должна быть нацелена ценовая политика, а также за разработку финансовых аспектов реализации такой политики, а также со структурными подразделениями, отвечающими за сбор информации о текущей рыночной конъюнктуре, определение реальной структуры</w:t>
      </w:r>
      <w:r w:rsidR="00B971A2">
        <w:t xml:space="preserve"> (</w:t>
      </w:r>
      <w:r w:rsidRPr="00B971A2">
        <w:t>сегментации</w:t>
      </w:r>
      <w:r w:rsidR="00B971A2" w:rsidRPr="00B971A2">
        <w:t xml:space="preserve">) </w:t>
      </w:r>
      <w:r w:rsidRPr="00B971A2">
        <w:t>рынка продукции предприятия, прогнозирование объемов сбыта, возможных при различных уровнях цен на продукцию, оценку возможных действий конкурентов при тех или иных вариантах ценовой политики, обоснование возможностей увеличения сбыта и улучшение его финансовых показателей без изменений цен, и с подразделениями, ответственными за проведение рекламных кампаний, формирование имиджа товарной марки и распространение информации, позволяющей воздействовать на коммерческие решения конкурентов</w:t>
      </w:r>
      <w:r w:rsidR="00B971A2" w:rsidRPr="00B971A2">
        <w:t>.</w:t>
      </w:r>
    </w:p>
    <w:p w:rsidR="00B971A2" w:rsidRDefault="00DA7B47" w:rsidP="00B971A2">
      <w:r w:rsidRPr="00B971A2">
        <w:t>Так как ЗАО</w:t>
      </w:r>
      <w:r w:rsidR="00B971A2">
        <w:t xml:space="preserve"> "</w:t>
      </w:r>
      <w:r w:rsidRPr="00B971A2">
        <w:t>Агрофирма Павловская нива</w:t>
      </w:r>
      <w:r w:rsidR="00B971A2">
        <w:t xml:space="preserve">" </w:t>
      </w:r>
      <w:r w:rsidRPr="00B971A2">
        <w:t>не является монополистом на рынке сельскохозяйственной продукции, то оно не может в значительной степени влиять на оптовые цены на свою продукцию</w:t>
      </w:r>
      <w:r w:rsidR="00B971A2" w:rsidRPr="00B971A2">
        <w:t xml:space="preserve">. </w:t>
      </w:r>
      <w:r w:rsidRPr="00B971A2">
        <w:t xml:space="preserve">Это связано еще и с тем обстоятельством, что основная продукция предприятия </w:t>
      </w:r>
      <w:r w:rsidR="00B971A2">
        <w:t>-</w:t>
      </w:r>
      <w:r w:rsidRPr="00B971A2">
        <w:t xml:space="preserve"> мука, является стратегическим продуктом и используется для производства хлебобулочных изделий и рост цен на подобные группы продовольствия в значительной степени контролируется региональными и федеральными властями</w:t>
      </w:r>
      <w:r w:rsidR="00B971A2" w:rsidRPr="00B971A2">
        <w:t xml:space="preserve">. </w:t>
      </w:r>
      <w:r w:rsidRPr="00B971A2">
        <w:t>Поэтому предприятие проводит планомерное повышение цены в соответствии с примерным уровнем годовой инфляции</w:t>
      </w:r>
      <w:r w:rsidR="00B971A2" w:rsidRPr="00B971A2">
        <w:t xml:space="preserve">. </w:t>
      </w:r>
      <w:r w:rsidRPr="00B971A2">
        <w:t>Среднегодовая инфляция в России в последние годы составляет 12-13%</w:t>
      </w:r>
      <w:r w:rsidR="00B971A2" w:rsidRPr="00B971A2">
        <w:t>.</w:t>
      </w:r>
    </w:p>
    <w:p w:rsidR="00B971A2" w:rsidRDefault="00DA7B47" w:rsidP="00B971A2">
      <w:r w:rsidRPr="00B971A2">
        <w:t>Соответственно, примерно на такую же величину, предприятие поднимает цену на различные виды своей продукции</w:t>
      </w:r>
      <w:r w:rsidR="00B971A2" w:rsidRPr="00B971A2">
        <w:t xml:space="preserve">. </w:t>
      </w:r>
      <w:r w:rsidRPr="00B971A2">
        <w:t>Так, например, цена пшеницы в 2007 году по сравнению с 2006 годом выросла на 12,4%</w:t>
      </w:r>
      <w:r w:rsidR="00B971A2" w:rsidRPr="00B971A2">
        <w:t>.</w:t>
      </w:r>
    </w:p>
    <w:p w:rsidR="00B971A2" w:rsidRDefault="00DA7B47" w:rsidP="00B971A2">
      <w:r w:rsidRPr="00B971A2">
        <w:t>В качестве рекомендаций по дальнейшему</w:t>
      </w:r>
      <w:r w:rsidR="00B971A2" w:rsidRPr="00B971A2">
        <w:t xml:space="preserve"> </w:t>
      </w:r>
      <w:r w:rsidRPr="00B971A2">
        <w:t>совершенствованию системы цен в ЗАО</w:t>
      </w:r>
      <w:r w:rsidR="00B971A2">
        <w:t xml:space="preserve"> "</w:t>
      </w:r>
      <w:r w:rsidRPr="00B971A2">
        <w:t>Агрофирма Павловская нива</w:t>
      </w:r>
      <w:r w:rsidR="00B971A2">
        <w:t xml:space="preserve">" </w:t>
      </w:r>
      <w:r w:rsidRPr="00B971A2">
        <w:t>можно выделить следующее</w:t>
      </w:r>
      <w:r w:rsidR="00B971A2" w:rsidRPr="00B971A2">
        <w:t>:</w:t>
      </w:r>
    </w:p>
    <w:p w:rsidR="00B971A2" w:rsidRDefault="00DA7B47" w:rsidP="00857644">
      <w:pPr>
        <w:pStyle w:val="a"/>
        <w:ind w:firstLine="700"/>
      </w:pPr>
      <w:r w:rsidRPr="00B971A2">
        <w:t>ценовая политика ЗАО</w:t>
      </w:r>
      <w:r w:rsidR="00B971A2">
        <w:t xml:space="preserve"> "</w:t>
      </w:r>
      <w:r w:rsidRPr="00B971A2">
        <w:t>Агрофирма Павловская нива</w:t>
      </w:r>
      <w:r w:rsidR="00B971A2">
        <w:t xml:space="preserve">" </w:t>
      </w:r>
      <w:r w:rsidRPr="00B971A2">
        <w:t>на данном этапе разработана в правильном направлении</w:t>
      </w:r>
      <w:r w:rsidR="00B971A2" w:rsidRPr="00B971A2">
        <w:t xml:space="preserve">. </w:t>
      </w:r>
      <w:r w:rsidRPr="00B971A2">
        <w:t>Основными целями ценообразования, являются</w:t>
      </w:r>
      <w:r w:rsidR="00B971A2" w:rsidRPr="00B971A2">
        <w:t xml:space="preserve"> </w:t>
      </w:r>
      <w:r w:rsidRPr="00B971A2">
        <w:t>обеспечение</w:t>
      </w:r>
      <w:r w:rsidR="00B971A2" w:rsidRPr="00B971A2">
        <w:t xml:space="preserve"> </w:t>
      </w:r>
      <w:r w:rsidRPr="00B971A2">
        <w:t>выживаемости, максимизация</w:t>
      </w:r>
      <w:r w:rsidR="00B971A2" w:rsidRPr="00B971A2">
        <w:t xml:space="preserve"> </w:t>
      </w:r>
      <w:r w:rsidRPr="00B971A2">
        <w:t>прибыли, завоевание</w:t>
      </w:r>
      <w:r w:rsidR="00B971A2" w:rsidRPr="00B971A2">
        <w:t xml:space="preserve"> </w:t>
      </w:r>
      <w:r w:rsidRPr="00B971A2">
        <w:t>лидерства</w:t>
      </w:r>
      <w:r w:rsidR="00B971A2" w:rsidRPr="00B971A2">
        <w:t xml:space="preserve"> </w:t>
      </w:r>
      <w:r w:rsidRPr="00B971A2">
        <w:t>по</w:t>
      </w:r>
      <w:r w:rsidR="00B971A2" w:rsidRPr="00B971A2">
        <w:t xml:space="preserve"> </w:t>
      </w:r>
      <w:r w:rsidRPr="00B971A2">
        <w:t>показателям качества</w:t>
      </w:r>
      <w:r w:rsidR="00B971A2" w:rsidRPr="00B971A2">
        <w:t>.</w:t>
      </w:r>
    </w:p>
    <w:p w:rsidR="00B971A2" w:rsidRDefault="00DA7B47" w:rsidP="00857644">
      <w:pPr>
        <w:pStyle w:val="a"/>
        <w:ind w:firstLine="700"/>
      </w:pPr>
      <w:r w:rsidRPr="00B971A2">
        <w:t>в ценообразование общества применяется затратный метод, однако учитывается существующая конъюнктура рынка</w:t>
      </w:r>
      <w:r w:rsidR="00B971A2" w:rsidRPr="00B971A2">
        <w:t>.</w:t>
      </w:r>
    </w:p>
    <w:p w:rsidR="00B971A2" w:rsidRDefault="00DA7B47" w:rsidP="00857644">
      <w:pPr>
        <w:pStyle w:val="a"/>
        <w:ind w:firstLine="700"/>
      </w:pPr>
      <w:r w:rsidRPr="00B971A2">
        <w:t>для дальнейшего снижения себестоимости продукции путем снижения стоимости закупок может способствовать ликвидация монополизма менеджера, ответственного за номенклатуру комплектующих, независимый конъюнктурный анализ внутренних и внешних предложений</w:t>
      </w:r>
      <w:r w:rsidR="00B971A2" w:rsidRPr="00B971A2">
        <w:t>.</w:t>
      </w:r>
    </w:p>
    <w:p w:rsidR="00B971A2" w:rsidRDefault="00DA7B47" w:rsidP="00857644">
      <w:pPr>
        <w:pStyle w:val="a"/>
        <w:ind w:firstLine="700"/>
      </w:pPr>
      <w:r w:rsidRPr="00B971A2">
        <w:t>целесообразно организовать постоянный динамический пересчет себестоимости, проводить ежемесячный анализ зависимости проданного объема продукции и цены продажи для последующего нормативного планирования</w:t>
      </w:r>
      <w:r w:rsidR="00B971A2" w:rsidRPr="00B971A2">
        <w:t>.</w:t>
      </w:r>
    </w:p>
    <w:p w:rsidR="00B971A2" w:rsidRDefault="00DA7B47" w:rsidP="00B971A2">
      <w:r w:rsidRPr="00B971A2">
        <w:t>В целом по второму разделу можно сделать вывод, что, проведя анализ финансовой деятельности ЗАО</w:t>
      </w:r>
      <w:r w:rsidR="00B971A2">
        <w:t xml:space="preserve"> "</w:t>
      </w:r>
      <w:r w:rsidRPr="00B971A2">
        <w:t>Агрофирма Павловская нива</w:t>
      </w:r>
      <w:r w:rsidR="00B971A2">
        <w:t xml:space="preserve">", </w:t>
      </w:r>
      <w:r w:rsidRPr="00B971A2">
        <w:t>мы выяснили, что имеет достаточно высокую финансовую устойчивость и является экономически выгодным предприятием, а также оно довольно привлекательно для инвесторов</w:t>
      </w:r>
      <w:r w:rsidR="00B971A2" w:rsidRPr="00B971A2">
        <w:t xml:space="preserve">. </w:t>
      </w:r>
      <w:r w:rsidRPr="00B971A2">
        <w:t>Главной задачей отдела цен и ценовой политики ЗАО</w:t>
      </w:r>
      <w:r w:rsidR="00B971A2">
        <w:t xml:space="preserve"> "</w:t>
      </w:r>
      <w:r w:rsidRPr="00B971A2">
        <w:t>Агрофирма Павловская нива</w:t>
      </w:r>
      <w:r w:rsidR="00B971A2">
        <w:t xml:space="preserve">" </w:t>
      </w:r>
      <w:r w:rsidRPr="00B971A2">
        <w:t>является разработка эффективной ценовой политики на основе контроля, анализа, разработки рекомендаций с целью обеспечения надежной адаптации предприятия к колебаниям рыночной конъюнктуры, ценовой политики к изменениям внешней среды и внутренних факторов для обеспечения рентабельности хозяйственной деятельности предприятия</w:t>
      </w:r>
      <w:r w:rsidR="00B971A2" w:rsidRPr="00B971A2">
        <w:t>.</w:t>
      </w:r>
    </w:p>
    <w:p w:rsidR="00B971A2" w:rsidRDefault="00857644" w:rsidP="00857644">
      <w:pPr>
        <w:pStyle w:val="2"/>
      </w:pPr>
      <w:r>
        <w:br w:type="page"/>
      </w:r>
      <w:bookmarkStart w:id="9" w:name="_Toc249511839"/>
      <w:r w:rsidR="00DA7B47" w:rsidRPr="00B971A2">
        <w:t>3</w:t>
      </w:r>
      <w:r>
        <w:t>.</w:t>
      </w:r>
      <w:r w:rsidR="00DA7B47" w:rsidRPr="00B971A2">
        <w:t xml:space="preserve"> Рекомендации по совершенствованию ценообразования в системе финансового планирования и контроля ЗАО Агрофирма</w:t>
      </w:r>
      <w:r w:rsidR="00B971A2">
        <w:t xml:space="preserve"> "</w:t>
      </w:r>
      <w:r w:rsidR="00DA7B47" w:rsidRPr="00B971A2">
        <w:t>Павловская нива</w:t>
      </w:r>
      <w:r w:rsidR="00B971A2">
        <w:t>"</w:t>
      </w:r>
      <w:bookmarkEnd w:id="9"/>
    </w:p>
    <w:p w:rsidR="00857644" w:rsidRDefault="00857644" w:rsidP="00B971A2"/>
    <w:p w:rsidR="00DA7B47" w:rsidRPr="00B971A2" w:rsidRDefault="00B971A2" w:rsidP="00857644">
      <w:pPr>
        <w:pStyle w:val="2"/>
      </w:pPr>
      <w:bookmarkStart w:id="10" w:name="_Toc249511840"/>
      <w:r>
        <w:t>3.1</w:t>
      </w:r>
      <w:r w:rsidR="00DA7B47" w:rsidRPr="00B971A2">
        <w:t xml:space="preserve"> Формирование финансового плана предприятия на основе плановых цен на сельскохозяйственную продукцию</w:t>
      </w:r>
      <w:bookmarkEnd w:id="10"/>
    </w:p>
    <w:p w:rsidR="00857644" w:rsidRDefault="00857644" w:rsidP="00B971A2"/>
    <w:p w:rsidR="00B971A2" w:rsidRDefault="00DA7B47" w:rsidP="00B971A2">
      <w:r w:rsidRPr="00B971A2">
        <w:t>Любые действия персонала ЗАО Агрофирма</w:t>
      </w:r>
      <w:r w:rsidR="00B971A2">
        <w:t xml:space="preserve"> "</w:t>
      </w:r>
      <w:r w:rsidRPr="00B971A2">
        <w:t>Павловская нива</w:t>
      </w:r>
      <w:r w:rsidR="00B971A2">
        <w:t xml:space="preserve">" </w:t>
      </w:r>
      <w:r w:rsidRPr="00B971A2">
        <w:t>должны осуществляться в рамках исполнения финансового плана</w:t>
      </w:r>
      <w:r w:rsidR="00B971A2" w:rsidRPr="00B971A2">
        <w:t>.</w:t>
      </w:r>
    </w:p>
    <w:p w:rsidR="00B971A2" w:rsidRDefault="0010560D" w:rsidP="00B971A2">
      <w:r w:rsidRPr="00B971A2">
        <w:t>Большинство методов и моделей финансового планирования базируются на определенных предположениях о будущем</w:t>
      </w:r>
      <w:r w:rsidR="00B971A2" w:rsidRPr="00B971A2">
        <w:t>.</w:t>
      </w:r>
    </w:p>
    <w:p w:rsidR="00B971A2" w:rsidRDefault="0010560D" w:rsidP="00B971A2">
      <w:r w:rsidRPr="00B971A2">
        <w:t>На основании этих предположений генерируют ожидаемые значения для большого числа переменных</w:t>
      </w:r>
      <w:r w:rsidR="00B971A2" w:rsidRPr="00B971A2">
        <w:t xml:space="preserve">. </w:t>
      </w:r>
      <w:r w:rsidRPr="00B971A2">
        <w:t>Финансовая модель может включать следующие элементы</w:t>
      </w:r>
      <w:r w:rsidR="00B971A2" w:rsidRPr="00B971A2">
        <w:t>:</w:t>
      </w:r>
    </w:p>
    <w:p w:rsidR="00B971A2" w:rsidRDefault="0010560D" w:rsidP="00B971A2">
      <w:r w:rsidRPr="00B971A2">
        <w:t>прогноз объемов продаж</w:t>
      </w:r>
      <w:r w:rsidR="00B971A2" w:rsidRPr="00B971A2">
        <w:t>;</w:t>
      </w:r>
    </w:p>
    <w:p w:rsidR="00B971A2" w:rsidRDefault="0010560D" w:rsidP="00B971A2">
      <w:r w:rsidRPr="00B971A2">
        <w:t>планирование затрат и цен</w:t>
      </w:r>
      <w:r w:rsidR="00B971A2" w:rsidRPr="00B971A2">
        <w:t>;</w:t>
      </w:r>
    </w:p>
    <w:p w:rsidR="00B971A2" w:rsidRDefault="0010560D" w:rsidP="00B971A2">
      <w:r w:rsidRPr="00B971A2">
        <w:t>планирование инвестиций</w:t>
      </w:r>
      <w:r w:rsidR="00B971A2" w:rsidRPr="00B971A2">
        <w:t>;</w:t>
      </w:r>
    </w:p>
    <w:p w:rsidR="00B971A2" w:rsidRDefault="0010560D" w:rsidP="00B971A2">
      <w:r w:rsidRPr="00B971A2">
        <w:t xml:space="preserve">планирование </w:t>
      </w:r>
      <w:r w:rsidR="00DA55AA" w:rsidRPr="00B971A2">
        <w:t>источников финансирования</w:t>
      </w:r>
      <w:r w:rsidR="00B971A2" w:rsidRPr="00B971A2">
        <w:t>;</w:t>
      </w:r>
    </w:p>
    <w:p w:rsidR="00B971A2" w:rsidRDefault="0010560D" w:rsidP="00B971A2">
      <w:r w:rsidRPr="00B971A2">
        <w:t>планирова</w:t>
      </w:r>
      <w:r w:rsidR="00DA55AA" w:rsidRPr="00B971A2">
        <w:t>ние новых областей деятельности</w:t>
      </w:r>
      <w:r w:rsidR="00B971A2" w:rsidRPr="00B971A2">
        <w:t>;</w:t>
      </w:r>
    </w:p>
    <w:p w:rsidR="00B971A2" w:rsidRDefault="00DA55AA" w:rsidP="00B971A2">
      <w:r w:rsidRPr="00B971A2">
        <w:t>анализ рисков</w:t>
      </w:r>
      <w:r w:rsidR="00B971A2" w:rsidRPr="00B971A2">
        <w:t>.</w:t>
      </w:r>
    </w:p>
    <w:p w:rsidR="00B971A2" w:rsidRDefault="0010560D" w:rsidP="00B971A2">
      <w:r w:rsidRPr="00B971A2">
        <w:t>Прогноз объемов продаж по ЗАО</w:t>
      </w:r>
      <w:r w:rsidR="00B971A2">
        <w:t xml:space="preserve"> "</w:t>
      </w:r>
      <w:r w:rsidRPr="00B971A2">
        <w:t>Агрофирма Павловская нива</w:t>
      </w:r>
      <w:r w:rsidR="00B971A2">
        <w:t xml:space="preserve">" </w:t>
      </w:r>
      <w:r w:rsidRPr="00B971A2">
        <w:t>составлялся следующие образом</w:t>
      </w:r>
      <w:r w:rsidR="00B971A2" w:rsidRPr="00B971A2">
        <w:t>.</w:t>
      </w:r>
    </w:p>
    <w:p w:rsidR="00B971A2" w:rsidRDefault="0010560D" w:rsidP="00B971A2">
      <w:r w:rsidRPr="00B971A2">
        <w:t>Исходя из сложившегося в настоящее время спроса и фактических объемов реализации производимой продукции за последние годы, в ЗАО</w:t>
      </w:r>
      <w:r w:rsidR="00B971A2">
        <w:t xml:space="preserve"> "</w:t>
      </w:r>
      <w:r w:rsidRPr="00B971A2">
        <w:t>Агрофирма Павловская нива</w:t>
      </w:r>
      <w:r w:rsidR="00B971A2">
        <w:t xml:space="preserve">" </w:t>
      </w:r>
      <w:r w:rsidRPr="00B971A2">
        <w:t>маркетинговой службой, в декабре 2007 года, был проведен анализ возможного увеличения реализации сельскохозяйственной продукции</w:t>
      </w:r>
      <w:r w:rsidR="00B971A2" w:rsidRPr="00B971A2">
        <w:t xml:space="preserve">. </w:t>
      </w:r>
      <w:r w:rsidRPr="00B971A2">
        <w:t>При этом были получены следующие данные</w:t>
      </w:r>
      <w:r w:rsidR="00B971A2" w:rsidRPr="00B971A2">
        <w:t>.</w:t>
      </w:r>
    </w:p>
    <w:p w:rsidR="00B971A2" w:rsidRDefault="0010560D" w:rsidP="00B971A2">
      <w:r w:rsidRPr="00B971A2">
        <w:t>Наибольшим спросом на рынке пользуется зерновая продукция, преимущественно пшеница</w:t>
      </w:r>
      <w:r w:rsidR="00B971A2">
        <w:t xml:space="preserve"> (</w:t>
      </w:r>
      <w:r w:rsidRPr="00B971A2">
        <w:t>80-90% от объема производимого зерна</w:t>
      </w:r>
      <w:r w:rsidR="00B971A2" w:rsidRPr="00B971A2">
        <w:t>),</w:t>
      </w:r>
      <w:r w:rsidRPr="00B971A2">
        <w:t xml:space="preserve"> подсолнечник и сахарная свекла</w:t>
      </w:r>
      <w:r w:rsidR="00B971A2" w:rsidRPr="00B971A2">
        <w:t>.</w:t>
      </w:r>
    </w:p>
    <w:p w:rsidR="00B971A2" w:rsidRDefault="0010560D" w:rsidP="00B971A2">
      <w:r w:rsidRPr="00B971A2">
        <w:t>Маркетинговые исследования показали, что можно увеличить реализацию продукции с фактических, до вероятно возможных показателей в таком объеме</w:t>
      </w:r>
      <w:r w:rsidR="00B971A2" w:rsidRPr="00B971A2">
        <w:t>.</w:t>
      </w:r>
    </w:p>
    <w:p w:rsidR="00857644" w:rsidRDefault="00857644" w:rsidP="00B971A2"/>
    <w:p w:rsidR="0010560D" w:rsidRPr="00B971A2" w:rsidRDefault="0010560D" w:rsidP="00857644">
      <w:pPr>
        <w:ind w:left="708" w:firstLine="12"/>
      </w:pPr>
      <w:r w:rsidRPr="00B971A2">
        <w:t>Таблица 17</w:t>
      </w:r>
      <w:r w:rsidR="00B971A2" w:rsidRPr="00B971A2">
        <w:t xml:space="preserve"> - </w:t>
      </w:r>
      <w:r w:rsidRPr="00B971A2">
        <w:t>Сопоставление фактического</w:t>
      </w:r>
      <w:r w:rsidR="00B971A2" w:rsidRPr="00B971A2">
        <w:t xml:space="preserve"> </w:t>
      </w:r>
      <w:r w:rsidRPr="00B971A2">
        <w:t>и прогнозного объема реализации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190"/>
        <w:gridCol w:w="2392"/>
      </w:tblGrid>
      <w:tr w:rsidR="0010560D" w:rsidRPr="00B971A2" w:rsidTr="004446FE">
        <w:trPr>
          <w:jc w:val="center"/>
        </w:trPr>
        <w:tc>
          <w:tcPr>
            <w:tcW w:w="3206" w:type="dxa"/>
            <w:shd w:val="clear" w:color="auto" w:fill="auto"/>
          </w:tcPr>
          <w:p w:rsidR="0010560D" w:rsidRPr="00B971A2" w:rsidRDefault="0010560D" w:rsidP="00857644">
            <w:pPr>
              <w:pStyle w:val="afc"/>
            </w:pPr>
            <w:r w:rsidRPr="00B971A2">
              <w:t>Вид продукции</w:t>
            </w:r>
          </w:p>
        </w:tc>
        <w:tc>
          <w:tcPr>
            <w:tcW w:w="3190" w:type="dxa"/>
            <w:shd w:val="clear" w:color="auto" w:fill="auto"/>
          </w:tcPr>
          <w:p w:rsidR="00B971A2" w:rsidRDefault="0010560D" w:rsidP="00857644">
            <w:pPr>
              <w:pStyle w:val="afc"/>
            </w:pPr>
            <w:r w:rsidRPr="00B971A2">
              <w:t>Фактические показатели,</w:t>
            </w:r>
          </w:p>
          <w:p w:rsidR="0010560D" w:rsidRPr="00B971A2" w:rsidRDefault="0010560D" w:rsidP="00857644">
            <w:pPr>
              <w:pStyle w:val="afc"/>
            </w:pPr>
            <w:r w:rsidRPr="00B971A2">
              <w:t>тонн</w:t>
            </w:r>
          </w:p>
        </w:tc>
        <w:tc>
          <w:tcPr>
            <w:tcW w:w="2392" w:type="dxa"/>
            <w:shd w:val="clear" w:color="auto" w:fill="auto"/>
          </w:tcPr>
          <w:p w:rsidR="00B971A2" w:rsidRDefault="0010560D" w:rsidP="00857644">
            <w:pPr>
              <w:pStyle w:val="afc"/>
            </w:pPr>
            <w:r w:rsidRPr="00B971A2">
              <w:t>Плановые показатели,</w:t>
            </w:r>
          </w:p>
          <w:p w:rsidR="0010560D" w:rsidRPr="00B971A2" w:rsidRDefault="0010560D" w:rsidP="00857644">
            <w:pPr>
              <w:pStyle w:val="afc"/>
            </w:pPr>
            <w:r w:rsidRPr="00B971A2">
              <w:t>тонн</w:t>
            </w:r>
          </w:p>
        </w:tc>
      </w:tr>
      <w:tr w:rsidR="0010560D" w:rsidRPr="00B971A2" w:rsidTr="004446FE">
        <w:trPr>
          <w:jc w:val="center"/>
        </w:trPr>
        <w:tc>
          <w:tcPr>
            <w:tcW w:w="3206" w:type="dxa"/>
            <w:shd w:val="clear" w:color="auto" w:fill="auto"/>
          </w:tcPr>
          <w:p w:rsidR="0010560D" w:rsidRPr="00B971A2" w:rsidRDefault="0010560D" w:rsidP="00857644">
            <w:pPr>
              <w:pStyle w:val="afc"/>
            </w:pPr>
            <w:r w:rsidRPr="00B971A2">
              <w:t>1</w:t>
            </w:r>
            <w:r w:rsidR="00B971A2" w:rsidRPr="00B971A2">
              <w:t xml:space="preserve">. </w:t>
            </w:r>
            <w:r w:rsidRPr="00B971A2">
              <w:t>Зерновая продукция</w:t>
            </w:r>
          </w:p>
        </w:tc>
        <w:tc>
          <w:tcPr>
            <w:tcW w:w="3190" w:type="dxa"/>
            <w:shd w:val="clear" w:color="auto" w:fill="auto"/>
          </w:tcPr>
          <w:p w:rsidR="0010560D" w:rsidRPr="00B971A2" w:rsidRDefault="0010560D" w:rsidP="00857644">
            <w:pPr>
              <w:pStyle w:val="afc"/>
            </w:pPr>
            <w:r w:rsidRPr="00B971A2">
              <w:t>11500</w:t>
            </w:r>
            <w:r w:rsidR="00B971A2" w:rsidRPr="00B971A2">
              <w:t xml:space="preserve"> - </w:t>
            </w:r>
            <w:r w:rsidRPr="00B971A2">
              <w:t>12000</w:t>
            </w:r>
          </w:p>
        </w:tc>
        <w:tc>
          <w:tcPr>
            <w:tcW w:w="2392" w:type="dxa"/>
            <w:shd w:val="clear" w:color="auto" w:fill="auto"/>
          </w:tcPr>
          <w:p w:rsidR="0010560D" w:rsidRPr="00B971A2" w:rsidRDefault="0010560D" w:rsidP="00857644">
            <w:pPr>
              <w:pStyle w:val="afc"/>
            </w:pPr>
            <w:r w:rsidRPr="00B971A2">
              <w:t xml:space="preserve">18000 </w:t>
            </w:r>
            <w:r w:rsidR="00B971A2">
              <w:t>-</w:t>
            </w:r>
            <w:r w:rsidRPr="00B971A2">
              <w:t xml:space="preserve"> 20000</w:t>
            </w:r>
          </w:p>
        </w:tc>
      </w:tr>
      <w:tr w:rsidR="0010560D" w:rsidRPr="00B971A2" w:rsidTr="004446FE">
        <w:trPr>
          <w:jc w:val="center"/>
        </w:trPr>
        <w:tc>
          <w:tcPr>
            <w:tcW w:w="3206" w:type="dxa"/>
            <w:shd w:val="clear" w:color="auto" w:fill="auto"/>
          </w:tcPr>
          <w:p w:rsidR="0010560D" w:rsidRPr="00B971A2" w:rsidRDefault="0010560D" w:rsidP="00857644">
            <w:pPr>
              <w:pStyle w:val="afc"/>
            </w:pPr>
            <w:r w:rsidRPr="00B971A2">
              <w:t>2</w:t>
            </w:r>
            <w:r w:rsidR="00B971A2" w:rsidRPr="00B971A2">
              <w:t xml:space="preserve">. </w:t>
            </w:r>
            <w:r w:rsidRPr="00B971A2">
              <w:t>Подсолнечник</w:t>
            </w:r>
          </w:p>
        </w:tc>
        <w:tc>
          <w:tcPr>
            <w:tcW w:w="3190" w:type="dxa"/>
            <w:shd w:val="clear" w:color="auto" w:fill="auto"/>
          </w:tcPr>
          <w:p w:rsidR="0010560D" w:rsidRPr="00B971A2" w:rsidRDefault="0010560D" w:rsidP="00857644">
            <w:pPr>
              <w:pStyle w:val="afc"/>
            </w:pPr>
            <w:r w:rsidRPr="00B971A2">
              <w:t>3000</w:t>
            </w:r>
            <w:r w:rsidR="00B971A2" w:rsidRPr="00B971A2">
              <w:t xml:space="preserve"> - </w:t>
            </w:r>
            <w:r w:rsidRPr="00B971A2">
              <w:t>3300</w:t>
            </w:r>
          </w:p>
        </w:tc>
        <w:tc>
          <w:tcPr>
            <w:tcW w:w="2392" w:type="dxa"/>
            <w:shd w:val="clear" w:color="auto" w:fill="auto"/>
          </w:tcPr>
          <w:p w:rsidR="0010560D" w:rsidRPr="00B971A2" w:rsidRDefault="0010560D" w:rsidP="00857644">
            <w:pPr>
              <w:pStyle w:val="afc"/>
            </w:pPr>
            <w:r w:rsidRPr="00B971A2">
              <w:t xml:space="preserve">5000 </w:t>
            </w:r>
            <w:r w:rsidR="00B971A2">
              <w:t>-</w:t>
            </w:r>
            <w:r w:rsidRPr="00B971A2">
              <w:t xml:space="preserve"> 5200 </w:t>
            </w:r>
          </w:p>
        </w:tc>
      </w:tr>
      <w:tr w:rsidR="0010560D" w:rsidRPr="00B971A2" w:rsidTr="004446FE">
        <w:trPr>
          <w:jc w:val="center"/>
        </w:trPr>
        <w:tc>
          <w:tcPr>
            <w:tcW w:w="3206" w:type="dxa"/>
            <w:shd w:val="clear" w:color="auto" w:fill="auto"/>
          </w:tcPr>
          <w:p w:rsidR="0010560D" w:rsidRPr="00B971A2" w:rsidRDefault="0010560D" w:rsidP="00857644">
            <w:pPr>
              <w:pStyle w:val="afc"/>
            </w:pPr>
            <w:r w:rsidRPr="00B971A2">
              <w:t>3</w:t>
            </w:r>
            <w:r w:rsidR="00B971A2" w:rsidRPr="00B971A2">
              <w:t xml:space="preserve">. </w:t>
            </w:r>
            <w:r w:rsidRPr="00B971A2">
              <w:t>Сахарная свекла</w:t>
            </w:r>
          </w:p>
        </w:tc>
        <w:tc>
          <w:tcPr>
            <w:tcW w:w="3190" w:type="dxa"/>
            <w:shd w:val="clear" w:color="auto" w:fill="auto"/>
          </w:tcPr>
          <w:p w:rsidR="0010560D" w:rsidRPr="00B971A2" w:rsidRDefault="0010560D" w:rsidP="00857644">
            <w:pPr>
              <w:pStyle w:val="afc"/>
            </w:pPr>
            <w:r w:rsidRPr="00B971A2">
              <w:t>30000</w:t>
            </w:r>
            <w:r w:rsidR="00B971A2" w:rsidRPr="00B971A2">
              <w:t xml:space="preserve"> - </w:t>
            </w:r>
            <w:r w:rsidRPr="00B971A2">
              <w:t>31000</w:t>
            </w:r>
          </w:p>
        </w:tc>
        <w:tc>
          <w:tcPr>
            <w:tcW w:w="2392" w:type="dxa"/>
            <w:shd w:val="clear" w:color="auto" w:fill="auto"/>
          </w:tcPr>
          <w:p w:rsidR="0010560D" w:rsidRPr="00B971A2" w:rsidRDefault="0010560D" w:rsidP="00857644">
            <w:pPr>
              <w:pStyle w:val="afc"/>
            </w:pPr>
            <w:r w:rsidRPr="00B971A2">
              <w:t>43000</w:t>
            </w:r>
            <w:r w:rsidR="00B971A2" w:rsidRPr="00B971A2">
              <w:t xml:space="preserve"> - </w:t>
            </w:r>
            <w:r w:rsidRPr="00B971A2">
              <w:t>45000</w:t>
            </w:r>
          </w:p>
        </w:tc>
      </w:tr>
    </w:tbl>
    <w:p w:rsidR="0010560D" w:rsidRPr="00B971A2" w:rsidRDefault="0010560D" w:rsidP="00B971A2"/>
    <w:p w:rsidR="00B971A2" w:rsidRDefault="0010560D" w:rsidP="00B971A2">
      <w:r w:rsidRPr="00B971A2">
        <w:t xml:space="preserve">Поэтому в </w:t>
      </w:r>
      <w:r w:rsidR="0006297D" w:rsidRPr="00B971A2">
        <w:t>2008-2009 г</w:t>
      </w:r>
      <w:r w:rsidR="00B971A2" w:rsidRPr="00B971A2">
        <w:t xml:space="preserve">. </w:t>
      </w:r>
      <w:r w:rsidR="0006297D" w:rsidRPr="00B971A2">
        <w:t xml:space="preserve">г </w:t>
      </w:r>
      <w:r w:rsidRPr="00B971A2">
        <w:t>руководством ЗАО</w:t>
      </w:r>
      <w:r w:rsidR="00B971A2">
        <w:t xml:space="preserve"> "</w:t>
      </w:r>
      <w:r w:rsidRPr="00B971A2">
        <w:t>Агрофирма Павловская нива</w:t>
      </w:r>
      <w:r w:rsidR="00B971A2">
        <w:t xml:space="preserve">" </w:t>
      </w:r>
      <w:r w:rsidRPr="00B971A2">
        <w:t>запланировано</w:t>
      </w:r>
      <w:r w:rsidR="0006297D" w:rsidRPr="00B971A2">
        <w:t xml:space="preserve"> значительное увеличение производства сельскохозяйственных культур в основном за счет увеличения урожайности</w:t>
      </w:r>
      <w:r w:rsidR="00B971A2" w:rsidRPr="00B971A2">
        <w:t>.</w:t>
      </w:r>
    </w:p>
    <w:p w:rsidR="00B971A2" w:rsidRDefault="0006297D" w:rsidP="00B971A2">
      <w:pPr>
        <w:rPr>
          <w:rStyle w:val="af3"/>
          <w:b w:val="0"/>
          <w:bCs w:val="0"/>
          <w:color w:val="000000"/>
        </w:rPr>
      </w:pPr>
      <w:r w:rsidRPr="00B971A2">
        <w:rPr>
          <w:rStyle w:val="af3"/>
          <w:b w:val="0"/>
          <w:bCs w:val="0"/>
          <w:color w:val="000000"/>
        </w:rPr>
        <w:t>Увеличение урожайности и валового сбора сельскохозяйственной продукции потребует значительных финансовых вложений</w:t>
      </w:r>
      <w:r w:rsidR="00B971A2" w:rsidRPr="00B971A2">
        <w:rPr>
          <w:rStyle w:val="af3"/>
          <w:b w:val="0"/>
          <w:bCs w:val="0"/>
          <w:color w:val="000000"/>
        </w:rPr>
        <w:t>:</w:t>
      </w:r>
    </w:p>
    <w:p w:rsidR="00B971A2" w:rsidRDefault="0006297D" w:rsidP="00B971A2">
      <w:pPr>
        <w:rPr>
          <w:rStyle w:val="af3"/>
          <w:b w:val="0"/>
          <w:bCs w:val="0"/>
          <w:color w:val="000000"/>
        </w:rPr>
      </w:pPr>
      <w:r w:rsidRPr="00B971A2">
        <w:rPr>
          <w:rStyle w:val="af3"/>
          <w:b w:val="0"/>
          <w:bCs w:val="0"/>
          <w:color w:val="000000"/>
        </w:rPr>
        <w:t>закупка новой современной техники</w:t>
      </w:r>
      <w:r w:rsidR="00B971A2" w:rsidRPr="00B971A2">
        <w:rPr>
          <w:rStyle w:val="af3"/>
          <w:b w:val="0"/>
          <w:bCs w:val="0"/>
          <w:color w:val="000000"/>
        </w:rPr>
        <w:t>;</w:t>
      </w:r>
    </w:p>
    <w:p w:rsidR="00B971A2" w:rsidRDefault="0006297D" w:rsidP="00B971A2">
      <w:pPr>
        <w:rPr>
          <w:rStyle w:val="af3"/>
          <w:b w:val="0"/>
          <w:bCs w:val="0"/>
          <w:color w:val="000000"/>
        </w:rPr>
      </w:pPr>
      <w:r w:rsidRPr="00B971A2">
        <w:rPr>
          <w:rStyle w:val="af3"/>
          <w:b w:val="0"/>
          <w:bCs w:val="0"/>
          <w:color w:val="000000"/>
        </w:rPr>
        <w:t>закупка семян элитных, высокоурожайных сортов сельскохозяйственных культур</w:t>
      </w:r>
      <w:r w:rsidR="00B971A2" w:rsidRPr="00B971A2">
        <w:rPr>
          <w:rStyle w:val="af3"/>
          <w:b w:val="0"/>
          <w:bCs w:val="0"/>
          <w:color w:val="000000"/>
        </w:rPr>
        <w:t>;</w:t>
      </w:r>
    </w:p>
    <w:p w:rsidR="00B971A2" w:rsidRDefault="0006297D" w:rsidP="00B971A2">
      <w:pPr>
        <w:rPr>
          <w:rStyle w:val="af3"/>
          <w:b w:val="0"/>
          <w:bCs w:val="0"/>
          <w:color w:val="000000"/>
        </w:rPr>
      </w:pPr>
      <w:r w:rsidRPr="00B971A2">
        <w:rPr>
          <w:rStyle w:val="af3"/>
          <w:b w:val="0"/>
          <w:bCs w:val="0"/>
          <w:color w:val="000000"/>
        </w:rPr>
        <w:t>закупка удобрений</w:t>
      </w:r>
      <w:r w:rsidR="00B971A2" w:rsidRPr="00B971A2">
        <w:rPr>
          <w:rStyle w:val="af3"/>
          <w:b w:val="0"/>
          <w:bCs w:val="0"/>
          <w:color w:val="000000"/>
        </w:rPr>
        <w:t>;</w:t>
      </w:r>
    </w:p>
    <w:p w:rsidR="00B971A2" w:rsidRDefault="0006297D" w:rsidP="00B971A2">
      <w:pPr>
        <w:rPr>
          <w:rStyle w:val="af3"/>
          <w:b w:val="0"/>
          <w:bCs w:val="0"/>
          <w:color w:val="000000"/>
        </w:rPr>
      </w:pPr>
      <w:r w:rsidRPr="00B971A2">
        <w:rPr>
          <w:rStyle w:val="af3"/>
          <w:b w:val="0"/>
          <w:bCs w:val="0"/>
          <w:color w:val="000000"/>
        </w:rPr>
        <w:t>освоение новых высокопроизводительных технологий</w:t>
      </w:r>
      <w:r w:rsidR="00B971A2" w:rsidRPr="00B971A2">
        <w:rPr>
          <w:rStyle w:val="af3"/>
          <w:b w:val="0"/>
          <w:bCs w:val="0"/>
          <w:color w:val="000000"/>
        </w:rPr>
        <w:t>;</w:t>
      </w:r>
    </w:p>
    <w:p w:rsidR="00B971A2" w:rsidRDefault="0006297D" w:rsidP="00B971A2">
      <w:pPr>
        <w:rPr>
          <w:rStyle w:val="af3"/>
          <w:b w:val="0"/>
          <w:bCs w:val="0"/>
          <w:color w:val="000000"/>
        </w:rPr>
      </w:pPr>
      <w:r w:rsidRPr="00B971A2">
        <w:rPr>
          <w:rStyle w:val="af3"/>
          <w:b w:val="0"/>
          <w:bCs w:val="0"/>
          <w:color w:val="000000"/>
        </w:rPr>
        <w:t>привлечение грамотных высококвалифицированных специалистов</w:t>
      </w:r>
      <w:r w:rsidR="00B971A2" w:rsidRPr="00B971A2">
        <w:rPr>
          <w:rStyle w:val="af3"/>
          <w:b w:val="0"/>
          <w:bCs w:val="0"/>
          <w:color w:val="000000"/>
        </w:rPr>
        <w:t>.</w:t>
      </w:r>
    </w:p>
    <w:p w:rsidR="00B971A2" w:rsidRDefault="0006297D" w:rsidP="00B971A2">
      <w:pPr>
        <w:rPr>
          <w:rStyle w:val="af3"/>
          <w:b w:val="0"/>
          <w:bCs w:val="0"/>
          <w:color w:val="000000"/>
        </w:rPr>
      </w:pPr>
      <w:r w:rsidRPr="00B971A2">
        <w:rPr>
          <w:rStyle w:val="af3"/>
          <w:b w:val="0"/>
          <w:bCs w:val="0"/>
          <w:color w:val="000000"/>
        </w:rPr>
        <w:t>Исходя из возможного объема реализации были определены, необходимые объ</w:t>
      </w:r>
      <w:r w:rsidR="004662C7" w:rsidRPr="00B971A2">
        <w:rPr>
          <w:rStyle w:val="af3"/>
          <w:b w:val="0"/>
          <w:bCs w:val="0"/>
          <w:color w:val="000000"/>
        </w:rPr>
        <w:t>ем производства</w:t>
      </w:r>
      <w:r w:rsidR="0010560D" w:rsidRPr="00B971A2">
        <w:rPr>
          <w:rStyle w:val="af3"/>
          <w:b w:val="0"/>
          <w:bCs w:val="0"/>
          <w:color w:val="000000"/>
        </w:rPr>
        <w:t>, объем затрат</w:t>
      </w:r>
      <w:r w:rsidR="00B971A2">
        <w:rPr>
          <w:rStyle w:val="af3"/>
          <w:b w:val="0"/>
          <w:bCs w:val="0"/>
          <w:color w:val="000000"/>
        </w:rPr>
        <w:t xml:space="preserve"> (</w:t>
      </w:r>
      <w:r w:rsidR="0010560D" w:rsidRPr="00B971A2">
        <w:rPr>
          <w:rStyle w:val="af3"/>
          <w:b w:val="0"/>
          <w:bCs w:val="0"/>
          <w:color w:val="000000"/>
        </w:rPr>
        <w:t>себестоимость</w:t>
      </w:r>
      <w:r w:rsidR="00B971A2" w:rsidRPr="00B971A2">
        <w:rPr>
          <w:rStyle w:val="af3"/>
          <w:b w:val="0"/>
          <w:bCs w:val="0"/>
          <w:color w:val="000000"/>
        </w:rPr>
        <w:t>),</w:t>
      </w:r>
      <w:r w:rsidR="0010560D" w:rsidRPr="00B971A2">
        <w:rPr>
          <w:rStyle w:val="af3"/>
          <w:b w:val="0"/>
          <w:bCs w:val="0"/>
          <w:color w:val="000000"/>
        </w:rPr>
        <w:t xml:space="preserve"> а также</w:t>
      </w:r>
      <w:r w:rsidR="004662C7" w:rsidRPr="00B971A2">
        <w:rPr>
          <w:rStyle w:val="af3"/>
          <w:b w:val="0"/>
          <w:bCs w:val="0"/>
          <w:color w:val="000000"/>
        </w:rPr>
        <w:t xml:space="preserve"> объем</w:t>
      </w:r>
      <w:r w:rsidR="0010560D" w:rsidRPr="00B971A2">
        <w:rPr>
          <w:rStyle w:val="af3"/>
          <w:b w:val="0"/>
          <w:bCs w:val="0"/>
          <w:color w:val="000000"/>
        </w:rPr>
        <w:t xml:space="preserve"> выручки и</w:t>
      </w:r>
      <w:r w:rsidR="00B971A2" w:rsidRPr="00B971A2">
        <w:rPr>
          <w:rStyle w:val="af3"/>
          <w:b w:val="0"/>
          <w:bCs w:val="0"/>
          <w:color w:val="000000"/>
        </w:rPr>
        <w:t xml:space="preserve"> </w:t>
      </w:r>
      <w:r w:rsidR="004662C7" w:rsidRPr="00B971A2">
        <w:rPr>
          <w:rStyle w:val="af3"/>
          <w:b w:val="0"/>
          <w:bCs w:val="0"/>
          <w:color w:val="000000"/>
        </w:rPr>
        <w:t>прибыли в ценах 2007 года</w:t>
      </w:r>
      <w:r w:rsidR="00B971A2" w:rsidRPr="00B971A2">
        <w:rPr>
          <w:rStyle w:val="af3"/>
          <w:b w:val="0"/>
          <w:bCs w:val="0"/>
          <w:color w:val="000000"/>
        </w:rPr>
        <w:t>.</w:t>
      </w:r>
    </w:p>
    <w:p w:rsidR="00DA7B47" w:rsidRPr="00B971A2" w:rsidRDefault="00857644" w:rsidP="00857644">
      <w:pPr>
        <w:rPr>
          <w:rStyle w:val="af3"/>
          <w:b w:val="0"/>
          <w:bCs w:val="0"/>
          <w:color w:val="000000"/>
        </w:rPr>
      </w:pPr>
      <w:r>
        <w:rPr>
          <w:rStyle w:val="af3"/>
          <w:b w:val="0"/>
          <w:bCs w:val="0"/>
          <w:color w:val="000000"/>
        </w:rPr>
        <w:br w:type="page"/>
      </w:r>
      <w:r w:rsidR="00DA7B47" w:rsidRPr="00B971A2">
        <w:rPr>
          <w:rStyle w:val="af3"/>
          <w:b w:val="0"/>
          <w:bCs w:val="0"/>
          <w:color w:val="000000"/>
        </w:rPr>
        <w:t xml:space="preserve">Таблица </w:t>
      </w:r>
      <w:r w:rsidR="0036693C" w:rsidRPr="00B971A2">
        <w:rPr>
          <w:rStyle w:val="af3"/>
          <w:b w:val="0"/>
          <w:bCs w:val="0"/>
          <w:color w:val="000000"/>
        </w:rPr>
        <w:t>1</w:t>
      </w:r>
      <w:r w:rsidR="0010560D" w:rsidRPr="00B971A2">
        <w:rPr>
          <w:rStyle w:val="af3"/>
          <w:b w:val="0"/>
          <w:bCs w:val="0"/>
          <w:color w:val="000000"/>
        </w:rPr>
        <w:t>8</w:t>
      </w:r>
      <w:r w:rsidR="0036693C" w:rsidRPr="00B971A2">
        <w:rPr>
          <w:rStyle w:val="af3"/>
          <w:b w:val="0"/>
          <w:bCs w:val="0"/>
          <w:color w:val="000000"/>
        </w:rPr>
        <w:t xml:space="preserve"> </w:t>
      </w:r>
      <w:r w:rsidR="00B971A2">
        <w:rPr>
          <w:rStyle w:val="af3"/>
          <w:b w:val="0"/>
          <w:bCs w:val="0"/>
          <w:color w:val="000000"/>
        </w:rPr>
        <w:t>-</w:t>
      </w:r>
      <w:r w:rsidR="00DA7B47" w:rsidRPr="00B971A2">
        <w:rPr>
          <w:rStyle w:val="af3"/>
          <w:b w:val="0"/>
          <w:bCs w:val="0"/>
          <w:color w:val="000000"/>
        </w:rPr>
        <w:t xml:space="preserve"> Прогноз объемов производства, себестоимости и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2240"/>
        <w:gridCol w:w="1231"/>
        <w:gridCol w:w="1540"/>
      </w:tblGrid>
      <w:tr w:rsidR="0036693C" w:rsidRPr="004446FE" w:rsidTr="004446FE">
        <w:trPr>
          <w:jc w:val="center"/>
        </w:trPr>
        <w:tc>
          <w:tcPr>
            <w:tcW w:w="3497" w:type="dxa"/>
            <w:vMerge w:val="restart"/>
            <w:shd w:val="clear" w:color="auto" w:fill="auto"/>
          </w:tcPr>
          <w:p w:rsidR="00B971A2" w:rsidRPr="004446FE" w:rsidRDefault="0036693C" w:rsidP="00857644">
            <w:pPr>
              <w:pStyle w:val="afc"/>
              <w:rPr>
                <w:rStyle w:val="af3"/>
                <w:b w:val="0"/>
                <w:bCs w:val="0"/>
              </w:rPr>
            </w:pPr>
            <w:r w:rsidRPr="004446FE">
              <w:rPr>
                <w:rStyle w:val="af3"/>
                <w:b w:val="0"/>
                <w:bCs w:val="0"/>
              </w:rPr>
              <w:t>Показатели</w:t>
            </w:r>
          </w:p>
          <w:p w:rsidR="0036693C" w:rsidRPr="004446FE" w:rsidRDefault="00B971A2" w:rsidP="00857644">
            <w:pPr>
              <w:pStyle w:val="afc"/>
              <w:rPr>
                <w:rStyle w:val="af3"/>
                <w:b w:val="0"/>
                <w:bCs w:val="0"/>
              </w:rPr>
            </w:pPr>
            <w:r w:rsidRPr="004446FE">
              <w:rPr>
                <w:rStyle w:val="af3"/>
                <w:b w:val="0"/>
                <w:bCs w:val="0"/>
              </w:rPr>
              <w:t>(</w:t>
            </w:r>
            <w:r w:rsidR="0036693C" w:rsidRPr="004446FE">
              <w:rPr>
                <w:rStyle w:val="af3"/>
                <w:b w:val="0"/>
                <w:bCs w:val="0"/>
              </w:rPr>
              <w:t>виды продукции</w:t>
            </w:r>
            <w:r w:rsidRPr="004446FE">
              <w:rPr>
                <w:rStyle w:val="af3"/>
                <w:b w:val="0"/>
                <w:bCs w:val="0"/>
              </w:rPr>
              <w:t xml:space="preserve">) </w:t>
            </w:r>
          </w:p>
        </w:tc>
        <w:tc>
          <w:tcPr>
            <w:tcW w:w="2240" w:type="dxa"/>
            <w:vMerge w:val="restart"/>
            <w:shd w:val="clear" w:color="auto" w:fill="auto"/>
          </w:tcPr>
          <w:p w:rsidR="0036693C" w:rsidRPr="004446FE" w:rsidRDefault="0036693C" w:rsidP="00857644">
            <w:pPr>
              <w:pStyle w:val="afc"/>
              <w:rPr>
                <w:rStyle w:val="af3"/>
                <w:b w:val="0"/>
                <w:bCs w:val="0"/>
              </w:rPr>
            </w:pPr>
            <w:r w:rsidRPr="004446FE">
              <w:rPr>
                <w:rStyle w:val="af3"/>
                <w:b w:val="0"/>
                <w:bCs w:val="0"/>
              </w:rPr>
              <w:t>Факт</w:t>
            </w:r>
            <w:r w:rsidR="00B971A2" w:rsidRPr="004446FE">
              <w:rPr>
                <w:rStyle w:val="af3"/>
                <w:b w:val="0"/>
                <w:bCs w:val="0"/>
              </w:rPr>
              <w:t xml:space="preserve">. </w:t>
            </w:r>
            <w:r w:rsidRPr="004446FE">
              <w:rPr>
                <w:rStyle w:val="af3"/>
                <w:b w:val="0"/>
                <w:bCs w:val="0"/>
              </w:rPr>
              <w:t>значение</w:t>
            </w:r>
          </w:p>
          <w:p w:rsidR="0036693C" w:rsidRPr="004446FE" w:rsidRDefault="0036693C" w:rsidP="00857644">
            <w:pPr>
              <w:pStyle w:val="afc"/>
              <w:rPr>
                <w:rStyle w:val="af3"/>
                <w:b w:val="0"/>
                <w:bCs w:val="0"/>
              </w:rPr>
            </w:pPr>
            <w:r w:rsidRPr="004446FE">
              <w:rPr>
                <w:rStyle w:val="af3"/>
                <w:b w:val="0"/>
                <w:bCs w:val="0"/>
              </w:rPr>
              <w:t>2007 г</w:t>
            </w:r>
            <w:r w:rsidR="00B971A2" w:rsidRPr="004446FE">
              <w:rPr>
                <w:rStyle w:val="af3"/>
                <w:b w:val="0"/>
                <w:bCs w:val="0"/>
              </w:rPr>
              <w:t xml:space="preserve">. </w:t>
            </w:r>
          </w:p>
        </w:tc>
        <w:tc>
          <w:tcPr>
            <w:tcW w:w="2771" w:type="dxa"/>
            <w:gridSpan w:val="2"/>
            <w:shd w:val="clear" w:color="auto" w:fill="auto"/>
          </w:tcPr>
          <w:p w:rsidR="0036693C" w:rsidRPr="004446FE" w:rsidRDefault="0036693C" w:rsidP="00857644">
            <w:pPr>
              <w:pStyle w:val="afc"/>
              <w:rPr>
                <w:rStyle w:val="af3"/>
                <w:b w:val="0"/>
                <w:bCs w:val="0"/>
              </w:rPr>
            </w:pPr>
            <w:r w:rsidRPr="004446FE">
              <w:rPr>
                <w:rStyle w:val="af3"/>
                <w:b w:val="0"/>
                <w:bCs w:val="0"/>
              </w:rPr>
              <w:t>Плановое значение</w:t>
            </w:r>
          </w:p>
        </w:tc>
      </w:tr>
      <w:tr w:rsidR="0036693C" w:rsidRPr="004446FE" w:rsidTr="004446FE">
        <w:trPr>
          <w:jc w:val="center"/>
        </w:trPr>
        <w:tc>
          <w:tcPr>
            <w:tcW w:w="3497" w:type="dxa"/>
            <w:vMerge/>
            <w:shd w:val="clear" w:color="auto" w:fill="auto"/>
          </w:tcPr>
          <w:p w:rsidR="0036693C" w:rsidRPr="004446FE" w:rsidRDefault="0036693C" w:rsidP="00857644">
            <w:pPr>
              <w:pStyle w:val="afc"/>
              <w:rPr>
                <w:rStyle w:val="af3"/>
                <w:b w:val="0"/>
                <w:bCs w:val="0"/>
              </w:rPr>
            </w:pPr>
          </w:p>
        </w:tc>
        <w:tc>
          <w:tcPr>
            <w:tcW w:w="2240" w:type="dxa"/>
            <w:vMerge/>
            <w:shd w:val="clear" w:color="auto" w:fill="auto"/>
          </w:tcPr>
          <w:p w:rsidR="0036693C" w:rsidRPr="004446FE" w:rsidRDefault="0036693C" w:rsidP="00857644">
            <w:pPr>
              <w:pStyle w:val="afc"/>
              <w:rPr>
                <w:rStyle w:val="af3"/>
                <w:b w:val="0"/>
                <w:bCs w:val="0"/>
              </w:rPr>
            </w:pP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2008 г</w:t>
            </w:r>
            <w:r w:rsidR="00B971A2" w:rsidRPr="004446FE">
              <w:rPr>
                <w:rStyle w:val="af3"/>
                <w:b w:val="0"/>
                <w:bCs w:val="0"/>
              </w:rPr>
              <w:t xml:space="preserve">. </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2009 г</w:t>
            </w:r>
            <w:r w:rsidR="00B971A2" w:rsidRPr="004446FE">
              <w:rPr>
                <w:rStyle w:val="af3"/>
                <w:b w:val="0"/>
                <w:bCs w:val="0"/>
              </w:rPr>
              <w:t xml:space="preserve">. </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1</w:t>
            </w:r>
            <w:r w:rsidR="00B971A2" w:rsidRPr="004446FE">
              <w:rPr>
                <w:rStyle w:val="af3"/>
                <w:b w:val="0"/>
                <w:bCs w:val="0"/>
              </w:rPr>
              <w:t xml:space="preserve">. </w:t>
            </w:r>
            <w:r w:rsidRPr="004446FE">
              <w:rPr>
                <w:rStyle w:val="af3"/>
                <w:b w:val="0"/>
                <w:bCs w:val="0"/>
              </w:rPr>
              <w:t>Объем производства, тонн</w:t>
            </w:r>
          </w:p>
          <w:p w:rsidR="0036693C" w:rsidRPr="004446FE" w:rsidRDefault="0036693C" w:rsidP="00857644">
            <w:pPr>
              <w:pStyle w:val="afc"/>
              <w:rPr>
                <w:rStyle w:val="af3"/>
                <w:b w:val="0"/>
                <w:bCs w:val="0"/>
              </w:rPr>
            </w:pPr>
            <w:r w:rsidRPr="004446FE">
              <w:rPr>
                <w:rStyle w:val="af3"/>
                <w:b w:val="0"/>
                <w:bCs w:val="0"/>
              </w:rPr>
              <w:t>в том числе</w:t>
            </w:r>
            <w:r w:rsidR="00B971A2" w:rsidRPr="004446FE">
              <w:rPr>
                <w:rStyle w:val="af3"/>
                <w:b w:val="0"/>
                <w:bCs w:val="0"/>
              </w:rPr>
              <w:t xml:space="preserve">: </w:t>
            </w:r>
          </w:p>
        </w:tc>
        <w:tc>
          <w:tcPr>
            <w:tcW w:w="2240" w:type="dxa"/>
            <w:shd w:val="clear" w:color="auto" w:fill="auto"/>
          </w:tcPr>
          <w:p w:rsidR="0036693C" w:rsidRPr="004446FE" w:rsidRDefault="0036693C" w:rsidP="00857644">
            <w:pPr>
              <w:pStyle w:val="afc"/>
              <w:rPr>
                <w:rStyle w:val="af3"/>
                <w:b w:val="0"/>
                <w:bCs w:val="0"/>
              </w:rPr>
            </w:pPr>
          </w:p>
        </w:tc>
        <w:tc>
          <w:tcPr>
            <w:tcW w:w="1231" w:type="dxa"/>
            <w:shd w:val="clear" w:color="auto" w:fill="auto"/>
          </w:tcPr>
          <w:p w:rsidR="0036693C" w:rsidRPr="004446FE" w:rsidRDefault="0036693C" w:rsidP="00857644">
            <w:pPr>
              <w:pStyle w:val="afc"/>
              <w:rPr>
                <w:rStyle w:val="af3"/>
                <w:b w:val="0"/>
                <w:bCs w:val="0"/>
              </w:rPr>
            </w:pPr>
          </w:p>
        </w:tc>
        <w:tc>
          <w:tcPr>
            <w:tcW w:w="1540" w:type="dxa"/>
            <w:shd w:val="clear" w:color="auto" w:fill="auto"/>
          </w:tcPr>
          <w:p w:rsidR="0036693C" w:rsidRPr="004446FE" w:rsidRDefault="0036693C" w:rsidP="00857644">
            <w:pPr>
              <w:pStyle w:val="afc"/>
              <w:rPr>
                <w:rStyle w:val="af3"/>
                <w:b w:val="0"/>
                <w:bCs w:val="0"/>
              </w:rPr>
            </w:pP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зерновые</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12839</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17930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18840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подсолнечник</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3292</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4890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5120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соя</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45</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65</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65</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сахарная свекла</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30901</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41970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43230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рапс</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166</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235</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240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Всего</w:t>
            </w:r>
          </w:p>
        </w:tc>
        <w:tc>
          <w:tcPr>
            <w:tcW w:w="2240" w:type="dxa"/>
            <w:shd w:val="clear" w:color="auto" w:fill="auto"/>
          </w:tcPr>
          <w:p w:rsidR="0036693C" w:rsidRPr="004446FE" w:rsidRDefault="0036693C" w:rsidP="00857644">
            <w:pPr>
              <w:pStyle w:val="afc"/>
              <w:rPr>
                <w:rStyle w:val="af3"/>
                <w:b w:val="0"/>
                <w:bCs w:val="0"/>
              </w:rPr>
            </w:pPr>
          </w:p>
        </w:tc>
        <w:tc>
          <w:tcPr>
            <w:tcW w:w="1231" w:type="dxa"/>
            <w:shd w:val="clear" w:color="auto" w:fill="auto"/>
          </w:tcPr>
          <w:p w:rsidR="0036693C" w:rsidRPr="004446FE" w:rsidRDefault="0036693C" w:rsidP="00857644">
            <w:pPr>
              <w:pStyle w:val="afc"/>
              <w:rPr>
                <w:rStyle w:val="af3"/>
                <w:b w:val="0"/>
                <w:bCs w:val="0"/>
              </w:rPr>
            </w:pPr>
          </w:p>
        </w:tc>
        <w:tc>
          <w:tcPr>
            <w:tcW w:w="1540" w:type="dxa"/>
            <w:shd w:val="clear" w:color="auto" w:fill="auto"/>
          </w:tcPr>
          <w:p w:rsidR="0036693C" w:rsidRPr="004446FE" w:rsidRDefault="0036693C" w:rsidP="00857644">
            <w:pPr>
              <w:pStyle w:val="afc"/>
              <w:rPr>
                <w:rStyle w:val="af3"/>
                <w:b w:val="0"/>
                <w:bCs w:val="0"/>
              </w:rPr>
            </w:pP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2</w:t>
            </w:r>
            <w:r w:rsidR="00B971A2" w:rsidRPr="004446FE">
              <w:rPr>
                <w:rStyle w:val="af3"/>
                <w:b w:val="0"/>
                <w:bCs w:val="0"/>
              </w:rPr>
              <w:t xml:space="preserve">. </w:t>
            </w:r>
            <w:r w:rsidRPr="004446FE">
              <w:rPr>
                <w:rStyle w:val="af3"/>
                <w:b w:val="0"/>
                <w:bCs w:val="0"/>
              </w:rPr>
              <w:t>Полная себестоимость, тыс</w:t>
            </w:r>
            <w:r w:rsidR="00B971A2" w:rsidRPr="004446FE">
              <w:rPr>
                <w:rStyle w:val="af3"/>
                <w:b w:val="0"/>
                <w:bCs w:val="0"/>
              </w:rPr>
              <w:t xml:space="preserve">. </w:t>
            </w:r>
            <w:r w:rsidRPr="004446FE">
              <w:rPr>
                <w:rStyle w:val="af3"/>
                <w:b w:val="0"/>
                <w:bCs w:val="0"/>
              </w:rPr>
              <w:t>руб</w:t>
            </w:r>
            <w:r w:rsidR="00B971A2" w:rsidRPr="004446FE">
              <w:rPr>
                <w:rStyle w:val="af3"/>
                <w:b w:val="0"/>
                <w:bCs w:val="0"/>
              </w:rPr>
              <w:t xml:space="preserve">. </w:t>
            </w:r>
          </w:p>
        </w:tc>
        <w:tc>
          <w:tcPr>
            <w:tcW w:w="2240" w:type="dxa"/>
            <w:shd w:val="clear" w:color="auto" w:fill="auto"/>
          </w:tcPr>
          <w:p w:rsidR="0036693C" w:rsidRPr="004446FE" w:rsidRDefault="0036693C" w:rsidP="00857644">
            <w:pPr>
              <w:pStyle w:val="afc"/>
              <w:rPr>
                <w:rStyle w:val="af3"/>
                <w:b w:val="0"/>
                <w:bCs w:val="0"/>
              </w:rPr>
            </w:pPr>
          </w:p>
        </w:tc>
        <w:tc>
          <w:tcPr>
            <w:tcW w:w="1231" w:type="dxa"/>
            <w:shd w:val="clear" w:color="auto" w:fill="auto"/>
          </w:tcPr>
          <w:p w:rsidR="0036693C" w:rsidRPr="004446FE" w:rsidRDefault="0036693C" w:rsidP="00857644">
            <w:pPr>
              <w:pStyle w:val="afc"/>
              <w:rPr>
                <w:rStyle w:val="af3"/>
                <w:b w:val="0"/>
                <w:bCs w:val="0"/>
              </w:rPr>
            </w:pPr>
          </w:p>
        </w:tc>
        <w:tc>
          <w:tcPr>
            <w:tcW w:w="1540" w:type="dxa"/>
            <w:shd w:val="clear" w:color="auto" w:fill="auto"/>
          </w:tcPr>
          <w:p w:rsidR="0036693C" w:rsidRPr="004446FE" w:rsidRDefault="0036693C" w:rsidP="00857644">
            <w:pPr>
              <w:pStyle w:val="afc"/>
              <w:rPr>
                <w:rStyle w:val="af3"/>
                <w:b w:val="0"/>
                <w:bCs w:val="0"/>
              </w:rPr>
            </w:pP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зерновые</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42080</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60310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62120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подсолнечник</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11985</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17350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18150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соя</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346</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480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500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сахарная свекла</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25712</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32770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34870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рапс</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966</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2420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2590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Всего</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81089</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113330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118230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3</w:t>
            </w:r>
            <w:r w:rsidR="00B971A2" w:rsidRPr="004446FE">
              <w:rPr>
                <w:rStyle w:val="af3"/>
                <w:b w:val="0"/>
                <w:bCs w:val="0"/>
              </w:rPr>
              <w:t xml:space="preserve">. </w:t>
            </w:r>
            <w:r w:rsidRPr="004446FE">
              <w:rPr>
                <w:rStyle w:val="af3"/>
                <w:b w:val="0"/>
                <w:bCs w:val="0"/>
              </w:rPr>
              <w:t>Выручка от продаж тыс</w:t>
            </w:r>
            <w:r w:rsidR="00B971A2" w:rsidRPr="004446FE">
              <w:rPr>
                <w:rStyle w:val="af3"/>
                <w:b w:val="0"/>
                <w:bCs w:val="0"/>
              </w:rPr>
              <w:t xml:space="preserve">. </w:t>
            </w:r>
            <w:r w:rsidRPr="004446FE">
              <w:rPr>
                <w:rStyle w:val="af3"/>
                <w:b w:val="0"/>
                <w:bCs w:val="0"/>
              </w:rPr>
              <w:t>руб</w:t>
            </w:r>
            <w:r w:rsidR="00B971A2" w:rsidRPr="004446FE">
              <w:rPr>
                <w:rStyle w:val="af3"/>
                <w:b w:val="0"/>
                <w:bCs w:val="0"/>
              </w:rPr>
              <w:t xml:space="preserve">. </w:t>
            </w:r>
          </w:p>
        </w:tc>
        <w:tc>
          <w:tcPr>
            <w:tcW w:w="2240" w:type="dxa"/>
            <w:shd w:val="clear" w:color="auto" w:fill="auto"/>
          </w:tcPr>
          <w:p w:rsidR="0036693C" w:rsidRPr="004446FE" w:rsidRDefault="0036693C" w:rsidP="00857644">
            <w:pPr>
              <w:pStyle w:val="afc"/>
              <w:rPr>
                <w:rStyle w:val="af3"/>
                <w:b w:val="0"/>
                <w:bCs w:val="0"/>
              </w:rPr>
            </w:pPr>
          </w:p>
        </w:tc>
        <w:tc>
          <w:tcPr>
            <w:tcW w:w="1231" w:type="dxa"/>
            <w:shd w:val="clear" w:color="auto" w:fill="auto"/>
          </w:tcPr>
          <w:p w:rsidR="0036693C" w:rsidRPr="004446FE" w:rsidRDefault="0036693C" w:rsidP="00857644">
            <w:pPr>
              <w:pStyle w:val="afc"/>
              <w:rPr>
                <w:rStyle w:val="af3"/>
                <w:b w:val="0"/>
                <w:bCs w:val="0"/>
              </w:rPr>
            </w:pPr>
          </w:p>
        </w:tc>
        <w:tc>
          <w:tcPr>
            <w:tcW w:w="1540" w:type="dxa"/>
            <w:shd w:val="clear" w:color="auto" w:fill="auto"/>
          </w:tcPr>
          <w:p w:rsidR="0036693C" w:rsidRPr="004446FE" w:rsidRDefault="0036693C" w:rsidP="00857644">
            <w:pPr>
              <w:pStyle w:val="afc"/>
              <w:rPr>
                <w:rStyle w:val="af3"/>
                <w:b w:val="0"/>
                <w:bCs w:val="0"/>
              </w:rPr>
            </w:pP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зерновые</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63783</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92630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96300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подсолнечник</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20269</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29560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31840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соя</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347</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530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560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сахарная свекла</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35928</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47500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51370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рапс</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1190</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3110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3310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Всего</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121517</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173330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183430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4</w:t>
            </w:r>
            <w:r w:rsidR="00B971A2" w:rsidRPr="004446FE">
              <w:rPr>
                <w:rStyle w:val="af3"/>
                <w:b w:val="0"/>
                <w:bCs w:val="0"/>
              </w:rPr>
              <w:t xml:space="preserve">. </w:t>
            </w:r>
            <w:r w:rsidRPr="004446FE">
              <w:rPr>
                <w:rStyle w:val="af3"/>
                <w:b w:val="0"/>
                <w:bCs w:val="0"/>
              </w:rPr>
              <w:t>Прибыль тыс</w:t>
            </w:r>
            <w:r w:rsidR="00B971A2" w:rsidRPr="004446FE">
              <w:rPr>
                <w:rStyle w:val="af3"/>
                <w:b w:val="0"/>
                <w:bCs w:val="0"/>
              </w:rPr>
              <w:t xml:space="preserve">. </w:t>
            </w:r>
            <w:r w:rsidRPr="004446FE">
              <w:rPr>
                <w:rStyle w:val="af3"/>
                <w:b w:val="0"/>
                <w:bCs w:val="0"/>
              </w:rPr>
              <w:t>руб</w:t>
            </w:r>
            <w:r w:rsidR="00B971A2" w:rsidRPr="004446FE">
              <w:rPr>
                <w:rStyle w:val="af3"/>
                <w:b w:val="0"/>
                <w:bCs w:val="0"/>
              </w:rPr>
              <w:t xml:space="preserve">. </w:t>
            </w:r>
          </w:p>
        </w:tc>
        <w:tc>
          <w:tcPr>
            <w:tcW w:w="2240" w:type="dxa"/>
            <w:shd w:val="clear" w:color="auto" w:fill="auto"/>
          </w:tcPr>
          <w:p w:rsidR="0036693C" w:rsidRPr="004446FE" w:rsidRDefault="0036693C" w:rsidP="00857644">
            <w:pPr>
              <w:pStyle w:val="afc"/>
              <w:rPr>
                <w:rStyle w:val="af3"/>
                <w:b w:val="0"/>
                <w:bCs w:val="0"/>
              </w:rPr>
            </w:pPr>
          </w:p>
        </w:tc>
        <w:tc>
          <w:tcPr>
            <w:tcW w:w="1231" w:type="dxa"/>
            <w:shd w:val="clear" w:color="auto" w:fill="auto"/>
          </w:tcPr>
          <w:p w:rsidR="0036693C" w:rsidRPr="004446FE" w:rsidRDefault="0036693C" w:rsidP="00857644">
            <w:pPr>
              <w:pStyle w:val="afc"/>
              <w:rPr>
                <w:rStyle w:val="af3"/>
                <w:b w:val="0"/>
                <w:bCs w:val="0"/>
              </w:rPr>
            </w:pPr>
          </w:p>
        </w:tc>
        <w:tc>
          <w:tcPr>
            <w:tcW w:w="1540" w:type="dxa"/>
            <w:shd w:val="clear" w:color="auto" w:fill="auto"/>
          </w:tcPr>
          <w:p w:rsidR="0036693C" w:rsidRPr="004446FE" w:rsidRDefault="0036693C" w:rsidP="00857644">
            <w:pPr>
              <w:pStyle w:val="afc"/>
              <w:rPr>
                <w:rStyle w:val="af3"/>
                <w:b w:val="0"/>
                <w:bCs w:val="0"/>
              </w:rPr>
            </w:pP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зерновые</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21703</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32330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34180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подсолнечник</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8284</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12210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13690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соя</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1</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50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60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сахарная свекла</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10216</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14730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16550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рапс</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224</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690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720</w:t>
            </w:r>
          </w:p>
        </w:tc>
      </w:tr>
      <w:tr w:rsidR="0036693C" w:rsidRPr="004446FE" w:rsidTr="004446FE">
        <w:trPr>
          <w:jc w:val="center"/>
        </w:trPr>
        <w:tc>
          <w:tcPr>
            <w:tcW w:w="3497" w:type="dxa"/>
            <w:shd w:val="clear" w:color="auto" w:fill="auto"/>
          </w:tcPr>
          <w:p w:rsidR="0036693C" w:rsidRPr="004446FE" w:rsidRDefault="0036693C" w:rsidP="00857644">
            <w:pPr>
              <w:pStyle w:val="afc"/>
              <w:rPr>
                <w:rStyle w:val="af3"/>
                <w:b w:val="0"/>
                <w:bCs w:val="0"/>
              </w:rPr>
            </w:pPr>
            <w:r w:rsidRPr="004446FE">
              <w:rPr>
                <w:rStyle w:val="af3"/>
                <w:b w:val="0"/>
                <w:bCs w:val="0"/>
              </w:rPr>
              <w:t>Всего</w:t>
            </w:r>
          </w:p>
        </w:tc>
        <w:tc>
          <w:tcPr>
            <w:tcW w:w="2240" w:type="dxa"/>
            <w:shd w:val="clear" w:color="auto" w:fill="auto"/>
          </w:tcPr>
          <w:p w:rsidR="0036693C" w:rsidRPr="004446FE" w:rsidRDefault="0036693C" w:rsidP="00857644">
            <w:pPr>
              <w:pStyle w:val="afc"/>
              <w:rPr>
                <w:rStyle w:val="af3"/>
                <w:b w:val="0"/>
                <w:bCs w:val="0"/>
              </w:rPr>
            </w:pPr>
            <w:r w:rsidRPr="004446FE">
              <w:rPr>
                <w:rStyle w:val="af3"/>
                <w:b w:val="0"/>
                <w:bCs w:val="0"/>
              </w:rPr>
              <w:t>40428</w:t>
            </w:r>
          </w:p>
        </w:tc>
        <w:tc>
          <w:tcPr>
            <w:tcW w:w="1231" w:type="dxa"/>
            <w:shd w:val="clear" w:color="auto" w:fill="auto"/>
          </w:tcPr>
          <w:p w:rsidR="0036693C" w:rsidRPr="004446FE" w:rsidRDefault="0036693C" w:rsidP="00857644">
            <w:pPr>
              <w:pStyle w:val="afc"/>
              <w:rPr>
                <w:rStyle w:val="af3"/>
                <w:b w:val="0"/>
                <w:bCs w:val="0"/>
              </w:rPr>
            </w:pPr>
            <w:r w:rsidRPr="004446FE">
              <w:rPr>
                <w:rStyle w:val="af3"/>
                <w:b w:val="0"/>
                <w:bCs w:val="0"/>
              </w:rPr>
              <w:t>60000</w:t>
            </w:r>
          </w:p>
        </w:tc>
        <w:tc>
          <w:tcPr>
            <w:tcW w:w="1540" w:type="dxa"/>
            <w:shd w:val="clear" w:color="auto" w:fill="auto"/>
          </w:tcPr>
          <w:p w:rsidR="0036693C" w:rsidRPr="004446FE" w:rsidRDefault="0036693C" w:rsidP="00857644">
            <w:pPr>
              <w:pStyle w:val="afc"/>
              <w:rPr>
                <w:rStyle w:val="af3"/>
                <w:b w:val="0"/>
                <w:bCs w:val="0"/>
              </w:rPr>
            </w:pPr>
            <w:r w:rsidRPr="004446FE">
              <w:rPr>
                <w:rStyle w:val="af3"/>
                <w:b w:val="0"/>
                <w:bCs w:val="0"/>
              </w:rPr>
              <w:t>65200</w:t>
            </w:r>
          </w:p>
        </w:tc>
      </w:tr>
    </w:tbl>
    <w:p w:rsidR="0036693C" w:rsidRPr="00B971A2" w:rsidRDefault="0036693C" w:rsidP="00B971A2">
      <w:pPr>
        <w:rPr>
          <w:rStyle w:val="af3"/>
          <w:b w:val="0"/>
          <w:bCs w:val="0"/>
          <w:color w:val="000000"/>
        </w:rPr>
      </w:pPr>
    </w:p>
    <w:p w:rsidR="00B971A2" w:rsidRDefault="0006297D" w:rsidP="00B971A2">
      <w:r w:rsidRPr="00B971A2">
        <w:t>Планируемое увеличение прибыли в будущем по сравнению с базовым 2007 годом составит</w:t>
      </w:r>
      <w:r w:rsidR="00B971A2" w:rsidRPr="00B971A2">
        <w:t>:</w:t>
      </w:r>
    </w:p>
    <w:p w:rsidR="007A411C" w:rsidRDefault="007A411C" w:rsidP="00B971A2"/>
    <w:p w:rsidR="00B971A2" w:rsidRDefault="0006297D" w:rsidP="00B971A2">
      <w:r w:rsidRPr="00B971A2">
        <w:t>2008 год</w:t>
      </w:r>
      <w:r w:rsidR="00B971A2" w:rsidRPr="00B971A2">
        <w:t xml:space="preserve">: </w:t>
      </w:r>
      <w:r w:rsidRPr="00B971A2">
        <w:t>60000 тыс</w:t>
      </w:r>
      <w:r w:rsidR="00B971A2" w:rsidRPr="00B971A2">
        <w:t xml:space="preserve">. </w:t>
      </w:r>
      <w:r w:rsidRPr="00B971A2">
        <w:t>руб</w:t>
      </w:r>
      <w:r w:rsidR="00B971A2" w:rsidRPr="00B971A2">
        <w:t xml:space="preserve">. </w:t>
      </w:r>
      <w:r w:rsidR="00B971A2">
        <w:t>-</w:t>
      </w:r>
      <w:r w:rsidRPr="00B971A2">
        <w:t xml:space="preserve"> 40428 тыс</w:t>
      </w:r>
      <w:r w:rsidR="00B971A2" w:rsidRPr="00B971A2">
        <w:t xml:space="preserve">. </w:t>
      </w:r>
      <w:r w:rsidRPr="00B971A2">
        <w:t>руб</w:t>
      </w:r>
      <w:r w:rsidR="00B971A2" w:rsidRPr="00B971A2">
        <w:t xml:space="preserve">. </w:t>
      </w:r>
      <w:r w:rsidRPr="00B971A2">
        <w:t>= 19572 тыс</w:t>
      </w:r>
      <w:r w:rsidR="00B971A2" w:rsidRPr="00B971A2">
        <w:t xml:space="preserve">. </w:t>
      </w:r>
      <w:r w:rsidRPr="00B971A2">
        <w:t>руб</w:t>
      </w:r>
      <w:r w:rsidR="00B971A2" w:rsidRPr="00B971A2">
        <w:t>.</w:t>
      </w:r>
    </w:p>
    <w:p w:rsidR="00B971A2" w:rsidRDefault="0006297D" w:rsidP="00B971A2">
      <w:r w:rsidRPr="00B971A2">
        <w:t>2009 год</w:t>
      </w:r>
      <w:r w:rsidR="00B971A2" w:rsidRPr="00B971A2">
        <w:t xml:space="preserve">: </w:t>
      </w:r>
      <w:r w:rsidRPr="00B971A2">
        <w:t>65200 тыс</w:t>
      </w:r>
      <w:r w:rsidR="00B971A2" w:rsidRPr="00B971A2">
        <w:t>. -</w:t>
      </w:r>
      <w:r w:rsidR="00B971A2">
        <w:t xml:space="preserve"> </w:t>
      </w:r>
      <w:r w:rsidRPr="00B971A2">
        <w:t>40428 тыс</w:t>
      </w:r>
      <w:r w:rsidR="00B971A2" w:rsidRPr="00B971A2">
        <w:t xml:space="preserve">. </w:t>
      </w:r>
      <w:r w:rsidRPr="00B971A2">
        <w:t>= 24772 тыс</w:t>
      </w:r>
      <w:r w:rsidR="00B971A2" w:rsidRPr="00B971A2">
        <w:t xml:space="preserve">. </w:t>
      </w:r>
      <w:r w:rsidRPr="00B971A2">
        <w:t>руб</w:t>
      </w:r>
      <w:r w:rsidR="00B971A2" w:rsidRPr="00B971A2">
        <w:t>.</w:t>
      </w:r>
    </w:p>
    <w:p w:rsidR="00B971A2" w:rsidRDefault="0006297D" w:rsidP="00B971A2">
      <w:r w:rsidRPr="00B971A2">
        <w:t>Т</w:t>
      </w:r>
      <w:r w:rsidR="00B971A2" w:rsidRPr="00B971A2">
        <w:t xml:space="preserve">. </w:t>
      </w:r>
      <w:r w:rsidRPr="00B971A2">
        <w:t>е</w:t>
      </w:r>
      <w:r w:rsidR="00B971A2" w:rsidRPr="00B971A2">
        <w:t xml:space="preserve">. </w:t>
      </w:r>
      <w:r w:rsidRPr="00B971A2">
        <w:t>округленные показатели составят 20 млн</w:t>
      </w:r>
      <w:r w:rsidR="00B971A2" w:rsidRPr="00B971A2">
        <w:t xml:space="preserve">. </w:t>
      </w:r>
      <w:r w:rsidRPr="00B971A2">
        <w:t>руб</w:t>
      </w:r>
      <w:r w:rsidR="00B971A2" w:rsidRPr="00B971A2">
        <w:t xml:space="preserve">. </w:t>
      </w:r>
      <w:r w:rsidRPr="00B971A2">
        <w:t>и 25 млн</w:t>
      </w:r>
      <w:r w:rsidR="00B971A2" w:rsidRPr="00B971A2">
        <w:t xml:space="preserve">. </w:t>
      </w:r>
      <w:r w:rsidRPr="00B971A2">
        <w:t>руб</w:t>
      </w:r>
      <w:r w:rsidR="00B971A2" w:rsidRPr="00B971A2">
        <w:t xml:space="preserve">. </w:t>
      </w:r>
      <w:r w:rsidRPr="00B971A2">
        <w:t>соответственно</w:t>
      </w:r>
      <w:r w:rsidR="00B971A2" w:rsidRPr="00B971A2">
        <w:t>.</w:t>
      </w:r>
    </w:p>
    <w:p w:rsidR="00B971A2" w:rsidRDefault="000673D8" w:rsidP="00B971A2">
      <w:r w:rsidRPr="00B971A2">
        <w:t>Увеличение планируемой себестоимости продукции в 2008 году по сравнению с базовым 2007 годом составит</w:t>
      </w:r>
      <w:r w:rsidR="00B971A2" w:rsidRPr="00B971A2">
        <w:t>:</w:t>
      </w:r>
    </w:p>
    <w:p w:rsidR="007A411C" w:rsidRDefault="007A411C" w:rsidP="00B971A2"/>
    <w:p w:rsidR="00B971A2" w:rsidRDefault="000673D8" w:rsidP="00B971A2">
      <w:r w:rsidRPr="00B971A2">
        <w:t>113330 тыс</w:t>
      </w:r>
      <w:r w:rsidR="00B971A2" w:rsidRPr="00B971A2">
        <w:t xml:space="preserve">. </w:t>
      </w:r>
      <w:r w:rsidRPr="00B971A2">
        <w:t>руб</w:t>
      </w:r>
      <w:r w:rsidR="00B971A2" w:rsidRPr="00B971A2">
        <w:t xml:space="preserve">. </w:t>
      </w:r>
      <w:r w:rsidR="00B971A2">
        <w:t>-</w:t>
      </w:r>
      <w:r w:rsidRPr="00B971A2">
        <w:t xml:space="preserve"> 81089 тыс</w:t>
      </w:r>
      <w:r w:rsidR="00B971A2" w:rsidRPr="00B971A2">
        <w:t xml:space="preserve">. </w:t>
      </w:r>
      <w:r w:rsidRPr="00B971A2">
        <w:t>руб</w:t>
      </w:r>
      <w:r w:rsidR="00B971A2" w:rsidRPr="00B971A2">
        <w:t xml:space="preserve">. </w:t>
      </w:r>
      <w:r w:rsidRPr="00B971A2">
        <w:t>= 32241 тыс</w:t>
      </w:r>
      <w:r w:rsidR="00B971A2" w:rsidRPr="00B971A2">
        <w:t xml:space="preserve">. </w:t>
      </w:r>
      <w:r w:rsidRPr="00B971A2">
        <w:t>руб</w:t>
      </w:r>
      <w:r w:rsidR="00B971A2" w:rsidRPr="00B971A2">
        <w:t>.</w:t>
      </w:r>
    </w:p>
    <w:p w:rsidR="007A411C" w:rsidRDefault="007A411C" w:rsidP="00B971A2"/>
    <w:p w:rsidR="00B971A2" w:rsidRDefault="00DA55AA" w:rsidP="00B971A2">
      <w:r w:rsidRPr="00B971A2">
        <w:t>Так как собственных средств в ЗАО</w:t>
      </w:r>
      <w:r w:rsidR="00B971A2">
        <w:t xml:space="preserve"> "</w:t>
      </w:r>
      <w:r w:rsidRPr="00B971A2">
        <w:t>Агрофирма Павловская нива</w:t>
      </w:r>
      <w:r w:rsidR="00B971A2">
        <w:t xml:space="preserve">" </w:t>
      </w:r>
      <w:r w:rsidRPr="00B971A2">
        <w:t>не хватает, для</w:t>
      </w:r>
      <w:r w:rsidR="00B971A2" w:rsidRPr="00B971A2">
        <w:t xml:space="preserve"> </w:t>
      </w:r>
      <w:r w:rsidRPr="00B971A2">
        <w:t>этого потребуется привлечение заемных инвестиционных средств</w:t>
      </w:r>
      <w:r w:rsidR="00B971A2" w:rsidRPr="00B971A2">
        <w:t>.</w:t>
      </w:r>
    </w:p>
    <w:p w:rsidR="00B971A2" w:rsidRDefault="0010560D" w:rsidP="00B971A2">
      <w:r w:rsidRPr="00B971A2">
        <w:t>Расчет потребностей в инвестиционных ресурсах проводился следующим образом</w:t>
      </w:r>
      <w:r w:rsidR="00B971A2" w:rsidRPr="00B971A2">
        <w:t>.</w:t>
      </w:r>
    </w:p>
    <w:p w:rsidR="00B971A2" w:rsidRDefault="00FF5DED" w:rsidP="00B971A2">
      <w:r w:rsidRPr="00B971A2">
        <w:t>Для производства увеличенного объема сельскохозяйственной продукции, руководством предприятия решено закупить необходимую технику в следующем количество</w:t>
      </w:r>
      <w:r w:rsidR="00B971A2" w:rsidRPr="00B971A2">
        <w:t>:</w:t>
      </w:r>
    </w:p>
    <w:p w:rsidR="007A411C" w:rsidRDefault="007A411C" w:rsidP="00B971A2"/>
    <w:p w:rsidR="00FF5DED" w:rsidRPr="00B971A2" w:rsidRDefault="00FF5DED" w:rsidP="00B971A2">
      <w:r w:rsidRPr="00B971A2">
        <w:t>Таблица 1</w:t>
      </w:r>
      <w:r w:rsidR="0010560D" w:rsidRPr="00B971A2">
        <w:t>9</w:t>
      </w:r>
      <w:r w:rsidRPr="00B971A2">
        <w:t xml:space="preserve"> </w:t>
      </w:r>
      <w:r w:rsidR="00B971A2">
        <w:t>-</w:t>
      </w:r>
      <w:r w:rsidRPr="00B971A2">
        <w:t xml:space="preserve"> Количество закупаемой новой техники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421"/>
        <w:gridCol w:w="1698"/>
        <w:gridCol w:w="2211"/>
      </w:tblGrid>
      <w:tr w:rsidR="00FF5DED" w:rsidRPr="00B971A2" w:rsidTr="004446FE">
        <w:trPr>
          <w:jc w:val="center"/>
        </w:trPr>
        <w:tc>
          <w:tcPr>
            <w:tcW w:w="2458" w:type="dxa"/>
            <w:shd w:val="clear" w:color="auto" w:fill="auto"/>
          </w:tcPr>
          <w:p w:rsidR="00FF5DED" w:rsidRPr="00B971A2" w:rsidRDefault="00FF5DED" w:rsidP="007A411C">
            <w:pPr>
              <w:pStyle w:val="afc"/>
            </w:pPr>
            <w:r w:rsidRPr="00B971A2">
              <w:t>Наименование</w:t>
            </w:r>
          </w:p>
        </w:tc>
        <w:tc>
          <w:tcPr>
            <w:tcW w:w="2421" w:type="dxa"/>
            <w:shd w:val="clear" w:color="auto" w:fill="auto"/>
          </w:tcPr>
          <w:p w:rsidR="00FF5DED" w:rsidRPr="00B971A2" w:rsidRDefault="00FF5DED" w:rsidP="007A411C">
            <w:pPr>
              <w:pStyle w:val="afc"/>
            </w:pPr>
            <w:r w:rsidRPr="00B971A2">
              <w:t>Количество, шт</w:t>
            </w:r>
            <w:r w:rsidR="00B971A2" w:rsidRPr="00B971A2">
              <w:t xml:space="preserve">. </w:t>
            </w:r>
          </w:p>
        </w:tc>
        <w:tc>
          <w:tcPr>
            <w:tcW w:w="1698" w:type="dxa"/>
            <w:shd w:val="clear" w:color="auto" w:fill="auto"/>
          </w:tcPr>
          <w:p w:rsidR="00B971A2" w:rsidRDefault="00FF5DED" w:rsidP="007A411C">
            <w:pPr>
              <w:pStyle w:val="afc"/>
            </w:pPr>
            <w:r w:rsidRPr="00B971A2">
              <w:t>Цена за 1 ед</w:t>
            </w:r>
            <w:r w:rsidR="00B971A2">
              <w:t>.,</w:t>
            </w:r>
          </w:p>
          <w:p w:rsidR="00FF5DED" w:rsidRPr="00B971A2" w:rsidRDefault="00FF5DED" w:rsidP="007A411C">
            <w:pPr>
              <w:pStyle w:val="afc"/>
            </w:pPr>
            <w:r w:rsidRPr="00B971A2">
              <w:t>тыс</w:t>
            </w:r>
            <w:r w:rsidR="00B971A2" w:rsidRPr="00B971A2">
              <w:t xml:space="preserve">. </w:t>
            </w:r>
            <w:r w:rsidRPr="00B971A2">
              <w:t>руб</w:t>
            </w:r>
            <w:r w:rsidR="00B971A2" w:rsidRPr="00B971A2">
              <w:t xml:space="preserve">. </w:t>
            </w:r>
          </w:p>
        </w:tc>
        <w:tc>
          <w:tcPr>
            <w:tcW w:w="2211" w:type="dxa"/>
            <w:shd w:val="clear" w:color="auto" w:fill="auto"/>
          </w:tcPr>
          <w:p w:rsidR="00FF5DED" w:rsidRPr="00B971A2" w:rsidRDefault="00FF5DED" w:rsidP="007A411C">
            <w:pPr>
              <w:pStyle w:val="afc"/>
            </w:pPr>
            <w:r w:rsidRPr="00B971A2">
              <w:t>Общая сумма, тыс</w:t>
            </w:r>
            <w:r w:rsidR="00B971A2" w:rsidRPr="00B971A2">
              <w:t xml:space="preserve">. </w:t>
            </w:r>
            <w:r w:rsidRPr="00B971A2">
              <w:t>руб</w:t>
            </w:r>
            <w:r w:rsidR="00B971A2" w:rsidRPr="00B971A2">
              <w:t xml:space="preserve">. </w:t>
            </w:r>
          </w:p>
        </w:tc>
      </w:tr>
      <w:tr w:rsidR="00FF5DED" w:rsidRPr="00B971A2" w:rsidTr="004446FE">
        <w:trPr>
          <w:jc w:val="center"/>
        </w:trPr>
        <w:tc>
          <w:tcPr>
            <w:tcW w:w="2458" w:type="dxa"/>
            <w:shd w:val="clear" w:color="auto" w:fill="auto"/>
          </w:tcPr>
          <w:p w:rsidR="00FF5DED" w:rsidRPr="00B971A2" w:rsidRDefault="00FF5DED" w:rsidP="007A411C">
            <w:pPr>
              <w:pStyle w:val="afc"/>
            </w:pPr>
            <w:r w:rsidRPr="00B971A2">
              <w:t>1</w:t>
            </w:r>
            <w:r w:rsidR="00B971A2" w:rsidRPr="00B971A2">
              <w:t xml:space="preserve">. </w:t>
            </w:r>
            <w:r w:rsidRPr="00B971A2">
              <w:t>Трактор Т-150К</w:t>
            </w:r>
          </w:p>
        </w:tc>
        <w:tc>
          <w:tcPr>
            <w:tcW w:w="2421" w:type="dxa"/>
            <w:shd w:val="clear" w:color="auto" w:fill="auto"/>
          </w:tcPr>
          <w:p w:rsidR="00FF5DED" w:rsidRPr="00B971A2" w:rsidRDefault="00FF5DED" w:rsidP="007A411C">
            <w:pPr>
              <w:pStyle w:val="afc"/>
            </w:pPr>
            <w:r w:rsidRPr="00B971A2">
              <w:t>1</w:t>
            </w:r>
          </w:p>
        </w:tc>
        <w:tc>
          <w:tcPr>
            <w:tcW w:w="1698" w:type="dxa"/>
            <w:shd w:val="clear" w:color="auto" w:fill="auto"/>
          </w:tcPr>
          <w:p w:rsidR="00FF5DED" w:rsidRPr="00B971A2" w:rsidRDefault="00FF5DED" w:rsidP="007A411C">
            <w:pPr>
              <w:pStyle w:val="afc"/>
            </w:pPr>
            <w:r w:rsidRPr="00B971A2">
              <w:t>954</w:t>
            </w:r>
          </w:p>
        </w:tc>
        <w:tc>
          <w:tcPr>
            <w:tcW w:w="2211" w:type="dxa"/>
            <w:shd w:val="clear" w:color="auto" w:fill="auto"/>
          </w:tcPr>
          <w:p w:rsidR="00FF5DED" w:rsidRPr="00B971A2" w:rsidRDefault="00FF5DED" w:rsidP="007A411C">
            <w:pPr>
              <w:pStyle w:val="afc"/>
            </w:pPr>
            <w:r w:rsidRPr="00B971A2">
              <w:t>954</w:t>
            </w:r>
          </w:p>
        </w:tc>
      </w:tr>
      <w:tr w:rsidR="00FF5DED" w:rsidRPr="00B971A2" w:rsidTr="004446FE">
        <w:trPr>
          <w:jc w:val="center"/>
        </w:trPr>
        <w:tc>
          <w:tcPr>
            <w:tcW w:w="2458" w:type="dxa"/>
            <w:shd w:val="clear" w:color="auto" w:fill="auto"/>
          </w:tcPr>
          <w:p w:rsidR="00FF5DED" w:rsidRPr="00B971A2" w:rsidRDefault="00FF5DED" w:rsidP="007A411C">
            <w:pPr>
              <w:pStyle w:val="afc"/>
            </w:pPr>
            <w:r w:rsidRPr="00B971A2">
              <w:t>2</w:t>
            </w:r>
            <w:r w:rsidR="00B971A2" w:rsidRPr="00B971A2">
              <w:t xml:space="preserve">. </w:t>
            </w:r>
            <w:r w:rsidRPr="00B971A2">
              <w:t>Трактор ДТ-75М</w:t>
            </w:r>
          </w:p>
        </w:tc>
        <w:tc>
          <w:tcPr>
            <w:tcW w:w="2421" w:type="dxa"/>
            <w:shd w:val="clear" w:color="auto" w:fill="auto"/>
          </w:tcPr>
          <w:p w:rsidR="00FF5DED" w:rsidRPr="00B971A2" w:rsidRDefault="00FF5DED" w:rsidP="007A411C">
            <w:pPr>
              <w:pStyle w:val="afc"/>
            </w:pPr>
            <w:r w:rsidRPr="00B971A2">
              <w:t>2</w:t>
            </w:r>
          </w:p>
        </w:tc>
        <w:tc>
          <w:tcPr>
            <w:tcW w:w="1698" w:type="dxa"/>
            <w:shd w:val="clear" w:color="auto" w:fill="auto"/>
          </w:tcPr>
          <w:p w:rsidR="00FF5DED" w:rsidRPr="00B971A2" w:rsidRDefault="00FF5DED" w:rsidP="007A411C">
            <w:pPr>
              <w:pStyle w:val="afc"/>
            </w:pPr>
            <w:r w:rsidRPr="00B971A2">
              <w:t>835</w:t>
            </w:r>
          </w:p>
        </w:tc>
        <w:tc>
          <w:tcPr>
            <w:tcW w:w="2211" w:type="dxa"/>
            <w:shd w:val="clear" w:color="auto" w:fill="auto"/>
          </w:tcPr>
          <w:p w:rsidR="00FF5DED" w:rsidRPr="00B971A2" w:rsidRDefault="00FF5DED" w:rsidP="007A411C">
            <w:pPr>
              <w:pStyle w:val="afc"/>
            </w:pPr>
            <w:r w:rsidRPr="00B971A2">
              <w:t>1670</w:t>
            </w:r>
          </w:p>
        </w:tc>
      </w:tr>
      <w:tr w:rsidR="00FF5DED" w:rsidRPr="00B971A2" w:rsidTr="004446FE">
        <w:trPr>
          <w:jc w:val="center"/>
        </w:trPr>
        <w:tc>
          <w:tcPr>
            <w:tcW w:w="2458" w:type="dxa"/>
            <w:shd w:val="clear" w:color="auto" w:fill="auto"/>
          </w:tcPr>
          <w:p w:rsidR="00FF5DED" w:rsidRPr="00B971A2" w:rsidRDefault="00FF5DED" w:rsidP="007A411C">
            <w:pPr>
              <w:pStyle w:val="afc"/>
            </w:pPr>
            <w:r w:rsidRPr="00B971A2">
              <w:t>3</w:t>
            </w:r>
            <w:r w:rsidR="00B971A2" w:rsidRPr="00B971A2">
              <w:t xml:space="preserve">. </w:t>
            </w:r>
            <w:r w:rsidRPr="00B971A2">
              <w:t>Трактор</w:t>
            </w:r>
            <w:r w:rsidR="00B971A2" w:rsidRPr="00B971A2">
              <w:t xml:space="preserve"> </w:t>
            </w:r>
            <w:r w:rsidRPr="00B971A2">
              <w:t>МТЗ-80</w:t>
            </w:r>
          </w:p>
        </w:tc>
        <w:tc>
          <w:tcPr>
            <w:tcW w:w="2421" w:type="dxa"/>
            <w:shd w:val="clear" w:color="auto" w:fill="auto"/>
          </w:tcPr>
          <w:p w:rsidR="00FF5DED" w:rsidRPr="00B971A2" w:rsidRDefault="00FF5DED" w:rsidP="007A411C">
            <w:pPr>
              <w:pStyle w:val="afc"/>
            </w:pPr>
            <w:r w:rsidRPr="00B971A2">
              <w:t>2</w:t>
            </w:r>
          </w:p>
        </w:tc>
        <w:tc>
          <w:tcPr>
            <w:tcW w:w="1698" w:type="dxa"/>
            <w:shd w:val="clear" w:color="auto" w:fill="auto"/>
          </w:tcPr>
          <w:p w:rsidR="00FF5DED" w:rsidRPr="00B971A2" w:rsidRDefault="00FF5DED" w:rsidP="007A411C">
            <w:pPr>
              <w:pStyle w:val="afc"/>
            </w:pPr>
            <w:r w:rsidRPr="00B971A2">
              <w:t>526</w:t>
            </w:r>
          </w:p>
        </w:tc>
        <w:tc>
          <w:tcPr>
            <w:tcW w:w="2211" w:type="dxa"/>
            <w:shd w:val="clear" w:color="auto" w:fill="auto"/>
          </w:tcPr>
          <w:p w:rsidR="00FF5DED" w:rsidRPr="00B971A2" w:rsidRDefault="00FF5DED" w:rsidP="007A411C">
            <w:pPr>
              <w:pStyle w:val="afc"/>
            </w:pPr>
            <w:r w:rsidRPr="00B971A2">
              <w:t>1052</w:t>
            </w:r>
          </w:p>
        </w:tc>
      </w:tr>
      <w:tr w:rsidR="00FF5DED" w:rsidRPr="00B971A2" w:rsidTr="004446FE">
        <w:trPr>
          <w:jc w:val="center"/>
        </w:trPr>
        <w:tc>
          <w:tcPr>
            <w:tcW w:w="2458" w:type="dxa"/>
            <w:shd w:val="clear" w:color="auto" w:fill="auto"/>
          </w:tcPr>
          <w:p w:rsidR="00FF5DED" w:rsidRPr="00B971A2" w:rsidRDefault="00FF5DED" w:rsidP="007A411C">
            <w:pPr>
              <w:pStyle w:val="afc"/>
            </w:pPr>
            <w:r w:rsidRPr="00B971A2">
              <w:t>4</w:t>
            </w:r>
            <w:r w:rsidR="00B971A2" w:rsidRPr="00B971A2">
              <w:t xml:space="preserve">. </w:t>
            </w:r>
            <w:r w:rsidRPr="00B971A2">
              <w:t>КАМАЗ-55102</w:t>
            </w:r>
          </w:p>
        </w:tc>
        <w:tc>
          <w:tcPr>
            <w:tcW w:w="2421" w:type="dxa"/>
            <w:shd w:val="clear" w:color="auto" w:fill="auto"/>
          </w:tcPr>
          <w:p w:rsidR="00FF5DED" w:rsidRPr="00B971A2" w:rsidRDefault="00FF5DED" w:rsidP="007A411C">
            <w:pPr>
              <w:pStyle w:val="afc"/>
            </w:pPr>
            <w:r w:rsidRPr="00B971A2">
              <w:t>1</w:t>
            </w:r>
          </w:p>
        </w:tc>
        <w:tc>
          <w:tcPr>
            <w:tcW w:w="1698" w:type="dxa"/>
            <w:shd w:val="clear" w:color="auto" w:fill="auto"/>
          </w:tcPr>
          <w:p w:rsidR="00FF5DED" w:rsidRPr="00B971A2" w:rsidRDefault="00FF5DED" w:rsidP="007A411C">
            <w:pPr>
              <w:pStyle w:val="afc"/>
            </w:pPr>
            <w:r w:rsidRPr="00B971A2">
              <w:t>1120</w:t>
            </w:r>
          </w:p>
        </w:tc>
        <w:tc>
          <w:tcPr>
            <w:tcW w:w="2211" w:type="dxa"/>
            <w:shd w:val="clear" w:color="auto" w:fill="auto"/>
          </w:tcPr>
          <w:p w:rsidR="00FF5DED" w:rsidRPr="00B971A2" w:rsidRDefault="00FF5DED" w:rsidP="007A411C">
            <w:pPr>
              <w:pStyle w:val="afc"/>
            </w:pPr>
            <w:r w:rsidRPr="00B971A2">
              <w:t>1120</w:t>
            </w:r>
          </w:p>
        </w:tc>
      </w:tr>
      <w:tr w:rsidR="00FF5DED" w:rsidRPr="00B971A2" w:rsidTr="004446FE">
        <w:trPr>
          <w:jc w:val="center"/>
        </w:trPr>
        <w:tc>
          <w:tcPr>
            <w:tcW w:w="2458" w:type="dxa"/>
            <w:shd w:val="clear" w:color="auto" w:fill="auto"/>
          </w:tcPr>
          <w:p w:rsidR="00FF5DED" w:rsidRPr="00B971A2" w:rsidRDefault="00FF5DED" w:rsidP="007A411C">
            <w:pPr>
              <w:pStyle w:val="afc"/>
            </w:pPr>
            <w:r w:rsidRPr="00B971A2">
              <w:t>5</w:t>
            </w:r>
            <w:r w:rsidR="00B971A2" w:rsidRPr="00B971A2">
              <w:t xml:space="preserve">. </w:t>
            </w:r>
            <w:r w:rsidRPr="00B971A2">
              <w:t>С/х машины</w:t>
            </w:r>
            <w:r w:rsidR="00B971A2">
              <w:t xml:space="preserve"> (</w:t>
            </w:r>
            <w:r w:rsidRPr="00B971A2">
              <w:t>зерносушилка, культиваторы, сеялки, прицепы</w:t>
            </w:r>
            <w:r w:rsidR="00B971A2" w:rsidRPr="00B971A2">
              <w:t xml:space="preserve">) </w:t>
            </w:r>
          </w:p>
        </w:tc>
        <w:tc>
          <w:tcPr>
            <w:tcW w:w="2421" w:type="dxa"/>
            <w:shd w:val="clear" w:color="auto" w:fill="auto"/>
          </w:tcPr>
          <w:p w:rsidR="00FF5DED" w:rsidRPr="00B971A2" w:rsidRDefault="00FF5DED" w:rsidP="007A411C">
            <w:pPr>
              <w:pStyle w:val="afc"/>
            </w:pPr>
          </w:p>
        </w:tc>
        <w:tc>
          <w:tcPr>
            <w:tcW w:w="1698" w:type="dxa"/>
            <w:shd w:val="clear" w:color="auto" w:fill="auto"/>
          </w:tcPr>
          <w:p w:rsidR="00FF5DED" w:rsidRPr="00B971A2" w:rsidRDefault="00FF5DED" w:rsidP="007A411C">
            <w:pPr>
              <w:pStyle w:val="afc"/>
            </w:pPr>
          </w:p>
        </w:tc>
        <w:tc>
          <w:tcPr>
            <w:tcW w:w="2211" w:type="dxa"/>
            <w:shd w:val="clear" w:color="auto" w:fill="auto"/>
          </w:tcPr>
          <w:p w:rsidR="00FF5DED" w:rsidRPr="00B971A2" w:rsidRDefault="00FF5DED" w:rsidP="007A411C">
            <w:pPr>
              <w:pStyle w:val="afc"/>
            </w:pPr>
            <w:r w:rsidRPr="00B971A2">
              <w:t>9855</w:t>
            </w:r>
          </w:p>
        </w:tc>
      </w:tr>
      <w:tr w:rsidR="00FF5DED" w:rsidRPr="00B971A2" w:rsidTr="004446FE">
        <w:trPr>
          <w:jc w:val="center"/>
        </w:trPr>
        <w:tc>
          <w:tcPr>
            <w:tcW w:w="2458" w:type="dxa"/>
            <w:shd w:val="clear" w:color="auto" w:fill="auto"/>
          </w:tcPr>
          <w:p w:rsidR="00FF5DED" w:rsidRPr="00B971A2" w:rsidRDefault="00FF5DED" w:rsidP="007A411C">
            <w:pPr>
              <w:pStyle w:val="afc"/>
            </w:pPr>
            <w:r w:rsidRPr="00B971A2">
              <w:t>Всего</w:t>
            </w:r>
          </w:p>
        </w:tc>
        <w:tc>
          <w:tcPr>
            <w:tcW w:w="2421" w:type="dxa"/>
            <w:shd w:val="clear" w:color="auto" w:fill="auto"/>
          </w:tcPr>
          <w:p w:rsidR="00FF5DED" w:rsidRPr="00B971A2" w:rsidRDefault="00FF5DED" w:rsidP="007A411C">
            <w:pPr>
              <w:pStyle w:val="afc"/>
            </w:pPr>
          </w:p>
        </w:tc>
        <w:tc>
          <w:tcPr>
            <w:tcW w:w="1698" w:type="dxa"/>
            <w:shd w:val="clear" w:color="auto" w:fill="auto"/>
          </w:tcPr>
          <w:p w:rsidR="00FF5DED" w:rsidRPr="00B971A2" w:rsidRDefault="00FF5DED" w:rsidP="007A411C">
            <w:pPr>
              <w:pStyle w:val="afc"/>
            </w:pPr>
          </w:p>
        </w:tc>
        <w:tc>
          <w:tcPr>
            <w:tcW w:w="2211" w:type="dxa"/>
            <w:shd w:val="clear" w:color="auto" w:fill="auto"/>
          </w:tcPr>
          <w:p w:rsidR="00FF5DED" w:rsidRPr="00B971A2" w:rsidRDefault="00FF5DED" w:rsidP="007A411C">
            <w:pPr>
              <w:pStyle w:val="afc"/>
            </w:pPr>
            <w:r w:rsidRPr="00B971A2">
              <w:t>14651</w:t>
            </w:r>
          </w:p>
        </w:tc>
      </w:tr>
    </w:tbl>
    <w:p w:rsidR="00FF5DED" w:rsidRPr="00B971A2" w:rsidRDefault="00FF5DED" w:rsidP="00B971A2"/>
    <w:p w:rsidR="00B971A2" w:rsidRDefault="00FF5DED" w:rsidP="00B971A2">
      <w:r w:rsidRPr="00B971A2">
        <w:t xml:space="preserve">Так как задействованная в первый же год реализации проекта новая техника имеет среднегодовой процент амортизации </w:t>
      </w:r>
      <w:r w:rsidR="00B971A2">
        <w:t>-</w:t>
      </w:r>
      <w:r w:rsidRPr="00B971A2">
        <w:t xml:space="preserve"> 10%, общая амортизация новой техники в 1-ый год составит</w:t>
      </w:r>
      <w:r w:rsidR="00B971A2" w:rsidRPr="00B971A2">
        <w:t>:</w:t>
      </w:r>
    </w:p>
    <w:p w:rsidR="007A411C" w:rsidRDefault="007A411C" w:rsidP="00B971A2"/>
    <w:p w:rsidR="00B971A2" w:rsidRDefault="00FF5DED" w:rsidP="00B971A2">
      <w:r w:rsidRPr="00B971A2">
        <w:t>14651 тыс</w:t>
      </w:r>
      <w:r w:rsidR="00B971A2" w:rsidRPr="00B971A2">
        <w:t xml:space="preserve">. </w:t>
      </w:r>
      <w:r w:rsidRPr="00B971A2">
        <w:t>* 0,1 = 1465,1 тыс</w:t>
      </w:r>
      <w:r w:rsidR="00B971A2" w:rsidRPr="00B971A2">
        <w:t xml:space="preserve">. </w:t>
      </w:r>
      <w:r w:rsidRPr="00B971A2">
        <w:t>руб</w:t>
      </w:r>
      <w:r w:rsidR="00B971A2" w:rsidRPr="00B971A2">
        <w:t>.</w:t>
      </w:r>
    </w:p>
    <w:p w:rsidR="007A411C" w:rsidRDefault="007A411C" w:rsidP="00B971A2"/>
    <w:p w:rsidR="00B971A2" w:rsidRDefault="00FF5DED" w:rsidP="00B971A2">
      <w:r w:rsidRPr="00B971A2">
        <w:t>Эта сумма входит в рассчитанную плановую себестоимость 2008 года, поэтому остаточная стоимость техники после первого года эксплуатации составит</w:t>
      </w:r>
      <w:r w:rsidR="00B971A2" w:rsidRPr="00B971A2">
        <w:t>:</w:t>
      </w:r>
    </w:p>
    <w:p w:rsidR="007A411C" w:rsidRDefault="007A411C" w:rsidP="00B971A2"/>
    <w:p w:rsidR="00B971A2" w:rsidRDefault="00FF5DED" w:rsidP="00B971A2">
      <w:r w:rsidRPr="00B971A2">
        <w:t>14651 тыс</w:t>
      </w:r>
      <w:r w:rsidR="00B971A2" w:rsidRPr="00B971A2">
        <w:t xml:space="preserve">. </w:t>
      </w:r>
      <w:r w:rsidR="00B971A2">
        <w:t>-</w:t>
      </w:r>
      <w:r w:rsidRPr="00B971A2">
        <w:t xml:space="preserve"> 1465,1 тыс</w:t>
      </w:r>
      <w:r w:rsidR="00B971A2" w:rsidRPr="00B971A2">
        <w:t xml:space="preserve">. </w:t>
      </w:r>
      <w:r w:rsidRPr="00B971A2">
        <w:t xml:space="preserve">= </w:t>
      </w:r>
      <w:r w:rsidR="00C75030" w:rsidRPr="00B971A2">
        <w:t>13185,9</w:t>
      </w:r>
      <w:r w:rsidRPr="00B971A2">
        <w:t xml:space="preserve"> тыс</w:t>
      </w:r>
      <w:r w:rsidR="00B971A2" w:rsidRPr="00B971A2">
        <w:t xml:space="preserve">. </w:t>
      </w:r>
      <w:r w:rsidRPr="00B971A2">
        <w:t>руб</w:t>
      </w:r>
      <w:r w:rsidR="00B971A2" w:rsidRPr="00B971A2">
        <w:t>.</w:t>
      </w:r>
    </w:p>
    <w:p w:rsidR="007A411C" w:rsidRDefault="007A411C" w:rsidP="00B971A2"/>
    <w:p w:rsidR="00B971A2" w:rsidRDefault="00FF5DED" w:rsidP="00B971A2">
      <w:r w:rsidRPr="00B971A2">
        <w:t>Таким образом, общая дополнительная потребность в финансировании составит</w:t>
      </w:r>
      <w:r w:rsidR="00B971A2" w:rsidRPr="00B971A2">
        <w:t>:</w:t>
      </w:r>
    </w:p>
    <w:p w:rsidR="00B971A2" w:rsidRDefault="00FF5DED" w:rsidP="00B971A2">
      <w:r w:rsidRPr="00B971A2">
        <w:t xml:space="preserve">увеличение планируемой себестоимости + остаточная стоимость новой сельскохозяйственной техники, </w:t>
      </w:r>
      <w:r w:rsidR="00B971A2">
        <w:t>т.е.:</w:t>
      </w:r>
    </w:p>
    <w:p w:rsidR="007A411C" w:rsidRDefault="007A411C" w:rsidP="00B971A2"/>
    <w:p w:rsidR="00B971A2" w:rsidRDefault="00FF5DED" w:rsidP="00B971A2">
      <w:r w:rsidRPr="00B971A2">
        <w:t>32241 тыс</w:t>
      </w:r>
      <w:r w:rsidR="00B971A2" w:rsidRPr="00B971A2">
        <w:t xml:space="preserve">. </w:t>
      </w:r>
      <w:r w:rsidRPr="00B971A2">
        <w:t xml:space="preserve">+ </w:t>
      </w:r>
      <w:r w:rsidR="00C75030" w:rsidRPr="00B971A2">
        <w:t>13185,9</w:t>
      </w:r>
      <w:r w:rsidRPr="00B971A2">
        <w:t xml:space="preserve"> тыс</w:t>
      </w:r>
      <w:r w:rsidR="00B971A2" w:rsidRPr="00B971A2">
        <w:t xml:space="preserve">. </w:t>
      </w:r>
      <w:r w:rsidRPr="00B971A2">
        <w:t xml:space="preserve">= </w:t>
      </w:r>
      <w:r w:rsidR="00C75030" w:rsidRPr="00B971A2">
        <w:t>45426,9</w:t>
      </w:r>
      <w:r w:rsidRPr="00B971A2">
        <w:t xml:space="preserve"> тыс</w:t>
      </w:r>
      <w:r w:rsidR="00B971A2" w:rsidRPr="00B971A2">
        <w:t xml:space="preserve">. </w:t>
      </w:r>
      <w:r w:rsidRPr="00B971A2">
        <w:t>руб</w:t>
      </w:r>
      <w:r w:rsidR="00B971A2" w:rsidRPr="00B971A2">
        <w:t>.</w:t>
      </w:r>
    </w:p>
    <w:p w:rsidR="007A411C" w:rsidRDefault="007A411C" w:rsidP="00B971A2"/>
    <w:p w:rsidR="00B971A2" w:rsidRDefault="00C75030" w:rsidP="00B971A2">
      <w:r w:rsidRPr="00B971A2">
        <w:t>Увеличение общей прибыли за два года должно составить</w:t>
      </w:r>
      <w:r w:rsidR="00B971A2" w:rsidRPr="00B971A2">
        <w:t>:</w:t>
      </w:r>
    </w:p>
    <w:p w:rsidR="007A411C" w:rsidRDefault="007A411C" w:rsidP="00B971A2"/>
    <w:p w:rsidR="00B971A2" w:rsidRDefault="00C75030" w:rsidP="00B971A2">
      <w:r w:rsidRPr="00B971A2">
        <w:t>19572 тыс</w:t>
      </w:r>
      <w:r w:rsidR="00B971A2" w:rsidRPr="00B971A2">
        <w:t xml:space="preserve">. </w:t>
      </w:r>
      <w:r w:rsidRPr="00B971A2">
        <w:t>+ 24772 тыс</w:t>
      </w:r>
      <w:r w:rsidR="00B971A2" w:rsidRPr="00B971A2">
        <w:t xml:space="preserve">. </w:t>
      </w:r>
      <w:r w:rsidRPr="00B971A2">
        <w:t>= 44344 тыс</w:t>
      </w:r>
      <w:r w:rsidR="00B971A2" w:rsidRPr="00B971A2">
        <w:t xml:space="preserve">. </w:t>
      </w:r>
      <w:r w:rsidRPr="00B971A2">
        <w:t>руб</w:t>
      </w:r>
      <w:r w:rsidR="00B971A2" w:rsidRPr="00B971A2">
        <w:t>.</w:t>
      </w:r>
    </w:p>
    <w:p w:rsidR="007A411C" w:rsidRDefault="007A411C" w:rsidP="00B971A2"/>
    <w:p w:rsidR="00B971A2" w:rsidRDefault="00C82986" w:rsidP="00B971A2">
      <w:r w:rsidRPr="00B971A2">
        <w:t>О</w:t>
      </w:r>
      <w:r w:rsidR="00C75030" w:rsidRPr="00B971A2">
        <w:t xml:space="preserve">статочная стоимость новой сельскохозяйственной </w:t>
      </w:r>
      <w:r w:rsidR="00501284" w:rsidRPr="00B971A2">
        <w:t>техники после двух лет эксплуатации</w:t>
      </w:r>
      <w:r w:rsidRPr="00B971A2">
        <w:t xml:space="preserve"> составит</w:t>
      </w:r>
      <w:r w:rsidR="00B971A2" w:rsidRPr="00B971A2">
        <w:t>:</w:t>
      </w:r>
    </w:p>
    <w:p w:rsidR="007A411C" w:rsidRDefault="007A411C" w:rsidP="00B971A2"/>
    <w:p w:rsidR="00B971A2" w:rsidRDefault="00501284" w:rsidP="00B971A2">
      <w:r w:rsidRPr="00B971A2">
        <w:t>14651 тыс</w:t>
      </w:r>
      <w:r w:rsidR="00B971A2" w:rsidRPr="00B971A2">
        <w:t xml:space="preserve">. </w:t>
      </w:r>
      <w:r w:rsidR="00B971A2">
        <w:t>- (</w:t>
      </w:r>
      <w:r w:rsidRPr="00B971A2">
        <w:t>14651 тыс</w:t>
      </w:r>
      <w:r w:rsidR="00B971A2" w:rsidRPr="00B971A2">
        <w:t xml:space="preserve">. </w:t>
      </w:r>
      <w:r w:rsidRPr="00B971A2">
        <w:t>* 0,1 * 2</w:t>
      </w:r>
      <w:r w:rsidR="00B971A2" w:rsidRPr="00B971A2">
        <w:t xml:space="preserve">) </w:t>
      </w:r>
      <w:r w:rsidRPr="00B971A2">
        <w:t>= 11720,8 тыс</w:t>
      </w:r>
      <w:r w:rsidR="00B971A2" w:rsidRPr="00B971A2">
        <w:t xml:space="preserve">. </w:t>
      </w:r>
      <w:r w:rsidRPr="00B971A2">
        <w:t>руб</w:t>
      </w:r>
      <w:r w:rsidR="00B971A2" w:rsidRPr="00B971A2">
        <w:t>.</w:t>
      </w:r>
    </w:p>
    <w:p w:rsidR="007A411C" w:rsidRDefault="007A411C" w:rsidP="00B971A2"/>
    <w:p w:rsidR="00B971A2" w:rsidRDefault="00C82986" w:rsidP="00B971A2">
      <w:r w:rsidRPr="00B971A2">
        <w:t>Общий эффект от инвестиционного проекта составит</w:t>
      </w:r>
      <w:r w:rsidR="00B971A2" w:rsidRPr="00B971A2">
        <w:t>:</w:t>
      </w:r>
      <w:r w:rsidR="007A411C">
        <w:t xml:space="preserve"> </w:t>
      </w:r>
      <w:r w:rsidRPr="00B971A2">
        <w:t xml:space="preserve">увеличение планируемой себестоимости + остаточная стоимость новой сельскохозяйственной техники, </w:t>
      </w:r>
      <w:r w:rsidR="00B971A2">
        <w:t>т.е.:</w:t>
      </w:r>
    </w:p>
    <w:p w:rsidR="007A411C" w:rsidRDefault="007A411C" w:rsidP="00B971A2"/>
    <w:p w:rsidR="00B971A2" w:rsidRDefault="00C82986" w:rsidP="00B971A2">
      <w:r w:rsidRPr="00B971A2">
        <w:t>44344 тыс</w:t>
      </w:r>
      <w:r w:rsidR="00B971A2" w:rsidRPr="00B971A2">
        <w:t xml:space="preserve">. </w:t>
      </w:r>
      <w:r w:rsidRPr="00B971A2">
        <w:t>+ 11720,8 = 56064,8 тыс</w:t>
      </w:r>
      <w:r w:rsidR="00B971A2" w:rsidRPr="00B971A2">
        <w:t xml:space="preserve">. </w:t>
      </w:r>
      <w:r w:rsidRPr="00B971A2">
        <w:t>руб</w:t>
      </w:r>
      <w:r w:rsidR="00B971A2" w:rsidRPr="00B971A2">
        <w:t>.</w:t>
      </w:r>
    </w:p>
    <w:p w:rsidR="007A411C" w:rsidRDefault="007A411C" w:rsidP="00B971A2"/>
    <w:p w:rsidR="00B971A2" w:rsidRDefault="00A24FA4" w:rsidP="00B971A2">
      <w:r w:rsidRPr="00B971A2">
        <w:t>Так как планируемая инфляция на 2008-2009 г</w:t>
      </w:r>
      <w:r w:rsidR="00B971A2" w:rsidRPr="00B971A2">
        <w:t xml:space="preserve">. </w:t>
      </w:r>
      <w:r w:rsidRPr="00B971A2">
        <w:t>г</w:t>
      </w:r>
      <w:r w:rsidR="00B971A2" w:rsidRPr="00B971A2">
        <w:t xml:space="preserve">. </w:t>
      </w:r>
      <w:r w:rsidRPr="00B971A2">
        <w:t xml:space="preserve">составит </w:t>
      </w:r>
      <w:r w:rsidR="00B971A2">
        <w:t>-</w:t>
      </w:r>
      <w:r w:rsidRPr="00B971A2">
        <w:t xml:space="preserve"> 14% в год, то соответственно и </w:t>
      </w:r>
      <w:r w:rsidR="004662C7" w:rsidRPr="00B971A2">
        <w:t xml:space="preserve">прибыль и </w:t>
      </w:r>
      <w:r w:rsidRPr="00B971A2">
        <w:t>остаточная стоимость новой сельскохозяйственной техники после двух лет эксплуатации должна вырасти на величину</w:t>
      </w:r>
      <w:r w:rsidR="00B971A2" w:rsidRPr="00B971A2">
        <w:t>:</w:t>
      </w:r>
    </w:p>
    <w:p w:rsidR="007A411C" w:rsidRDefault="007A411C" w:rsidP="00B971A2"/>
    <w:p w:rsidR="00A24FA4" w:rsidRDefault="00B971A2" w:rsidP="00B971A2">
      <w:pPr>
        <w:rPr>
          <w:vertAlign w:val="superscript"/>
        </w:rPr>
      </w:pPr>
      <w:r>
        <w:t>(</w:t>
      </w:r>
      <w:r w:rsidR="00A24FA4" w:rsidRPr="00B971A2">
        <w:t>1 + 0,14</w:t>
      </w:r>
      <w:r w:rsidRPr="00B971A2">
        <w:t xml:space="preserve">) </w:t>
      </w:r>
      <w:r w:rsidR="00A24FA4" w:rsidRPr="00B971A2">
        <w:rPr>
          <w:vertAlign w:val="superscript"/>
        </w:rPr>
        <w:t>2</w:t>
      </w:r>
    </w:p>
    <w:p w:rsidR="007A411C" w:rsidRPr="00B971A2" w:rsidRDefault="007A411C" w:rsidP="00B971A2">
      <w:pPr>
        <w:rPr>
          <w:vertAlign w:val="superscript"/>
        </w:rPr>
      </w:pPr>
    </w:p>
    <w:p w:rsidR="00B971A2" w:rsidRDefault="00A24FA4" w:rsidP="00B971A2">
      <w:r w:rsidRPr="00B971A2">
        <w:t>Общий эффект от инвестиционного проекта с учетом инфляции должен составить</w:t>
      </w:r>
      <w:r w:rsidR="00B971A2" w:rsidRPr="00B971A2">
        <w:t>:</w:t>
      </w:r>
    </w:p>
    <w:p w:rsidR="007A411C" w:rsidRDefault="007A411C" w:rsidP="00B971A2"/>
    <w:p w:rsidR="00B971A2" w:rsidRDefault="00B971A2" w:rsidP="00B971A2">
      <w:r>
        <w:t>(</w:t>
      </w:r>
      <w:r w:rsidR="00A24FA4" w:rsidRPr="00B971A2">
        <w:t>44344 тыс</w:t>
      </w:r>
      <w:r w:rsidRPr="00B971A2">
        <w:t xml:space="preserve">. </w:t>
      </w:r>
      <w:r w:rsidR="00A24FA4" w:rsidRPr="00B971A2">
        <w:t xml:space="preserve">+ </w:t>
      </w:r>
      <w:r w:rsidR="004662C7" w:rsidRPr="00B971A2">
        <w:t>11720,8</w:t>
      </w:r>
      <w:r w:rsidR="00A24FA4" w:rsidRPr="00B971A2">
        <w:t xml:space="preserve"> тыс</w:t>
      </w:r>
      <w:r w:rsidRPr="00B971A2">
        <w:t xml:space="preserve">) </w:t>
      </w:r>
      <w:r w:rsidR="00FD2B7B" w:rsidRPr="00B971A2">
        <w:t>*</w:t>
      </w:r>
      <w:r>
        <w:t xml:space="preserve"> (</w:t>
      </w:r>
      <w:r w:rsidR="004662C7" w:rsidRPr="00B971A2">
        <w:t>1 + 0,14</w:t>
      </w:r>
      <w:r w:rsidRPr="00B971A2">
        <w:t xml:space="preserve">) </w:t>
      </w:r>
      <w:r w:rsidR="004662C7" w:rsidRPr="00B971A2">
        <w:rPr>
          <w:vertAlign w:val="superscript"/>
        </w:rPr>
        <w:t>2</w:t>
      </w:r>
      <w:r w:rsidR="00A24FA4" w:rsidRPr="00B971A2">
        <w:t xml:space="preserve"> = </w:t>
      </w:r>
      <w:r w:rsidR="00FD2B7B" w:rsidRPr="00B971A2">
        <w:t>72861,8</w:t>
      </w:r>
      <w:r w:rsidR="00A24FA4" w:rsidRPr="00B971A2">
        <w:t xml:space="preserve"> тыс</w:t>
      </w:r>
      <w:r w:rsidRPr="00B971A2">
        <w:t xml:space="preserve">. </w:t>
      </w:r>
      <w:r w:rsidR="00A24FA4" w:rsidRPr="00B971A2">
        <w:t>руб</w:t>
      </w:r>
      <w:r w:rsidRPr="00B971A2">
        <w:t>.</w:t>
      </w:r>
    </w:p>
    <w:p w:rsidR="007A411C" w:rsidRDefault="007A411C" w:rsidP="00B971A2"/>
    <w:p w:rsidR="00B971A2" w:rsidRDefault="00FD2B7B" w:rsidP="00B971A2">
      <w:r w:rsidRPr="00B971A2">
        <w:t>Округленная потребность в заёмных инвестиционных средствах</w:t>
      </w:r>
      <w:r w:rsidR="00B971A2" w:rsidRPr="00B971A2">
        <w:t xml:space="preserve"> </w:t>
      </w:r>
      <w:r w:rsidRPr="00B971A2">
        <w:t>с учетом возможных отклонений планируемых расчетов от реальных, составляет 45500 тыс</w:t>
      </w:r>
      <w:r w:rsidR="00B971A2" w:rsidRPr="00B971A2">
        <w:t xml:space="preserve">. </w:t>
      </w:r>
      <w:r w:rsidRPr="00B971A2">
        <w:t>руб</w:t>
      </w:r>
      <w:r w:rsidR="00B971A2" w:rsidRPr="00B971A2">
        <w:t>.</w:t>
      </w:r>
    </w:p>
    <w:p w:rsidR="00B971A2" w:rsidRDefault="00DA55AA" w:rsidP="00B971A2">
      <w:r w:rsidRPr="00B971A2">
        <w:t>В качестве оптимального источника финансирования был выбран банковский кредит</w:t>
      </w:r>
      <w:r w:rsidR="00B971A2" w:rsidRPr="00B971A2">
        <w:t>.</w:t>
      </w:r>
    </w:p>
    <w:p w:rsidR="00B971A2" w:rsidRDefault="00FD2B7B" w:rsidP="00B971A2">
      <w:r w:rsidRPr="00B971A2">
        <w:t>После анализа возможных кредиторов, в качестве кредитора был выбран ОАО</w:t>
      </w:r>
      <w:r w:rsidR="00B971A2">
        <w:t xml:space="preserve"> "</w:t>
      </w:r>
      <w:r w:rsidRPr="00B971A2">
        <w:t>Россельхозбанк</w:t>
      </w:r>
      <w:r w:rsidR="00B971A2">
        <w:t>".</w:t>
      </w:r>
    </w:p>
    <w:p w:rsidR="00B971A2" w:rsidRDefault="00FD2B7B" w:rsidP="00B971A2">
      <w:r w:rsidRPr="00B971A2">
        <w:t>С ним был заключен договор на предоставление кредита в сумме 45500 тыс</w:t>
      </w:r>
      <w:r w:rsidR="00B971A2" w:rsidRPr="00B971A2">
        <w:t xml:space="preserve">. </w:t>
      </w:r>
      <w:r w:rsidRPr="00B971A2">
        <w:t>руб</w:t>
      </w:r>
      <w:r w:rsidR="00B971A2" w:rsidRPr="00B971A2">
        <w:t xml:space="preserve">. </w:t>
      </w:r>
      <w:r w:rsidRPr="00B971A2">
        <w:t>на два года под 21% годовых</w:t>
      </w:r>
      <w:r w:rsidR="00B971A2" w:rsidRPr="00B971A2">
        <w:t>.</w:t>
      </w:r>
    </w:p>
    <w:p w:rsidR="00B971A2" w:rsidRDefault="000D42A1" w:rsidP="00B971A2">
      <w:r w:rsidRPr="00B971A2">
        <w:t>Инвестиции в проект необходимо вложить единовременно</w:t>
      </w:r>
      <w:r w:rsidR="00B971A2" w:rsidRPr="00B971A2">
        <w:t>.</w:t>
      </w:r>
    </w:p>
    <w:p w:rsidR="00B971A2" w:rsidRDefault="00FD2B7B" w:rsidP="00B971A2">
      <w:r w:rsidRPr="00B971A2">
        <w:t>Цена заемного капитала за два года составит</w:t>
      </w:r>
      <w:r w:rsidR="00B971A2" w:rsidRPr="00B971A2">
        <w:t>:</w:t>
      </w:r>
    </w:p>
    <w:p w:rsidR="007A411C" w:rsidRDefault="007A411C" w:rsidP="00B971A2"/>
    <w:p w:rsidR="00B971A2" w:rsidRDefault="00FD2B7B" w:rsidP="00B971A2">
      <w:r w:rsidRPr="00B971A2">
        <w:t>С = Р *</w:t>
      </w:r>
      <w:r w:rsidR="00B971A2">
        <w:t xml:space="preserve"> (</w:t>
      </w:r>
      <w:r w:rsidRPr="00B971A2">
        <w:t xml:space="preserve">1 </w:t>
      </w:r>
      <w:r w:rsidR="00B971A2">
        <w:t>-</w:t>
      </w:r>
      <w:r w:rsidRPr="00B971A2">
        <w:t xml:space="preserve"> Т</w:t>
      </w:r>
      <w:r w:rsidR="00B971A2" w:rsidRPr="00B971A2">
        <w:t>)</w:t>
      </w:r>
    </w:p>
    <w:p w:rsidR="007A411C" w:rsidRDefault="007A411C" w:rsidP="00B971A2"/>
    <w:p w:rsidR="00B971A2" w:rsidRDefault="00FD2B7B" w:rsidP="00B971A2">
      <w:r w:rsidRPr="00B971A2">
        <w:t xml:space="preserve">где С </w:t>
      </w:r>
      <w:r w:rsidR="00B971A2">
        <w:t>-</w:t>
      </w:r>
      <w:r w:rsidRPr="00B971A2">
        <w:t xml:space="preserve"> стоимость заемного капитала, привлекаемого в форме банковского кредита</w:t>
      </w:r>
      <w:r w:rsidR="00B971A2" w:rsidRPr="00B971A2">
        <w:t>;</w:t>
      </w:r>
    </w:p>
    <w:p w:rsidR="00B971A2" w:rsidRDefault="00FD2B7B" w:rsidP="00B971A2">
      <w:r w:rsidRPr="00B971A2">
        <w:t xml:space="preserve">Р </w:t>
      </w:r>
      <w:r w:rsidR="00B971A2">
        <w:t>-</w:t>
      </w:r>
      <w:r w:rsidRPr="00B971A2">
        <w:t xml:space="preserve"> ставка процента за банковский кредит</w:t>
      </w:r>
      <w:r w:rsidR="00B971A2" w:rsidRPr="00B971A2">
        <w:t>;</w:t>
      </w:r>
    </w:p>
    <w:p w:rsidR="00FD2B7B" w:rsidRPr="00B971A2" w:rsidRDefault="00FD2B7B" w:rsidP="00B971A2">
      <w:r w:rsidRPr="00B971A2">
        <w:t xml:space="preserve">Т </w:t>
      </w:r>
      <w:r w:rsidR="00B971A2">
        <w:t>-</w:t>
      </w:r>
      <w:r w:rsidRPr="00B971A2">
        <w:t xml:space="preserve"> ставка налога на прибыль</w:t>
      </w:r>
    </w:p>
    <w:p w:rsidR="00FD2B7B" w:rsidRDefault="00FD2B7B" w:rsidP="00B971A2">
      <w:r w:rsidRPr="00B971A2">
        <w:t>С = 0,21 *</w:t>
      </w:r>
      <w:r w:rsidR="00B971A2">
        <w:t xml:space="preserve"> (</w:t>
      </w:r>
      <w:r w:rsidRPr="00B971A2">
        <w:t xml:space="preserve">1 </w:t>
      </w:r>
      <w:r w:rsidR="00B971A2">
        <w:t>-</w:t>
      </w:r>
      <w:r w:rsidRPr="00B971A2">
        <w:t xml:space="preserve"> 0,24</w:t>
      </w:r>
      <w:r w:rsidR="00B971A2" w:rsidRPr="00B971A2">
        <w:t xml:space="preserve">) </w:t>
      </w:r>
      <w:r w:rsidRPr="00B971A2">
        <w:t>= 0,1596 или 15,96%</w:t>
      </w:r>
    </w:p>
    <w:p w:rsidR="007A411C" w:rsidRPr="00B971A2" w:rsidRDefault="007A411C" w:rsidP="00B971A2"/>
    <w:p w:rsidR="00B971A2" w:rsidRDefault="000D42A1" w:rsidP="00B971A2">
      <w:r w:rsidRPr="00B971A2">
        <w:t>Таким образом, общая сумма долга банку через два года составит</w:t>
      </w:r>
      <w:r w:rsidR="00B971A2" w:rsidRPr="00B971A2">
        <w:t>:</w:t>
      </w:r>
    </w:p>
    <w:p w:rsidR="007A411C" w:rsidRDefault="007A411C" w:rsidP="00B971A2"/>
    <w:p w:rsidR="000D42A1" w:rsidRDefault="000D42A1" w:rsidP="00B971A2">
      <w:pPr>
        <w:rPr>
          <w:vertAlign w:val="superscript"/>
        </w:rPr>
      </w:pPr>
      <w:r w:rsidRPr="00B971A2">
        <w:rPr>
          <w:lang w:val="en-US"/>
        </w:rPr>
        <w:t>S</w:t>
      </w:r>
      <w:r w:rsidRPr="00B971A2">
        <w:t xml:space="preserve"> = </w:t>
      </w:r>
      <w:r w:rsidRPr="00B971A2">
        <w:rPr>
          <w:lang w:val="en-US"/>
        </w:rPr>
        <w:t>D</w:t>
      </w:r>
      <w:r w:rsidR="00B971A2">
        <w:t xml:space="preserve"> (</w:t>
      </w:r>
      <w:r w:rsidRPr="00B971A2">
        <w:t xml:space="preserve">1 + </w:t>
      </w:r>
      <w:r w:rsidRPr="00B971A2">
        <w:rPr>
          <w:lang w:val="en-US"/>
        </w:rPr>
        <w:t>C</w:t>
      </w:r>
      <w:r w:rsidR="00B971A2" w:rsidRPr="00B971A2">
        <w:t xml:space="preserve">) </w:t>
      </w:r>
      <w:r w:rsidRPr="00B971A2">
        <w:rPr>
          <w:vertAlign w:val="superscript"/>
          <w:lang w:val="en-US"/>
        </w:rPr>
        <w:t>n</w:t>
      </w:r>
    </w:p>
    <w:p w:rsidR="007A411C" w:rsidRPr="007A411C" w:rsidRDefault="007A411C" w:rsidP="00B971A2"/>
    <w:p w:rsidR="00B971A2" w:rsidRDefault="000D42A1" w:rsidP="00B971A2">
      <w:r w:rsidRPr="00B971A2">
        <w:t xml:space="preserve">где D </w:t>
      </w:r>
      <w:r w:rsidR="00B971A2">
        <w:t>-</w:t>
      </w:r>
      <w:r w:rsidRPr="00B971A2">
        <w:t xml:space="preserve"> первоначально предоставленная сумма кредита, руб</w:t>
      </w:r>
      <w:r w:rsidR="00B971A2">
        <w:t>.;</w:t>
      </w:r>
    </w:p>
    <w:p w:rsidR="00B971A2" w:rsidRDefault="000D42A1" w:rsidP="00B971A2">
      <w:r w:rsidRPr="00B971A2">
        <w:t xml:space="preserve">С </w:t>
      </w:r>
      <w:r w:rsidR="00B971A2">
        <w:t>-</w:t>
      </w:r>
      <w:r w:rsidRPr="00B971A2">
        <w:t xml:space="preserve"> банковский процент, рассчитанный с учетом налога на прибыль,</w:t>
      </w:r>
      <w:r w:rsidR="00B971A2" w:rsidRPr="00B971A2">
        <w:t>%;</w:t>
      </w:r>
    </w:p>
    <w:p w:rsidR="00B971A2" w:rsidRDefault="000D42A1" w:rsidP="00B971A2">
      <w:r w:rsidRPr="00B971A2">
        <w:rPr>
          <w:lang w:val="en-US"/>
        </w:rPr>
        <w:t>n</w:t>
      </w:r>
      <w:r w:rsidRPr="00B971A2">
        <w:t xml:space="preserve"> </w:t>
      </w:r>
      <w:r w:rsidR="00B971A2">
        <w:t>-</w:t>
      </w:r>
      <w:r w:rsidRPr="00B971A2">
        <w:t xml:space="preserve"> количество лет кредита</w:t>
      </w:r>
      <w:r w:rsidR="00B971A2" w:rsidRPr="00B971A2">
        <w:t>.</w:t>
      </w:r>
    </w:p>
    <w:p w:rsidR="007A411C" w:rsidRDefault="007A411C" w:rsidP="00B971A2"/>
    <w:p w:rsidR="00B971A2" w:rsidRDefault="000D42A1" w:rsidP="00B971A2">
      <w:r w:rsidRPr="00B971A2">
        <w:rPr>
          <w:lang w:val="en-US"/>
        </w:rPr>
        <w:t>S</w:t>
      </w:r>
      <w:r w:rsidRPr="00B971A2">
        <w:t xml:space="preserve"> = 45500 тыс</w:t>
      </w:r>
      <w:r w:rsidR="00B971A2" w:rsidRPr="00B971A2">
        <w:t xml:space="preserve">. </w:t>
      </w:r>
      <w:r w:rsidRPr="00B971A2">
        <w:t>*</w:t>
      </w:r>
      <w:r w:rsidR="00B971A2">
        <w:t xml:space="preserve"> (</w:t>
      </w:r>
      <w:r w:rsidRPr="00B971A2">
        <w:t>1 + 0,1596</w:t>
      </w:r>
      <w:r w:rsidR="00B971A2" w:rsidRPr="00B971A2">
        <w:t xml:space="preserve">) </w:t>
      </w:r>
      <w:r w:rsidRPr="00B971A2">
        <w:rPr>
          <w:vertAlign w:val="superscript"/>
        </w:rPr>
        <w:t>2</w:t>
      </w:r>
      <w:r w:rsidRPr="00B971A2">
        <w:t xml:space="preserve"> = 61182,6 тыс</w:t>
      </w:r>
      <w:r w:rsidR="00B971A2" w:rsidRPr="00B971A2">
        <w:t xml:space="preserve">. </w:t>
      </w:r>
      <w:r w:rsidRPr="00B971A2">
        <w:t>руб</w:t>
      </w:r>
      <w:r w:rsidR="00B971A2" w:rsidRPr="00B971A2">
        <w:t>.</w:t>
      </w:r>
    </w:p>
    <w:p w:rsidR="007A411C" w:rsidRDefault="007A411C" w:rsidP="00B971A2"/>
    <w:p w:rsidR="00B971A2" w:rsidRDefault="00C82986" w:rsidP="00B971A2">
      <w:r w:rsidRPr="00B971A2">
        <w:t xml:space="preserve">Таким образом, общий эффект от инвестиционного проекта </w:t>
      </w:r>
      <w:r w:rsidR="00B971A2">
        <w:t>-</w:t>
      </w:r>
      <w:r w:rsidRPr="00B971A2">
        <w:t xml:space="preserve"> </w:t>
      </w:r>
      <w:r w:rsidR="000D42A1" w:rsidRPr="00B971A2">
        <w:t>72861,8</w:t>
      </w:r>
      <w:r w:rsidRPr="00B971A2">
        <w:t xml:space="preserve"> тыс</w:t>
      </w:r>
      <w:r w:rsidR="00B971A2" w:rsidRPr="00B971A2">
        <w:t xml:space="preserve">. </w:t>
      </w:r>
      <w:r w:rsidRPr="00B971A2">
        <w:t>руб</w:t>
      </w:r>
      <w:r w:rsidR="00B971A2">
        <w:t>.,</w:t>
      </w:r>
      <w:r w:rsidRPr="00B971A2">
        <w:t xml:space="preserve"> что значительно больше планируемых инвестиций </w:t>
      </w:r>
      <w:r w:rsidR="00B971A2">
        <w:t>-</w:t>
      </w:r>
      <w:r w:rsidRPr="00B971A2">
        <w:t xml:space="preserve"> </w:t>
      </w:r>
      <w:r w:rsidR="000D42A1" w:rsidRPr="00B971A2">
        <w:t>61182,6</w:t>
      </w:r>
      <w:r w:rsidRPr="00B971A2">
        <w:t xml:space="preserve"> тыс</w:t>
      </w:r>
      <w:r w:rsidR="00B971A2" w:rsidRPr="00B971A2">
        <w:t xml:space="preserve">. </w:t>
      </w:r>
      <w:r w:rsidRPr="00B971A2">
        <w:t>руб</w:t>
      </w:r>
      <w:r w:rsidR="00B971A2" w:rsidRPr="00B971A2">
        <w:t>.</w:t>
      </w:r>
    </w:p>
    <w:p w:rsidR="00B971A2" w:rsidRDefault="000D42A1" w:rsidP="00B971A2">
      <w:r w:rsidRPr="00B971A2">
        <w:t>Чистый эффект от инвестиционного проекта составит</w:t>
      </w:r>
      <w:r w:rsidR="00B971A2" w:rsidRPr="00B971A2">
        <w:t>:</w:t>
      </w:r>
    </w:p>
    <w:p w:rsidR="007A411C" w:rsidRDefault="007A411C" w:rsidP="00B971A2"/>
    <w:p w:rsidR="00B971A2" w:rsidRDefault="000D42A1" w:rsidP="00B971A2">
      <w:r w:rsidRPr="00B971A2">
        <w:t>72861,8 тыс</w:t>
      </w:r>
      <w:r w:rsidR="00B971A2" w:rsidRPr="00B971A2">
        <w:t xml:space="preserve">. </w:t>
      </w:r>
      <w:r w:rsidR="00B971A2">
        <w:t>-</w:t>
      </w:r>
      <w:r w:rsidRPr="00B971A2">
        <w:t xml:space="preserve"> 61182,6 тыс</w:t>
      </w:r>
      <w:r w:rsidR="00B971A2" w:rsidRPr="00B971A2">
        <w:t xml:space="preserve">. </w:t>
      </w:r>
      <w:r w:rsidRPr="00B971A2">
        <w:t>= 11679,2 тыс</w:t>
      </w:r>
      <w:r w:rsidR="00B971A2" w:rsidRPr="00B971A2">
        <w:t xml:space="preserve">. </w:t>
      </w:r>
      <w:r w:rsidRPr="00B971A2">
        <w:t>руб</w:t>
      </w:r>
      <w:r w:rsidR="00B971A2" w:rsidRPr="00B971A2">
        <w:t>.</w:t>
      </w:r>
    </w:p>
    <w:p w:rsidR="007A411C" w:rsidRDefault="007A411C" w:rsidP="00B971A2"/>
    <w:p w:rsidR="00B971A2" w:rsidRDefault="003D27BB" w:rsidP="00B971A2">
      <w:r w:rsidRPr="00B971A2">
        <w:t>Для оценки уровней финансовых рисков были применены статистические, экспертные методы оценки и метод аналогий</w:t>
      </w:r>
      <w:r w:rsidR="00B971A2" w:rsidRPr="00B971A2">
        <w:t xml:space="preserve">. </w:t>
      </w:r>
      <w:r w:rsidRPr="00B971A2">
        <w:t>Изучалась статистика потерь и доходов, имевших место на данном и аналогичных предприятиях</w:t>
      </w:r>
      <w:r w:rsidR="00B971A2" w:rsidRPr="00B971A2">
        <w:t xml:space="preserve">. </w:t>
      </w:r>
      <w:r w:rsidRPr="00B971A2">
        <w:t>Были обработаны мнения предпринимателей и опытных специалистов соответствующих направлений</w:t>
      </w:r>
      <w:r w:rsidR="00B971A2" w:rsidRPr="00B971A2">
        <w:t>.</w:t>
      </w:r>
    </w:p>
    <w:p w:rsidR="00B971A2" w:rsidRDefault="003D27BB" w:rsidP="00B971A2">
      <w:r w:rsidRPr="00B971A2">
        <w:t>В целях минимизации рисков были разработаны и запланированы следующие приемы</w:t>
      </w:r>
      <w:r w:rsidR="00B971A2" w:rsidRPr="00B971A2">
        <w:t>:</w:t>
      </w:r>
    </w:p>
    <w:p w:rsidR="00B971A2" w:rsidRDefault="003D27BB" w:rsidP="00B971A2">
      <w:r w:rsidRPr="00B971A2">
        <w:t>отказ от осуществления финансовых операций с чрезмерно высоким уровнем риска</w:t>
      </w:r>
      <w:r w:rsidR="00B971A2" w:rsidRPr="00B971A2">
        <w:t>;</w:t>
      </w:r>
    </w:p>
    <w:p w:rsidR="00B971A2" w:rsidRDefault="003D27BB" w:rsidP="00B971A2">
      <w:r w:rsidRPr="00B971A2">
        <w:t>отказ от высокой концентрации оборотных средств в низколиквидных формах</w:t>
      </w:r>
      <w:r w:rsidR="00B971A2" w:rsidRPr="00B971A2">
        <w:t>;</w:t>
      </w:r>
    </w:p>
    <w:p w:rsidR="00B971A2" w:rsidRDefault="003D27BB" w:rsidP="00B971A2">
      <w:r w:rsidRPr="00B971A2">
        <w:t>уменьшение периода отвлечения средств в дебиторскую задолженность</w:t>
      </w:r>
      <w:r w:rsidR="00B971A2" w:rsidRPr="00B971A2">
        <w:t>;</w:t>
      </w:r>
    </w:p>
    <w:p w:rsidR="00B971A2" w:rsidRDefault="003D27BB" w:rsidP="00B971A2">
      <w:r w:rsidRPr="00B971A2">
        <w:t>ограничение размера товарного кредита, предоставляемого одному покупателю</w:t>
      </w:r>
      <w:r w:rsidR="00B971A2" w:rsidRPr="00B971A2">
        <w:t>.</w:t>
      </w:r>
    </w:p>
    <w:p w:rsidR="00B971A2" w:rsidRDefault="003D27BB" w:rsidP="00B971A2">
      <w:r w:rsidRPr="00B971A2">
        <w:t>В результате проведенных исследований руководством ЗАО</w:t>
      </w:r>
      <w:r w:rsidR="00B971A2">
        <w:t xml:space="preserve"> "</w:t>
      </w:r>
      <w:r w:rsidRPr="00B971A2">
        <w:t>Агрофирма Павловская нива</w:t>
      </w:r>
      <w:r w:rsidR="00B971A2">
        <w:t xml:space="preserve">" </w:t>
      </w:r>
      <w:r w:rsidRPr="00B971A2">
        <w:t>было принято окончательное решение, что данный инвестиционный</w:t>
      </w:r>
      <w:r w:rsidR="00B971A2" w:rsidRPr="00B971A2">
        <w:t xml:space="preserve"> </w:t>
      </w:r>
      <w:r w:rsidRPr="00B971A2">
        <w:t>проект выгоден и должен быть воплощен в жизнь</w:t>
      </w:r>
      <w:r w:rsidR="00B971A2" w:rsidRPr="00B971A2">
        <w:t>.</w:t>
      </w:r>
    </w:p>
    <w:p w:rsidR="00B971A2" w:rsidRDefault="00DA55AA" w:rsidP="00B971A2">
      <w:r w:rsidRPr="00B971A2">
        <w:t>Исходя из всего вышеизложенного можно сделать вывод, что выбранная в ЗАО</w:t>
      </w:r>
      <w:r w:rsidR="00B971A2">
        <w:t xml:space="preserve"> "</w:t>
      </w:r>
      <w:r w:rsidRPr="00B971A2">
        <w:t>Агрофирма Павловская нива</w:t>
      </w:r>
      <w:r w:rsidR="00B971A2">
        <w:t xml:space="preserve">" </w:t>
      </w:r>
      <w:r w:rsidRPr="00B971A2">
        <w:t>модель финансового планирования достаточно удачна, так как ей присущи следующие характеристики</w:t>
      </w:r>
      <w:r w:rsidR="00B971A2" w:rsidRPr="00B971A2">
        <w:t>:</w:t>
      </w:r>
    </w:p>
    <w:p w:rsidR="00B971A2" w:rsidRDefault="00DA55AA" w:rsidP="00B971A2">
      <w:r w:rsidRPr="00B971A2">
        <w:t>достоверные результаты и исходные предположения</w:t>
      </w:r>
      <w:r w:rsidR="00B971A2" w:rsidRPr="00B971A2">
        <w:t>;</w:t>
      </w:r>
    </w:p>
    <w:p w:rsidR="00B971A2" w:rsidRDefault="00DA55AA" w:rsidP="00B971A2">
      <w:r w:rsidRPr="00B971A2">
        <w:t>возможность совершенствования модели</w:t>
      </w:r>
      <w:r w:rsidR="00B971A2" w:rsidRPr="00B971A2">
        <w:t>;</w:t>
      </w:r>
    </w:p>
    <w:p w:rsidR="00B971A2" w:rsidRDefault="00DA55AA" w:rsidP="00B971A2">
      <w:r w:rsidRPr="00B971A2">
        <w:t>модель учитывает взаимосвязь решений в области инвестиций и источников финансирования</w:t>
      </w:r>
      <w:r w:rsidR="00B971A2" w:rsidRPr="00B971A2">
        <w:t>;</w:t>
      </w:r>
    </w:p>
    <w:p w:rsidR="00B971A2" w:rsidRDefault="00DA55AA" w:rsidP="00B971A2">
      <w:r w:rsidRPr="00B971A2">
        <w:t>достаточная гибкость модели, возможность использования в различных ситуациях</w:t>
      </w:r>
      <w:r w:rsidR="00B971A2" w:rsidRPr="00B971A2">
        <w:t>;</w:t>
      </w:r>
    </w:p>
    <w:p w:rsidR="00B971A2" w:rsidRDefault="00DA55AA" w:rsidP="00B971A2">
      <w:r w:rsidRPr="00B971A2">
        <w:t>результаты модели понятны пользователю, не требуют от него специальной подготовки</w:t>
      </w:r>
      <w:r w:rsidR="00B971A2" w:rsidRPr="00B971A2">
        <w:t>.</w:t>
      </w:r>
    </w:p>
    <w:p w:rsidR="007A411C" w:rsidRDefault="007A411C" w:rsidP="00B971A2"/>
    <w:p w:rsidR="00DA7B47" w:rsidRPr="00B971A2" w:rsidRDefault="00B971A2" w:rsidP="007A411C">
      <w:pPr>
        <w:pStyle w:val="2"/>
      </w:pPr>
      <w:bookmarkStart w:id="11" w:name="_Toc249511841"/>
      <w:r>
        <w:t xml:space="preserve">3.2 </w:t>
      </w:r>
      <w:r w:rsidR="00DA7B47" w:rsidRPr="00B971A2">
        <w:t>Разработка положения о ценовой политике предприятия на 2009-2012 годы</w:t>
      </w:r>
      <w:bookmarkEnd w:id="11"/>
    </w:p>
    <w:p w:rsidR="007A411C" w:rsidRDefault="007A411C" w:rsidP="00B971A2"/>
    <w:p w:rsidR="00B971A2" w:rsidRDefault="00AF63C3" w:rsidP="00B971A2">
      <w:r w:rsidRPr="00B971A2">
        <w:t>Переход к рыночной экономике требует преодоления многих теоретических и методологических догм и ошибочных представлений, в том числе и в области ценообразования</w:t>
      </w:r>
      <w:r w:rsidR="00B971A2" w:rsidRPr="00B971A2">
        <w:t xml:space="preserve">. </w:t>
      </w:r>
      <w:r w:rsidRPr="00B971A2">
        <w:t>В первую очередь необходимо указать принципиально важную проблему, от решения которой зависят и другие вопросы, связанные с теорией, методологией и практикой ценообразования,</w:t>
      </w:r>
      <w:r w:rsidR="00B971A2" w:rsidRPr="00B971A2">
        <w:t xml:space="preserve"> - </w:t>
      </w:r>
      <w:r w:rsidRPr="00B971A2">
        <w:t>каковы роль и место цены в рыночном хозяйстве</w:t>
      </w:r>
      <w:r w:rsidR="00B971A2" w:rsidRPr="00B971A2">
        <w:t>.</w:t>
      </w:r>
    </w:p>
    <w:p w:rsidR="00B971A2" w:rsidRDefault="00AF63C3" w:rsidP="00B971A2">
      <w:r w:rsidRPr="00B971A2">
        <w:t xml:space="preserve">Одним из решающих путей повышения конкурентоспособности </w:t>
      </w:r>
      <w:r w:rsidR="00022D2A" w:rsidRPr="00B971A2">
        <w:t>предприятий</w:t>
      </w:r>
      <w:r w:rsidRPr="00B971A2">
        <w:t xml:space="preserve"> является оптимальный механизм</w:t>
      </w:r>
      <w:r w:rsidRPr="00B971A2">
        <w:rPr>
          <w:b/>
          <w:bCs/>
        </w:rPr>
        <w:t xml:space="preserve"> </w:t>
      </w:r>
      <w:r w:rsidRPr="00B971A2">
        <w:t>ценообразования и установление факторов, влияющих на определение цены товара</w:t>
      </w:r>
      <w:r w:rsidR="00B971A2" w:rsidRPr="00B971A2">
        <w:t xml:space="preserve">. </w:t>
      </w:r>
      <w:r w:rsidRPr="00B971A2">
        <w:t>Уровень цены реализации непосредственным образом определяет ценовую конкурентоспособность товара</w:t>
      </w:r>
      <w:r w:rsidR="00B971A2" w:rsidRPr="00B971A2">
        <w:t>.</w:t>
      </w:r>
    </w:p>
    <w:p w:rsidR="00B971A2" w:rsidRDefault="00AF63C3" w:rsidP="00B971A2">
      <w:r w:rsidRPr="00B971A2">
        <w:t xml:space="preserve">Исходя из целей своего хозяйствования, </w:t>
      </w:r>
      <w:r w:rsidR="00022D2A" w:rsidRPr="00B971A2">
        <w:t>руководство ЗАО</w:t>
      </w:r>
      <w:r w:rsidR="00B971A2">
        <w:t xml:space="preserve"> "</w:t>
      </w:r>
      <w:r w:rsidR="00022D2A" w:rsidRPr="00B971A2">
        <w:t>Агрофирма Павловская нива</w:t>
      </w:r>
      <w:r w:rsidR="00B971A2">
        <w:t xml:space="preserve">" </w:t>
      </w:r>
      <w:r w:rsidRPr="00B971A2">
        <w:t>определяет для себя систему важнейших показателей эффективности функционирования, которые он намерен достичь</w:t>
      </w:r>
      <w:r w:rsidR="00B971A2" w:rsidRPr="00B971A2">
        <w:t xml:space="preserve">. </w:t>
      </w:r>
      <w:r w:rsidRPr="00B971A2">
        <w:t>На основе выстроенной системы ранжируются задачи, образуя политику цен продавца</w:t>
      </w:r>
      <w:r w:rsidR="00B971A2" w:rsidRPr="00B971A2">
        <w:t xml:space="preserve">. </w:t>
      </w:r>
      <w:r w:rsidRPr="00B971A2">
        <w:t>Решения этих задач обеспечивает механизм ценообразования</w:t>
      </w:r>
      <w:r w:rsidR="00B971A2" w:rsidRPr="00B971A2">
        <w:t>.</w:t>
      </w:r>
    </w:p>
    <w:p w:rsidR="00B971A2" w:rsidRDefault="00AF63C3" w:rsidP="00B971A2">
      <w:r w:rsidRPr="00B971A2">
        <w:t>Ценовая политика</w:t>
      </w:r>
      <w:r w:rsidR="00022D2A" w:rsidRPr="00B971A2">
        <w:t xml:space="preserve"> ЗАО</w:t>
      </w:r>
      <w:r w:rsidR="00B971A2">
        <w:t xml:space="preserve"> "</w:t>
      </w:r>
      <w:r w:rsidR="00022D2A" w:rsidRPr="00B971A2">
        <w:t>Агрофирма Павловская нива</w:t>
      </w:r>
      <w:r w:rsidR="00B971A2">
        <w:t xml:space="preserve">" </w:t>
      </w:r>
      <w:r w:rsidRPr="00B971A2">
        <w:t>является одной из составляющих комплекса маркетинга и должна быть направлена на достижение его стратегических целей</w:t>
      </w:r>
      <w:r w:rsidR="00B971A2" w:rsidRPr="00B971A2">
        <w:t>.</w:t>
      </w:r>
    </w:p>
    <w:p w:rsidR="00B971A2" w:rsidRDefault="00AF63C3" w:rsidP="00B971A2">
      <w:r w:rsidRPr="00B971A2">
        <w:t xml:space="preserve">Ценовую политику </w:t>
      </w:r>
      <w:r w:rsidR="00022D2A" w:rsidRPr="00B971A2">
        <w:t>ЗАО</w:t>
      </w:r>
      <w:r w:rsidR="00B971A2">
        <w:t xml:space="preserve"> "</w:t>
      </w:r>
      <w:r w:rsidR="00022D2A" w:rsidRPr="00B971A2">
        <w:t>Агрофирма Павловская нива</w:t>
      </w:r>
      <w:r w:rsidR="00B971A2">
        <w:t xml:space="preserve">" </w:t>
      </w:r>
      <w:r w:rsidRPr="00B971A2">
        <w:t>рекомендуется использовать для достижения следующих целей</w:t>
      </w:r>
      <w:r w:rsidR="00B971A2" w:rsidRPr="00B971A2">
        <w:t>:</w:t>
      </w:r>
    </w:p>
    <w:p w:rsidR="00B971A2" w:rsidRDefault="00AF63C3" w:rsidP="00B971A2">
      <w:r w:rsidRPr="00B971A2">
        <w:t>максимизации рентабельности продаж, то есть отношения прибыли</w:t>
      </w:r>
      <w:r w:rsidR="00B971A2">
        <w:t xml:space="preserve"> (</w:t>
      </w:r>
      <w:r w:rsidRPr="00B971A2">
        <w:t>в процентах</w:t>
      </w:r>
      <w:r w:rsidR="00B971A2" w:rsidRPr="00B971A2">
        <w:t xml:space="preserve">) </w:t>
      </w:r>
      <w:r w:rsidRPr="00B971A2">
        <w:t>к общей величине выручки от продаж</w:t>
      </w:r>
      <w:r w:rsidR="00B971A2" w:rsidRPr="00B971A2">
        <w:t>;</w:t>
      </w:r>
    </w:p>
    <w:p w:rsidR="00B971A2" w:rsidRDefault="00AF63C3" w:rsidP="00B971A2">
      <w:r w:rsidRPr="00B971A2">
        <w:t>максимизации рентабельности чистого собственного капитала</w:t>
      </w:r>
      <w:r w:rsidR="00B971A2" w:rsidRPr="00B971A2">
        <w:t xml:space="preserve"> </w:t>
      </w:r>
      <w:r w:rsidRPr="00B971A2">
        <w:t>предприятия</w:t>
      </w:r>
      <w:r w:rsidR="00B971A2">
        <w:t xml:space="preserve"> (</w:t>
      </w:r>
      <w:r w:rsidRPr="00B971A2">
        <w:t>то есть отношения прибыли к общей сумме активов по балансу за вычетом всех обязательств</w:t>
      </w:r>
      <w:r w:rsidR="00B971A2" w:rsidRPr="00B971A2">
        <w:t>);</w:t>
      </w:r>
    </w:p>
    <w:p w:rsidR="00B971A2" w:rsidRDefault="00AF63C3" w:rsidP="00B971A2">
      <w:r w:rsidRPr="00B971A2">
        <w:t>максимизации рентабельности всех активов предприятия</w:t>
      </w:r>
      <w:r w:rsidR="00B971A2">
        <w:t xml:space="preserve"> (</w:t>
      </w:r>
      <w:r w:rsidRPr="00B971A2">
        <w:t>то есть отношения прибыли к общей сумме бухгалтерских активов, сформированных за счет как собственных, так и заемных средств</w:t>
      </w:r>
      <w:r w:rsidR="00B971A2" w:rsidRPr="00B971A2">
        <w:t>)</w:t>
      </w:r>
    </w:p>
    <w:p w:rsidR="00B971A2" w:rsidRDefault="00AF63C3" w:rsidP="00B971A2">
      <w:r w:rsidRPr="00B971A2">
        <w:t>стабилизации цен, прибыльности и рыночной позиции, то есть доли предприятия в общем объеме продаж на данном товарном рынке</w:t>
      </w:r>
      <w:r w:rsidR="00B971A2">
        <w:t xml:space="preserve"> (</w:t>
      </w:r>
      <w:r w:rsidRPr="00B971A2">
        <w:t>эта цель может приобретать особое значение для предприятий, действующих на рынке, где</w:t>
      </w:r>
      <w:r w:rsidR="00B971A2" w:rsidRPr="00B971A2">
        <w:t xml:space="preserve"> </w:t>
      </w:r>
      <w:r w:rsidRPr="00B971A2">
        <w:t>любые</w:t>
      </w:r>
      <w:r w:rsidR="00B971A2" w:rsidRPr="00B971A2">
        <w:t xml:space="preserve"> </w:t>
      </w:r>
      <w:r w:rsidRPr="00B971A2">
        <w:t>колебания цен</w:t>
      </w:r>
      <w:r w:rsidR="00B971A2" w:rsidRPr="00B971A2">
        <w:t xml:space="preserve"> </w:t>
      </w:r>
      <w:r w:rsidRPr="00B971A2">
        <w:t>порождают существенные изменения объемов продаж</w:t>
      </w:r>
      <w:r w:rsidR="00B971A2" w:rsidRPr="00B971A2">
        <w:t>);</w:t>
      </w:r>
    </w:p>
    <w:p w:rsidR="00B971A2" w:rsidRDefault="00AF63C3" w:rsidP="00B971A2">
      <w:r w:rsidRPr="00B971A2">
        <w:t>достижение наиболее высоких темпов роста продаж</w:t>
      </w:r>
      <w:r w:rsidR="00B971A2" w:rsidRPr="00B971A2">
        <w:t>.</w:t>
      </w:r>
    </w:p>
    <w:p w:rsidR="00B971A2" w:rsidRDefault="00AF63C3" w:rsidP="00B971A2">
      <w:r w:rsidRPr="00B971A2">
        <w:t>При определении цены продукции, выпускаемой предприятием, следует учитывать следующие факторы</w:t>
      </w:r>
      <w:r w:rsidR="00B971A2" w:rsidRPr="00B971A2">
        <w:t>:</w:t>
      </w:r>
    </w:p>
    <w:p w:rsidR="00B971A2" w:rsidRDefault="00AF63C3" w:rsidP="00B971A2">
      <w:r w:rsidRPr="00B971A2">
        <w:t>уровень потребительского спроса на эту продукцию</w:t>
      </w:r>
      <w:r w:rsidR="00B971A2" w:rsidRPr="00B971A2">
        <w:t xml:space="preserve">; </w:t>
      </w:r>
      <w:r w:rsidRPr="00B971A2">
        <w:t>эластичность спроса, сложившегося на рынке этой продукции</w:t>
      </w:r>
      <w:r w:rsidR="00B971A2" w:rsidRPr="00B971A2">
        <w:t xml:space="preserve">; </w:t>
      </w:r>
      <w:r w:rsidRPr="00B971A2">
        <w:t>возможность реакции рынка на изменение выпуска предприятием этой продукции</w:t>
      </w:r>
      <w:r w:rsidR="00B971A2" w:rsidRPr="00B971A2">
        <w:t xml:space="preserve">; </w:t>
      </w:r>
      <w:r w:rsidRPr="00B971A2">
        <w:t>меры государственного регулирования ценообразования</w:t>
      </w:r>
      <w:r w:rsidR="00B971A2">
        <w:t xml:space="preserve"> (</w:t>
      </w:r>
      <w:r w:rsidRPr="00B971A2">
        <w:t>например, на продукцию предприятий</w:t>
      </w:r>
      <w:r w:rsidR="00B971A2" w:rsidRPr="00B971A2">
        <w:t xml:space="preserve"> - </w:t>
      </w:r>
      <w:r w:rsidRPr="00B971A2">
        <w:t>монополистов</w:t>
      </w:r>
      <w:r w:rsidR="00B971A2" w:rsidRPr="00B971A2">
        <w:t>);</w:t>
      </w:r>
    </w:p>
    <w:p w:rsidR="00B971A2" w:rsidRDefault="00AF63C3" w:rsidP="00B971A2">
      <w:r w:rsidRPr="00B971A2">
        <w:t>уровень цен на аналогичную продукцию предприятий</w:t>
      </w:r>
      <w:r w:rsidR="00B971A2" w:rsidRPr="00B971A2">
        <w:t xml:space="preserve"> - </w:t>
      </w:r>
      <w:r w:rsidRPr="00B971A2">
        <w:t>конкурентов</w:t>
      </w:r>
      <w:r w:rsidR="00B971A2" w:rsidRPr="00B971A2">
        <w:t>.</w:t>
      </w:r>
    </w:p>
    <w:p w:rsidR="00B971A2" w:rsidRDefault="00AF63C3" w:rsidP="00B971A2">
      <w:r w:rsidRPr="00B971A2">
        <w:t>Необходимо обоснование и анализ различия цен, устанавливаемых предприятием, и ценами на конкурирующую продукцию с точки зрения приобретения потребителем дополнительных услуг и выгод в виде сервисного обслуживания, новизны и качества продукции, гарантий на эту продукцию, предоставляемых предприятием</w:t>
      </w:r>
      <w:r w:rsidR="00B971A2" w:rsidRPr="00B971A2">
        <w:t xml:space="preserve"> - </w:t>
      </w:r>
      <w:r w:rsidRPr="00B971A2">
        <w:t>производителем, а также снижения ее себестоимости</w:t>
      </w:r>
      <w:r w:rsidR="00B971A2" w:rsidRPr="00B971A2">
        <w:t>.</w:t>
      </w:r>
    </w:p>
    <w:p w:rsidR="00B971A2" w:rsidRDefault="00AF63C3" w:rsidP="00B971A2">
      <w:r w:rsidRPr="00B971A2">
        <w:t xml:space="preserve">Политика цен </w:t>
      </w:r>
      <w:r w:rsidR="00022D2A" w:rsidRPr="00B971A2">
        <w:t>ЗАО</w:t>
      </w:r>
      <w:r w:rsidR="00B971A2">
        <w:t xml:space="preserve"> "</w:t>
      </w:r>
      <w:r w:rsidR="00022D2A" w:rsidRPr="00B971A2">
        <w:t>Агрофирма Павловская нива</w:t>
      </w:r>
      <w:r w:rsidR="00B971A2">
        <w:t xml:space="preserve">", </w:t>
      </w:r>
      <w:r w:rsidRPr="00B971A2">
        <w:t>в свою очередь, является основой для разработки его стратегии ценообразования, то есть набора практических факторов и методов, которых целесообразно придерживаться при установлении рыночных цен на конкретные виды продукции, выпускаемые предприятием</w:t>
      </w:r>
      <w:r w:rsidR="00B971A2" w:rsidRPr="00B971A2">
        <w:t>.</w:t>
      </w:r>
    </w:p>
    <w:p w:rsidR="00B971A2" w:rsidRDefault="00AF63C3" w:rsidP="00B971A2">
      <w:r w:rsidRPr="00B971A2">
        <w:t xml:space="preserve">Активная политика </w:t>
      </w:r>
      <w:r w:rsidR="00022D2A" w:rsidRPr="00B971A2">
        <w:t>ЗАО</w:t>
      </w:r>
      <w:r w:rsidR="00B971A2">
        <w:t xml:space="preserve"> "</w:t>
      </w:r>
      <w:r w:rsidR="00022D2A" w:rsidRPr="00B971A2">
        <w:t>Агрофирма Павловская нива</w:t>
      </w:r>
      <w:r w:rsidR="00B971A2">
        <w:t xml:space="preserve">" </w:t>
      </w:r>
      <w:r w:rsidRPr="00B971A2">
        <w:t>в сфере ценообразования состоит в установлении цен на продукцию, выпускаемую предприятием, на основе рассмотрения следующих факторов</w:t>
      </w:r>
      <w:r w:rsidR="00B971A2" w:rsidRPr="00B971A2">
        <w:t>:</w:t>
      </w:r>
    </w:p>
    <w:p w:rsidR="00B971A2" w:rsidRDefault="00AF63C3" w:rsidP="00B971A2">
      <w:r w:rsidRPr="00B971A2">
        <w:t>цены, которые могут обеспечить реализацию продукции</w:t>
      </w:r>
      <w:r w:rsidR="00B971A2" w:rsidRPr="00B971A2">
        <w:t xml:space="preserve">; </w:t>
      </w:r>
      <w:r w:rsidRPr="00B971A2">
        <w:t>объемы реализации этой продукции, возможные при этих ценах</w:t>
      </w:r>
      <w:r w:rsidR="00B971A2" w:rsidRPr="00B971A2">
        <w:t>;</w:t>
      </w:r>
    </w:p>
    <w:p w:rsidR="00B971A2" w:rsidRDefault="00AF63C3" w:rsidP="00B971A2">
      <w:r w:rsidRPr="00B971A2">
        <w:t>объемы производства этой продукции, которые необходимы при таких объемах реализации</w:t>
      </w:r>
      <w:r w:rsidR="00B971A2" w:rsidRPr="00B971A2">
        <w:t xml:space="preserve">; </w:t>
      </w:r>
      <w:r w:rsidRPr="00B971A2">
        <w:t>средние затраты, которые соответствуют этим объемам производства</w:t>
      </w:r>
      <w:r w:rsidR="00B971A2" w:rsidRPr="00B971A2">
        <w:t xml:space="preserve">; </w:t>
      </w:r>
      <w:r w:rsidRPr="00B971A2">
        <w:t>рентабельность продукции к затратам и активам предприятия,</w:t>
      </w:r>
      <w:r w:rsidR="00B971A2" w:rsidRPr="00B971A2">
        <w:t xml:space="preserve"> </w:t>
      </w:r>
      <w:r w:rsidRPr="00B971A2">
        <w:t>которые могут</w:t>
      </w:r>
      <w:r w:rsidR="00B971A2" w:rsidRPr="00B971A2">
        <w:t xml:space="preserve"> </w:t>
      </w:r>
      <w:r w:rsidRPr="00B971A2">
        <w:t>быть достигнуты при избранных ценах и достигнутых объемах производства</w:t>
      </w:r>
      <w:r w:rsidR="00B971A2" w:rsidRPr="00B971A2">
        <w:t>.</w:t>
      </w:r>
    </w:p>
    <w:p w:rsidR="00B971A2" w:rsidRDefault="00AF63C3" w:rsidP="00B971A2">
      <w:r w:rsidRPr="00B971A2">
        <w:t>Предпочтительность активной политики ценообразования обусловлена тем, что при рыночной организации сбыта продукции уровень цены определяет возможный объем продаж и, соответственно, возможный объем производства, а следовательно, и величину удельных затрат на производство единицы продукции</w:t>
      </w:r>
      <w:r w:rsidR="00B971A2">
        <w:t xml:space="preserve"> (</w:t>
      </w:r>
      <w:r w:rsidRPr="00B971A2">
        <w:t>благодаря эффекту масштаба производства</w:t>
      </w:r>
      <w:r w:rsidR="00B971A2" w:rsidRPr="00B971A2">
        <w:t xml:space="preserve">). </w:t>
      </w:r>
      <w:r w:rsidRPr="00B971A2">
        <w:t>При росте масштабов производства</w:t>
      </w:r>
      <w:r w:rsidR="00B971A2">
        <w:t xml:space="preserve"> (</w:t>
      </w:r>
      <w:r w:rsidRPr="00B971A2">
        <w:t>и с ростом объемов продаж, обеспечиваемых новым уровнем цен</w:t>
      </w:r>
      <w:r w:rsidR="00B971A2" w:rsidRPr="00B971A2">
        <w:t xml:space="preserve">) </w:t>
      </w:r>
      <w:r w:rsidRPr="00B971A2">
        <w:t>снижается сумма постоянных затрат, приходящаяся на единицу продукции, и, соответственно, величина средних затрат на ее выпуск</w:t>
      </w:r>
      <w:r w:rsidR="00B971A2" w:rsidRPr="00B971A2">
        <w:t>.</w:t>
      </w:r>
    </w:p>
    <w:p w:rsidR="00B971A2" w:rsidRDefault="00AF63C3" w:rsidP="00B971A2">
      <w:r w:rsidRPr="00B971A2">
        <w:t xml:space="preserve">Активная ценовая политика </w:t>
      </w:r>
      <w:r w:rsidR="00022D2A" w:rsidRPr="00B971A2">
        <w:t>ЗАО</w:t>
      </w:r>
      <w:r w:rsidR="00B971A2">
        <w:t xml:space="preserve"> "</w:t>
      </w:r>
      <w:r w:rsidR="00022D2A" w:rsidRPr="00B971A2">
        <w:t>Агрофирма Павловская нива</w:t>
      </w:r>
      <w:r w:rsidR="00B971A2">
        <w:t xml:space="preserve">" </w:t>
      </w:r>
      <w:r w:rsidRPr="00B971A2">
        <w:t>может быть признана успешной в том случае, если она позволяет</w:t>
      </w:r>
      <w:r w:rsidR="00B971A2" w:rsidRPr="00B971A2">
        <w:t>:</w:t>
      </w:r>
    </w:p>
    <w:p w:rsidR="00B971A2" w:rsidRDefault="00AF63C3" w:rsidP="00B971A2">
      <w:r w:rsidRPr="00B971A2">
        <w:t>восстановить или улучшить позицию предприятия на конкурентном рынке этого вида продукции</w:t>
      </w:r>
      <w:r w:rsidR="00B971A2">
        <w:t xml:space="preserve"> (</w:t>
      </w:r>
      <w:r w:rsidRPr="00B971A2">
        <w:t>внутреннем или внешнем</w:t>
      </w:r>
      <w:r w:rsidR="00B971A2" w:rsidRPr="00B971A2">
        <w:t>);</w:t>
      </w:r>
    </w:p>
    <w:p w:rsidR="00B971A2" w:rsidRDefault="00AF63C3" w:rsidP="00B971A2">
      <w:r w:rsidRPr="00B971A2">
        <w:t>увеличить чистую прибыль предприятия</w:t>
      </w:r>
      <w:r w:rsidR="00B971A2" w:rsidRPr="00B971A2">
        <w:t>.</w:t>
      </w:r>
    </w:p>
    <w:p w:rsidR="00B971A2" w:rsidRDefault="00AF63C3" w:rsidP="00B971A2">
      <w:r w:rsidRPr="00B971A2">
        <w:t xml:space="preserve">Политика и стратегия ценообразования </w:t>
      </w:r>
      <w:r w:rsidR="00022D2A" w:rsidRPr="00B971A2">
        <w:t>ЗАО</w:t>
      </w:r>
      <w:r w:rsidR="00B971A2">
        <w:t xml:space="preserve"> "</w:t>
      </w:r>
      <w:r w:rsidR="00022D2A" w:rsidRPr="00B971A2">
        <w:t>Агрофирма Павловская нива</w:t>
      </w:r>
      <w:r w:rsidR="00B971A2">
        <w:t xml:space="preserve">" </w:t>
      </w:r>
      <w:r w:rsidR="00022D2A" w:rsidRPr="00B971A2">
        <w:t>должна</w:t>
      </w:r>
      <w:r w:rsidRPr="00B971A2">
        <w:t xml:space="preserve"> разрабатываться в соответствии с определенной</w:t>
      </w:r>
      <w:r w:rsidR="00B971A2">
        <w:t xml:space="preserve"> (</w:t>
      </w:r>
      <w:r w:rsidRPr="00B971A2">
        <w:t>выбранной</w:t>
      </w:r>
      <w:r w:rsidR="00B971A2" w:rsidRPr="00B971A2">
        <w:t xml:space="preserve">) </w:t>
      </w:r>
      <w:r w:rsidRPr="00B971A2">
        <w:t>маркетинговой стратегие</w:t>
      </w:r>
      <w:r w:rsidR="00022D2A" w:rsidRPr="00B971A2">
        <w:t>й предприятия</w:t>
      </w:r>
      <w:r w:rsidR="00B971A2" w:rsidRPr="00B971A2">
        <w:t xml:space="preserve">. </w:t>
      </w:r>
      <w:r w:rsidR="00022D2A" w:rsidRPr="00B971A2">
        <w:t>Такой стратегией в</w:t>
      </w:r>
      <w:r w:rsidRPr="00B971A2">
        <w:t xml:space="preserve"> </w:t>
      </w:r>
      <w:r w:rsidR="00022D2A" w:rsidRPr="00B971A2">
        <w:t>ЗАО</w:t>
      </w:r>
      <w:r w:rsidR="00B971A2">
        <w:t xml:space="preserve"> "</w:t>
      </w:r>
      <w:r w:rsidR="00022D2A" w:rsidRPr="00B971A2">
        <w:t>Агрофирма Павловская нива</w:t>
      </w:r>
      <w:r w:rsidR="00B971A2">
        <w:t xml:space="preserve">" </w:t>
      </w:r>
      <w:r w:rsidR="00022D2A" w:rsidRPr="00B971A2">
        <w:t>является</w:t>
      </w:r>
      <w:r w:rsidR="00B971A2" w:rsidRPr="00B971A2">
        <w:t>:</w:t>
      </w:r>
    </w:p>
    <w:p w:rsidR="00B971A2" w:rsidRDefault="00AF63C3" w:rsidP="00B971A2">
      <w:r w:rsidRPr="00B971A2">
        <w:t>проникновение на новый рынок продукции</w:t>
      </w:r>
      <w:r w:rsidR="00B971A2" w:rsidRPr="00B971A2">
        <w:t>;</w:t>
      </w:r>
    </w:p>
    <w:p w:rsidR="00B971A2" w:rsidRDefault="00AF63C3" w:rsidP="00B971A2">
      <w:r w:rsidRPr="00B971A2">
        <w:t>развитие рынка продукции, выпускаемой предприятием</w:t>
      </w:r>
      <w:r w:rsidR="00B971A2" w:rsidRPr="00B971A2">
        <w:t>;</w:t>
      </w:r>
    </w:p>
    <w:p w:rsidR="00B971A2" w:rsidRDefault="00AF63C3" w:rsidP="00B971A2">
      <w:r w:rsidRPr="00B971A2">
        <w:t>сегментация рынка продукции</w:t>
      </w:r>
      <w:r w:rsidR="00B971A2">
        <w:t xml:space="preserve"> (</w:t>
      </w:r>
      <w:r w:rsidRPr="00B971A2">
        <w:t>то есть выделение из общей массы покупателей их отдельных групп, различающихся требованиями к свойствам продукции и чувствительностью к уровню его цены</w:t>
      </w:r>
      <w:r w:rsidR="00B971A2" w:rsidRPr="00B971A2">
        <w:t>);</w:t>
      </w:r>
    </w:p>
    <w:p w:rsidR="00B971A2" w:rsidRDefault="00AF63C3" w:rsidP="00B971A2">
      <w:r w:rsidRPr="00B971A2">
        <w:t>разработка новых видов продукции или модификация уже существующей для завоевания новых рынков</w:t>
      </w:r>
      <w:r w:rsidR="00B971A2">
        <w:t xml:space="preserve"> (</w:t>
      </w:r>
      <w:r w:rsidRPr="00B971A2">
        <w:t>например, для удовлетворения особых требований потребителей, в том числе зарубежных</w:t>
      </w:r>
      <w:r w:rsidR="00B971A2" w:rsidRPr="00B971A2">
        <w:t>).</w:t>
      </w:r>
    </w:p>
    <w:p w:rsidR="00B971A2" w:rsidRDefault="00AF63C3" w:rsidP="00B971A2">
      <w:r w:rsidRPr="00B971A2">
        <w:t>В условиях, когда реализовать избранную предприятием стратегию маркетинга без использования активных мер в области ценообразования нельзя, необходимо определить задачи, выполняемые только при помощи управления ценами</w:t>
      </w:r>
      <w:r w:rsidR="00B971A2" w:rsidRPr="00B971A2">
        <w:t>.</w:t>
      </w:r>
    </w:p>
    <w:p w:rsidR="00B971A2" w:rsidRDefault="00AF63C3" w:rsidP="00B971A2">
      <w:r w:rsidRPr="00B971A2">
        <w:t xml:space="preserve">Исходя из этого, </w:t>
      </w:r>
      <w:r w:rsidR="00022D2A" w:rsidRPr="00B971A2">
        <w:t xml:space="preserve">руководству предприятия </w:t>
      </w:r>
      <w:r w:rsidRPr="00B971A2">
        <w:t>рекомендуется выбрать одну из типовых ценовых стратегий</w:t>
      </w:r>
      <w:r w:rsidR="00B971A2" w:rsidRPr="00B971A2">
        <w:t>:</w:t>
      </w:r>
    </w:p>
    <w:p w:rsidR="00B971A2" w:rsidRDefault="00AF63C3" w:rsidP="00B971A2">
      <w:r w:rsidRPr="00B971A2">
        <w:t>установление цен несколько выше, чем у конкурентов</w:t>
      </w:r>
      <w:r w:rsidR="00B971A2" w:rsidRPr="00B971A2">
        <w:t>;</w:t>
      </w:r>
    </w:p>
    <w:p w:rsidR="00B971A2" w:rsidRDefault="00AF63C3" w:rsidP="00B971A2">
      <w:r w:rsidRPr="00B971A2">
        <w:t>установление цен примерно на уровне конкурентов</w:t>
      </w:r>
      <w:r w:rsidR="00B971A2" w:rsidRPr="00B971A2">
        <w:t>;</w:t>
      </w:r>
    </w:p>
    <w:p w:rsidR="00B971A2" w:rsidRDefault="00AF63C3" w:rsidP="00B971A2">
      <w:r w:rsidRPr="00B971A2">
        <w:t>установление цен несколько ниже, чем у конкурентов</w:t>
      </w:r>
      <w:r w:rsidR="00B971A2" w:rsidRPr="00B971A2">
        <w:t>.</w:t>
      </w:r>
    </w:p>
    <w:p w:rsidR="00B971A2" w:rsidRDefault="00AF63C3" w:rsidP="00B971A2">
      <w:r w:rsidRPr="00B971A2">
        <w:t>Установление цены продукции несколько более высокой, чем у конкурентов</w:t>
      </w:r>
      <w:r w:rsidR="00B971A2">
        <w:t xml:space="preserve"> (</w:t>
      </w:r>
      <w:r w:rsidRPr="00B971A2">
        <w:t>стратегия премиального ценообразования</w:t>
      </w:r>
      <w:r w:rsidR="00B971A2" w:rsidRPr="00B971A2">
        <w:t>),</w:t>
      </w:r>
      <w:r w:rsidRPr="00B971A2">
        <w:t xml:space="preserve"> может быть избрано в том случае, если имеется сегмент рынка, в котором покупатели готовы платить за особые свойства продукции, выпускаемой предприятием, несколько более высокую цену, чем основная масса потенциальных клиентов</w:t>
      </w:r>
      <w:r w:rsidR="00B971A2" w:rsidRPr="00B971A2">
        <w:t>.</w:t>
      </w:r>
    </w:p>
    <w:p w:rsidR="00B971A2" w:rsidRDefault="00AF63C3" w:rsidP="00B971A2">
      <w:r w:rsidRPr="00B971A2">
        <w:t>При этом с помощью маркетинговых исследований следует предварительно оценить</w:t>
      </w:r>
      <w:r w:rsidR="00B971A2" w:rsidRPr="00B971A2">
        <w:t>:</w:t>
      </w:r>
    </w:p>
    <w:p w:rsidR="00B971A2" w:rsidRDefault="00AF63C3" w:rsidP="00B971A2">
      <w:r w:rsidRPr="00B971A2">
        <w:t>может ли прирост объема прибыли за счет объема продаж данной продукции по повышенной цене</w:t>
      </w:r>
      <w:r w:rsidR="00B971A2">
        <w:t xml:space="preserve"> (</w:t>
      </w:r>
      <w:r w:rsidRPr="00B971A2">
        <w:t>и, соответственно, с большей рентабельностью к затратам</w:t>
      </w:r>
      <w:r w:rsidR="00B971A2" w:rsidRPr="00B971A2">
        <w:t xml:space="preserve">) </w:t>
      </w:r>
      <w:r w:rsidRPr="00B971A2">
        <w:t>окупить потерю объема прибыли по сравнению с уровнем объема продаж, возможным при более низкой цене</w:t>
      </w:r>
      <w:r w:rsidR="00B971A2" w:rsidRPr="00B971A2">
        <w:t>;</w:t>
      </w:r>
    </w:p>
    <w:p w:rsidR="00B971A2" w:rsidRDefault="00AF63C3" w:rsidP="00B971A2">
      <w:r w:rsidRPr="00B971A2">
        <w:t>позволит ли продажа предприятием продукции по относительно высоким ценам создать ему рекламу предприятия, производящего высококачественную продукцию</w:t>
      </w:r>
      <w:r w:rsidR="00B971A2" w:rsidRPr="00B971A2">
        <w:t>;</w:t>
      </w:r>
    </w:p>
    <w:p w:rsidR="00B971A2" w:rsidRDefault="00AF63C3" w:rsidP="00B971A2">
      <w:r w:rsidRPr="00B971A2">
        <w:t>возможно ли за счет сокращения объемов продаж этой продукции</w:t>
      </w:r>
      <w:r w:rsidR="00B971A2">
        <w:t xml:space="preserve"> (</w:t>
      </w:r>
      <w:r w:rsidRPr="00B971A2">
        <w:t>и, соответственно, ее производства</w:t>
      </w:r>
      <w:r w:rsidR="00B971A2" w:rsidRPr="00B971A2">
        <w:t xml:space="preserve">) </w:t>
      </w:r>
      <w:r w:rsidRPr="00B971A2">
        <w:t>освободиться от части используемого оборудования, а также сократить объем запасов и оборотного капитала в целях повышения рентабельности продукции</w:t>
      </w:r>
      <w:r w:rsidR="00B971A2" w:rsidRPr="00B971A2">
        <w:t>.</w:t>
      </w:r>
    </w:p>
    <w:p w:rsidR="00B971A2" w:rsidRDefault="00AF63C3" w:rsidP="00B971A2">
      <w:r w:rsidRPr="00B971A2">
        <w:t>Стратегия премиального ценообразования может быть использована также и в случае, если продукция обладает определенными свойствами, которые имеют преимущественное значение для покупателей в данном сегменте рынка</w:t>
      </w:r>
      <w:r w:rsidR="00B971A2" w:rsidRPr="00B971A2">
        <w:t xml:space="preserve">. </w:t>
      </w:r>
      <w:r w:rsidRPr="00B971A2">
        <w:t>Только при соблюдении этого условия предприятие сможет получать массу прибыли за счет продаж своей продукции в данном сегменте рынка по цене, включающей так называемую</w:t>
      </w:r>
      <w:r w:rsidR="00B971A2">
        <w:t xml:space="preserve"> "</w:t>
      </w:r>
      <w:r w:rsidRPr="00B971A2">
        <w:t>премиальную</w:t>
      </w:r>
      <w:r w:rsidR="00B971A2">
        <w:t xml:space="preserve">" </w:t>
      </w:r>
      <w:r w:rsidRPr="00B971A2">
        <w:t>надбавку по сравнению со среднерыночным уровнем цены за наиболее полное удовлетворение требований этой группы покупателей</w:t>
      </w:r>
      <w:r w:rsidR="00B971A2" w:rsidRPr="00B971A2">
        <w:t>.</w:t>
      </w:r>
    </w:p>
    <w:p w:rsidR="00B971A2" w:rsidRDefault="00AF63C3" w:rsidP="00B971A2">
      <w:r w:rsidRPr="00B971A2">
        <w:t>Установление цены на продукцию предприятия примерно на уровне цен конкурентов</w:t>
      </w:r>
      <w:r w:rsidR="00B971A2">
        <w:t xml:space="preserve"> (</w:t>
      </w:r>
      <w:r w:rsidRPr="00B971A2">
        <w:t>нейтральная стратегия ценообразования</w:t>
      </w:r>
      <w:r w:rsidR="00B971A2" w:rsidRPr="00B971A2">
        <w:t xml:space="preserve">) </w:t>
      </w:r>
      <w:r w:rsidRPr="00B971A2">
        <w:t>означает не только отказ от использования цен для увеличения, занимаемого</w:t>
      </w:r>
      <w:r w:rsidR="00B971A2">
        <w:t xml:space="preserve"> (</w:t>
      </w:r>
      <w:r w:rsidRPr="00B971A2">
        <w:t>освоенного</w:t>
      </w:r>
      <w:r w:rsidR="00B971A2" w:rsidRPr="00B971A2">
        <w:t xml:space="preserve">) </w:t>
      </w:r>
      <w:r w:rsidRPr="00B971A2">
        <w:t>сектора рынка, но и не позволяет цене сокращать этот сектор</w:t>
      </w:r>
      <w:r w:rsidR="00B971A2" w:rsidRPr="00B971A2">
        <w:t xml:space="preserve">. </w:t>
      </w:r>
      <w:r w:rsidRPr="00B971A2">
        <w:t>Таким образом, при избрании такой стратегии роль цены как инструмента маркетинговой политики предприятия сводится к минимуму</w:t>
      </w:r>
      <w:r w:rsidR="00B971A2" w:rsidRPr="00B971A2">
        <w:t>.</w:t>
      </w:r>
    </w:p>
    <w:p w:rsidR="00B971A2" w:rsidRDefault="00AF63C3" w:rsidP="00B971A2">
      <w:r w:rsidRPr="00B971A2">
        <w:t>Такое решение может быть рациональным в том случае, если</w:t>
      </w:r>
      <w:r w:rsidR="00B971A2" w:rsidRPr="00B971A2">
        <w:t>:</w:t>
      </w:r>
    </w:p>
    <w:p w:rsidR="00B971A2" w:rsidRDefault="00AF63C3" w:rsidP="00B971A2">
      <w:r w:rsidRPr="00B971A2">
        <w:t>исследования рынка продукции доказывают, что целей предпринимательской стратегии предприятия можно добиться с помощью иных маркетинговых инструментов, нежели цены</w:t>
      </w:r>
      <w:r w:rsidR="00B971A2" w:rsidRPr="00B971A2">
        <w:t>;</w:t>
      </w:r>
    </w:p>
    <w:p w:rsidR="00B971A2" w:rsidRDefault="00AF63C3" w:rsidP="00B971A2">
      <w:r w:rsidRPr="00B971A2">
        <w:t>финансовый анализ использования предприятием иных инструментов маркетинга свидетельствует, что осуществление этих мероприятий потребует меньших затрат, чем проведение мероприятий, связанных с изменением цен в рамках новой стратегии ценообразования предприятия</w:t>
      </w:r>
      <w:r w:rsidR="00B971A2" w:rsidRPr="00B971A2">
        <w:t>.</w:t>
      </w:r>
    </w:p>
    <w:p w:rsidR="00B971A2" w:rsidRDefault="00AF63C3" w:rsidP="00B971A2">
      <w:r w:rsidRPr="00B971A2">
        <w:t>Стратегия установления относительно пониженной цены продукции</w:t>
      </w:r>
      <w:r w:rsidR="00B971A2">
        <w:t xml:space="preserve"> (</w:t>
      </w:r>
      <w:r w:rsidRPr="00B971A2">
        <w:t>ценового прорыва</w:t>
      </w:r>
      <w:r w:rsidR="00B971A2" w:rsidRPr="00B971A2">
        <w:t xml:space="preserve">) </w:t>
      </w:r>
      <w:r w:rsidRPr="00B971A2">
        <w:t>направлена на получение большей массы прибыли за счет увеличения объема продаж и захваченной доли рынка</w:t>
      </w:r>
      <w:r w:rsidR="00B971A2" w:rsidRPr="00B971A2">
        <w:t>.</w:t>
      </w:r>
    </w:p>
    <w:p w:rsidR="00B971A2" w:rsidRDefault="00AF63C3" w:rsidP="00B971A2">
      <w:r w:rsidRPr="00B971A2">
        <w:t>При этом цена продукции, устанавливаемая в рамках такой стратегии, вовсе не обязательно должна быть низкой по абсолютной величине</w:t>
      </w:r>
      <w:r w:rsidR="00B971A2" w:rsidRPr="00B971A2">
        <w:t xml:space="preserve">. </w:t>
      </w:r>
      <w:r w:rsidRPr="00B971A2">
        <w:t>Она низка только по отношению к потребительским свойствам продукции, ее необходимости для покупателей и ценам аналогичных конкурирующих видов продукции</w:t>
      </w:r>
      <w:r w:rsidR="00B971A2" w:rsidRPr="00B971A2">
        <w:t>.</w:t>
      </w:r>
    </w:p>
    <w:p w:rsidR="00B971A2" w:rsidRDefault="00AF63C3" w:rsidP="00B971A2">
      <w:r w:rsidRPr="00B971A2">
        <w:t>Реализация такой ценовой стратегии может быть рекомендована лишь в том случае, если есть основания полагать, что потенциальные конкуренты по каким-то причинам не смогут</w:t>
      </w:r>
      <w:r w:rsidR="00B971A2">
        <w:t xml:space="preserve"> (</w:t>
      </w:r>
      <w:r w:rsidRPr="00B971A2">
        <w:t>или не захотят</w:t>
      </w:r>
      <w:r w:rsidR="00B971A2" w:rsidRPr="00B971A2">
        <w:t xml:space="preserve">) </w:t>
      </w:r>
      <w:r w:rsidRPr="00B971A2">
        <w:t>ответить аналогичным снижением цен</w:t>
      </w:r>
      <w:r w:rsidR="00B971A2" w:rsidRPr="00B971A2">
        <w:t xml:space="preserve">. </w:t>
      </w:r>
      <w:r w:rsidRPr="00B971A2">
        <w:t>Такое может быть связано с одной из следующих ситуаций</w:t>
      </w:r>
      <w:r w:rsidR="00B971A2" w:rsidRPr="00B971A2">
        <w:t>:</w:t>
      </w:r>
    </w:p>
    <w:p w:rsidR="00B971A2" w:rsidRDefault="00AF63C3" w:rsidP="00B971A2">
      <w:r w:rsidRPr="00B971A2">
        <w:t>когда предприятие, инициирующее снижение цен, обладает более эффективной технологией или дешевыми ресурсами, чем предприятия</w:t>
      </w:r>
      <w:r w:rsidR="00B971A2" w:rsidRPr="00B971A2">
        <w:t xml:space="preserve"> - </w:t>
      </w:r>
      <w:r w:rsidRPr="00B971A2">
        <w:t>конкуренты, и может увеличивать объемы производства с более низкими затратами, в результате чего оно получит прибыль и при пониженных ценах</w:t>
      </w:r>
      <w:r w:rsidR="00B971A2" w:rsidRPr="00B971A2">
        <w:t>;</w:t>
      </w:r>
    </w:p>
    <w:p w:rsidR="00B971A2" w:rsidRDefault="00AF63C3" w:rsidP="00B971A2">
      <w:r w:rsidRPr="00B971A2">
        <w:t>когда предприятие, инициирующее снижение цен, только вступает на рынок и объемы его продаж еще малы</w:t>
      </w:r>
      <w:r w:rsidR="00B971A2" w:rsidRPr="00B971A2">
        <w:t xml:space="preserve">. </w:t>
      </w:r>
      <w:r w:rsidRPr="00B971A2">
        <w:t>В этом случае использование продажи своей продукции по пониженным ценам затронет столь малый сегмент рынка, что крупным конкурентам не будет иметь смысла реагировать на это аналогичным снижением цен на свою широко продаваемую продукцию</w:t>
      </w:r>
      <w:r w:rsidR="00B971A2" w:rsidRPr="00B971A2">
        <w:t>;</w:t>
      </w:r>
    </w:p>
    <w:p w:rsidR="00B971A2" w:rsidRDefault="00AF63C3" w:rsidP="00B971A2">
      <w:r w:rsidRPr="00B971A2">
        <w:t>когда покупатели на данном рынке особенно сильно реагируют на снижения цен и в то же время нет доказательств их особой приверженности к тем или иным маркам продукции</w:t>
      </w:r>
      <w:r w:rsidR="00B971A2" w:rsidRPr="00B971A2">
        <w:t xml:space="preserve">. </w:t>
      </w:r>
      <w:r w:rsidRPr="00B971A2">
        <w:t>Лишь при этих условиях покупатели отреагируют на пониженные цены продукции увеличением покупок именно этой продукции</w:t>
      </w:r>
      <w:r w:rsidR="00B971A2" w:rsidRPr="00B971A2">
        <w:t>.</w:t>
      </w:r>
    </w:p>
    <w:p w:rsidR="00B971A2" w:rsidRDefault="00AF63C3" w:rsidP="00B971A2">
      <w:r w:rsidRPr="00B971A2">
        <w:t>При рыночной организации сбыта продукции, уровень цены определяет возможный объем продаж и соответственно</w:t>
      </w:r>
      <w:r w:rsidR="00B971A2" w:rsidRPr="00B971A2">
        <w:t xml:space="preserve"> - </w:t>
      </w:r>
      <w:r w:rsidRPr="00B971A2">
        <w:t>возможный объем производства</w:t>
      </w:r>
      <w:r w:rsidR="00B971A2" w:rsidRPr="00B971A2">
        <w:t xml:space="preserve">. </w:t>
      </w:r>
      <w:r w:rsidRPr="00B971A2">
        <w:t>Так как при росте объемов выпуска снижается доля условно</w:t>
      </w:r>
      <w:r w:rsidR="00B971A2" w:rsidRPr="00B971A2">
        <w:t xml:space="preserve"> - </w:t>
      </w:r>
      <w:r w:rsidRPr="00B971A2">
        <w:t>постоянных затрат, приходящихся на одно изделие, то это ведет и к сокращению себестоимости единицы продукции</w:t>
      </w:r>
      <w:r w:rsidR="00B971A2" w:rsidRPr="00B971A2">
        <w:t xml:space="preserve">. </w:t>
      </w:r>
      <w:r w:rsidRPr="00B971A2">
        <w:t>Вследствие этого чисто затратный метод ценообразования при рыночном сбыте продукции предприятия влечет за собой опасность серьезных финансовых просчетов, поскольку себестоимость изделия соответствует лишь определенному объему его выпуска и продаж, следовательно, ошибочными могут оказаться финансовые расчеты предприятия, основанные на указанном методе ценообразования</w:t>
      </w:r>
      <w:r w:rsidR="00B971A2" w:rsidRPr="00B971A2">
        <w:t>.</w:t>
      </w:r>
    </w:p>
    <w:p w:rsidR="00B971A2" w:rsidRDefault="00AF63C3" w:rsidP="00B971A2">
      <w:r w:rsidRPr="00B971A2">
        <w:t>Более рациональный подход состоит в том, чтобы вначале спрогнозировать уровень цены нового изделия, которую можно получить на рынке, а лишь затем определять объем его производства и рынки сбыта</w:t>
      </w:r>
      <w:r w:rsidR="00B971A2" w:rsidRPr="00B971A2">
        <w:t xml:space="preserve">. </w:t>
      </w:r>
      <w:r w:rsidRPr="00B971A2">
        <w:t>В таком порядке следует анализировать и учитывать затраты при обосновании ценовой политики предприятия</w:t>
      </w:r>
      <w:r w:rsidR="00B971A2" w:rsidRPr="00B971A2">
        <w:t>.</w:t>
      </w:r>
    </w:p>
    <w:p w:rsidR="00B971A2" w:rsidRDefault="00AF63C3" w:rsidP="00B971A2">
      <w:r w:rsidRPr="00B971A2">
        <w:t>При анализе затрат в целях обоснования политики ценообразования следует точно определять не только сумму затрат на производство продукции предприятия, но и то, как она может измениться при изменении объемов продаж указанной продукции в зависимости от изменений политики ценообразования</w:t>
      </w:r>
      <w:r w:rsidR="00B971A2" w:rsidRPr="00B971A2">
        <w:t xml:space="preserve">. </w:t>
      </w:r>
      <w:r w:rsidRPr="00B971A2">
        <w:t>При этом рекомендуется учитывать предельные или приростные затраты</w:t>
      </w:r>
      <w:r w:rsidR="00B971A2" w:rsidRPr="00B971A2">
        <w:t>.</w:t>
      </w:r>
    </w:p>
    <w:p w:rsidR="00B971A2" w:rsidRDefault="00AF63C3" w:rsidP="00B971A2">
      <w:r w:rsidRPr="00B971A2">
        <w:t xml:space="preserve">Управляя ценами в рамках активной политики ценообразования, </w:t>
      </w:r>
      <w:r w:rsidR="00022D2A" w:rsidRPr="00B971A2">
        <w:t>ЗАО</w:t>
      </w:r>
      <w:r w:rsidR="00B971A2">
        <w:t xml:space="preserve"> "</w:t>
      </w:r>
      <w:r w:rsidR="00022D2A" w:rsidRPr="00B971A2">
        <w:t>Агрофирма Павловская нива</w:t>
      </w:r>
      <w:r w:rsidR="00B971A2">
        <w:t xml:space="preserve">" </w:t>
      </w:r>
      <w:r w:rsidRPr="00B971A2">
        <w:t>следует добиваться того уровня затрат на производство продукции предприятия, который сможет обеспечить предприятию достижение желаемых финансовых результатов при сбыте своей продукции</w:t>
      </w:r>
      <w:r w:rsidR="00B971A2" w:rsidRPr="00B971A2">
        <w:t>.</w:t>
      </w:r>
    </w:p>
    <w:p w:rsidR="00B971A2" w:rsidRDefault="00AF63C3" w:rsidP="00B971A2">
      <w:r w:rsidRPr="00B971A2">
        <w:t xml:space="preserve">При разработке ценовой политики и стратегии </w:t>
      </w:r>
      <w:r w:rsidR="00022D2A" w:rsidRPr="00B971A2">
        <w:t>ЗАО</w:t>
      </w:r>
      <w:r w:rsidR="00B971A2">
        <w:t xml:space="preserve"> "</w:t>
      </w:r>
      <w:r w:rsidR="00022D2A" w:rsidRPr="00B971A2">
        <w:t>Агрофирма Павловская нива</w:t>
      </w:r>
      <w:r w:rsidR="00B971A2">
        <w:t xml:space="preserve">" </w:t>
      </w:r>
      <w:r w:rsidRPr="00B971A2">
        <w:t>необходимо</w:t>
      </w:r>
      <w:r w:rsidR="00B971A2" w:rsidRPr="00B971A2">
        <w:t>:</w:t>
      </w:r>
    </w:p>
    <w:p w:rsidR="00B971A2" w:rsidRDefault="00AF63C3" w:rsidP="00B971A2">
      <w:r w:rsidRPr="00B971A2">
        <w:t>определить оптимальную величину затрат на производство и сбыт продукции предприятия для обеспечения получения прибыли при уровне цен на рынке, который предприятие может достичь для своей продукции</w:t>
      </w:r>
      <w:r w:rsidR="00B971A2" w:rsidRPr="00B971A2">
        <w:t>;</w:t>
      </w:r>
    </w:p>
    <w:p w:rsidR="00B971A2" w:rsidRDefault="00AF63C3" w:rsidP="00B971A2">
      <w:r w:rsidRPr="00B971A2">
        <w:t>установить полезность продукции предприятия для потенциальных покупателей</w:t>
      </w:r>
      <w:r w:rsidR="00B971A2">
        <w:t xml:space="preserve"> (</w:t>
      </w:r>
      <w:r w:rsidRPr="00B971A2">
        <w:t>потребительские свойства</w:t>
      </w:r>
      <w:r w:rsidR="00B971A2" w:rsidRPr="00B971A2">
        <w:t xml:space="preserve">) </w:t>
      </w:r>
      <w:r w:rsidRPr="00B971A2">
        <w:t>и меры по обоснованию соответствия уровня запрашиваемых цен на продукцию их потребительским свойствам</w:t>
      </w:r>
      <w:r w:rsidR="00B971A2" w:rsidRPr="00B971A2">
        <w:t>;</w:t>
      </w:r>
    </w:p>
    <w:p w:rsidR="00B971A2" w:rsidRDefault="00AF63C3" w:rsidP="00B971A2">
      <w:r w:rsidRPr="00B971A2">
        <w:t>найти величину объема продаж продукции или долю рынка для предприятия, при котором его производство наиболее прибыльно</w:t>
      </w:r>
      <w:r w:rsidR="00B971A2" w:rsidRPr="00B971A2">
        <w:t>.</w:t>
      </w:r>
    </w:p>
    <w:p w:rsidR="00B971A2" w:rsidRDefault="00AF63C3" w:rsidP="00B971A2">
      <w:r w:rsidRPr="00B971A2">
        <w:t>Решения по ценам должны приниматься в тесной увязке с решениями по объемам производства, управлению затратами, дизайну и конструированию продукции, ее рекламе и методам сбыта</w:t>
      </w:r>
      <w:r w:rsidR="00B971A2" w:rsidRPr="00B971A2">
        <w:t>.</w:t>
      </w:r>
    </w:p>
    <w:p w:rsidR="00B971A2" w:rsidRDefault="00113BEF" w:rsidP="00B971A2">
      <w:r w:rsidRPr="00B971A2">
        <w:t>Разработку</w:t>
      </w:r>
      <w:r w:rsidR="00AF63C3" w:rsidRPr="00B971A2">
        <w:t xml:space="preserve"> ценовой политики и стратегии </w:t>
      </w:r>
      <w:r w:rsidR="00022D2A" w:rsidRPr="00B971A2">
        <w:t>ЗАО</w:t>
      </w:r>
      <w:r w:rsidR="00B971A2">
        <w:t xml:space="preserve"> "</w:t>
      </w:r>
      <w:r w:rsidR="00022D2A" w:rsidRPr="00B971A2">
        <w:t>Агрофирма Павловская нива</w:t>
      </w:r>
      <w:r w:rsidR="00B971A2">
        <w:t xml:space="preserve">" </w:t>
      </w:r>
      <w:r w:rsidRPr="00B971A2">
        <w:t>рукомендуется осуществлять</w:t>
      </w:r>
      <w:r w:rsidR="00AF63C3" w:rsidRPr="00B971A2">
        <w:t xml:space="preserve"> в три этапа</w:t>
      </w:r>
      <w:r w:rsidR="00B971A2" w:rsidRPr="00B971A2">
        <w:t>:</w:t>
      </w:r>
    </w:p>
    <w:p w:rsidR="00B971A2" w:rsidRDefault="00AF63C3" w:rsidP="00B971A2">
      <w:r w:rsidRPr="00B971A2">
        <w:t>сбор исходной информации</w:t>
      </w:r>
      <w:r w:rsidR="00B971A2" w:rsidRPr="00B971A2">
        <w:t>;</w:t>
      </w:r>
    </w:p>
    <w:p w:rsidR="00B971A2" w:rsidRDefault="00AF63C3" w:rsidP="00B971A2">
      <w:r w:rsidRPr="00B971A2">
        <w:t>стратегический анализ</w:t>
      </w:r>
      <w:r w:rsidR="00B971A2" w:rsidRPr="00B971A2">
        <w:t>;</w:t>
      </w:r>
    </w:p>
    <w:p w:rsidR="00B971A2" w:rsidRDefault="00AF63C3" w:rsidP="00B971A2">
      <w:r w:rsidRPr="00B971A2">
        <w:t>формирование стратегии</w:t>
      </w:r>
      <w:r w:rsidR="00B971A2" w:rsidRPr="00B971A2">
        <w:t>.</w:t>
      </w:r>
    </w:p>
    <w:p w:rsidR="00B971A2" w:rsidRDefault="00AF63C3" w:rsidP="00B971A2">
      <w:r w:rsidRPr="00B971A2">
        <w:t>Остановимся подробней на каждом из этапов</w:t>
      </w:r>
      <w:r w:rsidR="00B971A2" w:rsidRPr="00B971A2">
        <w:t>.</w:t>
      </w:r>
    </w:p>
    <w:p w:rsidR="00B971A2" w:rsidRDefault="00AF63C3" w:rsidP="00B971A2">
      <w:r w:rsidRPr="00B971A2">
        <w:t>Первым этапом работ является сбор исходной информации для разработки ценовой политики и стратегии предприятия, причем основными мероприятиями в ходе выполнения данного этапа работ являются следующие</w:t>
      </w:r>
      <w:r w:rsidR="00B971A2" w:rsidRPr="00B971A2">
        <w:t>:</w:t>
      </w:r>
    </w:p>
    <w:p w:rsidR="00B971A2" w:rsidRDefault="00AF63C3" w:rsidP="00B971A2">
      <w:r w:rsidRPr="00B971A2">
        <w:t>а</w:t>
      </w:r>
      <w:r w:rsidR="00B971A2" w:rsidRPr="00B971A2">
        <w:t xml:space="preserve">) </w:t>
      </w:r>
      <w:r w:rsidRPr="00B971A2">
        <w:t>оценка затрат</w:t>
      </w:r>
      <w:r w:rsidR="00B971A2" w:rsidRPr="00B971A2">
        <w:t xml:space="preserve">. </w:t>
      </w:r>
      <w:r w:rsidRPr="00B971A2">
        <w:t>При оценке затрат производства и сбыта продукции основное внимание следует уделять выявлению всех тех затрат, с которыми реально связано производство и сбыт данной продукции, а также выявлению и анализу тех статей затрат, величина которых может изменяться при изменении объемов выпуска</w:t>
      </w:r>
      <w:r w:rsidR="00B971A2">
        <w:t xml:space="preserve"> (</w:t>
      </w:r>
      <w:r w:rsidRPr="00B971A2">
        <w:t>продаж</w:t>
      </w:r>
      <w:r w:rsidR="00B971A2" w:rsidRPr="00B971A2">
        <w:t xml:space="preserve">) </w:t>
      </w:r>
      <w:r w:rsidRPr="00B971A2">
        <w:t>продукции в результате изменения цен</w:t>
      </w:r>
      <w:r w:rsidR="00B971A2" w:rsidRPr="00B971A2">
        <w:t>;</w:t>
      </w:r>
    </w:p>
    <w:p w:rsidR="00B971A2" w:rsidRDefault="00AF63C3" w:rsidP="00B971A2">
      <w:r w:rsidRPr="00B971A2">
        <w:t>б</w:t>
      </w:r>
      <w:r w:rsidR="00B971A2" w:rsidRPr="00B971A2">
        <w:t xml:space="preserve">) </w:t>
      </w:r>
      <w:r w:rsidRPr="00B971A2">
        <w:t>уточнение финансовых целей предприятия</w:t>
      </w:r>
      <w:r w:rsidR="00B971A2" w:rsidRPr="00B971A2">
        <w:t xml:space="preserve">. </w:t>
      </w:r>
      <w:r w:rsidRPr="00B971A2">
        <w:t>Ценовая стратегия должна соответствовать основным финансовым целям предприятия, принятым на ближайшее время и перспективу</w:t>
      </w:r>
      <w:r w:rsidR="00B971A2" w:rsidRPr="00B971A2">
        <w:t>.</w:t>
      </w:r>
    </w:p>
    <w:p w:rsidR="00B971A2" w:rsidRDefault="00AF63C3" w:rsidP="00B971A2">
      <w:r w:rsidRPr="00B971A2">
        <w:t>В соответствии с финансовым планом предприятия определяется минимальный уровень прибыльности, необходимый при продаже каждого вида продукции, а также приоритетность задачи</w:t>
      </w:r>
      <w:r w:rsidR="00B971A2" w:rsidRPr="00B971A2">
        <w:t xml:space="preserve"> - </w:t>
      </w:r>
      <w:r w:rsidRPr="00B971A2">
        <w:t>получения наибольшего объема прибыли или получения прибыли в определенный срок для погашения задолженностей по ранее привлеченным заемным средствам</w:t>
      </w:r>
      <w:r w:rsidR="00B971A2">
        <w:t xml:space="preserve"> (</w:t>
      </w:r>
      <w:r w:rsidRPr="00B971A2">
        <w:t>включая неплатежи в бюджеты всех уровней, внебюджетные фонды, работникам или поставщикам</w:t>
      </w:r>
      <w:r w:rsidR="00B971A2" w:rsidRPr="00B971A2">
        <w:t>);</w:t>
      </w:r>
    </w:p>
    <w:p w:rsidR="00B971A2" w:rsidRDefault="00AF63C3" w:rsidP="00B971A2">
      <w:r w:rsidRPr="00B971A2">
        <w:t>в</w:t>
      </w:r>
      <w:r w:rsidR="00B971A2" w:rsidRPr="00B971A2">
        <w:t xml:space="preserve">) </w:t>
      </w:r>
      <w:r w:rsidRPr="00B971A2">
        <w:t>определение перечня потенциальных конкурентов</w:t>
      </w:r>
      <w:r w:rsidR="00B971A2" w:rsidRPr="00B971A2">
        <w:t xml:space="preserve">. </w:t>
      </w:r>
      <w:r w:rsidRPr="00B971A2">
        <w:t>При осуществлении этого мероприятия необходимо выявить существующих и потенциальных конкурентов, деятельность которых может в наибольшей степени повлиять на прибыльность продаж продукции предприятия и установить уровень договорных цен на продукцию, производимую существующими конкурентами, и оценить, насколько эти цены отличаются от цен реальных сделок, в том числе за счет различного рода скидок и особых условий продаж</w:t>
      </w:r>
      <w:r w:rsidR="00B971A2" w:rsidRPr="00B971A2">
        <w:t>.</w:t>
      </w:r>
    </w:p>
    <w:p w:rsidR="00B971A2" w:rsidRDefault="00AF63C3" w:rsidP="00B971A2">
      <w:r w:rsidRPr="00B971A2">
        <w:t>На основе имеющейся информации о предприятиях</w:t>
      </w:r>
      <w:r w:rsidR="00B971A2" w:rsidRPr="00B971A2">
        <w:t xml:space="preserve"> - </w:t>
      </w:r>
      <w:r w:rsidRPr="00B971A2">
        <w:t xml:space="preserve">конкурентах, их деятельности в прошлом, персональных особенностей их руководящих работников, организационной структуры, планов развития и </w:t>
      </w:r>
      <w:r w:rsidR="00B971A2">
        <w:t>т.д.,</w:t>
      </w:r>
      <w:r w:rsidRPr="00B971A2">
        <w:t xml:space="preserve"> определить основную цель в сфере ценообразования и проанализировать преимущества и недостатки, имеющиеся в производстве и сбыте продукции конкурентов, например, с точки зрения репутации у покупателей, качества продукции, ассортимента и </w:t>
      </w:r>
      <w:r w:rsidR="00B971A2">
        <w:t>т.д.</w:t>
      </w:r>
    </w:p>
    <w:p w:rsidR="00B971A2" w:rsidRDefault="00AF63C3" w:rsidP="00B971A2">
      <w:r w:rsidRPr="00B971A2">
        <w:t xml:space="preserve">Вторым этапом процесса разработки ценовой политики стратегии </w:t>
      </w:r>
      <w:r w:rsidR="00022D2A" w:rsidRPr="00B971A2">
        <w:t>ЗАО</w:t>
      </w:r>
      <w:r w:rsidR="00B971A2">
        <w:t xml:space="preserve"> "</w:t>
      </w:r>
      <w:r w:rsidR="00022D2A" w:rsidRPr="00B971A2">
        <w:t>Агрофирма Павловская нива</w:t>
      </w:r>
      <w:r w:rsidR="00B971A2">
        <w:t xml:space="preserve">" </w:t>
      </w:r>
      <w:r w:rsidRPr="00B971A2">
        <w:t>является стратегический анализ</w:t>
      </w:r>
      <w:r w:rsidR="00B971A2" w:rsidRPr="00B971A2">
        <w:t xml:space="preserve">. </w:t>
      </w:r>
      <w:r w:rsidRPr="00B971A2">
        <w:t>В ходе его выполнения ранее собранная информация подвергается соответствующему анализу</w:t>
      </w:r>
      <w:r w:rsidR="00B971A2" w:rsidRPr="00B971A2">
        <w:t>:</w:t>
      </w:r>
    </w:p>
    <w:p w:rsidR="00B971A2" w:rsidRDefault="00AF63C3" w:rsidP="00B971A2">
      <w:r w:rsidRPr="00B971A2">
        <w:t>а</w:t>
      </w:r>
      <w:r w:rsidR="00B971A2" w:rsidRPr="00B971A2">
        <w:t xml:space="preserve">) </w:t>
      </w:r>
      <w:r w:rsidRPr="00B971A2">
        <w:t>финансовый анализ</w:t>
      </w:r>
      <w:r w:rsidR="00B971A2" w:rsidRPr="00B971A2">
        <w:t xml:space="preserve">. </w:t>
      </w:r>
      <w:r w:rsidRPr="00B971A2">
        <w:t>Проведение финансового анализа основывается на информации о</w:t>
      </w:r>
      <w:r w:rsidR="00B971A2" w:rsidRPr="00B971A2">
        <w:t>:</w:t>
      </w:r>
    </w:p>
    <w:p w:rsidR="00B971A2" w:rsidRDefault="00AF63C3" w:rsidP="00B971A2">
      <w:r w:rsidRPr="00B971A2">
        <w:t>возможных вариантах цены</w:t>
      </w:r>
      <w:r w:rsidR="00B971A2" w:rsidRPr="00B971A2">
        <w:t>;</w:t>
      </w:r>
    </w:p>
    <w:p w:rsidR="00B971A2" w:rsidRDefault="00AF63C3" w:rsidP="00B971A2">
      <w:r w:rsidRPr="00B971A2">
        <w:t>продукте и затратах на его производство</w:t>
      </w:r>
      <w:r w:rsidR="00B971A2" w:rsidRPr="00B971A2">
        <w:t>;</w:t>
      </w:r>
    </w:p>
    <w:p w:rsidR="00B971A2" w:rsidRDefault="00AF63C3" w:rsidP="00B971A2">
      <w:r w:rsidRPr="00B971A2">
        <w:t>возможном выборе того сегмента рынка, в котором предприятие может завоевать покупателей более полным удовлетворением их требований, либо по другим причинам у него предпочтительные шансы создания устойчивых конкурентных преимуществ</w:t>
      </w:r>
      <w:r w:rsidR="00B971A2" w:rsidRPr="00B971A2">
        <w:t>.</w:t>
      </w:r>
    </w:p>
    <w:p w:rsidR="00B971A2" w:rsidRDefault="00AF63C3" w:rsidP="00B971A2">
      <w:r w:rsidRPr="00B971A2">
        <w:t>Финансовый анализ позвол</w:t>
      </w:r>
      <w:r w:rsidR="00022D2A" w:rsidRPr="00B971A2">
        <w:t>яет</w:t>
      </w:r>
      <w:r w:rsidRPr="00B971A2">
        <w:t xml:space="preserve"> определить </w:t>
      </w:r>
      <w:r w:rsidR="00022D2A" w:rsidRPr="00B971A2">
        <w:t>ЗАО</w:t>
      </w:r>
      <w:r w:rsidR="00B971A2">
        <w:t xml:space="preserve"> "</w:t>
      </w:r>
      <w:r w:rsidR="00022D2A" w:rsidRPr="00B971A2">
        <w:t>Агрофирма Павловская нива</w:t>
      </w:r>
      <w:r w:rsidR="00B971A2">
        <w:t xml:space="preserve">" </w:t>
      </w:r>
      <w:r w:rsidRPr="00B971A2">
        <w:t>наиболее предпочтительный и выгодный сектор рынка, либо посредством дополнительных затрат для удовлетворения требований покупателей продукции высокого уровня и качества, чем у конкурентов, либо путем совершенствования организации и технологии производства, направленной на удовлетворение требований покупателей продукции того же уровня качества, как и у конкурентов, но с меньшими затратами</w:t>
      </w:r>
      <w:r w:rsidR="00B971A2" w:rsidRPr="00B971A2">
        <w:t>.</w:t>
      </w:r>
    </w:p>
    <w:p w:rsidR="00B971A2" w:rsidRDefault="00AF63C3" w:rsidP="00B971A2">
      <w:r w:rsidRPr="00B971A2">
        <w:t>При этом необходимо рассчитать величину чистой прибыли от производства</w:t>
      </w:r>
      <w:r w:rsidR="00B971A2">
        <w:t xml:space="preserve"> (</w:t>
      </w:r>
      <w:r w:rsidRPr="00B971A2">
        <w:t>продаж</w:t>
      </w:r>
      <w:r w:rsidR="00B971A2" w:rsidRPr="00B971A2">
        <w:t xml:space="preserve">) </w:t>
      </w:r>
      <w:r w:rsidRPr="00B971A2">
        <w:t>единицы каждого вида продукции при существующей цене, величину роста объема продаж каждого вида продукции в случае снижения ее цены и при условии увеличения общей величины чистой прибыли предприятия, а также предельное сокращение объема продаж продукции предприятия в случае повышения ее цены, при котором общая сумма чистой прибыли предприятия упадет до существующего уровня</w:t>
      </w:r>
      <w:r w:rsidR="00B971A2" w:rsidRPr="00B971A2">
        <w:t>;</w:t>
      </w:r>
    </w:p>
    <w:p w:rsidR="00B971A2" w:rsidRDefault="00AF63C3" w:rsidP="00B971A2">
      <w:r w:rsidRPr="00B971A2">
        <w:t>б</w:t>
      </w:r>
      <w:r w:rsidR="00B971A2" w:rsidRPr="00B971A2">
        <w:t xml:space="preserve">) </w:t>
      </w:r>
      <w:r w:rsidRPr="00B971A2">
        <w:t>сегментный анализ рынка, в ходе которого необходимо определить, как наиболее выгодно дифференцировать цены на продукцию, выпускаемую предприятием, чтобы максимально учесть различия между сегментами рынка по чувствительности покупателей к уровню цен продукции и по уровню затрат предприятия для наиболее адекватного удовлетворения требований покупателей из различных сегментов</w:t>
      </w:r>
      <w:r w:rsidR="00B971A2" w:rsidRPr="00B971A2">
        <w:t>.</w:t>
      </w:r>
    </w:p>
    <w:p w:rsidR="00B971A2" w:rsidRDefault="00AF63C3" w:rsidP="00B971A2">
      <w:r w:rsidRPr="00B971A2">
        <w:t xml:space="preserve">В этих целях </w:t>
      </w:r>
      <w:r w:rsidR="00022D2A" w:rsidRPr="00B971A2">
        <w:t xml:space="preserve">руководству предприятия </w:t>
      </w:r>
      <w:r w:rsidRPr="00B971A2">
        <w:t>требуется заблаговременно определить состав покупателей в различных сегментах рынка и определить границы между отдельными сегментами для того, чтобы установление предприятием пониженных цен на свою продукцию в одном из сегментов не мешало установлению более высоких цен в других сегментах</w:t>
      </w:r>
      <w:r w:rsidR="00B971A2" w:rsidRPr="00B971A2">
        <w:t xml:space="preserve">. </w:t>
      </w:r>
      <w:r w:rsidRPr="00B971A2">
        <w:t>А также следует произвести дифференцирование цен по сегментам рынка, предварительно проанализировав выполнение требований действующего законодательства по вопросам ценообразования</w:t>
      </w:r>
      <w:r w:rsidR="00B971A2" w:rsidRPr="00B971A2">
        <w:t>;</w:t>
      </w:r>
    </w:p>
    <w:p w:rsidR="00B971A2" w:rsidRDefault="00AF63C3" w:rsidP="00B971A2">
      <w:r w:rsidRPr="00B971A2">
        <w:t>в</w:t>
      </w:r>
      <w:r w:rsidR="00B971A2" w:rsidRPr="00B971A2">
        <w:t xml:space="preserve">) </w:t>
      </w:r>
      <w:r w:rsidRPr="00B971A2">
        <w:t>анализ конкуренции</w:t>
      </w:r>
      <w:r w:rsidR="00B971A2" w:rsidRPr="00B971A2">
        <w:t xml:space="preserve">. </w:t>
      </w:r>
      <w:r w:rsidRPr="00B971A2">
        <w:t>Целью такого анализа является оценка</w:t>
      </w:r>
      <w:r w:rsidR="00B971A2">
        <w:t xml:space="preserve"> (</w:t>
      </w:r>
      <w:r w:rsidRPr="00B971A2">
        <w:t>прогнозирование</w:t>
      </w:r>
      <w:r w:rsidR="00B971A2" w:rsidRPr="00B971A2">
        <w:t xml:space="preserve">) </w:t>
      </w:r>
      <w:r w:rsidRPr="00B971A2">
        <w:t>возможного отношения конкурентов к намечаемым изменениям цен на продукцию и тех конкретных мер, которые они могут предпринять в ответ</w:t>
      </w:r>
      <w:r w:rsidR="00B971A2" w:rsidRPr="00B971A2">
        <w:t>.</w:t>
      </w:r>
    </w:p>
    <w:p w:rsidR="00B971A2" w:rsidRDefault="00AF63C3" w:rsidP="00B971A2">
      <w:r w:rsidRPr="00B971A2">
        <w:t>На этой основе необходимо попытаться определить влияние ответных мер конкурентов на уровень прибыльности и эффективность той ценовой стратегии, которую предприятие предполагает осуществлять на рынке</w:t>
      </w:r>
      <w:r w:rsidR="00B971A2" w:rsidRPr="00B971A2">
        <w:t xml:space="preserve">. </w:t>
      </w:r>
      <w:r w:rsidRPr="00B971A2">
        <w:t>Целесообразно определить уровень продаж и прибыльности каждого вида продукции, которые предприятие реально может достичь с учетом возможной реакции конкурентов, изыскать меры воздействия на конкурентов в целях достижения результатов своей ценовой стратегии и снижения потерь от конкурентной борьбы</w:t>
      </w:r>
      <w:r w:rsidR="00B971A2" w:rsidRPr="00B971A2">
        <w:t xml:space="preserve">. </w:t>
      </w:r>
      <w:r w:rsidRPr="00B971A2">
        <w:t>Кроме того, необходимо определить возможности предприятия в повышении гарантированности достижения своих целей по объемам и прибыльности продаж продукции за счет сосредоточения усилий на тех целевых сегментах рынка, где ему легче добиться устойчивого конкурентного преимущества, а также выявить те сегменты рынка, в которых стратегически рационально прекратить расходование ресурсов</w:t>
      </w:r>
      <w:r w:rsidR="00B971A2">
        <w:t xml:space="preserve"> (</w:t>
      </w:r>
      <w:r w:rsidRPr="00B971A2">
        <w:t>например, отказаться от производства предназначенной для этих сегментов рынка продукции</w:t>
      </w:r>
      <w:r w:rsidR="00B971A2" w:rsidRPr="00B971A2">
        <w:t>).</w:t>
      </w:r>
    </w:p>
    <w:p w:rsidR="00B971A2" w:rsidRDefault="00AF63C3" w:rsidP="00B971A2">
      <w:r w:rsidRPr="00B971A2">
        <w:t xml:space="preserve">Третьим этапом разработки ценовой политики и стратегии </w:t>
      </w:r>
      <w:r w:rsidR="00022D2A" w:rsidRPr="00B971A2">
        <w:t>ЗАО</w:t>
      </w:r>
      <w:r w:rsidR="00B971A2">
        <w:t xml:space="preserve"> "</w:t>
      </w:r>
      <w:r w:rsidR="00022D2A" w:rsidRPr="00B971A2">
        <w:t>Агрофирма Павловская нива</w:t>
      </w:r>
      <w:r w:rsidR="00B971A2">
        <w:t xml:space="preserve">" </w:t>
      </w:r>
      <w:r w:rsidRPr="00B971A2">
        <w:t>является выбор окончательной ценовой стратегии, являющейся частью общей стратегии развития предприятия</w:t>
      </w:r>
      <w:r w:rsidR="00B971A2" w:rsidRPr="00B971A2">
        <w:t>.</w:t>
      </w:r>
    </w:p>
    <w:p w:rsidR="00B971A2" w:rsidRDefault="00AF63C3" w:rsidP="00B971A2">
      <w:r w:rsidRPr="00B971A2">
        <w:t xml:space="preserve">Для разработки и успешной реализации ценовой политики </w:t>
      </w:r>
      <w:r w:rsidR="00022D2A" w:rsidRPr="00B971A2">
        <w:t>ЗАО</w:t>
      </w:r>
      <w:r w:rsidR="00B971A2">
        <w:t xml:space="preserve"> "</w:t>
      </w:r>
      <w:r w:rsidR="00022D2A" w:rsidRPr="00B971A2">
        <w:t>Агрофирма Павловская нива</w:t>
      </w:r>
      <w:r w:rsidR="00B971A2">
        <w:t xml:space="preserve">" </w:t>
      </w:r>
      <w:r w:rsidRPr="00B971A2">
        <w:t>рекомендуется иметь постоянно действующее структурное подразделение, отвечающее за вопросы ценообразования на продукцию предприятия</w:t>
      </w:r>
      <w:r w:rsidR="00B971A2" w:rsidRPr="00B971A2">
        <w:t xml:space="preserve">. </w:t>
      </w:r>
      <w:r w:rsidRPr="00B971A2">
        <w:t>Деятельность этого подразделения осуществляется при непосредственном контроле руководителя структурного подразделения предприятия, которое отвечает за маркетинг или сбыт продукции предприятия, и может входить в состав либо этого подразделения, либо планово</w:t>
      </w:r>
      <w:r w:rsidR="00B971A2" w:rsidRPr="00B971A2">
        <w:t xml:space="preserve"> - </w:t>
      </w:r>
      <w:r w:rsidRPr="00B971A2">
        <w:t>экономического подразделения</w:t>
      </w:r>
      <w:r w:rsidR="00B971A2" w:rsidRPr="00B971A2">
        <w:t>.</w:t>
      </w:r>
    </w:p>
    <w:p w:rsidR="00B971A2" w:rsidRDefault="00AF63C3" w:rsidP="00B971A2">
      <w:r w:rsidRPr="00B971A2">
        <w:t xml:space="preserve">Работу по вопросам ценообразования </w:t>
      </w:r>
      <w:r w:rsidR="00113BEF" w:rsidRPr="00B971A2">
        <w:t>руководству ЗАО</w:t>
      </w:r>
      <w:r w:rsidR="00B971A2">
        <w:t xml:space="preserve"> "</w:t>
      </w:r>
      <w:r w:rsidR="00113BEF" w:rsidRPr="00B971A2">
        <w:t>Агрофирма Павловская нива</w:t>
      </w:r>
      <w:r w:rsidR="00B971A2">
        <w:t xml:space="preserve">" </w:t>
      </w:r>
      <w:r w:rsidR="00113BEF" w:rsidRPr="00B971A2">
        <w:t xml:space="preserve">рекомендуется </w:t>
      </w:r>
      <w:r w:rsidRPr="00B971A2">
        <w:t>целесообразно проводить совместно со структурными подразделениями предприятия, отвечающими за оценку и прогнозирование себестоимости продукции при различных вариантах ценовой политики и соответствующей ей производственно-сбытовой политики, за обоснование финансовых показателей, на достижение которых должна быть нацелена ценовая политика, а также за разработку финансовых аспектов реализации такой политики, а также со структурными подразделениями, отвечающими за сбор информации о текущей рыночной конъюнктуре, определение реальной структуры</w:t>
      </w:r>
      <w:r w:rsidR="00B971A2">
        <w:t xml:space="preserve"> (</w:t>
      </w:r>
      <w:r w:rsidRPr="00B971A2">
        <w:t>сегментации</w:t>
      </w:r>
      <w:r w:rsidR="00B971A2" w:rsidRPr="00B971A2">
        <w:t xml:space="preserve">) </w:t>
      </w:r>
      <w:r w:rsidRPr="00B971A2">
        <w:t>рынка продукции предприятия, прогнозирование объемов сбыта, возможных при различных уровнях цен на продукцию, оценку возможных действий конкурентов при тех или иных вариантах ценовой политики, обоснование возможностей увеличения сбыта и улучшение его финансовых показателей без изменений цен, и с подразделениями, ответственными за проведение рекламных кампаний, формирование имиджа товарной марки и распространение информации, позволяющей воздействовать на коммерческие решения конкурентов</w:t>
      </w:r>
      <w:r w:rsidR="00B971A2" w:rsidRPr="00B971A2">
        <w:t>.</w:t>
      </w:r>
    </w:p>
    <w:p w:rsidR="00DA7B47" w:rsidRPr="00B971A2" w:rsidRDefault="007A411C" w:rsidP="007A411C">
      <w:pPr>
        <w:pStyle w:val="2"/>
      </w:pPr>
      <w:r>
        <w:br w:type="page"/>
      </w:r>
      <w:bookmarkStart w:id="12" w:name="_Toc249511842"/>
      <w:r w:rsidR="00DA7B47" w:rsidRPr="00B971A2">
        <w:t>Заключение</w:t>
      </w:r>
      <w:bookmarkEnd w:id="12"/>
    </w:p>
    <w:p w:rsidR="007A411C" w:rsidRDefault="007A411C" w:rsidP="00B971A2"/>
    <w:p w:rsidR="00B971A2" w:rsidRDefault="00DA7B47" w:rsidP="00B971A2">
      <w:r w:rsidRPr="00B971A2">
        <w:t>В заключении</w:t>
      </w:r>
      <w:r w:rsidR="00B971A2" w:rsidRPr="00B971A2">
        <w:t xml:space="preserve"> </w:t>
      </w:r>
      <w:r w:rsidRPr="00B971A2">
        <w:t>еще раз следует подчеркнуть</w:t>
      </w:r>
      <w:r w:rsidR="00B971A2" w:rsidRPr="00B971A2">
        <w:t xml:space="preserve"> </w:t>
      </w:r>
      <w:r w:rsidRPr="00B971A2">
        <w:t>практическое значение темы данной дипломной работы</w:t>
      </w:r>
      <w:r w:rsidR="00B971A2" w:rsidRPr="00B971A2">
        <w:t xml:space="preserve">. </w:t>
      </w:r>
      <w:r w:rsidRPr="00B971A2">
        <w:t>Важнейшим фактором, определяющим финансовые результаты деятельности организации, является цена</w:t>
      </w:r>
      <w:r w:rsidR="00B971A2" w:rsidRPr="00B971A2">
        <w:t>.</w:t>
      </w:r>
    </w:p>
    <w:p w:rsidR="00B971A2" w:rsidRDefault="00DA7B47" w:rsidP="00B971A2">
      <w:r w:rsidRPr="00B971A2">
        <w:t>Цены и ценообразование являются одним из ключевых элементов рыночной экономики</w:t>
      </w:r>
      <w:r w:rsidR="00B971A2" w:rsidRPr="00B971A2">
        <w:t xml:space="preserve">. </w:t>
      </w:r>
      <w:r w:rsidRPr="00B971A2">
        <w:t xml:space="preserve">Цена </w:t>
      </w:r>
      <w:r w:rsidR="00B971A2">
        <w:t>-</w:t>
      </w:r>
      <w:r w:rsidRPr="00B971A2">
        <w:t xml:space="preserve"> сложная экономическая категория</w:t>
      </w:r>
      <w:r w:rsidR="00B971A2" w:rsidRPr="00B971A2">
        <w:t xml:space="preserve">. </w:t>
      </w:r>
      <w:r w:rsidRPr="00B971A2">
        <w:t>В ней пересекаются практически все основные проблемы развития экономики, общества в целом</w:t>
      </w:r>
      <w:r w:rsidR="00B971A2" w:rsidRPr="00B971A2">
        <w:t xml:space="preserve">. </w:t>
      </w:r>
      <w:r w:rsidRPr="00B971A2">
        <w:t>В первую очередь это относится к производству и реализации товара, формированию их стоимости, к созданию, распределению и использованию валового внутреннего продукта</w:t>
      </w:r>
      <w:r w:rsidR="00B971A2">
        <w:t xml:space="preserve"> (</w:t>
      </w:r>
      <w:r w:rsidRPr="00B971A2">
        <w:t>ВВП</w:t>
      </w:r>
      <w:r w:rsidR="00B971A2" w:rsidRPr="00B971A2">
        <w:t xml:space="preserve">) </w:t>
      </w:r>
      <w:r w:rsidRPr="00B971A2">
        <w:t>и национального дохода</w:t>
      </w:r>
      <w:r w:rsidR="00B971A2" w:rsidRPr="00B971A2">
        <w:t>.</w:t>
      </w:r>
    </w:p>
    <w:p w:rsidR="00B971A2" w:rsidRDefault="00DA7B47" w:rsidP="00B971A2">
      <w:r w:rsidRPr="00B971A2">
        <w:t>В условиях рынка обоснование цен строится на использовании всей совокупности ценовых методов</w:t>
      </w:r>
      <w:r w:rsidR="00B971A2" w:rsidRPr="00B971A2">
        <w:t xml:space="preserve">. </w:t>
      </w:r>
      <w:r w:rsidRPr="00B971A2">
        <w:t>Выбор метода ценообразования в основном определяется конъюнктурой рынка и задачами, которые ставит перед собой предприятие, выпуская товар на рынок</w:t>
      </w:r>
      <w:r w:rsidR="00B971A2" w:rsidRPr="00B971A2">
        <w:t>.</w:t>
      </w:r>
    </w:p>
    <w:p w:rsidR="00B971A2" w:rsidRDefault="00DA7B47" w:rsidP="00B971A2">
      <w:r w:rsidRPr="00B971A2">
        <w:t>Укрупнено действия предприятия можно свести к двум стратегическим направлениям</w:t>
      </w:r>
      <w:r w:rsidR="00B971A2" w:rsidRPr="00B971A2">
        <w:t>:</w:t>
      </w:r>
    </w:p>
    <w:p w:rsidR="00B971A2" w:rsidRDefault="00DA7B47" w:rsidP="00B971A2">
      <w:r w:rsidRPr="00B971A2">
        <w:t>1</w:t>
      </w:r>
      <w:r w:rsidR="00B971A2" w:rsidRPr="00B971A2">
        <w:t xml:space="preserve">. </w:t>
      </w:r>
      <w:r w:rsidRPr="00B971A2">
        <w:t>Ценовая ориентация на потребителей</w:t>
      </w:r>
      <w:r w:rsidR="00B971A2" w:rsidRPr="00B971A2">
        <w:t xml:space="preserve">. </w:t>
      </w:r>
      <w:r w:rsidRPr="00B971A2">
        <w:t>Предприятие анализирует поведение потребителей и назначает максимальную цену, которую они готовы заплатить</w:t>
      </w:r>
      <w:r w:rsidR="00B971A2" w:rsidRPr="00B971A2">
        <w:t>.</w:t>
      </w:r>
    </w:p>
    <w:p w:rsidR="00B971A2" w:rsidRDefault="00DA7B47" w:rsidP="00B971A2">
      <w:r w:rsidRPr="00B971A2">
        <w:t>2</w:t>
      </w:r>
      <w:r w:rsidR="00B971A2" w:rsidRPr="00B971A2">
        <w:t xml:space="preserve">. </w:t>
      </w:r>
      <w:r w:rsidRPr="00B971A2">
        <w:t>Ценовая ориентация на конкурентов</w:t>
      </w:r>
      <w:r w:rsidR="00B971A2" w:rsidRPr="00B971A2">
        <w:t xml:space="preserve">. </w:t>
      </w:r>
      <w:r w:rsidRPr="00B971A2">
        <w:t>Предприятие анализирует цены на аналогичную продукцию у конкурентов и устанавливает свою цену в соответствии с ранее определенной позицией своего товара на рынке</w:t>
      </w:r>
      <w:r w:rsidR="00B971A2">
        <w:t xml:space="preserve"> (</w:t>
      </w:r>
      <w:r w:rsidRPr="00B971A2">
        <w:t>ценовое лидерство или следование за конкурентами</w:t>
      </w:r>
      <w:r w:rsidR="00B971A2" w:rsidRPr="00B971A2">
        <w:t>).</w:t>
      </w:r>
    </w:p>
    <w:p w:rsidR="00B971A2" w:rsidRDefault="00DA7B47" w:rsidP="00B971A2">
      <w:r w:rsidRPr="00B971A2">
        <w:t>Следовательно, обоснованный выбор цены и метода ее формирования, направленный на достижение максимальной прибыли, определяет ценовую стратегию организации на перспективу</w:t>
      </w:r>
      <w:r w:rsidR="00B971A2" w:rsidRPr="00B971A2">
        <w:t>.</w:t>
      </w:r>
    </w:p>
    <w:p w:rsidR="00B971A2" w:rsidRDefault="00DA7B47" w:rsidP="00B971A2">
      <w:r w:rsidRPr="00B971A2">
        <w:t>Цель данной работы, которая заключалась в исследование цены в системе финансового планирования и финансового контроля на примере ЗАО</w:t>
      </w:r>
      <w:r w:rsidR="00B971A2">
        <w:t xml:space="preserve"> "</w:t>
      </w:r>
      <w:r w:rsidRPr="00B971A2">
        <w:t>Агрофирма Павловская нива</w:t>
      </w:r>
      <w:r w:rsidR="00B971A2">
        <w:t xml:space="preserve">", </w:t>
      </w:r>
      <w:r w:rsidRPr="00B971A2">
        <w:t>а также разработка рекомендаций по совершенствованию финансового планирования и финансового контроля с позиции ценообразования</w:t>
      </w:r>
      <w:r w:rsidR="00B971A2" w:rsidRPr="00B971A2">
        <w:t xml:space="preserve"> </w:t>
      </w:r>
      <w:r w:rsidRPr="00B971A2">
        <w:t>достигнута</w:t>
      </w:r>
      <w:r w:rsidR="00B971A2" w:rsidRPr="00B971A2">
        <w:t>.</w:t>
      </w:r>
    </w:p>
    <w:p w:rsidR="00B971A2" w:rsidRDefault="00DA7B47" w:rsidP="00B971A2">
      <w:r w:rsidRPr="00B971A2">
        <w:t>В целом по разделу 1 можно сделать следующий вывод</w:t>
      </w:r>
      <w:r w:rsidR="00B971A2" w:rsidRPr="00B971A2">
        <w:t xml:space="preserve">, </w:t>
      </w:r>
      <w:r w:rsidRPr="00B971A2">
        <w:t>что цена оказалась таким параметром, от которого во многом стало зависеть благополучие предприятия, размеры его доходов и расходов</w:t>
      </w:r>
      <w:r w:rsidR="00B971A2" w:rsidRPr="00B971A2">
        <w:t xml:space="preserve">. </w:t>
      </w:r>
      <w:r w:rsidRPr="00B971A2">
        <w:t>Этот параметр главным образом задается рыночной ситуацией, а именно поэтому предприятие обязано осуществлять продуманную политику ценообразования с учетом конъюнктуры конкретных товарных рынков сейчас, завтра и в более отдаленной перспективе</w:t>
      </w:r>
      <w:r w:rsidR="00B971A2" w:rsidRPr="00B971A2">
        <w:t>.</w:t>
      </w:r>
    </w:p>
    <w:p w:rsidR="00B971A2" w:rsidRDefault="00DA7B47" w:rsidP="00B971A2">
      <w:r w:rsidRPr="00B971A2">
        <w:t>Планирование и регулирование рыночных цен на продукцию, как подтверждает опыт стран с развитой рыночной экономикой, должно основываться на широком использовании весьма гибкой текущей политики и долговременной стратегии ценообразования, в основе которой предусматривается методика установления общественно оптимальных цен, обеспечивающих справедливую прибыль фирмам-производителям</w:t>
      </w:r>
      <w:r w:rsidR="00B971A2" w:rsidRPr="00B971A2">
        <w:t>.</w:t>
      </w:r>
    </w:p>
    <w:p w:rsidR="00B971A2" w:rsidRDefault="00DA7B47" w:rsidP="00B971A2">
      <w:r w:rsidRPr="00B971A2">
        <w:t>Применение передового зарубежного опыта планирования и регулирования уровня рыночных цен на российских предприятиях будет способствовать повышению платежеспособного спроса, развитию отечественного промышленного производства и росту качества и уровня жизни работников предприятий</w:t>
      </w:r>
      <w:r w:rsidR="00B971A2" w:rsidRPr="00B971A2">
        <w:t>.</w:t>
      </w:r>
    </w:p>
    <w:p w:rsidR="00B971A2" w:rsidRDefault="00DA7B47" w:rsidP="00B971A2">
      <w:r w:rsidRPr="00B971A2">
        <w:t>Во 2 разделе работы был проведен анализ финансового состояния ЗАО</w:t>
      </w:r>
      <w:r w:rsidR="00B971A2">
        <w:t xml:space="preserve"> "</w:t>
      </w:r>
      <w:r w:rsidRPr="00B971A2">
        <w:t>Агрофирма Павловская нива</w:t>
      </w:r>
      <w:r w:rsidR="00B971A2">
        <w:t xml:space="preserve">", </w:t>
      </w:r>
      <w:r w:rsidRPr="00B971A2">
        <w:t>который показал, что исследуемое предприятие имеет достаточно высокую финансовую устойчивость и является экономически выгодным предприятием, а также оно довольно привлекательно для инвесторов</w:t>
      </w:r>
      <w:r w:rsidR="00B971A2" w:rsidRPr="00B971A2">
        <w:t xml:space="preserve">. </w:t>
      </w:r>
      <w:r w:rsidRPr="00B971A2">
        <w:t>Главной задачей отдела цен и ценовой политики ЗАО</w:t>
      </w:r>
      <w:r w:rsidR="00B971A2">
        <w:t xml:space="preserve"> "</w:t>
      </w:r>
      <w:r w:rsidRPr="00B971A2">
        <w:t>Агрофирма Павловская нива</w:t>
      </w:r>
      <w:r w:rsidR="00B971A2">
        <w:t xml:space="preserve">" </w:t>
      </w:r>
      <w:r w:rsidRPr="00B971A2">
        <w:t>является разработка эффективной ценовой политики на основе контроля, анализа, разработки рекомендаций с целью обеспечения надежной адаптации предприятия к колебаниям рыночной конъюнктуры, ценовой политики к изменениям внешней среды и внутренних факторов для обеспечения рентабельности хозяйственной деятельности предприятия</w:t>
      </w:r>
      <w:r w:rsidR="00B971A2" w:rsidRPr="00B971A2">
        <w:t>.</w:t>
      </w:r>
    </w:p>
    <w:p w:rsidR="00B971A2" w:rsidRDefault="00113BEF" w:rsidP="00B971A2">
      <w:r w:rsidRPr="00B971A2">
        <w:t>В качестве рекомендаций по дальнейшему</w:t>
      </w:r>
      <w:r w:rsidR="00B971A2" w:rsidRPr="00B971A2">
        <w:t xml:space="preserve"> </w:t>
      </w:r>
      <w:r w:rsidRPr="00B971A2">
        <w:t>совершенствованию системы цен ЗАО</w:t>
      </w:r>
      <w:r w:rsidR="00B971A2">
        <w:t xml:space="preserve"> "</w:t>
      </w:r>
      <w:r w:rsidRPr="00B971A2">
        <w:t>Агрофирма Павловская нива</w:t>
      </w:r>
      <w:r w:rsidR="00B971A2">
        <w:t xml:space="preserve">" </w:t>
      </w:r>
      <w:r w:rsidRPr="00B971A2">
        <w:t>можно выделить следующее</w:t>
      </w:r>
      <w:r w:rsidR="00B971A2" w:rsidRPr="00B971A2">
        <w:t>:</w:t>
      </w:r>
    </w:p>
    <w:p w:rsidR="00B971A2" w:rsidRDefault="00113BEF" w:rsidP="00B971A2">
      <w:r w:rsidRPr="00B971A2">
        <w:t>ценовая политика ЗАО</w:t>
      </w:r>
      <w:r w:rsidR="00B971A2">
        <w:t xml:space="preserve"> "</w:t>
      </w:r>
      <w:r w:rsidRPr="00B971A2">
        <w:t>Агрофирма Павловская нива</w:t>
      </w:r>
      <w:r w:rsidR="00B971A2">
        <w:t xml:space="preserve">" </w:t>
      </w:r>
      <w:r w:rsidRPr="00B971A2">
        <w:t>на данном этапе разработана в правильном направлении</w:t>
      </w:r>
      <w:r w:rsidR="00B971A2" w:rsidRPr="00B971A2">
        <w:t xml:space="preserve">. </w:t>
      </w:r>
      <w:r w:rsidRPr="00B971A2">
        <w:t>Основными целями ценообразования, являются</w:t>
      </w:r>
      <w:r w:rsidR="00B971A2" w:rsidRPr="00B971A2">
        <w:t xml:space="preserve"> </w:t>
      </w:r>
      <w:r w:rsidRPr="00B971A2">
        <w:t>обеспечение</w:t>
      </w:r>
      <w:r w:rsidR="00B971A2" w:rsidRPr="00B971A2">
        <w:t xml:space="preserve"> </w:t>
      </w:r>
      <w:r w:rsidRPr="00B971A2">
        <w:t>выживаемости, максимизация</w:t>
      </w:r>
      <w:r w:rsidR="00B971A2" w:rsidRPr="00B971A2">
        <w:t xml:space="preserve"> </w:t>
      </w:r>
      <w:r w:rsidRPr="00B971A2">
        <w:t>прибыли, завоевание</w:t>
      </w:r>
      <w:r w:rsidR="00B971A2" w:rsidRPr="00B971A2">
        <w:t xml:space="preserve"> </w:t>
      </w:r>
      <w:r w:rsidRPr="00B971A2">
        <w:t>лидерства</w:t>
      </w:r>
      <w:r w:rsidR="00B971A2" w:rsidRPr="00B971A2">
        <w:t xml:space="preserve"> </w:t>
      </w:r>
      <w:r w:rsidRPr="00B971A2">
        <w:t>по</w:t>
      </w:r>
      <w:r w:rsidR="00B971A2" w:rsidRPr="00B971A2">
        <w:t xml:space="preserve"> </w:t>
      </w:r>
      <w:r w:rsidRPr="00B971A2">
        <w:t>показателям качества</w:t>
      </w:r>
      <w:r w:rsidR="00B971A2" w:rsidRPr="00B971A2">
        <w:t>.</w:t>
      </w:r>
    </w:p>
    <w:p w:rsidR="00B971A2" w:rsidRDefault="00113BEF" w:rsidP="00B971A2">
      <w:r w:rsidRPr="00B971A2">
        <w:t>в ценообразование предприятия применяется затратный метод, однако учитывается существующая конъюнктура рынка</w:t>
      </w:r>
      <w:r w:rsidR="00B971A2" w:rsidRPr="00B971A2">
        <w:t>.</w:t>
      </w:r>
    </w:p>
    <w:p w:rsidR="00B971A2" w:rsidRDefault="00113BEF" w:rsidP="00B971A2">
      <w:r w:rsidRPr="00B971A2">
        <w:t>для дальнейшего снижения себестоимости продукции путем снижения стоимости закупок может способствовать ликвидация монополизма менеджера, ответственного за номенклатуру комплектующих, независимый конъюнктурный анализ внутренних и внешних предложений</w:t>
      </w:r>
      <w:r w:rsidR="00B971A2" w:rsidRPr="00B971A2">
        <w:t>.</w:t>
      </w:r>
    </w:p>
    <w:p w:rsidR="00B971A2" w:rsidRDefault="00113BEF" w:rsidP="00B971A2">
      <w:r w:rsidRPr="00B971A2">
        <w:t>целесообразно организовать постоянный динамический пересчет себестоимости, проводить ежемесячный анализ зависимости проданного объема продукции и цены продажи для последующего нормативного планирования</w:t>
      </w:r>
      <w:r w:rsidR="00B971A2" w:rsidRPr="00B971A2">
        <w:t>.</w:t>
      </w:r>
    </w:p>
    <w:p w:rsidR="00B971A2" w:rsidRDefault="00DA7B47" w:rsidP="00B971A2">
      <w:r w:rsidRPr="00B971A2">
        <w:t>В 3 разделе дипломной работы были представлены</w:t>
      </w:r>
      <w:r w:rsidR="00B971A2" w:rsidRPr="00B971A2">
        <w:t xml:space="preserve"> </w:t>
      </w:r>
      <w:r w:rsidRPr="00B971A2">
        <w:t>рекомендации по совершенствованию ценообразования в системе финансового планирования и контроля</w:t>
      </w:r>
      <w:r w:rsidR="00B971A2" w:rsidRPr="00B971A2">
        <w:t>.</w:t>
      </w:r>
    </w:p>
    <w:p w:rsidR="00B971A2" w:rsidRDefault="00113BEF" w:rsidP="00B971A2">
      <w:r w:rsidRPr="00B971A2">
        <w:t>Любые действия персонала ЗАО Агрофирма</w:t>
      </w:r>
      <w:r w:rsidR="00B971A2">
        <w:t xml:space="preserve"> "</w:t>
      </w:r>
      <w:r w:rsidRPr="00B971A2">
        <w:t>Павловская нива</w:t>
      </w:r>
      <w:r w:rsidR="00B971A2">
        <w:t xml:space="preserve">" </w:t>
      </w:r>
      <w:r w:rsidRPr="00B971A2">
        <w:t>должны осуществляться в рамках исполнения финансового плана</w:t>
      </w:r>
      <w:r w:rsidR="00B971A2" w:rsidRPr="00B971A2">
        <w:t>.</w:t>
      </w:r>
    </w:p>
    <w:p w:rsidR="00B971A2" w:rsidRDefault="00113BEF" w:rsidP="00B971A2">
      <w:r w:rsidRPr="00B971A2">
        <w:t>Большинство методов и моделей финансового планирования базируются на определенных предположениях о будущем</w:t>
      </w:r>
      <w:r w:rsidR="00B971A2" w:rsidRPr="00B971A2">
        <w:t>.</w:t>
      </w:r>
    </w:p>
    <w:p w:rsidR="00B971A2" w:rsidRDefault="00113BEF" w:rsidP="00B971A2">
      <w:r w:rsidRPr="00B971A2">
        <w:t>Исходя из всего вышеизложенного можно сделать вывод, что выбранная в ЗАО</w:t>
      </w:r>
      <w:r w:rsidR="00B971A2">
        <w:t xml:space="preserve"> "</w:t>
      </w:r>
      <w:r w:rsidRPr="00B971A2">
        <w:t>Агрофирма Павловская нива</w:t>
      </w:r>
      <w:r w:rsidR="00B971A2">
        <w:t xml:space="preserve">" </w:t>
      </w:r>
      <w:r w:rsidRPr="00B971A2">
        <w:t>модель финансового планирования достаточно удачна, так как ей присущи следующие характеристики</w:t>
      </w:r>
      <w:r w:rsidR="00B971A2" w:rsidRPr="00B971A2">
        <w:t>:</w:t>
      </w:r>
    </w:p>
    <w:p w:rsidR="00B971A2" w:rsidRDefault="00113BEF" w:rsidP="00B971A2">
      <w:r w:rsidRPr="00B971A2">
        <w:t>достоверные результаты и исходные предположения</w:t>
      </w:r>
      <w:r w:rsidR="00B971A2" w:rsidRPr="00B971A2">
        <w:t>;</w:t>
      </w:r>
    </w:p>
    <w:p w:rsidR="00B971A2" w:rsidRDefault="00113BEF" w:rsidP="00B971A2">
      <w:r w:rsidRPr="00B971A2">
        <w:t>возможность совершенствования модели</w:t>
      </w:r>
      <w:r w:rsidR="00B971A2" w:rsidRPr="00B971A2">
        <w:t>;</w:t>
      </w:r>
    </w:p>
    <w:p w:rsidR="00B971A2" w:rsidRDefault="00113BEF" w:rsidP="00B971A2">
      <w:r w:rsidRPr="00B971A2">
        <w:t>модель учитывает взаимосвязь решений в области инвестиций и источников финансирования</w:t>
      </w:r>
      <w:r w:rsidR="00B971A2" w:rsidRPr="00B971A2">
        <w:t>;</w:t>
      </w:r>
    </w:p>
    <w:p w:rsidR="00B971A2" w:rsidRDefault="00113BEF" w:rsidP="00B971A2">
      <w:r w:rsidRPr="00B971A2">
        <w:t>достаточная гибкость модели, возможность использования в различных ситуациях</w:t>
      </w:r>
      <w:r w:rsidR="00B971A2" w:rsidRPr="00B971A2">
        <w:t>;</w:t>
      </w:r>
    </w:p>
    <w:p w:rsidR="00B971A2" w:rsidRDefault="00113BEF" w:rsidP="00B971A2">
      <w:r w:rsidRPr="00B971A2">
        <w:t>результаты модели понятны пользователю, не требуют от него специальной подготовки</w:t>
      </w:r>
      <w:r w:rsidR="00B971A2" w:rsidRPr="00B971A2">
        <w:t>.</w:t>
      </w:r>
    </w:p>
    <w:p w:rsidR="00B971A2" w:rsidRDefault="00113BEF" w:rsidP="00B971A2">
      <w:r w:rsidRPr="00B971A2">
        <w:t>Ценовую политику ЗАО</w:t>
      </w:r>
      <w:r w:rsidR="00B971A2">
        <w:t xml:space="preserve"> "</w:t>
      </w:r>
      <w:r w:rsidRPr="00B971A2">
        <w:t>Агрофирма Павловская нива</w:t>
      </w:r>
      <w:r w:rsidR="00B971A2">
        <w:t xml:space="preserve">" </w:t>
      </w:r>
      <w:r w:rsidRPr="00B971A2">
        <w:t>рекомендуется использовать для достижения следующих целей</w:t>
      </w:r>
      <w:r w:rsidR="00B971A2" w:rsidRPr="00B971A2">
        <w:t>:</w:t>
      </w:r>
    </w:p>
    <w:p w:rsidR="00B971A2" w:rsidRDefault="00113BEF" w:rsidP="00B971A2">
      <w:r w:rsidRPr="00B971A2">
        <w:t>максимизации рентабельности продаж, то есть отношения прибыли</w:t>
      </w:r>
      <w:r w:rsidR="00B971A2">
        <w:t xml:space="preserve"> (</w:t>
      </w:r>
      <w:r w:rsidRPr="00B971A2">
        <w:t>в процентах</w:t>
      </w:r>
      <w:r w:rsidR="00B971A2" w:rsidRPr="00B971A2">
        <w:t xml:space="preserve">) </w:t>
      </w:r>
      <w:r w:rsidRPr="00B971A2">
        <w:t>к общей величине выручки от продаж</w:t>
      </w:r>
      <w:r w:rsidR="00B971A2" w:rsidRPr="00B971A2">
        <w:t>;</w:t>
      </w:r>
    </w:p>
    <w:p w:rsidR="00B971A2" w:rsidRDefault="00113BEF" w:rsidP="00B971A2">
      <w:r w:rsidRPr="00B971A2">
        <w:t>максимизации рентабельности чистого собственного капитала</w:t>
      </w:r>
      <w:r w:rsidR="00B971A2" w:rsidRPr="00B971A2">
        <w:t xml:space="preserve"> </w:t>
      </w:r>
      <w:r w:rsidRPr="00B971A2">
        <w:t>предприятия</w:t>
      </w:r>
      <w:r w:rsidR="00B971A2">
        <w:t xml:space="preserve"> (</w:t>
      </w:r>
      <w:r w:rsidRPr="00B971A2">
        <w:t>то есть отношения прибыли к общей сумме активов по балансу за вычетом всех обязательств</w:t>
      </w:r>
      <w:r w:rsidR="00B971A2" w:rsidRPr="00B971A2">
        <w:t>);</w:t>
      </w:r>
    </w:p>
    <w:p w:rsidR="00B971A2" w:rsidRDefault="00113BEF" w:rsidP="00B971A2">
      <w:r w:rsidRPr="00B971A2">
        <w:t>максимизации рентабельности всех активов предприятия</w:t>
      </w:r>
      <w:r w:rsidR="00B971A2">
        <w:t xml:space="preserve"> (</w:t>
      </w:r>
      <w:r w:rsidRPr="00B971A2">
        <w:t>то есть отношения прибыли к общей сумме бухгалтерских активов, сформированных за счет как собственных, так и заемных средств</w:t>
      </w:r>
      <w:r w:rsidR="00B971A2" w:rsidRPr="00B971A2">
        <w:t>)</w:t>
      </w:r>
    </w:p>
    <w:p w:rsidR="00B971A2" w:rsidRDefault="00113BEF" w:rsidP="00B971A2">
      <w:r w:rsidRPr="00B971A2">
        <w:t>стабилизации цен, прибыльности и рыночной позиции, то есть доли предприятия в общем объеме продаж на данном товарном рынке</w:t>
      </w:r>
      <w:r w:rsidR="00B971A2">
        <w:t xml:space="preserve"> (</w:t>
      </w:r>
      <w:r w:rsidRPr="00B971A2">
        <w:t>эта цель может приобретать особое значение для предприятий, действующих на рынке, где</w:t>
      </w:r>
      <w:r w:rsidR="00B971A2" w:rsidRPr="00B971A2">
        <w:t xml:space="preserve"> </w:t>
      </w:r>
      <w:r w:rsidRPr="00B971A2">
        <w:t>любые</w:t>
      </w:r>
      <w:r w:rsidR="00B971A2" w:rsidRPr="00B971A2">
        <w:t xml:space="preserve"> </w:t>
      </w:r>
      <w:r w:rsidRPr="00B971A2">
        <w:t>колебания цен</w:t>
      </w:r>
      <w:r w:rsidR="00B971A2" w:rsidRPr="00B971A2">
        <w:t xml:space="preserve"> </w:t>
      </w:r>
      <w:r w:rsidRPr="00B971A2">
        <w:t>порождают существенные изменения объемов продаж</w:t>
      </w:r>
      <w:r w:rsidR="00B971A2" w:rsidRPr="00B971A2">
        <w:t>);</w:t>
      </w:r>
    </w:p>
    <w:p w:rsidR="00B971A2" w:rsidRDefault="00113BEF" w:rsidP="00B971A2">
      <w:r w:rsidRPr="00B971A2">
        <w:t>достижение наиболее высоких темпов роста продаж</w:t>
      </w:r>
      <w:r w:rsidR="00B971A2" w:rsidRPr="00B971A2">
        <w:t>.</w:t>
      </w:r>
    </w:p>
    <w:p w:rsidR="00B971A2" w:rsidRDefault="00113BEF" w:rsidP="00B971A2">
      <w:r w:rsidRPr="00B971A2">
        <w:t>Разработку ценовой политики и стратегии ЗАО</w:t>
      </w:r>
      <w:r w:rsidR="00B971A2">
        <w:t xml:space="preserve"> "</w:t>
      </w:r>
      <w:r w:rsidRPr="00B971A2">
        <w:t>Агрофирма Павловская нива</w:t>
      </w:r>
      <w:r w:rsidR="00B971A2">
        <w:t xml:space="preserve">" </w:t>
      </w:r>
      <w:r w:rsidRPr="00B971A2">
        <w:t>рукомендуется осуществлять</w:t>
      </w:r>
      <w:r w:rsidR="00B971A2" w:rsidRPr="00B971A2">
        <w:t xml:space="preserve"> </w:t>
      </w:r>
      <w:r w:rsidRPr="00B971A2">
        <w:t>в три этапа</w:t>
      </w:r>
      <w:r w:rsidR="00B971A2" w:rsidRPr="00B971A2">
        <w:t>:</w:t>
      </w:r>
    </w:p>
    <w:p w:rsidR="00B971A2" w:rsidRDefault="00113BEF" w:rsidP="00B971A2">
      <w:r w:rsidRPr="00B971A2">
        <w:t>сбор исходной информации</w:t>
      </w:r>
      <w:r w:rsidR="00B971A2" w:rsidRPr="00B971A2">
        <w:t>;</w:t>
      </w:r>
    </w:p>
    <w:p w:rsidR="00B971A2" w:rsidRDefault="00113BEF" w:rsidP="00B971A2">
      <w:r w:rsidRPr="00B971A2">
        <w:t>стратегический анализ</w:t>
      </w:r>
      <w:r w:rsidR="00B971A2" w:rsidRPr="00B971A2">
        <w:t>;</w:t>
      </w:r>
    </w:p>
    <w:p w:rsidR="00B971A2" w:rsidRDefault="00113BEF" w:rsidP="00B971A2">
      <w:r w:rsidRPr="00B971A2">
        <w:t>формирование стратегии</w:t>
      </w:r>
      <w:r w:rsidR="00B971A2" w:rsidRPr="00B971A2">
        <w:t>.</w:t>
      </w:r>
    </w:p>
    <w:p w:rsidR="00B971A2" w:rsidRDefault="00113BEF" w:rsidP="00B971A2">
      <w:r w:rsidRPr="00B971A2">
        <w:t>Работу по вопросам ценообразования руководству ЗАО</w:t>
      </w:r>
      <w:r w:rsidR="00B971A2">
        <w:t xml:space="preserve"> "</w:t>
      </w:r>
      <w:r w:rsidRPr="00B971A2">
        <w:t>Агрофирма Павловская нива</w:t>
      </w:r>
      <w:r w:rsidR="00B971A2">
        <w:t xml:space="preserve">" </w:t>
      </w:r>
      <w:r w:rsidRPr="00B971A2">
        <w:t>рекомендуется целесообразно проводить совместно со структурными подразделениями предприятия, отвечающими за оценку и прогнозирование себестоимости продукции при различных вариантах ценовой политики и соответствующей ей производственно-сбытовой политики, за обоснование финансовых показателей, на достижение которых должна быть нацелена ценовая политика, а также за разработку финансовых аспектов реализации такой политики, а также со структурными подразделениями, отвечающими за сбор информации о текущей рыночной конъюнктуре, определение реальной структуры</w:t>
      </w:r>
      <w:r w:rsidR="00B971A2">
        <w:t xml:space="preserve"> (</w:t>
      </w:r>
      <w:r w:rsidRPr="00B971A2">
        <w:t>сегментации</w:t>
      </w:r>
      <w:r w:rsidR="00B971A2" w:rsidRPr="00B971A2">
        <w:t xml:space="preserve">) </w:t>
      </w:r>
      <w:r w:rsidRPr="00B971A2">
        <w:t>рынка продукции предприятия, прогнозирование объемов сбыта, возможных при различных уровнях цен на продукцию, оценку возможных действий конкурентов при тех или иных вариантах ценовой политики, обоснование возможностей увеличения сбыта и улучшение его финансовых показателей без изменений цен, и с подразделениями, ответственными за проведение рекламных кампаний, формирование имиджа товарной марки и распространение информации, позволяющей воздействовать на коммерческие решения конкурентов</w:t>
      </w:r>
      <w:r w:rsidR="00B971A2" w:rsidRPr="00B971A2">
        <w:t>.</w:t>
      </w:r>
    </w:p>
    <w:p w:rsidR="00B971A2" w:rsidRDefault="007A411C" w:rsidP="007A411C">
      <w:pPr>
        <w:pStyle w:val="2"/>
      </w:pPr>
      <w:r>
        <w:br w:type="page"/>
      </w:r>
      <w:bookmarkStart w:id="13" w:name="_Toc249511843"/>
      <w:r w:rsidR="00DA7B47" w:rsidRPr="00B971A2">
        <w:t xml:space="preserve">Список </w:t>
      </w:r>
      <w:r w:rsidR="002C75D0" w:rsidRPr="00B971A2">
        <w:t>использованных источников</w:t>
      </w:r>
      <w:bookmarkEnd w:id="13"/>
    </w:p>
    <w:p w:rsidR="007A411C" w:rsidRDefault="007A411C" w:rsidP="00B971A2">
      <w:pPr>
        <w:rPr>
          <w:b/>
          <w:bCs/>
        </w:rPr>
      </w:pPr>
    </w:p>
    <w:p w:rsidR="00B971A2" w:rsidRDefault="00B971A2" w:rsidP="007A411C">
      <w:pPr>
        <w:pStyle w:val="a0"/>
      </w:pPr>
      <w:r>
        <w:rPr>
          <w:b/>
          <w:bCs/>
        </w:rPr>
        <w:t>"</w:t>
      </w:r>
      <w:r w:rsidR="00DA7B47" w:rsidRPr="00B971A2">
        <w:t>Трудовой Кодекс Российской Федерации</w:t>
      </w:r>
      <w:r>
        <w:t xml:space="preserve">", </w:t>
      </w:r>
      <w:r w:rsidR="00DA7B47" w:rsidRPr="00B971A2">
        <w:t xml:space="preserve">Ростов </w:t>
      </w:r>
      <w:r>
        <w:t>-</w:t>
      </w:r>
      <w:r w:rsidR="00DA7B47" w:rsidRPr="00B971A2">
        <w:t xml:space="preserve"> на </w:t>
      </w:r>
      <w:r>
        <w:t>-</w:t>
      </w:r>
      <w:r w:rsidR="00DA7B47" w:rsidRPr="00B971A2">
        <w:t xml:space="preserve"> Дону Феникс 2005 г</w:t>
      </w:r>
      <w:r w:rsidRPr="00B971A2">
        <w:t>.</w:t>
      </w:r>
    </w:p>
    <w:p w:rsidR="00B971A2" w:rsidRDefault="00DA7B47" w:rsidP="007A411C">
      <w:pPr>
        <w:pStyle w:val="a0"/>
      </w:pPr>
      <w:r w:rsidRPr="00B971A2">
        <w:t>Гражданский кодекс РФ</w:t>
      </w:r>
      <w:r w:rsidR="00B971A2">
        <w:t xml:space="preserve"> (</w:t>
      </w:r>
      <w:r w:rsidRPr="00B971A2">
        <w:t>части первая</w:t>
      </w:r>
      <w:r w:rsidR="00B971A2" w:rsidRPr="00B971A2">
        <w:t xml:space="preserve">, </w:t>
      </w:r>
      <w:r w:rsidRPr="00B971A2">
        <w:t>вторая и третья</w:t>
      </w:r>
      <w:r w:rsidR="00B971A2" w:rsidRPr="00B971A2">
        <w:t xml:space="preserve">) </w:t>
      </w:r>
      <w:r w:rsidRPr="00B971A2">
        <w:t>в ред</w:t>
      </w:r>
      <w:r w:rsidR="00B971A2" w:rsidRPr="00B971A2">
        <w:t xml:space="preserve">. </w:t>
      </w:r>
      <w:r w:rsidRPr="00B971A2">
        <w:t>От 2</w:t>
      </w:r>
      <w:r w:rsidR="00B971A2">
        <w:t>3.12.20</w:t>
      </w:r>
      <w:r w:rsidRPr="00B971A2">
        <w:t>03 г</w:t>
      </w:r>
      <w:r w:rsidR="00B971A2" w:rsidRPr="00B971A2">
        <w:t>)</w:t>
      </w:r>
    </w:p>
    <w:p w:rsidR="00B971A2" w:rsidRDefault="00DA7B47" w:rsidP="007A411C">
      <w:pPr>
        <w:pStyle w:val="a0"/>
      </w:pPr>
      <w:r w:rsidRPr="00B971A2">
        <w:t>Федеральный закон</w:t>
      </w:r>
      <w:r w:rsidR="00B971A2">
        <w:t xml:space="preserve"> "</w:t>
      </w:r>
      <w:r w:rsidRPr="00B971A2">
        <w:t>О бухгалтерском учете</w:t>
      </w:r>
      <w:r w:rsidR="00B971A2">
        <w:t xml:space="preserve">" </w:t>
      </w:r>
      <w:r w:rsidRPr="00B971A2">
        <w:t>от 2</w:t>
      </w:r>
      <w:r w:rsidR="00B971A2">
        <w:t>1.11.19</w:t>
      </w:r>
      <w:r w:rsidRPr="00B971A2">
        <w:t>96 г</w:t>
      </w:r>
      <w:r w:rsidR="00B971A2">
        <w:t xml:space="preserve">.М., </w:t>
      </w:r>
      <w:r w:rsidRPr="00B971A2">
        <w:t xml:space="preserve">129 </w:t>
      </w:r>
      <w:r w:rsidR="00B971A2">
        <w:t>-</w:t>
      </w:r>
      <w:r w:rsidRPr="00B971A2">
        <w:t xml:space="preserve"> ФЗ</w:t>
      </w:r>
      <w:r w:rsidR="00B971A2">
        <w:t xml:space="preserve"> (</w:t>
      </w:r>
      <w:r w:rsidRPr="00B971A2">
        <w:t>с изм</w:t>
      </w:r>
      <w:r w:rsidR="00B971A2" w:rsidRPr="00B971A2">
        <w:t xml:space="preserve">. </w:t>
      </w:r>
      <w:r w:rsidRPr="00B971A2">
        <w:t>от 28</w:t>
      </w:r>
      <w:r w:rsidR="00B971A2">
        <w:t>.03.20</w:t>
      </w:r>
      <w:r w:rsidRPr="00B971A2">
        <w:t>02 г</w:t>
      </w:r>
      <w:r w:rsidR="00B971A2" w:rsidRPr="00B971A2">
        <w:t>)</w:t>
      </w:r>
    </w:p>
    <w:p w:rsidR="00B971A2" w:rsidRDefault="00DA7B47" w:rsidP="007A411C">
      <w:pPr>
        <w:pStyle w:val="a0"/>
      </w:pPr>
      <w:r w:rsidRPr="00B971A2">
        <w:t>Закон РФ</w:t>
      </w:r>
      <w:r w:rsidR="00B971A2">
        <w:t xml:space="preserve"> "</w:t>
      </w:r>
      <w:r w:rsidRPr="00B971A2">
        <w:t>О бухгалтерском учете</w:t>
      </w:r>
      <w:r w:rsidR="00B971A2">
        <w:t>" (</w:t>
      </w:r>
      <w:r w:rsidRPr="00B971A2">
        <w:t>с изм</w:t>
      </w:r>
      <w:r w:rsidR="00B971A2" w:rsidRPr="00B971A2">
        <w:t xml:space="preserve">. </w:t>
      </w:r>
      <w:r w:rsidRPr="00B971A2">
        <w:t>и доп</w:t>
      </w:r>
      <w:r w:rsidR="00B971A2">
        <w:t>.,</w:t>
      </w:r>
      <w:r w:rsidRPr="00B971A2">
        <w:t xml:space="preserve"> вступающими в силу с 1 января 2004 г</w:t>
      </w:r>
      <w:r w:rsidR="00B971A2" w:rsidRPr="00B971A2">
        <w:t>)</w:t>
      </w:r>
    </w:p>
    <w:p w:rsidR="00DA7B47" w:rsidRPr="00B971A2" w:rsidRDefault="00DA7B47" w:rsidP="007A411C">
      <w:pPr>
        <w:pStyle w:val="a0"/>
      </w:pPr>
      <w:r w:rsidRPr="00B971A2">
        <w:t>А</w:t>
      </w:r>
      <w:r w:rsidR="00B971A2" w:rsidRPr="00B971A2">
        <w:t xml:space="preserve">. </w:t>
      </w:r>
      <w:r w:rsidRPr="00B971A2">
        <w:t>Алклычев Политика цен и воздействие на экономические процессы</w:t>
      </w:r>
      <w:r w:rsidR="00B971A2">
        <w:t xml:space="preserve"> // </w:t>
      </w:r>
      <w:r w:rsidRPr="00B971A2">
        <w:t>Экономист</w:t>
      </w:r>
      <w:r w:rsidR="00B971A2">
        <w:t>. 20</w:t>
      </w:r>
      <w:r w:rsidRPr="00B971A2">
        <w:t>06</w:t>
      </w:r>
      <w:r w:rsidR="00B971A2" w:rsidRPr="00B971A2">
        <w:t xml:space="preserve"> - </w:t>
      </w:r>
      <w:r w:rsidRPr="00B971A2">
        <w:t>№5-С</w:t>
      </w:r>
      <w:r w:rsidR="00B971A2">
        <w:t>.3</w:t>
      </w:r>
      <w:r w:rsidRPr="00B971A2">
        <w:t>1-39</w:t>
      </w:r>
    </w:p>
    <w:p w:rsidR="00B971A2" w:rsidRDefault="00DA7B47" w:rsidP="007A411C">
      <w:pPr>
        <w:pStyle w:val="a0"/>
      </w:pPr>
      <w:r w:rsidRPr="00B971A2">
        <w:t xml:space="preserve">Васильева </w:t>
      </w:r>
      <w:r w:rsidR="00B971A2">
        <w:t xml:space="preserve">Н.Э., </w:t>
      </w:r>
      <w:r w:rsidRPr="00B971A2">
        <w:t>Козлова Л</w:t>
      </w:r>
      <w:r w:rsidR="00B971A2">
        <w:t>.И. "</w:t>
      </w:r>
      <w:r w:rsidRPr="00B971A2">
        <w:t>Формирование цены в рыночных условиях</w:t>
      </w:r>
      <w:r w:rsidR="00B971A2">
        <w:t xml:space="preserve">". </w:t>
      </w:r>
      <w:r w:rsidR="00B971A2" w:rsidRPr="00B971A2">
        <w:t>-</w:t>
      </w:r>
      <w:r w:rsidR="00B971A2">
        <w:t xml:space="preserve"> </w:t>
      </w:r>
      <w:r w:rsidRPr="00B971A2">
        <w:t>Москва, АО</w:t>
      </w:r>
      <w:r w:rsidR="00B971A2">
        <w:t xml:space="preserve"> "</w:t>
      </w:r>
      <w:r w:rsidRPr="00B971A2">
        <w:t xml:space="preserve">Бизнес </w:t>
      </w:r>
      <w:r w:rsidR="00B971A2">
        <w:t>-</w:t>
      </w:r>
      <w:r w:rsidRPr="00B971A2">
        <w:t>Школа</w:t>
      </w:r>
      <w:r w:rsidR="00B971A2">
        <w:t xml:space="preserve"> "</w:t>
      </w:r>
      <w:r w:rsidRPr="00B971A2">
        <w:t>Интел-Синтез</w:t>
      </w:r>
      <w:r w:rsidR="00B971A2">
        <w:t>". 20</w:t>
      </w:r>
      <w:r w:rsidRPr="00B971A2">
        <w:t>05</w:t>
      </w:r>
      <w:r w:rsidR="00B971A2" w:rsidRPr="00B971A2">
        <w:t xml:space="preserve">. </w:t>
      </w:r>
      <w:r w:rsidRPr="00B971A2">
        <w:t>Стр</w:t>
      </w:r>
      <w:r w:rsidR="00B971A2">
        <w:t>.6</w:t>
      </w:r>
      <w:r w:rsidRPr="00B971A2">
        <w:t>4</w:t>
      </w:r>
      <w:r w:rsidR="00B971A2" w:rsidRPr="00B971A2">
        <w:t>.</w:t>
      </w:r>
    </w:p>
    <w:p w:rsidR="00B971A2" w:rsidRDefault="00DA7B47" w:rsidP="007A411C">
      <w:pPr>
        <w:pStyle w:val="a0"/>
      </w:pPr>
      <w:r w:rsidRPr="00B971A2">
        <w:t>А</w:t>
      </w:r>
      <w:r w:rsidR="00B971A2" w:rsidRPr="00B971A2">
        <w:t xml:space="preserve">. </w:t>
      </w:r>
      <w:r w:rsidRPr="00B971A2">
        <w:t>Глухов Оценка конкурентоспособности товара и способы ее обеспечения</w:t>
      </w:r>
      <w:r w:rsidR="00B971A2">
        <w:t xml:space="preserve"> // </w:t>
      </w:r>
      <w:r w:rsidRPr="00B971A2">
        <w:t>Маркетинг</w:t>
      </w:r>
      <w:r w:rsidR="00B971A2" w:rsidRPr="00B971A2">
        <w:t xml:space="preserve">. - </w:t>
      </w:r>
      <w:r w:rsidRPr="00B971A2">
        <w:t>2007</w:t>
      </w:r>
      <w:r w:rsidR="00B971A2" w:rsidRPr="00B971A2">
        <w:t>. -</w:t>
      </w:r>
      <w:r w:rsidR="00B971A2">
        <w:t xml:space="preserve"> </w:t>
      </w:r>
      <w:r w:rsidRPr="00B971A2">
        <w:t>№2</w:t>
      </w:r>
      <w:r w:rsidR="00B971A2" w:rsidRPr="00B971A2">
        <w:t xml:space="preserve">. - </w:t>
      </w:r>
      <w:r w:rsidRPr="00B971A2">
        <w:t>С</w:t>
      </w:r>
      <w:r w:rsidR="00B971A2">
        <w:t>.5</w:t>
      </w:r>
      <w:r w:rsidRPr="00B971A2">
        <w:t>6-63</w:t>
      </w:r>
      <w:r w:rsidR="00B971A2" w:rsidRPr="00B971A2">
        <w:t>.</w:t>
      </w:r>
    </w:p>
    <w:p w:rsidR="00B971A2" w:rsidRDefault="00DA7B47" w:rsidP="007A411C">
      <w:pPr>
        <w:pStyle w:val="a0"/>
      </w:pPr>
      <w:r w:rsidRPr="00B971A2">
        <w:t>Грузинов В</w:t>
      </w:r>
      <w:r w:rsidR="00B971A2">
        <w:t xml:space="preserve">.Б., </w:t>
      </w:r>
      <w:r w:rsidRPr="00B971A2">
        <w:t>Грибов В</w:t>
      </w:r>
      <w:r w:rsidR="00B971A2">
        <w:t xml:space="preserve">.Д. </w:t>
      </w:r>
      <w:r w:rsidRPr="00B971A2">
        <w:t>Экономика предприятия</w:t>
      </w:r>
      <w:r w:rsidR="00B971A2" w:rsidRPr="00B971A2">
        <w:t xml:space="preserve">: </w:t>
      </w:r>
      <w:r w:rsidRPr="00B971A2">
        <w:t>Учеб</w:t>
      </w:r>
      <w:r w:rsidR="00B971A2" w:rsidRPr="00B971A2">
        <w:t xml:space="preserve">. </w:t>
      </w:r>
      <w:r w:rsidRPr="00B971A2">
        <w:t>пособие</w:t>
      </w:r>
      <w:r w:rsidR="00B971A2" w:rsidRPr="00B971A2">
        <w:t xml:space="preserve">. - </w:t>
      </w:r>
      <w:r w:rsidRPr="00B971A2">
        <w:t>2-е изд</w:t>
      </w:r>
      <w:r w:rsidR="00B971A2" w:rsidRPr="00B971A2">
        <w:t xml:space="preserve">. </w:t>
      </w:r>
      <w:r w:rsidRPr="00B971A2">
        <w:t>Доп</w:t>
      </w:r>
      <w:r w:rsidR="00B971A2" w:rsidRPr="00B971A2">
        <w:t xml:space="preserve">. - </w:t>
      </w:r>
      <w:r w:rsidRPr="00B971A2">
        <w:t>М</w:t>
      </w:r>
      <w:r w:rsidR="00B971A2">
        <w:t>.:</w:t>
      </w:r>
      <w:r w:rsidR="00B971A2" w:rsidRPr="00B971A2">
        <w:t xml:space="preserve"> </w:t>
      </w:r>
      <w:r w:rsidRPr="00B971A2">
        <w:t>Финансы и статистика, 2008</w:t>
      </w:r>
      <w:r w:rsidR="00B971A2" w:rsidRPr="00B971A2">
        <w:t xml:space="preserve">. - </w:t>
      </w:r>
      <w:r w:rsidRPr="00B971A2">
        <w:t>208с</w:t>
      </w:r>
      <w:r w:rsidR="00B971A2" w:rsidRPr="00B971A2">
        <w:t>.</w:t>
      </w:r>
    </w:p>
    <w:p w:rsidR="00B971A2" w:rsidRDefault="00DA7B47" w:rsidP="007A411C">
      <w:pPr>
        <w:pStyle w:val="a0"/>
      </w:pPr>
      <w:r w:rsidRPr="00B971A2">
        <w:t>Ефимова О</w:t>
      </w:r>
      <w:r w:rsidR="00B971A2">
        <w:t xml:space="preserve">.В. </w:t>
      </w:r>
      <w:r w:rsidRPr="00B971A2">
        <w:t>Финансовый анализ</w:t>
      </w:r>
      <w:r w:rsidR="00B971A2">
        <w:t>.3</w:t>
      </w:r>
      <w:r w:rsidRPr="00B971A2">
        <w:t>-е изд</w:t>
      </w:r>
      <w:r w:rsidR="00B971A2">
        <w:t>.,</w:t>
      </w:r>
      <w:r w:rsidRPr="00B971A2">
        <w:t xml:space="preserve"> перераб</w:t>
      </w:r>
      <w:r w:rsidR="00B971A2" w:rsidRPr="00B971A2">
        <w:t xml:space="preserve">. </w:t>
      </w:r>
      <w:r w:rsidRPr="00B971A2">
        <w:t>идоп</w:t>
      </w:r>
      <w:r w:rsidR="00B971A2" w:rsidRPr="00B971A2">
        <w:t>. -</w:t>
      </w:r>
      <w:r w:rsidR="00B971A2">
        <w:t xml:space="preserve"> </w:t>
      </w:r>
      <w:r w:rsidRPr="00B971A2">
        <w:t>М</w:t>
      </w:r>
      <w:r w:rsidR="00B971A2">
        <w:t>.:</w:t>
      </w:r>
      <w:r w:rsidR="00B971A2" w:rsidRPr="00B971A2">
        <w:t xml:space="preserve"> </w:t>
      </w:r>
      <w:r w:rsidRPr="00B971A2">
        <w:t>Изд-во “БУ”, 2007</w:t>
      </w:r>
      <w:r w:rsidR="00B971A2" w:rsidRPr="00B971A2">
        <w:t xml:space="preserve">. - </w:t>
      </w:r>
      <w:r w:rsidRPr="00B971A2">
        <w:t>356с</w:t>
      </w:r>
      <w:r w:rsidR="00B971A2" w:rsidRPr="00B971A2">
        <w:t>.</w:t>
      </w:r>
    </w:p>
    <w:p w:rsidR="00B971A2" w:rsidRDefault="00DA7B47" w:rsidP="007A411C">
      <w:pPr>
        <w:pStyle w:val="a0"/>
      </w:pPr>
      <w:r w:rsidRPr="00B971A2">
        <w:t>Желтякова И</w:t>
      </w:r>
      <w:r w:rsidR="00B971A2">
        <w:t xml:space="preserve">.А., </w:t>
      </w:r>
      <w:r w:rsidRPr="00B971A2">
        <w:t>Маховикова Г</w:t>
      </w:r>
      <w:r w:rsidR="00B971A2">
        <w:t xml:space="preserve">.А., </w:t>
      </w:r>
      <w:r w:rsidRPr="00B971A2">
        <w:t>Пузыня Н</w:t>
      </w:r>
      <w:r w:rsidR="00B971A2">
        <w:t xml:space="preserve">.Ю. </w:t>
      </w:r>
      <w:r w:rsidRPr="00B971A2">
        <w:t>Цены и ценообразование</w:t>
      </w:r>
      <w:r w:rsidR="00B971A2" w:rsidRPr="00B971A2">
        <w:t xml:space="preserve">. </w:t>
      </w:r>
      <w:r w:rsidRPr="00B971A2">
        <w:t>Краткий курс / Учебное пособие</w:t>
      </w:r>
      <w:r w:rsidR="00B971A2" w:rsidRPr="00B971A2">
        <w:t xml:space="preserve">. - </w:t>
      </w:r>
      <w:r w:rsidRPr="00B971A2">
        <w:t>Спб</w:t>
      </w:r>
      <w:r w:rsidR="00B971A2" w:rsidRPr="00B971A2">
        <w:t xml:space="preserve">. </w:t>
      </w:r>
      <w:r w:rsidRPr="00B971A2">
        <w:t>Издательство “Питер”</w:t>
      </w:r>
      <w:r w:rsidR="00B971A2">
        <w:t>, 20</w:t>
      </w:r>
      <w:r w:rsidRPr="00B971A2">
        <w:t>08</w:t>
      </w:r>
      <w:r w:rsidR="00B971A2" w:rsidRPr="00B971A2">
        <w:t xml:space="preserve">. - </w:t>
      </w:r>
      <w:r w:rsidRPr="00B971A2">
        <w:t>112с</w:t>
      </w:r>
      <w:r w:rsidR="00B971A2" w:rsidRPr="00B971A2">
        <w:t>.</w:t>
      </w:r>
    </w:p>
    <w:p w:rsidR="00B971A2" w:rsidRDefault="00DA7B47" w:rsidP="007A411C">
      <w:pPr>
        <w:pStyle w:val="a0"/>
      </w:pPr>
      <w:r w:rsidRPr="00B971A2">
        <w:t>Зайцев Н</w:t>
      </w:r>
      <w:r w:rsidR="00B971A2">
        <w:t xml:space="preserve">.А. </w:t>
      </w:r>
      <w:r w:rsidRPr="00B971A2">
        <w:t>Экономика промышленного предприятия</w:t>
      </w:r>
      <w:r w:rsidR="00B971A2" w:rsidRPr="00B971A2">
        <w:t xml:space="preserve">: </w:t>
      </w:r>
      <w:r w:rsidRPr="00B971A2">
        <w:t>Учеб</w:t>
      </w:r>
      <w:r w:rsidR="00B971A2" w:rsidRPr="00B971A2">
        <w:t xml:space="preserve">. </w:t>
      </w:r>
      <w:r w:rsidRPr="00B971A2">
        <w:t>пособие</w:t>
      </w:r>
      <w:r w:rsidR="00B971A2" w:rsidRPr="00B971A2">
        <w:t>. -</w:t>
      </w:r>
      <w:r w:rsidR="00B971A2">
        <w:t xml:space="preserve"> </w:t>
      </w:r>
      <w:r w:rsidRPr="00B971A2">
        <w:t>М</w:t>
      </w:r>
      <w:r w:rsidR="00B971A2">
        <w:t>.:</w:t>
      </w:r>
      <w:r w:rsidR="00B971A2" w:rsidRPr="00B971A2">
        <w:t xml:space="preserve"> </w:t>
      </w:r>
      <w:r w:rsidRPr="00B971A2">
        <w:t>ИНФРА-М, 2007</w:t>
      </w:r>
      <w:r w:rsidR="00B971A2" w:rsidRPr="00B971A2">
        <w:t xml:space="preserve">. - </w:t>
      </w:r>
      <w:r w:rsidRPr="00B971A2">
        <w:t>284с</w:t>
      </w:r>
      <w:r w:rsidR="00B971A2" w:rsidRPr="00B971A2">
        <w:t>.</w:t>
      </w:r>
    </w:p>
    <w:p w:rsidR="00B971A2" w:rsidRDefault="00DA7B47" w:rsidP="007A411C">
      <w:pPr>
        <w:pStyle w:val="a0"/>
      </w:pPr>
      <w:r w:rsidRPr="00B971A2">
        <w:t>Кабанков В</w:t>
      </w:r>
      <w:r w:rsidR="00B971A2">
        <w:t xml:space="preserve">.И. </w:t>
      </w:r>
      <w:r w:rsidRPr="00B971A2">
        <w:t>Цена и качество продукции</w:t>
      </w:r>
      <w:r w:rsidR="00B971A2" w:rsidRPr="00B971A2">
        <w:t>. -</w:t>
      </w:r>
      <w:r w:rsidR="00B971A2">
        <w:t xml:space="preserve"> </w:t>
      </w:r>
      <w:r w:rsidRPr="00B971A2">
        <w:t>М</w:t>
      </w:r>
      <w:r w:rsidR="00B971A2">
        <w:t>.:</w:t>
      </w:r>
      <w:r w:rsidR="00B971A2" w:rsidRPr="00B971A2">
        <w:t xml:space="preserve"> </w:t>
      </w:r>
      <w:r w:rsidRPr="00B971A2">
        <w:t>“Сов</w:t>
      </w:r>
      <w:r w:rsidR="00B971A2" w:rsidRPr="00B971A2">
        <w:t xml:space="preserve">. </w:t>
      </w:r>
      <w:r w:rsidRPr="00B971A2">
        <w:t>Россия, 2008</w:t>
      </w:r>
      <w:r w:rsidR="00B971A2" w:rsidRPr="00B971A2">
        <w:t xml:space="preserve">. - </w:t>
      </w:r>
      <w:r w:rsidRPr="00B971A2">
        <w:t>240с</w:t>
      </w:r>
      <w:r w:rsidR="00B971A2" w:rsidRPr="00B971A2">
        <w:t>.</w:t>
      </w:r>
    </w:p>
    <w:p w:rsidR="00B971A2" w:rsidRDefault="00DA7B47" w:rsidP="007A411C">
      <w:pPr>
        <w:pStyle w:val="a0"/>
      </w:pPr>
      <w:r w:rsidRPr="00B971A2">
        <w:t>Каратуев А</w:t>
      </w:r>
      <w:r w:rsidR="00B971A2">
        <w:t xml:space="preserve">.Г. </w:t>
      </w:r>
      <w:r w:rsidRPr="00B971A2">
        <w:t>Финансовый менеджмент</w:t>
      </w:r>
      <w:r w:rsidR="00B971A2" w:rsidRPr="00B971A2">
        <w:t xml:space="preserve">: </w:t>
      </w:r>
      <w:r w:rsidRPr="00B971A2">
        <w:t>Учебно-справочное пособие</w:t>
      </w:r>
      <w:r w:rsidR="00B971A2" w:rsidRPr="00B971A2">
        <w:t xml:space="preserve">. - </w:t>
      </w:r>
      <w:r w:rsidRPr="00B971A2">
        <w:t>М</w:t>
      </w:r>
      <w:r w:rsidR="00B971A2">
        <w:t>.:</w:t>
      </w:r>
      <w:r w:rsidR="00B971A2" w:rsidRPr="00B971A2">
        <w:t xml:space="preserve"> </w:t>
      </w:r>
      <w:r w:rsidRPr="00B971A2">
        <w:t>ИД</w:t>
      </w:r>
      <w:r w:rsidR="00B971A2" w:rsidRPr="00B971A2">
        <w:t xml:space="preserve"> </w:t>
      </w:r>
      <w:r w:rsidRPr="00B971A2">
        <w:t>ФБК-Пресс, 2008</w:t>
      </w:r>
      <w:r w:rsidR="00B971A2" w:rsidRPr="00B971A2">
        <w:t xml:space="preserve">. - </w:t>
      </w:r>
      <w:r w:rsidRPr="00B971A2">
        <w:t>496с</w:t>
      </w:r>
      <w:r w:rsidR="00B971A2" w:rsidRPr="00B971A2">
        <w:t>.</w:t>
      </w:r>
    </w:p>
    <w:p w:rsidR="00B971A2" w:rsidRDefault="00DA7B47" w:rsidP="007A411C">
      <w:pPr>
        <w:pStyle w:val="a0"/>
      </w:pPr>
      <w:r w:rsidRPr="00B971A2">
        <w:t>Керимов В</w:t>
      </w:r>
      <w:r w:rsidR="00B971A2">
        <w:t xml:space="preserve">.Э., </w:t>
      </w:r>
      <w:r w:rsidRPr="00B971A2">
        <w:t>Комарова Н</w:t>
      </w:r>
      <w:r w:rsidR="00B971A2">
        <w:t xml:space="preserve">.Н., </w:t>
      </w:r>
      <w:r w:rsidRPr="00B971A2">
        <w:t>Елифанов А</w:t>
      </w:r>
      <w:r w:rsidR="00B971A2">
        <w:t xml:space="preserve">.А. </w:t>
      </w:r>
      <w:r w:rsidRPr="00B971A2">
        <w:t>”Директ-костинг</w:t>
      </w:r>
      <w:r w:rsidR="00B971A2">
        <w:t xml:space="preserve">" </w:t>
      </w:r>
      <w:r w:rsidRPr="00B971A2">
        <w:t>и ценовая политика</w:t>
      </w:r>
      <w:r w:rsidR="00B971A2">
        <w:t xml:space="preserve"> // </w:t>
      </w:r>
      <w:r w:rsidRPr="00B971A2">
        <w:t>Аудит и финансовый анализ</w:t>
      </w:r>
      <w:r w:rsidR="00B971A2" w:rsidRPr="00B971A2">
        <w:t xml:space="preserve">. - </w:t>
      </w:r>
      <w:r w:rsidRPr="00B971A2">
        <w:t>2007</w:t>
      </w:r>
      <w:r w:rsidR="00B971A2" w:rsidRPr="00B971A2">
        <w:t xml:space="preserve">. - </w:t>
      </w:r>
      <w:r w:rsidRPr="00B971A2">
        <w:t>С</w:t>
      </w:r>
      <w:r w:rsidR="00B971A2">
        <w:t>.8</w:t>
      </w:r>
      <w:r w:rsidRPr="00B971A2">
        <w:t>7-91</w:t>
      </w:r>
      <w:r w:rsidR="00B971A2" w:rsidRPr="00B971A2">
        <w:t>.</w:t>
      </w:r>
    </w:p>
    <w:p w:rsidR="00B971A2" w:rsidRDefault="00DA7B47" w:rsidP="007A411C">
      <w:pPr>
        <w:pStyle w:val="a0"/>
      </w:pPr>
      <w:r w:rsidRPr="00B971A2">
        <w:t>Князевская Н</w:t>
      </w:r>
      <w:r w:rsidR="00B971A2">
        <w:t xml:space="preserve">.В., </w:t>
      </w:r>
      <w:r w:rsidRPr="00B971A2">
        <w:t>Князевский В</w:t>
      </w:r>
      <w:r w:rsidR="00B971A2">
        <w:t xml:space="preserve">.С. </w:t>
      </w:r>
      <w:r w:rsidRPr="00B971A2">
        <w:t>Принятие рискованных решений в экономике и бизнесе</w:t>
      </w:r>
      <w:r w:rsidR="00B971A2" w:rsidRPr="00B971A2">
        <w:t>. -</w:t>
      </w:r>
      <w:r w:rsidR="00B971A2">
        <w:t xml:space="preserve"> </w:t>
      </w:r>
      <w:r w:rsidRPr="00B971A2">
        <w:t>М</w:t>
      </w:r>
      <w:r w:rsidR="00B971A2">
        <w:t>.:</w:t>
      </w:r>
      <w:r w:rsidR="00B971A2" w:rsidRPr="00B971A2">
        <w:t xml:space="preserve"> </w:t>
      </w:r>
      <w:r w:rsidRPr="00B971A2">
        <w:t>”Контур</w:t>
      </w:r>
      <w:r w:rsidR="00B971A2">
        <w:t>", 20</w:t>
      </w:r>
      <w:r w:rsidRPr="00B971A2">
        <w:t>06</w:t>
      </w:r>
      <w:r w:rsidR="00B971A2" w:rsidRPr="00B971A2">
        <w:t xml:space="preserve">. - </w:t>
      </w:r>
      <w:r w:rsidRPr="00B971A2">
        <w:t>160с</w:t>
      </w:r>
      <w:r w:rsidR="00B971A2" w:rsidRPr="00B971A2">
        <w:t>.</w:t>
      </w:r>
    </w:p>
    <w:p w:rsidR="00B971A2" w:rsidRDefault="00DA7B47" w:rsidP="007A411C">
      <w:pPr>
        <w:pStyle w:val="a0"/>
      </w:pPr>
      <w:r w:rsidRPr="00B971A2">
        <w:t>Ковалев В</w:t>
      </w:r>
      <w:r w:rsidR="00B971A2">
        <w:t xml:space="preserve">.В. </w:t>
      </w:r>
      <w:r w:rsidRPr="00B971A2">
        <w:t>Финансовый анализ</w:t>
      </w:r>
      <w:r w:rsidR="00B971A2" w:rsidRPr="00B971A2">
        <w:t xml:space="preserve">: </w:t>
      </w:r>
      <w:r w:rsidRPr="00B971A2">
        <w:t>Управление капиталом</w:t>
      </w:r>
      <w:r w:rsidR="00B971A2" w:rsidRPr="00B971A2">
        <w:t xml:space="preserve">. </w:t>
      </w:r>
      <w:r w:rsidRPr="00B971A2">
        <w:t>Выбор инвестиций</w:t>
      </w:r>
      <w:r w:rsidR="00B971A2" w:rsidRPr="00B971A2">
        <w:t xml:space="preserve">. </w:t>
      </w:r>
      <w:r w:rsidRPr="00B971A2">
        <w:t>Анализ отчетности</w:t>
      </w:r>
      <w:r w:rsidR="00B971A2" w:rsidRPr="00B971A2">
        <w:t xml:space="preserve">. - </w:t>
      </w:r>
      <w:r w:rsidRPr="00B971A2">
        <w:t>М</w:t>
      </w:r>
      <w:r w:rsidR="00B971A2">
        <w:t>.:</w:t>
      </w:r>
      <w:r w:rsidR="00B971A2" w:rsidRPr="00B971A2">
        <w:t xml:space="preserve"> </w:t>
      </w:r>
      <w:r w:rsidRPr="00B971A2">
        <w:t>Финансы и статистика, 2006</w:t>
      </w:r>
      <w:r w:rsidR="00B971A2" w:rsidRPr="00B971A2">
        <w:t xml:space="preserve">. - </w:t>
      </w:r>
      <w:r w:rsidRPr="00B971A2">
        <w:t>432с</w:t>
      </w:r>
      <w:r w:rsidR="00B971A2" w:rsidRPr="00B971A2">
        <w:t>.</w:t>
      </w:r>
    </w:p>
    <w:p w:rsidR="00B971A2" w:rsidRDefault="00DA7B47" w:rsidP="007A411C">
      <w:pPr>
        <w:pStyle w:val="a0"/>
      </w:pPr>
      <w:r w:rsidRPr="00B971A2">
        <w:t>Котлер Ф</w:t>
      </w:r>
      <w:r w:rsidR="00B971A2" w:rsidRPr="00B971A2">
        <w:t xml:space="preserve">. </w:t>
      </w:r>
      <w:r w:rsidRPr="00B971A2">
        <w:t>Основы маркетинга</w:t>
      </w:r>
      <w:r w:rsidR="00B971A2" w:rsidRPr="00B971A2">
        <w:t xml:space="preserve">: </w:t>
      </w:r>
      <w:r w:rsidRPr="00B971A2">
        <w:t>Пер</w:t>
      </w:r>
      <w:r w:rsidR="00B971A2" w:rsidRPr="00B971A2">
        <w:t xml:space="preserve">. </w:t>
      </w:r>
      <w:r w:rsidRPr="00B971A2">
        <w:t>с англ</w:t>
      </w:r>
      <w:r w:rsidR="00B971A2" w:rsidRPr="00B971A2">
        <w:t>. -</w:t>
      </w:r>
      <w:r w:rsidR="00B971A2">
        <w:t xml:space="preserve"> </w:t>
      </w:r>
      <w:r w:rsidRPr="00B971A2">
        <w:t>М</w:t>
      </w:r>
      <w:r w:rsidR="00B971A2">
        <w:t>.:</w:t>
      </w:r>
      <w:r w:rsidR="00B971A2" w:rsidRPr="00B971A2">
        <w:t xml:space="preserve"> </w:t>
      </w:r>
      <w:r w:rsidRPr="00B971A2">
        <w:t>“Бизнес-книга</w:t>
      </w:r>
      <w:r w:rsidR="00B971A2">
        <w:t xml:space="preserve">", </w:t>
      </w:r>
      <w:r w:rsidRPr="00B971A2">
        <w:t>“ИМА-Кросс</w:t>
      </w:r>
      <w:r w:rsidR="00B971A2" w:rsidRPr="00B971A2">
        <w:t xml:space="preserve">. </w:t>
      </w:r>
      <w:r w:rsidRPr="00B971A2">
        <w:t>Плюс</w:t>
      </w:r>
      <w:r w:rsidR="00B971A2">
        <w:t xml:space="preserve">", </w:t>
      </w:r>
      <w:r w:rsidRPr="00B971A2">
        <w:t>ноябрь 2007</w:t>
      </w:r>
      <w:r w:rsidR="00B971A2" w:rsidRPr="00B971A2">
        <w:t xml:space="preserve">. - </w:t>
      </w:r>
      <w:r w:rsidRPr="00B971A2">
        <w:t>702с</w:t>
      </w:r>
      <w:r w:rsidR="00B971A2" w:rsidRPr="00B971A2">
        <w:t>.</w:t>
      </w:r>
    </w:p>
    <w:p w:rsidR="00B971A2" w:rsidRDefault="00DA7B47" w:rsidP="007A411C">
      <w:pPr>
        <w:pStyle w:val="a0"/>
      </w:pPr>
      <w:r w:rsidRPr="00B971A2">
        <w:t>Краткий курс практического менеджмента</w:t>
      </w:r>
      <w:r w:rsidR="00B971A2" w:rsidRPr="00B971A2">
        <w:t xml:space="preserve">: </w:t>
      </w:r>
      <w:r w:rsidRPr="00B971A2">
        <w:t>Учеб</w:t>
      </w:r>
      <w:r w:rsidR="00B971A2" w:rsidRPr="00B971A2">
        <w:t xml:space="preserve">. </w:t>
      </w:r>
      <w:r w:rsidRPr="00B971A2">
        <w:t>пособие/Под ред</w:t>
      </w:r>
      <w:r w:rsidR="00B971A2" w:rsidRPr="00B971A2">
        <w:t xml:space="preserve">. </w:t>
      </w:r>
      <w:r w:rsidRPr="00B971A2">
        <w:t>д-ра экон</w:t>
      </w:r>
      <w:r w:rsidR="00B971A2" w:rsidRPr="00B971A2">
        <w:t xml:space="preserve">. </w:t>
      </w:r>
      <w:r w:rsidRPr="00B971A2">
        <w:t>наук Э</w:t>
      </w:r>
      <w:r w:rsidR="00B971A2">
        <w:t xml:space="preserve">.Н. </w:t>
      </w:r>
      <w:r w:rsidRPr="00B971A2">
        <w:t>Кузьбожев</w:t>
      </w:r>
      <w:r w:rsidR="00B971A2" w:rsidRPr="00B971A2">
        <w:t xml:space="preserve">: </w:t>
      </w:r>
      <w:r w:rsidRPr="00B971A2">
        <w:t>Курск</w:t>
      </w:r>
      <w:r w:rsidR="00B971A2" w:rsidRPr="00B971A2">
        <w:t xml:space="preserve">. </w:t>
      </w:r>
      <w:r w:rsidRPr="00B971A2">
        <w:t>гуманит</w:t>
      </w:r>
      <w:r w:rsidR="009B75AE">
        <w:t>.</w:t>
      </w:r>
      <w:r w:rsidR="00B971A2" w:rsidRPr="00B971A2">
        <w:t>-</w:t>
      </w:r>
      <w:r w:rsidRPr="00B971A2">
        <w:t>техн</w:t>
      </w:r>
      <w:r w:rsidR="00B971A2" w:rsidRPr="00B971A2">
        <w:t xml:space="preserve">. </w:t>
      </w:r>
      <w:r w:rsidRPr="00B971A2">
        <w:t>Ин-т</w:t>
      </w:r>
      <w:r w:rsidR="00B971A2" w:rsidRPr="00B971A2">
        <w:t xml:space="preserve">. </w:t>
      </w:r>
      <w:r w:rsidRPr="00B971A2">
        <w:t>Курск</w:t>
      </w:r>
      <w:r w:rsidR="00B971A2">
        <w:t>. 20</w:t>
      </w:r>
      <w:r w:rsidRPr="00B971A2">
        <w:t>06</w:t>
      </w:r>
      <w:r w:rsidR="00B971A2" w:rsidRPr="00B971A2">
        <w:t xml:space="preserve">. - </w:t>
      </w:r>
      <w:r w:rsidRPr="00B971A2">
        <w:t>244с</w:t>
      </w:r>
      <w:r w:rsidR="00B971A2" w:rsidRPr="00B971A2">
        <w:t>.</w:t>
      </w:r>
    </w:p>
    <w:p w:rsidR="00B971A2" w:rsidRDefault="00DA7B47" w:rsidP="007A411C">
      <w:pPr>
        <w:pStyle w:val="a0"/>
      </w:pPr>
      <w:r w:rsidRPr="00B971A2">
        <w:t>Крючкова О</w:t>
      </w:r>
      <w:r w:rsidR="00B971A2">
        <w:t xml:space="preserve">.Н., </w:t>
      </w:r>
      <w:r w:rsidRPr="00B971A2">
        <w:t>Попов Е</w:t>
      </w:r>
      <w:r w:rsidR="00B971A2">
        <w:t xml:space="preserve">.В. </w:t>
      </w:r>
      <w:r w:rsidRPr="00B971A2">
        <w:t>Классификация методов ценообразования</w:t>
      </w:r>
      <w:r w:rsidR="00B971A2">
        <w:t xml:space="preserve"> // </w:t>
      </w:r>
      <w:r w:rsidRPr="00B971A2">
        <w:t>Маркетинг в России и за рубежом</w:t>
      </w:r>
      <w:r w:rsidR="00B971A2" w:rsidRPr="00B971A2">
        <w:t>. -</w:t>
      </w:r>
      <w:r w:rsidR="00B971A2">
        <w:t xml:space="preserve"> </w:t>
      </w:r>
      <w:r w:rsidRPr="00B971A2">
        <w:t>2008</w:t>
      </w:r>
      <w:r w:rsidR="00B971A2" w:rsidRPr="00B971A2">
        <w:t>. -</w:t>
      </w:r>
      <w:r w:rsidR="00B971A2">
        <w:t xml:space="preserve"> </w:t>
      </w:r>
      <w:r w:rsidRPr="00B971A2">
        <w:t>№4</w:t>
      </w:r>
      <w:r w:rsidR="00B971A2" w:rsidRPr="00B971A2">
        <w:t>. -</w:t>
      </w:r>
      <w:r w:rsidR="00B971A2">
        <w:t xml:space="preserve"> </w:t>
      </w:r>
      <w:r w:rsidRPr="00B971A2">
        <w:t>С</w:t>
      </w:r>
      <w:r w:rsidR="00B971A2">
        <w:t>.3</w:t>
      </w:r>
      <w:r w:rsidRPr="00B971A2">
        <w:t>2-50</w:t>
      </w:r>
      <w:r w:rsidR="00B971A2" w:rsidRPr="00B971A2">
        <w:t>.</w:t>
      </w:r>
    </w:p>
    <w:p w:rsidR="00B971A2" w:rsidRDefault="00DA7B47" w:rsidP="007A411C">
      <w:pPr>
        <w:pStyle w:val="a0"/>
      </w:pPr>
      <w:r w:rsidRPr="00B971A2">
        <w:t>Любушин Н</w:t>
      </w:r>
      <w:r w:rsidR="00B971A2">
        <w:t xml:space="preserve">.П., </w:t>
      </w:r>
      <w:r w:rsidRPr="00B971A2">
        <w:t>Лещева В</w:t>
      </w:r>
      <w:r w:rsidR="00B971A2">
        <w:t xml:space="preserve">.Б., </w:t>
      </w:r>
      <w:r w:rsidRPr="00B971A2">
        <w:t>Дьякова В</w:t>
      </w:r>
      <w:r w:rsidR="00B971A2">
        <w:t xml:space="preserve">.Г. </w:t>
      </w:r>
      <w:r w:rsidRPr="00B971A2">
        <w:t>Анализ финансово-экономической деятельности предприятия</w:t>
      </w:r>
      <w:r w:rsidR="00B971A2" w:rsidRPr="00B971A2">
        <w:t xml:space="preserve">. </w:t>
      </w:r>
      <w:r w:rsidRPr="00B971A2">
        <w:t>Учеб</w:t>
      </w:r>
      <w:r w:rsidR="00B971A2" w:rsidRPr="00B971A2">
        <w:t xml:space="preserve">. </w:t>
      </w:r>
      <w:r w:rsidRPr="00B971A2">
        <w:t>пособие для вузов/ Под ред</w:t>
      </w:r>
      <w:r w:rsidR="00B971A2" w:rsidRPr="00B971A2">
        <w:t xml:space="preserve">. </w:t>
      </w:r>
      <w:r w:rsidRPr="00B971A2">
        <w:t>проф</w:t>
      </w:r>
      <w:r w:rsidR="00B971A2" w:rsidRPr="00B971A2">
        <w:t xml:space="preserve">. </w:t>
      </w:r>
      <w:r w:rsidRPr="00B971A2">
        <w:t>Н</w:t>
      </w:r>
      <w:r w:rsidR="00B971A2">
        <w:t xml:space="preserve">.П. </w:t>
      </w:r>
      <w:r w:rsidRPr="00B971A2">
        <w:t>Любушина</w:t>
      </w:r>
      <w:r w:rsidR="00B971A2" w:rsidRPr="00B971A2">
        <w:t xml:space="preserve">. - </w:t>
      </w:r>
      <w:r w:rsidRPr="00B971A2">
        <w:t>М</w:t>
      </w:r>
      <w:r w:rsidR="00B971A2">
        <w:t>.:</w:t>
      </w:r>
      <w:r w:rsidR="00B971A2" w:rsidRPr="00B971A2">
        <w:t xml:space="preserve"> </w:t>
      </w:r>
      <w:r w:rsidRPr="00B971A2">
        <w:t>Юнати-Дана, 2007</w:t>
      </w:r>
      <w:r w:rsidR="00B971A2" w:rsidRPr="00B971A2">
        <w:t xml:space="preserve">. - </w:t>
      </w:r>
      <w:r w:rsidRPr="00B971A2">
        <w:t>471с</w:t>
      </w:r>
      <w:r w:rsidR="00B971A2" w:rsidRPr="00B971A2">
        <w:t>.</w:t>
      </w:r>
    </w:p>
    <w:p w:rsidR="00B971A2" w:rsidRDefault="00DA7B47" w:rsidP="007A411C">
      <w:pPr>
        <w:pStyle w:val="a0"/>
      </w:pPr>
      <w:r w:rsidRPr="00B971A2">
        <w:t>Плановое ценообразование</w:t>
      </w:r>
      <w:r w:rsidR="00B971A2" w:rsidRPr="00B971A2">
        <w:t xml:space="preserve">: </w:t>
      </w:r>
      <w:r w:rsidRPr="00B971A2">
        <w:t>Учеб</w:t>
      </w:r>
      <w:r w:rsidR="00B971A2" w:rsidRPr="00B971A2">
        <w:t xml:space="preserve">. </w:t>
      </w:r>
      <w:r w:rsidRPr="00B971A2">
        <w:t>для спец</w:t>
      </w:r>
      <w:r w:rsidR="00B971A2" w:rsidRPr="00B971A2">
        <w:t xml:space="preserve">. </w:t>
      </w:r>
      <w:r w:rsidRPr="00B971A2">
        <w:t>“ Планирование народного хозяйства”/ С</w:t>
      </w:r>
      <w:r w:rsidR="00B971A2">
        <w:t xml:space="preserve">.И. </w:t>
      </w:r>
      <w:r w:rsidRPr="00B971A2">
        <w:t>Лушин, М</w:t>
      </w:r>
      <w:r w:rsidR="00B971A2">
        <w:t xml:space="preserve">.В. </w:t>
      </w:r>
      <w:r w:rsidRPr="00B971A2">
        <w:t>Кокорев, В</w:t>
      </w:r>
      <w:r w:rsidR="00B971A2">
        <w:t xml:space="preserve">.В. </w:t>
      </w:r>
      <w:r w:rsidRPr="00B971A2">
        <w:t>Наумов и др</w:t>
      </w:r>
      <w:r w:rsidR="00B971A2">
        <w:t>.;</w:t>
      </w:r>
      <w:r w:rsidR="00B971A2" w:rsidRPr="00B971A2">
        <w:t xml:space="preserve"> </w:t>
      </w:r>
      <w:r w:rsidRPr="00B971A2">
        <w:t>Под ред</w:t>
      </w:r>
      <w:r w:rsidR="00B971A2">
        <w:t xml:space="preserve">.С.И. </w:t>
      </w:r>
      <w:r w:rsidRPr="00B971A2">
        <w:t>Лушина</w:t>
      </w:r>
      <w:r w:rsidR="00B971A2" w:rsidRPr="00B971A2">
        <w:t xml:space="preserve">. - </w:t>
      </w:r>
      <w:r w:rsidRPr="00B971A2">
        <w:t>М</w:t>
      </w:r>
      <w:r w:rsidR="00B971A2">
        <w:t>.:</w:t>
      </w:r>
      <w:r w:rsidR="00B971A2" w:rsidRPr="00B971A2">
        <w:t xml:space="preserve"> </w:t>
      </w:r>
      <w:r w:rsidRPr="00B971A2">
        <w:t>Высш</w:t>
      </w:r>
      <w:r w:rsidR="00B971A2" w:rsidRPr="00B971A2">
        <w:t xml:space="preserve">. </w:t>
      </w:r>
      <w:r w:rsidRPr="00B971A2">
        <w:t>шк</w:t>
      </w:r>
      <w:r w:rsidR="00B971A2" w:rsidRPr="00B971A2">
        <w:t>., 20</w:t>
      </w:r>
      <w:r w:rsidRPr="00B971A2">
        <w:t>08</w:t>
      </w:r>
      <w:r w:rsidR="00B971A2" w:rsidRPr="00B971A2">
        <w:t xml:space="preserve">. - </w:t>
      </w:r>
      <w:r w:rsidRPr="00B971A2">
        <w:t>279</w:t>
      </w:r>
      <w:r w:rsidR="00B971A2" w:rsidRPr="00B971A2">
        <w:t>.</w:t>
      </w:r>
    </w:p>
    <w:p w:rsidR="00B971A2" w:rsidRDefault="00DA7B47" w:rsidP="007A411C">
      <w:pPr>
        <w:pStyle w:val="a0"/>
      </w:pPr>
      <w:r w:rsidRPr="00B971A2">
        <w:t>Н</w:t>
      </w:r>
      <w:r w:rsidR="00B971A2" w:rsidRPr="00B971A2">
        <w:t xml:space="preserve">. </w:t>
      </w:r>
      <w:r w:rsidRPr="00B971A2">
        <w:t>Порошина Новые аспекты ценообразования</w:t>
      </w:r>
      <w:r w:rsidR="00B971A2">
        <w:t xml:space="preserve"> // </w:t>
      </w:r>
      <w:r w:rsidRPr="00B971A2">
        <w:t>Маркетинг</w:t>
      </w:r>
      <w:r w:rsidR="00B971A2" w:rsidRPr="00B971A2">
        <w:t xml:space="preserve">. - </w:t>
      </w:r>
      <w:r w:rsidRPr="00B971A2">
        <w:t>2009</w:t>
      </w:r>
      <w:r w:rsidR="00B971A2" w:rsidRPr="00B971A2">
        <w:t xml:space="preserve">. - </w:t>
      </w:r>
      <w:r w:rsidRPr="00B971A2">
        <w:t>№6</w:t>
      </w:r>
      <w:r w:rsidR="00B971A2" w:rsidRPr="00B971A2">
        <w:t>. -</w:t>
      </w:r>
      <w:r w:rsidR="00B971A2">
        <w:t xml:space="preserve"> </w:t>
      </w:r>
      <w:r w:rsidRPr="00B971A2">
        <w:t>С</w:t>
      </w:r>
      <w:r w:rsidR="00B971A2">
        <w:t>.5</w:t>
      </w:r>
      <w:r w:rsidRPr="00B971A2">
        <w:t>0-54</w:t>
      </w:r>
      <w:r w:rsidR="00B971A2" w:rsidRPr="00B971A2">
        <w:t>.</w:t>
      </w:r>
    </w:p>
    <w:p w:rsidR="00B971A2" w:rsidRDefault="00DA7B47" w:rsidP="007A411C">
      <w:pPr>
        <w:pStyle w:val="a0"/>
      </w:pPr>
      <w:r w:rsidRPr="00B971A2">
        <w:t>Предпринимательство</w:t>
      </w:r>
      <w:r w:rsidR="00B971A2" w:rsidRPr="00B971A2">
        <w:t xml:space="preserve">: </w:t>
      </w:r>
      <w:r w:rsidRPr="00B971A2">
        <w:t>Учебник для вузов /Под</w:t>
      </w:r>
      <w:r w:rsidR="00B971A2" w:rsidRPr="00B971A2">
        <w:t xml:space="preserve">. </w:t>
      </w:r>
      <w:r w:rsidRPr="00B971A2">
        <w:t>ред</w:t>
      </w:r>
      <w:r w:rsidR="00B971A2" w:rsidRPr="00B971A2">
        <w:t xml:space="preserve">. </w:t>
      </w:r>
      <w:r w:rsidRPr="00B971A2">
        <w:t>проф</w:t>
      </w:r>
      <w:r w:rsidR="00B971A2">
        <w:t xml:space="preserve">.В.Я. </w:t>
      </w:r>
      <w:r w:rsidRPr="00B971A2">
        <w:t>Горфинкеля, В</w:t>
      </w:r>
      <w:r w:rsidR="00B971A2">
        <w:t xml:space="preserve">.А. </w:t>
      </w:r>
      <w:r w:rsidRPr="00B971A2">
        <w:t>Швондара</w:t>
      </w:r>
      <w:r w:rsidR="00B971A2" w:rsidRPr="00B971A2">
        <w:t xml:space="preserve">. - </w:t>
      </w:r>
      <w:r w:rsidRPr="00B971A2">
        <w:t>М</w:t>
      </w:r>
      <w:r w:rsidR="00B971A2">
        <w:t>.:</w:t>
      </w:r>
      <w:r w:rsidR="00B971A2" w:rsidRPr="00B971A2">
        <w:t xml:space="preserve"> </w:t>
      </w:r>
      <w:r w:rsidRPr="00B971A2">
        <w:t>ЮНИТИ</w:t>
      </w:r>
      <w:r w:rsidR="00B971A2">
        <w:t>, 20</w:t>
      </w:r>
      <w:r w:rsidRPr="00B971A2">
        <w:t>06</w:t>
      </w:r>
      <w:r w:rsidR="00B971A2" w:rsidRPr="00B971A2">
        <w:t xml:space="preserve">. - </w:t>
      </w:r>
      <w:r w:rsidRPr="00B971A2">
        <w:t>475 с</w:t>
      </w:r>
      <w:r w:rsidR="00B971A2" w:rsidRPr="00B971A2">
        <w:t>.</w:t>
      </w:r>
    </w:p>
    <w:p w:rsidR="00B971A2" w:rsidRDefault="00DA7B47" w:rsidP="007A411C">
      <w:pPr>
        <w:pStyle w:val="a0"/>
      </w:pPr>
      <w:r w:rsidRPr="00B971A2">
        <w:t>Савицкая</w:t>
      </w:r>
      <w:r w:rsidR="00B971A2" w:rsidRPr="00B971A2">
        <w:t xml:space="preserve"> </w:t>
      </w:r>
      <w:r w:rsidRPr="00B971A2">
        <w:t>Р</w:t>
      </w:r>
      <w:r w:rsidR="00B971A2">
        <w:t xml:space="preserve">.В. </w:t>
      </w:r>
      <w:r w:rsidRPr="00B971A2">
        <w:t>Анализ хозяйственной деятельности предприятия</w:t>
      </w:r>
      <w:r w:rsidR="00B971A2" w:rsidRPr="00B971A2">
        <w:t xml:space="preserve">: </w:t>
      </w:r>
      <w:r w:rsidRPr="00B971A2">
        <w:t>3-е изд</w:t>
      </w:r>
      <w:r w:rsidR="00B971A2" w:rsidRPr="00B971A2">
        <w:t xml:space="preserve">. - </w:t>
      </w:r>
      <w:r w:rsidRPr="00B971A2">
        <w:t>Минск</w:t>
      </w:r>
      <w:r w:rsidR="00B971A2" w:rsidRPr="00B971A2">
        <w:t xml:space="preserve">: </w:t>
      </w:r>
      <w:r w:rsidRPr="00B971A2">
        <w:t>ИП “Экоперспектива”</w:t>
      </w:r>
      <w:r w:rsidR="00B971A2">
        <w:t>, 20</w:t>
      </w:r>
      <w:r w:rsidRPr="00B971A2">
        <w:t>08</w:t>
      </w:r>
      <w:r w:rsidR="00B971A2" w:rsidRPr="00B971A2">
        <w:t xml:space="preserve">. - </w:t>
      </w:r>
      <w:r w:rsidRPr="00B971A2">
        <w:t>498с</w:t>
      </w:r>
      <w:r w:rsidR="00B971A2" w:rsidRPr="00B971A2">
        <w:t>.</w:t>
      </w:r>
    </w:p>
    <w:p w:rsidR="00B971A2" w:rsidRDefault="00DA7B47" w:rsidP="007A411C">
      <w:pPr>
        <w:pStyle w:val="a0"/>
      </w:pPr>
      <w:r w:rsidRPr="00B971A2">
        <w:t>Сергеев И</w:t>
      </w:r>
      <w:r w:rsidR="00B971A2">
        <w:t xml:space="preserve">.В. </w:t>
      </w:r>
      <w:r w:rsidRPr="00B971A2">
        <w:t>Экономика предприятия</w:t>
      </w:r>
      <w:r w:rsidR="00B971A2" w:rsidRPr="00B971A2">
        <w:t xml:space="preserve">: </w:t>
      </w:r>
      <w:r w:rsidRPr="00B971A2">
        <w:t>Учеб</w:t>
      </w:r>
      <w:r w:rsidR="00B971A2" w:rsidRPr="00B971A2">
        <w:t xml:space="preserve">. </w:t>
      </w:r>
      <w:r w:rsidRPr="00B971A2">
        <w:t>пособие</w:t>
      </w:r>
      <w:r w:rsidR="00B971A2" w:rsidRPr="00B971A2">
        <w:t>. -</w:t>
      </w:r>
      <w:r w:rsidR="00B971A2">
        <w:t xml:space="preserve"> </w:t>
      </w:r>
      <w:r w:rsidRPr="00B971A2">
        <w:t>М</w:t>
      </w:r>
      <w:r w:rsidR="00B971A2">
        <w:t>.:</w:t>
      </w:r>
      <w:r w:rsidR="00B971A2" w:rsidRPr="00B971A2">
        <w:t xml:space="preserve"> </w:t>
      </w:r>
      <w:r w:rsidRPr="00B971A2">
        <w:t>Финансы и статистика, 2006</w:t>
      </w:r>
      <w:r w:rsidR="00B971A2" w:rsidRPr="00B971A2">
        <w:t xml:space="preserve">. - </w:t>
      </w:r>
      <w:r w:rsidRPr="00B971A2">
        <w:t>304с</w:t>
      </w:r>
      <w:r w:rsidR="00B971A2" w:rsidRPr="00B971A2">
        <w:t>.</w:t>
      </w:r>
    </w:p>
    <w:p w:rsidR="00B971A2" w:rsidRDefault="00DA7B47" w:rsidP="007A411C">
      <w:pPr>
        <w:pStyle w:val="a0"/>
      </w:pPr>
      <w:r w:rsidRPr="00B971A2">
        <w:t>В</w:t>
      </w:r>
      <w:r w:rsidR="00B971A2" w:rsidRPr="00B971A2">
        <w:t xml:space="preserve">. </w:t>
      </w:r>
      <w:r w:rsidRPr="00B971A2">
        <w:t>Солнцев</w:t>
      </w:r>
      <w:r w:rsidR="00B971A2" w:rsidRPr="00B971A2">
        <w:t xml:space="preserve">. </w:t>
      </w:r>
      <w:r w:rsidRPr="00B971A2">
        <w:t>Государственное регулирование цен и контроль за их применением</w:t>
      </w:r>
      <w:r w:rsidR="00B971A2">
        <w:t xml:space="preserve"> // </w:t>
      </w:r>
      <w:r w:rsidRPr="00B971A2">
        <w:t>Экономист</w:t>
      </w:r>
      <w:r w:rsidR="00B971A2">
        <w:t>. 20</w:t>
      </w:r>
      <w:r w:rsidRPr="00B971A2">
        <w:t>08</w:t>
      </w:r>
      <w:r w:rsidR="00B971A2" w:rsidRPr="00B971A2">
        <w:t xml:space="preserve"> - </w:t>
      </w:r>
      <w:r w:rsidRPr="00B971A2">
        <w:t>№9-С</w:t>
      </w:r>
      <w:r w:rsidR="00B971A2">
        <w:t>.3</w:t>
      </w:r>
      <w:r w:rsidRPr="00B971A2">
        <w:t>2-37</w:t>
      </w:r>
      <w:r w:rsidR="00B971A2" w:rsidRPr="00B971A2">
        <w:t>.</w:t>
      </w:r>
    </w:p>
    <w:p w:rsidR="00B971A2" w:rsidRDefault="00DA7B47" w:rsidP="007A411C">
      <w:pPr>
        <w:pStyle w:val="a0"/>
      </w:pPr>
      <w:r w:rsidRPr="00B971A2">
        <w:t>Справочник по ценообразованию</w:t>
      </w:r>
      <w:r w:rsidR="009B75AE">
        <w:t xml:space="preserve"> </w:t>
      </w:r>
      <w:r w:rsidRPr="00B971A2">
        <w:t>/</w:t>
      </w:r>
      <w:r w:rsidR="009B75AE">
        <w:t xml:space="preserve"> </w:t>
      </w:r>
      <w:r w:rsidRPr="00B971A2">
        <w:t>Сост</w:t>
      </w:r>
      <w:r w:rsidR="00B971A2">
        <w:t>.:</w:t>
      </w:r>
      <w:r w:rsidR="00B971A2" w:rsidRPr="00B971A2">
        <w:t xml:space="preserve"> </w:t>
      </w:r>
      <w:r w:rsidRPr="00B971A2">
        <w:t>А</w:t>
      </w:r>
      <w:r w:rsidR="00B971A2">
        <w:t xml:space="preserve">.М. </w:t>
      </w:r>
      <w:r w:rsidRPr="00B971A2">
        <w:t>Матлин, А</w:t>
      </w:r>
      <w:r w:rsidR="00B971A2">
        <w:t xml:space="preserve">.Н. </w:t>
      </w:r>
      <w:r w:rsidRPr="00B971A2">
        <w:t>Рудин, В</w:t>
      </w:r>
      <w:r w:rsidR="00B971A2">
        <w:t xml:space="preserve">.И. </w:t>
      </w:r>
      <w:r w:rsidRPr="00B971A2">
        <w:t>Торбин</w:t>
      </w:r>
      <w:r w:rsidR="00B971A2" w:rsidRPr="00B971A2">
        <w:t xml:space="preserve">; </w:t>
      </w:r>
      <w:r w:rsidRPr="00B971A2">
        <w:t>под ред</w:t>
      </w:r>
      <w:r w:rsidR="00B971A2">
        <w:t xml:space="preserve">.Н.Т. </w:t>
      </w:r>
      <w:r w:rsidRPr="00B971A2">
        <w:t>Глушкова</w:t>
      </w:r>
      <w:r w:rsidR="00B971A2" w:rsidRPr="00B971A2">
        <w:t>. -</w:t>
      </w:r>
      <w:r w:rsidR="00B971A2">
        <w:t xml:space="preserve"> </w:t>
      </w:r>
      <w:r w:rsidRPr="00B971A2">
        <w:t>М</w:t>
      </w:r>
      <w:r w:rsidR="00B971A2">
        <w:t>.:</w:t>
      </w:r>
      <w:r w:rsidR="00B971A2" w:rsidRPr="00B971A2">
        <w:t xml:space="preserve"> </w:t>
      </w:r>
      <w:r w:rsidRPr="00B971A2">
        <w:t>Экономика, 2009</w:t>
      </w:r>
      <w:r w:rsidR="00B971A2" w:rsidRPr="00B971A2">
        <w:t>. -</w:t>
      </w:r>
      <w:r w:rsidR="00B971A2">
        <w:t xml:space="preserve"> </w:t>
      </w:r>
      <w:r w:rsidRPr="00B971A2">
        <w:t>400с</w:t>
      </w:r>
      <w:r w:rsidR="00B971A2" w:rsidRPr="00B971A2">
        <w:t>.</w:t>
      </w:r>
    </w:p>
    <w:p w:rsidR="00B971A2" w:rsidRDefault="00DA7B47" w:rsidP="007A411C">
      <w:pPr>
        <w:pStyle w:val="a0"/>
      </w:pPr>
      <w:r w:rsidRPr="00B971A2">
        <w:t>Тафимцева В</w:t>
      </w:r>
      <w:r w:rsidR="00B971A2">
        <w:t xml:space="preserve">.Н. </w:t>
      </w:r>
      <w:r w:rsidRPr="00B971A2">
        <w:t>Маржинальный доход как инструмент оценки финансовых результатов</w:t>
      </w:r>
      <w:r w:rsidR="00B971A2">
        <w:t xml:space="preserve"> // </w:t>
      </w:r>
      <w:r w:rsidRPr="00B971A2">
        <w:t>Финансовый менеджмент</w:t>
      </w:r>
      <w:r w:rsidR="00B971A2" w:rsidRPr="00B971A2">
        <w:t>. -</w:t>
      </w:r>
      <w:r w:rsidR="00B971A2">
        <w:t xml:space="preserve"> </w:t>
      </w:r>
      <w:r w:rsidRPr="00B971A2">
        <w:t>2007</w:t>
      </w:r>
      <w:r w:rsidR="00B971A2" w:rsidRPr="00B971A2">
        <w:t>. -</w:t>
      </w:r>
      <w:r w:rsidR="00B971A2">
        <w:t xml:space="preserve"> </w:t>
      </w:r>
      <w:r w:rsidRPr="00B971A2">
        <w:t>№3</w:t>
      </w:r>
      <w:r w:rsidR="00B971A2" w:rsidRPr="00B971A2">
        <w:t>. -</w:t>
      </w:r>
      <w:r w:rsidR="00B971A2">
        <w:t xml:space="preserve"> </w:t>
      </w:r>
      <w:r w:rsidRPr="00B971A2">
        <w:t>С</w:t>
      </w:r>
      <w:r w:rsidR="00B971A2">
        <w:t>.1</w:t>
      </w:r>
      <w:r w:rsidRPr="00B971A2">
        <w:t>5-30</w:t>
      </w:r>
      <w:r w:rsidR="00B971A2" w:rsidRPr="00B971A2">
        <w:t>.</w:t>
      </w:r>
    </w:p>
    <w:p w:rsidR="00B971A2" w:rsidRDefault="00DA7B47" w:rsidP="007A411C">
      <w:pPr>
        <w:pStyle w:val="a0"/>
      </w:pPr>
      <w:r w:rsidRPr="00B971A2">
        <w:t>Уткин Э</w:t>
      </w:r>
      <w:r w:rsidR="00B971A2">
        <w:t xml:space="preserve">.А. </w:t>
      </w:r>
      <w:r w:rsidRPr="00B971A2">
        <w:t>Финансовый менеджмент</w:t>
      </w:r>
      <w:r w:rsidR="00B971A2" w:rsidRPr="00B971A2">
        <w:t xml:space="preserve">. </w:t>
      </w:r>
      <w:r w:rsidRPr="00B971A2">
        <w:t>Учебник для вузов</w:t>
      </w:r>
      <w:r w:rsidR="00B971A2" w:rsidRPr="00B971A2">
        <w:t xml:space="preserve">. - </w:t>
      </w:r>
      <w:r w:rsidRPr="00B971A2">
        <w:t>М</w:t>
      </w:r>
      <w:r w:rsidR="00B971A2">
        <w:t>.:</w:t>
      </w:r>
      <w:r w:rsidR="00B971A2" w:rsidRPr="00B971A2">
        <w:t xml:space="preserve"> </w:t>
      </w:r>
      <w:r w:rsidRPr="00B971A2">
        <w:t>Издательство “Зерцало</w:t>
      </w:r>
      <w:r w:rsidR="00B971A2">
        <w:t xml:space="preserve">", </w:t>
      </w:r>
      <w:r w:rsidRPr="00B971A2">
        <w:t>2006</w:t>
      </w:r>
      <w:r w:rsidR="00B971A2" w:rsidRPr="00B971A2">
        <w:t xml:space="preserve">. - </w:t>
      </w:r>
      <w:r w:rsidRPr="00B971A2">
        <w:t>272с</w:t>
      </w:r>
      <w:r w:rsidR="00B971A2" w:rsidRPr="00B971A2">
        <w:t>.</w:t>
      </w:r>
    </w:p>
    <w:p w:rsidR="00B971A2" w:rsidRDefault="00DA7B47" w:rsidP="007A411C">
      <w:pPr>
        <w:pStyle w:val="a0"/>
      </w:pPr>
      <w:r w:rsidRPr="00B971A2">
        <w:t>Уткин Э</w:t>
      </w:r>
      <w:r w:rsidR="00B971A2">
        <w:t xml:space="preserve">.А. </w:t>
      </w:r>
      <w:r w:rsidRPr="00B971A2">
        <w:t>Цены</w:t>
      </w:r>
      <w:r w:rsidR="00B971A2" w:rsidRPr="00B971A2">
        <w:t xml:space="preserve">. </w:t>
      </w:r>
      <w:r w:rsidRPr="00B971A2">
        <w:t>Ценообразование</w:t>
      </w:r>
      <w:r w:rsidR="00B971A2" w:rsidRPr="00B971A2">
        <w:t xml:space="preserve">. </w:t>
      </w:r>
      <w:r w:rsidRPr="00B971A2">
        <w:t>Ценовая политика</w:t>
      </w:r>
      <w:r w:rsidR="00B971A2" w:rsidRPr="00B971A2">
        <w:t xml:space="preserve">. - </w:t>
      </w:r>
      <w:r w:rsidRPr="00B971A2">
        <w:t>М</w:t>
      </w:r>
      <w:r w:rsidR="00B971A2">
        <w:t>.:</w:t>
      </w:r>
      <w:r w:rsidR="00B971A2" w:rsidRPr="00B971A2">
        <w:t xml:space="preserve"> </w:t>
      </w:r>
      <w:r w:rsidRPr="00B971A2">
        <w:t>ассоциация авторов и издателей “Тандем</w:t>
      </w:r>
      <w:r w:rsidR="00B971A2">
        <w:t xml:space="preserve">". </w:t>
      </w:r>
      <w:r w:rsidRPr="00B971A2">
        <w:t>Изд-во ЭКМОС, 2007</w:t>
      </w:r>
      <w:r w:rsidR="00B971A2">
        <w:t>.2</w:t>
      </w:r>
      <w:r w:rsidRPr="00B971A2">
        <w:t>44 с</w:t>
      </w:r>
      <w:r w:rsidR="00B971A2" w:rsidRPr="00B971A2">
        <w:t>.</w:t>
      </w:r>
    </w:p>
    <w:p w:rsidR="00B971A2" w:rsidRDefault="00DA7B47" w:rsidP="007A411C">
      <w:pPr>
        <w:pStyle w:val="a0"/>
      </w:pPr>
      <w:r w:rsidRPr="00B971A2">
        <w:t>Хруцкий В</w:t>
      </w:r>
      <w:r w:rsidR="00B971A2">
        <w:t xml:space="preserve">.Е., </w:t>
      </w:r>
      <w:r w:rsidRPr="00B971A2">
        <w:t>Корнеева И</w:t>
      </w:r>
      <w:r w:rsidR="00B971A2">
        <w:t xml:space="preserve">.В. </w:t>
      </w:r>
      <w:r w:rsidRPr="00B971A2">
        <w:t>Современный маркетинг</w:t>
      </w:r>
      <w:r w:rsidR="00B971A2" w:rsidRPr="00B971A2">
        <w:t xml:space="preserve">: </w:t>
      </w:r>
      <w:r w:rsidRPr="00B971A2">
        <w:t>настольная книга по исследованию рынка</w:t>
      </w:r>
      <w:r w:rsidR="00B971A2" w:rsidRPr="00B971A2">
        <w:t xml:space="preserve">: </w:t>
      </w:r>
      <w:r w:rsidRPr="00B971A2">
        <w:t>Учеб пособие</w:t>
      </w:r>
      <w:r w:rsidR="00B971A2" w:rsidRPr="00B971A2">
        <w:t xml:space="preserve">. - </w:t>
      </w:r>
      <w:r w:rsidRPr="00B971A2">
        <w:t>2-е изд</w:t>
      </w:r>
      <w:r w:rsidR="00B971A2">
        <w:t>., п</w:t>
      </w:r>
      <w:r w:rsidRPr="00B971A2">
        <w:t>ерераб</w:t>
      </w:r>
      <w:r w:rsidR="00B971A2" w:rsidRPr="00B971A2">
        <w:t xml:space="preserve">. </w:t>
      </w:r>
      <w:r w:rsidRPr="00B971A2">
        <w:t>и доп</w:t>
      </w:r>
      <w:r w:rsidR="00B971A2" w:rsidRPr="00B971A2">
        <w:t xml:space="preserve">. - </w:t>
      </w:r>
      <w:r w:rsidRPr="00B971A2">
        <w:t>М</w:t>
      </w:r>
      <w:r w:rsidR="00B971A2">
        <w:t>.:</w:t>
      </w:r>
      <w:r w:rsidR="00B971A2" w:rsidRPr="00B971A2">
        <w:t xml:space="preserve"> </w:t>
      </w:r>
      <w:r w:rsidRPr="00B971A2">
        <w:t>Финансы и статистика</w:t>
      </w:r>
      <w:r w:rsidR="00B971A2">
        <w:t>, 20</w:t>
      </w:r>
      <w:r w:rsidRPr="00B971A2">
        <w:t>05</w:t>
      </w:r>
      <w:r w:rsidR="00B971A2" w:rsidRPr="00B971A2">
        <w:t xml:space="preserve">. - </w:t>
      </w:r>
      <w:r w:rsidRPr="00B971A2">
        <w:t>528 с</w:t>
      </w:r>
      <w:r w:rsidR="00B971A2" w:rsidRPr="00B971A2">
        <w:t>.</w:t>
      </w:r>
    </w:p>
    <w:p w:rsidR="0029296D" w:rsidRDefault="007A411C" w:rsidP="007A411C">
      <w:pPr>
        <w:pStyle w:val="2"/>
      </w:pPr>
      <w:r>
        <w:br w:type="page"/>
      </w:r>
      <w:bookmarkStart w:id="14" w:name="_Toc249511844"/>
      <w:r w:rsidR="0029296D" w:rsidRPr="00B971A2">
        <w:t>Глоссарий</w:t>
      </w:r>
      <w:bookmarkEnd w:id="14"/>
    </w:p>
    <w:p w:rsidR="007A411C" w:rsidRPr="007A411C" w:rsidRDefault="007A411C" w:rsidP="007A411C"/>
    <w:p w:rsidR="00B971A2" w:rsidRDefault="0029296D" w:rsidP="009B75AE">
      <w:r w:rsidRPr="00B971A2">
        <w:t>1</w:t>
      </w:r>
      <w:r w:rsidR="00B971A2" w:rsidRPr="00B971A2">
        <w:t xml:space="preserve">. </w:t>
      </w:r>
      <w:r w:rsidRPr="00B971A2">
        <w:t>Политика цен</w:t>
      </w:r>
      <w:r w:rsidR="00B971A2" w:rsidRPr="00B971A2">
        <w:t xml:space="preserve"> - </w:t>
      </w:r>
      <w:r w:rsidRPr="00B971A2">
        <w:t>система установленных правил определения цен для типовых сделок при продаже товаров фирмы</w:t>
      </w:r>
      <w:r w:rsidR="00B971A2" w:rsidRPr="00B971A2">
        <w:t>.</w:t>
      </w:r>
    </w:p>
    <w:p w:rsidR="00B971A2" w:rsidRDefault="0029296D" w:rsidP="009B75AE">
      <w:r w:rsidRPr="00B971A2">
        <w:t>2</w:t>
      </w:r>
      <w:r w:rsidR="00B971A2" w:rsidRPr="00B971A2">
        <w:t xml:space="preserve">. </w:t>
      </w:r>
      <w:r w:rsidRPr="00B971A2">
        <w:t>Премиальная цена</w:t>
      </w:r>
      <w:r w:rsidR="00B971A2" w:rsidRPr="00B971A2">
        <w:t xml:space="preserve"> - </w:t>
      </w:r>
      <w:r w:rsidRPr="00B971A2">
        <w:t>цена товара, превышающая среднюю рыночную цену на величину премии за его репутацию</w:t>
      </w:r>
      <w:r w:rsidR="00B971A2" w:rsidRPr="00B971A2">
        <w:t>.</w:t>
      </w:r>
    </w:p>
    <w:p w:rsidR="00B971A2" w:rsidRDefault="0029296D" w:rsidP="009B75AE">
      <w:r w:rsidRPr="00B971A2">
        <w:t>3</w:t>
      </w:r>
      <w:r w:rsidR="00B971A2" w:rsidRPr="00B971A2">
        <w:t xml:space="preserve">. </w:t>
      </w:r>
      <w:r w:rsidRPr="00B971A2">
        <w:t>Тактика ценообразования</w:t>
      </w:r>
      <w:r w:rsidR="00B971A2" w:rsidRPr="00B971A2">
        <w:t xml:space="preserve"> - </w:t>
      </w:r>
      <w:r w:rsidRPr="00B971A2">
        <w:t xml:space="preserve">набор конкретных практических мер по управлению ценами на товары фирмы, используемых для </w:t>
      </w:r>
      <w:r w:rsidRPr="00B971A2">
        <w:rPr>
          <w:lang w:val="en-US"/>
        </w:rPr>
        <w:t>pe</w:t>
      </w:r>
      <w:r w:rsidRPr="00B971A2">
        <w:t>шения поставленных перед ценовиками задач</w:t>
      </w:r>
      <w:r w:rsidR="00B971A2" w:rsidRPr="00B971A2">
        <w:t>.</w:t>
      </w:r>
    </w:p>
    <w:p w:rsidR="00B971A2" w:rsidRDefault="0029296D" w:rsidP="009B75AE">
      <w:r w:rsidRPr="00B971A2">
        <w:t>4</w:t>
      </w:r>
      <w:r w:rsidR="00B971A2" w:rsidRPr="00B971A2">
        <w:t xml:space="preserve">. </w:t>
      </w:r>
      <w:r w:rsidRPr="00B971A2">
        <w:t>Цена базисная</w:t>
      </w:r>
      <w:r w:rsidR="00B971A2" w:rsidRPr="00B971A2">
        <w:t xml:space="preserve"> - </w:t>
      </w:r>
      <w:r w:rsidRPr="00B971A2">
        <w:t>цена товара стандартного качества, исходя из которой устанавливается цена на товар более высокого или более низкого качества</w:t>
      </w:r>
      <w:r w:rsidR="00B971A2" w:rsidRPr="00B971A2">
        <w:t>.</w:t>
      </w:r>
    </w:p>
    <w:p w:rsidR="00B971A2" w:rsidRDefault="0029296D" w:rsidP="009B75AE">
      <w:r w:rsidRPr="00B971A2">
        <w:t>5</w:t>
      </w:r>
      <w:r w:rsidR="00B971A2" w:rsidRPr="00B971A2">
        <w:t xml:space="preserve">. </w:t>
      </w:r>
      <w:r w:rsidRPr="00B971A2">
        <w:t>Цена безубыточности</w:t>
      </w:r>
      <w:r w:rsidR="00B971A2" w:rsidRPr="00B971A2">
        <w:t xml:space="preserve"> - </w:t>
      </w:r>
      <w:r w:rsidRPr="00B971A2">
        <w:t>цена товара, при которой произвола венная фирма может лишь возмещать свои издержки</w:t>
      </w:r>
      <w:r w:rsidR="00B971A2" w:rsidRPr="00B971A2">
        <w:t>.</w:t>
      </w:r>
    </w:p>
    <w:p w:rsidR="00B971A2" w:rsidRDefault="0029296D" w:rsidP="009B75AE">
      <w:r w:rsidRPr="00B971A2">
        <w:t>6</w:t>
      </w:r>
      <w:r w:rsidR="00B971A2" w:rsidRPr="00B971A2">
        <w:t xml:space="preserve">. </w:t>
      </w:r>
      <w:r w:rsidRPr="00B971A2">
        <w:t>Цена валовая</w:t>
      </w:r>
      <w:r w:rsidR="00B971A2" w:rsidRPr="00B971A2">
        <w:t xml:space="preserve"> - </w:t>
      </w:r>
      <w:r w:rsidRPr="00B971A2">
        <w:t>цена с включением затрат на транспортировку товара, его страхование и другие издержки</w:t>
      </w:r>
      <w:r w:rsidR="00B971A2" w:rsidRPr="00B971A2">
        <w:t>.</w:t>
      </w:r>
    </w:p>
    <w:p w:rsidR="00B971A2" w:rsidRDefault="00771E60" w:rsidP="009B75AE">
      <w:r w:rsidRPr="00B971A2">
        <w:t>7</w:t>
      </w:r>
      <w:r w:rsidR="00B971A2" w:rsidRPr="00B971A2">
        <w:t xml:space="preserve">. </w:t>
      </w:r>
      <w:r w:rsidR="0029296D" w:rsidRPr="00B971A2">
        <w:t>Цена государственная</w:t>
      </w:r>
      <w:r w:rsidR="00B971A2" w:rsidRPr="00B971A2">
        <w:t xml:space="preserve"> - </w:t>
      </w:r>
      <w:r w:rsidR="0029296D" w:rsidRPr="00B971A2">
        <w:t>цена, установленная государственными органами</w:t>
      </w:r>
      <w:r w:rsidR="00B971A2" w:rsidRPr="00B971A2">
        <w:t>.</w:t>
      </w:r>
    </w:p>
    <w:p w:rsidR="00B971A2" w:rsidRDefault="00771E60" w:rsidP="009B75AE">
      <w:r w:rsidRPr="00B971A2">
        <w:t>8</w:t>
      </w:r>
      <w:r w:rsidR="00B971A2" w:rsidRPr="00B971A2">
        <w:t xml:space="preserve">. </w:t>
      </w:r>
      <w:r w:rsidR="0029296D" w:rsidRPr="00B971A2">
        <w:t>Цена действительная</w:t>
      </w:r>
      <w:r w:rsidR="00B971A2" w:rsidRPr="00B971A2">
        <w:t xml:space="preserve"> - </w:t>
      </w:r>
      <w:r w:rsidR="0029296D" w:rsidRPr="00B971A2">
        <w:t>цена, по которой фактически совершается сделка</w:t>
      </w:r>
      <w:r w:rsidR="00B971A2" w:rsidRPr="00B971A2">
        <w:t>.</w:t>
      </w:r>
    </w:p>
    <w:p w:rsidR="00B971A2" w:rsidRDefault="00771E60" w:rsidP="009B75AE">
      <w:r w:rsidRPr="00B971A2">
        <w:t>9</w:t>
      </w:r>
      <w:r w:rsidR="00B971A2" w:rsidRPr="00B971A2">
        <w:t xml:space="preserve">. </w:t>
      </w:r>
      <w:r w:rsidR="0029296D" w:rsidRPr="00B971A2">
        <w:t>Цена единственная</w:t>
      </w:r>
      <w:r w:rsidR="00B971A2" w:rsidRPr="00B971A2">
        <w:t xml:space="preserve"> - </w:t>
      </w:r>
      <w:r w:rsidR="0029296D" w:rsidRPr="00B971A2">
        <w:t>твердая цена купли или продажи, назначенная клиентом брокеру</w:t>
      </w:r>
      <w:r w:rsidR="00B971A2" w:rsidRPr="00B971A2">
        <w:t>.</w:t>
      </w:r>
    </w:p>
    <w:p w:rsidR="00B971A2" w:rsidRDefault="00771E60" w:rsidP="009B75AE">
      <w:r w:rsidRPr="00B971A2">
        <w:t>10</w:t>
      </w:r>
      <w:r w:rsidR="00B971A2" w:rsidRPr="00B971A2">
        <w:t xml:space="preserve">. </w:t>
      </w:r>
      <w:r w:rsidR="0029296D" w:rsidRPr="00B971A2">
        <w:t>Цена заключительная</w:t>
      </w:r>
      <w:r w:rsidR="00B971A2" w:rsidRPr="00B971A2">
        <w:t xml:space="preserve"> - </w:t>
      </w:r>
      <w:r w:rsidR="0029296D" w:rsidRPr="00B971A2">
        <w:t>цена курсов, котировок, зарегистрированных на бирже перед ее закрытием</w:t>
      </w:r>
      <w:r w:rsidR="00B971A2" w:rsidRPr="00B971A2">
        <w:t>.</w:t>
      </w:r>
    </w:p>
    <w:p w:rsidR="00B971A2" w:rsidRDefault="0029296D" w:rsidP="009B75AE">
      <w:r w:rsidRPr="00B971A2">
        <w:t>1</w:t>
      </w:r>
      <w:r w:rsidR="00771E60" w:rsidRPr="00B971A2">
        <w:t>1</w:t>
      </w:r>
      <w:r w:rsidR="00B971A2" w:rsidRPr="00B971A2">
        <w:t xml:space="preserve">. </w:t>
      </w:r>
      <w:r w:rsidRPr="00B971A2">
        <w:t>Цена контрактная</w:t>
      </w:r>
      <w:r w:rsidR="00B971A2" w:rsidRPr="00B971A2">
        <w:t xml:space="preserve"> - </w:t>
      </w:r>
      <w:r w:rsidRPr="00B971A2">
        <w:t>цена, предусмотренная в договоре купли-продажи или в договоре выполнения работ, согласованная между продавцом и покупателем в ходе заключения договора</w:t>
      </w:r>
      <w:r w:rsidR="00B971A2" w:rsidRPr="00B971A2">
        <w:t>.</w:t>
      </w:r>
    </w:p>
    <w:p w:rsidR="00B971A2" w:rsidRDefault="00771E60" w:rsidP="009B75AE">
      <w:r w:rsidRPr="00B971A2">
        <w:t>12</w:t>
      </w:r>
      <w:r w:rsidR="00B971A2" w:rsidRPr="00B971A2">
        <w:t xml:space="preserve">. </w:t>
      </w:r>
      <w:r w:rsidR="0029296D" w:rsidRPr="00B971A2">
        <w:t>Цена котировочная</w:t>
      </w:r>
      <w:r w:rsidR="00B971A2" w:rsidRPr="00B971A2">
        <w:t xml:space="preserve"> - </w:t>
      </w:r>
      <w:r w:rsidR="0029296D" w:rsidRPr="00B971A2">
        <w:t>цена, определенная на основе котировок</w:t>
      </w:r>
      <w:r w:rsidR="00B971A2" w:rsidRPr="00B971A2">
        <w:t xml:space="preserve">; </w:t>
      </w:r>
      <w:r w:rsidR="0029296D" w:rsidRPr="00B971A2">
        <w:t>используется обычно в качестве ориентира</w:t>
      </w:r>
      <w:r w:rsidR="00B971A2" w:rsidRPr="00B971A2">
        <w:t>.</w:t>
      </w:r>
    </w:p>
    <w:p w:rsidR="00B971A2" w:rsidRDefault="0029296D" w:rsidP="009B75AE">
      <w:r w:rsidRPr="00B971A2">
        <w:t>1</w:t>
      </w:r>
      <w:r w:rsidR="00771E60" w:rsidRPr="00B971A2">
        <w:t>3</w:t>
      </w:r>
      <w:r w:rsidR="00B971A2" w:rsidRPr="00B971A2">
        <w:t xml:space="preserve">. </w:t>
      </w:r>
      <w:r w:rsidRPr="00B971A2">
        <w:t>Цена льготная</w:t>
      </w:r>
      <w:r w:rsidR="00B971A2" w:rsidRPr="00B971A2">
        <w:t xml:space="preserve"> - </w:t>
      </w:r>
      <w:r w:rsidRPr="00B971A2">
        <w:t>пониженный уровень цены на товар для стимулирования продажи или цена, дотируемая для отдельных категорий потребителей</w:t>
      </w:r>
      <w:r w:rsidR="00B971A2" w:rsidRPr="00B971A2">
        <w:t>.</w:t>
      </w:r>
    </w:p>
    <w:p w:rsidR="00B971A2" w:rsidRDefault="0029296D" w:rsidP="009B75AE">
      <w:r w:rsidRPr="00B971A2">
        <w:t>1</w:t>
      </w:r>
      <w:r w:rsidR="00771E60" w:rsidRPr="00B971A2">
        <w:t>4</w:t>
      </w:r>
      <w:r w:rsidR="00B971A2" w:rsidRPr="00B971A2">
        <w:t xml:space="preserve">. </w:t>
      </w:r>
      <w:r w:rsidRPr="00B971A2">
        <w:t>Цена мировая</w:t>
      </w:r>
      <w:r w:rsidR="00B971A2" w:rsidRPr="00B971A2">
        <w:t xml:space="preserve"> - </w:t>
      </w:r>
      <w:r w:rsidRPr="00B971A2">
        <w:t>денежное выражение интернациональной стоимости единицы реализуемого на мировом рынке товара, например тонны пшеницы</w:t>
      </w:r>
      <w:r w:rsidR="00B971A2" w:rsidRPr="00B971A2">
        <w:t>.</w:t>
      </w:r>
    </w:p>
    <w:p w:rsidR="00B971A2" w:rsidRDefault="0029296D" w:rsidP="009B75AE">
      <w:r w:rsidRPr="00B971A2">
        <w:t>1</w:t>
      </w:r>
      <w:r w:rsidR="00771E60" w:rsidRPr="00B971A2">
        <w:t>5</w:t>
      </w:r>
      <w:r w:rsidR="00B971A2" w:rsidRPr="00B971A2">
        <w:t xml:space="preserve">. </w:t>
      </w:r>
      <w:r w:rsidRPr="00B971A2">
        <w:t>Цена нетто</w:t>
      </w:r>
      <w:r w:rsidR="00B971A2" w:rsidRPr="00B971A2">
        <w:t xml:space="preserve"> - </w:t>
      </w:r>
      <w:r w:rsidRPr="00B971A2">
        <w:t>для продавца фактическая выручка от продажи товара за вычетом расходов, связанных с исполнением сделки</w:t>
      </w:r>
      <w:r w:rsidR="00B971A2" w:rsidRPr="00B971A2">
        <w:t xml:space="preserve">; </w:t>
      </w:r>
      <w:r w:rsidRPr="00B971A2">
        <w:t>для покупателя сумма, фактически уплаченная продавцу</w:t>
      </w:r>
      <w:r w:rsidR="00B971A2" w:rsidRPr="00B971A2">
        <w:t>.</w:t>
      </w:r>
    </w:p>
    <w:p w:rsidR="00B971A2" w:rsidRDefault="00771E60" w:rsidP="009B75AE">
      <w:r w:rsidRPr="00B971A2">
        <w:t>16</w:t>
      </w:r>
      <w:r w:rsidR="00B971A2" w:rsidRPr="00B971A2">
        <w:t xml:space="preserve">. </w:t>
      </w:r>
      <w:r w:rsidR="0029296D" w:rsidRPr="00B971A2">
        <w:t>Цена общая</w:t>
      </w:r>
      <w:r w:rsidR="00B971A2" w:rsidRPr="00B971A2">
        <w:t xml:space="preserve"> - </w:t>
      </w:r>
      <w:r w:rsidR="0029296D" w:rsidRPr="00B971A2">
        <w:t>цена на весь закупленный товар, состоящий из различных компонентов, материалов или предметов разных сортов, размеров, или цена, включающая все расходы</w:t>
      </w:r>
      <w:r w:rsidR="00B971A2" w:rsidRPr="00B971A2">
        <w:t>.</w:t>
      </w:r>
    </w:p>
    <w:p w:rsidR="00B971A2" w:rsidRDefault="00771E60" w:rsidP="009B75AE">
      <w:r w:rsidRPr="00B971A2">
        <w:t>17</w:t>
      </w:r>
      <w:r w:rsidR="00B971A2" w:rsidRPr="00B971A2">
        <w:t xml:space="preserve">. </w:t>
      </w:r>
      <w:r w:rsidR="0029296D" w:rsidRPr="00B971A2">
        <w:t>Цена оптимальная</w:t>
      </w:r>
      <w:r w:rsidR="00B971A2" w:rsidRPr="00B971A2">
        <w:t xml:space="preserve"> - </w:t>
      </w:r>
      <w:r w:rsidR="0029296D" w:rsidRPr="00B971A2">
        <w:t>цена, полученная на основе объективно обусловленных оценок затрат и дохода от реализации товара</w:t>
      </w:r>
      <w:r w:rsidR="00B971A2" w:rsidRPr="00B971A2">
        <w:t>.</w:t>
      </w:r>
    </w:p>
    <w:p w:rsidR="00B971A2" w:rsidRDefault="00771E60" w:rsidP="009B75AE">
      <w:r w:rsidRPr="00B971A2">
        <w:t>18</w:t>
      </w:r>
      <w:r w:rsidR="00B971A2" w:rsidRPr="00B971A2">
        <w:t xml:space="preserve">. </w:t>
      </w:r>
      <w:r w:rsidR="0029296D" w:rsidRPr="00B971A2">
        <w:t>Нейтральная стратегия ценообразования</w:t>
      </w:r>
      <w:r w:rsidR="00B971A2">
        <w:t xml:space="preserve"> (</w:t>
      </w:r>
      <w:r w:rsidR="0029296D" w:rsidRPr="00B971A2">
        <w:rPr>
          <w:lang w:val="en-US"/>
        </w:rPr>
        <w:t>neutral</w:t>
      </w:r>
      <w:r w:rsidR="0029296D" w:rsidRPr="00B971A2">
        <w:t xml:space="preserve"> </w:t>
      </w:r>
      <w:r w:rsidR="0029296D" w:rsidRPr="00B971A2">
        <w:rPr>
          <w:lang w:val="en-US"/>
        </w:rPr>
        <w:t>pricing</w:t>
      </w:r>
      <w:r w:rsidR="00B971A2" w:rsidRPr="00B971A2">
        <w:t xml:space="preserve">) - </w:t>
      </w:r>
      <w:r w:rsidR="0029296D" w:rsidRPr="00B971A2">
        <w:t>установление цен исходя из того соотношения</w:t>
      </w:r>
      <w:r w:rsidR="00B971A2">
        <w:t xml:space="preserve"> "</w:t>
      </w:r>
      <w:r w:rsidR="0029296D" w:rsidRPr="00B971A2">
        <w:t>цена/ценность</w:t>
      </w:r>
      <w:r w:rsidR="00B971A2">
        <w:t xml:space="preserve">", </w:t>
      </w:r>
      <w:r w:rsidR="0029296D" w:rsidRPr="00B971A2">
        <w:t>которое соответствует большинству других продаваемых на рынке аналогичных товаров</w:t>
      </w:r>
      <w:r w:rsidR="00B971A2" w:rsidRPr="00B971A2">
        <w:t>.</w:t>
      </w:r>
    </w:p>
    <w:p w:rsidR="00B971A2" w:rsidRDefault="00771E60" w:rsidP="009B75AE">
      <w:r w:rsidRPr="00B971A2">
        <w:t>19</w:t>
      </w:r>
      <w:r w:rsidR="00B971A2" w:rsidRPr="00B971A2">
        <w:t xml:space="preserve">. </w:t>
      </w:r>
      <w:r w:rsidR="0029296D" w:rsidRPr="00B971A2">
        <w:t>Неразбиваемый набор услуг</w:t>
      </w:r>
      <w:r w:rsidR="00B971A2">
        <w:t xml:space="preserve"> (</w:t>
      </w:r>
      <w:r w:rsidR="0029296D" w:rsidRPr="00B971A2">
        <w:rPr>
          <w:lang w:val="en-US"/>
        </w:rPr>
        <w:t>pure</w:t>
      </w:r>
      <w:r w:rsidR="0029296D" w:rsidRPr="00B971A2">
        <w:t xml:space="preserve"> </w:t>
      </w:r>
      <w:r w:rsidR="0029296D" w:rsidRPr="00B971A2">
        <w:rPr>
          <w:lang w:val="en-US"/>
        </w:rPr>
        <w:t>bundling</w:t>
      </w:r>
      <w:r w:rsidR="00B971A2" w:rsidRPr="00B971A2">
        <w:t xml:space="preserve">) - </w:t>
      </w:r>
      <w:r w:rsidR="0029296D" w:rsidRPr="00B971A2">
        <w:t>сочетание услуг, которое может быть приобретено лишь вместе</w:t>
      </w:r>
      <w:r w:rsidR="00B971A2" w:rsidRPr="00B971A2">
        <w:t>.</w:t>
      </w:r>
    </w:p>
    <w:p w:rsidR="00B971A2" w:rsidRDefault="0029296D" w:rsidP="009B75AE">
      <w:r w:rsidRPr="00B971A2">
        <w:t>2</w:t>
      </w:r>
      <w:r w:rsidR="00771E60" w:rsidRPr="00B971A2">
        <w:t>0</w:t>
      </w:r>
      <w:r w:rsidR="00B971A2" w:rsidRPr="00B971A2">
        <w:t xml:space="preserve">. </w:t>
      </w:r>
      <w:r w:rsidRPr="00B971A2">
        <w:t>Нормальные товары</w:t>
      </w:r>
      <w:r w:rsidR="00B971A2">
        <w:t xml:space="preserve"> (</w:t>
      </w:r>
      <w:r w:rsidRPr="00B971A2">
        <w:rPr>
          <w:lang w:val="en-US"/>
        </w:rPr>
        <w:t>normal</w:t>
      </w:r>
      <w:r w:rsidRPr="00B971A2">
        <w:t xml:space="preserve"> </w:t>
      </w:r>
      <w:r w:rsidRPr="00B971A2">
        <w:rPr>
          <w:lang w:val="en-US"/>
        </w:rPr>
        <w:t>goods</w:t>
      </w:r>
      <w:r w:rsidR="00B971A2" w:rsidRPr="00B971A2">
        <w:t xml:space="preserve">) - </w:t>
      </w:r>
      <w:r w:rsidRPr="00B971A2">
        <w:t>товары, спрос на которые возрастает при росте доходов покупателей</w:t>
      </w:r>
      <w:r w:rsidR="00B971A2" w:rsidRPr="00B971A2">
        <w:t>.</w:t>
      </w:r>
    </w:p>
    <w:p w:rsidR="00B971A2" w:rsidRDefault="0029296D" w:rsidP="009B75AE">
      <w:r w:rsidRPr="00B971A2">
        <w:t>2</w:t>
      </w:r>
      <w:r w:rsidR="00771E60" w:rsidRPr="00B971A2">
        <w:t>1</w:t>
      </w:r>
      <w:r w:rsidR="00B971A2" w:rsidRPr="00B971A2">
        <w:t xml:space="preserve">. </w:t>
      </w:r>
      <w:r w:rsidRPr="00B971A2">
        <w:t>Норматив рентабельности к затратам</w:t>
      </w:r>
      <w:r w:rsidR="00B971A2">
        <w:t xml:space="preserve"> (</w:t>
      </w:r>
      <w:r w:rsidRPr="00B971A2">
        <w:rPr>
          <w:lang w:val="en-US"/>
        </w:rPr>
        <w:t>allowable</w:t>
      </w:r>
      <w:r w:rsidRPr="00B971A2">
        <w:t xml:space="preserve"> </w:t>
      </w:r>
      <w:r w:rsidRPr="00B971A2">
        <w:rPr>
          <w:lang w:val="en-US"/>
        </w:rPr>
        <w:t>margin</w:t>
      </w:r>
      <w:r w:rsidRPr="00B971A2">
        <w:t xml:space="preserve">, </w:t>
      </w:r>
      <w:r w:rsidRPr="00B971A2">
        <w:rPr>
          <w:lang w:val="en-US"/>
        </w:rPr>
        <w:t>markup</w:t>
      </w:r>
      <w:r w:rsidRPr="00B971A2">
        <w:t xml:space="preserve">, </w:t>
      </w:r>
      <w:r w:rsidRPr="00B971A2">
        <w:rPr>
          <w:lang w:val="en-US"/>
        </w:rPr>
        <w:t>markup</w:t>
      </w:r>
      <w:r w:rsidRPr="00B971A2">
        <w:t xml:space="preserve"> </w:t>
      </w:r>
      <w:r w:rsidRPr="00B971A2">
        <w:rPr>
          <w:lang w:val="en-US"/>
        </w:rPr>
        <w:t>on</w:t>
      </w:r>
      <w:r w:rsidRPr="00B971A2">
        <w:t xml:space="preserve"> </w:t>
      </w:r>
      <w:r w:rsidRPr="00B971A2">
        <w:rPr>
          <w:lang w:val="en-US"/>
        </w:rPr>
        <w:t>on</w:t>
      </w:r>
      <w:r w:rsidRPr="00B971A2">
        <w:t xml:space="preserve"> </w:t>
      </w:r>
      <w:r w:rsidRPr="00B971A2">
        <w:rPr>
          <w:lang w:val="en-US"/>
        </w:rPr>
        <w:t>costs</w:t>
      </w:r>
      <w:r w:rsidR="00B971A2" w:rsidRPr="00B971A2">
        <w:t xml:space="preserve">) - </w:t>
      </w:r>
      <w:r w:rsidRPr="00B971A2">
        <w:t>ставка, используемая для определения величины удельной прибыли в цене и задаваемая в процентах к средним общим затратам на производство единицы продукции</w:t>
      </w:r>
      <w:r w:rsidR="00B971A2">
        <w:t xml:space="preserve"> (</w:t>
      </w:r>
      <w:r w:rsidRPr="00B971A2">
        <w:t>себестоимости</w:t>
      </w:r>
      <w:r w:rsidR="00B971A2" w:rsidRPr="00B971A2">
        <w:t>).</w:t>
      </w:r>
    </w:p>
    <w:p w:rsidR="00B971A2" w:rsidRDefault="0029296D" w:rsidP="009B75AE">
      <w:r w:rsidRPr="00B971A2">
        <w:t>2</w:t>
      </w:r>
      <w:r w:rsidR="00771E60" w:rsidRPr="00B971A2">
        <w:t>2</w:t>
      </w:r>
      <w:r w:rsidR="00B971A2" w:rsidRPr="00B971A2">
        <w:t xml:space="preserve">. </w:t>
      </w:r>
      <w:r w:rsidRPr="00B971A2">
        <w:t>Оборачиваемость активов</w:t>
      </w:r>
      <w:r w:rsidR="00B971A2">
        <w:t xml:space="preserve"> (</w:t>
      </w:r>
      <w:r w:rsidRPr="00B971A2">
        <w:rPr>
          <w:lang w:val="en-US"/>
        </w:rPr>
        <w:t>turnover</w:t>
      </w:r>
      <w:r w:rsidRPr="00B971A2">
        <w:t xml:space="preserve"> </w:t>
      </w:r>
      <w:r w:rsidRPr="00B971A2">
        <w:rPr>
          <w:lang w:val="en-US"/>
        </w:rPr>
        <w:t>rate</w:t>
      </w:r>
      <w:r w:rsidR="00B971A2" w:rsidRPr="00B971A2">
        <w:t xml:space="preserve">) - </w:t>
      </w:r>
      <w:r w:rsidRPr="00B971A2">
        <w:t>величина выручки от продаж, полученная в течение отчетного периода</w:t>
      </w:r>
      <w:r w:rsidR="00B971A2">
        <w:t xml:space="preserve"> (</w:t>
      </w:r>
      <w:r w:rsidRPr="00B971A2">
        <w:t>месяца, квартала, года</w:t>
      </w:r>
      <w:r w:rsidR="00B971A2" w:rsidRPr="00B971A2">
        <w:t xml:space="preserve">) </w:t>
      </w:r>
      <w:r w:rsidRPr="00B971A2">
        <w:t>в расчете на единицу стоимости всех активов фирмы</w:t>
      </w:r>
      <w:r w:rsidR="00B971A2" w:rsidRPr="00B971A2">
        <w:t>.</w:t>
      </w:r>
    </w:p>
    <w:p w:rsidR="00B971A2" w:rsidRDefault="0029296D" w:rsidP="009B75AE">
      <w:r w:rsidRPr="00B971A2">
        <w:t>2</w:t>
      </w:r>
      <w:r w:rsidR="00771E60" w:rsidRPr="00B971A2">
        <w:t>3</w:t>
      </w:r>
      <w:r w:rsidR="00B971A2" w:rsidRPr="00B971A2">
        <w:t xml:space="preserve">. </w:t>
      </w:r>
      <w:r w:rsidRPr="00B971A2">
        <w:t>Относительный выигрыш фирмы</w:t>
      </w:r>
      <w:r w:rsidR="00B971A2">
        <w:t xml:space="preserve"> (</w:t>
      </w:r>
      <w:r w:rsidRPr="00B971A2">
        <w:rPr>
          <w:lang w:val="en-US"/>
        </w:rPr>
        <w:t>contribution</w:t>
      </w:r>
      <w:r w:rsidRPr="00B971A2">
        <w:t xml:space="preserve"> </w:t>
      </w:r>
      <w:r w:rsidRPr="00B971A2">
        <w:rPr>
          <w:lang w:val="en-US"/>
        </w:rPr>
        <w:t>margin</w:t>
      </w:r>
      <w:r w:rsidR="00B971A2" w:rsidRPr="00B971A2">
        <w:t xml:space="preserve">) - </w:t>
      </w:r>
      <w:r w:rsidRPr="00B971A2">
        <w:t>доля цены, которая обеспечивает увеличение чистой прибыли фирмы или сокращение ее убытков</w:t>
      </w:r>
      <w:r w:rsidR="00B971A2" w:rsidRPr="00B971A2">
        <w:t>.</w:t>
      </w:r>
    </w:p>
    <w:p w:rsidR="00B971A2" w:rsidRDefault="0029296D" w:rsidP="009B75AE">
      <w:r w:rsidRPr="00B971A2">
        <w:t>2</w:t>
      </w:r>
      <w:r w:rsidR="00771E60" w:rsidRPr="00B971A2">
        <w:t>4</w:t>
      </w:r>
      <w:r w:rsidR="00B971A2" w:rsidRPr="00B971A2">
        <w:t>.</w:t>
      </w:r>
      <w:r w:rsidR="00B971A2">
        <w:t xml:space="preserve"> "</w:t>
      </w:r>
      <w:r w:rsidRPr="00B971A2">
        <w:t>Ощипывание активов</w:t>
      </w:r>
      <w:r w:rsidR="00B971A2">
        <w:t>" (</w:t>
      </w:r>
      <w:r w:rsidRPr="00B971A2">
        <w:rPr>
          <w:lang w:val="en-US"/>
        </w:rPr>
        <w:t>asset</w:t>
      </w:r>
      <w:r w:rsidRPr="00B971A2">
        <w:t xml:space="preserve"> </w:t>
      </w:r>
      <w:r w:rsidRPr="00B971A2">
        <w:rPr>
          <w:lang w:val="en-US"/>
        </w:rPr>
        <w:t>stripping</w:t>
      </w:r>
      <w:r w:rsidR="00B971A2" w:rsidRPr="00B971A2">
        <w:t xml:space="preserve">) - </w:t>
      </w:r>
      <w:r w:rsidRPr="00B971A2">
        <w:t>скупка контрольного пакета акций или крупной суммы долговых обязательств конкурирующей фирмы с целью установления контроля над нею, а затем ликвидации с распродажей активов по рыночным ценам</w:t>
      </w:r>
      <w:r w:rsidR="00B971A2" w:rsidRPr="00B971A2">
        <w:t>.</w:t>
      </w:r>
    </w:p>
    <w:p w:rsidR="00B971A2" w:rsidRDefault="0029296D" w:rsidP="009B75AE">
      <w:r w:rsidRPr="00B971A2">
        <w:t>2</w:t>
      </w:r>
      <w:r w:rsidR="00771E60" w:rsidRPr="00B971A2">
        <w:t>5</w:t>
      </w:r>
      <w:r w:rsidR="00B971A2" w:rsidRPr="00B971A2">
        <w:t xml:space="preserve">. </w:t>
      </w:r>
      <w:r w:rsidRPr="00B971A2">
        <w:t>Панель покупателей</w:t>
      </w:r>
      <w:r w:rsidR="00B971A2">
        <w:t xml:space="preserve"> (</w:t>
      </w:r>
      <w:r w:rsidRPr="00B971A2">
        <w:rPr>
          <w:lang w:val="en-US"/>
        </w:rPr>
        <w:t>panel</w:t>
      </w:r>
      <w:r w:rsidRPr="00B971A2">
        <w:t xml:space="preserve"> </w:t>
      </w:r>
      <w:r w:rsidRPr="00B971A2">
        <w:rPr>
          <w:lang w:val="en-US"/>
        </w:rPr>
        <w:t>of</w:t>
      </w:r>
      <w:r w:rsidRPr="00B971A2">
        <w:t xml:space="preserve"> </w:t>
      </w:r>
      <w:r w:rsidRPr="00B971A2">
        <w:rPr>
          <w:lang w:val="en-US"/>
        </w:rPr>
        <w:t>households</w:t>
      </w:r>
      <w:r w:rsidR="00B971A2" w:rsidRPr="00B971A2">
        <w:t xml:space="preserve">) - </w:t>
      </w:r>
      <w:r w:rsidRPr="00B971A2">
        <w:t>отобранная на основе статистических процедур репрезентативная группа покупателей, которые за плату или бесплатно ведут ежедневный полный учет всех своих покупок и предоставляют информацию об этом статистическим органам или исследовательским фирмам</w:t>
      </w:r>
      <w:r w:rsidR="00B971A2" w:rsidRPr="00B971A2">
        <w:t>.</w:t>
      </w:r>
    </w:p>
    <w:p w:rsidR="00B971A2" w:rsidRDefault="0029296D" w:rsidP="009B75AE">
      <w:r w:rsidRPr="00B971A2">
        <w:t>2</w:t>
      </w:r>
      <w:r w:rsidR="00771E60" w:rsidRPr="00B971A2">
        <w:t>6</w:t>
      </w:r>
      <w:r w:rsidR="00B971A2" w:rsidRPr="00B971A2">
        <w:t xml:space="preserve">. </w:t>
      </w:r>
      <w:r w:rsidRPr="00B971A2">
        <w:t>Параметрический ряд товаров</w:t>
      </w:r>
      <w:r w:rsidR="00B971A2">
        <w:t xml:space="preserve"> (</w:t>
      </w:r>
      <w:r w:rsidRPr="00B971A2">
        <w:rPr>
          <w:lang w:val="en-US"/>
        </w:rPr>
        <w:t>parametric</w:t>
      </w:r>
      <w:r w:rsidRPr="00B971A2">
        <w:t xml:space="preserve"> </w:t>
      </w:r>
      <w:r w:rsidRPr="00B971A2">
        <w:rPr>
          <w:lang w:val="en-US"/>
        </w:rPr>
        <w:t>line</w:t>
      </w:r>
      <w:r w:rsidR="00B971A2" w:rsidRPr="00B971A2">
        <w:t xml:space="preserve">) - </w:t>
      </w:r>
      <w:r w:rsidRPr="00B971A2">
        <w:t>группа товаров одинакового функционального назначения, различающихся уровнями основных потребительских параметров</w:t>
      </w:r>
      <w:r w:rsidR="00B971A2">
        <w:t xml:space="preserve"> (</w:t>
      </w:r>
      <w:r w:rsidRPr="00B971A2">
        <w:t xml:space="preserve">например, мощности, грузоподъемности и </w:t>
      </w:r>
      <w:r w:rsidR="00B971A2">
        <w:t>т.п.)</w:t>
      </w:r>
      <w:r w:rsidR="00B971A2" w:rsidRPr="00B971A2">
        <w:t>.</w:t>
      </w:r>
    </w:p>
    <w:p w:rsidR="00B971A2" w:rsidRDefault="00771E60" w:rsidP="009B75AE">
      <w:r w:rsidRPr="00B971A2">
        <w:t>27</w:t>
      </w:r>
      <w:r w:rsidR="00B971A2" w:rsidRPr="00B971A2">
        <w:t xml:space="preserve">. </w:t>
      </w:r>
      <w:r w:rsidR="0029296D" w:rsidRPr="00B971A2">
        <w:t>Параметрическое ценообразование</w:t>
      </w:r>
      <w:r w:rsidR="00B971A2">
        <w:t xml:space="preserve"> (</w:t>
      </w:r>
      <w:r w:rsidR="0029296D" w:rsidRPr="00B971A2">
        <w:rPr>
          <w:lang w:val="en-US"/>
        </w:rPr>
        <w:t>parametric</w:t>
      </w:r>
      <w:r w:rsidR="0029296D" w:rsidRPr="00B971A2">
        <w:t xml:space="preserve"> </w:t>
      </w:r>
      <w:r w:rsidR="0029296D" w:rsidRPr="00B971A2">
        <w:rPr>
          <w:lang w:val="en-US"/>
        </w:rPr>
        <w:t>pricing</w:t>
      </w:r>
      <w:r w:rsidR="00B971A2" w:rsidRPr="00B971A2">
        <w:t xml:space="preserve">) - </w:t>
      </w:r>
      <w:r w:rsidR="0029296D" w:rsidRPr="00B971A2">
        <w:t>установление цен на параметрический ряд товаров в соответствии с формализованной моделью зависимости цены от значений основных потребительских параметров этих изделий</w:t>
      </w:r>
      <w:r w:rsidR="00B971A2" w:rsidRPr="00B971A2">
        <w:t>.</w:t>
      </w:r>
    </w:p>
    <w:p w:rsidR="00B971A2" w:rsidRDefault="00771E60" w:rsidP="009B75AE">
      <w:r w:rsidRPr="00B971A2">
        <w:t>28</w:t>
      </w:r>
      <w:r w:rsidR="00B971A2" w:rsidRPr="00B971A2">
        <w:t xml:space="preserve">. </w:t>
      </w:r>
      <w:r w:rsidR="0029296D" w:rsidRPr="00B971A2">
        <w:t>Пассивное ценообразование</w:t>
      </w:r>
      <w:r w:rsidR="00B971A2">
        <w:t xml:space="preserve"> (</w:t>
      </w:r>
      <w:r w:rsidR="0029296D" w:rsidRPr="00B971A2">
        <w:rPr>
          <w:lang w:val="en-US"/>
        </w:rPr>
        <w:t>passive</w:t>
      </w:r>
      <w:r w:rsidR="00B971A2" w:rsidRPr="00B971A2">
        <w:t xml:space="preserve">; </w:t>
      </w:r>
      <w:r w:rsidR="0029296D" w:rsidRPr="00B971A2">
        <w:rPr>
          <w:lang w:val="en-US"/>
        </w:rPr>
        <w:t>reactive</w:t>
      </w:r>
      <w:r w:rsidR="0029296D" w:rsidRPr="00B971A2">
        <w:t xml:space="preserve"> </w:t>
      </w:r>
      <w:r w:rsidR="0029296D" w:rsidRPr="00B971A2">
        <w:rPr>
          <w:lang w:val="en-US"/>
        </w:rPr>
        <w:t>pricing</w:t>
      </w:r>
      <w:r w:rsidR="00B971A2" w:rsidRPr="00B971A2">
        <w:t xml:space="preserve">) - </w:t>
      </w:r>
      <w:r w:rsidR="0029296D" w:rsidRPr="00B971A2">
        <w:t>установление цен строго на основе затратного метода или только под влиянием ценовых решений конкурентов</w:t>
      </w:r>
      <w:r w:rsidR="00B971A2" w:rsidRPr="00B971A2">
        <w:t>.</w:t>
      </w:r>
    </w:p>
    <w:p w:rsidR="0029296D" w:rsidRPr="00B971A2" w:rsidRDefault="007A411C" w:rsidP="007A411C">
      <w:pPr>
        <w:pStyle w:val="2"/>
      </w:pPr>
      <w:r>
        <w:br w:type="page"/>
      </w:r>
      <w:bookmarkStart w:id="15" w:name="_Toc249511845"/>
      <w:r>
        <w:t>Приложения</w:t>
      </w:r>
      <w:bookmarkEnd w:id="15"/>
    </w:p>
    <w:p w:rsidR="007A411C" w:rsidRDefault="007A411C" w:rsidP="00B971A2"/>
    <w:p w:rsidR="007A411C" w:rsidRDefault="007A411C" w:rsidP="007A411C">
      <w:pPr>
        <w:pStyle w:val="afb"/>
      </w:pPr>
      <w:r>
        <w:t>Приложение А</w:t>
      </w:r>
    </w:p>
    <w:p w:rsidR="007A411C" w:rsidRDefault="007A411C" w:rsidP="00B971A2"/>
    <w:p w:rsidR="00B971A2" w:rsidRPr="00B971A2" w:rsidRDefault="00DA7B47" w:rsidP="00B971A2">
      <w:r w:rsidRPr="00B971A2">
        <w:t>Показатели ликвидности предприятия</w:t>
      </w:r>
    </w:p>
    <w:p w:rsidR="00B971A2" w:rsidRDefault="00DA7B47" w:rsidP="00B971A2">
      <w:r w:rsidRPr="00B971A2">
        <w:t>А</w:t>
      </w:r>
      <w:r w:rsidRPr="00B971A2">
        <w:rPr>
          <w:vertAlign w:val="subscript"/>
        </w:rPr>
        <w:t>1</w:t>
      </w:r>
      <w:r w:rsidR="00B971A2" w:rsidRPr="00B971A2">
        <w:t xml:space="preserve">. </w:t>
      </w:r>
      <w:r w:rsidRPr="00B971A2">
        <w:t xml:space="preserve">Наиболее ликвидные активы </w:t>
      </w:r>
      <w:r w:rsidR="00B971A2">
        <w:t>-</w:t>
      </w:r>
      <w:r w:rsidRPr="00B971A2">
        <w:t xml:space="preserve"> к ним относятся все статьи денежных средств предприятия и краткосрочные финансовые вложения</w:t>
      </w:r>
      <w:r w:rsidR="00B971A2">
        <w:t xml:space="preserve"> (</w:t>
      </w:r>
      <w:r w:rsidRPr="00B971A2">
        <w:t>ценные бумаги</w:t>
      </w:r>
      <w:r w:rsidR="00B971A2" w:rsidRPr="00B971A2">
        <w:t xml:space="preserve">). </w:t>
      </w:r>
      <w:r w:rsidRPr="00B971A2">
        <w:t>Данная группа рассчитывается следующим образом</w:t>
      </w:r>
      <w:r w:rsidR="00B971A2" w:rsidRPr="00B971A2">
        <w:t>:</w:t>
      </w:r>
    </w:p>
    <w:p w:rsidR="007A411C" w:rsidRDefault="007A411C" w:rsidP="00B971A2"/>
    <w:p w:rsidR="00DA7B47" w:rsidRDefault="00DA7B47" w:rsidP="00B971A2">
      <w:r w:rsidRPr="00B971A2">
        <w:t>А</w:t>
      </w:r>
      <w:r w:rsidRPr="00B971A2">
        <w:rPr>
          <w:vertAlign w:val="subscript"/>
        </w:rPr>
        <w:t>1</w:t>
      </w:r>
      <w:r w:rsidRPr="00B971A2">
        <w:t>=стр</w:t>
      </w:r>
      <w:r w:rsidR="00B971A2">
        <w:t>.2</w:t>
      </w:r>
      <w:r w:rsidRPr="00B971A2">
        <w:t>50 + стр</w:t>
      </w:r>
      <w:r w:rsidR="00B971A2">
        <w:t>.2</w:t>
      </w:r>
      <w:r w:rsidRPr="00B971A2">
        <w:t>60</w:t>
      </w:r>
    </w:p>
    <w:p w:rsidR="007A411C" w:rsidRPr="00B971A2" w:rsidRDefault="007A411C" w:rsidP="00B971A2"/>
    <w:p w:rsidR="00B971A2" w:rsidRDefault="00DA7B47" w:rsidP="00B971A2">
      <w:r w:rsidRPr="00B971A2">
        <w:t>А</w:t>
      </w:r>
      <w:r w:rsidRPr="00B971A2">
        <w:rPr>
          <w:vertAlign w:val="subscript"/>
        </w:rPr>
        <w:t>2</w:t>
      </w:r>
      <w:r w:rsidR="00B971A2" w:rsidRPr="00B971A2">
        <w:rPr>
          <w:vertAlign w:val="subscript"/>
        </w:rPr>
        <w:t xml:space="preserve">. </w:t>
      </w:r>
      <w:r w:rsidRPr="00B971A2">
        <w:t xml:space="preserve">Быстро реализуемые активы </w:t>
      </w:r>
      <w:r w:rsidR="00B971A2">
        <w:t>-</w:t>
      </w:r>
      <w:r w:rsidRPr="00B971A2">
        <w:t xml:space="preserve"> дебиторская задолженность, платежи по которой ожидаются в течение 12 месяцев после отчетной даты, прочие оборотные активы, готовая продукция</w:t>
      </w:r>
      <w:r w:rsidR="00B971A2">
        <w:t xml:space="preserve"> (</w:t>
      </w:r>
      <w:r w:rsidRPr="00B971A2">
        <w:t>стр</w:t>
      </w:r>
      <w:r w:rsidR="00B971A2">
        <w:t>.2</w:t>
      </w:r>
      <w:r w:rsidRPr="00B971A2">
        <w:t>40+270</w:t>
      </w:r>
      <w:r w:rsidR="00B971A2" w:rsidRPr="00B971A2">
        <w:t>).</w:t>
      </w:r>
    </w:p>
    <w:p w:rsidR="00B971A2" w:rsidRDefault="00DA7B47" w:rsidP="00B971A2">
      <w:r w:rsidRPr="00B971A2">
        <w:t>А</w:t>
      </w:r>
      <w:r w:rsidRPr="00B971A2">
        <w:rPr>
          <w:vertAlign w:val="subscript"/>
        </w:rPr>
        <w:t>3</w:t>
      </w:r>
      <w:r w:rsidR="00B971A2" w:rsidRPr="00B971A2">
        <w:t xml:space="preserve">. </w:t>
      </w:r>
      <w:r w:rsidRPr="00B971A2">
        <w:t xml:space="preserve">Медленно реализуемые активы </w:t>
      </w:r>
      <w:r w:rsidR="00B971A2">
        <w:t>-</w:t>
      </w:r>
      <w:r w:rsidRPr="00B971A2">
        <w:t xml:space="preserve"> статьи раздела </w:t>
      </w:r>
      <w:r w:rsidRPr="00B971A2">
        <w:rPr>
          <w:lang w:val="en-US"/>
        </w:rPr>
        <w:t>II</w:t>
      </w:r>
      <w:r w:rsidRPr="00B971A2">
        <w:t xml:space="preserve"> актива баланса, включающие запасы, НДС, дебиторскую задолженность</w:t>
      </w:r>
      <w:r w:rsidR="00B971A2">
        <w:t xml:space="preserve"> (</w:t>
      </w:r>
      <w:r w:rsidRPr="00B971A2">
        <w:t>платежи по которой ожидаются более, чем через 12 месяцев после отчетной даты</w:t>
      </w:r>
      <w:r w:rsidR="00B971A2" w:rsidRPr="00B971A2">
        <w:t xml:space="preserve">) </w:t>
      </w:r>
      <w:r w:rsidRPr="00B971A2">
        <w:t>и прочие оборотные активы</w:t>
      </w:r>
      <w:r w:rsidR="00B971A2" w:rsidRPr="00B971A2">
        <w:t>.</w:t>
      </w:r>
    </w:p>
    <w:p w:rsidR="007A411C" w:rsidRDefault="007A411C" w:rsidP="00B971A2"/>
    <w:p w:rsidR="00DA7B47" w:rsidRDefault="00DA7B47" w:rsidP="00B971A2">
      <w:r w:rsidRPr="00B971A2">
        <w:t>А</w:t>
      </w:r>
      <w:r w:rsidRPr="00B971A2">
        <w:rPr>
          <w:vertAlign w:val="subscript"/>
        </w:rPr>
        <w:t>3</w:t>
      </w:r>
      <w:r w:rsidRPr="00B971A2">
        <w:t>=стр</w:t>
      </w:r>
      <w:r w:rsidR="00B971A2">
        <w:t>.2</w:t>
      </w:r>
      <w:r w:rsidRPr="00B971A2">
        <w:t>10+стр</w:t>
      </w:r>
      <w:r w:rsidR="00B971A2">
        <w:t>.1</w:t>
      </w:r>
      <w:r w:rsidRPr="00B971A2">
        <w:t>40</w:t>
      </w:r>
      <w:r w:rsidR="00B971A2" w:rsidRPr="00B971A2">
        <w:t xml:space="preserve"> - </w:t>
      </w:r>
      <w:r w:rsidRPr="00B971A2">
        <w:t>стр</w:t>
      </w:r>
      <w:r w:rsidR="00B971A2">
        <w:t>.2</w:t>
      </w:r>
      <w:r w:rsidRPr="00B971A2">
        <w:t>16</w:t>
      </w:r>
    </w:p>
    <w:p w:rsidR="007A411C" w:rsidRPr="00B971A2" w:rsidRDefault="007A411C" w:rsidP="00B971A2"/>
    <w:p w:rsidR="00B971A2" w:rsidRDefault="00DA7B47" w:rsidP="00B971A2">
      <w:r w:rsidRPr="00B971A2">
        <w:t>А</w:t>
      </w:r>
      <w:r w:rsidRPr="00B971A2">
        <w:rPr>
          <w:vertAlign w:val="subscript"/>
        </w:rPr>
        <w:t>4</w:t>
      </w:r>
      <w:r w:rsidR="00B971A2" w:rsidRPr="00B971A2">
        <w:t xml:space="preserve">. </w:t>
      </w:r>
      <w:r w:rsidRPr="00B971A2">
        <w:t xml:space="preserve">Трудно реализуемые активы </w:t>
      </w:r>
      <w:r w:rsidR="00B971A2">
        <w:t>-</w:t>
      </w:r>
      <w:r w:rsidRPr="00B971A2">
        <w:t xml:space="preserve"> статьи раздела </w:t>
      </w:r>
      <w:r w:rsidRPr="00B971A2">
        <w:rPr>
          <w:lang w:val="en-US"/>
        </w:rPr>
        <w:t>I</w:t>
      </w:r>
      <w:r w:rsidRPr="00B971A2">
        <w:t xml:space="preserve"> актива баланса </w:t>
      </w:r>
      <w:r w:rsidR="00B971A2">
        <w:t>-</w:t>
      </w:r>
      <w:r w:rsidRPr="00B971A2">
        <w:t xml:space="preserve"> внеоборотные активы</w:t>
      </w:r>
      <w:r w:rsidR="00B971A2">
        <w:t xml:space="preserve"> (</w:t>
      </w:r>
      <w:r w:rsidRPr="00B971A2">
        <w:t>стр</w:t>
      </w:r>
      <w:r w:rsidR="00B971A2">
        <w:t>. 19</w:t>
      </w:r>
      <w:r w:rsidRPr="00B971A2">
        <w:t>0</w:t>
      </w:r>
      <w:r w:rsidR="00B971A2" w:rsidRPr="00B971A2">
        <w:t xml:space="preserve"> - </w:t>
      </w:r>
      <w:r w:rsidRPr="00B971A2">
        <w:t>стр</w:t>
      </w:r>
      <w:r w:rsidR="00B971A2">
        <w:t>.1</w:t>
      </w:r>
      <w:r w:rsidRPr="00B971A2">
        <w:t>40</w:t>
      </w:r>
      <w:r w:rsidR="00B971A2" w:rsidRPr="00B971A2">
        <w:t>)</w:t>
      </w:r>
    </w:p>
    <w:p w:rsidR="00B971A2" w:rsidRDefault="00DA7B47" w:rsidP="00B971A2">
      <w:r w:rsidRPr="00B971A2">
        <w:t>Пассивы баланса группируются по степени срочности их оплаты</w:t>
      </w:r>
      <w:r w:rsidR="00B971A2" w:rsidRPr="00B971A2">
        <w:t>.</w:t>
      </w:r>
    </w:p>
    <w:p w:rsidR="00B971A2" w:rsidRDefault="00DA7B47" w:rsidP="00B971A2">
      <w:r w:rsidRPr="00B971A2">
        <w:t>П</w:t>
      </w:r>
      <w:r w:rsidRPr="00B971A2">
        <w:rPr>
          <w:vertAlign w:val="subscript"/>
        </w:rPr>
        <w:t>1</w:t>
      </w:r>
      <w:r w:rsidR="00B971A2" w:rsidRPr="00B971A2">
        <w:t xml:space="preserve">. </w:t>
      </w:r>
      <w:r w:rsidRPr="00B971A2">
        <w:t xml:space="preserve">Наиболее срочные обязательства </w:t>
      </w:r>
      <w:r w:rsidR="00B971A2">
        <w:t>-</w:t>
      </w:r>
      <w:r w:rsidRPr="00B971A2">
        <w:t xml:space="preserve"> к ним относится кредиторская задолженность</w:t>
      </w:r>
      <w:r w:rsidR="00B971A2">
        <w:t xml:space="preserve"> (</w:t>
      </w:r>
      <w:r w:rsidRPr="00B971A2">
        <w:t>стр</w:t>
      </w:r>
      <w:r w:rsidR="00B971A2">
        <w:t>.6</w:t>
      </w:r>
      <w:r w:rsidRPr="00B971A2">
        <w:t>20+стр</w:t>
      </w:r>
      <w:r w:rsidR="00B971A2">
        <w:t>.6</w:t>
      </w:r>
      <w:r w:rsidRPr="00B971A2">
        <w:t>60</w:t>
      </w:r>
      <w:r w:rsidR="00B971A2" w:rsidRPr="00B971A2">
        <w:t>)</w:t>
      </w:r>
    </w:p>
    <w:p w:rsidR="00B971A2" w:rsidRDefault="00DA7B47" w:rsidP="00B971A2">
      <w:r w:rsidRPr="00B971A2">
        <w:t>П</w:t>
      </w:r>
      <w:r w:rsidRPr="00B971A2">
        <w:rPr>
          <w:vertAlign w:val="subscript"/>
        </w:rPr>
        <w:t>2</w:t>
      </w:r>
      <w:r w:rsidR="00B971A2" w:rsidRPr="00B971A2">
        <w:t xml:space="preserve">. </w:t>
      </w:r>
      <w:r w:rsidRPr="00B971A2">
        <w:t xml:space="preserve">Краткосрочные пассивы </w:t>
      </w:r>
      <w:r w:rsidR="00B971A2">
        <w:t>-</w:t>
      </w:r>
      <w:r w:rsidRPr="00B971A2">
        <w:t xml:space="preserve"> это краткосрочные заемные средства, и прочие краткосрочные пассивы</w:t>
      </w:r>
      <w:r w:rsidR="00B971A2" w:rsidRPr="00B971A2">
        <w:t>.</w:t>
      </w:r>
      <w:r w:rsidR="00B971A2">
        <w:t xml:space="preserve"> (</w:t>
      </w:r>
      <w:r w:rsidRPr="00B971A2">
        <w:t>стр</w:t>
      </w:r>
      <w:r w:rsidR="00B971A2">
        <w:t>.6</w:t>
      </w:r>
      <w:r w:rsidRPr="00B971A2">
        <w:t>10</w:t>
      </w:r>
      <w:r w:rsidR="00B971A2" w:rsidRPr="00B971A2">
        <w:t>)</w:t>
      </w:r>
    </w:p>
    <w:p w:rsidR="00B971A2" w:rsidRDefault="00DA7B47" w:rsidP="00B971A2">
      <w:r w:rsidRPr="00B971A2">
        <w:t>П</w:t>
      </w:r>
      <w:r w:rsidRPr="00B971A2">
        <w:rPr>
          <w:vertAlign w:val="subscript"/>
        </w:rPr>
        <w:t>3</w:t>
      </w:r>
      <w:r w:rsidR="00B971A2" w:rsidRPr="00B971A2">
        <w:t xml:space="preserve">. </w:t>
      </w:r>
      <w:r w:rsidRPr="00B971A2">
        <w:t xml:space="preserve">Долгосрочные пассивы </w:t>
      </w:r>
      <w:r w:rsidR="00B971A2">
        <w:t>-</w:t>
      </w:r>
      <w:r w:rsidRPr="00B971A2">
        <w:t xml:space="preserve"> долгосрочные кредиты</w:t>
      </w:r>
      <w:r w:rsidR="00B971A2">
        <w:t xml:space="preserve"> (</w:t>
      </w:r>
      <w:r w:rsidRPr="00B971A2">
        <w:t>стр</w:t>
      </w:r>
      <w:r w:rsidR="00B971A2">
        <w:t>.5</w:t>
      </w:r>
      <w:r w:rsidRPr="00B971A2">
        <w:t>90</w:t>
      </w:r>
      <w:r w:rsidR="00B971A2" w:rsidRPr="00B971A2">
        <w:t>)</w:t>
      </w:r>
    </w:p>
    <w:p w:rsidR="00B971A2" w:rsidRDefault="00DA7B47" w:rsidP="00B971A2">
      <w:r w:rsidRPr="00B971A2">
        <w:t>П</w:t>
      </w:r>
      <w:r w:rsidRPr="00B971A2">
        <w:rPr>
          <w:vertAlign w:val="subscript"/>
        </w:rPr>
        <w:t>4</w:t>
      </w:r>
      <w:r w:rsidR="00B971A2" w:rsidRPr="00B971A2">
        <w:t xml:space="preserve">. </w:t>
      </w:r>
      <w:r w:rsidRPr="00B971A2">
        <w:t xml:space="preserve">Постоянные пассивы или устойчивые </w:t>
      </w:r>
      <w:r w:rsidR="00B971A2">
        <w:t>-</w:t>
      </w:r>
      <w:r w:rsidRPr="00B971A2">
        <w:t xml:space="preserve"> это статьи </w:t>
      </w:r>
      <w:r w:rsidRPr="00B971A2">
        <w:rPr>
          <w:lang w:val="en-US"/>
        </w:rPr>
        <w:t>III</w:t>
      </w:r>
      <w:r w:rsidRPr="00B971A2">
        <w:t xml:space="preserve"> раздела баланса</w:t>
      </w:r>
      <w:r w:rsidR="00B971A2">
        <w:t xml:space="preserve"> (</w:t>
      </w:r>
      <w:r w:rsidRPr="00B971A2">
        <w:t>стр</w:t>
      </w:r>
      <w:r w:rsidR="00B971A2">
        <w:t>.4</w:t>
      </w:r>
      <w:r w:rsidRPr="00B971A2">
        <w:t>90+стр</w:t>
      </w:r>
      <w:r w:rsidR="00B971A2">
        <w:t>.6</w:t>
      </w:r>
      <w:r w:rsidRPr="00B971A2">
        <w:t>30+стр</w:t>
      </w:r>
      <w:r w:rsidR="00B971A2">
        <w:t>.6</w:t>
      </w:r>
      <w:r w:rsidRPr="00B971A2">
        <w:t>40+стр</w:t>
      </w:r>
      <w:r w:rsidR="00B971A2">
        <w:t>.6</w:t>
      </w:r>
      <w:r w:rsidRPr="00B971A2">
        <w:t>50-стр</w:t>
      </w:r>
      <w:r w:rsidR="00B971A2">
        <w:t>.2</w:t>
      </w:r>
      <w:r w:rsidRPr="00B971A2">
        <w:t>16</w:t>
      </w:r>
      <w:r w:rsidR="00B971A2" w:rsidRPr="00B971A2">
        <w:t>).</w:t>
      </w:r>
    </w:p>
    <w:p w:rsidR="00DA7B47" w:rsidRPr="00B971A2" w:rsidRDefault="00DA7B47" w:rsidP="00B971A2">
      <w:bookmarkStart w:id="16" w:name="_Toc218333936"/>
      <w:r w:rsidRPr="00B971A2">
        <w:t>Приложение В</w:t>
      </w:r>
      <w:r w:rsidR="00B971A2">
        <w:t xml:space="preserve"> </w:t>
      </w:r>
      <w:r w:rsidRPr="00B971A2">
        <w:t>Финансовые коэффициенты платежеспособности</w:t>
      </w:r>
      <w:bookmarkEnd w:id="16"/>
    </w:p>
    <w:p w:rsidR="00B971A2" w:rsidRDefault="00DA7B47" w:rsidP="00B971A2">
      <w:r w:rsidRPr="00B971A2">
        <w:t>1</w:t>
      </w:r>
      <w:r w:rsidR="00B971A2" w:rsidRPr="00B971A2">
        <w:t xml:space="preserve">. </w:t>
      </w:r>
      <w:r w:rsidRPr="00B971A2">
        <w:t>Общий показатель платежеспособности</w:t>
      </w:r>
      <w:r w:rsidR="00B971A2" w:rsidRPr="00B971A2">
        <w:t xml:space="preserve">: </w:t>
      </w:r>
      <w:r w:rsidRPr="00B971A2">
        <w:t>L1 = А1 + 0,5А2 + 0,3A3 /П1 + 0,5П2 + 0,3П3, с помощью данного показателя осуществляется оценка изменения финансовой ситуации в организации с точки зрения ликвидности, нормативное значение L1 &gt; 1</w:t>
      </w:r>
      <w:r w:rsidR="00B971A2" w:rsidRPr="00B971A2">
        <w:t>.</w:t>
      </w:r>
    </w:p>
    <w:p w:rsidR="00B971A2" w:rsidRDefault="00DA7B47" w:rsidP="00B971A2">
      <w:r w:rsidRPr="00B971A2">
        <w:t>2</w:t>
      </w:r>
      <w:r w:rsidR="00B971A2" w:rsidRPr="00B971A2">
        <w:t xml:space="preserve">. </w:t>
      </w:r>
      <w:r w:rsidRPr="00B971A2">
        <w:t>Коэффициент абсолютной ликвидности</w:t>
      </w:r>
      <w:r w:rsidR="00B971A2" w:rsidRPr="00B971A2">
        <w:t xml:space="preserve">: </w:t>
      </w:r>
      <w:r w:rsidRPr="00B971A2">
        <w:t>L2= А1/П1 + П2, 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вложений</w:t>
      </w:r>
      <w:r w:rsidR="00B971A2">
        <w:t xml:space="preserve"> (</w:t>
      </w:r>
      <w:r w:rsidRPr="00B971A2">
        <w:t>оптимальный показатель 0,1 до 0,7</w:t>
      </w:r>
      <w:r w:rsidR="00B971A2" w:rsidRPr="00B971A2">
        <w:t>).</w:t>
      </w:r>
    </w:p>
    <w:p w:rsidR="00B971A2" w:rsidRDefault="00DA7B47" w:rsidP="00B971A2">
      <w:r w:rsidRPr="00B971A2">
        <w:t>3</w:t>
      </w:r>
      <w:r w:rsidR="00B971A2" w:rsidRPr="00B971A2">
        <w:t xml:space="preserve">. </w:t>
      </w:r>
      <w:r w:rsidRPr="00B971A2">
        <w:t>Коэффициент</w:t>
      </w:r>
      <w:r w:rsidR="00B971A2">
        <w:t xml:space="preserve"> "</w:t>
      </w:r>
      <w:r w:rsidRPr="00B971A2">
        <w:t>критической оценки</w:t>
      </w:r>
      <w:r w:rsidR="00B971A2">
        <w:t xml:space="preserve">" </w:t>
      </w:r>
      <w:r w:rsidRPr="00B971A2">
        <w:t>или</w:t>
      </w:r>
      <w:r w:rsidR="00B971A2">
        <w:t xml:space="preserve"> "</w:t>
      </w:r>
      <w:r w:rsidRPr="00B971A2">
        <w:t>промежуточного покрытия</w:t>
      </w:r>
      <w:r w:rsidR="00B971A2">
        <w:t>":</w:t>
      </w:r>
      <w:r w:rsidR="007A411C">
        <w:t xml:space="preserve"> </w:t>
      </w:r>
      <w:r w:rsidRPr="00B971A2">
        <w:t>L3 = А1 + А</w:t>
      </w:r>
      <w:r w:rsidR="00B971A2">
        <w:t>2/</w:t>
      </w:r>
      <w:r w:rsidRPr="00B971A2">
        <w:t>П1 + П2, показывает, какая часть краткосрочных обязательств может быть немедленно погашена за счет денежных средств в краткосрочных ценных бумагах, а также по расчетам</w:t>
      </w:r>
      <w:r w:rsidR="00B971A2">
        <w:t xml:space="preserve"> (</w:t>
      </w:r>
      <w:r w:rsidRPr="00B971A2">
        <w:t>рекомендуемый показатель</w:t>
      </w:r>
      <w:r w:rsidR="00B971A2" w:rsidRPr="00B971A2">
        <w:t xml:space="preserve">: </w:t>
      </w:r>
      <w:r w:rsidRPr="00B971A2">
        <w:t>=1, а допустимое значение</w:t>
      </w:r>
      <w:r w:rsidR="00B971A2" w:rsidRPr="00B971A2">
        <w:t xml:space="preserve">. </w:t>
      </w:r>
      <w:r w:rsidRPr="00B971A2">
        <w:t>от 0,7 до 0,8</w:t>
      </w:r>
      <w:r w:rsidR="00B971A2" w:rsidRPr="00B971A2">
        <w:t>).</w:t>
      </w:r>
    </w:p>
    <w:p w:rsidR="00B971A2" w:rsidRDefault="00DA7B47" w:rsidP="00B971A2">
      <w:r w:rsidRPr="00B971A2">
        <w:t>4</w:t>
      </w:r>
      <w:r w:rsidR="00B971A2" w:rsidRPr="00B971A2">
        <w:t xml:space="preserve">. </w:t>
      </w:r>
      <w:r w:rsidRPr="00B971A2">
        <w:t>Коэффициент текущей ликвидности</w:t>
      </w:r>
      <w:r w:rsidR="00B971A2" w:rsidRPr="00B971A2">
        <w:t xml:space="preserve">: </w:t>
      </w:r>
      <w:r w:rsidRPr="00B971A2">
        <w:t>L4 = А1+А2+А3/П1+П2, показывает, во сколько раз оборотные активы превышают текущие обязательства,</w:t>
      </w:r>
      <w:r w:rsidR="00B971A2">
        <w:t xml:space="preserve"> (</w:t>
      </w:r>
      <w:r w:rsidRPr="00B971A2">
        <w:t>рекомендуемое значение</w:t>
      </w:r>
      <w:r w:rsidR="00B971A2" w:rsidRPr="00B971A2">
        <w:t xml:space="preserve">: </w:t>
      </w:r>
      <w:r w:rsidRPr="00B971A2">
        <w:t>1,5</w:t>
      </w:r>
      <w:r w:rsidR="00B971A2">
        <w:t xml:space="preserve"> (</w:t>
      </w:r>
      <w:r w:rsidRPr="00B971A2">
        <w:t>допустимое от 2 до 3</w:t>
      </w:r>
      <w:r w:rsidR="00B971A2" w:rsidRPr="00B971A2">
        <w:t>).</w:t>
      </w:r>
    </w:p>
    <w:p w:rsidR="00B971A2" w:rsidRDefault="00DA7B47" w:rsidP="00B971A2">
      <w:r w:rsidRPr="00B971A2">
        <w:t>5</w:t>
      </w:r>
      <w:r w:rsidR="00B971A2" w:rsidRPr="00B971A2">
        <w:t xml:space="preserve">. </w:t>
      </w:r>
      <w:r w:rsidRPr="00B971A2">
        <w:t>Коэффициент маневренности функционирующего капитала</w:t>
      </w:r>
      <w:r w:rsidR="00B971A2" w:rsidRPr="00B971A2">
        <w:t xml:space="preserve">: </w:t>
      </w:r>
      <w:r w:rsidRPr="00B971A2">
        <w:t>L5 = А3/</w:t>
      </w:r>
      <w:r w:rsidR="00B971A2">
        <w:t xml:space="preserve"> (</w:t>
      </w:r>
      <w:r w:rsidRPr="00B971A2">
        <w:t>А3-А1</w:t>
      </w:r>
      <w:r w:rsidR="00B971A2" w:rsidRPr="00B971A2">
        <w:t xml:space="preserve">) - </w:t>
      </w:r>
      <w:r w:rsidRPr="00B971A2">
        <w:t>П2, показывает, какая часть функционирующего капитала обездвижена в производственных запасах и долгосрочной дебиторской задолженности</w:t>
      </w:r>
      <w:r w:rsidR="00B971A2">
        <w:t xml:space="preserve"> (</w:t>
      </w:r>
      <w:r w:rsidRPr="00B971A2">
        <w:t>положительным фактом является уменьшение показателя в динамике</w:t>
      </w:r>
      <w:r w:rsidR="00B971A2" w:rsidRPr="00B971A2">
        <w:t>).</w:t>
      </w:r>
    </w:p>
    <w:p w:rsidR="00B971A2" w:rsidRDefault="00DA7B47" w:rsidP="00B971A2">
      <w:r w:rsidRPr="00B971A2">
        <w:t>6</w:t>
      </w:r>
      <w:r w:rsidR="00B971A2" w:rsidRPr="00B971A2">
        <w:t xml:space="preserve">. </w:t>
      </w:r>
      <w:r w:rsidRPr="00B971A2">
        <w:t>Доля оборотных средств в активах</w:t>
      </w:r>
      <w:r w:rsidR="00B971A2" w:rsidRPr="00B971A2">
        <w:t xml:space="preserve">: </w:t>
      </w:r>
      <w:r w:rsidRPr="00B971A2">
        <w:t>L6 = А1 + А2 + A</w:t>
      </w:r>
      <w:r w:rsidR="00B971A2">
        <w:t>3/</w:t>
      </w:r>
      <w:r w:rsidRPr="00B971A2">
        <w:t>Al +A2 +АЗ +А4, зависит от отраслевой принадлежности организации</w:t>
      </w:r>
      <w:r w:rsidR="00B971A2">
        <w:t xml:space="preserve"> (</w:t>
      </w:r>
      <w:r w:rsidRPr="00B971A2">
        <w:t>рекомендуемое значение</w:t>
      </w:r>
      <w:r w:rsidR="00B971A2" w:rsidRPr="00B971A2">
        <w:t xml:space="preserve">: </w:t>
      </w:r>
      <w:r w:rsidRPr="00B971A2">
        <w:t>&gt; 0,5</w:t>
      </w:r>
      <w:r w:rsidR="00B971A2" w:rsidRPr="00B971A2">
        <w:t>).</w:t>
      </w:r>
    </w:p>
    <w:p w:rsidR="00B971A2" w:rsidRDefault="00DA7B47" w:rsidP="00B971A2">
      <w:r w:rsidRPr="00B971A2">
        <w:t>7</w:t>
      </w:r>
      <w:r w:rsidR="00B971A2" w:rsidRPr="00B971A2">
        <w:t xml:space="preserve">. </w:t>
      </w:r>
      <w:r w:rsidRPr="00B971A2">
        <w:t>Коэффициент обеспеченности собственными средствами</w:t>
      </w:r>
      <w:r w:rsidR="00B971A2" w:rsidRPr="00B971A2">
        <w:t xml:space="preserve">: </w:t>
      </w:r>
      <w:r w:rsidRPr="00B971A2">
        <w:t>L7 = П4-А4/А1+А2 + А3, характеризует наличие собственных оборотных средств у организации, необходимых для ее текущей деятельности</w:t>
      </w:r>
      <w:r w:rsidR="00B971A2">
        <w:t xml:space="preserve"> (</w:t>
      </w:r>
      <w:r w:rsidRPr="00B971A2">
        <w:t>рекомендуемое значение</w:t>
      </w:r>
      <w:r w:rsidR="00B971A2" w:rsidRPr="00B971A2">
        <w:t xml:space="preserve">: </w:t>
      </w:r>
      <w:r w:rsidRPr="00B971A2">
        <w:t>&gt; 0,1 &gt;</w:t>
      </w:r>
      <w:r w:rsidR="00B971A2" w:rsidRPr="00B971A2">
        <w:t>,</w:t>
      </w:r>
      <w:r w:rsidRPr="00B971A2">
        <w:t xml:space="preserve"> </w:t>
      </w:r>
      <w:r w:rsidR="00B971A2">
        <w:t>т.е.</w:t>
      </w:r>
      <w:r w:rsidR="00B971A2" w:rsidRPr="00B971A2">
        <w:t xml:space="preserve"> </w:t>
      </w:r>
      <w:r w:rsidRPr="00B971A2">
        <w:t>чем больше, тем лучше</w:t>
      </w:r>
      <w:r w:rsidR="00B971A2" w:rsidRPr="00B971A2">
        <w:t>).</w:t>
      </w:r>
    </w:p>
    <w:p w:rsidR="007A411C" w:rsidRDefault="007A411C" w:rsidP="007A411C">
      <w:pPr>
        <w:pStyle w:val="afb"/>
      </w:pPr>
      <w:bookmarkStart w:id="17" w:name="_Toc218333937"/>
      <w:r>
        <w:br w:type="page"/>
        <w:t>Приложение Б</w:t>
      </w:r>
    </w:p>
    <w:p w:rsidR="007A411C" w:rsidRDefault="007A411C" w:rsidP="007A411C">
      <w:pPr>
        <w:pStyle w:val="afb"/>
      </w:pPr>
    </w:p>
    <w:p w:rsidR="00B971A2" w:rsidRPr="00B971A2" w:rsidRDefault="00DA7B47" w:rsidP="00B971A2">
      <w:r w:rsidRPr="00B971A2">
        <w:t>Показатели анализа финансовой устойчивости</w:t>
      </w:r>
      <w:bookmarkEnd w:id="17"/>
    </w:p>
    <w:p w:rsidR="00B971A2" w:rsidRDefault="00DA7B47" w:rsidP="00B971A2">
      <w:r w:rsidRPr="00B971A2">
        <w:t>1</w:t>
      </w:r>
      <w:r w:rsidR="00B971A2" w:rsidRPr="00B971A2">
        <w:t xml:space="preserve">. </w:t>
      </w:r>
      <w:r w:rsidRPr="00B971A2">
        <w:t>Коэффициент капитализации</w:t>
      </w:r>
      <w:r w:rsidR="00B971A2">
        <w:t xml:space="preserve"> (</w:t>
      </w:r>
      <w:r w:rsidRPr="00B971A2">
        <w:t>плечо финансового рычага</w:t>
      </w:r>
      <w:r w:rsidR="00B971A2" w:rsidRPr="00B971A2">
        <w:t>):</w:t>
      </w:r>
    </w:p>
    <w:p w:rsidR="007A411C" w:rsidRDefault="007A411C" w:rsidP="00B971A2"/>
    <w:p w:rsidR="009B75AE" w:rsidRDefault="00DA7B47" w:rsidP="00B971A2">
      <w:r w:rsidRPr="00B971A2">
        <w:t xml:space="preserve">U1 = Заемный капитал / Собственный капитал, </w:t>
      </w:r>
    </w:p>
    <w:p w:rsidR="009B75AE" w:rsidRDefault="009B75AE" w:rsidP="00B971A2"/>
    <w:p w:rsidR="00B971A2" w:rsidRDefault="00DA7B47" w:rsidP="00B971A2">
      <w:r w:rsidRPr="00B971A2">
        <w:t>показывает, сколько заемных средств предприятие привлекло на 1 руб</w:t>
      </w:r>
      <w:r w:rsidR="00B971A2" w:rsidRPr="00B971A2">
        <w:t xml:space="preserve">. </w:t>
      </w:r>
      <w:r w:rsidRPr="00B971A2">
        <w:t>вложенных в активы собственных средств</w:t>
      </w:r>
      <w:r w:rsidR="00B971A2">
        <w:t xml:space="preserve"> (</w:t>
      </w:r>
      <w:r w:rsidRPr="00B971A2">
        <w:t>нормальное ограничение</w:t>
      </w:r>
      <w:r w:rsidR="00B971A2" w:rsidRPr="00B971A2">
        <w:t xml:space="preserve">: </w:t>
      </w:r>
      <w:r w:rsidRPr="00B971A2">
        <w:t>не выше 1,5</w:t>
      </w:r>
      <w:r w:rsidR="00B971A2" w:rsidRPr="00B971A2">
        <w:t>).</w:t>
      </w:r>
    </w:p>
    <w:p w:rsidR="007A411C" w:rsidRDefault="007A411C" w:rsidP="00B971A2"/>
    <w:p w:rsidR="00B971A2" w:rsidRDefault="00DA7B47" w:rsidP="00B971A2">
      <w:r w:rsidRPr="00B971A2">
        <w:t>2</w:t>
      </w:r>
      <w:r w:rsidR="00B971A2" w:rsidRPr="00B971A2">
        <w:t xml:space="preserve">. </w:t>
      </w:r>
      <w:r w:rsidRPr="00B971A2">
        <w:t>Коэффициент обеспеченности собственными источниками финансирования</w:t>
      </w:r>
      <w:r w:rsidR="00B971A2" w:rsidRPr="00B971A2">
        <w:t>.</w:t>
      </w:r>
    </w:p>
    <w:p w:rsidR="007A411C" w:rsidRDefault="007A411C" w:rsidP="00B971A2"/>
    <w:p w:rsidR="009B75AE" w:rsidRDefault="00DA7B47" w:rsidP="00B971A2">
      <w:r w:rsidRPr="00B971A2">
        <w:t>U2 = Собственный капитал</w:t>
      </w:r>
      <w:r w:rsidR="00B971A2" w:rsidRPr="00B971A2">
        <w:t xml:space="preserve"> - </w:t>
      </w:r>
      <w:r w:rsidRPr="00B971A2">
        <w:t xml:space="preserve">Внеоборотные активы / Оборотные активы, </w:t>
      </w:r>
    </w:p>
    <w:p w:rsidR="009B75AE" w:rsidRDefault="009B75AE" w:rsidP="00B971A2"/>
    <w:p w:rsidR="00B971A2" w:rsidRDefault="00DA7B47" w:rsidP="00B971A2">
      <w:r w:rsidRPr="00B971A2">
        <w:t>показывает, какая часть оборотных активов финансируется за счет собственных источников</w:t>
      </w:r>
      <w:r w:rsidR="00B971A2">
        <w:t xml:space="preserve"> (</w:t>
      </w:r>
      <w:r w:rsidRPr="00B971A2">
        <w:t>нормальное ограничение</w:t>
      </w:r>
      <w:r w:rsidR="00B971A2" w:rsidRPr="00B971A2">
        <w:t xml:space="preserve">: </w:t>
      </w:r>
      <w:r w:rsidRPr="00B971A2">
        <w:t>нижняя граница 0,1</w:t>
      </w:r>
      <w:r w:rsidR="00B971A2" w:rsidRPr="00B971A2">
        <w:t xml:space="preserve">. </w:t>
      </w:r>
      <w:r w:rsidRPr="00B971A2">
        <w:t>оптимально &gt; 0,5</w:t>
      </w:r>
      <w:r w:rsidR="00B971A2" w:rsidRPr="00B971A2">
        <w:t>).</w:t>
      </w:r>
    </w:p>
    <w:p w:rsidR="007A411C" w:rsidRDefault="007A411C" w:rsidP="00B971A2"/>
    <w:p w:rsidR="00B971A2" w:rsidRDefault="00DA7B47" w:rsidP="00B971A2">
      <w:r w:rsidRPr="00B971A2">
        <w:t>3</w:t>
      </w:r>
      <w:r w:rsidR="00B971A2" w:rsidRPr="00B971A2">
        <w:t xml:space="preserve">. </w:t>
      </w:r>
      <w:r w:rsidRPr="00B971A2">
        <w:t>Коэффициент финансовой независимости</w:t>
      </w:r>
      <w:r w:rsidR="00B971A2">
        <w:t xml:space="preserve"> (</w:t>
      </w:r>
      <w:r w:rsidRPr="00B971A2">
        <w:t>автономии</w:t>
      </w:r>
      <w:r w:rsidR="00B971A2" w:rsidRPr="00B971A2">
        <w:t>):</w:t>
      </w:r>
    </w:p>
    <w:p w:rsidR="007A411C" w:rsidRDefault="007A411C" w:rsidP="00B971A2"/>
    <w:p w:rsidR="009B75AE" w:rsidRDefault="00DA7B47" w:rsidP="00B971A2">
      <w:r w:rsidRPr="00B971A2">
        <w:t xml:space="preserve">U3 = Собственный капитал / Валюта баланса, </w:t>
      </w:r>
    </w:p>
    <w:p w:rsidR="009B75AE" w:rsidRDefault="009B75AE" w:rsidP="00B971A2"/>
    <w:p w:rsidR="00B971A2" w:rsidRDefault="00DA7B47" w:rsidP="00B971A2">
      <w:r w:rsidRPr="00B971A2">
        <w:t>показывает удельный вес собственных средств в общей сумме источников финансирования</w:t>
      </w:r>
      <w:r w:rsidR="00B971A2">
        <w:t xml:space="preserve"> (</w:t>
      </w:r>
      <w:r w:rsidRPr="00B971A2">
        <w:t>нормальное ограничение</w:t>
      </w:r>
      <w:r w:rsidR="00B971A2" w:rsidRPr="00B971A2">
        <w:t xml:space="preserve">: </w:t>
      </w:r>
      <w:r w:rsidRPr="00B971A2">
        <w:t>0,4 &lt; U3 &lt; 0,6</w:t>
      </w:r>
      <w:r w:rsidR="00B971A2" w:rsidRPr="00B971A2">
        <w:t>).</w:t>
      </w:r>
    </w:p>
    <w:p w:rsidR="007A411C" w:rsidRDefault="007A411C" w:rsidP="00B971A2"/>
    <w:p w:rsidR="00B971A2" w:rsidRDefault="00DA7B47" w:rsidP="00B971A2">
      <w:r w:rsidRPr="00B971A2">
        <w:t>4</w:t>
      </w:r>
      <w:r w:rsidR="00B971A2" w:rsidRPr="00B971A2">
        <w:t xml:space="preserve">. </w:t>
      </w:r>
      <w:r w:rsidRPr="00B971A2">
        <w:t>Коэффициент финансирования</w:t>
      </w:r>
      <w:r w:rsidR="00B971A2" w:rsidRPr="00B971A2">
        <w:t>.</w:t>
      </w:r>
    </w:p>
    <w:p w:rsidR="007A411C" w:rsidRDefault="007A411C" w:rsidP="00B971A2"/>
    <w:p w:rsidR="009B75AE" w:rsidRDefault="00DA7B47" w:rsidP="00B971A2">
      <w:r w:rsidRPr="00B971A2">
        <w:t xml:space="preserve">U4 = Собственный капитал / Заемный капитал, </w:t>
      </w:r>
    </w:p>
    <w:p w:rsidR="009B75AE" w:rsidRDefault="009B75AE" w:rsidP="00B971A2"/>
    <w:p w:rsidR="00B971A2" w:rsidRDefault="00DA7B47" w:rsidP="00B971A2">
      <w:r w:rsidRPr="00B971A2">
        <w:t>показывает, какая часть деятельности финансируется за счет собственных, а какая</w:t>
      </w:r>
      <w:r w:rsidR="00B971A2" w:rsidRPr="00B971A2">
        <w:t xml:space="preserve"> - </w:t>
      </w:r>
      <w:r w:rsidRPr="00B971A2">
        <w:t>за счет заемных средств</w:t>
      </w:r>
      <w:r w:rsidR="00B971A2">
        <w:t xml:space="preserve"> (</w:t>
      </w:r>
      <w:r w:rsidRPr="00B971A2">
        <w:t>нормальное ограничение</w:t>
      </w:r>
      <w:r w:rsidR="00B971A2" w:rsidRPr="00B971A2">
        <w:t xml:space="preserve">: </w:t>
      </w:r>
      <w:r w:rsidRPr="00B971A2">
        <w:t>U4 &gt; 0,7, оптимально =1,5</w:t>
      </w:r>
      <w:r w:rsidR="00B971A2" w:rsidRPr="00B971A2">
        <w:t>).</w:t>
      </w:r>
    </w:p>
    <w:p w:rsidR="007A411C" w:rsidRDefault="007A411C" w:rsidP="00B971A2"/>
    <w:p w:rsidR="00B971A2" w:rsidRDefault="00DA7B47" w:rsidP="00B971A2">
      <w:r w:rsidRPr="00B971A2">
        <w:t>5</w:t>
      </w:r>
      <w:r w:rsidR="00B971A2" w:rsidRPr="00B971A2">
        <w:t xml:space="preserve">. </w:t>
      </w:r>
      <w:r w:rsidRPr="00B971A2">
        <w:t>Коэффициент финансовой устойчивости</w:t>
      </w:r>
      <w:r w:rsidR="00B971A2" w:rsidRPr="00B971A2">
        <w:t>.</w:t>
      </w:r>
    </w:p>
    <w:p w:rsidR="007A411C" w:rsidRDefault="007A411C" w:rsidP="00B971A2"/>
    <w:p w:rsidR="009B75AE" w:rsidRDefault="00DA7B47" w:rsidP="00B971A2">
      <w:r w:rsidRPr="00B971A2">
        <w:t xml:space="preserve">U5 = Собственный капитал + Долгосрочные обязательства / Валюта баланса, </w:t>
      </w:r>
    </w:p>
    <w:p w:rsidR="009B75AE" w:rsidRDefault="009B75AE" w:rsidP="00B971A2"/>
    <w:p w:rsidR="00B971A2" w:rsidRDefault="00DA7B47" w:rsidP="00B971A2">
      <w:r w:rsidRPr="00B971A2">
        <w:t>показывает, какая часть актива финансируется за счет устойчивых источников</w:t>
      </w:r>
      <w:r w:rsidR="00B971A2">
        <w:t xml:space="preserve"> (</w:t>
      </w:r>
      <w:r w:rsidRPr="00B971A2">
        <w:t>нормальное ограничение U5 &gt; 0,6</w:t>
      </w:r>
      <w:r w:rsidR="00B971A2" w:rsidRPr="00B971A2">
        <w:t>).</w:t>
      </w:r>
    </w:p>
    <w:p w:rsidR="007A411C" w:rsidRDefault="007A411C" w:rsidP="00B971A2"/>
    <w:p w:rsidR="008E6C6C" w:rsidRDefault="008E6C6C" w:rsidP="008E6C6C">
      <w:pPr>
        <w:pStyle w:val="afb"/>
      </w:pPr>
      <w:bookmarkStart w:id="18" w:name="_Toc218333938"/>
      <w:r>
        <w:br w:type="page"/>
        <w:t>Приложение В</w:t>
      </w:r>
    </w:p>
    <w:p w:rsidR="008E6C6C" w:rsidRDefault="00B971A2" w:rsidP="008E6C6C">
      <w:pPr>
        <w:pStyle w:val="2"/>
      </w:pPr>
      <w:r>
        <w:t xml:space="preserve"> </w:t>
      </w:r>
    </w:p>
    <w:p w:rsidR="00B971A2" w:rsidRPr="00B971A2" w:rsidRDefault="00DA7B47" w:rsidP="00B971A2">
      <w:r w:rsidRPr="00B971A2">
        <w:t>Показатели анализа деловой активности предприятия</w:t>
      </w:r>
      <w:bookmarkEnd w:id="18"/>
    </w:p>
    <w:p w:rsidR="00B971A2" w:rsidRDefault="00DA7B47" w:rsidP="00B971A2">
      <w:r w:rsidRPr="00B971A2">
        <w:t>А</w:t>
      </w:r>
      <w:r w:rsidR="00B971A2" w:rsidRPr="00B971A2">
        <w:t xml:space="preserve">. </w:t>
      </w:r>
      <w:r w:rsidRPr="00B971A2">
        <w:t>Общие показатели оборачиваемости</w:t>
      </w:r>
      <w:r w:rsidR="00B971A2" w:rsidRPr="00B971A2">
        <w:t>.</w:t>
      </w:r>
    </w:p>
    <w:p w:rsidR="008E6C6C" w:rsidRDefault="008E6C6C" w:rsidP="00B971A2"/>
    <w:p w:rsidR="009B75AE" w:rsidRDefault="00DA7B47" w:rsidP="00B971A2">
      <w:r w:rsidRPr="00B971A2">
        <w:t>1</w:t>
      </w:r>
      <w:r w:rsidR="00B971A2" w:rsidRPr="00B971A2">
        <w:t xml:space="preserve">. </w:t>
      </w:r>
      <w:r w:rsidRPr="00B971A2">
        <w:t>Коэффициент общей оборачиваемости капитала</w:t>
      </w:r>
      <w:r w:rsidR="00B971A2">
        <w:t xml:space="preserve"> (</w:t>
      </w:r>
      <w:r w:rsidRPr="00B971A2">
        <w:t>ресурсоотдача</w:t>
      </w:r>
      <w:r w:rsidR="00B971A2" w:rsidRPr="00B971A2">
        <w:t xml:space="preserve">): </w:t>
      </w:r>
      <w:r w:rsidRPr="00B971A2">
        <w:t>d1</w:t>
      </w:r>
      <w:r w:rsidR="00B971A2">
        <w:t xml:space="preserve"> (</w:t>
      </w:r>
      <w:r w:rsidRPr="00B971A2">
        <w:t>оборотов</w:t>
      </w:r>
      <w:r w:rsidR="00B971A2" w:rsidRPr="00B971A2">
        <w:t xml:space="preserve">) </w:t>
      </w:r>
      <w:r w:rsidRPr="00B971A2">
        <w:t xml:space="preserve">= Выручка от продажи / Среднегодовая стоимость активов, </w:t>
      </w:r>
    </w:p>
    <w:p w:rsidR="009B75AE" w:rsidRDefault="009B75AE" w:rsidP="00B971A2"/>
    <w:p w:rsidR="00B971A2" w:rsidRDefault="00DA7B47" w:rsidP="00B971A2">
      <w:r w:rsidRPr="00B971A2">
        <w:t>показывает эффективность использования имущества</w:t>
      </w:r>
      <w:r w:rsidR="00B971A2" w:rsidRPr="00B971A2">
        <w:t xml:space="preserve">. </w:t>
      </w:r>
      <w:r w:rsidRPr="00B971A2">
        <w:t>Отражает скорость оборота</w:t>
      </w:r>
      <w:r w:rsidR="00B971A2">
        <w:t xml:space="preserve"> (</w:t>
      </w:r>
      <w:r w:rsidRPr="00B971A2">
        <w:t>в количестве оборотов за период всего капитала организации</w:t>
      </w:r>
      <w:r w:rsidR="00B971A2" w:rsidRPr="00B971A2">
        <w:t>).</w:t>
      </w:r>
    </w:p>
    <w:p w:rsidR="00B971A2" w:rsidRDefault="00DA7B47" w:rsidP="00B971A2">
      <w:r w:rsidRPr="00B971A2">
        <w:t>2</w:t>
      </w:r>
      <w:r w:rsidR="00B971A2" w:rsidRPr="00B971A2">
        <w:t xml:space="preserve">. </w:t>
      </w:r>
      <w:r w:rsidRPr="00B971A2">
        <w:t>Коэффициент оборачиваемости оборотных</w:t>
      </w:r>
      <w:r w:rsidR="00B971A2">
        <w:t xml:space="preserve"> (</w:t>
      </w:r>
      <w:r w:rsidRPr="00B971A2">
        <w:t>мобильных</w:t>
      </w:r>
      <w:r w:rsidR="00B971A2" w:rsidRPr="00B971A2">
        <w:t xml:space="preserve">) </w:t>
      </w:r>
      <w:r w:rsidRPr="00B971A2">
        <w:t>средств</w:t>
      </w:r>
      <w:r w:rsidR="00B971A2" w:rsidRPr="00B971A2">
        <w:t>:</w:t>
      </w:r>
    </w:p>
    <w:p w:rsidR="008E6C6C" w:rsidRDefault="008E6C6C" w:rsidP="00B971A2"/>
    <w:p w:rsidR="009B75AE" w:rsidRDefault="00DA7B47" w:rsidP="00B971A2">
      <w:r w:rsidRPr="00B971A2">
        <w:t>d2</w:t>
      </w:r>
      <w:r w:rsidR="00B971A2">
        <w:t xml:space="preserve"> (</w:t>
      </w:r>
      <w:r w:rsidRPr="00B971A2">
        <w:t>оборотов</w:t>
      </w:r>
      <w:r w:rsidR="00B971A2" w:rsidRPr="00B971A2">
        <w:t xml:space="preserve">) </w:t>
      </w:r>
      <w:r w:rsidRPr="00B971A2">
        <w:t xml:space="preserve">= Выручка от продажи /Среднегодовая стоимость оборотных активов, </w:t>
      </w:r>
    </w:p>
    <w:p w:rsidR="009B75AE" w:rsidRDefault="009B75AE" w:rsidP="00B971A2"/>
    <w:p w:rsidR="00B971A2" w:rsidRDefault="00DA7B47" w:rsidP="00B971A2">
      <w:r w:rsidRPr="00B971A2">
        <w:t>показывает скорость оборота всех оборотных средств организации</w:t>
      </w:r>
      <w:r w:rsidR="00B971A2">
        <w:t xml:space="preserve"> (</w:t>
      </w:r>
      <w:r w:rsidRPr="00B971A2">
        <w:t>как материальных, так и денежных</w:t>
      </w:r>
      <w:r w:rsidR="00B971A2" w:rsidRPr="00B971A2">
        <w:t>).</w:t>
      </w:r>
    </w:p>
    <w:p w:rsidR="00B971A2" w:rsidRDefault="00DA7B47" w:rsidP="00B971A2">
      <w:r w:rsidRPr="00B971A2">
        <w:t>3</w:t>
      </w:r>
      <w:r w:rsidR="00B971A2" w:rsidRPr="00B971A2">
        <w:t xml:space="preserve">. </w:t>
      </w:r>
      <w:r w:rsidRPr="00B971A2">
        <w:t>Коэффициент отдачи нематериальных активов</w:t>
      </w:r>
      <w:r w:rsidR="00B971A2" w:rsidRPr="00B971A2">
        <w:t>:</w:t>
      </w:r>
    </w:p>
    <w:p w:rsidR="008E6C6C" w:rsidRDefault="008E6C6C" w:rsidP="00B971A2"/>
    <w:p w:rsidR="009B75AE" w:rsidRDefault="00DA7B47" w:rsidP="00B971A2">
      <w:r w:rsidRPr="00B971A2">
        <w:t>d3</w:t>
      </w:r>
      <w:r w:rsidR="00B971A2">
        <w:t xml:space="preserve"> (</w:t>
      </w:r>
      <w:r w:rsidRPr="00B971A2">
        <w:t>оборотов</w:t>
      </w:r>
      <w:r w:rsidR="00B971A2" w:rsidRPr="00B971A2">
        <w:t xml:space="preserve">) </w:t>
      </w:r>
      <w:r w:rsidRPr="00B971A2">
        <w:t xml:space="preserve">= Выручка от продажи / Средняя стоимость нематериальных активов, </w:t>
      </w:r>
    </w:p>
    <w:p w:rsidR="009B75AE" w:rsidRDefault="009B75AE" w:rsidP="00B971A2"/>
    <w:p w:rsidR="00B971A2" w:rsidRDefault="00DA7B47" w:rsidP="00B971A2">
      <w:r w:rsidRPr="00B971A2">
        <w:t>показывает эффективность использования нематериальных активов</w:t>
      </w:r>
      <w:r w:rsidR="00B971A2" w:rsidRPr="00B971A2">
        <w:t>.</w:t>
      </w:r>
    </w:p>
    <w:p w:rsidR="00B971A2" w:rsidRDefault="00DA7B47" w:rsidP="00B971A2">
      <w:r w:rsidRPr="00B971A2">
        <w:t>4</w:t>
      </w:r>
      <w:r w:rsidR="00B971A2" w:rsidRPr="00B971A2">
        <w:t xml:space="preserve">. </w:t>
      </w:r>
      <w:r w:rsidRPr="00B971A2">
        <w:t>Фондоотдача</w:t>
      </w:r>
      <w:r w:rsidR="00B971A2" w:rsidRPr="00B971A2">
        <w:t>:</w:t>
      </w:r>
    </w:p>
    <w:p w:rsidR="008E6C6C" w:rsidRDefault="008E6C6C" w:rsidP="00B971A2"/>
    <w:p w:rsidR="009B75AE" w:rsidRDefault="00DA7B47" w:rsidP="00B971A2">
      <w:r w:rsidRPr="00B971A2">
        <w:t>d4</w:t>
      </w:r>
      <w:r w:rsidR="00B971A2">
        <w:t xml:space="preserve"> (</w:t>
      </w:r>
      <w:r w:rsidRPr="00B971A2">
        <w:t>оборотов</w:t>
      </w:r>
      <w:r w:rsidR="00B971A2" w:rsidRPr="00B971A2">
        <w:t xml:space="preserve">) </w:t>
      </w:r>
      <w:r w:rsidRPr="00B971A2">
        <w:t xml:space="preserve">= Выручка от продажи / Средняя стоимость основных средств, </w:t>
      </w:r>
    </w:p>
    <w:p w:rsidR="009B75AE" w:rsidRDefault="009B75AE" w:rsidP="00B971A2"/>
    <w:p w:rsidR="00B971A2" w:rsidRDefault="00DA7B47" w:rsidP="00B971A2">
      <w:r w:rsidRPr="00B971A2">
        <w:t>показывает эффективность использования только основных средств организации</w:t>
      </w:r>
      <w:r w:rsidR="00B971A2" w:rsidRPr="00B971A2">
        <w:t>.</w:t>
      </w:r>
    </w:p>
    <w:p w:rsidR="00B971A2" w:rsidRDefault="00DA7B47" w:rsidP="00B971A2">
      <w:r w:rsidRPr="00B971A2">
        <w:t>5</w:t>
      </w:r>
      <w:r w:rsidR="00B971A2" w:rsidRPr="00B971A2">
        <w:t xml:space="preserve">. </w:t>
      </w:r>
      <w:r w:rsidRPr="00B971A2">
        <w:t>Коэффициент отдачи собственного капитала</w:t>
      </w:r>
      <w:r w:rsidR="00B971A2" w:rsidRPr="00B971A2">
        <w:t>:</w:t>
      </w:r>
    </w:p>
    <w:p w:rsidR="008E6C6C" w:rsidRDefault="008E6C6C" w:rsidP="00B971A2"/>
    <w:p w:rsidR="009B75AE" w:rsidRDefault="00DA7B47" w:rsidP="00B971A2">
      <w:r w:rsidRPr="00B971A2">
        <w:t>d5</w:t>
      </w:r>
      <w:r w:rsidR="00B971A2">
        <w:t xml:space="preserve"> (</w:t>
      </w:r>
      <w:r w:rsidRPr="00B971A2">
        <w:t>оборотов</w:t>
      </w:r>
      <w:r w:rsidR="00B971A2" w:rsidRPr="00B971A2">
        <w:t xml:space="preserve">) </w:t>
      </w:r>
      <w:r w:rsidRPr="00B971A2">
        <w:t xml:space="preserve">= Выручка от продажи / Средняя стоимость собственного капитала, </w:t>
      </w:r>
    </w:p>
    <w:p w:rsidR="009B75AE" w:rsidRDefault="009B75AE" w:rsidP="00B971A2"/>
    <w:p w:rsidR="00B971A2" w:rsidRDefault="00DA7B47" w:rsidP="00B971A2">
      <w:r w:rsidRPr="00B971A2">
        <w:t>показывает скорость оборота собственного капитала</w:t>
      </w:r>
      <w:r w:rsidR="00B971A2" w:rsidRPr="00B971A2">
        <w:t xml:space="preserve">. </w:t>
      </w:r>
      <w:r w:rsidRPr="00B971A2">
        <w:t>Сколько тысяч рублей выручки приходится на 1 тыс</w:t>
      </w:r>
      <w:r w:rsidR="00B971A2" w:rsidRPr="00B971A2">
        <w:t xml:space="preserve">. </w:t>
      </w:r>
      <w:r w:rsidRPr="00B971A2">
        <w:t>рублей вложенного собственного капитала</w:t>
      </w:r>
      <w:r w:rsidR="00B971A2" w:rsidRPr="00B971A2">
        <w:t>.</w:t>
      </w:r>
    </w:p>
    <w:p w:rsidR="00B971A2" w:rsidRDefault="00DA7B47" w:rsidP="00B971A2">
      <w:r w:rsidRPr="00B971A2">
        <w:t>Б</w:t>
      </w:r>
      <w:r w:rsidR="00B971A2" w:rsidRPr="00B971A2">
        <w:t xml:space="preserve">. </w:t>
      </w:r>
      <w:r w:rsidRPr="00B971A2">
        <w:t>Показатели управления активами</w:t>
      </w:r>
      <w:r w:rsidR="00B971A2" w:rsidRPr="00B971A2">
        <w:t>.</w:t>
      </w:r>
    </w:p>
    <w:p w:rsidR="00B971A2" w:rsidRDefault="00DA7B47" w:rsidP="00B971A2">
      <w:r w:rsidRPr="00B971A2">
        <w:t>6</w:t>
      </w:r>
      <w:r w:rsidR="00B971A2" w:rsidRPr="00B971A2">
        <w:t xml:space="preserve">. </w:t>
      </w:r>
      <w:r w:rsidRPr="00B971A2">
        <w:t>Оборачиваемость материальных средств</w:t>
      </w:r>
      <w:r w:rsidR="00B971A2">
        <w:t xml:space="preserve"> (</w:t>
      </w:r>
      <w:r w:rsidRPr="00B971A2">
        <w:t>запасов</w:t>
      </w:r>
      <w:r w:rsidR="00B971A2" w:rsidRPr="00B971A2">
        <w:t>):</w:t>
      </w:r>
    </w:p>
    <w:p w:rsidR="008E6C6C" w:rsidRDefault="008E6C6C" w:rsidP="00B971A2"/>
    <w:p w:rsidR="009B75AE" w:rsidRDefault="00DA7B47" w:rsidP="00B971A2">
      <w:r w:rsidRPr="00B971A2">
        <w:t>d6</w:t>
      </w:r>
      <w:r w:rsidR="00B971A2">
        <w:t xml:space="preserve"> (</w:t>
      </w:r>
      <w:r w:rsidRPr="00B971A2">
        <w:t>в днях</w:t>
      </w:r>
      <w:r w:rsidR="00B971A2" w:rsidRPr="00B971A2">
        <w:t xml:space="preserve">) </w:t>
      </w:r>
      <w:r w:rsidRPr="00B971A2">
        <w:t xml:space="preserve">= Средняя стоимость запасов х Время / Выручка от продажи, </w:t>
      </w:r>
    </w:p>
    <w:p w:rsidR="009B75AE" w:rsidRDefault="009B75AE" w:rsidP="00B971A2"/>
    <w:p w:rsidR="00B971A2" w:rsidRDefault="00DA7B47" w:rsidP="00B971A2">
      <w:r w:rsidRPr="00B971A2">
        <w:t>показывает, за сколько в среднем дней оборачиваются запасы в анализируемом периоде</w:t>
      </w:r>
      <w:r w:rsidR="00B971A2" w:rsidRPr="00B971A2">
        <w:t>.</w:t>
      </w:r>
    </w:p>
    <w:p w:rsidR="00B971A2" w:rsidRDefault="00DA7B47" w:rsidP="00B971A2">
      <w:r w:rsidRPr="00B971A2">
        <w:t>7</w:t>
      </w:r>
      <w:r w:rsidR="00B971A2" w:rsidRPr="00B971A2">
        <w:t xml:space="preserve">. </w:t>
      </w:r>
      <w:r w:rsidRPr="00B971A2">
        <w:t>Оборачиваемость денежных средств</w:t>
      </w:r>
      <w:r w:rsidR="00B971A2" w:rsidRPr="00B971A2">
        <w:t>:</w:t>
      </w:r>
    </w:p>
    <w:p w:rsidR="008E6C6C" w:rsidRDefault="008E6C6C" w:rsidP="00B971A2"/>
    <w:p w:rsidR="009B75AE" w:rsidRDefault="00DA7B47" w:rsidP="00B971A2">
      <w:r w:rsidRPr="00B971A2">
        <w:t>d7</w:t>
      </w:r>
      <w:r w:rsidR="00B971A2">
        <w:t xml:space="preserve"> (</w:t>
      </w:r>
      <w:r w:rsidRPr="00B971A2">
        <w:t>в днях</w:t>
      </w:r>
      <w:r w:rsidR="00B971A2" w:rsidRPr="00B971A2">
        <w:t xml:space="preserve">) </w:t>
      </w:r>
      <w:r w:rsidRPr="00B971A2">
        <w:t xml:space="preserve">= Средняя стоимость денежных средств х Время / Выручка от продажи, </w:t>
      </w:r>
    </w:p>
    <w:p w:rsidR="009B75AE" w:rsidRDefault="009B75AE" w:rsidP="00B971A2"/>
    <w:p w:rsidR="00B971A2" w:rsidRDefault="00DA7B47" w:rsidP="00B971A2">
      <w:r w:rsidRPr="00B971A2">
        <w:t>показывает срок оборота денежных средств</w:t>
      </w:r>
      <w:r w:rsidR="00B971A2" w:rsidRPr="00B971A2">
        <w:t>.</w:t>
      </w:r>
    </w:p>
    <w:p w:rsidR="00B971A2" w:rsidRDefault="00DA7B47" w:rsidP="00B971A2">
      <w:r w:rsidRPr="00B971A2">
        <w:t>8</w:t>
      </w:r>
      <w:r w:rsidR="00B971A2" w:rsidRPr="00B971A2">
        <w:t xml:space="preserve">. </w:t>
      </w:r>
      <w:r w:rsidRPr="00B971A2">
        <w:t>Коэффициент оборачиваемости средств в расчетах</w:t>
      </w:r>
      <w:r w:rsidR="00B971A2" w:rsidRPr="00B971A2">
        <w:t>:</w:t>
      </w:r>
    </w:p>
    <w:p w:rsidR="008E6C6C" w:rsidRDefault="008E6C6C" w:rsidP="00B971A2"/>
    <w:p w:rsidR="009B75AE" w:rsidRDefault="00DA7B47" w:rsidP="00B971A2">
      <w:r w:rsidRPr="00B971A2">
        <w:t>d8</w:t>
      </w:r>
      <w:r w:rsidR="00B971A2">
        <w:t xml:space="preserve"> (</w:t>
      </w:r>
      <w:r w:rsidRPr="00B971A2">
        <w:t>оборотов</w:t>
      </w:r>
      <w:r w:rsidR="00B971A2" w:rsidRPr="00B971A2">
        <w:t xml:space="preserve">) </w:t>
      </w:r>
      <w:r w:rsidRPr="00B971A2">
        <w:t xml:space="preserve">= Выручка от продажи /Средняя стоимость дебиторской задолженности, </w:t>
      </w:r>
    </w:p>
    <w:p w:rsidR="009B75AE" w:rsidRDefault="009B75AE" w:rsidP="00B971A2"/>
    <w:p w:rsidR="00B971A2" w:rsidRDefault="00DA7B47" w:rsidP="00B971A2">
      <w:r w:rsidRPr="00B971A2">
        <w:t>показывает количество оборотов средств в дебиторской задолженности за отчетный период</w:t>
      </w:r>
      <w:r w:rsidR="00B971A2" w:rsidRPr="00B971A2">
        <w:t>.</w:t>
      </w:r>
    </w:p>
    <w:p w:rsidR="00B971A2" w:rsidRDefault="00DA7B47" w:rsidP="00B971A2">
      <w:r w:rsidRPr="00B971A2">
        <w:t>9</w:t>
      </w:r>
      <w:r w:rsidR="00B971A2" w:rsidRPr="00B971A2">
        <w:t xml:space="preserve">. </w:t>
      </w:r>
      <w:r w:rsidRPr="00B971A2">
        <w:t>Срок погашения дебиторской задолженности</w:t>
      </w:r>
      <w:r w:rsidR="00B971A2" w:rsidRPr="00B971A2">
        <w:t>:</w:t>
      </w:r>
    </w:p>
    <w:p w:rsidR="008E6C6C" w:rsidRDefault="008E6C6C" w:rsidP="00B971A2"/>
    <w:p w:rsidR="009B75AE" w:rsidRDefault="00DA7B47" w:rsidP="00B971A2">
      <w:r w:rsidRPr="00B971A2">
        <w:t>d9</w:t>
      </w:r>
      <w:r w:rsidR="00B971A2">
        <w:t xml:space="preserve"> (</w:t>
      </w:r>
      <w:r w:rsidRPr="00B971A2">
        <w:t>в днях</w:t>
      </w:r>
      <w:r w:rsidR="00B971A2" w:rsidRPr="00B971A2">
        <w:t xml:space="preserve">) </w:t>
      </w:r>
      <w:r w:rsidRPr="00B971A2">
        <w:t xml:space="preserve">= Средняя стоимость дебиторской задолженности х Время / Выручка от продажи, </w:t>
      </w:r>
    </w:p>
    <w:p w:rsidR="009B75AE" w:rsidRDefault="009B75AE" w:rsidP="00B971A2"/>
    <w:p w:rsidR="00B971A2" w:rsidRDefault="00DA7B47" w:rsidP="00B971A2">
      <w:r w:rsidRPr="00B971A2">
        <w:t>показывает, за сколько в среднем дней погашается дебиторская задолженность организации</w:t>
      </w:r>
      <w:r w:rsidR="00B971A2" w:rsidRPr="00B971A2">
        <w:t>.</w:t>
      </w:r>
    </w:p>
    <w:p w:rsidR="00B971A2" w:rsidRDefault="00DA7B47" w:rsidP="00B971A2">
      <w:r w:rsidRPr="00B971A2">
        <w:t>10</w:t>
      </w:r>
      <w:r w:rsidR="00B971A2" w:rsidRPr="00B971A2">
        <w:t xml:space="preserve">. </w:t>
      </w:r>
      <w:r w:rsidRPr="00B971A2">
        <w:t>Коэффициент оборачиваемости кредиторской задолженности</w:t>
      </w:r>
      <w:r w:rsidR="00B971A2" w:rsidRPr="00B971A2">
        <w:t>:</w:t>
      </w:r>
    </w:p>
    <w:p w:rsidR="009B75AE" w:rsidRDefault="009B75AE" w:rsidP="00B971A2"/>
    <w:p w:rsidR="009B75AE" w:rsidRDefault="00DA7B47" w:rsidP="00B971A2">
      <w:r w:rsidRPr="00B971A2">
        <w:t>d10</w:t>
      </w:r>
      <w:r w:rsidR="00B971A2">
        <w:t xml:space="preserve"> (</w:t>
      </w:r>
      <w:r w:rsidRPr="00B971A2">
        <w:t>оборотов</w:t>
      </w:r>
      <w:r w:rsidR="00B971A2" w:rsidRPr="00B971A2">
        <w:t xml:space="preserve">) </w:t>
      </w:r>
      <w:r w:rsidRPr="00B971A2">
        <w:t xml:space="preserve">= Выручка от продажи /Средняя стоимость кредиторской задолженности, </w:t>
      </w:r>
    </w:p>
    <w:p w:rsidR="009B75AE" w:rsidRDefault="009B75AE" w:rsidP="00B971A2"/>
    <w:p w:rsidR="00B971A2" w:rsidRDefault="00DA7B47" w:rsidP="00B971A2">
      <w:r w:rsidRPr="00B971A2">
        <w:t>показывает расширение или снижение коммерческого кредита, предоставляемого организации</w:t>
      </w:r>
      <w:r w:rsidR="00B971A2" w:rsidRPr="00B971A2">
        <w:t>.</w:t>
      </w:r>
    </w:p>
    <w:p w:rsidR="00B971A2" w:rsidRDefault="00DA7B47" w:rsidP="00B971A2">
      <w:r w:rsidRPr="00B971A2">
        <w:t>11</w:t>
      </w:r>
      <w:r w:rsidR="00B971A2" w:rsidRPr="00B971A2">
        <w:t xml:space="preserve">. </w:t>
      </w:r>
      <w:r w:rsidRPr="00B971A2">
        <w:t>Срок погашения кредиторской задолженности</w:t>
      </w:r>
      <w:r w:rsidR="00B971A2" w:rsidRPr="00B971A2">
        <w:t>:</w:t>
      </w:r>
    </w:p>
    <w:p w:rsidR="008E6C6C" w:rsidRDefault="008E6C6C" w:rsidP="00B971A2"/>
    <w:p w:rsidR="009B75AE" w:rsidRDefault="00DA7B47" w:rsidP="00B971A2">
      <w:r w:rsidRPr="00B971A2">
        <w:t>d11</w:t>
      </w:r>
      <w:r w:rsidR="00B971A2">
        <w:t xml:space="preserve"> (</w:t>
      </w:r>
      <w:r w:rsidRPr="00B971A2">
        <w:t>в днях</w:t>
      </w:r>
      <w:r w:rsidR="00B971A2" w:rsidRPr="00B971A2">
        <w:t xml:space="preserve">) </w:t>
      </w:r>
      <w:r w:rsidRPr="00B971A2">
        <w:t xml:space="preserve">= Средняя стоимость кредиторской задолженности х Время / Выручка </w:t>
      </w:r>
    </w:p>
    <w:p w:rsidR="009B75AE" w:rsidRDefault="009B75AE" w:rsidP="00B971A2"/>
    <w:p w:rsidR="00B971A2" w:rsidRDefault="00DA7B47" w:rsidP="00B971A2">
      <w:r w:rsidRPr="00B971A2">
        <w:t>Выручка от продажи, показывает средний срок возврата долгов организации по текущим обязательствам</w:t>
      </w:r>
      <w:r w:rsidR="00B971A2" w:rsidRPr="00B971A2">
        <w:t>.</w:t>
      </w:r>
    </w:p>
    <w:p w:rsidR="008E6C6C" w:rsidRDefault="008E6C6C" w:rsidP="008E6C6C">
      <w:pPr>
        <w:pStyle w:val="afb"/>
      </w:pPr>
      <w:bookmarkStart w:id="19" w:name="_Toc218333939"/>
      <w:r>
        <w:br w:type="page"/>
        <w:t>Приложение Г</w:t>
      </w:r>
    </w:p>
    <w:p w:rsidR="008E6C6C" w:rsidRDefault="008E6C6C" w:rsidP="008E6C6C">
      <w:pPr>
        <w:pStyle w:val="afb"/>
      </w:pPr>
    </w:p>
    <w:p w:rsidR="00B971A2" w:rsidRPr="00B971A2" w:rsidRDefault="00DA7B47" w:rsidP="00B971A2">
      <w:r w:rsidRPr="00B971A2">
        <w:t>Сводная система показателей рентабельности</w:t>
      </w:r>
      <w:bookmarkEnd w:id="19"/>
    </w:p>
    <w:p w:rsidR="00B971A2" w:rsidRDefault="00DA7B47" w:rsidP="00B971A2">
      <w:r w:rsidRPr="00B971A2">
        <w:t>1</w:t>
      </w:r>
      <w:r w:rsidR="00B971A2" w:rsidRPr="00B971A2">
        <w:t xml:space="preserve">. </w:t>
      </w:r>
      <w:r w:rsidRPr="00B971A2">
        <w:t>Рентабельность продаж</w:t>
      </w:r>
      <w:r w:rsidR="00B971A2" w:rsidRPr="00B971A2">
        <w:t>:</w:t>
      </w:r>
    </w:p>
    <w:p w:rsidR="008E6C6C" w:rsidRDefault="008E6C6C" w:rsidP="00B971A2"/>
    <w:p w:rsidR="00DA7B47" w:rsidRDefault="00DA7B47" w:rsidP="00B971A2">
      <w:r w:rsidRPr="00B971A2">
        <w:rPr>
          <w:lang w:val="en-US"/>
        </w:rPr>
        <w:t>R</w:t>
      </w:r>
      <w:r w:rsidRPr="00B971A2">
        <w:t>1 =</w:t>
      </w:r>
      <w:r w:rsidR="00B971A2">
        <w:t xml:space="preserve"> (</w:t>
      </w:r>
      <w:r w:rsidRPr="00B971A2">
        <w:t>Прибыль от продаж /Выручка от продаж</w:t>
      </w:r>
      <w:r w:rsidR="00B971A2" w:rsidRPr="00B971A2">
        <w:t xml:space="preserve">) </w:t>
      </w:r>
      <w:r w:rsidRPr="00B971A2">
        <w:t>х 100%,</w:t>
      </w:r>
    </w:p>
    <w:p w:rsidR="008E6C6C" w:rsidRPr="00B971A2" w:rsidRDefault="008E6C6C" w:rsidP="00B971A2"/>
    <w:p w:rsidR="00B971A2" w:rsidRDefault="00DA7B47" w:rsidP="00B971A2">
      <w:r w:rsidRPr="00B971A2">
        <w:t>показывает, сколько прибыли приходится на единицу реализованной продукции</w:t>
      </w:r>
      <w:r w:rsidR="00B971A2" w:rsidRPr="00B971A2">
        <w:t>.</w:t>
      </w:r>
    </w:p>
    <w:p w:rsidR="00B971A2" w:rsidRDefault="00DA7B47" w:rsidP="00B971A2">
      <w:r w:rsidRPr="00B971A2">
        <w:t>Бухгалтерская рентабельность от обычной деятельности</w:t>
      </w:r>
      <w:r w:rsidR="00B971A2" w:rsidRPr="00B971A2">
        <w:t>:</w:t>
      </w:r>
    </w:p>
    <w:p w:rsidR="008E6C6C" w:rsidRDefault="008E6C6C" w:rsidP="00B971A2"/>
    <w:p w:rsidR="009B75AE" w:rsidRDefault="00DA7B47" w:rsidP="00B971A2">
      <w:r w:rsidRPr="00B971A2">
        <w:rPr>
          <w:lang w:val="en-US"/>
        </w:rPr>
        <w:t>R</w:t>
      </w:r>
      <w:r w:rsidRPr="00B971A2">
        <w:t>2 =</w:t>
      </w:r>
      <w:r w:rsidR="00B971A2">
        <w:t xml:space="preserve"> (</w:t>
      </w:r>
      <w:r w:rsidRPr="00B971A2">
        <w:t>Прибыль до налогообложения / Выручка от продаж</w:t>
      </w:r>
      <w:r w:rsidR="00B971A2" w:rsidRPr="00B971A2">
        <w:t xml:space="preserve">) </w:t>
      </w:r>
      <w:r w:rsidRPr="00B971A2">
        <w:t xml:space="preserve">х 100%, </w:t>
      </w:r>
    </w:p>
    <w:p w:rsidR="009B75AE" w:rsidRDefault="009B75AE" w:rsidP="00B971A2"/>
    <w:p w:rsidR="00B971A2" w:rsidRDefault="00DA7B47" w:rsidP="00B971A2">
      <w:r w:rsidRPr="00B971A2">
        <w:t>показывает уровень прибыли после уплаты налога</w:t>
      </w:r>
      <w:r w:rsidR="00B971A2" w:rsidRPr="00B971A2">
        <w:t>.</w:t>
      </w:r>
    </w:p>
    <w:p w:rsidR="00B971A2" w:rsidRDefault="00DA7B47" w:rsidP="00B971A2">
      <w:r w:rsidRPr="00B971A2">
        <w:t>Чистая рентабельность</w:t>
      </w:r>
      <w:r w:rsidR="00B971A2" w:rsidRPr="00B971A2">
        <w:t>:</w:t>
      </w:r>
    </w:p>
    <w:p w:rsidR="008E6C6C" w:rsidRDefault="008E6C6C" w:rsidP="00B971A2"/>
    <w:p w:rsidR="00DA7B47" w:rsidRDefault="00DA7B47" w:rsidP="00B971A2">
      <w:r w:rsidRPr="00B971A2">
        <w:rPr>
          <w:lang w:val="en-US"/>
        </w:rPr>
        <w:t>R</w:t>
      </w:r>
      <w:r w:rsidRPr="00B971A2">
        <w:t>3 =</w:t>
      </w:r>
      <w:r w:rsidR="00B971A2">
        <w:t xml:space="preserve"> (</w:t>
      </w:r>
      <w:r w:rsidRPr="00B971A2">
        <w:t>Чистая прибыль / Выручка от продаж</w:t>
      </w:r>
      <w:r w:rsidR="00B971A2" w:rsidRPr="00B971A2">
        <w:t xml:space="preserve">) </w:t>
      </w:r>
      <w:r w:rsidRPr="00B971A2">
        <w:t>х 100%,</w:t>
      </w:r>
    </w:p>
    <w:p w:rsidR="008E6C6C" w:rsidRPr="00B971A2" w:rsidRDefault="008E6C6C" w:rsidP="00B971A2"/>
    <w:p w:rsidR="00B971A2" w:rsidRDefault="00DA7B47" w:rsidP="00B971A2">
      <w:r w:rsidRPr="00B971A2">
        <w:t>показывает, сколько чистой прибыли приходится на единицу выручки</w:t>
      </w:r>
      <w:r w:rsidR="00B971A2" w:rsidRPr="00B971A2">
        <w:t>.</w:t>
      </w:r>
    </w:p>
    <w:p w:rsidR="00B971A2" w:rsidRDefault="00DA7B47" w:rsidP="00B971A2">
      <w:r w:rsidRPr="00B971A2">
        <w:t>4</w:t>
      </w:r>
      <w:r w:rsidR="00B971A2" w:rsidRPr="00B971A2">
        <w:t xml:space="preserve">. </w:t>
      </w:r>
      <w:r w:rsidRPr="00B971A2">
        <w:t>Экономическая рентабельность</w:t>
      </w:r>
      <w:r w:rsidR="00B971A2" w:rsidRPr="00B971A2">
        <w:t>:</w:t>
      </w:r>
    </w:p>
    <w:p w:rsidR="008E6C6C" w:rsidRDefault="008E6C6C" w:rsidP="00B971A2"/>
    <w:p w:rsidR="009B75AE" w:rsidRDefault="00DA7B47" w:rsidP="00B971A2">
      <w:r w:rsidRPr="00B971A2">
        <w:rPr>
          <w:lang w:val="en-US"/>
        </w:rPr>
        <w:t>R</w:t>
      </w:r>
      <w:r w:rsidRPr="00B971A2">
        <w:t>4 =</w:t>
      </w:r>
      <w:r w:rsidR="00B971A2">
        <w:t xml:space="preserve"> (</w:t>
      </w:r>
      <w:r w:rsidRPr="00B971A2">
        <w:t>Чистая прибыль / Средняя стоимость имущества</w:t>
      </w:r>
      <w:r w:rsidR="00B971A2" w:rsidRPr="00B971A2">
        <w:t xml:space="preserve">) </w:t>
      </w:r>
      <w:r w:rsidRPr="00B971A2">
        <w:t xml:space="preserve">х100%, </w:t>
      </w:r>
    </w:p>
    <w:p w:rsidR="009B75AE" w:rsidRDefault="009B75AE" w:rsidP="00B971A2"/>
    <w:p w:rsidR="00B971A2" w:rsidRDefault="00DA7B47" w:rsidP="00B971A2">
      <w:r w:rsidRPr="00B971A2">
        <w:t>показывает эффективность использования всего имущества организации</w:t>
      </w:r>
      <w:r w:rsidR="00B971A2" w:rsidRPr="00B971A2">
        <w:t>.</w:t>
      </w:r>
    </w:p>
    <w:p w:rsidR="00B971A2" w:rsidRDefault="00DA7B47" w:rsidP="00B971A2">
      <w:r w:rsidRPr="00B971A2">
        <w:t>5</w:t>
      </w:r>
      <w:r w:rsidR="00B971A2" w:rsidRPr="00B971A2">
        <w:t xml:space="preserve">. </w:t>
      </w:r>
      <w:r w:rsidRPr="00B971A2">
        <w:t>Рентабельность собственного капитала</w:t>
      </w:r>
      <w:r w:rsidR="00B971A2" w:rsidRPr="00B971A2">
        <w:t>:</w:t>
      </w:r>
    </w:p>
    <w:p w:rsidR="008E6C6C" w:rsidRDefault="008E6C6C" w:rsidP="00B971A2"/>
    <w:p w:rsidR="009B75AE" w:rsidRDefault="00DA7B47" w:rsidP="00B971A2">
      <w:r w:rsidRPr="00B971A2">
        <w:rPr>
          <w:lang w:val="en-US"/>
        </w:rPr>
        <w:t>R</w:t>
      </w:r>
      <w:r w:rsidRPr="00B971A2">
        <w:t>5 =</w:t>
      </w:r>
      <w:r w:rsidR="00B971A2">
        <w:t xml:space="preserve"> (</w:t>
      </w:r>
      <w:r w:rsidRPr="00B971A2">
        <w:t>Чистая прибыль / Средняя стоимость собственного капитала</w:t>
      </w:r>
      <w:r w:rsidR="00B971A2" w:rsidRPr="00B971A2">
        <w:t xml:space="preserve">) </w:t>
      </w:r>
      <w:r w:rsidRPr="00B971A2">
        <w:t xml:space="preserve">х100%, </w:t>
      </w:r>
    </w:p>
    <w:p w:rsidR="009B75AE" w:rsidRDefault="009B75AE" w:rsidP="00B971A2"/>
    <w:p w:rsidR="00B971A2" w:rsidRDefault="00DA7B47" w:rsidP="00B971A2">
      <w:r w:rsidRPr="00B971A2">
        <w:t>показывает эффективность использования собственного капитала</w:t>
      </w:r>
      <w:r w:rsidR="00B971A2" w:rsidRPr="00B971A2">
        <w:t>.</w:t>
      </w:r>
    </w:p>
    <w:p w:rsidR="00B971A2" w:rsidRDefault="00DA7B47" w:rsidP="00B971A2">
      <w:r w:rsidRPr="00B971A2">
        <w:t>6</w:t>
      </w:r>
      <w:r w:rsidR="00B971A2" w:rsidRPr="00B971A2">
        <w:t xml:space="preserve">. </w:t>
      </w:r>
      <w:r w:rsidRPr="00B971A2">
        <w:t>Валовая рентабельность</w:t>
      </w:r>
      <w:r w:rsidR="00B971A2" w:rsidRPr="00B971A2">
        <w:t>:</w:t>
      </w:r>
    </w:p>
    <w:p w:rsidR="001F0353" w:rsidRDefault="001F0353" w:rsidP="00B971A2"/>
    <w:p w:rsidR="00DA7B47" w:rsidRDefault="00DA7B47" w:rsidP="00B971A2">
      <w:r w:rsidRPr="00B971A2">
        <w:rPr>
          <w:lang w:val="en-US"/>
        </w:rPr>
        <w:t>R</w:t>
      </w:r>
      <w:r w:rsidRPr="00B971A2">
        <w:t>6 =</w:t>
      </w:r>
      <w:r w:rsidR="00B971A2">
        <w:t xml:space="preserve"> (</w:t>
      </w:r>
      <w:r w:rsidRPr="00B971A2">
        <w:t>Прибыль валовая / Выручка от продаж</w:t>
      </w:r>
      <w:r w:rsidR="00B971A2" w:rsidRPr="00B971A2">
        <w:t xml:space="preserve">) </w:t>
      </w:r>
      <w:r w:rsidRPr="00B971A2">
        <w:t>х 100%,</w:t>
      </w:r>
    </w:p>
    <w:p w:rsidR="008E6C6C" w:rsidRPr="00B971A2" w:rsidRDefault="008E6C6C" w:rsidP="00B971A2"/>
    <w:p w:rsidR="00B971A2" w:rsidRDefault="00DA7B47" w:rsidP="00B971A2">
      <w:r w:rsidRPr="00B971A2">
        <w:t>показывает, сколько валовой прибыли приходится на единицу выручки</w:t>
      </w:r>
      <w:r w:rsidR="00B971A2" w:rsidRPr="00B971A2">
        <w:t>.</w:t>
      </w:r>
    </w:p>
    <w:p w:rsidR="00B971A2" w:rsidRDefault="00DA7B47" w:rsidP="00B971A2">
      <w:r w:rsidRPr="00B971A2">
        <w:t>7</w:t>
      </w:r>
      <w:r w:rsidR="00B971A2" w:rsidRPr="00B971A2">
        <w:t xml:space="preserve">. </w:t>
      </w:r>
      <w:r w:rsidRPr="00B971A2">
        <w:t>Затратоотдача</w:t>
      </w:r>
      <w:r w:rsidR="00B971A2" w:rsidRPr="00B971A2">
        <w:t>:</w:t>
      </w:r>
    </w:p>
    <w:p w:rsidR="008E6C6C" w:rsidRDefault="008E6C6C" w:rsidP="00B971A2"/>
    <w:p w:rsidR="00DA7B47" w:rsidRDefault="00DA7B47" w:rsidP="00B971A2">
      <w:r w:rsidRPr="00B971A2">
        <w:rPr>
          <w:lang w:val="en-US"/>
        </w:rPr>
        <w:t>R</w:t>
      </w:r>
      <w:r w:rsidRPr="00B971A2">
        <w:t>7 =</w:t>
      </w:r>
      <w:r w:rsidR="00B971A2">
        <w:t xml:space="preserve"> (</w:t>
      </w:r>
      <w:r w:rsidRPr="00B971A2">
        <w:t>Прибыль от продаж / Затраты на производство и реализацию продукции</w:t>
      </w:r>
      <w:r w:rsidR="00B971A2" w:rsidRPr="00B971A2">
        <w:t xml:space="preserve">) </w:t>
      </w:r>
      <w:r w:rsidRPr="00B971A2">
        <w:t>х 100%,</w:t>
      </w:r>
    </w:p>
    <w:p w:rsidR="008E6C6C" w:rsidRPr="00B971A2" w:rsidRDefault="008E6C6C" w:rsidP="00B971A2"/>
    <w:p w:rsidR="00B971A2" w:rsidRDefault="00DA7B47" w:rsidP="00B971A2">
      <w:r w:rsidRPr="00B971A2">
        <w:t>показывает, сколько прибыли от продажи приходится на 1 тыс</w:t>
      </w:r>
      <w:r w:rsidR="00B971A2" w:rsidRPr="00B971A2">
        <w:t xml:space="preserve">. </w:t>
      </w:r>
      <w:r w:rsidRPr="00B971A2">
        <w:t>затрат</w:t>
      </w:r>
      <w:r w:rsidR="00B971A2" w:rsidRPr="00B971A2">
        <w:t>.</w:t>
      </w:r>
    </w:p>
    <w:p w:rsidR="00B971A2" w:rsidRDefault="00DA7B47" w:rsidP="00B971A2">
      <w:r w:rsidRPr="00B971A2">
        <w:t>8</w:t>
      </w:r>
      <w:r w:rsidR="00B971A2" w:rsidRPr="00B971A2">
        <w:t xml:space="preserve">. </w:t>
      </w:r>
      <w:r w:rsidRPr="00B971A2">
        <w:t>Рентабельность перманентного капитала</w:t>
      </w:r>
      <w:r w:rsidR="00B971A2" w:rsidRPr="00B971A2">
        <w:t>:</w:t>
      </w:r>
    </w:p>
    <w:p w:rsidR="008E6C6C" w:rsidRDefault="008E6C6C" w:rsidP="00B971A2"/>
    <w:p w:rsidR="00DA7B47" w:rsidRDefault="00DA7B47" w:rsidP="00B971A2">
      <w:r w:rsidRPr="00B971A2">
        <w:rPr>
          <w:lang w:val="en-US"/>
        </w:rPr>
        <w:t>R</w:t>
      </w:r>
      <w:r w:rsidRPr="00B971A2">
        <w:t>8 =</w:t>
      </w:r>
      <w:r w:rsidR="00B971A2">
        <w:t xml:space="preserve"> (</w:t>
      </w:r>
      <w:r w:rsidRPr="00B971A2">
        <w:t>Чистая прибыль / Средняя стоимость собственного капитала + средняя стоимость долгосрочных обязательств</w:t>
      </w:r>
      <w:r w:rsidR="00B971A2" w:rsidRPr="00B971A2">
        <w:t xml:space="preserve">) </w:t>
      </w:r>
      <w:r w:rsidRPr="00B971A2">
        <w:t>х 100%,</w:t>
      </w:r>
    </w:p>
    <w:p w:rsidR="008E6C6C" w:rsidRPr="00B971A2" w:rsidRDefault="008E6C6C" w:rsidP="00B971A2"/>
    <w:p w:rsidR="00B971A2" w:rsidRDefault="00DA7B47" w:rsidP="00B971A2">
      <w:r w:rsidRPr="00B971A2">
        <w:t>показывает эффективность использования капитала, вложенного в деятельность организации на длительный срок</w:t>
      </w:r>
      <w:r w:rsidR="00B971A2" w:rsidRPr="00B971A2">
        <w:t>.</w:t>
      </w:r>
    </w:p>
    <w:p w:rsidR="00B971A2" w:rsidRDefault="00DA7B47" w:rsidP="00B971A2">
      <w:r w:rsidRPr="00B971A2">
        <w:t>9</w:t>
      </w:r>
      <w:r w:rsidR="00B971A2" w:rsidRPr="00B971A2">
        <w:t xml:space="preserve">. </w:t>
      </w:r>
      <w:r w:rsidRPr="00B971A2">
        <w:t>Коэффициент устойчивости экономического роста</w:t>
      </w:r>
      <w:r w:rsidR="00B971A2" w:rsidRPr="00B971A2">
        <w:t>:</w:t>
      </w:r>
    </w:p>
    <w:p w:rsidR="008E6C6C" w:rsidRDefault="008E6C6C" w:rsidP="00B971A2"/>
    <w:p w:rsidR="00DA7B47" w:rsidRDefault="00DA7B47" w:rsidP="00B971A2">
      <w:r w:rsidRPr="00B971A2">
        <w:rPr>
          <w:lang w:val="en-US"/>
        </w:rPr>
        <w:t>R</w:t>
      </w:r>
      <w:r w:rsidRPr="00B971A2">
        <w:t>9 =</w:t>
      </w:r>
      <w:r w:rsidR="00B971A2">
        <w:t xml:space="preserve"> (</w:t>
      </w:r>
      <w:r w:rsidRPr="00B971A2">
        <w:t>Чистая прибыль</w:t>
      </w:r>
      <w:r w:rsidR="00B971A2" w:rsidRPr="00B971A2">
        <w:t xml:space="preserve"> - </w:t>
      </w:r>
      <w:r w:rsidRPr="00B971A2">
        <w:t>Дивиденды, выплаченные акционерам</w:t>
      </w:r>
      <w:r w:rsidR="00B971A2" w:rsidRPr="00B971A2">
        <w:t xml:space="preserve">) </w:t>
      </w:r>
      <w:r w:rsidRPr="00B971A2">
        <w:t>/ Средняя стоимость собственного капитала</w:t>
      </w:r>
      <w:r w:rsidR="00B971A2" w:rsidRPr="00B971A2">
        <w:t xml:space="preserve">) </w:t>
      </w:r>
      <w:r w:rsidRPr="00B971A2">
        <w:t>х 100%,</w:t>
      </w:r>
    </w:p>
    <w:p w:rsidR="008E6C6C" w:rsidRPr="00B971A2" w:rsidRDefault="008E6C6C" w:rsidP="00B971A2"/>
    <w:p w:rsidR="00951252" w:rsidRPr="00B971A2" w:rsidRDefault="00DA7B47" w:rsidP="001F0353">
      <w:r w:rsidRPr="00B971A2">
        <w:t>показывает, какими темпами увеличивается собственный капитал за счет финансово-хозяйственной деятельности</w:t>
      </w:r>
      <w:r w:rsidR="001F0353">
        <w:t>.</w:t>
      </w:r>
      <w:bookmarkStart w:id="20" w:name="_GoBack"/>
      <w:bookmarkEnd w:id="20"/>
    </w:p>
    <w:sectPr w:rsidR="00951252" w:rsidRPr="00B971A2" w:rsidSect="00B971A2">
      <w:headerReference w:type="default" r:id="rId44"/>
      <w:footerReference w:type="default" r:id="rId45"/>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6FE" w:rsidRDefault="004446FE">
      <w:r>
        <w:separator/>
      </w:r>
    </w:p>
  </w:endnote>
  <w:endnote w:type="continuationSeparator" w:id="0">
    <w:p w:rsidR="004446FE" w:rsidRDefault="0044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A5" w:rsidRDefault="00D116A5" w:rsidP="00B971A2">
    <w:pPr>
      <w:pStyle w:val="ac"/>
      <w:tabs>
        <w:tab w:val="clear" w:pos="48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6FE" w:rsidRDefault="004446FE">
      <w:r>
        <w:separator/>
      </w:r>
    </w:p>
  </w:footnote>
  <w:footnote w:type="continuationSeparator" w:id="0">
    <w:p w:rsidR="004446FE" w:rsidRDefault="00444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A5" w:rsidRDefault="00B63BC0" w:rsidP="00B971A2">
    <w:pPr>
      <w:pStyle w:val="af"/>
      <w:framePr w:wrap="auto" w:vAnchor="text" w:hAnchor="margin" w:xAlign="right" w:y="1"/>
      <w:rPr>
        <w:rStyle w:val="af0"/>
      </w:rPr>
    </w:pPr>
    <w:r>
      <w:rPr>
        <w:rStyle w:val="af0"/>
      </w:rPr>
      <w:t>2</w:t>
    </w:r>
  </w:p>
  <w:p w:rsidR="00D116A5" w:rsidRDefault="00D116A5" w:rsidP="00B971A2">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124B78E"/>
    <w:lvl w:ilvl="0">
      <w:numFmt w:val="bullet"/>
      <w:lvlText w:val="*"/>
      <w:lvlJc w:val="left"/>
    </w:lvl>
  </w:abstractNum>
  <w:abstractNum w:abstractNumId="1">
    <w:nsid w:val="001007DB"/>
    <w:multiLevelType w:val="multilevel"/>
    <w:tmpl w:val="B322C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3E352E1"/>
    <w:multiLevelType w:val="singleLevel"/>
    <w:tmpl w:val="5FE42328"/>
    <w:lvl w:ilvl="0">
      <w:start w:val="1"/>
      <w:numFmt w:val="decimal"/>
      <w:lvlText w:val="%1."/>
      <w:legacy w:legacy="1" w:legacySpace="0" w:legacyIndent="206"/>
      <w:lvlJc w:val="left"/>
      <w:rPr>
        <w:rFonts w:ascii="Times New Roman" w:hAnsi="Times New Roman" w:cs="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7D93EBD"/>
    <w:multiLevelType w:val="singleLevel"/>
    <w:tmpl w:val="3028DD96"/>
    <w:lvl w:ilvl="0">
      <w:start w:val="1"/>
      <w:numFmt w:val="decimal"/>
      <w:lvlText w:val="%1)"/>
      <w:legacy w:legacy="1" w:legacySpace="0" w:legacyIndent="249"/>
      <w:lvlJc w:val="left"/>
      <w:rPr>
        <w:rFonts w:ascii="Times New Roman" w:hAnsi="Times New Roman" w:cs="Times New Roman" w:hint="default"/>
      </w:rPr>
    </w:lvl>
  </w:abstractNum>
  <w:abstractNum w:abstractNumId="5">
    <w:nsid w:val="0D1B6C0D"/>
    <w:multiLevelType w:val="singleLevel"/>
    <w:tmpl w:val="67D6E4C4"/>
    <w:lvl w:ilvl="0">
      <w:start w:val="2"/>
      <w:numFmt w:val="decimal"/>
      <w:lvlText w:val="%1."/>
      <w:legacy w:legacy="1" w:legacySpace="0" w:legacyIndent="268"/>
      <w:lvlJc w:val="left"/>
      <w:rPr>
        <w:rFonts w:ascii="Times New Roman" w:hAnsi="Times New Roman" w:cs="Times New Roman" w:hint="default"/>
      </w:rPr>
    </w:lvl>
  </w:abstractNum>
  <w:abstractNum w:abstractNumId="6">
    <w:nsid w:val="151C0705"/>
    <w:multiLevelType w:val="hybridMultilevel"/>
    <w:tmpl w:val="6BE8FD4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C5C35B0"/>
    <w:multiLevelType w:val="multilevel"/>
    <w:tmpl w:val="A21A40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0383F5C"/>
    <w:multiLevelType w:val="singleLevel"/>
    <w:tmpl w:val="B9D49606"/>
    <w:lvl w:ilvl="0">
      <w:start w:val="1"/>
      <w:numFmt w:val="decimal"/>
      <w:lvlText w:val="%1)"/>
      <w:legacy w:legacy="1" w:legacySpace="0" w:legacyIndent="240"/>
      <w:lvlJc w:val="left"/>
      <w:rPr>
        <w:rFonts w:ascii="Times New Roman" w:hAnsi="Times New Roman" w:cs="Times New Roman" w:hint="default"/>
      </w:rPr>
    </w:lvl>
  </w:abstractNum>
  <w:abstractNum w:abstractNumId="9">
    <w:nsid w:val="23B46518"/>
    <w:multiLevelType w:val="singleLevel"/>
    <w:tmpl w:val="33CECAD0"/>
    <w:lvl w:ilvl="0">
      <w:start w:val="2"/>
      <w:numFmt w:val="decimal"/>
      <w:lvlText w:val="%1)"/>
      <w:legacy w:legacy="1" w:legacySpace="0" w:legacyIndent="259"/>
      <w:lvlJc w:val="left"/>
      <w:rPr>
        <w:rFonts w:ascii="Times New Roman" w:hAnsi="Times New Roman" w:cs="Times New Roman" w:hint="default"/>
      </w:rPr>
    </w:lvl>
  </w:abstractNum>
  <w:abstractNum w:abstractNumId="10">
    <w:nsid w:val="2470186A"/>
    <w:multiLevelType w:val="singleLevel"/>
    <w:tmpl w:val="AFCCC414"/>
    <w:lvl w:ilvl="0">
      <w:start w:val="3"/>
      <w:numFmt w:val="decimal"/>
      <w:lvlText w:val="%1."/>
      <w:legacy w:legacy="1" w:legacySpace="0" w:legacyIndent="206"/>
      <w:lvlJc w:val="left"/>
      <w:rPr>
        <w:rFonts w:ascii="Times New Roman" w:hAnsi="Times New Roman" w:cs="Times New Roman" w:hint="default"/>
      </w:rPr>
    </w:lvl>
  </w:abstractNum>
  <w:abstractNum w:abstractNumId="11">
    <w:nsid w:val="309E4A82"/>
    <w:multiLevelType w:val="singleLevel"/>
    <w:tmpl w:val="44BAE210"/>
    <w:lvl w:ilvl="0">
      <w:start w:val="1"/>
      <w:numFmt w:val="decimal"/>
      <w:lvlText w:val="%1)"/>
      <w:legacy w:legacy="1" w:legacySpace="0" w:legacyIndent="336"/>
      <w:lvlJc w:val="left"/>
      <w:rPr>
        <w:rFonts w:ascii="Times New Roman" w:hAnsi="Times New Roman" w:cs="Times New Roman" w:hint="default"/>
      </w:rPr>
    </w:lvl>
  </w:abstractNum>
  <w:abstractNum w:abstractNumId="12">
    <w:nsid w:val="31FB283A"/>
    <w:multiLevelType w:val="singleLevel"/>
    <w:tmpl w:val="E3E46264"/>
    <w:lvl w:ilvl="0">
      <w:start w:val="1"/>
      <w:numFmt w:val="decimal"/>
      <w:lvlText w:val="%1)"/>
      <w:legacy w:legacy="1" w:legacySpace="0" w:legacyIndent="212"/>
      <w:lvlJc w:val="left"/>
      <w:rPr>
        <w:rFonts w:ascii="Times New Roman" w:hAnsi="Times New Roman" w:cs="Times New Roman" w:hint="default"/>
      </w:rPr>
    </w:lvl>
  </w:abstractNum>
  <w:abstractNum w:abstractNumId="1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EFF0DC1"/>
    <w:multiLevelType w:val="singleLevel"/>
    <w:tmpl w:val="AFC00EF4"/>
    <w:lvl w:ilvl="0">
      <w:numFmt w:val="bullet"/>
      <w:lvlText w:val="-"/>
      <w:lvlJc w:val="left"/>
      <w:pPr>
        <w:tabs>
          <w:tab w:val="num" w:pos="1211"/>
        </w:tabs>
        <w:ind w:left="1211" w:hanging="360"/>
      </w:pPr>
      <w:rPr>
        <w:rFonts w:hint="default"/>
      </w:rPr>
    </w:lvl>
  </w:abstractNum>
  <w:abstractNum w:abstractNumId="15">
    <w:nsid w:val="408E53F0"/>
    <w:multiLevelType w:val="multilevel"/>
    <w:tmpl w:val="BD109C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2DE7F0D"/>
    <w:multiLevelType w:val="singleLevel"/>
    <w:tmpl w:val="75DAB332"/>
    <w:lvl w:ilvl="0">
      <w:start w:val="1"/>
      <w:numFmt w:val="decimal"/>
      <w:lvlText w:val="%1."/>
      <w:legacy w:legacy="1" w:legacySpace="0" w:legacyIndent="223"/>
      <w:lvlJc w:val="left"/>
      <w:rPr>
        <w:rFonts w:ascii="Times New Roman" w:hAnsi="Times New Roman" w:cs="Times New Roman" w:hint="default"/>
      </w:rPr>
    </w:lvl>
  </w:abstractNum>
  <w:abstractNum w:abstractNumId="17">
    <w:nsid w:val="53977CA9"/>
    <w:multiLevelType w:val="multilevel"/>
    <w:tmpl w:val="4F780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826B1B"/>
    <w:multiLevelType w:val="singleLevel"/>
    <w:tmpl w:val="5680C2E4"/>
    <w:lvl w:ilvl="0">
      <w:numFmt w:val="bullet"/>
      <w:lvlText w:val="-"/>
      <w:lvlJc w:val="left"/>
      <w:pPr>
        <w:tabs>
          <w:tab w:val="num" w:pos="1211"/>
        </w:tabs>
        <w:ind w:left="1211" w:hanging="360"/>
      </w:pPr>
      <w:rPr>
        <w:rFonts w:hint="default"/>
      </w:rPr>
    </w:lvl>
  </w:abstractNum>
  <w:abstractNum w:abstractNumId="19">
    <w:nsid w:val="5BB754CF"/>
    <w:multiLevelType w:val="singleLevel"/>
    <w:tmpl w:val="AD2C0B30"/>
    <w:lvl w:ilvl="0">
      <w:start w:val="1"/>
      <w:numFmt w:val="decimal"/>
      <w:lvlText w:val="%1."/>
      <w:legacy w:legacy="1" w:legacySpace="0" w:legacyIndent="225"/>
      <w:lvlJc w:val="left"/>
      <w:rPr>
        <w:rFonts w:ascii="Times New Roman" w:hAnsi="Times New Roman" w:cs="Times New Roman" w:hint="default"/>
      </w:rPr>
    </w:lvl>
  </w:abstractNum>
  <w:abstractNum w:abstractNumId="20">
    <w:nsid w:val="6A6E4168"/>
    <w:multiLevelType w:val="multilevel"/>
    <w:tmpl w:val="EA5451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3CE66C9"/>
    <w:multiLevelType w:val="hybridMultilevel"/>
    <w:tmpl w:val="0454851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75092522"/>
    <w:multiLevelType w:val="singleLevel"/>
    <w:tmpl w:val="75DAB332"/>
    <w:lvl w:ilvl="0">
      <w:start w:val="1"/>
      <w:numFmt w:val="decimal"/>
      <w:lvlText w:val="%1."/>
      <w:legacy w:legacy="1" w:legacySpace="0" w:legacyIndent="214"/>
      <w:lvlJc w:val="left"/>
      <w:rPr>
        <w:rFonts w:ascii="Times New Roman" w:hAnsi="Times New Roman" w:cs="Times New Roman" w:hint="default"/>
      </w:rPr>
    </w:lvl>
  </w:abstractNum>
  <w:abstractNum w:abstractNumId="23">
    <w:nsid w:val="7A323367"/>
    <w:multiLevelType w:val="hybridMultilevel"/>
    <w:tmpl w:val="CB50502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7C923D6E"/>
    <w:multiLevelType w:val="multilevel"/>
    <w:tmpl w:val="ACC0B2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1"/>
  </w:num>
  <w:num w:numId="2">
    <w:abstractNumId w:val="0"/>
    <w:lvlOverride w:ilvl="0">
      <w:lvl w:ilvl="0">
        <w:numFmt w:val="bullet"/>
        <w:lvlText w:val="•"/>
        <w:legacy w:legacy="1" w:legacySpace="0" w:legacyIndent="206"/>
        <w:lvlJc w:val="left"/>
        <w:rPr>
          <w:rFonts w:ascii="Times New Roman" w:hAnsi="Times New Roman" w:cs="Times New Roman" w:hint="default"/>
        </w:rPr>
      </w:lvl>
    </w:lvlOverride>
  </w:num>
  <w:num w:numId="3">
    <w:abstractNumId w:val="19"/>
  </w:num>
  <w:num w:numId="4">
    <w:abstractNumId w:val="0"/>
    <w:lvlOverride w:ilvl="0">
      <w:lvl w:ilvl="0">
        <w:numFmt w:val="bullet"/>
        <w:lvlText w:val="•"/>
        <w:legacy w:legacy="1" w:legacySpace="0" w:legacyIndent="149"/>
        <w:lvlJc w:val="left"/>
        <w:rPr>
          <w:rFonts w:ascii="Times New Roman" w:hAnsi="Times New Roman" w:cs="Times New Roman" w:hint="default"/>
        </w:rPr>
      </w:lvl>
    </w:lvlOverride>
  </w:num>
  <w:num w:numId="5">
    <w:abstractNumId w:val="10"/>
  </w:num>
  <w:num w:numId="6">
    <w:abstractNumId w:val="15"/>
  </w:num>
  <w:num w:numId="7">
    <w:abstractNumId w:val="1"/>
  </w:num>
  <w:num w:numId="8">
    <w:abstractNumId w:val="7"/>
  </w:num>
  <w:num w:numId="9">
    <w:abstractNumId w:val="20"/>
  </w:num>
  <w:num w:numId="10">
    <w:abstractNumId w:val="24"/>
  </w:num>
  <w:num w:numId="11">
    <w:abstractNumId w:val="16"/>
  </w:num>
  <w:num w:numId="12">
    <w:abstractNumId w:val="22"/>
  </w:num>
  <w:num w:numId="13">
    <w:abstractNumId w:val="5"/>
  </w:num>
  <w:num w:numId="14">
    <w:abstractNumId w:val="2"/>
  </w:num>
  <w:num w:numId="15">
    <w:abstractNumId w:val="2"/>
    <w:lvlOverride w:ilvl="0">
      <w:lvl w:ilvl="0">
        <w:start w:val="1"/>
        <w:numFmt w:val="decimal"/>
        <w:lvlText w:val="%1."/>
        <w:legacy w:legacy="1" w:legacySpace="0" w:legacyIndent="207"/>
        <w:lvlJc w:val="left"/>
        <w:rPr>
          <w:rFonts w:ascii="Times New Roman" w:hAnsi="Times New Roman" w:cs="Times New Roman" w:hint="default"/>
        </w:rPr>
      </w:lvl>
    </w:lvlOverride>
  </w:num>
  <w:num w:numId="16">
    <w:abstractNumId w:val="12"/>
  </w:num>
  <w:num w:numId="17">
    <w:abstractNumId w:val="11"/>
  </w:num>
  <w:num w:numId="18">
    <w:abstractNumId w:val="8"/>
  </w:num>
  <w:num w:numId="19">
    <w:abstractNumId w:val="4"/>
  </w:num>
  <w:num w:numId="20">
    <w:abstractNumId w:val="9"/>
  </w:num>
  <w:num w:numId="21">
    <w:abstractNumId w:val="14"/>
  </w:num>
  <w:num w:numId="22">
    <w:abstractNumId w:val="18"/>
  </w:num>
  <w:num w:numId="23">
    <w:abstractNumId w:val="17"/>
  </w:num>
  <w:num w:numId="24">
    <w:abstractNumId w:val="23"/>
  </w:num>
  <w:num w:numId="25">
    <w:abstractNumId w:val="6"/>
  </w:num>
  <w:num w:numId="26">
    <w:abstractNumId w:val="13"/>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B47"/>
    <w:rsid w:val="000010E0"/>
    <w:rsid w:val="00002F35"/>
    <w:rsid w:val="000058FD"/>
    <w:rsid w:val="00007ACA"/>
    <w:rsid w:val="00007E3D"/>
    <w:rsid w:val="00007F47"/>
    <w:rsid w:val="000140A7"/>
    <w:rsid w:val="00014660"/>
    <w:rsid w:val="00014EDC"/>
    <w:rsid w:val="00015D61"/>
    <w:rsid w:val="00016C71"/>
    <w:rsid w:val="00021479"/>
    <w:rsid w:val="000214E4"/>
    <w:rsid w:val="00022C6C"/>
    <w:rsid w:val="00022D2A"/>
    <w:rsid w:val="00023257"/>
    <w:rsid w:val="00023A7F"/>
    <w:rsid w:val="000267F9"/>
    <w:rsid w:val="0002734B"/>
    <w:rsid w:val="000276BC"/>
    <w:rsid w:val="00027B91"/>
    <w:rsid w:val="0003124C"/>
    <w:rsid w:val="00036D1A"/>
    <w:rsid w:val="000377B1"/>
    <w:rsid w:val="00037A44"/>
    <w:rsid w:val="000419C9"/>
    <w:rsid w:val="000422F3"/>
    <w:rsid w:val="0004246B"/>
    <w:rsid w:val="00044DD7"/>
    <w:rsid w:val="0004516F"/>
    <w:rsid w:val="00045962"/>
    <w:rsid w:val="00046126"/>
    <w:rsid w:val="00046603"/>
    <w:rsid w:val="00047F00"/>
    <w:rsid w:val="00050F2D"/>
    <w:rsid w:val="00052F04"/>
    <w:rsid w:val="00054FFF"/>
    <w:rsid w:val="000554AB"/>
    <w:rsid w:val="00055A78"/>
    <w:rsid w:val="00056EEF"/>
    <w:rsid w:val="000579B7"/>
    <w:rsid w:val="00061758"/>
    <w:rsid w:val="0006297D"/>
    <w:rsid w:val="0006470D"/>
    <w:rsid w:val="00065650"/>
    <w:rsid w:val="00066AF2"/>
    <w:rsid w:val="000673D8"/>
    <w:rsid w:val="0007005E"/>
    <w:rsid w:val="00072F6C"/>
    <w:rsid w:val="00075164"/>
    <w:rsid w:val="00075276"/>
    <w:rsid w:val="0007648C"/>
    <w:rsid w:val="00076F46"/>
    <w:rsid w:val="00077619"/>
    <w:rsid w:val="000822BF"/>
    <w:rsid w:val="00082884"/>
    <w:rsid w:val="00083EC4"/>
    <w:rsid w:val="000866D7"/>
    <w:rsid w:val="000911C1"/>
    <w:rsid w:val="000913EA"/>
    <w:rsid w:val="00091960"/>
    <w:rsid w:val="00091CFE"/>
    <w:rsid w:val="00091DD4"/>
    <w:rsid w:val="00091F2C"/>
    <w:rsid w:val="00095FC3"/>
    <w:rsid w:val="00097D66"/>
    <w:rsid w:val="000A0D3B"/>
    <w:rsid w:val="000A0DD3"/>
    <w:rsid w:val="000A3A6A"/>
    <w:rsid w:val="000A509A"/>
    <w:rsid w:val="000A52D8"/>
    <w:rsid w:val="000A56FD"/>
    <w:rsid w:val="000A6818"/>
    <w:rsid w:val="000B1FAE"/>
    <w:rsid w:val="000B39AE"/>
    <w:rsid w:val="000B53EA"/>
    <w:rsid w:val="000B622A"/>
    <w:rsid w:val="000B7EB3"/>
    <w:rsid w:val="000C2E2C"/>
    <w:rsid w:val="000C3824"/>
    <w:rsid w:val="000C5AD3"/>
    <w:rsid w:val="000C65D7"/>
    <w:rsid w:val="000C6BD0"/>
    <w:rsid w:val="000C7FEE"/>
    <w:rsid w:val="000D169A"/>
    <w:rsid w:val="000D42A1"/>
    <w:rsid w:val="000D643D"/>
    <w:rsid w:val="000E0FFB"/>
    <w:rsid w:val="000E16AC"/>
    <w:rsid w:val="000E1FBA"/>
    <w:rsid w:val="000F428D"/>
    <w:rsid w:val="000F50C8"/>
    <w:rsid w:val="000F6A1A"/>
    <w:rsid w:val="000F6BCF"/>
    <w:rsid w:val="000F74BC"/>
    <w:rsid w:val="000F75C5"/>
    <w:rsid w:val="000F7915"/>
    <w:rsid w:val="001001C6"/>
    <w:rsid w:val="00103B47"/>
    <w:rsid w:val="0010560D"/>
    <w:rsid w:val="00106790"/>
    <w:rsid w:val="00112FEF"/>
    <w:rsid w:val="00113BEF"/>
    <w:rsid w:val="001161C7"/>
    <w:rsid w:val="001161F0"/>
    <w:rsid w:val="00117948"/>
    <w:rsid w:val="001206A3"/>
    <w:rsid w:val="0012299B"/>
    <w:rsid w:val="0012382B"/>
    <w:rsid w:val="00123E99"/>
    <w:rsid w:val="001241F3"/>
    <w:rsid w:val="001308EF"/>
    <w:rsid w:val="00133CF8"/>
    <w:rsid w:val="001345D0"/>
    <w:rsid w:val="00134DC2"/>
    <w:rsid w:val="001350A9"/>
    <w:rsid w:val="00136D3D"/>
    <w:rsid w:val="00137E65"/>
    <w:rsid w:val="0014046B"/>
    <w:rsid w:val="00142C47"/>
    <w:rsid w:val="001514AD"/>
    <w:rsid w:val="00151DA1"/>
    <w:rsid w:val="00152E3D"/>
    <w:rsid w:val="001537E5"/>
    <w:rsid w:val="00154A13"/>
    <w:rsid w:val="00156114"/>
    <w:rsid w:val="00157109"/>
    <w:rsid w:val="001575FD"/>
    <w:rsid w:val="00161837"/>
    <w:rsid w:val="001627E8"/>
    <w:rsid w:val="00163DF2"/>
    <w:rsid w:val="001657E8"/>
    <w:rsid w:val="00166384"/>
    <w:rsid w:val="00166713"/>
    <w:rsid w:val="00170747"/>
    <w:rsid w:val="00170D8F"/>
    <w:rsid w:val="001739DF"/>
    <w:rsid w:val="00174404"/>
    <w:rsid w:val="001778B6"/>
    <w:rsid w:val="00183502"/>
    <w:rsid w:val="00183A82"/>
    <w:rsid w:val="00183EC1"/>
    <w:rsid w:val="001846BB"/>
    <w:rsid w:val="0018572E"/>
    <w:rsid w:val="00186095"/>
    <w:rsid w:val="001879F3"/>
    <w:rsid w:val="001908C1"/>
    <w:rsid w:val="00191383"/>
    <w:rsid w:val="00191D5A"/>
    <w:rsid w:val="00192B63"/>
    <w:rsid w:val="00193314"/>
    <w:rsid w:val="0019441E"/>
    <w:rsid w:val="001951A1"/>
    <w:rsid w:val="00195BF0"/>
    <w:rsid w:val="00195C98"/>
    <w:rsid w:val="00195E0D"/>
    <w:rsid w:val="001964CF"/>
    <w:rsid w:val="001A5F58"/>
    <w:rsid w:val="001A6547"/>
    <w:rsid w:val="001B0B09"/>
    <w:rsid w:val="001B15B1"/>
    <w:rsid w:val="001B51DF"/>
    <w:rsid w:val="001C1AF2"/>
    <w:rsid w:val="001C3497"/>
    <w:rsid w:val="001C4BC6"/>
    <w:rsid w:val="001C5384"/>
    <w:rsid w:val="001D0486"/>
    <w:rsid w:val="001D466E"/>
    <w:rsid w:val="001D5B0B"/>
    <w:rsid w:val="001D651D"/>
    <w:rsid w:val="001D74EA"/>
    <w:rsid w:val="001E0433"/>
    <w:rsid w:val="001E3069"/>
    <w:rsid w:val="001F0353"/>
    <w:rsid w:val="001F1951"/>
    <w:rsid w:val="001F631B"/>
    <w:rsid w:val="002008D5"/>
    <w:rsid w:val="00200E60"/>
    <w:rsid w:val="0020645F"/>
    <w:rsid w:val="0020657E"/>
    <w:rsid w:val="00206898"/>
    <w:rsid w:val="00207CBA"/>
    <w:rsid w:val="00212249"/>
    <w:rsid w:val="00214128"/>
    <w:rsid w:val="0021483B"/>
    <w:rsid w:val="002151F8"/>
    <w:rsid w:val="002157F9"/>
    <w:rsid w:val="00215AC9"/>
    <w:rsid w:val="00215C7B"/>
    <w:rsid w:val="00216639"/>
    <w:rsid w:val="00216982"/>
    <w:rsid w:val="0022069E"/>
    <w:rsid w:val="00221AFE"/>
    <w:rsid w:val="00221BD1"/>
    <w:rsid w:val="00225427"/>
    <w:rsid w:val="002258B6"/>
    <w:rsid w:val="002342BC"/>
    <w:rsid w:val="00237293"/>
    <w:rsid w:val="0023760C"/>
    <w:rsid w:val="002409C3"/>
    <w:rsid w:val="00240FAD"/>
    <w:rsid w:val="00241B63"/>
    <w:rsid w:val="00243669"/>
    <w:rsid w:val="002444DE"/>
    <w:rsid w:val="0024727B"/>
    <w:rsid w:val="002473BC"/>
    <w:rsid w:val="0025034A"/>
    <w:rsid w:val="0025543D"/>
    <w:rsid w:val="00257F17"/>
    <w:rsid w:val="002618C8"/>
    <w:rsid w:val="00262A3C"/>
    <w:rsid w:val="002648DA"/>
    <w:rsid w:val="002659E9"/>
    <w:rsid w:val="00266272"/>
    <w:rsid w:val="00266C47"/>
    <w:rsid w:val="00267DFC"/>
    <w:rsid w:val="002718B6"/>
    <w:rsid w:val="0027402F"/>
    <w:rsid w:val="00275651"/>
    <w:rsid w:val="002763C7"/>
    <w:rsid w:val="00276E6A"/>
    <w:rsid w:val="002771CC"/>
    <w:rsid w:val="00281F52"/>
    <w:rsid w:val="00282DA1"/>
    <w:rsid w:val="002837AB"/>
    <w:rsid w:val="0028465F"/>
    <w:rsid w:val="002868A2"/>
    <w:rsid w:val="00286E2E"/>
    <w:rsid w:val="0028736F"/>
    <w:rsid w:val="0029296D"/>
    <w:rsid w:val="00292F46"/>
    <w:rsid w:val="00293294"/>
    <w:rsid w:val="00293D87"/>
    <w:rsid w:val="002A0A47"/>
    <w:rsid w:val="002A5307"/>
    <w:rsid w:val="002A6C13"/>
    <w:rsid w:val="002B0CA0"/>
    <w:rsid w:val="002B2189"/>
    <w:rsid w:val="002B2418"/>
    <w:rsid w:val="002B279A"/>
    <w:rsid w:val="002B3B82"/>
    <w:rsid w:val="002B617B"/>
    <w:rsid w:val="002B7FE3"/>
    <w:rsid w:val="002C146F"/>
    <w:rsid w:val="002C1813"/>
    <w:rsid w:val="002C1D4B"/>
    <w:rsid w:val="002C5309"/>
    <w:rsid w:val="002C5A0E"/>
    <w:rsid w:val="002C75D0"/>
    <w:rsid w:val="002C7645"/>
    <w:rsid w:val="002D108F"/>
    <w:rsid w:val="002D2247"/>
    <w:rsid w:val="002D64DC"/>
    <w:rsid w:val="002E0070"/>
    <w:rsid w:val="002E2B6B"/>
    <w:rsid w:val="002E3458"/>
    <w:rsid w:val="002E64BB"/>
    <w:rsid w:val="002F1460"/>
    <w:rsid w:val="002F4394"/>
    <w:rsid w:val="002F4AAD"/>
    <w:rsid w:val="002F6005"/>
    <w:rsid w:val="002F737B"/>
    <w:rsid w:val="003053EA"/>
    <w:rsid w:val="0031432B"/>
    <w:rsid w:val="00314597"/>
    <w:rsid w:val="003162DD"/>
    <w:rsid w:val="00316BC2"/>
    <w:rsid w:val="00321FEF"/>
    <w:rsid w:val="00322BEA"/>
    <w:rsid w:val="003250A7"/>
    <w:rsid w:val="00325B8A"/>
    <w:rsid w:val="00326167"/>
    <w:rsid w:val="00332ADC"/>
    <w:rsid w:val="003346D3"/>
    <w:rsid w:val="00334D3A"/>
    <w:rsid w:val="003355B2"/>
    <w:rsid w:val="00335C14"/>
    <w:rsid w:val="00335CCF"/>
    <w:rsid w:val="003362DB"/>
    <w:rsid w:val="00336B85"/>
    <w:rsid w:val="00337F30"/>
    <w:rsid w:val="003418D3"/>
    <w:rsid w:val="00343FAB"/>
    <w:rsid w:val="003448C2"/>
    <w:rsid w:val="00345025"/>
    <w:rsid w:val="003461FF"/>
    <w:rsid w:val="00347181"/>
    <w:rsid w:val="0035416A"/>
    <w:rsid w:val="00354C17"/>
    <w:rsid w:val="00354FCE"/>
    <w:rsid w:val="00357335"/>
    <w:rsid w:val="003574B4"/>
    <w:rsid w:val="003606FE"/>
    <w:rsid w:val="00360814"/>
    <w:rsid w:val="00363B91"/>
    <w:rsid w:val="00363CB5"/>
    <w:rsid w:val="00364EAE"/>
    <w:rsid w:val="00365033"/>
    <w:rsid w:val="0036538F"/>
    <w:rsid w:val="00365607"/>
    <w:rsid w:val="0036693C"/>
    <w:rsid w:val="003700DC"/>
    <w:rsid w:val="003701CE"/>
    <w:rsid w:val="00371CA6"/>
    <w:rsid w:val="003803B1"/>
    <w:rsid w:val="0038231C"/>
    <w:rsid w:val="003830D1"/>
    <w:rsid w:val="0038314F"/>
    <w:rsid w:val="00383B1A"/>
    <w:rsid w:val="00384E75"/>
    <w:rsid w:val="0038529E"/>
    <w:rsid w:val="003855C4"/>
    <w:rsid w:val="0038567D"/>
    <w:rsid w:val="00386B9F"/>
    <w:rsid w:val="00386BFB"/>
    <w:rsid w:val="00386F77"/>
    <w:rsid w:val="00387AB9"/>
    <w:rsid w:val="00387E98"/>
    <w:rsid w:val="00390571"/>
    <w:rsid w:val="00390BE5"/>
    <w:rsid w:val="00391344"/>
    <w:rsid w:val="00392E34"/>
    <w:rsid w:val="00394D76"/>
    <w:rsid w:val="00397730"/>
    <w:rsid w:val="003A0A61"/>
    <w:rsid w:val="003A0AE5"/>
    <w:rsid w:val="003A3123"/>
    <w:rsid w:val="003A329C"/>
    <w:rsid w:val="003A56D7"/>
    <w:rsid w:val="003A6E9B"/>
    <w:rsid w:val="003A70F0"/>
    <w:rsid w:val="003B0C7F"/>
    <w:rsid w:val="003B0F4F"/>
    <w:rsid w:val="003B1088"/>
    <w:rsid w:val="003B1E81"/>
    <w:rsid w:val="003B3856"/>
    <w:rsid w:val="003B450E"/>
    <w:rsid w:val="003B54B1"/>
    <w:rsid w:val="003B7211"/>
    <w:rsid w:val="003B72C6"/>
    <w:rsid w:val="003C05B6"/>
    <w:rsid w:val="003C0D52"/>
    <w:rsid w:val="003C1A06"/>
    <w:rsid w:val="003C2D9C"/>
    <w:rsid w:val="003C4D54"/>
    <w:rsid w:val="003C5364"/>
    <w:rsid w:val="003D0AEC"/>
    <w:rsid w:val="003D0F16"/>
    <w:rsid w:val="003D1BF5"/>
    <w:rsid w:val="003D27BB"/>
    <w:rsid w:val="003D3C99"/>
    <w:rsid w:val="003D4268"/>
    <w:rsid w:val="003D494E"/>
    <w:rsid w:val="003D5CB2"/>
    <w:rsid w:val="003D5F59"/>
    <w:rsid w:val="003D64D6"/>
    <w:rsid w:val="003D70A9"/>
    <w:rsid w:val="003D7DB1"/>
    <w:rsid w:val="003E00A3"/>
    <w:rsid w:val="003E104B"/>
    <w:rsid w:val="003E5F10"/>
    <w:rsid w:val="003E68DD"/>
    <w:rsid w:val="003E738C"/>
    <w:rsid w:val="003F3159"/>
    <w:rsid w:val="003F4DA1"/>
    <w:rsid w:val="003F5490"/>
    <w:rsid w:val="00402C63"/>
    <w:rsid w:val="00403654"/>
    <w:rsid w:val="0040405E"/>
    <w:rsid w:val="00404E02"/>
    <w:rsid w:val="004102CF"/>
    <w:rsid w:val="0041217B"/>
    <w:rsid w:val="00412A11"/>
    <w:rsid w:val="00414ACB"/>
    <w:rsid w:val="00414C23"/>
    <w:rsid w:val="00416B7A"/>
    <w:rsid w:val="00416E32"/>
    <w:rsid w:val="004241F4"/>
    <w:rsid w:val="00425C67"/>
    <w:rsid w:val="00426B55"/>
    <w:rsid w:val="00427A2F"/>
    <w:rsid w:val="004316E3"/>
    <w:rsid w:val="00432404"/>
    <w:rsid w:val="00434C1C"/>
    <w:rsid w:val="004356A5"/>
    <w:rsid w:val="004440D7"/>
    <w:rsid w:val="004446FE"/>
    <w:rsid w:val="004457F0"/>
    <w:rsid w:val="00445CAF"/>
    <w:rsid w:val="00445FF9"/>
    <w:rsid w:val="004503BC"/>
    <w:rsid w:val="00454C04"/>
    <w:rsid w:val="00454C76"/>
    <w:rsid w:val="00454EF2"/>
    <w:rsid w:val="00456472"/>
    <w:rsid w:val="004565DF"/>
    <w:rsid w:val="00457F1C"/>
    <w:rsid w:val="00457F38"/>
    <w:rsid w:val="004606E2"/>
    <w:rsid w:val="004623F9"/>
    <w:rsid w:val="00463239"/>
    <w:rsid w:val="00463266"/>
    <w:rsid w:val="00463C9B"/>
    <w:rsid w:val="00463DBD"/>
    <w:rsid w:val="004662C7"/>
    <w:rsid w:val="0047138B"/>
    <w:rsid w:val="00472552"/>
    <w:rsid w:val="00473381"/>
    <w:rsid w:val="00473955"/>
    <w:rsid w:val="00475129"/>
    <w:rsid w:val="00476735"/>
    <w:rsid w:val="00477B74"/>
    <w:rsid w:val="00484A7B"/>
    <w:rsid w:val="00486A9E"/>
    <w:rsid w:val="00492994"/>
    <w:rsid w:val="00493235"/>
    <w:rsid w:val="0049423A"/>
    <w:rsid w:val="00495DA8"/>
    <w:rsid w:val="004A6298"/>
    <w:rsid w:val="004B13F0"/>
    <w:rsid w:val="004B1AB9"/>
    <w:rsid w:val="004B3E28"/>
    <w:rsid w:val="004B56B2"/>
    <w:rsid w:val="004B5C41"/>
    <w:rsid w:val="004C06FA"/>
    <w:rsid w:val="004C3C11"/>
    <w:rsid w:val="004D41D9"/>
    <w:rsid w:val="004D6EA5"/>
    <w:rsid w:val="004E3660"/>
    <w:rsid w:val="004E527D"/>
    <w:rsid w:val="004E58BB"/>
    <w:rsid w:val="004E6606"/>
    <w:rsid w:val="004F0975"/>
    <w:rsid w:val="004F0D7C"/>
    <w:rsid w:val="004F1481"/>
    <w:rsid w:val="004F2A85"/>
    <w:rsid w:val="004F2D37"/>
    <w:rsid w:val="004F3636"/>
    <w:rsid w:val="004F5352"/>
    <w:rsid w:val="004F58FA"/>
    <w:rsid w:val="004F5C74"/>
    <w:rsid w:val="004F67A0"/>
    <w:rsid w:val="004F7D45"/>
    <w:rsid w:val="00500818"/>
    <w:rsid w:val="00501284"/>
    <w:rsid w:val="00501B94"/>
    <w:rsid w:val="00504BD8"/>
    <w:rsid w:val="005052B8"/>
    <w:rsid w:val="00505616"/>
    <w:rsid w:val="005068CA"/>
    <w:rsid w:val="00510B16"/>
    <w:rsid w:val="0051352E"/>
    <w:rsid w:val="00514643"/>
    <w:rsid w:val="005233B6"/>
    <w:rsid w:val="005238D4"/>
    <w:rsid w:val="00524515"/>
    <w:rsid w:val="0052478E"/>
    <w:rsid w:val="00525365"/>
    <w:rsid w:val="005307AE"/>
    <w:rsid w:val="0053305D"/>
    <w:rsid w:val="005331D5"/>
    <w:rsid w:val="005349E7"/>
    <w:rsid w:val="005368A9"/>
    <w:rsid w:val="005429B9"/>
    <w:rsid w:val="00544D9D"/>
    <w:rsid w:val="00550176"/>
    <w:rsid w:val="00550300"/>
    <w:rsid w:val="005503EF"/>
    <w:rsid w:val="00550499"/>
    <w:rsid w:val="0055158E"/>
    <w:rsid w:val="00554BE2"/>
    <w:rsid w:val="005557A9"/>
    <w:rsid w:val="00555F03"/>
    <w:rsid w:val="005564FA"/>
    <w:rsid w:val="005573E2"/>
    <w:rsid w:val="00557CDB"/>
    <w:rsid w:val="005603D9"/>
    <w:rsid w:val="005652E5"/>
    <w:rsid w:val="00565F42"/>
    <w:rsid w:val="00566119"/>
    <w:rsid w:val="0056653D"/>
    <w:rsid w:val="00570363"/>
    <w:rsid w:val="00571213"/>
    <w:rsid w:val="00571BF7"/>
    <w:rsid w:val="005723F5"/>
    <w:rsid w:val="0057578A"/>
    <w:rsid w:val="00576126"/>
    <w:rsid w:val="00576951"/>
    <w:rsid w:val="00576CE6"/>
    <w:rsid w:val="00580375"/>
    <w:rsid w:val="00580DF1"/>
    <w:rsid w:val="0058130E"/>
    <w:rsid w:val="0058157E"/>
    <w:rsid w:val="0058381C"/>
    <w:rsid w:val="00584527"/>
    <w:rsid w:val="00584E3C"/>
    <w:rsid w:val="00587733"/>
    <w:rsid w:val="00590DB1"/>
    <w:rsid w:val="00591AF2"/>
    <w:rsid w:val="00593F01"/>
    <w:rsid w:val="00594CE0"/>
    <w:rsid w:val="0059621F"/>
    <w:rsid w:val="005967C4"/>
    <w:rsid w:val="005972D7"/>
    <w:rsid w:val="005A145D"/>
    <w:rsid w:val="005A14A8"/>
    <w:rsid w:val="005A785E"/>
    <w:rsid w:val="005A7C0A"/>
    <w:rsid w:val="005B12E8"/>
    <w:rsid w:val="005B4F81"/>
    <w:rsid w:val="005B66BA"/>
    <w:rsid w:val="005B6FE4"/>
    <w:rsid w:val="005B76BD"/>
    <w:rsid w:val="005C13DB"/>
    <w:rsid w:val="005C1DEF"/>
    <w:rsid w:val="005C609C"/>
    <w:rsid w:val="005D0148"/>
    <w:rsid w:val="005D087A"/>
    <w:rsid w:val="005D2200"/>
    <w:rsid w:val="005D2888"/>
    <w:rsid w:val="005D2D5A"/>
    <w:rsid w:val="005D469C"/>
    <w:rsid w:val="005D4B80"/>
    <w:rsid w:val="005D4CCA"/>
    <w:rsid w:val="005E0C1F"/>
    <w:rsid w:val="005E189E"/>
    <w:rsid w:val="005E2B2E"/>
    <w:rsid w:val="005E31CE"/>
    <w:rsid w:val="005E3588"/>
    <w:rsid w:val="005E64D3"/>
    <w:rsid w:val="005E65ED"/>
    <w:rsid w:val="005E7698"/>
    <w:rsid w:val="005F0ECA"/>
    <w:rsid w:val="005F132B"/>
    <w:rsid w:val="005F3060"/>
    <w:rsid w:val="005F4148"/>
    <w:rsid w:val="005F41B1"/>
    <w:rsid w:val="005F51E8"/>
    <w:rsid w:val="005F7E1D"/>
    <w:rsid w:val="00601963"/>
    <w:rsid w:val="006032B9"/>
    <w:rsid w:val="00603929"/>
    <w:rsid w:val="00604B91"/>
    <w:rsid w:val="00607622"/>
    <w:rsid w:val="00610850"/>
    <w:rsid w:val="00613685"/>
    <w:rsid w:val="00620542"/>
    <w:rsid w:val="00622B73"/>
    <w:rsid w:val="00623057"/>
    <w:rsid w:val="0062372C"/>
    <w:rsid w:val="006253EC"/>
    <w:rsid w:val="00626C4D"/>
    <w:rsid w:val="00630AFC"/>
    <w:rsid w:val="006310BA"/>
    <w:rsid w:val="006331FE"/>
    <w:rsid w:val="006334C0"/>
    <w:rsid w:val="006341AE"/>
    <w:rsid w:val="006405E8"/>
    <w:rsid w:val="00642937"/>
    <w:rsid w:val="00645607"/>
    <w:rsid w:val="00646037"/>
    <w:rsid w:val="006475D8"/>
    <w:rsid w:val="00650CFC"/>
    <w:rsid w:val="00652519"/>
    <w:rsid w:val="00652906"/>
    <w:rsid w:val="00656E3B"/>
    <w:rsid w:val="006578AD"/>
    <w:rsid w:val="00662339"/>
    <w:rsid w:val="00662D6F"/>
    <w:rsid w:val="0066392E"/>
    <w:rsid w:val="0066556B"/>
    <w:rsid w:val="00665822"/>
    <w:rsid w:val="00665B37"/>
    <w:rsid w:val="00665F65"/>
    <w:rsid w:val="00667558"/>
    <w:rsid w:val="0066797D"/>
    <w:rsid w:val="00667BFF"/>
    <w:rsid w:val="006735CE"/>
    <w:rsid w:val="0067797A"/>
    <w:rsid w:val="00677F37"/>
    <w:rsid w:val="00681320"/>
    <w:rsid w:val="00681DB6"/>
    <w:rsid w:val="00681DFE"/>
    <w:rsid w:val="006824B0"/>
    <w:rsid w:val="006828A5"/>
    <w:rsid w:val="0068385C"/>
    <w:rsid w:val="00684797"/>
    <w:rsid w:val="00684E9D"/>
    <w:rsid w:val="006851B4"/>
    <w:rsid w:val="0068699D"/>
    <w:rsid w:val="00687793"/>
    <w:rsid w:val="00691025"/>
    <w:rsid w:val="00691D43"/>
    <w:rsid w:val="00692B0D"/>
    <w:rsid w:val="00694404"/>
    <w:rsid w:val="00696C6F"/>
    <w:rsid w:val="006970FE"/>
    <w:rsid w:val="006A2D92"/>
    <w:rsid w:val="006A7451"/>
    <w:rsid w:val="006B1362"/>
    <w:rsid w:val="006B25A9"/>
    <w:rsid w:val="006B343C"/>
    <w:rsid w:val="006B370F"/>
    <w:rsid w:val="006B7240"/>
    <w:rsid w:val="006C3EC7"/>
    <w:rsid w:val="006C5EBD"/>
    <w:rsid w:val="006C64A4"/>
    <w:rsid w:val="006C6775"/>
    <w:rsid w:val="006D0F1D"/>
    <w:rsid w:val="006D288C"/>
    <w:rsid w:val="006D435D"/>
    <w:rsid w:val="006D53DB"/>
    <w:rsid w:val="006D6FB7"/>
    <w:rsid w:val="006D7703"/>
    <w:rsid w:val="006D7A58"/>
    <w:rsid w:val="006E0F3B"/>
    <w:rsid w:val="006E40C0"/>
    <w:rsid w:val="006E6CE8"/>
    <w:rsid w:val="006F10C6"/>
    <w:rsid w:val="006F32F7"/>
    <w:rsid w:val="006F60DB"/>
    <w:rsid w:val="0070013E"/>
    <w:rsid w:val="00702D78"/>
    <w:rsid w:val="007034B5"/>
    <w:rsid w:val="007038A4"/>
    <w:rsid w:val="00703CF3"/>
    <w:rsid w:val="00705219"/>
    <w:rsid w:val="0070544F"/>
    <w:rsid w:val="00710276"/>
    <w:rsid w:val="00710626"/>
    <w:rsid w:val="00714CE5"/>
    <w:rsid w:val="00714D76"/>
    <w:rsid w:val="00720FAA"/>
    <w:rsid w:val="00721D84"/>
    <w:rsid w:val="007225C8"/>
    <w:rsid w:val="00725F75"/>
    <w:rsid w:val="00730178"/>
    <w:rsid w:val="00730A79"/>
    <w:rsid w:val="00732DAB"/>
    <w:rsid w:val="00733EFD"/>
    <w:rsid w:val="00736584"/>
    <w:rsid w:val="00736B3A"/>
    <w:rsid w:val="00737543"/>
    <w:rsid w:val="007400E5"/>
    <w:rsid w:val="00741388"/>
    <w:rsid w:val="0074188A"/>
    <w:rsid w:val="007450C9"/>
    <w:rsid w:val="0074638C"/>
    <w:rsid w:val="00746ADA"/>
    <w:rsid w:val="00746F71"/>
    <w:rsid w:val="007505F7"/>
    <w:rsid w:val="00751F9E"/>
    <w:rsid w:val="007525AE"/>
    <w:rsid w:val="007547F7"/>
    <w:rsid w:val="007575E4"/>
    <w:rsid w:val="007615B0"/>
    <w:rsid w:val="007623AB"/>
    <w:rsid w:val="00762861"/>
    <w:rsid w:val="00762ECE"/>
    <w:rsid w:val="00763A1C"/>
    <w:rsid w:val="00763FD0"/>
    <w:rsid w:val="00770589"/>
    <w:rsid w:val="00771E60"/>
    <w:rsid w:val="007722E3"/>
    <w:rsid w:val="007725B9"/>
    <w:rsid w:val="00772936"/>
    <w:rsid w:val="00773D99"/>
    <w:rsid w:val="00776D88"/>
    <w:rsid w:val="007776B5"/>
    <w:rsid w:val="0078277B"/>
    <w:rsid w:val="00784B1D"/>
    <w:rsid w:val="00784C02"/>
    <w:rsid w:val="00784F3B"/>
    <w:rsid w:val="0078546B"/>
    <w:rsid w:val="00791BEE"/>
    <w:rsid w:val="0079566E"/>
    <w:rsid w:val="0079576D"/>
    <w:rsid w:val="00795F3D"/>
    <w:rsid w:val="00796418"/>
    <w:rsid w:val="007A0C4B"/>
    <w:rsid w:val="007A33FA"/>
    <w:rsid w:val="007A411C"/>
    <w:rsid w:val="007A4993"/>
    <w:rsid w:val="007A562B"/>
    <w:rsid w:val="007A5E85"/>
    <w:rsid w:val="007A67B0"/>
    <w:rsid w:val="007B4516"/>
    <w:rsid w:val="007B548A"/>
    <w:rsid w:val="007C1131"/>
    <w:rsid w:val="007C352E"/>
    <w:rsid w:val="007C395C"/>
    <w:rsid w:val="007C727B"/>
    <w:rsid w:val="007C7EA5"/>
    <w:rsid w:val="007D4618"/>
    <w:rsid w:val="007D4DF8"/>
    <w:rsid w:val="007E0C7A"/>
    <w:rsid w:val="007E175A"/>
    <w:rsid w:val="007E260F"/>
    <w:rsid w:val="007E5842"/>
    <w:rsid w:val="007E5C87"/>
    <w:rsid w:val="007E6D60"/>
    <w:rsid w:val="007F06EA"/>
    <w:rsid w:val="007F0E44"/>
    <w:rsid w:val="007F4664"/>
    <w:rsid w:val="007F472C"/>
    <w:rsid w:val="007F4B89"/>
    <w:rsid w:val="007F737E"/>
    <w:rsid w:val="0080025A"/>
    <w:rsid w:val="008052F9"/>
    <w:rsid w:val="0080739D"/>
    <w:rsid w:val="00811897"/>
    <w:rsid w:val="00811FB7"/>
    <w:rsid w:val="008124A7"/>
    <w:rsid w:val="008154CB"/>
    <w:rsid w:val="0082102D"/>
    <w:rsid w:val="00821794"/>
    <w:rsid w:val="00823AD6"/>
    <w:rsid w:val="008305B2"/>
    <w:rsid w:val="00830F6A"/>
    <w:rsid w:val="00831190"/>
    <w:rsid w:val="00832AA8"/>
    <w:rsid w:val="0083440B"/>
    <w:rsid w:val="00834B67"/>
    <w:rsid w:val="008352BD"/>
    <w:rsid w:val="008354E9"/>
    <w:rsid w:val="008358B9"/>
    <w:rsid w:val="00835972"/>
    <w:rsid w:val="00840279"/>
    <w:rsid w:val="0084084B"/>
    <w:rsid w:val="00845C4D"/>
    <w:rsid w:val="00846AC5"/>
    <w:rsid w:val="008509DE"/>
    <w:rsid w:val="0085487A"/>
    <w:rsid w:val="00854A9B"/>
    <w:rsid w:val="00854B2C"/>
    <w:rsid w:val="00854C74"/>
    <w:rsid w:val="00857644"/>
    <w:rsid w:val="008607BF"/>
    <w:rsid w:val="00860E55"/>
    <w:rsid w:val="008652E6"/>
    <w:rsid w:val="00870DEE"/>
    <w:rsid w:val="00870FF0"/>
    <w:rsid w:val="00873EFF"/>
    <w:rsid w:val="0087416E"/>
    <w:rsid w:val="008747B0"/>
    <w:rsid w:val="00877D5F"/>
    <w:rsid w:val="00881B16"/>
    <w:rsid w:val="00881D21"/>
    <w:rsid w:val="0088319A"/>
    <w:rsid w:val="008833AE"/>
    <w:rsid w:val="0088414A"/>
    <w:rsid w:val="00884C0C"/>
    <w:rsid w:val="008862F7"/>
    <w:rsid w:val="00887004"/>
    <w:rsid w:val="00887F2B"/>
    <w:rsid w:val="008912CE"/>
    <w:rsid w:val="00891716"/>
    <w:rsid w:val="00891AAD"/>
    <w:rsid w:val="00892894"/>
    <w:rsid w:val="008954E0"/>
    <w:rsid w:val="008A1704"/>
    <w:rsid w:val="008A1985"/>
    <w:rsid w:val="008A384D"/>
    <w:rsid w:val="008A6327"/>
    <w:rsid w:val="008B1DD6"/>
    <w:rsid w:val="008B3461"/>
    <w:rsid w:val="008B4F3D"/>
    <w:rsid w:val="008B6657"/>
    <w:rsid w:val="008B6CFE"/>
    <w:rsid w:val="008B73A8"/>
    <w:rsid w:val="008B7A5A"/>
    <w:rsid w:val="008C0808"/>
    <w:rsid w:val="008C1B14"/>
    <w:rsid w:val="008C1E2A"/>
    <w:rsid w:val="008C2A3C"/>
    <w:rsid w:val="008C4BCC"/>
    <w:rsid w:val="008C68C6"/>
    <w:rsid w:val="008C7E7F"/>
    <w:rsid w:val="008D1AE7"/>
    <w:rsid w:val="008D2C6A"/>
    <w:rsid w:val="008E1CD5"/>
    <w:rsid w:val="008E1F79"/>
    <w:rsid w:val="008E462B"/>
    <w:rsid w:val="008E666F"/>
    <w:rsid w:val="008E6C6C"/>
    <w:rsid w:val="008F1BF6"/>
    <w:rsid w:val="008F232C"/>
    <w:rsid w:val="008F635B"/>
    <w:rsid w:val="00901FAD"/>
    <w:rsid w:val="00904CDF"/>
    <w:rsid w:val="00906453"/>
    <w:rsid w:val="0091038F"/>
    <w:rsid w:val="00910529"/>
    <w:rsid w:val="0091286E"/>
    <w:rsid w:val="0091535D"/>
    <w:rsid w:val="00915F10"/>
    <w:rsid w:val="00916454"/>
    <w:rsid w:val="009201FA"/>
    <w:rsid w:val="009209B0"/>
    <w:rsid w:val="00920EC2"/>
    <w:rsid w:val="009306E9"/>
    <w:rsid w:val="00933A6C"/>
    <w:rsid w:val="00934CE7"/>
    <w:rsid w:val="009372E9"/>
    <w:rsid w:val="0094063D"/>
    <w:rsid w:val="0094227D"/>
    <w:rsid w:val="00943771"/>
    <w:rsid w:val="009469AB"/>
    <w:rsid w:val="00946DB1"/>
    <w:rsid w:val="009472B0"/>
    <w:rsid w:val="00947B8F"/>
    <w:rsid w:val="00950961"/>
    <w:rsid w:val="00951252"/>
    <w:rsid w:val="009525BC"/>
    <w:rsid w:val="00952FC2"/>
    <w:rsid w:val="00953817"/>
    <w:rsid w:val="009545EE"/>
    <w:rsid w:val="00954D19"/>
    <w:rsid w:val="009611F9"/>
    <w:rsid w:val="00965364"/>
    <w:rsid w:val="009670C1"/>
    <w:rsid w:val="00967A8B"/>
    <w:rsid w:val="009722DC"/>
    <w:rsid w:val="009748C1"/>
    <w:rsid w:val="00976D3D"/>
    <w:rsid w:val="009810BA"/>
    <w:rsid w:val="00984D9A"/>
    <w:rsid w:val="00990B7F"/>
    <w:rsid w:val="00992218"/>
    <w:rsid w:val="00992AC0"/>
    <w:rsid w:val="00993806"/>
    <w:rsid w:val="009942B5"/>
    <w:rsid w:val="00994755"/>
    <w:rsid w:val="00996297"/>
    <w:rsid w:val="0099755B"/>
    <w:rsid w:val="009976FE"/>
    <w:rsid w:val="009A2538"/>
    <w:rsid w:val="009A34EC"/>
    <w:rsid w:val="009A4BA7"/>
    <w:rsid w:val="009B12A4"/>
    <w:rsid w:val="009B1DDA"/>
    <w:rsid w:val="009B524A"/>
    <w:rsid w:val="009B75AE"/>
    <w:rsid w:val="009C04FB"/>
    <w:rsid w:val="009C260B"/>
    <w:rsid w:val="009C2D53"/>
    <w:rsid w:val="009C3E85"/>
    <w:rsid w:val="009C413D"/>
    <w:rsid w:val="009C4CDB"/>
    <w:rsid w:val="009C510C"/>
    <w:rsid w:val="009D1C51"/>
    <w:rsid w:val="009D2684"/>
    <w:rsid w:val="009D676A"/>
    <w:rsid w:val="009E0162"/>
    <w:rsid w:val="009E0C02"/>
    <w:rsid w:val="009E30B3"/>
    <w:rsid w:val="009E30C9"/>
    <w:rsid w:val="009E4D69"/>
    <w:rsid w:val="009E55D3"/>
    <w:rsid w:val="009E70C9"/>
    <w:rsid w:val="009E7452"/>
    <w:rsid w:val="009F2410"/>
    <w:rsid w:val="009F3592"/>
    <w:rsid w:val="009F3982"/>
    <w:rsid w:val="009F4775"/>
    <w:rsid w:val="009F58FF"/>
    <w:rsid w:val="009F7ECF"/>
    <w:rsid w:val="00A03E84"/>
    <w:rsid w:val="00A10C51"/>
    <w:rsid w:val="00A119A2"/>
    <w:rsid w:val="00A14C9C"/>
    <w:rsid w:val="00A1548B"/>
    <w:rsid w:val="00A1580D"/>
    <w:rsid w:val="00A15C20"/>
    <w:rsid w:val="00A16B61"/>
    <w:rsid w:val="00A24596"/>
    <w:rsid w:val="00A24FA4"/>
    <w:rsid w:val="00A30A7E"/>
    <w:rsid w:val="00A317AF"/>
    <w:rsid w:val="00A336A8"/>
    <w:rsid w:val="00A3414C"/>
    <w:rsid w:val="00A360F9"/>
    <w:rsid w:val="00A3622B"/>
    <w:rsid w:val="00A4128D"/>
    <w:rsid w:val="00A42085"/>
    <w:rsid w:val="00A4249E"/>
    <w:rsid w:val="00A42E58"/>
    <w:rsid w:val="00A44C13"/>
    <w:rsid w:val="00A4771C"/>
    <w:rsid w:val="00A477DE"/>
    <w:rsid w:val="00A477E7"/>
    <w:rsid w:val="00A51DD0"/>
    <w:rsid w:val="00A5479A"/>
    <w:rsid w:val="00A547DA"/>
    <w:rsid w:val="00A54DD2"/>
    <w:rsid w:val="00A55084"/>
    <w:rsid w:val="00A55BD4"/>
    <w:rsid w:val="00A56569"/>
    <w:rsid w:val="00A56E7D"/>
    <w:rsid w:val="00A5756A"/>
    <w:rsid w:val="00A61833"/>
    <w:rsid w:val="00A61CA4"/>
    <w:rsid w:val="00A62D8A"/>
    <w:rsid w:val="00A64A97"/>
    <w:rsid w:val="00A664A9"/>
    <w:rsid w:val="00A674D6"/>
    <w:rsid w:val="00A706B1"/>
    <w:rsid w:val="00A7153D"/>
    <w:rsid w:val="00A73383"/>
    <w:rsid w:val="00A75D99"/>
    <w:rsid w:val="00A76290"/>
    <w:rsid w:val="00A77AA8"/>
    <w:rsid w:val="00A81930"/>
    <w:rsid w:val="00A823E8"/>
    <w:rsid w:val="00A82BC2"/>
    <w:rsid w:val="00A83AC4"/>
    <w:rsid w:val="00A84704"/>
    <w:rsid w:val="00A8474B"/>
    <w:rsid w:val="00A84D2E"/>
    <w:rsid w:val="00A8666D"/>
    <w:rsid w:val="00A87BC2"/>
    <w:rsid w:val="00A90A12"/>
    <w:rsid w:val="00A90D88"/>
    <w:rsid w:val="00A923F3"/>
    <w:rsid w:val="00A95D73"/>
    <w:rsid w:val="00AA2D30"/>
    <w:rsid w:val="00AA6309"/>
    <w:rsid w:val="00AB10AD"/>
    <w:rsid w:val="00AB1179"/>
    <w:rsid w:val="00AB5461"/>
    <w:rsid w:val="00AC191C"/>
    <w:rsid w:val="00AC1C4F"/>
    <w:rsid w:val="00AC27FD"/>
    <w:rsid w:val="00AC4CCE"/>
    <w:rsid w:val="00AC53C8"/>
    <w:rsid w:val="00AC6D12"/>
    <w:rsid w:val="00AD06F0"/>
    <w:rsid w:val="00AD0F4F"/>
    <w:rsid w:val="00AD107B"/>
    <w:rsid w:val="00AD1719"/>
    <w:rsid w:val="00AD5B59"/>
    <w:rsid w:val="00AD5D6F"/>
    <w:rsid w:val="00AD6E4A"/>
    <w:rsid w:val="00AD79F1"/>
    <w:rsid w:val="00AE2B2A"/>
    <w:rsid w:val="00AE462F"/>
    <w:rsid w:val="00AE57CA"/>
    <w:rsid w:val="00AE6348"/>
    <w:rsid w:val="00AE739A"/>
    <w:rsid w:val="00AF1633"/>
    <w:rsid w:val="00AF1D13"/>
    <w:rsid w:val="00AF2B1B"/>
    <w:rsid w:val="00AF60DE"/>
    <w:rsid w:val="00AF63C3"/>
    <w:rsid w:val="00AF73E3"/>
    <w:rsid w:val="00AF7E1A"/>
    <w:rsid w:val="00AF7F69"/>
    <w:rsid w:val="00B004C9"/>
    <w:rsid w:val="00B01AE8"/>
    <w:rsid w:val="00B02C73"/>
    <w:rsid w:val="00B042A1"/>
    <w:rsid w:val="00B05A42"/>
    <w:rsid w:val="00B05D69"/>
    <w:rsid w:val="00B06C34"/>
    <w:rsid w:val="00B117A3"/>
    <w:rsid w:val="00B11949"/>
    <w:rsid w:val="00B11D49"/>
    <w:rsid w:val="00B13E42"/>
    <w:rsid w:val="00B15749"/>
    <w:rsid w:val="00B16CE2"/>
    <w:rsid w:val="00B20134"/>
    <w:rsid w:val="00B21D98"/>
    <w:rsid w:val="00B228FC"/>
    <w:rsid w:val="00B240C9"/>
    <w:rsid w:val="00B242EC"/>
    <w:rsid w:val="00B31F1F"/>
    <w:rsid w:val="00B429CE"/>
    <w:rsid w:val="00B43A43"/>
    <w:rsid w:val="00B528D8"/>
    <w:rsid w:val="00B52D0A"/>
    <w:rsid w:val="00B52F1E"/>
    <w:rsid w:val="00B54CE0"/>
    <w:rsid w:val="00B63BC0"/>
    <w:rsid w:val="00B659D6"/>
    <w:rsid w:val="00B7000A"/>
    <w:rsid w:val="00B70E7D"/>
    <w:rsid w:val="00B80067"/>
    <w:rsid w:val="00B80C6A"/>
    <w:rsid w:val="00B82DBC"/>
    <w:rsid w:val="00B83322"/>
    <w:rsid w:val="00B8463F"/>
    <w:rsid w:val="00B84EE1"/>
    <w:rsid w:val="00B85CD1"/>
    <w:rsid w:val="00B86858"/>
    <w:rsid w:val="00B90F0B"/>
    <w:rsid w:val="00B91B8F"/>
    <w:rsid w:val="00B92B17"/>
    <w:rsid w:val="00B94DCE"/>
    <w:rsid w:val="00B94F69"/>
    <w:rsid w:val="00B95369"/>
    <w:rsid w:val="00B971A2"/>
    <w:rsid w:val="00B97C8E"/>
    <w:rsid w:val="00BA105A"/>
    <w:rsid w:val="00BA3D75"/>
    <w:rsid w:val="00BA626F"/>
    <w:rsid w:val="00BA79DA"/>
    <w:rsid w:val="00BB0B52"/>
    <w:rsid w:val="00BB1986"/>
    <w:rsid w:val="00BB1BE2"/>
    <w:rsid w:val="00BB2867"/>
    <w:rsid w:val="00BB2E5D"/>
    <w:rsid w:val="00BB4B15"/>
    <w:rsid w:val="00BB6E2F"/>
    <w:rsid w:val="00BB7E9C"/>
    <w:rsid w:val="00BC21B6"/>
    <w:rsid w:val="00BC2E40"/>
    <w:rsid w:val="00BC507E"/>
    <w:rsid w:val="00BC52A9"/>
    <w:rsid w:val="00BD01BA"/>
    <w:rsid w:val="00BD238F"/>
    <w:rsid w:val="00BD3B66"/>
    <w:rsid w:val="00BD4CDC"/>
    <w:rsid w:val="00BD585D"/>
    <w:rsid w:val="00BE1B49"/>
    <w:rsid w:val="00BE3084"/>
    <w:rsid w:val="00BE30DB"/>
    <w:rsid w:val="00BE4C4C"/>
    <w:rsid w:val="00BE4FA8"/>
    <w:rsid w:val="00BE5503"/>
    <w:rsid w:val="00BE6E18"/>
    <w:rsid w:val="00BE72BD"/>
    <w:rsid w:val="00BF038C"/>
    <w:rsid w:val="00BF42A4"/>
    <w:rsid w:val="00BF4B76"/>
    <w:rsid w:val="00BF5364"/>
    <w:rsid w:val="00BF7AD9"/>
    <w:rsid w:val="00C0792B"/>
    <w:rsid w:val="00C110C0"/>
    <w:rsid w:val="00C1291F"/>
    <w:rsid w:val="00C144EB"/>
    <w:rsid w:val="00C21241"/>
    <w:rsid w:val="00C21A21"/>
    <w:rsid w:val="00C3225A"/>
    <w:rsid w:val="00C34967"/>
    <w:rsid w:val="00C3712B"/>
    <w:rsid w:val="00C4091F"/>
    <w:rsid w:val="00C427CB"/>
    <w:rsid w:val="00C4388A"/>
    <w:rsid w:val="00C43A10"/>
    <w:rsid w:val="00C43D97"/>
    <w:rsid w:val="00C44A00"/>
    <w:rsid w:val="00C45ADC"/>
    <w:rsid w:val="00C51AF6"/>
    <w:rsid w:val="00C55912"/>
    <w:rsid w:val="00C56D93"/>
    <w:rsid w:val="00C5781D"/>
    <w:rsid w:val="00C60A64"/>
    <w:rsid w:val="00C62C35"/>
    <w:rsid w:val="00C64D0F"/>
    <w:rsid w:val="00C653DA"/>
    <w:rsid w:val="00C661B5"/>
    <w:rsid w:val="00C67671"/>
    <w:rsid w:val="00C67C3B"/>
    <w:rsid w:val="00C75030"/>
    <w:rsid w:val="00C7577D"/>
    <w:rsid w:val="00C75DFE"/>
    <w:rsid w:val="00C77A39"/>
    <w:rsid w:val="00C82986"/>
    <w:rsid w:val="00C84F22"/>
    <w:rsid w:val="00C912E4"/>
    <w:rsid w:val="00C92070"/>
    <w:rsid w:val="00C9237C"/>
    <w:rsid w:val="00C94580"/>
    <w:rsid w:val="00C96A5B"/>
    <w:rsid w:val="00C97ECC"/>
    <w:rsid w:val="00CA1B5B"/>
    <w:rsid w:val="00CA1CE1"/>
    <w:rsid w:val="00CA1E2E"/>
    <w:rsid w:val="00CA2D24"/>
    <w:rsid w:val="00CA3055"/>
    <w:rsid w:val="00CA3755"/>
    <w:rsid w:val="00CA3F56"/>
    <w:rsid w:val="00CA5D6E"/>
    <w:rsid w:val="00CA6C3D"/>
    <w:rsid w:val="00CA74FE"/>
    <w:rsid w:val="00CB0C42"/>
    <w:rsid w:val="00CB24F8"/>
    <w:rsid w:val="00CC1F92"/>
    <w:rsid w:val="00CC2F86"/>
    <w:rsid w:val="00CC3CD7"/>
    <w:rsid w:val="00CC3E87"/>
    <w:rsid w:val="00CC49EE"/>
    <w:rsid w:val="00CC4E44"/>
    <w:rsid w:val="00CC690D"/>
    <w:rsid w:val="00CC7153"/>
    <w:rsid w:val="00CC7AAF"/>
    <w:rsid w:val="00CD3922"/>
    <w:rsid w:val="00CD3E58"/>
    <w:rsid w:val="00CD4C8E"/>
    <w:rsid w:val="00CD4CE6"/>
    <w:rsid w:val="00CD5938"/>
    <w:rsid w:val="00CD69EF"/>
    <w:rsid w:val="00CE0022"/>
    <w:rsid w:val="00CE2069"/>
    <w:rsid w:val="00CE32F9"/>
    <w:rsid w:val="00CE67E1"/>
    <w:rsid w:val="00CE77BC"/>
    <w:rsid w:val="00CF1936"/>
    <w:rsid w:val="00CF29D5"/>
    <w:rsid w:val="00D017C1"/>
    <w:rsid w:val="00D1032C"/>
    <w:rsid w:val="00D10449"/>
    <w:rsid w:val="00D10833"/>
    <w:rsid w:val="00D10B23"/>
    <w:rsid w:val="00D1162C"/>
    <w:rsid w:val="00D116A5"/>
    <w:rsid w:val="00D122B7"/>
    <w:rsid w:val="00D12523"/>
    <w:rsid w:val="00D136BE"/>
    <w:rsid w:val="00D154B5"/>
    <w:rsid w:val="00D15A9B"/>
    <w:rsid w:val="00D15E10"/>
    <w:rsid w:val="00D16FE0"/>
    <w:rsid w:val="00D20E6A"/>
    <w:rsid w:val="00D2647E"/>
    <w:rsid w:val="00D2670F"/>
    <w:rsid w:val="00D31293"/>
    <w:rsid w:val="00D31487"/>
    <w:rsid w:val="00D32650"/>
    <w:rsid w:val="00D33C45"/>
    <w:rsid w:val="00D35DD2"/>
    <w:rsid w:val="00D36012"/>
    <w:rsid w:val="00D364A3"/>
    <w:rsid w:val="00D41CD7"/>
    <w:rsid w:val="00D41F8D"/>
    <w:rsid w:val="00D43C94"/>
    <w:rsid w:val="00D500BC"/>
    <w:rsid w:val="00D5014C"/>
    <w:rsid w:val="00D515C7"/>
    <w:rsid w:val="00D524B2"/>
    <w:rsid w:val="00D53BF9"/>
    <w:rsid w:val="00D553A4"/>
    <w:rsid w:val="00D554C3"/>
    <w:rsid w:val="00D5646A"/>
    <w:rsid w:val="00D5684E"/>
    <w:rsid w:val="00D56AC2"/>
    <w:rsid w:val="00D56FB1"/>
    <w:rsid w:val="00D63C77"/>
    <w:rsid w:val="00D65591"/>
    <w:rsid w:val="00D67A46"/>
    <w:rsid w:val="00D71394"/>
    <w:rsid w:val="00D7404E"/>
    <w:rsid w:val="00D743F3"/>
    <w:rsid w:val="00D75FCD"/>
    <w:rsid w:val="00D806FD"/>
    <w:rsid w:val="00D818E1"/>
    <w:rsid w:val="00D8254A"/>
    <w:rsid w:val="00D8259A"/>
    <w:rsid w:val="00D837A8"/>
    <w:rsid w:val="00D838FD"/>
    <w:rsid w:val="00D847C7"/>
    <w:rsid w:val="00D85D84"/>
    <w:rsid w:val="00D860A8"/>
    <w:rsid w:val="00D86BC4"/>
    <w:rsid w:val="00D87BC1"/>
    <w:rsid w:val="00D91C12"/>
    <w:rsid w:val="00D93E28"/>
    <w:rsid w:val="00D944D6"/>
    <w:rsid w:val="00D94D51"/>
    <w:rsid w:val="00D96365"/>
    <w:rsid w:val="00DA0F7E"/>
    <w:rsid w:val="00DA17C0"/>
    <w:rsid w:val="00DA2F3B"/>
    <w:rsid w:val="00DA54C4"/>
    <w:rsid w:val="00DA55AA"/>
    <w:rsid w:val="00DA6057"/>
    <w:rsid w:val="00DA68B0"/>
    <w:rsid w:val="00DA6D2B"/>
    <w:rsid w:val="00DA73BD"/>
    <w:rsid w:val="00DA7611"/>
    <w:rsid w:val="00DA7AC5"/>
    <w:rsid w:val="00DA7B47"/>
    <w:rsid w:val="00DB0254"/>
    <w:rsid w:val="00DB0608"/>
    <w:rsid w:val="00DB6930"/>
    <w:rsid w:val="00DC106C"/>
    <w:rsid w:val="00DC281C"/>
    <w:rsid w:val="00DC4BB6"/>
    <w:rsid w:val="00DC5CDC"/>
    <w:rsid w:val="00DD199D"/>
    <w:rsid w:val="00DD3C58"/>
    <w:rsid w:val="00DD5D91"/>
    <w:rsid w:val="00DD609D"/>
    <w:rsid w:val="00DD72D6"/>
    <w:rsid w:val="00DE143B"/>
    <w:rsid w:val="00DE1558"/>
    <w:rsid w:val="00DE173F"/>
    <w:rsid w:val="00DE1C7F"/>
    <w:rsid w:val="00DE383C"/>
    <w:rsid w:val="00DE51E9"/>
    <w:rsid w:val="00DE7DCD"/>
    <w:rsid w:val="00DF0BCC"/>
    <w:rsid w:val="00DF35DC"/>
    <w:rsid w:val="00DF3DDF"/>
    <w:rsid w:val="00DF582A"/>
    <w:rsid w:val="00DF652A"/>
    <w:rsid w:val="00E0090F"/>
    <w:rsid w:val="00E01682"/>
    <w:rsid w:val="00E02558"/>
    <w:rsid w:val="00E05031"/>
    <w:rsid w:val="00E111E6"/>
    <w:rsid w:val="00E1331D"/>
    <w:rsid w:val="00E15ECB"/>
    <w:rsid w:val="00E16A95"/>
    <w:rsid w:val="00E16E5E"/>
    <w:rsid w:val="00E20467"/>
    <w:rsid w:val="00E20EEB"/>
    <w:rsid w:val="00E26D1E"/>
    <w:rsid w:val="00E27394"/>
    <w:rsid w:val="00E32B51"/>
    <w:rsid w:val="00E32CE4"/>
    <w:rsid w:val="00E34310"/>
    <w:rsid w:val="00E36B9C"/>
    <w:rsid w:val="00E36E3E"/>
    <w:rsid w:val="00E370C7"/>
    <w:rsid w:val="00E40784"/>
    <w:rsid w:val="00E4088E"/>
    <w:rsid w:val="00E42101"/>
    <w:rsid w:val="00E4235C"/>
    <w:rsid w:val="00E431E5"/>
    <w:rsid w:val="00E44059"/>
    <w:rsid w:val="00E44A7C"/>
    <w:rsid w:val="00E46FAE"/>
    <w:rsid w:val="00E51A6F"/>
    <w:rsid w:val="00E51C77"/>
    <w:rsid w:val="00E53081"/>
    <w:rsid w:val="00E550E2"/>
    <w:rsid w:val="00E5612E"/>
    <w:rsid w:val="00E56A47"/>
    <w:rsid w:val="00E5780E"/>
    <w:rsid w:val="00E60F94"/>
    <w:rsid w:val="00E6131B"/>
    <w:rsid w:val="00E643A2"/>
    <w:rsid w:val="00E64A45"/>
    <w:rsid w:val="00E64D95"/>
    <w:rsid w:val="00E65195"/>
    <w:rsid w:val="00E66ECD"/>
    <w:rsid w:val="00E67101"/>
    <w:rsid w:val="00E67E8A"/>
    <w:rsid w:val="00E7400A"/>
    <w:rsid w:val="00E749A0"/>
    <w:rsid w:val="00E7526E"/>
    <w:rsid w:val="00E80E74"/>
    <w:rsid w:val="00E81E13"/>
    <w:rsid w:val="00E8672C"/>
    <w:rsid w:val="00E86A72"/>
    <w:rsid w:val="00E87526"/>
    <w:rsid w:val="00E93DBA"/>
    <w:rsid w:val="00E957DD"/>
    <w:rsid w:val="00E95E4D"/>
    <w:rsid w:val="00E95F60"/>
    <w:rsid w:val="00EA0CD4"/>
    <w:rsid w:val="00EA1309"/>
    <w:rsid w:val="00EA15EC"/>
    <w:rsid w:val="00EA1908"/>
    <w:rsid w:val="00EA1E92"/>
    <w:rsid w:val="00EA2B58"/>
    <w:rsid w:val="00EA4556"/>
    <w:rsid w:val="00EA7D3C"/>
    <w:rsid w:val="00EB13EF"/>
    <w:rsid w:val="00EB1661"/>
    <w:rsid w:val="00EB547E"/>
    <w:rsid w:val="00EB7A87"/>
    <w:rsid w:val="00EB7DA7"/>
    <w:rsid w:val="00EC1C05"/>
    <w:rsid w:val="00EC385E"/>
    <w:rsid w:val="00EC5A9E"/>
    <w:rsid w:val="00EC7034"/>
    <w:rsid w:val="00EC70BD"/>
    <w:rsid w:val="00ED0D6B"/>
    <w:rsid w:val="00ED1346"/>
    <w:rsid w:val="00ED348A"/>
    <w:rsid w:val="00ED3671"/>
    <w:rsid w:val="00ED3A32"/>
    <w:rsid w:val="00ED3A6A"/>
    <w:rsid w:val="00ED4529"/>
    <w:rsid w:val="00ED6549"/>
    <w:rsid w:val="00ED6C5B"/>
    <w:rsid w:val="00EE0657"/>
    <w:rsid w:val="00EE559D"/>
    <w:rsid w:val="00EE5688"/>
    <w:rsid w:val="00EE6AC5"/>
    <w:rsid w:val="00EE7D10"/>
    <w:rsid w:val="00EF00A9"/>
    <w:rsid w:val="00EF2194"/>
    <w:rsid w:val="00EF2C00"/>
    <w:rsid w:val="00EF39B8"/>
    <w:rsid w:val="00EF4DEA"/>
    <w:rsid w:val="00EF5385"/>
    <w:rsid w:val="00F011D1"/>
    <w:rsid w:val="00F01300"/>
    <w:rsid w:val="00F01F38"/>
    <w:rsid w:val="00F036AC"/>
    <w:rsid w:val="00F07DCB"/>
    <w:rsid w:val="00F13C43"/>
    <w:rsid w:val="00F1517D"/>
    <w:rsid w:val="00F15182"/>
    <w:rsid w:val="00F163E9"/>
    <w:rsid w:val="00F17094"/>
    <w:rsid w:val="00F20F5D"/>
    <w:rsid w:val="00F24647"/>
    <w:rsid w:val="00F24C77"/>
    <w:rsid w:val="00F253A9"/>
    <w:rsid w:val="00F26F0D"/>
    <w:rsid w:val="00F27041"/>
    <w:rsid w:val="00F2754C"/>
    <w:rsid w:val="00F27D8C"/>
    <w:rsid w:val="00F3113B"/>
    <w:rsid w:val="00F342B6"/>
    <w:rsid w:val="00F35303"/>
    <w:rsid w:val="00F37478"/>
    <w:rsid w:val="00F37A9E"/>
    <w:rsid w:val="00F42173"/>
    <w:rsid w:val="00F43E18"/>
    <w:rsid w:val="00F45E17"/>
    <w:rsid w:val="00F504F6"/>
    <w:rsid w:val="00F51715"/>
    <w:rsid w:val="00F52765"/>
    <w:rsid w:val="00F5706C"/>
    <w:rsid w:val="00F60D69"/>
    <w:rsid w:val="00F62AD4"/>
    <w:rsid w:val="00F635D9"/>
    <w:rsid w:val="00F63702"/>
    <w:rsid w:val="00F63F86"/>
    <w:rsid w:val="00F64D5B"/>
    <w:rsid w:val="00F66977"/>
    <w:rsid w:val="00F66D22"/>
    <w:rsid w:val="00F71A1A"/>
    <w:rsid w:val="00F736D3"/>
    <w:rsid w:val="00F74708"/>
    <w:rsid w:val="00F74C19"/>
    <w:rsid w:val="00F7674F"/>
    <w:rsid w:val="00F80437"/>
    <w:rsid w:val="00F81847"/>
    <w:rsid w:val="00F818EB"/>
    <w:rsid w:val="00F81953"/>
    <w:rsid w:val="00F823CE"/>
    <w:rsid w:val="00F85AEA"/>
    <w:rsid w:val="00F9050E"/>
    <w:rsid w:val="00F9060A"/>
    <w:rsid w:val="00F920AF"/>
    <w:rsid w:val="00F94099"/>
    <w:rsid w:val="00F95746"/>
    <w:rsid w:val="00F95B45"/>
    <w:rsid w:val="00F9631B"/>
    <w:rsid w:val="00F96B0D"/>
    <w:rsid w:val="00FA1EC0"/>
    <w:rsid w:val="00FA20C4"/>
    <w:rsid w:val="00FA273C"/>
    <w:rsid w:val="00FA561A"/>
    <w:rsid w:val="00FA59CA"/>
    <w:rsid w:val="00FB127D"/>
    <w:rsid w:val="00FB4E8F"/>
    <w:rsid w:val="00FB5D7A"/>
    <w:rsid w:val="00FB7ECD"/>
    <w:rsid w:val="00FC28EE"/>
    <w:rsid w:val="00FC45A5"/>
    <w:rsid w:val="00FC4C42"/>
    <w:rsid w:val="00FD0ED3"/>
    <w:rsid w:val="00FD121E"/>
    <w:rsid w:val="00FD2B7B"/>
    <w:rsid w:val="00FD7439"/>
    <w:rsid w:val="00FE0A80"/>
    <w:rsid w:val="00FE1A28"/>
    <w:rsid w:val="00FE1C9E"/>
    <w:rsid w:val="00FE2D5B"/>
    <w:rsid w:val="00FE31DB"/>
    <w:rsid w:val="00FE37E4"/>
    <w:rsid w:val="00FE59AF"/>
    <w:rsid w:val="00FE77D1"/>
    <w:rsid w:val="00FF1D33"/>
    <w:rsid w:val="00FF4C42"/>
    <w:rsid w:val="00FF4FB4"/>
    <w:rsid w:val="00FF5DED"/>
    <w:rsid w:val="00FF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CA5ED225-6949-4083-ACEB-956F76C3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971A2"/>
    <w:pPr>
      <w:spacing w:line="360" w:lineRule="auto"/>
      <w:ind w:firstLine="720"/>
      <w:jc w:val="both"/>
    </w:pPr>
    <w:rPr>
      <w:sz w:val="28"/>
      <w:szCs w:val="28"/>
    </w:rPr>
  </w:style>
  <w:style w:type="paragraph" w:styleId="1">
    <w:name w:val="heading 1"/>
    <w:basedOn w:val="a2"/>
    <w:next w:val="a2"/>
    <w:link w:val="10"/>
    <w:uiPriority w:val="99"/>
    <w:qFormat/>
    <w:rsid w:val="00B971A2"/>
    <w:pPr>
      <w:keepNext/>
      <w:ind w:firstLine="0"/>
      <w:jc w:val="center"/>
      <w:outlineLvl w:val="0"/>
    </w:pPr>
    <w:rPr>
      <w:b/>
      <w:bCs/>
      <w:caps/>
      <w:noProof/>
      <w:kern w:val="16"/>
    </w:rPr>
  </w:style>
  <w:style w:type="paragraph" w:styleId="2">
    <w:name w:val="heading 2"/>
    <w:basedOn w:val="a2"/>
    <w:next w:val="a2"/>
    <w:link w:val="20"/>
    <w:autoRedefine/>
    <w:uiPriority w:val="99"/>
    <w:qFormat/>
    <w:rsid w:val="00B971A2"/>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B971A2"/>
    <w:pPr>
      <w:keepNext/>
      <w:outlineLvl w:val="2"/>
    </w:pPr>
    <w:rPr>
      <w:b/>
      <w:bCs/>
      <w:noProof/>
    </w:rPr>
  </w:style>
  <w:style w:type="paragraph" w:styleId="4">
    <w:name w:val="heading 4"/>
    <w:basedOn w:val="a2"/>
    <w:next w:val="a2"/>
    <w:link w:val="40"/>
    <w:uiPriority w:val="99"/>
    <w:qFormat/>
    <w:rsid w:val="00B971A2"/>
    <w:pPr>
      <w:keepNext/>
      <w:ind w:firstLine="0"/>
      <w:jc w:val="center"/>
      <w:outlineLvl w:val="3"/>
    </w:pPr>
    <w:rPr>
      <w:i/>
      <w:iCs/>
      <w:noProof/>
    </w:rPr>
  </w:style>
  <w:style w:type="paragraph" w:styleId="5">
    <w:name w:val="heading 5"/>
    <w:basedOn w:val="a2"/>
    <w:next w:val="a2"/>
    <w:link w:val="50"/>
    <w:uiPriority w:val="99"/>
    <w:qFormat/>
    <w:rsid w:val="00B971A2"/>
    <w:pPr>
      <w:keepNext/>
      <w:ind w:left="737" w:firstLine="0"/>
      <w:jc w:val="left"/>
      <w:outlineLvl w:val="4"/>
    </w:pPr>
  </w:style>
  <w:style w:type="paragraph" w:styleId="6">
    <w:name w:val="heading 6"/>
    <w:basedOn w:val="a2"/>
    <w:next w:val="a2"/>
    <w:link w:val="60"/>
    <w:uiPriority w:val="99"/>
    <w:qFormat/>
    <w:rsid w:val="00B971A2"/>
    <w:pPr>
      <w:keepNext/>
      <w:jc w:val="center"/>
      <w:outlineLvl w:val="5"/>
    </w:pPr>
    <w:rPr>
      <w:b/>
      <w:bCs/>
      <w:sz w:val="30"/>
      <w:szCs w:val="30"/>
    </w:rPr>
  </w:style>
  <w:style w:type="paragraph" w:styleId="7">
    <w:name w:val="heading 7"/>
    <w:basedOn w:val="a2"/>
    <w:next w:val="a2"/>
    <w:link w:val="70"/>
    <w:uiPriority w:val="99"/>
    <w:qFormat/>
    <w:rsid w:val="00B971A2"/>
    <w:pPr>
      <w:keepNext/>
      <w:outlineLvl w:val="6"/>
    </w:pPr>
    <w:rPr>
      <w:sz w:val="24"/>
      <w:szCs w:val="24"/>
    </w:rPr>
  </w:style>
  <w:style w:type="paragraph" w:styleId="8">
    <w:name w:val="heading 8"/>
    <w:basedOn w:val="a2"/>
    <w:next w:val="a2"/>
    <w:link w:val="80"/>
    <w:uiPriority w:val="99"/>
    <w:qFormat/>
    <w:rsid w:val="00B971A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B971A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Normal (Web)"/>
    <w:basedOn w:val="a2"/>
    <w:uiPriority w:val="99"/>
    <w:rsid w:val="00B971A2"/>
    <w:pPr>
      <w:spacing w:before="100" w:beforeAutospacing="1" w:after="100" w:afterAutospacing="1"/>
    </w:pPr>
    <w:rPr>
      <w:lang w:val="uk-UA" w:eastAsia="uk-UA"/>
    </w:rPr>
  </w:style>
  <w:style w:type="character" w:customStyle="1" w:styleId="brownfont1">
    <w:name w:val="brownfont1"/>
    <w:uiPriority w:val="99"/>
    <w:rsid w:val="00DA7B47"/>
    <w:rPr>
      <w:rFonts w:ascii="Verdana" w:hAnsi="Verdana" w:cs="Verdana"/>
      <w:b/>
      <w:bCs/>
      <w:color w:val="auto"/>
      <w:sz w:val="24"/>
      <w:szCs w:val="24"/>
    </w:rPr>
  </w:style>
  <w:style w:type="paragraph" w:styleId="a8">
    <w:name w:val="Body Text"/>
    <w:basedOn w:val="a2"/>
    <w:link w:val="a9"/>
    <w:uiPriority w:val="99"/>
    <w:rsid w:val="00B971A2"/>
    <w:pPr>
      <w:ind w:firstLine="0"/>
    </w:pPr>
  </w:style>
  <w:style w:type="paragraph" w:styleId="21">
    <w:name w:val="Body Text Indent 2"/>
    <w:basedOn w:val="a2"/>
    <w:link w:val="22"/>
    <w:uiPriority w:val="99"/>
    <w:rsid w:val="00B971A2"/>
    <w:pPr>
      <w:shd w:val="clear" w:color="auto" w:fill="FFFFFF"/>
      <w:tabs>
        <w:tab w:val="left" w:pos="163"/>
      </w:tabs>
      <w:ind w:firstLine="360"/>
    </w:pPr>
  </w:style>
  <w:style w:type="character" w:customStyle="1" w:styleId="a9">
    <w:name w:val="Основной текст Знак"/>
    <w:link w:val="a8"/>
    <w:uiPriority w:val="99"/>
    <w:locked/>
    <w:rsid w:val="00DA7B47"/>
    <w:rPr>
      <w:sz w:val="28"/>
      <w:szCs w:val="28"/>
      <w:lang w:val="ru-RU" w:eastAsia="ru-RU"/>
    </w:rPr>
  </w:style>
  <w:style w:type="character" w:customStyle="1" w:styleId="22">
    <w:name w:val="Основной текст с отступом 2 Знак"/>
    <w:link w:val="21"/>
    <w:uiPriority w:val="99"/>
    <w:semiHidden/>
    <w:rPr>
      <w:sz w:val="28"/>
      <w:szCs w:val="28"/>
    </w:rPr>
  </w:style>
  <w:style w:type="paragraph" w:styleId="aa">
    <w:name w:val="Body Text Indent"/>
    <w:basedOn w:val="a2"/>
    <w:link w:val="ab"/>
    <w:uiPriority w:val="99"/>
    <w:rsid w:val="00B971A2"/>
    <w:pPr>
      <w:shd w:val="clear" w:color="auto" w:fill="FFFFFF"/>
      <w:spacing w:before="192"/>
      <w:ind w:right="-5" w:firstLine="360"/>
    </w:pPr>
  </w:style>
  <w:style w:type="character" w:customStyle="1" w:styleId="ab">
    <w:name w:val="Основной текст с отступом Знак"/>
    <w:link w:val="aa"/>
    <w:uiPriority w:val="99"/>
    <w:semiHidden/>
    <w:rPr>
      <w:sz w:val="28"/>
      <w:szCs w:val="28"/>
    </w:rPr>
  </w:style>
  <w:style w:type="paragraph" w:styleId="ac">
    <w:name w:val="footer"/>
    <w:basedOn w:val="a2"/>
    <w:link w:val="ad"/>
    <w:uiPriority w:val="99"/>
    <w:semiHidden/>
    <w:rsid w:val="00B971A2"/>
    <w:pPr>
      <w:tabs>
        <w:tab w:val="center" w:pos="4819"/>
        <w:tab w:val="right" w:pos="9639"/>
      </w:tabs>
    </w:pPr>
  </w:style>
  <w:style w:type="character" w:customStyle="1" w:styleId="ae">
    <w:name w:val="Верхний колонтитул Знак"/>
    <w:link w:val="af"/>
    <w:uiPriority w:val="99"/>
    <w:semiHidden/>
    <w:locked/>
    <w:rsid w:val="00B971A2"/>
    <w:rPr>
      <w:noProof/>
      <w:kern w:val="16"/>
      <w:sz w:val="28"/>
      <w:szCs w:val="28"/>
      <w:lang w:val="ru-RU" w:eastAsia="ru-RU"/>
    </w:rPr>
  </w:style>
  <w:style w:type="character" w:styleId="af0">
    <w:name w:val="page number"/>
    <w:uiPriority w:val="99"/>
    <w:rsid w:val="00B971A2"/>
  </w:style>
  <w:style w:type="paragraph" w:customStyle="1" w:styleId="af1">
    <w:name w:val="Мой текст"/>
    <w:basedOn w:val="a2"/>
    <w:uiPriority w:val="99"/>
    <w:rsid w:val="00DA7B47"/>
    <w:pPr>
      <w:overflowPunct w:val="0"/>
      <w:ind w:firstLine="709"/>
      <w:textAlignment w:val="baseline"/>
    </w:pPr>
  </w:style>
  <w:style w:type="paragraph" w:styleId="af2">
    <w:name w:val="List Paragraph"/>
    <w:basedOn w:val="a2"/>
    <w:uiPriority w:val="99"/>
    <w:qFormat/>
    <w:rsid w:val="00DA7B47"/>
    <w:pPr>
      <w:overflowPunct w:val="0"/>
      <w:ind w:left="720"/>
      <w:textAlignment w:val="baseline"/>
    </w:pPr>
  </w:style>
  <w:style w:type="character" w:styleId="af3">
    <w:name w:val="Strong"/>
    <w:uiPriority w:val="99"/>
    <w:qFormat/>
    <w:rsid w:val="00DA7B47"/>
    <w:rPr>
      <w:b/>
      <w:bCs/>
    </w:rPr>
  </w:style>
  <w:style w:type="table" w:customStyle="1" w:styleId="11">
    <w:name w:val="Сетка таблицы1"/>
    <w:uiPriority w:val="99"/>
    <w:rsid w:val="0036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4"/>
    <w:uiPriority w:val="99"/>
    <w:rsid w:val="00B971A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
    <w:name w:val="header"/>
    <w:basedOn w:val="a2"/>
    <w:next w:val="a8"/>
    <w:link w:val="ae"/>
    <w:uiPriority w:val="99"/>
    <w:rsid w:val="00B971A2"/>
    <w:pPr>
      <w:tabs>
        <w:tab w:val="center" w:pos="4677"/>
        <w:tab w:val="right" w:pos="9355"/>
      </w:tabs>
      <w:spacing w:line="240" w:lineRule="auto"/>
      <w:ind w:firstLine="0"/>
      <w:jc w:val="right"/>
    </w:pPr>
    <w:rPr>
      <w:noProof/>
      <w:kern w:val="16"/>
    </w:rPr>
  </w:style>
  <w:style w:type="character" w:styleId="af4">
    <w:name w:val="endnote reference"/>
    <w:uiPriority w:val="99"/>
    <w:semiHidden/>
    <w:rsid w:val="00B971A2"/>
    <w:rPr>
      <w:vertAlign w:val="superscript"/>
    </w:rPr>
  </w:style>
  <w:style w:type="paragraph" w:customStyle="1" w:styleId="af5">
    <w:name w:val="выделение"/>
    <w:uiPriority w:val="99"/>
    <w:rsid w:val="00B971A2"/>
    <w:pPr>
      <w:spacing w:line="360" w:lineRule="auto"/>
      <w:ind w:firstLine="709"/>
      <w:jc w:val="both"/>
    </w:pPr>
    <w:rPr>
      <w:b/>
      <w:bCs/>
      <w:i/>
      <w:iCs/>
      <w:noProof/>
      <w:sz w:val="28"/>
      <w:szCs w:val="28"/>
    </w:rPr>
  </w:style>
  <w:style w:type="character" w:styleId="af6">
    <w:name w:val="Hyperlink"/>
    <w:uiPriority w:val="99"/>
    <w:rsid w:val="00B971A2"/>
    <w:rPr>
      <w:color w:val="0000FF"/>
      <w:u w:val="single"/>
    </w:rPr>
  </w:style>
  <w:style w:type="paragraph" w:customStyle="1" w:styleId="23">
    <w:name w:val="Заголовок 2 дипл"/>
    <w:basedOn w:val="a2"/>
    <w:next w:val="aa"/>
    <w:uiPriority w:val="99"/>
    <w:rsid w:val="00B971A2"/>
    <w:pPr>
      <w:widowControl w:val="0"/>
      <w:autoSpaceDE w:val="0"/>
      <w:autoSpaceDN w:val="0"/>
      <w:adjustRightInd w:val="0"/>
      <w:ind w:firstLine="709"/>
    </w:pPr>
    <w:rPr>
      <w:lang w:val="en-US" w:eastAsia="en-US"/>
    </w:rPr>
  </w:style>
  <w:style w:type="character" w:customStyle="1" w:styleId="12">
    <w:name w:val="Текст Знак1"/>
    <w:link w:val="af7"/>
    <w:uiPriority w:val="99"/>
    <w:locked/>
    <w:rsid w:val="00B971A2"/>
    <w:rPr>
      <w:rFonts w:ascii="Consolas" w:eastAsia="Times New Roman" w:hAnsi="Consolas" w:cs="Consolas"/>
      <w:sz w:val="21"/>
      <w:szCs w:val="21"/>
      <w:lang w:val="uk-UA" w:eastAsia="en-US"/>
    </w:rPr>
  </w:style>
  <w:style w:type="paragraph" w:styleId="af7">
    <w:name w:val="Plain Text"/>
    <w:basedOn w:val="a2"/>
    <w:link w:val="12"/>
    <w:uiPriority w:val="99"/>
    <w:rsid w:val="00B971A2"/>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B971A2"/>
    <w:rPr>
      <w:sz w:val="28"/>
      <w:szCs w:val="28"/>
      <w:lang w:val="ru-RU" w:eastAsia="ru-RU"/>
    </w:rPr>
  </w:style>
  <w:style w:type="character" w:styleId="af9">
    <w:name w:val="footnote reference"/>
    <w:uiPriority w:val="99"/>
    <w:semiHidden/>
    <w:rsid w:val="00B971A2"/>
    <w:rPr>
      <w:sz w:val="28"/>
      <w:szCs w:val="28"/>
      <w:vertAlign w:val="superscript"/>
    </w:rPr>
  </w:style>
  <w:style w:type="paragraph" w:customStyle="1" w:styleId="a0">
    <w:name w:val="лит"/>
    <w:autoRedefine/>
    <w:uiPriority w:val="99"/>
    <w:rsid w:val="00B971A2"/>
    <w:pPr>
      <w:numPr>
        <w:numId w:val="26"/>
      </w:numPr>
      <w:spacing w:line="360" w:lineRule="auto"/>
      <w:jc w:val="both"/>
    </w:pPr>
    <w:rPr>
      <w:sz w:val="28"/>
      <w:szCs w:val="28"/>
    </w:rPr>
  </w:style>
  <w:style w:type="character" w:customStyle="1" w:styleId="afa">
    <w:name w:val="номер страницы"/>
    <w:uiPriority w:val="99"/>
    <w:rsid w:val="00B971A2"/>
    <w:rPr>
      <w:sz w:val="28"/>
      <w:szCs w:val="28"/>
    </w:rPr>
  </w:style>
  <w:style w:type="paragraph" w:styleId="13">
    <w:name w:val="toc 1"/>
    <w:basedOn w:val="a2"/>
    <w:next w:val="a2"/>
    <w:autoRedefine/>
    <w:uiPriority w:val="99"/>
    <w:semiHidden/>
    <w:rsid w:val="00B971A2"/>
    <w:pPr>
      <w:tabs>
        <w:tab w:val="right" w:leader="dot" w:pos="1400"/>
      </w:tabs>
      <w:ind w:firstLine="0"/>
    </w:pPr>
  </w:style>
  <w:style w:type="paragraph" w:styleId="24">
    <w:name w:val="toc 2"/>
    <w:basedOn w:val="a2"/>
    <w:next w:val="a2"/>
    <w:autoRedefine/>
    <w:uiPriority w:val="99"/>
    <w:semiHidden/>
    <w:rsid w:val="00B971A2"/>
    <w:pPr>
      <w:tabs>
        <w:tab w:val="left" w:leader="dot" w:pos="3500"/>
      </w:tabs>
      <w:ind w:firstLine="0"/>
      <w:jc w:val="left"/>
    </w:pPr>
    <w:rPr>
      <w:smallCaps/>
    </w:rPr>
  </w:style>
  <w:style w:type="paragraph" w:styleId="31">
    <w:name w:val="toc 3"/>
    <w:basedOn w:val="a2"/>
    <w:next w:val="a2"/>
    <w:autoRedefine/>
    <w:uiPriority w:val="99"/>
    <w:semiHidden/>
    <w:rsid w:val="00B971A2"/>
    <w:pPr>
      <w:ind w:firstLine="0"/>
      <w:jc w:val="left"/>
    </w:pPr>
  </w:style>
  <w:style w:type="paragraph" w:styleId="41">
    <w:name w:val="toc 4"/>
    <w:basedOn w:val="a2"/>
    <w:next w:val="a2"/>
    <w:autoRedefine/>
    <w:uiPriority w:val="99"/>
    <w:semiHidden/>
    <w:rsid w:val="00B971A2"/>
    <w:pPr>
      <w:tabs>
        <w:tab w:val="right" w:leader="dot" w:pos="9345"/>
      </w:tabs>
      <w:ind w:firstLine="0"/>
    </w:pPr>
    <w:rPr>
      <w:noProof/>
    </w:rPr>
  </w:style>
  <w:style w:type="paragraph" w:styleId="51">
    <w:name w:val="toc 5"/>
    <w:basedOn w:val="a2"/>
    <w:next w:val="a2"/>
    <w:autoRedefine/>
    <w:uiPriority w:val="99"/>
    <w:semiHidden/>
    <w:rsid w:val="00B971A2"/>
    <w:pPr>
      <w:ind w:left="958"/>
    </w:pPr>
  </w:style>
  <w:style w:type="paragraph" w:styleId="32">
    <w:name w:val="Body Text Indent 3"/>
    <w:basedOn w:val="a2"/>
    <w:link w:val="33"/>
    <w:uiPriority w:val="99"/>
    <w:rsid w:val="00B971A2"/>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customStyle="1" w:styleId="afb">
    <w:name w:val="содержание"/>
    <w:uiPriority w:val="99"/>
    <w:rsid w:val="00B971A2"/>
    <w:pPr>
      <w:spacing w:line="360" w:lineRule="auto"/>
      <w:jc w:val="center"/>
    </w:pPr>
    <w:rPr>
      <w:b/>
      <w:bCs/>
      <w:i/>
      <w:iCs/>
      <w:smallCaps/>
      <w:noProof/>
      <w:sz w:val="28"/>
      <w:szCs w:val="28"/>
    </w:rPr>
  </w:style>
  <w:style w:type="paragraph" w:customStyle="1" w:styleId="a">
    <w:name w:val="список ненумерованный"/>
    <w:autoRedefine/>
    <w:uiPriority w:val="99"/>
    <w:rsid w:val="00B971A2"/>
    <w:pPr>
      <w:numPr>
        <w:numId w:val="27"/>
      </w:numPr>
      <w:spacing w:line="360" w:lineRule="auto"/>
      <w:jc w:val="both"/>
    </w:pPr>
    <w:rPr>
      <w:noProof/>
      <w:sz w:val="28"/>
      <w:szCs w:val="28"/>
      <w:lang w:val="uk-UA"/>
    </w:rPr>
  </w:style>
  <w:style w:type="paragraph" w:customStyle="1" w:styleId="a1">
    <w:name w:val="список нумерованный"/>
    <w:autoRedefine/>
    <w:uiPriority w:val="99"/>
    <w:rsid w:val="00B971A2"/>
    <w:pPr>
      <w:numPr>
        <w:numId w:val="28"/>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971A2"/>
    <w:rPr>
      <w:b/>
      <w:bCs/>
    </w:rPr>
  </w:style>
  <w:style w:type="paragraph" w:customStyle="1" w:styleId="101">
    <w:name w:val="Стиль Оглавление 1 + Первая строка:  0 см1"/>
    <w:basedOn w:val="13"/>
    <w:autoRedefine/>
    <w:uiPriority w:val="99"/>
    <w:rsid w:val="00B971A2"/>
    <w:rPr>
      <w:b/>
      <w:bCs/>
    </w:rPr>
  </w:style>
  <w:style w:type="paragraph" w:customStyle="1" w:styleId="200">
    <w:name w:val="Стиль Оглавление 2 + Слева:  0 см Первая строка:  0 см"/>
    <w:basedOn w:val="24"/>
    <w:autoRedefine/>
    <w:uiPriority w:val="99"/>
    <w:rsid w:val="00B971A2"/>
  </w:style>
  <w:style w:type="paragraph" w:customStyle="1" w:styleId="31250">
    <w:name w:val="Стиль Оглавление 3 + Слева:  125 см Первая строка:  0 см"/>
    <w:basedOn w:val="31"/>
    <w:autoRedefine/>
    <w:uiPriority w:val="99"/>
    <w:rsid w:val="00B971A2"/>
    <w:rPr>
      <w:i/>
      <w:iCs/>
    </w:rPr>
  </w:style>
  <w:style w:type="paragraph" w:customStyle="1" w:styleId="afc">
    <w:name w:val="ТАБЛИЦА"/>
    <w:next w:val="a2"/>
    <w:autoRedefine/>
    <w:uiPriority w:val="99"/>
    <w:rsid w:val="00B971A2"/>
    <w:pPr>
      <w:spacing w:line="360" w:lineRule="auto"/>
    </w:pPr>
    <w:rPr>
      <w:color w:val="000000"/>
    </w:rPr>
  </w:style>
  <w:style w:type="paragraph" w:customStyle="1" w:styleId="afd">
    <w:name w:val="Стиль ТАБЛИЦА + Междустр.интервал:  полуторный"/>
    <w:basedOn w:val="afc"/>
    <w:uiPriority w:val="99"/>
    <w:rsid w:val="00B971A2"/>
  </w:style>
  <w:style w:type="paragraph" w:customStyle="1" w:styleId="14">
    <w:name w:val="Стиль ТАБЛИЦА + Междустр.интервал:  полуторный1"/>
    <w:basedOn w:val="afc"/>
    <w:autoRedefine/>
    <w:uiPriority w:val="99"/>
    <w:rsid w:val="00B971A2"/>
  </w:style>
  <w:style w:type="table" w:customStyle="1" w:styleId="15">
    <w:name w:val="Стиль таблицы1"/>
    <w:uiPriority w:val="99"/>
    <w:rsid w:val="00B971A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B971A2"/>
    <w:pPr>
      <w:spacing w:line="240" w:lineRule="auto"/>
      <w:ind w:firstLine="0"/>
      <w:jc w:val="center"/>
    </w:pPr>
    <w:rPr>
      <w:sz w:val="20"/>
      <w:szCs w:val="20"/>
    </w:rPr>
  </w:style>
  <w:style w:type="paragraph" w:styleId="aff">
    <w:name w:val="endnote text"/>
    <w:basedOn w:val="a2"/>
    <w:link w:val="aff0"/>
    <w:uiPriority w:val="99"/>
    <w:semiHidden/>
    <w:rsid w:val="00B971A2"/>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B971A2"/>
    <w:rPr>
      <w:color w:val="000000"/>
      <w:sz w:val="20"/>
      <w:szCs w:val="20"/>
    </w:rPr>
  </w:style>
  <w:style w:type="character" w:customStyle="1" w:styleId="aff2">
    <w:name w:val="Текст сноски Знак"/>
    <w:link w:val="aff1"/>
    <w:uiPriority w:val="99"/>
    <w:locked/>
    <w:rsid w:val="00B971A2"/>
    <w:rPr>
      <w:color w:val="000000"/>
      <w:lang w:val="ru-RU" w:eastAsia="ru-RU"/>
    </w:rPr>
  </w:style>
  <w:style w:type="paragraph" w:customStyle="1" w:styleId="aff3">
    <w:name w:val="титут"/>
    <w:autoRedefine/>
    <w:uiPriority w:val="99"/>
    <w:rsid w:val="00B971A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21964</Words>
  <Characters>125199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Цена в системе финансового планирования и финансового контроля на предприятии</vt:lpstr>
    </vt:vector>
  </TitlesOfParts>
  <Company>UCL</Company>
  <LinksUpToDate>false</LinksUpToDate>
  <CharactersWithSpaces>146870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Цена в системе финансового планирования и финансового контроля на предприятии</dc:title>
  <dc:subject/>
  <dc:creator>www.PHILka.RU</dc:creator>
  <cp:keywords/>
  <dc:description/>
  <cp:lastModifiedBy>admin</cp:lastModifiedBy>
  <cp:revision>2</cp:revision>
  <dcterms:created xsi:type="dcterms:W3CDTF">2014-03-01T10:09:00Z</dcterms:created>
  <dcterms:modified xsi:type="dcterms:W3CDTF">2014-03-01T10:09:00Z</dcterms:modified>
</cp:coreProperties>
</file>