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E1" w:rsidRPr="009E03EB" w:rsidRDefault="009021E1" w:rsidP="009E03EB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9E03EB">
        <w:rPr>
          <w:sz w:val="28"/>
        </w:rPr>
        <w:t>Федеральное</w:t>
      </w:r>
      <w:r w:rsidR="00BD4280">
        <w:rPr>
          <w:sz w:val="28"/>
        </w:rPr>
        <w:t xml:space="preserve"> </w:t>
      </w:r>
      <w:r w:rsidRPr="009E03EB">
        <w:rPr>
          <w:sz w:val="28"/>
        </w:rPr>
        <w:t>агентство</w:t>
      </w:r>
      <w:r w:rsidR="00BD4280">
        <w:rPr>
          <w:sz w:val="28"/>
        </w:rPr>
        <w:t xml:space="preserve"> </w:t>
      </w:r>
      <w:r w:rsidRPr="009E03EB">
        <w:rPr>
          <w:sz w:val="28"/>
        </w:rPr>
        <w:t>по</w:t>
      </w:r>
      <w:r w:rsidR="00BD4280">
        <w:rPr>
          <w:sz w:val="28"/>
        </w:rPr>
        <w:t xml:space="preserve"> </w:t>
      </w:r>
      <w:r w:rsidRPr="009E03EB">
        <w:rPr>
          <w:sz w:val="28"/>
        </w:rPr>
        <w:t>образованию</w:t>
      </w:r>
      <w:r w:rsidR="00BD4280">
        <w:rPr>
          <w:sz w:val="28"/>
        </w:rPr>
        <w:t xml:space="preserve"> </w:t>
      </w:r>
      <w:r w:rsidRPr="009E03EB">
        <w:rPr>
          <w:sz w:val="28"/>
        </w:rPr>
        <w:t>Российской</w:t>
      </w:r>
      <w:r w:rsidR="00BD4280">
        <w:rPr>
          <w:sz w:val="28"/>
        </w:rPr>
        <w:t xml:space="preserve"> </w:t>
      </w:r>
      <w:r w:rsidRPr="009E03EB">
        <w:rPr>
          <w:sz w:val="28"/>
        </w:rPr>
        <w:t>Федерации</w:t>
      </w:r>
    </w:p>
    <w:p w:rsidR="009021E1" w:rsidRPr="009E03EB" w:rsidRDefault="009021E1" w:rsidP="009E03EB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9E03EB">
        <w:rPr>
          <w:sz w:val="28"/>
        </w:rPr>
        <w:t>Государственное</w:t>
      </w:r>
      <w:r w:rsidR="00BD4280">
        <w:rPr>
          <w:sz w:val="28"/>
        </w:rPr>
        <w:t xml:space="preserve"> </w:t>
      </w:r>
      <w:r w:rsidRPr="009E03EB">
        <w:rPr>
          <w:sz w:val="28"/>
        </w:rPr>
        <w:t>образовательное</w:t>
      </w:r>
      <w:r w:rsidR="00BD4280">
        <w:rPr>
          <w:sz w:val="28"/>
        </w:rPr>
        <w:t xml:space="preserve"> </w:t>
      </w:r>
      <w:r w:rsidRPr="009E03EB">
        <w:rPr>
          <w:sz w:val="28"/>
        </w:rPr>
        <w:t>учреждение</w:t>
      </w:r>
      <w:r w:rsidR="00BD4280">
        <w:rPr>
          <w:sz w:val="28"/>
        </w:rPr>
        <w:t xml:space="preserve"> </w:t>
      </w:r>
      <w:r w:rsidRPr="009E03EB">
        <w:rPr>
          <w:sz w:val="28"/>
        </w:rPr>
        <w:t>высшего</w:t>
      </w:r>
      <w:r w:rsidR="00BD4280">
        <w:rPr>
          <w:sz w:val="28"/>
        </w:rPr>
        <w:t xml:space="preserve"> </w:t>
      </w:r>
      <w:r w:rsidRPr="009E03EB">
        <w:rPr>
          <w:sz w:val="28"/>
        </w:rPr>
        <w:t>профессионального</w:t>
      </w:r>
      <w:r w:rsidR="00BD4280">
        <w:rPr>
          <w:sz w:val="28"/>
        </w:rPr>
        <w:t xml:space="preserve"> </w:t>
      </w:r>
      <w:r w:rsidRPr="009E03EB">
        <w:rPr>
          <w:sz w:val="28"/>
        </w:rPr>
        <w:t>образования</w:t>
      </w:r>
      <w:r w:rsidR="00BD4280">
        <w:rPr>
          <w:sz w:val="28"/>
        </w:rPr>
        <w:t xml:space="preserve"> </w:t>
      </w:r>
      <w:r w:rsidRPr="009E03EB">
        <w:rPr>
          <w:sz w:val="28"/>
        </w:rPr>
        <w:t>«Российская</w:t>
      </w:r>
      <w:r w:rsidR="00BD4280">
        <w:rPr>
          <w:sz w:val="28"/>
        </w:rPr>
        <w:t xml:space="preserve"> </w:t>
      </w:r>
      <w:r w:rsidRPr="009E03EB">
        <w:rPr>
          <w:sz w:val="28"/>
        </w:rPr>
        <w:t>экономическая</w:t>
      </w:r>
      <w:r w:rsidR="00BD4280">
        <w:rPr>
          <w:sz w:val="28"/>
        </w:rPr>
        <w:t xml:space="preserve"> </w:t>
      </w:r>
      <w:r w:rsidRPr="009E03EB">
        <w:rPr>
          <w:sz w:val="28"/>
        </w:rPr>
        <w:t>академия</w:t>
      </w:r>
      <w:r w:rsidR="00BD4280">
        <w:rPr>
          <w:sz w:val="28"/>
        </w:rPr>
        <w:t xml:space="preserve"> </w:t>
      </w:r>
      <w:r w:rsidRPr="009E03EB">
        <w:rPr>
          <w:sz w:val="28"/>
        </w:rPr>
        <w:t>им.</w:t>
      </w:r>
      <w:r w:rsidR="00BD4280">
        <w:rPr>
          <w:sz w:val="28"/>
        </w:rPr>
        <w:t xml:space="preserve"> </w:t>
      </w:r>
      <w:r w:rsidRPr="009E03EB">
        <w:rPr>
          <w:sz w:val="28"/>
        </w:rPr>
        <w:t>Г.В.</w:t>
      </w:r>
      <w:r w:rsidR="00BD4280">
        <w:rPr>
          <w:sz w:val="28"/>
        </w:rPr>
        <w:t xml:space="preserve"> </w:t>
      </w:r>
      <w:r w:rsidRPr="009E03EB">
        <w:rPr>
          <w:sz w:val="28"/>
        </w:rPr>
        <w:t>Плеханова»</w:t>
      </w:r>
    </w:p>
    <w:p w:rsidR="009021E1" w:rsidRPr="009E03EB" w:rsidRDefault="009021E1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21E1" w:rsidRPr="009E03EB" w:rsidRDefault="009021E1" w:rsidP="009E03EB">
      <w:pPr>
        <w:keepNext/>
        <w:widowControl w:val="0"/>
        <w:spacing w:line="360" w:lineRule="auto"/>
        <w:ind w:firstLine="709"/>
        <w:jc w:val="right"/>
        <w:rPr>
          <w:sz w:val="28"/>
        </w:rPr>
      </w:pPr>
      <w:r w:rsidRPr="009E03EB">
        <w:rPr>
          <w:sz w:val="28"/>
        </w:rPr>
        <w:t>Финансовый</w:t>
      </w:r>
      <w:r w:rsidR="00BD4280">
        <w:rPr>
          <w:sz w:val="28"/>
        </w:rPr>
        <w:t xml:space="preserve"> </w:t>
      </w:r>
      <w:r w:rsidRPr="009E03EB">
        <w:rPr>
          <w:sz w:val="28"/>
        </w:rPr>
        <w:t>факультет</w:t>
      </w:r>
    </w:p>
    <w:p w:rsidR="009021E1" w:rsidRPr="009E03EB" w:rsidRDefault="009021E1" w:rsidP="009E03EB">
      <w:pPr>
        <w:keepNext/>
        <w:widowControl w:val="0"/>
        <w:spacing w:line="360" w:lineRule="auto"/>
        <w:ind w:firstLine="709"/>
        <w:jc w:val="right"/>
        <w:rPr>
          <w:sz w:val="28"/>
        </w:rPr>
      </w:pPr>
      <w:r w:rsidRPr="009E03EB">
        <w:rPr>
          <w:sz w:val="28"/>
        </w:rPr>
        <w:t>Специальность</w:t>
      </w:r>
      <w:r w:rsidR="00BD4280">
        <w:rPr>
          <w:sz w:val="28"/>
        </w:rPr>
        <w:t xml:space="preserve"> </w:t>
      </w:r>
      <w:r w:rsidRPr="009E03EB">
        <w:rPr>
          <w:sz w:val="28"/>
        </w:rPr>
        <w:t>080100</w:t>
      </w:r>
      <w:r w:rsidR="00BD4280">
        <w:rPr>
          <w:sz w:val="28"/>
        </w:rPr>
        <w:t xml:space="preserve"> </w:t>
      </w:r>
      <w:r w:rsidRPr="009E03EB">
        <w:rPr>
          <w:sz w:val="28"/>
        </w:rPr>
        <w:t>(бакалавр</w:t>
      </w:r>
      <w:r w:rsidR="00BD4280">
        <w:rPr>
          <w:sz w:val="28"/>
        </w:rPr>
        <w:t xml:space="preserve"> </w:t>
      </w:r>
      <w:r w:rsidRPr="009E03EB">
        <w:rPr>
          <w:sz w:val="28"/>
        </w:rPr>
        <w:t>«Экономики»)</w:t>
      </w:r>
    </w:p>
    <w:p w:rsidR="009021E1" w:rsidRPr="009E03EB" w:rsidRDefault="009021E1" w:rsidP="009E03EB">
      <w:pPr>
        <w:keepNext/>
        <w:widowControl w:val="0"/>
        <w:spacing w:line="360" w:lineRule="auto"/>
        <w:ind w:firstLine="709"/>
        <w:jc w:val="right"/>
        <w:rPr>
          <w:sz w:val="28"/>
        </w:rPr>
      </w:pPr>
      <w:r w:rsidRPr="009E03EB">
        <w:rPr>
          <w:sz w:val="28"/>
        </w:rPr>
        <w:t>Специализация</w:t>
      </w:r>
      <w:r w:rsidR="00BD4280">
        <w:rPr>
          <w:sz w:val="28"/>
        </w:rPr>
        <w:t xml:space="preserve"> </w:t>
      </w:r>
      <w:r w:rsidRPr="009E03EB">
        <w:rPr>
          <w:sz w:val="28"/>
        </w:rPr>
        <w:t>«Финансы</w:t>
      </w:r>
      <w:r w:rsidR="00BD4280">
        <w:rPr>
          <w:sz w:val="28"/>
        </w:rPr>
        <w:t xml:space="preserve"> </w:t>
      </w:r>
      <w:r w:rsidRPr="009E03EB">
        <w:rPr>
          <w:sz w:val="28"/>
        </w:rPr>
        <w:t>и</w:t>
      </w:r>
      <w:r w:rsidR="00BD4280">
        <w:rPr>
          <w:sz w:val="28"/>
        </w:rPr>
        <w:t xml:space="preserve"> </w:t>
      </w:r>
      <w:r w:rsidRPr="009E03EB">
        <w:rPr>
          <w:sz w:val="28"/>
        </w:rPr>
        <w:t>кредит»</w:t>
      </w:r>
    </w:p>
    <w:p w:rsidR="009021E1" w:rsidRPr="009E03EB" w:rsidRDefault="009021E1" w:rsidP="009E03EB">
      <w:pPr>
        <w:keepNext/>
        <w:widowControl w:val="0"/>
        <w:tabs>
          <w:tab w:val="left" w:pos="4320"/>
        </w:tabs>
        <w:spacing w:line="360" w:lineRule="auto"/>
        <w:ind w:firstLine="709"/>
        <w:jc w:val="right"/>
        <w:rPr>
          <w:sz w:val="28"/>
        </w:rPr>
      </w:pPr>
      <w:r w:rsidRPr="009E03EB">
        <w:rPr>
          <w:sz w:val="28"/>
        </w:rPr>
        <w:t>Курс</w:t>
      </w:r>
      <w:r w:rsidR="00BD4280">
        <w:rPr>
          <w:sz w:val="28"/>
        </w:rPr>
        <w:t xml:space="preserve"> </w:t>
      </w:r>
      <w:r w:rsidRPr="009E03EB">
        <w:rPr>
          <w:sz w:val="28"/>
        </w:rPr>
        <w:t>4</w:t>
      </w:r>
    </w:p>
    <w:p w:rsidR="009021E1" w:rsidRPr="009E03EB" w:rsidRDefault="009021E1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21E1" w:rsidRPr="009E03EB" w:rsidRDefault="009021E1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21E1" w:rsidRPr="009E03EB" w:rsidRDefault="009021E1" w:rsidP="009E03E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E03EB">
        <w:rPr>
          <w:b/>
          <w:sz w:val="28"/>
          <w:szCs w:val="28"/>
        </w:rPr>
        <w:t>ВЫПУСКНАЯ</w:t>
      </w:r>
      <w:r w:rsidR="00BD4280">
        <w:rPr>
          <w:b/>
          <w:sz w:val="28"/>
          <w:szCs w:val="28"/>
        </w:rPr>
        <w:t xml:space="preserve"> </w:t>
      </w:r>
      <w:r w:rsidRPr="009E03EB">
        <w:rPr>
          <w:b/>
          <w:sz w:val="28"/>
          <w:szCs w:val="28"/>
        </w:rPr>
        <w:t>КВАЛИФИКАЦИОННАЯ</w:t>
      </w:r>
      <w:r w:rsidR="00BD4280">
        <w:rPr>
          <w:b/>
          <w:sz w:val="28"/>
          <w:szCs w:val="28"/>
        </w:rPr>
        <w:t xml:space="preserve"> </w:t>
      </w:r>
      <w:r w:rsidRPr="009E03EB">
        <w:rPr>
          <w:b/>
          <w:sz w:val="28"/>
          <w:szCs w:val="28"/>
        </w:rPr>
        <w:t>РАБОТА</w:t>
      </w:r>
      <w:r w:rsidR="00BD4280">
        <w:rPr>
          <w:b/>
          <w:sz w:val="28"/>
          <w:szCs w:val="28"/>
        </w:rPr>
        <w:t xml:space="preserve"> </w:t>
      </w:r>
      <w:r w:rsidRPr="009E03EB">
        <w:rPr>
          <w:b/>
          <w:sz w:val="28"/>
          <w:szCs w:val="28"/>
        </w:rPr>
        <w:t>БАКАЛАВРА</w:t>
      </w:r>
    </w:p>
    <w:p w:rsidR="009021E1" w:rsidRPr="009E03EB" w:rsidRDefault="009021E1" w:rsidP="009E03E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E03EB">
        <w:rPr>
          <w:b/>
          <w:sz w:val="28"/>
          <w:szCs w:val="28"/>
        </w:rPr>
        <w:t>Студент</w:t>
      </w:r>
      <w:r w:rsidR="00F6536F" w:rsidRPr="009E03EB">
        <w:rPr>
          <w:b/>
          <w:sz w:val="28"/>
          <w:szCs w:val="28"/>
        </w:rPr>
        <w:t>а</w:t>
      </w:r>
      <w:r w:rsidR="00BD4280">
        <w:rPr>
          <w:b/>
          <w:sz w:val="28"/>
          <w:szCs w:val="28"/>
        </w:rPr>
        <w:t xml:space="preserve"> </w:t>
      </w:r>
      <w:r w:rsidR="00F6536F" w:rsidRPr="009E03EB">
        <w:rPr>
          <w:b/>
          <w:sz w:val="28"/>
          <w:szCs w:val="28"/>
        </w:rPr>
        <w:t>Шмелева</w:t>
      </w:r>
      <w:r w:rsidR="00BD4280">
        <w:rPr>
          <w:b/>
          <w:sz w:val="28"/>
          <w:szCs w:val="28"/>
        </w:rPr>
        <w:t xml:space="preserve"> </w:t>
      </w:r>
      <w:r w:rsidR="00F6536F" w:rsidRPr="009E03EB">
        <w:rPr>
          <w:b/>
          <w:sz w:val="28"/>
          <w:szCs w:val="28"/>
        </w:rPr>
        <w:t>Александра</w:t>
      </w:r>
      <w:r w:rsidR="00BD4280">
        <w:rPr>
          <w:b/>
          <w:sz w:val="28"/>
          <w:szCs w:val="28"/>
        </w:rPr>
        <w:t xml:space="preserve"> </w:t>
      </w:r>
      <w:r w:rsidR="00F6536F" w:rsidRPr="009E03EB">
        <w:rPr>
          <w:b/>
          <w:sz w:val="28"/>
          <w:szCs w:val="28"/>
        </w:rPr>
        <w:t>Сергеевича</w:t>
      </w:r>
    </w:p>
    <w:p w:rsidR="009021E1" w:rsidRPr="009E03EB" w:rsidRDefault="009021E1" w:rsidP="009E03E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E03EB">
        <w:rPr>
          <w:b/>
          <w:sz w:val="28"/>
          <w:szCs w:val="28"/>
        </w:rPr>
        <w:t>Тема</w:t>
      </w:r>
      <w:r w:rsidR="004B18B1" w:rsidRPr="009E03EB">
        <w:rPr>
          <w:b/>
          <w:sz w:val="28"/>
          <w:szCs w:val="28"/>
        </w:rPr>
        <w:t>:</w:t>
      </w:r>
      <w:r w:rsidR="00BD4280">
        <w:rPr>
          <w:b/>
          <w:sz w:val="28"/>
        </w:rPr>
        <w:t xml:space="preserve"> </w:t>
      </w:r>
      <w:r w:rsidR="00F6536F" w:rsidRPr="009E03EB">
        <w:rPr>
          <w:b/>
          <w:sz w:val="28"/>
          <w:szCs w:val="28"/>
        </w:rPr>
        <w:t>Денежно-кредитная</w:t>
      </w:r>
      <w:r w:rsidR="00BD4280">
        <w:rPr>
          <w:b/>
          <w:sz w:val="28"/>
          <w:szCs w:val="28"/>
        </w:rPr>
        <w:t xml:space="preserve"> </w:t>
      </w:r>
      <w:r w:rsidR="00F6536F" w:rsidRPr="009E03EB">
        <w:rPr>
          <w:b/>
          <w:sz w:val="28"/>
          <w:szCs w:val="28"/>
        </w:rPr>
        <w:t>политика</w:t>
      </w:r>
      <w:r w:rsidR="00BD4280">
        <w:rPr>
          <w:b/>
          <w:sz w:val="28"/>
          <w:szCs w:val="28"/>
        </w:rPr>
        <w:t xml:space="preserve"> </w:t>
      </w:r>
      <w:r w:rsidR="00F6536F" w:rsidRPr="009E03EB">
        <w:rPr>
          <w:b/>
          <w:sz w:val="28"/>
          <w:szCs w:val="28"/>
        </w:rPr>
        <w:t>Центр</w:t>
      </w:r>
      <w:r w:rsidR="004B18B1" w:rsidRPr="009E03EB">
        <w:rPr>
          <w:b/>
          <w:sz w:val="28"/>
          <w:szCs w:val="28"/>
        </w:rPr>
        <w:t>ального</w:t>
      </w:r>
      <w:r w:rsidR="00BD4280">
        <w:rPr>
          <w:b/>
          <w:sz w:val="28"/>
          <w:szCs w:val="28"/>
        </w:rPr>
        <w:t xml:space="preserve"> </w:t>
      </w:r>
      <w:r w:rsidR="004B18B1" w:rsidRPr="009E03EB">
        <w:rPr>
          <w:b/>
          <w:sz w:val="28"/>
          <w:szCs w:val="28"/>
        </w:rPr>
        <w:t>банка</w:t>
      </w:r>
      <w:r w:rsidR="00BD4280">
        <w:rPr>
          <w:b/>
          <w:sz w:val="28"/>
          <w:szCs w:val="28"/>
        </w:rPr>
        <w:t xml:space="preserve"> </w:t>
      </w:r>
      <w:r w:rsidR="00F6536F" w:rsidRPr="009E03EB">
        <w:rPr>
          <w:b/>
          <w:sz w:val="28"/>
          <w:szCs w:val="28"/>
        </w:rPr>
        <w:t>Российской</w:t>
      </w:r>
      <w:r w:rsidR="00BD4280">
        <w:rPr>
          <w:b/>
          <w:sz w:val="28"/>
          <w:szCs w:val="28"/>
        </w:rPr>
        <w:t xml:space="preserve"> </w:t>
      </w:r>
      <w:r w:rsidR="00F6536F" w:rsidRPr="009E03EB">
        <w:rPr>
          <w:b/>
          <w:sz w:val="28"/>
          <w:szCs w:val="28"/>
        </w:rPr>
        <w:t>Федерации</w:t>
      </w:r>
    </w:p>
    <w:p w:rsidR="009021E1" w:rsidRPr="009E03EB" w:rsidRDefault="009021E1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21E1" w:rsidRPr="009E03EB" w:rsidRDefault="009021E1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03EB" w:rsidRDefault="009021E1" w:rsidP="009E03EB">
      <w:pPr>
        <w:keepNext/>
        <w:widowControl w:val="0"/>
        <w:tabs>
          <w:tab w:val="left" w:pos="4253"/>
        </w:tabs>
        <w:spacing w:line="360" w:lineRule="auto"/>
        <w:ind w:firstLine="709"/>
        <w:jc w:val="right"/>
        <w:rPr>
          <w:sz w:val="28"/>
        </w:rPr>
      </w:pPr>
      <w:r w:rsidRPr="009E03EB">
        <w:rPr>
          <w:sz w:val="28"/>
        </w:rPr>
        <w:t>Работа</w:t>
      </w:r>
      <w:r w:rsidR="00BD4280">
        <w:rPr>
          <w:sz w:val="28"/>
        </w:rPr>
        <w:t xml:space="preserve"> </w:t>
      </w:r>
      <w:r w:rsidRPr="009E03EB">
        <w:rPr>
          <w:sz w:val="28"/>
        </w:rPr>
        <w:t>рассмотрена</w:t>
      </w:r>
    </w:p>
    <w:p w:rsidR="009021E1" w:rsidRPr="009E03EB" w:rsidRDefault="009021E1" w:rsidP="009E03EB">
      <w:pPr>
        <w:keepNext/>
        <w:widowControl w:val="0"/>
        <w:tabs>
          <w:tab w:val="left" w:pos="4253"/>
        </w:tabs>
        <w:spacing w:line="360" w:lineRule="auto"/>
        <w:ind w:firstLine="709"/>
        <w:jc w:val="right"/>
        <w:rPr>
          <w:sz w:val="28"/>
        </w:rPr>
      </w:pPr>
      <w:r w:rsidRPr="009E03EB">
        <w:rPr>
          <w:sz w:val="28"/>
        </w:rPr>
        <w:t>Научный</w:t>
      </w:r>
      <w:r w:rsidR="00BD4280">
        <w:rPr>
          <w:sz w:val="28"/>
        </w:rPr>
        <w:t xml:space="preserve"> </w:t>
      </w:r>
      <w:r w:rsidRPr="009E03EB">
        <w:rPr>
          <w:sz w:val="28"/>
        </w:rPr>
        <w:t>руководитель</w:t>
      </w:r>
    </w:p>
    <w:p w:rsidR="009E03EB" w:rsidRDefault="009021E1" w:rsidP="009E03EB">
      <w:pPr>
        <w:keepNext/>
        <w:widowControl w:val="0"/>
        <w:tabs>
          <w:tab w:val="left" w:pos="4253"/>
        </w:tabs>
        <w:spacing w:line="360" w:lineRule="auto"/>
        <w:ind w:firstLine="709"/>
        <w:jc w:val="right"/>
        <w:rPr>
          <w:sz w:val="28"/>
        </w:rPr>
      </w:pPr>
      <w:r w:rsidRPr="009E03EB">
        <w:rPr>
          <w:sz w:val="28"/>
        </w:rPr>
        <w:t>и</w:t>
      </w:r>
      <w:r w:rsidR="00BD4280">
        <w:rPr>
          <w:sz w:val="28"/>
        </w:rPr>
        <w:t xml:space="preserve"> </w:t>
      </w:r>
      <w:r w:rsidRPr="009E03EB">
        <w:rPr>
          <w:sz w:val="28"/>
        </w:rPr>
        <w:t>допущена</w:t>
      </w:r>
      <w:r w:rsidR="00BD4280">
        <w:rPr>
          <w:sz w:val="28"/>
        </w:rPr>
        <w:t xml:space="preserve"> </w:t>
      </w:r>
      <w:r w:rsidRPr="009E03EB">
        <w:rPr>
          <w:sz w:val="28"/>
        </w:rPr>
        <w:t>к</w:t>
      </w:r>
      <w:r w:rsidR="00BD4280">
        <w:rPr>
          <w:sz w:val="28"/>
        </w:rPr>
        <w:t xml:space="preserve"> </w:t>
      </w:r>
      <w:r w:rsidRPr="009E03EB">
        <w:rPr>
          <w:sz w:val="28"/>
        </w:rPr>
        <w:t>защите</w:t>
      </w:r>
    </w:p>
    <w:p w:rsidR="009021E1" w:rsidRPr="009E03EB" w:rsidRDefault="00797547" w:rsidP="009E03EB">
      <w:pPr>
        <w:keepNext/>
        <w:widowControl w:val="0"/>
        <w:tabs>
          <w:tab w:val="left" w:pos="4253"/>
        </w:tabs>
        <w:spacing w:line="360" w:lineRule="auto"/>
        <w:ind w:firstLine="709"/>
        <w:jc w:val="right"/>
        <w:rPr>
          <w:sz w:val="28"/>
        </w:rPr>
      </w:pPr>
      <w:r w:rsidRPr="009E03EB">
        <w:rPr>
          <w:sz w:val="28"/>
        </w:rPr>
        <w:t>к.э.н.</w:t>
      </w:r>
      <w:r w:rsidR="00BD4280">
        <w:rPr>
          <w:sz w:val="28"/>
        </w:rPr>
        <w:t xml:space="preserve"> </w:t>
      </w:r>
      <w:r w:rsidR="00F6536F" w:rsidRPr="009E03EB">
        <w:rPr>
          <w:sz w:val="28"/>
        </w:rPr>
        <w:t>Русанова</w:t>
      </w:r>
      <w:r w:rsidR="00BD4280">
        <w:rPr>
          <w:sz w:val="28"/>
        </w:rPr>
        <w:t xml:space="preserve"> </w:t>
      </w:r>
      <w:r w:rsidR="00F6536F" w:rsidRPr="009E03EB">
        <w:rPr>
          <w:sz w:val="28"/>
        </w:rPr>
        <w:t>Ольга</w:t>
      </w:r>
      <w:r w:rsidR="00BD4280">
        <w:rPr>
          <w:sz w:val="28"/>
        </w:rPr>
        <w:t xml:space="preserve"> </w:t>
      </w:r>
      <w:r w:rsidR="00F6536F" w:rsidRPr="009E03EB">
        <w:rPr>
          <w:sz w:val="28"/>
        </w:rPr>
        <w:t>Михайловна</w:t>
      </w:r>
    </w:p>
    <w:p w:rsidR="009021E1" w:rsidRPr="009E03EB" w:rsidRDefault="009021E1" w:rsidP="009E03EB">
      <w:pPr>
        <w:keepNext/>
        <w:widowControl w:val="0"/>
        <w:tabs>
          <w:tab w:val="left" w:pos="4253"/>
        </w:tabs>
        <w:spacing w:line="360" w:lineRule="auto"/>
        <w:ind w:firstLine="709"/>
        <w:jc w:val="right"/>
        <w:rPr>
          <w:sz w:val="28"/>
        </w:rPr>
      </w:pPr>
      <w:r w:rsidRPr="009E03EB">
        <w:rPr>
          <w:sz w:val="28"/>
        </w:rPr>
        <w:t>____________________</w:t>
      </w:r>
    </w:p>
    <w:p w:rsidR="009E03EB" w:rsidRDefault="009021E1" w:rsidP="009E03EB">
      <w:pPr>
        <w:keepNext/>
        <w:widowControl w:val="0"/>
        <w:tabs>
          <w:tab w:val="left" w:pos="4253"/>
        </w:tabs>
        <w:spacing w:line="360" w:lineRule="auto"/>
        <w:ind w:firstLine="709"/>
        <w:jc w:val="right"/>
        <w:rPr>
          <w:sz w:val="28"/>
        </w:rPr>
      </w:pPr>
      <w:r w:rsidRPr="009E03EB">
        <w:rPr>
          <w:sz w:val="28"/>
        </w:rPr>
        <w:t>Заведующий</w:t>
      </w:r>
      <w:r w:rsidR="00BD4280">
        <w:rPr>
          <w:sz w:val="28"/>
        </w:rPr>
        <w:t xml:space="preserve"> </w:t>
      </w:r>
      <w:r w:rsidRPr="009E03EB">
        <w:rPr>
          <w:sz w:val="28"/>
        </w:rPr>
        <w:t>кафедрой</w:t>
      </w:r>
    </w:p>
    <w:p w:rsidR="009021E1" w:rsidRPr="009E03EB" w:rsidRDefault="009021E1" w:rsidP="009E03EB">
      <w:pPr>
        <w:keepNext/>
        <w:widowControl w:val="0"/>
        <w:tabs>
          <w:tab w:val="left" w:pos="4253"/>
        </w:tabs>
        <w:spacing w:line="360" w:lineRule="auto"/>
        <w:ind w:firstLine="709"/>
        <w:jc w:val="right"/>
        <w:rPr>
          <w:sz w:val="28"/>
        </w:rPr>
      </w:pPr>
      <w:r w:rsidRPr="009E03EB">
        <w:rPr>
          <w:sz w:val="28"/>
        </w:rPr>
        <w:t>Консультант</w:t>
      </w:r>
      <w:r w:rsidR="00BD4280">
        <w:rPr>
          <w:sz w:val="28"/>
        </w:rPr>
        <w:t xml:space="preserve"> </w:t>
      </w:r>
      <w:r w:rsidRPr="009E03EB">
        <w:rPr>
          <w:sz w:val="28"/>
        </w:rPr>
        <w:t>______________________________</w:t>
      </w:r>
    </w:p>
    <w:p w:rsidR="009E03EB" w:rsidRDefault="009021E1" w:rsidP="009E03EB">
      <w:pPr>
        <w:keepNext/>
        <w:widowControl w:val="0"/>
        <w:tabs>
          <w:tab w:val="left" w:pos="4253"/>
        </w:tabs>
        <w:spacing w:line="360" w:lineRule="auto"/>
        <w:ind w:firstLine="709"/>
        <w:jc w:val="right"/>
        <w:rPr>
          <w:sz w:val="28"/>
        </w:rPr>
      </w:pPr>
      <w:r w:rsidRPr="009E03EB">
        <w:rPr>
          <w:sz w:val="28"/>
        </w:rPr>
        <w:t>финансов</w:t>
      </w:r>
      <w:r w:rsidR="00BD4280">
        <w:rPr>
          <w:sz w:val="28"/>
        </w:rPr>
        <w:t xml:space="preserve"> </w:t>
      </w:r>
      <w:r w:rsidRPr="009E03EB">
        <w:rPr>
          <w:sz w:val="28"/>
        </w:rPr>
        <w:t>и</w:t>
      </w:r>
      <w:r w:rsidR="00BD4280">
        <w:rPr>
          <w:sz w:val="28"/>
        </w:rPr>
        <w:t xml:space="preserve"> </w:t>
      </w:r>
      <w:r w:rsidRPr="009E03EB">
        <w:rPr>
          <w:sz w:val="28"/>
        </w:rPr>
        <w:t>цен</w:t>
      </w:r>
    </w:p>
    <w:p w:rsidR="009021E1" w:rsidRPr="009E03EB" w:rsidRDefault="009021E1" w:rsidP="009E03EB">
      <w:pPr>
        <w:keepNext/>
        <w:widowControl w:val="0"/>
        <w:tabs>
          <w:tab w:val="left" w:pos="4253"/>
        </w:tabs>
        <w:spacing w:line="360" w:lineRule="auto"/>
        <w:ind w:firstLine="709"/>
        <w:jc w:val="right"/>
        <w:rPr>
          <w:sz w:val="28"/>
        </w:rPr>
      </w:pPr>
      <w:r w:rsidRPr="009E03EB">
        <w:rPr>
          <w:sz w:val="28"/>
        </w:rPr>
        <w:t>_________________________________________</w:t>
      </w:r>
    </w:p>
    <w:p w:rsidR="009021E1" w:rsidRPr="009E03EB" w:rsidRDefault="009021E1" w:rsidP="009E03EB">
      <w:pPr>
        <w:keepNext/>
        <w:widowControl w:val="0"/>
        <w:spacing w:line="360" w:lineRule="auto"/>
        <w:ind w:firstLine="709"/>
        <w:jc w:val="right"/>
        <w:rPr>
          <w:sz w:val="28"/>
        </w:rPr>
      </w:pPr>
      <w:r w:rsidRPr="009E03EB">
        <w:rPr>
          <w:sz w:val="28"/>
        </w:rPr>
        <w:t>Д.э.н.,</w:t>
      </w:r>
      <w:r w:rsidR="00BD4280">
        <w:rPr>
          <w:sz w:val="28"/>
        </w:rPr>
        <w:t xml:space="preserve"> </w:t>
      </w:r>
      <w:r w:rsidRPr="009E03EB">
        <w:rPr>
          <w:sz w:val="28"/>
        </w:rPr>
        <w:t>проф.</w:t>
      </w:r>
      <w:r w:rsidR="00BD4280">
        <w:rPr>
          <w:sz w:val="28"/>
        </w:rPr>
        <w:t xml:space="preserve"> </w:t>
      </w:r>
      <w:r w:rsidRPr="009E03EB">
        <w:rPr>
          <w:sz w:val="28"/>
        </w:rPr>
        <w:t>Слепов</w:t>
      </w:r>
      <w:r w:rsidR="00BD4280">
        <w:rPr>
          <w:sz w:val="28"/>
        </w:rPr>
        <w:t xml:space="preserve"> </w:t>
      </w:r>
      <w:r w:rsidRPr="009E03EB">
        <w:rPr>
          <w:sz w:val="28"/>
        </w:rPr>
        <w:t>В.А.</w:t>
      </w:r>
    </w:p>
    <w:p w:rsidR="009021E1" w:rsidRPr="009E03EB" w:rsidRDefault="009021E1" w:rsidP="009E03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E03EB" w:rsidRDefault="009021E1" w:rsidP="009E03EB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E03EB">
        <w:rPr>
          <w:sz w:val="28"/>
        </w:rPr>
        <w:t>Москва</w:t>
      </w:r>
      <w:r w:rsidR="00BD4280">
        <w:rPr>
          <w:sz w:val="28"/>
        </w:rPr>
        <w:t xml:space="preserve"> </w:t>
      </w:r>
      <w:r w:rsidRPr="009E03EB">
        <w:rPr>
          <w:sz w:val="28"/>
        </w:rPr>
        <w:t>–</w:t>
      </w:r>
      <w:r w:rsidR="00BD4280">
        <w:rPr>
          <w:sz w:val="28"/>
        </w:rPr>
        <w:t xml:space="preserve"> </w:t>
      </w:r>
      <w:r w:rsidRPr="009E03EB">
        <w:rPr>
          <w:sz w:val="28"/>
        </w:rPr>
        <w:t>2008</w:t>
      </w:r>
      <w:r w:rsidR="00BD4280">
        <w:rPr>
          <w:sz w:val="28"/>
        </w:rPr>
        <w:t xml:space="preserve"> </w:t>
      </w:r>
      <w:r w:rsidRPr="009E03EB">
        <w:rPr>
          <w:sz w:val="28"/>
        </w:rPr>
        <w:t>год</w:t>
      </w:r>
    </w:p>
    <w:p w:rsidR="007E0EF2" w:rsidRPr="009E03EB" w:rsidRDefault="006B3824" w:rsidP="009E03E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E03EB">
        <w:rPr>
          <w:sz w:val="28"/>
          <w:szCs w:val="28"/>
        </w:rPr>
        <w:br w:type="page"/>
      </w:r>
      <w:r w:rsidR="007E0EF2" w:rsidRPr="009E03EB">
        <w:rPr>
          <w:b/>
          <w:sz w:val="28"/>
          <w:szCs w:val="28"/>
        </w:rPr>
        <w:t>Аннотация</w:t>
      </w:r>
    </w:p>
    <w:p w:rsidR="007E0EF2" w:rsidRPr="009E03EB" w:rsidRDefault="007E0EF2" w:rsidP="009E03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E0EF2" w:rsidRPr="009E03EB" w:rsidRDefault="007E0EF2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color w:val="auto"/>
          <w:sz w:val="28"/>
          <w:szCs w:val="28"/>
        </w:rPr>
        <w:t>Актуальность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данной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вызвана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тем,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денежно-кредитная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политика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одна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основных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политик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государства,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направленная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регулирование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экономического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роста,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сдерживание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инфляции,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занятости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выравнивание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платежного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баланса,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которая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служит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важнейшим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инструментом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целенаправленного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вмешательства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государства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экономику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страны.</w:t>
      </w:r>
    </w:p>
    <w:p w:rsidR="007E0EF2" w:rsidRPr="009E03EB" w:rsidRDefault="007E0EF2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настоящее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время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деятельность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приобретает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огромное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значение,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поскольку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эффективного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функционирования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правильно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выбранных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методов,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посредством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которых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он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осуществляет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деятельность,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зависит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стабильность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дальнейший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экономического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потенциала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страны,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отдельных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секторов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экономики,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укрепление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позиций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международном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рынке.</w:t>
      </w:r>
      <w:r w:rsidR="00BD4280">
        <w:rPr>
          <w:sz w:val="28"/>
          <w:szCs w:val="28"/>
        </w:rPr>
        <w:t xml:space="preserve"> </w:t>
      </w:r>
    </w:p>
    <w:p w:rsidR="007E0EF2" w:rsidRPr="009E03EB" w:rsidRDefault="007E0EF2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Целью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данной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работы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исследование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теоретических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аспектов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анализ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практического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применения.</w:t>
      </w:r>
    </w:p>
    <w:p w:rsidR="007E0EF2" w:rsidRPr="009E03EB" w:rsidRDefault="007E0EF2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первой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главе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рассматриваются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теоретические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аспекты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определяются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формы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политики.</w:t>
      </w:r>
    </w:p>
    <w:p w:rsidR="007E0EF2" w:rsidRPr="009E03EB" w:rsidRDefault="007E0EF2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второй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главе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задачей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показать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методы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показать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значимость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проведении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политики.</w:t>
      </w:r>
    </w:p>
    <w:p w:rsidR="007E0EF2" w:rsidRPr="009E03EB" w:rsidRDefault="007E0EF2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третье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главе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проанализировать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итоги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рассмотреть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количественные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ориентиры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среднесрочную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перспективу.</w:t>
      </w:r>
    </w:p>
    <w:p w:rsidR="007E0EF2" w:rsidRPr="009E03EB" w:rsidRDefault="007E0EF2" w:rsidP="009E03E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BD4280">
        <w:rPr>
          <w:sz w:val="28"/>
          <w:szCs w:val="28"/>
          <w:lang w:val="en-US"/>
        </w:rPr>
        <w:br w:type="page"/>
      </w:r>
      <w:r w:rsidRPr="009E03EB">
        <w:rPr>
          <w:b/>
          <w:sz w:val="28"/>
          <w:szCs w:val="28"/>
          <w:lang w:val="en-US"/>
        </w:rPr>
        <w:t>Annotation</w:t>
      </w:r>
    </w:p>
    <w:p w:rsidR="007E0EF2" w:rsidRPr="009E03EB" w:rsidRDefault="007E0EF2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E0EF2" w:rsidRPr="009E03EB" w:rsidRDefault="007E0EF2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urgency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of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given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work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is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caused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by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that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monetary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and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credit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policy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is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one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of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cores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politician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of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state,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directed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on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regulation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of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economic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growth,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inflation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restraint,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maintenance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of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employment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and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alignment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of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balance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of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payments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which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serves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major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tool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of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purposeful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intervention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of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state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in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national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economy.</w:t>
      </w:r>
      <w:r w:rsidR="00BD4280">
        <w:rPr>
          <w:sz w:val="28"/>
          <w:szCs w:val="28"/>
          <w:lang w:val="en-US"/>
        </w:rPr>
        <w:t xml:space="preserve"> </w:t>
      </w:r>
    </w:p>
    <w:p w:rsidR="007E0EF2" w:rsidRPr="009E03EB" w:rsidRDefault="007E0EF2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E03EB">
        <w:rPr>
          <w:sz w:val="28"/>
          <w:szCs w:val="28"/>
          <w:lang w:val="en-US"/>
        </w:rPr>
        <w:t>Now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activity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of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Central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bank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of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Russia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gets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huge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value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from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its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effective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functioning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and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correctly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chosen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methods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by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means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of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which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it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carries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out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activity,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stability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and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further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growth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of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economic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potential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of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country,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separate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sectors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of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economy,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and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also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strengthening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of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positions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in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international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market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depends.</w:t>
      </w:r>
      <w:r w:rsidR="00BD4280">
        <w:rPr>
          <w:sz w:val="28"/>
          <w:szCs w:val="28"/>
          <w:lang w:val="en-US"/>
        </w:rPr>
        <w:t xml:space="preserve"> </w:t>
      </w:r>
    </w:p>
    <w:p w:rsidR="007E0EF2" w:rsidRPr="009E03EB" w:rsidRDefault="007E0EF2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purpose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of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given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work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is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research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of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theoretical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aspects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of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monetary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and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credit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policy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of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Central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Bank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and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analysis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of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their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practical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application.</w:t>
      </w:r>
      <w:r w:rsidR="00BD4280">
        <w:rPr>
          <w:sz w:val="28"/>
          <w:szCs w:val="28"/>
          <w:lang w:val="en-US"/>
        </w:rPr>
        <w:t xml:space="preserve"> </w:t>
      </w:r>
    </w:p>
    <w:p w:rsidR="007E0EF2" w:rsidRPr="009E03EB" w:rsidRDefault="007E0EF2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E03EB">
        <w:rPr>
          <w:sz w:val="28"/>
          <w:szCs w:val="28"/>
          <w:lang w:val="en-US"/>
        </w:rPr>
        <w:t>In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chapter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1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theoretical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aspects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of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monetary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and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credit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policy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are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considered,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purposes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and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monetary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and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credit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policy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forms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are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defined.</w:t>
      </w:r>
      <w:r w:rsidR="00BD4280">
        <w:rPr>
          <w:sz w:val="28"/>
          <w:szCs w:val="28"/>
          <w:lang w:val="en-US"/>
        </w:rPr>
        <w:t xml:space="preserve"> </w:t>
      </w:r>
    </w:p>
    <w:p w:rsidR="007E0EF2" w:rsidRPr="009E03EB" w:rsidRDefault="007E0EF2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E03EB">
        <w:rPr>
          <w:sz w:val="28"/>
          <w:szCs w:val="28"/>
          <w:lang w:val="en-US"/>
        </w:rPr>
        <w:t>In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second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chapter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primary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goal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is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to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show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basic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tools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and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monetary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and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credit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policy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methods,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to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show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their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importance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in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monetary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and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credit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policy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carrying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out.</w:t>
      </w:r>
      <w:r w:rsidR="00BD4280">
        <w:rPr>
          <w:sz w:val="28"/>
          <w:szCs w:val="28"/>
          <w:lang w:val="en-US"/>
        </w:rPr>
        <w:t xml:space="preserve"> </w:t>
      </w:r>
    </w:p>
    <w:p w:rsidR="007E0EF2" w:rsidRPr="009E03EB" w:rsidRDefault="007E0EF2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E03EB">
        <w:rPr>
          <w:sz w:val="28"/>
          <w:szCs w:val="28"/>
          <w:lang w:val="en-US"/>
        </w:rPr>
        <w:t>In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third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head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to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analyse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monetary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and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credit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policy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results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for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2007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and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to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consider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quantitative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reference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points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on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intermediate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term</w:t>
      </w:r>
      <w:r w:rsidR="00BD4280">
        <w:rPr>
          <w:sz w:val="28"/>
          <w:szCs w:val="28"/>
          <w:lang w:val="en-US"/>
        </w:rPr>
        <w:t xml:space="preserve"> </w:t>
      </w:r>
      <w:r w:rsidRPr="009E03EB">
        <w:rPr>
          <w:sz w:val="28"/>
          <w:szCs w:val="28"/>
          <w:lang w:val="en-US"/>
        </w:rPr>
        <w:t>prospect.</w:t>
      </w:r>
    </w:p>
    <w:p w:rsidR="00F57A63" w:rsidRPr="009E03EB" w:rsidRDefault="007E0EF2" w:rsidP="009E03EB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BD4280">
        <w:rPr>
          <w:sz w:val="28"/>
          <w:szCs w:val="28"/>
        </w:rPr>
        <w:br w:type="page"/>
      </w:r>
      <w:r w:rsidR="00F57A63" w:rsidRPr="009E03EB">
        <w:rPr>
          <w:b/>
          <w:sz w:val="28"/>
          <w:szCs w:val="28"/>
        </w:rPr>
        <w:t>ОГЛАВЛЕНИЕ</w:t>
      </w:r>
    </w:p>
    <w:p w:rsidR="00436A6D" w:rsidRPr="009E03EB" w:rsidRDefault="00436A6D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6A6D" w:rsidRPr="009E03EB" w:rsidRDefault="00436A6D" w:rsidP="009E03EB">
      <w:pPr>
        <w:pStyle w:val="1"/>
        <w:widowControl w:val="0"/>
        <w:spacing w:line="360" w:lineRule="auto"/>
      </w:pPr>
      <w:r w:rsidRPr="009E03EB">
        <w:t>Введение</w:t>
      </w:r>
    </w:p>
    <w:p w:rsidR="00436A6D" w:rsidRPr="009E03EB" w:rsidRDefault="00436A6D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9E03EB">
        <w:rPr>
          <w:bCs/>
          <w:sz w:val="28"/>
          <w:szCs w:val="28"/>
        </w:rPr>
        <w:t>Глава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1.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Центральный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банк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России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и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его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денежно-кредитная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политика</w:t>
      </w:r>
    </w:p>
    <w:p w:rsidR="009E03EB" w:rsidRDefault="00436A6D" w:rsidP="009E03EB">
      <w:pPr>
        <w:keepNext/>
        <w:widowControl w:val="0"/>
        <w:spacing w:line="360" w:lineRule="auto"/>
        <w:rPr>
          <w:sz w:val="28"/>
          <w:szCs w:val="28"/>
        </w:rPr>
      </w:pPr>
      <w:r w:rsidRPr="009E03EB">
        <w:rPr>
          <w:bCs/>
          <w:sz w:val="28"/>
          <w:szCs w:val="28"/>
        </w:rPr>
        <w:t>1.1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Центральный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банк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РФ,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основные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цели,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деятельность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и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функции</w:t>
      </w:r>
    </w:p>
    <w:p w:rsidR="00436A6D" w:rsidRPr="009E03EB" w:rsidRDefault="00436A6D" w:rsidP="009E03EB">
      <w:pPr>
        <w:keepNext/>
        <w:widowControl w:val="0"/>
        <w:spacing w:line="360" w:lineRule="auto"/>
        <w:rPr>
          <w:sz w:val="28"/>
          <w:szCs w:val="28"/>
        </w:rPr>
      </w:pPr>
      <w:r w:rsidRPr="009E03EB">
        <w:rPr>
          <w:sz w:val="28"/>
          <w:szCs w:val="28"/>
        </w:rPr>
        <w:t>1.2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Понятие,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формы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</w:t>
      </w:r>
      <w:r w:rsidR="00095E6A" w:rsidRPr="009E03EB">
        <w:rPr>
          <w:sz w:val="28"/>
          <w:szCs w:val="28"/>
        </w:rPr>
        <w:t>итики</w:t>
      </w:r>
    </w:p>
    <w:p w:rsidR="00436A6D" w:rsidRPr="009E03EB" w:rsidRDefault="00436A6D" w:rsidP="009E03EB">
      <w:pPr>
        <w:keepNext/>
        <w:widowControl w:val="0"/>
        <w:spacing w:line="360" w:lineRule="auto"/>
        <w:rPr>
          <w:sz w:val="28"/>
        </w:rPr>
      </w:pPr>
      <w:r w:rsidRPr="009E03EB">
        <w:rPr>
          <w:bCs/>
          <w:sz w:val="28"/>
          <w:szCs w:val="28"/>
        </w:rPr>
        <w:t>Глава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2.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sz w:val="28"/>
        </w:rPr>
        <w:t>Основные</w:t>
      </w:r>
      <w:r w:rsidR="00BD4280">
        <w:rPr>
          <w:sz w:val="28"/>
        </w:rPr>
        <w:t xml:space="preserve"> </w:t>
      </w:r>
      <w:r w:rsidRPr="009E03EB">
        <w:rPr>
          <w:sz w:val="28"/>
        </w:rPr>
        <w:t>инструменты</w:t>
      </w:r>
      <w:r w:rsidR="00BD4280">
        <w:rPr>
          <w:sz w:val="28"/>
        </w:rPr>
        <w:t xml:space="preserve"> </w:t>
      </w:r>
      <w:r w:rsidRPr="009E03EB">
        <w:rPr>
          <w:sz w:val="28"/>
        </w:rPr>
        <w:t>и</w:t>
      </w:r>
      <w:r w:rsidR="00BD4280">
        <w:rPr>
          <w:sz w:val="28"/>
        </w:rPr>
        <w:t xml:space="preserve"> </w:t>
      </w:r>
      <w:r w:rsidRPr="009E03EB">
        <w:rPr>
          <w:sz w:val="28"/>
        </w:rPr>
        <w:t>методы</w:t>
      </w:r>
      <w:r w:rsidR="00BD4280">
        <w:rPr>
          <w:sz w:val="28"/>
        </w:rPr>
        <w:t xml:space="preserve"> </w:t>
      </w:r>
      <w:r w:rsidRPr="009E03EB">
        <w:rPr>
          <w:sz w:val="28"/>
        </w:rPr>
        <w:t>денежно-кредитной</w:t>
      </w:r>
      <w:r w:rsidR="00BD4280">
        <w:rPr>
          <w:sz w:val="28"/>
        </w:rPr>
        <w:t xml:space="preserve"> </w:t>
      </w:r>
      <w:r w:rsidRPr="009E03EB">
        <w:rPr>
          <w:sz w:val="28"/>
        </w:rPr>
        <w:t>политики.</w:t>
      </w:r>
    </w:p>
    <w:p w:rsidR="00436A6D" w:rsidRPr="009E03EB" w:rsidRDefault="00436A6D" w:rsidP="009E03EB">
      <w:pPr>
        <w:keepNext/>
        <w:widowControl w:val="0"/>
        <w:spacing w:line="360" w:lineRule="auto"/>
        <w:rPr>
          <w:sz w:val="28"/>
        </w:rPr>
      </w:pPr>
      <w:r w:rsidRPr="009E03EB">
        <w:rPr>
          <w:sz w:val="28"/>
        </w:rPr>
        <w:t>2.1</w:t>
      </w:r>
      <w:r w:rsidR="00BD4280">
        <w:rPr>
          <w:sz w:val="28"/>
        </w:rPr>
        <w:t xml:space="preserve"> </w:t>
      </w:r>
      <w:r w:rsidRPr="009E03EB">
        <w:rPr>
          <w:sz w:val="28"/>
        </w:rPr>
        <w:t>Учетная</w:t>
      </w:r>
      <w:r w:rsidR="00BD4280">
        <w:rPr>
          <w:sz w:val="28"/>
        </w:rPr>
        <w:t xml:space="preserve"> </w:t>
      </w:r>
      <w:r w:rsidRPr="009E03EB">
        <w:rPr>
          <w:sz w:val="28"/>
        </w:rPr>
        <w:t>политика</w:t>
      </w:r>
      <w:r w:rsidR="00BD4280">
        <w:rPr>
          <w:sz w:val="28"/>
        </w:rPr>
        <w:t xml:space="preserve"> </w:t>
      </w:r>
      <w:r w:rsidRPr="009E03EB">
        <w:rPr>
          <w:sz w:val="28"/>
        </w:rPr>
        <w:t>и</w:t>
      </w:r>
      <w:r w:rsidR="00BD4280">
        <w:rPr>
          <w:sz w:val="28"/>
        </w:rPr>
        <w:t xml:space="preserve"> </w:t>
      </w:r>
      <w:r w:rsidRPr="009E03EB">
        <w:rPr>
          <w:sz w:val="28"/>
        </w:rPr>
        <w:t>политика</w:t>
      </w:r>
      <w:r w:rsidR="00BD4280">
        <w:rPr>
          <w:sz w:val="28"/>
        </w:rPr>
        <w:t xml:space="preserve"> </w:t>
      </w:r>
      <w:r w:rsidRPr="009E03EB">
        <w:rPr>
          <w:sz w:val="28"/>
        </w:rPr>
        <w:t>рефинансирования</w:t>
      </w:r>
    </w:p>
    <w:p w:rsidR="00436A6D" w:rsidRPr="009E03EB" w:rsidRDefault="00436A6D" w:rsidP="009E03EB">
      <w:pPr>
        <w:keepNext/>
        <w:widowControl w:val="0"/>
        <w:spacing w:line="360" w:lineRule="auto"/>
        <w:rPr>
          <w:sz w:val="28"/>
          <w:szCs w:val="28"/>
        </w:rPr>
      </w:pPr>
      <w:r w:rsidRPr="009E03EB">
        <w:rPr>
          <w:sz w:val="28"/>
          <w:szCs w:val="28"/>
        </w:rPr>
        <w:t>2.2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Характеристика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методов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политики.</w:t>
      </w:r>
    </w:p>
    <w:p w:rsidR="009E03EB" w:rsidRDefault="00436A6D" w:rsidP="009E03EB">
      <w:pPr>
        <w:keepNext/>
        <w:widowControl w:val="0"/>
        <w:spacing w:line="360" w:lineRule="auto"/>
        <w:rPr>
          <w:bCs/>
          <w:sz w:val="28"/>
          <w:szCs w:val="28"/>
        </w:rPr>
      </w:pPr>
      <w:r w:rsidRPr="009E03EB">
        <w:rPr>
          <w:sz w:val="28"/>
          <w:szCs w:val="28"/>
        </w:rPr>
        <w:t>2.3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Другие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методы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сферы</w:t>
      </w:r>
      <w:r w:rsidR="00BD4280">
        <w:rPr>
          <w:rFonts w:cs="Arial"/>
          <w:sz w:val="28"/>
        </w:rPr>
        <w:t xml:space="preserve"> </w:t>
      </w:r>
    </w:p>
    <w:p w:rsidR="00436A6D" w:rsidRPr="009E03EB" w:rsidRDefault="00436A6D" w:rsidP="009E03EB">
      <w:pPr>
        <w:keepNext/>
        <w:widowControl w:val="0"/>
        <w:spacing w:line="360" w:lineRule="auto"/>
        <w:rPr>
          <w:sz w:val="28"/>
        </w:rPr>
      </w:pPr>
      <w:r w:rsidRPr="009E03EB">
        <w:rPr>
          <w:bCs/>
          <w:sz w:val="28"/>
          <w:szCs w:val="28"/>
        </w:rPr>
        <w:t>Глава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3.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sz w:val="28"/>
        </w:rPr>
        <w:t>Анализ</w:t>
      </w:r>
      <w:r w:rsidR="00BD4280">
        <w:rPr>
          <w:sz w:val="28"/>
        </w:rPr>
        <w:t xml:space="preserve"> </w:t>
      </w:r>
      <w:r w:rsidRPr="009E03EB">
        <w:rPr>
          <w:sz w:val="28"/>
        </w:rPr>
        <w:t>денежно-кредитной</w:t>
      </w:r>
      <w:r w:rsidR="00BD4280">
        <w:rPr>
          <w:sz w:val="28"/>
        </w:rPr>
        <w:t xml:space="preserve"> </w:t>
      </w:r>
      <w:r w:rsidRPr="009E03EB">
        <w:rPr>
          <w:sz w:val="28"/>
        </w:rPr>
        <w:t>политики</w:t>
      </w:r>
      <w:r w:rsidR="00BD4280">
        <w:rPr>
          <w:sz w:val="28"/>
        </w:rPr>
        <w:t xml:space="preserve"> </w:t>
      </w:r>
      <w:r w:rsidRPr="009E03EB">
        <w:rPr>
          <w:sz w:val="28"/>
        </w:rPr>
        <w:t>ЦБ.</w:t>
      </w:r>
    </w:p>
    <w:p w:rsidR="00436A6D" w:rsidRPr="009E03EB" w:rsidRDefault="00436A6D" w:rsidP="009E03EB">
      <w:pPr>
        <w:keepNext/>
        <w:widowControl w:val="0"/>
        <w:spacing w:line="360" w:lineRule="auto"/>
        <w:rPr>
          <w:bCs/>
          <w:sz w:val="28"/>
          <w:szCs w:val="28"/>
        </w:rPr>
      </w:pPr>
      <w:r w:rsidRPr="009E03EB">
        <w:rPr>
          <w:bCs/>
          <w:sz w:val="28"/>
          <w:szCs w:val="28"/>
        </w:rPr>
        <w:t>3.1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Реализация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денежно</w:t>
      </w:r>
      <w:r w:rsidR="009E03EB">
        <w:rPr>
          <w:bCs/>
          <w:sz w:val="28"/>
          <w:szCs w:val="28"/>
        </w:rPr>
        <w:t>-кредитной</w:t>
      </w:r>
      <w:r w:rsidR="00BD4280">
        <w:rPr>
          <w:bCs/>
          <w:sz w:val="28"/>
          <w:szCs w:val="28"/>
        </w:rPr>
        <w:t xml:space="preserve"> </w:t>
      </w:r>
      <w:r w:rsidR="009E03EB">
        <w:rPr>
          <w:bCs/>
          <w:sz w:val="28"/>
          <w:szCs w:val="28"/>
        </w:rPr>
        <w:t>политики</w:t>
      </w:r>
      <w:r w:rsidR="00BD4280">
        <w:rPr>
          <w:bCs/>
          <w:sz w:val="28"/>
          <w:szCs w:val="28"/>
        </w:rPr>
        <w:t xml:space="preserve"> </w:t>
      </w:r>
      <w:r w:rsidR="009E03EB">
        <w:rPr>
          <w:bCs/>
          <w:sz w:val="28"/>
          <w:szCs w:val="28"/>
        </w:rPr>
        <w:t>в</w:t>
      </w:r>
      <w:r w:rsidR="00BD4280">
        <w:rPr>
          <w:bCs/>
          <w:sz w:val="28"/>
          <w:szCs w:val="28"/>
        </w:rPr>
        <w:t xml:space="preserve"> </w:t>
      </w:r>
      <w:r w:rsidR="009E03EB">
        <w:rPr>
          <w:bCs/>
          <w:sz w:val="28"/>
          <w:szCs w:val="28"/>
        </w:rPr>
        <w:t>2007</w:t>
      </w:r>
      <w:r w:rsidR="00BD4280">
        <w:rPr>
          <w:bCs/>
          <w:sz w:val="28"/>
          <w:szCs w:val="28"/>
        </w:rPr>
        <w:t xml:space="preserve"> </w:t>
      </w:r>
      <w:r w:rsidR="009E03EB">
        <w:rPr>
          <w:bCs/>
          <w:sz w:val="28"/>
          <w:szCs w:val="28"/>
        </w:rPr>
        <w:t>году</w:t>
      </w:r>
    </w:p>
    <w:p w:rsidR="00436A6D" w:rsidRPr="009E03EB" w:rsidRDefault="00436A6D" w:rsidP="009E03EB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6"/>
        </w:rPr>
      </w:pPr>
      <w:r w:rsidRPr="009E03EB">
        <w:rPr>
          <w:sz w:val="28"/>
          <w:szCs w:val="26"/>
        </w:rPr>
        <w:t>3.2</w:t>
      </w:r>
      <w:r w:rsidR="00BD4280">
        <w:rPr>
          <w:sz w:val="28"/>
          <w:szCs w:val="26"/>
        </w:rPr>
        <w:t xml:space="preserve"> </w:t>
      </w:r>
      <w:r w:rsidRPr="009E03EB">
        <w:rPr>
          <w:sz w:val="28"/>
          <w:szCs w:val="26"/>
        </w:rPr>
        <w:t>Инструменты</w:t>
      </w:r>
      <w:r w:rsidR="00BD4280">
        <w:rPr>
          <w:sz w:val="28"/>
          <w:szCs w:val="26"/>
        </w:rPr>
        <w:t xml:space="preserve"> </w:t>
      </w:r>
      <w:r w:rsidRPr="009E03EB">
        <w:rPr>
          <w:sz w:val="28"/>
          <w:szCs w:val="26"/>
        </w:rPr>
        <w:t>денежно-кредитной</w:t>
      </w:r>
      <w:r w:rsidR="00BD4280">
        <w:rPr>
          <w:sz w:val="28"/>
          <w:szCs w:val="26"/>
        </w:rPr>
        <w:t xml:space="preserve"> </w:t>
      </w:r>
      <w:r w:rsidRPr="009E03EB">
        <w:rPr>
          <w:sz w:val="28"/>
          <w:szCs w:val="26"/>
        </w:rPr>
        <w:t>политики</w:t>
      </w:r>
      <w:r w:rsidR="00BD4280">
        <w:rPr>
          <w:sz w:val="28"/>
          <w:szCs w:val="26"/>
        </w:rPr>
        <w:t xml:space="preserve"> </w:t>
      </w:r>
      <w:r w:rsidRPr="009E03EB">
        <w:rPr>
          <w:sz w:val="28"/>
          <w:szCs w:val="26"/>
        </w:rPr>
        <w:t>и</w:t>
      </w:r>
      <w:r w:rsidR="00BD4280">
        <w:rPr>
          <w:sz w:val="28"/>
          <w:szCs w:val="26"/>
        </w:rPr>
        <w:t xml:space="preserve"> </w:t>
      </w:r>
      <w:r w:rsidRPr="009E03EB">
        <w:rPr>
          <w:sz w:val="28"/>
          <w:szCs w:val="26"/>
        </w:rPr>
        <w:t>их</w:t>
      </w:r>
      <w:r w:rsidR="00BD4280">
        <w:rPr>
          <w:sz w:val="28"/>
          <w:szCs w:val="26"/>
        </w:rPr>
        <w:t xml:space="preserve"> </w:t>
      </w:r>
      <w:r w:rsidRPr="009E03EB">
        <w:rPr>
          <w:sz w:val="28"/>
          <w:szCs w:val="26"/>
        </w:rPr>
        <w:t>использование</w:t>
      </w:r>
      <w:r w:rsidR="00BD4280">
        <w:rPr>
          <w:sz w:val="28"/>
          <w:szCs w:val="26"/>
        </w:rPr>
        <w:t xml:space="preserve"> </w:t>
      </w:r>
      <w:r w:rsidRPr="009E03EB">
        <w:rPr>
          <w:sz w:val="28"/>
          <w:szCs w:val="26"/>
        </w:rPr>
        <w:t>на</w:t>
      </w:r>
      <w:r w:rsidR="00BD4280">
        <w:rPr>
          <w:sz w:val="28"/>
          <w:szCs w:val="26"/>
        </w:rPr>
        <w:t xml:space="preserve"> </w:t>
      </w:r>
      <w:r w:rsidRPr="009E03EB">
        <w:rPr>
          <w:sz w:val="28"/>
          <w:szCs w:val="26"/>
        </w:rPr>
        <w:t>2008</w:t>
      </w:r>
      <w:r w:rsidR="00BD4280">
        <w:rPr>
          <w:sz w:val="28"/>
          <w:szCs w:val="26"/>
        </w:rPr>
        <w:t xml:space="preserve"> </w:t>
      </w:r>
      <w:r w:rsidRPr="009E03EB">
        <w:rPr>
          <w:sz w:val="28"/>
          <w:szCs w:val="26"/>
        </w:rPr>
        <w:t>год.</w:t>
      </w:r>
    </w:p>
    <w:p w:rsidR="00400A70" w:rsidRPr="009E03EB" w:rsidRDefault="00400A70" w:rsidP="009E03EB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0"/>
        </w:rPr>
      </w:pPr>
      <w:r w:rsidRPr="009E03EB">
        <w:rPr>
          <w:bCs/>
          <w:sz w:val="28"/>
          <w:szCs w:val="28"/>
        </w:rPr>
        <w:t>3.3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Принципы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денежно-кредитной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политики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на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средне</w:t>
      </w:r>
      <w:r w:rsidR="007E2F08" w:rsidRPr="009E03EB">
        <w:rPr>
          <w:bCs/>
          <w:sz w:val="28"/>
          <w:szCs w:val="28"/>
        </w:rPr>
        <w:t>-</w:t>
      </w:r>
      <w:r w:rsidRPr="009E03EB">
        <w:rPr>
          <w:bCs/>
          <w:sz w:val="28"/>
          <w:szCs w:val="28"/>
        </w:rPr>
        <w:t>срочную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перспективу</w:t>
      </w:r>
    </w:p>
    <w:p w:rsidR="00436A6D" w:rsidRPr="009E03EB" w:rsidRDefault="00436A6D" w:rsidP="009E03EB">
      <w:pPr>
        <w:keepNext/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9E03EB">
        <w:rPr>
          <w:bCs/>
          <w:sz w:val="28"/>
          <w:szCs w:val="28"/>
        </w:rPr>
        <w:t>3.</w:t>
      </w:r>
      <w:r w:rsidR="00400A70" w:rsidRPr="009E03EB">
        <w:rPr>
          <w:bCs/>
          <w:sz w:val="28"/>
          <w:szCs w:val="28"/>
        </w:rPr>
        <w:t>4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Количественные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ориентиры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денежно-кредитной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политики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и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денежная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программа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на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2008-2010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год.</w:t>
      </w:r>
    </w:p>
    <w:p w:rsidR="00436A6D" w:rsidRPr="009E03EB" w:rsidRDefault="00436A6D" w:rsidP="009E03EB">
      <w:pPr>
        <w:keepNext/>
        <w:widowControl w:val="0"/>
        <w:spacing w:line="360" w:lineRule="auto"/>
        <w:rPr>
          <w:bCs/>
          <w:sz w:val="28"/>
          <w:szCs w:val="28"/>
        </w:rPr>
      </w:pPr>
      <w:r w:rsidRPr="009E03EB">
        <w:rPr>
          <w:bCs/>
          <w:sz w:val="28"/>
          <w:szCs w:val="28"/>
        </w:rPr>
        <w:t>3.</w:t>
      </w:r>
      <w:r w:rsidR="00400A70" w:rsidRPr="009E03EB">
        <w:rPr>
          <w:bCs/>
          <w:sz w:val="28"/>
          <w:szCs w:val="28"/>
        </w:rPr>
        <w:t>5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Политика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валютного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курса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на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2008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год</w:t>
      </w:r>
    </w:p>
    <w:p w:rsidR="00436A6D" w:rsidRPr="009E03EB" w:rsidRDefault="00436A6D" w:rsidP="009E03EB">
      <w:pPr>
        <w:keepNext/>
        <w:widowControl w:val="0"/>
        <w:spacing w:line="360" w:lineRule="auto"/>
        <w:rPr>
          <w:sz w:val="28"/>
          <w:szCs w:val="28"/>
        </w:rPr>
      </w:pPr>
      <w:r w:rsidRPr="009E03EB">
        <w:rPr>
          <w:sz w:val="28"/>
          <w:szCs w:val="28"/>
        </w:rPr>
        <w:t>Заключение</w:t>
      </w:r>
    </w:p>
    <w:p w:rsidR="00436A6D" w:rsidRPr="009E03EB" w:rsidRDefault="00436A6D" w:rsidP="009E03EB">
      <w:pPr>
        <w:pStyle w:val="1"/>
        <w:widowControl w:val="0"/>
        <w:spacing w:line="360" w:lineRule="auto"/>
      </w:pPr>
      <w:r w:rsidRPr="009E03EB">
        <w:t>Библиографический</w:t>
      </w:r>
      <w:r w:rsidR="00BD4280">
        <w:t xml:space="preserve"> </w:t>
      </w:r>
      <w:r w:rsidRPr="009E03EB">
        <w:t>список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E03EB">
        <w:rPr>
          <w:rFonts w:cs="Arial"/>
          <w:sz w:val="28"/>
        </w:rPr>
        <w:br w:type="page"/>
      </w:r>
      <w:r w:rsidRPr="009E03EB">
        <w:rPr>
          <w:b/>
          <w:bCs/>
          <w:sz w:val="28"/>
          <w:szCs w:val="28"/>
        </w:rPr>
        <w:t>ВВЕДЕНИЕ</w:t>
      </w:r>
    </w:p>
    <w:p w:rsidR="0096004E" w:rsidRPr="009E03EB" w:rsidRDefault="0096004E" w:rsidP="009E03E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57A63" w:rsidRPr="009E03EB" w:rsidRDefault="00F57A63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color w:val="auto"/>
          <w:sz w:val="28"/>
          <w:szCs w:val="28"/>
        </w:rPr>
        <w:t>Актуальность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данной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вызвана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тем,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денежно-кредитная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политика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одна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основных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политик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государства,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направленная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регулирование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экономического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роста,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сдерживание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инфляции,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занятости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выравнивание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платежного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баланса,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17EF" w:rsidRPr="009E03EB">
        <w:rPr>
          <w:rFonts w:ascii="Times New Roman" w:hAnsi="Times New Roman" w:cs="Times New Roman"/>
          <w:color w:val="auto"/>
          <w:sz w:val="28"/>
          <w:szCs w:val="28"/>
        </w:rPr>
        <w:t>которая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17EF" w:rsidRPr="009E03EB">
        <w:rPr>
          <w:rFonts w:ascii="Times New Roman" w:hAnsi="Times New Roman" w:cs="Times New Roman"/>
          <w:color w:val="auto"/>
          <w:sz w:val="28"/>
          <w:szCs w:val="28"/>
        </w:rPr>
        <w:t>служит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важнейшим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5F4A" w:rsidRPr="009E03EB">
        <w:rPr>
          <w:rFonts w:ascii="Times New Roman" w:hAnsi="Times New Roman" w:cs="Times New Roman"/>
          <w:color w:val="auto"/>
          <w:sz w:val="28"/>
          <w:szCs w:val="28"/>
        </w:rPr>
        <w:t>инструментом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целенаправленного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вмешательства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государства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5F4A" w:rsidRPr="009E03EB">
        <w:rPr>
          <w:rFonts w:ascii="Times New Roman" w:hAnsi="Times New Roman" w:cs="Times New Roman"/>
          <w:color w:val="auto"/>
          <w:sz w:val="28"/>
          <w:szCs w:val="28"/>
        </w:rPr>
        <w:t>экономику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5F4A" w:rsidRPr="009E03EB">
        <w:rPr>
          <w:rFonts w:ascii="Times New Roman" w:hAnsi="Times New Roman" w:cs="Times New Roman"/>
          <w:color w:val="auto"/>
          <w:sz w:val="28"/>
          <w:szCs w:val="28"/>
        </w:rPr>
        <w:t>страны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756A" w:rsidRPr="009E03EB" w:rsidRDefault="006F756A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настоящее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время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деятельность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приобретает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огромное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значение,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поскольку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эффективного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функционирования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правильно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выбранных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методов,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посредством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которых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он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осуществляет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деятельность,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зависит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стабильность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дальнейший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экономического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потенциала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страны,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отдельных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секторов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экономики,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укрепление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позиций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международном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рынке.</w:t>
      </w:r>
      <w:r w:rsidR="00BD4280">
        <w:rPr>
          <w:sz w:val="28"/>
          <w:szCs w:val="28"/>
        </w:rPr>
        <w:t xml:space="preserve"> </w:t>
      </w:r>
    </w:p>
    <w:p w:rsidR="005D01D4" w:rsidRPr="009E03EB" w:rsidRDefault="005D01D4" w:rsidP="009E03EB">
      <w:pPr>
        <w:pStyle w:val="a3"/>
        <w:keepNext/>
        <w:widowControl w:val="0"/>
        <w:ind w:firstLine="709"/>
        <w:jc w:val="both"/>
      </w:pPr>
      <w:r w:rsidRPr="009E03EB">
        <w:t>Денежно-кредитная</w:t>
      </w:r>
      <w:r w:rsidR="00BD4280">
        <w:t xml:space="preserve"> </w:t>
      </w:r>
      <w:r w:rsidRPr="009E03EB">
        <w:t>политика</w:t>
      </w:r>
      <w:r w:rsidR="00BD4280">
        <w:t xml:space="preserve"> </w:t>
      </w:r>
      <w:r w:rsidRPr="009E03EB">
        <w:t>-</w:t>
      </w:r>
      <w:r w:rsidR="00BD4280">
        <w:t xml:space="preserve"> </w:t>
      </w:r>
      <w:r w:rsidRPr="009E03EB">
        <w:t>чрезвычайно</w:t>
      </w:r>
      <w:r w:rsidR="00BD4280">
        <w:t xml:space="preserve"> </w:t>
      </w:r>
      <w:r w:rsidRPr="009E03EB">
        <w:t>мощный</w:t>
      </w:r>
      <w:r w:rsidR="00BD4280">
        <w:t xml:space="preserve"> </w:t>
      </w:r>
      <w:r w:rsidRPr="009E03EB">
        <w:t>инструмент.</w:t>
      </w:r>
      <w:r w:rsidR="00BD4280">
        <w:t xml:space="preserve"> </w:t>
      </w:r>
      <w:r w:rsidRPr="009E03EB">
        <w:t>С</w:t>
      </w:r>
      <w:r w:rsidR="00BD4280">
        <w:t xml:space="preserve"> </w:t>
      </w:r>
      <w:r w:rsidRPr="009E03EB">
        <w:t>ее</w:t>
      </w:r>
      <w:r w:rsidR="00BD4280">
        <w:t xml:space="preserve"> </w:t>
      </w:r>
      <w:r w:rsidRPr="009E03EB">
        <w:t>помощью</w:t>
      </w:r>
      <w:r w:rsidR="00BD4280">
        <w:t xml:space="preserve"> </w:t>
      </w:r>
      <w:r w:rsidRPr="009E03EB">
        <w:t>можно</w:t>
      </w:r>
      <w:r w:rsidR="00BD4280">
        <w:t xml:space="preserve"> </w:t>
      </w:r>
      <w:r w:rsidRPr="009E03EB">
        <w:t>выйти</w:t>
      </w:r>
      <w:r w:rsidR="00BD4280">
        <w:t xml:space="preserve"> </w:t>
      </w:r>
      <w:r w:rsidRPr="009E03EB">
        <w:t>из</w:t>
      </w:r>
      <w:r w:rsidR="00BD4280">
        <w:t xml:space="preserve"> </w:t>
      </w:r>
      <w:r w:rsidRPr="009E03EB">
        <w:t>кризиса,</w:t>
      </w:r>
      <w:r w:rsidR="00BD4280">
        <w:t xml:space="preserve"> </w:t>
      </w:r>
      <w:r w:rsidRPr="009E03EB">
        <w:t>но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не</w:t>
      </w:r>
      <w:r w:rsidR="00BD4280">
        <w:t xml:space="preserve"> </w:t>
      </w:r>
      <w:r w:rsidRPr="009E03EB">
        <w:t>исключен</w:t>
      </w:r>
      <w:r w:rsidR="00BD4280">
        <w:t xml:space="preserve"> </w:t>
      </w:r>
      <w:r w:rsidR="00B81079" w:rsidRPr="009E03EB">
        <w:t>другой</w:t>
      </w:r>
      <w:r w:rsidR="00BD4280">
        <w:t xml:space="preserve"> </w:t>
      </w:r>
      <w:r w:rsidR="00B81079" w:rsidRPr="009E03EB">
        <w:t>результат</w:t>
      </w:r>
      <w:r w:rsidR="00BD4280">
        <w:t xml:space="preserve"> </w:t>
      </w:r>
      <w:r w:rsidRPr="009E03EB">
        <w:t>-</w:t>
      </w:r>
      <w:r w:rsidR="00BD4280">
        <w:t xml:space="preserve"> </w:t>
      </w:r>
      <w:r w:rsidRPr="009E03EB">
        <w:t>усугубление</w:t>
      </w:r>
      <w:r w:rsidR="00BD4280">
        <w:t xml:space="preserve"> </w:t>
      </w:r>
      <w:r w:rsidRPr="009E03EB">
        <w:t>сложившихся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экономике</w:t>
      </w:r>
      <w:r w:rsidR="00BD4280">
        <w:t xml:space="preserve"> </w:t>
      </w:r>
      <w:r w:rsidRPr="009E03EB">
        <w:t>негативных</w:t>
      </w:r>
      <w:r w:rsidR="00BD4280">
        <w:t xml:space="preserve"> </w:t>
      </w:r>
      <w:r w:rsidRPr="009E03EB">
        <w:t>тенденций.</w:t>
      </w:r>
      <w:r w:rsidR="00BD4280">
        <w:t xml:space="preserve"> </w:t>
      </w:r>
      <w:r w:rsidRPr="009E03EB">
        <w:t>Лишь</w:t>
      </w:r>
      <w:r w:rsidR="00BD4280">
        <w:t xml:space="preserve"> </w:t>
      </w:r>
      <w:r w:rsidRPr="009E03EB">
        <w:t>очень</w:t>
      </w:r>
      <w:r w:rsidR="00BD4280">
        <w:t xml:space="preserve"> </w:t>
      </w:r>
      <w:r w:rsidRPr="009E03EB">
        <w:t>взвешенные</w:t>
      </w:r>
      <w:r w:rsidR="00BD4280">
        <w:t xml:space="preserve"> </w:t>
      </w:r>
      <w:r w:rsidRPr="009E03EB">
        <w:t>решения,</w:t>
      </w:r>
      <w:r w:rsidR="00BD4280">
        <w:t xml:space="preserve"> </w:t>
      </w:r>
      <w:r w:rsidRPr="009E03EB">
        <w:t>принимаемые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высшем</w:t>
      </w:r>
      <w:r w:rsidR="00BD4280">
        <w:t xml:space="preserve"> </w:t>
      </w:r>
      <w:r w:rsidRPr="009E03EB">
        <w:t>уровне</w:t>
      </w:r>
      <w:r w:rsidR="00BD4280">
        <w:t xml:space="preserve"> </w:t>
      </w:r>
      <w:r w:rsidRPr="009E03EB">
        <w:t>после</w:t>
      </w:r>
      <w:r w:rsidR="00BD4280">
        <w:t xml:space="preserve"> </w:t>
      </w:r>
      <w:r w:rsidRPr="009E03EB">
        <w:t>серьезного</w:t>
      </w:r>
      <w:r w:rsidR="00BD4280">
        <w:t xml:space="preserve"> </w:t>
      </w:r>
      <w:r w:rsidRPr="009E03EB">
        <w:t>анализа</w:t>
      </w:r>
      <w:r w:rsidR="00BD4280">
        <w:t xml:space="preserve"> </w:t>
      </w:r>
      <w:r w:rsidRPr="009E03EB">
        <w:t>ситуации,</w:t>
      </w:r>
      <w:r w:rsidR="00BD4280">
        <w:t xml:space="preserve"> </w:t>
      </w:r>
      <w:r w:rsidRPr="009E03EB">
        <w:t>рассмотрения</w:t>
      </w:r>
      <w:r w:rsidR="00BD4280">
        <w:t xml:space="preserve"> </w:t>
      </w:r>
      <w:r w:rsidRPr="009E03EB">
        <w:t>альтернативных</w:t>
      </w:r>
      <w:r w:rsidR="00BD4280">
        <w:t xml:space="preserve"> </w:t>
      </w:r>
      <w:r w:rsidRPr="009E03EB">
        <w:t>путей</w:t>
      </w:r>
      <w:r w:rsidR="00BD4280">
        <w:t xml:space="preserve"> </w:t>
      </w:r>
      <w:r w:rsidRPr="009E03EB">
        <w:t>воздействия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политики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экономику</w:t>
      </w:r>
      <w:r w:rsidR="00BD4280">
        <w:t xml:space="preserve"> </w:t>
      </w:r>
      <w:r w:rsidRPr="009E03EB">
        <w:t>государства,</w:t>
      </w:r>
      <w:r w:rsidR="00BD4280">
        <w:t xml:space="preserve"> </w:t>
      </w:r>
      <w:r w:rsidRPr="009E03EB">
        <w:t>дадут</w:t>
      </w:r>
      <w:r w:rsidR="00BD4280">
        <w:t xml:space="preserve"> </w:t>
      </w:r>
      <w:r w:rsidRPr="009E03EB">
        <w:t>положительные</w:t>
      </w:r>
      <w:r w:rsidR="00BD4280">
        <w:t xml:space="preserve"> </w:t>
      </w:r>
      <w:r w:rsidRPr="009E03EB">
        <w:t>результаты.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качестве</w:t>
      </w:r>
      <w:r w:rsidR="00BD4280">
        <w:t xml:space="preserve"> </w:t>
      </w:r>
      <w:r w:rsidRPr="009E03EB">
        <w:t>проводника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политики</w:t>
      </w:r>
      <w:r w:rsidR="00BD4280">
        <w:t xml:space="preserve"> </w:t>
      </w:r>
      <w:r w:rsidRPr="009E03EB">
        <w:t>выступает</w:t>
      </w:r>
      <w:r w:rsidR="00BD4280">
        <w:t xml:space="preserve"> </w:t>
      </w:r>
      <w:r w:rsidRPr="009E03EB">
        <w:t>Центральный</w:t>
      </w:r>
      <w:r w:rsidR="00BD4280">
        <w:t xml:space="preserve"> </w:t>
      </w:r>
      <w:r w:rsidRPr="009E03EB">
        <w:t>эмиссионный</w:t>
      </w:r>
      <w:r w:rsidR="00BD4280">
        <w:t xml:space="preserve"> </w:t>
      </w:r>
      <w:r w:rsidRPr="009E03EB">
        <w:t>банк</w:t>
      </w:r>
      <w:r w:rsidR="00BD4280">
        <w:t xml:space="preserve"> </w:t>
      </w:r>
      <w:r w:rsidRPr="009E03EB">
        <w:t>государства.</w:t>
      </w:r>
      <w:r w:rsidR="00BD4280">
        <w:t xml:space="preserve"> </w:t>
      </w:r>
      <w:r w:rsidRPr="009E03EB">
        <w:t>Без</w:t>
      </w:r>
      <w:r w:rsidR="00BD4280">
        <w:t xml:space="preserve"> </w:t>
      </w:r>
      <w:r w:rsidRPr="009E03EB">
        <w:t>верной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политики,</w:t>
      </w:r>
      <w:r w:rsidR="00BD4280">
        <w:t xml:space="preserve"> </w:t>
      </w:r>
      <w:r w:rsidRPr="009E03EB">
        <w:t>проводимой</w:t>
      </w:r>
      <w:r w:rsidR="00BD4280">
        <w:t xml:space="preserve"> </w:t>
      </w:r>
      <w:r w:rsidRPr="009E03EB">
        <w:t>Центральным</w:t>
      </w:r>
      <w:r w:rsidR="00BD4280">
        <w:t xml:space="preserve"> </w:t>
      </w:r>
      <w:r w:rsidRPr="009E03EB">
        <w:t>банком,</w:t>
      </w:r>
      <w:r w:rsidR="00BD4280">
        <w:t xml:space="preserve"> </w:t>
      </w:r>
      <w:r w:rsidRPr="009E03EB">
        <w:t>экономика</w:t>
      </w:r>
      <w:r w:rsidR="00BD4280">
        <w:t xml:space="preserve"> </w:t>
      </w:r>
      <w:r w:rsidRPr="009E03EB">
        <w:t>не</w:t>
      </w:r>
      <w:r w:rsidR="00BD4280">
        <w:t xml:space="preserve"> </w:t>
      </w:r>
      <w:r w:rsidRPr="009E03EB">
        <w:t>может</w:t>
      </w:r>
      <w:r w:rsidR="00BD4280">
        <w:t xml:space="preserve"> </w:t>
      </w:r>
      <w:r w:rsidRPr="009E03EB">
        <w:t>эффективно</w:t>
      </w:r>
      <w:r w:rsidR="00BD4280">
        <w:t xml:space="preserve"> </w:t>
      </w:r>
      <w:r w:rsidRPr="009E03EB">
        <w:t>функционировать.</w:t>
      </w:r>
    </w:p>
    <w:p w:rsidR="00F57A63" w:rsidRPr="009E03EB" w:rsidRDefault="00F57A63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color w:val="auto"/>
          <w:sz w:val="28"/>
          <w:szCs w:val="28"/>
        </w:rPr>
        <w:t>Целью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данной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исследование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теоретических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аспектов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денежно-кредитной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политики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Центрального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Банка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24D3" w:rsidRPr="009E03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24D3" w:rsidRPr="009E03EB">
        <w:rPr>
          <w:rFonts w:ascii="Times New Roman" w:hAnsi="Times New Roman" w:cs="Times New Roman"/>
          <w:color w:val="auto"/>
          <w:sz w:val="28"/>
          <w:szCs w:val="28"/>
        </w:rPr>
        <w:t>анализ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24D3" w:rsidRPr="009E03EB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24D3" w:rsidRPr="009E03EB">
        <w:rPr>
          <w:rFonts w:ascii="Times New Roman" w:hAnsi="Times New Roman" w:cs="Times New Roman"/>
          <w:color w:val="auto"/>
          <w:sz w:val="28"/>
          <w:szCs w:val="28"/>
        </w:rPr>
        <w:t>практического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24D3" w:rsidRPr="009E03EB">
        <w:rPr>
          <w:rFonts w:ascii="Times New Roman" w:hAnsi="Times New Roman" w:cs="Times New Roman"/>
          <w:color w:val="auto"/>
          <w:sz w:val="28"/>
          <w:szCs w:val="28"/>
        </w:rPr>
        <w:t>применения.</w:t>
      </w:r>
    </w:p>
    <w:p w:rsidR="00F57A63" w:rsidRPr="009E03EB" w:rsidRDefault="00F57A63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color w:val="auto"/>
          <w:sz w:val="28"/>
          <w:szCs w:val="28"/>
        </w:rPr>
        <w:t>Поставленная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3C87" w:rsidRPr="009E03EB">
        <w:rPr>
          <w:rFonts w:ascii="Times New Roman" w:hAnsi="Times New Roman" w:cs="Times New Roman"/>
          <w:color w:val="auto"/>
          <w:sz w:val="28"/>
          <w:szCs w:val="28"/>
        </w:rPr>
        <w:t>определяет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следующие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задачи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7EBE" w:rsidRPr="009E03EB">
        <w:rPr>
          <w:rFonts w:ascii="Times New Roman" w:hAnsi="Times New Roman" w:cs="Times New Roman"/>
          <w:color w:val="auto"/>
          <w:sz w:val="28"/>
          <w:szCs w:val="28"/>
        </w:rPr>
        <w:t>выпускной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41AA" w:rsidRPr="009E03EB">
        <w:rPr>
          <w:rFonts w:ascii="Times New Roman" w:hAnsi="Times New Roman" w:cs="Times New Roman"/>
          <w:color w:val="auto"/>
          <w:sz w:val="28"/>
          <w:szCs w:val="28"/>
        </w:rPr>
        <w:t>квалификационной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работы:</w:t>
      </w:r>
    </w:p>
    <w:p w:rsidR="00F57A63" w:rsidRPr="009E03EB" w:rsidRDefault="00F57A63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37D" w:rsidRPr="009E03EB">
        <w:rPr>
          <w:rFonts w:ascii="Times New Roman" w:hAnsi="Times New Roman" w:cs="Times New Roman"/>
          <w:color w:val="auto"/>
          <w:sz w:val="28"/>
          <w:szCs w:val="28"/>
        </w:rPr>
        <w:t>Рассмотреть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теоретически</w:t>
      </w:r>
      <w:r w:rsidR="00DA737D" w:rsidRPr="009E03E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аспект</w:t>
      </w:r>
      <w:r w:rsidR="00DA737D" w:rsidRPr="009E03EB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денежно-кредитной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политики,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определить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цели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2F56" w:rsidRPr="009E03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2F56" w:rsidRPr="009E03EB">
        <w:rPr>
          <w:rFonts w:ascii="Times New Roman" w:hAnsi="Times New Roman" w:cs="Times New Roman"/>
          <w:color w:val="auto"/>
          <w:sz w:val="28"/>
          <w:szCs w:val="28"/>
        </w:rPr>
        <w:t>формы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57A63" w:rsidRPr="009E03EB" w:rsidRDefault="00F57A63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2F56" w:rsidRPr="009E03EB">
        <w:rPr>
          <w:rFonts w:ascii="Times New Roman" w:hAnsi="Times New Roman" w:cs="Times New Roman"/>
          <w:color w:val="auto"/>
          <w:sz w:val="28"/>
          <w:szCs w:val="28"/>
        </w:rPr>
        <w:t>Показать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2F56" w:rsidRPr="009E03EB">
        <w:rPr>
          <w:rFonts w:ascii="Times New Roman" w:hAnsi="Times New Roman" w:cs="Times New Roman"/>
          <w:color w:val="auto"/>
          <w:sz w:val="28"/>
          <w:szCs w:val="28"/>
        </w:rPr>
        <w:t>основные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2F56" w:rsidRPr="009E03EB">
        <w:rPr>
          <w:rFonts w:ascii="Times New Roman" w:hAnsi="Times New Roman" w:cs="Times New Roman"/>
          <w:color w:val="auto"/>
          <w:sz w:val="28"/>
          <w:szCs w:val="28"/>
        </w:rPr>
        <w:t>инструменты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2F56" w:rsidRPr="009E03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2F56" w:rsidRPr="009E03EB">
        <w:rPr>
          <w:rFonts w:ascii="Times New Roman" w:hAnsi="Times New Roman" w:cs="Times New Roman"/>
          <w:color w:val="auto"/>
          <w:sz w:val="28"/>
          <w:szCs w:val="28"/>
        </w:rPr>
        <w:t>методы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2F56" w:rsidRPr="009E03EB">
        <w:rPr>
          <w:rFonts w:ascii="Times New Roman" w:hAnsi="Times New Roman" w:cs="Times New Roman"/>
          <w:color w:val="auto"/>
          <w:sz w:val="28"/>
          <w:szCs w:val="28"/>
        </w:rPr>
        <w:t>денежно-кредитной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2F56" w:rsidRPr="009E03EB">
        <w:rPr>
          <w:rFonts w:ascii="Times New Roman" w:hAnsi="Times New Roman" w:cs="Times New Roman"/>
          <w:color w:val="auto"/>
          <w:sz w:val="28"/>
          <w:szCs w:val="28"/>
        </w:rPr>
        <w:t>политики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57A63" w:rsidRPr="009E03EB" w:rsidRDefault="00F57A63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37D" w:rsidRPr="009E03EB">
        <w:rPr>
          <w:rFonts w:ascii="Times New Roman" w:hAnsi="Times New Roman" w:cs="Times New Roman"/>
          <w:color w:val="auto"/>
          <w:sz w:val="28"/>
          <w:szCs w:val="28"/>
        </w:rPr>
        <w:t>Проанализировать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37D" w:rsidRPr="009E03EB">
        <w:rPr>
          <w:rFonts w:ascii="Times New Roman" w:hAnsi="Times New Roman" w:cs="Times New Roman"/>
          <w:color w:val="auto"/>
          <w:sz w:val="28"/>
          <w:szCs w:val="28"/>
        </w:rPr>
        <w:t>итоги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37D" w:rsidRPr="009E03EB">
        <w:rPr>
          <w:rFonts w:ascii="Times New Roman" w:hAnsi="Times New Roman" w:cs="Times New Roman"/>
          <w:color w:val="auto"/>
          <w:sz w:val="28"/>
          <w:szCs w:val="28"/>
        </w:rPr>
        <w:t>денежно-кредитной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37D" w:rsidRPr="009E03EB">
        <w:rPr>
          <w:rFonts w:ascii="Times New Roman" w:hAnsi="Times New Roman" w:cs="Times New Roman"/>
          <w:color w:val="auto"/>
          <w:sz w:val="28"/>
          <w:szCs w:val="28"/>
        </w:rPr>
        <w:t>политики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37D" w:rsidRPr="009E03EB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37D" w:rsidRPr="009E03EB">
        <w:rPr>
          <w:rFonts w:ascii="Times New Roman" w:hAnsi="Times New Roman" w:cs="Times New Roman"/>
          <w:color w:val="auto"/>
          <w:sz w:val="28"/>
          <w:szCs w:val="28"/>
        </w:rPr>
        <w:t>2007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37D" w:rsidRPr="009E03EB">
        <w:rPr>
          <w:rFonts w:ascii="Times New Roman" w:hAnsi="Times New Roman" w:cs="Times New Roman"/>
          <w:color w:val="auto"/>
          <w:sz w:val="28"/>
          <w:szCs w:val="28"/>
        </w:rPr>
        <w:t>год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37D" w:rsidRPr="009E03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37D" w:rsidRPr="009E03EB">
        <w:rPr>
          <w:rFonts w:ascii="Times New Roman" w:hAnsi="Times New Roman" w:cs="Times New Roman"/>
          <w:color w:val="auto"/>
          <w:sz w:val="28"/>
          <w:szCs w:val="28"/>
        </w:rPr>
        <w:t>рассмотреть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37D" w:rsidRPr="009E03EB">
        <w:rPr>
          <w:rFonts w:ascii="Times New Roman" w:hAnsi="Times New Roman" w:cs="Times New Roman"/>
          <w:color w:val="auto"/>
          <w:sz w:val="28"/>
          <w:szCs w:val="28"/>
        </w:rPr>
        <w:t>количественные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37D" w:rsidRPr="009E03EB">
        <w:rPr>
          <w:rFonts w:ascii="Times New Roman" w:hAnsi="Times New Roman" w:cs="Times New Roman"/>
          <w:color w:val="auto"/>
          <w:sz w:val="28"/>
          <w:szCs w:val="28"/>
        </w:rPr>
        <w:t>ориентиры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37D" w:rsidRPr="009E03EB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37D" w:rsidRPr="009E03EB">
        <w:rPr>
          <w:rFonts w:ascii="Times New Roman" w:hAnsi="Times New Roman" w:cs="Times New Roman"/>
          <w:color w:val="auto"/>
          <w:sz w:val="28"/>
          <w:szCs w:val="28"/>
        </w:rPr>
        <w:t>среднесрочную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37D" w:rsidRPr="009E03EB">
        <w:rPr>
          <w:rFonts w:ascii="Times New Roman" w:hAnsi="Times New Roman" w:cs="Times New Roman"/>
          <w:color w:val="auto"/>
          <w:sz w:val="28"/>
          <w:szCs w:val="28"/>
        </w:rPr>
        <w:t>перспективу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57A63" w:rsidRPr="009E03EB" w:rsidRDefault="00F57A63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Объектом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изучения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является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A44A55"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деятельность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A44A55"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ЦБ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A44A55"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РФ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A44A55"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A44A55"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области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A44A55"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денежно-кредитного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A44A55"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регулирования.</w:t>
      </w:r>
    </w:p>
    <w:p w:rsidR="00F57A63" w:rsidRPr="009E03EB" w:rsidRDefault="00F57A63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Предметом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является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изучение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0B89" w:rsidRPr="009E03EB">
        <w:rPr>
          <w:rFonts w:ascii="Times New Roman" w:hAnsi="Times New Roman" w:cs="Times New Roman"/>
          <w:color w:val="auto"/>
          <w:sz w:val="28"/>
          <w:szCs w:val="28"/>
        </w:rPr>
        <w:t>основных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2E20" w:rsidRPr="009E03EB">
        <w:rPr>
          <w:rFonts w:ascii="Times New Roman" w:hAnsi="Times New Roman" w:cs="Times New Roman"/>
          <w:color w:val="auto"/>
          <w:sz w:val="28"/>
          <w:szCs w:val="28"/>
        </w:rPr>
        <w:t>инструментов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1683" w:rsidRPr="009E03EB">
        <w:rPr>
          <w:rFonts w:ascii="Times New Roman" w:hAnsi="Times New Roman" w:cs="Times New Roman"/>
          <w:color w:val="auto"/>
          <w:sz w:val="28"/>
          <w:szCs w:val="28"/>
        </w:rPr>
        <w:t>денежно-кредитной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1683" w:rsidRPr="009E03EB">
        <w:rPr>
          <w:rFonts w:ascii="Times New Roman" w:hAnsi="Times New Roman" w:cs="Times New Roman"/>
          <w:color w:val="auto"/>
          <w:sz w:val="28"/>
          <w:szCs w:val="28"/>
        </w:rPr>
        <w:t>политики</w:t>
      </w:r>
      <w:r w:rsidR="00092E31" w:rsidRPr="009E03E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57A63" w:rsidRPr="009E03EB" w:rsidRDefault="00F57A63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Теоретической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основой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работой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являются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труды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отечественных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и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зарубежных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специалистов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области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092E31"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денежно-кредитной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092E31"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политики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092E31"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ЦБ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.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Большой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вклад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развитие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теории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092E31"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денежно-кредитной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092E31"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политики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внесли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известные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зарубежные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092E31"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и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092E31"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отечественные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специалисты</w:t>
      </w:r>
      <w:r w:rsidR="006717AC"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.</w:t>
      </w:r>
    </w:p>
    <w:p w:rsidR="00F57A63" w:rsidRPr="009E03EB" w:rsidRDefault="00F57A63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Информационной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базой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послужили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официальные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данные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A02854"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Центрального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A02854"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Банка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A02854"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России,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Федеральной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службы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государственной</w:t>
      </w:r>
      <w:r w:rsidR="00BD428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статистики,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29BC" w:rsidRPr="009E03EB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571708" w:rsidRPr="009E03EB">
        <w:rPr>
          <w:rFonts w:ascii="Times New Roman" w:hAnsi="Times New Roman" w:cs="Times New Roman"/>
          <w:color w:val="auto"/>
          <w:sz w:val="28"/>
          <w:szCs w:val="28"/>
        </w:rPr>
        <w:t>анковско</w:t>
      </w:r>
      <w:r w:rsidR="006717AC" w:rsidRPr="009E03E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1708" w:rsidRPr="009E03EB">
        <w:rPr>
          <w:rFonts w:ascii="Times New Roman" w:hAnsi="Times New Roman" w:cs="Times New Roman"/>
          <w:color w:val="auto"/>
          <w:sz w:val="28"/>
          <w:szCs w:val="28"/>
        </w:rPr>
        <w:t>законодательство</w:t>
      </w:r>
      <w:r w:rsidR="00092E31" w:rsidRPr="009E03E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2E31" w:rsidRPr="009E03EB">
        <w:rPr>
          <w:rFonts w:ascii="Times New Roman" w:hAnsi="Times New Roman" w:cs="Times New Roman"/>
          <w:color w:val="auto"/>
          <w:sz w:val="28"/>
          <w:szCs w:val="28"/>
        </w:rPr>
        <w:t>сайт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1708" w:rsidRPr="009E03EB">
        <w:rPr>
          <w:rFonts w:ascii="Times New Roman" w:hAnsi="Times New Roman" w:cs="Times New Roman"/>
          <w:color w:val="auto"/>
          <w:sz w:val="28"/>
          <w:szCs w:val="28"/>
        </w:rPr>
        <w:t>ЦБ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1708" w:rsidRPr="009E03EB">
        <w:rPr>
          <w:rFonts w:ascii="Times New Roman" w:hAnsi="Times New Roman" w:cs="Times New Roman"/>
          <w:color w:val="auto"/>
          <w:sz w:val="28"/>
          <w:szCs w:val="28"/>
        </w:rPr>
        <w:t>РФ</w:t>
      </w:r>
      <w:r w:rsidR="00092E31" w:rsidRPr="009E03E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46B3" w:rsidRPr="009E03EB">
        <w:rPr>
          <w:rFonts w:ascii="Times New Roman" w:hAnsi="Times New Roman" w:cs="Times New Roman"/>
          <w:color w:val="auto"/>
          <w:sz w:val="28"/>
          <w:szCs w:val="28"/>
        </w:rPr>
        <w:t>РБК</w:t>
      </w:r>
      <w:r w:rsidR="00092E31" w:rsidRPr="009E03E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46B3" w:rsidRPr="009E03EB">
        <w:rPr>
          <w:rFonts w:ascii="Times New Roman" w:hAnsi="Times New Roman" w:cs="Times New Roman"/>
          <w:color w:val="auto"/>
          <w:sz w:val="28"/>
          <w:szCs w:val="28"/>
        </w:rPr>
        <w:t>периодические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46B3" w:rsidRPr="009E03EB">
        <w:rPr>
          <w:rFonts w:ascii="Times New Roman" w:hAnsi="Times New Roman" w:cs="Times New Roman"/>
          <w:color w:val="auto"/>
          <w:sz w:val="28"/>
          <w:szCs w:val="28"/>
        </w:rPr>
        <w:t>печатные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46B3" w:rsidRPr="009E03EB">
        <w:rPr>
          <w:rFonts w:ascii="Times New Roman" w:hAnsi="Times New Roman" w:cs="Times New Roman"/>
          <w:color w:val="auto"/>
          <w:sz w:val="28"/>
          <w:szCs w:val="28"/>
        </w:rPr>
        <w:t>издания</w:t>
      </w:r>
      <w:r w:rsidR="00092E31" w:rsidRPr="009E03E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57A63" w:rsidRPr="009E03EB" w:rsidRDefault="00B34438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color w:val="auto"/>
          <w:sz w:val="28"/>
          <w:szCs w:val="28"/>
        </w:rPr>
        <w:t>Выпускная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работа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состоит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трех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глав.</w:t>
      </w:r>
    </w:p>
    <w:p w:rsidR="00F57A63" w:rsidRPr="009E03EB" w:rsidRDefault="00F57A63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первой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главе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раскрыва</w:t>
      </w:r>
      <w:r w:rsidR="00C50B89" w:rsidRPr="009E03E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тся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теоретические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модели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794A" w:rsidRPr="009E03EB">
        <w:rPr>
          <w:rFonts w:ascii="Times New Roman" w:hAnsi="Times New Roman" w:cs="Times New Roman"/>
          <w:color w:val="auto"/>
          <w:sz w:val="28"/>
          <w:szCs w:val="28"/>
        </w:rPr>
        <w:t>проведения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денежно-кредитной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политики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="0027794A" w:rsidRPr="009E03EB">
        <w:rPr>
          <w:rFonts w:ascii="Times New Roman" w:hAnsi="Times New Roman" w:cs="Times New Roman"/>
          <w:color w:val="auto"/>
          <w:sz w:val="28"/>
          <w:szCs w:val="28"/>
        </w:rPr>
        <w:t>ентрального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27794A" w:rsidRPr="009E03EB">
        <w:rPr>
          <w:rFonts w:ascii="Times New Roman" w:hAnsi="Times New Roman" w:cs="Times New Roman"/>
          <w:color w:val="auto"/>
          <w:sz w:val="28"/>
          <w:szCs w:val="28"/>
        </w:rPr>
        <w:t>анка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27794A" w:rsidRPr="009E03EB">
        <w:rPr>
          <w:rFonts w:ascii="Times New Roman" w:hAnsi="Times New Roman" w:cs="Times New Roman"/>
          <w:color w:val="auto"/>
          <w:sz w:val="28"/>
          <w:szCs w:val="28"/>
        </w:rPr>
        <w:t>оссийской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794A" w:rsidRPr="009E03EB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57A63" w:rsidRPr="009E03EB" w:rsidRDefault="00F57A63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color w:val="auto"/>
          <w:sz w:val="28"/>
          <w:szCs w:val="28"/>
        </w:rPr>
        <w:t>Вторая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глава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посвящена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основным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3658" w:rsidRPr="009E03EB">
        <w:rPr>
          <w:rFonts w:ascii="Times New Roman" w:hAnsi="Times New Roman" w:cs="Times New Roman"/>
          <w:color w:val="auto"/>
          <w:sz w:val="28"/>
          <w:szCs w:val="28"/>
        </w:rPr>
        <w:t>инструментам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денежно-кредитной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политики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3658" w:rsidRPr="009E03EB">
        <w:rPr>
          <w:rFonts w:ascii="Times New Roman" w:hAnsi="Times New Roman" w:cs="Times New Roman"/>
          <w:color w:val="auto"/>
          <w:sz w:val="28"/>
          <w:szCs w:val="28"/>
        </w:rPr>
        <w:t>Центрального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3658" w:rsidRPr="009E03EB">
        <w:rPr>
          <w:rFonts w:ascii="Times New Roman" w:hAnsi="Times New Roman" w:cs="Times New Roman"/>
          <w:color w:val="auto"/>
          <w:sz w:val="28"/>
          <w:szCs w:val="28"/>
        </w:rPr>
        <w:t>банка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3658" w:rsidRPr="009E03EB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3658" w:rsidRPr="009E03EB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57A63" w:rsidRPr="009E03EB" w:rsidRDefault="00F57A63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третьей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главе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проводится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3658" w:rsidRPr="009E03EB">
        <w:rPr>
          <w:rFonts w:ascii="Times New Roman" w:hAnsi="Times New Roman" w:cs="Times New Roman"/>
          <w:color w:val="auto"/>
          <w:sz w:val="28"/>
          <w:szCs w:val="28"/>
        </w:rPr>
        <w:t>анализ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3658" w:rsidRPr="009E03EB">
        <w:rPr>
          <w:rFonts w:ascii="Times New Roman" w:hAnsi="Times New Roman" w:cs="Times New Roman"/>
          <w:color w:val="auto"/>
          <w:sz w:val="28"/>
          <w:szCs w:val="28"/>
        </w:rPr>
        <w:t>денежно-кредитной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3658" w:rsidRPr="009E03EB">
        <w:rPr>
          <w:rFonts w:ascii="Times New Roman" w:hAnsi="Times New Roman" w:cs="Times New Roman"/>
          <w:color w:val="auto"/>
          <w:sz w:val="28"/>
          <w:szCs w:val="28"/>
        </w:rPr>
        <w:t>политики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3658" w:rsidRPr="009E03EB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3658" w:rsidRPr="009E03EB">
        <w:rPr>
          <w:rFonts w:ascii="Times New Roman" w:hAnsi="Times New Roman" w:cs="Times New Roman"/>
          <w:color w:val="auto"/>
          <w:sz w:val="28"/>
          <w:szCs w:val="28"/>
        </w:rPr>
        <w:t>2007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3658" w:rsidRPr="009E03EB">
        <w:rPr>
          <w:rFonts w:ascii="Times New Roman" w:hAnsi="Times New Roman" w:cs="Times New Roman"/>
          <w:color w:val="auto"/>
          <w:sz w:val="28"/>
          <w:szCs w:val="28"/>
        </w:rPr>
        <w:t>год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3658" w:rsidRPr="009E03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3658" w:rsidRPr="009E03EB">
        <w:rPr>
          <w:rFonts w:ascii="Times New Roman" w:hAnsi="Times New Roman" w:cs="Times New Roman"/>
          <w:color w:val="auto"/>
          <w:sz w:val="28"/>
          <w:szCs w:val="28"/>
        </w:rPr>
        <w:t>рассмотрение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3658" w:rsidRPr="009E03EB">
        <w:rPr>
          <w:rFonts w:ascii="Times New Roman" w:hAnsi="Times New Roman" w:cs="Times New Roman"/>
          <w:color w:val="auto"/>
          <w:sz w:val="28"/>
          <w:szCs w:val="28"/>
        </w:rPr>
        <w:t>количественных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3658" w:rsidRPr="009E03EB">
        <w:rPr>
          <w:rFonts w:ascii="Times New Roman" w:hAnsi="Times New Roman" w:cs="Times New Roman"/>
          <w:color w:val="auto"/>
          <w:sz w:val="28"/>
          <w:szCs w:val="28"/>
        </w:rPr>
        <w:t>ориентиров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3658" w:rsidRPr="009E03EB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3658" w:rsidRPr="009E03EB">
        <w:rPr>
          <w:rFonts w:ascii="Times New Roman" w:hAnsi="Times New Roman" w:cs="Times New Roman"/>
          <w:color w:val="auto"/>
          <w:sz w:val="28"/>
          <w:szCs w:val="28"/>
        </w:rPr>
        <w:t>среднесрочную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3658" w:rsidRPr="009E03EB">
        <w:rPr>
          <w:rFonts w:ascii="Times New Roman" w:hAnsi="Times New Roman" w:cs="Times New Roman"/>
          <w:color w:val="auto"/>
          <w:sz w:val="28"/>
          <w:szCs w:val="28"/>
        </w:rPr>
        <w:t>перспективу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E03EB">
        <w:rPr>
          <w:bCs/>
          <w:sz w:val="28"/>
          <w:szCs w:val="28"/>
        </w:rPr>
        <w:br w:type="page"/>
      </w:r>
      <w:r w:rsidRPr="009E03EB">
        <w:rPr>
          <w:b/>
          <w:bCs/>
          <w:sz w:val="28"/>
          <w:szCs w:val="28"/>
        </w:rPr>
        <w:t>Глава</w:t>
      </w:r>
      <w:r w:rsidR="00BD4280">
        <w:rPr>
          <w:b/>
          <w:bCs/>
          <w:sz w:val="28"/>
          <w:szCs w:val="28"/>
        </w:rPr>
        <w:t xml:space="preserve"> </w:t>
      </w:r>
      <w:r w:rsidRPr="009E03EB">
        <w:rPr>
          <w:b/>
          <w:bCs/>
          <w:sz w:val="28"/>
          <w:szCs w:val="28"/>
        </w:rPr>
        <w:t>1.</w:t>
      </w:r>
      <w:r w:rsidR="00BD4280">
        <w:rPr>
          <w:b/>
          <w:bCs/>
          <w:sz w:val="28"/>
          <w:szCs w:val="28"/>
        </w:rPr>
        <w:t xml:space="preserve"> </w:t>
      </w:r>
      <w:r w:rsidRPr="009E03EB">
        <w:rPr>
          <w:b/>
          <w:bCs/>
          <w:sz w:val="28"/>
          <w:szCs w:val="28"/>
        </w:rPr>
        <w:t>Центральный</w:t>
      </w:r>
      <w:r w:rsidR="00BD4280">
        <w:rPr>
          <w:b/>
          <w:bCs/>
          <w:sz w:val="28"/>
          <w:szCs w:val="28"/>
        </w:rPr>
        <w:t xml:space="preserve"> </w:t>
      </w:r>
      <w:r w:rsidRPr="009E03EB">
        <w:rPr>
          <w:b/>
          <w:bCs/>
          <w:sz w:val="28"/>
          <w:szCs w:val="28"/>
        </w:rPr>
        <w:t>банк</w:t>
      </w:r>
      <w:r w:rsidR="00BD4280">
        <w:rPr>
          <w:b/>
          <w:bCs/>
          <w:sz w:val="28"/>
          <w:szCs w:val="28"/>
        </w:rPr>
        <w:t xml:space="preserve"> </w:t>
      </w:r>
      <w:r w:rsidRPr="009E03EB">
        <w:rPr>
          <w:b/>
          <w:bCs/>
          <w:sz w:val="28"/>
          <w:szCs w:val="28"/>
        </w:rPr>
        <w:t>России</w:t>
      </w:r>
      <w:r w:rsidR="00BD4280">
        <w:rPr>
          <w:b/>
          <w:bCs/>
          <w:sz w:val="28"/>
          <w:szCs w:val="28"/>
        </w:rPr>
        <w:t xml:space="preserve"> </w:t>
      </w:r>
      <w:r w:rsidRPr="009E03EB">
        <w:rPr>
          <w:b/>
          <w:bCs/>
          <w:sz w:val="28"/>
          <w:szCs w:val="28"/>
        </w:rPr>
        <w:t>и</w:t>
      </w:r>
      <w:r w:rsidR="00BD4280">
        <w:rPr>
          <w:b/>
          <w:bCs/>
          <w:sz w:val="28"/>
          <w:szCs w:val="28"/>
        </w:rPr>
        <w:t xml:space="preserve"> </w:t>
      </w:r>
      <w:r w:rsidRPr="009E03EB">
        <w:rPr>
          <w:b/>
          <w:bCs/>
          <w:sz w:val="28"/>
          <w:szCs w:val="28"/>
        </w:rPr>
        <w:t>денежно-кредитная</w:t>
      </w:r>
      <w:r w:rsidR="00BD4280">
        <w:rPr>
          <w:b/>
          <w:bCs/>
          <w:sz w:val="28"/>
          <w:szCs w:val="28"/>
        </w:rPr>
        <w:t xml:space="preserve"> </w:t>
      </w:r>
      <w:r w:rsidRPr="009E03EB">
        <w:rPr>
          <w:b/>
          <w:bCs/>
          <w:sz w:val="28"/>
          <w:szCs w:val="28"/>
        </w:rPr>
        <w:t>политика</w:t>
      </w:r>
    </w:p>
    <w:p w:rsidR="009E03EB" w:rsidRPr="009E03EB" w:rsidRDefault="009E03EB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</w:p>
    <w:p w:rsidR="00F57A63" w:rsidRPr="009E03EB" w:rsidRDefault="00655D77" w:rsidP="009E03EB">
      <w:pPr>
        <w:keepNext/>
        <w:widowControl w:val="0"/>
        <w:numPr>
          <w:ilvl w:val="1"/>
          <w:numId w:val="3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9E03EB">
        <w:rPr>
          <w:b/>
          <w:bCs/>
          <w:sz w:val="28"/>
          <w:szCs w:val="28"/>
        </w:rPr>
        <w:t>Центральный</w:t>
      </w:r>
      <w:r w:rsidR="00BD4280">
        <w:rPr>
          <w:b/>
          <w:bCs/>
          <w:sz w:val="28"/>
          <w:szCs w:val="28"/>
        </w:rPr>
        <w:t xml:space="preserve"> </w:t>
      </w:r>
      <w:r w:rsidRPr="009E03EB">
        <w:rPr>
          <w:b/>
          <w:bCs/>
          <w:sz w:val="28"/>
          <w:szCs w:val="28"/>
        </w:rPr>
        <w:t>банк</w:t>
      </w:r>
      <w:r w:rsidR="00BD4280">
        <w:rPr>
          <w:b/>
          <w:bCs/>
          <w:sz w:val="28"/>
          <w:szCs w:val="28"/>
        </w:rPr>
        <w:t xml:space="preserve"> </w:t>
      </w:r>
      <w:r w:rsidRPr="009E03EB">
        <w:rPr>
          <w:b/>
          <w:bCs/>
          <w:sz w:val="28"/>
          <w:szCs w:val="28"/>
        </w:rPr>
        <w:t>РФ,</w:t>
      </w:r>
      <w:r w:rsidR="00BD4280">
        <w:rPr>
          <w:b/>
          <w:bCs/>
          <w:sz w:val="28"/>
          <w:szCs w:val="28"/>
        </w:rPr>
        <w:t xml:space="preserve"> </w:t>
      </w:r>
      <w:r w:rsidRPr="009E03EB">
        <w:rPr>
          <w:b/>
          <w:bCs/>
          <w:sz w:val="28"/>
          <w:szCs w:val="28"/>
        </w:rPr>
        <w:t>основные</w:t>
      </w:r>
      <w:r w:rsidR="00BD4280">
        <w:rPr>
          <w:b/>
          <w:bCs/>
          <w:sz w:val="28"/>
          <w:szCs w:val="28"/>
        </w:rPr>
        <w:t xml:space="preserve"> </w:t>
      </w:r>
      <w:r w:rsidRPr="009E03EB">
        <w:rPr>
          <w:b/>
          <w:bCs/>
          <w:sz w:val="28"/>
          <w:szCs w:val="28"/>
        </w:rPr>
        <w:t>цели,</w:t>
      </w:r>
      <w:r w:rsidR="00BD4280">
        <w:rPr>
          <w:b/>
          <w:bCs/>
          <w:sz w:val="28"/>
          <w:szCs w:val="28"/>
        </w:rPr>
        <w:t xml:space="preserve"> </w:t>
      </w:r>
      <w:r w:rsidRPr="009E03EB">
        <w:rPr>
          <w:b/>
          <w:bCs/>
          <w:sz w:val="28"/>
          <w:szCs w:val="28"/>
        </w:rPr>
        <w:t>деятельность</w:t>
      </w:r>
      <w:r w:rsidR="00BD4280">
        <w:rPr>
          <w:b/>
          <w:bCs/>
          <w:sz w:val="28"/>
          <w:szCs w:val="28"/>
        </w:rPr>
        <w:t xml:space="preserve"> </w:t>
      </w:r>
      <w:r w:rsidRPr="009E03EB">
        <w:rPr>
          <w:b/>
          <w:bCs/>
          <w:sz w:val="28"/>
          <w:szCs w:val="28"/>
        </w:rPr>
        <w:t>и</w:t>
      </w:r>
      <w:r w:rsidR="00BD4280">
        <w:rPr>
          <w:b/>
          <w:bCs/>
          <w:sz w:val="28"/>
          <w:szCs w:val="28"/>
        </w:rPr>
        <w:t xml:space="preserve"> </w:t>
      </w:r>
      <w:r w:rsidRPr="009E03EB">
        <w:rPr>
          <w:b/>
          <w:bCs/>
          <w:sz w:val="28"/>
          <w:szCs w:val="28"/>
        </w:rPr>
        <w:t>функции</w:t>
      </w:r>
    </w:p>
    <w:p w:rsidR="00E349FB" w:rsidRPr="009E03EB" w:rsidRDefault="00E349FB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F756A" w:rsidRPr="009E03EB" w:rsidRDefault="006F756A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03EB">
        <w:rPr>
          <w:sz w:val="28"/>
          <w:szCs w:val="28"/>
        </w:rPr>
        <w:t>Центральный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главным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страны.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Уставный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капитал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имущество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федеральной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собственностью.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Он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подотчетен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Думе</w:t>
      </w:r>
      <w:r w:rsidRPr="009E03EB">
        <w:rPr>
          <w:rStyle w:val="af0"/>
          <w:sz w:val="28"/>
          <w:szCs w:val="28"/>
        </w:rPr>
        <w:footnoteReference w:id="1"/>
      </w:r>
      <w:r w:rsidRPr="009E03EB">
        <w:rPr>
          <w:sz w:val="28"/>
          <w:szCs w:val="28"/>
        </w:rPr>
        <w:t>.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Статус,</w:t>
      </w:r>
      <w:r w:rsidR="00BD4280">
        <w:rPr>
          <w:sz w:val="28"/>
          <w:szCs w:val="28"/>
        </w:rPr>
        <w:t xml:space="preserve"> </w:t>
      </w:r>
      <w:r w:rsidR="00610B46" w:rsidRPr="009E03EB">
        <w:rPr>
          <w:sz w:val="28"/>
          <w:szCs w:val="28"/>
        </w:rPr>
        <w:t>цели</w:t>
      </w:r>
      <w:r w:rsidRPr="009E03EB">
        <w:rPr>
          <w:sz w:val="28"/>
          <w:szCs w:val="28"/>
        </w:rPr>
        <w:t>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функции,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полномочия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принципы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деятельности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публично-правовой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законодательно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определяются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Конституцией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</w:rPr>
        <w:t xml:space="preserve"> </w:t>
      </w:r>
      <w:r w:rsidR="00C862BA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Федеральным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законом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"О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</w:t>
      </w:r>
      <w:r w:rsidR="0092327B" w:rsidRPr="009E03EB">
        <w:rPr>
          <w:sz w:val="28"/>
          <w:szCs w:val="28"/>
        </w:rPr>
        <w:t>ской</w:t>
      </w:r>
      <w:r w:rsidR="00BD4280">
        <w:rPr>
          <w:sz w:val="28"/>
          <w:szCs w:val="28"/>
        </w:rPr>
        <w:t xml:space="preserve"> </w:t>
      </w:r>
      <w:r w:rsidR="0092327B"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="0092327B" w:rsidRPr="009E03EB">
        <w:rPr>
          <w:sz w:val="28"/>
          <w:szCs w:val="28"/>
        </w:rPr>
        <w:t>(Банке</w:t>
      </w:r>
      <w:r w:rsidR="00BD4280">
        <w:rPr>
          <w:sz w:val="28"/>
          <w:szCs w:val="28"/>
        </w:rPr>
        <w:t xml:space="preserve"> </w:t>
      </w:r>
      <w:r w:rsidR="0092327B" w:rsidRPr="009E03EB">
        <w:rPr>
          <w:sz w:val="28"/>
          <w:szCs w:val="28"/>
        </w:rPr>
        <w:t>России)".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целями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деятельности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являются: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укрепление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покупательной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способности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отношению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иностранным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валютам;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развитие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укрепление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системы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России;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обеспечение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эффективного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бесперебойного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функционирования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системы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расчетов.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Реализация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осуществляется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="00466646" w:rsidRPr="009E03EB">
        <w:rPr>
          <w:sz w:val="28"/>
          <w:szCs w:val="28"/>
        </w:rPr>
        <w:t>совместно</w:t>
      </w:r>
      <w:r w:rsidR="00BD4280">
        <w:rPr>
          <w:sz w:val="28"/>
          <w:szCs w:val="28"/>
        </w:rPr>
        <w:t xml:space="preserve"> </w:t>
      </w:r>
      <w:r w:rsidR="00466646"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="00466646" w:rsidRPr="009E03EB">
        <w:rPr>
          <w:sz w:val="28"/>
          <w:szCs w:val="28"/>
        </w:rPr>
        <w:t>правительством</w:t>
      </w:r>
      <w:r w:rsidR="00BD4280">
        <w:rPr>
          <w:sz w:val="28"/>
          <w:szCs w:val="28"/>
        </w:rPr>
        <w:t xml:space="preserve"> </w:t>
      </w:r>
      <w:r w:rsidR="00466646" w:rsidRPr="009E03EB">
        <w:rPr>
          <w:sz w:val="28"/>
          <w:szCs w:val="28"/>
        </w:rPr>
        <w:t>РФ</w:t>
      </w:r>
      <w:r w:rsidRPr="009E03EB">
        <w:rPr>
          <w:sz w:val="28"/>
          <w:szCs w:val="28"/>
        </w:rPr>
        <w:t>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Получение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прибыли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входит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деятельности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России.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Принцип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независимости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–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ключевой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элемент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статуса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–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проявляется,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прежде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всего,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том,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входит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структуру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власти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выступает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особый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институт,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обладающий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исключительным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эмиссии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обращения.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юридическим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лицом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выступает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субъект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публичного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права.</w:t>
      </w:r>
      <w:r w:rsidR="00772DEB" w:rsidRPr="009E03EB">
        <w:rPr>
          <w:sz w:val="28"/>
          <w:szCs w:val="28"/>
        </w:rPr>
        <w:t>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Финансовая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независимость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выражается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том,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он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осуществляет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расходы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собственных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доходов.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подотчетен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Думе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Собрания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которая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назначает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должность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освобождает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должности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Председателя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представлению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Президента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членов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Совета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директоров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назначает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аудитора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утверждает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годовой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отчет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аудиторское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заключение.</w:t>
      </w:r>
    </w:p>
    <w:p w:rsidR="00676E0D" w:rsidRPr="009E03EB" w:rsidRDefault="00452432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Ц</w:t>
      </w:r>
      <w:r w:rsidR="00676E0D" w:rsidRPr="009E03EB">
        <w:rPr>
          <w:sz w:val="28"/>
          <w:szCs w:val="28"/>
        </w:rPr>
        <w:t>ентральный</w:t>
      </w:r>
      <w:r w:rsidR="00BD4280">
        <w:rPr>
          <w:sz w:val="28"/>
          <w:szCs w:val="28"/>
        </w:rPr>
        <w:t xml:space="preserve"> </w:t>
      </w:r>
      <w:r w:rsidR="00676E0D"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="00676E0D" w:rsidRPr="009E03EB">
        <w:rPr>
          <w:sz w:val="28"/>
          <w:szCs w:val="28"/>
        </w:rPr>
        <w:t>выполняет</w:t>
      </w:r>
      <w:r w:rsidR="00BD4280">
        <w:rPr>
          <w:sz w:val="28"/>
          <w:szCs w:val="28"/>
        </w:rPr>
        <w:t xml:space="preserve"> </w:t>
      </w:r>
      <w:r w:rsidR="00676E0D" w:rsidRPr="009E03EB">
        <w:rPr>
          <w:sz w:val="28"/>
          <w:szCs w:val="28"/>
        </w:rPr>
        <w:t>три</w:t>
      </w:r>
      <w:r w:rsidR="00BD4280">
        <w:rPr>
          <w:sz w:val="28"/>
          <w:szCs w:val="28"/>
        </w:rPr>
        <w:t xml:space="preserve"> </w:t>
      </w:r>
      <w:r w:rsidR="00676E0D" w:rsidRPr="009E03EB">
        <w:rPr>
          <w:sz w:val="28"/>
          <w:szCs w:val="28"/>
        </w:rPr>
        <w:t>основные</w:t>
      </w:r>
      <w:r w:rsidR="00BD4280">
        <w:rPr>
          <w:sz w:val="28"/>
          <w:szCs w:val="28"/>
        </w:rPr>
        <w:t xml:space="preserve"> </w:t>
      </w:r>
      <w:r w:rsidR="00676E0D" w:rsidRPr="009E03EB">
        <w:rPr>
          <w:sz w:val="28"/>
          <w:szCs w:val="28"/>
        </w:rPr>
        <w:t>функции:</w:t>
      </w:r>
      <w:r w:rsidR="00BD4280">
        <w:rPr>
          <w:sz w:val="28"/>
          <w:szCs w:val="28"/>
        </w:rPr>
        <w:t xml:space="preserve"> </w:t>
      </w:r>
      <w:r w:rsidR="00676E0D" w:rsidRPr="009E03EB">
        <w:rPr>
          <w:sz w:val="28"/>
          <w:szCs w:val="28"/>
        </w:rPr>
        <w:t>регулирующую,</w:t>
      </w:r>
      <w:r w:rsidR="00BD4280">
        <w:rPr>
          <w:sz w:val="28"/>
          <w:szCs w:val="28"/>
        </w:rPr>
        <w:t xml:space="preserve"> </w:t>
      </w:r>
      <w:r w:rsidR="00676E0D" w:rsidRPr="009E03EB">
        <w:rPr>
          <w:sz w:val="28"/>
          <w:szCs w:val="28"/>
        </w:rPr>
        <w:t>контролирующую</w:t>
      </w:r>
      <w:r w:rsidR="00BD4280">
        <w:rPr>
          <w:sz w:val="28"/>
          <w:szCs w:val="28"/>
        </w:rPr>
        <w:t xml:space="preserve"> </w:t>
      </w:r>
      <w:r w:rsidR="00676E0D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676E0D" w:rsidRPr="009E03EB">
        <w:rPr>
          <w:sz w:val="28"/>
          <w:szCs w:val="28"/>
        </w:rPr>
        <w:t>информационно-исследовательскую.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регулирующей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функции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sz w:val="28"/>
          <w:szCs w:val="28"/>
        </w:rPr>
        <w:t>относится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обращении.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достигается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путем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сокращения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расширения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наличной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безналичной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эмиссии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проведения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дисконтной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минимальных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открытого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политики.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регулирующей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функцией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тесно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связана</w:t>
      </w:r>
      <w:r w:rsidR="00BD4280">
        <w:rPr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контролирующая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функция</w:t>
      </w:r>
      <w:r w:rsidRPr="009E03EB">
        <w:rPr>
          <w:sz w:val="28"/>
          <w:szCs w:val="28"/>
        </w:rPr>
        <w:t>.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Контролирующая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функция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включает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определение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требованиям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качественному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составу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системы,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т.е.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процедуру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допуска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институтов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национальный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рынок.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Кроме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того,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сюда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относятся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разработка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набора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необходимых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институтов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коэффициентов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норм,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контроль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ними.</w:t>
      </w:r>
    </w:p>
    <w:p w:rsidR="00090A3F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Всем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присуща</w:t>
      </w:r>
      <w:r w:rsidR="00BD4280">
        <w:rPr>
          <w:sz w:val="28"/>
          <w:szCs w:val="28"/>
        </w:rPr>
        <w:t xml:space="preserve"> </w:t>
      </w:r>
      <w:r w:rsidR="009E03EB">
        <w:rPr>
          <w:bCs/>
          <w:sz w:val="28"/>
          <w:szCs w:val="28"/>
        </w:rPr>
        <w:t>информационно-исследовательс</w:t>
      </w:r>
      <w:r w:rsidRPr="009E03EB">
        <w:rPr>
          <w:bCs/>
          <w:sz w:val="28"/>
          <w:szCs w:val="28"/>
        </w:rPr>
        <w:t>кая</w:t>
      </w:r>
      <w:r w:rsidR="00BD4280">
        <w:rPr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функция,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sz w:val="28"/>
          <w:szCs w:val="28"/>
        </w:rPr>
        <w:t>т.е.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функция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научно-исследовательского,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информационно-статистического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Информационно-исследовательская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функция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предполагает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консультационную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деятельность.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порядке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информационного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обмена,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целью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консультаций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проводятся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встречи,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конференции,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числе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международном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уровне.</w:t>
      </w:r>
      <w:r w:rsidR="00BD4280">
        <w:rPr>
          <w:sz w:val="28"/>
          <w:szCs w:val="28"/>
        </w:rPr>
        <w:t xml:space="preserve"> </w:t>
      </w:r>
    </w:p>
    <w:p w:rsidR="005B15B5" w:rsidRPr="009E03EB" w:rsidRDefault="005B15B5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Определив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деятельности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рассмотрим</w:t>
      </w:r>
      <w:r w:rsidR="00BD4280">
        <w:rPr>
          <w:sz w:val="28"/>
          <w:szCs w:val="28"/>
        </w:rPr>
        <w:t xml:space="preserve"> </w:t>
      </w:r>
      <w:r w:rsidR="00DB2EC5" w:rsidRPr="009E03EB">
        <w:rPr>
          <w:sz w:val="28"/>
          <w:szCs w:val="28"/>
        </w:rPr>
        <w:t>более</w:t>
      </w:r>
      <w:r w:rsidR="00BD4280">
        <w:rPr>
          <w:sz w:val="28"/>
          <w:szCs w:val="28"/>
        </w:rPr>
        <w:t xml:space="preserve"> </w:t>
      </w:r>
      <w:r w:rsidR="00DB2EC5" w:rsidRPr="009E03EB">
        <w:rPr>
          <w:sz w:val="28"/>
          <w:szCs w:val="28"/>
        </w:rPr>
        <w:t>подробно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функции,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которые</w:t>
      </w:r>
      <w:r w:rsidR="00BD4280">
        <w:rPr>
          <w:sz w:val="28"/>
          <w:szCs w:val="28"/>
        </w:rPr>
        <w:t xml:space="preserve"> </w:t>
      </w:r>
      <w:r w:rsidR="00664749" w:rsidRPr="009E03EB">
        <w:rPr>
          <w:sz w:val="28"/>
          <w:szCs w:val="28"/>
        </w:rPr>
        <w:t>Центральный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выполняет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целей.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E03EB">
        <w:rPr>
          <w:sz w:val="28"/>
          <w:szCs w:val="28"/>
        </w:rPr>
        <w:t>Исходя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деятельности</w:t>
      </w:r>
      <w:r w:rsidR="00BD4280">
        <w:rPr>
          <w:sz w:val="28"/>
          <w:szCs w:val="28"/>
        </w:rPr>
        <w:t xml:space="preserve"> </w:t>
      </w:r>
      <w:r w:rsidRPr="009E03EB">
        <w:rPr>
          <w:iCs/>
          <w:sz w:val="28"/>
          <w:szCs w:val="28"/>
        </w:rPr>
        <w:t>Банк</w:t>
      </w:r>
      <w:r w:rsidR="00BD4280">
        <w:rPr>
          <w:iCs/>
          <w:sz w:val="28"/>
          <w:szCs w:val="28"/>
        </w:rPr>
        <w:t xml:space="preserve"> </w:t>
      </w:r>
      <w:r w:rsidRPr="009E03EB">
        <w:rPr>
          <w:iCs/>
          <w:sz w:val="28"/>
          <w:szCs w:val="28"/>
        </w:rPr>
        <w:t>России</w:t>
      </w:r>
      <w:r w:rsidR="00BD4280">
        <w:rPr>
          <w:iCs/>
          <w:sz w:val="28"/>
          <w:szCs w:val="28"/>
        </w:rPr>
        <w:t xml:space="preserve"> </w:t>
      </w:r>
      <w:r w:rsidRPr="009E03EB">
        <w:rPr>
          <w:iCs/>
          <w:sz w:val="28"/>
          <w:szCs w:val="28"/>
        </w:rPr>
        <w:t>выполняет</w:t>
      </w:r>
      <w:r w:rsidR="00BD4280">
        <w:rPr>
          <w:iCs/>
          <w:sz w:val="28"/>
          <w:szCs w:val="28"/>
        </w:rPr>
        <w:t xml:space="preserve"> </w:t>
      </w:r>
      <w:r w:rsidRPr="009E03EB">
        <w:rPr>
          <w:iCs/>
          <w:sz w:val="28"/>
          <w:szCs w:val="28"/>
        </w:rPr>
        <w:t>следующие</w:t>
      </w:r>
      <w:r w:rsidR="00BD4280">
        <w:rPr>
          <w:iCs/>
          <w:sz w:val="28"/>
          <w:szCs w:val="28"/>
        </w:rPr>
        <w:t xml:space="preserve"> </w:t>
      </w:r>
      <w:r w:rsidRPr="009E03EB">
        <w:rPr>
          <w:iCs/>
          <w:sz w:val="28"/>
          <w:szCs w:val="28"/>
        </w:rPr>
        <w:t>функции</w:t>
      </w:r>
      <w:r w:rsidR="00BD4280">
        <w:rPr>
          <w:iCs/>
          <w:sz w:val="28"/>
          <w:szCs w:val="28"/>
        </w:rPr>
        <w:t xml:space="preserve"> </w:t>
      </w:r>
      <w:r w:rsidRPr="009E03EB">
        <w:rPr>
          <w:iCs/>
          <w:sz w:val="28"/>
          <w:szCs w:val="28"/>
        </w:rPr>
        <w:t>в</w:t>
      </w:r>
      <w:r w:rsidR="00BD4280">
        <w:rPr>
          <w:iCs/>
          <w:sz w:val="28"/>
          <w:szCs w:val="28"/>
        </w:rPr>
        <w:t xml:space="preserve"> </w:t>
      </w:r>
      <w:r w:rsidRPr="009E03EB">
        <w:rPr>
          <w:iCs/>
          <w:sz w:val="28"/>
          <w:szCs w:val="28"/>
        </w:rPr>
        <w:t>соот</w:t>
      </w:r>
      <w:r w:rsidR="005D7DE3" w:rsidRPr="009E03EB">
        <w:rPr>
          <w:iCs/>
          <w:sz w:val="28"/>
          <w:szCs w:val="28"/>
        </w:rPr>
        <w:t>ветствии</w:t>
      </w:r>
      <w:r w:rsidR="00BD4280">
        <w:rPr>
          <w:iCs/>
          <w:sz w:val="28"/>
          <w:szCs w:val="28"/>
        </w:rPr>
        <w:t xml:space="preserve"> </w:t>
      </w:r>
      <w:r w:rsidR="005D7DE3" w:rsidRPr="009E03EB">
        <w:rPr>
          <w:iCs/>
          <w:sz w:val="28"/>
          <w:szCs w:val="28"/>
        </w:rPr>
        <w:t>с</w:t>
      </w:r>
      <w:r w:rsidR="00BD4280">
        <w:rPr>
          <w:iCs/>
          <w:sz w:val="28"/>
          <w:szCs w:val="28"/>
        </w:rPr>
        <w:t xml:space="preserve"> </w:t>
      </w:r>
      <w:r w:rsidR="005D7DE3" w:rsidRPr="009E03EB">
        <w:rPr>
          <w:iCs/>
          <w:sz w:val="28"/>
          <w:szCs w:val="28"/>
        </w:rPr>
        <w:t>Федеральным</w:t>
      </w:r>
      <w:r w:rsidR="00BD4280">
        <w:rPr>
          <w:iCs/>
          <w:sz w:val="28"/>
          <w:szCs w:val="28"/>
        </w:rPr>
        <w:t xml:space="preserve"> </w:t>
      </w:r>
      <w:r w:rsidR="005D7DE3" w:rsidRPr="009E03EB">
        <w:rPr>
          <w:iCs/>
          <w:sz w:val="28"/>
          <w:szCs w:val="28"/>
        </w:rPr>
        <w:t>законом</w:t>
      </w:r>
      <w:r w:rsidR="00BD4280">
        <w:rPr>
          <w:iCs/>
          <w:sz w:val="28"/>
          <w:szCs w:val="28"/>
        </w:rPr>
        <w:t xml:space="preserve"> </w:t>
      </w:r>
      <w:r w:rsidR="005D7DE3" w:rsidRPr="009E03EB">
        <w:rPr>
          <w:iCs/>
          <w:sz w:val="28"/>
          <w:szCs w:val="28"/>
        </w:rPr>
        <w:t>“</w:t>
      </w:r>
      <w:r w:rsidRPr="009E03EB">
        <w:rPr>
          <w:iCs/>
          <w:sz w:val="28"/>
          <w:szCs w:val="28"/>
        </w:rPr>
        <w:t>О</w:t>
      </w:r>
      <w:r w:rsidR="00BD4280">
        <w:rPr>
          <w:iCs/>
          <w:sz w:val="28"/>
          <w:szCs w:val="28"/>
        </w:rPr>
        <w:t xml:space="preserve"> </w:t>
      </w:r>
      <w:r w:rsidRPr="009E03EB">
        <w:rPr>
          <w:iCs/>
          <w:sz w:val="28"/>
          <w:szCs w:val="28"/>
        </w:rPr>
        <w:t>Центральном</w:t>
      </w:r>
      <w:r w:rsidR="00BD4280">
        <w:rPr>
          <w:iCs/>
          <w:sz w:val="28"/>
          <w:szCs w:val="28"/>
        </w:rPr>
        <w:t xml:space="preserve"> </w:t>
      </w:r>
      <w:r w:rsidRPr="009E03EB">
        <w:rPr>
          <w:iCs/>
          <w:sz w:val="28"/>
          <w:szCs w:val="28"/>
        </w:rPr>
        <w:t>банке</w:t>
      </w:r>
      <w:r w:rsidR="00BD4280">
        <w:rPr>
          <w:iCs/>
          <w:sz w:val="28"/>
          <w:szCs w:val="28"/>
        </w:rPr>
        <w:t xml:space="preserve"> </w:t>
      </w:r>
      <w:r w:rsidRPr="009E03EB">
        <w:rPr>
          <w:iCs/>
          <w:sz w:val="28"/>
          <w:szCs w:val="28"/>
        </w:rPr>
        <w:t>Российской</w:t>
      </w:r>
      <w:r w:rsidR="00BD4280">
        <w:rPr>
          <w:iCs/>
          <w:sz w:val="28"/>
          <w:szCs w:val="28"/>
        </w:rPr>
        <w:t xml:space="preserve"> </w:t>
      </w:r>
      <w:r w:rsidRPr="009E03EB">
        <w:rPr>
          <w:iCs/>
          <w:sz w:val="28"/>
          <w:szCs w:val="28"/>
        </w:rPr>
        <w:t>Федерации</w:t>
      </w:r>
      <w:r w:rsidR="00BD4280">
        <w:rPr>
          <w:iCs/>
          <w:sz w:val="28"/>
          <w:szCs w:val="28"/>
        </w:rPr>
        <w:t xml:space="preserve"> </w:t>
      </w:r>
      <w:r w:rsidRPr="009E03EB">
        <w:rPr>
          <w:iCs/>
          <w:sz w:val="28"/>
          <w:szCs w:val="28"/>
        </w:rPr>
        <w:t>(Банке</w:t>
      </w:r>
      <w:r w:rsidR="00BD4280">
        <w:rPr>
          <w:iCs/>
          <w:sz w:val="28"/>
          <w:szCs w:val="28"/>
        </w:rPr>
        <w:t xml:space="preserve"> </w:t>
      </w:r>
      <w:r w:rsidRPr="009E03EB">
        <w:rPr>
          <w:iCs/>
          <w:sz w:val="28"/>
          <w:szCs w:val="28"/>
        </w:rPr>
        <w:t>России)</w:t>
      </w:r>
      <w:r w:rsidR="005D7DE3" w:rsidRPr="009E03EB">
        <w:rPr>
          <w:iCs/>
          <w:sz w:val="28"/>
          <w:szCs w:val="28"/>
        </w:rPr>
        <w:t>”</w:t>
      </w:r>
      <w:r w:rsidR="00BD4280">
        <w:rPr>
          <w:iCs/>
          <w:sz w:val="28"/>
          <w:szCs w:val="28"/>
        </w:rPr>
        <w:t xml:space="preserve"> </w:t>
      </w:r>
      <w:r w:rsidRPr="009E03EB">
        <w:rPr>
          <w:iCs/>
          <w:sz w:val="28"/>
          <w:szCs w:val="28"/>
        </w:rPr>
        <w:t>от</w:t>
      </w:r>
      <w:r w:rsidR="00BD4280">
        <w:rPr>
          <w:iCs/>
          <w:sz w:val="28"/>
          <w:szCs w:val="28"/>
        </w:rPr>
        <w:t xml:space="preserve"> </w:t>
      </w:r>
      <w:r w:rsidRPr="009E03EB">
        <w:rPr>
          <w:iCs/>
          <w:sz w:val="28"/>
          <w:szCs w:val="28"/>
        </w:rPr>
        <w:t>26</w:t>
      </w:r>
      <w:r w:rsidR="00BD4280">
        <w:rPr>
          <w:iCs/>
          <w:sz w:val="28"/>
          <w:szCs w:val="28"/>
        </w:rPr>
        <w:t xml:space="preserve"> </w:t>
      </w:r>
      <w:r w:rsidR="005D7DE3" w:rsidRPr="009E03EB">
        <w:rPr>
          <w:iCs/>
          <w:sz w:val="28"/>
          <w:szCs w:val="28"/>
        </w:rPr>
        <w:t>апреля</w:t>
      </w:r>
      <w:r w:rsidR="00BD4280">
        <w:rPr>
          <w:iCs/>
          <w:sz w:val="28"/>
          <w:szCs w:val="28"/>
        </w:rPr>
        <w:t xml:space="preserve"> </w:t>
      </w:r>
      <w:r w:rsidR="005D7DE3" w:rsidRPr="009E03EB">
        <w:rPr>
          <w:iCs/>
          <w:sz w:val="28"/>
          <w:szCs w:val="28"/>
        </w:rPr>
        <w:t>2007</w:t>
      </w:r>
      <w:r w:rsidR="00BD4280">
        <w:rPr>
          <w:iCs/>
          <w:sz w:val="28"/>
          <w:szCs w:val="28"/>
        </w:rPr>
        <w:t xml:space="preserve"> </w:t>
      </w:r>
      <w:r w:rsidR="005D7DE3" w:rsidRPr="009E03EB">
        <w:rPr>
          <w:iCs/>
          <w:sz w:val="28"/>
          <w:szCs w:val="28"/>
        </w:rPr>
        <w:t>г.</w:t>
      </w:r>
      <w:r w:rsidR="00BD4280">
        <w:rPr>
          <w:rStyle w:val="af0"/>
          <w:iCs/>
          <w:sz w:val="28"/>
          <w:szCs w:val="28"/>
        </w:rPr>
        <w:t xml:space="preserve"> </w:t>
      </w:r>
      <w:r w:rsidR="0036755E" w:rsidRPr="009E03EB">
        <w:rPr>
          <w:rStyle w:val="af0"/>
          <w:iCs/>
          <w:sz w:val="28"/>
          <w:szCs w:val="28"/>
        </w:rPr>
        <w:footnoteReference w:id="2"/>
      </w:r>
      <w:r w:rsidRPr="009E03EB">
        <w:rPr>
          <w:iCs/>
          <w:sz w:val="28"/>
          <w:szCs w:val="28"/>
        </w:rPr>
        <w:t>: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iCs/>
          <w:sz w:val="28"/>
          <w:szCs w:val="28"/>
        </w:rPr>
        <w:t>•</w:t>
      </w:r>
      <w:r w:rsidR="00BD4280">
        <w:rPr>
          <w:iCs/>
          <w:sz w:val="28"/>
          <w:szCs w:val="28"/>
        </w:rPr>
        <w:t xml:space="preserve"> </w:t>
      </w:r>
      <w:r w:rsidRPr="009E03EB">
        <w:rPr>
          <w:sz w:val="28"/>
          <w:szCs w:val="28"/>
        </w:rPr>
        <w:t>во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взаимодействии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Правительством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разрабатывает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проводит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единую</w:t>
      </w:r>
      <w:r w:rsidR="00BD4280">
        <w:rPr>
          <w:sz w:val="28"/>
          <w:szCs w:val="28"/>
        </w:rPr>
        <w:t xml:space="preserve"> </w:t>
      </w:r>
      <w:r w:rsidR="00B92D3F" w:rsidRPr="009E03EB">
        <w:rPr>
          <w:sz w:val="28"/>
          <w:szCs w:val="28"/>
        </w:rPr>
        <w:t>государственную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политику;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•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монопольно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осуществляет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эмиссию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наличных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денег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организует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обращение;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•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кредитором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последней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инстанции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организует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систему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рефинансирования;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•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устанавливает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правила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расчетов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Федерации;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•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устанавливает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правила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проведения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операций,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бухгалтерского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учета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отчетности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системы;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•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осуществляет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регистрацию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выдает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отзывает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лицензии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занимающихся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аудитом;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•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осуществляет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надзор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деятельностью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организаций;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•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регистрирует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эмиссию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бумаг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организациями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федеральными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законами;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•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осуществляет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все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виды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операций,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необходимых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выполнения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задач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России;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•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осуществляет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определяет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порядок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расчетов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иностранными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государствами;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•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организует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осуществляет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контроль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законодательством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Федерации;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•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принимает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участие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разработке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прогноза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платежного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баланса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РФ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организует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составление;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•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указанных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функций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проводит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анализ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прогнозирование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состояния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регионам,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прежде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всего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денежно-кредитных,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валютно-финансовых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ценовых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отношений;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•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публикует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статистические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материалы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соответствующие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данные;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•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осуществляет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функции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федеральными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законами.</w:t>
      </w:r>
    </w:p>
    <w:p w:rsidR="00CD6ED2" w:rsidRPr="009E03EB" w:rsidRDefault="00CD6ED2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Денежно-кредитная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РФ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составная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часть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государственно-монополистического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представляет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собой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совокупность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мероприятий,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направленных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изменение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обращении,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уровня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других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показателей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обращения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(совокупного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оборота).</w:t>
      </w:r>
    </w:p>
    <w:p w:rsidR="00CD6ED2" w:rsidRPr="009E03EB" w:rsidRDefault="00CD6ED2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Эмиссия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банкнот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–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функция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является</w:t>
      </w:r>
      <w:r w:rsidR="00BD4280">
        <w:rPr>
          <w:sz w:val="28"/>
          <w:szCs w:val="28"/>
        </w:rPr>
        <w:t xml:space="preserve"> </w:t>
      </w:r>
      <w:r w:rsidR="00C25842" w:rsidRPr="009E03EB">
        <w:rPr>
          <w:sz w:val="28"/>
          <w:szCs w:val="28"/>
        </w:rPr>
        <w:t>одной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старейшей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функци</w:t>
      </w:r>
      <w:r w:rsidR="00C25842" w:rsidRPr="009E03EB">
        <w:rPr>
          <w:sz w:val="28"/>
          <w:szCs w:val="28"/>
        </w:rPr>
        <w:t>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любого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банка.</w:t>
      </w:r>
    </w:p>
    <w:p w:rsidR="00CD6ED2" w:rsidRPr="009E03EB" w:rsidRDefault="00CD6ED2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Рефинансирование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кредитно-банковских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институтов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(коммерческих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банков),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т.е.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предоставление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заимствований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случаях,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когда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они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испытывают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временные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финансовые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трудности,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важное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направление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деятельности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ЦБ.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заключается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том,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чтобы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влиять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состояние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сферы.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Выполняя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функцию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выступает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качестве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кредитора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последней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инстанции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банков.</w:t>
      </w:r>
    </w:p>
    <w:p w:rsidR="00CD6ED2" w:rsidRPr="009E03EB" w:rsidRDefault="00CD6ED2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Реализация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–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осуществляет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политику,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включающую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себя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комплекс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мероприятий,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нацеленных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укрепление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внешнеэкономической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позиций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страны.</w:t>
      </w:r>
    </w:p>
    <w:p w:rsidR="00CD6ED2" w:rsidRPr="009E03EB" w:rsidRDefault="00CD6ED2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самом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общем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виде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включает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себя:</w:t>
      </w:r>
    </w:p>
    <w:p w:rsidR="00CD6ED2" w:rsidRPr="009E03EB" w:rsidRDefault="00CD6ED2" w:rsidP="009E03EB">
      <w:pPr>
        <w:keepNext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регулирование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курса;</w:t>
      </w:r>
    </w:p>
    <w:p w:rsidR="00CD6ED2" w:rsidRPr="009E03EB" w:rsidRDefault="00CD6ED2" w:rsidP="009E03EB">
      <w:pPr>
        <w:keepNext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проведение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контроля;</w:t>
      </w:r>
    </w:p>
    <w:p w:rsidR="00CD6ED2" w:rsidRPr="009E03EB" w:rsidRDefault="00CD6ED2" w:rsidP="009E03EB">
      <w:pPr>
        <w:keepNext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формирование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официальных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золотовалютных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управление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ими</w:t>
      </w:r>
    </w:p>
    <w:p w:rsidR="00CD6ED2" w:rsidRPr="009E03EB" w:rsidRDefault="00CD6ED2" w:rsidP="009E03EB">
      <w:pPr>
        <w:keepNext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осуществление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международного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сотрудничества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участие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международных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валютно-кредитных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организациях.</w:t>
      </w:r>
    </w:p>
    <w:p w:rsidR="00CD6ED2" w:rsidRPr="009E03EB" w:rsidRDefault="00CD6ED2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Регулирование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деятельности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институтов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–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контроль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работой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институтов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(банков)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проводится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того,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чтобы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обеспечить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устойчивость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некоторых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них,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предусматривает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целостный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непрерывный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надзор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осуществлением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каждым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функций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действующим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законодательством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инструкциями.</w:t>
      </w:r>
    </w:p>
    <w:p w:rsidR="00CD6ED2" w:rsidRPr="009E03EB" w:rsidRDefault="00CD6ED2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Банковский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надзор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преследует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две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цели:</w:t>
      </w:r>
    </w:p>
    <w:p w:rsidR="00CD6ED2" w:rsidRPr="009E03EB" w:rsidRDefault="00CD6ED2" w:rsidP="009E03EB">
      <w:pPr>
        <w:keepNext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защиту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вкладчиков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возможных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потерь;</w:t>
      </w:r>
    </w:p>
    <w:p w:rsidR="00CD6ED2" w:rsidRPr="009E03EB" w:rsidRDefault="00CD6ED2" w:rsidP="009E03EB">
      <w:pPr>
        <w:keepNext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поддержание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стабильности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финансовом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посредством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предотвращения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системных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рисков.</w:t>
      </w:r>
    </w:p>
    <w:p w:rsidR="00CD6ED2" w:rsidRPr="009E03EB" w:rsidRDefault="00CD6ED2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Функция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финансового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агента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правительства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–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являясь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своему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статусу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финансовым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агентом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правительства,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осуществляет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погашению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долга,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кассовому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исполнению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бюджета,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ведению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текущих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правительства,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надзору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хранением,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переводу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осуществлении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расчетов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правительства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другими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странами.</w:t>
      </w:r>
    </w:p>
    <w:p w:rsidR="00F57A63" w:rsidRPr="009E03EB" w:rsidRDefault="00D17660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видно,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</w:t>
      </w:r>
      <w:r w:rsidR="00F57A63" w:rsidRPr="009E03EB">
        <w:rPr>
          <w:sz w:val="28"/>
          <w:szCs w:val="28"/>
        </w:rPr>
        <w:t>етальный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перечень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функций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Центрального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РФ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не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противоречит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международной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практике</w:t>
      </w:r>
      <w:r w:rsidR="00BD4280">
        <w:rPr>
          <w:sz w:val="28"/>
          <w:szCs w:val="28"/>
        </w:rPr>
        <w:t xml:space="preserve"> </w:t>
      </w:r>
      <w:r w:rsidR="00EC5170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EC5170" w:rsidRPr="009E03EB">
        <w:rPr>
          <w:sz w:val="28"/>
          <w:szCs w:val="28"/>
        </w:rPr>
        <w:t>стандартам</w:t>
      </w:r>
      <w:r w:rsidR="00BD4280">
        <w:rPr>
          <w:sz w:val="28"/>
          <w:szCs w:val="28"/>
        </w:rPr>
        <w:t xml:space="preserve"> </w:t>
      </w:r>
      <w:r w:rsidR="00EC5170" w:rsidRPr="009E03EB">
        <w:rPr>
          <w:sz w:val="28"/>
          <w:szCs w:val="28"/>
        </w:rPr>
        <w:t>работы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центральных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банков.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Центральный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РФ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прежде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всего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выполняет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функцию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денежно-кредитного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регулирования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экономики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эмиссионную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функцию.</w:t>
      </w:r>
    </w:p>
    <w:p w:rsidR="00F57A63" w:rsidRPr="009E03EB" w:rsidRDefault="00AB31F1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bCs/>
          <w:sz w:val="28"/>
          <w:szCs w:val="28"/>
        </w:rPr>
        <w:t>Ц</w:t>
      </w:r>
      <w:r w:rsidR="00F57A63" w:rsidRPr="009E03EB">
        <w:rPr>
          <w:bCs/>
          <w:sz w:val="28"/>
          <w:szCs w:val="28"/>
        </w:rPr>
        <w:t>ентральный</w:t>
      </w:r>
      <w:r w:rsidR="00BD4280">
        <w:rPr>
          <w:bCs/>
          <w:sz w:val="28"/>
          <w:szCs w:val="28"/>
        </w:rPr>
        <w:t xml:space="preserve"> </w:t>
      </w:r>
      <w:r w:rsidR="00F57A63" w:rsidRPr="009E03EB">
        <w:rPr>
          <w:bCs/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—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крупнейший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финансовый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центр,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ко</w:t>
      </w:r>
      <w:r w:rsidR="00F57A63" w:rsidRPr="009E03EB">
        <w:rPr>
          <w:sz w:val="28"/>
          <w:szCs w:val="28"/>
        </w:rPr>
        <w:softHyphen/>
        <w:t>торый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через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систему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экономических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рычагов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воздействует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деятельность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банков,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взаимодействующих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промышлен</w:t>
      </w:r>
      <w:r w:rsidR="00F57A63" w:rsidRPr="009E03EB">
        <w:rPr>
          <w:sz w:val="28"/>
          <w:szCs w:val="28"/>
        </w:rPr>
        <w:softHyphen/>
        <w:t>ностью,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сельским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хозяйством,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торговлей,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структурами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всех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форм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собственности.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Центральный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не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ведет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операции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деловыми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фирмами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или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населением.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Его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клиентура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—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ком</w:t>
      </w:r>
      <w:r w:rsidR="00F57A63" w:rsidRPr="009E03EB">
        <w:rPr>
          <w:sz w:val="28"/>
          <w:szCs w:val="28"/>
        </w:rPr>
        <w:softHyphen/>
        <w:t>мерческие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банки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другие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кредитные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учреждения,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также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правительственные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организации.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Основной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функцией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ЦБ</w:t>
      </w:r>
      <w:r w:rsidR="00BD4280">
        <w:rPr>
          <w:sz w:val="28"/>
          <w:szCs w:val="28"/>
        </w:rPr>
        <w:t xml:space="preserve"> </w:t>
      </w:r>
      <w:r w:rsidR="00D07449" w:rsidRPr="009E03EB">
        <w:rPr>
          <w:sz w:val="28"/>
          <w:szCs w:val="28"/>
        </w:rPr>
        <w:t>РФ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является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про</w:t>
      </w:r>
      <w:r w:rsidR="00F57A63" w:rsidRPr="009E03EB">
        <w:rPr>
          <w:sz w:val="28"/>
          <w:szCs w:val="28"/>
        </w:rPr>
        <w:softHyphen/>
        <w:t>ведение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общенациональной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(распределение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денежных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ресурсов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формирование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влияния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денежный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рынок).</w:t>
      </w:r>
    </w:p>
    <w:p w:rsidR="00E1540F" w:rsidRPr="009E03EB" w:rsidRDefault="00E1540F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Toc68859973"/>
      <w:bookmarkStart w:id="1" w:name="_Toc68860116"/>
      <w:r w:rsidRPr="009E03EB">
        <w:rPr>
          <w:b/>
          <w:bCs/>
          <w:iCs/>
          <w:sz w:val="28"/>
          <w:szCs w:val="28"/>
        </w:rPr>
        <w:t>1.2</w:t>
      </w:r>
      <w:r w:rsidR="00BD4280">
        <w:rPr>
          <w:b/>
          <w:bCs/>
          <w:iCs/>
          <w:sz w:val="28"/>
          <w:szCs w:val="28"/>
        </w:rPr>
        <w:t xml:space="preserve"> </w:t>
      </w:r>
      <w:bookmarkEnd w:id="0"/>
      <w:bookmarkEnd w:id="1"/>
      <w:r w:rsidRPr="009E03EB">
        <w:rPr>
          <w:b/>
          <w:bCs/>
          <w:sz w:val="28"/>
          <w:szCs w:val="28"/>
        </w:rPr>
        <w:t>Понятие</w:t>
      </w:r>
      <w:r w:rsidR="00E55EF7" w:rsidRPr="009E03EB">
        <w:rPr>
          <w:b/>
          <w:bCs/>
          <w:sz w:val="28"/>
          <w:szCs w:val="28"/>
        </w:rPr>
        <w:t>,</w:t>
      </w:r>
      <w:r w:rsidR="00BD4280">
        <w:rPr>
          <w:b/>
          <w:bCs/>
          <w:sz w:val="28"/>
          <w:szCs w:val="28"/>
        </w:rPr>
        <w:t xml:space="preserve"> </w:t>
      </w:r>
      <w:r w:rsidR="00E55EF7" w:rsidRPr="009E03EB">
        <w:rPr>
          <w:b/>
          <w:bCs/>
          <w:sz w:val="28"/>
          <w:szCs w:val="28"/>
        </w:rPr>
        <w:t>цели</w:t>
      </w:r>
      <w:r w:rsidR="00BD4280">
        <w:rPr>
          <w:b/>
          <w:bCs/>
          <w:sz w:val="28"/>
          <w:szCs w:val="28"/>
        </w:rPr>
        <w:t xml:space="preserve"> </w:t>
      </w:r>
      <w:r w:rsidR="00E55EF7" w:rsidRPr="009E03EB">
        <w:rPr>
          <w:b/>
          <w:bCs/>
          <w:sz w:val="28"/>
          <w:szCs w:val="28"/>
        </w:rPr>
        <w:t>и</w:t>
      </w:r>
      <w:r w:rsidR="00BD4280">
        <w:rPr>
          <w:b/>
          <w:bCs/>
          <w:sz w:val="28"/>
          <w:szCs w:val="28"/>
        </w:rPr>
        <w:t xml:space="preserve"> </w:t>
      </w:r>
      <w:r w:rsidR="00E55EF7" w:rsidRPr="009E03EB">
        <w:rPr>
          <w:b/>
          <w:bCs/>
          <w:sz w:val="28"/>
          <w:szCs w:val="28"/>
        </w:rPr>
        <w:t>формы</w:t>
      </w:r>
      <w:r w:rsidR="00BD4280">
        <w:rPr>
          <w:b/>
          <w:bCs/>
          <w:sz w:val="28"/>
          <w:szCs w:val="28"/>
        </w:rPr>
        <w:t xml:space="preserve"> </w:t>
      </w:r>
      <w:r w:rsidRPr="009E03EB">
        <w:rPr>
          <w:b/>
          <w:bCs/>
          <w:sz w:val="28"/>
          <w:szCs w:val="28"/>
        </w:rPr>
        <w:t>денежно-кредитной</w:t>
      </w:r>
      <w:r w:rsidR="00BD4280">
        <w:rPr>
          <w:b/>
          <w:bCs/>
          <w:sz w:val="28"/>
          <w:szCs w:val="28"/>
        </w:rPr>
        <w:t xml:space="preserve"> </w:t>
      </w:r>
      <w:r w:rsidRPr="009E03EB">
        <w:rPr>
          <w:b/>
          <w:bCs/>
          <w:sz w:val="28"/>
          <w:szCs w:val="28"/>
        </w:rPr>
        <w:t>политики</w:t>
      </w:r>
    </w:p>
    <w:p w:rsidR="00E1540F" w:rsidRPr="009E03EB" w:rsidRDefault="00E1540F" w:rsidP="009E03EB">
      <w:pPr>
        <w:keepNext/>
        <w:widowControl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</w:p>
    <w:p w:rsidR="00F57A63" w:rsidRPr="009E03EB" w:rsidRDefault="00F57A63" w:rsidP="009E03EB">
      <w:pPr>
        <w:pStyle w:val="a3"/>
        <w:keepNext/>
        <w:widowControl w:val="0"/>
        <w:ind w:firstLine="709"/>
        <w:jc w:val="both"/>
      </w:pPr>
      <w:r w:rsidRPr="009E03EB">
        <w:t>Современные</w:t>
      </w:r>
      <w:r w:rsidR="00BD4280">
        <w:t xml:space="preserve"> </w:t>
      </w:r>
      <w:r w:rsidRPr="009E03EB">
        <w:t>глоссарии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экономические</w:t>
      </w:r>
      <w:r w:rsidR="00BD4280">
        <w:t xml:space="preserve"> </w:t>
      </w:r>
      <w:r w:rsidRPr="009E03EB">
        <w:t>словари</w:t>
      </w:r>
      <w:r w:rsidR="00BD4280">
        <w:t xml:space="preserve"> </w:t>
      </w:r>
      <w:r w:rsidRPr="009E03EB">
        <w:t>дают</w:t>
      </w:r>
      <w:r w:rsidR="00BD4280">
        <w:t xml:space="preserve"> </w:t>
      </w:r>
      <w:r w:rsidRPr="009E03EB">
        <w:t>следующие</w:t>
      </w:r>
      <w:r w:rsidR="00BD4280">
        <w:t xml:space="preserve"> </w:t>
      </w:r>
      <w:r w:rsidRPr="009E03EB">
        <w:t>определения</w:t>
      </w:r>
      <w:r w:rsidR="00BD4280">
        <w:t xml:space="preserve"> </w:t>
      </w:r>
      <w:r w:rsidRPr="009E03EB">
        <w:t>понятия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политики: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1.</w:t>
      </w:r>
      <w:r w:rsidR="00BD4280">
        <w:rPr>
          <w:sz w:val="28"/>
          <w:szCs w:val="28"/>
        </w:rPr>
        <w:t xml:space="preserve"> </w:t>
      </w:r>
      <w:r w:rsidRPr="009E03EB">
        <w:rPr>
          <w:bCs/>
          <w:iCs/>
          <w:sz w:val="28"/>
          <w:szCs w:val="28"/>
        </w:rPr>
        <w:t>Денежно-кредитной</w:t>
      </w:r>
      <w:r w:rsidR="00BD4280">
        <w:rPr>
          <w:bCs/>
          <w:iCs/>
          <w:sz w:val="28"/>
          <w:szCs w:val="28"/>
        </w:rPr>
        <w:t xml:space="preserve"> </w:t>
      </w:r>
      <w:r w:rsidRPr="009E03EB">
        <w:rPr>
          <w:bCs/>
          <w:iCs/>
          <w:sz w:val="28"/>
          <w:szCs w:val="28"/>
        </w:rPr>
        <w:t>политикой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называется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совокупность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мер,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направленных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изменение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кредита</w:t>
      </w:r>
      <w:r w:rsidR="004110FE" w:rsidRPr="009E03EB">
        <w:rPr>
          <w:rStyle w:val="af0"/>
          <w:sz w:val="28"/>
          <w:szCs w:val="28"/>
        </w:rPr>
        <w:footnoteReference w:id="3"/>
      </w:r>
      <w:r w:rsidRPr="009E03EB">
        <w:rPr>
          <w:sz w:val="28"/>
          <w:szCs w:val="28"/>
        </w:rPr>
        <w:t>.</w:t>
      </w:r>
    </w:p>
    <w:p w:rsidR="00AB692A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2.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iCs/>
          <w:sz w:val="28"/>
          <w:szCs w:val="28"/>
        </w:rPr>
        <w:t>Денежно-</w:t>
      </w:r>
      <w:bookmarkStart w:id="2" w:name="srch2"/>
      <w:r w:rsidRPr="009E03EB">
        <w:rPr>
          <w:bCs/>
          <w:iCs/>
          <w:sz w:val="28"/>
          <w:szCs w:val="28"/>
        </w:rPr>
        <w:t>кредитная</w:t>
      </w:r>
      <w:bookmarkEnd w:id="2"/>
      <w:r w:rsidR="00BD4280">
        <w:rPr>
          <w:bCs/>
          <w:iCs/>
          <w:sz w:val="28"/>
          <w:szCs w:val="28"/>
        </w:rPr>
        <w:t xml:space="preserve"> </w:t>
      </w:r>
      <w:r w:rsidRPr="009E03EB">
        <w:rPr>
          <w:bCs/>
          <w:iCs/>
          <w:sz w:val="28"/>
          <w:szCs w:val="28"/>
        </w:rPr>
        <w:t>политика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представляет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собой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комплекс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мероприятий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области</w:t>
      </w:r>
      <w:r w:rsidR="00BD4280">
        <w:rPr>
          <w:sz w:val="28"/>
          <w:szCs w:val="28"/>
        </w:rPr>
        <w:t xml:space="preserve"> </w:t>
      </w:r>
      <w:bookmarkStart w:id="3" w:name="srch3"/>
      <w:r w:rsidRPr="009E03EB">
        <w:rPr>
          <w:sz w:val="28"/>
          <w:szCs w:val="28"/>
        </w:rPr>
        <w:t>денежного</w:t>
      </w:r>
      <w:bookmarkEnd w:id="3"/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обращения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направленных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экономического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сдерживание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обеспечение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занятости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выравнивание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платежного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баланса</w:t>
      </w:r>
      <w:r w:rsidR="003E248C" w:rsidRPr="009E03EB">
        <w:rPr>
          <w:rStyle w:val="af0"/>
          <w:sz w:val="28"/>
          <w:szCs w:val="28"/>
        </w:rPr>
        <w:footnoteReference w:id="4"/>
      </w:r>
      <w:r w:rsidRPr="009E03EB">
        <w:rPr>
          <w:sz w:val="28"/>
          <w:szCs w:val="28"/>
        </w:rPr>
        <w:t>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3.</w:t>
      </w:r>
      <w:r w:rsidR="00BD4280">
        <w:rPr>
          <w:sz w:val="28"/>
          <w:szCs w:val="28"/>
        </w:rPr>
        <w:t xml:space="preserve"> </w:t>
      </w:r>
      <w:r w:rsidRPr="009E03EB">
        <w:rPr>
          <w:bCs/>
          <w:iCs/>
          <w:sz w:val="28"/>
          <w:szCs w:val="28"/>
        </w:rPr>
        <w:t>Денежно-кредитная</w:t>
      </w:r>
      <w:r w:rsidR="00BD4280">
        <w:rPr>
          <w:bCs/>
          <w:iCs/>
          <w:sz w:val="28"/>
          <w:szCs w:val="28"/>
        </w:rPr>
        <w:t xml:space="preserve"> </w:t>
      </w:r>
      <w:r w:rsidRPr="009E03EB">
        <w:rPr>
          <w:bCs/>
          <w:iCs/>
          <w:sz w:val="28"/>
          <w:szCs w:val="28"/>
        </w:rPr>
        <w:t>политика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-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sz w:val="28"/>
          <w:szCs w:val="28"/>
        </w:rPr>
        <w:t>это</w:t>
      </w:r>
      <w:r w:rsidR="00BD4280">
        <w:rPr>
          <w:sz w:val="28"/>
          <w:szCs w:val="28"/>
        </w:rPr>
        <w:t xml:space="preserve"> </w:t>
      </w:r>
      <w:r w:rsidR="004110FE" w:rsidRPr="009E03EB">
        <w:rPr>
          <w:sz w:val="28"/>
          <w:szCs w:val="28"/>
        </w:rPr>
        <w:t>“</w:t>
      </w:r>
      <w:r w:rsidRPr="009E03EB">
        <w:rPr>
          <w:sz w:val="28"/>
          <w:szCs w:val="28"/>
        </w:rPr>
        <w:t>проводимый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осуществляемые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меры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области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обращения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направленные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обеспечение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устойчивого,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эффективного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функционирования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экономики,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поддержание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надлежащем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состоянии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системы.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составляющими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являются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открытом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учетная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наличие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минимальных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резервов.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наиболее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широко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используемым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методам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относятся: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изменение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учетного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открытом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изменение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норм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выборочные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методы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отдельных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видов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кредита</w:t>
      </w:r>
      <w:r w:rsidR="004110FE" w:rsidRPr="009E03EB">
        <w:rPr>
          <w:sz w:val="28"/>
          <w:szCs w:val="28"/>
        </w:rPr>
        <w:t>”</w:t>
      </w:r>
      <w:r w:rsidR="004110FE" w:rsidRPr="009E03EB">
        <w:rPr>
          <w:rStyle w:val="af0"/>
          <w:sz w:val="28"/>
          <w:szCs w:val="28"/>
        </w:rPr>
        <w:footnoteReference w:id="5"/>
      </w:r>
      <w:r w:rsidRPr="009E03EB">
        <w:rPr>
          <w:sz w:val="28"/>
          <w:szCs w:val="28"/>
        </w:rPr>
        <w:t>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4.</w:t>
      </w:r>
      <w:r w:rsidR="00BD4280">
        <w:rPr>
          <w:sz w:val="28"/>
          <w:szCs w:val="28"/>
        </w:rPr>
        <w:t xml:space="preserve"> </w:t>
      </w:r>
      <w:r w:rsidRPr="009E03EB">
        <w:rPr>
          <w:bCs/>
          <w:iCs/>
          <w:sz w:val="28"/>
          <w:szCs w:val="28"/>
        </w:rPr>
        <w:t>Денежно-кредитная</w:t>
      </w:r>
      <w:r w:rsidR="00BD4280">
        <w:rPr>
          <w:bCs/>
          <w:iCs/>
          <w:sz w:val="28"/>
          <w:szCs w:val="28"/>
        </w:rPr>
        <w:t xml:space="preserve"> </w:t>
      </w:r>
      <w:r w:rsidRPr="009E03EB">
        <w:rPr>
          <w:bCs/>
          <w:iCs/>
          <w:sz w:val="28"/>
          <w:szCs w:val="28"/>
        </w:rPr>
        <w:t>политика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–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</w:t>
      </w:r>
      <w:r w:rsidR="00BD4280">
        <w:rPr>
          <w:sz w:val="28"/>
          <w:szCs w:val="28"/>
        </w:rPr>
        <w:t xml:space="preserve"> </w:t>
      </w:r>
      <w:r w:rsidR="00337000" w:rsidRPr="009E03EB">
        <w:rPr>
          <w:sz w:val="28"/>
          <w:szCs w:val="28"/>
        </w:rPr>
        <w:t>“</w:t>
      </w:r>
      <w:r w:rsidRPr="009E03EB">
        <w:rPr>
          <w:sz w:val="28"/>
          <w:szCs w:val="28"/>
        </w:rPr>
        <w:t>совокупность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мероприятий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правительства,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направленных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изменение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обращении,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объёма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других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показателей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обращения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целью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уровня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устойчивого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создания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предпосылок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стабильного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экономического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роста</w:t>
      </w:r>
      <w:r w:rsidR="00337000" w:rsidRPr="009E03EB">
        <w:rPr>
          <w:sz w:val="28"/>
          <w:szCs w:val="28"/>
        </w:rPr>
        <w:t>”</w:t>
      </w:r>
      <w:r w:rsidRPr="009E03EB">
        <w:rPr>
          <w:sz w:val="28"/>
          <w:szCs w:val="28"/>
        </w:rPr>
        <w:t>.</w:t>
      </w:r>
    </w:p>
    <w:p w:rsidR="00E1540F" w:rsidRPr="009E03EB" w:rsidRDefault="00D07449" w:rsidP="009E03EB">
      <w:pPr>
        <w:pStyle w:val="a3"/>
        <w:keepNext/>
        <w:widowControl w:val="0"/>
        <w:ind w:firstLine="709"/>
        <w:jc w:val="both"/>
      </w:pPr>
      <w:r w:rsidRPr="009E03EB">
        <w:t>Таким</w:t>
      </w:r>
      <w:r w:rsidR="00BD4280">
        <w:t xml:space="preserve"> </w:t>
      </w:r>
      <w:r w:rsidRPr="009E03EB">
        <w:t>образом,</w:t>
      </w:r>
      <w:r w:rsidR="00BD4280">
        <w:t xml:space="preserve"> </w:t>
      </w:r>
      <w:r w:rsidRPr="009E03EB">
        <w:t>су</w:t>
      </w:r>
      <w:r w:rsidR="00F57A63" w:rsidRPr="009E03EB">
        <w:t>ществует</w:t>
      </w:r>
      <w:r w:rsidR="00BD4280">
        <w:t xml:space="preserve"> </w:t>
      </w:r>
      <w:r w:rsidR="00F57A63" w:rsidRPr="009E03EB">
        <w:t>множество</w:t>
      </w:r>
      <w:r w:rsidR="00BD4280">
        <w:t xml:space="preserve"> </w:t>
      </w:r>
      <w:r w:rsidR="00F57A63" w:rsidRPr="009E03EB">
        <w:t>авторов</w:t>
      </w:r>
      <w:r w:rsidRPr="009E03EB">
        <w:t>,</w:t>
      </w:r>
      <w:r w:rsidR="00BD4280">
        <w:t xml:space="preserve"> </w:t>
      </w:r>
      <w:r w:rsidR="00F57A63" w:rsidRPr="009E03EB">
        <w:t>разъясняющих</w:t>
      </w:r>
      <w:r w:rsidR="00BD4280">
        <w:t xml:space="preserve"> </w:t>
      </w:r>
      <w:r w:rsidR="00F57A63" w:rsidRPr="009E03EB">
        <w:t>формулизованное</w:t>
      </w:r>
      <w:r w:rsidR="00BD4280">
        <w:t xml:space="preserve"> </w:t>
      </w:r>
      <w:r w:rsidR="00F57A63" w:rsidRPr="009E03EB">
        <w:t>понятие</w:t>
      </w:r>
      <w:r w:rsidR="00BD4280">
        <w:t xml:space="preserve"> </w:t>
      </w:r>
      <w:r w:rsidR="00F57A63" w:rsidRPr="009E03EB">
        <w:t>денежно-кредитной</w:t>
      </w:r>
      <w:r w:rsidR="00BD4280">
        <w:t xml:space="preserve"> </w:t>
      </w:r>
      <w:r w:rsidR="00F57A63" w:rsidRPr="009E03EB">
        <w:t>политики,</w:t>
      </w:r>
      <w:r w:rsidR="00BD4280">
        <w:t xml:space="preserve"> </w:t>
      </w:r>
      <w:r w:rsidR="00F57A63" w:rsidRPr="009E03EB">
        <w:t>но</w:t>
      </w:r>
      <w:r w:rsidR="00BD4280">
        <w:t xml:space="preserve"> </w:t>
      </w:r>
      <w:r w:rsidR="00F57A63" w:rsidRPr="009E03EB">
        <w:t>принципиальные</w:t>
      </w:r>
      <w:r w:rsidR="00BD4280">
        <w:t xml:space="preserve"> </w:t>
      </w:r>
      <w:r w:rsidR="00F57A63" w:rsidRPr="009E03EB">
        <w:t>различия</w:t>
      </w:r>
      <w:r w:rsidR="00BD4280">
        <w:t xml:space="preserve"> </w:t>
      </w:r>
      <w:r w:rsidR="00F57A63" w:rsidRPr="009E03EB">
        <w:t>в</w:t>
      </w:r>
      <w:r w:rsidR="00BD4280">
        <w:t xml:space="preserve"> </w:t>
      </w:r>
      <w:r w:rsidR="00F57A63" w:rsidRPr="009E03EB">
        <w:t>трактовке</w:t>
      </w:r>
      <w:r w:rsidR="00BD4280">
        <w:t xml:space="preserve"> </w:t>
      </w:r>
      <w:r w:rsidR="00F57A63" w:rsidRPr="009E03EB">
        <w:t>реальной</w:t>
      </w:r>
      <w:r w:rsidR="00BD4280">
        <w:t xml:space="preserve"> </w:t>
      </w:r>
      <w:r w:rsidR="00F57A63" w:rsidRPr="009E03EB">
        <w:t>сути</w:t>
      </w:r>
      <w:r w:rsidR="00BD4280">
        <w:t xml:space="preserve"> </w:t>
      </w:r>
      <w:r w:rsidR="00F57A63" w:rsidRPr="009E03EB">
        <w:t>данного</w:t>
      </w:r>
      <w:r w:rsidR="00BD4280">
        <w:t xml:space="preserve"> </w:t>
      </w:r>
      <w:r w:rsidR="00F57A63" w:rsidRPr="009E03EB">
        <w:t>термина</w:t>
      </w:r>
      <w:r w:rsidR="00BD4280">
        <w:t xml:space="preserve"> </w:t>
      </w:r>
      <w:r w:rsidR="00F57A63" w:rsidRPr="009E03EB">
        <w:t>разными</w:t>
      </w:r>
      <w:r w:rsidR="00BD4280">
        <w:t xml:space="preserve"> </w:t>
      </w:r>
      <w:r w:rsidR="00F57A63" w:rsidRPr="009E03EB">
        <w:t>авторами</w:t>
      </w:r>
      <w:r w:rsidR="00BD4280">
        <w:t xml:space="preserve"> </w:t>
      </w:r>
      <w:r w:rsidR="00F57A63" w:rsidRPr="009E03EB">
        <w:t>отсутствуют.</w:t>
      </w:r>
    </w:p>
    <w:p w:rsidR="00A055DD" w:rsidRPr="009E03EB" w:rsidRDefault="00A055DD" w:rsidP="009E03EB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E03EB">
        <w:rPr>
          <w:snapToGrid w:val="0"/>
          <w:sz w:val="28"/>
          <w:szCs w:val="28"/>
        </w:rPr>
        <w:t>Разработка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денежно-кредитной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политики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Банком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России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проводится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в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соответствии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со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ст.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45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Федерального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закона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«О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Центральном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банке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Российской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Федерации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(Банке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России)».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Банк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России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ежегодно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не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позднее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26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августа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представляет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в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Государственную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думу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проект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основных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направлений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единой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государственной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денежно-кредитной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политики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на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предстоящий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год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и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не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позднее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1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декабря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–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основные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направления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единой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государственной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денежно-кредитной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политики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на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предстоящий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год.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Предварительно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проект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представляется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Президенту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и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Правительству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России.</w:t>
      </w:r>
    </w:p>
    <w:p w:rsidR="00A055DD" w:rsidRPr="009E03EB" w:rsidRDefault="00A055DD" w:rsidP="009E03EB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E03EB">
        <w:rPr>
          <w:snapToGrid w:val="0"/>
          <w:sz w:val="28"/>
          <w:szCs w:val="28"/>
        </w:rPr>
        <w:t>Государственная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дума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рассматривает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основные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направления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единой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государственной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денежно-кредитной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политики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на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предстоящий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год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и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выносит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соответствующее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решение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не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позднее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принятия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Государственной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думой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федерального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закона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о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федеральном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бюджете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на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предстоящий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год.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Тем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самым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достигается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единство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целей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проведения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денежно-кредитной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и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финансовой</w:t>
      </w:r>
      <w:r w:rsidR="00BD4280">
        <w:rPr>
          <w:snapToGrid w:val="0"/>
          <w:sz w:val="28"/>
          <w:szCs w:val="28"/>
        </w:rPr>
        <w:t xml:space="preserve"> </w:t>
      </w:r>
      <w:r w:rsidRPr="009E03EB">
        <w:rPr>
          <w:snapToGrid w:val="0"/>
          <w:sz w:val="28"/>
          <w:szCs w:val="28"/>
        </w:rPr>
        <w:t>политики</w:t>
      </w:r>
      <w:r w:rsidRPr="009E03EB">
        <w:rPr>
          <w:rStyle w:val="af0"/>
          <w:snapToGrid w:val="0"/>
          <w:sz w:val="28"/>
          <w:szCs w:val="28"/>
        </w:rPr>
        <w:footnoteReference w:id="6"/>
      </w:r>
      <w:r w:rsidRPr="009E03EB">
        <w:rPr>
          <w:snapToGrid w:val="0"/>
          <w:sz w:val="28"/>
          <w:szCs w:val="28"/>
        </w:rPr>
        <w:t>.</w:t>
      </w:r>
    </w:p>
    <w:p w:rsidR="00F57A63" w:rsidRPr="009E03EB" w:rsidRDefault="00F57A63" w:rsidP="009E03EB">
      <w:pPr>
        <w:pStyle w:val="a5"/>
        <w:keepNext/>
        <w:widowControl w:val="0"/>
      </w:pPr>
      <w:r w:rsidRPr="009E03EB">
        <w:t>Основополагающей</w:t>
      </w:r>
      <w:r w:rsidR="00BD4280">
        <w:t xml:space="preserve"> </w:t>
      </w:r>
      <w:r w:rsidRPr="009E03EB">
        <w:t>целью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политики</w:t>
      </w:r>
      <w:r w:rsidR="00BD4280">
        <w:t xml:space="preserve"> </w:t>
      </w:r>
      <w:r w:rsidRPr="009E03EB">
        <w:t>является</w:t>
      </w:r>
      <w:r w:rsidR="00BD4280">
        <w:t xml:space="preserve"> </w:t>
      </w:r>
      <w:r w:rsidRPr="009E03EB">
        <w:t>помощь</w:t>
      </w:r>
      <w:r w:rsidR="00BD4280">
        <w:t xml:space="preserve"> </w:t>
      </w:r>
      <w:r w:rsidRPr="009E03EB">
        <w:t>экономике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достижении</w:t>
      </w:r>
      <w:r w:rsidR="00BD4280">
        <w:t xml:space="preserve"> </w:t>
      </w:r>
      <w:r w:rsidRPr="009E03EB">
        <w:t>общего</w:t>
      </w:r>
      <w:r w:rsidR="00BD4280">
        <w:t xml:space="preserve"> </w:t>
      </w:r>
      <w:r w:rsidRPr="009E03EB">
        <w:t>уровня</w:t>
      </w:r>
      <w:r w:rsidR="00BD4280">
        <w:t xml:space="preserve"> </w:t>
      </w:r>
      <w:r w:rsidRPr="009E03EB">
        <w:t>производства,</w:t>
      </w:r>
      <w:r w:rsidR="00BD4280">
        <w:t xml:space="preserve"> </w:t>
      </w:r>
      <w:r w:rsidRPr="009E03EB">
        <w:t>характеризующейся</w:t>
      </w:r>
      <w:r w:rsidR="00BD4280">
        <w:t xml:space="preserve"> </w:t>
      </w:r>
      <w:r w:rsidRPr="009E03EB">
        <w:t>полной</w:t>
      </w:r>
      <w:r w:rsidR="00BD4280">
        <w:t xml:space="preserve"> </w:t>
      </w:r>
      <w:r w:rsidRPr="009E03EB">
        <w:t>занятостью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отсутствием</w:t>
      </w:r>
      <w:r w:rsidR="00BD4280">
        <w:t xml:space="preserve"> </w:t>
      </w:r>
      <w:r w:rsidRPr="009E03EB">
        <w:t>инфляции.</w:t>
      </w:r>
      <w:r w:rsidR="00BD4280">
        <w:t xml:space="preserve"> </w:t>
      </w:r>
      <w:r w:rsidRPr="009E03EB">
        <w:t>Денежно-кредитная</w:t>
      </w:r>
      <w:r w:rsidR="00BD4280">
        <w:t xml:space="preserve"> </w:t>
      </w:r>
      <w:r w:rsidRPr="009E03EB">
        <w:t>политика</w:t>
      </w:r>
      <w:r w:rsidR="00BD4280">
        <w:t xml:space="preserve"> </w:t>
      </w:r>
      <w:r w:rsidRPr="009E03EB">
        <w:t>состоит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изменении</w:t>
      </w:r>
      <w:r w:rsidR="00BD4280">
        <w:t xml:space="preserve"> </w:t>
      </w:r>
      <w:r w:rsidRPr="009E03EB">
        <w:t>денежного</w:t>
      </w:r>
      <w:r w:rsidR="00BD4280">
        <w:t xml:space="preserve"> </w:t>
      </w:r>
      <w:r w:rsidRPr="009E03EB">
        <w:t>предложения</w:t>
      </w:r>
      <w:r w:rsidR="00BD4280">
        <w:t xml:space="preserve"> </w:t>
      </w:r>
      <w:r w:rsidRPr="009E03EB">
        <w:t>с</w:t>
      </w:r>
      <w:r w:rsidR="00BD4280">
        <w:t xml:space="preserve"> </w:t>
      </w:r>
      <w:r w:rsidRPr="009E03EB">
        <w:t>целью</w:t>
      </w:r>
      <w:r w:rsidR="00BD4280">
        <w:t xml:space="preserve"> </w:t>
      </w:r>
      <w:r w:rsidRPr="009E03EB">
        <w:t>стабилизации</w:t>
      </w:r>
      <w:r w:rsidR="00BD4280">
        <w:t xml:space="preserve"> </w:t>
      </w:r>
      <w:r w:rsidRPr="009E03EB">
        <w:t>совокупного</w:t>
      </w:r>
      <w:r w:rsidR="00BD4280">
        <w:t xml:space="preserve"> </w:t>
      </w:r>
      <w:r w:rsidRPr="009E03EB">
        <w:t>объема</w:t>
      </w:r>
      <w:r w:rsidR="00BD4280">
        <w:t xml:space="preserve"> </w:t>
      </w:r>
      <w:r w:rsidRPr="009E03EB">
        <w:t>производства,</w:t>
      </w:r>
      <w:r w:rsidR="00BD4280">
        <w:t xml:space="preserve"> </w:t>
      </w:r>
      <w:r w:rsidRPr="009E03EB">
        <w:t>занятости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уровня</w:t>
      </w:r>
      <w:r w:rsidR="00BD4280">
        <w:t xml:space="preserve"> </w:t>
      </w:r>
      <w:r w:rsidRPr="009E03EB">
        <w:t>цен.</w:t>
      </w:r>
      <w:r w:rsidR="00BD4280">
        <w:t xml:space="preserve"> </w:t>
      </w:r>
      <w:r w:rsidR="00EB493D" w:rsidRPr="009E03EB">
        <w:t>При</w:t>
      </w:r>
      <w:r w:rsidR="00BD4280">
        <w:t xml:space="preserve"> </w:t>
      </w:r>
      <w:r w:rsidR="00EB493D" w:rsidRPr="009E03EB">
        <w:t>этом,</w:t>
      </w:r>
      <w:r w:rsidR="00BD4280">
        <w:t xml:space="preserve"> </w:t>
      </w:r>
      <w:r w:rsidR="00EB493D" w:rsidRPr="009E03EB">
        <w:t>ц</w:t>
      </w:r>
      <w:r w:rsidRPr="009E03EB">
        <w:t>ентральный</w:t>
      </w:r>
      <w:r w:rsidR="00BD4280">
        <w:t xml:space="preserve"> </w:t>
      </w:r>
      <w:r w:rsidRPr="009E03EB">
        <w:t>банк</w:t>
      </w:r>
      <w:r w:rsidR="00BD4280">
        <w:t xml:space="preserve"> </w:t>
      </w:r>
      <w:r w:rsidRPr="009E03EB">
        <w:t>главный,</w:t>
      </w:r>
      <w:r w:rsidR="00BD4280">
        <w:t xml:space="preserve"> </w:t>
      </w:r>
      <w:r w:rsidRPr="009E03EB">
        <w:t>но</w:t>
      </w:r>
      <w:r w:rsidR="00BD4280">
        <w:t xml:space="preserve"> </w:t>
      </w:r>
      <w:r w:rsidRPr="009E03EB">
        <w:t>не</w:t>
      </w:r>
      <w:r w:rsidR="00BD4280">
        <w:t xml:space="preserve"> </w:t>
      </w:r>
      <w:r w:rsidRPr="009E03EB">
        <w:t>единственный</w:t>
      </w:r>
      <w:r w:rsidR="00BD4280">
        <w:t xml:space="preserve"> </w:t>
      </w:r>
      <w:r w:rsidRPr="009E03EB">
        <w:t>орган</w:t>
      </w:r>
      <w:r w:rsidR="00BD4280">
        <w:t xml:space="preserve"> </w:t>
      </w:r>
      <w:r w:rsidRPr="009E03EB">
        <w:t>регулирования.</w:t>
      </w:r>
      <w:r w:rsidR="00BD4280">
        <w:t xml:space="preserve"> </w:t>
      </w:r>
      <w:r w:rsidRPr="009E03EB">
        <w:t>Существует</w:t>
      </w:r>
      <w:r w:rsidR="00BD4280">
        <w:t xml:space="preserve"> </w:t>
      </w:r>
      <w:r w:rsidRPr="009E03EB">
        <w:t>целый</w:t>
      </w:r>
      <w:r w:rsidR="00BD4280">
        <w:t xml:space="preserve"> </w:t>
      </w:r>
      <w:r w:rsidRPr="009E03EB">
        <w:t>комплекс</w:t>
      </w:r>
      <w:r w:rsidR="00BD4280">
        <w:t xml:space="preserve"> </w:t>
      </w:r>
      <w:r w:rsidRPr="009E03EB">
        <w:t>регулирующих</w:t>
      </w:r>
      <w:r w:rsidR="00BD4280">
        <w:t xml:space="preserve"> </w:t>
      </w:r>
      <w:r w:rsidRPr="009E03EB">
        <w:t>органов.</w:t>
      </w:r>
      <w:r w:rsidR="00BD4280">
        <w:t xml:space="preserve"> </w:t>
      </w:r>
      <w:r w:rsidRPr="009E03EB">
        <w:t>Осуществляя</w:t>
      </w:r>
      <w:r w:rsidR="00BD4280">
        <w:t xml:space="preserve"> </w:t>
      </w:r>
      <w:r w:rsidRPr="009E03EB">
        <w:t>кредитное</w:t>
      </w:r>
      <w:r w:rsidR="00BD4280">
        <w:t xml:space="preserve"> </w:t>
      </w:r>
      <w:r w:rsidRPr="009E03EB">
        <w:t>регулирование,</w:t>
      </w:r>
      <w:r w:rsidR="00BD4280">
        <w:t xml:space="preserve"> </w:t>
      </w:r>
      <w:r w:rsidRPr="009E03EB">
        <w:t>государство</w:t>
      </w:r>
      <w:r w:rsidR="00BD4280">
        <w:t xml:space="preserve"> </w:t>
      </w:r>
      <w:r w:rsidRPr="009E03EB">
        <w:t>преследует</w:t>
      </w:r>
      <w:r w:rsidR="00BD4280">
        <w:t xml:space="preserve"> </w:t>
      </w:r>
      <w:r w:rsidRPr="009E03EB">
        <w:t>следующие</w:t>
      </w:r>
      <w:r w:rsidR="00BD4280">
        <w:t xml:space="preserve"> </w:t>
      </w:r>
      <w:r w:rsidRPr="009E03EB">
        <w:t>цели:</w:t>
      </w:r>
      <w:r w:rsidR="00BD4280">
        <w:t xml:space="preserve"> </w:t>
      </w:r>
      <w:r w:rsidRPr="009E03EB">
        <w:t>воздействуя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кредитную</w:t>
      </w:r>
      <w:r w:rsidR="00BD4280">
        <w:t xml:space="preserve"> </w:t>
      </w:r>
      <w:r w:rsidRPr="009E03EB">
        <w:t>деятельность</w:t>
      </w:r>
      <w:r w:rsidR="00BD4280">
        <w:t xml:space="preserve"> </w:t>
      </w:r>
      <w:r w:rsidRPr="009E03EB">
        <w:t>коммерческих</w:t>
      </w:r>
      <w:r w:rsidR="00BD4280">
        <w:t xml:space="preserve"> </w:t>
      </w:r>
      <w:r w:rsidRPr="009E03EB">
        <w:t>банков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направляя</w:t>
      </w:r>
      <w:r w:rsidR="00BD4280">
        <w:t xml:space="preserve"> </w:t>
      </w:r>
      <w:r w:rsidRPr="009E03EB">
        <w:t>регулирование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расширение</w:t>
      </w:r>
      <w:r w:rsidR="00BD4280">
        <w:t xml:space="preserve"> </w:t>
      </w:r>
      <w:r w:rsidRPr="009E03EB">
        <w:t>или</w:t>
      </w:r>
      <w:r w:rsidR="00BD4280">
        <w:t xml:space="preserve"> </w:t>
      </w:r>
      <w:r w:rsidRPr="009E03EB">
        <w:t>сокращение</w:t>
      </w:r>
      <w:r w:rsidR="00BD4280">
        <w:t xml:space="preserve"> </w:t>
      </w:r>
      <w:r w:rsidRPr="009E03EB">
        <w:t>кредитования</w:t>
      </w:r>
      <w:r w:rsidR="00BD4280">
        <w:t xml:space="preserve"> </w:t>
      </w:r>
      <w:r w:rsidRPr="009E03EB">
        <w:t>экономики,</w:t>
      </w:r>
      <w:r w:rsidR="00BD4280">
        <w:t xml:space="preserve"> </w:t>
      </w:r>
      <w:r w:rsidRPr="009E03EB">
        <w:t>оно,</w:t>
      </w:r>
      <w:r w:rsidR="00BD4280">
        <w:t xml:space="preserve"> </w:t>
      </w:r>
      <w:r w:rsidRPr="009E03EB">
        <w:t>таким</w:t>
      </w:r>
      <w:r w:rsidR="00BD4280">
        <w:t xml:space="preserve"> </w:t>
      </w:r>
      <w:r w:rsidRPr="009E03EB">
        <w:t>образом,</w:t>
      </w:r>
      <w:r w:rsidR="00BD4280">
        <w:t xml:space="preserve"> </w:t>
      </w:r>
      <w:r w:rsidRPr="009E03EB">
        <w:t>достигает</w:t>
      </w:r>
      <w:r w:rsidR="00BD4280">
        <w:t xml:space="preserve"> </w:t>
      </w:r>
      <w:r w:rsidRPr="009E03EB">
        <w:t>стабильного</w:t>
      </w:r>
      <w:r w:rsidR="00BD4280">
        <w:t xml:space="preserve"> </w:t>
      </w:r>
      <w:r w:rsidRPr="009E03EB">
        <w:t>развития</w:t>
      </w:r>
      <w:r w:rsidR="00BD4280">
        <w:t xml:space="preserve"> </w:t>
      </w:r>
      <w:r w:rsidRPr="009E03EB">
        <w:t>внутренней</w:t>
      </w:r>
      <w:r w:rsidR="00BD4280">
        <w:t xml:space="preserve"> </w:t>
      </w:r>
      <w:r w:rsidRPr="009E03EB">
        <w:t>экономики,</w:t>
      </w:r>
      <w:r w:rsidR="00BD4280">
        <w:t xml:space="preserve"> </w:t>
      </w:r>
      <w:r w:rsidRPr="009E03EB">
        <w:t>укрепления</w:t>
      </w:r>
      <w:r w:rsidR="00BD4280">
        <w:t xml:space="preserve"> </w:t>
      </w:r>
      <w:r w:rsidRPr="009E03EB">
        <w:t>денежного</w:t>
      </w:r>
      <w:r w:rsidR="00BD4280">
        <w:t xml:space="preserve"> </w:t>
      </w:r>
      <w:r w:rsidRPr="009E03EB">
        <w:t>обращения,</w:t>
      </w:r>
      <w:r w:rsidR="00BD4280">
        <w:t xml:space="preserve"> </w:t>
      </w:r>
      <w:r w:rsidRPr="009E03EB">
        <w:t>поддержки</w:t>
      </w:r>
      <w:r w:rsidR="00BD4280">
        <w:t xml:space="preserve"> </w:t>
      </w:r>
      <w:r w:rsidRPr="009E03EB">
        <w:t>национальных</w:t>
      </w:r>
      <w:r w:rsidR="00BD4280">
        <w:t xml:space="preserve"> </w:t>
      </w:r>
      <w:r w:rsidRPr="009E03EB">
        <w:t>экспортеров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внешнем</w:t>
      </w:r>
      <w:r w:rsidR="00BD4280">
        <w:t xml:space="preserve"> </w:t>
      </w:r>
      <w:r w:rsidRPr="009E03EB">
        <w:t>рынке.</w:t>
      </w:r>
      <w:r w:rsidR="00BD4280">
        <w:t xml:space="preserve"> </w:t>
      </w:r>
      <w:r w:rsidRPr="009E03EB">
        <w:t>Таким</w:t>
      </w:r>
      <w:r w:rsidR="00BD4280">
        <w:t xml:space="preserve"> </w:t>
      </w:r>
      <w:r w:rsidRPr="009E03EB">
        <w:t>образом,</w:t>
      </w:r>
      <w:r w:rsidR="00BD4280">
        <w:t xml:space="preserve"> </w:t>
      </w:r>
      <w:r w:rsidRPr="009E03EB">
        <w:t>воздействие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кредит</w:t>
      </w:r>
      <w:r w:rsidR="00BD4280">
        <w:t xml:space="preserve"> </w:t>
      </w:r>
      <w:r w:rsidRPr="009E03EB">
        <w:t>позволяет</w:t>
      </w:r>
      <w:r w:rsidR="00BD4280">
        <w:t xml:space="preserve"> </w:t>
      </w:r>
      <w:r w:rsidRPr="009E03EB">
        <w:t>достичь</w:t>
      </w:r>
      <w:r w:rsidR="00BD4280">
        <w:t xml:space="preserve"> </w:t>
      </w:r>
      <w:r w:rsidRPr="009E03EB">
        <w:t>более</w:t>
      </w:r>
      <w:r w:rsidR="00BD4280">
        <w:t xml:space="preserve"> </w:t>
      </w:r>
      <w:r w:rsidRPr="009E03EB">
        <w:t>глубоких</w:t>
      </w:r>
      <w:r w:rsidR="00BD4280">
        <w:t xml:space="preserve"> </w:t>
      </w:r>
      <w:r w:rsidRPr="009E03EB">
        <w:t>стратегических</w:t>
      </w:r>
      <w:r w:rsidR="00BD4280">
        <w:t xml:space="preserve"> </w:t>
      </w:r>
      <w:r w:rsidRPr="009E03EB">
        <w:t>задач</w:t>
      </w:r>
      <w:r w:rsidR="00BD4280">
        <w:t xml:space="preserve"> </w:t>
      </w:r>
      <w:r w:rsidRPr="009E03EB">
        <w:t>развития</w:t>
      </w:r>
      <w:r w:rsidR="00BD4280">
        <w:t xml:space="preserve"> </w:t>
      </w:r>
      <w:r w:rsidRPr="009E03EB">
        <w:t>всего</w:t>
      </w:r>
      <w:r w:rsidR="00BD4280">
        <w:t xml:space="preserve"> </w:t>
      </w:r>
      <w:r w:rsidRPr="009E03EB">
        <w:t>хозяйства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целом.</w:t>
      </w:r>
      <w:r w:rsidR="00BD4280">
        <w:t xml:space="preserve"> </w:t>
      </w:r>
      <w:r w:rsidRPr="009E03EB">
        <w:t>Например,</w:t>
      </w:r>
      <w:r w:rsidR="00BD4280">
        <w:t xml:space="preserve"> </w:t>
      </w:r>
      <w:r w:rsidRPr="009E03EB">
        <w:t>недостаток</w:t>
      </w:r>
      <w:r w:rsidR="00BD4280">
        <w:t xml:space="preserve"> </w:t>
      </w:r>
      <w:r w:rsidRPr="009E03EB">
        <w:t>у</w:t>
      </w:r>
      <w:r w:rsidR="00BD4280">
        <w:t xml:space="preserve"> </w:t>
      </w:r>
      <w:r w:rsidRPr="009E03EB">
        <w:t>предприятий</w:t>
      </w:r>
      <w:r w:rsidR="00BD4280">
        <w:t xml:space="preserve"> </w:t>
      </w:r>
      <w:r w:rsidRPr="009E03EB">
        <w:t>свободных</w:t>
      </w:r>
      <w:r w:rsidR="00BD4280">
        <w:t xml:space="preserve"> </w:t>
      </w:r>
      <w:r w:rsidRPr="009E03EB">
        <w:t>денежных</w:t>
      </w:r>
      <w:r w:rsidR="00BD4280">
        <w:t xml:space="preserve"> </w:t>
      </w:r>
      <w:r w:rsidRPr="009E03EB">
        <w:t>средств</w:t>
      </w:r>
      <w:r w:rsidR="00BD4280">
        <w:t xml:space="preserve"> </w:t>
      </w:r>
      <w:r w:rsidRPr="009E03EB">
        <w:t>затрудняет</w:t>
      </w:r>
      <w:r w:rsidR="00BD4280">
        <w:t xml:space="preserve"> </w:t>
      </w:r>
      <w:r w:rsidRPr="009E03EB">
        <w:t>осуществление</w:t>
      </w:r>
      <w:r w:rsidR="00BD4280">
        <w:t xml:space="preserve"> </w:t>
      </w:r>
      <w:r w:rsidRPr="009E03EB">
        <w:t>коммерческих</w:t>
      </w:r>
      <w:r w:rsidR="00BD4280">
        <w:t xml:space="preserve"> </w:t>
      </w:r>
      <w:r w:rsidRPr="009E03EB">
        <w:t>сделок,</w:t>
      </w:r>
      <w:r w:rsidR="00BD4280">
        <w:t xml:space="preserve"> </w:t>
      </w:r>
      <w:r w:rsidRPr="009E03EB">
        <w:t>внутренних</w:t>
      </w:r>
      <w:r w:rsidR="00BD4280">
        <w:t xml:space="preserve"> </w:t>
      </w:r>
      <w:r w:rsidRPr="009E03EB">
        <w:t>инвестиций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т.д.</w:t>
      </w:r>
      <w:r w:rsidR="00BD4280">
        <w:t xml:space="preserve"> </w:t>
      </w:r>
      <w:r w:rsidRPr="009E03EB">
        <w:t>С</w:t>
      </w:r>
      <w:r w:rsidR="00BD4280">
        <w:t xml:space="preserve"> </w:t>
      </w:r>
      <w:r w:rsidRPr="009E03EB">
        <w:t>другой</w:t>
      </w:r>
      <w:r w:rsidR="00BD4280">
        <w:t xml:space="preserve"> </w:t>
      </w:r>
      <w:r w:rsidRPr="009E03EB">
        <w:t>стороны,</w:t>
      </w:r>
      <w:r w:rsidR="00BD4280">
        <w:t xml:space="preserve"> </w:t>
      </w:r>
      <w:r w:rsidRPr="009E03EB">
        <w:t>избыточная</w:t>
      </w:r>
      <w:r w:rsidR="00BD4280">
        <w:t xml:space="preserve"> </w:t>
      </w:r>
      <w:r w:rsidRPr="009E03EB">
        <w:t>денежная</w:t>
      </w:r>
      <w:r w:rsidR="00BD4280">
        <w:t xml:space="preserve"> </w:t>
      </w:r>
      <w:r w:rsidRPr="009E03EB">
        <w:t>масса</w:t>
      </w:r>
      <w:r w:rsidR="00BD4280">
        <w:t xml:space="preserve"> </w:t>
      </w:r>
      <w:r w:rsidRPr="009E03EB">
        <w:t>имеет</w:t>
      </w:r>
      <w:r w:rsidR="00BD4280">
        <w:t xml:space="preserve"> </w:t>
      </w:r>
      <w:r w:rsidRPr="009E03EB">
        <w:t>свои</w:t>
      </w:r>
      <w:r w:rsidR="00BD4280">
        <w:t xml:space="preserve"> </w:t>
      </w:r>
      <w:r w:rsidRPr="009E03EB">
        <w:t>недостатки:</w:t>
      </w:r>
      <w:r w:rsidR="00BD4280">
        <w:t xml:space="preserve"> </w:t>
      </w:r>
      <w:r w:rsidRPr="009E03EB">
        <w:t>обесценение</w:t>
      </w:r>
      <w:r w:rsidR="00BD4280">
        <w:t xml:space="preserve"> </w:t>
      </w:r>
      <w:r w:rsidRPr="009E03EB">
        <w:t>денег,</w:t>
      </w:r>
      <w:r w:rsidR="00BD4280">
        <w:t xml:space="preserve"> </w:t>
      </w:r>
      <w:r w:rsidRPr="009E03EB">
        <w:t>и,</w:t>
      </w:r>
      <w:r w:rsidR="00BD4280">
        <w:t xml:space="preserve"> </w:t>
      </w:r>
      <w:r w:rsidRPr="009E03EB">
        <w:t>как</w:t>
      </w:r>
      <w:r w:rsidR="00BD4280">
        <w:t xml:space="preserve"> </w:t>
      </w:r>
      <w:r w:rsidRPr="009E03EB">
        <w:t>следствие,</w:t>
      </w:r>
      <w:r w:rsidR="00BD4280">
        <w:t xml:space="preserve"> </w:t>
      </w:r>
      <w:r w:rsidRPr="009E03EB">
        <w:t>снижение</w:t>
      </w:r>
      <w:r w:rsidR="00BD4280">
        <w:t xml:space="preserve"> </w:t>
      </w:r>
      <w:r w:rsidRPr="009E03EB">
        <w:t>жизненного</w:t>
      </w:r>
      <w:r w:rsidR="00BD4280">
        <w:t xml:space="preserve"> </w:t>
      </w:r>
      <w:r w:rsidRPr="009E03EB">
        <w:t>уровня</w:t>
      </w:r>
      <w:r w:rsidR="00BD4280">
        <w:t xml:space="preserve"> </w:t>
      </w:r>
      <w:r w:rsidRPr="009E03EB">
        <w:t>населения,</w:t>
      </w:r>
      <w:r w:rsidR="00BD4280">
        <w:t xml:space="preserve"> </w:t>
      </w:r>
      <w:r w:rsidRPr="009E03EB">
        <w:t>ухудшение</w:t>
      </w:r>
      <w:r w:rsidR="00BD4280">
        <w:t xml:space="preserve"> </w:t>
      </w:r>
      <w:r w:rsidRPr="009E03EB">
        <w:t>валютного</w:t>
      </w:r>
      <w:r w:rsidR="00BD4280">
        <w:t xml:space="preserve"> </w:t>
      </w:r>
      <w:r w:rsidRPr="009E03EB">
        <w:t>положения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стране.</w:t>
      </w:r>
      <w:r w:rsidR="00BD4280">
        <w:t xml:space="preserve"> </w:t>
      </w:r>
      <w:r w:rsidRPr="009E03EB">
        <w:t>Соответственно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первом</w:t>
      </w:r>
      <w:r w:rsidR="00BD4280">
        <w:t xml:space="preserve"> </w:t>
      </w:r>
      <w:r w:rsidRPr="009E03EB">
        <w:t>случае</w:t>
      </w:r>
      <w:r w:rsidR="00BD4280">
        <w:t xml:space="preserve"> </w:t>
      </w:r>
      <w:r w:rsidRPr="009E03EB">
        <w:t>денежно-кредитная</w:t>
      </w:r>
      <w:r w:rsidR="00BD4280">
        <w:t xml:space="preserve"> </w:t>
      </w:r>
      <w:r w:rsidRPr="009E03EB">
        <w:t>политика</w:t>
      </w:r>
      <w:r w:rsidR="00BD4280">
        <w:t xml:space="preserve"> </w:t>
      </w:r>
      <w:r w:rsidRPr="009E03EB">
        <w:t>должна</w:t>
      </w:r>
      <w:r w:rsidR="00BD4280">
        <w:t xml:space="preserve"> </w:t>
      </w:r>
      <w:r w:rsidRPr="009E03EB">
        <w:t>быть</w:t>
      </w:r>
      <w:r w:rsidR="00BD4280">
        <w:t xml:space="preserve"> </w:t>
      </w:r>
      <w:r w:rsidRPr="009E03EB">
        <w:t>направлена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расширение</w:t>
      </w:r>
      <w:r w:rsidR="00BD4280">
        <w:t xml:space="preserve"> </w:t>
      </w:r>
      <w:r w:rsidRPr="009E03EB">
        <w:t>кредитной</w:t>
      </w:r>
      <w:r w:rsidR="00BD4280">
        <w:t xml:space="preserve"> </w:t>
      </w:r>
      <w:r w:rsidRPr="009E03EB">
        <w:t>деятельности</w:t>
      </w:r>
      <w:r w:rsidR="00BD4280">
        <w:t xml:space="preserve"> </w:t>
      </w:r>
      <w:r w:rsidRPr="009E03EB">
        <w:t>банков,</w:t>
      </w:r>
      <w:r w:rsidR="00BD4280">
        <w:t xml:space="preserve"> </w:t>
      </w:r>
      <w:r w:rsidRPr="009E03EB">
        <w:t>а</w:t>
      </w:r>
      <w:r w:rsidR="00BD4280">
        <w:t xml:space="preserve"> </w:t>
      </w:r>
      <w:r w:rsidRPr="009E03EB">
        <w:t>во</w:t>
      </w:r>
      <w:r w:rsidR="00BD4280">
        <w:t xml:space="preserve"> </w:t>
      </w:r>
      <w:r w:rsidRPr="009E03EB">
        <w:t>втором</w:t>
      </w:r>
      <w:r w:rsidR="00BD4280">
        <w:t xml:space="preserve"> </w:t>
      </w:r>
      <w:r w:rsidRPr="009E03EB">
        <w:t>случае</w:t>
      </w:r>
      <w:r w:rsidR="00BD4280">
        <w:t xml:space="preserve"> </w:t>
      </w:r>
      <w:r w:rsidRPr="009E03EB">
        <w:t>-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ее</w:t>
      </w:r>
      <w:r w:rsidR="00BD4280">
        <w:t xml:space="preserve"> </w:t>
      </w:r>
      <w:r w:rsidRPr="009E03EB">
        <w:t>сокращение,</w:t>
      </w:r>
      <w:r w:rsidR="00BD4280">
        <w:t xml:space="preserve"> </w:t>
      </w:r>
      <w:r w:rsidRPr="009E03EB">
        <w:t>переходу</w:t>
      </w:r>
      <w:r w:rsidR="00BD4280">
        <w:t xml:space="preserve"> </w:t>
      </w:r>
      <w:r w:rsidRPr="009E03EB">
        <w:t>к</w:t>
      </w:r>
      <w:r w:rsidR="00BD4280">
        <w:t xml:space="preserve"> </w:t>
      </w:r>
      <w:r w:rsidRPr="009E03EB">
        <w:t>политике</w:t>
      </w:r>
      <w:r w:rsidR="00BD4280">
        <w:t xml:space="preserve"> </w:t>
      </w:r>
      <w:r w:rsidRPr="009E03EB">
        <w:t>"дорогих</w:t>
      </w:r>
      <w:r w:rsidR="00BD4280">
        <w:t xml:space="preserve"> </w:t>
      </w:r>
      <w:r w:rsidRPr="009E03EB">
        <w:t>денег".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помощью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стремится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смягчить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экономические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кризисы,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сдержать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поддержания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конъюнктуры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использует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стимулирования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капиталовложений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различные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отрасли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народного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хозяйства.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Кредитная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политика</w:t>
      </w:r>
      <w:r w:rsidR="00BD4280">
        <w:rPr>
          <w:sz w:val="28"/>
          <w:szCs w:val="28"/>
        </w:rPr>
        <w:t xml:space="preserve"> </w:t>
      </w:r>
      <w:r w:rsidR="00662B49" w:rsidRPr="009E03EB">
        <w:rPr>
          <w:sz w:val="28"/>
          <w:szCs w:val="28"/>
        </w:rPr>
        <w:t>реализуется</w:t>
      </w:r>
      <w:r w:rsidR="00BD4280">
        <w:rPr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косвенными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прямыми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sz w:val="28"/>
          <w:szCs w:val="28"/>
        </w:rPr>
        <w:t>методами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воздействия.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Различие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между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ними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состоит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том,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либо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оказывает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косвенное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воздействие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через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учреждений,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либо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устанавливает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лимиты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(т.е.</w:t>
      </w:r>
      <w:r w:rsidR="00BD4280">
        <w:rPr>
          <w:sz w:val="28"/>
          <w:szCs w:val="28"/>
        </w:rPr>
        <w:t xml:space="preserve"> </w:t>
      </w:r>
      <w:r w:rsidR="00662B49" w:rsidRPr="009E03EB">
        <w:rPr>
          <w:sz w:val="28"/>
          <w:szCs w:val="28"/>
        </w:rPr>
        <w:t>прямые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количественные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ограничения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кредита).</w:t>
      </w:r>
    </w:p>
    <w:p w:rsidR="00F57A63" w:rsidRPr="009E03EB" w:rsidRDefault="00CD50CF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условиях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рыночной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экономики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основе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д</w:t>
      </w:r>
      <w:r w:rsidR="00F57A63" w:rsidRPr="009E03EB">
        <w:rPr>
          <w:bCs/>
          <w:kern w:val="36"/>
          <w:sz w:val="28"/>
          <w:szCs w:val="28"/>
        </w:rPr>
        <w:t>енежно-кредитной</w:t>
      </w:r>
      <w:r w:rsidR="00BD4280">
        <w:rPr>
          <w:bCs/>
          <w:kern w:val="36"/>
          <w:sz w:val="28"/>
          <w:szCs w:val="28"/>
        </w:rPr>
        <w:t xml:space="preserve"> </w:t>
      </w:r>
      <w:r w:rsidR="00F57A63" w:rsidRPr="009E03EB">
        <w:rPr>
          <w:bCs/>
          <w:kern w:val="36"/>
          <w:sz w:val="28"/>
          <w:szCs w:val="28"/>
        </w:rPr>
        <w:t>политики</w:t>
      </w:r>
      <w:r w:rsidR="00BD4280">
        <w:rPr>
          <w:bCs/>
          <w:kern w:val="36"/>
          <w:sz w:val="28"/>
          <w:szCs w:val="28"/>
        </w:rPr>
        <w:t xml:space="preserve"> </w:t>
      </w:r>
      <w:r w:rsidR="007E1EBA" w:rsidRPr="009E03EB">
        <w:rPr>
          <w:bCs/>
          <w:kern w:val="36"/>
          <w:sz w:val="28"/>
          <w:szCs w:val="28"/>
        </w:rPr>
        <w:t>центрального</w:t>
      </w:r>
      <w:r w:rsidR="00BD4280">
        <w:rPr>
          <w:bCs/>
          <w:kern w:val="36"/>
          <w:sz w:val="28"/>
          <w:szCs w:val="28"/>
        </w:rPr>
        <w:t xml:space="preserve"> </w:t>
      </w:r>
      <w:r w:rsidR="007E1EBA" w:rsidRPr="009E03EB">
        <w:rPr>
          <w:bCs/>
          <w:kern w:val="36"/>
          <w:sz w:val="28"/>
          <w:szCs w:val="28"/>
        </w:rPr>
        <w:t>банка</w:t>
      </w:r>
      <w:r w:rsidR="00BD4280">
        <w:rPr>
          <w:bCs/>
          <w:kern w:val="36"/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лежит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принцип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"компенсационного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регулирования".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Принцип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компенсационного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регулирования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включает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сочетание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двух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комплексов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мероприятий:</w:t>
      </w:r>
    </w:p>
    <w:p w:rsidR="00F57A63" w:rsidRPr="009E03EB" w:rsidRDefault="00F57A63" w:rsidP="009E03EB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рестрикции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(ограничения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операций</w:t>
      </w:r>
      <w:r w:rsidR="00BD4280">
        <w:rPr>
          <w:sz w:val="28"/>
          <w:szCs w:val="28"/>
        </w:rPr>
        <w:t xml:space="preserve"> </w:t>
      </w:r>
      <w:r w:rsidR="00D148A8" w:rsidRPr="009E03EB">
        <w:rPr>
          <w:sz w:val="28"/>
          <w:szCs w:val="28"/>
        </w:rPr>
        <w:t>путем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повышения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уровня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ставок,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торможения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темпов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обращении);</w:t>
      </w:r>
    </w:p>
    <w:p w:rsidR="00F57A63" w:rsidRPr="009E03EB" w:rsidRDefault="00F57A63" w:rsidP="009E03EB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экспансии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(стимулирование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через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нормы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обращении).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Политика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рестрикции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(политика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"дорогих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денег")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применяется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циклического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оживления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хозяйственной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конъюнктуры.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экспансии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(политика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"дешевых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денег")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применяется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кризисной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фазе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цикла,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падения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производства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безработицы.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заключается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стимулировании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введении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более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льготных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кредитования</w:t>
      </w:r>
      <w:r w:rsidR="00240F81" w:rsidRPr="009E03EB">
        <w:rPr>
          <w:rStyle w:val="af0"/>
          <w:sz w:val="28"/>
          <w:szCs w:val="28"/>
        </w:rPr>
        <w:footnoteReference w:id="7"/>
      </w:r>
      <w:r w:rsidR="00AB620B" w:rsidRPr="009E03EB">
        <w:rPr>
          <w:sz w:val="28"/>
          <w:szCs w:val="28"/>
        </w:rPr>
        <w:t>.</w:t>
      </w:r>
    </w:p>
    <w:p w:rsidR="00F57A63" w:rsidRPr="009E03EB" w:rsidRDefault="00AB620B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О</w:t>
      </w:r>
      <w:r w:rsidR="00F57A63" w:rsidRPr="009E03EB">
        <w:rPr>
          <w:sz w:val="28"/>
          <w:szCs w:val="28"/>
        </w:rPr>
        <w:t>сновные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цели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денежно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кредитной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государства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меняются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зависимости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уровня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социально-экономического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развития,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котором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находится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это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государство.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Приоритет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определяется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состоянием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финансов,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стабильностью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отсутствием,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наличием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сбалансированности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доходов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расходов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бюджета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дисбалансом.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общем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случае,</w:t>
      </w:r>
      <w:r w:rsidR="00BD4280">
        <w:rPr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основными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целями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денежно-кредитной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политики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государства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являются:</w:t>
      </w:r>
    </w:p>
    <w:p w:rsidR="00F57A63" w:rsidRPr="009E03EB" w:rsidRDefault="00F57A63" w:rsidP="009E03EB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регулирование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экономической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активности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агентов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отношений;</w:t>
      </w:r>
    </w:p>
    <w:p w:rsidR="00F57A63" w:rsidRPr="009E03EB" w:rsidRDefault="00F57A63" w:rsidP="009E03EB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достижение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уровня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производства,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характеризующегося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минимальной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безработицей;</w:t>
      </w:r>
    </w:p>
    <w:p w:rsidR="00F57A63" w:rsidRPr="009E03EB" w:rsidRDefault="00F57A63" w:rsidP="009E03EB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9E03EB">
        <w:rPr>
          <w:sz w:val="28"/>
          <w:szCs w:val="28"/>
        </w:rPr>
        <w:t>создание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безинфляционной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экономики.</w:t>
      </w:r>
    </w:p>
    <w:p w:rsidR="00F57A63" w:rsidRPr="009E03EB" w:rsidRDefault="00F57A63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преимуществам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денежно-кредитной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политики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следует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отнести:</w:t>
      </w:r>
    </w:p>
    <w:p w:rsidR="00F57A63" w:rsidRPr="009E03EB" w:rsidRDefault="00F57A63" w:rsidP="009E03EB">
      <w:pPr>
        <w:pStyle w:val="a7"/>
        <w:keepNext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color w:val="auto"/>
          <w:sz w:val="28"/>
          <w:szCs w:val="28"/>
        </w:rPr>
        <w:t>быстроту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гибкость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(предложение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денег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можно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изменять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без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законодательных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процедур);</w:t>
      </w:r>
    </w:p>
    <w:p w:rsidR="00F57A63" w:rsidRPr="009E03EB" w:rsidRDefault="00F57A63" w:rsidP="009E03EB">
      <w:pPr>
        <w:pStyle w:val="a7"/>
        <w:keepNext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color w:val="auto"/>
          <w:sz w:val="28"/>
          <w:szCs w:val="28"/>
        </w:rPr>
        <w:t>независимость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политического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давления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(существует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закон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ЦБ,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определяющий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функции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полномочия);</w:t>
      </w:r>
    </w:p>
    <w:p w:rsidR="001616F1" w:rsidRPr="009E03EB" w:rsidRDefault="001616F1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cs="PragmaticaC-Bold"/>
          <w:b/>
          <w:bCs/>
          <w:sz w:val="28"/>
          <w:szCs w:val="30"/>
        </w:rPr>
      </w:pPr>
      <w:r w:rsidRPr="009E03EB">
        <w:rPr>
          <w:rFonts w:cs="PragmaticaC-Bold"/>
          <w:bCs/>
          <w:sz w:val="28"/>
          <w:szCs w:val="30"/>
        </w:rPr>
        <w:br w:type="page"/>
      </w:r>
      <w:r w:rsidRPr="009E03EB">
        <w:rPr>
          <w:b/>
          <w:bCs/>
          <w:sz w:val="28"/>
          <w:szCs w:val="28"/>
        </w:rPr>
        <w:t>Глава</w:t>
      </w:r>
      <w:r w:rsidR="00BD4280">
        <w:rPr>
          <w:b/>
          <w:bCs/>
          <w:sz w:val="28"/>
          <w:szCs w:val="28"/>
        </w:rPr>
        <w:t xml:space="preserve"> </w:t>
      </w:r>
      <w:r w:rsidRPr="009E03EB">
        <w:rPr>
          <w:b/>
          <w:bCs/>
          <w:sz w:val="28"/>
          <w:szCs w:val="28"/>
        </w:rPr>
        <w:t>2.</w:t>
      </w:r>
      <w:r w:rsidR="00BD4280">
        <w:rPr>
          <w:b/>
          <w:sz w:val="28"/>
          <w:szCs w:val="28"/>
        </w:rPr>
        <w:t xml:space="preserve"> </w:t>
      </w:r>
      <w:r w:rsidR="00CB387F" w:rsidRPr="009E03EB">
        <w:rPr>
          <w:b/>
          <w:sz w:val="28"/>
          <w:szCs w:val="28"/>
        </w:rPr>
        <w:t>Основные</w:t>
      </w:r>
      <w:r w:rsidR="00BD4280">
        <w:rPr>
          <w:b/>
          <w:sz w:val="28"/>
          <w:szCs w:val="28"/>
        </w:rPr>
        <w:t xml:space="preserve"> </w:t>
      </w:r>
      <w:r w:rsidR="00CB387F" w:rsidRPr="009E03EB">
        <w:rPr>
          <w:b/>
          <w:sz w:val="28"/>
          <w:szCs w:val="28"/>
        </w:rPr>
        <w:t>инструменты</w:t>
      </w:r>
      <w:r w:rsidR="00BD4280">
        <w:rPr>
          <w:b/>
          <w:sz w:val="28"/>
          <w:szCs w:val="28"/>
        </w:rPr>
        <w:t xml:space="preserve"> </w:t>
      </w:r>
      <w:r w:rsidR="00CB387F" w:rsidRPr="009E03EB">
        <w:rPr>
          <w:b/>
          <w:sz w:val="28"/>
          <w:szCs w:val="28"/>
        </w:rPr>
        <w:t>и</w:t>
      </w:r>
      <w:r w:rsidR="00BD4280">
        <w:rPr>
          <w:b/>
          <w:sz w:val="28"/>
          <w:szCs w:val="28"/>
        </w:rPr>
        <w:t xml:space="preserve"> </w:t>
      </w:r>
      <w:r w:rsidR="00CB387F" w:rsidRPr="009E03EB">
        <w:rPr>
          <w:b/>
          <w:sz w:val="28"/>
          <w:szCs w:val="28"/>
        </w:rPr>
        <w:t>ме</w:t>
      </w:r>
      <w:r w:rsidR="009E03EB">
        <w:rPr>
          <w:b/>
          <w:sz w:val="28"/>
          <w:szCs w:val="28"/>
        </w:rPr>
        <w:t>тоды</w:t>
      </w:r>
      <w:r w:rsidR="00BD4280">
        <w:rPr>
          <w:b/>
          <w:sz w:val="28"/>
          <w:szCs w:val="28"/>
        </w:rPr>
        <w:t xml:space="preserve"> </w:t>
      </w:r>
      <w:r w:rsidR="009E03EB">
        <w:rPr>
          <w:b/>
          <w:sz w:val="28"/>
          <w:szCs w:val="28"/>
        </w:rPr>
        <w:t>денежно-кредитной</w:t>
      </w:r>
      <w:r w:rsidR="00BD4280">
        <w:rPr>
          <w:b/>
          <w:sz w:val="28"/>
          <w:szCs w:val="28"/>
        </w:rPr>
        <w:t xml:space="preserve"> </w:t>
      </w:r>
      <w:r w:rsidR="009E03EB">
        <w:rPr>
          <w:b/>
          <w:sz w:val="28"/>
          <w:szCs w:val="28"/>
        </w:rPr>
        <w:t>политики</w:t>
      </w:r>
    </w:p>
    <w:p w:rsidR="009E03EB" w:rsidRPr="009E03EB" w:rsidRDefault="009E03EB" w:rsidP="009E03EB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</w:p>
    <w:p w:rsidR="00F57A63" w:rsidRPr="009E03EB" w:rsidRDefault="001616F1" w:rsidP="009E03EB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E03EB">
        <w:rPr>
          <w:b/>
          <w:bCs/>
          <w:iCs/>
          <w:sz w:val="28"/>
          <w:szCs w:val="28"/>
        </w:rPr>
        <w:t>2</w:t>
      </w:r>
      <w:r w:rsidR="00F57A63" w:rsidRPr="009E03EB">
        <w:rPr>
          <w:b/>
          <w:bCs/>
          <w:iCs/>
          <w:sz w:val="28"/>
          <w:szCs w:val="28"/>
        </w:rPr>
        <w:t>.</w:t>
      </w:r>
      <w:r w:rsidRPr="009E03EB">
        <w:rPr>
          <w:b/>
          <w:bCs/>
          <w:iCs/>
          <w:sz w:val="28"/>
          <w:szCs w:val="28"/>
        </w:rPr>
        <w:t>1</w:t>
      </w:r>
      <w:r w:rsidR="00BD4280">
        <w:rPr>
          <w:b/>
          <w:bCs/>
          <w:sz w:val="28"/>
          <w:szCs w:val="28"/>
        </w:rPr>
        <w:t xml:space="preserve"> </w:t>
      </w:r>
      <w:r w:rsidRPr="009E03EB">
        <w:rPr>
          <w:b/>
          <w:bCs/>
          <w:sz w:val="28"/>
          <w:szCs w:val="28"/>
        </w:rPr>
        <w:t>Учетная</w:t>
      </w:r>
      <w:r w:rsidR="00BD4280">
        <w:rPr>
          <w:b/>
          <w:bCs/>
          <w:sz w:val="28"/>
          <w:szCs w:val="28"/>
        </w:rPr>
        <w:t xml:space="preserve"> </w:t>
      </w:r>
      <w:r w:rsidRPr="009E03EB">
        <w:rPr>
          <w:b/>
          <w:bCs/>
          <w:sz w:val="28"/>
          <w:szCs w:val="28"/>
        </w:rPr>
        <w:t>политика</w:t>
      </w:r>
      <w:r w:rsidR="00BD4280">
        <w:rPr>
          <w:b/>
          <w:bCs/>
          <w:sz w:val="28"/>
          <w:szCs w:val="28"/>
        </w:rPr>
        <w:t xml:space="preserve"> </w:t>
      </w:r>
      <w:r w:rsidRPr="009E03EB">
        <w:rPr>
          <w:b/>
          <w:bCs/>
          <w:sz w:val="28"/>
          <w:szCs w:val="28"/>
        </w:rPr>
        <w:t>и</w:t>
      </w:r>
      <w:r w:rsidR="00BD4280">
        <w:rPr>
          <w:b/>
          <w:bCs/>
          <w:sz w:val="28"/>
          <w:szCs w:val="28"/>
        </w:rPr>
        <w:t xml:space="preserve"> </w:t>
      </w:r>
      <w:r w:rsidRPr="009E03EB">
        <w:rPr>
          <w:b/>
          <w:bCs/>
          <w:sz w:val="28"/>
          <w:szCs w:val="28"/>
        </w:rPr>
        <w:t>политика</w:t>
      </w:r>
      <w:r w:rsidR="00BD4280">
        <w:rPr>
          <w:b/>
          <w:bCs/>
          <w:sz w:val="28"/>
          <w:szCs w:val="28"/>
        </w:rPr>
        <w:t xml:space="preserve"> </w:t>
      </w:r>
      <w:r w:rsidRPr="009E03EB">
        <w:rPr>
          <w:b/>
          <w:bCs/>
          <w:sz w:val="28"/>
          <w:szCs w:val="28"/>
        </w:rPr>
        <w:t>рефинансирования</w:t>
      </w:r>
    </w:p>
    <w:p w:rsidR="0059028A" w:rsidRPr="009E03EB" w:rsidRDefault="0059028A" w:rsidP="009E03EB">
      <w:pPr>
        <w:pStyle w:val="a5"/>
        <w:keepNext/>
        <w:widowControl w:val="0"/>
        <w:rPr>
          <w:szCs w:val="26"/>
        </w:rPr>
      </w:pPr>
    </w:p>
    <w:p w:rsidR="0059028A" w:rsidRPr="009E03EB" w:rsidRDefault="0059028A" w:rsidP="009E03EB">
      <w:pPr>
        <w:pStyle w:val="a5"/>
        <w:keepNext/>
        <w:widowControl w:val="0"/>
      </w:pPr>
      <w:r w:rsidRPr="009E03EB">
        <w:t>Проводя</w:t>
      </w:r>
      <w:r w:rsidR="00BD4280">
        <w:t xml:space="preserve"> </w:t>
      </w:r>
      <w:r w:rsidRPr="009E03EB">
        <w:t>денежно-кредитную</w:t>
      </w:r>
      <w:r w:rsidR="00BD4280">
        <w:t xml:space="preserve"> </w:t>
      </w:r>
      <w:r w:rsidRPr="009E03EB">
        <w:t>политику</w:t>
      </w:r>
      <w:r w:rsidR="00BD4280">
        <w:t xml:space="preserve"> </w:t>
      </w:r>
      <w:r w:rsidRPr="009E03EB">
        <w:t>Центральные</w:t>
      </w:r>
      <w:r w:rsidR="00BD4280">
        <w:t xml:space="preserve"> </w:t>
      </w:r>
      <w:r w:rsidRPr="009E03EB">
        <w:t>банки</w:t>
      </w:r>
      <w:r w:rsidR="00BD4280">
        <w:t xml:space="preserve"> </w:t>
      </w:r>
      <w:r w:rsidRPr="009E03EB">
        <w:t>сами</w:t>
      </w:r>
      <w:r w:rsidR="00BD4280">
        <w:t xml:space="preserve"> </w:t>
      </w:r>
      <w:r w:rsidRPr="009E03EB">
        <w:t>определяют</w:t>
      </w:r>
      <w:r w:rsidR="00BD4280">
        <w:t xml:space="preserve"> </w:t>
      </w:r>
      <w:r w:rsidRPr="009E03EB">
        <w:t>инструмент</w:t>
      </w:r>
      <w:r w:rsidR="00BD4280">
        <w:t xml:space="preserve"> </w:t>
      </w:r>
      <w:r w:rsidRPr="009E03EB">
        <w:t>регулирующий</w:t>
      </w:r>
      <w:r w:rsidR="00BD4280">
        <w:t xml:space="preserve"> </w:t>
      </w:r>
      <w:r w:rsidRPr="009E03EB">
        <w:t>наилучшим</w:t>
      </w:r>
      <w:r w:rsidR="00BD4280">
        <w:t xml:space="preserve"> </w:t>
      </w:r>
      <w:r w:rsidRPr="009E03EB">
        <w:t>образом</w:t>
      </w:r>
      <w:r w:rsidR="00BD4280">
        <w:t xml:space="preserve"> </w:t>
      </w:r>
      <w:r w:rsidRPr="009E03EB">
        <w:t>денежную</w:t>
      </w:r>
      <w:r w:rsidR="00BD4280">
        <w:t xml:space="preserve"> </w:t>
      </w:r>
      <w:r w:rsidRPr="009E03EB">
        <w:t>массу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обращении.</w:t>
      </w:r>
      <w:r w:rsidR="00BD4280">
        <w:t xml:space="preserve"> </w:t>
      </w:r>
      <w:r w:rsidRPr="009E03EB">
        <w:t>Если</w:t>
      </w:r>
      <w:r w:rsidR="00BD4280">
        <w:t xml:space="preserve"> </w:t>
      </w:r>
      <w:r w:rsidRPr="009E03EB">
        <w:t>политика</w:t>
      </w:r>
      <w:r w:rsidR="00BD4280">
        <w:t xml:space="preserve"> </w:t>
      </w:r>
      <w:r w:rsidRPr="009E03EB">
        <w:t>направлена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укрепление</w:t>
      </w:r>
      <w:r w:rsidR="00BD4280">
        <w:t xml:space="preserve"> </w:t>
      </w:r>
      <w:r w:rsidRPr="009E03EB">
        <w:t>производства,</w:t>
      </w:r>
      <w:r w:rsidR="00BD4280">
        <w:t xml:space="preserve"> </w:t>
      </w:r>
      <w:r w:rsidRPr="009E03EB">
        <w:t>занятости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расширение</w:t>
      </w:r>
      <w:r w:rsidR="00BD4280">
        <w:t xml:space="preserve"> </w:t>
      </w:r>
      <w:r w:rsidRPr="009E03EB">
        <w:t>выдачи</w:t>
      </w:r>
      <w:r w:rsidR="00BD4280">
        <w:t xml:space="preserve"> </w:t>
      </w:r>
      <w:r w:rsidRPr="009E03EB">
        <w:t>кредитов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увеличение</w:t>
      </w:r>
      <w:r w:rsidR="00BD4280">
        <w:t xml:space="preserve"> </w:t>
      </w:r>
      <w:r w:rsidRPr="009E03EB">
        <w:t>денежной</w:t>
      </w:r>
      <w:r w:rsidR="00BD4280">
        <w:t xml:space="preserve"> </w:t>
      </w:r>
      <w:r w:rsidRPr="009E03EB">
        <w:t>массы,</w:t>
      </w:r>
      <w:r w:rsidR="00BD4280">
        <w:t xml:space="preserve"> </w:t>
      </w:r>
      <w:r w:rsidRPr="009E03EB">
        <w:t>то</w:t>
      </w:r>
      <w:r w:rsidR="00BD4280">
        <w:t xml:space="preserve"> </w:t>
      </w:r>
      <w:r w:rsidRPr="009E03EB">
        <w:t>её</w:t>
      </w:r>
      <w:r w:rsidR="00BD4280">
        <w:t xml:space="preserve"> </w:t>
      </w:r>
      <w:r w:rsidRPr="009E03EB">
        <w:t>называют</w:t>
      </w:r>
      <w:r w:rsidR="00BD4280">
        <w:t xml:space="preserve"> </w:t>
      </w:r>
      <w:r w:rsidRPr="009E03EB">
        <w:t>экспансивной.</w:t>
      </w:r>
      <w:r w:rsidR="00BD4280">
        <w:t xml:space="preserve"> </w:t>
      </w:r>
      <w:r w:rsidRPr="009E03EB">
        <w:t>Преимущество</w:t>
      </w:r>
      <w:r w:rsidR="00BD4280">
        <w:t xml:space="preserve"> </w:t>
      </w:r>
      <w:r w:rsidRPr="009E03EB">
        <w:t>-</w:t>
      </w:r>
      <w:r w:rsidR="00BD4280">
        <w:t xml:space="preserve"> </w:t>
      </w:r>
      <w:r w:rsidRPr="009E03EB">
        <w:t>удешевление</w:t>
      </w:r>
      <w:r w:rsidR="00BD4280">
        <w:t xml:space="preserve"> </w:t>
      </w:r>
      <w:r w:rsidRPr="009E03EB">
        <w:t>денег</w:t>
      </w:r>
      <w:r w:rsidR="00BD4280">
        <w:t xml:space="preserve"> </w:t>
      </w:r>
      <w:r w:rsidRPr="009E03EB">
        <w:t>путём</w:t>
      </w:r>
      <w:r w:rsidR="00BD4280">
        <w:t xml:space="preserve"> </w:t>
      </w:r>
      <w:r w:rsidRPr="009E03EB">
        <w:t>уменьшения</w:t>
      </w:r>
      <w:r w:rsidR="00BD4280">
        <w:t xml:space="preserve"> </w:t>
      </w:r>
      <w:r w:rsidRPr="009E03EB">
        <w:t>процентных</w:t>
      </w:r>
      <w:r w:rsidR="00BD4280">
        <w:t xml:space="preserve"> </w:t>
      </w:r>
      <w:r w:rsidRPr="009E03EB">
        <w:t>ставок</w:t>
      </w:r>
      <w:r w:rsidR="00BD4280">
        <w:t xml:space="preserve"> </w:t>
      </w:r>
      <w:r w:rsidRPr="009E03EB">
        <w:t>по</w:t>
      </w:r>
      <w:r w:rsidR="00BD4280">
        <w:t xml:space="preserve"> </w:t>
      </w:r>
      <w:r w:rsidRPr="009E03EB">
        <w:t>кредитам</w:t>
      </w:r>
      <w:r w:rsidR="00BD4280">
        <w:t xml:space="preserve"> </w:t>
      </w:r>
      <w:r w:rsidRPr="009E03EB">
        <w:t>Центральных</w:t>
      </w:r>
      <w:r w:rsidR="00BD4280">
        <w:t xml:space="preserve"> </w:t>
      </w:r>
      <w:r w:rsidRPr="009E03EB">
        <w:t>банков.</w:t>
      </w:r>
      <w:r w:rsidR="00BD4280">
        <w:t xml:space="preserve"> </w:t>
      </w:r>
      <w:r w:rsidRPr="009E03EB">
        <w:t>Производители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инвесторы</w:t>
      </w:r>
      <w:r w:rsidR="00BD4280">
        <w:t xml:space="preserve"> </w:t>
      </w:r>
      <w:r w:rsidRPr="009E03EB">
        <w:t>могут</w:t>
      </w:r>
      <w:r w:rsidR="00BD4280">
        <w:t xml:space="preserve"> </w:t>
      </w:r>
      <w:r w:rsidRPr="009E03EB">
        <w:t>получать</w:t>
      </w:r>
      <w:r w:rsidR="00BD4280">
        <w:t xml:space="preserve"> </w:t>
      </w:r>
      <w:r w:rsidRPr="009E03EB">
        <w:t>кредиты</w:t>
      </w:r>
      <w:r w:rsidR="00BD4280">
        <w:t xml:space="preserve"> </w:t>
      </w:r>
      <w:r w:rsidRPr="009E03EB">
        <w:t>уже</w:t>
      </w:r>
      <w:r w:rsidR="00BD4280">
        <w:t xml:space="preserve"> </w:t>
      </w:r>
      <w:r w:rsidRPr="009E03EB">
        <w:t>через</w:t>
      </w:r>
      <w:r w:rsidR="00BD4280">
        <w:t xml:space="preserve"> </w:t>
      </w:r>
      <w:r w:rsidRPr="009E03EB">
        <w:t>коммерческие</w:t>
      </w:r>
      <w:r w:rsidR="00BD4280">
        <w:t xml:space="preserve"> </w:t>
      </w:r>
      <w:r w:rsidRPr="009E03EB">
        <w:t>банки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финансирование</w:t>
      </w:r>
      <w:r w:rsidR="00BD4280">
        <w:t xml:space="preserve"> </w:t>
      </w:r>
      <w:r w:rsidRPr="009E03EB">
        <w:t>производства.</w:t>
      </w:r>
      <w:r w:rsidR="00BD4280">
        <w:t xml:space="preserve"> </w:t>
      </w:r>
      <w:r w:rsidRPr="009E03EB">
        <w:t>Но</w:t>
      </w:r>
      <w:r w:rsidR="00BD4280">
        <w:t xml:space="preserve"> </w:t>
      </w:r>
      <w:r w:rsidRPr="009E03EB">
        <w:t>не</w:t>
      </w:r>
      <w:r w:rsidR="00BD4280">
        <w:t xml:space="preserve"> </w:t>
      </w:r>
      <w:r w:rsidRPr="009E03EB">
        <w:t>всегда</w:t>
      </w:r>
      <w:r w:rsidR="00BD4280">
        <w:t xml:space="preserve"> </w:t>
      </w:r>
      <w:r w:rsidRPr="009E03EB">
        <w:t>экономическая</w:t>
      </w:r>
      <w:r w:rsidR="00BD4280">
        <w:t xml:space="preserve"> </w:t>
      </w:r>
      <w:r w:rsidRPr="009E03EB">
        <w:t>система</w:t>
      </w:r>
      <w:r w:rsidR="00BD4280">
        <w:t xml:space="preserve"> </w:t>
      </w:r>
      <w:r w:rsidRPr="009E03EB">
        <w:t>готова</w:t>
      </w:r>
      <w:r w:rsidR="00BD4280">
        <w:t xml:space="preserve"> </w:t>
      </w:r>
      <w:r w:rsidRPr="009E03EB">
        <w:t>к</w:t>
      </w:r>
      <w:r w:rsidR="00BD4280">
        <w:t xml:space="preserve"> </w:t>
      </w:r>
      <w:r w:rsidRPr="009E03EB">
        <w:t>использованию</w:t>
      </w:r>
      <w:r w:rsidR="00BD4280">
        <w:t xml:space="preserve"> </w:t>
      </w:r>
      <w:r w:rsidRPr="009E03EB">
        <w:t>таких</w:t>
      </w:r>
      <w:r w:rsidR="00BD4280">
        <w:t xml:space="preserve"> </w:t>
      </w:r>
      <w:r w:rsidRPr="009E03EB">
        <w:t>льготных</w:t>
      </w:r>
      <w:r w:rsidR="00BD4280">
        <w:t xml:space="preserve"> </w:t>
      </w:r>
      <w:r w:rsidRPr="009E03EB">
        <w:t>средств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они</w:t>
      </w:r>
      <w:r w:rsidR="00BD4280">
        <w:t xml:space="preserve"> </w:t>
      </w:r>
      <w:r w:rsidRPr="009E03EB">
        <w:t>могут</w:t>
      </w:r>
      <w:r w:rsidR="00BD4280">
        <w:t xml:space="preserve"> </w:t>
      </w:r>
      <w:r w:rsidRPr="009E03EB">
        <w:t>быть</w:t>
      </w:r>
      <w:r w:rsidR="00BD4280">
        <w:t xml:space="preserve"> </w:t>
      </w:r>
      <w:r w:rsidRPr="009E03EB">
        <w:t>не</w:t>
      </w:r>
      <w:r w:rsidR="00BD4280">
        <w:t xml:space="preserve"> </w:t>
      </w:r>
      <w:r w:rsidRPr="009E03EB">
        <w:t>задействованы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укрепление</w:t>
      </w:r>
      <w:r w:rsidR="00BD4280">
        <w:t xml:space="preserve"> </w:t>
      </w:r>
      <w:r w:rsidRPr="009E03EB">
        <w:t>производственной</w:t>
      </w:r>
      <w:r w:rsidR="00BD4280">
        <w:t xml:space="preserve"> </w:t>
      </w:r>
      <w:r w:rsidRPr="009E03EB">
        <w:t>деятельности,</w:t>
      </w:r>
      <w:r w:rsidR="00BD4280">
        <w:t xml:space="preserve"> </w:t>
      </w:r>
      <w:r w:rsidRPr="009E03EB">
        <w:t>а</w:t>
      </w:r>
      <w:r w:rsidR="00BD4280">
        <w:t xml:space="preserve"> </w:t>
      </w:r>
      <w:r w:rsidRPr="009E03EB">
        <w:t>денежная</w:t>
      </w:r>
      <w:r w:rsidR="00BD4280">
        <w:t xml:space="preserve"> </w:t>
      </w:r>
      <w:r w:rsidRPr="009E03EB">
        <w:t>масса</w:t>
      </w:r>
      <w:r w:rsidR="00BD4280">
        <w:t xml:space="preserve"> </w:t>
      </w:r>
      <w:r w:rsidRPr="009E03EB">
        <w:t>может</w:t>
      </w:r>
      <w:r w:rsidR="00BD4280">
        <w:t xml:space="preserve"> </w:t>
      </w:r>
      <w:r w:rsidRPr="009E03EB">
        <w:t>уйти</w:t>
      </w:r>
      <w:r w:rsidR="00BD4280">
        <w:t xml:space="preserve"> </w:t>
      </w:r>
      <w:r w:rsidRPr="009E03EB">
        <w:t>только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повышение</w:t>
      </w:r>
      <w:r w:rsidR="00BD4280">
        <w:t xml:space="preserve"> </w:t>
      </w:r>
      <w:r w:rsidRPr="009E03EB">
        <w:t>цен.</w:t>
      </w:r>
      <w:r w:rsidR="00BD4280">
        <w:t xml:space="preserve"> </w:t>
      </w:r>
      <w:r w:rsidRPr="009E03EB">
        <w:t>Вот</w:t>
      </w:r>
      <w:r w:rsidR="00BD4280">
        <w:t xml:space="preserve"> </w:t>
      </w:r>
      <w:r w:rsidRPr="009E03EB">
        <w:t>здесь</w:t>
      </w:r>
      <w:r w:rsidR="00BD4280">
        <w:t xml:space="preserve"> </w:t>
      </w:r>
      <w:r w:rsidRPr="009E03EB">
        <w:t>Центральные</w:t>
      </w:r>
      <w:r w:rsidR="00BD4280">
        <w:t xml:space="preserve"> </w:t>
      </w:r>
      <w:r w:rsidRPr="009E03EB">
        <w:t>банки</w:t>
      </w:r>
      <w:r w:rsidR="00BD4280">
        <w:t xml:space="preserve"> </w:t>
      </w:r>
      <w:r w:rsidRPr="009E03EB">
        <w:t>должны</w:t>
      </w:r>
      <w:r w:rsidR="00BD4280">
        <w:t xml:space="preserve"> </w:t>
      </w:r>
      <w:r w:rsidRPr="009E03EB">
        <w:t>проводить</w:t>
      </w:r>
      <w:r w:rsidR="00BD4280">
        <w:t xml:space="preserve"> </w:t>
      </w:r>
      <w:r w:rsidRPr="009E03EB">
        <w:t>рестр</w:t>
      </w:r>
      <w:r w:rsidR="00193A4F" w:rsidRPr="009E03EB">
        <w:t>и</w:t>
      </w:r>
      <w:r w:rsidRPr="009E03EB">
        <w:t>кционную</w:t>
      </w:r>
      <w:r w:rsidR="00BD4280">
        <w:t xml:space="preserve"> </w:t>
      </w:r>
      <w:r w:rsidRPr="009E03EB">
        <w:t>денежно-кредитную</w:t>
      </w:r>
      <w:r w:rsidR="00BD4280">
        <w:t xml:space="preserve"> </w:t>
      </w:r>
      <w:r w:rsidRPr="009E03EB">
        <w:t>политику</w:t>
      </w:r>
      <w:r w:rsidR="00BD4280">
        <w:t xml:space="preserve"> </w:t>
      </w:r>
      <w:r w:rsidRPr="009E03EB">
        <w:t>(сдерживать</w:t>
      </w:r>
      <w:r w:rsidR="00BD4280">
        <w:t xml:space="preserve"> </w:t>
      </w:r>
      <w:r w:rsidRPr="009E03EB">
        <w:t>выпуск</w:t>
      </w:r>
      <w:r w:rsidR="00BD4280">
        <w:t xml:space="preserve"> </w:t>
      </w:r>
      <w:r w:rsidRPr="009E03EB">
        <w:t>дополнительных</w:t>
      </w:r>
      <w:r w:rsidR="00BD4280">
        <w:t xml:space="preserve"> </w:t>
      </w:r>
      <w:r w:rsidRPr="009E03EB">
        <w:t>денег),</w:t>
      </w:r>
      <w:r w:rsidR="00BD4280">
        <w:t xml:space="preserve"> </w:t>
      </w:r>
      <w:r w:rsidRPr="009E03EB">
        <w:t>с</w:t>
      </w:r>
      <w:r w:rsidR="00BD4280">
        <w:t xml:space="preserve"> </w:t>
      </w:r>
      <w:r w:rsidRPr="009E03EB">
        <w:t>целью</w:t>
      </w:r>
      <w:r w:rsidR="00BD4280">
        <w:t xml:space="preserve"> </w:t>
      </w:r>
      <w:r w:rsidRPr="009E03EB">
        <w:t>предотвращения</w:t>
      </w:r>
      <w:r w:rsidR="00BD4280">
        <w:t xml:space="preserve"> </w:t>
      </w:r>
      <w:r w:rsidRPr="009E03EB">
        <w:t>инфляции</w:t>
      </w:r>
      <w:r w:rsidR="00BD4280">
        <w:t xml:space="preserve"> </w:t>
      </w:r>
      <w:r w:rsidRPr="009E03EB">
        <w:t>настаивать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сокращении</w:t>
      </w:r>
      <w:r w:rsidR="00BD4280">
        <w:t xml:space="preserve"> </w:t>
      </w:r>
      <w:r w:rsidRPr="009E03EB">
        <w:t>дефицита</w:t>
      </w:r>
      <w:r w:rsidR="00BD4280">
        <w:t xml:space="preserve"> </w:t>
      </w:r>
      <w:r w:rsidRPr="009E03EB">
        <w:t>бюджета.</w:t>
      </w:r>
    </w:p>
    <w:p w:rsidR="00C46E12" w:rsidRPr="009E03EB" w:rsidRDefault="00F90528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Официальная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учётная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ставка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выступает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плата,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взимаемая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Центральным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Банком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покупке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у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коммерческих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банков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ценных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бумаг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наступления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сроков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оплаты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ним.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то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же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время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данная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ставка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является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ориентиром,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ставок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другим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видам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кредитов</w:t>
      </w:r>
      <w:r w:rsidR="00BD4280">
        <w:rPr>
          <w:sz w:val="28"/>
          <w:szCs w:val="28"/>
        </w:rPr>
        <w:t xml:space="preserve"> </w:t>
      </w:r>
      <w:r w:rsidR="0059028A" w:rsidRPr="009E03EB">
        <w:rPr>
          <w:sz w:val="28"/>
          <w:szCs w:val="28"/>
        </w:rPr>
        <w:t>ЦБ</w:t>
      </w:r>
      <w:r w:rsidR="00C46E12" w:rsidRPr="009E03EB">
        <w:rPr>
          <w:sz w:val="28"/>
          <w:szCs w:val="28"/>
        </w:rPr>
        <w:t>,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так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рыночных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ставок.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Устанавливая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официальную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учётную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ставку,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Центральный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определяет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стоимость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привлечённых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ресурсов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коммерческими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банками.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Чем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выше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уровень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учётной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ставки,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тем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выше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стоимость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кредитов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рефинансирования</w:t>
      </w:r>
      <w:r w:rsidR="00BD4280">
        <w:rPr>
          <w:sz w:val="28"/>
          <w:szCs w:val="28"/>
        </w:rPr>
        <w:t xml:space="preserve"> </w:t>
      </w:r>
      <w:r w:rsidR="0059028A" w:rsidRPr="009E03EB">
        <w:rPr>
          <w:sz w:val="28"/>
          <w:szCs w:val="28"/>
        </w:rPr>
        <w:t>ЦБ</w:t>
      </w:r>
      <w:r w:rsidR="00C46E12" w:rsidRPr="009E03EB">
        <w:rPr>
          <w:sz w:val="28"/>
          <w:szCs w:val="28"/>
        </w:rPr>
        <w:t>.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Отсюда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следует,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политика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изменения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учётной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ставки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представляет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собой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вариант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регулирования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качественного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параметра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рынка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стоимости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банковских</w:t>
      </w:r>
      <w:r w:rsidR="00BD4280">
        <w:rPr>
          <w:sz w:val="28"/>
          <w:szCs w:val="28"/>
        </w:rPr>
        <w:t xml:space="preserve"> </w:t>
      </w:r>
      <w:r w:rsidR="00C46E12" w:rsidRPr="009E03EB">
        <w:rPr>
          <w:sz w:val="28"/>
          <w:szCs w:val="28"/>
        </w:rPr>
        <w:t>кредитов.</w:t>
      </w:r>
    </w:p>
    <w:p w:rsidR="00C46E12" w:rsidRPr="009E03EB" w:rsidRDefault="00C46E12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Посредством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манипуляции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официальной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учётной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воздействует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состояние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только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финансового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рынка.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учётной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влечёт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собой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повышение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депозитам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очередь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обусл</w:t>
      </w:r>
      <w:r w:rsidR="00470E11" w:rsidRPr="009E03EB">
        <w:rPr>
          <w:sz w:val="28"/>
          <w:szCs w:val="28"/>
        </w:rPr>
        <w:t>о</w:t>
      </w:r>
      <w:r w:rsidRPr="009E03EB">
        <w:rPr>
          <w:sz w:val="28"/>
          <w:szCs w:val="28"/>
        </w:rPr>
        <w:t>вливает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уменьшение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спроса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бумаги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предложений.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Спрос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бумаги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падает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стороны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небанковских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учреждений,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стороны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институтов,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поскольку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дорогих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более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выгодным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становится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прямое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финансирование.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Предложение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бумаг,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очередь,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возрастает.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Понижение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официальной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учётной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напротив,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удешевляет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депозиты,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приводит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противоположным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процессам: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повышается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спрос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бумаги,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уменьшается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предложение,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поднимается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рыночная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стоимость.</w:t>
      </w:r>
    </w:p>
    <w:p w:rsidR="00C46E12" w:rsidRPr="009E03EB" w:rsidRDefault="00C46E12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Таким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образом,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учётная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политика</w:t>
      </w:r>
      <w:r w:rsidR="00BD4280">
        <w:rPr>
          <w:sz w:val="28"/>
          <w:szCs w:val="28"/>
        </w:rPr>
        <w:t xml:space="preserve"> </w:t>
      </w:r>
      <w:r w:rsidR="0059028A" w:rsidRPr="009E03EB">
        <w:rPr>
          <w:sz w:val="28"/>
          <w:szCs w:val="28"/>
        </w:rPr>
        <w:t>Центрального</w:t>
      </w:r>
      <w:r w:rsidR="00BD4280">
        <w:rPr>
          <w:sz w:val="28"/>
          <w:szCs w:val="28"/>
        </w:rPr>
        <w:t xml:space="preserve"> </w:t>
      </w:r>
      <w:r w:rsidR="0059028A"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представляет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собой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механизм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непосредственного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воздействия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институтов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посредством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изменений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стоимости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косвенно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оказывает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влияние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экономику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страны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целом.</w:t>
      </w:r>
    </w:p>
    <w:p w:rsidR="0059028A" w:rsidRPr="009E03EB" w:rsidRDefault="0059028A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официальной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рефинансирования.</w:t>
      </w:r>
    </w:p>
    <w:p w:rsidR="0059028A" w:rsidRPr="009E03EB" w:rsidRDefault="0059028A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Формулировка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понятия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Федеральном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законе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июня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2002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</w:t>
      </w:r>
      <w:r w:rsidR="00BD4280">
        <w:rPr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"О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Центральном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банке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Российской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Федерации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(Банке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России)"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главе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  <w:lang w:val="en-US"/>
        </w:rPr>
        <w:t>VII</w:t>
      </w:r>
      <w:r w:rsidRPr="009E03EB">
        <w:rPr>
          <w:sz w:val="28"/>
          <w:szCs w:val="28"/>
        </w:rPr>
        <w:t>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статьи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40,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приводится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следующее: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“Под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понимается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организаций”</w:t>
      </w:r>
      <w:r w:rsidR="00BD4280">
        <w:rPr>
          <w:rStyle w:val="af0"/>
          <w:sz w:val="28"/>
          <w:szCs w:val="28"/>
        </w:rPr>
        <w:t xml:space="preserve"> </w:t>
      </w:r>
      <w:r w:rsidRPr="009E03EB">
        <w:rPr>
          <w:rStyle w:val="af0"/>
          <w:sz w:val="28"/>
          <w:szCs w:val="28"/>
        </w:rPr>
        <w:footnoteReference w:id="8"/>
      </w:r>
      <w:r w:rsidRPr="009E03EB">
        <w:rPr>
          <w:sz w:val="28"/>
          <w:szCs w:val="28"/>
        </w:rPr>
        <w:t>.</w:t>
      </w:r>
    </w:p>
    <w:p w:rsidR="00C46E12" w:rsidRPr="009E03EB" w:rsidRDefault="00C46E12" w:rsidP="009E03EB">
      <w:pPr>
        <w:pStyle w:val="a5"/>
        <w:keepNext/>
        <w:widowControl w:val="0"/>
      </w:pPr>
      <w:r w:rsidRPr="009E03EB">
        <w:t>Под</w:t>
      </w:r>
      <w:r w:rsidR="00BD4280">
        <w:t xml:space="preserve"> </w:t>
      </w:r>
      <w:r w:rsidRPr="009E03EB">
        <w:t>рефинансированием,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широком</w:t>
      </w:r>
      <w:r w:rsidR="00BD4280">
        <w:t xml:space="preserve"> </w:t>
      </w:r>
      <w:r w:rsidRPr="009E03EB">
        <w:t>смысле</w:t>
      </w:r>
      <w:r w:rsidR="00BD4280">
        <w:t xml:space="preserve"> </w:t>
      </w:r>
      <w:r w:rsidRPr="009E03EB">
        <w:t>этого</w:t>
      </w:r>
      <w:r w:rsidR="00BD4280">
        <w:t xml:space="preserve"> </w:t>
      </w:r>
      <w:r w:rsidRPr="009E03EB">
        <w:t>слова</w:t>
      </w:r>
      <w:r w:rsidR="00BD4280">
        <w:t xml:space="preserve"> </w:t>
      </w:r>
      <w:r w:rsidRPr="009E03EB">
        <w:t>понимается</w:t>
      </w:r>
      <w:r w:rsidR="00BD4280">
        <w:t xml:space="preserve"> </w:t>
      </w:r>
      <w:r w:rsidRPr="009E03EB">
        <w:t>предоставление</w:t>
      </w:r>
      <w:r w:rsidR="00BD4280">
        <w:t xml:space="preserve"> </w:t>
      </w:r>
      <w:r w:rsidRPr="009E03EB">
        <w:t>коммерческим</w:t>
      </w:r>
      <w:r w:rsidR="00BD4280">
        <w:t xml:space="preserve"> </w:t>
      </w:r>
      <w:r w:rsidRPr="009E03EB">
        <w:t>банкам</w:t>
      </w:r>
      <w:r w:rsidR="00BD4280">
        <w:t xml:space="preserve"> </w:t>
      </w:r>
      <w:r w:rsidRPr="009E03EB">
        <w:t>временных</w:t>
      </w:r>
      <w:r w:rsidR="00BD4280">
        <w:t xml:space="preserve"> </w:t>
      </w:r>
      <w:r w:rsidRPr="009E03EB">
        <w:t>заимствований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тех</w:t>
      </w:r>
      <w:r w:rsidR="00BD4280">
        <w:t xml:space="preserve"> </w:t>
      </w:r>
      <w:r w:rsidRPr="009E03EB">
        <w:t>случаях,</w:t>
      </w:r>
      <w:r w:rsidR="00BD4280">
        <w:t xml:space="preserve"> </w:t>
      </w:r>
      <w:r w:rsidRPr="009E03EB">
        <w:t>когда</w:t>
      </w:r>
      <w:r w:rsidR="00BD4280">
        <w:t xml:space="preserve"> </w:t>
      </w:r>
      <w:r w:rsidRPr="009E03EB">
        <w:t>они</w:t>
      </w:r>
      <w:r w:rsidR="00BD4280">
        <w:t xml:space="preserve"> </w:t>
      </w:r>
      <w:r w:rsidRPr="009E03EB">
        <w:t>остро</w:t>
      </w:r>
      <w:r w:rsidR="00BD4280">
        <w:t xml:space="preserve"> </w:t>
      </w:r>
      <w:r w:rsidRPr="009E03EB">
        <w:t>нуждаются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дополнительных</w:t>
      </w:r>
      <w:r w:rsidR="00BD4280">
        <w:t xml:space="preserve"> </w:t>
      </w:r>
      <w:r w:rsidRPr="009E03EB">
        <w:t>ресурсах.</w:t>
      </w:r>
      <w:r w:rsidR="00BD4280">
        <w:t xml:space="preserve"> </w:t>
      </w:r>
      <w:r w:rsidRPr="009E03EB">
        <w:t>Центральны</w:t>
      </w:r>
      <w:r w:rsidR="00193A4F" w:rsidRPr="009E03EB">
        <w:t>й</w:t>
      </w:r>
      <w:r w:rsidR="00BD4280">
        <w:t xml:space="preserve"> </w:t>
      </w:r>
      <w:r w:rsidRPr="009E03EB">
        <w:t>банк</w:t>
      </w:r>
      <w:r w:rsidR="00BD4280">
        <w:t xml:space="preserve"> </w:t>
      </w:r>
      <w:r w:rsidR="00193A4F" w:rsidRPr="009E03EB">
        <w:t>РФ</w:t>
      </w:r>
      <w:r w:rsidRPr="009E03EB">
        <w:t>,</w:t>
      </w:r>
      <w:r w:rsidR="00BD4280">
        <w:t xml:space="preserve"> </w:t>
      </w:r>
      <w:r w:rsidRPr="009E03EB">
        <w:t>осуществляя</w:t>
      </w:r>
      <w:r w:rsidR="00BD4280">
        <w:t xml:space="preserve"> </w:t>
      </w:r>
      <w:r w:rsidRPr="009E03EB">
        <w:t>политику</w:t>
      </w:r>
      <w:r w:rsidR="00BD4280">
        <w:t xml:space="preserve"> </w:t>
      </w:r>
      <w:r w:rsidRPr="009E03EB">
        <w:t>рефинансирования,</w:t>
      </w:r>
      <w:r w:rsidR="00BD4280">
        <w:t xml:space="preserve"> </w:t>
      </w:r>
      <w:r w:rsidRPr="009E03EB">
        <w:t>преследу</w:t>
      </w:r>
      <w:r w:rsidR="00193A4F" w:rsidRPr="009E03EB">
        <w:t>е</w:t>
      </w:r>
      <w:r w:rsidRPr="009E03EB">
        <w:t>т</w:t>
      </w:r>
      <w:r w:rsidR="00BD4280">
        <w:t xml:space="preserve"> </w:t>
      </w:r>
      <w:r w:rsidRPr="009E03EB">
        <w:t>приоритетную</w:t>
      </w:r>
      <w:r w:rsidR="00BD4280">
        <w:t xml:space="preserve"> </w:t>
      </w:r>
      <w:r w:rsidRPr="009E03EB">
        <w:t>цель</w:t>
      </w:r>
      <w:r w:rsidR="00BD4280">
        <w:t xml:space="preserve"> </w:t>
      </w:r>
      <w:r w:rsidRPr="009E03EB">
        <w:t>-</w:t>
      </w:r>
      <w:r w:rsidR="00BD4280">
        <w:t xml:space="preserve"> </w:t>
      </w:r>
      <w:r w:rsidRPr="009E03EB">
        <w:t>воздействие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состояние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сферы</w:t>
      </w:r>
      <w:r w:rsidR="00AB596B" w:rsidRPr="009E03EB">
        <w:rPr>
          <w:rStyle w:val="af0"/>
        </w:rPr>
        <w:footnoteReference w:id="9"/>
      </w:r>
      <w:r w:rsidRPr="009E03EB">
        <w:t>.</w:t>
      </w:r>
    </w:p>
    <w:p w:rsidR="00C46E12" w:rsidRPr="009E03EB" w:rsidRDefault="00C46E12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Проводя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краткосрочное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коммерческих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</w:t>
      </w:r>
      <w:r w:rsidR="00193A4F" w:rsidRPr="009E03EB">
        <w:rPr>
          <w:sz w:val="28"/>
          <w:szCs w:val="28"/>
        </w:rPr>
        <w:t>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одной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стороны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выступа</w:t>
      </w:r>
      <w:r w:rsidR="00193A4F" w:rsidRPr="009E03EB">
        <w:rPr>
          <w:sz w:val="28"/>
          <w:szCs w:val="28"/>
        </w:rPr>
        <w:t>е</w:t>
      </w:r>
      <w:r w:rsidRPr="009E03EB">
        <w:rPr>
          <w:sz w:val="28"/>
          <w:szCs w:val="28"/>
        </w:rPr>
        <w:t>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кредиторы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последней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инстанции,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другой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стороны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станов</w:t>
      </w:r>
      <w:r w:rsidR="00193A4F" w:rsidRPr="009E03EB">
        <w:rPr>
          <w:sz w:val="28"/>
          <w:szCs w:val="28"/>
        </w:rPr>
        <w:t>и</w:t>
      </w:r>
      <w:r w:rsidRPr="009E03EB">
        <w:rPr>
          <w:sz w:val="28"/>
          <w:szCs w:val="28"/>
        </w:rPr>
        <w:t>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участниками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межбанковского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рынка.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Изменяя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кредитам,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</w:t>
      </w:r>
      <w:r w:rsidR="00193A4F" w:rsidRPr="009E03EB">
        <w:rPr>
          <w:sz w:val="28"/>
          <w:szCs w:val="28"/>
        </w:rPr>
        <w:t>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</w:t>
      </w:r>
      <w:r w:rsidR="00193A4F" w:rsidRPr="009E03EB">
        <w:rPr>
          <w:sz w:val="28"/>
          <w:szCs w:val="28"/>
        </w:rPr>
        <w:t>жет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оказывать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воздействие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состояние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обращения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определять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направление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именно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дешёвых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дорогих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денег.</w:t>
      </w:r>
    </w:p>
    <w:p w:rsidR="00C46E12" w:rsidRPr="009E03EB" w:rsidRDefault="00C46E12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мере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развиваются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рыночные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отношения,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всё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активнее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используется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оказания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финансовой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помощи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коммерческим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банкам.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Иначе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говоря,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позволяет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защититься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неожиданного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недостатка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иначе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коммерческим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необходимо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было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самим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сохранять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большой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объём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активов,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доходной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части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баланса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отразилось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крайне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неудовлетворительно.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наконец,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можно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предложить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предотвращения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кризисов;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предоставляя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временно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пополняют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коммерческих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предотвращая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эффект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"домино"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системе.</w:t>
      </w:r>
    </w:p>
    <w:p w:rsidR="00C46E12" w:rsidRPr="009E03EB" w:rsidRDefault="00C46E12" w:rsidP="009E03EB">
      <w:pPr>
        <w:pStyle w:val="a3"/>
        <w:keepNext/>
        <w:widowControl w:val="0"/>
        <w:ind w:firstLine="709"/>
        <w:jc w:val="both"/>
      </w:pPr>
      <w:r w:rsidRPr="009E03EB">
        <w:t>Очень</w:t>
      </w:r>
      <w:r w:rsidR="00BD4280">
        <w:t xml:space="preserve"> </w:t>
      </w:r>
      <w:r w:rsidRPr="009E03EB">
        <w:t>важно</w:t>
      </w:r>
      <w:r w:rsidR="00BD4280">
        <w:t xml:space="preserve"> </w:t>
      </w:r>
      <w:r w:rsidRPr="009E03EB">
        <w:t>помнить,</w:t>
      </w:r>
      <w:r w:rsidR="00BD4280">
        <w:t xml:space="preserve"> </w:t>
      </w:r>
      <w:r w:rsidRPr="009E03EB">
        <w:t>что</w:t>
      </w:r>
      <w:r w:rsidR="00BD4280">
        <w:t xml:space="preserve"> </w:t>
      </w:r>
      <w:r w:rsidRPr="009E03EB">
        <w:t>кризис</w:t>
      </w:r>
      <w:r w:rsidR="00BD4280">
        <w:t xml:space="preserve"> </w:t>
      </w:r>
      <w:r w:rsidRPr="009E03EB">
        <w:t>ликвидности</w:t>
      </w:r>
      <w:r w:rsidR="00BD4280">
        <w:t xml:space="preserve"> </w:t>
      </w:r>
      <w:r w:rsidRPr="009E03EB">
        <w:t>подразумевает</w:t>
      </w:r>
      <w:r w:rsidR="00BD4280">
        <w:t xml:space="preserve"> </w:t>
      </w:r>
      <w:r w:rsidRPr="009E03EB">
        <w:t>временную</w:t>
      </w:r>
      <w:r w:rsidR="00BD4280">
        <w:t xml:space="preserve"> </w:t>
      </w:r>
      <w:r w:rsidR="00EF7FCE" w:rsidRPr="009E03EB">
        <w:t>неспособность</w:t>
      </w:r>
      <w:r w:rsidR="00BD4280">
        <w:t xml:space="preserve"> </w:t>
      </w:r>
      <w:r w:rsidRPr="009E03EB">
        <w:t>банков</w:t>
      </w:r>
      <w:r w:rsidR="00BD4280">
        <w:t xml:space="preserve"> </w:t>
      </w:r>
      <w:r w:rsidRPr="009E03EB">
        <w:t>выполнять</w:t>
      </w:r>
      <w:r w:rsidR="00BD4280">
        <w:t xml:space="preserve"> </w:t>
      </w:r>
      <w:r w:rsidRPr="009E03EB">
        <w:t>свои</w:t>
      </w:r>
      <w:r w:rsidR="00BD4280">
        <w:t xml:space="preserve"> </w:t>
      </w:r>
      <w:r w:rsidRPr="009E03EB">
        <w:t>платёжные</w:t>
      </w:r>
      <w:r w:rsidR="00BD4280">
        <w:t xml:space="preserve"> </w:t>
      </w:r>
      <w:r w:rsidRPr="009E03EB">
        <w:t>обязательства</w:t>
      </w:r>
      <w:r w:rsidR="00BD4280">
        <w:t xml:space="preserve"> </w:t>
      </w:r>
      <w:r w:rsidRPr="009E03EB">
        <w:t>доступными</w:t>
      </w:r>
      <w:r w:rsidR="00BD4280">
        <w:t xml:space="preserve"> </w:t>
      </w:r>
      <w:r w:rsidRPr="009E03EB">
        <w:t>средствами</w:t>
      </w:r>
      <w:r w:rsidR="00BD4280">
        <w:t xml:space="preserve"> </w:t>
      </w:r>
      <w:r w:rsidRPr="009E03EB">
        <w:t>платежа;</w:t>
      </w:r>
      <w:r w:rsidR="00BD4280">
        <w:t xml:space="preserve"> </w:t>
      </w:r>
      <w:r w:rsidRPr="009E03EB">
        <w:t>нельзя</w:t>
      </w:r>
      <w:r w:rsidR="00BD4280">
        <w:t xml:space="preserve"> </w:t>
      </w:r>
      <w:r w:rsidRPr="009E03EB">
        <w:t>путать</w:t>
      </w:r>
      <w:r w:rsidR="00BD4280">
        <w:t xml:space="preserve"> </w:t>
      </w:r>
      <w:r w:rsidRPr="009E03EB">
        <w:t>это</w:t>
      </w:r>
      <w:r w:rsidR="00BD4280">
        <w:t xml:space="preserve"> </w:t>
      </w:r>
      <w:r w:rsidRPr="009E03EB">
        <w:t>явление</w:t>
      </w:r>
      <w:r w:rsidR="00BD4280">
        <w:t xml:space="preserve"> </w:t>
      </w:r>
      <w:r w:rsidRPr="009E03EB">
        <w:t>с</w:t>
      </w:r>
      <w:r w:rsidR="00BD4280">
        <w:t xml:space="preserve"> </w:t>
      </w:r>
      <w:r w:rsidRPr="009E03EB">
        <w:t>неплатежеспособностью,</w:t>
      </w:r>
      <w:r w:rsidR="00BD4280">
        <w:t xml:space="preserve"> </w:t>
      </w:r>
      <w:r w:rsidRPr="009E03EB">
        <w:t>которая</w:t>
      </w:r>
      <w:r w:rsidR="00BD4280">
        <w:t xml:space="preserve"> </w:t>
      </w:r>
      <w:r w:rsidRPr="009E03EB">
        <w:t>подразумевает</w:t>
      </w:r>
      <w:r w:rsidR="00BD4280">
        <w:t xml:space="preserve"> </w:t>
      </w:r>
      <w:r w:rsidRPr="009E03EB">
        <w:t>неспособность</w:t>
      </w:r>
      <w:r w:rsidR="00BD4280">
        <w:t xml:space="preserve"> </w:t>
      </w:r>
      <w:r w:rsidRPr="009E03EB">
        <w:t>банка</w:t>
      </w:r>
      <w:r w:rsidR="00BD4280">
        <w:t xml:space="preserve"> </w:t>
      </w:r>
      <w:r w:rsidRPr="009E03EB">
        <w:t>погасить</w:t>
      </w:r>
      <w:r w:rsidR="00BD4280">
        <w:t xml:space="preserve"> </w:t>
      </w:r>
      <w:r w:rsidRPr="009E03EB">
        <w:t>свои</w:t>
      </w:r>
      <w:r w:rsidR="00BD4280">
        <w:t xml:space="preserve"> </w:t>
      </w:r>
      <w:r w:rsidRPr="009E03EB">
        <w:t>обязательства</w:t>
      </w:r>
      <w:r w:rsidR="00BD4280">
        <w:t xml:space="preserve"> </w:t>
      </w:r>
      <w:r w:rsidRPr="009E03EB">
        <w:t>активами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средне-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долгосрочный</w:t>
      </w:r>
      <w:r w:rsidR="00BD4280">
        <w:t xml:space="preserve"> </w:t>
      </w:r>
      <w:r w:rsidRPr="009E03EB">
        <w:t>период.</w:t>
      </w:r>
    </w:p>
    <w:p w:rsidR="00C46E12" w:rsidRPr="009E03EB" w:rsidRDefault="00C46E12" w:rsidP="009E03EB">
      <w:pPr>
        <w:pStyle w:val="a3"/>
        <w:keepNext/>
        <w:widowControl w:val="0"/>
        <w:ind w:firstLine="709"/>
        <w:jc w:val="both"/>
      </w:pPr>
      <w:r w:rsidRPr="009E03EB">
        <w:t>Первоначально</w:t>
      </w:r>
      <w:r w:rsidR="00BD4280">
        <w:t xml:space="preserve"> </w:t>
      </w:r>
      <w:r w:rsidRPr="009E03EB">
        <w:t>политика</w:t>
      </w:r>
      <w:r w:rsidR="00BD4280">
        <w:t xml:space="preserve"> </w:t>
      </w:r>
      <w:r w:rsidRPr="009E03EB">
        <w:t>рефинансирования</w:t>
      </w:r>
      <w:r w:rsidR="00BD4280">
        <w:t xml:space="preserve"> </w:t>
      </w:r>
      <w:r w:rsidRPr="009E03EB">
        <w:t>банковских</w:t>
      </w:r>
      <w:r w:rsidR="00BD4280">
        <w:t xml:space="preserve"> </w:t>
      </w:r>
      <w:r w:rsidRPr="009E03EB">
        <w:t>институтов</w:t>
      </w:r>
      <w:r w:rsidR="00BD4280">
        <w:t xml:space="preserve"> </w:t>
      </w:r>
      <w:r w:rsidRPr="009E03EB">
        <w:t>центральным</w:t>
      </w:r>
      <w:r w:rsidR="00BD4280">
        <w:t xml:space="preserve"> </w:t>
      </w:r>
      <w:r w:rsidRPr="009E03EB">
        <w:t>банком</w:t>
      </w:r>
      <w:r w:rsidR="00BD4280">
        <w:t xml:space="preserve"> </w:t>
      </w:r>
      <w:r w:rsidRPr="009E03EB">
        <w:t>использовалась</w:t>
      </w:r>
      <w:r w:rsidR="00BD4280">
        <w:t xml:space="preserve"> </w:t>
      </w:r>
      <w:r w:rsidRPr="009E03EB">
        <w:t>исключительно</w:t>
      </w:r>
      <w:r w:rsidR="00BD4280">
        <w:t xml:space="preserve"> </w:t>
      </w:r>
      <w:r w:rsidRPr="009E03EB">
        <w:t>для</w:t>
      </w:r>
      <w:r w:rsidR="00BD4280">
        <w:t xml:space="preserve"> </w:t>
      </w:r>
      <w:r w:rsidRPr="009E03EB">
        <w:t>оказания</w:t>
      </w:r>
      <w:r w:rsidR="00BD4280">
        <w:t xml:space="preserve"> </w:t>
      </w:r>
      <w:r w:rsidRPr="009E03EB">
        <w:t>воздействия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состояние</w:t>
      </w:r>
      <w:r w:rsidR="00BD4280">
        <w:t xml:space="preserve"> </w:t>
      </w:r>
      <w:r w:rsidRPr="009E03EB">
        <w:t>денежно-кредитного</w:t>
      </w:r>
      <w:r w:rsidR="00BD4280">
        <w:t xml:space="preserve"> </w:t>
      </w:r>
      <w:r w:rsidRPr="009E03EB">
        <w:t>обращения.</w:t>
      </w:r>
    </w:p>
    <w:p w:rsidR="00C46E12" w:rsidRPr="009E03EB" w:rsidRDefault="00C46E12" w:rsidP="009E03EB">
      <w:pPr>
        <w:pStyle w:val="a3"/>
        <w:keepNext/>
        <w:widowControl w:val="0"/>
        <w:ind w:firstLine="709"/>
        <w:jc w:val="both"/>
      </w:pPr>
      <w:r w:rsidRPr="009E03EB">
        <w:t>Посредством</w:t>
      </w:r>
      <w:r w:rsidR="00BD4280">
        <w:t xml:space="preserve"> </w:t>
      </w:r>
      <w:r w:rsidRPr="009E03EB">
        <w:t>рефинансирования</w:t>
      </w:r>
      <w:r w:rsidR="00BD4280">
        <w:t xml:space="preserve"> </w:t>
      </w:r>
      <w:r w:rsidRPr="009E03EB">
        <w:t>центральный</w:t>
      </w:r>
      <w:r w:rsidR="00BD4280">
        <w:t xml:space="preserve"> </w:t>
      </w:r>
      <w:r w:rsidRPr="009E03EB">
        <w:t>банк</w:t>
      </w:r>
      <w:r w:rsidR="00BD4280">
        <w:t xml:space="preserve"> </w:t>
      </w:r>
      <w:r w:rsidRPr="009E03EB">
        <w:t>действует</w:t>
      </w:r>
      <w:r w:rsidR="00BD4280">
        <w:t xml:space="preserve"> </w:t>
      </w:r>
      <w:r w:rsidRPr="009E03EB">
        <w:t>как</w:t>
      </w:r>
      <w:r w:rsidR="00BD4280">
        <w:t xml:space="preserve"> </w:t>
      </w:r>
      <w:r w:rsidRPr="009E03EB">
        <w:t>"кредитор</w:t>
      </w:r>
      <w:r w:rsidR="00BD4280">
        <w:t xml:space="preserve"> </w:t>
      </w:r>
      <w:r w:rsidRPr="009E03EB">
        <w:t>последней</w:t>
      </w:r>
      <w:r w:rsidR="00BD4280">
        <w:t xml:space="preserve"> </w:t>
      </w:r>
      <w:r w:rsidRPr="009E03EB">
        <w:t>инстанции";</w:t>
      </w:r>
      <w:r w:rsidR="00BD4280">
        <w:t xml:space="preserve"> </w:t>
      </w:r>
      <w:r w:rsidRPr="009E03EB">
        <w:t>то</w:t>
      </w:r>
      <w:r w:rsidR="00BD4280">
        <w:t xml:space="preserve"> </w:t>
      </w:r>
      <w:r w:rsidRPr="009E03EB">
        <w:t>есть</w:t>
      </w:r>
      <w:r w:rsidR="00BD4280">
        <w:t xml:space="preserve"> </w:t>
      </w:r>
      <w:r w:rsidRPr="009E03EB">
        <w:t>является</w:t>
      </w:r>
      <w:r w:rsidR="00BD4280">
        <w:t xml:space="preserve"> </w:t>
      </w:r>
      <w:r w:rsidRPr="009E03EB">
        <w:t>гарантом</w:t>
      </w:r>
      <w:r w:rsidR="00BD4280">
        <w:t xml:space="preserve"> </w:t>
      </w:r>
      <w:r w:rsidRPr="009E03EB">
        <w:t>бесперебойного</w:t>
      </w:r>
      <w:r w:rsidR="00BD4280">
        <w:t xml:space="preserve"> </w:t>
      </w:r>
      <w:r w:rsidRPr="009E03EB">
        <w:t>функционирования</w:t>
      </w:r>
      <w:r w:rsidR="00BD4280">
        <w:t xml:space="preserve"> </w:t>
      </w:r>
      <w:r w:rsidRPr="009E03EB">
        <w:t>банковской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финансовой</w:t>
      </w:r>
      <w:r w:rsidR="00BD4280">
        <w:t xml:space="preserve"> </w:t>
      </w:r>
      <w:r w:rsidRPr="009E03EB">
        <w:t>системы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целом.</w:t>
      </w:r>
    </w:p>
    <w:p w:rsidR="00C46E12" w:rsidRPr="009E03EB" w:rsidRDefault="00C46E12" w:rsidP="009E03EB">
      <w:pPr>
        <w:pStyle w:val="a3"/>
        <w:keepNext/>
        <w:widowControl w:val="0"/>
        <w:ind w:firstLine="709"/>
        <w:jc w:val="both"/>
      </w:pPr>
      <w:r w:rsidRPr="009E03EB">
        <w:t>Кредитно-банковские</w:t>
      </w:r>
      <w:r w:rsidR="00BD4280">
        <w:t xml:space="preserve"> </w:t>
      </w:r>
      <w:r w:rsidRPr="009E03EB">
        <w:t>институты,</w:t>
      </w:r>
      <w:r w:rsidR="00BD4280">
        <w:t xml:space="preserve"> </w:t>
      </w:r>
      <w:r w:rsidRPr="009E03EB">
        <w:t>испытывающие</w:t>
      </w:r>
      <w:r w:rsidR="00BD4280">
        <w:t xml:space="preserve"> </w:t>
      </w:r>
      <w:r w:rsidRPr="009E03EB">
        <w:t>временные</w:t>
      </w:r>
      <w:r w:rsidR="00BD4280">
        <w:t xml:space="preserve"> </w:t>
      </w:r>
      <w:r w:rsidRPr="009E03EB">
        <w:t>финансовые</w:t>
      </w:r>
      <w:r w:rsidR="00BD4280">
        <w:t xml:space="preserve"> </w:t>
      </w:r>
      <w:r w:rsidRPr="009E03EB">
        <w:t>трудности,</w:t>
      </w:r>
      <w:r w:rsidR="00BD4280">
        <w:t xml:space="preserve"> </w:t>
      </w:r>
      <w:r w:rsidRPr="009E03EB">
        <w:t>получили</w:t>
      </w:r>
      <w:r w:rsidR="00BD4280">
        <w:t xml:space="preserve"> </w:t>
      </w:r>
      <w:r w:rsidRPr="009E03EB">
        <w:t>возможность</w:t>
      </w:r>
      <w:r w:rsidR="00BD4280">
        <w:t xml:space="preserve"> </w:t>
      </w:r>
      <w:r w:rsidRPr="009E03EB">
        <w:t>обратиться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центральный</w:t>
      </w:r>
      <w:r w:rsidR="00BD4280">
        <w:t xml:space="preserve"> </w:t>
      </w:r>
      <w:r w:rsidRPr="009E03EB">
        <w:t>банк</w:t>
      </w:r>
      <w:r w:rsidR="00BD4280">
        <w:t xml:space="preserve"> </w:t>
      </w:r>
      <w:r w:rsidRPr="009E03EB">
        <w:t>за</w:t>
      </w:r>
      <w:r w:rsidR="00BD4280">
        <w:t xml:space="preserve"> </w:t>
      </w:r>
      <w:r w:rsidRPr="009E03EB">
        <w:t>получением</w:t>
      </w:r>
      <w:r w:rsidR="00BD4280">
        <w:t xml:space="preserve"> </w:t>
      </w:r>
      <w:r w:rsidRPr="009E03EB">
        <w:t>ссуд.</w:t>
      </w:r>
      <w:r w:rsidR="00BD4280">
        <w:t xml:space="preserve"> </w:t>
      </w:r>
      <w:r w:rsidRPr="009E03EB">
        <w:t>Кредиты</w:t>
      </w:r>
      <w:r w:rsidR="00BD4280">
        <w:t xml:space="preserve"> </w:t>
      </w:r>
      <w:r w:rsidRPr="009E03EB">
        <w:t>рефинансирования</w:t>
      </w:r>
      <w:r w:rsidR="00BD4280">
        <w:t xml:space="preserve"> </w:t>
      </w:r>
      <w:r w:rsidRPr="009E03EB">
        <w:t>позволяют</w:t>
      </w:r>
      <w:r w:rsidR="00BD4280">
        <w:t xml:space="preserve"> </w:t>
      </w:r>
      <w:r w:rsidRPr="009E03EB">
        <w:t>им</w:t>
      </w:r>
      <w:r w:rsidR="00BD4280">
        <w:t xml:space="preserve"> </w:t>
      </w:r>
      <w:r w:rsidRPr="009E03EB">
        <w:t>свести</w:t>
      </w:r>
      <w:r w:rsidR="00BD4280">
        <w:t xml:space="preserve"> </w:t>
      </w:r>
      <w:r w:rsidRPr="009E03EB">
        <w:t>до</w:t>
      </w:r>
      <w:r w:rsidR="00BD4280">
        <w:t xml:space="preserve"> </w:t>
      </w:r>
      <w:r w:rsidRPr="009E03EB">
        <w:t>минимума</w:t>
      </w:r>
      <w:r w:rsidR="00BD4280">
        <w:t xml:space="preserve"> </w:t>
      </w:r>
      <w:r w:rsidRPr="009E03EB">
        <w:t>запасы</w:t>
      </w:r>
      <w:r w:rsidR="00BD4280">
        <w:t xml:space="preserve"> </w:t>
      </w:r>
      <w:r w:rsidRPr="009E03EB">
        <w:t>своих</w:t>
      </w:r>
      <w:r w:rsidR="00BD4280">
        <w:t xml:space="preserve"> </w:t>
      </w:r>
      <w:r w:rsidRPr="009E03EB">
        <w:t>ликвидных</w:t>
      </w:r>
      <w:r w:rsidR="00BD4280">
        <w:t xml:space="preserve"> </w:t>
      </w:r>
      <w:r w:rsidRPr="009E03EB">
        <w:t>средств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результате</w:t>
      </w:r>
      <w:r w:rsidR="00BD4280">
        <w:t xml:space="preserve"> </w:t>
      </w:r>
      <w:r w:rsidRPr="009E03EB">
        <w:t>использования</w:t>
      </w:r>
      <w:r w:rsidR="00BD4280">
        <w:t xml:space="preserve"> </w:t>
      </w:r>
      <w:r w:rsidRPr="009E03EB">
        <w:t>заимствований</w:t>
      </w:r>
      <w:r w:rsidR="00BD4280">
        <w:t xml:space="preserve"> </w:t>
      </w:r>
      <w:r w:rsidRPr="009E03EB">
        <w:t>у</w:t>
      </w:r>
      <w:r w:rsidR="00BD4280">
        <w:t xml:space="preserve"> </w:t>
      </w:r>
      <w:r w:rsidRPr="009E03EB">
        <w:t>центрального</w:t>
      </w:r>
      <w:r w:rsidR="00BD4280">
        <w:t xml:space="preserve"> </w:t>
      </w:r>
      <w:r w:rsidRPr="009E03EB">
        <w:t>банка.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этом</w:t>
      </w:r>
      <w:r w:rsidR="00BD4280">
        <w:t xml:space="preserve"> </w:t>
      </w:r>
      <w:r w:rsidRPr="009E03EB">
        <w:t>смысле</w:t>
      </w:r>
      <w:r w:rsidR="00BD4280">
        <w:t xml:space="preserve"> </w:t>
      </w:r>
      <w:r w:rsidRPr="009E03EB">
        <w:t>кредиты</w:t>
      </w:r>
      <w:r w:rsidR="00BD4280">
        <w:t xml:space="preserve"> </w:t>
      </w:r>
      <w:r w:rsidRPr="009E03EB">
        <w:t>рефинансирования</w:t>
      </w:r>
      <w:r w:rsidR="00BD4280">
        <w:t xml:space="preserve"> </w:t>
      </w:r>
      <w:r w:rsidRPr="009E03EB">
        <w:t>являются</w:t>
      </w:r>
      <w:r w:rsidR="00BD4280">
        <w:t xml:space="preserve"> </w:t>
      </w:r>
      <w:r w:rsidRPr="009E03EB">
        <w:t>составной</w:t>
      </w:r>
      <w:r w:rsidR="00BD4280">
        <w:t xml:space="preserve"> </w:t>
      </w:r>
      <w:r w:rsidRPr="009E03EB">
        <w:t>частью</w:t>
      </w:r>
      <w:r w:rsidR="00BD4280">
        <w:t xml:space="preserve"> </w:t>
      </w:r>
      <w:r w:rsidRPr="009E03EB">
        <w:t>механизма</w:t>
      </w:r>
      <w:r w:rsidR="00BD4280">
        <w:t xml:space="preserve"> </w:t>
      </w:r>
      <w:r w:rsidRPr="009E03EB">
        <w:t>защитных</w:t>
      </w:r>
      <w:r w:rsidR="00BD4280">
        <w:t xml:space="preserve"> </w:t>
      </w:r>
      <w:r w:rsidRPr="009E03EB">
        <w:t>мер,</w:t>
      </w:r>
      <w:r w:rsidR="00BD4280">
        <w:t xml:space="preserve"> </w:t>
      </w:r>
      <w:r w:rsidRPr="009E03EB">
        <w:t>источником</w:t>
      </w:r>
      <w:r w:rsidR="00BD4280">
        <w:t xml:space="preserve"> </w:t>
      </w:r>
      <w:r w:rsidRPr="009E03EB">
        <w:t>временных</w:t>
      </w:r>
      <w:r w:rsidR="00BD4280">
        <w:t xml:space="preserve"> </w:t>
      </w:r>
      <w:r w:rsidRPr="009E03EB">
        <w:t>ресурсов,</w:t>
      </w:r>
      <w:r w:rsidR="00BD4280">
        <w:t xml:space="preserve"> </w:t>
      </w:r>
      <w:r w:rsidRPr="009E03EB">
        <w:t>необходимых</w:t>
      </w:r>
      <w:r w:rsidR="00BD4280">
        <w:t xml:space="preserve"> </w:t>
      </w:r>
      <w:r w:rsidRPr="009E03EB">
        <w:t>для</w:t>
      </w:r>
      <w:r w:rsidR="00BD4280">
        <w:t xml:space="preserve"> </w:t>
      </w:r>
      <w:r w:rsidRPr="009E03EB">
        <w:t>восполнения</w:t>
      </w:r>
      <w:r w:rsidR="00BD4280">
        <w:t xml:space="preserve"> </w:t>
      </w:r>
      <w:r w:rsidRPr="009E03EB">
        <w:t>истощённых</w:t>
      </w:r>
      <w:r w:rsidR="00BD4280">
        <w:t xml:space="preserve"> </w:t>
      </w:r>
      <w:r w:rsidRPr="009E03EB">
        <w:t>ресурсов.</w:t>
      </w:r>
      <w:r w:rsidR="00BD4280">
        <w:t xml:space="preserve"> </w:t>
      </w:r>
      <w:r w:rsidRPr="009E03EB">
        <w:t>Возможность</w:t>
      </w:r>
      <w:r w:rsidR="00BD4280">
        <w:t xml:space="preserve"> </w:t>
      </w:r>
      <w:r w:rsidRPr="009E03EB">
        <w:t>получения</w:t>
      </w:r>
      <w:r w:rsidR="00BD4280">
        <w:t xml:space="preserve"> </w:t>
      </w:r>
      <w:r w:rsidRPr="009E03EB">
        <w:t>кредитов</w:t>
      </w:r>
      <w:r w:rsidR="00BD4280">
        <w:t xml:space="preserve"> </w:t>
      </w:r>
      <w:r w:rsidRPr="009E03EB">
        <w:t>рефинансирования</w:t>
      </w:r>
      <w:r w:rsidR="00BD4280">
        <w:t xml:space="preserve"> </w:t>
      </w:r>
      <w:r w:rsidRPr="009E03EB">
        <w:t>или</w:t>
      </w:r>
      <w:r w:rsidR="00BD4280">
        <w:t xml:space="preserve"> </w:t>
      </w:r>
      <w:r w:rsidRPr="009E03EB">
        <w:t>их</w:t>
      </w:r>
      <w:r w:rsidR="00BD4280">
        <w:t xml:space="preserve"> </w:t>
      </w:r>
      <w:r w:rsidRPr="009E03EB">
        <w:t>масштабы</w:t>
      </w:r>
      <w:r w:rsidR="00BD4280">
        <w:t xml:space="preserve"> </w:t>
      </w:r>
      <w:r w:rsidRPr="009E03EB">
        <w:t>зависят</w:t>
      </w:r>
      <w:r w:rsidR="00BD4280">
        <w:t xml:space="preserve"> </w:t>
      </w:r>
      <w:r w:rsidRPr="009E03EB">
        <w:t>от</w:t>
      </w:r>
      <w:r w:rsidR="00BD4280">
        <w:t xml:space="preserve"> </w:t>
      </w:r>
      <w:r w:rsidRPr="009E03EB">
        <w:t>ряда</w:t>
      </w:r>
      <w:r w:rsidR="00BD4280">
        <w:t xml:space="preserve"> </w:t>
      </w:r>
      <w:r w:rsidRPr="009E03EB">
        <w:t>факторов,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прежде</w:t>
      </w:r>
      <w:r w:rsidR="00BD4280">
        <w:t xml:space="preserve"> </w:t>
      </w:r>
      <w:r w:rsidRPr="009E03EB">
        <w:t>всего</w:t>
      </w:r>
      <w:r w:rsidR="00BD4280">
        <w:t xml:space="preserve"> </w:t>
      </w:r>
      <w:r w:rsidRPr="009E03EB">
        <w:t>от</w:t>
      </w:r>
      <w:r w:rsidR="00BD4280">
        <w:t xml:space="preserve"> </w:t>
      </w:r>
      <w:r w:rsidRPr="009E03EB">
        <w:t>состояния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сферы</w:t>
      </w:r>
      <w:r w:rsidR="00BD4280">
        <w:t xml:space="preserve"> </w:t>
      </w:r>
      <w:r w:rsidRPr="009E03EB">
        <w:t>страны,</w:t>
      </w:r>
      <w:r w:rsidR="00BD4280">
        <w:t xml:space="preserve"> </w:t>
      </w:r>
      <w:r w:rsidRPr="009E03EB">
        <w:t>финансового</w:t>
      </w:r>
      <w:r w:rsidR="00BD4280">
        <w:t xml:space="preserve"> </w:t>
      </w:r>
      <w:r w:rsidRPr="009E03EB">
        <w:t>положения</w:t>
      </w:r>
      <w:r w:rsidR="00BD4280">
        <w:t xml:space="preserve"> </w:t>
      </w:r>
      <w:r w:rsidRPr="009E03EB">
        <w:t>кредитополучателя.</w:t>
      </w:r>
    </w:p>
    <w:p w:rsidR="00C46E12" w:rsidRPr="009E03EB" w:rsidRDefault="00C46E12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правило,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объектом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являются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институты.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предоставляются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только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устойчивым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банкам,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испытывающим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временные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финансовые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трудности.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случаях,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когда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деятельность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потенциального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кредитополучателя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вызывает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сомнение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выдаются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лишь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только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после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получения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заключения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аудиторской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фирмы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финансовом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состоянии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данного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банка.</w:t>
      </w:r>
      <w:r w:rsidR="00BD4280">
        <w:rPr>
          <w:sz w:val="28"/>
          <w:szCs w:val="28"/>
        </w:rPr>
        <w:t xml:space="preserve"> </w:t>
      </w:r>
    </w:p>
    <w:p w:rsidR="00C46E12" w:rsidRPr="009E03EB" w:rsidRDefault="00C46E12" w:rsidP="009E03EB">
      <w:pPr>
        <w:pStyle w:val="a5"/>
        <w:keepNext/>
        <w:widowControl w:val="0"/>
      </w:pPr>
      <w:r w:rsidRPr="009E03EB">
        <w:t>Возможность</w:t>
      </w:r>
      <w:r w:rsidR="00BD4280">
        <w:t xml:space="preserve"> </w:t>
      </w:r>
      <w:r w:rsidRPr="009E03EB">
        <w:t>получения</w:t>
      </w:r>
      <w:r w:rsidR="00BD4280">
        <w:t xml:space="preserve"> </w:t>
      </w:r>
      <w:r w:rsidRPr="009E03EB">
        <w:t>кредита</w:t>
      </w:r>
      <w:r w:rsidR="00BD4280">
        <w:t xml:space="preserve"> </w:t>
      </w:r>
      <w:r w:rsidRPr="009E03EB">
        <w:t>зависит</w:t>
      </w:r>
      <w:r w:rsidR="00BD4280">
        <w:t xml:space="preserve"> </w:t>
      </w:r>
      <w:r w:rsidRPr="009E03EB">
        <w:t>от</w:t>
      </w:r>
      <w:r w:rsidR="00BD4280">
        <w:t xml:space="preserve"> </w:t>
      </w:r>
      <w:r w:rsidRPr="009E03EB">
        <w:t>многих</w:t>
      </w:r>
      <w:r w:rsidR="00BD4280">
        <w:t xml:space="preserve"> </w:t>
      </w:r>
      <w:r w:rsidRPr="009E03EB">
        <w:t>факторов,</w:t>
      </w:r>
      <w:r w:rsidR="00BD4280">
        <w:t xml:space="preserve"> </w:t>
      </w:r>
      <w:r w:rsidRPr="009E03EB">
        <w:t>а</w:t>
      </w:r>
      <w:r w:rsidR="00BD4280">
        <w:t xml:space="preserve"> </w:t>
      </w:r>
      <w:r w:rsidRPr="009E03EB">
        <w:t>именно</w:t>
      </w:r>
      <w:r w:rsidR="00BD4280">
        <w:t xml:space="preserve"> </w:t>
      </w:r>
      <w:r w:rsidRPr="009E03EB">
        <w:t>от</w:t>
      </w:r>
      <w:r w:rsidR="00BD4280">
        <w:t xml:space="preserve"> </w:t>
      </w:r>
      <w:r w:rsidRPr="009E03EB">
        <w:t>состояния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сферы</w:t>
      </w:r>
      <w:r w:rsidR="00BD4280">
        <w:t xml:space="preserve"> </w:t>
      </w:r>
      <w:r w:rsidRPr="009E03EB">
        <w:t>страны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финансового</w:t>
      </w:r>
      <w:r w:rsidR="00BD4280">
        <w:t xml:space="preserve"> </w:t>
      </w:r>
      <w:r w:rsidRPr="009E03EB">
        <w:t>положения</w:t>
      </w:r>
      <w:r w:rsidR="00BD4280">
        <w:t xml:space="preserve"> </w:t>
      </w:r>
      <w:r w:rsidRPr="009E03EB">
        <w:t>кредитополучателя.</w:t>
      </w:r>
      <w:r w:rsidR="00BD4280">
        <w:t xml:space="preserve"> </w:t>
      </w:r>
    </w:p>
    <w:p w:rsidR="00C46E12" w:rsidRPr="009E03EB" w:rsidRDefault="00C46E12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Кредиты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различаются</w:t>
      </w:r>
      <w:r w:rsidR="00BD4280">
        <w:rPr>
          <w:sz w:val="28"/>
          <w:szCs w:val="28"/>
        </w:rPr>
        <w:t xml:space="preserve"> </w:t>
      </w:r>
      <w:r w:rsidR="00EF7FCE" w:rsidRPr="009E03EB">
        <w:rPr>
          <w:sz w:val="28"/>
          <w:szCs w:val="28"/>
        </w:rPr>
        <w:t>по</w:t>
      </w:r>
      <w:r w:rsidRPr="009E03EB">
        <w:rPr>
          <w:sz w:val="28"/>
          <w:szCs w:val="28"/>
        </w:rPr>
        <w:t>:</w:t>
      </w:r>
    </w:p>
    <w:p w:rsidR="00C46E12" w:rsidRPr="009E03EB" w:rsidRDefault="00C46E12" w:rsidP="009E03EB">
      <w:pPr>
        <w:keepNext/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форм</w:t>
      </w:r>
      <w:r w:rsidR="00C9706A" w:rsidRPr="009E03EB">
        <w:rPr>
          <w:sz w:val="28"/>
          <w:szCs w:val="28"/>
        </w:rPr>
        <w:t>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обеспечения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"учётные"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"ломбардные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кредиты"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);</w:t>
      </w:r>
    </w:p>
    <w:p w:rsidR="00C46E12" w:rsidRPr="009E03EB" w:rsidRDefault="00C46E12" w:rsidP="009E03EB">
      <w:pPr>
        <w:keepNext/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метод</w:t>
      </w:r>
      <w:r w:rsidR="00C9706A" w:rsidRPr="009E03EB">
        <w:rPr>
          <w:sz w:val="28"/>
          <w:szCs w:val="28"/>
        </w:rPr>
        <w:t>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предоставления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(прямые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предоставляемые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аукционов);</w:t>
      </w:r>
    </w:p>
    <w:p w:rsidR="00C46E12" w:rsidRPr="009E03EB" w:rsidRDefault="00C46E12" w:rsidP="009E03EB">
      <w:pPr>
        <w:keepNext/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срок</w:t>
      </w:r>
      <w:r w:rsidR="00C9706A" w:rsidRPr="009E03EB">
        <w:rPr>
          <w:sz w:val="28"/>
          <w:szCs w:val="28"/>
        </w:rPr>
        <w:t>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предоставления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краткосрочные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несколько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часов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"внутридневные"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либо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дней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"овернайт",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среднесрочные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месяца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"ломбардный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кредит"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долгосрочные</w:t>
      </w:r>
      <w:r w:rsidR="00BD4280">
        <w:rPr>
          <w:sz w:val="28"/>
          <w:szCs w:val="28"/>
        </w:rPr>
        <w:t xml:space="preserve"> </w:t>
      </w:r>
      <w:r w:rsidR="00C9706A" w:rsidRPr="009E03EB">
        <w:rPr>
          <w:sz w:val="28"/>
          <w:szCs w:val="28"/>
        </w:rPr>
        <w:t>д</w:t>
      </w:r>
      <w:r w:rsidRPr="009E03EB">
        <w:rPr>
          <w:sz w:val="28"/>
          <w:szCs w:val="28"/>
        </w:rPr>
        <w:t>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"стабилизационный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кредит");</w:t>
      </w:r>
    </w:p>
    <w:p w:rsidR="00C46E12" w:rsidRPr="009E03EB" w:rsidRDefault="00C46E12" w:rsidP="009E03EB">
      <w:pPr>
        <w:keepNext/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воздействи</w:t>
      </w:r>
      <w:r w:rsidR="00C9706A" w:rsidRPr="009E03EB">
        <w:rPr>
          <w:sz w:val="28"/>
          <w:szCs w:val="28"/>
        </w:rPr>
        <w:t>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сектора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финансового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</w:t>
      </w:r>
      <w:r w:rsidR="00C9706A" w:rsidRPr="009E03EB">
        <w:rPr>
          <w:sz w:val="28"/>
          <w:szCs w:val="28"/>
        </w:rPr>
        <w:t>рганизованном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</w:t>
      </w:r>
      <w:r w:rsidR="00C9706A" w:rsidRPr="009E03EB">
        <w:rPr>
          <w:sz w:val="28"/>
          <w:szCs w:val="28"/>
        </w:rPr>
        <w:t>ынке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</w:t>
      </w:r>
      <w:r w:rsidR="00C9706A" w:rsidRPr="009E03EB">
        <w:rPr>
          <w:sz w:val="28"/>
          <w:szCs w:val="28"/>
        </w:rPr>
        <w:t>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</w:t>
      </w:r>
      <w:r w:rsidR="00C9706A" w:rsidRPr="009E03EB">
        <w:rPr>
          <w:sz w:val="28"/>
          <w:szCs w:val="28"/>
        </w:rPr>
        <w:t>умаг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-"операции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РЕПО".</w:t>
      </w:r>
    </w:p>
    <w:p w:rsidR="00F57A63" w:rsidRPr="009E03EB" w:rsidRDefault="009E03EB" w:rsidP="009E03EB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52662" w:rsidRPr="009E03EB">
        <w:rPr>
          <w:b/>
          <w:sz w:val="28"/>
          <w:szCs w:val="28"/>
        </w:rPr>
        <w:t>2.2</w:t>
      </w:r>
      <w:r w:rsidR="00BD4280">
        <w:rPr>
          <w:b/>
          <w:sz w:val="28"/>
          <w:szCs w:val="28"/>
        </w:rPr>
        <w:t xml:space="preserve"> </w:t>
      </w:r>
      <w:r w:rsidR="00552662" w:rsidRPr="009E03EB">
        <w:rPr>
          <w:b/>
          <w:sz w:val="28"/>
          <w:szCs w:val="28"/>
        </w:rPr>
        <w:t>Характеристика</w:t>
      </w:r>
      <w:r w:rsidR="00BD4280">
        <w:rPr>
          <w:b/>
          <w:sz w:val="28"/>
          <w:szCs w:val="28"/>
        </w:rPr>
        <w:t xml:space="preserve"> </w:t>
      </w:r>
      <w:r w:rsidR="00552662" w:rsidRPr="009E03EB">
        <w:rPr>
          <w:b/>
          <w:sz w:val="28"/>
          <w:szCs w:val="28"/>
        </w:rPr>
        <w:t>основных</w:t>
      </w:r>
      <w:r w:rsidR="00BD4280">
        <w:rPr>
          <w:b/>
          <w:sz w:val="28"/>
          <w:szCs w:val="28"/>
        </w:rPr>
        <w:t xml:space="preserve"> </w:t>
      </w:r>
      <w:r w:rsidR="00552662" w:rsidRPr="009E03EB">
        <w:rPr>
          <w:b/>
          <w:sz w:val="28"/>
          <w:szCs w:val="28"/>
        </w:rPr>
        <w:t>инструментов</w:t>
      </w:r>
      <w:r w:rsidR="00BD4280">
        <w:rPr>
          <w:b/>
          <w:sz w:val="28"/>
          <w:szCs w:val="28"/>
        </w:rPr>
        <w:t xml:space="preserve"> </w:t>
      </w:r>
      <w:r w:rsidR="00552662" w:rsidRPr="009E03EB">
        <w:rPr>
          <w:b/>
          <w:sz w:val="28"/>
          <w:szCs w:val="28"/>
        </w:rPr>
        <w:t>и</w:t>
      </w:r>
      <w:r w:rsidR="00BD4280">
        <w:rPr>
          <w:b/>
          <w:sz w:val="28"/>
          <w:szCs w:val="28"/>
        </w:rPr>
        <w:t xml:space="preserve"> </w:t>
      </w:r>
      <w:r w:rsidR="00552662" w:rsidRPr="009E03EB">
        <w:rPr>
          <w:b/>
          <w:sz w:val="28"/>
          <w:szCs w:val="28"/>
        </w:rPr>
        <w:t>методов</w:t>
      </w:r>
      <w:r w:rsidR="00BD4280">
        <w:rPr>
          <w:b/>
          <w:sz w:val="28"/>
          <w:szCs w:val="28"/>
        </w:rPr>
        <w:t xml:space="preserve"> </w:t>
      </w:r>
      <w:r w:rsidR="00552662" w:rsidRPr="009E03EB">
        <w:rPr>
          <w:b/>
          <w:sz w:val="28"/>
          <w:szCs w:val="28"/>
        </w:rPr>
        <w:t>денежно-кредитного</w:t>
      </w:r>
      <w:r w:rsidR="00BD4280">
        <w:rPr>
          <w:b/>
          <w:sz w:val="28"/>
          <w:szCs w:val="28"/>
        </w:rPr>
        <w:t xml:space="preserve"> </w:t>
      </w:r>
      <w:r w:rsidR="00552662" w:rsidRPr="009E03EB">
        <w:rPr>
          <w:b/>
          <w:sz w:val="28"/>
          <w:szCs w:val="28"/>
        </w:rPr>
        <w:t>регулирования</w:t>
      </w:r>
    </w:p>
    <w:p w:rsidR="00ED1BB6" w:rsidRPr="009E03EB" w:rsidRDefault="00ED1BB6" w:rsidP="009E03E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Федеральном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законе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апреля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</w:t>
      </w:r>
      <w:r w:rsidR="00BD4280">
        <w:rPr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"О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Центральном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банке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Российской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Федерации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(Банке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России)"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приводятся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основные</w:t>
      </w:r>
      <w:r w:rsidR="00BD4280">
        <w:rPr>
          <w:sz w:val="28"/>
          <w:szCs w:val="28"/>
        </w:rPr>
        <w:t xml:space="preserve"> </w:t>
      </w:r>
      <w:r w:rsidR="00620F4E" w:rsidRPr="009E03EB">
        <w:rPr>
          <w:sz w:val="28"/>
          <w:szCs w:val="28"/>
        </w:rPr>
        <w:t>следующие</w:t>
      </w:r>
      <w:r w:rsidR="00BD4280">
        <w:rPr>
          <w:sz w:val="28"/>
          <w:szCs w:val="28"/>
        </w:rPr>
        <w:t xml:space="preserve"> </w:t>
      </w:r>
      <w:r w:rsidR="00620F4E" w:rsidRPr="009E03EB">
        <w:rPr>
          <w:sz w:val="28"/>
          <w:szCs w:val="28"/>
        </w:rPr>
        <w:t>основные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методы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957CA5" w:rsidRPr="009E03EB">
        <w:rPr>
          <w:rStyle w:val="af0"/>
          <w:sz w:val="28"/>
          <w:szCs w:val="28"/>
        </w:rPr>
        <w:footnoteReference w:id="10"/>
      </w:r>
      <w:r w:rsidRPr="009E03EB">
        <w:rPr>
          <w:sz w:val="28"/>
          <w:szCs w:val="28"/>
        </w:rPr>
        <w:t>: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1)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операциям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России;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2)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нормативы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депонируемых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(резервные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требования);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3)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открытом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рынке;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4)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банков;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5)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регулирование;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6)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установление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ориентиров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массы;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7)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прямые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количественные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ограничения.</w:t>
      </w:r>
    </w:p>
    <w:p w:rsidR="00A055DD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8)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эмиссия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облигаций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своего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имени.</w:t>
      </w:r>
    </w:p>
    <w:p w:rsidR="00F57A63" w:rsidRPr="009E03EB" w:rsidRDefault="00F57A63" w:rsidP="009E03E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E03EB">
        <w:rPr>
          <w:sz w:val="28"/>
          <w:szCs w:val="28"/>
        </w:rPr>
        <w:t>Рассмотрим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помощью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которой</w:t>
      </w:r>
      <w:r w:rsidR="00BD4280">
        <w:rPr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центральный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осуществляет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отношению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коммерческим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банкам</w:t>
      </w:r>
      <w:r w:rsidRPr="009E03EB">
        <w:rPr>
          <w:sz w:val="28"/>
        </w:rPr>
        <w:t>.</w:t>
      </w:r>
      <w:r w:rsidR="00BD4280">
        <w:rPr>
          <w:sz w:val="28"/>
        </w:rPr>
        <w:t xml:space="preserve"> </w:t>
      </w:r>
    </w:p>
    <w:p w:rsidR="00F57A63" w:rsidRPr="009E03EB" w:rsidRDefault="00162BC0" w:rsidP="009E03E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упоминалось,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F57A63" w:rsidRPr="009E03EB">
        <w:rPr>
          <w:sz w:val="28"/>
          <w:szCs w:val="28"/>
        </w:rPr>
        <w:t>озможны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два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направления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денежно-кредитного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регулирования.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bCs/>
          <w:sz w:val="28"/>
          <w:szCs w:val="28"/>
        </w:rPr>
        <w:t>Первое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стимулирование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кредита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предложения,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т.е.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кредитная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экспансия,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или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политика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«дешевых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денег».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bCs/>
          <w:sz w:val="28"/>
          <w:szCs w:val="28"/>
        </w:rPr>
        <w:t>Второе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сдерживание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кредита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эмиссии,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т.е.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кред</w:t>
      </w:r>
      <w:r w:rsidR="00705E43" w:rsidRPr="009E03EB">
        <w:rPr>
          <w:sz w:val="28"/>
          <w:szCs w:val="28"/>
        </w:rPr>
        <w:t>итная</w:t>
      </w:r>
      <w:r w:rsidR="00BD4280">
        <w:rPr>
          <w:sz w:val="28"/>
          <w:szCs w:val="28"/>
        </w:rPr>
        <w:t xml:space="preserve"> </w:t>
      </w:r>
      <w:r w:rsidR="00705E43" w:rsidRPr="009E03EB">
        <w:rPr>
          <w:sz w:val="28"/>
          <w:szCs w:val="28"/>
        </w:rPr>
        <w:t>рестрикция,</w:t>
      </w:r>
      <w:r w:rsidR="00BD4280">
        <w:rPr>
          <w:sz w:val="28"/>
          <w:szCs w:val="28"/>
        </w:rPr>
        <w:t xml:space="preserve"> </w:t>
      </w:r>
      <w:r w:rsidR="00705E43" w:rsidRPr="009E03EB">
        <w:rPr>
          <w:sz w:val="28"/>
          <w:szCs w:val="28"/>
        </w:rPr>
        <w:t>или</w:t>
      </w:r>
      <w:r w:rsidR="00BD4280">
        <w:rPr>
          <w:sz w:val="28"/>
          <w:szCs w:val="28"/>
        </w:rPr>
        <w:t xml:space="preserve"> </w:t>
      </w:r>
      <w:r w:rsidR="00705E43" w:rsidRPr="009E03EB">
        <w:rPr>
          <w:sz w:val="28"/>
          <w:szCs w:val="28"/>
        </w:rPr>
        <w:t>политика</w:t>
      </w:r>
      <w:r w:rsidR="00BD4280">
        <w:rPr>
          <w:sz w:val="28"/>
          <w:szCs w:val="28"/>
        </w:rPr>
        <w:t xml:space="preserve"> </w:t>
      </w:r>
      <w:r w:rsidR="00705E43" w:rsidRPr="009E03EB">
        <w:rPr>
          <w:sz w:val="28"/>
          <w:szCs w:val="28"/>
        </w:rPr>
        <w:t>”</w:t>
      </w:r>
      <w:r w:rsidR="00F57A63" w:rsidRPr="009E03EB">
        <w:rPr>
          <w:sz w:val="28"/>
          <w:szCs w:val="28"/>
        </w:rPr>
        <w:t>до</w:t>
      </w:r>
      <w:r w:rsidR="00705E43" w:rsidRPr="009E03EB">
        <w:rPr>
          <w:sz w:val="28"/>
          <w:szCs w:val="28"/>
        </w:rPr>
        <w:t>рогих</w:t>
      </w:r>
      <w:r w:rsidR="00BD4280">
        <w:rPr>
          <w:sz w:val="28"/>
          <w:szCs w:val="28"/>
        </w:rPr>
        <w:t xml:space="preserve"> </w:t>
      </w:r>
      <w:r w:rsidR="00705E43" w:rsidRPr="009E03EB">
        <w:rPr>
          <w:sz w:val="28"/>
          <w:szCs w:val="28"/>
        </w:rPr>
        <w:t>денег”</w:t>
      </w:r>
      <w:r w:rsidR="00F57A63" w:rsidRPr="009E03EB">
        <w:rPr>
          <w:sz w:val="28"/>
          <w:szCs w:val="28"/>
        </w:rPr>
        <w:t>.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Классическими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главными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инструментами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проведения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являются:</w:t>
      </w:r>
    </w:p>
    <w:p w:rsidR="00F57A63" w:rsidRPr="009E03EB" w:rsidRDefault="00F57A63" w:rsidP="009E03EB">
      <w:pPr>
        <w:pStyle w:val="a5"/>
        <w:keepNext/>
        <w:widowControl w:val="0"/>
        <w:numPr>
          <w:ilvl w:val="0"/>
          <w:numId w:val="24"/>
        </w:numPr>
        <w:ind w:left="0" w:firstLine="709"/>
      </w:pPr>
      <w:r w:rsidRPr="009E03EB">
        <w:rPr>
          <w:bCs/>
        </w:rPr>
        <w:t>дисконтная</w:t>
      </w:r>
      <w:r w:rsidR="00BD4280">
        <w:rPr>
          <w:bCs/>
        </w:rPr>
        <w:t xml:space="preserve"> </w:t>
      </w:r>
      <w:r w:rsidRPr="009E03EB">
        <w:rPr>
          <w:bCs/>
        </w:rPr>
        <w:t>политика</w:t>
      </w:r>
      <w:r w:rsidR="00BD4280">
        <w:rPr>
          <w:bCs/>
        </w:rPr>
        <w:t xml:space="preserve"> </w:t>
      </w:r>
      <w:r w:rsidRPr="009E03EB">
        <w:rPr>
          <w:bCs/>
        </w:rPr>
        <w:t>(</w:t>
      </w:r>
      <w:r w:rsidRPr="009E03EB">
        <w:t>изменение</w:t>
      </w:r>
      <w:r w:rsidR="00BD4280">
        <w:t xml:space="preserve"> </w:t>
      </w:r>
      <w:r w:rsidRPr="009E03EB">
        <w:t>ставки</w:t>
      </w:r>
      <w:r w:rsidR="00BD4280">
        <w:t xml:space="preserve"> </w:t>
      </w:r>
      <w:r w:rsidRPr="009E03EB">
        <w:t>рефинансирования);</w:t>
      </w:r>
      <w:r w:rsidR="00BD4280">
        <w:t xml:space="preserve"> </w:t>
      </w:r>
    </w:p>
    <w:p w:rsidR="00F57A63" w:rsidRPr="009E03EB" w:rsidRDefault="00F57A63" w:rsidP="009E03EB">
      <w:pPr>
        <w:pStyle w:val="a5"/>
        <w:keepNext/>
        <w:widowControl w:val="0"/>
        <w:numPr>
          <w:ilvl w:val="0"/>
          <w:numId w:val="26"/>
        </w:numPr>
        <w:ind w:left="0" w:firstLine="709"/>
      </w:pPr>
      <w:r w:rsidRPr="009E03EB">
        <w:rPr>
          <w:bCs/>
        </w:rPr>
        <w:t>регулирование</w:t>
      </w:r>
      <w:r w:rsidR="00BD4280">
        <w:rPr>
          <w:bCs/>
        </w:rPr>
        <w:t xml:space="preserve"> </w:t>
      </w:r>
      <w:r w:rsidRPr="009E03EB">
        <w:rPr>
          <w:bCs/>
        </w:rPr>
        <w:t>банковских</w:t>
      </w:r>
      <w:r w:rsidR="00BD4280">
        <w:rPr>
          <w:bCs/>
        </w:rPr>
        <w:t xml:space="preserve"> </w:t>
      </w:r>
      <w:r w:rsidRPr="009E03EB">
        <w:rPr>
          <w:bCs/>
        </w:rPr>
        <w:t>резервов</w:t>
      </w:r>
      <w:r w:rsidR="00BD4280">
        <w:rPr>
          <w:bCs/>
        </w:rPr>
        <w:t xml:space="preserve"> </w:t>
      </w:r>
      <w:r w:rsidRPr="009E03EB">
        <w:rPr>
          <w:bCs/>
        </w:rPr>
        <w:t>(</w:t>
      </w:r>
      <w:r w:rsidRPr="009E03EB">
        <w:t>изменение</w:t>
      </w:r>
      <w:r w:rsidR="00BD4280">
        <w:t xml:space="preserve"> </w:t>
      </w:r>
      <w:r w:rsidRPr="009E03EB">
        <w:t>норм</w:t>
      </w:r>
      <w:r w:rsidR="00BD4280">
        <w:t xml:space="preserve"> </w:t>
      </w:r>
      <w:r w:rsidRPr="009E03EB">
        <w:t>обязательных</w:t>
      </w:r>
      <w:r w:rsidR="00BD4280">
        <w:t xml:space="preserve"> </w:t>
      </w:r>
      <w:r w:rsidRPr="009E03EB">
        <w:t>резервов);</w:t>
      </w:r>
      <w:r w:rsidR="00BD4280">
        <w:t xml:space="preserve"> </w:t>
      </w:r>
    </w:p>
    <w:p w:rsidR="00F57A63" w:rsidRPr="009E03EB" w:rsidRDefault="00F57A63" w:rsidP="009E03EB">
      <w:pPr>
        <w:pStyle w:val="a5"/>
        <w:keepNext/>
        <w:widowControl w:val="0"/>
        <w:numPr>
          <w:ilvl w:val="0"/>
          <w:numId w:val="28"/>
        </w:numPr>
        <w:ind w:left="0" w:firstLine="709"/>
      </w:pPr>
      <w:r w:rsidRPr="009E03EB">
        <w:rPr>
          <w:bCs/>
        </w:rPr>
        <w:t>операции</w:t>
      </w:r>
      <w:r w:rsidR="00BD4280">
        <w:rPr>
          <w:bCs/>
        </w:rPr>
        <w:t xml:space="preserve"> </w:t>
      </w:r>
      <w:r w:rsidRPr="009E03EB">
        <w:rPr>
          <w:bCs/>
        </w:rPr>
        <w:t>на</w:t>
      </w:r>
      <w:r w:rsidR="00BD4280">
        <w:rPr>
          <w:bCs/>
        </w:rPr>
        <w:t xml:space="preserve"> </w:t>
      </w:r>
      <w:r w:rsidRPr="009E03EB">
        <w:rPr>
          <w:bCs/>
        </w:rPr>
        <w:t>открытом</w:t>
      </w:r>
      <w:r w:rsidR="00BD4280">
        <w:rPr>
          <w:bCs/>
        </w:rPr>
        <w:t xml:space="preserve"> </w:t>
      </w:r>
      <w:r w:rsidRPr="009E03EB">
        <w:rPr>
          <w:bCs/>
        </w:rPr>
        <w:t>рынке</w:t>
      </w:r>
      <w:r w:rsidR="00BD4280">
        <w:t xml:space="preserve"> </w:t>
      </w:r>
      <w:r w:rsidRPr="009E03EB">
        <w:t>с</w:t>
      </w:r>
      <w:r w:rsidR="00BD4280">
        <w:t xml:space="preserve"> </w:t>
      </w:r>
      <w:r w:rsidRPr="009E03EB">
        <w:t>ценными</w:t>
      </w:r>
      <w:r w:rsidR="00BD4280">
        <w:t xml:space="preserve"> </w:t>
      </w:r>
      <w:r w:rsidRPr="009E03EB">
        <w:t>бумагами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иностранной</w:t>
      </w:r>
      <w:r w:rsidR="00BD4280">
        <w:t xml:space="preserve"> </w:t>
      </w:r>
      <w:r w:rsidRPr="009E03EB">
        <w:t>валютой,</w:t>
      </w:r>
      <w:r w:rsidR="00BD4280">
        <w:t xml:space="preserve"> </w:t>
      </w:r>
      <w:r w:rsidRPr="009E03EB">
        <w:t>а</w:t>
      </w:r>
      <w:r w:rsidR="00BD4280">
        <w:t xml:space="preserve"> </w:t>
      </w:r>
      <w:r w:rsidRPr="009E03EB">
        <w:t>также</w:t>
      </w:r>
      <w:r w:rsidR="00BD4280">
        <w:t xml:space="preserve"> </w:t>
      </w:r>
      <w:r w:rsidRPr="009E03EB">
        <w:t>некоторые</w:t>
      </w:r>
      <w:r w:rsidR="00BD4280">
        <w:t xml:space="preserve"> </w:t>
      </w:r>
      <w:r w:rsidRPr="009E03EB">
        <w:t>иные</w:t>
      </w:r>
      <w:r w:rsidR="00BD4280">
        <w:t xml:space="preserve"> </w:t>
      </w:r>
      <w:r w:rsidRPr="009E03EB">
        <w:t>меры,</w:t>
      </w:r>
      <w:r w:rsidR="00BD4280">
        <w:t xml:space="preserve"> </w:t>
      </w:r>
      <w:r w:rsidRPr="009E03EB">
        <w:t>носящие</w:t>
      </w:r>
      <w:r w:rsidR="00BD4280">
        <w:t xml:space="preserve"> </w:t>
      </w:r>
      <w:r w:rsidRPr="009E03EB">
        <w:t>жесткий</w:t>
      </w:r>
      <w:r w:rsidR="00BD4280">
        <w:t xml:space="preserve"> </w:t>
      </w:r>
      <w:r w:rsidRPr="009E03EB">
        <w:t>административный</w:t>
      </w:r>
      <w:r w:rsidR="00BD4280">
        <w:t xml:space="preserve"> </w:t>
      </w:r>
      <w:r w:rsidRPr="009E03EB">
        <w:t>характер.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Определение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приоритетности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зависит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целей,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которые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решает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этапе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развития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страны.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современных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наибольшее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значение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Западной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Европы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США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приобретают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дисконтная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открытом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установление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минимальных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требований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постепенно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отступает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второй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план.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странах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же,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где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рыночные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отношения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расширяются,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например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установлению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минимальных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требований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отводится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ключевое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место,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открытом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только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начинают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развиваться.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bCs/>
          <w:sz w:val="28"/>
          <w:szCs w:val="28"/>
        </w:rPr>
        <w:t>Ставка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рефинансирования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который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предоставляет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финансово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устойчивым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коммерческим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банкам,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выступая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кредитор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последней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инстанции.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Учетная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(дисконт)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которому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учитывает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векселя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коммерческих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разновидностью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залог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бумаг</w:t>
      </w:r>
      <w:r w:rsidR="00F8576E" w:rsidRPr="009E03EB">
        <w:rPr>
          <w:rStyle w:val="af0"/>
          <w:sz w:val="28"/>
          <w:szCs w:val="28"/>
        </w:rPr>
        <w:footnoteReference w:id="11"/>
      </w:r>
      <w:r w:rsidRPr="009E03EB">
        <w:rPr>
          <w:sz w:val="28"/>
          <w:szCs w:val="28"/>
        </w:rPr>
        <w:t>.</w:t>
      </w:r>
    </w:p>
    <w:p w:rsidR="00FF5805" w:rsidRPr="009E03EB" w:rsidRDefault="00FF5805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Формулировка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понятия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Федеральном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законе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июня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2002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</w:t>
      </w:r>
      <w:r w:rsidR="00BD4280">
        <w:rPr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"О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Центральном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банке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Российской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Федерации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(Банке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России)"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главе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  <w:lang w:val="en-US"/>
        </w:rPr>
        <w:t>VII</w:t>
      </w:r>
      <w:r w:rsidRPr="009E03EB">
        <w:rPr>
          <w:sz w:val="28"/>
          <w:szCs w:val="28"/>
        </w:rPr>
        <w:t>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статьи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40,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приводится</w:t>
      </w:r>
      <w:r w:rsidR="00BD4280">
        <w:rPr>
          <w:sz w:val="28"/>
          <w:szCs w:val="28"/>
        </w:rPr>
        <w:t xml:space="preserve"> </w:t>
      </w:r>
      <w:r w:rsidR="00203187" w:rsidRPr="009E03EB">
        <w:rPr>
          <w:sz w:val="28"/>
          <w:szCs w:val="28"/>
        </w:rPr>
        <w:t>следующее</w:t>
      </w:r>
      <w:r w:rsidRPr="009E03EB">
        <w:rPr>
          <w:sz w:val="28"/>
          <w:szCs w:val="28"/>
        </w:rPr>
        <w:t>:</w:t>
      </w:r>
      <w:r w:rsidR="00BD4280">
        <w:rPr>
          <w:sz w:val="28"/>
          <w:szCs w:val="28"/>
        </w:rPr>
        <w:t xml:space="preserve"> </w:t>
      </w:r>
      <w:r w:rsidR="00320E85" w:rsidRPr="009E03EB">
        <w:rPr>
          <w:sz w:val="28"/>
          <w:szCs w:val="28"/>
        </w:rPr>
        <w:t>“</w:t>
      </w:r>
      <w:r w:rsidRPr="009E03EB">
        <w:rPr>
          <w:sz w:val="28"/>
          <w:szCs w:val="28"/>
        </w:rPr>
        <w:t>Под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понимается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</w:t>
      </w:r>
      <w:r w:rsidR="00320E85" w:rsidRPr="009E03EB">
        <w:rPr>
          <w:sz w:val="28"/>
          <w:szCs w:val="28"/>
        </w:rPr>
        <w:t>”</w:t>
      </w:r>
      <w:r w:rsidR="00BD4280">
        <w:rPr>
          <w:rStyle w:val="af0"/>
          <w:sz w:val="28"/>
          <w:szCs w:val="28"/>
        </w:rPr>
        <w:t xml:space="preserve"> </w:t>
      </w:r>
      <w:r w:rsidR="00E2403E" w:rsidRPr="009E03EB">
        <w:rPr>
          <w:rStyle w:val="af0"/>
          <w:sz w:val="28"/>
          <w:szCs w:val="28"/>
        </w:rPr>
        <w:footnoteReference w:id="12"/>
      </w:r>
      <w:r w:rsidRPr="009E03EB">
        <w:rPr>
          <w:sz w:val="28"/>
          <w:szCs w:val="28"/>
        </w:rPr>
        <w:t>.</w:t>
      </w:r>
    </w:p>
    <w:p w:rsidR="00907AE0" w:rsidRPr="009E03EB" w:rsidRDefault="009E03EB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6661F" w:rsidRPr="009E03EB">
        <w:rPr>
          <w:sz w:val="28"/>
        </w:rPr>
        <w:t>График</w:t>
      </w:r>
      <w:r w:rsidR="00BD4280">
        <w:rPr>
          <w:sz w:val="28"/>
        </w:rPr>
        <w:t xml:space="preserve"> </w:t>
      </w:r>
      <w:r w:rsidR="00C6661F" w:rsidRPr="009E03EB">
        <w:rPr>
          <w:sz w:val="28"/>
        </w:rPr>
        <w:t>2.1</w:t>
      </w:r>
    </w:p>
    <w:p w:rsidR="00907AE0" w:rsidRPr="009E03EB" w:rsidRDefault="00907AE0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E03EB">
        <w:rPr>
          <w:sz w:val="28"/>
        </w:rPr>
        <w:t>Динамика</w:t>
      </w:r>
      <w:r w:rsidR="00BD4280">
        <w:rPr>
          <w:sz w:val="28"/>
        </w:rPr>
        <w:t xml:space="preserve"> </w:t>
      </w:r>
      <w:r w:rsidRPr="009E03EB">
        <w:rPr>
          <w:sz w:val="28"/>
        </w:rPr>
        <w:t>измене</w:t>
      </w:r>
      <w:r w:rsidR="001A2A39" w:rsidRPr="009E03EB">
        <w:rPr>
          <w:sz w:val="28"/>
        </w:rPr>
        <w:t>н</w:t>
      </w:r>
      <w:r w:rsidRPr="009E03EB">
        <w:rPr>
          <w:sz w:val="28"/>
        </w:rPr>
        <w:t>ия</w:t>
      </w:r>
      <w:r w:rsidR="00BD4280">
        <w:rPr>
          <w:sz w:val="28"/>
        </w:rPr>
        <w:t xml:space="preserve"> </w:t>
      </w:r>
      <w:r w:rsidRPr="009E03EB">
        <w:rPr>
          <w:sz w:val="28"/>
        </w:rPr>
        <w:t>ставки</w:t>
      </w:r>
      <w:r w:rsidR="00BD4280">
        <w:rPr>
          <w:sz w:val="28"/>
        </w:rPr>
        <w:t xml:space="preserve"> </w:t>
      </w:r>
      <w:r w:rsidRPr="009E03EB">
        <w:rPr>
          <w:sz w:val="28"/>
        </w:rPr>
        <w:t>рефинансирования</w:t>
      </w:r>
      <w:r w:rsidR="00BD4280">
        <w:rPr>
          <w:sz w:val="28"/>
        </w:rPr>
        <w:t xml:space="preserve"> </w:t>
      </w:r>
      <w:r w:rsidRPr="009E03EB">
        <w:rPr>
          <w:sz w:val="28"/>
        </w:rPr>
        <w:t>с</w:t>
      </w:r>
      <w:r w:rsidR="00BD4280">
        <w:rPr>
          <w:sz w:val="28"/>
        </w:rPr>
        <w:t xml:space="preserve"> </w:t>
      </w:r>
      <w:r w:rsidRPr="009E03EB">
        <w:rPr>
          <w:sz w:val="28"/>
        </w:rPr>
        <w:t>2002</w:t>
      </w:r>
      <w:r w:rsidR="00BD4280">
        <w:rPr>
          <w:sz w:val="28"/>
        </w:rPr>
        <w:t xml:space="preserve"> </w:t>
      </w:r>
      <w:r w:rsidRPr="009E03EB">
        <w:rPr>
          <w:sz w:val="28"/>
        </w:rPr>
        <w:t>по</w:t>
      </w:r>
      <w:r w:rsidR="00BD4280">
        <w:rPr>
          <w:sz w:val="28"/>
        </w:rPr>
        <w:t xml:space="preserve"> </w:t>
      </w:r>
      <w:r w:rsidRPr="009E03EB">
        <w:rPr>
          <w:sz w:val="28"/>
        </w:rPr>
        <w:t>2008</w:t>
      </w:r>
      <w:r w:rsidR="00BD4280">
        <w:rPr>
          <w:sz w:val="28"/>
        </w:rPr>
        <w:t xml:space="preserve"> </w:t>
      </w:r>
      <w:r w:rsidRPr="009E03EB">
        <w:rPr>
          <w:sz w:val="28"/>
        </w:rPr>
        <w:t>год</w:t>
      </w:r>
      <w:r w:rsidR="003C59FC" w:rsidRPr="009E03EB">
        <w:rPr>
          <w:rStyle w:val="af0"/>
          <w:sz w:val="28"/>
        </w:rPr>
        <w:footnoteReference w:id="13"/>
      </w:r>
    </w:p>
    <w:p w:rsidR="00907AE0" w:rsidRPr="009E03EB" w:rsidRDefault="00E20641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5pt;height:189.75pt">
            <v:imagedata r:id="rId7" o:title=""/>
          </v:shape>
        </w:pict>
      </w:r>
    </w:p>
    <w:p w:rsidR="00907AE0" w:rsidRPr="009E03EB" w:rsidRDefault="00907AE0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Учетную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(ставку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устанавливает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Уменьшение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делает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коммерческих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займы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дешевыми.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получении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коммерческими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увеличиваются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коммерческих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вызывая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мультипликационное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количества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денег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обращении.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наоборот,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учетной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(ставки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делает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займы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невыгодными.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Более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того,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некоторые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коммерческие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имеющие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заемные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пытаются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возвратить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их,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т.к.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они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становятся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очень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дорогими.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Сокращение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приводит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мультипликационному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сокращению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предложения.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Среди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монетарной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учетных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(ставок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занимает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второе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значению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место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после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открытом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некоторых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странах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главным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управления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предложени</w:t>
      </w:r>
      <w:r w:rsidR="00895B19" w:rsidRPr="009E03EB">
        <w:rPr>
          <w:sz w:val="28"/>
          <w:szCs w:val="28"/>
        </w:rPr>
        <w:t>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денег)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проводится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обычно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сочетании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деятельностью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открытом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рынке.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Большинство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стран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рыночной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процессе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используют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систему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требований.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Резервные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требования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представляют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собой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определенную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часть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которую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они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законодательством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хранить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качестве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банке.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Данные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относятся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числу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обязательны</w:t>
      </w:r>
      <w:r w:rsidRPr="009E03EB">
        <w:rPr>
          <w:iCs/>
          <w:sz w:val="28"/>
          <w:szCs w:val="28"/>
        </w:rPr>
        <w:t>х</w:t>
      </w:r>
      <w:r w:rsidRPr="009E03EB">
        <w:rPr>
          <w:sz w:val="28"/>
          <w:szCs w:val="28"/>
        </w:rPr>
        <w:t>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время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коммерческие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могут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иметь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добровольные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которые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хранятся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одном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представляют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собой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остаток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превышающих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резервов.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Поэтому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получили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название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минимальных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резервов.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Традиционно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называется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двоякое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назначение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требований.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numPr>
          <w:ilvl w:val="0"/>
          <w:numId w:val="20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текущее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</w:t>
      </w:r>
      <w:r w:rsidR="00676F3F" w:rsidRPr="009E03EB">
        <w:rPr>
          <w:sz w:val="28"/>
          <w:szCs w:val="28"/>
        </w:rPr>
        <w:t>дности</w:t>
      </w:r>
      <w:r w:rsidRPr="009E03EB">
        <w:rPr>
          <w:sz w:val="28"/>
          <w:szCs w:val="28"/>
        </w:rPr>
        <w:t>;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numPr>
          <w:ilvl w:val="0"/>
          <w:numId w:val="20"/>
        </w:numPr>
        <w:tabs>
          <w:tab w:val="clear" w:pos="1080"/>
          <w:tab w:val="left" w:pos="1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текущее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ссудного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эмиссии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денег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коммерческими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банками.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Исторически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возникновение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системы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связывалось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необходимостью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обеспечить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современность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выполнения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взятых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себя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перед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вкладчиками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кредиторами,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чего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требовалось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всегда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иметь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наличность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определенном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объеме.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Указанная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наличность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может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использоваться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своевременного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погашения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перед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вкладчиками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кредиторами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непосредственно,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путем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нуждающихся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поддержании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т.е.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системы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рефинансирования.</w:t>
      </w:r>
      <w:r w:rsidR="00BD4280">
        <w:rPr>
          <w:sz w:val="28"/>
          <w:szCs w:val="28"/>
        </w:rPr>
        <w:t xml:space="preserve"> </w:t>
      </w:r>
    </w:p>
    <w:p w:rsidR="000C6BD8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Постепенно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данный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стал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выполнять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другую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роль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–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обеспечивать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выдаваемых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ссуд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эмиссии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денег,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стало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возможным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законодательном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закреплении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изменять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норму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отчислений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фон</w:t>
      </w:r>
      <w:r w:rsidR="000C6BD8" w:rsidRPr="009E03EB">
        <w:rPr>
          <w:sz w:val="28"/>
          <w:szCs w:val="28"/>
        </w:rPr>
        <w:t>д</w:t>
      </w:r>
      <w:r w:rsidR="00BD4280">
        <w:rPr>
          <w:sz w:val="28"/>
          <w:szCs w:val="28"/>
        </w:rPr>
        <w:t xml:space="preserve"> </w:t>
      </w:r>
      <w:r w:rsidR="000C6BD8" w:rsidRPr="009E03EB">
        <w:rPr>
          <w:sz w:val="28"/>
          <w:szCs w:val="28"/>
        </w:rPr>
        <w:t>обязательного</w:t>
      </w:r>
      <w:r w:rsidR="00BD4280">
        <w:rPr>
          <w:sz w:val="28"/>
          <w:szCs w:val="28"/>
        </w:rPr>
        <w:t xml:space="preserve"> </w:t>
      </w:r>
      <w:r w:rsidR="000C6BD8" w:rsidRPr="009E03EB">
        <w:rPr>
          <w:sz w:val="28"/>
          <w:szCs w:val="28"/>
        </w:rPr>
        <w:t>резервирования.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современных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нормативных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документах,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определяющих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целесообразность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применения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системы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минимального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странах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Европейского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союза,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акцент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делается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обеспечение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посредством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системы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стабильности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структурной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системы.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Система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сформировалась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учетом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целей,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которые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призвана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решать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процессе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международного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опыта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области.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официальных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документах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частности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Положения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25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марта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2004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№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225-П,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указано,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требования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применяются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общей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системы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контроля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агрегатов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посредством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мультипликатора</w:t>
      </w:r>
      <w:r w:rsidR="00511D48" w:rsidRPr="009E03EB">
        <w:rPr>
          <w:rStyle w:val="af0"/>
          <w:sz w:val="28"/>
          <w:szCs w:val="28"/>
        </w:rPr>
        <w:footnoteReference w:id="14"/>
      </w:r>
      <w:r w:rsidRPr="009E03EB">
        <w:rPr>
          <w:sz w:val="28"/>
          <w:szCs w:val="28"/>
        </w:rPr>
        <w:t>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Важным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элементом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механизма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определения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состава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резервируемых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обязательств.</w:t>
      </w:r>
      <w:r w:rsidR="00BD4280">
        <w:rPr>
          <w:sz w:val="28"/>
          <w:szCs w:val="28"/>
        </w:rPr>
        <w:t xml:space="preserve"> </w:t>
      </w:r>
    </w:p>
    <w:p w:rsidR="00F57A63" w:rsidRPr="009E03EB" w:rsidRDefault="009701FA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С</w:t>
      </w:r>
      <w:r w:rsidR="00F57A63" w:rsidRPr="009E03EB">
        <w:rPr>
          <w:sz w:val="28"/>
          <w:szCs w:val="28"/>
        </w:rPr>
        <w:t>о</w:t>
      </w:r>
      <w:r w:rsidR="00C55886" w:rsidRPr="009E03EB">
        <w:rPr>
          <w:sz w:val="28"/>
          <w:szCs w:val="28"/>
        </w:rPr>
        <w:t>став</w:t>
      </w:r>
      <w:r w:rsidR="00BD4280">
        <w:rPr>
          <w:sz w:val="28"/>
          <w:szCs w:val="28"/>
        </w:rPr>
        <w:t xml:space="preserve"> </w:t>
      </w:r>
      <w:r w:rsidR="00C55886" w:rsidRPr="009E03EB">
        <w:rPr>
          <w:sz w:val="28"/>
          <w:szCs w:val="28"/>
        </w:rPr>
        <w:t>резервируемых</w:t>
      </w:r>
      <w:r w:rsidR="00BD4280">
        <w:rPr>
          <w:sz w:val="28"/>
          <w:szCs w:val="28"/>
        </w:rPr>
        <w:t xml:space="preserve"> </w:t>
      </w:r>
      <w:r w:rsidR="00C55886" w:rsidRPr="009E03EB">
        <w:rPr>
          <w:sz w:val="28"/>
          <w:szCs w:val="28"/>
        </w:rPr>
        <w:t>обязательств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охватывает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следующие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виды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привлеченных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ресурсов</w:t>
      </w:r>
      <w:r w:rsidR="00042FF5" w:rsidRPr="009E03EB">
        <w:rPr>
          <w:rStyle w:val="af0"/>
          <w:sz w:val="28"/>
          <w:szCs w:val="28"/>
        </w:rPr>
        <w:footnoteReference w:id="15"/>
      </w:r>
      <w:r w:rsidR="00F57A63" w:rsidRPr="009E03EB">
        <w:rPr>
          <w:sz w:val="28"/>
          <w:szCs w:val="28"/>
        </w:rPr>
        <w:t>: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numPr>
          <w:ilvl w:val="0"/>
          <w:numId w:val="21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депозиты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востребования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предприятий,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индивидуальных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предпринимателей;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numPr>
          <w:ilvl w:val="0"/>
          <w:numId w:val="21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средства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бюджета,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бюджетов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субъектов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местных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бюджетов,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находящихся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банках;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numPr>
          <w:ilvl w:val="0"/>
          <w:numId w:val="21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средства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корреспондентских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(резидентов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нерезидентов)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иностранной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валюте;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numPr>
          <w:ilvl w:val="0"/>
          <w:numId w:val="21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кредиты,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полученные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банков-нерезидентов,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числе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просроченные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ним;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numPr>
          <w:ilvl w:val="0"/>
          <w:numId w:val="21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депозиты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привлеченные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банков-нерезидентов,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числе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просроченные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депозиты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ним;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numPr>
          <w:ilvl w:val="0"/>
          <w:numId w:val="21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депозиты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востребования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срочные)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прочие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привлеченные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физических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лиц,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числе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нерезидентов;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numPr>
          <w:ilvl w:val="0"/>
          <w:numId w:val="21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остатки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отражающие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расчет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бумагам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(средства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клиентов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брокерским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операциям,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числе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нерезидентов),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расчеты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Минфином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т.д.;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numPr>
          <w:ilvl w:val="0"/>
          <w:numId w:val="21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выпущенные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бумаги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(облигации,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депозитные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сберегательные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сертификаты,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векселя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акцепты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др.);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numPr>
          <w:ilvl w:val="0"/>
          <w:numId w:val="21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остатки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счетах,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отражающие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клиентов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расчетах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(аккредитивы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оплате,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расчетные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чеки,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зачеткам,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транзитные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др.);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Одним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элементов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системы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(норма)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резервирования.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Данный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элемент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непосредственно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отражает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процесс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системы.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Снижение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нормы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связывается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необходимостью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расширять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посредством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активизации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деятельности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Увеличение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нормы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теоретически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обосновывается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усилением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инфляционных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процессов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необходимостью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связи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уменьшить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посредством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мультипликатора.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время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ограничение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эмиссии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нормы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должно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приводить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сокращению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платежных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экономического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подъема,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если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даже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он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сопровождается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некоторым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повышением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темпов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инфляции.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Норма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регулирует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только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структуру.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неоднородна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источникам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возникновения,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происхождению.</w:t>
      </w:r>
      <w:r w:rsidR="00BD4280">
        <w:rPr>
          <w:sz w:val="28"/>
          <w:szCs w:val="28"/>
        </w:rPr>
        <w:t xml:space="preserve"> </w:t>
      </w:r>
    </w:p>
    <w:p w:rsidR="002F75AA" w:rsidRPr="009E03EB" w:rsidRDefault="002F75AA" w:rsidP="009E03EB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Так</w:t>
      </w:r>
      <w:r w:rsidR="00BD4280">
        <w:rPr>
          <w:sz w:val="28"/>
          <w:szCs w:val="28"/>
        </w:rPr>
        <w:t xml:space="preserve"> </w:t>
      </w:r>
      <w:r w:rsidR="00007AB7" w:rsidRPr="009E03EB">
        <w:rPr>
          <w:sz w:val="28"/>
          <w:szCs w:val="28"/>
        </w:rPr>
        <w:t>26</w:t>
      </w:r>
      <w:r w:rsidR="00BD4280">
        <w:rPr>
          <w:sz w:val="28"/>
          <w:szCs w:val="28"/>
        </w:rPr>
        <w:t xml:space="preserve"> </w:t>
      </w:r>
      <w:r w:rsidR="00007AB7" w:rsidRPr="009E03EB">
        <w:rPr>
          <w:sz w:val="28"/>
          <w:szCs w:val="28"/>
        </w:rPr>
        <w:t>мая</w:t>
      </w:r>
      <w:r w:rsidR="00BD4280">
        <w:rPr>
          <w:sz w:val="28"/>
          <w:szCs w:val="28"/>
        </w:rPr>
        <w:t xml:space="preserve"> </w:t>
      </w:r>
      <w:r w:rsidR="004A6E16"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="004A6E16" w:rsidRPr="009E03EB">
        <w:rPr>
          <w:sz w:val="28"/>
          <w:szCs w:val="28"/>
        </w:rPr>
        <w:t>года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Совет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директоров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принял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решение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об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изменении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обязательных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резервных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требований.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сообщает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ЦБ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РФ,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1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июля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2008г.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нормативы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обязательных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резервов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будут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повышены: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обязательствам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организаций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перед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банками-нерезидентами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валюте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РФ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иностранной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валюте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5,5%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7%;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обязательствам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перед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физическими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лицами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валюте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РФ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4,5%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5%;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иным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обязательствам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организаций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валюте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РФ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обязательствам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иностранной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валюте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5%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="008C3D76" w:rsidRPr="009E03EB">
        <w:rPr>
          <w:sz w:val="28"/>
          <w:szCs w:val="28"/>
        </w:rPr>
        <w:t>5,5%</w:t>
      </w:r>
      <w:r w:rsidR="00E8628A" w:rsidRPr="009E03EB">
        <w:rPr>
          <w:rStyle w:val="af0"/>
          <w:sz w:val="28"/>
          <w:szCs w:val="28"/>
        </w:rPr>
        <w:footnoteReference w:id="16"/>
      </w:r>
      <w:r w:rsidR="008C3D76" w:rsidRPr="009E03EB">
        <w:rPr>
          <w:sz w:val="28"/>
          <w:szCs w:val="28"/>
        </w:rPr>
        <w:t>.</w:t>
      </w:r>
    </w:p>
    <w:p w:rsidR="00F57A63" w:rsidRPr="009E03EB" w:rsidRDefault="00F57A63" w:rsidP="009E03EB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Денежно-кредитная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политика</w:t>
      </w:r>
      <w:r w:rsidR="00BD4280">
        <w:rPr>
          <w:sz w:val="28"/>
          <w:szCs w:val="28"/>
        </w:rPr>
        <w:t xml:space="preserve"> </w:t>
      </w:r>
      <w:r w:rsidR="00281504" w:rsidRPr="009E03EB">
        <w:rPr>
          <w:sz w:val="28"/>
          <w:szCs w:val="28"/>
        </w:rPr>
        <w:t>ЦБ</w:t>
      </w:r>
      <w:r w:rsidR="00BD4280">
        <w:rPr>
          <w:sz w:val="28"/>
          <w:szCs w:val="28"/>
        </w:rPr>
        <w:t xml:space="preserve"> </w:t>
      </w:r>
      <w:r w:rsidR="00281504" w:rsidRPr="009E03EB">
        <w:rPr>
          <w:sz w:val="28"/>
          <w:szCs w:val="28"/>
        </w:rPr>
        <w:t>РФ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ориентирована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поддержание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наиболее</w:t>
      </w:r>
      <w:r w:rsidR="00BD4280">
        <w:rPr>
          <w:sz w:val="28"/>
          <w:szCs w:val="28"/>
        </w:rPr>
        <w:t xml:space="preserve"> </w:t>
      </w:r>
      <w:r w:rsidR="000D5DB5" w:rsidRPr="009E03EB">
        <w:rPr>
          <w:sz w:val="28"/>
          <w:szCs w:val="28"/>
        </w:rPr>
        <w:t>оптимальной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структуры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массы</w:t>
      </w:r>
      <w:r w:rsidR="00BD4280">
        <w:rPr>
          <w:sz w:val="28"/>
          <w:szCs w:val="28"/>
        </w:rPr>
        <w:t xml:space="preserve"> </w:t>
      </w:r>
      <w:r w:rsidR="00E370D6"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="00E370D6" w:rsidRPr="009E03EB">
        <w:rPr>
          <w:sz w:val="28"/>
          <w:szCs w:val="28"/>
        </w:rPr>
        <w:t>рынке</w:t>
      </w:r>
      <w:r w:rsidRPr="009E03EB">
        <w:rPr>
          <w:sz w:val="28"/>
          <w:szCs w:val="28"/>
        </w:rPr>
        <w:t>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потому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предусматривает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дифференциацию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норм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резервирования.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Дифференциация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норм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зависимости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видов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депозитов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обусловлена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необходимостью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динамику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развития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отдельных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депозитов.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Установление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более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высокой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вкладам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востребования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сравнению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срочными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сберегательными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вкладами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стимулирует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развитие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последних.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Установление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высоких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вклады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иностранной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направлено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сдерживание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притока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капиталов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из-за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границы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вложений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ресурсов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иностранную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валюту.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Операции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открытом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настоящее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время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являются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мировой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экономической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практике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политики.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bCs/>
          <w:sz w:val="28"/>
          <w:szCs w:val="28"/>
        </w:rPr>
        <w:t>Операции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на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открытом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рынке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sz w:val="28"/>
          <w:szCs w:val="28"/>
        </w:rPr>
        <w:t>–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сделки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покупке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продаже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бумаг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открытом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</w:t>
      </w:r>
      <w:r w:rsidR="00827765" w:rsidRPr="009E03EB">
        <w:rPr>
          <w:rStyle w:val="af0"/>
          <w:sz w:val="28"/>
          <w:szCs w:val="28"/>
        </w:rPr>
        <w:footnoteReference w:id="17"/>
      </w:r>
      <w:r w:rsidRPr="009E03EB">
        <w:rPr>
          <w:sz w:val="28"/>
          <w:szCs w:val="28"/>
        </w:rPr>
        <w:t>.</w:t>
      </w:r>
      <w:r w:rsidR="00BD4280">
        <w:rPr>
          <w:sz w:val="28"/>
          <w:szCs w:val="28"/>
        </w:rPr>
        <w:t xml:space="preserve"> </w:t>
      </w:r>
      <w:r w:rsidR="00E77636" w:rsidRPr="009E03EB">
        <w:rPr>
          <w:sz w:val="28"/>
          <w:szCs w:val="28"/>
        </w:rPr>
        <w:t>П</w:t>
      </w:r>
      <w:r w:rsidRPr="009E03EB">
        <w:rPr>
          <w:sz w:val="28"/>
          <w:szCs w:val="28"/>
        </w:rPr>
        <w:t>од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открытым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понимается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совокупность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финансовых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посредников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(банков,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страховых,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инвестиционных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компаний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пр.),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совершающих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бумагами.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прод</w:t>
      </w:r>
      <w:r w:rsidR="00641FBA" w:rsidRPr="009E03EB">
        <w:rPr>
          <w:sz w:val="28"/>
          <w:szCs w:val="28"/>
        </w:rPr>
        <w:t>а</w:t>
      </w:r>
      <w:r w:rsidRPr="009E03EB">
        <w:rPr>
          <w:sz w:val="28"/>
          <w:szCs w:val="28"/>
        </w:rPr>
        <w:t>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покупает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заранее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установленному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бумаги,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числе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государственные,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формирующие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внутренний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долг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страны.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считается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наиболее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гибким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вложений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коммерческих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банков.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Операции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открытом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оказывают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прямое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воздействие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свободных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ресурсов,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имеющихся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коммерческих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стимулирует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либо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сокращение,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либо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расширение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вложений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экономику,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одновременно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влияя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соответственно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уменьшая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увеличивая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ее.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воздействие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осуществляется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посредством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изменения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покупки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коммерческих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продажи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бумаг.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жесткой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рестрикционной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политике,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направленной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отток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ресурсов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ссудного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продажи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поднимает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покупки,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самым,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соответственно,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увеличивает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уменьшает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отклонение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рыночного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курса.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Если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покупает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бумаги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коммерческих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он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переводит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деньги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корреспондентские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образом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увеличиваются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возможности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Они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начинают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выдавать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ссуды,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которые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форме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безналичных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реальных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денег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входят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сферу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обращения,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необходимости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трансформируются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наличные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деньги.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Если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продает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бумаги,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коммерческие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корреспондентских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оплачивают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покупку,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самым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сокращают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возможности,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связанные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эмиссией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денег.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Федеральном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законе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июня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2002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</w:t>
      </w:r>
      <w:r w:rsidR="00BD4280">
        <w:rPr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"О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Центральном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банке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Российской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Федерации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(Банке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России)"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главе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  <w:lang w:val="en-US"/>
        </w:rPr>
        <w:t>VII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статья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39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приводятся</w:t>
      </w:r>
      <w:r w:rsidR="00BD4280">
        <w:rPr>
          <w:sz w:val="28"/>
          <w:szCs w:val="28"/>
        </w:rPr>
        <w:t xml:space="preserve"> </w:t>
      </w:r>
      <w:r w:rsidR="007E07B6" w:rsidRPr="009E03EB">
        <w:rPr>
          <w:sz w:val="28"/>
          <w:szCs w:val="28"/>
        </w:rPr>
        <w:t>следующая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формулиров</w:t>
      </w:r>
      <w:r w:rsidR="002417A0" w:rsidRPr="009E03EB">
        <w:rPr>
          <w:sz w:val="28"/>
          <w:szCs w:val="28"/>
        </w:rPr>
        <w:t>ка</w:t>
      </w:r>
      <w:r w:rsidR="00BD4280">
        <w:rPr>
          <w:sz w:val="28"/>
          <w:szCs w:val="28"/>
        </w:rPr>
        <w:t xml:space="preserve"> </w:t>
      </w:r>
      <w:r w:rsidR="002417A0" w:rsidRPr="009E03EB">
        <w:rPr>
          <w:sz w:val="28"/>
          <w:szCs w:val="28"/>
        </w:rPr>
        <w:t>операций</w:t>
      </w:r>
      <w:r w:rsidR="00BD4280">
        <w:rPr>
          <w:sz w:val="28"/>
          <w:szCs w:val="28"/>
        </w:rPr>
        <w:t xml:space="preserve"> </w:t>
      </w:r>
      <w:r w:rsidR="002417A0"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="002417A0" w:rsidRPr="009E03EB">
        <w:rPr>
          <w:sz w:val="28"/>
          <w:szCs w:val="28"/>
        </w:rPr>
        <w:t>открытом</w:t>
      </w:r>
      <w:r w:rsidR="00BD4280">
        <w:rPr>
          <w:sz w:val="28"/>
          <w:szCs w:val="28"/>
        </w:rPr>
        <w:t xml:space="preserve"> </w:t>
      </w:r>
      <w:r w:rsidR="002417A0" w:rsidRPr="009E03EB">
        <w:rPr>
          <w:sz w:val="28"/>
          <w:szCs w:val="28"/>
        </w:rPr>
        <w:t>рынке</w:t>
      </w:r>
      <w:r w:rsidR="00BC69F5" w:rsidRPr="009E03EB">
        <w:rPr>
          <w:rStyle w:val="af0"/>
          <w:sz w:val="28"/>
          <w:szCs w:val="28"/>
        </w:rPr>
        <w:footnoteReference w:id="18"/>
      </w:r>
      <w:r w:rsidR="002417A0" w:rsidRPr="009E03EB">
        <w:rPr>
          <w:sz w:val="28"/>
          <w:szCs w:val="28"/>
        </w:rPr>
        <w:t>:</w:t>
      </w:r>
      <w:r w:rsidR="00BD4280">
        <w:rPr>
          <w:sz w:val="28"/>
          <w:szCs w:val="28"/>
        </w:rPr>
        <w:t xml:space="preserve"> </w:t>
      </w:r>
      <w:r w:rsidR="002417A0" w:rsidRPr="009E03EB">
        <w:rPr>
          <w:sz w:val="28"/>
          <w:szCs w:val="28"/>
        </w:rPr>
        <w:t>“</w:t>
      </w:r>
      <w:r w:rsidRPr="009E03EB">
        <w:rPr>
          <w:sz w:val="28"/>
          <w:szCs w:val="28"/>
        </w:rPr>
        <w:t>Под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операциями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открытом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понимаются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купля-продажа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казначейских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векселей,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облигаций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прочих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бумаг,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краткосрочные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бумагами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совершением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позднее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сделки</w:t>
      </w:r>
      <w:r w:rsidR="002417A0" w:rsidRPr="009E03EB">
        <w:rPr>
          <w:sz w:val="28"/>
          <w:szCs w:val="28"/>
        </w:rPr>
        <w:t>”</w:t>
      </w:r>
      <w:r w:rsidRPr="009E03EB">
        <w:rPr>
          <w:sz w:val="28"/>
          <w:szCs w:val="28"/>
        </w:rPr>
        <w:t>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развитых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странах,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имеющих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высоколиквидный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бумаг,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открытом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являются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США,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примеру,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казначейских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векселей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(Treasure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bills)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наиболее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характеризуется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большим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торгов.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возможность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Федеральной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системе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проводить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сделки,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оказывающие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воздействие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динамику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базы,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влияющие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доходно</w:t>
      </w:r>
      <w:r w:rsidR="00265359" w:rsidRPr="009E03EB">
        <w:rPr>
          <w:sz w:val="28"/>
          <w:szCs w:val="28"/>
        </w:rPr>
        <w:t>сть</w:t>
      </w:r>
      <w:r w:rsidR="00BD4280">
        <w:rPr>
          <w:sz w:val="28"/>
          <w:szCs w:val="28"/>
        </w:rPr>
        <w:t xml:space="preserve"> </w:t>
      </w:r>
      <w:r w:rsidR="00265359" w:rsidRPr="009E03EB">
        <w:rPr>
          <w:sz w:val="28"/>
          <w:szCs w:val="28"/>
        </w:rPr>
        <w:t>векселей.</w:t>
      </w:r>
      <w:r w:rsidR="00BD4280">
        <w:rPr>
          <w:sz w:val="28"/>
          <w:szCs w:val="28"/>
        </w:rPr>
        <w:t xml:space="preserve"> </w:t>
      </w:r>
      <w:r w:rsidR="00265359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265359" w:rsidRPr="009E03EB">
        <w:rPr>
          <w:sz w:val="28"/>
          <w:szCs w:val="28"/>
        </w:rPr>
        <w:t>развивающихся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экономиках,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которых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финансовый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недостаточно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развит,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эффективность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подобных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операций</w:t>
      </w:r>
      <w:r w:rsidR="00BD4280">
        <w:rPr>
          <w:sz w:val="28"/>
          <w:szCs w:val="28"/>
        </w:rPr>
        <w:t xml:space="preserve"> </w:t>
      </w:r>
      <w:r w:rsidR="00265359" w:rsidRPr="009E03EB">
        <w:rPr>
          <w:sz w:val="28"/>
          <w:szCs w:val="28"/>
        </w:rPr>
        <w:t>более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ограничена.</w:t>
      </w:r>
    </w:p>
    <w:p w:rsidR="00F57A63" w:rsidRPr="009E03EB" w:rsidRDefault="00F57A63" w:rsidP="009E03EB">
      <w:pPr>
        <w:pStyle w:val="a5"/>
        <w:keepNext/>
        <w:widowControl w:val="0"/>
      </w:pPr>
      <w:r w:rsidRPr="009E03EB">
        <w:t>Кроме</w:t>
      </w:r>
      <w:r w:rsidR="00BD4280">
        <w:t xml:space="preserve"> </w:t>
      </w:r>
      <w:r w:rsidRPr="009E03EB">
        <w:t>рассмотренных</w:t>
      </w:r>
      <w:r w:rsidR="00BD4280">
        <w:t xml:space="preserve"> </w:t>
      </w:r>
      <w:r w:rsidRPr="009E03EB">
        <w:t>выше</w:t>
      </w:r>
      <w:r w:rsidR="00BD4280">
        <w:t xml:space="preserve"> </w:t>
      </w:r>
      <w:r w:rsidRPr="009E03EB">
        <w:t>традиционных</w:t>
      </w:r>
      <w:r w:rsidR="00BD4280">
        <w:t xml:space="preserve"> </w:t>
      </w:r>
      <w:r w:rsidRPr="009E03EB">
        <w:t>денежно-кредитных</w:t>
      </w:r>
      <w:r w:rsidR="00BD4280">
        <w:t xml:space="preserve"> </w:t>
      </w:r>
      <w:r w:rsidRPr="009E03EB">
        <w:t>инструментов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рамках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политики</w:t>
      </w:r>
      <w:r w:rsidR="00BD4280">
        <w:t xml:space="preserve"> </w:t>
      </w:r>
      <w:r w:rsidRPr="009E03EB">
        <w:t>могут</w:t>
      </w:r>
      <w:r w:rsidR="00BD4280">
        <w:t xml:space="preserve"> </w:t>
      </w:r>
      <w:r w:rsidRPr="009E03EB">
        <w:t>также</w:t>
      </w:r>
      <w:r w:rsidR="00BD4280">
        <w:t xml:space="preserve"> </w:t>
      </w:r>
      <w:r w:rsidRPr="009E03EB">
        <w:t>устанавливаться</w:t>
      </w:r>
      <w:r w:rsidR="00BD4280">
        <w:t xml:space="preserve"> </w:t>
      </w:r>
      <w:r w:rsidRPr="009E03EB">
        <w:t>ориентиры</w:t>
      </w:r>
      <w:r w:rsidR="00BD4280">
        <w:t xml:space="preserve"> </w:t>
      </w:r>
      <w:r w:rsidRPr="009E03EB">
        <w:t>роста</w:t>
      </w:r>
      <w:r w:rsidR="00BD4280">
        <w:t xml:space="preserve"> </w:t>
      </w:r>
      <w:r w:rsidRPr="009E03EB">
        <w:t>денежной</w:t>
      </w:r>
      <w:r w:rsidR="00BD4280">
        <w:t xml:space="preserve"> </w:t>
      </w:r>
      <w:r w:rsidRPr="009E03EB">
        <w:t>массы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осуществляться</w:t>
      </w:r>
      <w:r w:rsidR="00BD4280">
        <w:t xml:space="preserve"> </w:t>
      </w:r>
      <w:r w:rsidRPr="009E03EB">
        <w:t>валютное</w:t>
      </w:r>
      <w:r w:rsidR="00BD4280">
        <w:t xml:space="preserve"> </w:t>
      </w:r>
      <w:r w:rsidRPr="009E03EB">
        <w:t>регулирование.</w:t>
      </w:r>
    </w:p>
    <w:p w:rsidR="00F57A63" w:rsidRPr="009E03EB" w:rsidRDefault="00F57A63" w:rsidP="009E03EB">
      <w:pPr>
        <w:pStyle w:val="a5"/>
        <w:keepNext/>
        <w:widowControl w:val="0"/>
      </w:pPr>
      <w:r w:rsidRPr="009E03EB">
        <w:t>Под</w:t>
      </w:r>
      <w:r w:rsidR="00BD4280">
        <w:t xml:space="preserve"> </w:t>
      </w:r>
      <w:r w:rsidRPr="009E03EB">
        <w:t>валютным</w:t>
      </w:r>
      <w:r w:rsidR="00BD4280">
        <w:t xml:space="preserve"> </w:t>
      </w:r>
      <w:r w:rsidRPr="009E03EB">
        <w:t>регулированием</w:t>
      </w:r>
      <w:r w:rsidR="00BD4280">
        <w:t xml:space="preserve"> </w:t>
      </w:r>
      <w:r w:rsidRPr="009E03EB">
        <w:t>понимается</w:t>
      </w:r>
      <w:r w:rsidR="00BD4280">
        <w:t xml:space="preserve"> </w:t>
      </w:r>
      <w:r w:rsidRPr="009E03EB">
        <w:t>управление</w:t>
      </w:r>
      <w:r w:rsidR="00BD4280">
        <w:t xml:space="preserve"> </w:t>
      </w:r>
      <w:r w:rsidRPr="009E03EB">
        <w:t>валютными</w:t>
      </w:r>
      <w:r w:rsidR="00BD4280">
        <w:t xml:space="preserve"> </w:t>
      </w:r>
      <w:r w:rsidRPr="009E03EB">
        <w:t>потоками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внешними</w:t>
      </w:r>
      <w:r w:rsidR="00BD4280">
        <w:t xml:space="preserve"> </w:t>
      </w:r>
      <w:r w:rsidRPr="009E03EB">
        <w:t>платежами,</w:t>
      </w:r>
      <w:r w:rsidR="00BD4280">
        <w:t xml:space="preserve"> </w:t>
      </w:r>
      <w:r w:rsidRPr="009E03EB">
        <w:t>формирование</w:t>
      </w:r>
      <w:r w:rsidR="00BD4280">
        <w:t xml:space="preserve"> </w:t>
      </w:r>
      <w:r w:rsidRPr="009E03EB">
        <w:t>валютного</w:t>
      </w:r>
      <w:r w:rsidR="00BD4280">
        <w:t xml:space="preserve"> </w:t>
      </w:r>
      <w:r w:rsidRPr="009E03EB">
        <w:t>курса</w:t>
      </w:r>
      <w:r w:rsidR="00BD4280">
        <w:t xml:space="preserve"> </w:t>
      </w:r>
      <w:r w:rsidRPr="009E03EB">
        <w:t>национальной</w:t>
      </w:r>
      <w:r w:rsidR="00BD4280">
        <w:t xml:space="preserve"> </w:t>
      </w:r>
      <w:r w:rsidRPr="009E03EB">
        <w:t>денежной</w:t>
      </w:r>
      <w:r w:rsidR="00BD4280">
        <w:t xml:space="preserve"> </w:t>
      </w:r>
      <w:r w:rsidRPr="009E03EB">
        <w:t>единицы.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валютный</w:t>
      </w:r>
      <w:r w:rsidR="00BD4280">
        <w:t xml:space="preserve"> </w:t>
      </w:r>
      <w:r w:rsidRPr="009E03EB">
        <w:t>курс</w:t>
      </w:r>
      <w:r w:rsidR="00BD4280">
        <w:t xml:space="preserve"> </w:t>
      </w:r>
      <w:r w:rsidRPr="009E03EB">
        <w:t>оказывают</w:t>
      </w:r>
      <w:r w:rsidR="00BD4280">
        <w:t xml:space="preserve"> </w:t>
      </w:r>
      <w:r w:rsidRPr="009E03EB">
        <w:t>множество</w:t>
      </w:r>
      <w:r w:rsidR="00BD4280">
        <w:t xml:space="preserve"> </w:t>
      </w:r>
      <w:r w:rsidRPr="009E03EB">
        <w:t>факторов:</w:t>
      </w:r>
      <w:r w:rsidR="00BD4280">
        <w:t xml:space="preserve"> </w:t>
      </w:r>
      <w:r w:rsidRPr="009E03EB">
        <w:t>состояние</w:t>
      </w:r>
      <w:r w:rsidR="00BD4280">
        <w:t xml:space="preserve"> </w:t>
      </w:r>
      <w:r w:rsidRPr="009E03EB">
        <w:t>платежного</w:t>
      </w:r>
      <w:r w:rsidR="00BD4280">
        <w:t xml:space="preserve"> </w:t>
      </w:r>
      <w:r w:rsidRPr="009E03EB">
        <w:t>баланса,</w:t>
      </w:r>
      <w:r w:rsidR="00BD4280">
        <w:t xml:space="preserve"> </w:t>
      </w:r>
      <w:r w:rsidRPr="009E03EB">
        <w:t>экспорта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импорта,</w:t>
      </w:r>
      <w:r w:rsidR="00BD4280">
        <w:t xml:space="preserve"> </w:t>
      </w:r>
      <w:r w:rsidRPr="009E03EB">
        <w:t>доля</w:t>
      </w:r>
      <w:r w:rsidR="00BD4280">
        <w:t xml:space="preserve"> </w:t>
      </w:r>
      <w:r w:rsidRPr="009E03EB">
        <w:t>внешней</w:t>
      </w:r>
      <w:r w:rsidR="00BD4280">
        <w:t xml:space="preserve"> </w:t>
      </w:r>
      <w:r w:rsidRPr="009E03EB">
        <w:t>торговли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ВВП,</w:t>
      </w:r>
      <w:r w:rsidR="00BD4280">
        <w:t xml:space="preserve"> </w:t>
      </w:r>
      <w:r w:rsidRPr="009E03EB">
        <w:t>дефицит</w:t>
      </w:r>
      <w:r w:rsidR="00BD4280">
        <w:t xml:space="preserve"> </w:t>
      </w:r>
      <w:r w:rsidRPr="009E03EB">
        <w:t>бюджета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источников</w:t>
      </w:r>
      <w:r w:rsidR="00BD4280">
        <w:t xml:space="preserve"> </w:t>
      </w:r>
      <w:r w:rsidRPr="009E03EB">
        <w:t>его</w:t>
      </w:r>
      <w:r w:rsidR="00BD4280">
        <w:t xml:space="preserve"> </w:t>
      </w:r>
      <w:r w:rsidRPr="009E03EB">
        <w:t>покрытия,</w:t>
      </w:r>
      <w:r w:rsidR="00BD4280">
        <w:t xml:space="preserve"> </w:t>
      </w:r>
      <w:r w:rsidRPr="009E03EB">
        <w:t>экономическая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политическая</w:t>
      </w:r>
      <w:r w:rsidR="00BD4280">
        <w:t xml:space="preserve"> </w:t>
      </w:r>
      <w:r w:rsidRPr="009E03EB">
        <w:t>ситуация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др.</w:t>
      </w:r>
      <w:r w:rsidR="00BD4280">
        <w:t xml:space="preserve"> </w:t>
      </w:r>
      <w:r w:rsidRPr="009E03EB">
        <w:t>Реальный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данных</w:t>
      </w:r>
      <w:r w:rsidR="00BD4280">
        <w:t xml:space="preserve"> </w:t>
      </w:r>
      <w:r w:rsidRPr="009E03EB">
        <w:t>конкретных</w:t>
      </w:r>
      <w:r w:rsidR="00BD4280">
        <w:t xml:space="preserve"> </w:t>
      </w:r>
      <w:r w:rsidRPr="009E03EB">
        <w:t>условиях</w:t>
      </w:r>
      <w:r w:rsidR="00BD4280">
        <w:t xml:space="preserve"> </w:t>
      </w:r>
      <w:r w:rsidRPr="009E03EB">
        <w:t>валютный</w:t>
      </w:r>
      <w:r w:rsidR="00BD4280">
        <w:t xml:space="preserve"> </w:t>
      </w:r>
      <w:r w:rsidRPr="009E03EB">
        <w:t>курс</w:t>
      </w:r>
      <w:r w:rsidR="00BD4280">
        <w:t xml:space="preserve"> </w:t>
      </w:r>
      <w:r w:rsidRPr="009E03EB">
        <w:t>может</w:t>
      </w:r>
      <w:r w:rsidR="00BD4280">
        <w:t xml:space="preserve"> </w:t>
      </w:r>
      <w:r w:rsidRPr="009E03EB">
        <w:t>быть</w:t>
      </w:r>
      <w:r w:rsidR="00BD4280">
        <w:t xml:space="preserve"> </w:t>
      </w:r>
      <w:r w:rsidRPr="009E03EB">
        <w:t>определен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результате</w:t>
      </w:r>
      <w:r w:rsidR="00BD4280">
        <w:t xml:space="preserve"> </w:t>
      </w:r>
      <w:r w:rsidRPr="009E03EB">
        <w:t>свободных</w:t>
      </w:r>
      <w:r w:rsidR="00BD4280">
        <w:t xml:space="preserve"> </w:t>
      </w:r>
      <w:r w:rsidRPr="009E03EB">
        <w:t>предложений</w:t>
      </w:r>
      <w:r w:rsidR="00BD4280">
        <w:t xml:space="preserve"> </w:t>
      </w:r>
      <w:r w:rsidRPr="009E03EB">
        <w:t>по</w:t>
      </w:r>
      <w:r w:rsidR="00BD4280">
        <w:t xml:space="preserve"> </w:t>
      </w:r>
      <w:r w:rsidRPr="009E03EB">
        <w:t>купле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продаже</w:t>
      </w:r>
      <w:r w:rsidR="00BD4280">
        <w:t xml:space="preserve"> </w:t>
      </w:r>
      <w:r w:rsidRPr="009E03EB">
        <w:t>валюты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валютных</w:t>
      </w:r>
      <w:r w:rsidR="00BD4280">
        <w:t xml:space="preserve"> </w:t>
      </w:r>
      <w:r w:rsidRPr="009E03EB">
        <w:t>биржах.</w:t>
      </w:r>
      <w:r w:rsidR="00BD4280">
        <w:t xml:space="preserve"> </w:t>
      </w:r>
      <w:r w:rsidRPr="009E03EB">
        <w:t>Эффективной</w:t>
      </w:r>
      <w:r w:rsidR="00BD4280">
        <w:t xml:space="preserve"> </w:t>
      </w:r>
      <w:r w:rsidR="00E55B5B" w:rsidRPr="009E03EB">
        <w:t>формой</w:t>
      </w:r>
      <w:r w:rsidR="00BD4280">
        <w:t xml:space="preserve"> </w:t>
      </w:r>
      <w:r w:rsidRPr="009E03EB">
        <w:t>валютного</w:t>
      </w:r>
      <w:r w:rsidR="00BD4280">
        <w:t xml:space="preserve"> </w:t>
      </w:r>
      <w:r w:rsidRPr="009E03EB">
        <w:t>регулирования</w:t>
      </w:r>
      <w:r w:rsidR="00BD4280">
        <w:t xml:space="preserve"> </w:t>
      </w:r>
      <w:r w:rsidR="00E55B5B" w:rsidRPr="009E03EB">
        <w:t>ЦБ</w:t>
      </w:r>
      <w:r w:rsidR="00BD4280">
        <w:t xml:space="preserve"> </w:t>
      </w:r>
      <w:r w:rsidR="00E55B5B" w:rsidRPr="009E03EB">
        <w:t>РФ</w:t>
      </w:r>
      <w:r w:rsidR="00BD4280">
        <w:t xml:space="preserve"> </w:t>
      </w:r>
      <w:r w:rsidRPr="009E03EB">
        <w:t>является</w:t>
      </w:r>
      <w:r w:rsidR="00BD4280">
        <w:t xml:space="preserve"> </w:t>
      </w:r>
      <w:r w:rsidRPr="009E03EB">
        <w:t>валютная</w:t>
      </w:r>
      <w:r w:rsidR="00BD4280">
        <w:t xml:space="preserve"> </w:t>
      </w:r>
      <w:r w:rsidRPr="009E03EB">
        <w:t>интервенция.</w:t>
      </w:r>
      <w:r w:rsidR="00BD4280">
        <w:t xml:space="preserve"> </w:t>
      </w:r>
      <w:r w:rsidRPr="009E03EB">
        <w:t>Она</w:t>
      </w:r>
      <w:r w:rsidR="00BD4280">
        <w:t xml:space="preserve"> </w:t>
      </w:r>
      <w:r w:rsidRPr="009E03EB">
        <w:t>заключается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том,</w:t>
      </w:r>
      <w:r w:rsidR="00BD4280">
        <w:t xml:space="preserve"> </w:t>
      </w:r>
      <w:r w:rsidRPr="009E03EB">
        <w:t>что</w:t>
      </w:r>
      <w:r w:rsidR="00BD4280">
        <w:t xml:space="preserve"> </w:t>
      </w:r>
      <w:r w:rsidRPr="009E03EB">
        <w:t>центральный</w:t>
      </w:r>
      <w:r w:rsidR="00BD4280">
        <w:t xml:space="preserve"> </w:t>
      </w:r>
      <w:r w:rsidRPr="009E03EB">
        <w:t>банк</w:t>
      </w:r>
      <w:r w:rsidR="00BD4280">
        <w:t xml:space="preserve"> </w:t>
      </w:r>
      <w:r w:rsidRPr="009E03EB">
        <w:t>вмешивается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операции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валютном</w:t>
      </w:r>
      <w:r w:rsidR="00BD4280">
        <w:t xml:space="preserve"> </w:t>
      </w:r>
      <w:r w:rsidRPr="009E03EB">
        <w:t>рынке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целях</w:t>
      </w:r>
      <w:r w:rsidR="00BD4280">
        <w:t xml:space="preserve"> </w:t>
      </w:r>
      <w:r w:rsidRPr="009E03EB">
        <w:t>воздействия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курс</w:t>
      </w:r>
      <w:r w:rsidR="00BD4280">
        <w:t xml:space="preserve"> </w:t>
      </w:r>
      <w:r w:rsidRPr="009E03EB">
        <w:t>национальной</w:t>
      </w:r>
      <w:r w:rsidR="00BD4280">
        <w:t xml:space="preserve"> </w:t>
      </w:r>
      <w:r w:rsidRPr="009E03EB">
        <w:t>валюты</w:t>
      </w:r>
      <w:r w:rsidR="00BD4280">
        <w:t xml:space="preserve"> </w:t>
      </w:r>
      <w:r w:rsidRPr="009E03EB">
        <w:t>путем</w:t>
      </w:r>
      <w:r w:rsidR="00BD4280">
        <w:t xml:space="preserve"> </w:t>
      </w:r>
      <w:r w:rsidRPr="009E03EB">
        <w:t>купли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продажи</w:t>
      </w:r>
      <w:r w:rsidR="00BD4280">
        <w:t xml:space="preserve"> </w:t>
      </w:r>
      <w:r w:rsidRPr="009E03EB">
        <w:t>иностранной</w:t>
      </w:r>
      <w:r w:rsidR="00BD4280">
        <w:t xml:space="preserve"> </w:t>
      </w:r>
      <w:r w:rsidRPr="009E03EB">
        <w:t>валюты.</w:t>
      </w:r>
      <w:r w:rsidR="00BD4280">
        <w:t xml:space="preserve"> </w:t>
      </w:r>
      <w:r w:rsidRPr="009E03EB">
        <w:t>Для</w:t>
      </w:r>
      <w:r w:rsidR="00BD4280">
        <w:t xml:space="preserve"> </w:t>
      </w:r>
      <w:r w:rsidRPr="009E03EB">
        <w:t>повышения</w:t>
      </w:r>
      <w:r w:rsidR="00BD4280">
        <w:t xml:space="preserve"> </w:t>
      </w:r>
      <w:r w:rsidRPr="009E03EB">
        <w:t>курс</w:t>
      </w:r>
      <w:r w:rsidR="00BD4280">
        <w:t xml:space="preserve"> </w:t>
      </w:r>
      <w:r w:rsidRPr="009E03EB">
        <w:t>национальной</w:t>
      </w:r>
      <w:r w:rsidR="00BD4280">
        <w:t xml:space="preserve"> </w:t>
      </w:r>
      <w:r w:rsidRPr="009E03EB">
        <w:t>валюты</w:t>
      </w:r>
      <w:r w:rsidR="00BD4280">
        <w:t xml:space="preserve"> </w:t>
      </w:r>
      <w:r w:rsidR="00534947" w:rsidRPr="009E03EB">
        <w:t>ЦБ</w:t>
      </w:r>
      <w:r w:rsidR="00BD4280">
        <w:t xml:space="preserve"> </w:t>
      </w:r>
      <w:r w:rsidR="00534947" w:rsidRPr="009E03EB">
        <w:t>РФ</w:t>
      </w:r>
      <w:r w:rsidR="00BD4280">
        <w:t xml:space="preserve"> </w:t>
      </w:r>
      <w:r w:rsidRPr="009E03EB">
        <w:t>центральный</w:t>
      </w:r>
      <w:r w:rsidR="00BD4280">
        <w:t xml:space="preserve"> </w:t>
      </w:r>
      <w:r w:rsidRPr="009E03EB">
        <w:t>банк</w:t>
      </w:r>
      <w:r w:rsidR="00BD4280">
        <w:t xml:space="preserve"> </w:t>
      </w:r>
      <w:r w:rsidRPr="009E03EB">
        <w:t>продает</w:t>
      </w:r>
      <w:r w:rsidR="00BD4280">
        <w:t xml:space="preserve"> </w:t>
      </w:r>
      <w:r w:rsidRPr="009E03EB">
        <w:t>иностранную</w:t>
      </w:r>
      <w:r w:rsidR="00BD4280">
        <w:t xml:space="preserve"> </w:t>
      </w:r>
      <w:r w:rsidRPr="009E03EB">
        <w:t>валюту,</w:t>
      </w:r>
      <w:r w:rsidR="00BD4280">
        <w:t xml:space="preserve"> </w:t>
      </w:r>
      <w:r w:rsidRPr="009E03EB">
        <w:t>для</w:t>
      </w:r>
      <w:r w:rsidR="00BD4280">
        <w:t xml:space="preserve"> </w:t>
      </w:r>
      <w:r w:rsidRPr="009E03EB">
        <w:t>снижения</w:t>
      </w:r>
      <w:r w:rsidR="00BD4280">
        <w:t xml:space="preserve"> </w:t>
      </w:r>
      <w:r w:rsidRPr="009E03EB">
        <w:t>–</w:t>
      </w:r>
      <w:r w:rsidR="00BD4280">
        <w:t xml:space="preserve"> </w:t>
      </w:r>
      <w:r w:rsidRPr="009E03EB">
        <w:t>скупает</w:t>
      </w:r>
      <w:r w:rsidR="00BD4280">
        <w:t xml:space="preserve"> </w:t>
      </w:r>
      <w:r w:rsidRPr="009E03EB">
        <w:t>ее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обмен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национальную</w:t>
      </w:r>
      <w:r w:rsidR="00BD4280">
        <w:t xml:space="preserve"> </w:t>
      </w:r>
      <w:r w:rsidRPr="009E03EB">
        <w:t>валюту.</w:t>
      </w:r>
      <w:r w:rsidR="00BD4280">
        <w:t xml:space="preserve"> </w:t>
      </w:r>
      <w:r w:rsidRPr="009E03EB">
        <w:t>Центральный</w:t>
      </w:r>
      <w:r w:rsidR="00BD4280">
        <w:t xml:space="preserve"> </w:t>
      </w:r>
      <w:r w:rsidRPr="009E03EB">
        <w:t>банк</w:t>
      </w:r>
      <w:r w:rsidR="00BD4280">
        <w:t xml:space="preserve"> </w:t>
      </w:r>
      <w:r w:rsidRPr="009E03EB">
        <w:t>проводит</w:t>
      </w:r>
      <w:r w:rsidR="00BD4280">
        <w:t xml:space="preserve"> </w:t>
      </w:r>
      <w:r w:rsidRPr="009E03EB">
        <w:t>валютные</w:t>
      </w:r>
      <w:r w:rsidR="00BD4280">
        <w:t xml:space="preserve"> </w:t>
      </w:r>
      <w:r w:rsidRPr="009E03EB">
        <w:t>интервенции</w:t>
      </w:r>
      <w:r w:rsidR="00BD4280">
        <w:t xml:space="preserve"> </w:t>
      </w:r>
      <w:r w:rsidRPr="009E03EB">
        <w:t>для</w:t>
      </w:r>
      <w:r w:rsidR="00BD4280">
        <w:t xml:space="preserve"> </w:t>
      </w:r>
      <w:r w:rsidRPr="009E03EB">
        <w:t>того,</w:t>
      </w:r>
      <w:r w:rsidR="00BD4280">
        <w:t xml:space="preserve"> </w:t>
      </w:r>
      <w:r w:rsidRPr="009E03EB">
        <w:t>чтобы</w:t>
      </w:r>
      <w:r w:rsidR="00BD4280">
        <w:t xml:space="preserve"> </w:t>
      </w:r>
      <w:r w:rsidRPr="009E03EB">
        <w:t>максимально</w:t>
      </w:r>
      <w:r w:rsidR="00BD4280">
        <w:t xml:space="preserve"> </w:t>
      </w:r>
      <w:r w:rsidRPr="009E03EB">
        <w:t>приблизить</w:t>
      </w:r>
      <w:r w:rsidR="00BD4280">
        <w:t xml:space="preserve"> </w:t>
      </w:r>
      <w:r w:rsidRPr="009E03EB">
        <w:t>курс</w:t>
      </w:r>
      <w:r w:rsidR="00BD4280">
        <w:t xml:space="preserve"> </w:t>
      </w:r>
      <w:r w:rsidRPr="009E03EB">
        <w:t>национальной</w:t>
      </w:r>
      <w:r w:rsidR="00BD4280">
        <w:t xml:space="preserve"> </w:t>
      </w:r>
      <w:r w:rsidRPr="009E03EB">
        <w:t>валюты</w:t>
      </w:r>
      <w:r w:rsidR="00BD4280">
        <w:t xml:space="preserve"> </w:t>
      </w:r>
      <w:r w:rsidRPr="009E03EB">
        <w:t>у</w:t>
      </w:r>
      <w:r w:rsidR="00BD4280">
        <w:t xml:space="preserve"> </w:t>
      </w:r>
      <w:r w:rsidRPr="009E03EB">
        <w:t>его</w:t>
      </w:r>
      <w:r w:rsidR="00BD4280">
        <w:t xml:space="preserve"> </w:t>
      </w:r>
      <w:r w:rsidRPr="009E03EB">
        <w:t>покупательной</w:t>
      </w:r>
      <w:r w:rsidR="00BD4280">
        <w:t xml:space="preserve"> </w:t>
      </w:r>
      <w:r w:rsidRPr="009E03EB">
        <w:t>способности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то</w:t>
      </w:r>
      <w:r w:rsidR="00BD4280">
        <w:t xml:space="preserve"> </w:t>
      </w:r>
      <w:r w:rsidRPr="009E03EB">
        <w:t>же</w:t>
      </w:r>
      <w:r w:rsidR="00BD4280">
        <w:t xml:space="preserve"> </w:t>
      </w:r>
      <w:r w:rsidRPr="009E03EB">
        <w:t>время</w:t>
      </w:r>
      <w:r w:rsidR="00BD4280">
        <w:t xml:space="preserve"> </w:t>
      </w:r>
      <w:r w:rsidRPr="009E03EB">
        <w:t>найти</w:t>
      </w:r>
      <w:r w:rsidR="00BD4280">
        <w:t xml:space="preserve"> </w:t>
      </w:r>
      <w:r w:rsidRPr="009E03EB">
        <w:t>компромисс</w:t>
      </w:r>
      <w:r w:rsidR="00BD4280">
        <w:t xml:space="preserve"> </w:t>
      </w:r>
      <w:r w:rsidRPr="009E03EB">
        <w:t>между</w:t>
      </w:r>
      <w:r w:rsidR="00BD4280">
        <w:t xml:space="preserve"> </w:t>
      </w:r>
      <w:r w:rsidRPr="009E03EB">
        <w:t>интересами</w:t>
      </w:r>
      <w:r w:rsidR="00BD4280">
        <w:t xml:space="preserve"> </w:t>
      </w:r>
      <w:r w:rsidRPr="009E03EB">
        <w:t>экспортеров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импортеров.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некотором</w:t>
      </w:r>
      <w:r w:rsidR="00BD4280">
        <w:t xml:space="preserve"> </w:t>
      </w:r>
      <w:r w:rsidRPr="009E03EB">
        <w:t>занижении</w:t>
      </w:r>
      <w:r w:rsidR="00BD4280">
        <w:t xml:space="preserve"> </w:t>
      </w:r>
      <w:r w:rsidRPr="009E03EB">
        <w:t>курса</w:t>
      </w:r>
      <w:r w:rsidR="00BD4280">
        <w:t xml:space="preserve"> </w:t>
      </w:r>
      <w:r w:rsidRPr="009E03EB">
        <w:t>национальной</w:t>
      </w:r>
      <w:r w:rsidR="00BD4280">
        <w:t xml:space="preserve"> </w:t>
      </w:r>
      <w:r w:rsidRPr="009E03EB">
        <w:t>валюты</w:t>
      </w:r>
      <w:r w:rsidR="00BD4280">
        <w:t xml:space="preserve"> </w:t>
      </w:r>
      <w:r w:rsidRPr="009E03EB">
        <w:t>заинтересованы</w:t>
      </w:r>
      <w:r w:rsidR="00BD4280">
        <w:t xml:space="preserve"> </w:t>
      </w:r>
      <w:r w:rsidRPr="009E03EB">
        <w:t>фирмы-экспортеры,</w:t>
      </w:r>
      <w:r w:rsidR="00BD4280">
        <w:t xml:space="preserve"> </w:t>
      </w:r>
      <w:r w:rsidRPr="009E03EB">
        <w:t>они</w:t>
      </w:r>
      <w:r w:rsidR="00BD4280">
        <w:t xml:space="preserve"> </w:t>
      </w:r>
      <w:r w:rsidRPr="009E03EB">
        <w:t>обеспечивают</w:t>
      </w:r>
      <w:r w:rsidR="00BD4280">
        <w:t xml:space="preserve"> </w:t>
      </w:r>
      <w:r w:rsidRPr="009E03EB">
        <w:t>основную</w:t>
      </w:r>
      <w:r w:rsidR="00BD4280">
        <w:t xml:space="preserve"> </w:t>
      </w:r>
      <w:r w:rsidRPr="009E03EB">
        <w:t>часть</w:t>
      </w:r>
      <w:r w:rsidR="00BD4280">
        <w:t xml:space="preserve"> </w:t>
      </w:r>
      <w:r w:rsidRPr="009E03EB">
        <w:t>поступающей</w:t>
      </w:r>
      <w:r w:rsidR="00BD4280">
        <w:t xml:space="preserve"> </w:t>
      </w:r>
      <w:r w:rsidRPr="009E03EB">
        <w:t>валютной</w:t>
      </w:r>
      <w:r w:rsidR="00BD4280">
        <w:t xml:space="preserve"> </w:t>
      </w:r>
      <w:r w:rsidRPr="009E03EB">
        <w:t>выручки.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некотором</w:t>
      </w:r>
      <w:r w:rsidR="00BD4280">
        <w:t xml:space="preserve"> </w:t>
      </w:r>
      <w:r w:rsidRPr="009E03EB">
        <w:t>завышении</w:t>
      </w:r>
      <w:r w:rsidR="00BD4280">
        <w:t xml:space="preserve"> </w:t>
      </w:r>
      <w:r w:rsidRPr="009E03EB">
        <w:t>национальной</w:t>
      </w:r>
      <w:r w:rsidR="00BD4280">
        <w:t xml:space="preserve"> </w:t>
      </w:r>
      <w:r w:rsidRPr="009E03EB">
        <w:t>валюты</w:t>
      </w:r>
      <w:r w:rsidR="00BD4280">
        <w:t xml:space="preserve"> </w:t>
      </w:r>
      <w:r w:rsidRPr="009E03EB">
        <w:t>заинтересованы</w:t>
      </w:r>
      <w:r w:rsidR="00BD4280">
        <w:t xml:space="preserve"> </w:t>
      </w:r>
      <w:r w:rsidRPr="009E03EB">
        <w:t>предприятия,</w:t>
      </w:r>
      <w:r w:rsidR="00BD4280">
        <w:t xml:space="preserve"> </w:t>
      </w:r>
      <w:r w:rsidRPr="009E03EB">
        <w:t>получающие</w:t>
      </w:r>
      <w:r w:rsidR="00BD4280">
        <w:t xml:space="preserve"> </w:t>
      </w:r>
      <w:r w:rsidRPr="009E03EB">
        <w:t>сырье,</w:t>
      </w:r>
      <w:r w:rsidR="00BD4280">
        <w:t xml:space="preserve"> </w:t>
      </w:r>
      <w:r w:rsidRPr="009E03EB">
        <w:t>материалы,</w:t>
      </w:r>
      <w:r w:rsidR="00BD4280">
        <w:t xml:space="preserve"> </w:t>
      </w:r>
      <w:r w:rsidRPr="009E03EB">
        <w:t>комплектующие</w:t>
      </w:r>
      <w:r w:rsidR="00BD4280">
        <w:t xml:space="preserve"> </w:t>
      </w:r>
      <w:r w:rsidRPr="009E03EB">
        <w:t>детали</w:t>
      </w:r>
      <w:r w:rsidR="00BD4280">
        <w:t xml:space="preserve"> </w:t>
      </w:r>
      <w:r w:rsidRPr="009E03EB">
        <w:t>из-за</w:t>
      </w:r>
      <w:r w:rsidR="00BD4280">
        <w:t xml:space="preserve"> </w:t>
      </w:r>
      <w:r w:rsidRPr="009E03EB">
        <w:t>рубежа,</w:t>
      </w:r>
      <w:r w:rsidR="00BD4280">
        <w:t xml:space="preserve"> </w:t>
      </w:r>
      <w:r w:rsidRPr="009E03EB">
        <w:t>а</w:t>
      </w:r>
      <w:r w:rsidR="00BD4280">
        <w:t xml:space="preserve"> </w:t>
      </w:r>
      <w:r w:rsidRPr="009E03EB">
        <w:t>также</w:t>
      </w:r>
      <w:r w:rsidR="00BD4280">
        <w:t xml:space="preserve"> </w:t>
      </w:r>
      <w:r w:rsidRPr="009E03EB">
        <w:t>отрасли</w:t>
      </w:r>
      <w:r w:rsidR="00BD4280">
        <w:t xml:space="preserve"> </w:t>
      </w:r>
      <w:r w:rsidRPr="009E03EB">
        <w:t>промышленности,</w:t>
      </w:r>
      <w:r w:rsidR="00BD4280">
        <w:t xml:space="preserve"> </w:t>
      </w:r>
      <w:r w:rsidRPr="009E03EB">
        <w:t>производящие</w:t>
      </w:r>
      <w:r w:rsidR="00BD4280">
        <w:t xml:space="preserve"> </w:t>
      </w:r>
      <w:r w:rsidRPr="009E03EB">
        <w:t>продукцию,</w:t>
      </w:r>
      <w:r w:rsidR="00BD4280">
        <w:t xml:space="preserve"> </w:t>
      </w:r>
      <w:r w:rsidRPr="009E03EB">
        <w:t>которая</w:t>
      </w:r>
      <w:r w:rsidR="00BD4280">
        <w:t xml:space="preserve"> </w:t>
      </w:r>
      <w:r w:rsidRPr="009E03EB">
        <w:t>неконкурентоспособна</w:t>
      </w:r>
      <w:r w:rsidR="00BD4280">
        <w:t xml:space="preserve"> </w:t>
      </w:r>
      <w:r w:rsidRPr="009E03EB">
        <w:t>по</w:t>
      </w:r>
      <w:r w:rsidR="00BD4280">
        <w:t xml:space="preserve"> </w:t>
      </w:r>
      <w:r w:rsidRPr="009E03EB">
        <w:t>сравнению</w:t>
      </w:r>
      <w:r w:rsidR="00BD4280">
        <w:t xml:space="preserve"> </w:t>
      </w:r>
      <w:r w:rsidRPr="009E03EB">
        <w:t>с</w:t>
      </w:r>
      <w:r w:rsidR="00BD4280">
        <w:t xml:space="preserve"> </w:t>
      </w:r>
      <w:r w:rsidRPr="009E03EB">
        <w:t>иностранной.</w:t>
      </w:r>
    </w:p>
    <w:p w:rsidR="00F57A63" w:rsidRPr="009E03EB" w:rsidRDefault="00F57A63" w:rsidP="009E03EB">
      <w:pPr>
        <w:pStyle w:val="a5"/>
        <w:keepNext/>
        <w:widowControl w:val="0"/>
      </w:pPr>
      <w:r w:rsidRPr="009E03EB">
        <w:t>Наряду</w:t>
      </w:r>
      <w:r w:rsidR="00BD4280">
        <w:t xml:space="preserve"> </w:t>
      </w:r>
      <w:r w:rsidRPr="009E03EB">
        <w:t>с</w:t>
      </w:r>
      <w:r w:rsidR="00BD4280">
        <w:t xml:space="preserve"> </w:t>
      </w:r>
      <w:r w:rsidRPr="009E03EB">
        <w:t>валютной</w:t>
      </w:r>
      <w:r w:rsidR="00BD4280">
        <w:t xml:space="preserve"> </w:t>
      </w:r>
      <w:r w:rsidRPr="009E03EB">
        <w:t>интервенцией</w:t>
      </w:r>
      <w:r w:rsidR="00BD4280">
        <w:t xml:space="preserve"> </w:t>
      </w:r>
      <w:r w:rsidR="00283B34" w:rsidRPr="009E03EB">
        <w:t>ЦБ</w:t>
      </w:r>
      <w:r w:rsidR="00BD4280">
        <w:t xml:space="preserve"> </w:t>
      </w:r>
      <w:r w:rsidR="00283B34" w:rsidRPr="009E03EB">
        <w:t>РФ</w:t>
      </w:r>
      <w:r w:rsidR="00BD4280">
        <w:t xml:space="preserve"> </w:t>
      </w:r>
      <w:r w:rsidRPr="009E03EB">
        <w:t>может</w:t>
      </w:r>
      <w:r w:rsidR="00BD4280">
        <w:t xml:space="preserve"> </w:t>
      </w:r>
      <w:r w:rsidRPr="009E03EB">
        <w:t>предпринять</w:t>
      </w:r>
      <w:r w:rsidR="00BD4280">
        <w:t xml:space="preserve"> </w:t>
      </w:r>
      <w:r w:rsidRPr="009E03EB">
        <w:t>ряд</w:t>
      </w:r>
      <w:r w:rsidR="00BD4280">
        <w:t xml:space="preserve"> </w:t>
      </w:r>
      <w:r w:rsidRPr="009E03EB">
        <w:t>административных</w:t>
      </w:r>
      <w:r w:rsidR="00BD4280">
        <w:t xml:space="preserve"> </w:t>
      </w:r>
      <w:r w:rsidRPr="009E03EB">
        <w:t>мер,</w:t>
      </w:r>
      <w:r w:rsidR="00BD4280">
        <w:t xml:space="preserve"> </w:t>
      </w:r>
      <w:r w:rsidRPr="009E03EB">
        <w:t>позволяющих</w:t>
      </w:r>
      <w:r w:rsidR="00BD4280">
        <w:t xml:space="preserve"> </w:t>
      </w:r>
      <w:r w:rsidRPr="009E03EB">
        <w:t>регулировать</w:t>
      </w:r>
      <w:r w:rsidR="00BD4280">
        <w:t xml:space="preserve"> </w:t>
      </w:r>
      <w:r w:rsidRPr="009E03EB">
        <w:t>валютный</w:t>
      </w:r>
      <w:r w:rsidR="00BD4280">
        <w:t xml:space="preserve"> </w:t>
      </w:r>
      <w:r w:rsidRPr="009E03EB">
        <w:t>курс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направлении,</w:t>
      </w:r>
      <w:r w:rsidR="00BD4280">
        <w:t xml:space="preserve"> </w:t>
      </w:r>
      <w:r w:rsidRPr="009E03EB">
        <w:t>отвечающем</w:t>
      </w:r>
      <w:r w:rsidR="00BD4280">
        <w:t xml:space="preserve"> </w:t>
      </w:r>
      <w:r w:rsidRPr="009E03EB">
        <w:t>укреплению</w:t>
      </w:r>
      <w:r w:rsidR="00BD4280">
        <w:t xml:space="preserve"> </w:t>
      </w:r>
      <w:r w:rsidRPr="009E03EB">
        <w:t>денежного</w:t>
      </w:r>
      <w:r w:rsidR="00BD4280">
        <w:t xml:space="preserve"> </w:t>
      </w:r>
      <w:r w:rsidRPr="009E03EB">
        <w:t>обращения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повышению</w:t>
      </w:r>
      <w:r w:rsidR="00BD4280">
        <w:t xml:space="preserve"> </w:t>
      </w:r>
      <w:r w:rsidRPr="009E03EB">
        <w:t>эффективности</w:t>
      </w:r>
      <w:r w:rsidR="00BD4280">
        <w:t xml:space="preserve"> </w:t>
      </w:r>
      <w:r w:rsidRPr="009E03EB">
        <w:t>межгосударственных</w:t>
      </w:r>
      <w:r w:rsidR="00BD4280">
        <w:t xml:space="preserve"> </w:t>
      </w:r>
      <w:r w:rsidRPr="009E03EB">
        <w:t>экономических</w:t>
      </w:r>
      <w:r w:rsidR="00BD4280">
        <w:t xml:space="preserve"> </w:t>
      </w:r>
      <w:r w:rsidRPr="009E03EB">
        <w:t>отношений.</w:t>
      </w:r>
      <w:r w:rsidR="00BD4280">
        <w:t xml:space="preserve"> </w:t>
      </w:r>
      <w:r w:rsidRPr="009E03EB">
        <w:t>Например,</w:t>
      </w:r>
      <w:r w:rsidR="00BD4280">
        <w:t xml:space="preserve"> </w:t>
      </w:r>
      <w:r w:rsidRPr="009E03EB">
        <w:t>введение</w:t>
      </w:r>
      <w:r w:rsidR="00BD4280">
        <w:t xml:space="preserve"> </w:t>
      </w:r>
      <w:r w:rsidRPr="009E03EB">
        <w:t>“валютного</w:t>
      </w:r>
      <w:r w:rsidR="00BD4280">
        <w:t xml:space="preserve"> </w:t>
      </w:r>
      <w:r w:rsidRPr="009E03EB">
        <w:t>коридора”</w:t>
      </w:r>
      <w:r w:rsidR="00BD4280">
        <w:t xml:space="preserve"> </w:t>
      </w:r>
      <w:r w:rsidRPr="009E03EB">
        <w:t>способствует</w:t>
      </w:r>
      <w:r w:rsidR="00BD4280">
        <w:t xml:space="preserve"> </w:t>
      </w:r>
      <w:r w:rsidRPr="009E03EB">
        <w:t>регулируемости</w:t>
      </w:r>
      <w:r w:rsidR="00BD4280">
        <w:t xml:space="preserve"> </w:t>
      </w:r>
      <w:r w:rsidRPr="009E03EB">
        <w:t>валютного</w:t>
      </w:r>
      <w:r w:rsidR="00BD4280">
        <w:t xml:space="preserve"> </w:t>
      </w:r>
      <w:r w:rsidRPr="009E03EB">
        <w:t>курса.</w:t>
      </w:r>
      <w:r w:rsidR="00BD4280">
        <w:t xml:space="preserve"> </w:t>
      </w:r>
      <w:r w:rsidRPr="009E03EB">
        <w:t>Нерегулируемая</w:t>
      </w:r>
      <w:r w:rsidR="00BD4280">
        <w:t xml:space="preserve"> </w:t>
      </w:r>
      <w:r w:rsidRPr="009E03EB">
        <w:t>динамика</w:t>
      </w:r>
      <w:r w:rsidR="00BD4280">
        <w:t xml:space="preserve"> </w:t>
      </w:r>
      <w:r w:rsidRPr="009E03EB">
        <w:t>валютного</w:t>
      </w:r>
      <w:r w:rsidR="00BD4280">
        <w:t xml:space="preserve"> </w:t>
      </w:r>
      <w:r w:rsidRPr="009E03EB">
        <w:t>курса</w:t>
      </w:r>
      <w:r w:rsidR="00BD4280">
        <w:t xml:space="preserve"> </w:t>
      </w:r>
      <w:r w:rsidRPr="009E03EB">
        <w:t>оказывает</w:t>
      </w:r>
      <w:r w:rsidR="00BD4280">
        <w:t xml:space="preserve"> </w:t>
      </w:r>
      <w:r w:rsidRPr="009E03EB">
        <w:t>негативное</w:t>
      </w:r>
      <w:r w:rsidR="00BD4280">
        <w:t xml:space="preserve"> </w:t>
      </w:r>
      <w:r w:rsidRPr="009E03EB">
        <w:t>влияние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развитие</w:t>
      </w:r>
      <w:r w:rsidR="00BD4280">
        <w:t xml:space="preserve"> </w:t>
      </w:r>
      <w:r w:rsidRPr="009E03EB">
        <w:t>внутреннего</w:t>
      </w:r>
      <w:r w:rsidR="00BD4280">
        <w:t xml:space="preserve"> </w:t>
      </w:r>
      <w:r w:rsidRPr="009E03EB">
        <w:t>денежного</w:t>
      </w:r>
      <w:r w:rsidR="00BD4280">
        <w:t xml:space="preserve"> </w:t>
      </w:r>
      <w:r w:rsidRPr="009E03EB">
        <w:t>обращения,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финансовое</w:t>
      </w:r>
      <w:r w:rsidR="00BD4280">
        <w:t xml:space="preserve"> </w:t>
      </w:r>
      <w:r w:rsidRPr="009E03EB">
        <w:t>положение</w:t>
      </w:r>
      <w:r w:rsidR="00BD4280">
        <w:t xml:space="preserve"> </w:t>
      </w:r>
      <w:r w:rsidRPr="009E03EB">
        <w:t>предприятий,</w:t>
      </w:r>
      <w:r w:rsidR="00BD4280">
        <w:t xml:space="preserve"> </w:t>
      </w:r>
      <w:r w:rsidRPr="009E03EB">
        <w:t>осуществляющих</w:t>
      </w:r>
      <w:r w:rsidR="00BD4280">
        <w:t xml:space="preserve"> </w:t>
      </w:r>
      <w:r w:rsidRPr="009E03EB">
        <w:t>внешне-экономическую</w:t>
      </w:r>
      <w:r w:rsidR="00BD4280">
        <w:t xml:space="preserve"> </w:t>
      </w:r>
      <w:r w:rsidRPr="009E03EB">
        <w:t>деятельность,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финансовое</w:t>
      </w:r>
      <w:r w:rsidR="00BD4280">
        <w:t xml:space="preserve"> </w:t>
      </w:r>
      <w:r w:rsidRPr="009E03EB">
        <w:t>положение</w:t>
      </w:r>
      <w:r w:rsidR="00BD4280">
        <w:t xml:space="preserve"> </w:t>
      </w:r>
      <w:r w:rsidRPr="009E03EB">
        <w:t>банков.</w:t>
      </w:r>
    </w:p>
    <w:p w:rsidR="00F57A63" w:rsidRPr="009E03EB" w:rsidRDefault="00283B34" w:rsidP="009E03EB">
      <w:pPr>
        <w:pStyle w:val="a5"/>
        <w:keepNext/>
        <w:widowControl w:val="0"/>
      </w:pPr>
      <w:r w:rsidRPr="009E03EB">
        <w:t>ЦБ</w:t>
      </w:r>
      <w:r w:rsidR="00BD4280">
        <w:t xml:space="preserve"> </w:t>
      </w:r>
      <w:r w:rsidRPr="009E03EB">
        <w:t>РФ</w:t>
      </w:r>
      <w:r w:rsidR="00BD4280">
        <w:t xml:space="preserve"> </w:t>
      </w:r>
      <w:r w:rsidR="00F57A63" w:rsidRPr="009E03EB">
        <w:t>придерживаются</w:t>
      </w:r>
      <w:r w:rsidR="00BD4280">
        <w:t xml:space="preserve"> </w:t>
      </w:r>
      <w:r w:rsidR="00F57A63" w:rsidRPr="009E03EB">
        <w:t>в</w:t>
      </w:r>
      <w:r w:rsidR="00BD4280">
        <w:t xml:space="preserve"> </w:t>
      </w:r>
      <w:r w:rsidR="00F57A63" w:rsidRPr="009E03EB">
        <w:t>основном</w:t>
      </w:r>
      <w:r w:rsidR="00BD4280">
        <w:t xml:space="preserve"> </w:t>
      </w:r>
      <w:r w:rsidR="00F57A63" w:rsidRPr="009E03EB">
        <w:t>системы</w:t>
      </w:r>
      <w:r w:rsidR="00BD4280">
        <w:t xml:space="preserve"> </w:t>
      </w:r>
      <w:r w:rsidR="00F57A63" w:rsidRPr="009E03EB">
        <w:t>плавающего</w:t>
      </w:r>
      <w:r w:rsidR="00BD4280">
        <w:t xml:space="preserve"> </w:t>
      </w:r>
      <w:r w:rsidR="00F57A63" w:rsidRPr="009E03EB">
        <w:t>обменного</w:t>
      </w:r>
      <w:r w:rsidR="00BD4280">
        <w:t xml:space="preserve"> </w:t>
      </w:r>
      <w:r w:rsidR="00F57A63" w:rsidRPr="009E03EB">
        <w:t>курса,</w:t>
      </w:r>
      <w:r w:rsidR="00BD4280">
        <w:t xml:space="preserve"> </w:t>
      </w:r>
      <w:r w:rsidR="00F57A63" w:rsidRPr="009E03EB">
        <w:t>ограничивая</w:t>
      </w:r>
      <w:r w:rsidR="00BD4280">
        <w:t xml:space="preserve"> </w:t>
      </w:r>
      <w:r w:rsidR="00F57A63" w:rsidRPr="009E03EB">
        <w:t>интервенцию</w:t>
      </w:r>
      <w:r w:rsidR="00BD4280">
        <w:t xml:space="preserve"> </w:t>
      </w:r>
      <w:r w:rsidR="00F57A63" w:rsidRPr="009E03EB">
        <w:t>на</w:t>
      </w:r>
      <w:r w:rsidR="00BD4280">
        <w:t xml:space="preserve"> </w:t>
      </w:r>
      <w:r w:rsidR="00F57A63" w:rsidRPr="009E03EB">
        <w:t>валютном</w:t>
      </w:r>
      <w:r w:rsidR="00BD4280">
        <w:t xml:space="preserve"> </w:t>
      </w:r>
      <w:r w:rsidR="00F57A63" w:rsidRPr="009E03EB">
        <w:t>рынке</w:t>
      </w:r>
      <w:r w:rsidR="00BD4280">
        <w:t xml:space="preserve"> </w:t>
      </w:r>
      <w:r w:rsidR="00F57A63" w:rsidRPr="009E03EB">
        <w:t>операциями</w:t>
      </w:r>
      <w:r w:rsidR="00BD4280">
        <w:t xml:space="preserve"> </w:t>
      </w:r>
      <w:r w:rsidR="00F57A63" w:rsidRPr="009E03EB">
        <w:t>по</w:t>
      </w:r>
      <w:r w:rsidR="00BD4280">
        <w:t xml:space="preserve"> </w:t>
      </w:r>
      <w:r w:rsidR="00F57A63" w:rsidRPr="009E03EB">
        <w:t>сглаживанию</w:t>
      </w:r>
      <w:r w:rsidR="00BD4280">
        <w:t xml:space="preserve"> </w:t>
      </w:r>
      <w:r w:rsidR="00F57A63" w:rsidRPr="009E03EB">
        <w:t>курсовых</w:t>
      </w:r>
      <w:r w:rsidR="00BD4280">
        <w:t xml:space="preserve"> </w:t>
      </w:r>
      <w:r w:rsidR="00F57A63" w:rsidRPr="009E03EB">
        <w:t>колебаний,</w:t>
      </w:r>
      <w:r w:rsidR="00BD4280">
        <w:t xml:space="preserve"> </w:t>
      </w:r>
      <w:r w:rsidR="00F57A63" w:rsidRPr="009E03EB">
        <w:t>адекватными</w:t>
      </w:r>
      <w:r w:rsidR="00BD4280">
        <w:t xml:space="preserve"> </w:t>
      </w:r>
      <w:r w:rsidR="00F57A63" w:rsidRPr="009E03EB">
        <w:t>кредитно-денежной</w:t>
      </w:r>
      <w:r w:rsidR="00BD4280">
        <w:t xml:space="preserve"> </w:t>
      </w:r>
      <w:r w:rsidR="00F57A63" w:rsidRPr="009E03EB">
        <w:t>программе.</w:t>
      </w:r>
      <w:r w:rsidR="00BD4280">
        <w:t xml:space="preserve"> </w:t>
      </w:r>
    </w:p>
    <w:p w:rsidR="00F57A63" w:rsidRPr="009E03EB" w:rsidRDefault="00F57A63" w:rsidP="009E03EB">
      <w:pPr>
        <w:pStyle w:val="a5"/>
        <w:keepNext/>
        <w:widowControl w:val="0"/>
      </w:pPr>
      <w:r w:rsidRPr="009E03EB">
        <w:t>В</w:t>
      </w:r>
      <w:r w:rsidR="00BD4280">
        <w:t xml:space="preserve"> </w:t>
      </w:r>
      <w:r w:rsidRPr="009E03EB">
        <w:t>целом</w:t>
      </w:r>
      <w:r w:rsidR="00BD4280">
        <w:t xml:space="preserve"> </w:t>
      </w:r>
      <w:r w:rsidRPr="009E03EB">
        <w:t>эффективное</w:t>
      </w:r>
      <w:r w:rsidR="00BD4280">
        <w:t xml:space="preserve"> </w:t>
      </w:r>
      <w:r w:rsidRPr="009E03EB">
        <w:t>использование</w:t>
      </w:r>
      <w:r w:rsidR="00BD4280">
        <w:t xml:space="preserve"> </w:t>
      </w:r>
      <w:r w:rsidRPr="009E03EB">
        <w:t>инструментов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политики</w:t>
      </w:r>
      <w:r w:rsidR="00BD4280">
        <w:t xml:space="preserve"> </w:t>
      </w:r>
      <w:r w:rsidRPr="009E03EB">
        <w:t>определяется</w:t>
      </w:r>
      <w:r w:rsidR="00BD4280">
        <w:t xml:space="preserve"> </w:t>
      </w:r>
      <w:r w:rsidRPr="009E03EB">
        <w:t>рядом</w:t>
      </w:r>
      <w:r w:rsidR="00BD4280">
        <w:t xml:space="preserve"> </w:t>
      </w:r>
      <w:r w:rsidRPr="009E03EB">
        <w:t>факторов,</w:t>
      </w:r>
      <w:r w:rsidR="00BD4280">
        <w:t xml:space="preserve"> </w:t>
      </w:r>
      <w:r w:rsidRPr="009E03EB">
        <w:t>из</w:t>
      </w:r>
      <w:r w:rsidR="00BD4280">
        <w:t xml:space="preserve"> </w:t>
      </w:r>
      <w:r w:rsidRPr="009E03EB">
        <w:t>которых</w:t>
      </w:r>
      <w:r w:rsidR="00BD4280">
        <w:t xml:space="preserve"> </w:t>
      </w:r>
      <w:r w:rsidRPr="009E03EB">
        <w:t>можно</w:t>
      </w:r>
      <w:r w:rsidR="00BD4280">
        <w:t xml:space="preserve"> </w:t>
      </w:r>
      <w:r w:rsidRPr="009E03EB">
        <w:t>выделить</w:t>
      </w:r>
      <w:r w:rsidR="00BD4280">
        <w:t xml:space="preserve"> </w:t>
      </w:r>
      <w:r w:rsidRPr="009E03EB">
        <w:t>следующ</w:t>
      </w:r>
      <w:r w:rsidR="00E72350" w:rsidRPr="009E03EB">
        <w:t>и</w:t>
      </w:r>
      <w:r w:rsidRPr="009E03EB">
        <w:t>е</w:t>
      </w:r>
      <w:r w:rsidR="00B02A93" w:rsidRPr="009E03EB">
        <w:rPr>
          <w:rStyle w:val="af0"/>
        </w:rPr>
        <w:footnoteReference w:id="19"/>
      </w:r>
      <w:r w:rsidRPr="009E03EB">
        <w:t>:</w:t>
      </w:r>
    </w:p>
    <w:p w:rsidR="00F57A63" w:rsidRPr="009E03EB" w:rsidRDefault="00F57A63" w:rsidP="009E03EB">
      <w:pPr>
        <w:pStyle w:val="a5"/>
        <w:keepNext/>
        <w:widowControl w:val="0"/>
        <w:numPr>
          <w:ilvl w:val="0"/>
          <w:numId w:val="11"/>
        </w:numPr>
        <w:ind w:left="0" w:firstLine="709"/>
      </w:pPr>
      <w:r w:rsidRPr="009E03EB">
        <w:t>выбор</w:t>
      </w:r>
      <w:r w:rsidR="00BD4280">
        <w:t xml:space="preserve"> </w:t>
      </w:r>
      <w:r w:rsidRPr="009E03EB">
        <w:t>промежуточной</w:t>
      </w:r>
      <w:r w:rsidR="00BD4280">
        <w:t xml:space="preserve"> </w:t>
      </w:r>
      <w:r w:rsidRPr="009E03EB">
        <w:t>цели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политики</w:t>
      </w:r>
      <w:r w:rsidR="00BD4280">
        <w:t xml:space="preserve"> </w:t>
      </w:r>
      <w:r w:rsidRPr="009E03EB">
        <w:t>(таргетирование</w:t>
      </w:r>
      <w:r w:rsidR="00BD4280">
        <w:t xml:space="preserve"> </w:t>
      </w:r>
      <w:r w:rsidRPr="009E03EB">
        <w:t>инфляции,</w:t>
      </w:r>
      <w:r w:rsidR="00BD4280">
        <w:t xml:space="preserve"> </w:t>
      </w:r>
      <w:r w:rsidRPr="009E03EB">
        <w:t>денежное</w:t>
      </w:r>
      <w:r w:rsidR="00BD4280">
        <w:t xml:space="preserve"> </w:t>
      </w:r>
      <w:r w:rsidRPr="009E03EB">
        <w:t>или</w:t>
      </w:r>
      <w:r w:rsidR="00BD4280">
        <w:t xml:space="preserve"> </w:t>
      </w:r>
      <w:r w:rsidRPr="009E03EB">
        <w:t>валютное</w:t>
      </w:r>
      <w:r w:rsidR="00BD4280">
        <w:t xml:space="preserve"> </w:t>
      </w:r>
      <w:r w:rsidRPr="009E03EB">
        <w:t>таргетирование),</w:t>
      </w:r>
      <w:r w:rsidR="00BD4280">
        <w:t xml:space="preserve"> </w:t>
      </w:r>
      <w:r w:rsidRPr="009E03EB">
        <w:t>определяемый</w:t>
      </w:r>
      <w:r w:rsidR="00BD4280">
        <w:t xml:space="preserve"> </w:t>
      </w:r>
      <w:r w:rsidRPr="009E03EB">
        <w:t>степенью</w:t>
      </w:r>
      <w:r w:rsidR="00BD4280">
        <w:t xml:space="preserve"> </w:t>
      </w:r>
      <w:r w:rsidRPr="009E03EB">
        <w:t>либерализации</w:t>
      </w:r>
      <w:r w:rsidR="00BD4280">
        <w:t xml:space="preserve"> </w:t>
      </w:r>
      <w:r w:rsidRPr="009E03EB">
        <w:t>экономики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независимости</w:t>
      </w:r>
      <w:r w:rsidR="00BD4280">
        <w:t xml:space="preserve"> </w:t>
      </w:r>
      <w:r w:rsidRPr="009E03EB">
        <w:t>центрального</w:t>
      </w:r>
      <w:r w:rsidR="00BD4280">
        <w:t xml:space="preserve"> </w:t>
      </w:r>
      <w:r w:rsidRPr="009E03EB">
        <w:t>банка,</w:t>
      </w:r>
      <w:r w:rsidR="00BD4280">
        <w:t xml:space="preserve"> </w:t>
      </w:r>
      <w:r w:rsidRPr="009E03EB">
        <w:t>стоящими</w:t>
      </w:r>
      <w:r w:rsidR="00BD4280">
        <w:t xml:space="preserve"> </w:t>
      </w:r>
      <w:r w:rsidRPr="009E03EB">
        <w:t>перед</w:t>
      </w:r>
      <w:r w:rsidR="00BD4280">
        <w:t xml:space="preserve"> </w:t>
      </w:r>
      <w:r w:rsidRPr="009E03EB">
        <w:t>ним</w:t>
      </w:r>
      <w:r w:rsidR="00BD4280">
        <w:t xml:space="preserve"> </w:t>
      </w:r>
      <w:r w:rsidRPr="009E03EB">
        <w:t>задачами,</w:t>
      </w:r>
      <w:r w:rsidR="00BD4280">
        <w:t xml:space="preserve"> </w:t>
      </w:r>
      <w:r w:rsidRPr="009E03EB">
        <w:t>его</w:t>
      </w:r>
      <w:r w:rsidR="00BD4280">
        <w:t xml:space="preserve"> </w:t>
      </w:r>
      <w:r w:rsidRPr="009E03EB">
        <w:t>функциями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экономике.</w:t>
      </w:r>
      <w:r w:rsidR="00BD4280">
        <w:t xml:space="preserve"> </w:t>
      </w:r>
      <w:r w:rsidRPr="009E03EB">
        <w:t>Кроме</w:t>
      </w:r>
      <w:r w:rsidR="00BD4280">
        <w:t xml:space="preserve"> </w:t>
      </w:r>
      <w:r w:rsidRPr="009E03EB">
        <w:t>того,</w:t>
      </w:r>
      <w:r w:rsidR="00BD4280">
        <w:t xml:space="preserve"> </w:t>
      </w:r>
      <w:r w:rsidRPr="009E03EB">
        <w:t>промежуточные</w:t>
      </w:r>
      <w:r w:rsidR="00BD4280">
        <w:t xml:space="preserve"> </w:t>
      </w:r>
      <w:r w:rsidRPr="009E03EB">
        <w:t>цели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политики</w:t>
      </w:r>
      <w:r w:rsidR="00BD4280">
        <w:t xml:space="preserve"> </w:t>
      </w:r>
      <w:r w:rsidRPr="009E03EB">
        <w:t>тесно</w:t>
      </w:r>
      <w:r w:rsidR="00BD4280">
        <w:t xml:space="preserve"> </w:t>
      </w:r>
      <w:r w:rsidRPr="009E03EB">
        <w:t>взаимосвязаны.</w:t>
      </w:r>
      <w:r w:rsidR="00BD4280">
        <w:t xml:space="preserve"> </w:t>
      </w:r>
      <w:r w:rsidRPr="009E03EB">
        <w:t>Например,</w:t>
      </w:r>
      <w:r w:rsidR="00BD4280">
        <w:t xml:space="preserve"> </w:t>
      </w:r>
      <w:r w:rsidRPr="009E03EB">
        <w:t>если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условиях</w:t>
      </w:r>
      <w:r w:rsidR="00BD4280">
        <w:t xml:space="preserve"> </w:t>
      </w:r>
      <w:r w:rsidRPr="009E03EB">
        <w:t>свободно</w:t>
      </w:r>
      <w:r w:rsidR="00BD4280">
        <w:t xml:space="preserve"> </w:t>
      </w:r>
      <w:r w:rsidRPr="009E03EB">
        <w:t>конвертируемой</w:t>
      </w:r>
      <w:r w:rsidR="00BD4280">
        <w:t xml:space="preserve"> </w:t>
      </w:r>
      <w:r w:rsidRPr="009E03EB">
        <w:t>валюты</w:t>
      </w:r>
      <w:r w:rsidR="00BD4280">
        <w:t xml:space="preserve"> </w:t>
      </w:r>
      <w:r w:rsidRPr="009E03EB">
        <w:t>центральный</w:t>
      </w:r>
      <w:r w:rsidR="00BD4280">
        <w:t xml:space="preserve"> </w:t>
      </w:r>
      <w:r w:rsidRPr="009E03EB">
        <w:t>банк</w:t>
      </w:r>
      <w:r w:rsidR="00BD4280">
        <w:t xml:space="preserve"> </w:t>
      </w:r>
      <w:r w:rsidRPr="009E03EB">
        <w:t>стремится</w:t>
      </w:r>
      <w:r w:rsidR="00BD4280">
        <w:t xml:space="preserve"> </w:t>
      </w:r>
      <w:r w:rsidRPr="009E03EB">
        <w:t>к</w:t>
      </w:r>
      <w:r w:rsidR="00BD4280">
        <w:t xml:space="preserve"> </w:t>
      </w:r>
      <w:r w:rsidRPr="009E03EB">
        <w:t>фиксации</w:t>
      </w:r>
      <w:r w:rsidR="00BD4280">
        <w:t xml:space="preserve"> </w:t>
      </w:r>
      <w:r w:rsidRPr="009E03EB">
        <w:t>процентной</w:t>
      </w:r>
      <w:r w:rsidR="00BD4280">
        <w:t xml:space="preserve"> </w:t>
      </w:r>
      <w:r w:rsidRPr="009E03EB">
        <w:t>ставки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определенном</w:t>
      </w:r>
      <w:r w:rsidR="00BD4280">
        <w:t xml:space="preserve"> </w:t>
      </w:r>
      <w:r w:rsidRPr="009E03EB">
        <w:t>уровне,</w:t>
      </w:r>
      <w:r w:rsidR="00BD4280">
        <w:t xml:space="preserve"> </w:t>
      </w:r>
      <w:r w:rsidRPr="009E03EB">
        <w:t>то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разработке</w:t>
      </w:r>
      <w:r w:rsidR="00BD4280">
        <w:t xml:space="preserve"> </w:t>
      </w:r>
      <w:r w:rsidRPr="009E03EB">
        <w:t>мероприятий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политики</w:t>
      </w:r>
      <w:r w:rsidR="00BD4280">
        <w:t xml:space="preserve"> </w:t>
      </w:r>
      <w:r w:rsidRPr="009E03EB">
        <w:t>он</w:t>
      </w:r>
      <w:r w:rsidR="00BD4280">
        <w:t xml:space="preserve"> </w:t>
      </w:r>
      <w:r w:rsidRPr="009E03EB">
        <w:t>должен</w:t>
      </w:r>
      <w:r w:rsidR="00BD4280">
        <w:t xml:space="preserve"> </w:t>
      </w:r>
      <w:r w:rsidRPr="009E03EB">
        <w:t>будет</w:t>
      </w:r>
      <w:r w:rsidR="00BD4280">
        <w:t xml:space="preserve"> </w:t>
      </w:r>
      <w:r w:rsidRPr="009E03EB">
        <w:t>принять</w:t>
      </w:r>
      <w:r w:rsidR="00BD4280">
        <w:t xml:space="preserve"> </w:t>
      </w:r>
      <w:r w:rsidRPr="009E03EB">
        <w:t>устанавливаемый</w:t>
      </w:r>
      <w:r w:rsidR="00BD4280">
        <w:t xml:space="preserve"> </w:t>
      </w:r>
      <w:r w:rsidRPr="009E03EB">
        <w:t>рынком</w:t>
      </w:r>
      <w:r w:rsidR="00BD4280">
        <w:t xml:space="preserve"> </w:t>
      </w:r>
      <w:r w:rsidRPr="009E03EB">
        <w:t>курс</w:t>
      </w:r>
      <w:r w:rsidR="00BD4280">
        <w:t xml:space="preserve"> </w:t>
      </w:r>
      <w:r w:rsidRPr="009E03EB">
        <w:t>национальной</w:t>
      </w:r>
      <w:r w:rsidR="00BD4280">
        <w:t xml:space="preserve"> </w:t>
      </w:r>
      <w:r w:rsidRPr="009E03EB">
        <w:t>валют.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наоборот,</w:t>
      </w:r>
      <w:r w:rsidR="00BD4280">
        <w:t xml:space="preserve"> </w:t>
      </w:r>
      <w:r w:rsidRPr="009E03EB">
        <w:t>при</w:t>
      </w:r>
      <w:r w:rsidR="00BD4280">
        <w:t xml:space="preserve"> </w:t>
      </w:r>
      <w:r w:rsidRPr="009E03EB">
        <w:t>выборе</w:t>
      </w:r>
      <w:r w:rsidR="00BD4280">
        <w:t xml:space="preserve"> </w:t>
      </w:r>
      <w:r w:rsidRPr="009E03EB">
        <w:t>цели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политики,</w:t>
      </w:r>
      <w:r w:rsidR="00BD4280">
        <w:t xml:space="preserve"> </w:t>
      </w:r>
      <w:r w:rsidRPr="009E03EB">
        <w:t>связанной</w:t>
      </w:r>
      <w:r w:rsidR="00BD4280">
        <w:t xml:space="preserve"> </w:t>
      </w:r>
      <w:r w:rsidRPr="009E03EB">
        <w:t>с</w:t>
      </w:r>
      <w:r w:rsidR="00BD4280">
        <w:t xml:space="preserve"> </w:t>
      </w:r>
      <w:r w:rsidRPr="009E03EB">
        <w:t>ограничениями</w:t>
      </w:r>
      <w:r w:rsidR="00BD4280">
        <w:t xml:space="preserve"> </w:t>
      </w:r>
      <w:r w:rsidRPr="009E03EB">
        <w:t>по</w:t>
      </w:r>
      <w:r w:rsidR="00BD4280">
        <w:t xml:space="preserve"> </w:t>
      </w:r>
      <w:r w:rsidRPr="009E03EB">
        <w:t>валютному</w:t>
      </w:r>
      <w:r w:rsidR="00BD4280">
        <w:t xml:space="preserve"> </w:t>
      </w:r>
      <w:r w:rsidRPr="009E03EB">
        <w:t>курсу,</w:t>
      </w:r>
      <w:r w:rsidR="00BD4280">
        <w:t xml:space="preserve"> </w:t>
      </w:r>
      <w:r w:rsidRPr="009E03EB">
        <w:t>он</w:t>
      </w:r>
      <w:r w:rsidR="00BD4280">
        <w:t xml:space="preserve"> </w:t>
      </w:r>
      <w:r w:rsidRPr="009E03EB">
        <w:t>должен</w:t>
      </w:r>
      <w:r w:rsidR="00BD4280">
        <w:t xml:space="preserve"> </w:t>
      </w:r>
      <w:r w:rsidRPr="009E03EB">
        <w:t>учитывать</w:t>
      </w:r>
      <w:r w:rsidR="00BD4280">
        <w:t xml:space="preserve"> </w:t>
      </w:r>
      <w:r w:rsidRPr="009E03EB">
        <w:t>складывающийся</w:t>
      </w:r>
      <w:r w:rsidR="00BD4280">
        <w:t xml:space="preserve"> </w:t>
      </w:r>
      <w:r w:rsidRPr="009E03EB">
        <w:t>уровень</w:t>
      </w:r>
      <w:r w:rsidR="00BD4280">
        <w:t xml:space="preserve"> </w:t>
      </w:r>
      <w:r w:rsidRPr="009E03EB">
        <w:t>процентной</w:t>
      </w:r>
      <w:r w:rsidR="00BD4280">
        <w:t xml:space="preserve"> </w:t>
      </w:r>
      <w:r w:rsidRPr="009E03EB">
        <w:t>ставки.</w:t>
      </w:r>
      <w:r w:rsidR="00BD4280">
        <w:t xml:space="preserve"> </w:t>
      </w:r>
      <w:r w:rsidRPr="009E03EB">
        <w:t>Если</w:t>
      </w:r>
      <w:r w:rsidR="00BD4280">
        <w:t xml:space="preserve"> </w:t>
      </w:r>
      <w:r w:rsidRPr="009E03EB">
        <w:t>же</w:t>
      </w:r>
      <w:r w:rsidR="00BD4280">
        <w:t xml:space="preserve"> </w:t>
      </w:r>
      <w:r w:rsidRPr="009E03EB">
        <w:t>центральный</w:t>
      </w:r>
      <w:r w:rsidR="00BD4280">
        <w:t xml:space="preserve"> </w:t>
      </w:r>
      <w:r w:rsidRPr="009E03EB">
        <w:t>банк</w:t>
      </w:r>
      <w:r w:rsidR="00BD4280">
        <w:t xml:space="preserve"> </w:t>
      </w:r>
      <w:r w:rsidRPr="009E03EB">
        <w:t>ставит</w:t>
      </w:r>
      <w:r w:rsidR="00BD4280">
        <w:t xml:space="preserve"> </w:t>
      </w:r>
      <w:r w:rsidRPr="009E03EB">
        <w:t>цель</w:t>
      </w:r>
      <w:r w:rsidR="00BD4280">
        <w:t xml:space="preserve"> </w:t>
      </w:r>
      <w:r w:rsidRPr="009E03EB">
        <w:t>поддержания</w:t>
      </w:r>
      <w:r w:rsidR="00BD4280">
        <w:t xml:space="preserve"> </w:t>
      </w:r>
      <w:r w:rsidRPr="009E03EB">
        <w:t>реальной</w:t>
      </w:r>
      <w:r w:rsidR="00BD4280">
        <w:t xml:space="preserve"> </w:t>
      </w:r>
      <w:r w:rsidRPr="009E03EB">
        <w:t>процентной</w:t>
      </w:r>
      <w:r w:rsidR="00BD4280">
        <w:t xml:space="preserve"> </w:t>
      </w:r>
      <w:r w:rsidRPr="009E03EB">
        <w:t>ставки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положительном</w:t>
      </w:r>
      <w:r w:rsidR="00BD4280">
        <w:t xml:space="preserve"> </w:t>
      </w:r>
      <w:r w:rsidRPr="009E03EB">
        <w:t>уровне</w:t>
      </w:r>
      <w:r w:rsidR="00BD4280">
        <w:t xml:space="preserve"> </w:t>
      </w:r>
      <w:r w:rsidRPr="009E03EB">
        <w:t>для</w:t>
      </w:r>
      <w:r w:rsidR="00BD4280">
        <w:t xml:space="preserve"> </w:t>
      </w:r>
      <w:r w:rsidRPr="009E03EB">
        <w:t>стимулирования</w:t>
      </w:r>
      <w:r w:rsidR="00BD4280">
        <w:t xml:space="preserve"> </w:t>
      </w:r>
      <w:r w:rsidRPr="009E03EB">
        <w:t>инвестиций,</w:t>
      </w:r>
      <w:r w:rsidR="00BD4280">
        <w:t xml:space="preserve"> </w:t>
      </w:r>
      <w:r w:rsidRPr="009E03EB">
        <w:t>то</w:t>
      </w:r>
      <w:r w:rsidR="00BD4280">
        <w:t xml:space="preserve"> </w:t>
      </w:r>
      <w:r w:rsidRPr="009E03EB">
        <w:t>он</w:t>
      </w:r>
      <w:r w:rsidR="00BD4280">
        <w:t xml:space="preserve"> </w:t>
      </w:r>
      <w:r w:rsidRPr="009E03EB">
        <w:t>должен</w:t>
      </w:r>
      <w:r w:rsidR="00BD4280">
        <w:t xml:space="preserve"> </w:t>
      </w:r>
      <w:r w:rsidRPr="009E03EB">
        <w:t>одновременно</w:t>
      </w:r>
      <w:r w:rsidR="00BD4280">
        <w:t xml:space="preserve"> </w:t>
      </w:r>
      <w:r w:rsidRPr="009E03EB">
        <w:t>проводить</w:t>
      </w:r>
      <w:r w:rsidR="00BD4280">
        <w:t xml:space="preserve"> </w:t>
      </w:r>
      <w:r w:rsidRPr="009E03EB">
        <w:t>политику</w:t>
      </w:r>
      <w:r w:rsidR="00BD4280">
        <w:t xml:space="preserve"> </w:t>
      </w:r>
      <w:r w:rsidRPr="009E03EB">
        <w:t>таргетирования</w:t>
      </w:r>
      <w:r w:rsidR="00BD4280">
        <w:t xml:space="preserve"> </w:t>
      </w:r>
      <w:r w:rsidRPr="009E03EB">
        <w:t>инфляции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т.п.;</w:t>
      </w:r>
    </w:p>
    <w:p w:rsidR="00F57A63" w:rsidRPr="009E03EB" w:rsidRDefault="00F57A63" w:rsidP="009E03EB">
      <w:pPr>
        <w:pStyle w:val="a5"/>
        <w:keepNext/>
        <w:widowControl w:val="0"/>
        <w:numPr>
          <w:ilvl w:val="0"/>
          <w:numId w:val="11"/>
        </w:numPr>
        <w:ind w:left="0" w:firstLine="709"/>
      </w:pPr>
      <w:r w:rsidRPr="009E03EB">
        <w:t>выбор</w:t>
      </w:r>
      <w:r w:rsidR="00BD4280">
        <w:t xml:space="preserve"> </w:t>
      </w:r>
      <w:r w:rsidRPr="009E03EB">
        <w:t>концепции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политики:</w:t>
      </w:r>
      <w:r w:rsidR="00BD4280">
        <w:t xml:space="preserve"> </w:t>
      </w:r>
      <w:r w:rsidRPr="009E03EB">
        <w:t>политика</w:t>
      </w:r>
      <w:r w:rsidR="00BD4280">
        <w:t xml:space="preserve"> </w:t>
      </w:r>
      <w:r w:rsidRPr="009E03EB">
        <w:t>кредитной</w:t>
      </w:r>
      <w:r w:rsidR="00BD4280">
        <w:t xml:space="preserve"> </w:t>
      </w:r>
      <w:r w:rsidRPr="009E03EB">
        <w:t>экспансии,</w:t>
      </w:r>
      <w:r w:rsidR="00BD4280">
        <w:t xml:space="preserve"> </w:t>
      </w:r>
      <w:r w:rsidRPr="009E03EB">
        <w:t>или</w:t>
      </w:r>
      <w:r w:rsidR="00BD4280">
        <w:t xml:space="preserve"> </w:t>
      </w:r>
      <w:r w:rsidRPr="009E03EB">
        <w:t>“дешевых”</w:t>
      </w:r>
      <w:r w:rsidR="00BD4280">
        <w:t xml:space="preserve"> </w:t>
      </w:r>
      <w:r w:rsidRPr="009E03EB">
        <w:t>денег,</w:t>
      </w:r>
      <w:r w:rsidR="00BD4280">
        <w:t xml:space="preserve"> </w:t>
      </w:r>
      <w:r w:rsidRPr="009E03EB">
        <w:t>либо</w:t>
      </w:r>
      <w:r w:rsidR="00BD4280">
        <w:t xml:space="preserve"> </w:t>
      </w:r>
      <w:r w:rsidRPr="009E03EB">
        <w:t>политика</w:t>
      </w:r>
      <w:r w:rsidR="00BD4280">
        <w:t xml:space="preserve"> </w:t>
      </w:r>
      <w:r w:rsidRPr="009E03EB">
        <w:t>кредитной</w:t>
      </w:r>
      <w:r w:rsidR="00BD4280">
        <w:t xml:space="preserve"> </w:t>
      </w:r>
      <w:r w:rsidRPr="009E03EB">
        <w:t>рестрикции,</w:t>
      </w:r>
      <w:r w:rsidR="00BD4280">
        <w:t xml:space="preserve"> </w:t>
      </w:r>
      <w:r w:rsidRPr="009E03EB">
        <w:t>или</w:t>
      </w:r>
      <w:r w:rsidR="00BD4280">
        <w:t xml:space="preserve"> </w:t>
      </w:r>
      <w:r w:rsidRPr="009E03EB">
        <w:t>“дорогих”</w:t>
      </w:r>
      <w:r w:rsidR="00BD4280">
        <w:t xml:space="preserve"> </w:t>
      </w:r>
      <w:r w:rsidRPr="009E03EB">
        <w:t>денег.</w:t>
      </w:r>
      <w:r w:rsidR="00BD4280">
        <w:t xml:space="preserve"> </w:t>
      </w:r>
      <w:r w:rsidRPr="009E03EB">
        <w:t>Выбор</w:t>
      </w:r>
      <w:r w:rsidR="00BD4280">
        <w:t xml:space="preserve"> </w:t>
      </w:r>
      <w:r w:rsidRPr="009E03EB">
        <w:t>правильной</w:t>
      </w:r>
      <w:r w:rsidR="00BD4280">
        <w:t xml:space="preserve"> </w:t>
      </w:r>
      <w:r w:rsidRPr="009E03EB">
        <w:t>концепции</w:t>
      </w:r>
      <w:r w:rsidR="00BD4280">
        <w:t xml:space="preserve"> </w:t>
      </w:r>
      <w:r w:rsidRPr="009E03EB">
        <w:t>весьма</w:t>
      </w:r>
      <w:r w:rsidR="00BD4280">
        <w:t xml:space="preserve"> </w:t>
      </w:r>
      <w:r w:rsidRPr="009E03EB">
        <w:t>затруднен.</w:t>
      </w:r>
      <w:r w:rsidR="00BD4280">
        <w:t xml:space="preserve"> </w:t>
      </w:r>
      <w:r w:rsidRPr="009E03EB">
        <w:t>С</w:t>
      </w:r>
      <w:r w:rsidR="00BD4280">
        <w:t xml:space="preserve"> </w:t>
      </w:r>
      <w:r w:rsidRPr="009E03EB">
        <w:t>одной</w:t>
      </w:r>
      <w:r w:rsidR="00BD4280">
        <w:t xml:space="preserve"> </w:t>
      </w:r>
      <w:r w:rsidRPr="009E03EB">
        <w:t>стороны,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стране</w:t>
      </w:r>
      <w:r w:rsidR="00BD4280">
        <w:t xml:space="preserve"> </w:t>
      </w:r>
      <w:r w:rsidRPr="009E03EB">
        <w:t>могут</w:t>
      </w:r>
      <w:r w:rsidR="00BD4280">
        <w:t xml:space="preserve"> </w:t>
      </w:r>
      <w:r w:rsidRPr="009E03EB">
        <w:t>действовать</w:t>
      </w:r>
      <w:r w:rsidR="00BD4280">
        <w:t xml:space="preserve"> </w:t>
      </w:r>
      <w:r w:rsidRPr="009E03EB">
        <w:t>инфляционные</w:t>
      </w:r>
      <w:r w:rsidR="00BD4280">
        <w:t xml:space="preserve"> </w:t>
      </w:r>
      <w:r w:rsidRPr="009E03EB">
        <w:t>факторы,</w:t>
      </w:r>
      <w:r w:rsidR="00BD4280">
        <w:t xml:space="preserve"> </w:t>
      </w:r>
      <w:r w:rsidRPr="009E03EB">
        <w:t>требующие</w:t>
      </w:r>
      <w:r w:rsidR="00BD4280">
        <w:t xml:space="preserve"> </w:t>
      </w:r>
      <w:r w:rsidRPr="009E03EB">
        <w:t>сокращения</w:t>
      </w:r>
      <w:r w:rsidR="00BD4280">
        <w:t xml:space="preserve"> </w:t>
      </w:r>
      <w:r w:rsidRPr="009E03EB">
        <w:t>денежной</w:t>
      </w:r>
      <w:r w:rsidR="00BD4280">
        <w:t xml:space="preserve"> </w:t>
      </w:r>
      <w:r w:rsidRPr="009E03EB">
        <w:t>массы,</w:t>
      </w:r>
      <w:r w:rsidR="00BD4280">
        <w:t xml:space="preserve"> </w:t>
      </w:r>
      <w:r w:rsidRPr="009E03EB">
        <w:t>что</w:t>
      </w:r>
      <w:r w:rsidR="00BD4280">
        <w:t xml:space="preserve"> </w:t>
      </w:r>
      <w:r w:rsidRPr="009E03EB">
        <w:t>предполагает</w:t>
      </w:r>
      <w:r w:rsidR="00BD4280">
        <w:t xml:space="preserve"> </w:t>
      </w:r>
      <w:r w:rsidRPr="009E03EB">
        <w:t>использование</w:t>
      </w:r>
      <w:r w:rsidR="00BD4280">
        <w:t xml:space="preserve"> </w:t>
      </w:r>
      <w:r w:rsidRPr="009E03EB">
        <w:t>кредитной</w:t>
      </w:r>
      <w:r w:rsidR="00BD4280">
        <w:t xml:space="preserve"> </w:t>
      </w:r>
      <w:r w:rsidRPr="009E03EB">
        <w:t>рестрикции,</w:t>
      </w:r>
      <w:r w:rsidR="00BD4280">
        <w:t xml:space="preserve"> </w:t>
      </w:r>
      <w:r w:rsidRPr="009E03EB">
        <w:t>но</w:t>
      </w:r>
      <w:r w:rsidR="00BD4280">
        <w:t xml:space="preserve"> </w:t>
      </w:r>
      <w:r w:rsidRPr="009E03EB">
        <w:t>с</w:t>
      </w:r>
      <w:r w:rsidR="00BD4280">
        <w:t xml:space="preserve"> </w:t>
      </w:r>
      <w:r w:rsidRPr="009E03EB">
        <w:t>другой</w:t>
      </w:r>
      <w:r w:rsidR="00BD4280">
        <w:t xml:space="preserve"> </w:t>
      </w:r>
      <w:r w:rsidRPr="009E03EB">
        <w:t>стороны,</w:t>
      </w:r>
      <w:r w:rsidR="00BD4280">
        <w:t xml:space="preserve"> </w:t>
      </w:r>
      <w:r w:rsidRPr="009E03EB">
        <w:t>экономике</w:t>
      </w:r>
      <w:r w:rsidR="00BD4280">
        <w:t xml:space="preserve"> </w:t>
      </w:r>
      <w:r w:rsidRPr="009E03EB">
        <w:t>необходимы</w:t>
      </w:r>
      <w:r w:rsidR="00BD4280">
        <w:t xml:space="preserve"> </w:t>
      </w:r>
      <w:r w:rsidRPr="009E03EB">
        <w:t>инвестиции,</w:t>
      </w:r>
      <w:r w:rsidR="00BD4280">
        <w:t xml:space="preserve"> </w:t>
      </w:r>
      <w:r w:rsidRPr="009E03EB">
        <w:t>для</w:t>
      </w:r>
      <w:r w:rsidR="00BD4280">
        <w:t xml:space="preserve"> </w:t>
      </w:r>
      <w:r w:rsidRPr="009E03EB">
        <w:t>чего</w:t>
      </w:r>
      <w:r w:rsidR="00BD4280">
        <w:t xml:space="preserve"> </w:t>
      </w:r>
      <w:r w:rsidRPr="009E03EB">
        <w:t>нужно</w:t>
      </w:r>
      <w:r w:rsidR="00BD4280">
        <w:t xml:space="preserve"> </w:t>
      </w:r>
      <w:r w:rsidRPr="009E03EB">
        <w:t>проводить</w:t>
      </w:r>
      <w:r w:rsidR="00BD4280">
        <w:t xml:space="preserve"> </w:t>
      </w:r>
      <w:r w:rsidRPr="009E03EB">
        <w:t>политику</w:t>
      </w:r>
      <w:r w:rsidR="00BD4280">
        <w:t xml:space="preserve"> </w:t>
      </w:r>
      <w:r w:rsidRPr="009E03EB">
        <w:t>кредитной</w:t>
      </w:r>
      <w:r w:rsidR="00BD4280">
        <w:t xml:space="preserve"> </w:t>
      </w:r>
      <w:r w:rsidRPr="009E03EB">
        <w:t>экспансии.</w:t>
      </w:r>
      <w:r w:rsidR="00BD4280">
        <w:t xml:space="preserve"> </w:t>
      </w:r>
      <w:r w:rsidRPr="009E03EB">
        <w:t>Поэтому</w:t>
      </w:r>
      <w:r w:rsidR="00BD4280">
        <w:t xml:space="preserve"> </w:t>
      </w:r>
      <w:r w:rsidRPr="009E03EB">
        <w:t>денежно-кредитное</w:t>
      </w:r>
      <w:r w:rsidR="00BD4280">
        <w:t xml:space="preserve"> </w:t>
      </w:r>
      <w:r w:rsidRPr="009E03EB">
        <w:t>регулирование</w:t>
      </w:r>
      <w:r w:rsidR="00BD4280">
        <w:t xml:space="preserve"> </w:t>
      </w:r>
      <w:r w:rsidRPr="009E03EB">
        <w:t>должно</w:t>
      </w:r>
      <w:r w:rsidR="00BD4280">
        <w:t xml:space="preserve"> </w:t>
      </w:r>
      <w:r w:rsidRPr="009E03EB">
        <w:t>сочетаться</w:t>
      </w:r>
      <w:r w:rsidR="00BD4280">
        <w:t xml:space="preserve"> </w:t>
      </w:r>
      <w:r w:rsidRPr="009E03EB">
        <w:t>с</w:t>
      </w:r>
      <w:r w:rsidR="00BD4280">
        <w:t xml:space="preserve"> </w:t>
      </w:r>
      <w:r w:rsidRPr="009E03EB">
        <w:t>гибкой</w:t>
      </w:r>
      <w:r w:rsidR="00BD4280">
        <w:t xml:space="preserve"> </w:t>
      </w:r>
      <w:r w:rsidRPr="009E03EB">
        <w:t>бюджетной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налоговой</w:t>
      </w:r>
      <w:r w:rsidR="00BD4280">
        <w:t xml:space="preserve"> </w:t>
      </w:r>
      <w:r w:rsidRPr="009E03EB">
        <w:t>политикой;</w:t>
      </w:r>
    </w:p>
    <w:p w:rsidR="00F57A63" w:rsidRPr="009E03EB" w:rsidRDefault="00F57A63" w:rsidP="009E03EB">
      <w:pPr>
        <w:pStyle w:val="a5"/>
        <w:keepNext/>
        <w:widowControl w:val="0"/>
        <w:numPr>
          <w:ilvl w:val="0"/>
          <w:numId w:val="11"/>
        </w:numPr>
        <w:ind w:left="0" w:firstLine="709"/>
      </w:pPr>
      <w:r w:rsidRPr="009E03EB">
        <w:t>уровень</w:t>
      </w:r>
      <w:r w:rsidR="00BD4280">
        <w:t xml:space="preserve"> </w:t>
      </w:r>
      <w:r w:rsidRPr="009E03EB">
        <w:t>функциональной</w:t>
      </w:r>
      <w:r w:rsidR="00BD4280">
        <w:t xml:space="preserve"> </w:t>
      </w:r>
      <w:r w:rsidRPr="009E03EB">
        <w:t>независимости</w:t>
      </w:r>
      <w:r w:rsidR="00BD4280">
        <w:t xml:space="preserve"> </w:t>
      </w:r>
      <w:r w:rsidRPr="009E03EB">
        <w:t>центрального</w:t>
      </w:r>
      <w:r w:rsidR="00BD4280">
        <w:t xml:space="preserve"> </w:t>
      </w:r>
      <w:r w:rsidRPr="009E03EB">
        <w:t>банка.</w:t>
      </w:r>
      <w:r w:rsidR="00BD4280">
        <w:t xml:space="preserve"> </w:t>
      </w:r>
      <w:r w:rsidRPr="009E03EB">
        <w:t>Функциональная</w:t>
      </w:r>
      <w:r w:rsidR="00BD4280">
        <w:t xml:space="preserve"> </w:t>
      </w:r>
      <w:r w:rsidRPr="009E03EB">
        <w:t>независимость</w:t>
      </w:r>
      <w:r w:rsidR="00BD4280">
        <w:t xml:space="preserve"> </w:t>
      </w:r>
      <w:r w:rsidRPr="009E03EB">
        <w:t>предполагает</w:t>
      </w:r>
      <w:r w:rsidR="00BD4280">
        <w:t xml:space="preserve"> </w:t>
      </w:r>
      <w:r w:rsidRPr="009E03EB">
        <w:t>самостоятельность</w:t>
      </w:r>
      <w:r w:rsidR="00BD4280">
        <w:t xml:space="preserve"> </w:t>
      </w:r>
      <w:r w:rsidRPr="009E03EB">
        <w:t>центрального</w:t>
      </w:r>
      <w:r w:rsidR="00BD4280">
        <w:t xml:space="preserve"> </w:t>
      </w:r>
      <w:r w:rsidRPr="009E03EB">
        <w:t>банка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выборе</w:t>
      </w:r>
      <w:r w:rsidR="00BD4280">
        <w:t xml:space="preserve"> </w:t>
      </w:r>
      <w:r w:rsidRPr="009E03EB">
        <w:t>инструментов</w:t>
      </w:r>
      <w:r w:rsidR="00BD4280">
        <w:t xml:space="preserve"> </w:t>
      </w:r>
      <w:r w:rsidRPr="009E03EB">
        <w:t>проведения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политики.</w:t>
      </w:r>
      <w:r w:rsidR="00BD4280">
        <w:t xml:space="preserve"> </w:t>
      </w:r>
      <w:r w:rsidRPr="009E03EB">
        <w:t>Функциональная</w:t>
      </w:r>
      <w:r w:rsidR="00BD4280">
        <w:t xml:space="preserve"> </w:t>
      </w:r>
      <w:r w:rsidRPr="009E03EB">
        <w:t>независимость</w:t>
      </w:r>
      <w:r w:rsidR="00BD4280">
        <w:t xml:space="preserve"> </w:t>
      </w:r>
      <w:r w:rsidRPr="009E03EB">
        <w:t>проявляется</w:t>
      </w:r>
      <w:r w:rsidR="00BD4280">
        <w:t xml:space="preserve"> </w:t>
      </w:r>
      <w:r w:rsidRPr="009E03EB">
        <w:t>также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том,</w:t>
      </w:r>
      <w:r w:rsidR="00BD4280">
        <w:t xml:space="preserve"> </w:t>
      </w:r>
      <w:r w:rsidRPr="009E03EB">
        <w:t>что</w:t>
      </w:r>
      <w:r w:rsidR="00BD4280">
        <w:t xml:space="preserve"> </w:t>
      </w:r>
      <w:r w:rsidRPr="009E03EB">
        <w:t>центральный</w:t>
      </w:r>
      <w:r w:rsidR="00BD4280">
        <w:t xml:space="preserve"> </w:t>
      </w:r>
      <w:r w:rsidRPr="009E03EB">
        <w:t>банк</w:t>
      </w:r>
      <w:r w:rsidR="00BD4280">
        <w:t xml:space="preserve"> </w:t>
      </w:r>
      <w:r w:rsidRPr="009E03EB">
        <w:t>не</w:t>
      </w:r>
      <w:r w:rsidR="00BD4280">
        <w:t xml:space="preserve"> </w:t>
      </w:r>
      <w:r w:rsidRPr="009E03EB">
        <w:t>обязан</w:t>
      </w:r>
      <w:r w:rsidR="00BD4280">
        <w:t xml:space="preserve"> </w:t>
      </w:r>
      <w:r w:rsidRPr="009E03EB">
        <w:t>автоматически</w:t>
      </w:r>
      <w:r w:rsidR="00BD4280">
        <w:t xml:space="preserve"> </w:t>
      </w:r>
      <w:r w:rsidRPr="009E03EB">
        <w:t>выдавать</w:t>
      </w:r>
      <w:r w:rsidR="00BD4280">
        <w:t xml:space="preserve"> </w:t>
      </w:r>
      <w:r w:rsidRPr="009E03EB">
        <w:t>денежные</w:t>
      </w:r>
      <w:r w:rsidR="00BD4280">
        <w:t xml:space="preserve"> </w:t>
      </w:r>
      <w:r w:rsidRPr="009E03EB">
        <w:t>средства</w:t>
      </w:r>
      <w:r w:rsidR="00BD4280">
        <w:t xml:space="preserve"> </w:t>
      </w:r>
      <w:r w:rsidRPr="009E03EB">
        <w:t>правительству</w:t>
      </w:r>
      <w:r w:rsidR="00BD4280">
        <w:t xml:space="preserve"> </w:t>
      </w:r>
      <w:r w:rsidRPr="009E03EB">
        <w:t>для</w:t>
      </w:r>
      <w:r w:rsidR="00BD4280">
        <w:t xml:space="preserve"> </w:t>
      </w:r>
      <w:r w:rsidRPr="009E03EB">
        <w:t>финансирования</w:t>
      </w:r>
      <w:r w:rsidR="00BD4280">
        <w:t xml:space="preserve"> </w:t>
      </w:r>
      <w:r w:rsidRPr="009E03EB">
        <w:t>государственных</w:t>
      </w:r>
      <w:r w:rsidR="00BD4280">
        <w:t xml:space="preserve"> </w:t>
      </w:r>
      <w:r w:rsidRPr="009E03EB">
        <w:t>расходов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оказывать</w:t>
      </w:r>
      <w:r w:rsidR="00BD4280">
        <w:t xml:space="preserve"> </w:t>
      </w:r>
      <w:r w:rsidRPr="009E03EB">
        <w:t>ему</w:t>
      </w:r>
      <w:r w:rsidR="00BD4280">
        <w:t xml:space="preserve"> </w:t>
      </w:r>
      <w:r w:rsidRPr="009E03EB">
        <w:t>предпочтение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предоставлении</w:t>
      </w:r>
      <w:r w:rsidR="00BD4280">
        <w:t xml:space="preserve"> </w:t>
      </w:r>
      <w:r w:rsidRPr="009E03EB">
        <w:t>кредитов.</w:t>
      </w:r>
      <w:r w:rsidR="00BD4280">
        <w:t xml:space="preserve"> </w:t>
      </w:r>
      <w:r w:rsidRPr="009E03EB">
        <w:t>Кроме</w:t>
      </w:r>
      <w:r w:rsidR="00BD4280">
        <w:t xml:space="preserve"> </w:t>
      </w:r>
      <w:r w:rsidRPr="009E03EB">
        <w:t>того,</w:t>
      </w:r>
      <w:r w:rsidR="00BD4280">
        <w:t xml:space="preserve"> </w:t>
      </w:r>
      <w:r w:rsidRPr="009E03EB">
        <w:t>для</w:t>
      </w:r>
      <w:r w:rsidR="00BD4280">
        <w:t xml:space="preserve"> </w:t>
      </w:r>
      <w:r w:rsidRPr="009E03EB">
        <w:t>функциональной</w:t>
      </w:r>
      <w:r w:rsidR="00BD4280">
        <w:t xml:space="preserve"> </w:t>
      </w:r>
      <w:r w:rsidRPr="009E03EB">
        <w:t>независимости</w:t>
      </w:r>
      <w:r w:rsidR="00BD4280">
        <w:t xml:space="preserve"> </w:t>
      </w:r>
      <w:r w:rsidRPr="009E03EB">
        <w:t>имеет</w:t>
      </w:r>
      <w:r w:rsidR="00BD4280">
        <w:t xml:space="preserve"> </w:t>
      </w:r>
      <w:r w:rsidRPr="009E03EB">
        <w:t>значение</w:t>
      </w:r>
      <w:r w:rsidR="00BD4280">
        <w:t xml:space="preserve"> </w:t>
      </w:r>
      <w:r w:rsidRPr="009E03EB">
        <w:t>характер</w:t>
      </w:r>
      <w:r w:rsidR="00BD4280">
        <w:t xml:space="preserve"> </w:t>
      </w:r>
      <w:r w:rsidRPr="009E03EB">
        <w:t>применяемых</w:t>
      </w:r>
      <w:r w:rsidR="00BD4280">
        <w:t xml:space="preserve"> </w:t>
      </w:r>
      <w:r w:rsidRPr="009E03EB">
        <w:t>инструментов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политики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осуществляемого</w:t>
      </w:r>
      <w:r w:rsidR="00BD4280">
        <w:t xml:space="preserve"> </w:t>
      </w:r>
      <w:r w:rsidRPr="009E03EB">
        <w:t>им</w:t>
      </w:r>
      <w:r w:rsidR="00BD4280">
        <w:t xml:space="preserve"> </w:t>
      </w:r>
      <w:r w:rsidRPr="009E03EB">
        <w:t>контроля</w:t>
      </w:r>
      <w:r w:rsidR="00BD4280">
        <w:t xml:space="preserve"> </w:t>
      </w:r>
      <w:r w:rsidRPr="009E03EB">
        <w:t>за</w:t>
      </w:r>
      <w:r w:rsidR="00BD4280">
        <w:t xml:space="preserve"> </w:t>
      </w:r>
      <w:r w:rsidRPr="009E03EB">
        <w:t>кредитной</w:t>
      </w:r>
      <w:r w:rsidR="00BD4280">
        <w:t xml:space="preserve"> </w:t>
      </w:r>
      <w:r w:rsidRPr="009E03EB">
        <w:t>системой,</w:t>
      </w:r>
      <w:r w:rsidR="00BD4280">
        <w:t xml:space="preserve"> </w:t>
      </w:r>
      <w:r w:rsidRPr="009E03EB">
        <w:t>а</w:t>
      </w:r>
      <w:r w:rsidR="00BD4280">
        <w:t xml:space="preserve"> </w:t>
      </w:r>
      <w:r w:rsidRPr="009E03EB">
        <w:t>именно:</w:t>
      </w:r>
      <w:r w:rsidR="00BD4280">
        <w:t xml:space="preserve"> </w:t>
      </w:r>
      <w:r w:rsidRPr="009E03EB">
        <w:t>применение</w:t>
      </w:r>
      <w:r w:rsidR="00BD4280">
        <w:t xml:space="preserve"> </w:t>
      </w:r>
      <w:r w:rsidRPr="009E03EB">
        <w:t>преимущественно</w:t>
      </w:r>
      <w:r w:rsidR="00BD4280">
        <w:t xml:space="preserve"> </w:t>
      </w:r>
      <w:r w:rsidRPr="009E03EB">
        <w:t>рыночных</w:t>
      </w:r>
      <w:r w:rsidR="00BD4280">
        <w:t xml:space="preserve"> </w:t>
      </w:r>
      <w:r w:rsidRPr="009E03EB">
        <w:t>или</w:t>
      </w:r>
      <w:r w:rsidR="00BD4280">
        <w:t xml:space="preserve"> </w:t>
      </w:r>
      <w:r w:rsidRPr="009E03EB">
        <w:t>административных</w:t>
      </w:r>
      <w:r w:rsidR="00BD4280">
        <w:t xml:space="preserve"> </w:t>
      </w:r>
      <w:r w:rsidRPr="009E03EB">
        <w:t>методов</w:t>
      </w:r>
      <w:r w:rsidR="00BD4280">
        <w:t xml:space="preserve"> </w:t>
      </w:r>
      <w:r w:rsidRPr="009E03EB">
        <w:t>контроля;</w:t>
      </w:r>
    </w:p>
    <w:p w:rsidR="00F57A63" w:rsidRPr="009E03EB" w:rsidRDefault="00F57A63" w:rsidP="009E03EB">
      <w:pPr>
        <w:pStyle w:val="a5"/>
        <w:keepNext/>
        <w:widowControl w:val="0"/>
        <w:numPr>
          <w:ilvl w:val="0"/>
          <w:numId w:val="11"/>
        </w:numPr>
        <w:ind w:left="0" w:firstLine="709"/>
      </w:pPr>
      <w:r w:rsidRPr="009E03EB">
        <w:t>будет</w:t>
      </w:r>
      <w:r w:rsidR="00BD4280">
        <w:t xml:space="preserve"> </w:t>
      </w:r>
      <w:r w:rsidRPr="009E03EB">
        <w:t>ли</w:t>
      </w:r>
      <w:r w:rsidR="00BD4280">
        <w:t xml:space="preserve"> </w:t>
      </w:r>
      <w:r w:rsidRPr="009E03EB">
        <w:t>центральный</w:t>
      </w:r>
      <w:r w:rsidR="00BD4280">
        <w:t xml:space="preserve"> </w:t>
      </w:r>
      <w:r w:rsidRPr="009E03EB">
        <w:t>банк</w:t>
      </w:r>
      <w:r w:rsidR="00BD4280">
        <w:t xml:space="preserve"> </w:t>
      </w:r>
      <w:r w:rsidRPr="009E03EB">
        <w:t>жестко</w:t>
      </w:r>
      <w:r w:rsidR="00BD4280">
        <w:t xml:space="preserve"> </w:t>
      </w:r>
      <w:r w:rsidRPr="009E03EB">
        <w:t>следовать</w:t>
      </w:r>
      <w:r w:rsidR="00BD4280">
        <w:t xml:space="preserve"> </w:t>
      </w:r>
      <w:r w:rsidRPr="009E03EB">
        <w:t>выработанным</w:t>
      </w:r>
      <w:r w:rsidR="00BD4280">
        <w:t xml:space="preserve"> </w:t>
      </w:r>
      <w:r w:rsidRPr="009E03EB">
        <w:t>установкам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политики</w:t>
      </w:r>
      <w:r w:rsidR="00BD4280">
        <w:t xml:space="preserve"> </w:t>
      </w:r>
      <w:r w:rsidRPr="009E03EB">
        <w:t>(денежной</w:t>
      </w:r>
      <w:r w:rsidR="00BD4280">
        <w:t xml:space="preserve"> </w:t>
      </w:r>
      <w:r w:rsidRPr="009E03EB">
        <w:t>программе)</w:t>
      </w:r>
      <w:r w:rsidR="00BD4280">
        <w:t xml:space="preserve"> </w:t>
      </w:r>
      <w:r w:rsidRPr="009E03EB">
        <w:t>или</w:t>
      </w:r>
      <w:r w:rsidR="00BD4280">
        <w:t xml:space="preserve"> </w:t>
      </w:r>
      <w:r w:rsidRPr="009E03EB">
        <w:t>станет</w:t>
      </w:r>
      <w:r w:rsidR="00BD4280">
        <w:t xml:space="preserve"> </w:t>
      </w:r>
      <w:r w:rsidRPr="009E03EB">
        <w:t>их</w:t>
      </w:r>
      <w:r w:rsidR="00BD4280">
        <w:t xml:space="preserve"> </w:t>
      </w:r>
      <w:r w:rsidRPr="009E03EB">
        <w:t>менять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зависимости</w:t>
      </w:r>
      <w:r w:rsidR="00BD4280">
        <w:t xml:space="preserve"> </w:t>
      </w:r>
      <w:r w:rsidRPr="009E03EB">
        <w:t>от</w:t>
      </w:r>
      <w:r w:rsidR="00BD4280">
        <w:t xml:space="preserve"> </w:t>
      </w:r>
      <w:r w:rsidRPr="009E03EB">
        <w:t>складывающихся</w:t>
      </w:r>
      <w:r w:rsidR="00BD4280">
        <w:t xml:space="preserve"> </w:t>
      </w:r>
      <w:r w:rsidRPr="009E03EB">
        <w:t>тенденций</w:t>
      </w:r>
      <w:r w:rsidR="00BD4280">
        <w:t xml:space="preserve"> </w:t>
      </w:r>
      <w:r w:rsidRPr="009E03EB">
        <w:t>развития</w:t>
      </w:r>
      <w:r w:rsidR="00BD4280">
        <w:t xml:space="preserve"> </w:t>
      </w:r>
      <w:r w:rsidRPr="009E03EB">
        <w:t>экономики,</w:t>
      </w:r>
      <w:r w:rsidR="00BD4280">
        <w:t xml:space="preserve"> </w:t>
      </w:r>
      <w:r w:rsidRPr="009E03EB">
        <w:t>т.е.</w:t>
      </w:r>
      <w:r w:rsidR="00BD4280">
        <w:t xml:space="preserve"> </w:t>
      </w:r>
      <w:r w:rsidRPr="009E03EB">
        <w:t>будет</w:t>
      </w:r>
      <w:r w:rsidR="00BD4280">
        <w:t xml:space="preserve"> </w:t>
      </w:r>
      <w:r w:rsidRPr="009E03EB">
        <w:t>проводить</w:t>
      </w:r>
      <w:r w:rsidR="00BD4280">
        <w:t xml:space="preserve"> </w:t>
      </w:r>
      <w:r w:rsidRPr="009E03EB">
        <w:t>дискреционную</w:t>
      </w:r>
      <w:r w:rsidR="00BD4280">
        <w:t xml:space="preserve"> </w:t>
      </w:r>
      <w:r w:rsidRPr="009E03EB">
        <w:t>денежно-кредитную</w:t>
      </w:r>
      <w:r w:rsidR="00BD4280">
        <w:t xml:space="preserve"> </w:t>
      </w:r>
      <w:r w:rsidRPr="009E03EB">
        <w:t>политику,</w:t>
      </w:r>
      <w:r w:rsidR="00BD4280">
        <w:t xml:space="preserve"> </w:t>
      </w:r>
      <w:r w:rsidRPr="009E03EB">
        <w:t>предполагающую</w:t>
      </w:r>
      <w:r w:rsidR="00BD4280">
        <w:t xml:space="preserve"> </w:t>
      </w:r>
      <w:r w:rsidRPr="009E03EB">
        <w:t>свободу</w:t>
      </w:r>
      <w:r w:rsidR="00BD4280">
        <w:t xml:space="preserve"> </w:t>
      </w:r>
      <w:r w:rsidRPr="009E03EB">
        <w:t>действий;</w:t>
      </w:r>
      <w:r w:rsidR="00BD4280">
        <w:t xml:space="preserve"> </w:t>
      </w:r>
      <w:r w:rsidRPr="009E03EB">
        <w:t>денежно-кредитная</w:t>
      </w:r>
      <w:r w:rsidR="00BD4280">
        <w:t xml:space="preserve"> </w:t>
      </w:r>
      <w:r w:rsidRPr="009E03EB">
        <w:t>политика</w:t>
      </w:r>
      <w:r w:rsidR="00BD4280">
        <w:t xml:space="preserve"> </w:t>
      </w:r>
      <w:r w:rsidRPr="009E03EB">
        <w:t>должна</w:t>
      </w:r>
      <w:r w:rsidR="00BD4280">
        <w:t xml:space="preserve"> </w:t>
      </w:r>
      <w:r w:rsidRPr="009E03EB">
        <w:t>иметь</w:t>
      </w:r>
      <w:r w:rsidR="00BD4280">
        <w:t xml:space="preserve"> </w:t>
      </w:r>
      <w:r w:rsidRPr="009E03EB">
        <w:t>стратегию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тактику,</w:t>
      </w:r>
      <w:r w:rsidR="00BD4280">
        <w:t xml:space="preserve"> </w:t>
      </w:r>
      <w:r w:rsidRPr="009E03EB">
        <w:t>но</w:t>
      </w:r>
      <w:r w:rsidR="00BD4280">
        <w:t xml:space="preserve"> </w:t>
      </w:r>
      <w:r w:rsidRPr="009E03EB">
        <w:t>допускать</w:t>
      </w:r>
      <w:r w:rsidR="00BD4280">
        <w:t xml:space="preserve"> </w:t>
      </w:r>
      <w:r w:rsidRPr="009E03EB">
        <w:t>реакцию</w:t>
      </w:r>
      <w:r w:rsidR="00BD4280">
        <w:t xml:space="preserve"> </w:t>
      </w:r>
      <w:r w:rsidRPr="009E03EB">
        <w:t>центрального</w:t>
      </w:r>
      <w:r w:rsidR="00BD4280">
        <w:t xml:space="preserve"> </w:t>
      </w:r>
      <w:r w:rsidRPr="009E03EB">
        <w:t>банка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временные</w:t>
      </w:r>
      <w:r w:rsidR="00BD4280">
        <w:t xml:space="preserve"> </w:t>
      </w:r>
      <w:r w:rsidRPr="009E03EB">
        <w:t>изменения</w:t>
      </w:r>
      <w:r w:rsidR="00BD4280">
        <w:t xml:space="preserve"> </w:t>
      </w:r>
      <w:r w:rsidRPr="009E03EB">
        <w:t>экономической</w:t>
      </w:r>
      <w:r w:rsidR="00BD4280">
        <w:t xml:space="preserve"> </w:t>
      </w:r>
      <w:r w:rsidRPr="009E03EB">
        <w:t>конъ</w:t>
      </w:r>
      <w:r w:rsidR="004A6E16" w:rsidRPr="009E03EB">
        <w:t>ю</w:t>
      </w:r>
      <w:r w:rsidRPr="009E03EB">
        <w:t>ктуры.</w:t>
      </w:r>
      <w:r w:rsidR="00BD4280">
        <w:t xml:space="preserve"> </w:t>
      </w:r>
      <w:r w:rsidRPr="009E03EB">
        <w:t>Жесткое</w:t>
      </w:r>
      <w:r w:rsidR="00BD4280">
        <w:t xml:space="preserve"> </w:t>
      </w:r>
      <w:r w:rsidRPr="009E03EB">
        <w:t>следование</w:t>
      </w:r>
      <w:r w:rsidR="00BD4280">
        <w:t xml:space="preserve"> </w:t>
      </w:r>
      <w:r w:rsidRPr="009E03EB">
        <w:t>установленным</w:t>
      </w:r>
      <w:r w:rsidR="00BD4280">
        <w:t xml:space="preserve"> </w:t>
      </w:r>
      <w:r w:rsidRPr="009E03EB">
        <w:t>ориентирам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политики,</w:t>
      </w:r>
      <w:r w:rsidR="00BD4280">
        <w:t xml:space="preserve"> </w:t>
      </w:r>
      <w:r w:rsidRPr="009E03EB">
        <w:t>например</w:t>
      </w:r>
      <w:r w:rsidR="00BD4280">
        <w:t xml:space="preserve"> </w:t>
      </w:r>
      <w:r w:rsidRPr="009E03EB">
        <w:t>прироста</w:t>
      </w:r>
      <w:r w:rsidR="00BD4280">
        <w:t xml:space="preserve"> </w:t>
      </w:r>
      <w:r w:rsidRPr="009E03EB">
        <w:t>денежной</w:t>
      </w:r>
      <w:r w:rsidR="00BD4280">
        <w:t xml:space="preserve"> </w:t>
      </w:r>
      <w:r w:rsidRPr="009E03EB">
        <w:t>массы,</w:t>
      </w:r>
      <w:r w:rsidR="00BD4280">
        <w:t xml:space="preserve"> </w:t>
      </w:r>
      <w:r w:rsidRPr="009E03EB">
        <w:t>при</w:t>
      </w:r>
      <w:r w:rsidR="00BD4280">
        <w:t xml:space="preserve"> </w:t>
      </w:r>
      <w:r w:rsidRPr="009E03EB">
        <w:t>изменении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течени</w:t>
      </w:r>
      <w:r w:rsidR="00046990" w:rsidRPr="009E03EB">
        <w:t>е</w:t>
      </w:r>
      <w:r w:rsidR="00BD4280">
        <w:t xml:space="preserve"> </w:t>
      </w:r>
      <w:r w:rsidRPr="009E03EB">
        <w:t>года</w:t>
      </w:r>
      <w:r w:rsidR="00BD4280">
        <w:t xml:space="preserve"> </w:t>
      </w:r>
      <w:r w:rsidRPr="009E03EB">
        <w:t>спроса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деньги</w:t>
      </w:r>
      <w:r w:rsidR="00BD4280">
        <w:t xml:space="preserve"> </w:t>
      </w:r>
      <w:r w:rsidRPr="009E03EB">
        <w:t>может</w:t>
      </w:r>
      <w:r w:rsidR="00BD4280">
        <w:t xml:space="preserve"> </w:t>
      </w:r>
      <w:r w:rsidRPr="009E03EB">
        <w:t>привести</w:t>
      </w:r>
      <w:r w:rsidR="00BD4280">
        <w:t xml:space="preserve"> </w:t>
      </w:r>
      <w:r w:rsidRPr="009E03EB">
        <w:t>к</w:t>
      </w:r>
      <w:r w:rsidR="00BD4280">
        <w:t xml:space="preserve"> </w:t>
      </w:r>
      <w:r w:rsidRPr="009E03EB">
        <w:t>нежелательными</w:t>
      </w:r>
      <w:r w:rsidR="00BD4280">
        <w:t xml:space="preserve"> </w:t>
      </w:r>
      <w:r w:rsidRPr="009E03EB">
        <w:t>инфляционным</w:t>
      </w:r>
      <w:r w:rsidR="00BD4280">
        <w:t xml:space="preserve"> </w:t>
      </w:r>
      <w:r w:rsidRPr="009E03EB">
        <w:t>последствиям</w:t>
      </w:r>
      <w:r w:rsidR="00BD4280">
        <w:t xml:space="preserve"> </w:t>
      </w:r>
      <w:r w:rsidRPr="009E03EB">
        <w:t>или</w:t>
      </w:r>
      <w:r w:rsidR="00BD4280">
        <w:t xml:space="preserve"> </w:t>
      </w:r>
      <w:r w:rsidRPr="009E03EB">
        <w:t>к</w:t>
      </w:r>
      <w:r w:rsidR="00BD4280">
        <w:t xml:space="preserve"> </w:t>
      </w:r>
      <w:r w:rsidRPr="009E03EB">
        <w:t>ограничениям</w:t>
      </w:r>
      <w:r w:rsidR="00BD4280">
        <w:t xml:space="preserve"> </w:t>
      </w:r>
      <w:r w:rsidRPr="009E03EB">
        <w:t>совокупного</w:t>
      </w:r>
      <w:r w:rsidR="00BD4280">
        <w:t xml:space="preserve"> </w:t>
      </w:r>
      <w:r w:rsidRPr="009E03EB">
        <w:t>спроса.</w:t>
      </w:r>
      <w:r w:rsidR="00BD4280">
        <w:t xml:space="preserve"> </w:t>
      </w:r>
      <w:r w:rsidRPr="009E03EB">
        <w:t>А</w:t>
      </w:r>
      <w:r w:rsidR="00BD4280">
        <w:t xml:space="preserve"> </w:t>
      </w:r>
      <w:r w:rsidRPr="009E03EB">
        <w:t>это,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свою</w:t>
      </w:r>
      <w:r w:rsidR="00BD4280">
        <w:t xml:space="preserve"> </w:t>
      </w:r>
      <w:r w:rsidRPr="009E03EB">
        <w:t>очередь,</w:t>
      </w:r>
      <w:r w:rsidR="00BD4280">
        <w:t xml:space="preserve"> </w:t>
      </w:r>
      <w:r w:rsidRPr="009E03EB">
        <w:t>снижает</w:t>
      </w:r>
      <w:r w:rsidR="00BD4280">
        <w:t xml:space="preserve"> </w:t>
      </w:r>
      <w:r w:rsidRPr="009E03EB">
        <w:t>доверие</w:t>
      </w:r>
      <w:r w:rsidR="00BD4280">
        <w:t xml:space="preserve"> </w:t>
      </w:r>
      <w:r w:rsidRPr="009E03EB">
        <w:t>к</w:t>
      </w:r>
      <w:r w:rsidR="00BD4280">
        <w:t xml:space="preserve"> </w:t>
      </w:r>
      <w:r w:rsidRPr="009E03EB">
        <w:t>действиям</w:t>
      </w:r>
      <w:r w:rsidR="00BD4280">
        <w:t xml:space="preserve"> </w:t>
      </w:r>
      <w:r w:rsidRPr="009E03EB">
        <w:t>центрального</w:t>
      </w:r>
      <w:r w:rsidR="00BD4280">
        <w:t xml:space="preserve"> </w:t>
      </w:r>
      <w:r w:rsidRPr="009E03EB">
        <w:t>банка;</w:t>
      </w:r>
    </w:p>
    <w:p w:rsidR="00F57A63" w:rsidRPr="009E03EB" w:rsidRDefault="00F57A63" w:rsidP="009E03EB">
      <w:pPr>
        <w:pStyle w:val="a5"/>
        <w:keepNext/>
        <w:widowControl w:val="0"/>
        <w:numPr>
          <w:ilvl w:val="0"/>
          <w:numId w:val="11"/>
        </w:numPr>
        <w:ind w:left="0" w:firstLine="709"/>
      </w:pPr>
      <w:r w:rsidRPr="009E03EB">
        <w:t>как</w:t>
      </w:r>
      <w:r w:rsidR="00BD4280">
        <w:t xml:space="preserve"> </w:t>
      </w:r>
      <w:r w:rsidRPr="009E03EB">
        <w:t>учитываются</w:t>
      </w:r>
      <w:r w:rsidR="00BD4280">
        <w:t xml:space="preserve"> </w:t>
      </w:r>
      <w:r w:rsidRPr="009E03EB">
        <w:t>временные</w:t>
      </w:r>
      <w:r w:rsidR="00BD4280">
        <w:t xml:space="preserve"> </w:t>
      </w:r>
      <w:r w:rsidRPr="009E03EB">
        <w:t>лаги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политики,</w:t>
      </w:r>
      <w:r w:rsidR="00BD4280">
        <w:t xml:space="preserve"> </w:t>
      </w:r>
      <w:r w:rsidRPr="009E03EB">
        <w:t>поскольку</w:t>
      </w:r>
      <w:r w:rsidR="00BD4280">
        <w:t xml:space="preserve"> </w:t>
      </w:r>
      <w:r w:rsidRPr="009E03EB">
        <w:t>относительная</w:t>
      </w:r>
      <w:r w:rsidR="00BD4280">
        <w:t xml:space="preserve"> </w:t>
      </w:r>
      <w:r w:rsidRPr="009E03EB">
        <w:t>непредсказуемость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политики</w:t>
      </w:r>
      <w:r w:rsidR="00BD4280">
        <w:t xml:space="preserve"> </w:t>
      </w:r>
      <w:r w:rsidRPr="009E03EB">
        <w:t>связана</w:t>
      </w:r>
      <w:r w:rsidR="00BD4280">
        <w:t xml:space="preserve"> </w:t>
      </w:r>
      <w:r w:rsidRPr="009E03EB">
        <w:t>именно</w:t>
      </w:r>
      <w:r w:rsidR="00BD4280">
        <w:t xml:space="preserve"> </w:t>
      </w:r>
      <w:r w:rsidRPr="009E03EB">
        <w:t>с</w:t>
      </w:r>
      <w:r w:rsidR="00BD4280">
        <w:t xml:space="preserve"> </w:t>
      </w:r>
      <w:r w:rsidRPr="009E03EB">
        <w:t>проблемами</w:t>
      </w:r>
      <w:r w:rsidR="00BD4280">
        <w:t xml:space="preserve"> </w:t>
      </w:r>
      <w:r w:rsidRPr="009E03EB">
        <w:t>временных</w:t>
      </w:r>
      <w:r w:rsidR="00BD4280">
        <w:t xml:space="preserve"> </w:t>
      </w:r>
      <w:r w:rsidRPr="009E03EB">
        <w:t>лагов;</w:t>
      </w:r>
    </w:p>
    <w:p w:rsidR="00F57A63" w:rsidRPr="009E03EB" w:rsidRDefault="00F57A63" w:rsidP="009E03EB">
      <w:pPr>
        <w:pStyle w:val="a5"/>
        <w:keepNext/>
        <w:widowControl w:val="0"/>
        <w:numPr>
          <w:ilvl w:val="0"/>
          <w:numId w:val="11"/>
        </w:numPr>
        <w:ind w:left="0" w:firstLine="709"/>
      </w:pPr>
      <w:r w:rsidRPr="009E03EB">
        <w:t>какие</w:t>
      </w:r>
      <w:r w:rsidR="00BD4280">
        <w:t xml:space="preserve"> </w:t>
      </w:r>
      <w:r w:rsidRPr="009E03EB">
        <w:t>методы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политики</w:t>
      </w:r>
      <w:r w:rsidR="00BD4280">
        <w:t xml:space="preserve"> </w:t>
      </w:r>
      <w:r w:rsidRPr="009E03EB">
        <w:t>будут</w:t>
      </w:r>
      <w:r w:rsidR="00BD4280">
        <w:t xml:space="preserve"> </w:t>
      </w:r>
      <w:r w:rsidRPr="009E03EB">
        <w:t>применяться;</w:t>
      </w:r>
    </w:p>
    <w:p w:rsidR="00F57A63" w:rsidRPr="009E03EB" w:rsidRDefault="00F57A63" w:rsidP="009E03EB">
      <w:pPr>
        <w:pStyle w:val="a5"/>
        <w:keepNext/>
        <w:widowControl w:val="0"/>
        <w:numPr>
          <w:ilvl w:val="0"/>
          <w:numId w:val="11"/>
        </w:numPr>
        <w:ind w:left="0" w:firstLine="709"/>
      </w:pPr>
      <w:r w:rsidRPr="009E03EB">
        <w:t>чрезвычайно</w:t>
      </w:r>
      <w:r w:rsidR="00BD4280">
        <w:t xml:space="preserve"> </w:t>
      </w:r>
      <w:r w:rsidRPr="009E03EB">
        <w:t>важное</w:t>
      </w:r>
      <w:r w:rsidR="00BD4280">
        <w:t xml:space="preserve"> </w:t>
      </w:r>
      <w:r w:rsidRPr="009E03EB">
        <w:t>значение</w:t>
      </w:r>
      <w:r w:rsidR="00BD4280">
        <w:t xml:space="preserve"> </w:t>
      </w:r>
      <w:r w:rsidRPr="009E03EB">
        <w:t>для</w:t>
      </w:r>
      <w:r w:rsidR="00BD4280">
        <w:t xml:space="preserve"> </w:t>
      </w:r>
      <w:r w:rsidRPr="009E03EB">
        <w:t>эффективного</w:t>
      </w:r>
      <w:r w:rsidR="00BD4280">
        <w:t xml:space="preserve"> </w:t>
      </w:r>
      <w:r w:rsidRPr="009E03EB">
        <w:t>осуществления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политики</w:t>
      </w:r>
      <w:r w:rsidR="00BD4280">
        <w:t xml:space="preserve"> </w:t>
      </w:r>
      <w:r w:rsidRPr="009E03EB">
        <w:t>имеет</w:t>
      </w:r>
      <w:r w:rsidR="00BD4280">
        <w:t xml:space="preserve"> </w:t>
      </w:r>
      <w:r w:rsidRPr="009E03EB">
        <w:t>стабильность</w:t>
      </w:r>
      <w:r w:rsidR="00BD4280">
        <w:t xml:space="preserve"> </w:t>
      </w:r>
      <w:r w:rsidRPr="009E03EB">
        <w:t>банковской</w:t>
      </w:r>
      <w:r w:rsidR="00BD4280">
        <w:t xml:space="preserve"> </w:t>
      </w:r>
      <w:r w:rsidRPr="009E03EB">
        <w:t>системы.</w:t>
      </w:r>
      <w:r w:rsidR="00BD4280">
        <w:t xml:space="preserve"> </w:t>
      </w:r>
      <w:r w:rsidRPr="009E03EB">
        <w:t>Банковский</w:t>
      </w:r>
      <w:r w:rsidR="00BD4280">
        <w:t xml:space="preserve"> </w:t>
      </w:r>
      <w:r w:rsidRPr="009E03EB">
        <w:t>сектор</w:t>
      </w:r>
      <w:r w:rsidR="00BD4280">
        <w:t xml:space="preserve"> </w:t>
      </w:r>
      <w:r w:rsidRPr="009E03EB">
        <w:t>является</w:t>
      </w:r>
      <w:r w:rsidR="00BD4280">
        <w:t xml:space="preserve"> </w:t>
      </w:r>
      <w:r w:rsidRPr="009E03EB">
        <w:t>тем</w:t>
      </w:r>
      <w:r w:rsidR="00BD4280">
        <w:t xml:space="preserve"> </w:t>
      </w:r>
      <w:r w:rsidRPr="009E03EB">
        <w:t>каналом,</w:t>
      </w:r>
      <w:r w:rsidR="00BD4280">
        <w:t xml:space="preserve"> </w:t>
      </w:r>
      <w:r w:rsidRPr="009E03EB">
        <w:t>через</w:t>
      </w:r>
      <w:r w:rsidR="00BD4280">
        <w:t xml:space="preserve"> </w:t>
      </w:r>
      <w:r w:rsidRPr="009E03EB">
        <w:t>который</w:t>
      </w:r>
      <w:r w:rsidR="00BD4280">
        <w:t xml:space="preserve"> </w:t>
      </w:r>
      <w:r w:rsidRPr="009E03EB">
        <w:t>передаются</w:t>
      </w:r>
      <w:r w:rsidR="00BD4280">
        <w:t xml:space="preserve"> </w:t>
      </w:r>
      <w:r w:rsidRPr="009E03EB">
        <w:t>импульсы</w:t>
      </w:r>
      <w:r w:rsidR="00BD4280">
        <w:t xml:space="preserve"> </w:t>
      </w:r>
      <w:r w:rsidRPr="009E03EB">
        <w:t>денежно-кредитного</w:t>
      </w:r>
      <w:r w:rsidR="00BD4280">
        <w:t xml:space="preserve"> </w:t>
      </w:r>
      <w:r w:rsidRPr="009E03EB">
        <w:t>регулирования</w:t>
      </w:r>
      <w:r w:rsidR="00BD4280">
        <w:t xml:space="preserve"> </w:t>
      </w:r>
      <w:r w:rsidRPr="009E03EB">
        <w:t>всей</w:t>
      </w:r>
      <w:r w:rsidR="00BD4280">
        <w:t xml:space="preserve"> </w:t>
      </w:r>
      <w:r w:rsidRPr="009E03EB">
        <w:t>экономике.</w:t>
      </w:r>
      <w:r w:rsidR="00BD4280">
        <w:t xml:space="preserve"> </w:t>
      </w:r>
      <w:r w:rsidRPr="009E03EB">
        <w:t>Центральный</w:t>
      </w:r>
      <w:r w:rsidR="00BD4280">
        <w:t xml:space="preserve"> </w:t>
      </w:r>
      <w:r w:rsidRPr="009E03EB">
        <w:t>банк</w:t>
      </w:r>
      <w:r w:rsidR="00BD4280">
        <w:t xml:space="preserve"> </w:t>
      </w:r>
      <w:r w:rsidRPr="009E03EB">
        <w:t>регулирует</w:t>
      </w:r>
      <w:r w:rsidR="00BD4280">
        <w:t xml:space="preserve"> </w:t>
      </w:r>
      <w:r w:rsidRPr="009E03EB">
        <w:t>экономику</w:t>
      </w:r>
      <w:r w:rsidR="00BD4280">
        <w:t xml:space="preserve"> </w:t>
      </w:r>
      <w:r w:rsidRPr="009E03EB">
        <w:t>не</w:t>
      </w:r>
      <w:r w:rsidR="00BD4280">
        <w:t xml:space="preserve"> </w:t>
      </w:r>
      <w:r w:rsidRPr="009E03EB">
        <w:t>прямо,</w:t>
      </w:r>
      <w:r w:rsidR="00BD4280">
        <w:t xml:space="preserve"> </w:t>
      </w:r>
      <w:r w:rsidRPr="009E03EB">
        <w:t>а</w:t>
      </w:r>
      <w:r w:rsidR="00BD4280">
        <w:t xml:space="preserve"> </w:t>
      </w:r>
      <w:r w:rsidRPr="009E03EB">
        <w:t>через</w:t>
      </w:r>
      <w:r w:rsidR="00BD4280">
        <w:t xml:space="preserve"> </w:t>
      </w:r>
      <w:r w:rsidRPr="009E03EB">
        <w:t>денежно-кредитную</w:t>
      </w:r>
      <w:r w:rsidR="00BD4280">
        <w:t xml:space="preserve"> </w:t>
      </w:r>
      <w:r w:rsidRPr="009E03EB">
        <w:t>систему.</w:t>
      </w:r>
      <w:r w:rsidR="00BD4280">
        <w:t xml:space="preserve"> </w:t>
      </w:r>
      <w:r w:rsidRPr="009E03EB">
        <w:t>Воздействуя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кредитные</w:t>
      </w:r>
      <w:r w:rsidR="00BD4280">
        <w:t xml:space="preserve"> </w:t>
      </w:r>
      <w:r w:rsidRPr="009E03EB">
        <w:t>институты,</w:t>
      </w:r>
      <w:r w:rsidR="00BD4280">
        <w:t xml:space="preserve"> </w:t>
      </w:r>
      <w:r w:rsidRPr="009E03EB">
        <w:t>он</w:t>
      </w:r>
      <w:r w:rsidR="00BD4280">
        <w:t xml:space="preserve"> </w:t>
      </w:r>
      <w:r w:rsidRPr="009E03EB">
        <w:t>создает</w:t>
      </w:r>
      <w:r w:rsidR="00BD4280">
        <w:t xml:space="preserve"> </w:t>
      </w:r>
      <w:r w:rsidRPr="009E03EB">
        <w:t>определенные</w:t>
      </w:r>
      <w:r w:rsidR="00BD4280">
        <w:t xml:space="preserve"> </w:t>
      </w:r>
      <w:r w:rsidRPr="009E03EB">
        <w:t>условия</w:t>
      </w:r>
      <w:r w:rsidR="00BD4280">
        <w:t xml:space="preserve"> </w:t>
      </w:r>
      <w:r w:rsidRPr="009E03EB">
        <w:t>для</w:t>
      </w:r>
      <w:r w:rsidR="00BD4280">
        <w:t xml:space="preserve"> </w:t>
      </w:r>
      <w:r w:rsidRPr="009E03EB">
        <w:t>их</w:t>
      </w:r>
      <w:r w:rsidR="00BD4280">
        <w:t xml:space="preserve"> </w:t>
      </w:r>
      <w:r w:rsidRPr="009E03EB">
        <w:t>функционирования.</w:t>
      </w:r>
      <w:r w:rsidR="00BD4280">
        <w:t xml:space="preserve"> </w:t>
      </w:r>
      <w:r w:rsidRPr="009E03EB">
        <w:t>Следовательно,</w:t>
      </w:r>
      <w:r w:rsidR="00BD4280">
        <w:t xml:space="preserve"> </w:t>
      </w:r>
      <w:r w:rsidRPr="009E03EB">
        <w:t>регулирование</w:t>
      </w:r>
      <w:r w:rsidR="00BD4280">
        <w:t xml:space="preserve"> </w:t>
      </w:r>
      <w:r w:rsidRPr="009E03EB">
        <w:t>центральным</w:t>
      </w:r>
      <w:r w:rsidR="00BD4280">
        <w:t xml:space="preserve"> </w:t>
      </w:r>
      <w:r w:rsidRPr="009E03EB">
        <w:t>банком</w:t>
      </w:r>
      <w:r w:rsidR="00BD4280">
        <w:t xml:space="preserve"> </w:t>
      </w:r>
      <w:r w:rsidRPr="009E03EB">
        <w:t>деятельности</w:t>
      </w:r>
      <w:r w:rsidR="00BD4280">
        <w:t xml:space="preserve"> </w:t>
      </w:r>
      <w:r w:rsidRPr="009E03EB">
        <w:t>коммерческих</w:t>
      </w:r>
      <w:r w:rsidR="00BD4280">
        <w:t xml:space="preserve"> </w:t>
      </w:r>
      <w:r w:rsidRPr="009E03EB">
        <w:t>банков</w:t>
      </w:r>
      <w:r w:rsidR="00BD4280">
        <w:t xml:space="preserve"> </w:t>
      </w:r>
      <w:r w:rsidRPr="009E03EB">
        <w:t>можно</w:t>
      </w:r>
      <w:r w:rsidR="00BD4280">
        <w:t xml:space="preserve"> </w:t>
      </w:r>
      <w:r w:rsidRPr="009E03EB">
        <w:t>рассматривать</w:t>
      </w:r>
      <w:r w:rsidR="00BD4280">
        <w:t xml:space="preserve"> </w:t>
      </w:r>
      <w:r w:rsidRPr="009E03EB">
        <w:t>также</w:t>
      </w:r>
      <w:r w:rsidR="00BD4280">
        <w:t xml:space="preserve"> </w:t>
      </w:r>
      <w:r w:rsidRPr="009E03EB">
        <w:t>как</w:t>
      </w:r>
      <w:r w:rsidR="00BD4280">
        <w:t xml:space="preserve"> </w:t>
      </w:r>
      <w:r w:rsidRPr="009E03EB">
        <w:t>одно</w:t>
      </w:r>
      <w:r w:rsidR="00BD4280">
        <w:t xml:space="preserve"> </w:t>
      </w:r>
      <w:r w:rsidRPr="009E03EB">
        <w:t>из</w:t>
      </w:r>
      <w:r w:rsidR="00BD4280">
        <w:t xml:space="preserve"> </w:t>
      </w:r>
      <w:r w:rsidRPr="009E03EB">
        <w:t>направлений</w:t>
      </w:r>
      <w:r w:rsidR="00BD4280">
        <w:t xml:space="preserve"> </w:t>
      </w:r>
      <w:r w:rsidRPr="009E03EB">
        <w:t>денежно-кредитного</w:t>
      </w:r>
      <w:r w:rsidR="00BD4280">
        <w:t xml:space="preserve"> </w:t>
      </w:r>
      <w:r w:rsidRPr="009E03EB">
        <w:t>регулирования</w:t>
      </w:r>
      <w:r w:rsidR="00BD4280">
        <w:t xml:space="preserve"> </w:t>
      </w:r>
      <w:r w:rsidRPr="009E03EB">
        <w:t>экономики</w:t>
      </w:r>
      <w:r w:rsidR="00BD4280">
        <w:t xml:space="preserve"> </w:t>
      </w:r>
      <w:r w:rsidRPr="009E03EB">
        <w:t>со</w:t>
      </w:r>
      <w:r w:rsidR="00BD4280">
        <w:t xml:space="preserve"> </w:t>
      </w:r>
      <w:r w:rsidRPr="009E03EB">
        <w:t>стороны</w:t>
      </w:r>
      <w:r w:rsidR="00BD4280">
        <w:t xml:space="preserve"> </w:t>
      </w:r>
      <w:r w:rsidRPr="009E03EB">
        <w:t>центрального</w:t>
      </w:r>
      <w:r w:rsidR="00BD4280">
        <w:t xml:space="preserve"> </w:t>
      </w:r>
      <w:r w:rsidRPr="009E03EB">
        <w:t>банка</w:t>
      </w:r>
      <w:r w:rsidR="00563C3B" w:rsidRPr="009E03EB">
        <w:t>.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57A63" w:rsidRPr="00BD4280" w:rsidRDefault="00ED1BB6" w:rsidP="00BD4280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D4280">
        <w:rPr>
          <w:b/>
          <w:bCs/>
          <w:iCs/>
          <w:sz w:val="28"/>
          <w:szCs w:val="28"/>
        </w:rPr>
        <w:t>2.3</w:t>
      </w:r>
      <w:r w:rsidR="00BD4280">
        <w:rPr>
          <w:b/>
          <w:bCs/>
          <w:iCs/>
          <w:sz w:val="28"/>
          <w:szCs w:val="28"/>
        </w:rPr>
        <w:t xml:space="preserve"> </w:t>
      </w:r>
      <w:r w:rsidR="00F57A63" w:rsidRPr="00BD4280">
        <w:rPr>
          <w:b/>
          <w:bCs/>
          <w:sz w:val="28"/>
          <w:szCs w:val="28"/>
        </w:rPr>
        <w:t>Другие</w:t>
      </w:r>
      <w:r w:rsidR="00BD4280">
        <w:rPr>
          <w:b/>
          <w:bCs/>
          <w:sz w:val="28"/>
          <w:szCs w:val="28"/>
        </w:rPr>
        <w:t xml:space="preserve"> </w:t>
      </w:r>
      <w:r w:rsidR="00F57A63" w:rsidRPr="00BD4280">
        <w:rPr>
          <w:b/>
          <w:bCs/>
          <w:sz w:val="28"/>
          <w:szCs w:val="28"/>
        </w:rPr>
        <w:t>методы</w:t>
      </w:r>
      <w:r w:rsidR="00BD4280">
        <w:rPr>
          <w:b/>
          <w:bCs/>
          <w:sz w:val="28"/>
          <w:szCs w:val="28"/>
        </w:rPr>
        <w:t xml:space="preserve"> </w:t>
      </w:r>
      <w:r w:rsidR="00F57A63" w:rsidRPr="00BD4280">
        <w:rPr>
          <w:b/>
          <w:bCs/>
          <w:sz w:val="28"/>
          <w:szCs w:val="28"/>
        </w:rPr>
        <w:t>регулирования</w:t>
      </w:r>
      <w:r w:rsidR="00BD4280">
        <w:rPr>
          <w:b/>
          <w:bCs/>
          <w:sz w:val="28"/>
          <w:szCs w:val="28"/>
        </w:rPr>
        <w:t xml:space="preserve"> </w:t>
      </w:r>
      <w:r w:rsidR="00F57A63" w:rsidRPr="00BD4280">
        <w:rPr>
          <w:b/>
          <w:bCs/>
          <w:sz w:val="28"/>
          <w:szCs w:val="28"/>
        </w:rPr>
        <w:t>денежно-кредитной</w:t>
      </w:r>
      <w:r w:rsidR="00BD4280">
        <w:rPr>
          <w:b/>
          <w:bCs/>
          <w:sz w:val="28"/>
          <w:szCs w:val="28"/>
        </w:rPr>
        <w:t xml:space="preserve"> </w:t>
      </w:r>
      <w:r w:rsidR="00F57A63" w:rsidRPr="00BD4280">
        <w:rPr>
          <w:b/>
          <w:bCs/>
          <w:sz w:val="28"/>
          <w:szCs w:val="28"/>
        </w:rPr>
        <w:t>сферы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57A63" w:rsidRPr="009E03EB" w:rsidRDefault="00F57A63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color w:val="auto"/>
          <w:sz w:val="28"/>
          <w:szCs w:val="28"/>
        </w:rPr>
        <w:t>Помимо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экономических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методов,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посредством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которых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центральный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банк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проводит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денежно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кредитную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политику,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использоваться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этой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административные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методы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воздействия</w:t>
      </w:r>
      <w:r w:rsidR="002A72D5" w:rsidRPr="009E03E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57A63" w:rsidRPr="009E03EB" w:rsidRDefault="00F57A63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ним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относится,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например,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использование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количественных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кредитных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ограничений.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Этот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метод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кредитного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регулирования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представляет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собой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количественное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ограничение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суммы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выданных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кредитов.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отличие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рассмотренных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выше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методов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регулирования,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ограничение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кредита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прямым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методом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воздействия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деятельность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банков.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кредитные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ограничения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приводят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тому,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предприятия-заемщики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попадают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неодинаковое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положение.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Банки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стремятся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выдавать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кредиты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первую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очередь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своим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традиционным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клиентам,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правило,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крупным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предприятиям.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Мелкие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средние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фирмы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оказываются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главными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жертвами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данной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политики.</w:t>
      </w:r>
    </w:p>
    <w:p w:rsidR="00F57A63" w:rsidRPr="009E03EB" w:rsidRDefault="00F57A63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же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центральный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банк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устанавливать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различные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нормативы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(коэффициенты),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коммерческие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банки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обязаны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поддерживать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необходимом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уровне.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ним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относятся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нормативы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достаточности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капитала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коммерческого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банка,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нормативы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ликвидности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баланса,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нормативы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максимального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размера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риска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одного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заемщика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некоторые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дополняющие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нормативы.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Перечисленные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нормативы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обязательны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выполнения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коммерческими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банками.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7D4" w:rsidRPr="009E03EB">
        <w:rPr>
          <w:rFonts w:ascii="Times New Roman" w:hAnsi="Times New Roman" w:cs="Times New Roman"/>
          <w:color w:val="auto"/>
          <w:sz w:val="28"/>
          <w:szCs w:val="28"/>
        </w:rPr>
        <w:t>Кроме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7D4" w:rsidRPr="009E03EB">
        <w:rPr>
          <w:rFonts w:ascii="Times New Roman" w:hAnsi="Times New Roman" w:cs="Times New Roman"/>
          <w:color w:val="auto"/>
          <w:sz w:val="28"/>
          <w:szCs w:val="28"/>
        </w:rPr>
        <w:t>того,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центральный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банк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устанавливать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необязательные,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называемые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оценочные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нормативы,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коммерческим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банкам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рекомендуется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поддерживать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должном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уровне.</w:t>
      </w:r>
    </w:p>
    <w:p w:rsidR="00F57A63" w:rsidRPr="009E03EB" w:rsidRDefault="00F57A63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нарушении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коммерческими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банками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банковского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законодательства,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правил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совершения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банковских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операций,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других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серьезных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недостатках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работе,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ведет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ущемлению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прав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акционеров,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вкладчиков,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клиентов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центральный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банк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применять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ним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самые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жесткие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меры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административного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воздействия,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вплоть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ликвидации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банков.</w:t>
      </w:r>
    </w:p>
    <w:p w:rsidR="00F57A63" w:rsidRPr="009E03EB" w:rsidRDefault="00E72D8E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спользование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административного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воздействия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со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стороны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ЦБ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РФ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отношению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коммерческим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банкам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носит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систематического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характера,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применя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ется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порядке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исключительно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вынужденных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7A63" w:rsidRPr="009E03EB">
        <w:rPr>
          <w:rFonts w:ascii="Times New Roman" w:hAnsi="Times New Roman" w:cs="Times New Roman"/>
          <w:color w:val="auto"/>
          <w:sz w:val="28"/>
          <w:szCs w:val="28"/>
        </w:rPr>
        <w:t>мер.</w:t>
      </w:r>
    </w:p>
    <w:p w:rsidR="00F57A63" w:rsidRPr="009E03EB" w:rsidRDefault="00F57A63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color w:val="auto"/>
          <w:sz w:val="28"/>
          <w:szCs w:val="28"/>
        </w:rPr>
        <w:t>Кроме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трех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основных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вышеприведенных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инструментов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денежной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политики,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1B6F" w:rsidRPr="009E03EB">
        <w:rPr>
          <w:rFonts w:ascii="Times New Roman" w:hAnsi="Times New Roman" w:cs="Times New Roman"/>
          <w:color w:val="auto"/>
          <w:sz w:val="28"/>
          <w:szCs w:val="28"/>
        </w:rPr>
        <w:t>ЦБ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1B6F" w:rsidRPr="009E03EB">
        <w:rPr>
          <w:rFonts w:ascii="Times New Roman" w:hAnsi="Times New Roman" w:cs="Times New Roman"/>
          <w:color w:val="auto"/>
          <w:sz w:val="28"/>
          <w:szCs w:val="28"/>
        </w:rPr>
        <w:t>РФ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2CFE" w:rsidRPr="009E03EB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2CFE" w:rsidRPr="009E03EB">
        <w:rPr>
          <w:rFonts w:ascii="Times New Roman" w:hAnsi="Times New Roman" w:cs="Times New Roman"/>
          <w:color w:val="auto"/>
          <w:sz w:val="28"/>
          <w:szCs w:val="28"/>
        </w:rPr>
        <w:t>использовать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второстепенное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селективное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регулирование,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которое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касается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фондовой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биржи.</w:t>
      </w:r>
    </w:p>
    <w:p w:rsidR="00F57A63" w:rsidRPr="009E03EB" w:rsidRDefault="00F57A63" w:rsidP="009E03E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3EB">
        <w:rPr>
          <w:rFonts w:ascii="Times New Roman" w:hAnsi="Times New Roman" w:cs="Times New Roman"/>
          <w:color w:val="auto"/>
          <w:sz w:val="28"/>
          <w:szCs w:val="28"/>
        </w:rPr>
        <w:t>Дабы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избежать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излишней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спекуляции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фондовой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бирже,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214F" w:rsidRPr="009E03EB">
        <w:rPr>
          <w:rFonts w:ascii="Times New Roman" w:hAnsi="Times New Roman" w:cs="Times New Roman"/>
          <w:color w:val="auto"/>
          <w:sz w:val="28"/>
          <w:szCs w:val="28"/>
        </w:rPr>
        <w:t>ЦБ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214F" w:rsidRPr="009E03EB">
        <w:rPr>
          <w:rFonts w:ascii="Times New Roman" w:hAnsi="Times New Roman" w:cs="Times New Roman"/>
          <w:color w:val="auto"/>
          <w:sz w:val="28"/>
          <w:szCs w:val="28"/>
        </w:rPr>
        <w:t>РФ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устанавливает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предписываемую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законом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0872" w:rsidRPr="009E03EB">
        <w:rPr>
          <w:rFonts w:ascii="Times New Roman" w:hAnsi="Times New Roman" w:cs="Times New Roman"/>
          <w:color w:val="auto"/>
          <w:sz w:val="28"/>
          <w:szCs w:val="28"/>
        </w:rPr>
        <w:t>“маржу”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т.е.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процент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продажной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цены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ценной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бумаги,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который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должен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оплачен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покупке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либо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наличными,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либо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ценными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бумагами,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другую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часть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выписана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долговая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расписка.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Маржу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повышают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желании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ограничить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спекулятивную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скупку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акций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понижают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желании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оживить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фондовый</w:t>
      </w:r>
      <w:r w:rsidR="00BD42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03EB">
        <w:rPr>
          <w:rFonts w:ascii="Times New Roman" w:hAnsi="Times New Roman" w:cs="Times New Roman"/>
          <w:color w:val="auto"/>
          <w:sz w:val="28"/>
          <w:szCs w:val="28"/>
        </w:rPr>
        <w:t>рынок.</w:t>
      </w:r>
    </w:p>
    <w:p w:rsidR="00F57A63" w:rsidRPr="009E03EB" w:rsidRDefault="00F57A63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9E03EB">
        <w:rPr>
          <w:sz w:val="28"/>
          <w:szCs w:val="28"/>
        </w:rPr>
        <w:t>Государство</w:t>
      </w:r>
      <w:r w:rsidR="00BD4280">
        <w:rPr>
          <w:sz w:val="28"/>
          <w:szCs w:val="28"/>
        </w:rPr>
        <w:t xml:space="preserve"> </w:t>
      </w:r>
      <w:r w:rsidR="00803017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</w:t>
      </w:r>
      <w:r w:rsidR="00803017" w:rsidRPr="009E03EB">
        <w:rPr>
          <w:sz w:val="28"/>
          <w:szCs w:val="28"/>
        </w:rPr>
        <w:t>ый</w:t>
      </w:r>
      <w:r w:rsidR="00BD4280">
        <w:rPr>
          <w:sz w:val="28"/>
          <w:szCs w:val="28"/>
        </w:rPr>
        <w:t xml:space="preserve"> </w:t>
      </w:r>
      <w:r w:rsidR="00803017"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может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влиять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путем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словесного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убеждения.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Могут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быть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политические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заявления,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общие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решения,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просто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призывы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действию.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обращается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чувству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общественного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долга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банкиров.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общей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форме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могут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быть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сделаны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предупреждения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относительно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доступности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будущем.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Иногда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увещевания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оказывают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определенное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воздействие</w:t>
      </w:r>
      <w:r w:rsidR="00843B0A" w:rsidRPr="009E03EB">
        <w:rPr>
          <w:sz w:val="28"/>
          <w:szCs w:val="28"/>
        </w:rPr>
        <w:t>,</w:t>
      </w:r>
      <w:r w:rsidR="00BD4280">
        <w:rPr>
          <w:sz w:val="28"/>
          <w:szCs w:val="28"/>
        </w:rPr>
        <w:t xml:space="preserve"> </w:t>
      </w:r>
      <w:r w:rsidR="00843B0A" w:rsidRPr="009E03EB">
        <w:rPr>
          <w:sz w:val="28"/>
          <w:szCs w:val="28"/>
        </w:rPr>
        <w:t>в</w:t>
      </w:r>
      <w:r w:rsidRPr="009E03EB">
        <w:rPr>
          <w:sz w:val="28"/>
          <w:szCs w:val="28"/>
        </w:rPr>
        <w:t>едь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банкиры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столь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чувствительны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общественному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мнению,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другие</w:t>
      </w:r>
      <w:r w:rsidRPr="009E03EB">
        <w:rPr>
          <w:rFonts w:cs="Arial"/>
          <w:sz w:val="28"/>
          <w:szCs w:val="28"/>
        </w:rPr>
        <w:t>.</w:t>
      </w:r>
    </w:p>
    <w:p w:rsidR="00874F7D" w:rsidRPr="00BD4280" w:rsidRDefault="00FE04A9" w:rsidP="00BD4280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E03EB">
        <w:rPr>
          <w:sz w:val="28"/>
          <w:szCs w:val="28"/>
        </w:rPr>
        <w:br w:type="page"/>
      </w:r>
      <w:r w:rsidR="00F57A63" w:rsidRPr="00BD4280">
        <w:rPr>
          <w:b/>
          <w:sz w:val="28"/>
          <w:szCs w:val="28"/>
        </w:rPr>
        <w:t>Глава</w:t>
      </w:r>
      <w:r w:rsidR="00BD4280">
        <w:rPr>
          <w:b/>
          <w:sz w:val="28"/>
          <w:szCs w:val="28"/>
        </w:rPr>
        <w:t xml:space="preserve"> </w:t>
      </w:r>
      <w:r w:rsidR="004D5728" w:rsidRPr="00BD4280">
        <w:rPr>
          <w:b/>
          <w:sz w:val="28"/>
          <w:szCs w:val="28"/>
        </w:rPr>
        <w:t>3</w:t>
      </w:r>
      <w:r w:rsidR="00F57A63" w:rsidRPr="00BD4280">
        <w:rPr>
          <w:b/>
          <w:sz w:val="28"/>
          <w:szCs w:val="28"/>
        </w:rPr>
        <w:t>.</w:t>
      </w:r>
      <w:r w:rsidR="00BD4280">
        <w:rPr>
          <w:b/>
          <w:sz w:val="28"/>
          <w:szCs w:val="28"/>
        </w:rPr>
        <w:t xml:space="preserve"> </w:t>
      </w:r>
      <w:r w:rsidR="004D5728" w:rsidRPr="00BD4280">
        <w:rPr>
          <w:b/>
          <w:sz w:val="28"/>
          <w:szCs w:val="28"/>
        </w:rPr>
        <w:t>Анализ</w:t>
      </w:r>
      <w:r w:rsidR="00BD4280">
        <w:rPr>
          <w:b/>
          <w:sz w:val="28"/>
          <w:szCs w:val="28"/>
        </w:rPr>
        <w:t xml:space="preserve"> </w:t>
      </w:r>
      <w:r w:rsidR="00F57A63" w:rsidRPr="00BD4280">
        <w:rPr>
          <w:b/>
          <w:sz w:val="28"/>
          <w:szCs w:val="28"/>
        </w:rPr>
        <w:t>денеж</w:t>
      </w:r>
      <w:r w:rsidR="00BD4280">
        <w:rPr>
          <w:b/>
          <w:sz w:val="28"/>
          <w:szCs w:val="28"/>
        </w:rPr>
        <w:t>но-кредитной политики ЦБ России</w:t>
      </w:r>
    </w:p>
    <w:p w:rsidR="00BD4280" w:rsidRPr="00BD4280" w:rsidRDefault="00BD4280" w:rsidP="00BD428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74F7D" w:rsidRPr="00BD4280" w:rsidRDefault="008D5B7F" w:rsidP="00BD428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BD4280">
        <w:rPr>
          <w:b/>
          <w:sz w:val="28"/>
          <w:szCs w:val="28"/>
        </w:rPr>
        <w:t>3</w:t>
      </w:r>
      <w:r w:rsidR="00874F7D" w:rsidRPr="00BD4280">
        <w:rPr>
          <w:b/>
          <w:sz w:val="28"/>
          <w:szCs w:val="28"/>
        </w:rPr>
        <w:t>.1</w:t>
      </w:r>
      <w:r w:rsidR="00BD4280">
        <w:rPr>
          <w:b/>
          <w:sz w:val="28"/>
          <w:szCs w:val="28"/>
        </w:rPr>
        <w:t xml:space="preserve"> </w:t>
      </w:r>
      <w:r w:rsidR="00874F7D" w:rsidRPr="00BD4280">
        <w:rPr>
          <w:b/>
          <w:sz w:val="28"/>
          <w:szCs w:val="28"/>
        </w:rPr>
        <w:t>Реализация</w:t>
      </w:r>
      <w:r w:rsidR="00BD4280">
        <w:rPr>
          <w:b/>
          <w:sz w:val="28"/>
          <w:szCs w:val="28"/>
        </w:rPr>
        <w:t xml:space="preserve"> </w:t>
      </w:r>
      <w:r w:rsidR="00874F7D" w:rsidRPr="00BD4280">
        <w:rPr>
          <w:b/>
          <w:sz w:val="28"/>
          <w:szCs w:val="28"/>
        </w:rPr>
        <w:t>денежно</w:t>
      </w:r>
      <w:r w:rsidR="00BD4280">
        <w:rPr>
          <w:b/>
          <w:sz w:val="28"/>
          <w:szCs w:val="28"/>
        </w:rPr>
        <w:t>-кредитной политики в 2007 году</w:t>
      </w:r>
    </w:p>
    <w:p w:rsidR="008D5B7F" w:rsidRPr="00BD4280" w:rsidRDefault="008D5B7F" w:rsidP="00BD428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F7845" w:rsidRPr="009E03EB" w:rsidRDefault="004A5BBB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данном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разделе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проведем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анализ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проводимой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рассмотр</w:t>
      </w:r>
      <w:r w:rsidR="009D0D06" w:rsidRPr="009E03EB">
        <w:rPr>
          <w:sz w:val="28"/>
          <w:szCs w:val="28"/>
        </w:rPr>
        <w:t>и</w:t>
      </w:r>
      <w:r w:rsidRPr="009E03EB">
        <w:rPr>
          <w:sz w:val="28"/>
          <w:szCs w:val="28"/>
        </w:rPr>
        <w:t>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результаты.</w:t>
      </w:r>
      <w:r w:rsidR="00BD4280">
        <w:rPr>
          <w:sz w:val="28"/>
          <w:szCs w:val="28"/>
        </w:rPr>
        <w:t xml:space="preserve"> </w:t>
      </w:r>
    </w:p>
    <w:p w:rsidR="00E9537E" w:rsidRPr="009E03EB" w:rsidRDefault="008B3CD8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таблицы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3.1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представлена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оценка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показателей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программы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год.</w:t>
      </w:r>
      <w:r w:rsidR="00BD4280">
        <w:rPr>
          <w:sz w:val="28"/>
          <w:szCs w:val="28"/>
        </w:rPr>
        <w:t xml:space="preserve"> </w:t>
      </w:r>
      <w:r w:rsidR="008F7845" w:rsidRPr="009E03EB">
        <w:rPr>
          <w:sz w:val="28"/>
          <w:szCs w:val="28"/>
        </w:rPr>
        <w:t>Из</w:t>
      </w:r>
      <w:r w:rsidR="00BD4280">
        <w:rPr>
          <w:sz w:val="28"/>
          <w:szCs w:val="28"/>
        </w:rPr>
        <w:t xml:space="preserve"> </w:t>
      </w:r>
      <w:r w:rsidR="008F7845" w:rsidRPr="009E03EB">
        <w:rPr>
          <w:sz w:val="28"/>
          <w:szCs w:val="28"/>
        </w:rPr>
        <w:t>полученных</w:t>
      </w:r>
      <w:r w:rsidR="00BD4280">
        <w:rPr>
          <w:sz w:val="28"/>
          <w:szCs w:val="28"/>
        </w:rPr>
        <w:t xml:space="preserve"> </w:t>
      </w:r>
      <w:r w:rsidR="008F7845" w:rsidRPr="009E03EB">
        <w:rPr>
          <w:sz w:val="28"/>
          <w:szCs w:val="28"/>
        </w:rPr>
        <w:t>результатов</w:t>
      </w:r>
      <w:r w:rsidR="00BD4280">
        <w:rPr>
          <w:sz w:val="28"/>
          <w:szCs w:val="28"/>
        </w:rPr>
        <w:t xml:space="preserve"> </w:t>
      </w:r>
      <w:r w:rsidR="008F7845" w:rsidRPr="009E03EB">
        <w:rPr>
          <w:sz w:val="28"/>
          <w:szCs w:val="28"/>
        </w:rPr>
        <w:t>видно,</w:t>
      </w:r>
      <w:r w:rsidR="00BD4280">
        <w:rPr>
          <w:sz w:val="28"/>
          <w:szCs w:val="28"/>
        </w:rPr>
        <w:t xml:space="preserve"> </w:t>
      </w:r>
      <w:r w:rsidR="008F7845"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="008F7845" w:rsidRPr="009E03EB">
        <w:rPr>
          <w:sz w:val="28"/>
          <w:szCs w:val="28"/>
        </w:rPr>
        <w:t>основные</w:t>
      </w:r>
      <w:r w:rsidR="00BD4280">
        <w:rPr>
          <w:sz w:val="28"/>
          <w:szCs w:val="28"/>
        </w:rPr>
        <w:t xml:space="preserve"> </w:t>
      </w:r>
      <w:r w:rsidR="008F7845" w:rsidRPr="009E03EB">
        <w:rPr>
          <w:sz w:val="28"/>
          <w:szCs w:val="28"/>
        </w:rPr>
        <w:t>показатели:</w:t>
      </w:r>
      <w:r w:rsidR="00BD4280">
        <w:rPr>
          <w:sz w:val="28"/>
          <w:szCs w:val="28"/>
        </w:rPr>
        <w:t xml:space="preserve"> </w:t>
      </w:r>
      <w:r w:rsidR="008F7845" w:rsidRPr="009E03EB">
        <w:rPr>
          <w:sz w:val="28"/>
          <w:szCs w:val="28"/>
        </w:rPr>
        <w:t>денежная</w:t>
      </w:r>
      <w:r w:rsidR="00BD4280">
        <w:rPr>
          <w:sz w:val="28"/>
          <w:szCs w:val="28"/>
        </w:rPr>
        <w:t xml:space="preserve"> </w:t>
      </w:r>
      <w:r w:rsidR="008F7845" w:rsidRPr="009E03EB">
        <w:rPr>
          <w:sz w:val="28"/>
          <w:szCs w:val="28"/>
        </w:rPr>
        <w:t>база,</w:t>
      </w:r>
      <w:r w:rsidR="00BD4280">
        <w:rPr>
          <w:sz w:val="28"/>
          <w:szCs w:val="28"/>
        </w:rPr>
        <w:t xml:space="preserve"> </w:t>
      </w:r>
      <w:r w:rsidR="008F7845" w:rsidRPr="009E03EB">
        <w:rPr>
          <w:sz w:val="28"/>
          <w:szCs w:val="28"/>
        </w:rPr>
        <w:t>чистые</w:t>
      </w:r>
      <w:r w:rsidR="00BD4280">
        <w:rPr>
          <w:sz w:val="28"/>
          <w:szCs w:val="28"/>
        </w:rPr>
        <w:t xml:space="preserve"> </w:t>
      </w:r>
      <w:r w:rsidR="008F7845" w:rsidRPr="009E03EB">
        <w:rPr>
          <w:sz w:val="28"/>
          <w:szCs w:val="28"/>
        </w:rPr>
        <w:t>международные</w:t>
      </w:r>
      <w:r w:rsidR="00BD4280">
        <w:rPr>
          <w:sz w:val="28"/>
          <w:szCs w:val="28"/>
        </w:rPr>
        <w:t xml:space="preserve"> </w:t>
      </w:r>
      <w:r w:rsidR="008F7845" w:rsidRPr="009E03EB">
        <w:rPr>
          <w:sz w:val="28"/>
          <w:szCs w:val="28"/>
        </w:rPr>
        <w:t>резервы,</w:t>
      </w:r>
      <w:r w:rsidR="00BD4280">
        <w:rPr>
          <w:sz w:val="28"/>
          <w:szCs w:val="28"/>
        </w:rPr>
        <w:t xml:space="preserve"> </w:t>
      </w:r>
      <w:r w:rsidR="008F7845" w:rsidRPr="009E03EB">
        <w:rPr>
          <w:sz w:val="28"/>
          <w:szCs w:val="28"/>
        </w:rPr>
        <w:t>чистые</w:t>
      </w:r>
      <w:r w:rsidR="00BD4280">
        <w:rPr>
          <w:sz w:val="28"/>
          <w:szCs w:val="28"/>
        </w:rPr>
        <w:t xml:space="preserve"> </w:t>
      </w:r>
      <w:r w:rsidR="008F7845" w:rsidRPr="009E03EB">
        <w:rPr>
          <w:sz w:val="28"/>
          <w:szCs w:val="28"/>
        </w:rPr>
        <w:t>внутренние</w:t>
      </w:r>
      <w:r w:rsidR="00BD4280">
        <w:rPr>
          <w:sz w:val="28"/>
          <w:szCs w:val="28"/>
        </w:rPr>
        <w:t xml:space="preserve"> </w:t>
      </w:r>
      <w:r w:rsidR="008F7845" w:rsidRPr="009E03EB">
        <w:rPr>
          <w:sz w:val="28"/>
          <w:szCs w:val="28"/>
        </w:rPr>
        <w:t>активы</w:t>
      </w:r>
      <w:r w:rsidR="00BD4280">
        <w:rPr>
          <w:sz w:val="28"/>
          <w:szCs w:val="28"/>
        </w:rPr>
        <w:t xml:space="preserve"> </w:t>
      </w:r>
      <w:r w:rsidR="008F7845" w:rsidRPr="009E03EB">
        <w:rPr>
          <w:sz w:val="28"/>
          <w:szCs w:val="28"/>
        </w:rPr>
        <w:t>превысили</w:t>
      </w:r>
      <w:r w:rsidR="00BD4280">
        <w:rPr>
          <w:sz w:val="28"/>
          <w:szCs w:val="28"/>
        </w:rPr>
        <w:t xml:space="preserve"> </w:t>
      </w:r>
      <w:r w:rsidR="008F7845" w:rsidRPr="009E03EB">
        <w:rPr>
          <w:sz w:val="28"/>
          <w:szCs w:val="28"/>
        </w:rPr>
        <w:t>планируемые</w:t>
      </w:r>
      <w:r w:rsidR="00BD4280">
        <w:rPr>
          <w:sz w:val="28"/>
          <w:szCs w:val="28"/>
        </w:rPr>
        <w:t xml:space="preserve"> </w:t>
      </w:r>
      <w:r w:rsidR="008F7845" w:rsidRPr="009E03EB">
        <w:rPr>
          <w:sz w:val="28"/>
          <w:szCs w:val="28"/>
        </w:rPr>
        <w:t>показатели.</w:t>
      </w:r>
    </w:p>
    <w:p w:rsidR="00E9537E" w:rsidRPr="009E03EB" w:rsidRDefault="00E9537E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D5B7F" w:rsidRPr="009E03EB" w:rsidRDefault="008D5B7F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E03EB">
        <w:rPr>
          <w:sz w:val="28"/>
        </w:rPr>
        <w:t>Таблица</w:t>
      </w:r>
      <w:r w:rsidR="00BD4280">
        <w:rPr>
          <w:sz w:val="28"/>
        </w:rPr>
        <w:t xml:space="preserve"> </w:t>
      </w:r>
      <w:r w:rsidRPr="009E03EB">
        <w:rPr>
          <w:sz w:val="28"/>
        </w:rPr>
        <w:t>3.1</w:t>
      </w:r>
    </w:p>
    <w:p w:rsidR="008D5B7F" w:rsidRPr="009E03EB" w:rsidRDefault="008D5B7F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E03EB">
        <w:rPr>
          <w:sz w:val="28"/>
        </w:rPr>
        <w:t>Оценка</w:t>
      </w:r>
      <w:r w:rsidR="00BD4280">
        <w:rPr>
          <w:sz w:val="28"/>
        </w:rPr>
        <w:t xml:space="preserve"> </w:t>
      </w:r>
      <w:r w:rsidRPr="009E03EB">
        <w:rPr>
          <w:sz w:val="28"/>
        </w:rPr>
        <w:t>показателей</w:t>
      </w:r>
      <w:r w:rsidR="00BD4280">
        <w:rPr>
          <w:sz w:val="28"/>
        </w:rPr>
        <w:t xml:space="preserve"> </w:t>
      </w:r>
      <w:r w:rsidRPr="009E03EB">
        <w:rPr>
          <w:sz w:val="28"/>
        </w:rPr>
        <w:t>денежной</w:t>
      </w:r>
      <w:r w:rsidR="00BD4280">
        <w:rPr>
          <w:sz w:val="28"/>
        </w:rPr>
        <w:t xml:space="preserve"> </w:t>
      </w:r>
      <w:r w:rsidRPr="009E03EB">
        <w:rPr>
          <w:sz w:val="28"/>
        </w:rPr>
        <w:t>программы</w:t>
      </w:r>
      <w:r w:rsidR="00BD4280">
        <w:rPr>
          <w:sz w:val="28"/>
        </w:rPr>
        <w:t xml:space="preserve"> </w:t>
      </w:r>
      <w:r w:rsidRPr="009E03EB">
        <w:rPr>
          <w:sz w:val="28"/>
        </w:rPr>
        <w:t>на</w:t>
      </w:r>
      <w:r w:rsidR="00BD4280">
        <w:rPr>
          <w:sz w:val="28"/>
        </w:rPr>
        <w:t xml:space="preserve"> </w:t>
      </w:r>
      <w:r w:rsidRPr="009E03EB">
        <w:rPr>
          <w:sz w:val="28"/>
        </w:rPr>
        <w:t>2007</w:t>
      </w:r>
      <w:r w:rsidR="00BD4280">
        <w:rPr>
          <w:sz w:val="28"/>
        </w:rPr>
        <w:t xml:space="preserve"> </w:t>
      </w:r>
      <w:r w:rsidRPr="009E03EB">
        <w:rPr>
          <w:sz w:val="28"/>
        </w:rPr>
        <w:t>год</w:t>
      </w:r>
      <w:r w:rsidR="00BD4280">
        <w:rPr>
          <w:sz w:val="28"/>
        </w:rPr>
        <w:t xml:space="preserve"> </w:t>
      </w:r>
      <w:r w:rsidRPr="009E03EB">
        <w:rPr>
          <w:sz w:val="28"/>
        </w:rPr>
        <w:t>(млрд.</w:t>
      </w:r>
      <w:r w:rsidR="00BD4280">
        <w:rPr>
          <w:sz w:val="28"/>
        </w:rPr>
        <w:t xml:space="preserve"> </w:t>
      </w:r>
      <w:r w:rsidRPr="009E03EB">
        <w:rPr>
          <w:sz w:val="28"/>
        </w:rPr>
        <w:t>рублей)</w:t>
      </w:r>
      <w:r w:rsidR="00E006BB" w:rsidRPr="009E03EB">
        <w:rPr>
          <w:rStyle w:val="af0"/>
          <w:sz w:val="28"/>
        </w:rPr>
        <w:footnoteReference w:id="20"/>
      </w:r>
    </w:p>
    <w:tbl>
      <w:tblPr>
        <w:tblW w:w="9598" w:type="dxa"/>
        <w:tblInd w:w="-34" w:type="dxa"/>
        <w:tblLook w:val="0000" w:firstRow="0" w:lastRow="0" w:firstColumn="0" w:lastColumn="0" w:noHBand="0" w:noVBand="0"/>
      </w:tblPr>
      <w:tblGrid>
        <w:gridCol w:w="3686"/>
        <w:gridCol w:w="1217"/>
        <w:gridCol w:w="1217"/>
        <w:gridCol w:w="1264"/>
        <w:gridCol w:w="1217"/>
        <w:gridCol w:w="997"/>
      </w:tblGrid>
      <w:tr w:rsidR="008D5B7F" w:rsidRPr="009E03EB" w:rsidTr="00BD4280">
        <w:trPr>
          <w:trHeight w:val="51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D5B7F" w:rsidRPr="00BD4280" w:rsidRDefault="00BD4280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01.01.2007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01.06.2007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01.01.2008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01.01.2008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Прирост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за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2007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год</w:t>
            </w:r>
          </w:p>
        </w:tc>
      </w:tr>
      <w:tr w:rsidR="008D5B7F" w:rsidRPr="009E03EB" w:rsidTr="00BD4280">
        <w:trPr>
          <w:trHeight w:val="270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Факт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Факт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Программа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Оценка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Оценка</w:t>
            </w:r>
          </w:p>
        </w:tc>
      </w:tr>
      <w:tr w:rsidR="008D5B7F" w:rsidRPr="009E03EB" w:rsidTr="00BD4280">
        <w:trPr>
          <w:trHeight w:val="25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BD4280">
              <w:rPr>
                <w:rFonts w:cs="Arial CYR"/>
                <w:bCs/>
                <w:sz w:val="20"/>
                <w:szCs w:val="20"/>
              </w:rPr>
              <w:t>Денежная</w:t>
            </w:r>
            <w:r w:rsidR="00BD4280">
              <w:rPr>
                <w:rFonts w:cs="Arial CYR"/>
                <w:bCs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bCs/>
                <w:sz w:val="20"/>
                <w:szCs w:val="20"/>
              </w:rPr>
              <w:t>база</w:t>
            </w:r>
            <w:r w:rsidR="00BD4280">
              <w:rPr>
                <w:rFonts w:cs="Arial CYR"/>
                <w:bCs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bCs/>
                <w:sz w:val="20"/>
                <w:szCs w:val="20"/>
              </w:rPr>
              <w:t>(узкое</w:t>
            </w:r>
            <w:r w:rsidR="00BD4280">
              <w:rPr>
                <w:rFonts w:cs="Arial CYR"/>
                <w:bCs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bCs/>
                <w:sz w:val="20"/>
                <w:szCs w:val="20"/>
              </w:rPr>
              <w:t>определение)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3208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3264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3687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4087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879</w:t>
            </w:r>
          </w:p>
        </w:tc>
      </w:tr>
      <w:tr w:rsidR="008D5B7F" w:rsidRPr="009E03EB" w:rsidTr="00BD428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наличные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деньги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в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обращении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(вне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Банка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России)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3062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3504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3896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834</w:t>
            </w:r>
          </w:p>
        </w:tc>
      </w:tr>
      <w:tr w:rsidR="008D5B7F" w:rsidRPr="009E03EB" w:rsidTr="00BD4280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обязательные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резервы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154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45</w:t>
            </w:r>
          </w:p>
        </w:tc>
      </w:tr>
      <w:tr w:rsidR="008D5B7F" w:rsidRPr="009E03EB" w:rsidTr="00BD428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BD4280">
              <w:rPr>
                <w:rFonts w:cs="Arial CYR"/>
                <w:bCs/>
                <w:sz w:val="20"/>
                <w:szCs w:val="20"/>
              </w:rPr>
              <w:t>Чистые</w:t>
            </w:r>
            <w:r w:rsidR="00BD4280">
              <w:rPr>
                <w:rFonts w:cs="Arial CYR"/>
                <w:bCs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bCs/>
                <w:sz w:val="20"/>
                <w:szCs w:val="20"/>
              </w:rPr>
              <w:t>международные</w:t>
            </w:r>
            <w:r w:rsidR="00BD4280">
              <w:rPr>
                <w:rFonts w:cs="Arial CYR"/>
                <w:bCs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bCs/>
                <w:sz w:val="20"/>
                <w:szCs w:val="20"/>
              </w:rPr>
              <w:t>резервы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7998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10517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9574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11009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3011</w:t>
            </w:r>
          </w:p>
        </w:tc>
      </w:tr>
      <w:tr w:rsidR="008D5B7F" w:rsidRPr="009E03EB" w:rsidTr="00BD4280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в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млрд.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долларов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США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364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418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114</w:t>
            </w:r>
          </w:p>
        </w:tc>
      </w:tr>
      <w:tr w:rsidR="008D5B7F" w:rsidRPr="009E03EB" w:rsidTr="00BD4280">
        <w:trPr>
          <w:trHeight w:val="25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BD4280">
              <w:rPr>
                <w:rFonts w:cs="Arial CYR"/>
                <w:bCs/>
                <w:sz w:val="20"/>
                <w:szCs w:val="20"/>
              </w:rPr>
              <w:t>Чистые</w:t>
            </w:r>
            <w:r w:rsidR="00BD4280">
              <w:rPr>
                <w:rFonts w:cs="Arial CYR"/>
                <w:bCs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bCs/>
                <w:sz w:val="20"/>
                <w:szCs w:val="20"/>
              </w:rPr>
              <w:t>внутренние</w:t>
            </w:r>
            <w:r w:rsidR="00BD4280">
              <w:rPr>
                <w:rFonts w:cs="Arial CYR"/>
                <w:bCs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bCs/>
                <w:sz w:val="20"/>
                <w:szCs w:val="20"/>
              </w:rPr>
              <w:t>активы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479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7253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5887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6922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2133</w:t>
            </w:r>
          </w:p>
        </w:tc>
      </w:tr>
      <w:tr w:rsidR="008D5B7F" w:rsidRPr="009E03EB" w:rsidTr="00BD428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Чистый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кредит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расширенному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правительству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3696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4851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5326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4951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1255</w:t>
            </w:r>
          </w:p>
        </w:tc>
      </w:tr>
      <w:tr w:rsidR="008D5B7F" w:rsidRPr="009E03EB" w:rsidTr="00BD428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Чистый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кредит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федеральному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правительству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3350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4186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5086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4551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1201</w:t>
            </w:r>
          </w:p>
        </w:tc>
      </w:tr>
      <w:tr w:rsidR="008D5B7F" w:rsidRPr="009E03EB" w:rsidTr="00BD4280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остатки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средств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консолидированных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бюджетов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субъектов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346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664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54</w:t>
            </w:r>
          </w:p>
        </w:tc>
      </w:tr>
      <w:tr w:rsidR="008D5B7F" w:rsidRPr="009E03EB" w:rsidTr="00BD4280">
        <w:trPr>
          <w:trHeight w:val="25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Чистый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кредит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банкам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810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2006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637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1542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732</w:t>
            </w:r>
          </w:p>
        </w:tc>
      </w:tr>
      <w:tr w:rsidR="008D5B7F" w:rsidRPr="009E03EB" w:rsidTr="00BD428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валовый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кредит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банкам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23</w:t>
            </w:r>
          </w:p>
        </w:tc>
      </w:tr>
      <w:tr w:rsidR="008D5B7F" w:rsidRPr="009E03EB" w:rsidTr="00BD4280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корреспондентские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счета,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депозит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838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2006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642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1547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708</w:t>
            </w:r>
          </w:p>
        </w:tc>
      </w:tr>
      <w:tr w:rsidR="008D5B7F" w:rsidRPr="009E03EB" w:rsidTr="00BD4280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Прочие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чистые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неклассифицированные</w:t>
            </w:r>
            <w:r w:rsid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активы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283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397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429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5B7F" w:rsidRPr="00BD4280" w:rsidRDefault="008D5B7F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146</w:t>
            </w:r>
          </w:p>
        </w:tc>
      </w:tr>
    </w:tbl>
    <w:p w:rsidR="00874F7D" w:rsidRPr="009E03EB" w:rsidRDefault="00874F7D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74F7D" w:rsidRPr="009E03EB" w:rsidRDefault="00881444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FreeSetC"/>
          <w:sz w:val="28"/>
          <w:szCs w:val="28"/>
        </w:rPr>
      </w:pP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графике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3.1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видно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колебание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индекса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потребительских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т.е.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сравнению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годом.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известно,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одна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частей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направлена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сдерживание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примеру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инфляция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I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квартал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="00FA13EA" w:rsidRPr="009E03EB">
        <w:rPr>
          <w:sz w:val="28"/>
          <w:szCs w:val="28"/>
        </w:rPr>
        <w:t>с</w:t>
      </w:r>
      <w:r w:rsidR="005344D7" w:rsidRPr="009E03EB">
        <w:rPr>
          <w:sz w:val="28"/>
          <w:szCs w:val="28"/>
        </w:rPr>
        <w:t>оставила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4,8%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против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3,4%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аналогичный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период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предыдущего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года.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Ускорение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потребительских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цен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произошло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прежде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всего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счет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высоких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темпов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удорожания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продовольственных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товаров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платных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услуг</w:t>
      </w:r>
      <w:r w:rsidR="00BD4280">
        <w:rPr>
          <w:sz w:val="28"/>
          <w:szCs w:val="28"/>
        </w:rPr>
        <w:t xml:space="preserve"> </w:t>
      </w:r>
      <w:r w:rsidR="005344D7" w:rsidRPr="009E03EB">
        <w:rPr>
          <w:sz w:val="28"/>
          <w:szCs w:val="28"/>
        </w:rPr>
        <w:t>населению.</w:t>
      </w:r>
      <w:r w:rsidR="00BD4280">
        <w:rPr>
          <w:rFonts w:cs="FreeSetC"/>
          <w:sz w:val="28"/>
          <w:szCs w:val="28"/>
        </w:rPr>
        <w:t xml:space="preserve"> </w:t>
      </w:r>
      <w:r w:rsidR="00690625" w:rsidRPr="009E03EB">
        <w:rPr>
          <w:sz w:val="28"/>
          <w:szCs w:val="28"/>
        </w:rPr>
        <w:t>Политика</w:t>
      </w:r>
      <w:r w:rsidR="00BD4280">
        <w:rPr>
          <w:sz w:val="28"/>
          <w:szCs w:val="28"/>
        </w:rPr>
        <w:t xml:space="preserve"> </w:t>
      </w:r>
      <w:r w:rsidR="00690625" w:rsidRPr="009E03EB">
        <w:rPr>
          <w:sz w:val="28"/>
          <w:szCs w:val="28"/>
        </w:rPr>
        <w:t>государства</w:t>
      </w:r>
      <w:r w:rsidR="00BD4280">
        <w:rPr>
          <w:sz w:val="28"/>
          <w:szCs w:val="28"/>
        </w:rPr>
        <w:t xml:space="preserve"> </w:t>
      </w:r>
      <w:r w:rsidR="00690625" w:rsidRPr="009E03EB">
        <w:rPr>
          <w:sz w:val="28"/>
          <w:szCs w:val="28"/>
        </w:rPr>
        <w:t>направлена</w:t>
      </w:r>
      <w:r w:rsidR="00BD4280">
        <w:rPr>
          <w:sz w:val="28"/>
          <w:szCs w:val="28"/>
        </w:rPr>
        <w:t xml:space="preserve"> </w:t>
      </w:r>
      <w:r w:rsidR="00690625"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="00690625" w:rsidRPr="009E03EB">
        <w:rPr>
          <w:sz w:val="28"/>
          <w:szCs w:val="28"/>
        </w:rPr>
        <w:t>снижение</w:t>
      </w:r>
      <w:r w:rsidR="00BD4280">
        <w:rPr>
          <w:sz w:val="28"/>
          <w:szCs w:val="28"/>
        </w:rPr>
        <w:t xml:space="preserve"> </w:t>
      </w:r>
      <w:r w:rsidR="00690625" w:rsidRPr="009E03EB">
        <w:rPr>
          <w:sz w:val="28"/>
          <w:szCs w:val="28"/>
        </w:rPr>
        <w:t>инфляции,</w:t>
      </w:r>
      <w:r w:rsidR="00BD4280">
        <w:rPr>
          <w:sz w:val="28"/>
          <w:szCs w:val="28"/>
        </w:rPr>
        <w:t xml:space="preserve"> </w:t>
      </w:r>
      <w:r w:rsidR="00690625" w:rsidRPr="009E03EB">
        <w:rPr>
          <w:sz w:val="28"/>
          <w:szCs w:val="28"/>
        </w:rPr>
        <w:t>однако</w:t>
      </w:r>
      <w:r w:rsidR="00BD4280">
        <w:rPr>
          <w:sz w:val="28"/>
          <w:szCs w:val="28"/>
        </w:rPr>
        <w:t xml:space="preserve"> </w:t>
      </w:r>
      <w:r w:rsidR="00690625" w:rsidRPr="009E03EB">
        <w:rPr>
          <w:sz w:val="28"/>
          <w:szCs w:val="28"/>
        </w:rPr>
        <w:t>уже</w:t>
      </w:r>
      <w:r w:rsidR="00BD4280">
        <w:rPr>
          <w:sz w:val="28"/>
          <w:szCs w:val="28"/>
        </w:rPr>
        <w:t xml:space="preserve"> </w:t>
      </w:r>
      <w:r w:rsidR="00690625" w:rsidRPr="009E03EB">
        <w:rPr>
          <w:sz w:val="28"/>
          <w:szCs w:val="28"/>
        </w:rPr>
        <w:t>видно,</w:t>
      </w:r>
      <w:r w:rsidR="00BD4280">
        <w:rPr>
          <w:sz w:val="28"/>
          <w:szCs w:val="28"/>
        </w:rPr>
        <w:t xml:space="preserve"> </w:t>
      </w:r>
      <w:r w:rsidR="00690625"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="00690625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690625" w:rsidRPr="009E03EB">
        <w:rPr>
          <w:sz w:val="28"/>
          <w:szCs w:val="28"/>
        </w:rPr>
        <w:t>этом</w:t>
      </w:r>
      <w:r w:rsidR="00BD4280">
        <w:rPr>
          <w:sz w:val="28"/>
          <w:szCs w:val="28"/>
        </w:rPr>
        <w:t xml:space="preserve"> </w:t>
      </w:r>
      <w:r w:rsidR="00690625"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="00690625"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="00690625" w:rsidRPr="009E03EB">
        <w:rPr>
          <w:sz w:val="28"/>
          <w:szCs w:val="28"/>
        </w:rPr>
        <w:t>поставленной</w:t>
      </w:r>
      <w:r w:rsidR="00BD4280">
        <w:rPr>
          <w:sz w:val="28"/>
          <w:szCs w:val="28"/>
        </w:rPr>
        <w:t xml:space="preserve"> </w:t>
      </w:r>
      <w:r w:rsidR="00690625" w:rsidRPr="009E03EB">
        <w:rPr>
          <w:sz w:val="28"/>
          <w:szCs w:val="28"/>
        </w:rPr>
        <w:t>задачей</w:t>
      </w:r>
      <w:r w:rsidR="00BD4280">
        <w:rPr>
          <w:sz w:val="28"/>
          <w:szCs w:val="28"/>
        </w:rPr>
        <w:t xml:space="preserve"> </w:t>
      </w:r>
      <w:r w:rsidR="00690625" w:rsidRPr="009E03EB">
        <w:rPr>
          <w:sz w:val="28"/>
          <w:szCs w:val="28"/>
        </w:rPr>
        <w:t>правительство</w:t>
      </w:r>
      <w:r w:rsidR="00BD4280">
        <w:rPr>
          <w:sz w:val="28"/>
          <w:szCs w:val="28"/>
        </w:rPr>
        <w:t xml:space="preserve"> </w:t>
      </w:r>
      <w:r w:rsidR="00690625" w:rsidRPr="009E03EB">
        <w:rPr>
          <w:sz w:val="28"/>
          <w:szCs w:val="28"/>
        </w:rPr>
        <w:t>не</w:t>
      </w:r>
      <w:r w:rsidR="00BD4280">
        <w:rPr>
          <w:sz w:val="28"/>
          <w:szCs w:val="28"/>
        </w:rPr>
        <w:t xml:space="preserve"> </w:t>
      </w:r>
      <w:r w:rsidR="00690625" w:rsidRPr="009E03EB">
        <w:rPr>
          <w:sz w:val="28"/>
          <w:szCs w:val="28"/>
        </w:rPr>
        <w:t>справится</w:t>
      </w:r>
      <w:r w:rsidR="00BD4280">
        <w:rPr>
          <w:sz w:val="28"/>
          <w:szCs w:val="28"/>
        </w:rPr>
        <w:t xml:space="preserve"> </w:t>
      </w:r>
      <w:r w:rsidR="00690625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690625" w:rsidRPr="009E03EB">
        <w:rPr>
          <w:sz w:val="28"/>
          <w:szCs w:val="28"/>
        </w:rPr>
        <w:t>инфляции</w:t>
      </w:r>
      <w:r w:rsidR="00BD4280">
        <w:rPr>
          <w:sz w:val="28"/>
          <w:szCs w:val="28"/>
        </w:rPr>
        <w:t xml:space="preserve"> </w:t>
      </w:r>
      <w:r w:rsidR="00690625" w:rsidRPr="009E03EB">
        <w:rPr>
          <w:sz w:val="28"/>
          <w:szCs w:val="28"/>
        </w:rPr>
        <w:t>возрастет.</w:t>
      </w:r>
    </w:p>
    <w:p w:rsidR="00AA7339" w:rsidRPr="009E03EB" w:rsidRDefault="00AA7339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7339" w:rsidRPr="009E03EB" w:rsidRDefault="00AA7339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E03EB">
        <w:rPr>
          <w:sz w:val="28"/>
        </w:rPr>
        <w:t>График</w:t>
      </w:r>
      <w:r w:rsidR="00BD4280">
        <w:rPr>
          <w:sz w:val="28"/>
        </w:rPr>
        <w:t xml:space="preserve"> </w:t>
      </w:r>
      <w:r w:rsidRPr="009E03EB">
        <w:rPr>
          <w:sz w:val="28"/>
        </w:rPr>
        <w:t>3.</w:t>
      </w:r>
      <w:r w:rsidR="00E9537E" w:rsidRPr="009E03EB">
        <w:rPr>
          <w:sz w:val="28"/>
        </w:rPr>
        <w:t>1</w:t>
      </w:r>
    </w:p>
    <w:p w:rsidR="003667E3" w:rsidRPr="009E03EB" w:rsidRDefault="003667E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E03EB">
        <w:rPr>
          <w:sz w:val="28"/>
        </w:rPr>
        <w:t>Динамика</w:t>
      </w:r>
      <w:r w:rsidR="00BD4280">
        <w:rPr>
          <w:sz w:val="28"/>
        </w:rPr>
        <w:t xml:space="preserve"> </w:t>
      </w:r>
      <w:r w:rsidRPr="009E03EB">
        <w:rPr>
          <w:sz w:val="28"/>
        </w:rPr>
        <w:t>индекса</w:t>
      </w:r>
      <w:r w:rsidR="00BD4280">
        <w:rPr>
          <w:sz w:val="28"/>
        </w:rPr>
        <w:t xml:space="preserve"> </w:t>
      </w:r>
      <w:r w:rsidRPr="009E03EB">
        <w:rPr>
          <w:sz w:val="28"/>
        </w:rPr>
        <w:t>потребительских</w:t>
      </w:r>
      <w:r w:rsidR="00BD4280">
        <w:rPr>
          <w:sz w:val="28"/>
        </w:rPr>
        <w:t xml:space="preserve"> </w:t>
      </w:r>
      <w:r w:rsidRPr="009E03EB">
        <w:rPr>
          <w:sz w:val="28"/>
        </w:rPr>
        <w:t>цен</w:t>
      </w:r>
      <w:r w:rsidR="00B2396F" w:rsidRPr="009E03EB">
        <w:rPr>
          <w:rStyle w:val="af0"/>
          <w:sz w:val="28"/>
        </w:rPr>
        <w:footnoteReference w:id="21"/>
      </w:r>
    </w:p>
    <w:p w:rsidR="00AA7339" w:rsidRPr="009E03EB" w:rsidRDefault="003667E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E03EB">
        <w:rPr>
          <w:sz w:val="28"/>
        </w:rPr>
        <w:t>(в</w:t>
      </w:r>
      <w:r w:rsidR="00BD4280">
        <w:rPr>
          <w:sz w:val="28"/>
        </w:rPr>
        <w:t xml:space="preserve"> </w:t>
      </w:r>
      <w:r w:rsidRPr="009E03EB">
        <w:rPr>
          <w:sz w:val="28"/>
        </w:rPr>
        <w:t>%</w:t>
      </w:r>
      <w:r w:rsidR="00BD4280">
        <w:rPr>
          <w:sz w:val="28"/>
        </w:rPr>
        <w:t xml:space="preserve"> </w:t>
      </w:r>
      <w:r w:rsidRPr="009E03EB">
        <w:rPr>
          <w:sz w:val="28"/>
        </w:rPr>
        <w:t>к</w:t>
      </w:r>
      <w:r w:rsidR="00BD4280">
        <w:rPr>
          <w:sz w:val="28"/>
        </w:rPr>
        <w:t xml:space="preserve"> </w:t>
      </w:r>
      <w:r w:rsidRPr="009E03EB">
        <w:rPr>
          <w:sz w:val="28"/>
        </w:rPr>
        <w:t>соответствующему</w:t>
      </w:r>
      <w:r w:rsidR="00BD4280">
        <w:rPr>
          <w:sz w:val="28"/>
        </w:rPr>
        <w:t xml:space="preserve"> </w:t>
      </w:r>
      <w:r w:rsidRPr="009E03EB">
        <w:rPr>
          <w:sz w:val="28"/>
        </w:rPr>
        <w:t>периоду</w:t>
      </w:r>
      <w:r w:rsidR="00BD4280">
        <w:rPr>
          <w:sz w:val="28"/>
        </w:rPr>
        <w:t xml:space="preserve"> </w:t>
      </w:r>
      <w:r w:rsidRPr="009E03EB">
        <w:rPr>
          <w:sz w:val="28"/>
        </w:rPr>
        <w:t>предыдущего</w:t>
      </w:r>
      <w:r w:rsidR="00BD4280">
        <w:rPr>
          <w:sz w:val="28"/>
        </w:rPr>
        <w:t xml:space="preserve"> </w:t>
      </w:r>
      <w:r w:rsidRPr="009E03EB">
        <w:rPr>
          <w:sz w:val="28"/>
        </w:rPr>
        <w:t>года)</w:t>
      </w:r>
    </w:p>
    <w:p w:rsidR="00AA7339" w:rsidRPr="009E03EB" w:rsidRDefault="00E20641" w:rsidP="00BD4280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pict>
          <v:shape id="_x0000_i1026" type="#_x0000_t75" style="width:463.5pt;height:304.5pt">
            <v:imagedata r:id="rId8" o:title=""/>
          </v:shape>
        </w:pict>
      </w:r>
    </w:p>
    <w:p w:rsidR="007149C0" w:rsidRPr="009E03EB" w:rsidRDefault="00BD4280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49C0" w:rsidRPr="009E03E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рублевая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денежная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масса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возросла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47,5%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IV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</w:t>
      </w:r>
      <w:r w:rsidR="00335761" w:rsidRPr="009E03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15,5%),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меньше,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(48,8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16,1%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соответственно).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темпов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потребительских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цен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денежного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агрегата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М2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обусловило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рублевой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денежной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массы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реальном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выражении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истекший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31,8%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335761" w:rsidRPr="009E03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149C0" w:rsidRPr="009E03EB">
        <w:rPr>
          <w:sz w:val="28"/>
          <w:szCs w:val="28"/>
        </w:rPr>
        <w:t>36,5%).</w:t>
      </w:r>
    </w:p>
    <w:p w:rsidR="008F7845" w:rsidRPr="009E03EB" w:rsidRDefault="008F7845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12415" w:rsidRPr="009E03EB" w:rsidRDefault="00D12415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E03EB">
        <w:rPr>
          <w:sz w:val="28"/>
        </w:rPr>
        <w:t>Таблица</w:t>
      </w:r>
      <w:r w:rsidR="00BD4280">
        <w:rPr>
          <w:sz w:val="28"/>
        </w:rPr>
        <w:t xml:space="preserve"> </w:t>
      </w:r>
      <w:r w:rsidRPr="009E03EB">
        <w:rPr>
          <w:sz w:val="28"/>
        </w:rPr>
        <w:t>3.2</w:t>
      </w:r>
    </w:p>
    <w:p w:rsidR="00D12415" w:rsidRPr="009E03EB" w:rsidRDefault="00D12415" w:rsidP="009E03EB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  <w:r w:rsidRPr="009E03EB">
        <w:rPr>
          <w:bCs/>
          <w:sz w:val="28"/>
        </w:rPr>
        <w:t>Денежная</w:t>
      </w:r>
      <w:r w:rsidR="00BD4280">
        <w:rPr>
          <w:bCs/>
          <w:sz w:val="28"/>
        </w:rPr>
        <w:t xml:space="preserve"> </w:t>
      </w:r>
      <w:r w:rsidRPr="009E03EB">
        <w:rPr>
          <w:bCs/>
          <w:sz w:val="28"/>
        </w:rPr>
        <w:t>масса</w:t>
      </w:r>
      <w:r w:rsidR="00BD4280">
        <w:rPr>
          <w:bCs/>
          <w:sz w:val="28"/>
        </w:rPr>
        <w:t xml:space="preserve"> </w:t>
      </w:r>
      <w:r w:rsidRPr="009E03EB">
        <w:rPr>
          <w:bCs/>
          <w:sz w:val="28"/>
        </w:rPr>
        <w:t>М2</w:t>
      </w:r>
      <w:r w:rsidR="00BD4280">
        <w:rPr>
          <w:bCs/>
          <w:sz w:val="28"/>
        </w:rPr>
        <w:t xml:space="preserve"> </w:t>
      </w:r>
      <w:r w:rsidRPr="009E03EB">
        <w:rPr>
          <w:bCs/>
          <w:sz w:val="28"/>
        </w:rPr>
        <w:t>(национальное</w:t>
      </w:r>
      <w:r w:rsidR="00BD4280">
        <w:rPr>
          <w:bCs/>
          <w:sz w:val="28"/>
        </w:rPr>
        <w:t xml:space="preserve"> </w:t>
      </w:r>
      <w:r w:rsidRPr="009E03EB">
        <w:rPr>
          <w:bCs/>
          <w:sz w:val="28"/>
        </w:rPr>
        <w:t>определение)</w:t>
      </w:r>
      <w:r w:rsidR="00BD4280">
        <w:rPr>
          <w:bCs/>
          <w:sz w:val="28"/>
        </w:rPr>
        <w:t xml:space="preserve"> </w:t>
      </w:r>
      <w:r w:rsidRPr="009E03EB">
        <w:rPr>
          <w:bCs/>
          <w:sz w:val="28"/>
        </w:rPr>
        <w:t>в</w:t>
      </w:r>
      <w:r w:rsidR="00BD4280">
        <w:rPr>
          <w:bCs/>
          <w:sz w:val="28"/>
        </w:rPr>
        <w:t xml:space="preserve"> </w:t>
      </w:r>
      <w:r w:rsidRPr="009E03EB">
        <w:rPr>
          <w:bCs/>
          <w:sz w:val="28"/>
        </w:rPr>
        <w:t>2007</w:t>
      </w:r>
      <w:r w:rsidR="00BD4280">
        <w:rPr>
          <w:bCs/>
          <w:sz w:val="28"/>
        </w:rPr>
        <w:t xml:space="preserve"> </w:t>
      </w:r>
      <w:r w:rsidRPr="009E03EB">
        <w:rPr>
          <w:bCs/>
          <w:sz w:val="28"/>
        </w:rPr>
        <w:t>году</w:t>
      </w:r>
      <w:r w:rsidR="008F7845" w:rsidRPr="009E03EB">
        <w:rPr>
          <w:rStyle w:val="af0"/>
          <w:bCs/>
          <w:sz w:val="28"/>
        </w:rPr>
        <w:footnoteReference w:id="22"/>
      </w:r>
    </w:p>
    <w:tbl>
      <w:tblPr>
        <w:tblW w:w="9220" w:type="dxa"/>
        <w:tblInd w:w="103" w:type="dxa"/>
        <w:tblLook w:val="0000" w:firstRow="0" w:lastRow="0" w:firstColumn="0" w:lastColumn="0" w:noHBand="0" w:noVBand="0"/>
      </w:tblPr>
      <w:tblGrid>
        <w:gridCol w:w="1476"/>
        <w:gridCol w:w="1223"/>
        <w:gridCol w:w="1383"/>
        <w:gridCol w:w="1761"/>
        <w:gridCol w:w="1901"/>
        <w:gridCol w:w="1476"/>
      </w:tblGrid>
      <w:tr w:rsidR="00D12415" w:rsidRPr="009E03EB" w:rsidTr="00BD4280">
        <w:trPr>
          <w:trHeight w:val="93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Дата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Денежная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масса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М2</w:t>
            </w:r>
            <w:r w:rsidRPr="00BD4280">
              <w:rPr>
                <w:rFonts w:cs="Arial CYR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Темпы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прироста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денежной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массы,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%</w:t>
            </w:r>
          </w:p>
        </w:tc>
      </w:tr>
      <w:tr w:rsidR="00D12415" w:rsidRPr="009E03EB" w:rsidTr="00BD4280">
        <w:trPr>
          <w:trHeight w:val="435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Всего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в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том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числе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к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предыдущему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к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01.01.2007</w:t>
            </w:r>
          </w:p>
        </w:tc>
      </w:tr>
      <w:tr w:rsidR="00D12415" w:rsidRPr="009E03EB" w:rsidTr="00BD4280">
        <w:trPr>
          <w:trHeight w:val="360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наличные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деньги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безналичные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месяцу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D12415" w:rsidRPr="009E03EB" w:rsidTr="00BD4280">
        <w:trPr>
          <w:trHeight w:val="45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01.01.2007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8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995,8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2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785,2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6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210,6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12,3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—</w:t>
            </w:r>
          </w:p>
        </w:tc>
      </w:tr>
      <w:tr w:rsidR="00D12415" w:rsidRPr="009E03EB" w:rsidTr="00BD4280">
        <w:trPr>
          <w:trHeight w:val="25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01.02.2007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8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700,8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2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630,1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6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070,6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-3,3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-3,3</w:t>
            </w:r>
          </w:p>
        </w:tc>
      </w:tr>
      <w:tr w:rsidR="00D12415" w:rsidRPr="009E03EB" w:rsidTr="00BD4280">
        <w:trPr>
          <w:trHeight w:val="25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01.03.2007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8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902,0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2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682,0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6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220,1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2,3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-1</w:t>
            </w:r>
          </w:p>
        </w:tc>
      </w:tr>
      <w:tr w:rsidR="00D12415" w:rsidRPr="009E03EB" w:rsidTr="00BD4280">
        <w:trPr>
          <w:trHeight w:val="25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01.04.2007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9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412,6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2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741,2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6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671,4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5,7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4,6</w:t>
            </w:r>
          </w:p>
        </w:tc>
      </w:tr>
      <w:tr w:rsidR="00D12415" w:rsidRPr="009E03EB" w:rsidTr="00BD4280">
        <w:trPr>
          <w:trHeight w:val="25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01.05.2007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10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006,0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2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859,4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7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146,6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6,3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11,2</w:t>
            </w:r>
          </w:p>
        </w:tc>
      </w:tr>
      <w:tr w:rsidR="00D12415" w:rsidRPr="009E03EB" w:rsidTr="00BD4280">
        <w:trPr>
          <w:trHeight w:val="25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01.06.2007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10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699,3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2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896,6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7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802,6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6,9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18,9</w:t>
            </w:r>
          </w:p>
        </w:tc>
      </w:tr>
      <w:tr w:rsidR="00D12415" w:rsidRPr="009E03EB" w:rsidTr="00BD4280">
        <w:trPr>
          <w:trHeight w:val="25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01.07.2007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10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857,7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027,5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7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830,2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20,7</w:t>
            </w:r>
          </w:p>
        </w:tc>
      </w:tr>
      <w:tr w:rsidR="00D12415" w:rsidRPr="009E03EB" w:rsidTr="00BD4280">
        <w:trPr>
          <w:trHeight w:val="25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01.08.2007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10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923,5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087,0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7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836,5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0,6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21,4</w:t>
            </w:r>
          </w:p>
        </w:tc>
      </w:tr>
      <w:tr w:rsidR="00D12415" w:rsidRPr="009E03EB" w:rsidTr="00BD4280">
        <w:trPr>
          <w:trHeight w:val="25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01.09.2007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11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156,8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170,6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7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986,2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24</w:t>
            </w:r>
          </w:p>
        </w:tc>
      </w:tr>
      <w:tr w:rsidR="00D12415" w:rsidRPr="009E03EB" w:rsidTr="00BD4280">
        <w:trPr>
          <w:trHeight w:val="25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01.10.2007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11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494,0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220,9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8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273,2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27,8</w:t>
            </w:r>
          </w:p>
        </w:tc>
      </w:tr>
      <w:tr w:rsidR="00D12415" w:rsidRPr="009E03EB" w:rsidTr="00BD4280">
        <w:trPr>
          <w:trHeight w:val="25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01.11.2007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11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421,7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259,1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8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162,6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-0,6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27</w:t>
            </w:r>
          </w:p>
        </w:tc>
      </w:tr>
      <w:tr w:rsidR="00D12415" w:rsidRPr="009E03EB" w:rsidTr="00BD4280">
        <w:trPr>
          <w:trHeight w:val="25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01.12.2007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12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163,3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373,4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8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789,9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6,5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35,2</w:t>
            </w:r>
          </w:p>
        </w:tc>
      </w:tr>
      <w:tr w:rsidR="00D12415" w:rsidRPr="009E03EB" w:rsidTr="00BD4280">
        <w:trPr>
          <w:trHeight w:val="25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01.01.2008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13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272,1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3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702,2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9</w:t>
            </w:r>
            <w:r w:rsidR="00BD4280" w:rsidRPr="00BD4280">
              <w:rPr>
                <w:rFonts w:cs="Arial CYR"/>
                <w:sz w:val="20"/>
                <w:szCs w:val="20"/>
              </w:rPr>
              <w:t xml:space="preserve"> </w:t>
            </w:r>
            <w:r w:rsidRPr="00BD4280">
              <w:rPr>
                <w:rFonts w:cs="Arial CYR"/>
                <w:sz w:val="20"/>
                <w:szCs w:val="20"/>
              </w:rPr>
              <w:t>569,9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9,1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415" w:rsidRPr="00BD4280" w:rsidRDefault="00D12415" w:rsidP="00BD4280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D4280">
              <w:rPr>
                <w:rFonts w:cs="Arial CYR"/>
                <w:sz w:val="20"/>
                <w:szCs w:val="20"/>
              </w:rPr>
              <w:t>47,5</w:t>
            </w:r>
          </w:p>
        </w:tc>
      </w:tr>
    </w:tbl>
    <w:p w:rsidR="00D12415" w:rsidRPr="009E03EB" w:rsidRDefault="00D12415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0"/>
        </w:rPr>
      </w:pPr>
      <w:r w:rsidRPr="009E03EB">
        <w:rPr>
          <w:iCs/>
          <w:sz w:val="28"/>
          <w:szCs w:val="20"/>
          <w:vertAlign w:val="superscript"/>
        </w:rPr>
        <w:t>1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Денежный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агрегат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М2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представляет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собой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объем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наличных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денег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в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обращении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(вне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банков)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и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остатков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средств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в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национальной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валюте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на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счетах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нефинансовых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организаций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и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физических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лиц,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являющихся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резидентами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Российской</w:t>
      </w:r>
      <w:r w:rsidR="00BD4280">
        <w:rPr>
          <w:iCs/>
          <w:sz w:val="28"/>
          <w:szCs w:val="20"/>
        </w:rPr>
        <w:t xml:space="preserve"> </w:t>
      </w:r>
      <w:r w:rsidRPr="009E03EB">
        <w:rPr>
          <w:iCs/>
          <w:sz w:val="28"/>
          <w:szCs w:val="20"/>
        </w:rPr>
        <w:t>Федерации.</w:t>
      </w:r>
    </w:p>
    <w:p w:rsidR="00D12415" w:rsidRPr="009E03EB" w:rsidRDefault="00D12415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7149C0" w:rsidRPr="009E03EB" w:rsidRDefault="007149C0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Рост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наличных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денег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предыдущие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значительной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степени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был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связан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продолжающимся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доходов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населения.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время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фоне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более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низких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темпов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доходов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населения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темпы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агрегата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замедлились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составили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32,9%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против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38,6%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(14,9%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IV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квартале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против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16,0%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аналогичный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период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года).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Вместе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населения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приобретению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наличной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иностранной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меньшей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степени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сравнению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сдерживали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наличных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рублевых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(нетто-продажи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наличной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иностранной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уполномоченными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через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обменные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пункты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составили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3,3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долл.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США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против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7,0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долл.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США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г.).</w:t>
      </w:r>
    </w:p>
    <w:p w:rsidR="007149C0" w:rsidRPr="009E03EB" w:rsidRDefault="007149C0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Безналичная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компонента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агрегата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М2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увеличилась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54,1%,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числе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IV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квартале</w:t>
      </w:r>
      <w:r w:rsidR="00BD4280">
        <w:rPr>
          <w:sz w:val="28"/>
          <w:szCs w:val="28"/>
        </w:rPr>
        <w:t xml:space="preserve"> </w:t>
      </w:r>
      <w:r w:rsidR="00335761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15,7%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="00335761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53,9%,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IV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квартале</w:t>
      </w:r>
      <w:r w:rsidR="00BD4280">
        <w:rPr>
          <w:sz w:val="28"/>
          <w:szCs w:val="28"/>
        </w:rPr>
        <w:t xml:space="preserve"> </w:t>
      </w:r>
      <w:r w:rsidR="00335761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16,1%).</w:t>
      </w:r>
    </w:p>
    <w:p w:rsidR="007149C0" w:rsidRPr="009E03EB" w:rsidRDefault="007149C0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Рост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депозитов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физических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лиц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национальной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происходил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повышения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реальных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доходов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населения,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укрепления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доллару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США.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Вместе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темпы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депозитов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населения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сократились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51,6%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41,3%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год.</w:t>
      </w:r>
    </w:p>
    <w:p w:rsidR="00BD4280" w:rsidRDefault="00BD4280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12415" w:rsidRPr="009E03EB" w:rsidRDefault="00D12415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E03EB">
        <w:rPr>
          <w:sz w:val="28"/>
        </w:rPr>
        <w:t>График</w:t>
      </w:r>
      <w:r w:rsidR="00BD4280">
        <w:rPr>
          <w:sz w:val="28"/>
        </w:rPr>
        <w:t xml:space="preserve"> </w:t>
      </w:r>
      <w:r w:rsidRPr="009E03EB">
        <w:rPr>
          <w:sz w:val="28"/>
        </w:rPr>
        <w:t>3.</w:t>
      </w:r>
      <w:r w:rsidR="00E9537E" w:rsidRPr="009E03EB">
        <w:rPr>
          <w:sz w:val="28"/>
        </w:rPr>
        <w:t>2</w:t>
      </w:r>
    </w:p>
    <w:p w:rsidR="00D12415" w:rsidRPr="009E03EB" w:rsidRDefault="00D12415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E03EB">
        <w:rPr>
          <w:sz w:val="28"/>
        </w:rPr>
        <w:t>Темпы</w:t>
      </w:r>
      <w:r w:rsidR="00BD4280">
        <w:rPr>
          <w:sz w:val="28"/>
        </w:rPr>
        <w:t xml:space="preserve"> </w:t>
      </w:r>
      <w:r w:rsidRPr="009E03EB">
        <w:rPr>
          <w:sz w:val="28"/>
        </w:rPr>
        <w:t>прироста</w:t>
      </w:r>
      <w:r w:rsidR="00BD4280">
        <w:rPr>
          <w:sz w:val="28"/>
        </w:rPr>
        <w:t xml:space="preserve"> </w:t>
      </w:r>
      <w:r w:rsidRPr="009E03EB">
        <w:rPr>
          <w:sz w:val="28"/>
        </w:rPr>
        <w:t>денежного</w:t>
      </w:r>
      <w:r w:rsidR="00BD4280">
        <w:rPr>
          <w:sz w:val="28"/>
        </w:rPr>
        <w:t xml:space="preserve"> </w:t>
      </w:r>
      <w:r w:rsidRPr="009E03EB">
        <w:rPr>
          <w:sz w:val="28"/>
        </w:rPr>
        <w:t>агрегата</w:t>
      </w:r>
      <w:r w:rsidR="00BD4280">
        <w:rPr>
          <w:sz w:val="28"/>
        </w:rPr>
        <w:t xml:space="preserve"> </w:t>
      </w:r>
      <w:r w:rsidRPr="009E03EB">
        <w:rPr>
          <w:sz w:val="28"/>
        </w:rPr>
        <w:t>М2</w:t>
      </w:r>
      <w:r w:rsidR="00E9537E" w:rsidRPr="009E03EB">
        <w:rPr>
          <w:rStyle w:val="af0"/>
          <w:sz w:val="28"/>
        </w:rPr>
        <w:footnoteReference w:id="23"/>
      </w:r>
      <w:r w:rsidR="00BD4280">
        <w:rPr>
          <w:sz w:val="28"/>
        </w:rPr>
        <w:t xml:space="preserve"> </w:t>
      </w:r>
      <w:r w:rsidRPr="009E03EB">
        <w:rPr>
          <w:sz w:val="28"/>
        </w:rPr>
        <w:t>(месяц</w:t>
      </w:r>
      <w:r w:rsidR="00BD4280">
        <w:rPr>
          <w:sz w:val="28"/>
        </w:rPr>
        <w:t xml:space="preserve"> </w:t>
      </w:r>
      <w:r w:rsidRPr="009E03EB">
        <w:rPr>
          <w:sz w:val="28"/>
        </w:rPr>
        <w:t>к</w:t>
      </w:r>
      <w:r w:rsidR="00BD4280">
        <w:rPr>
          <w:sz w:val="28"/>
        </w:rPr>
        <w:t xml:space="preserve"> </w:t>
      </w:r>
      <w:r w:rsidRPr="009E03EB">
        <w:rPr>
          <w:sz w:val="28"/>
        </w:rPr>
        <w:t>предыдущему</w:t>
      </w:r>
      <w:r w:rsidR="00BD4280">
        <w:rPr>
          <w:sz w:val="28"/>
        </w:rPr>
        <w:t xml:space="preserve"> </w:t>
      </w:r>
      <w:r w:rsidRPr="009E03EB">
        <w:rPr>
          <w:sz w:val="28"/>
        </w:rPr>
        <w:t>месяцу,</w:t>
      </w:r>
      <w:r w:rsidR="00BD4280">
        <w:rPr>
          <w:sz w:val="28"/>
        </w:rPr>
        <w:t xml:space="preserve"> </w:t>
      </w:r>
      <w:r w:rsidRPr="009E03EB">
        <w:rPr>
          <w:sz w:val="28"/>
        </w:rPr>
        <w:t>%)</w:t>
      </w:r>
    </w:p>
    <w:p w:rsidR="00D12415" w:rsidRPr="009E03EB" w:rsidRDefault="00E20641" w:rsidP="00BD4280">
      <w:pPr>
        <w:keepNext/>
        <w:widowControl w:val="0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pict>
          <v:shape id="_x0000_i1027" type="#_x0000_t75" style="width:435pt;height:3in">
            <v:imagedata r:id="rId9" o:title=""/>
          </v:shape>
        </w:pict>
      </w:r>
    </w:p>
    <w:p w:rsidR="007149C0" w:rsidRPr="009E03EB" w:rsidRDefault="007149C0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результате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повышения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доходов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нефинансовых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общий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коммерческих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возрос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67,9%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="00335761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56,4%).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депозиты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"до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востребования"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увеличились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53,4%,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срочные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депозиты</w:t>
      </w:r>
      <w:r w:rsidR="00BD4280">
        <w:rPr>
          <w:sz w:val="28"/>
          <w:szCs w:val="28"/>
        </w:rPr>
        <w:t xml:space="preserve"> </w:t>
      </w:r>
      <w:r w:rsidR="003674DD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более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="003674DD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48,8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82,1%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соответственно).</w:t>
      </w:r>
    </w:p>
    <w:p w:rsidR="007149C0" w:rsidRPr="009E03EB" w:rsidRDefault="007149C0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структуре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рублевой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наличных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денег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обращении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1.01.2008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сократилась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относительно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1.01.2007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3,1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пункта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27,9%),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удельный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вес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депозитов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"до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востребования"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повысился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1,0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пункта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32,3%),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срочных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депозитов</w:t>
      </w:r>
      <w:r w:rsidR="00BD4280">
        <w:rPr>
          <w:sz w:val="28"/>
          <w:szCs w:val="28"/>
        </w:rPr>
        <w:t xml:space="preserve"> </w:t>
      </w:r>
      <w:r w:rsidR="003674DD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2,1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пункта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39,8%).</w:t>
      </w:r>
    </w:p>
    <w:p w:rsidR="007265B5" w:rsidRPr="009E03EB" w:rsidRDefault="007149C0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Темпы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депозитов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иностранной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долларовом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выражении)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составили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26,8%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="003674DD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7,2%)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были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вдвое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ниже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темпов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депозитов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национальной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(54,1%).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Удельный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вес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депозитов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иностранной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структуре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методологии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обзора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сократился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11,4%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1.01.2007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9,3%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1.01.2008.</w:t>
      </w:r>
    </w:p>
    <w:p w:rsidR="00BC75DF" w:rsidRPr="009E03EB" w:rsidRDefault="00BC75DF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Темпы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методологии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обзора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составили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44,2%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="003674DD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40,5%).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сохранялось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значение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чистых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иностранных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активов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внутренних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требований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источников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предложения.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4,5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трлн.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чистых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иностранных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активов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составил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3,0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трлн.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руб.,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внутренних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требований</w:t>
      </w:r>
      <w:r w:rsidR="00BD4280">
        <w:rPr>
          <w:sz w:val="28"/>
          <w:szCs w:val="28"/>
        </w:rPr>
        <w:t xml:space="preserve"> </w:t>
      </w:r>
      <w:r w:rsidR="003674DD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2,5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трлн.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="003674DD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2,9;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2,1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1,3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трлн.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соответственно).</w:t>
      </w:r>
    </w:p>
    <w:p w:rsidR="00CE755B" w:rsidRPr="009E03EB" w:rsidRDefault="00CE755B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усилилось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значение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нефинансовым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организациям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населению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источника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предложения.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Требования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группе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заемщиков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возросли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4,3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трлн.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="003674DD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2,7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трлн.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рублей).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Вместе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сдерживающее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влияние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продолжало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оказывать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накопление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управления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главным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образом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Стабилизационного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фонда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Федерации.</w:t>
      </w:r>
    </w:p>
    <w:p w:rsidR="00FB5F01" w:rsidRPr="009E03EB" w:rsidRDefault="00FB5F01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1A1F" w:rsidRPr="009E03EB" w:rsidRDefault="000E1A1F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E03EB">
        <w:rPr>
          <w:sz w:val="28"/>
        </w:rPr>
        <w:t>График</w:t>
      </w:r>
      <w:r w:rsidR="00BD4280">
        <w:rPr>
          <w:sz w:val="28"/>
        </w:rPr>
        <w:t xml:space="preserve"> </w:t>
      </w:r>
      <w:r w:rsidRPr="009E03EB">
        <w:rPr>
          <w:sz w:val="28"/>
        </w:rPr>
        <w:t>3.</w:t>
      </w:r>
      <w:r w:rsidR="00CE755B" w:rsidRPr="009E03EB">
        <w:rPr>
          <w:sz w:val="28"/>
        </w:rPr>
        <w:t>3</w:t>
      </w:r>
    </w:p>
    <w:p w:rsidR="000E1A1F" w:rsidRPr="009E03EB" w:rsidRDefault="000E1A1F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E03EB">
        <w:rPr>
          <w:sz w:val="28"/>
        </w:rPr>
        <w:t>Основные</w:t>
      </w:r>
      <w:r w:rsidR="00BD4280">
        <w:rPr>
          <w:sz w:val="28"/>
        </w:rPr>
        <w:t xml:space="preserve"> </w:t>
      </w:r>
      <w:r w:rsidRPr="009E03EB">
        <w:rPr>
          <w:sz w:val="28"/>
        </w:rPr>
        <w:t>источники</w:t>
      </w:r>
      <w:r w:rsidR="00BD4280">
        <w:rPr>
          <w:sz w:val="28"/>
        </w:rPr>
        <w:t xml:space="preserve"> </w:t>
      </w:r>
      <w:r w:rsidRPr="009E03EB">
        <w:rPr>
          <w:sz w:val="28"/>
        </w:rPr>
        <w:t>прироста</w:t>
      </w:r>
      <w:r w:rsidR="00BD4280">
        <w:rPr>
          <w:sz w:val="28"/>
        </w:rPr>
        <w:t xml:space="preserve"> </w:t>
      </w:r>
      <w:r w:rsidRPr="009E03EB">
        <w:rPr>
          <w:sz w:val="28"/>
        </w:rPr>
        <w:t>денежной</w:t>
      </w:r>
      <w:r w:rsidR="00BD4280">
        <w:rPr>
          <w:sz w:val="28"/>
        </w:rPr>
        <w:t xml:space="preserve"> </w:t>
      </w:r>
      <w:r w:rsidRPr="009E03EB">
        <w:rPr>
          <w:sz w:val="28"/>
        </w:rPr>
        <w:t>массы</w:t>
      </w:r>
      <w:r w:rsidR="00BD4280">
        <w:rPr>
          <w:sz w:val="28"/>
        </w:rPr>
        <w:t xml:space="preserve"> </w:t>
      </w:r>
      <w:r w:rsidRPr="009E03EB">
        <w:rPr>
          <w:sz w:val="28"/>
        </w:rPr>
        <w:t>по</w:t>
      </w:r>
      <w:r w:rsidR="00BD4280">
        <w:rPr>
          <w:sz w:val="28"/>
        </w:rPr>
        <w:t xml:space="preserve"> </w:t>
      </w:r>
      <w:r w:rsidRPr="009E03EB">
        <w:rPr>
          <w:sz w:val="28"/>
        </w:rPr>
        <w:t>методологии</w:t>
      </w:r>
      <w:r w:rsidR="00BD4280">
        <w:rPr>
          <w:sz w:val="28"/>
        </w:rPr>
        <w:t xml:space="preserve"> </w:t>
      </w:r>
      <w:r w:rsidRPr="009E03EB">
        <w:rPr>
          <w:sz w:val="28"/>
        </w:rPr>
        <w:t>денежного</w:t>
      </w:r>
      <w:r w:rsidR="00BD4280">
        <w:rPr>
          <w:sz w:val="28"/>
        </w:rPr>
        <w:t xml:space="preserve"> </w:t>
      </w:r>
      <w:r w:rsidRPr="009E03EB">
        <w:rPr>
          <w:sz w:val="28"/>
        </w:rPr>
        <w:t>обзора</w:t>
      </w:r>
      <w:r w:rsidR="00BD4280">
        <w:rPr>
          <w:sz w:val="28"/>
        </w:rPr>
        <w:t xml:space="preserve"> </w:t>
      </w:r>
      <w:r w:rsidRPr="009E03EB">
        <w:rPr>
          <w:sz w:val="28"/>
        </w:rPr>
        <w:t>в</w:t>
      </w:r>
      <w:r w:rsidR="00BD4280">
        <w:rPr>
          <w:sz w:val="28"/>
        </w:rPr>
        <w:t xml:space="preserve"> </w:t>
      </w:r>
      <w:r w:rsidRPr="009E03EB">
        <w:rPr>
          <w:sz w:val="28"/>
        </w:rPr>
        <w:t>2007</w:t>
      </w:r>
      <w:r w:rsidR="00BD4280">
        <w:rPr>
          <w:sz w:val="28"/>
        </w:rPr>
        <w:t xml:space="preserve"> </w:t>
      </w:r>
      <w:r w:rsidRPr="009E03EB">
        <w:rPr>
          <w:sz w:val="28"/>
        </w:rPr>
        <w:t>г.</w:t>
      </w:r>
    </w:p>
    <w:p w:rsidR="000E1A1F" w:rsidRPr="009E03EB" w:rsidRDefault="00E20641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8" type="#_x0000_t75" style="width:413.25pt;height:303.75pt">
            <v:imagedata r:id="rId10" o:title=""/>
          </v:shape>
        </w:pict>
      </w:r>
    </w:p>
    <w:p w:rsidR="00BD4280" w:rsidRDefault="00BD4280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0854" w:rsidRPr="009E03EB" w:rsidRDefault="00BC75DF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усилилось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значение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нефинансовым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организациям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населению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источника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предложения.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Требования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группе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заемщиков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возросли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4,3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трлн.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—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2,7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трлн.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рублей).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Вместе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сдерживающее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влияние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продолжало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оказывать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накопление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управления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главным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образом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Стабилизационного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фонда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Федерации.</w:t>
      </w:r>
    </w:p>
    <w:p w:rsidR="00300854" w:rsidRPr="009E03EB" w:rsidRDefault="00300854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Скорость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обращения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денег,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рассчитанная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агрегату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М2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среднегодовом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выражении,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снизилась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18,8%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="003674DD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13,2%).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Уровень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монетизации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агрегату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М2)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истекший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увеличился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26,1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32,2%.</w:t>
      </w:r>
    </w:p>
    <w:p w:rsidR="00300854" w:rsidRPr="009E03EB" w:rsidRDefault="00300854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Денежный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мультипликатор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увеличился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2,182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1.01.2007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2,407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1.01.2008,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10,3%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="003674DD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5,2%).</w:t>
      </w:r>
    </w:p>
    <w:p w:rsidR="00300854" w:rsidRPr="009E03EB" w:rsidRDefault="00300854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3192" w:rsidRPr="009E03EB" w:rsidRDefault="00F73192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E03EB">
        <w:rPr>
          <w:sz w:val="28"/>
        </w:rPr>
        <w:t>График</w:t>
      </w:r>
      <w:r w:rsidR="00BD4280">
        <w:rPr>
          <w:sz w:val="28"/>
        </w:rPr>
        <w:t xml:space="preserve"> </w:t>
      </w:r>
      <w:r w:rsidRPr="009E03EB">
        <w:rPr>
          <w:sz w:val="28"/>
        </w:rPr>
        <w:t>3.</w:t>
      </w:r>
      <w:r w:rsidR="00CE755B" w:rsidRPr="009E03EB">
        <w:rPr>
          <w:sz w:val="28"/>
        </w:rPr>
        <w:t>4</w:t>
      </w:r>
    </w:p>
    <w:p w:rsidR="00F73192" w:rsidRPr="009E03EB" w:rsidRDefault="00F73192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E03EB">
        <w:rPr>
          <w:sz w:val="28"/>
        </w:rPr>
        <w:t>Динамика</w:t>
      </w:r>
      <w:r w:rsidR="00BD4280">
        <w:rPr>
          <w:sz w:val="28"/>
        </w:rPr>
        <w:t xml:space="preserve"> </w:t>
      </w:r>
      <w:r w:rsidRPr="009E03EB">
        <w:rPr>
          <w:sz w:val="28"/>
        </w:rPr>
        <w:t>денежного</w:t>
      </w:r>
      <w:r w:rsidR="00BD4280">
        <w:rPr>
          <w:sz w:val="28"/>
        </w:rPr>
        <w:t xml:space="preserve"> </w:t>
      </w:r>
      <w:r w:rsidRPr="009E03EB">
        <w:rPr>
          <w:sz w:val="28"/>
        </w:rPr>
        <w:t>мультипликатора</w:t>
      </w:r>
      <w:r w:rsidR="000B28D9" w:rsidRPr="009E03EB">
        <w:rPr>
          <w:sz w:val="28"/>
        </w:rPr>
        <w:t>*</w:t>
      </w:r>
      <w:r w:rsidR="00BD4280">
        <w:rPr>
          <w:sz w:val="28"/>
        </w:rPr>
        <w:t xml:space="preserve"> </w:t>
      </w:r>
      <w:r w:rsidRPr="009E03EB">
        <w:rPr>
          <w:sz w:val="28"/>
        </w:rPr>
        <w:t>(фактическое</w:t>
      </w:r>
      <w:r w:rsidR="00BD4280">
        <w:rPr>
          <w:sz w:val="28"/>
        </w:rPr>
        <w:t xml:space="preserve"> </w:t>
      </w:r>
      <w:r w:rsidRPr="009E03EB">
        <w:rPr>
          <w:sz w:val="28"/>
        </w:rPr>
        <w:t>значение</w:t>
      </w:r>
      <w:r w:rsidR="00BD4280">
        <w:rPr>
          <w:sz w:val="28"/>
        </w:rPr>
        <w:t xml:space="preserve"> </w:t>
      </w:r>
      <w:r w:rsidRPr="009E03EB">
        <w:rPr>
          <w:sz w:val="28"/>
        </w:rPr>
        <w:t>и</w:t>
      </w:r>
      <w:r w:rsidR="00BD4280">
        <w:rPr>
          <w:sz w:val="28"/>
        </w:rPr>
        <w:t xml:space="preserve"> </w:t>
      </w:r>
      <w:r w:rsidRPr="009E03EB">
        <w:rPr>
          <w:sz w:val="28"/>
        </w:rPr>
        <w:t>тренд)</w:t>
      </w:r>
      <w:r w:rsidR="00DF4D81" w:rsidRPr="009E03EB">
        <w:rPr>
          <w:rStyle w:val="af0"/>
          <w:sz w:val="28"/>
        </w:rPr>
        <w:footnoteReference w:id="24"/>
      </w:r>
    </w:p>
    <w:p w:rsidR="00BD4280" w:rsidRDefault="00E20641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029" type="#_x0000_t75" style="width:396.75pt;height:303.75pt">
            <v:imagedata r:id="rId11" o:title=""/>
          </v:shape>
        </w:pict>
      </w:r>
      <w:r w:rsidR="000B28D9" w:rsidRPr="009E03EB">
        <w:rPr>
          <w:sz w:val="28"/>
          <w:szCs w:val="20"/>
        </w:rPr>
        <w:t>*</w:t>
      </w:r>
      <w:r w:rsidR="00BD4280">
        <w:rPr>
          <w:sz w:val="28"/>
          <w:szCs w:val="20"/>
        </w:rPr>
        <w:t xml:space="preserve"> </w:t>
      </w:r>
    </w:p>
    <w:p w:rsidR="00BD4280" w:rsidRDefault="00BD4280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F73192" w:rsidRPr="009E03EB" w:rsidRDefault="000B28D9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E03EB">
        <w:rPr>
          <w:sz w:val="28"/>
          <w:szCs w:val="20"/>
        </w:rPr>
        <w:t>Денежный</w:t>
      </w:r>
      <w:r w:rsidR="00BD4280">
        <w:rPr>
          <w:sz w:val="28"/>
          <w:szCs w:val="20"/>
        </w:rPr>
        <w:t xml:space="preserve"> </w:t>
      </w:r>
      <w:r w:rsidRPr="009E03EB">
        <w:rPr>
          <w:sz w:val="28"/>
          <w:szCs w:val="20"/>
        </w:rPr>
        <w:t>мультипликатор</w:t>
      </w:r>
      <w:r w:rsidR="00BD4280">
        <w:rPr>
          <w:sz w:val="28"/>
          <w:szCs w:val="20"/>
        </w:rPr>
        <w:t xml:space="preserve"> </w:t>
      </w:r>
      <w:r w:rsidRPr="009E03EB">
        <w:rPr>
          <w:sz w:val="28"/>
          <w:szCs w:val="20"/>
        </w:rPr>
        <w:t>представляет</w:t>
      </w:r>
      <w:r w:rsidR="00BD4280">
        <w:rPr>
          <w:sz w:val="28"/>
          <w:szCs w:val="20"/>
        </w:rPr>
        <w:t xml:space="preserve"> </w:t>
      </w:r>
      <w:r w:rsidRPr="009E03EB">
        <w:rPr>
          <w:sz w:val="28"/>
          <w:szCs w:val="20"/>
        </w:rPr>
        <w:t>собой</w:t>
      </w:r>
      <w:r w:rsidR="00BD4280">
        <w:rPr>
          <w:sz w:val="28"/>
          <w:szCs w:val="20"/>
        </w:rPr>
        <w:t xml:space="preserve"> </w:t>
      </w:r>
      <w:r w:rsidRPr="009E03EB">
        <w:rPr>
          <w:sz w:val="28"/>
          <w:szCs w:val="20"/>
        </w:rPr>
        <w:t>соотношение</w:t>
      </w:r>
      <w:r w:rsidR="00BD4280">
        <w:rPr>
          <w:sz w:val="28"/>
          <w:szCs w:val="20"/>
        </w:rPr>
        <w:t xml:space="preserve"> </w:t>
      </w:r>
      <w:r w:rsidRPr="009E03EB">
        <w:rPr>
          <w:sz w:val="28"/>
          <w:szCs w:val="20"/>
        </w:rPr>
        <w:t>денежного</w:t>
      </w:r>
      <w:r w:rsidR="00BD4280">
        <w:rPr>
          <w:sz w:val="28"/>
          <w:szCs w:val="20"/>
        </w:rPr>
        <w:t xml:space="preserve"> </w:t>
      </w:r>
      <w:r w:rsidRPr="009E03EB">
        <w:rPr>
          <w:sz w:val="28"/>
          <w:szCs w:val="20"/>
        </w:rPr>
        <w:t>агрегата</w:t>
      </w:r>
      <w:r w:rsidR="00BD4280">
        <w:rPr>
          <w:sz w:val="28"/>
          <w:szCs w:val="20"/>
        </w:rPr>
        <w:t xml:space="preserve"> </w:t>
      </w:r>
      <w:r w:rsidRPr="009E03EB">
        <w:rPr>
          <w:sz w:val="28"/>
          <w:szCs w:val="20"/>
        </w:rPr>
        <w:t>М2</w:t>
      </w:r>
      <w:r w:rsidR="00BD4280">
        <w:rPr>
          <w:sz w:val="28"/>
          <w:szCs w:val="20"/>
        </w:rPr>
        <w:t xml:space="preserve"> </w:t>
      </w:r>
      <w:r w:rsidRPr="009E03EB">
        <w:rPr>
          <w:sz w:val="28"/>
          <w:szCs w:val="20"/>
        </w:rPr>
        <w:t>и</w:t>
      </w:r>
      <w:r w:rsidR="00BD4280">
        <w:rPr>
          <w:sz w:val="28"/>
          <w:szCs w:val="20"/>
        </w:rPr>
        <w:t xml:space="preserve"> </w:t>
      </w:r>
      <w:r w:rsidRPr="009E03EB">
        <w:rPr>
          <w:sz w:val="28"/>
          <w:szCs w:val="20"/>
        </w:rPr>
        <w:t>денежной</w:t>
      </w:r>
      <w:r w:rsidR="00BD4280">
        <w:rPr>
          <w:sz w:val="28"/>
          <w:szCs w:val="20"/>
        </w:rPr>
        <w:t xml:space="preserve"> </w:t>
      </w:r>
      <w:r w:rsidRPr="009E03EB">
        <w:rPr>
          <w:sz w:val="28"/>
          <w:szCs w:val="20"/>
        </w:rPr>
        <w:t>базы</w:t>
      </w:r>
      <w:r w:rsidR="00BD4280">
        <w:rPr>
          <w:sz w:val="28"/>
          <w:szCs w:val="20"/>
        </w:rPr>
        <w:t xml:space="preserve"> </w:t>
      </w:r>
      <w:r w:rsidRPr="009E03EB">
        <w:rPr>
          <w:sz w:val="28"/>
          <w:szCs w:val="20"/>
        </w:rPr>
        <w:t>в</w:t>
      </w:r>
      <w:r w:rsidR="00BD4280">
        <w:rPr>
          <w:sz w:val="28"/>
          <w:szCs w:val="20"/>
        </w:rPr>
        <w:t xml:space="preserve"> </w:t>
      </w:r>
      <w:r w:rsidRPr="009E03EB">
        <w:rPr>
          <w:sz w:val="28"/>
          <w:szCs w:val="20"/>
        </w:rPr>
        <w:t>широком</w:t>
      </w:r>
      <w:r w:rsidR="00BD4280">
        <w:rPr>
          <w:sz w:val="28"/>
          <w:szCs w:val="20"/>
        </w:rPr>
        <w:t xml:space="preserve"> </w:t>
      </w:r>
      <w:r w:rsidRPr="009E03EB">
        <w:rPr>
          <w:sz w:val="28"/>
          <w:szCs w:val="20"/>
        </w:rPr>
        <w:t>определении</w:t>
      </w:r>
    </w:p>
    <w:p w:rsidR="00FB5F01" w:rsidRPr="009E03EB" w:rsidRDefault="00FB5F01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широком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определении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увеличилась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33,7%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="003674DD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41,5%).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источником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базы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были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покупки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иностранной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внутреннем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Чистые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иностранные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активы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выросли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3,7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трлн.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</w:t>
      </w:r>
      <w:r w:rsidR="00BD4280">
        <w:rPr>
          <w:sz w:val="28"/>
          <w:szCs w:val="28"/>
        </w:rPr>
        <w:t xml:space="preserve"> </w:t>
      </w:r>
      <w:r w:rsidR="003674DD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2,8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трлн.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руб.).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предложения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сдерживался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путем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абсорбирования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депозитов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управления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составил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2,0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трлн.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руб.,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превысив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аналогичный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показатель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(1,5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трлн.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рублей).</w:t>
      </w:r>
    </w:p>
    <w:p w:rsidR="00FB5F01" w:rsidRPr="009E03EB" w:rsidRDefault="00FB5F01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Структура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базы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широком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определении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изменилась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следующим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образом.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наличных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денег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выросла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74,3%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1.01.2007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74,7%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1.01.2008.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Удельный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вес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корреспондентских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снизился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15,5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14,6%.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сократилась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5,3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4,0%.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Удельный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вес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облигаций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понизился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2,5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1,8%,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удельный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вес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депозитов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возрос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2,4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4,9%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соответствующие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даты.</w:t>
      </w:r>
    </w:p>
    <w:p w:rsidR="00FB5F01" w:rsidRPr="009E03EB" w:rsidRDefault="00FB5F01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январе</w:t>
      </w:r>
      <w:r w:rsidR="003674DD" w:rsidRPr="009E03EB">
        <w:rPr>
          <w:sz w:val="28"/>
          <w:szCs w:val="28"/>
        </w:rPr>
        <w:t>-</w:t>
      </w:r>
      <w:r w:rsidRPr="009E03EB">
        <w:rPr>
          <w:sz w:val="28"/>
          <w:szCs w:val="28"/>
        </w:rPr>
        <w:t>июле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располагали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достаточными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свободными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даже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имели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избыток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Нестабильная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ситуация,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возникшая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мировых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финансовых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летом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результате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проблем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ипотечном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США,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обусловила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ухудшение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внешних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заимствований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агентов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следствие</w:t>
      </w:r>
      <w:r w:rsidR="00BD4280">
        <w:rPr>
          <w:sz w:val="28"/>
          <w:szCs w:val="28"/>
        </w:rPr>
        <w:t xml:space="preserve"> </w:t>
      </w:r>
      <w:r w:rsidR="003674DD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уменьшение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степени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участия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внутреннем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фоне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продолжающегося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остатков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управления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привело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второй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половины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августа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сокращению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рублевых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дефицит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испытали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октябре</w:t>
      </w:r>
      <w:r w:rsidR="003674DD" w:rsidRPr="009E03EB">
        <w:rPr>
          <w:sz w:val="28"/>
          <w:szCs w:val="28"/>
        </w:rPr>
        <w:t>-</w:t>
      </w:r>
      <w:r w:rsidRPr="009E03EB">
        <w:rPr>
          <w:sz w:val="28"/>
          <w:szCs w:val="28"/>
        </w:rPr>
        <w:t>ноябре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время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сезонная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потребность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свободных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декабре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большей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степени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была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удовлетворена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перечислений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бюджета,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итоге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привело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уменьшению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напряжения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рынке.</w:t>
      </w:r>
    </w:p>
    <w:p w:rsidR="00FB5F01" w:rsidRPr="009E03EB" w:rsidRDefault="00FB5F01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IV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квартале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связи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сложившейся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ситуацией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ликвидностью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принял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решение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временном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снижении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пункт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нормативов</w:t>
      </w:r>
      <w:r w:rsidR="00BD4280">
        <w:rPr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обязательных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bCs/>
          <w:sz w:val="28"/>
          <w:szCs w:val="28"/>
        </w:rPr>
        <w:t>резервов,</w:t>
      </w:r>
      <w:r w:rsidR="00BD4280">
        <w:rPr>
          <w:bCs/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период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11.10.2007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14.01.2008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они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составляли:</w:t>
      </w:r>
    </w:p>
    <w:p w:rsidR="00FB5F01" w:rsidRPr="009E03EB" w:rsidRDefault="00FB5F01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—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обязательствам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перед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банками-нерезидентами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иностранной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валюте</w:t>
      </w:r>
      <w:r w:rsidR="00BD4280">
        <w:rPr>
          <w:sz w:val="28"/>
          <w:szCs w:val="28"/>
        </w:rPr>
        <w:t xml:space="preserve"> </w:t>
      </w:r>
      <w:r w:rsidR="003674DD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3,5%;</w:t>
      </w:r>
    </w:p>
    <w:p w:rsidR="00FB5F01" w:rsidRPr="009E03EB" w:rsidRDefault="00FB5F01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—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обязательствам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перед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физическими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лицами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="003674DD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3,0%;</w:t>
      </w:r>
    </w:p>
    <w:p w:rsidR="00FB5F01" w:rsidRPr="009E03EB" w:rsidRDefault="00FB5F01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—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обязательствам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обязательствам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иностранной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валюте</w:t>
      </w:r>
      <w:r w:rsidR="00BD4280">
        <w:rPr>
          <w:sz w:val="28"/>
          <w:szCs w:val="28"/>
        </w:rPr>
        <w:t xml:space="preserve"> </w:t>
      </w:r>
      <w:r w:rsidR="003674DD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3,5%.</w:t>
      </w:r>
    </w:p>
    <w:p w:rsidR="00FB5F01" w:rsidRPr="009E03EB" w:rsidRDefault="00FB5F01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решение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изменении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нормативов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принималось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II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квартале.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июля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они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были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дифференцированы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повышены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0,5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пункт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зависимости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вида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обязательств.</w:t>
      </w:r>
    </w:p>
    <w:p w:rsidR="00874F7D" w:rsidRPr="009E03EB" w:rsidRDefault="00FB5F01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1.11.2007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коэффициент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расчета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усредненной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величины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был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повышен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0,3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0,4,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частности,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обусловило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суммы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среднем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поддерживаемых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организациями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корреспондентских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корреспондентских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субсчетах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96,8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октябре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124,1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декабре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январе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="003674DD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46,5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руб.).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Кроме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того,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количество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которым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предоставлено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усреднение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постоянно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увеличивалось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декабре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составило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767,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67,2%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общего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числа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действующих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организаций.</w:t>
      </w:r>
    </w:p>
    <w:p w:rsidR="000A2AB4" w:rsidRPr="009E03EB" w:rsidRDefault="000A2AB4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Из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выше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приведенного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анализа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можно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сделать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следующее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выводы:</w:t>
      </w:r>
    </w:p>
    <w:p w:rsidR="000A2AB4" w:rsidRPr="009E03EB" w:rsidRDefault="000A2AB4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1.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последние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только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понижал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целью</w:t>
      </w:r>
      <w:r w:rsidR="00BD4280">
        <w:rPr>
          <w:sz w:val="28"/>
          <w:szCs w:val="28"/>
        </w:rPr>
        <w:t xml:space="preserve"> </w:t>
      </w:r>
      <w:r w:rsidR="009B4D70" w:rsidRPr="009E03EB">
        <w:rPr>
          <w:sz w:val="28"/>
          <w:szCs w:val="28"/>
        </w:rPr>
        <w:t>увеличить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</w:t>
      </w:r>
      <w:r w:rsidR="009B4D70" w:rsidRPr="009E03EB">
        <w:rPr>
          <w:sz w:val="28"/>
          <w:szCs w:val="28"/>
        </w:rPr>
        <w:t>у</w:t>
      </w:r>
      <w:r w:rsidRPr="009E03EB">
        <w:rPr>
          <w:sz w:val="28"/>
          <w:szCs w:val="28"/>
        </w:rPr>
        <w:t>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последним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решение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совета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директоров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явилось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решение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повышении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0,25%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10,75,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результате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приведет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="009B4D70" w:rsidRPr="009E03EB">
        <w:rPr>
          <w:sz w:val="28"/>
          <w:szCs w:val="28"/>
        </w:rPr>
        <w:t>понижению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количества</w:t>
      </w:r>
      <w:r w:rsidR="00BD4280">
        <w:rPr>
          <w:sz w:val="28"/>
          <w:szCs w:val="28"/>
        </w:rPr>
        <w:t xml:space="preserve"> </w:t>
      </w:r>
      <w:r w:rsidR="007C7256" w:rsidRPr="009E03EB">
        <w:rPr>
          <w:sz w:val="28"/>
          <w:szCs w:val="28"/>
        </w:rPr>
        <w:t>денег</w:t>
      </w:r>
      <w:r w:rsidR="00BD4280">
        <w:rPr>
          <w:sz w:val="28"/>
          <w:szCs w:val="28"/>
        </w:rPr>
        <w:t xml:space="preserve"> </w:t>
      </w:r>
      <w:r w:rsidR="007C7256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7C7256" w:rsidRPr="009E03EB">
        <w:rPr>
          <w:sz w:val="28"/>
          <w:szCs w:val="28"/>
        </w:rPr>
        <w:t>обращении</w:t>
      </w:r>
      <w:r w:rsidR="00BD4280">
        <w:rPr>
          <w:sz w:val="28"/>
          <w:szCs w:val="28"/>
        </w:rPr>
        <w:t xml:space="preserve"> </w:t>
      </w:r>
      <w:r w:rsidR="007C7256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7C7256"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="007C7256" w:rsidRPr="009E03EB">
        <w:rPr>
          <w:sz w:val="28"/>
          <w:szCs w:val="28"/>
        </w:rPr>
        <w:t>следствию</w:t>
      </w:r>
      <w:r w:rsidR="00BD4280">
        <w:rPr>
          <w:sz w:val="28"/>
          <w:szCs w:val="28"/>
        </w:rPr>
        <w:t xml:space="preserve"> </w:t>
      </w:r>
      <w:r w:rsidR="007C7256" w:rsidRPr="009E03EB">
        <w:rPr>
          <w:sz w:val="28"/>
          <w:szCs w:val="28"/>
        </w:rPr>
        <w:t>у</w:t>
      </w:r>
      <w:r w:rsidR="009B4D70" w:rsidRPr="009E03EB">
        <w:rPr>
          <w:sz w:val="28"/>
          <w:szCs w:val="28"/>
        </w:rPr>
        <w:t>меньшению</w:t>
      </w:r>
      <w:r w:rsidR="00BD4280">
        <w:rPr>
          <w:sz w:val="28"/>
          <w:szCs w:val="28"/>
        </w:rPr>
        <w:t xml:space="preserve"> </w:t>
      </w:r>
      <w:r w:rsidR="007C7256" w:rsidRPr="009E03EB">
        <w:rPr>
          <w:sz w:val="28"/>
          <w:szCs w:val="28"/>
        </w:rPr>
        <w:t>инфляции.</w:t>
      </w:r>
    </w:p>
    <w:p w:rsidR="0061085C" w:rsidRPr="009E03EB" w:rsidRDefault="007C7256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2.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среднесрочных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программах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правительства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РФ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ставится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одной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главных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понижение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уровня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уровня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6-7%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Однако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можно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сказать,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вновь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удастся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справиться.</w:t>
      </w:r>
    </w:p>
    <w:p w:rsidR="007C7256" w:rsidRPr="009E03EB" w:rsidRDefault="0061085C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3.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увеличилась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3208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4087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Данный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показатель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превысил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изначально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запланированный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служит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одним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показателей,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применяемых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мониторинга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процессов.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Изменяя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величину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базы,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регулирует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всей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самым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воздействует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уровень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деловую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активность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другие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экономические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процессы.</w:t>
      </w:r>
    </w:p>
    <w:p w:rsidR="00222DC4" w:rsidRPr="009E03EB" w:rsidRDefault="0061085C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4</w:t>
      </w:r>
      <w:r w:rsidR="00222DC4" w:rsidRPr="009E03EB">
        <w:rPr>
          <w:sz w:val="28"/>
          <w:szCs w:val="28"/>
        </w:rPr>
        <w:t>.</w:t>
      </w:r>
      <w:r w:rsidR="00BD4280">
        <w:rPr>
          <w:sz w:val="28"/>
          <w:szCs w:val="28"/>
        </w:rPr>
        <w:t xml:space="preserve"> </w:t>
      </w:r>
      <w:r w:rsidR="00222DC4" w:rsidRPr="009E03EB">
        <w:rPr>
          <w:sz w:val="28"/>
          <w:szCs w:val="28"/>
        </w:rPr>
        <w:t>Скорость</w:t>
      </w:r>
      <w:r w:rsidR="00BD4280">
        <w:rPr>
          <w:sz w:val="28"/>
          <w:szCs w:val="28"/>
        </w:rPr>
        <w:t xml:space="preserve"> </w:t>
      </w:r>
      <w:r w:rsidR="00222DC4" w:rsidRPr="009E03EB">
        <w:rPr>
          <w:sz w:val="28"/>
          <w:szCs w:val="28"/>
        </w:rPr>
        <w:t>обращения</w:t>
      </w:r>
      <w:r w:rsidR="00BD4280">
        <w:rPr>
          <w:sz w:val="28"/>
          <w:szCs w:val="28"/>
        </w:rPr>
        <w:t xml:space="preserve"> </w:t>
      </w:r>
      <w:r w:rsidR="00222DC4" w:rsidRPr="009E03EB">
        <w:rPr>
          <w:sz w:val="28"/>
          <w:szCs w:val="28"/>
        </w:rPr>
        <w:t>денег,</w:t>
      </w:r>
      <w:r w:rsidR="00BD4280">
        <w:rPr>
          <w:sz w:val="28"/>
          <w:szCs w:val="28"/>
        </w:rPr>
        <w:t xml:space="preserve"> </w:t>
      </w:r>
      <w:r w:rsidR="00222DC4" w:rsidRPr="009E03EB">
        <w:rPr>
          <w:sz w:val="28"/>
          <w:szCs w:val="28"/>
        </w:rPr>
        <w:t>рассчитанная</w:t>
      </w:r>
      <w:r w:rsidR="00BD4280">
        <w:rPr>
          <w:sz w:val="28"/>
          <w:szCs w:val="28"/>
        </w:rPr>
        <w:t xml:space="preserve"> </w:t>
      </w:r>
      <w:r w:rsidR="00222DC4"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="00222DC4" w:rsidRPr="009E03EB">
        <w:rPr>
          <w:sz w:val="28"/>
          <w:szCs w:val="28"/>
        </w:rPr>
        <w:t>денежному</w:t>
      </w:r>
      <w:r w:rsidR="00BD4280">
        <w:rPr>
          <w:sz w:val="28"/>
          <w:szCs w:val="28"/>
        </w:rPr>
        <w:t xml:space="preserve"> </w:t>
      </w:r>
      <w:r w:rsidR="00222DC4" w:rsidRPr="009E03EB">
        <w:rPr>
          <w:sz w:val="28"/>
          <w:szCs w:val="28"/>
        </w:rPr>
        <w:t>агрегату</w:t>
      </w:r>
      <w:r w:rsidR="00BD4280">
        <w:rPr>
          <w:sz w:val="28"/>
          <w:szCs w:val="28"/>
        </w:rPr>
        <w:t xml:space="preserve"> </w:t>
      </w:r>
      <w:r w:rsidR="00222DC4" w:rsidRPr="009E03EB">
        <w:rPr>
          <w:sz w:val="28"/>
          <w:szCs w:val="28"/>
        </w:rPr>
        <w:t>М2</w:t>
      </w:r>
      <w:r w:rsidR="00BD4280">
        <w:rPr>
          <w:sz w:val="28"/>
          <w:szCs w:val="28"/>
        </w:rPr>
        <w:t xml:space="preserve"> </w:t>
      </w:r>
      <w:r w:rsidR="00222DC4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222DC4" w:rsidRPr="009E03EB">
        <w:rPr>
          <w:sz w:val="28"/>
          <w:szCs w:val="28"/>
        </w:rPr>
        <w:t>среднегодовом</w:t>
      </w:r>
      <w:r w:rsidR="00BD4280">
        <w:rPr>
          <w:sz w:val="28"/>
          <w:szCs w:val="28"/>
        </w:rPr>
        <w:t xml:space="preserve"> </w:t>
      </w:r>
      <w:r w:rsidR="00222DC4" w:rsidRPr="009E03EB">
        <w:rPr>
          <w:sz w:val="28"/>
          <w:szCs w:val="28"/>
        </w:rPr>
        <w:t>выражении,</w:t>
      </w:r>
      <w:r w:rsidR="00BD4280">
        <w:rPr>
          <w:sz w:val="28"/>
          <w:szCs w:val="28"/>
        </w:rPr>
        <w:t xml:space="preserve"> </w:t>
      </w:r>
      <w:r w:rsidR="00222DC4" w:rsidRPr="009E03EB">
        <w:rPr>
          <w:sz w:val="28"/>
          <w:szCs w:val="28"/>
        </w:rPr>
        <w:t>снизилась</w:t>
      </w:r>
      <w:r w:rsidR="00BD4280">
        <w:rPr>
          <w:sz w:val="28"/>
          <w:szCs w:val="28"/>
        </w:rPr>
        <w:t xml:space="preserve"> </w:t>
      </w:r>
      <w:r w:rsidR="00222DC4"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="00222DC4"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="00222DC4"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="00222DC4"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="00222DC4" w:rsidRPr="009E03EB">
        <w:rPr>
          <w:sz w:val="28"/>
          <w:szCs w:val="28"/>
        </w:rPr>
        <w:t>18,8%</w:t>
      </w:r>
      <w:r w:rsidR="00BD4280">
        <w:rPr>
          <w:sz w:val="28"/>
          <w:szCs w:val="28"/>
        </w:rPr>
        <w:t xml:space="preserve"> </w:t>
      </w:r>
      <w:r w:rsidR="00222DC4" w:rsidRPr="009E03EB">
        <w:rPr>
          <w:sz w:val="28"/>
          <w:szCs w:val="28"/>
        </w:rPr>
        <w:t>(за</w:t>
      </w:r>
      <w:r w:rsidR="00BD4280">
        <w:rPr>
          <w:sz w:val="28"/>
          <w:szCs w:val="28"/>
        </w:rPr>
        <w:t xml:space="preserve"> </w:t>
      </w:r>
      <w:r w:rsidR="00222DC4"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="00222DC4"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="003674DD" w:rsidRPr="009E03EB">
        <w:rPr>
          <w:sz w:val="28"/>
          <w:szCs w:val="28"/>
        </w:rPr>
        <w:t>-</w:t>
      </w:r>
      <w:r w:rsidR="00BD4280">
        <w:rPr>
          <w:sz w:val="28"/>
          <w:szCs w:val="28"/>
        </w:rPr>
        <w:t xml:space="preserve"> </w:t>
      </w:r>
      <w:r w:rsidR="00222DC4"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="00222DC4" w:rsidRPr="009E03EB">
        <w:rPr>
          <w:sz w:val="28"/>
          <w:szCs w:val="28"/>
        </w:rPr>
        <w:t>13,2%).</w:t>
      </w:r>
      <w:r w:rsidR="00BD4280">
        <w:rPr>
          <w:sz w:val="28"/>
          <w:szCs w:val="28"/>
        </w:rPr>
        <w:t xml:space="preserve"> </w:t>
      </w:r>
      <w:r w:rsidR="00493E1C" w:rsidRPr="009E03EB">
        <w:rPr>
          <w:sz w:val="28"/>
          <w:szCs w:val="28"/>
        </w:rPr>
        <w:t>Данные</w:t>
      </w:r>
      <w:r w:rsidR="00BD4280">
        <w:rPr>
          <w:sz w:val="28"/>
          <w:szCs w:val="28"/>
        </w:rPr>
        <w:t xml:space="preserve"> </w:t>
      </w:r>
      <w:r w:rsidR="00493E1C" w:rsidRPr="009E03EB">
        <w:rPr>
          <w:sz w:val="28"/>
          <w:szCs w:val="28"/>
        </w:rPr>
        <w:t>цифры</w:t>
      </w:r>
      <w:r w:rsidR="00BD4280">
        <w:rPr>
          <w:sz w:val="28"/>
          <w:szCs w:val="28"/>
        </w:rPr>
        <w:t xml:space="preserve"> </w:t>
      </w:r>
      <w:r w:rsidR="00493E1C" w:rsidRPr="009E03EB">
        <w:rPr>
          <w:sz w:val="28"/>
          <w:szCs w:val="28"/>
        </w:rPr>
        <w:t>говорят</w:t>
      </w:r>
      <w:r w:rsidR="00BD4280">
        <w:rPr>
          <w:sz w:val="28"/>
          <w:szCs w:val="28"/>
        </w:rPr>
        <w:t xml:space="preserve"> </w:t>
      </w:r>
      <w:r w:rsidR="00493E1C" w:rsidRPr="009E03EB">
        <w:rPr>
          <w:sz w:val="28"/>
          <w:szCs w:val="28"/>
        </w:rPr>
        <w:t>о</w:t>
      </w:r>
      <w:r w:rsidR="00BD4280">
        <w:rPr>
          <w:sz w:val="28"/>
          <w:szCs w:val="28"/>
        </w:rPr>
        <w:t xml:space="preserve"> </w:t>
      </w:r>
      <w:r w:rsidR="00493E1C" w:rsidRPr="009E03EB">
        <w:rPr>
          <w:sz w:val="28"/>
          <w:szCs w:val="28"/>
        </w:rPr>
        <w:t>снижении</w:t>
      </w:r>
      <w:r w:rsidR="00BD4280">
        <w:rPr>
          <w:sz w:val="28"/>
          <w:szCs w:val="28"/>
        </w:rPr>
        <w:t xml:space="preserve"> </w:t>
      </w:r>
      <w:r w:rsidR="00B41C7F"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="00493E1C" w:rsidRPr="009E03EB">
        <w:rPr>
          <w:sz w:val="28"/>
          <w:szCs w:val="28"/>
        </w:rPr>
        <w:t>цен</w:t>
      </w:r>
      <w:r w:rsidR="00BD4280">
        <w:rPr>
          <w:sz w:val="28"/>
          <w:szCs w:val="28"/>
        </w:rPr>
        <w:t xml:space="preserve"> </w:t>
      </w:r>
      <w:r w:rsidR="00493E1C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493E1C" w:rsidRPr="009E03EB">
        <w:rPr>
          <w:sz w:val="28"/>
          <w:szCs w:val="28"/>
        </w:rPr>
        <w:t>стране.</w:t>
      </w:r>
    </w:p>
    <w:p w:rsidR="0088243F" w:rsidRPr="009E03EB" w:rsidRDefault="0061085C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5</w:t>
      </w:r>
      <w:r w:rsidR="0088243F" w:rsidRPr="009E03EB">
        <w:rPr>
          <w:sz w:val="28"/>
          <w:szCs w:val="28"/>
        </w:rPr>
        <w:t>.</w:t>
      </w:r>
      <w:r w:rsidR="00BD4280">
        <w:rPr>
          <w:sz w:val="28"/>
          <w:szCs w:val="28"/>
        </w:rPr>
        <w:t xml:space="preserve"> </w:t>
      </w:r>
      <w:r w:rsidR="0088243F" w:rsidRPr="009E03EB">
        <w:rPr>
          <w:sz w:val="28"/>
          <w:szCs w:val="28"/>
        </w:rPr>
        <w:t>Уровень</w:t>
      </w:r>
      <w:r w:rsidR="00BD4280">
        <w:rPr>
          <w:sz w:val="28"/>
          <w:szCs w:val="28"/>
        </w:rPr>
        <w:t xml:space="preserve"> </w:t>
      </w:r>
      <w:r w:rsidR="0088243F" w:rsidRPr="009E03EB">
        <w:rPr>
          <w:sz w:val="28"/>
          <w:szCs w:val="28"/>
        </w:rPr>
        <w:t>монетизации</w:t>
      </w:r>
      <w:r w:rsidR="00BD4280">
        <w:rPr>
          <w:sz w:val="28"/>
          <w:szCs w:val="28"/>
        </w:rPr>
        <w:t xml:space="preserve"> </w:t>
      </w:r>
      <w:r w:rsidR="0088243F" w:rsidRPr="009E03EB">
        <w:rPr>
          <w:sz w:val="28"/>
          <w:szCs w:val="28"/>
        </w:rPr>
        <w:t>экономики</w:t>
      </w:r>
      <w:r w:rsidR="00BD4280">
        <w:rPr>
          <w:sz w:val="28"/>
          <w:szCs w:val="28"/>
        </w:rPr>
        <w:t xml:space="preserve"> </w:t>
      </w:r>
      <w:r w:rsidR="0088243F" w:rsidRPr="009E03EB">
        <w:rPr>
          <w:sz w:val="28"/>
          <w:szCs w:val="28"/>
        </w:rPr>
        <w:t>(по</w:t>
      </w:r>
      <w:r w:rsidR="00BD4280">
        <w:rPr>
          <w:sz w:val="28"/>
          <w:szCs w:val="28"/>
        </w:rPr>
        <w:t xml:space="preserve"> </w:t>
      </w:r>
      <w:r w:rsidR="0088243F" w:rsidRPr="009E03EB">
        <w:rPr>
          <w:sz w:val="28"/>
          <w:szCs w:val="28"/>
        </w:rPr>
        <w:t>денежному</w:t>
      </w:r>
      <w:r w:rsidR="00BD4280">
        <w:rPr>
          <w:sz w:val="28"/>
          <w:szCs w:val="28"/>
        </w:rPr>
        <w:t xml:space="preserve"> </w:t>
      </w:r>
      <w:r w:rsidR="0088243F" w:rsidRPr="009E03EB">
        <w:rPr>
          <w:sz w:val="28"/>
          <w:szCs w:val="28"/>
        </w:rPr>
        <w:t>агрегату</w:t>
      </w:r>
      <w:r w:rsidR="00BD4280">
        <w:rPr>
          <w:sz w:val="28"/>
          <w:szCs w:val="28"/>
        </w:rPr>
        <w:t xml:space="preserve"> </w:t>
      </w:r>
      <w:r w:rsidR="0088243F" w:rsidRPr="009E03EB">
        <w:rPr>
          <w:sz w:val="28"/>
          <w:szCs w:val="28"/>
        </w:rPr>
        <w:t>М2)</w:t>
      </w:r>
      <w:r w:rsidR="00BD4280">
        <w:rPr>
          <w:sz w:val="28"/>
          <w:szCs w:val="28"/>
        </w:rPr>
        <w:t xml:space="preserve"> </w:t>
      </w:r>
      <w:r w:rsidR="0088243F"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="0088243F" w:rsidRPr="009E03EB">
        <w:rPr>
          <w:sz w:val="28"/>
          <w:szCs w:val="28"/>
        </w:rPr>
        <w:t>истекший</w:t>
      </w:r>
      <w:r w:rsidR="00BD4280">
        <w:rPr>
          <w:sz w:val="28"/>
          <w:szCs w:val="28"/>
        </w:rPr>
        <w:t xml:space="preserve"> </w:t>
      </w:r>
      <w:r w:rsidR="0088243F" w:rsidRPr="009E03EB">
        <w:rPr>
          <w:sz w:val="28"/>
          <w:szCs w:val="28"/>
        </w:rPr>
        <w:t>год</w:t>
      </w:r>
      <w:r w:rsidR="00BD4280">
        <w:rPr>
          <w:sz w:val="28"/>
          <w:szCs w:val="28"/>
        </w:rPr>
        <w:t xml:space="preserve"> </w:t>
      </w:r>
      <w:r w:rsidR="0088243F" w:rsidRPr="009E03EB">
        <w:rPr>
          <w:sz w:val="28"/>
          <w:szCs w:val="28"/>
        </w:rPr>
        <w:t>увеличился</w:t>
      </w:r>
      <w:r w:rsidR="00BD4280">
        <w:rPr>
          <w:sz w:val="28"/>
          <w:szCs w:val="28"/>
        </w:rPr>
        <w:t xml:space="preserve"> </w:t>
      </w:r>
      <w:r w:rsidR="0088243F"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="0088243F" w:rsidRPr="009E03EB">
        <w:rPr>
          <w:sz w:val="28"/>
          <w:szCs w:val="28"/>
        </w:rPr>
        <w:t>26,1</w:t>
      </w:r>
      <w:r w:rsidR="00BD4280">
        <w:rPr>
          <w:sz w:val="28"/>
          <w:szCs w:val="28"/>
        </w:rPr>
        <w:t xml:space="preserve"> </w:t>
      </w:r>
      <w:r w:rsidR="0088243F"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="0088243F" w:rsidRPr="009E03EB">
        <w:rPr>
          <w:sz w:val="28"/>
          <w:szCs w:val="28"/>
        </w:rPr>
        <w:t>32,2%.</w:t>
      </w:r>
    </w:p>
    <w:p w:rsidR="00ED60E9" w:rsidRPr="009E03EB" w:rsidRDefault="0061085C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6</w:t>
      </w:r>
      <w:r w:rsidR="00ED60E9" w:rsidRPr="009E03EB">
        <w:rPr>
          <w:sz w:val="28"/>
          <w:szCs w:val="28"/>
        </w:rPr>
        <w:t>.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Рост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объема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наличных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денег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г.,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предыдущие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годы,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значительной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степени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был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связан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продолжающимся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увеличением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денежных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доходов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населения.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то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же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время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фоне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более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низких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темпов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денежных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доходов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населения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темпы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агрегата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М0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замедлились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составили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32,9%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против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38,6%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="00ED60E9" w:rsidRPr="009E03EB">
        <w:rPr>
          <w:sz w:val="28"/>
          <w:szCs w:val="28"/>
        </w:rPr>
        <w:t>г.</w:t>
      </w:r>
    </w:p>
    <w:p w:rsidR="00CE755B" w:rsidRPr="009E03EB" w:rsidRDefault="00CE755B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4F7D" w:rsidRPr="00BD4280" w:rsidRDefault="00193B90" w:rsidP="00BD428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6"/>
        </w:rPr>
      </w:pPr>
      <w:r w:rsidRPr="00BD4280">
        <w:rPr>
          <w:b/>
          <w:bCs/>
          <w:sz w:val="28"/>
          <w:szCs w:val="26"/>
        </w:rPr>
        <w:t>3</w:t>
      </w:r>
      <w:r w:rsidR="00874F7D" w:rsidRPr="00BD4280">
        <w:rPr>
          <w:b/>
          <w:bCs/>
          <w:sz w:val="28"/>
          <w:szCs w:val="26"/>
        </w:rPr>
        <w:t>.2</w:t>
      </w:r>
      <w:r w:rsidR="00BD4280" w:rsidRPr="00BD4280">
        <w:rPr>
          <w:b/>
          <w:bCs/>
          <w:sz w:val="28"/>
          <w:szCs w:val="26"/>
        </w:rPr>
        <w:t xml:space="preserve"> </w:t>
      </w:r>
      <w:r w:rsidR="00874F7D" w:rsidRPr="00BD4280">
        <w:rPr>
          <w:b/>
          <w:bCs/>
          <w:sz w:val="28"/>
          <w:szCs w:val="26"/>
        </w:rPr>
        <w:t>Инструменты</w:t>
      </w:r>
      <w:r w:rsidR="00BD4280" w:rsidRPr="00BD4280">
        <w:rPr>
          <w:b/>
          <w:bCs/>
          <w:sz w:val="28"/>
          <w:szCs w:val="26"/>
        </w:rPr>
        <w:t xml:space="preserve"> </w:t>
      </w:r>
      <w:r w:rsidR="00874F7D" w:rsidRPr="00BD4280">
        <w:rPr>
          <w:b/>
          <w:bCs/>
          <w:sz w:val="28"/>
          <w:szCs w:val="26"/>
        </w:rPr>
        <w:t>денежно-кредитной</w:t>
      </w:r>
      <w:r w:rsidR="00BD4280" w:rsidRPr="00BD4280">
        <w:rPr>
          <w:b/>
          <w:bCs/>
          <w:sz w:val="28"/>
          <w:szCs w:val="26"/>
        </w:rPr>
        <w:t xml:space="preserve"> </w:t>
      </w:r>
      <w:r w:rsidR="00874F7D" w:rsidRPr="00BD4280">
        <w:rPr>
          <w:b/>
          <w:bCs/>
          <w:sz w:val="28"/>
          <w:szCs w:val="26"/>
        </w:rPr>
        <w:t>политики</w:t>
      </w:r>
      <w:r w:rsidR="00BD4280" w:rsidRPr="00BD4280">
        <w:rPr>
          <w:b/>
          <w:bCs/>
          <w:sz w:val="28"/>
          <w:szCs w:val="26"/>
        </w:rPr>
        <w:t xml:space="preserve"> </w:t>
      </w:r>
      <w:r w:rsidR="00874F7D" w:rsidRPr="00BD4280">
        <w:rPr>
          <w:b/>
          <w:bCs/>
          <w:sz w:val="28"/>
          <w:szCs w:val="26"/>
        </w:rPr>
        <w:t>и</w:t>
      </w:r>
      <w:r w:rsidR="00BD4280" w:rsidRPr="00BD4280">
        <w:rPr>
          <w:b/>
          <w:bCs/>
          <w:sz w:val="28"/>
          <w:szCs w:val="26"/>
        </w:rPr>
        <w:t xml:space="preserve"> </w:t>
      </w:r>
      <w:r w:rsidR="00874F7D" w:rsidRPr="00BD4280">
        <w:rPr>
          <w:b/>
          <w:bCs/>
          <w:sz w:val="28"/>
          <w:szCs w:val="26"/>
        </w:rPr>
        <w:t>их</w:t>
      </w:r>
      <w:r w:rsidR="00BD4280" w:rsidRPr="00BD4280">
        <w:rPr>
          <w:b/>
          <w:bCs/>
          <w:sz w:val="28"/>
          <w:szCs w:val="26"/>
        </w:rPr>
        <w:t xml:space="preserve"> </w:t>
      </w:r>
      <w:r w:rsidR="00874F7D" w:rsidRPr="00BD4280">
        <w:rPr>
          <w:b/>
          <w:bCs/>
          <w:sz w:val="28"/>
          <w:szCs w:val="26"/>
        </w:rPr>
        <w:t>использование</w:t>
      </w:r>
      <w:r w:rsidR="00BD4280" w:rsidRPr="00BD4280">
        <w:rPr>
          <w:b/>
          <w:bCs/>
          <w:sz w:val="28"/>
          <w:szCs w:val="26"/>
        </w:rPr>
        <w:t xml:space="preserve"> </w:t>
      </w:r>
      <w:r w:rsidR="00874F7D" w:rsidRPr="00BD4280">
        <w:rPr>
          <w:b/>
          <w:bCs/>
          <w:sz w:val="28"/>
          <w:szCs w:val="26"/>
        </w:rPr>
        <w:t>на</w:t>
      </w:r>
      <w:r w:rsidR="00BD4280" w:rsidRPr="00BD4280">
        <w:rPr>
          <w:b/>
          <w:bCs/>
          <w:sz w:val="28"/>
          <w:szCs w:val="26"/>
        </w:rPr>
        <w:t xml:space="preserve"> </w:t>
      </w:r>
      <w:r w:rsidR="00874F7D" w:rsidRPr="00BD4280">
        <w:rPr>
          <w:b/>
          <w:bCs/>
          <w:sz w:val="28"/>
          <w:szCs w:val="26"/>
        </w:rPr>
        <w:t>2008</w:t>
      </w:r>
      <w:r w:rsidR="00BD4280" w:rsidRPr="00BD4280">
        <w:rPr>
          <w:b/>
          <w:bCs/>
          <w:sz w:val="28"/>
          <w:szCs w:val="26"/>
        </w:rPr>
        <w:t xml:space="preserve"> </w:t>
      </w:r>
      <w:r w:rsidR="00BD4280">
        <w:rPr>
          <w:b/>
          <w:bCs/>
          <w:sz w:val="28"/>
          <w:szCs w:val="26"/>
        </w:rPr>
        <w:t>год</w:t>
      </w:r>
    </w:p>
    <w:p w:rsidR="00F57A63" w:rsidRPr="009E03EB" w:rsidRDefault="00F57A63" w:rsidP="009E03E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="00E00B6A" w:rsidRPr="009E03EB">
        <w:rPr>
          <w:sz w:val="28"/>
          <w:szCs w:val="28"/>
        </w:rPr>
        <w:t>планирует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продолжит</w:t>
      </w:r>
      <w:r w:rsidR="00E00B6A" w:rsidRPr="009E03EB">
        <w:rPr>
          <w:sz w:val="28"/>
          <w:szCs w:val="28"/>
        </w:rPr>
        <w:t>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работу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совершенствованию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системы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оперативное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использование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обеспечения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устойчивого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состояния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сферы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различных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сценариях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социально-экономического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развития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страны.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Приоритет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иметь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последовательная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активизация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повышение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значимости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канала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трансмиссионном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механизме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мере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формирования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необходимых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предпосылок.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ключевым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факторам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относятся: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прогнозируемое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среднесрочной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перспективе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значительное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уменьшение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положительного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сальдо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платежного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баланса,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соответствующее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уменьшение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участия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внутреннем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Следствием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должно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замедление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динамики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предложения.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можно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ожидать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усиления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влияния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операциям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экономике.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Последовательное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сужение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коридора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операциям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останется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стратегическим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направлением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отмены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ограничений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надвижение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капитала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повышение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нижней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границы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коридора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осуществляться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учетом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риска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масштабного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притока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иностранного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капитала.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Банком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будут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использоваться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абсорбирования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свободной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каналом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стерилизации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абсорбируемых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прежнему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использование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бюджетного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механизма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636BCF" w:rsidRPr="009E03EB">
        <w:rPr>
          <w:sz w:val="28"/>
          <w:szCs w:val="28"/>
        </w:rPr>
        <w:t>рамках</w:t>
      </w:r>
      <w:r w:rsidR="00BD4280">
        <w:rPr>
          <w:sz w:val="28"/>
          <w:szCs w:val="28"/>
        </w:rPr>
        <w:t xml:space="preserve"> </w:t>
      </w:r>
      <w:r w:rsidR="00636BCF" w:rsidRPr="009E03EB">
        <w:rPr>
          <w:sz w:val="28"/>
          <w:szCs w:val="28"/>
        </w:rPr>
        <w:t>перехода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февраля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перехода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формированию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фонда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Фонда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будущих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поколений.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Ведущую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роль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связывании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свободных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ресурсов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будут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играть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рыночные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используемые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аукционной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(аукционы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продаже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депозитные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аукционы).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Переход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выпуску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краткосрочных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способствовать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упрощению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использования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данного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стерилизационного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соответственно,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повышению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спроса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стороны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участников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рынка.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Одновременно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продолжит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применение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постоянного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действия,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обеспечивающих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связывание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короткие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сроки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(депозитные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фиксированным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стандартных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условиях).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Кроме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того,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необходимости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долгосрочного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абсорбирования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предполагает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осуществлять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продаже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бумаг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собственного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портфеля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(без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обязательства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выкупа).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предполагается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рассмотреть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вопрос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изменении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структуры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портфеля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бумаг,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принадлежащих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обмена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облигаций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займа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(ОФЗ)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нерыночными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характеристиками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более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выпуски,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способствовать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повышению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эффективности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использования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данного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инструмента.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Обязательные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требования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прежнему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будут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использоваться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качестве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прямого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сектора.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случае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значительного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частности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вследствие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интенсивного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притока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краткосрочного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иностранного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капитала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экономику,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когда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применение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абсорбирования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сможет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должного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эффекта,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допускает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вероятность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повышения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нормативов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резервов.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Вместе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предоставления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организациям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возможности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оперативно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управлять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собственной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ликвидностью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может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продолжить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поэтапное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коэффициента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усреднения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обязательных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резервов.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учитывает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возможность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изменения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уровня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сектора,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связанного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внешними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шоками,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числе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риски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значительного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сокращения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уровня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продолжения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действия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факторов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неопределенности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отношении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направления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трансграничного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движения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капитала,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изменений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мировых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товары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экспорта.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случае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уровня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числе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носящего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кратко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срочный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характер,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активизировать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применение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предоставлению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организациям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аукционных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фиксированных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условиях.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продолжено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проведение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аукционов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прямого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РЕПО,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ломбардных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аукционов,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применение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постоянного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действия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(ломбардных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предоставляемых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фиксированным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ставкам,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сделок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«валютный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своп»).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обеспечения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бесперебойного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расчетов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организациям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ежедневной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будут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предоставляться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внутридневные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кредиты</w:t>
      </w:r>
      <w:r w:rsidR="00BD4280">
        <w:rPr>
          <w:sz w:val="28"/>
          <w:szCs w:val="28"/>
        </w:rPr>
        <w:t xml:space="preserve"> </w:t>
      </w:r>
      <w:r w:rsidR="00874F7D" w:rsidRPr="009E03EB">
        <w:rPr>
          <w:sz w:val="28"/>
          <w:szCs w:val="28"/>
        </w:rPr>
        <w:t>“</w:t>
      </w:r>
      <w:r w:rsidRPr="009E03EB">
        <w:rPr>
          <w:sz w:val="28"/>
          <w:szCs w:val="28"/>
        </w:rPr>
        <w:t>овернай</w:t>
      </w:r>
      <w:r w:rsidR="00C25842" w:rsidRPr="009E03EB">
        <w:rPr>
          <w:sz w:val="28"/>
          <w:szCs w:val="28"/>
        </w:rPr>
        <w:t>т</w:t>
      </w:r>
      <w:r w:rsidR="00874F7D" w:rsidRPr="009E03EB">
        <w:rPr>
          <w:sz w:val="28"/>
          <w:szCs w:val="28"/>
        </w:rPr>
        <w:t>”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повышения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эффективности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(кредитования)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продолжит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работу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созданию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единого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механизма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задачей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создание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системы,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которая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предоставит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любой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финансово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стабильной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возможность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получать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внутридневные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«овернайт»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любой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вид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обеспечения,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входящий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«единый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пул»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обеспечения.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Планируемые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меры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направлены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обеспечение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оперативного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доступа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достаточному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предоставляемых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продолжена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работа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включению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Ломбардный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список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бумаг,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отвечающих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требованиям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расширению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круга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контрагентов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операциям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количества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кредитуемых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открытых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всех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территориальных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учреждениях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связи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планируемым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расширением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состава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имущества,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принимаемого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обеспечение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отрабатывать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механизм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привлечения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специализированных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числе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Агентства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страхованию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вкладов,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публичных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торгов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реализации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имущества,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принятого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залог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обращающегося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организованном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случае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непогашения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организациями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_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заемщиками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России.</w:t>
      </w:r>
    </w:p>
    <w:p w:rsidR="00333083" w:rsidRPr="00BD4280" w:rsidRDefault="00BD4280" w:rsidP="00BD428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33083" w:rsidRPr="00BD4280">
        <w:rPr>
          <w:b/>
          <w:sz w:val="28"/>
          <w:szCs w:val="28"/>
        </w:rPr>
        <w:t>3.3</w:t>
      </w:r>
      <w:r w:rsidRPr="00BD4280">
        <w:rPr>
          <w:b/>
          <w:sz w:val="28"/>
          <w:szCs w:val="28"/>
        </w:rPr>
        <w:t xml:space="preserve"> </w:t>
      </w:r>
      <w:r w:rsidR="00333083" w:rsidRPr="00BD4280">
        <w:rPr>
          <w:b/>
          <w:sz w:val="28"/>
          <w:szCs w:val="28"/>
        </w:rPr>
        <w:t>Принципы</w:t>
      </w:r>
      <w:r w:rsidRPr="00BD4280">
        <w:rPr>
          <w:b/>
          <w:sz w:val="28"/>
          <w:szCs w:val="28"/>
        </w:rPr>
        <w:t xml:space="preserve"> </w:t>
      </w:r>
      <w:r w:rsidR="00333083" w:rsidRPr="00BD4280">
        <w:rPr>
          <w:b/>
          <w:sz w:val="28"/>
          <w:szCs w:val="28"/>
        </w:rPr>
        <w:t>денежно-кредитной</w:t>
      </w:r>
      <w:r w:rsidRPr="00BD4280">
        <w:rPr>
          <w:b/>
          <w:sz w:val="28"/>
          <w:szCs w:val="28"/>
        </w:rPr>
        <w:t xml:space="preserve"> </w:t>
      </w:r>
      <w:r w:rsidR="00333083" w:rsidRPr="00BD4280">
        <w:rPr>
          <w:b/>
          <w:sz w:val="28"/>
          <w:szCs w:val="28"/>
        </w:rPr>
        <w:t>политики</w:t>
      </w:r>
      <w:r w:rsidRPr="00BD4280">
        <w:rPr>
          <w:b/>
          <w:sz w:val="28"/>
          <w:szCs w:val="28"/>
        </w:rPr>
        <w:t xml:space="preserve"> </w:t>
      </w:r>
      <w:r w:rsidR="00333083" w:rsidRPr="00BD4280">
        <w:rPr>
          <w:b/>
          <w:sz w:val="28"/>
          <w:szCs w:val="28"/>
        </w:rPr>
        <w:t>на</w:t>
      </w:r>
      <w:r w:rsidRPr="00BD4280">
        <w:rPr>
          <w:b/>
          <w:sz w:val="28"/>
          <w:szCs w:val="28"/>
        </w:rPr>
        <w:t xml:space="preserve"> </w:t>
      </w:r>
      <w:r w:rsidR="00333083" w:rsidRPr="00BD4280">
        <w:rPr>
          <w:b/>
          <w:sz w:val="28"/>
          <w:szCs w:val="28"/>
        </w:rPr>
        <w:t>среднесрочную</w:t>
      </w:r>
      <w:r w:rsidRPr="00BD42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перспективу</w:t>
      </w:r>
    </w:p>
    <w:p w:rsidR="00333083" w:rsidRPr="009E03EB" w:rsidRDefault="0033308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083" w:rsidRPr="009E03EB" w:rsidRDefault="0033308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среднесрочной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стратегией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социально-экономического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развития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страны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Правительство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устанавливают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уровню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трехлетний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период.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Главной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целью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предстоящие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постепенное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5-6%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2010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ставится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задача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снизить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6-7%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расчета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декабрь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декабрю.</w:t>
      </w:r>
    </w:p>
    <w:p w:rsidR="00333083" w:rsidRPr="009E03EB" w:rsidRDefault="0033308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данный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момент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поставленной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задачей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правительство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справляются.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январе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данный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показатель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составил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2,3,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марте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4,8,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апреле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106,3%.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динамики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видно,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правительство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сможет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сдержать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результатам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скорее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всего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превысит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10%</w:t>
      </w:r>
      <w:r w:rsidRPr="009E03EB">
        <w:rPr>
          <w:rStyle w:val="af0"/>
          <w:sz w:val="28"/>
          <w:szCs w:val="28"/>
        </w:rPr>
        <w:footnoteReference w:id="25"/>
      </w:r>
      <w:r w:rsidRPr="009E03EB">
        <w:rPr>
          <w:sz w:val="28"/>
          <w:szCs w:val="28"/>
        </w:rPr>
        <w:t>.</w:t>
      </w:r>
    </w:p>
    <w:p w:rsidR="00333083" w:rsidRPr="009E03EB" w:rsidRDefault="0033308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будут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использоваться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принципы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единой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сформировавшиеся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последние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однако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среднесрочной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перспективе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ожидается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изменение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макроэкономических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проведения,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потребует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переноса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акцента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программирования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предложения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использование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перехода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управления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режиму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свободно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плавающего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курса.</w:t>
      </w:r>
    </w:p>
    <w:p w:rsidR="00333083" w:rsidRPr="009E03EB" w:rsidRDefault="0033308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Внешние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изменения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связаны,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главным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образом,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неопределенностью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динамики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мировых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энергоносители,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которые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составляют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экспорта.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прогнозом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социально-экономического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развития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особенно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последующие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возможное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повлечет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собой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сокращение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сальдо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торгового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баланса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уменьшение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притока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иностранной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валюты.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Высокие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товары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экспорта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последнее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время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являлись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основополагающим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фактором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выборе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режима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управляемого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плавающего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рамках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которого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активно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противодействовал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чрезмерному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укреплению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путем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проведения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интервенций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внутреннем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Изменение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торговли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приведет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уменьшению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дисбаланса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между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спросом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предложением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внутреннем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необходимости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присутствия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Ожидается,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2010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может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существенно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сократиться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чистых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иностранных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активов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перестанет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служить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источником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предложения.</w:t>
      </w:r>
    </w:p>
    <w:p w:rsidR="00333083" w:rsidRPr="009E03EB" w:rsidRDefault="0033308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обеспечения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спросу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деньги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необходимо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активизировать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расширятся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возможности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влияния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динамику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инфляционных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процессов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помощью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ставки.</w:t>
      </w:r>
    </w:p>
    <w:p w:rsidR="00333083" w:rsidRPr="009E03EB" w:rsidRDefault="0033308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Важнейшим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внутренним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условием,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которое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окажет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влияние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проведение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изменение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принципов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формирования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бюджета.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новыми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моментами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бюджетной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стратегии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являются: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планирование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утверждение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бюджета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трехлетний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период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форме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закона;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разделение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доходов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нефтегазовые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ненефтегазовые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доходы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определением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размера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нефтегазового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трансферта,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направляемого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расходы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бюджета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рамках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преобразования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Стабилизационного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фонда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фонд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Фонд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будущих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поколений.</w:t>
      </w:r>
    </w:p>
    <w:p w:rsidR="00333083" w:rsidRPr="009E03EB" w:rsidRDefault="0033308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Переход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«скользящему»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трехлетнему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горизонту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формирования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бюджета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способствовать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более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равномерному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расходованию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бюджета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результате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чего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зависимость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динамики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предложения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сезонных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колебаний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движении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бюджетных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снизится.</w:t>
      </w:r>
    </w:p>
    <w:p w:rsidR="00333083" w:rsidRPr="009E03EB" w:rsidRDefault="0033308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Реализация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посредством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сужения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коридора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операциям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абсорбирования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свободных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позволяет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воздействовать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изменение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границ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колебаний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рынка.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волатильности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краткосрочных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межбанковского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формирование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долгосрочного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сегмента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относит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главным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задачам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открытом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рынке.</w:t>
      </w:r>
    </w:p>
    <w:p w:rsidR="00333083" w:rsidRPr="009E03EB" w:rsidRDefault="0033308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настоящее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время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стоимость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денег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формируется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высокого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уровня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складывающегося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вследствие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поступления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больших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выручки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активных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интервенций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мере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интервенций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внутреннем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все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большее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влияние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формирование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будут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оказывать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рыночным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(операциям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прямого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РЕПО).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уменьшением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темпов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способствовать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поддержанию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стабильного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значения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реальной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инфляционных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ожиданий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участников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рынка.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время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уровень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ставок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операциям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связывания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оказывать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влияние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дифференциал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внутренних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внешних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ставок.</w:t>
      </w:r>
    </w:p>
    <w:p w:rsidR="00333083" w:rsidRPr="009E03EB" w:rsidRDefault="0033308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поддержания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макроэкономической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стабильности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продолжит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применять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развивать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элементы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режима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инфляционного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таргетирования,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наиболее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важными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которых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являются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приоритет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другими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целями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среднесрочный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характер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установления.</w:t>
      </w:r>
    </w:p>
    <w:p w:rsidR="00333083" w:rsidRPr="009E03EB" w:rsidRDefault="0033308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введения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инфляционного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таргетирования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потребуется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перейти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режиму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свободно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плавающего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реализовать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меры,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направленные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использование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качестве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главного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выполняющего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сигнальную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функцию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влияющего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монетарные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функционирования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экономики.</w:t>
      </w:r>
    </w:p>
    <w:p w:rsidR="00333083" w:rsidRPr="009E03EB" w:rsidRDefault="0033308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принятии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решений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области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опираться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широкий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спектр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макроэкономических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финансовых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показателей,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также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агрегаты,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характеризующие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текущие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монетарные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являющиеся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индикаторами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будущего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инфляционного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давления.</w:t>
      </w:r>
    </w:p>
    <w:p w:rsidR="008A7BED" w:rsidRPr="009E03EB" w:rsidRDefault="008A7BED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57A63" w:rsidRPr="00BD4280" w:rsidRDefault="00193B90" w:rsidP="00BD428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D4280">
        <w:rPr>
          <w:b/>
          <w:bCs/>
          <w:sz w:val="28"/>
          <w:szCs w:val="28"/>
        </w:rPr>
        <w:t>3.</w:t>
      </w:r>
      <w:r w:rsidR="00333083" w:rsidRPr="00BD4280">
        <w:rPr>
          <w:b/>
          <w:bCs/>
          <w:sz w:val="28"/>
          <w:szCs w:val="28"/>
        </w:rPr>
        <w:t>4</w:t>
      </w:r>
      <w:r w:rsidR="00BD4280" w:rsidRPr="00BD4280">
        <w:rPr>
          <w:b/>
          <w:bCs/>
          <w:sz w:val="28"/>
          <w:szCs w:val="28"/>
        </w:rPr>
        <w:t xml:space="preserve"> </w:t>
      </w:r>
      <w:r w:rsidR="00F57A63" w:rsidRPr="00BD4280">
        <w:rPr>
          <w:b/>
          <w:bCs/>
          <w:sz w:val="28"/>
          <w:szCs w:val="28"/>
        </w:rPr>
        <w:t>Количественные</w:t>
      </w:r>
      <w:r w:rsidR="00BD4280" w:rsidRPr="00BD4280">
        <w:rPr>
          <w:b/>
          <w:bCs/>
          <w:sz w:val="28"/>
          <w:szCs w:val="28"/>
        </w:rPr>
        <w:t xml:space="preserve"> </w:t>
      </w:r>
      <w:r w:rsidR="00F57A63" w:rsidRPr="00BD4280">
        <w:rPr>
          <w:b/>
          <w:bCs/>
          <w:sz w:val="28"/>
          <w:szCs w:val="28"/>
        </w:rPr>
        <w:t>ориентиры</w:t>
      </w:r>
      <w:r w:rsidR="00BD4280" w:rsidRPr="00BD4280">
        <w:rPr>
          <w:b/>
          <w:bCs/>
          <w:sz w:val="28"/>
          <w:szCs w:val="28"/>
        </w:rPr>
        <w:t xml:space="preserve"> </w:t>
      </w:r>
      <w:r w:rsidR="00F57A63" w:rsidRPr="00BD4280">
        <w:rPr>
          <w:b/>
          <w:bCs/>
          <w:sz w:val="28"/>
          <w:szCs w:val="28"/>
        </w:rPr>
        <w:t>денежно-кредитной</w:t>
      </w:r>
      <w:r w:rsidR="00BD4280" w:rsidRPr="00BD4280">
        <w:rPr>
          <w:b/>
          <w:bCs/>
          <w:sz w:val="28"/>
          <w:szCs w:val="28"/>
        </w:rPr>
        <w:t xml:space="preserve"> </w:t>
      </w:r>
      <w:r w:rsidR="00F57A63" w:rsidRPr="00BD4280">
        <w:rPr>
          <w:b/>
          <w:bCs/>
          <w:sz w:val="28"/>
          <w:szCs w:val="28"/>
        </w:rPr>
        <w:t>политики</w:t>
      </w:r>
      <w:r w:rsidR="00BD4280" w:rsidRPr="00BD4280">
        <w:rPr>
          <w:b/>
          <w:bCs/>
          <w:sz w:val="28"/>
          <w:szCs w:val="28"/>
        </w:rPr>
        <w:t xml:space="preserve"> </w:t>
      </w:r>
      <w:r w:rsidR="00F57A63" w:rsidRPr="00BD4280">
        <w:rPr>
          <w:b/>
          <w:bCs/>
          <w:sz w:val="28"/>
          <w:szCs w:val="28"/>
        </w:rPr>
        <w:t>и</w:t>
      </w:r>
      <w:r w:rsidR="00BD4280" w:rsidRPr="00BD4280">
        <w:rPr>
          <w:b/>
          <w:bCs/>
          <w:sz w:val="28"/>
          <w:szCs w:val="28"/>
        </w:rPr>
        <w:t xml:space="preserve"> </w:t>
      </w:r>
      <w:r w:rsidR="00F57A63" w:rsidRPr="00BD4280">
        <w:rPr>
          <w:b/>
          <w:bCs/>
          <w:sz w:val="28"/>
          <w:szCs w:val="28"/>
        </w:rPr>
        <w:t>денежная</w:t>
      </w:r>
      <w:r w:rsidR="00BD4280" w:rsidRPr="00BD4280">
        <w:rPr>
          <w:b/>
          <w:bCs/>
          <w:sz w:val="28"/>
          <w:szCs w:val="28"/>
        </w:rPr>
        <w:t xml:space="preserve"> </w:t>
      </w:r>
      <w:r w:rsidR="00F57A63" w:rsidRPr="00BD4280">
        <w:rPr>
          <w:b/>
          <w:bCs/>
          <w:sz w:val="28"/>
          <w:szCs w:val="28"/>
        </w:rPr>
        <w:t>программа</w:t>
      </w:r>
      <w:r w:rsidR="00BD4280" w:rsidRPr="00BD4280">
        <w:rPr>
          <w:b/>
          <w:bCs/>
          <w:sz w:val="28"/>
          <w:szCs w:val="28"/>
        </w:rPr>
        <w:t xml:space="preserve"> </w:t>
      </w:r>
      <w:r w:rsidR="00F57A63" w:rsidRPr="00BD4280">
        <w:rPr>
          <w:b/>
          <w:bCs/>
          <w:sz w:val="28"/>
          <w:szCs w:val="28"/>
        </w:rPr>
        <w:t>на</w:t>
      </w:r>
      <w:r w:rsidR="00BD4280" w:rsidRPr="00BD4280">
        <w:rPr>
          <w:b/>
          <w:bCs/>
          <w:sz w:val="28"/>
          <w:szCs w:val="28"/>
        </w:rPr>
        <w:t xml:space="preserve"> </w:t>
      </w:r>
      <w:r w:rsidR="00F57A63" w:rsidRPr="00BD4280">
        <w:rPr>
          <w:b/>
          <w:bCs/>
          <w:sz w:val="28"/>
          <w:szCs w:val="28"/>
        </w:rPr>
        <w:t>2008</w:t>
      </w:r>
      <w:r w:rsidR="00F26F00" w:rsidRPr="00BD4280">
        <w:rPr>
          <w:b/>
          <w:bCs/>
          <w:sz w:val="28"/>
          <w:szCs w:val="28"/>
        </w:rPr>
        <w:t>-2010</w:t>
      </w:r>
      <w:r w:rsidR="00BD4280" w:rsidRPr="00BD4280">
        <w:rPr>
          <w:b/>
          <w:bCs/>
          <w:sz w:val="28"/>
          <w:szCs w:val="28"/>
        </w:rPr>
        <w:t xml:space="preserve"> </w:t>
      </w:r>
      <w:r w:rsidR="00BD4280">
        <w:rPr>
          <w:b/>
          <w:bCs/>
          <w:sz w:val="28"/>
          <w:szCs w:val="28"/>
        </w:rPr>
        <w:t>год</w:t>
      </w:r>
    </w:p>
    <w:p w:rsidR="006B73AE" w:rsidRPr="009E03EB" w:rsidRDefault="006B73AE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сценарными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условиями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параметрами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прогноза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социально-экономического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развития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период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2010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Правительство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определили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задачу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снизить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6</w:t>
      </w:r>
      <w:r w:rsidR="00D6175D" w:rsidRPr="009E03EB">
        <w:rPr>
          <w:sz w:val="28"/>
          <w:szCs w:val="28"/>
        </w:rPr>
        <w:t>-</w:t>
      </w:r>
      <w:r w:rsidRPr="009E03EB">
        <w:rPr>
          <w:sz w:val="28"/>
          <w:szCs w:val="28"/>
        </w:rPr>
        <w:t>7%,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2009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5,5</w:t>
      </w:r>
      <w:r w:rsidR="00D6175D" w:rsidRPr="009E03EB">
        <w:rPr>
          <w:sz w:val="28"/>
          <w:szCs w:val="28"/>
        </w:rPr>
        <w:t>-</w:t>
      </w:r>
      <w:r w:rsidRPr="009E03EB">
        <w:rPr>
          <w:sz w:val="28"/>
          <w:szCs w:val="28"/>
        </w:rPr>
        <w:t>6,5%,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2010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5</w:t>
      </w:r>
      <w:r w:rsidR="00D6175D" w:rsidRPr="009E03EB">
        <w:rPr>
          <w:sz w:val="28"/>
          <w:szCs w:val="28"/>
        </w:rPr>
        <w:t>-</w:t>
      </w:r>
      <w:r w:rsidRPr="009E03EB">
        <w:rPr>
          <w:sz w:val="28"/>
          <w:szCs w:val="28"/>
        </w:rPr>
        <w:t>6%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(из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расчета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декабрь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декабрю).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Указанной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общему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уровню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потребительском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соответствует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базовая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5-6%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4,5-5,5%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2009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4-5%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2010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Согласно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прогнозу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социально-экономического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развития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темпы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внутреннего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спроса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могут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быть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несколько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ниже,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укрепление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столь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интенсивным,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предыдущие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обусловливает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некоторое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темпов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спроса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деньги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сравнению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годом.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связи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предполагает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зависимости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вариантов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прогноза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агрегата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М2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24</w:t>
      </w:r>
      <w:r w:rsidR="00D6175D" w:rsidRPr="009E03EB">
        <w:rPr>
          <w:sz w:val="28"/>
          <w:szCs w:val="28"/>
        </w:rPr>
        <w:t>-</w:t>
      </w:r>
      <w:r w:rsidRPr="009E03EB">
        <w:rPr>
          <w:sz w:val="28"/>
          <w:szCs w:val="28"/>
        </w:rPr>
        <w:t>30%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2009</w:t>
      </w:r>
      <w:r w:rsidR="00BD29AA" w:rsidRPr="009E03EB">
        <w:rPr>
          <w:sz w:val="28"/>
          <w:szCs w:val="28"/>
        </w:rPr>
        <w:t>-</w:t>
      </w:r>
      <w:r w:rsidRPr="009E03EB">
        <w:rPr>
          <w:sz w:val="28"/>
          <w:szCs w:val="28"/>
        </w:rPr>
        <w:t>2010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темпы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спроса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деньги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будут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замедляться.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темпы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массы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М2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могут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составить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</w:t>
      </w:r>
      <w:r w:rsidR="00BD29AA" w:rsidRPr="009E03EB">
        <w:rPr>
          <w:sz w:val="28"/>
          <w:szCs w:val="28"/>
        </w:rPr>
        <w:t>-</w:t>
      </w:r>
      <w:r w:rsidRPr="009E03EB">
        <w:rPr>
          <w:sz w:val="28"/>
          <w:szCs w:val="28"/>
        </w:rPr>
        <w:t>24%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2009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16</w:t>
      </w:r>
      <w:r w:rsidR="00BD29AA" w:rsidRPr="009E03EB">
        <w:rPr>
          <w:sz w:val="28"/>
          <w:szCs w:val="28"/>
        </w:rPr>
        <w:t>-</w:t>
      </w:r>
      <w:r w:rsidRPr="009E03EB">
        <w:rPr>
          <w:sz w:val="28"/>
          <w:szCs w:val="28"/>
        </w:rPr>
        <w:t>20%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2010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Денежная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программа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D6175D" w:rsidRPr="009E03EB">
        <w:rPr>
          <w:sz w:val="28"/>
          <w:szCs w:val="28"/>
        </w:rPr>
        <w:t>-</w:t>
      </w:r>
      <w:r w:rsidRPr="009E03EB">
        <w:rPr>
          <w:sz w:val="28"/>
          <w:szCs w:val="28"/>
        </w:rPr>
        <w:t>2010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представлена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вариантах,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соответствующих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сценариям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прогноза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социально-экономического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развития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D6175D" w:rsidRPr="009E03EB">
        <w:rPr>
          <w:sz w:val="28"/>
          <w:szCs w:val="28"/>
        </w:rPr>
        <w:t>-</w:t>
      </w:r>
      <w:r w:rsidRPr="009E03EB">
        <w:rPr>
          <w:sz w:val="28"/>
          <w:szCs w:val="28"/>
        </w:rPr>
        <w:t>2010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годы.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зависимости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сценарных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вариантов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темп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базы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может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составить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18</w:t>
      </w:r>
      <w:r w:rsidR="00BD29AA" w:rsidRPr="009E03EB">
        <w:rPr>
          <w:sz w:val="28"/>
          <w:szCs w:val="28"/>
        </w:rPr>
        <w:t>-</w:t>
      </w:r>
      <w:r w:rsidRPr="009E03EB">
        <w:rPr>
          <w:sz w:val="28"/>
          <w:szCs w:val="28"/>
        </w:rPr>
        <w:t>24%,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2009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15</w:t>
      </w:r>
      <w:r w:rsidR="00BD29AA" w:rsidRPr="009E03EB">
        <w:rPr>
          <w:sz w:val="28"/>
          <w:szCs w:val="28"/>
        </w:rPr>
        <w:t>-</w:t>
      </w:r>
      <w:r w:rsidRPr="009E03EB">
        <w:rPr>
          <w:sz w:val="28"/>
          <w:szCs w:val="28"/>
        </w:rPr>
        <w:t>20%,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2010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="00BD29AA" w:rsidRPr="009E03EB">
        <w:rPr>
          <w:sz w:val="28"/>
          <w:szCs w:val="28"/>
        </w:rPr>
        <w:t>12-</w:t>
      </w:r>
      <w:r w:rsidRPr="009E03EB">
        <w:rPr>
          <w:sz w:val="28"/>
          <w:szCs w:val="28"/>
        </w:rPr>
        <w:t>17%.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Основным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источником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базы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D6175D" w:rsidRPr="009E03EB">
        <w:rPr>
          <w:sz w:val="28"/>
          <w:szCs w:val="28"/>
        </w:rPr>
        <w:t>-</w:t>
      </w:r>
      <w:r w:rsidRPr="009E03EB">
        <w:rPr>
          <w:sz w:val="28"/>
          <w:szCs w:val="28"/>
        </w:rPr>
        <w:t>2009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годах,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предшествующий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период,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чистых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международных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(ЧМР)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регулирования.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Однако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если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всем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вариантам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прогнозируемый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ЧМР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превышать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базы,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допустимый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точки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зрения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достижения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потребует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реализации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комплекса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мер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абсорбированию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избыточной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секторе,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начиная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2009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третьему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варианту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2010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ожидается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чистых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внутренних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активов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(ЧВА)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числе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_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наращивания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валового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банкам.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2010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всем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рассматриваемым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вариантам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может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источником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предложения,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поскольку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прогнозируется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заметное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повышение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спроса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стороны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Проект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характеристик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бюджета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период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2010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предусматривает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смягчение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бюджетной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уменьшение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абсорбирования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существенного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замедления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остатков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правительства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первому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варианту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программы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ЧМР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может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сократиться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37,9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долларов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США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(или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около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трлн.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фиксированному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доллара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США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1.01.2007)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почти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сравнению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ожидаемым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текущем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рамках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данного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сценария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базы,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оценке,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превысит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765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рублей</w:t>
      </w:r>
      <w:r w:rsidR="00BD29AA" w:rsidRPr="009E03EB">
        <w:rPr>
          <w:sz w:val="28"/>
          <w:szCs w:val="28"/>
        </w:rPr>
        <w:t>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сценарными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характеристиками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первого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варианта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прогнозируемом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существенном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замедлении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ЧМР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2009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226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рублей)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абсолютном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снижении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2010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118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удовлетворения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спроса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деньги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потребуется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чистых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внутренних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активов.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замедления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2009_2010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темпов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остатков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расширенного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правительства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потребность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чистого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банкам,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оценке,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возрастет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793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2009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991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2010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этом,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если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2009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указанная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потребность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почти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полностью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обеспечена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ликвидности,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абсорбированной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предшествующий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период,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2010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более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80%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_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использования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предоставлению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организациям.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рамках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второго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варианта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программы,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котором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чистых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международных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может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составить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1,3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трлн.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рублей,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предусмотрено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уменьшение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421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рублей.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Макроэкономические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характеристики,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соответствующие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данному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сценарию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числе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более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высокие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мировые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энергоносители),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предопределяют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более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значительное,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первому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варианту,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суммарных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остатков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правительства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Общее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чистого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расширенному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правительству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варианту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программы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может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составить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370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рублей.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Второй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вариант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программы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предусматривает,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2009</w:t>
      </w:r>
      <w:r w:rsidR="000002F5" w:rsidRPr="009E03EB">
        <w:rPr>
          <w:sz w:val="28"/>
          <w:szCs w:val="28"/>
        </w:rPr>
        <w:t>-</w:t>
      </w:r>
      <w:r w:rsidRPr="009E03EB">
        <w:rPr>
          <w:sz w:val="28"/>
          <w:szCs w:val="28"/>
        </w:rPr>
        <w:t>2010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ЧМР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632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148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соответственно)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недостаточно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обеспечения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запланированных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темпов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предложения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стороны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регулирования.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Поэтому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прогнозируется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чистых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внутренних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активов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239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640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соответственно.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2009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потребуется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обеспечить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чистого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="00D6175D" w:rsidRPr="009E03EB">
        <w:rPr>
          <w:sz w:val="28"/>
          <w:szCs w:val="28"/>
        </w:rPr>
        <w:t>663</w:t>
      </w:r>
      <w:r w:rsidR="00BD4280">
        <w:rPr>
          <w:sz w:val="28"/>
          <w:szCs w:val="28"/>
        </w:rPr>
        <w:t xml:space="preserve"> </w:t>
      </w:r>
      <w:r w:rsidR="00D6175D"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="00D6175D" w:rsidRPr="009E03EB">
        <w:rPr>
          <w:sz w:val="28"/>
          <w:szCs w:val="28"/>
        </w:rPr>
        <w:t>рублей,</w:t>
      </w:r>
      <w:r w:rsidR="00BD4280">
        <w:rPr>
          <w:sz w:val="28"/>
          <w:szCs w:val="28"/>
        </w:rPr>
        <w:t xml:space="preserve"> </w:t>
      </w:r>
      <w:r w:rsidR="00D6175D"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="00D6175D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D6175D" w:rsidRPr="009E03EB">
        <w:rPr>
          <w:sz w:val="28"/>
          <w:szCs w:val="28"/>
        </w:rPr>
        <w:t>2010</w:t>
      </w:r>
      <w:r w:rsidR="00BD4280">
        <w:rPr>
          <w:sz w:val="28"/>
          <w:szCs w:val="28"/>
        </w:rPr>
        <w:t xml:space="preserve"> </w:t>
      </w:r>
      <w:r w:rsidR="00D6175D"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955</w:t>
      </w:r>
      <w:r w:rsidR="00BD4280">
        <w:rPr>
          <w:sz w:val="28"/>
          <w:szCs w:val="28"/>
        </w:rPr>
        <w:t xml:space="preserve"> </w:t>
      </w:r>
      <w:r w:rsidR="000002F5"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="000002F5" w:rsidRPr="009E03EB">
        <w:rPr>
          <w:sz w:val="28"/>
          <w:szCs w:val="28"/>
        </w:rPr>
        <w:t>рублей</w:t>
      </w:r>
      <w:r w:rsidR="00BD4280">
        <w:rPr>
          <w:sz w:val="28"/>
          <w:szCs w:val="28"/>
        </w:rPr>
        <w:t xml:space="preserve"> </w:t>
      </w:r>
      <w:r w:rsidR="000002F5" w:rsidRPr="009E03EB">
        <w:rPr>
          <w:sz w:val="28"/>
          <w:szCs w:val="28"/>
        </w:rPr>
        <w:t>(из</w:t>
      </w:r>
      <w:r w:rsidR="00BD4280">
        <w:rPr>
          <w:sz w:val="28"/>
          <w:szCs w:val="28"/>
        </w:rPr>
        <w:t xml:space="preserve"> </w:t>
      </w:r>
      <w:r w:rsidR="000002F5" w:rsidRPr="009E03EB">
        <w:rPr>
          <w:sz w:val="28"/>
          <w:szCs w:val="28"/>
        </w:rPr>
        <w:t>них</w:t>
      </w:r>
      <w:r w:rsidR="00BD4280">
        <w:rPr>
          <w:sz w:val="28"/>
          <w:szCs w:val="28"/>
        </w:rPr>
        <w:t xml:space="preserve"> </w:t>
      </w:r>
      <w:r w:rsidR="000002F5" w:rsidRPr="009E03EB">
        <w:rPr>
          <w:sz w:val="28"/>
          <w:szCs w:val="28"/>
        </w:rPr>
        <w:t>около</w:t>
      </w:r>
      <w:r w:rsidR="00BD4280">
        <w:rPr>
          <w:sz w:val="28"/>
          <w:szCs w:val="28"/>
        </w:rPr>
        <w:t xml:space="preserve"> </w:t>
      </w:r>
      <w:r w:rsidR="000002F5" w:rsidRPr="009E03EB">
        <w:rPr>
          <w:sz w:val="28"/>
          <w:szCs w:val="28"/>
        </w:rPr>
        <w:t>84%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валового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кредита).</w:t>
      </w:r>
    </w:p>
    <w:p w:rsidR="00814539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третьему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варианту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программы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прогнозируемый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ЧМР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(1,8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трлн.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рублей)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почти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больше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базы,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допустимого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точки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зрения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достижения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Необходимое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данному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варианту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программы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может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составить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866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рублей.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Благоприятная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внешнеэкономическая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конъюнктура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ускорение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темпов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экономического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станут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факторами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сохранения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значительных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налоговых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поступлений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бюджет.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учетом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прогнозируемой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динамики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остатков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средств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консолидированных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бюджетов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субъектов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государственных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внебюджетных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фондов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счетах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чистого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расширенному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правительству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варианту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прогнозируется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размере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770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рублей.</w:t>
      </w:r>
      <w:r w:rsidR="00BD4280">
        <w:rPr>
          <w:sz w:val="28"/>
          <w:szCs w:val="28"/>
        </w:rPr>
        <w:t xml:space="preserve"> 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Ожидается,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2010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ЧМР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третьему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варианту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недостаточен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обеспечения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необходимого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базы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потребуется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повысить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объем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чистых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внутренних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активов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365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рублей.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прогнозируемого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чистого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расширенному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правительству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370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главным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источником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станет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повышение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чистого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кредита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923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млрд.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рублей.</w:t>
      </w:r>
    </w:p>
    <w:p w:rsidR="00F57A63" w:rsidRPr="009E03EB" w:rsidRDefault="00350695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Следует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отметить,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</w:t>
      </w:r>
      <w:r w:rsidR="00F57A63" w:rsidRPr="009E03EB">
        <w:rPr>
          <w:sz w:val="28"/>
          <w:szCs w:val="28"/>
        </w:rPr>
        <w:t>араметры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денежной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программы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не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являются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жестко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заданными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могут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быть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уточнены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соответствии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со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складывающейся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макроэкономической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ситуацией,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изменением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влияния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ключевых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внутренних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внешних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факторов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состояние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сферы.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реализации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учитывать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возможные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риски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целях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адекватного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реагирования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применением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инструментов,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имеющихся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его</w:t>
      </w:r>
      <w:r w:rsidR="00BD4280">
        <w:rPr>
          <w:sz w:val="28"/>
          <w:szCs w:val="28"/>
        </w:rPr>
        <w:t xml:space="preserve"> </w:t>
      </w:r>
      <w:r w:rsidR="00F57A63" w:rsidRPr="009E03EB">
        <w:rPr>
          <w:sz w:val="28"/>
          <w:szCs w:val="28"/>
        </w:rPr>
        <w:t>распоряжении.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57A63" w:rsidRPr="00BD4280" w:rsidRDefault="00193B90" w:rsidP="00BD428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D4280">
        <w:rPr>
          <w:b/>
          <w:bCs/>
          <w:sz w:val="28"/>
          <w:szCs w:val="28"/>
        </w:rPr>
        <w:t>3</w:t>
      </w:r>
      <w:r w:rsidR="00F57A63" w:rsidRPr="00BD4280">
        <w:rPr>
          <w:b/>
          <w:bCs/>
          <w:sz w:val="28"/>
          <w:szCs w:val="28"/>
        </w:rPr>
        <w:t>.</w:t>
      </w:r>
      <w:r w:rsidR="00333083" w:rsidRPr="00BD4280">
        <w:rPr>
          <w:b/>
          <w:bCs/>
          <w:sz w:val="28"/>
          <w:szCs w:val="28"/>
        </w:rPr>
        <w:t>5</w:t>
      </w:r>
      <w:r w:rsidR="00BD4280" w:rsidRPr="00BD4280">
        <w:rPr>
          <w:b/>
          <w:bCs/>
          <w:sz w:val="28"/>
          <w:szCs w:val="28"/>
        </w:rPr>
        <w:t xml:space="preserve"> </w:t>
      </w:r>
      <w:r w:rsidR="00F57A63" w:rsidRPr="00BD4280">
        <w:rPr>
          <w:b/>
          <w:bCs/>
          <w:sz w:val="28"/>
          <w:szCs w:val="28"/>
        </w:rPr>
        <w:t>Политика</w:t>
      </w:r>
      <w:r w:rsidR="00BD4280" w:rsidRPr="00BD4280">
        <w:rPr>
          <w:b/>
          <w:bCs/>
          <w:sz w:val="28"/>
          <w:szCs w:val="28"/>
        </w:rPr>
        <w:t xml:space="preserve"> </w:t>
      </w:r>
      <w:r w:rsidR="00F57A63" w:rsidRPr="00BD4280">
        <w:rPr>
          <w:b/>
          <w:bCs/>
          <w:sz w:val="28"/>
          <w:szCs w:val="28"/>
        </w:rPr>
        <w:t>валютного</w:t>
      </w:r>
      <w:r w:rsidR="00BD4280" w:rsidRPr="00BD4280">
        <w:rPr>
          <w:b/>
          <w:bCs/>
          <w:sz w:val="28"/>
          <w:szCs w:val="28"/>
        </w:rPr>
        <w:t xml:space="preserve"> </w:t>
      </w:r>
      <w:r w:rsidR="00F57A63" w:rsidRPr="00BD4280">
        <w:rPr>
          <w:b/>
          <w:bCs/>
          <w:sz w:val="28"/>
          <w:szCs w:val="28"/>
        </w:rPr>
        <w:t>курса</w:t>
      </w:r>
      <w:r w:rsidR="00BD4280" w:rsidRPr="00BD4280">
        <w:rPr>
          <w:b/>
          <w:bCs/>
          <w:sz w:val="28"/>
          <w:szCs w:val="28"/>
        </w:rPr>
        <w:t xml:space="preserve"> </w:t>
      </w:r>
      <w:r w:rsidR="00F57A63" w:rsidRPr="00BD4280">
        <w:rPr>
          <w:b/>
          <w:bCs/>
          <w:sz w:val="28"/>
          <w:szCs w:val="28"/>
        </w:rPr>
        <w:t>на</w:t>
      </w:r>
      <w:r w:rsidR="00BD4280" w:rsidRPr="00BD4280">
        <w:rPr>
          <w:b/>
          <w:bCs/>
          <w:sz w:val="28"/>
          <w:szCs w:val="28"/>
        </w:rPr>
        <w:t xml:space="preserve"> </w:t>
      </w:r>
      <w:r w:rsidR="00F57A63" w:rsidRPr="00BD4280">
        <w:rPr>
          <w:b/>
          <w:bCs/>
          <w:sz w:val="28"/>
          <w:szCs w:val="28"/>
        </w:rPr>
        <w:t>2008</w:t>
      </w:r>
      <w:r w:rsidR="00BD4280" w:rsidRPr="00BD4280">
        <w:rPr>
          <w:b/>
          <w:bCs/>
          <w:sz w:val="28"/>
          <w:szCs w:val="28"/>
        </w:rPr>
        <w:t xml:space="preserve"> </w:t>
      </w:r>
      <w:r w:rsidR="00BD4280">
        <w:rPr>
          <w:b/>
          <w:bCs/>
          <w:sz w:val="28"/>
          <w:szCs w:val="28"/>
        </w:rPr>
        <w:t>год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продолжит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проведение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сохранения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режима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управляемого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плавающего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рубля.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Курсовая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направлена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сглаживание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колебаний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обменного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обусловленных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действием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фундаментальных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факторов,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проводиться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учетом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необходимости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сдерживания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инфляционных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процессов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поддержания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ценовой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конкурентоспособности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отечественного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производства.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среднесрочной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перспективе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перейдет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более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гибкому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формированию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способствовать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выполнению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количественных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ориентиров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области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поддержания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ценовой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стабильности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путем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воздействия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стоимость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денег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экономике,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преимущественно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помощью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регулирования.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целях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поддержания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относительно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низком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уровне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волатильности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значимым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иностранным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валютам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продолжит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использовать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качестве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операционного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ориентира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проведении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интервенций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бивалютную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корзину,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состоящую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евро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доллара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США.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позволит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Банку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оперативно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реагировать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взаимные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колебания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основных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мировых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соответственно,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осуществлять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сглаживание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колебаний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эффективного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рубля.</w:t>
      </w:r>
    </w:p>
    <w:p w:rsidR="00F57A63" w:rsidRPr="009E03EB" w:rsidRDefault="00F57A63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Повышение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эффективного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зависеть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внешних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внутренних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может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составить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0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10%.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условиях,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близких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второму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варианту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макроэкономического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прогноза,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реальный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эффективный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повысится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примерно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3%.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реализации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сценарных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социально-экономического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развития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прирост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эффективного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останется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умеренным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подорвет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конкурентоспособность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отечественных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производителей,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устойчивость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платежного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баланса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будет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способствовать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модернизации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экономики.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случае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бюджетных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расходов,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повышения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регулируемых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тарифов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темпами,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превышающими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установленные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допустимые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границы,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нефть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сверхуровня,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предусмотренного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третьим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вариантом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прогноза,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укрепление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эффективного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может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приблизиться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верхней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границе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указанного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диапазона.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значительном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падении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мировых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экспортируемые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товары,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существенном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снижении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притока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частного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капитала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реальный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эффективный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может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остаться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уровне,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сложившемся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концу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года.</w:t>
      </w:r>
    </w:p>
    <w:p w:rsidR="00F57A63" w:rsidRPr="00BD4280" w:rsidRDefault="00F57A63" w:rsidP="00BD428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E03EB">
        <w:rPr>
          <w:sz w:val="28"/>
          <w:szCs w:val="28"/>
        </w:rPr>
        <w:br w:type="page"/>
      </w:r>
      <w:r w:rsidRPr="00BD4280">
        <w:rPr>
          <w:b/>
          <w:sz w:val="28"/>
          <w:szCs w:val="28"/>
        </w:rPr>
        <w:t>Заключение</w:t>
      </w:r>
    </w:p>
    <w:p w:rsidR="0096004E" w:rsidRPr="009E03EB" w:rsidRDefault="0096004E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4469" w:rsidRPr="009E03EB" w:rsidRDefault="00DC261D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данной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работе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проведен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анализ</w:t>
      </w:r>
      <w:r w:rsidR="00BD4280">
        <w:rPr>
          <w:sz w:val="28"/>
          <w:szCs w:val="28"/>
        </w:rPr>
        <w:t xml:space="preserve"> </w:t>
      </w:r>
      <w:r w:rsidR="008A5447" w:rsidRPr="009E03EB">
        <w:rPr>
          <w:sz w:val="28"/>
          <w:szCs w:val="28"/>
        </w:rPr>
        <w:t>теоретических</w:t>
      </w:r>
      <w:r w:rsidR="00BD4280">
        <w:rPr>
          <w:sz w:val="28"/>
          <w:szCs w:val="28"/>
        </w:rPr>
        <w:t xml:space="preserve"> </w:t>
      </w:r>
      <w:r w:rsidR="008A5447" w:rsidRPr="009E03EB">
        <w:rPr>
          <w:sz w:val="28"/>
          <w:szCs w:val="28"/>
        </w:rPr>
        <w:t>аспектов</w:t>
      </w:r>
      <w:r w:rsidR="00BD4280">
        <w:rPr>
          <w:sz w:val="28"/>
          <w:szCs w:val="28"/>
        </w:rPr>
        <w:t xml:space="preserve"> </w:t>
      </w:r>
      <w:r w:rsidR="008A5447" w:rsidRPr="009E03EB">
        <w:rPr>
          <w:sz w:val="28"/>
          <w:szCs w:val="28"/>
        </w:rPr>
        <w:t>денежно</w:t>
      </w:r>
      <w:r w:rsidR="00DE7847" w:rsidRPr="009E03EB">
        <w:rPr>
          <w:sz w:val="28"/>
          <w:szCs w:val="28"/>
        </w:rPr>
        <w:t>-кредитной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политики,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изложены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задачи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функции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Центробанка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России,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рассмотрены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основные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инструменты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методы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политики,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проведен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анализ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реализации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за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2007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год,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раскрыты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количественные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ориентиры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среднесрочную</w:t>
      </w:r>
      <w:r w:rsidR="00BD4280">
        <w:rPr>
          <w:sz w:val="28"/>
          <w:szCs w:val="28"/>
        </w:rPr>
        <w:t xml:space="preserve"> </w:t>
      </w:r>
      <w:r w:rsidR="00DE7847" w:rsidRPr="009E03EB">
        <w:rPr>
          <w:sz w:val="28"/>
          <w:szCs w:val="28"/>
        </w:rPr>
        <w:t>перспективу.</w:t>
      </w:r>
    </w:p>
    <w:p w:rsidR="009426F2" w:rsidRPr="009E03EB" w:rsidRDefault="009426F2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Роль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ЦБ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РФ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развитии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сферы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</w:t>
      </w:r>
      <w:r w:rsidR="00545C0A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исключительно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высока</w:t>
      </w:r>
      <w:r w:rsidR="007D6393" w:rsidRPr="009E03EB">
        <w:rPr>
          <w:sz w:val="28"/>
          <w:szCs w:val="28"/>
        </w:rPr>
        <w:t>.</w:t>
      </w:r>
      <w:r w:rsidR="00BD4280">
        <w:rPr>
          <w:sz w:val="28"/>
          <w:szCs w:val="28"/>
        </w:rPr>
        <w:t xml:space="preserve"> </w:t>
      </w:r>
      <w:r w:rsidR="00545C0A" w:rsidRPr="009E03EB">
        <w:rPr>
          <w:sz w:val="28"/>
          <w:szCs w:val="28"/>
        </w:rPr>
        <w:t>Центральный</w:t>
      </w:r>
      <w:r w:rsidR="00BD4280">
        <w:rPr>
          <w:sz w:val="28"/>
          <w:szCs w:val="28"/>
        </w:rPr>
        <w:t xml:space="preserve"> </w:t>
      </w:r>
      <w:r w:rsidR="00545C0A"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="00545C0A" w:rsidRPr="009E03EB">
        <w:rPr>
          <w:sz w:val="28"/>
          <w:szCs w:val="28"/>
        </w:rPr>
        <w:t>имеет</w:t>
      </w:r>
      <w:r w:rsidR="00BD4280">
        <w:rPr>
          <w:sz w:val="28"/>
          <w:szCs w:val="28"/>
        </w:rPr>
        <w:t xml:space="preserve"> </w:t>
      </w:r>
      <w:r w:rsidR="00545C0A" w:rsidRPr="009E03EB">
        <w:rPr>
          <w:sz w:val="28"/>
          <w:szCs w:val="28"/>
        </w:rPr>
        <w:t>ряд</w:t>
      </w:r>
      <w:r w:rsidR="00BD4280">
        <w:rPr>
          <w:sz w:val="28"/>
          <w:szCs w:val="28"/>
        </w:rPr>
        <w:t xml:space="preserve"> </w:t>
      </w:r>
      <w:r w:rsidR="00545C0A" w:rsidRPr="009E03EB">
        <w:rPr>
          <w:sz w:val="28"/>
          <w:szCs w:val="28"/>
        </w:rPr>
        <w:t>функций</w:t>
      </w:r>
      <w:r w:rsidR="00BD4280">
        <w:rPr>
          <w:sz w:val="28"/>
          <w:szCs w:val="28"/>
        </w:rPr>
        <w:t xml:space="preserve"> </w:t>
      </w:r>
      <w:r w:rsidR="00545C0A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545C0A" w:rsidRPr="009E03EB">
        <w:rPr>
          <w:sz w:val="28"/>
          <w:szCs w:val="28"/>
        </w:rPr>
        <w:t>целей,</w:t>
      </w:r>
      <w:r w:rsidR="00BD4280">
        <w:rPr>
          <w:sz w:val="28"/>
          <w:szCs w:val="28"/>
        </w:rPr>
        <w:t xml:space="preserve"> </w:t>
      </w:r>
      <w:r w:rsidR="00545C0A" w:rsidRPr="009E03EB">
        <w:rPr>
          <w:sz w:val="28"/>
          <w:szCs w:val="28"/>
        </w:rPr>
        <w:t>которые</w:t>
      </w:r>
      <w:r w:rsidR="00BD4280">
        <w:rPr>
          <w:sz w:val="28"/>
          <w:szCs w:val="28"/>
        </w:rPr>
        <w:t xml:space="preserve"> </w:t>
      </w:r>
      <w:r w:rsidR="00545C0A" w:rsidRPr="009E03EB">
        <w:rPr>
          <w:sz w:val="28"/>
          <w:szCs w:val="28"/>
        </w:rPr>
        <w:t>направлены</w:t>
      </w:r>
      <w:r w:rsidR="00BD4280">
        <w:rPr>
          <w:sz w:val="28"/>
          <w:szCs w:val="28"/>
        </w:rPr>
        <w:t xml:space="preserve"> </w:t>
      </w:r>
      <w:r w:rsidR="00545C0A"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="00545C0A" w:rsidRPr="009E03EB">
        <w:rPr>
          <w:sz w:val="28"/>
          <w:szCs w:val="28"/>
        </w:rPr>
        <w:t>поддержание</w:t>
      </w:r>
      <w:r w:rsidR="00BD4280">
        <w:rPr>
          <w:sz w:val="28"/>
          <w:szCs w:val="28"/>
        </w:rPr>
        <w:t xml:space="preserve"> </w:t>
      </w:r>
      <w:r w:rsidR="00545C0A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545C0A" w:rsidRPr="009E03EB">
        <w:rPr>
          <w:sz w:val="28"/>
          <w:szCs w:val="28"/>
        </w:rPr>
        <w:t>развитие</w:t>
      </w:r>
      <w:r w:rsidR="00BD4280">
        <w:rPr>
          <w:sz w:val="28"/>
          <w:szCs w:val="28"/>
        </w:rPr>
        <w:t xml:space="preserve"> </w:t>
      </w:r>
      <w:r w:rsidR="00545C0A" w:rsidRPr="009E03EB">
        <w:rPr>
          <w:sz w:val="28"/>
          <w:szCs w:val="28"/>
        </w:rPr>
        <w:t>экономики</w:t>
      </w:r>
      <w:r w:rsidR="00BD4280">
        <w:rPr>
          <w:sz w:val="28"/>
          <w:szCs w:val="28"/>
        </w:rPr>
        <w:t xml:space="preserve"> </w:t>
      </w:r>
      <w:r w:rsidR="00545C0A" w:rsidRPr="009E03EB">
        <w:rPr>
          <w:sz w:val="28"/>
          <w:szCs w:val="28"/>
        </w:rPr>
        <w:t>государства.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ЦБ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РФ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обладает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широким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набором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методов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воздействия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="00A10C2A" w:rsidRPr="009E03EB">
        <w:rPr>
          <w:sz w:val="28"/>
          <w:szCs w:val="28"/>
        </w:rPr>
        <w:t>д</w:t>
      </w:r>
      <w:r w:rsidR="00EC15B6" w:rsidRPr="009E03EB">
        <w:rPr>
          <w:sz w:val="28"/>
          <w:szCs w:val="28"/>
        </w:rPr>
        <w:t>енежно-кре</w:t>
      </w:r>
      <w:r w:rsidR="00A10C2A" w:rsidRPr="009E03EB">
        <w:rPr>
          <w:sz w:val="28"/>
          <w:szCs w:val="28"/>
        </w:rPr>
        <w:t>д</w:t>
      </w:r>
      <w:r w:rsidR="00EC15B6" w:rsidRPr="009E03EB">
        <w:rPr>
          <w:sz w:val="28"/>
          <w:szCs w:val="28"/>
        </w:rPr>
        <w:t>итную</w:t>
      </w:r>
      <w:r w:rsidR="00BD4280">
        <w:rPr>
          <w:sz w:val="28"/>
          <w:szCs w:val="28"/>
        </w:rPr>
        <w:t xml:space="preserve"> </w:t>
      </w:r>
      <w:r w:rsidR="00EC15B6" w:rsidRPr="009E03EB">
        <w:rPr>
          <w:sz w:val="28"/>
          <w:szCs w:val="28"/>
        </w:rPr>
        <w:t>сферу</w:t>
      </w:r>
      <w:r w:rsidRPr="009E03EB">
        <w:rPr>
          <w:sz w:val="28"/>
          <w:szCs w:val="28"/>
        </w:rPr>
        <w:t>.</w:t>
      </w:r>
      <w:r w:rsidR="00BD4280">
        <w:rPr>
          <w:sz w:val="28"/>
          <w:szCs w:val="28"/>
        </w:rPr>
        <w:t xml:space="preserve"> </w:t>
      </w:r>
      <w:r w:rsidR="00BA05CB" w:rsidRPr="009E03EB">
        <w:rPr>
          <w:sz w:val="28"/>
          <w:szCs w:val="28"/>
        </w:rPr>
        <w:t>Основными</w:t>
      </w:r>
      <w:r w:rsidR="00BD4280">
        <w:rPr>
          <w:sz w:val="28"/>
          <w:szCs w:val="28"/>
        </w:rPr>
        <w:t xml:space="preserve"> </w:t>
      </w:r>
      <w:r w:rsidR="00BA05CB" w:rsidRPr="009E03EB">
        <w:rPr>
          <w:sz w:val="28"/>
          <w:szCs w:val="28"/>
        </w:rPr>
        <w:t>из</w:t>
      </w:r>
      <w:r w:rsidR="00BD4280">
        <w:rPr>
          <w:sz w:val="28"/>
          <w:szCs w:val="28"/>
        </w:rPr>
        <w:t xml:space="preserve"> </w:t>
      </w:r>
      <w:r w:rsidR="00C44C9B" w:rsidRPr="009E03EB">
        <w:rPr>
          <w:sz w:val="28"/>
          <w:szCs w:val="28"/>
        </w:rPr>
        <w:t>них</w:t>
      </w:r>
      <w:r w:rsidR="00BD4280">
        <w:rPr>
          <w:sz w:val="28"/>
          <w:szCs w:val="28"/>
        </w:rPr>
        <w:t xml:space="preserve"> </w:t>
      </w:r>
      <w:r w:rsidR="00BA05CB" w:rsidRPr="009E03EB">
        <w:rPr>
          <w:sz w:val="28"/>
          <w:szCs w:val="28"/>
        </w:rPr>
        <w:t>являются</w:t>
      </w:r>
      <w:r w:rsidR="00BD4280">
        <w:rPr>
          <w:sz w:val="28"/>
          <w:szCs w:val="28"/>
        </w:rPr>
        <w:t xml:space="preserve"> </w:t>
      </w:r>
      <w:r w:rsidR="00BA05CB" w:rsidRPr="009E03EB">
        <w:rPr>
          <w:sz w:val="28"/>
          <w:szCs w:val="28"/>
        </w:rPr>
        <w:t>проведение</w:t>
      </w:r>
      <w:r w:rsidR="00BD4280">
        <w:rPr>
          <w:sz w:val="28"/>
          <w:szCs w:val="28"/>
        </w:rPr>
        <w:t xml:space="preserve"> </w:t>
      </w:r>
      <w:r w:rsidR="00BA05CB" w:rsidRPr="009E03EB">
        <w:rPr>
          <w:sz w:val="28"/>
          <w:szCs w:val="28"/>
        </w:rPr>
        <w:t>учетной</w:t>
      </w:r>
      <w:r w:rsidR="00BD4280">
        <w:rPr>
          <w:sz w:val="28"/>
          <w:szCs w:val="28"/>
        </w:rPr>
        <w:t xml:space="preserve"> </w:t>
      </w:r>
      <w:r w:rsidR="00BA05CB"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="00BA05CB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BA05CB"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="00BA05CB" w:rsidRPr="009E03EB">
        <w:rPr>
          <w:sz w:val="28"/>
          <w:szCs w:val="28"/>
        </w:rPr>
        <w:t>рефинансирования,</w:t>
      </w:r>
      <w:r w:rsidR="00BD4280">
        <w:rPr>
          <w:sz w:val="28"/>
          <w:szCs w:val="28"/>
        </w:rPr>
        <w:t xml:space="preserve"> </w:t>
      </w:r>
      <w:r w:rsidR="00BA05CB" w:rsidRPr="009E03EB">
        <w:rPr>
          <w:sz w:val="28"/>
          <w:szCs w:val="28"/>
        </w:rPr>
        <w:t>определение</w:t>
      </w:r>
      <w:r w:rsidR="00BD4280">
        <w:rPr>
          <w:sz w:val="28"/>
          <w:szCs w:val="28"/>
        </w:rPr>
        <w:t xml:space="preserve"> </w:t>
      </w:r>
      <w:r w:rsidR="00BA05CB" w:rsidRPr="009E03EB">
        <w:rPr>
          <w:sz w:val="28"/>
          <w:szCs w:val="28"/>
        </w:rPr>
        <w:t>минимальных</w:t>
      </w:r>
      <w:r w:rsidR="00BD4280">
        <w:rPr>
          <w:sz w:val="28"/>
          <w:szCs w:val="28"/>
        </w:rPr>
        <w:t xml:space="preserve"> </w:t>
      </w:r>
      <w:r w:rsidR="00BA05CB" w:rsidRPr="009E03EB">
        <w:rPr>
          <w:sz w:val="28"/>
          <w:szCs w:val="28"/>
        </w:rPr>
        <w:t>резервных</w:t>
      </w:r>
      <w:r w:rsidR="00BD4280">
        <w:rPr>
          <w:sz w:val="28"/>
          <w:szCs w:val="28"/>
        </w:rPr>
        <w:t xml:space="preserve"> </w:t>
      </w:r>
      <w:r w:rsidR="00BA05CB" w:rsidRPr="009E03EB">
        <w:rPr>
          <w:sz w:val="28"/>
          <w:szCs w:val="28"/>
        </w:rPr>
        <w:t>требования,</w:t>
      </w:r>
      <w:r w:rsidR="00BD4280">
        <w:rPr>
          <w:sz w:val="28"/>
          <w:szCs w:val="28"/>
        </w:rPr>
        <w:t xml:space="preserve"> </w:t>
      </w:r>
      <w:r w:rsidR="00BA05CB" w:rsidRPr="009E03EB">
        <w:rPr>
          <w:sz w:val="28"/>
          <w:szCs w:val="28"/>
        </w:rPr>
        <w:t>операции</w:t>
      </w:r>
      <w:r w:rsidR="00BD4280">
        <w:rPr>
          <w:sz w:val="28"/>
          <w:szCs w:val="28"/>
        </w:rPr>
        <w:t xml:space="preserve"> </w:t>
      </w:r>
      <w:r w:rsidR="00BA05CB"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="00BA05CB" w:rsidRPr="009E03EB">
        <w:rPr>
          <w:sz w:val="28"/>
          <w:szCs w:val="28"/>
        </w:rPr>
        <w:t>открытом</w:t>
      </w:r>
      <w:r w:rsidR="00BD4280">
        <w:rPr>
          <w:sz w:val="28"/>
          <w:szCs w:val="28"/>
        </w:rPr>
        <w:t xml:space="preserve"> </w:t>
      </w:r>
      <w:r w:rsidR="00BA05CB" w:rsidRPr="009E03EB">
        <w:rPr>
          <w:sz w:val="28"/>
          <w:szCs w:val="28"/>
        </w:rPr>
        <w:t>рынке</w:t>
      </w:r>
      <w:r w:rsidR="00BD4280">
        <w:rPr>
          <w:sz w:val="28"/>
          <w:szCs w:val="28"/>
        </w:rPr>
        <w:t xml:space="preserve"> </w:t>
      </w:r>
      <w:r w:rsidR="00BA05CB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BA05CB" w:rsidRPr="009E03EB">
        <w:rPr>
          <w:sz w:val="28"/>
          <w:szCs w:val="28"/>
        </w:rPr>
        <w:t>валютная</w:t>
      </w:r>
      <w:r w:rsidR="00BD4280">
        <w:rPr>
          <w:sz w:val="28"/>
          <w:szCs w:val="28"/>
        </w:rPr>
        <w:t xml:space="preserve"> </w:t>
      </w:r>
      <w:r w:rsidR="00BA05CB" w:rsidRPr="009E03EB">
        <w:rPr>
          <w:sz w:val="28"/>
          <w:szCs w:val="28"/>
        </w:rPr>
        <w:t>политика.</w:t>
      </w:r>
    </w:p>
    <w:p w:rsidR="00A25C41" w:rsidRPr="009E03EB" w:rsidRDefault="00A25C41" w:rsidP="009E03E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Уменьшение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делает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коммерческих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займы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более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дешевыми,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увеличивается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количества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денег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обращении.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наоборот,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делает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займы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невыгодными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приводит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сокращению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предложения.</w:t>
      </w:r>
    </w:p>
    <w:p w:rsidR="00A25C41" w:rsidRPr="009E03EB" w:rsidRDefault="00A25C41" w:rsidP="009E03EB">
      <w:pPr>
        <w:pStyle w:val="a5"/>
        <w:keepNext/>
        <w:widowControl w:val="0"/>
      </w:pPr>
      <w:r w:rsidRPr="009E03EB">
        <w:t>Норма</w:t>
      </w:r>
      <w:r w:rsidR="00BD4280">
        <w:t xml:space="preserve"> </w:t>
      </w:r>
      <w:r w:rsidRPr="009E03EB">
        <w:t>обязательного</w:t>
      </w:r>
      <w:r w:rsidR="00BD4280">
        <w:t xml:space="preserve"> </w:t>
      </w:r>
      <w:r w:rsidRPr="009E03EB">
        <w:t>резервирования</w:t>
      </w:r>
      <w:r w:rsidR="00BD4280">
        <w:t xml:space="preserve"> </w:t>
      </w:r>
      <w:r w:rsidRPr="009E03EB">
        <w:t>как</w:t>
      </w:r>
      <w:r w:rsidR="00BD4280">
        <w:t xml:space="preserve"> </w:t>
      </w:r>
      <w:r w:rsidRPr="009E03EB">
        <w:t>инструмент</w:t>
      </w:r>
      <w:r w:rsidR="00BD4280">
        <w:t xml:space="preserve"> </w:t>
      </w:r>
      <w:r w:rsidRPr="009E03EB">
        <w:t>денежно-кредитной</w:t>
      </w:r>
      <w:r w:rsidR="00BD4280">
        <w:t xml:space="preserve"> </w:t>
      </w:r>
      <w:r w:rsidRPr="009E03EB">
        <w:t>политики</w:t>
      </w:r>
      <w:r w:rsidR="00BD4280">
        <w:t xml:space="preserve"> </w:t>
      </w:r>
      <w:r w:rsidRPr="009E03EB">
        <w:t>регулирует</w:t>
      </w:r>
      <w:r w:rsidR="00BD4280">
        <w:t xml:space="preserve"> </w:t>
      </w:r>
      <w:r w:rsidRPr="009E03EB">
        <w:t>не</w:t>
      </w:r>
      <w:r w:rsidR="00BD4280">
        <w:t xml:space="preserve"> </w:t>
      </w:r>
      <w:r w:rsidRPr="009E03EB">
        <w:t>только</w:t>
      </w:r>
      <w:r w:rsidR="00BD4280">
        <w:t xml:space="preserve"> </w:t>
      </w:r>
      <w:r w:rsidRPr="009E03EB">
        <w:t>объем</w:t>
      </w:r>
      <w:r w:rsidR="00BD4280">
        <w:t xml:space="preserve"> </w:t>
      </w:r>
      <w:r w:rsidRPr="009E03EB">
        <w:t>денежной</w:t>
      </w:r>
      <w:r w:rsidR="00BD4280">
        <w:t xml:space="preserve"> </w:t>
      </w:r>
      <w:r w:rsidRPr="009E03EB">
        <w:t>массы,</w:t>
      </w:r>
      <w:r w:rsidR="00BD4280">
        <w:t xml:space="preserve"> </w:t>
      </w:r>
      <w:r w:rsidRPr="009E03EB">
        <w:t>но</w:t>
      </w:r>
      <w:r w:rsidR="00BD4280">
        <w:t xml:space="preserve"> </w:t>
      </w:r>
      <w:r w:rsidRPr="009E03EB">
        <w:t>и</w:t>
      </w:r>
      <w:r w:rsidR="00BD4280">
        <w:t xml:space="preserve"> </w:t>
      </w:r>
      <w:r w:rsidRPr="009E03EB">
        <w:t>ее</w:t>
      </w:r>
      <w:r w:rsidR="00BD4280">
        <w:t xml:space="preserve"> </w:t>
      </w:r>
      <w:r w:rsidRPr="009E03EB">
        <w:t>структуру,</w:t>
      </w:r>
      <w:r w:rsidR="00BD4280">
        <w:t xml:space="preserve"> </w:t>
      </w:r>
      <w:r w:rsidRPr="009E03EB">
        <w:t>операции</w:t>
      </w:r>
      <w:r w:rsidR="00BD4280">
        <w:t xml:space="preserve"> </w:t>
      </w:r>
      <w:r w:rsidRPr="009E03EB">
        <w:t>центрального</w:t>
      </w:r>
      <w:r w:rsidR="00BD4280">
        <w:t xml:space="preserve"> </w:t>
      </w:r>
      <w:r w:rsidRPr="009E03EB">
        <w:t>банка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открытом</w:t>
      </w:r>
      <w:r w:rsidR="00BD4280">
        <w:t xml:space="preserve"> </w:t>
      </w:r>
      <w:r w:rsidRPr="009E03EB">
        <w:t>рынке</w:t>
      </w:r>
      <w:r w:rsidR="00BD4280">
        <w:t xml:space="preserve"> </w:t>
      </w:r>
      <w:r w:rsidRPr="009E03EB">
        <w:t>оказывают</w:t>
      </w:r>
      <w:r w:rsidR="00BD4280">
        <w:t xml:space="preserve"> </w:t>
      </w:r>
      <w:r w:rsidRPr="009E03EB">
        <w:t>прямое</w:t>
      </w:r>
      <w:r w:rsidR="00BD4280">
        <w:t xml:space="preserve"> </w:t>
      </w:r>
      <w:r w:rsidRPr="009E03EB">
        <w:t>воздействие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объем</w:t>
      </w:r>
      <w:r w:rsidR="00BD4280">
        <w:t xml:space="preserve"> </w:t>
      </w:r>
      <w:r w:rsidRPr="009E03EB">
        <w:t>свободных</w:t>
      </w:r>
      <w:r w:rsidR="00BD4280">
        <w:t xml:space="preserve"> </w:t>
      </w:r>
      <w:r w:rsidRPr="009E03EB">
        <w:t>ресурсов,</w:t>
      </w:r>
      <w:r w:rsidR="00BD4280">
        <w:t xml:space="preserve"> </w:t>
      </w:r>
      <w:r w:rsidRPr="009E03EB">
        <w:t>имеющихся</w:t>
      </w:r>
      <w:r w:rsidR="00BD4280">
        <w:t xml:space="preserve"> </w:t>
      </w:r>
      <w:r w:rsidRPr="009E03EB">
        <w:t>у</w:t>
      </w:r>
      <w:r w:rsidR="00BD4280">
        <w:t xml:space="preserve"> </w:t>
      </w:r>
      <w:r w:rsidRPr="009E03EB">
        <w:t>коммерческих</w:t>
      </w:r>
      <w:r w:rsidR="00BD4280">
        <w:t xml:space="preserve"> </w:t>
      </w:r>
      <w:r w:rsidRPr="009E03EB">
        <w:t>банков,</w:t>
      </w:r>
      <w:r w:rsidR="00BD4280">
        <w:t xml:space="preserve"> </w:t>
      </w:r>
      <w:r w:rsidRPr="009E03EB">
        <w:t>что</w:t>
      </w:r>
      <w:r w:rsidR="00BD4280">
        <w:t xml:space="preserve"> </w:t>
      </w:r>
      <w:r w:rsidRPr="009E03EB">
        <w:t>стимулирует</w:t>
      </w:r>
      <w:r w:rsidR="00BD4280">
        <w:t xml:space="preserve"> </w:t>
      </w:r>
      <w:r w:rsidRPr="009E03EB">
        <w:t>либо</w:t>
      </w:r>
      <w:r w:rsidR="00BD4280">
        <w:t xml:space="preserve"> </w:t>
      </w:r>
      <w:r w:rsidRPr="009E03EB">
        <w:t>сокращение,</w:t>
      </w:r>
      <w:r w:rsidR="00BD4280">
        <w:t xml:space="preserve"> </w:t>
      </w:r>
      <w:r w:rsidRPr="009E03EB">
        <w:t>либо</w:t>
      </w:r>
      <w:r w:rsidR="00BD4280">
        <w:t xml:space="preserve"> </w:t>
      </w:r>
      <w:r w:rsidRPr="009E03EB">
        <w:t>расширение</w:t>
      </w:r>
      <w:r w:rsidR="00BD4280">
        <w:t xml:space="preserve"> </w:t>
      </w:r>
      <w:r w:rsidRPr="009E03EB">
        <w:t>кредитных</w:t>
      </w:r>
      <w:r w:rsidR="00BD4280">
        <w:t xml:space="preserve"> </w:t>
      </w:r>
      <w:r w:rsidRPr="009E03EB">
        <w:t>вложений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экономику,</w:t>
      </w:r>
      <w:r w:rsidR="00BD4280">
        <w:t xml:space="preserve"> </w:t>
      </w:r>
      <w:r w:rsidRPr="009E03EB">
        <w:t>одновременно</w:t>
      </w:r>
      <w:r w:rsidR="00BD4280">
        <w:t xml:space="preserve"> </w:t>
      </w:r>
      <w:r w:rsidRPr="009E03EB">
        <w:t>влияя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ликвидность</w:t>
      </w:r>
      <w:r w:rsidR="00BD4280">
        <w:t xml:space="preserve"> </w:t>
      </w:r>
      <w:r w:rsidRPr="009E03EB">
        <w:t>банков,</w:t>
      </w:r>
      <w:r w:rsidR="00BD4280">
        <w:t xml:space="preserve"> </w:t>
      </w:r>
      <w:r w:rsidRPr="009E03EB">
        <w:t>соответственно</w:t>
      </w:r>
      <w:r w:rsidR="00BD4280">
        <w:t xml:space="preserve"> </w:t>
      </w:r>
      <w:r w:rsidRPr="009E03EB">
        <w:t>уменьшая</w:t>
      </w:r>
      <w:r w:rsidR="00BD4280">
        <w:t xml:space="preserve"> </w:t>
      </w:r>
      <w:r w:rsidRPr="009E03EB">
        <w:t>или</w:t>
      </w:r>
      <w:r w:rsidR="00BD4280">
        <w:t xml:space="preserve"> </w:t>
      </w:r>
      <w:r w:rsidRPr="009E03EB">
        <w:t>увеличивая</w:t>
      </w:r>
      <w:r w:rsidR="00BD4280">
        <w:t xml:space="preserve"> </w:t>
      </w:r>
      <w:r w:rsidRPr="009E03EB">
        <w:t>ее,</w:t>
      </w:r>
      <w:r w:rsidR="00BD4280">
        <w:t xml:space="preserve"> </w:t>
      </w:r>
      <w:r w:rsidRPr="009E03EB">
        <w:t>валютное</w:t>
      </w:r>
      <w:r w:rsidR="00BD4280">
        <w:t xml:space="preserve"> </w:t>
      </w:r>
      <w:r w:rsidRPr="009E03EB">
        <w:t>регулирование</w:t>
      </w:r>
      <w:r w:rsidR="00BD4280">
        <w:t xml:space="preserve"> </w:t>
      </w:r>
      <w:r w:rsidRPr="009E03EB">
        <w:t>ЦБ</w:t>
      </w:r>
      <w:r w:rsidR="00BD4280">
        <w:t xml:space="preserve"> </w:t>
      </w:r>
      <w:r w:rsidRPr="009E03EB">
        <w:t>РФ</w:t>
      </w:r>
      <w:r w:rsidR="00BD4280">
        <w:t xml:space="preserve"> </w:t>
      </w:r>
      <w:r w:rsidRPr="009E03EB">
        <w:t>придерживается</w:t>
      </w:r>
      <w:r w:rsidR="00BD4280">
        <w:t xml:space="preserve"> </w:t>
      </w:r>
      <w:r w:rsidRPr="009E03EB">
        <w:t>в</w:t>
      </w:r>
      <w:r w:rsidR="00BD4280">
        <w:t xml:space="preserve"> </w:t>
      </w:r>
      <w:r w:rsidRPr="009E03EB">
        <w:t>основном</w:t>
      </w:r>
      <w:r w:rsidR="00BD4280">
        <w:t xml:space="preserve"> </w:t>
      </w:r>
      <w:r w:rsidRPr="009E03EB">
        <w:t>системы</w:t>
      </w:r>
      <w:r w:rsidR="00BD4280">
        <w:t xml:space="preserve"> </w:t>
      </w:r>
      <w:r w:rsidRPr="009E03EB">
        <w:t>плавающего</w:t>
      </w:r>
      <w:r w:rsidR="00BD4280">
        <w:t xml:space="preserve"> </w:t>
      </w:r>
      <w:r w:rsidRPr="009E03EB">
        <w:t>обменного</w:t>
      </w:r>
      <w:r w:rsidR="00BD4280">
        <w:t xml:space="preserve"> </w:t>
      </w:r>
      <w:r w:rsidRPr="009E03EB">
        <w:t>курса,</w:t>
      </w:r>
      <w:r w:rsidR="00BD4280">
        <w:t xml:space="preserve"> </w:t>
      </w:r>
      <w:r w:rsidRPr="009E03EB">
        <w:t>ограничивая</w:t>
      </w:r>
      <w:r w:rsidR="00BD4280">
        <w:t xml:space="preserve"> </w:t>
      </w:r>
      <w:r w:rsidRPr="009E03EB">
        <w:t>интервенцию</w:t>
      </w:r>
      <w:r w:rsidR="00BD4280">
        <w:t xml:space="preserve"> </w:t>
      </w:r>
      <w:r w:rsidRPr="009E03EB">
        <w:t>на</w:t>
      </w:r>
      <w:r w:rsidR="00BD4280">
        <w:t xml:space="preserve"> </w:t>
      </w:r>
      <w:r w:rsidRPr="009E03EB">
        <w:t>валютном</w:t>
      </w:r>
      <w:r w:rsidR="00BD4280">
        <w:t xml:space="preserve"> </w:t>
      </w:r>
      <w:r w:rsidRPr="009E03EB">
        <w:t>рынке</w:t>
      </w:r>
      <w:r w:rsidR="00BD4280">
        <w:t xml:space="preserve"> </w:t>
      </w:r>
      <w:r w:rsidRPr="009E03EB">
        <w:t>операциями</w:t>
      </w:r>
      <w:r w:rsidR="00BD4280">
        <w:t xml:space="preserve"> </w:t>
      </w:r>
      <w:r w:rsidRPr="009E03EB">
        <w:t>по</w:t>
      </w:r>
      <w:r w:rsidR="00BD4280">
        <w:t xml:space="preserve"> </w:t>
      </w:r>
      <w:r w:rsidRPr="009E03EB">
        <w:t>сглаживанию</w:t>
      </w:r>
      <w:r w:rsidR="00BD4280">
        <w:t xml:space="preserve"> </w:t>
      </w:r>
      <w:r w:rsidRPr="009E03EB">
        <w:t>курсовых</w:t>
      </w:r>
      <w:r w:rsidR="00BD4280">
        <w:t xml:space="preserve"> </w:t>
      </w:r>
      <w:r w:rsidRPr="009E03EB">
        <w:t>колебаний,</w:t>
      </w:r>
      <w:r w:rsidR="00BD4280">
        <w:t xml:space="preserve"> </w:t>
      </w:r>
      <w:r w:rsidRPr="009E03EB">
        <w:t>адекватными</w:t>
      </w:r>
      <w:r w:rsidR="00BD4280">
        <w:t xml:space="preserve"> </w:t>
      </w:r>
      <w:r w:rsidRPr="009E03EB">
        <w:t>кредитно-денежной</w:t>
      </w:r>
      <w:r w:rsidR="00BD4280">
        <w:t xml:space="preserve"> </w:t>
      </w:r>
      <w:r w:rsidRPr="009E03EB">
        <w:t>программе.</w:t>
      </w:r>
      <w:r w:rsidR="00BD4280">
        <w:t xml:space="preserve"> </w:t>
      </w:r>
    </w:p>
    <w:p w:rsidR="007D6393" w:rsidRPr="009E03EB" w:rsidRDefault="00BA25D7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Анализ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проведения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последние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годы</w:t>
      </w:r>
      <w:r w:rsidR="00BD4280">
        <w:rPr>
          <w:sz w:val="28"/>
          <w:szCs w:val="28"/>
        </w:rPr>
        <w:t xml:space="preserve"> </w:t>
      </w:r>
      <w:r w:rsidR="007D6393" w:rsidRPr="009E03EB">
        <w:rPr>
          <w:sz w:val="28"/>
          <w:szCs w:val="28"/>
        </w:rPr>
        <w:t>сделать</w:t>
      </w:r>
      <w:r w:rsidR="00BD4280">
        <w:rPr>
          <w:sz w:val="28"/>
          <w:szCs w:val="28"/>
        </w:rPr>
        <w:t xml:space="preserve"> </w:t>
      </w:r>
      <w:r w:rsidR="007D6393" w:rsidRPr="009E03EB">
        <w:rPr>
          <w:sz w:val="28"/>
          <w:szCs w:val="28"/>
        </w:rPr>
        <w:t>следующие</w:t>
      </w:r>
      <w:r w:rsidR="00BD4280">
        <w:rPr>
          <w:sz w:val="28"/>
          <w:szCs w:val="28"/>
        </w:rPr>
        <w:t xml:space="preserve"> </w:t>
      </w:r>
      <w:r w:rsidR="007D6393" w:rsidRPr="009E03EB">
        <w:rPr>
          <w:sz w:val="28"/>
          <w:szCs w:val="28"/>
        </w:rPr>
        <w:t>выводы:</w:t>
      </w:r>
    </w:p>
    <w:p w:rsidR="00874A40" w:rsidRPr="009E03EB" w:rsidRDefault="001F6850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1.</w:t>
      </w:r>
      <w:r w:rsidR="00BD4280">
        <w:rPr>
          <w:sz w:val="28"/>
          <w:szCs w:val="28"/>
        </w:rPr>
        <w:t xml:space="preserve"> </w:t>
      </w:r>
      <w:r w:rsidR="00BA25D7" w:rsidRPr="009E03EB">
        <w:rPr>
          <w:sz w:val="28"/>
          <w:szCs w:val="28"/>
        </w:rPr>
        <w:t>Одна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из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главных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задач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современном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этапе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развитии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экономии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РФ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является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обеспечение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динамичного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ВВП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произво</w:t>
      </w:r>
      <w:r w:rsidR="00015B44" w:rsidRPr="009E03EB">
        <w:rPr>
          <w:sz w:val="28"/>
          <w:szCs w:val="28"/>
        </w:rPr>
        <w:t>д</w:t>
      </w:r>
      <w:r w:rsidR="00874A40" w:rsidRPr="009E03EB">
        <w:rPr>
          <w:sz w:val="28"/>
          <w:szCs w:val="28"/>
        </w:rPr>
        <w:t>ст</w:t>
      </w:r>
      <w:r w:rsidR="00015B44" w:rsidRPr="009E03EB">
        <w:rPr>
          <w:sz w:val="28"/>
          <w:szCs w:val="28"/>
        </w:rPr>
        <w:t>в</w:t>
      </w:r>
      <w:r w:rsidR="00874A40" w:rsidRPr="009E03EB">
        <w:rPr>
          <w:sz w:val="28"/>
          <w:szCs w:val="28"/>
        </w:rPr>
        <w:t>а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одновременным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сдерживанием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инфляции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условиях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высоких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цен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энерго</w:t>
      </w:r>
      <w:r w:rsidR="00BD4280">
        <w:rPr>
          <w:sz w:val="28"/>
          <w:szCs w:val="28"/>
        </w:rPr>
        <w:t xml:space="preserve"> </w:t>
      </w:r>
      <w:r w:rsidR="00874A40" w:rsidRPr="009E03EB">
        <w:rPr>
          <w:sz w:val="28"/>
          <w:szCs w:val="28"/>
        </w:rPr>
        <w:t>носители</w:t>
      </w:r>
      <w:r w:rsidR="007D6393" w:rsidRPr="009E03EB">
        <w:rPr>
          <w:sz w:val="28"/>
          <w:szCs w:val="28"/>
        </w:rPr>
        <w:t>.</w:t>
      </w:r>
    </w:p>
    <w:p w:rsidR="00874A40" w:rsidRPr="009E03EB" w:rsidRDefault="00C862BA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2.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Денежно-кредитная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была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ориентирована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поддержание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финансовой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стабильности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формирование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предпосылок,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обеспечивающих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устойчивость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экономического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роста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страны.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гибко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реагировал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изменение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спроса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деньги,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способствовал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поддержанию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растущей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динамики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экономики,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снижению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процентных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ставок,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инфляционных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ожиданий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темпов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инфляции.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привело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некоторому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укреплению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рубля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стабильности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финансовых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рынков.</w:t>
      </w:r>
    </w:p>
    <w:p w:rsidR="00312EE2" w:rsidRPr="009E03EB" w:rsidRDefault="001F6850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3.</w:t>
      </w:r>
      <w:r w:rsidR="00BD4280">
        <w:rPr>
          <w:sz w:val="28"/>
          <w:szCs w:val="28"/>
        </w:rPr>
        <w:t xml:space="preserve"> </w:t>
      </w:r>
      <w:r w:rsidR="00D11BE1" w:rsidRPr="009E03EB">
        <w:rPr>
          <w:sz w:val="28"/>
          <w:szCs w:val="28"/>
        </w:rPr>
        <w:t>Деятельность</w:t>
      </w:r>
      <w:r w:rsidR="00BD4280">
        <w:rPr>
          <w:sz w:val="28"/>
          <w:szCs w:val="28"/>
        </w:rPr>
        <w:t xml:space="preserve"> </w:t>
      </w:r>
      <w:r w:rsidR="00D11BE1" w:rsidRPr="009E03EB">
        <w:rPr>
          <w:sz w:val="28"/>
          <w:szCs w:val="28"/>
        </w:rPr>
        <w:t>ЦБ</w:t>
      </w:r>
      <w:r w:rsidR="00BD4280">
        <w:rPr>
          <w:sz w:val="28"/>
          <w:szCs w:val="28"/>
        </w:rPr>
        <w:t xml:space="preserve"> </w:t>
      </w:r>
      <w:r w:rsidR="00D11BE1" w:rsidRPr="009E03EB">
        <w:rPr>
          <w:sz w:val="28"/>
          <w:szCs w:val="28"/>
        </w:rPr>
        <w:t>РФ</w:t>
      </w:r>
      <w:r w:rsidR="00BD4280">
        <w:rPr>
          <w:sz w:val="28"/>
          <w:szCs w:val="28"/>
        </w:rPr>
        <w:t xml:space="preserve"> </w:t>
      </w:r>
      <w:r w:rsidR="00D11BE1" w:rsidRPr="009E03EB">
        <w:rPr>
          <w:sz w:val="28"/>
          <w:szCs w:val="28"/>
        </w:rPr>
        <w:t>по</w:t>
      </w:r>
      <w:r w:rsidR="00BD4280">
        <w:rPr>
          <w:sz w:val="28"/>
          <w:szCs w:val="28"/>
        </w:rPr>
        <w:t xml:space="preserve"> </w:t>
      </w:r>
      <w:r w:rsidR="00D11BE1" w:rsidRPr="009E03EB">
        <w:rPr>
          <w:sz w:val="28"/>
          <w:szCs w:val="28"/>
        </w:rPr>
        <w:t>регулированию</w:t>
      </w:r>
      <w:r w:rsidR="00BD4280">
        <w:rPr>
          <w:sz w:val="28"/>
          <w:szCs w:val="28"/>
        </w:rPr>
        <w:t xml:space="preserve"> </w:t>
      </w:r>
      <w:r w:rsidR="00D11BE1" w:rsidRPr="009E03EB">
        <w:rPr>
          <w:sz w:val="28"/>
          <w:szCs w:val="28"/>
        </w:rPr>
        <w:t>ликвидности</w:t>
      </w:r>
      <w:r w:rsidR="00BD4280">
        <w:rPr>
          <w:sz w:val="28"/>
          <w:szCs w:val="28"/>
        </w:rPr>
        <w:t xml:space="preserve"> </w:t>
      </w:r>
      <w:r w:rsidR="00D11BE1" w:rsidRPr="009E03EB">
        <w:rPr>
          <w:sz w:val="28"/>
          <w:szCs w:val="28"/>
        </w:rPr>
        <w:t>банк</w:t>
      </w:r>
      <w:r w:rsidR="001E3150" w:rsidRPr="009E03EB">
        <w:rPr>
          <w:sz w:val="28"/>
          <w:szCs w:val="28"/>
        </w:rPr>
        <w:t>овского</w:t>
      </w:r>
      <w:r w:rsidR="00BD4280">
        <w:rPr>
          <w:sz w:val="28"/>
          <w:szCs w:val="28"/>
        </w:rPr>
        <w:t xml:space="preserve"> </w:t>
      </w:r>
      <w:r w:rsidR="00D11BE1" w:rsidRPr="009E03EB">
        <w:rPr>
          <w:sz w:val="28"/>
          <w:szCs w:val="28"/>
        </w:rPr>
        <w:t>сектора</w:t>
      </w:r>
      <w:r w:rsidR="00BD4280">
        <w:rPr>
          <w:sz w:val="28"/>
          <w:szCs w:val="28"/>
        </w:rPr>
        <w:t xml:space="preserve"> </w:t>
      </w:r>
      <w:r w:rsidR="00D11BE1" w:rsidRPr="009E03EB">
        <w:rPr>
          <w:sz w:val="28"/>
          <w:szCs w:val="28"/>
        </w:rPr>
        <w:t>достаточна</w:t>
      </w:r>
      <w:r w:rsidR="00BD4280">
        <w:rPr>
          <w:sz w:val="28"/>
          <w:szCs w:val="28"/>
        </w:rPr>
        <w:t xml:space="preserve"> </w:t>
      </w:r>
      <w:r w:rsidR="00D11BE1" w:rsidRPr="009E03EB">
        <w:rPr>
          <w:sz w:val="28"/>
          <w:szCs w:val="28"/>
        </w:rPr>
        <w:t>эффек</w:t>
      </w:r>
      <w:r w:rsidR="001E3150" w:rsidRPr="009E03EB">
        <w:rPr>
          <w:sz w:val="28"/>
          <w:szCs w:val="28"/>
        </w:rPr>
        <w:t>ти</w:t>
      </w:r>
      <w:r w:rsidR="00D11BE1" w:rsidRPr="009E03EB">
        <w:rPr>
          <w:sz w:val="28"/>
          <w:szCs w:val="28"/>
        </w:rPr>
        <w:t>вна.</w:t>
      </w:r>
      <w:r w:rsidR="00BD4280">
        <w:rPr>
          <w:sz w:val="28"/>
          <w:szCs w:val="28"/>
        </w:rPr>
        <w:t xml:space="preserve"> </w:t>
      </w:r>
      <w:r w:rsidR="0099073B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99073B" w:rsidRPr="009E03EB">
        <w:rPr>
          <w:sz w:val="28"/>
          <w:szCs w:val="28"/>
        </w:rPr>
        <w:t>условиях</w:t>
      </w:r>
      <w:r w:rsidR="00BD4280">
        <w:rPr>
          <w:sz w:val="28"/>
          <w:szCs w:val="28"/>
        </w:rPr>
        <w:t xml:space="preserve"> </w:t>
      </w:r>
      <w:r w:rsidR="0099073B" w:rsidRPr="009E03EB">
        <w:rPr>
          <w:sz w:val="28"/>
          <w:szCs w:val="28"/>
        </w:rPr>
        <w:t>сокращения</w:t>
      </w:r>
      <w:r w:rsidR="00BD4280">
        <w:rPr>
          <w:sz w:val="28"/>
          <w:szCs w:val="28"/>
        </w:rPr>
        <w:t xml:space="preserve"> </w:t>
      </w:r>
      <w:r w:rsidR="0099073B" w:rsidRPr="009E03EB">
        <w:rPr>
          <w:sz w:val="28"/>
          <w:szCs w:val="28"/>
        </w:rPr>
        <w:t>притока</w:t>
      </w:r>
      <w:r w:rsidR="00BD4280">
        <w:rPr>
          <w:sz w:val="28"/>
          <w:szCs w:val="28"/>
        </w:rPr>
        <w:t xml:space="preserve"> </w:t>
      </w:r>
      <w:r w:rsidR="0099073B" w:rsidRPr="009E03EB">
        <w:rPr>
          <w:sz w:val="28"/>
          <w:szCs w:val="28"/>
        </w:rPr>
        <w:t>частного</w:t>
      </w:r>
      <w:r w:rsidR="00BD4280">
        <w:rPr>
          <w:sz w:val="28"/>
          <w:szCs w:val="28"/>
        </w:rPr>
        <w:t xml:space="preserve"> </w:t>
      </w:r>
      <w:r w:rsidR="0099073B" w:rsidRPr="009E03EB">
        <w:rPr>
          <w:sz w:val="28"/>
          <w:szCs w:val="28"/>
        </w:rPr>
        <w:t>капитала,</w:t>
      </w:r>
      <w:r w:rsidR="00BD4280">
        <w:rPr>
          <w:sz w:val="28"/>
          <w:szCs w:val="28"/>
        </w:rPr>
        <w:t xml:space="preserve"> </w:t>
      </w:r>
      <w:r w:rsidR="0099073B" w:rsidRPr="009E03EB">
        <w:rPr>
          <w:sz w:val="28"/>
          <w:szCs w:val="28"/>
        </w:rPr>
        <w:t>который</w:t>
      </w:r>
      <w:r w:rsidR="00BD4280">
        <w:rPr>
          <w:sz w:val="28"/>
          <w:szCs w:val="28"/>
        </w:rPr>
        <w:t xml:space="preserve"> </w:t>
      </w:r>
      <w:r w:rsidR="0099073B" w:rsidRPr="009E03EB">
        <w:rPr>
          <w:sz w:val="28"/>
          <w:szCs w:val="28"/>
        </w:rPr>
        <w:t>может</w:t>
      </w:r>
      <w:r w:rsidR="00BD4280">
        <w:rPr>
          <w:sz w:val="28"/>
          <w:szCs w:val="28"/>
        </w:rPr>
        <w:t xml:space="preserve"> </w:t>
      </w:r>
      <w:r w:rsidR="0099073B" w:rsidRPr="009E03EB">
        <w:rPr>
          <w:sz w:val="28"/>
          <w:szCs w:val="28"/>
        </w:rPr>
        <w:t>привести</w:t>
      </w:r>
      <w:r w:rsidR="00BD4280">
        <w:rPr>
          <w:sz w:val="28"/>
          <w:szCs w:val="28"/>
        </w:rPr>
        <w:t xml:space="preserve"> </w:t>
      </w:r>
      <w:r w:rsidR="0099073B"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="0099073B" w:rsidRPr="009E03EB">
        <w:rPr>
          <w:sz w:val="28"/>
          <w:szCs w:val="28"/>
        </w:rPr>
        <w:t>возникновению</w:t>
      </w:r>
      <w:r w:rsidR="00BD4280">
        <w:rPr>
          <w:sz w:val="28"/>
          <w:szCs w:val="28"/>
        </w:rPr>
        <w:t xml:space="preserve"> </w:t>
      </w:r>
      <w:r w:rsidR="0099073B" w:rsidRPr="009E03EB">
        <w:rPr>
          <w:sz w:val="28"/>
          <w:szCs w:val="28"/>
        </w:rPr>
        <w:t>проблем</w:t>
      </w:r>
      <w:r w:rsidR="00BD4280">
        <w:rPr>
          <w:sz w:val="28"/>
          <w:szCs w:val="28"/>
        </w:rPr>
        <w:t xml:space="preserve"> </w:t>
      </w:r>
      <w:r w:rsidR="0099073B"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="0099073B" w:rsidRPr="009E03EB">
        <w:rPr>
          <w:sz w:val="28"/>
          <w:szCs w:val="28"/>
        </w:rPr>
        <w:t>ликвидностью</w:t>
      </w:r>
      <w:r w:rsidR="00BD4280">
        <w:rPr>
          <w:sz w:val="28"/>
          <w:szCs w:val="28"/>
        </w:rPr>
        <w:t xml:space="preserve"> </w:t>
      </w:r>
      <w:r w:rsidR="0099073B" w:rsidRPr="009E03EB">
        <w:rPr>
          <w:sz w:val="28"/>
          <w:szCs w:val="28"/>
        </w:rPr>
        <w:t>банковского</w:t>
      </w:r>
      <w:r w:rsidR="00BD4280">
        <w:rPr>
          <w:sz w:val="28"/>
          <w:szCs w:val="28"/>
        </w:rPr>
        <w:t xml:space="preserve"> </w:t>
      </w:r>
      <w:r w:rsidR="0099073B" w:rsidRPr="009E03EB">
        <w:rPr>
          <w:sz w:val="28"/>
          <w:szCs w:val="28"/>
        </w:rPr>
        <w:t>сектор</w:t>
      </w:r>
      <w:r w:rsidR="00312EE2" w:rsidRPr="009E03EB">
        <w:rPr>
          <w:sz w:val="28"/>
          <w:szCs w:val="28"/>
        </w:rPr>
        <w:t>а,</w:t>
      </w:r>
      <w:r w:rsidR="00BD4280">
        <w:rPr>
          <w:sz w:val="28"/>
          <w:szCs w:val="28"/>
        </w:rPr>
        <w:t xml:space="preserve"> </w:t>
      </w:r>
      <w:r w:rsidR="00312EE2"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="00312EE2"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="00312EE2" w:rsidRPr="009E03EB">
        <w:rPr>
          <w:sz w:val="28"/>
          <w:szCs w:val="28"/>
        </w:rPr>
        <w:t>увеличивает</w:t>
      </w:r>
      <w:r w:rsidR="00BD4280">
        <w:rPr>
          <w:sz w:val="28"/>
          <w:szCs w:val="28"/>
        </w:rPr>
        <w:t xml:space="preserve"> </w:t>
      </w:r>
      <w:r w:rsidR="0099073B" w:rsidRPr="009E03EB">
        <w:rPr>
          <w:sz w:val="28"/>
          <w:szCs w:val="28"/>
        </w:rPr>
        <w:t>объемы</w:t>
      </w:r>
      <w:r w:rsidR="00BD4280">
        <w:rPr>
          <w:sz w:val="28"/>
          <w:szCs w:val="28"/>
        </w:rPr>
        <w:t xml:space="preserve"> </w:t>
      </w:r>
      <w:r w:rsidR="0099073B" w:rsidRPr="009E03EB">
        <w:rPr>
          <w:sz w:val="28"/>
          <w:szCs w:val="28"/>
        </w:rPr>
        <w:t>рефинансирования</w:t>
      </w:r>
      <w:r w:rsidR="00BD4280">
        <w:rPr>
          <w:sz w:val="28"/>
          <w:szCs w:val="28"/>
        </w:rPr>
        <w:t xml:space="preserve"> </w:t>
      </w:r>
      <w:r w:rsidR="0099073B" w:rsidRPr="009E03EB">
        <w:rPr>
          <w:sz w:val="28"/>
          <w:szCs w:val="28"/>
        </w:rPr>
        <w:t>коммерческих</w:t>
      </w:r>
      <w:r w:rsidR="00BD4280">
        <w:rPr>
          <w:sz w:val="28"/>
          <w:szCs w:val="28"/>
        </w:rPr>
        <w:t xml:space="preserve"> </w:t>
      </w:r>
      <w:r w:rsidR="0099073B" w:rsidRPr="009E03EB">
        <w:rPr>
          <w:sz w:val="28"/>
          <w:szCs w:val="28"/>
        </w:rPr>
        <w:t>банков.</w:t>
      </w:r>
      <w:r w:rsidR="00BD4280">
        <w:rPr>
          <w:sz w:val="28"/>
          <w:szCs w:val="28"/>
        </w:rPr>
        <w:t xml:space="preserve"> </w:t>
      </w:r>
    </w:p>
    <w:p w:rsidR="00C862BA" w:rsidRPr="009E03EB" w:rsidRDefault="00C862BA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4.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результате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взвешенной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валютного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проводимой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увеличились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золотовалютные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резервы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="001441AC" w:rsidRPr="009E03EB">
        <w:rPr>
          <w:sz w:val="28"/>
          <w:szCs w:val="28"/>
        </w:rPr>
        <w:t>(</w:t>
      </w:r>
      <w:r w:rsidR="001441AC" w:rsidRPr="009E03EB">
        <w:rPr>
          <w:sz w:val="28"/>
          <w:szCs w:val="28"/>
          <w:lang w:val="en-US"/>
        </w:rPr>
        <w:t>c</w:t>
      </w:r>
      <w:r w:rsidR="00BD4280">
        <w:rPr>
          <w:sz w:val="28"/>
          <w:szCs w:val="28"/>
        </w:rPr>
        <w:t xml:space="preserve"> </w:t>
      </w:r>
      <w:r w:rsidR="001441AC" w:rsidRPr="009E03EB">
        <w:rPr>
          <w:sz w:val="28"/>
          <w:szCs w:val="28"/>
        </w:rPr>
        <w:t>247,3</w:t>
      </w:r>
      <w:r w:rsidR="00BD4280">
        <w:rPr>
          <w:sz w:val="28"/>
          <w:szCs w:val="28"/>
        </w:rPr>
        <w:t xml:space="preserve"> </w:t>
      </w:r>
      <w:r w:rsidR="001441AC" w:rsidRPr="009E03EB">
        <w:rPr>
          <w:sz w:val="28"/>
          <w:szCs w:val="28"/>
        </w:rPr>
        <w:t>мая</w:t>
      </w:r>
      <w:r w:rsidR="00BD4280">
        <w:rPr>
          <w:sz w:val="28"/>
          <w:szCs w:val="28"/>
        </w:rPr>
        <w:t xml:space="preserve"> </w:t>
      </w:r>
      <w:r w:rsidR="001441AC" w:rsidRPr="009E03EB">
        <w:rPr>
          <w:sz w:val="28"/>
          <w:szCs w:val="28"/>
        </w:rPr>
        <w:t>2006</w:t>
      </w:r>
      <w:r w:rsidR="00BD4280">
        <w:rPr>
          <w:sz w:val="28"/>
          <w:szCs w:val="28"/>
        </w:rPr>
        <w:t xml:space="preserve"> </w:t>
      </w:r>
      <w:r w:rsidR="001441AC" w:rsidRPr="009E03EB">
        <w:rPr>
          <w:sz w:val="28"/>
          <w:szCs w:val="28"/>
        </w:rPr>
        <w:t>года</w:t>
      </w:r>
      <w:r w:rsidR="00BD4280">
        <w:rPr>
          <w:sz w:val="28"/>
          <w:szCs w:val="28"/>
        </w:rPr>
        <w:t xml:space="preserve"> </w:t>
      </w:r>
      <w:r w:rsidR="001441AC"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="001441AC" w:rsidRPr="009E03EB">
        <w:rPr>
          <w:sz w:val="28"/>
          <w:szCs w:val="28"/>
        </w:rPr>
        <w:t>549,1</w:t>
      </w:r>
      <w:r w:rsidR="00BD4280">
        <w:rPr>
          <w:sz w:val="28"/>
          <w:szCs w:val="28"/>
        </w:rPr>
        <w:t xml:space="preserve"> </w:t>
      </w:r>
      <w:r w:rsidR="001441AC" w:rsidRPr="009E03EB">
        <w:rPr>
          <w:sz w:val="28"/>
          <w:szCs w:val="28"/>
        </w:rPr>
        <w:t>млрд.долл.</w:t>
      </w:r>
      <w:r w:rsidR="00BD4280">
        <w:rPr>
          <w:sz w:val="28"/>
          <w:szCs w:val="28"/>
        </w:rPr>
        <w:t xml:space="preserve"> </w:t>
      </w:r>
      <w:r w:rsidR="001441AC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1441AC" w:rsidRPr="009E03EB">
        <w:rPr>
          <w:sz w:val="28"/>
          <w:szCs w:val="28"/>
        </w:rPr>
        <w:t>июне</w:t>
      </w:r>
      <w:r w:rsidR="00BD4280">
        <w:rPr>
          <w:sz w:val="28"/>
          <w:szCs w:val="28"/>
        </w:rPr>
        <w:t xml:space="preserve"> </w:t>
      </w:r>
      <w:r w:rsidR="001441AC"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="001441AC" w:rsidRPr="009E03EB">
        <w:rPr>
          <w:sz w:val="28"/>
          <w:szCs w:val="28"/>
        </w:rPr>
        <w:t>года)</w:t>
      </w:r>
      <w:r w:rsidRPr="009E03EB">
        <w:rPr>
          <w:sz w:val="28"/>
          <w:szCs w:val="28"/>
        </w:rPr>
        <w:t>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резких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колебаний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обменного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курса</w:t>
      </w:r>
      <w:r w:rsidR="001441AC" w:rsidRPr="009E03EB">
        <w:rPr>
          <w:sz w:val="28"/>
          <w:szCs w:val="28"/>
        </w:rPr>
        <w:t>.</w:t>
      </w:r>
    </w:p>
    <w:p w:rsidR="005A74BE" w:rsidRPr="009E03EB" w:rsidRDefault="005A74BE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Основные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проблемы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требующее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решения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стор</w:t>
      </w:r>
      <w:r w:rsidR="001E67B0" w:rsidRPr="009E03EB">
        <w:rPr>
          <w:sz w:val="28"/>
          <w:szCs w:val="28"/>
        </w:rPr>
        <w:t>о</w:t>
      </w:r>
      <w:r w:rsidRPr="009E03EB">
        <w:rPr>
          <w:sz w:val="28"/>
          <w:szCs w:val="28"/>
        </w:rPr>
        <w:t>ны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ЦБ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РФ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сегодняшний</w:t>
      </w:r>
      <w:r w:rsidR="00BD4280">
        <w:rPr>
          <w:sz w:val="28"/>
          <w:szCs w:val="28"/>
        </w:rPr>
        <w:t xml:space="preserve"> </w:t>
      </w:r>
      <w:r w:rsidR="001E67B0" w:rsidRPr="009E03EB">
        <w:rPr>
          <w:sz w:val="28"/>
          <w:szCs w:val="28"/>
        </w:rPr>
        <w:t>день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следующее:</w:t>
      </w:r>
    </w:p>
    <w:p w:rsidR="005A74BE" w:rsidRPr="009E03EB" w:rsidRDefault="001F6850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1.</w:t>
      </w:r>
      <w:r w:rsidR="00BD4280">
        <w:rPr>
          <w:sz w:val="28"/>
          <w:szCs w:val="28"/>
        </w:rPr>
        <w:t xml:space="preserve"> </w:t>
      </w:r>
      <w:r w:rsidR="005A74BE" w:rsidRPr="009E03EB">
        <w:rPr>
          <w:sz w:val="28"/>
          <w:szCs w:val="28"/>
        </w:rPr>
        <w:t>Обеспечение</w:t>
      </w:r>
      <w:r w:rsidR="00BD4280">
        <w:rPr>
          <w:sz w:val="28"/>
          <w:szCs w:val="28"/>
        </w:rPr>
        <w:t xml:space="preserve"> </w:t>
      </w:r>
      <w:r w:rsidR="005A74BE" w:rsidRPr="009E03EB">
        <w:rPr>
          <w:sz w:val="28"/>
          <w:szCs w:val="28"/>
        </w:rPr>
        <w:t>долгосрочной</w:t>
      </w:r>
      <w:r w:rsidR="00BD4280">
        <w:rPr>
          <w:sz w:val="28"/>
          <w:szCs w:val="28"/>
        </w:rPr>
        <w:t xml:space="preserve"> </w:t>
      </w:r>
      <w:r w:rsidR="005A74BE" w:rsidRPr="009E03EB">
        <w:rPr>
          <w:sz w:val="28"/>
          <w:szCs w:val="28"/>
        </w:rPr>
        <w:t>ликвидности</w:t>
      </w:r>
      <w:r w:rsidR="00BD4280">
        <w:rPr>
          <w:sz w:val="28"/>
          <w:szCs w:val="28"/>
        </w:rPr>
        <w:t xml:space="preserve"> </w:t>
      </w:r>
      <w:r w:rsidR="005A74BE" w:rsidRPr="009E03EB">
        <w:rPr>
          <w:sz w:val="28"/>
          <w:szCs w:val="28"/>
        </w:rPr>
        <w:t>банковского</w:t>
      </w:r>
      <w:r w:rsidR="00BD4280">
        <w:rPr>
          <w:sz w:val="28"/>
          <w:szCs w:val="28"/>
        </w:rPr>
        <w:t xml:space="preserve"> </w:t>
      </w:r>
      <w:r w:rsidR="005A74BE" w:rsidRPr="009E03EB">
        <w:rPr>
          <w:sz w:val="28"/>
          <w:szCs w:val="28"/>
        </w:rPr>
        <w:t>сектора</w:t>
      </w:r>
      <w:r w:rsidR="00BD4280">
        <w:rPr>
          <w:sz w:val="28"/>
          <w:szCs w:val="28"/>
        </w:rPr>
        <w:t xml:space="preserve"> </w:t>
      </w:r>
      <w:r w:rsidR="005A74BE" w:rsidRPr="009E03EB">
        <w:rPr>
          <w:sz w:val="28"/>
          <w:szCs w:val="28"/>
        </w:rPr>
        <w:t>с</w:t>
      </w:r>
      <w:r w:rsidR="00BD4280">
        <w:rPr>
          <w:sz w:val="28"/>
          <w:szCs w:val="28"/>
        </w:rPr>
        <w:t xml:space="preserve"> </w:t>
      </w:r>
      <w:r w:rsidR="005A74BE" w:rsidRPr="009E03EB">
        <w:rPr>
          <w:sz w:val="28"/>
          <w:szCs w:val="28"/>
        </w:rPr>
        <w:t>целью</w:t>
      </w:r>
      <w:r w:rsidR="00BD4280">
        <w:rPr>
          <w:sz w:val="28"/>
          <w:szCs w:val="28"/>
        </w:rPr>
        <w:t xml:space="preserve"> </w:t>
      </w:r>
      <w:r w:rsidR="005A74BE" w:rsidRPr="009E03EB">
        <w:rPr>
          <w:sz w:val="28"/>
          <w:szCs w:val="28"/>
        </w:rPr>
        <w:t>об</w:t>
      </w:r>
      <w:r w:rsidR="001E67B0" w:rsidRPr="009E03EB">
        <w:rPr>
          <w:sz w:val="28"/>
          <w:szCs w:val="28"/>
        </w:rPr>
        <w:t>е</w:t>
      </w:r>
      <w:r w:rsidR="005A74BE" w:rsidRPr="009E03EB">
        <w:rPr>
          <w:sz w:val="28"/>
          <w:szCs w:val="28"/>
        </w:rPr>
        <w:t>спе</w:t>
      </w:r>
      <w:r w:rsidR="001E67B0" w:rsidRPr="009E03EB">
        <w:rPr>
          <w:sz w:val="28"/>
          <w:szCs w:val="28"/>
        </w:rPr>
        <w:t>ч</w:t>
      </w:r>
      <w:r w:rsidR="005A74BE" w:rsidRPr="009E03EB">
        <w:rPr>
          <w:sz w:val="28"/>
          <w:szCs w:val="28"/>
        </w:rPr>
        <w:t>ения</w:t>
      </w:r>
      <w:r w:rsidR="00BD4280">
        <w:rPr>
          <w:sz w:val="28"/>
          <w:szCs w:val="28"/>
        </w:rPr>
        <w:t xml:space="preserve"> </w:t>
      </w:r>
      <w:r w:rsidR="005A74BE" w:rsidRPr="009E03EB">
        <w:rPr>
          <w:sz w:val="28"/>
          <w:szCs w:val="28"/>
        </w:rPr>
        <w:t>текущих</w:t>
      </w:r>
      <w:r w:rsidR="00BD4280">
        <w:rPr>
          <w:sz w:val="28"/>
          <w:szCs w:val="28"/>
        </w:rPr>
        <w:t xml:space="preserve"> </w:t>
      </w:r>
      <w:r w:rsidR="005A74BE" w:rsidRPr="009E03EB">
        <w:rPr>
          <w:sz w:val="28"/>
          <w:szCs w:val="28"/>
        </w:rPr>
        <w:t>среднесрочных</w:t>
      </w:r>
      <w:r w:rsidR="00BD4280">
        <w:rPr>
          <w:sz w:val="28"/>
          <w:szCs w:val="28"/>
        </w:rPr>
        <w:t xml:space="preserve"> </w:t>
      </w:r>
      <w:r w:rsidR="005A74BE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1E67B0" w:rsidRPr="009E03EB">
        <w:rPr>
          <w:sz w:val="28"/>
          <w:szCs w:val="28"/>
        </w:rPr>
        <w:t>перспективных</w:t>
      </w:r>
      <w:r w:rsidR="00BD4280">
        <w:rPr>
          <w:sz w:val="28"/>
          <w:szCs w:val="28"/>
        </w:rPr>
        <w:t xml:space="preserve"> </w:t>
      </w:r>
      <w:r w:rsidR="005A74BE" w:rsidRPr="009E03EB">
        <w:rPr>
          <w:sz w:val="28"/>
          <w:szCs w:val="28"/>
        </w:rPr>
        <w:t>темпов</w:t>
      </w:r>
      <w:r w:rsidR="00BD4280">
        <w:rPr>
          <w:sz w:val="28"/>
          <w:szCs w:val="28"/>
        </w:rPr>
        <w:t xml:space="preserve"> </w:t>
      </w:r>
      <w:r w:rsidR="005A74BE" w:rsidRPr="009E03EB">
        <w:rPr>
          <w:sz w:val="28"/>
          <w:szCs w:val="28"/>
        </w:rPr>
        <w:t>развития</w:t>
      </w:r>
      <w:r w:rsidR="00BD4280">
        <w:rPr>
          <w:sz w:val="28"/>
          <w:szCs w:val="28"/>
        </w:rPr>
        <w:t xml:space="preserve"> </w:t>
      </w:r>
      <w:r w:rsidR="005A74BE" w:rsidRPr="009E03EB">
        <w:rPr>
          <w:sz w:val="28"/>
          <w:szCs w:val="28"/>
        </w:rPr>
        <w:t>экономики.</w:t>
      </w:r>
    </w:p>
    <w:p w:rsidR="004A41EF" w:rsidRPr="009E03EB" w:rsidRDefault="001F6850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2.</w:t>
      </w:r>
      <w:r w:rsidR="00BD4280">
        <w:rPr>
          <w:sz w:val="28"/>
          <w:szCs w:val="28"/>
        </w:rPr>
        <w:t xml:space="preserve"> </w:t>
      </w:r>
      <w:r w:rsidR="00CB69A8" w:rsidRPr="009E03EB">
        <w:rPr>
          <w:sz w:val="28"/>
          <w:szCs w:val="28"/>
        </w:rPr>
        <w:t>Ограничение</w:t>
      </w:r>
      <w:r w:rsidR="00BD4280">
        <w:rPr>
          <w:sz w:val="28"/>
          <w:szCs w:val="28"/>
        </w:rPr>
        <w:t xml:space="preserve"> </w:t>
      </w:r>
      <w:r w:rsidR="00CB69A8" w:rsidRPr="009E03EB">
        <w:rPr>
          <w:sz w:val="28"/>
          <w:szCs w:val="28"/>
        </w:rPr>
        <w:t>инфляции</w:t>
      </w:r>
      <w:r w:rsidR="00BD4280">
        <w:rPr>
          <w:sz w:val="28"/>
          <w:szCs w:val="28"/>
        </w:rPr>
        <w:t xml:space="preserve"> </w:t>
      </w:r>
      <w:r w:rsidR="00CB69A8"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="00CB69A8" w:rsidRPr="009E03EB">
        <w:rPr>
          <w:sz w:val="28"/>
          <w:szCs w:val="28"/>
        </w:rPr>
        <w:t>уровня</w:t>
      </w:r>
      <w:r w:rsidR="00BD4280">
        <w:rPr>
          <w:sz w:val="28"/>
          <w:szCs w:val="28"/>
        </w:rPr>
        <w:t xml:space="preserve"> </w:t>
      </w:r>
      <w:r w:rsidR="004A41EF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4A41EF" w:rsidRPr="009E03EB">
        <w:rPr>
          <w:sz w:val="28"/>
          <w:szCs w:val="28"/>
        </w:rPr>
        <w:t>2008</w:t>
      </w:r>
      <w:r w:rsidR="00BD4280">
        <w:rPr>
          <w:sz w:val="28"/>
          <w:szCs w:val="28"/>
        </w:rPr>
        <w:t xml:space="preserve"> </w:t>
      </w:r>
      <w:r w:rsidR="004A41EF"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="004A41EF"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="004A41EF" w:rsidRPr="009E03EB">
        <w:rPr>
          <w:sz w:val="28"/>
          <w:szCs w:val="28"/>
        </w:rPr>
        <w:t>6-7%,</w:t>
      </w:r>
      <w:r w:rsidR="00BD4280">
        <w:rPr>
          <w:sz w:val="28"/>
          <w:szCs w:val="28"/>
        </w:rPr>
        <w:t xml:space="preserve"> </w:t>
      </w:r>
      <w:r w:rsidR="004A41EF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4A41EF" w:rsidRPr="009E03EB">
        <w:rPr>
          <w:sz w:val="28"/>
          <w:szCs w:val="28"/>
        </w:rPr>
        <w:t>2009</w:t>
      </w:r>
      <w:r w:rsidR="00BD4280">
        <w:rPr>
          <w:sz w:val="28"/>
          <w:szCs w:val="28"/>
        </w:rPr>
        <w:t xml:space="preserve"> </w:t>
      </w:r>
      <w:r w:rsidR="004A41EF"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="004A41EF"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="004A41EF" w:rsidRPr="009E03EB">
        <w:rPr>
          <w:sz w:val="28"/>
          <w:szCs w:val="28"/>
        </w:rPr>
        <w:t>5,5-6,5%,</w:t>
      </w:r>
      <w:r w:rsidR="00BD4280">
        <w:rPr>
          <w:sz w:val="28"/>
          <w:szCs w:val="28"/>
        </w:rPr>
        <w:t xml:space="preserve"> </w:t>
      </w:r>
      <w:r w:rsidR="004A41EF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4A41EF" w:rsidRPr="009E03EB">
        <w:rPr>
          <w:sz w:val="28"/>
          <w:szCs w:val="28"/>
        </w:rPr>
        <w:t>2010</w:t>
      </w:r>
      <w:r w:rsidR="00BD4280">
        <w:rPr>
          <w:sz w:val="28"/>
          <w:szCs w:val="28"/>
        </w:rPr>
        <w:t xml:space="preserve"> </w:t>
      </w:r>
      <w:r w:rsidR="004A41EF" w:rsidRPr="009E03EB">
        <w:rPr>
          <w:sz w:val="28"/>
          <w:szCs w:val="28"/>
        </w:rPr>
        <w:t>году</w:t>
      </w:r>
      <w:r w:rsidR="00BD4280">
        <w:rPr>
          <w:sz w:val="28"/>
          <w:szCs w:val="28"/>
        </w:rPr>
        <w:t xml:space="preserve"> </w:t>
      </w:r>
      <w:r w:rsidR="004A41EF" w:rsidRPr="009E03EB">
        <w:rPr>
          <w:sz w:val="28"/>
          <w:szCs w:val="28"/>
        </w:rPr>
        <w:t>до</w:t>
      </w:r>
      <w:r w:rsidR="00BD4280">
        <w:rPr>
          <w:sz w:val="28"/>
          <w:szCs w:val="28"/>
        </w:rPr>
        <w:t xml:space="preserve"> </w:t>
      </w:r>
      <w:r w:rsidR="004A41EF" w:rsidRPr="009E03EB">
        <w:rPr>
          <w:sz w:val="28"/>
          <w:szCs w:val="28"/>
        </w:rPr>
        <w:t>5-6%</w:t>
      </w:r>
      <w:r w:rsidR="00BD4280">
        <w:rPr>
          <w:sz w:val="28"/>
          <w:szCs w:val="28"/>
        </w:rPr>
        <w:t xml:space="preserve"> </w:t>
      </w:r>
      <w:r w:rsidR="004A41EF" w:rsidRPr="009E03EB">
        <w:rPr>
          <w:sz w:val="28"/>
          <w:szCs w:val="28"/>
        </w:rPr>
        <w:t>(из</w:t>
      </w:r>
      <w:r w:rsidR="00BD4280">
        <w:rPr>
          <w:sz w:val="28"/>
          <w:szCs w:val="28"/>
        </w:rPr>
        <w:t xml:space="preserve"> </w:t>
      </w:r>
      <w:r w:rsidR="004A41EF" w:rsidRPr="009E03EB">
        <w:rPr>
          <w:sz w:val="28"/>
          <w:szCs w:val="28"/>
        </w:rPr>
        <w:t>расчета</w:t>
      </w:r>
      <w:r w:rsidR="00BD4280">
        <w:rPr>
          <w:sz w:val="28"/>
          <w:szCs w:val="28"/>
        </w:rPr>
        <w:t xml:space="preserve"> </w:t>
      </w:r>
      <w:r w:rsidR="004A41EF" w:rsidRPr="009E03EB">
        <w:rPr>
          <w:sz w:val="28"/>
          <w:szCs w:val="28"/>
        </w:rPr>
        <w:t>декабрь</w:t>
      </w:r>
      <w:r w:rsidR="00BD4280">
        <w:rPr>
          <w:sz w:val="28"/>
          <w:szCs w:val="28"/>
        </w:rPr>
        <w:t xml:space="preserve"> </w:t>
      </w:r>
      <w:r w:rsidR="004A41EF" w:rsidRPr="009E03EB">
        <w:rPr>
          <w:sz w:val="28"/>
          <w:szCs w:val="28"/>
        </w:rPr>
        <w:t>к</w:t>
      </w:r>
      <w:r w:rsidR="00BD4280">
        <w:rPr>
          <w:sz w:val="28"/>
          <w:szCs w:val="28"/>
        </w:rPr>
        <w:t xml:space="preserve"> </w:t>
      </w:r>
      <w:r w:rsidR="004A41EF" w:rsidRPr="009E03EB">
        <w:rPr>
          <w:sz w:val="28"/>
          <w:szCs w:val="28"/>
        </w:rPr>
        <w:t>декабрю).</w:t>
      </w:r>
      <w:r w:rsidR="00BD4280">
        <w:rPr>
          <w:sz w:val="28"/>
          <w:szCs w:val="28"/>
        </w:rPr>
        <w:t xml:space="preserve"> </w:t>
      </w:r>
    </w:p>
    <w:p w:rsidR="005D18B1" w:rsidRPr="009E03EB" w:rsidRDefault="00D00FE1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3</w:t>
      </w:r>
      <w:r w:rsidR="001F6850" w:rsidRPr="009E03EB">
        <w:rPr>
          <w:sz w:val="28"/>
          <w:szCs w:val="28"/>
        </w:rPr>
        <w:t>.</w:t>
      </w:r>
      <w:r w:rsidR="00BD4280">
        <w:rPr>
          <w:sz w:val="28"/>
          <w:szCs w:val="28"/>
        </w:rPr>
        <w:t xml:space="preserve"> </w:t>
      </w:r>
      <w:r w:rsidR="00E22330" w:rsidRPr="009E03EB">
        <w:rPr>
          <w:sz w:val="28"/>
          <w:szCs w:val="28"/>
        </w:rPr>
        <w:t>Снижение</w:t>
      </w:r>
      <w:r w:rsidR="00BD4280">
        <w:rPr>
          <w:sz w:val="28"/>
          <w:szCs w:val="28"/>
        </w:rPr>
        <w:t xml:space="preserve"> </w:t>
      </w:r>
      <w:r w:rsidR="00E22330" w:rsidRPr="009E03EB">
        <w:rPr>
          <w:sz w:val="28"/>
          <w:szCs w:val="28"/>
        </w:rPr>
        <w:t>уя</w:t>
      </w:r>
      <w:r w:rsidR="001F081B" w:rsidRPr="009E03EB">
        <w:rPr>
          <w:sz w:val="28"/>
          <w:szCs w:val="28"/>
        </w:rPr>
        <w:t>з</w:t>
      </w:r>
      <w:r w:rsidR="00E22330" w:rsidRPr="009E03EB">
        <w:rPr>
          <w:sz w:val="28"/>
          <w:szCs w:val="28"/>
        </w:rPr>
        <w:t>вимости</w:t>
      </w:r>
      <w:r w:rsidR="00BD4280">
        <w:rPr>
          <w:sz w:val="28"/>
          <w:szCs w:val="28"/>
        </w:rPr>
        <w:t xml:space="preserve"> </w:t>
      </w:r>
      <w:r w:rsidR="00E22330"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="00E22330" w:rsidRPr="009E03EB">
        <w:rPr>
          <w:sz w:val="28"/>
          <w:szCs w:val="28"/>
        </w:rPr>
        <w:t>сферы</w:t>
      </w:r>
      <w:r w:rsidR="00BD4280">
        <w:rPr>
          <w:sz w:val="28"/>
          <w:szCs w:val="28"/>
        </w:rPr>
        <w:t xml:space="preserve"> </w:t>
      </w:r>
      <w:r w:rsidR="00E22330"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="00E22330"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="00E22330" w:rsidRPr="009E03EB">
        <w:rPr>
          <w:sz w:val="28"/>
          <w:szCs w:val="28"/>
        </w:rPr>
        <w:t>влияния</w:t>
      </w:r>
      <w:r w:rsidR="00BD4280">
        <w:rPr>
          <w:sz w:val="28"/>
          <w:szCs w:val="28"/>
        </w:rPr>
        <w:t xml:space="preserve"> </w:t>
      </w:r>
      <w:r w:rsidR="00E22330" w:rsidRPr="009E03EB">
        <w:rPr>
          <w:sz w:val="28"/>
          <w:szCs w:val="28"/>
        </w:rPr>
        <w:t>мировых</w:t>
      </w:r>
      <w:r w:rsidR="00BD4280">
        <w:rPr>
          <w:sz w:val="28"/>
          <w:szCs w:val="28"/>
        </w:rPr>
        <w:t xml:space="preserve"> </w:t>
      </w:r>
      <w:r w:rsidR="00E22330" w:rsidRPr="009E03EB">
        <w:rPr>
          <w:sz w:val="28"/>
          <w:szCs w:val="28"/>
        </w:rPr>
        <w:t>финансовых</w:t>
      </w:r>
      <w:r w:rsidR="00BD4280">
        <w:rPr>
          <w:sz w:val="28"/>
          <w:szCs w:val="28"/>
        </w:rPr>
        <w:t xml:space="preserve"> </w:t>
      </w:r>
      <w:r w:rsidR="00E22330" w:rsidRPr="009E03EB">
        <w:rPr>
          <w:sz w:val="28"/>
          <w:szCs w:val="28"/>
        </w:rPr>
        <w:t>кризис</w:t>
      </w:r>
      <w:r w:rsidR="008E0968" w:rsidRPr="009E03EB">
        <w:rPr>
          <w:sz w:val="28"/>
          <w:szCs w:val="28"/>
        </w:rPr>
        <w:t>ов</w:t>
      </w:r>
      <w:r w:rsidR="00BD4280">
        <w:rPr>
          <w:sz w:val="28"/>
          <w:szCs w:val="28"/>
        </w:rPr>
        <w:t xml:space="preserve"> </w:t>
      </w:r>
      <w:r w:rsidR="00E22330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E22330" w:rsidRPr="009E03EB">
        <w:rPr>
          <w:sz w:val="28"/>
          <w:szCs w:val="28"/>
        </w:rPr>
        <w:t>условиях</w:t>
      </w:r>
      <w:r w:rsidR="00BD4280">
        <w:rPr>
          <w:sz w:val="28"/>
          <w:szCs w:val="28"/>
        </w:rPr>
        <w:t xml:space="preserve"> </w:t>
      </w:r>
      <w:r w:rsidR="00E22330" w:rsidRPr="009E03EB">
        <w:rPr>
          <w:sz w:val="28"/>
          <w:szCs w:val="28"/>
        </w:rPr>
        <w:t>интеграц</w:t>
      </w:r>
      <w:r w:rsidR="001F081B" w:rsidRPr="009E03EB">
        <w:rPr>
          <w:sz w:val="28"/>
          <w:szCs w:val="28"/>
        </w:rPr>
        <w:t>и</w:t>
      </w:r>
      <w:r w:rsidR="00E22330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E22330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E22330"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="00E22330"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="00E22330" w:rsidRPr="009E03EB">
        <w:rPr>
          <w:sz w:val="28"/>
          <w:szCs w:val="28"/>
        </w:rPr>
        <w:t>мировую</w:t>
      </w:r>
      <w:r w:rsidR="00BD4280">
        <w:rPr>
          <w:sz w:val="28"/>
          <w:szCs w:val="28"/>
        </w:rPr>
        <w:t xml:space="preserve"> </w:t>
      </w:r>
      <w:r w:rsidR="00E22330" w:rsidRPr="009E03EB">
        <w:rPr>
          <w:sz w:val="28"/>
          <w:szCs w:val="28"/>
        </w:rPr>
        <w:t>экономическую</w:t>
      </w:r>
      <w:r w:rsidR="00BD4280">
        <w:rPr>
          <w:sz w:val="28"/>
          <w:szCs w:val="28"/>
        </w:rPr>
        <w:t xml:space="preserve"> </w:t>
      </w:r>
      <w:r w:rsidR="00E22330" w:rsidRPr="009E03EB">
        <w:rPr>
          <w:sz w:val="28"/>
          <w:szCs w:val="28"/>
        </w:rPr>
        <w:t>систему.</w:t>
      </w:r>
    </w:p>
    <w:p w:rsidR="00762C3D" w:rsidRPr="009E03EB" w:rsidRDefault="00762C3D" w:rsidP="009E03E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заключение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хочется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отметить,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что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роль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нынешних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условиях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развития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стабилизации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экономики</w:t>
      </w:r>
      <w:r w:rsidR="00BD4280">
        <w:rPr>
          <w:sz w:val="28"/>
          <w:szCs w:val="28"/>
        </w:rPr>
        <w:t xml:space="preserve"> </w:t>
      </w:r>
      <w:r w:rsidR="00F00D24" w:rsidRPr="009E03EB">
        <w:rPr>
          <w:sz w:val="28"/>
          <w:szCs w:val="28"/>
        </w:rPr>
        <w:t>значительно</w:t>
      </w:r>
      <w:r w:rsidR="00BD4280">
        <w:rPr>
          <w:sz w:val="28"/>
          <w:szCs w:val="28"/>
        </w:rPr>
        <w:t xml:space="preserve"> </w:t>
      </w:r>
      <w:r w:rsidR="00F00D24" w:rsidRPr="009E03EB">
        <w:rPr>
          <w:sz w:val="28"/>
          <w:szCs w:val="28"/>
        </w:rPr>
        <w:t>высока</w:t>
      </w:r>
      <w:r w:rsidRPr="009E03EB">
        <w:rPr>
          <w:sz w:val="28"/>
          <w:szCs w:val="28"/>
        </w:rPr>
        <w:t>.</w:t>
      </w:r>
      <w:r w:rsidR="00BD4280">
        <w:rPr>
          <w:sz w:val="28"/>
          <w:szCs w:val="28"/>
        </w:rPr>
        <w:t xml:space="preserve"> </w:t>
      </w:r>
      <w:r w:rsidR="00F00D24" w:rsidRPr="009E03EB">
        <w:rPr>
          <w:sz w:val="28"/>
          <w:szCs w:val="28"/>
        </w:rPr>
        <w:t>Грамотное</w:t>
      </w:r>
      <w:r w:rsidR="00BD4280">
        <w:rPr>
          <w:sz w:val="28"/>
          <w:szCs w:val="28"/>
        </w:rPr>
        <w:t xml:space="preserve"> </w:t>
      </w:r>
      <w:r w:rsidR="00F00D24" w:rsidRPr="009E03EB">
        <w:rPr>
          <w:sz w:val="28"/>
          <w:szCs w:val="28"/>
        </w:rPr>
        <w:t>проведение</w:t>
      </w:r>
      <w:r w:rsidR="00BD4280">
        <w:rPr>
          <w:sz w:val="28"/>
          <w:szCs w:val="28"/>
        </w:rPr>
        <w:t xml:space="preserve"> </w:t>
      </w:r>
      <w:r w:rsidR="00F00D24" w:rsidRPr="009E03EB">
        <w:rPr>
          <w:sz w:val="28"/>
          <w:szCs w:val="28"/>
        </w:rPr>
        <w:t>денежно-кредитной</w:t>
      </w:r>
      <w:r w:rsidR="00BD4280">
        <w:rPr>
          <w:sz w:val="28"/>
          <w:szCs w:val="28"/>
        </w:rPr>
        <w:t xml:space="preserve"> </w:t>
      </w:r>
      <w:r w:rsidR="00F00D24" w:rsidRPr="009E03EB">
        <w:rPr>
          <w:sz w:val="28"/>
          <w:szCs w:val="28"/>
        </w:rPr>
        <w:t>политики</w:t>
      </w:r>
      <w:r w:rsidR="00BD4280">
        <w:rPr>
          <w:sz w:val="28"/>
          <w:szCs w:val="28"/>
        </w:rPr>
        <w:t xml:space="preserve"> </w:t>
      </w:r>
      <w:r w:rsidR="006A35B3" w:rsidRPr="009E03EB">
        <w:rPr>
          <w:sz w:val="28"/>
          <w:szCs w:val="28"/>
        </w:rPr>
        <w:t>обеспечит</w:t>
      </w:r>
      <w:r w:rsidR="00BD4280">
        <w:rPr>
          <w:sz w:val="28"/>
          <w:szCs w:val="28"/>
        </w:rPr>
        <w:t xml:space="preserve"> </w:t>
      </w:r>
      <w:r w:rsidR="006A35B3" w:rsidRPr="009E03EB">
        <w:rPr>
          <w:sz w:val="28"/>
          <w:szCs w:val="28"/>
        </w:rPr>
        <w:t>низкую</w:t>
      </w:r>
      <w:r w:rsidR="00BD4280">
        <w:rPr>
          <w:sz w:val="28"/>
          <w:szCs w:val="28"/>
        </w:rPr>
        <w:t xml:space="preserve"> </w:t>
      </w:r>
      <w:r w:rsidR="006A35B3" w:rsidRPr="009E03EB">
        <w:rPr>
          <w:sz w:val="28"/>
          <w:szCs w:val="28"/>
        </w:rPr>
        <w:t>инфляцию,</w:t>
      </w:r>
      <w:r w:rsidR="00BD4280">
        <w:rPr>
          <w:sz w:val="28"/>
          <w:szCs w:val="28"/>
        </w:rPr>
        <w:t xml:space="preserve"> </w:t>
      </w:r>
      <w:r w:rsidR="006A35B3" w:rsidRPr="009E03EB">
        <w:rPr>
          <w:sz w:val="28"/>
          <w:szCs w:val="28"/>
        </w:rPr>
        <w:t>увеличит</w:t>
      </w:r>
      <w:r w:rsidR="00BD4280">
        <w:rPr>
          <w:sz w:val="28"/>
          <w:szCs w:val="28"/>
        </w:rPr>
        <w:t xml:space="preserve"> </w:t>
      </w:r>
      <w:r w:rsidR="006A35B3" w:rsidRPr="009E03EB">
        <w:rPr>
          <w:sz w:val="28"/>
          <w:szCs w:val="28"/>
        </w:rPr>
        <w:t>эффективность</w:t>
      </w:r>
      <w:r w:rsidR="00BD4280">
        <w:rPr>
          <w:sz w:val="28"/>
          <w:szCs w:val="28"/>
        </w:rPr>
        <w:t xml:space="preserve"> </w:t>
      </w:r>
      <w:r w:rsidR="006A35B3" w:rsidRPr="009E03EB">
        <w:rPr>
          <w:sz w:val="28"/>
          <w:szCs w:val="28"/>
        </w:rPr>
        <w:t>регулирования</w:t>
      </w:r>
      <w:r w:rsidR="00BD4280">
        <w:rPr>
          <w:sz w:val="28"/>
          <w:szCs w:val="28"/>
        </w:rPr>
        <w:t xml:space="preserve"> </w:t>
      </w:r>
      <w:r w:rsidR="006A35B3" w:rsidRPr="009E03EB">
        <w:rPr>
          <w:sz w:val="28"/>
          <w:szCs w:val="28"/>
        </w:rPr>
        <w:t>банковской</w:t>
      </w:r>
      <w:r w:rsidR="00BD4280">
        <w:rPr>
          <w:sz w:val="28"/>
          <w:szCs w:val="28"/>
        </w:rPr>
        <w:t xml:space="preserve"> </w:t>
      </w:r>
      <w:r w:rsidR="006A35B3" w:rsidRPr="009E03EB">
        <w:rPr>
          <w:sz w:val="28"/>
          <w:szCs w:val="28"/>
        </w:rPr>
        <w:t>ликвидности</w:t>
      </w:r>
      <w:r w:rsidR="00BD4280">
        <w:rPr>
          <w:sz w:val="28"/>
          <w:szCs w:val="28"/>
        </w:rPr>
        <w:t xml:space="preserve"> </w:t>
      </w:r>
      <w:r w:rsidR="006A35B3"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="006A35B3" w:rsidRPr="009E03EB">
        <w:rPr>
          <w:sz w:val="28"/>
          <w:szCs w:val="28"/>
        </w:rPr>
        <w:t>обеспечит</w:t>
      </w:r>
      <w:r w:rsidR="00BD4280">
        <w:rPr>
          <w:sz w:val="28"/>
          <w:szCs w:val="28"/>
        </w:rPr>
        <w:t xml:space="preserve"> </w:t>
      </w:r>
      <w:r w:rsidR="006A35B3" w:rsidRPr="009E03EB">
        <w:rPr>
          <w:sz w:val="28"/>
          <w:szCs w:val="28"/>
        </w:rPr>
        <w:t>развитие</w:t>
      </w:r>
      <w:r w:rsidR="00BD4280">
        <w:rPr>
          <w:sz w:val="28"/>
          <w:szCs w:val="28"/>
        </w:rPr>
        <w:t xml:space="preserve"> </w:t>
      </w:r>
      <w:r w:rsidR="006A35B3" w:rsidRPr="009E03EB">
        <w:rPr>
          <w:sz w:val="28"/>
          <w:szCs w:val="28"/>
        </w:rPr>
        <w:t>экономики</w:t>
      </w:r>
      <w:r w:rsidR="00BD4280">
        <w:rPr>
          <w:sz w:val="28"/>
          <w:szCs w:val="28"/>
        </w:rPr>
        <w:t xml:space="preserve"> </w:t>
      </w:r>
      <w:r w:rsidR="006A35B3" w:rsidRPr="009E03EB">
        <w:rPr>
          <w:sz w:val="28"/>
          <w:szCs w:val="28"/>
        </w:rPr>
        <w:t>на</w:t>
      </w:r>
      <w:r w:rsidR="00BD4280">
        <w:rPr>
          <w:sz w:val="28"/>
          <w:szCs w:val="28"/>
        </w:rPr>
        <w:t xml:space="preserve"> </w:t>
      </w:r>
      <w:r w:rsidR="006A35B3" w:rsidRPr="009E03EB">
        <w:rPr>
          <w:sz w:val="28"/>
          <w:szCs w:val="28"/>
        </w:rPr>
        <w:t>высоком</w:t>
      </w:r>
      <w:r w:rsidR="00BD4280">
        <w:rPr>
          <w:sz w:val="28"/>
          <w:szCs w:val="28"/>
        </w:rPr>
        <w:t xml:space="preserve"> </w:t>
      </w:r>
      <w:r w:rsidR="006A35B3" w:rsidRPr="009E03EB">
        <w:rPr>
          <w:sz w:val="28"/>
          <w:szCs w:val="28"/>
        </w:rPr>
        <w:t>уровне.</w:t>
      </w:r>
    </w:p>
    <w:p w:rsidR="00126938" w:rsidRPr="00BD4280" w:rsidRDefault="0097590C" w:rsidP="00BD428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E03EB">
        <w:rPr>
          <w:sz w:val="28"/>
          <w:szCs w:val="28"/>
        </w:rPr>
        <w:br w:type="page"/>
      </w:r>
      <w:r w:rsidR="00126938" w:rsidRPr="00BD4280">
        <w:rPr>
          <w:b/>
          <w:sz w:val="28"/>
          <w:szCs w:val="28"/>
        </w:rPr>
        <w:t>Библиографический</w:t>
      </w:r>
      <w:r w:rsidR="00BD4280" w:rsidRPr="00BD4280">
        <w:rPr>
          <w:b/>
          <w:sz w:val="28"/>
          <w:szCs w:val="28"/>
        </w:rPr>
        <w:t xml:space="preserve"> </w:t>
      </w:r>
      <w:r w:rsidR="00BD4280">
        <w:rPr>
          <w:b/>
          <w:sz w:val="28"/>
          <w:szCs w:val="28"/>
        </w:rPr>
        <w:t>список</w:t>
      </w:r>
    </w:p>
    <w:p w:rsidR="00943245" w:rsidRPr="009E03EB" w:rsidRDefault="00943245" w:rsidP="009E03E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2330" w:rsidRPr="009E03EB" w:rsidRDefault="0097590C" w:rsidP="00BD4280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Федеральный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Закон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10.06.2002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№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86-ФЗ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«О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Центральном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(Банке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России)».</w:t>
      </w:r>
    </w:p>
    <w:p w:rsidR="006C409C" w:rsidRPr="009E03EB" w:rsidRDefault="006C409C" w:rsidP="00BD4280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Положение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25.02.2004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№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225-П</w:t>
      </w:r>
    </w:p>
    <w:p w:rsidR="00D97379" w:rsidRPr="009E03EB" w:rsidRDefault="00D97379" w:rsidP="00BD4280">
      <w:pPr>
        <w:keepNext/>
        <w:widowControl w:val="0"/>
        <w:numPr>
          <w:ilvl w:val="0"/>
          <w:numId w:val="33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Березина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М.П.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Рефинансирование,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как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инструмент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//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БДМ.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деловой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мир.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2006.</w:t>
      </w:r>
    </w:p>
    <w:p w:rsidR="00C97FC7" w:rsidRPr="009E03EB" w:rsidRDefault="00C97FC7" w:rsidP="00BD4280">
      <w:pPr>
        <w:keepNext/>
        <w:widowControl w:val="0"/>
        <w:numPr>
          <w:ilvl w:val="0"/>
          <w:numId w:val="33"/>
        </w:numPr>
        <w:tabs>
          <w:tab w:val="left" w:pos="8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Борисов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Большой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экономический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словарь: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М.: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Книжный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мир,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2000</w:t>
      </w:r>
      <w:r w:rsidR="004110FE" w:rsidRPr="009E03EB">
        <w:rPr>
          <w:sz w:val="28"/>
          <w:szCs w:val="28"/>
        </w:rPr>
        <w:t>.</w:t>
      </w:r>
    </w:p>
    <w:p w:rsidR="00D97379" w:rsidRPr="009E03EB" w:rsidRDefault="00D97379" w:rsidP="00BD4280">
      <w:pPr>
        <w:keepNext/>
        <w:widowControl w:val="0"/>
        <w:numPr>
          <w:ilvl w:val="0"/>
          <w:numId w:val="33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Братко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А.Г.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системе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–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М.: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Спарк,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2004.</w:t>
      </w:r>
      <w:r w:rsidR="00BD4280">
        <w:rPr>
          <w:sz w:val="28"/>
          <w:szCs w:val="28"/>
        </w:rPr>
        <w:t xml:space="preserve"> </w:t>
      </w:r>
    </w:p>
    <w:p w:rsidR="00D97379" w:rsidRPr="009E03EB" w:rsidRDefault="00D97379" w:rsidP="00BD4280">
      <w:pPr>
        <w:keepNext/>
        <w:widowControl w:val="0"/>
        <w:numPr>
          <w:ilvl w:val="0"/>
          <w:numId w:val="33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Гейвандов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Я.А.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Российской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Федерации: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юридический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статус,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организация,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функции,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полномочия.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М.: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Моск.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независимый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ин-т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2003.</w:t>
      </w:r>
    </w:p>
    <w:p w:rsidR="00D97379" w:rsidRPr="009E03EB" w:rsidRDefault="00D97379" w:rsidP="00BD4280">
      <w:pPr>
        <w:keepNext/>
        <w:widowControl w:val="0"/>
        <w:numPr>
          <w:ilvl w:val="0"/>
          <w:numId w:val="33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Додинов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В.Н.,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Крылова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М.А.,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Шестаков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А.В.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Финансовое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банковское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право.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Словарь-справочник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/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д.ю.н.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О.Н.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Горбуновой.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–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М.: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ИНФРА-М,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2006.</w:t>
      </w:r>
    </w:p>
    <w:p w:rsidR="00E9218D" w:rsidRPr="009E03EB" w:rsidRDefault="00E9218D" w:rsidP="00BD4280">
      <w:pPr>
        <w:keepNext/>
        <w:widowControl w:val="0"/>
        <w:numPr>
          <w:ilvl w:val="0"/>
          <w:numId w:val="33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Казимагомедов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А.А.,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Ильясов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С.М.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Организация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денежно-кредитного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регулирования.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М.: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Финансы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статистика,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2001.</w:t>
      </w:r>
    </w:p>
    <w:p w:rsidR="00E9218D" w:rsidRPr="009E03EB" w:rsidRDefault="00E9218D" w:rsidP="00BD4280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E03EB">
        <w:rPr>
          <w:sz w:val="28"/>
          <w:szCs w:val="28"/>
        </w:rPr>
        <w:t>Организация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деятельности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центрального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банка: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учебник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/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Фетисов,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О.И.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Лаврушина,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И.Д.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Мамонов;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под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общ.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ред.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Г.Г.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Фетисова.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–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М.: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КНОРУС,</w:t>
      </w:r>
      <w:r w:rsidR="00BD4280">
        <w:rPr>
          <w:sz w:val="28"/>
          <w:szCs w:val="28"/>
        </w:rPr>
        <w:t xml:space="preserve"> </w:t>
      </w:r>
      <w:r w:rsidRPr="009E03EB">
        <w:rPr>
          <w:sz w:val="28"/>
          <w:szCs w:val="28"/>
        </w:rPr>
        <w:t>2006.</w:t>
      </w:r>
    </w:p>
    <w:p w:rsidR="00E9218D" w:rsidRPr="009E03EB" w:rsidRDefault="00BD4280" w:rsidP="00BD4280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18D" w:rsidRPr="009E03EB">
        <w:rPr>
          <w:sz w:val="28"/>
          <w:szCs w:val="28"/>
        </w:rPr>
        <w:t>Свиридов</w:t>
      </w:r>
      <w:r>
        <w:rPr>
          <w:sz w:val="28"/>
          <w:szCs w:val="28"/>
        </w:rPr>
        <w:t xml:space="preserve"> </w:t>
      </w:r>
      <w:r w:rsidR="00E9218D" w:rsidRPr="009E03EB">
        <w:rPr>
          <w:sz w:val="28"/>
          <w:szCs w:val="28"/>
        </w:rPr>
        <w:t>О.Ю.</w:t>
      </w:r>
      <w:r>
        <w:rPr>
          <w:sz w:val="28"/>
          <w:szCs w:val="28"/>
        </w:rPr>
        <w:t xml:space="preserve"> </w:t>
      </w:r>
      <w:r w:rsidR="00E9218D" w:rsidRPr="009E03EB">
        <w:rPr>
          <w:sz w:val="28"/>
          <w:szCs w:val="28"/>
        </w:rPr>
        <w:t>Банковское</w:t>
      </w:r>
      <w:r>
        <w:rPr>
          <w:sz w:val="28"/>
          <w:szCs w:val="28"/>
        </w:rPr>
        <w:t xml:space="preserve"> </w:t>
      </w:r>
      <w:r w:rsidR="00E9218D" w:rsidRPr="009E03EB">
        <w:rPr>
          <w:sz w:val="28"/>
          <w:szCs w:val="28"/>
        </w:rPr>
        <w:t>дело.</w:t>
      </w:r>
      <w:r>
        <w:rPr>
          <w:sz w:val="28"/>
          <w:szCs w:val="28"/>
        </w:rPr>
        <w:t xml:space="preserve"> </w:t>
      </w:r>
      <w:r w:rsidR="00E9218D" w:rsidRPr="009E03EB">
        <w:rPr>
          <w:sz w:val="28"/>
          <w:szCs w:val="28"/>
        </w:rPr>
        <w:t>Серия</w:t>
      </w:r>
      <w:r>
        <w:rPr>
          <w:sz w:val="28"/>
          <w:szCs w:val="28"/>
        </w:rPr>
        <w:t xml:space="preserve"> </w:t>
      </w:r>
      <w:r w:rsidR="00E9218D" w:rsidRPr="009E03EB">
        <w:rPr>
          <w:sz w:val="28"/>
          <w:szCs w:val="28"/>
        </w:rPr>
        <w:t>«Экономика</w:t>
      </w:r>
      <w:r>
        <w:rPr>
          <w:sz w:val="28"/>
          <w:szCs w:val="28"/>
        </w:rPr>
        <w:t xml:space="preserve"> </w:t>
      </w:r>
      <w:r w:rsidR="00E9218D" w:rsidRPr="009E03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9218D" w:rsidRPr="009E03EB">
        <w:rPr>
          <w:sz w:val="28"/>
          <w:szCs w:val="28"/>
        </w:rPr>
        <w:t>управление».</w:t>
      </w:r>
      <w:r>
        <w:rPr>
          <w:sz w:val="28"/>
          <w:szCs w:val="28"/>
        </w:rPr>
        <w:t xml:space="preserve"> </w:t>
      </w:r>
      <w:r w:rsidR="00E9218D" w:rsidRPr="009E03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218D" w:rsidRPr="009E03EB">
        <w:rPr>
          <w:sz w:val="28"/>
          <w:szCs w:val="28"/>
        </w:rPr>
        <w:t>Ростов</w:t>
      </w:r>
      <w:r>
        <w:rPr>
          <w:sz w:val="28"/>
          <w:szCs w:val="28"/>
        </w:rPr>
        <w:t xml:space="preserve"> </w:t>
      </w:r>
      <w:r w:rsidR="00E9218D" w:rsidRPr="009E03EB">
        <w:rPr>
          <w:sz w:val="28"/>
          <w:szCs w:val="28"/>
        </w:rPr>
        <w:t>н/Д:</w:t>
      </w:r>
      <w:r>
        <w:rPr>
          <w:sz w:val="28"/>
          <w:szCs w:val="28"/>
        </w:rPr>
        <w:t xml:space="preserve"> </w:t>
      </w:r>
      <w:r w:rsidR="00E9218D" w:rsidRPr="009E03EB">
        <w:rPr>
          <w:sz w:val="28"/>
          <w:szCs w:val="28"/>
        </w:rPr>
        <w:t>Издательский</w:t>
      </w:r>
      <w:r>
        <w:rPr>
          <w:sz w:val="28"/>
          <w:szCs w:val="28"/>
        </w:rPr>
        <w:t xml:space="preserve"> </w:t>
      </w:r>
      <w:r w:rsidR="00E9218D" w:rsidRPr="009E03EB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="00E9218D" w:rsidRPr="009E03EB">
        <w:rPr>
          <w:sz w:val="28"/>
          <w:szCs w:val="28"/>
        </w:rPr>
        <w:t>«МарТ»,</w:t>
      </w:r>
      <w:r>
        <w:rPr>
          <w:sz w:val="28"/>
          <w:szCs w:val="28"/>
        </w:rPr>
        <w:t xml:space="preserve"> </w:t>
      </w:r>
      <w:r w:rsidR="00E9218D" w:rsidRPr="009E03EB">
        <w:rPr>
          <w:sz w:val="28"/>
          <w:szCs w:val="28"/>
        </w:rPr>
        <w:t>2002.</w:t>
      </w:r>
      <w:r>
        <w:rPr>
          <w:sz w:val="28"/>
          <w:szCs w:val="28"/>
        </w:rPr>
        <w:t xml:space="preserve"> </w:t>
      </w:r>
    </w:p>
    <w:p w:rsidR="0018180F" w:rsidRPr="009E03EB" w:rsidRDefault="00BD4280" w:rsidP="00BD4280">
      <w:pPr>
        <w:keepNext/>
        <w:widowControl w:val="0"/>
        <w:numPr>
          <w:ilvl w:val="0"/>
          <w:numId w:val="33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180F" w:rsidRPr="009E03EB">
        <w:rPr>
          <w:sz w:val="28"/>
          <w:szCs w:val="28"/>
        </w:rPr>
        <w:t>Макеев</w:t>
      </w:r>
      <w:r>
        <w:rPr>
          <w:sz w:val="28"/>
          <w:szCs w:val="28"/>
        </w:rPr>
        <w:t xml:space="preserve"> </w:t>
      </w:r>
      <w:r w:rsidR="0018180F" w:rsidRPr="009E03EB">
        <w:rPr>
          <w:sz w:val="28"/>
          <w:szCs w:val="28"/>
        </w:rPr>
        <w:t>С.Р.</w:t>
      </w:r>
      <w:r>
        <w:rPr>
          <w:sz w:val="28"/>
          <w:szCs w:val="28"/>
        </w:rPr>
        <w:t xml:space="preserve"> </w:t>
      </w:r>
      <w:r w:rsidR="0018180F" w:rsidRPr="009E03EB">
        <w:rPr>
          <w:sz w:val="28"/>
          <w:szCs w:val="28"/>
        </w:rPr>
        <w:t>Денежно-кредитная</w:t>
      </w:r>
      <w:r>
        <w:rPr>
          <w:sz w:val="28"/>
          <w:szCs w:val="28"/>
        </w:rPr>
        <w:t xml:space="preserve"> </w:t>
      </w:r>
      <w:r w:rsidR="0018180F" w:rsidRPr="009E03EB">
        <w:rPr>
          <w:sz w:val="28"/>
          <w:szCs w:val="28"/>
        </w:rPr>
        <w:t>политика:</w:t>
      </w:r>
      <w:r>
        <w:rPr>
          <w:sz w:val="28"/>
          <w:szCs w:val="28"/>
        </w:rPr>
        <w:t xml:space="preserve"> </w:t>
      </w:r>
      <w:r w:rsidR="0018180F" w:rsidRPr="009E03EB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 </w:t>
      </w:r>
      <w:r w:rsidR="0018180F" w:rsidRPr="009E03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8180F" w:rsidRPr="009E03EB">
        <w:rPr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18180F" w:rsidRPr="009E03EB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18180F" w:rsidRPr="009E03EB">
        <w:rPr>
          <w:sz w:val="28"/>
          <w:szCs w:val="28"/>
        </w:rPr>
        <w:t>Экономистъ,</w:t>
      </w:r>
      <w:r>
        <w:rPr>
          <w:sz w:val="28"/>
          <w:szCs w:val="28"/>
        </w:rPr>
        <w:t xml:space="preserve"> </w:t>
      </w:r>
      <w:r w:rsidR="0018180F" w:rsidRPr="009E03EB">
        <w:rPr>
          <w:sz w:val="28"/>
          <w:szCs w:val="28"/>
        </w:rPr>
        <w:t>2005.</w:t>
      </w:r>
    </w:p>
    <w:p w:rsidR="00F102FB" w:rsidRPr="009E03EB" w:rsidRDefault="00BD4280" w:rsidP="00BD4280">
      <w:pPr>
        <w:keepNext/>
        <w:widowControl w:val="0"/>
        <w:numPr>
          <w:ilvl w:val="0"/>
          <w:numId w:val="33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F102FB" w:rsidRPr="009E03EB">
        <w:rPr>
          <w:sz w:val="28"/>
          <w:szCs w:val="28"/>
        </w:rPr>
        <w:t>Мелкумов</w:t>
      </w:r>
      <w:r>
        <w:rPr>
          <w:sz w:val="28"/>
          <w:szCs w:val="28"/>
        </w:rPr>
        <w:t xml:space="preserve"> </w:t>
      </w:r>
      <w:r w:rsidR="00F102FB" w:rsidRPr="009E03EB">
        <w:rPr>
          <w:sz w:val="28"/>
          <w:szCs w:val="28"/>
        </w:rPr>
        <w:t>Я.С.</w:t>
      </w:r>
      <w:r>
        <w:rPr>
          <w:sz w:val="28"/>
          <w:szCs w:val="28"/>
        </w:rPr>
        <w:t xml:space="preserve"> </w:t>
      </w:r>
      <w:r w:rsidR="00F102FB" w:rsidRPr="009E03EB">
        <w:rPr>
          <w:sz w:val="28"/>
          <w:szCs w:val="28"/>
        </w:rPr>
        <w:t>Теоретическое</w:t>
      </w:r>
      <w:r>
        <w:rPr>
          <w:sz w:val="28"/>
          <w:szCs w:val="28"/>
        </w:rPr>
        <w:t xml:space="preserve"> </w:t>
      </w:r>
      <w:r w:rsidR="00F102FB" w:rsidRPr="009E03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102FB" w:rsidRPr="009E03EB">
        <w:rPr>
          <w:sz w:val="28"/>
          <w:szCs w:val="28"/>
        </w:rPr>
        <w:t>практическое</w:t>
      </w:r>
      <w:r>
        <w:rPr>
          <w:sz w:val="28"/>
          <w:szCs w:val="28"/>
        </w:rPr>
        <w:t xml:space="preserve"> </w:t>
      </w:r>
      <w:r w:rsidR="00F102FB" w:rsidRPr="009E03EB">
        <w:rPr>
          <w:sz w:val="28"/>
          <w:szCs w:val="28"/>
        </w:rPr>
        <w:t>пособие</w:t>
      </w:r>
      <w:r>
        <w:rPr>
          <w:sz w:val="28"/>
          <w:szCs w:val="28"/>
        </w:rPr>
        <w:t xml:space="preserve"> </w:t>
      </w:r>
      <w:r w:rsidR="00F102FB" w:rsidRPr="009E03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102FB" w:rsidRPr="009E03EB">
        <w:rPr>
          <w:sz w:val="28"/>
          <w:szCs w:val="28"/>
        </w:rPr>
        <w:t>финансовым</w:t>
      </w:r>
      <w:r>
        <w:rPr>
          <w:sz w:val="28"/>
          <w:szCs w:val="28"/>
        </w:rPr>
        <w:t xml:space="preserve"> </w:t>
      </w:r>
      <w:r w:rsidR="00F102FB" w:rsidRPr="009E03EB">
        <w:rPr>
          <w:sz w:val="28"/>
          <w:szCs w:val="28"/>
        </w:rPr>
        <w:t>вычислениям.</w:t>
      </w:r>
      <w:r>
        <w:rPr>
          <w:sz w:val="28"/>
          <w:szCs w:val="28"/>
        </w:rPr>
        <w:t xml:space="preserve"> </w:t>
      </w:r>
      <w:r w:rsidR="00F102FB" w:rsidRPr="009E03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102FB" w:rsidRPr="009E03EB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F102FB" w:rsidRPr="009E03EB">
        <w:rPr>
          <w:sz w:val="28"/>
          <w:szCs w:val="28"/>
        </w:rPr>
        <w:t>ИНФРА-М,</w:t>
      </w:r>
      <w:r>
        <w:rPr>
          <w:sz w:val="28"/>
          <w:szCs w:val="28"/>
        </w:rPr>
        <w:t xml:space="preserve"> </w:t>
      </w:r>
      <w:r w:rsidR="00F102FB" w:rsidRPr="009E03EB">
        <w:rPr>
          <w:sz w:val="28"/>
          <w:szCs w:val="28"/>
        </w:rPr>
        <w:t>2005.</w:t>
      </w:r>
    </w:p>
    <w:p w:rsidR="009C67DF" w:rsidRPr="009E03EB" w:rsidRDefault="00BD4280" w:rsidP="00BD4280">
      <w:pPr>
        <w:keepNext/>
        <w:widowControl w:val="0"/>
        <w:numPr>
          <w:ilvl w:val="0"/>
          <w:numId w:val="33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67DF" w:rsidRPr="009E03EB">
        <w:rPr>
          <w:sz w:val="28"/>
          <w:szCs w:val="28"/>
        </w:rPr>
        <w:t>Симановский</w:t>
      </w:r>
      <w:r>
        <w:rPr>
          <w:sz w:val="28"/>
          <w:szCs w:val="28"/>
        </w:rPr>
        <w:t xml:space="preserve"> </w:t>
      </w:r>
      <w:r w:rsidR="009C67DF" w:rsidRPr="009E03EB">
        <w:rPr>
          <w:sz w:val="28"/>
          <w:szCs w:val="28"/>
        </w:rPr>
        <w:t>А.Ю.</w:t>
      </w:r>
      <w:r>
        <w:rPr>
          <w:sz w:val="28"/>
          <w:szCs w:val="28"/>
        </w:rPr>
        <w:t xml:space="preserve"> </w:t>
      </w:r>
      <w:r w:rsidR="009C67DF" w:rsidRPr="009E03EB">
        <w:rPr>
          <w:sz w:val="28"/>
          <w:szCs w:val="28"/>
        </w:rPr>
        <w:t>Надзорная</w:t>
      </w:r>
      <w:r>
        <w:rPr>
          <w:sz w:val="28"/>
          <w:szCs w:val="28"/>
        </w:rPr>
        <w:t xml:space="preserve"> </w:t>
      </w:r>
      <w:r w:rsidR="009C67DF" w:rsidRPr="009E03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C67DF" w:rsidRPr="009E03EB">
        <w:rPr>
          <w:sz w:val="28"/>
          <w:szCs w:val="28"/>
        </w:rPr>
        <w:t>контрольная</w:t>
      </w:r>
      <w:r>
        <w:rPr>
          <w:sz w:val="28"/>
          <w:szCs w:val="28"/>
        </w:rPr>
        <w:t xml:space="preserve"> </w:t>
      </w:r>
      <w:r w:rsidR="009C67DF" w:rsidRPr="009E03EB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="009C67DF" w:rsidRPr="009E03EB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="009C67DF" w:rsidRPr="009E03EB">
        <w:rPr>
          <w:sz w:val="28"/>
          <w:szCs w:val="28"/>
        </w:rPr>
        <w:t>России:</w:t>
      </w:r>
      <w:r>
        <w:rPr>
          <w:sz w:val="28"/>
          <w:szCs w:val="28"/>
        </w:rPr>
        <w:t xml:space="preserve"> </w:t>
      </w:r>
      <w:r w:rsidR="009C67DF" w:rsidRPr="009E03EB">
        <w:rPr>
          <w:sz w:val="28"/>
          <w:szCs w:val="28"/>
        </w:rPr>
        <w:t>краткий</w:t>
      </w:r>
      <w:r>
        <w:rPr>
          <w:sz w:val="28"/>
          <w:szCs w:val="28"/>
        </w:rPr>
        <w:t xml:space="preserve"> </w:t>
      </w:r>
      <w:r w:rsidR="009C67DF" w:rsidRPr="009E03EB">
        <w:rPr>
          <w:sz w:val="28"/>
          <w:szCs w:val="28"/>
        </w:rPr>
        <w:t>экскурс</w:t>
      </w:r>
      <w:r>
        <w:rPr>
          <w:sz w:val="28"/>
          <w:szCs w:val="28"/>
        </w:rPr>
        <w:t xml:space="preserve"> </w:t>
      </w:r>
      <w:r w:rsidR="009C67DF" w:rsidRPr="009E03EB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="009C67DF" w:rsidRPr="009E03EB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="009C67DF" w:rsidRPr="009E03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C67DF" w:rsidRPr="009E03EB">
        <w:rPr>
          <w:sz w:val="28"/>
          <w:szCs w:val="28"/>
        </w:rPr>
        <w:t>кредит.</w:t>
      </w:r>
      <w:r>
        <w:rPr>
          <w:sz w:val="28"/>
          <w:szCs w:val="28"/>
        </w:rPr>
        <w:t xml:space="preserve"> </w:t>
      </w:r>
      <w:r w:rsidR="009C67DF" w:rsidRPr="009E03EB">
        <w:rPr>
          <w:sz w:val="28"/>
          <w:szCs w:val="28"/>
        </w:rPr>
        <w:t>2005.</w:t>
      </w:r>
      <w:r>
        <w:rPr>
          <w:sz w:val="28"/>
          <w:szCs w:val="28"/>
        </w:rPr>
        <w:t xml:space="preserve"> </w:t>
      </w:r>
      <w:r w:rsidR="009C67DF" w:rsidRPr="009E03E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C67DF" w:rsidRPr="009E03EB">
        <w:rPr>
          <w:sz w:val="28"/>
          <w:szCs w:val="28"/>
        </w:rPr>
        <w:t>5.</w:t>
      </w:r>
    </w:p>
    <w:p w:rsidR="006A76FE" w:rsidRPr="009E03EB" w:rsidRDefault="00BD4280" w:rsidP="00BD4280">
      <w:pPr>
        <w:keepNext/>
        <w:widowControl w:val="0"/>
        <w:numPr>
          <w:ilvl w:val="0"/>
          <w:numId w:val="33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76FE" w:rsidRPr="009E03EB">
        <w:rPr>
          <w:sz w:val="28"/>
          <w:szCs w:val="28"/>
        </w:rPr>
        <w:t>Улюкаев</w:t>
      </w:r>
      <w:r>
        <w:rPr>
          <w:sz w:val="28"/>
          <w:szCs w:val="28"/>
        </w:rPr>
        <w:t xml:space="preserve"> </w:t>
      </w:r>
      <w:r w:rsidR="006A76FE" w:rsidRPr="009E03EB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="006A76FE" w:rsidRPr="009E03EB">
        <w:rPr>
          <w:sz w:val="28"/>
          <w:szCs w:val="28"/>
        </w:rPr>
        <w:t>Денежно-кредитная</w:t>
      </w:r>
      <w:r>
        <w:rPr>
          <w:sz w:val="28"/>
          <w:szCs w:val="28"/>
        </w:rPr>
        <w:t xml:space="preserve"> </w:t>
      </w:r>
      <w:r w:rsidR="006A76FE" w:rsidRPr="009E03EB">
        <w:rPr>
          <w:sz w:val="28"/>
          <w:szCs w:val="28"/>
        </w:rPr>
        <w:t>политика</w:t>
      </w:r>
      <w:r>
        <w:rPr>
          <w:sz w:val="28"/>
          <w:szCs w:val="28"/>
        </w:rPr>
        <w:t xml:space="preserve"> </w:t>
      </w:r>
      <w:r w:rsidR="006A76FE" w:rsidRPr="009E03EB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="006A76FE" w:rsidRPr="009E03EB">
        <w:rPr>
          <w:sz w:val="28"/>
          <w:szCs w:val="28"/>
        </w:rPr>
        <w:t>России:</w:t>
      </w:r>
      <w:r>
        <w:rPr>
          <w:sz w:val="28"/>
          <w:szCs w:val="28"/>
        </w:rPr>
        <w:t xml:space="preserve"> </w:t>
      </w:r>
      <w:r w:rsidR="006A76FE" w:rsidRPr="009E03EB">
        <w:rPr>
          <w:sz w:val="28"/>
          <w:szCs w:val="28"/>
        </w:rPr>
        <w:t>актуальные</w:t>
      </w:r>
      <w:r>
        <w:rPr>
          <w:sz w:val="28"/>
          <w:szCs w:val="28"/>
        </w:rPr>
        <w:t xml:space="preserve"> </w:t>
      </w:r>
      <w:r w:rsidR="006A76FE" w:rsidRPr="009E03EB">
        <w:rPr>
          <w:sz w:val="28"/>
          <w:szCs w:val="28"/>
        </w:rPr>
        <w:t>аспекты.//</w:t>
      </w:r>
      <w:r>
        <w:rPr>
          <w:sz w:val="28"/>
          <w:szCs w:val="28"/>
        </w:rPr>
        <w:t xml:space="preserve"> </w:t>
      </w:r>
      <w:r w:rsidR="006A76FE" w:rsidRPr="009E03EB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="006A76FE" w:rsidRPr="009E03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A76FE" w:rsidRPr="009E03EB">
        <w:rPr>
          <w:sz w:val="28"/>
          <w:szCs w:val="28"/>
        </w:rPr>
        <w:t>кредит.</w:t>
      </w:r>
      <w:r>
        <w:rPr>
          <w:sz w:val="28"/>
          <w:szCs w:val="28"/>
        </w:rPr>
        <w:t xml:space="preserve"> </w:t>
      </w:r>
      <w:r w:rsidR="006A76FE" w:rsidRPr="009E03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A76FE" w:rsidRPr="009E03EB">
        <w:rPr>
          <w:sz w:val="28"/>
          <w:szCs w:val="28"/>
        </w:rPr>
        <w:t>2006.</w:t>
      </w:r>
      <w:r>
        <w:rPr>
          <w:sz w:val="28"/>
          <w:szCs w:val="28"/>
        </w:rPr>
        <w:t xml:space="preserve"> </w:t>
      </w:r>
      <w:r w:rsidR="006A76FE" w:rsidRPr="009E03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A76FE" w:rsidRPr="009E03E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A76FE" w:rsidRPr="009E03EB">
        <w:rPr>
          <w:sz w:val="28"/>
          <w:szCs w:val="28"/>
        </w:rPr>
        <w:t>5.</w:t>
      </w:r>
    </w:p>
    <w:p w:rsidR="00883BE6" w:rsidRPr="009E03EB" w:rsidRDefault="00BD4280" w:rsidP="00BD4280">
      <w:pPr>
        <w:keepNext/>
        <w:widowControl w:val="0"/>
        <w:numPr>
          <w:ilvl w:val="0"/>
          <w:numId w:val="33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BE6" w:rsidRPr="009E03EB">
        <w:rPr>
          <w:sz w:val="28"/>
          <w:szCs w:val="28"/>
        </w:rPr>
        <w:t>Сборник</w:t>
      </w:r>
      <w:r>
        <w:rPr>
          <w:sz w:val="28"/>
          <w:szCs w:val="28"/>
        </w:rPr>
        <w:t xml:space="preserve"> </w:t>
      </w:r>
      <w:r w:rsidR="00883BE6" w:rsidRPr="009E03EB">
        <w:rPr>
          <w:sz w:val="28"/>
          <w:szCs w:val="28"/>
        </w:rPr>
        <w:t>Законов</w:t>
      </w:r>
      <w:r>
        <w:rPr>
          <w:sz w:val="28"/>
          <w:szCs w:val="28"/>
        </w:rPr>
        <w:t xml:space="preserve"> </w:t>
      </w:r>
      <w:r w:rsidR="00883BE6" w:rsidRPr="009E03E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883BE6" w:rsidRPr="009E03EB">
        <w:rPr>
          <w:sz w:val="28"/>
          <w:szCs w:val="28"/>
        </w:rPr>
        <w:t>Федерации.</w:t>
      </w:r>
      <w:r>
        <w:rPr>
          <w:sz w:val="28"/>
          <w:szCs w:val="28"/>
        </w:rPr>
        <w:t xml:space="preserve"> </w:t>
      </w:r>
      <w:r w:rsidR="00883BE6" w:rsidRPr="009E03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83BE6" w:rsidRPr="009E03EB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883BE6" w:rsidRPr="009E03EB">
        <w:rPr>
          <w:sz w:val="28"/>
          <w:szCs w:val="28"/>
        </w:rPr>
        <w:t>Изд-во</w:t>
      </w:r>
      <w:r>
        <w:rPr>
          <w:sz w:val="28"/>
          <w:szCs w:val="28"/>
        </w:rPr>
        <w:t xml:space="preserve"> </w:t>
      </w:r>
      <w:r w:rsidR="00883BE6" w:rsidRPr="009E03EB">
        <w:rPr>
          <w:sz w:val="28"/>
          <w:szCs w:val="28"/>
        </w:rPr>
        <w:t>«Ось-89»,</w:t>
      </w:r>
      <w:r>
        <w:rPr>
          <w:sz w:val="28"/>
          <w:szCs w:val="28"/>
        </w:rPr>
        <w:t xml:space="preserve"> </w:t>
      </w:r>
      <w:r w:rsidR="00883BE6" w:rsidRPr="009E03EB">
        <w:rPr>
          <w:sz w:val="28"/>
          <w:szCs w:val="28"/>
        </w:rPr>
        <w:t>2008.</w:t>
      </w:r>
    </w:p>
    <w:p w:rsidR="00B54B77" w:rsidRPr="009E03EB" w:rsidRDefault="00BD4280" w:rsidP="00BD4280">
      <w:pPr>
        <w:keepNext/>
        <w:widowControl w:val="0"/>
        <w:numPr>
          <w:ilvl w:val="0"/>
          <w:numId w:val="33"/>
        </w:numPr>
        <w:tabs>
          <w:tab w:val="left" w:pos="1134"/>
        </w:tabs>
        <w:spacing w:line="360" w:lineRule="auto"/>
        <w:ind w:left="0" w:firstLine="0"/>
        <w:jc w:val="both"/>
        <w:rPr>
          <w:snapToGrid w:val="0"/>
          <w:sz w:val="28"/>
        </w:rPr>
      </w:pPr>
      <w:r>
        <w:rPr>
          <w:sz w:val="28"/>
          <w:szCs w:val="28"/>
        </w:rPr>
        <w:t xml:space="preserve"> </w:t>
      </w:r>
      <w:r w:rsidR="00B54B77" w:rsidRPr="009E03EB">
        <w:rPr>
          <w:sz w:val="28"/>
          <w:szCs w:val="28"/>
        </w:rPr>
        <w:t>Официальный</w:t>
      </w:r>
      <w:r>
        <w:rPr>
          <w:sz w:val="28"/>
          <w:szCs w:val="28"/>
        </w:rPr>
        <w:t xml:space="preserve"> </w:t>
      </w:r>
      <w:r w:rsidR="00B54B77" w:rsidRPr="009E03EB">
        <w:rPr>
          <w:sz w:val="28"/>
          <w:szCs w:val="28"/>
        </w:rPr>
        <w:t>сайт</w:t>
      </w:r>
      <w:r>
        <w:rPr>
          <w:sz w:val="28"/>
          <w:szCs w:val="28"/>
        </w:rPr>
        <w:t xml:space="preserve"> </w:t>
      </w:r>
      <w:r w:rsidR="00B54B77" w:rsidRPr="009E03EB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</w:t>
      </w:r>
      <w:r w:rsidR="00B54B77" w:rsidRPr="009E03EB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="00B54B77" w:rsidRPr="009E03E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B54B77" w:rsidRPr="009E03EB">
        <w:rPr>
          <w:sz w:val="28"/>
          <w:szCs w:val="28"/>
        </w:rPr>
        <w:t>Федерации:</w:t>
      </w:r>
      <w:r>
        <w:rPr>
          <w:sz w:val="28"/>
          <w:szCs w:val="28"/>
        </w:rPr>
        <w:t xml:space="preserve"> </w:t>
      </w:r>
      <w:r w:rsidR="00B54B77" w:rsidRPr="00840FE7">
        <w:rPr>
          <w:sz w:val="28"/>
          <w:szCs w:val="28"/>
          <w:lang w:val="en-US"/>
        </w:rPr>
        <w:t>http</w:t>
      </w:r>
      <w:r w:rsidR="00B54B77" w:rsidRPr="00840FE7">
        <w:rPr>
          <w:sz w:val="28"/>
          <w:szCs w:val="28"/>
        </w:rPr>
        <w:t>://</w:t>
      </w:r>
      <w:r w:rsidR="00B54B77" w:rsidRPr="00840FE7">
        <w:rPr>
          <w:sz w:val="28"/>
          <w:szCs w:val="28"/>
          <w:lang w:val="en-US"/>
        </w:rPr>
        <w:t>www</w:t>
      </w:r>
      <w:r w:rsidR="00B54B77" w:rsidRPr="00840FE7">
        <w:rPr>
          <w:sz w:val="28"/>
          <w:szCs w:val="28"/>
        </w:rPr>
        <w:t>.</w:t>
      </w:r>
      <w:r w:rsidR="00B54B77" w:rsidRPr="00840FE7">
        <w:rPr>
          <w:sz w:val="28"/>
          <w:szCs w:val="28"/>
          <w:lang w:val="en-US"/>
        </w:rPr>
        <w:t>cbr</w:t>
      </w:r>
      <w:r w:rsidR="00B54B77" w:rsidRPr="00840FE7">
        <w:rPr>
          <w:sz w:val="28"/>
          <w:szCs w:val="28"/>
        </w:rPr>
        <w:t>.</w:t>
      </w:r>
      <w:r w:rsidR="00B54B77" w:rsidRPr="00840FE7">
        <w:rPr>
          <w:sz w:val="28"/>
          <w:szCs w:val="28"/>
          <w:lang w:val="en-US"/>
        </w:rPr>
        <w:t>ru</w:t>
      </w:r>
    </w:p>
    <w:p w:rsidR="00B54B77" w:rsidRPr="009E03EB" w:rsidRDefault="00BD4280" w:rsidP="00BD4280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4B77" w:rsidRPr="009E03EB">
        <w:rPr>
          <w:sz w:val="28"/>
          <w:szCs w:val="28"/>
        </w:rPr>
        <w:t>РБК-РИА</w:t>
      </w:r>
      <w:r>
        <w:rPr>
          <w:sz w:val="28"/>
          <w:szCs w:val="28"/>
        </w:rPr>
        <w:t xml:space="preserve"> </w:t>
      </w:r>
      <w:r w:rsidR="00B54B77" w:rsidRPr="009E03EB">
        <w:rPr>
          <w:sz w:val="28"/>
          <w:szCs w:val="28"/>
        </w:rPr>
        <w:t>“РосБизнесКонсалтинг”</w:t>
      </w:r>
      <w:r>
        <w:rPr>
          <w:sz w:val="28"/>
          <w:szCs w:val="28"/>
        </w:rPr>
        <w:t xml:space="preserve"> </w:t>
      </w:r>
      <w:r w:rsidR="000B1D50" w:rsidRPr="00840FE7">
        <w:rPr>
          <w:sz w:val="28"/>
          <w:szCs w:val="28"/>
          <w:lang w:val="en-US"/>
        </w:rPr>
        <w:t>http</w:t>
      </w:r>
      <w:r w:rsidR="000B1D50" w:rsidRPr="00840FE7">
        <w:rPr>
          <w:sz w:val="28"/>
          <w:szCs w:val="28"/>
        </w:rPr>
        <w:t>://</w:t>
      </w:r>
      <w:r w:rsidR="000B1D50" w:rsidRPr="00840FE7">
        <w:rPr>
          <w:sz w:val="28"/>
          <w:szCs w:val="28"/>
          <w:lang w:val="en-US"/>
        </w:rPr>
        <w:t>www</w:t>
      </w:r>
      <w:r w:rsidR="000B1D50" w:rsidRPr="00840FE7">
        <w:rPr>
          <w:sz w:val="28"/>
          <w:szCs w:val="28"/>
        </w:rPr>
        <w:t>.</w:t>
      </w:r>
      <w:r w:rsidR="000B1D50" w:rsidRPr="00840FE7">
        <w:rPr>
          <w:sz w:val="28"/>
          <w:szCs w:val="28"/>
          <w:lang w:val="en-US"/>
        </w:rPr>
        <w:t>rbc</w:t>
      </w:r>
      <w:r w:rsidR="000B1D50" w:rsidRPr="00840FE7">
        <w:rPr>
          <w:sz w:val="28"/>
          <w:szCs w:val="28"/>
        </w:rPr>
        <w:t>.</w:t>
      </w:r>
      <w:r w:rsidR="000B1D50" w:rsidRPr="00840FE7">
        <w:rPr>
          <w:sz w:val="28"/>
          <w:szCs w:val="28"/>
          <w:lang w:val="en-US"/>
        </w:rPr>
        <w:t>ru</w:t>
      </w:r>
      <w:r w:rsidR="000B1D50" w:rsidRPr="00840FE7">
        <w:rPr>
          <w:sz w:val="28"/>
          <w:szCs w:val="28"/>
        </w:rPr>
        <w:t>/</w:t>
      </w:r>
    </w:p>
    <w:p w:rsidR="00C25842" w:rsidRPr="009E03EB" w:rsidRDefault="00BD4280" w:rsidP="00BD4280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842" w:rsidRPr="009E03EB">
        <w:rPr>
          <w:sz w:val="28"/>
          <w:szCs w:val="28"/>
        </w:rPr>
        <w:t>Словарь</w:t>
      </w:r>
      <w:r>
        <w:rPr>
          <w:sz w:val="28"/>
          <w:szCs w:val="28"/>
        </w:rPr>
        <w:t xml:space="preserve"> </w:t>
      </w:r>
      <w:r w:rsidR="00C25842" w:rsidRPr="009E03EB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="00C25842" w:rsidRPr="009E03EB">
        <w:rPr>
          <w:sz w:val="28"/>
          <w:szCs w:val="28"/>
        </w:rPr>
        <w:t>терминов</w:t>
      </w:r>
      <w:r>
        <w:rPr>
          <w:sz w:val="28"/>
          <w:szCs w:val="28"/>
        </w:rPr>
        <w:t xml:space="preserve"> </w:t>
      </w:r>
      <w:r w:rsidR="00C25842" w:rsidRPr="009E03EB">
        <w:rPr>
          <w:sz w:val="28"/>
          <w:szCs w:val="28"/>
          <w:lang w:val="en-US"/>
        </w:rPr>
        <w:t>http</w:t>
      </w:r>
      <w:r w:rsidR="00C25842" w:rsidRPr="009E03EB">
        <w:rPr>
          <w:sz w:val="28"/>
          <w:szCs w:val="28"/>
        </w:rPr>
        <w:t>://</w:t>
      </w:r>
      <w:r w:rsidR="00C25842" w:rsidRPr="009E03EB">
        <w:rPr>
          <w:sz w:val="28"/>
          <w:szCs w:val="28"/>
          <w:lang w:val="en-US"/>
        </w:rPr>
        <w:t>www</w:t>
      </w:r>
      <w:r w:rsidR="00C25842" w:rsidRPr="009E03EB">
        <w:rPr>
          <w:sz w:val="28"/>
          <w:szCs w:val="28"/>
        </w:rPr>
        <w:t>.</w:t>
      </w:r>
      <w:r w:rsidR="00C25842" w:rsidRPr="009E03EB">
        <w:rPr>
          <w:sz w:val="28"/>
          <w:szCs w:val="28"/>
          <w:lang w:val="en-US"/>
        </w:rPr>
        <w:t>bestconsult</w:t>
      </w:r>
      <w:r w:rsidR="00C25842" w:rsidRPr="009E03EB">
        <w:rPr>
          <w:sz w:val="28"/>
          <w:szCs w:val="28"/>
        </w:rPr>
        <w:t>.</w:t>
      </w:r>
      <w:r w:rsidR="00C25842" w:rsidRPr="009E03EB">
        <w:rPr>
          <w:sz w:val="28"/>
          <w:szCs w:val="28"/>
          <w:lang w:val="en-US"/>
        </w:rPr>
        <w:t>ru</w:t>
      </w:r>
      <w:r w:rsidR="00C25842" w:rsidRPr="009E03EB">
        <w:rPr>
          <w:sz w:val="28"/>
          <w:szCs w:val="28"/>
        </w:rPr>
        <w:t>/</w:t>
      </w:r>
    </w:p>
    <w:p w:rsidR="000B1D50" w:rsidRPr="009E03EB" w:rsidRDefault="00BD4280" w:rsidP="00BD4280">
      <w:pPr>
        <w:keepNext/>
        <w:widowControl w:val="0"/>
        <w:numPr>
          <w:ilvl w:val="0"/>
          <w:numId w:val="33"/>
        </w:numPr>
        <w:tabs>
          <w:tab w:val="left" w:pos="8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1D50" w:rsidRPr="009E03EB">
        <w:rPr>
          <w:sz w:val="28"/>
          <w:szCs w:val="28"/>
        </w:rPr>
        <w:t>Служба</w:t>
      </w:r>
      <w:r>
        <w:rPr>
          <w:sz w:val="28"/>
          <w:szCs w:val="28"/>
        </w:rPr>
        <w:t xml:space="preserve"> </w:t>
      </w:r>
      <w:r w:rsidR="000B1D50" w:rsidRPr="009E03EB">
        <w:rPr>
          <w:sz w:val="28"/>
          <w:szCs w:val="28"/>
        </w:rPr>
        <w:t>тематических</w:t>
      </w:r>
      <w:r>
        <w:rPr>
          <w:sz w:val="28"/>
          <w:szCs w:val="28"/>
        </w:rPr>
        <w:t xml:space="preserve"> </w:t>
      </w:r>
      <w:r w:rsidR="000B1D50" w:rsidRPr="009E03EB">
        <w:rPr>
          <w:sz w:val="28"/>
          <w:szCs w:val="28"/>
        </w:rPr>
        <w:t>толковых</w:t>
      </w:r>
      <w:r>
        <w:rPr>
          <w:sz w:val="28"/>
          <w:szCs w:val="28"/>
        </w:rPr>
        <w:t xml:space="preserve"> </w:t>
      </w:r>
      <w:r w:rsidR="000B1D50" w:rsidRPr="009E03EB">
        <w:rPr>
          <w:sz w:val="28"/>
          <w:szCs w:val="28"/>
        </w:rPr>
        <w:t>словарей</w:t>
      </w:r>
      <w:r>
        <w:rPr>
          <w:sz w:val="28"/>
          <w:szCs w:val="28"/>
        </w:rPr>
        <w:t xml:space="preserve"> </w:t>
      </w:r>
      <w:r w:rsidR="00253FAC" w:rsidRPr="009E03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53FAC" w:rsidRPr="00840FE7">
        <w:rPr>
          <w:sz w:val="28"/>
          <w:szCs w:val="28"/>
        </w:rPr>
        <w:t>http://www.glossary.ru/</w:t>
      </w:r>
    </w:p>
    <w:p w:rsidR="0084191A" w:rsidRPr="009E03EB" w:rsidRDefault="00BD4280" w:rsidP="00BD4280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7A6B" w:rsidRPr="009E03EB">
        <w:rPr>
          <w:sz w:val="28"/>
          <w:szCs w:val="28"/>
        </w:rPr>
        <w:t>Федеральная</w:t>
      </w:r>
      <w:r>
        <w:rPr>
          <w:sz w:val="28"/>
          <w:szCs w:val="28"/>
        </w:rPr>
        <w:t xml:space="preserve"> </w:t>
      </w:r>
      <w:r w:rsidR="00437A6B" w:rsidRPr="009E03EB">
        <w:rPr>
          <w:sz w:val="28"/>
          <w:szCs w:val="28"/>
        </w:rPr>
        <w:t>Служба</w:t>
      </w:r>
      <w:r>
        <w:rPr>
          <w:sz w:val="28"/>
          <w:szCs w:val="28"/>
        </w:rPr>
        <w:t xml:space="preserve"> </w:t>
      </w:r>
      <w:r w:rsidR="00437A6B" w:rsidRPr="009E03EB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437A6B" w:rsidRPr="009E03EB">
        <w:rPr>
          <w:sz w:val="28"/>
          <w:szCs w:val="28"/>
        </w:rPr>
        <w:t>статистики</w:t>
      </w:r>
      <w:r>
        <w:rPr>
          <w:sz w:val="28"/>
          <w:szCs w:val="28"/>
        </w:rPr>
        <w:t xml:space="preserve"> </w:t>
      </w:r>
      <w:r w:rsidR="00253FAC" w:rsidRPr="009E03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53FAC" w:rsidRPr="00840FE7">
        <w:rPr>
          <w:sz w:val="28"/>
          <w:szCs w:val="28"/>
        </w:rPr>
        <w:t>http://www.gks.ru/</w:t>
      </w:r>
      <w:r>
        <w:rPr>
          <w:sz w:val="28"/>
          <w:szCs w:val="28"/>
        </w:rPr>
        <w:t xml:space="preserve"> </w:t>
      </w:r>
      <w:bookmarkStart w:id="4" w:name="_GoBack"/>
      <w:bookmarkEnd w:id="4"/>
    </w:p>
    <w:sectPr w:rsidR="0084191A" w:rsidRPr="009E03EB" w:rsidSect="009E03EB">
      <w:headerReference w:type="even" r:id="rId12"/>
      <w:footerReference w:type="even" r:id="rId13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94F" w:rsidRDefault="00FB794F">
      <w:r>
        <w:separator/>
      </w:r>
    </w:p>
  </w:endnote>
  <w:endnote w:type="continuationSeparator" w:id="0">
    <w:p w:rsidR="00FB794F" w:rsidRDefault="00FB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AD" w:rsidRDefault="00C61AAD" w:rsidP="001B5416">
    <w:pPr>
      <w:pStyle w:val="ab"/>
      <w:framePr w:wrap="around" w:vAnchor="text" w:hAnchor="margin" w:xAlign="right" w:y="1"/>
      <w:rPr>
        <w:rStyle w:val="ad"/>
      </w:rPr>
    </w:pPr>
  </w:p>
  <w:p w:rsidR="00C61AAD" w:rsidRDefault="00C61AAD" w:rsidP="00FC0C9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94F" w:rsidRDefault="00FB794F">
      <w:r>
        <w:separator/>
      </w:r>
    </w:p>
  </w:footnote>
  <w:footnote w:type="continuationSeparator" w:id="0">
    <w:p w:rsidR="00FB794F" w:rsidRDefault="00FB794F">
      <w:r>
        <w:continuationSeparator/>
      </w:r>
    </w:p>
  </w:footnote>
  <w:footnote w:id="1">
    <w:p w:rsidR="00FB794F" w:rsidRDefault="00C61AAD" w:rsidP="006F756A">
      <w:pPr>
        <w:pStyle w:val="ae"/>
      </w:pPr>
      <w:r>
        <w:rPr>
          <w:rStyle w:val="af0"/>
        </w:rPr>
        <w:footnoteRef/>
      </w:r>
      <w:r>
        <w:t xml:space="preserve"> Свиридов О.Ю. Банковское дело. Серия «Экономика и управление». – Ростов н/Д: Издательский центр «МарТ», 2002.</w:t>
      </w:r>
    </w:p>
  </w:footnote>
  <w:footnote w:id="2">
    <w:p w:rsidR="00FB794F" w:rsidRDefault="0036755E" w:rsidP="0036755E">
      <w:pPr>
        <w:pStyle w:val="ae"/>
      </w:pPr>
      <w:r>
        <w:rPr>
          <w:rStyle w:val="af0"/>
        </w:rPr>
        <w:footnoteRef/>
      </w:r>
      <w:r>
        <w:t xml:space="preserve"> Статья 4 Федерального Закона «О Центральном Банке Российской Федерации (Банке России)», см. Сборник Законов Российской Федерации. – М.: Изд-во «Ось-89», 2008.</w:t>
      </w:r>
    </w:p>
  </w:footnote>
  <w:footnote w:id="3">
    <w:p w:rsidR="00FB794F" w:rsidRDefault="00C61AAD" w:rsidP="003E248C">
      <w:pPr>
        <w:tabs>
          <w:tab w:val="left" w:pos="840"/>
        </w:tabs>
        <w:ind w:right="113"/>
        <w:jc w:val="both"/>
      </w:pPr>
      <w:r w:rsidRPr="004110FE">
        <w:rPr>
          <w:rStyle w:val="af0"/>
          <w:sz w:val="20"/>
          <w:szCs w:val="20"/>
        </w:rPr>
        <w:footnoteRef/>
      </w:r>
      <w:r w:rsidRPr="004110FE">
        <w:rPr>
          <w:sz w:val="20"/>
          <w:szCs w:val="20"/>
        </w:rPr>
        <w:t xml:space="preserve"> Служба тематических толковых словарей - </w:t>
      </w:r>
      <w:r w:rsidRPr="00840FE7">
        <w:rPr>
          <w:sz w:val="20"/>
          <w:szCs w:val="20"/>
        </w:rPr>
        <w:t>http://www.glossary.ru/</w:t>
      </w:r>
    </w:p>
  </w:footnote>
  <w:footnote w:id="4">
    <w:p w:rsidR="00FB794F" w:rsidRDefault="003E248C" w:rsidP="003E248C">
      <w:pPr>
        <w:pStyle w:val="ae"/>
      </w:pPr>
      <w:r>
        <w:rPr>
          <w:rStyle w:val="af0"/>
        </w:rPr>
        <w:footnoteRef/>
      </w:r>
      <w:r>
        <w:t xml:space="preserve"> </w:t>
      </w:r>
      <w:r w:rsidR="00322537" w:rsidRPr="00322537">
        <w:rPr>
          <w:color w:val="292526"/>
        </w:rPr>
        <w:t xml:space="preserve">Словарь экономических терминов </w:t>
      </w:r>
      <w:r w:rsidR="00322537" w:rsidRPr="00322537">
        <w:rPr>
          <w:color w:val="292526"/>
          <w:u w:val="single"/>
          <w:lang w:val="en-US"/>
        </w:rPr>
        <w:t>http</w:t>
      </w:r>
      <w:r w:rsidR="00322537" w:rsidRPr="00322537">
        <w:rPr>
          <w:color w:val="292526"/>
          <w:u w:val="single"/>
        </w:rPr>
        <w:t>://</w:t>
      </w:r>
      <w:r w:rsidR="00322537" w:rsidRPr="00322537">
        <w:rPr>
          <w:color w:val="292526"/>
          <w:u w:val="single"/>
          <w:lang w:val="en-US"/>
        </w:rPr>
        <w:t>www</w:t>
      </w:r>
      <w:r w:rsidR="00322537" w:rsidRPr="00322537">
        <w:rPr>
          <w:color w:val="292526"/>
          <w:u w:val="single"/>
        </w:rPr>
        <w:t>.</w:t>
      </w:r>
      <w:r w:rsidR="00322537" w:rsidRPr="00322537">
        <w:rPr>
          <w:color w:val="292526"/>
          <w:u w:val="single"/>
          <w:lang w:val="en-US"/>
        </w:rPr>
        <w:t>bestconsult</w:t>
      </w:r>
      <w:r w:rsidR="00322537" w:rsidRPr="00322537">
        <w:rPr>
          <w:color w:val="292526"/>
          <w:u w:val="single"/>
        </w:rPr>
        <w:t>.</w:t>
      </w:r>
      <w:r w:rsidR="00322537" w:rsidRPr="00322537">
        <w:rPr>
          <w:color w:val="292526"/>
          <w:u w:val="single"/>
          <w:lang w:val="en-US"/>
        </w:rPr>
        <w:t>ru</w:t>
      </w:r>
      <w:r w:rsidR="00322537" w:rsidRPr="00322537">
        <w:rPr>
          <w:color w:val="292526"/>
          <w:u w:val="single"/>
        </w:rPr>
        <w:t>/</w:t>
      </w:r>
    </w:p>
  </w:footnote>
  <w:footnote w:id="5">
    <w:p w:rsidR="00FB794F" w:rsidRDefault="00C61AAD" w:rsidP="003E248C">
      <w:pPr>
        <w:tabs>
          <w:tab w:val="left" w:pos="840"/>
        </w:tabs>
        <w:ind w:right="113"/>
        <w:jc w:val="both"/>
      </w:pPr>
      <w:r w:rsidRPr="004110FE">
        <w:rPr>
          <w:rStyle w:val="af0"/>
          <w:sz w:val="20"/>
          <w:szCs w:val="20"/>
        </w:rPr>
        <w:footnoteRef/>
      </w:r>
      <w:r w:rsidRPr="004110FE">
        <w:t xml:space="preserve"> </w:t>
      </w:r>
      <w:r w:rsidRPr="001245C6">
        <w:rPr>
          <w:sz w:val="20"/>
          <w:szCs w:val="20"/>
        </w:rPr>
        <w:t>Борисов А. Б. Большой экономический словарь: М.: Книжный мир, 2000.</w:t>
      </w:r>
    </w:p>
  </w:footnote>
  <w:footnote w:id="6">
    <w:p w:rsidR="00FB794F" w:rsidRDefault="00C61AAD" w:rsidP="00A055DD">
      <w:pPr>
        <w:pStyle w:val="ae"/>
      </w:pPr>
      <w:r>
        <w:rPr>
          <w:rStyle w:val="af0"/>
        </w:rPr>
        <w:footnoteRef/>
      </w:r>
      <w:r>
        <w:t xml:space="preserve"> Банки и банковское дело. / Под ред. И.Т.Балабанова. – СПб: Питер, 2001.</w:t>
      </w:r>
    </w:p>
  </w:footnote>
  <w:footnote w:id="7">
    <w:p w:rsidR="00FB794F" w:rsidRDefault="00C61AAD" w:rsidP="009E03EB">
      <w:pPr>
        <w:tabs>
          <w:tab w:val="left" w:pos="1134"/>
        </w:tabs>
        <w:spacing w:line="360" w:lineRule="auto"/>
        <w:jc w:val="both"/>
      </w:pPr>
      <w:r w:rsidRPr="00240F81">
        <w:rPr>
          <w:rStyle w:val="af0"/>
          <w:sz w:val="20"/>
          <w:szCs w:val="20"/>
        </w:rPr>
        <w:footnoteRef/>
      </w:r>
      <w:r w:rsidRPr="00240F81">
        <w:rPr>
          <w:sz w:val="20"/>
          <w:szCs w:val="20"/>
        </w:rPr>
        <w:t xml:space="preserve"> Макеев С.Р. Денежно-кредитная политика: теория и практика. М.: Экономистъ, 2005.</w:t>
      </w:r>
    </w:p>
  </w:footnote>
  <w:footnote w:id="8">
    <w:p w:rsidR="00FB794F" w:rsidRDefault="0059028A" w:rsidP="0059028A">
      <w:pPr>
        <w:pStyle w:val="ae"/>
      </w:pPr>
      <w:r>
        <w:rPr>
          <w:rStyle w:val="af0"/>
        </w:rPr>
        <w:footnoteRef/>
      </w:r>
      <w:r>
        <w:t xml:space="preserve"> Статья 40 Федерального Закона «О Центральном Банке Российской Федерации (Банке России)», см. Сборник Законов Российской Федерации. – М.: Изд-во «Ось-89», 2008.</w:t>
      </w:r>
    </w:p>
  </w:footnote>
  <w:footnote w:id="9">
    <w:p w:rsidR="00FB794F" w:rsidRDefault="00C61AAD" w:rsidP="001348AC">
      <w:pPr>
        <w:tabs>
          <w:tab w:val="left" w:pos="1134"/>
        </w:tabs>
        <w:jc w:val="both"/>
      </w:pPr>
      <w:r w:rsidRPr="00AB596B">
        <w:rPr>
          <w:rStyle w:val="af0"/>
          <w:sz w:val="20"/>
          <w:szCs w:val="20"/>
        </w:rPr>
        <w:footnoteRef/>
      </w:r>
      <w:r w:rsidRPr="00AB596B">
        <w:rPr>
          <w:sz w:val="20"/>
          <w:szCs w:val="20"/>
        </w:rPr>
        <w:t xml:space="preserve"> Березина М.П. Рефинансирование, как инструмент денежно-кредитного регулирования // БДМ. Банки и деловой мир. 2006.</w:t>
      </w:r>
    </w:p>
  </w:footnote>
  <w:footnote w:id="10">
    <w:p w:rsidR="00FB794F" w:rsidRDefault="00C61AAD" w:rsidP="00957CA5">
      <w:pPr>
        <w:pStyle w:val="ae"/>
      </w:pPr>
      <w:r>
        <w:rPr>
          <w:rStyle w:val="af0"/>
        </w:rPr>
        <w:footnoteRef/>
      </w:r>
      <w:r>
        <w:t xml:space="preserve"> Федеральный Закон «О Центральном Банке Российской Федерации (Банке России)», см. Сборник Законов Российской Федерации. – М.: Изд-во «Ось-89», 2008.</w:t>
      </w:r>
    </w:p>
  </w:footnote>
  <w:footnote w:id="11">
    <w:p w:rsidR="00FB794F" w:rsidRDefault="00C61AAD" w:rsidP="003C59FC">
      <w:pPr>
        <w:tabs>
          <w:tab w:val="left" w:pos="1134"/>
        </w:tabs>
        <w:jc w:val="both"/>
      </w:pPr>
      <w:r w:rsidRPr="003C59FC">
        <w:rPr>
          <w:rStyle w:val="af0"/>
          <w:sz w:val="20"/>
          <w:szCs w:val="20"/>
        </w:rPr>
        <w:footnoteRef/>
      </w:r>
      <w:r w:rsidRPr="003C59FC">
        <w:rPr>
          <w:sz w:val="20"/>
          <w:szCs w:val="20"/>
        </w:rPr>
        <w:t xml:space="preserve"> Додинов В.Н., Крылова М.А., Шестаков А.В. Финансовое и банковское право. Словарь-справочник / Под ред. д.ю.н. О.Н. Горбуновой. – М.: ИНФРА-М, 2006.</w:t>
      </w:r>
    </w:p>
  </w:footnote>
  <w:footnote w:id="12">
    <w:p w:rsidR="00FB794F" w:rsidRDefault="00C61AAD" w:rsidP="003C59FC">
      <w:pPr>
        <w:pStyle w:val="ae"/>
      </w:pPr>
      <w:r>
        <w:rPr>
          <w:rStyle w:val="af0"/>
        </w:rPr>
        <w:footnoteRef/>
      </w:r>
      <w:r>
        <w:t xml:space="preserve"> Статья 40 Федерального Закона «О Центральном Банке Российской Федерации (Банке России)», см. Сборник Законов Российской Федерации. – М.: Изд-во «Ось-89», 2008.</w:t>
      </w:r>
    </w:p>
  </w:footnote>
  <w:footnote w:id="13">
    <w:p w:rsidR="00FB794F" w:rsidRDefault="003C59FC" w:rsidP="003C59FC">
      <w:pPr>
        <w:pStyle w:val="ae"/>
      </w:pPr>
      <w:r w:rsidRPr="003C59FC">
        <w:rPr>
          <w:rStyle w:val="af0"/>
        </w:rPr>
        <w:footnoteRef/>
      </w:r>
      <w:r w:rsidRPr="003C59FC">
        <w:t xml:space="preserve"> Официальный сайт Центрального банка Российской Федерации: </w:t>
      </w:r>
      <w:r w:rsidRPr="00840FE7">
        <w:rPr>
          <w:lang w:val="en-US"/>
        </w:rPr>
        <w:t>http</w:t>
      </w:r>
      <w:r w:rsidRPr="00840FE7">
        <w:t>://</w:t>
      </w:r>
      <w:r w:rsidRPr="00840FE7">
        <w:rPr>
          <w:lang w:val="en-US"/>
        </w:rPr>
        <w:t>www</w:t>
      </w:r>
      <w:r w:rsidRPr="00840FE7">
        <w:t>.</w:t>
      </w:r>
      <w:r w:rsidRPr="00840FE7">
        <w:rPr>
          <w:lang w:val="en-US"/>
        </w:rPr>
        <w:t>cbr</w:t>
      </w:r>
      <w:r w:rsidRPr="00840FE7">
        <w:t>.</w:t>
      </w:r>
      <w:r w:rsidRPr="00840FE7">
        <w:rPr>
          <w:lang w:val="en-US"/>
        </w:rPr>
        <w:t>ru</w:t>
      </w:r>
    </w:p>
  </w:footnote>
  <w:footnote w:id="14">
    <w:p w:rsidR="00FB794F" w:rsidRDefault="00C61AAD" w:rsidP="002411AD">
      <w:pPr>
        <w:tabs>
          <w:tab w:val="left" w:pos="1134"/>
        </w:tabs>
        <w:jc w:val="both"/>
      </w:pPr>
      <w:r w:rsidRPr="00511D48">
        <w:rPr>
          <w:rStyle w:val="af0"/>
          <w:sz w:val="20"/>
          <w:szCs w:val="20"/>
        </w:rPr>
        <w:footnoteRef/>
      </w:r>
      <w:r w:rsidRPr="00511D48">
        <w:rPr>
          <w:sz w:val="20"/>
          <w:szCs w:val="20"/>
        </w:rPr>
        <w:t xml:space="preserve"> Положение Банка России от </w:t>
      </w:r>
      <w:r>
        <w:rPr>
          <w:sz w:val="20"/>
          <w:szCs w:val="20"/>
        </w:rPr>
        <w:t>25</w:t>
      </w:r>
      <w:r w:rsidRPr="00511D48">
        <w:rPr>
          <w:sz w:val="20"/>
          <w:szCs w:val="20"/>
        </w:rPr>
        <w:t>.02.200</w:t>
      </w:r>
      <w:r>
        <w:rPr>
          <w:sz w:val="20"/>
          <w:szCs w:val="20"/>
        </w:rPr>
        <w:t>4</w:t>
      </w:r>
      <w:r w:rsidRPr="00511D48">
        <w:rPr>
          <w:sz w:val="20"/>
          <w:szCs w:val="20"/>
        </w:rPr>
        <w:t xml:space="preserve"> г. № 2</w:t>
      </w:r>
      <w:r>
        <w:rPr>
          <w:sz w:val="20"/>
          <w:szCs w:val="20"/>
        </w:rPr>
        <w:t>25-П</w:t>
      </w:r>
    </w:p>
  </w:footnote>
  <w:footnote w:id="15">
    <w:p w:rsidR="00FB794F" w:rsidRDefault="00C61AAD">
      <w:pPr>
        <w:pStyle w:val="ae"/>
      </w:pPr>
      <w:r>
        <w:rPr>
          <w:rStyle w:val="af0"/>
        </w:rPr>
        <w:footnoteRef/>
      </w:r>
      <w:r>
        <w:t xml:space="preserve"> Организация деятельности центрального банка: учебник / Г.Г. Фетисов, О.И. Лаврушина, И.Д. Мамонов; под общ. ред. Г.Г. Фетисова. – М.: КНОРУС, 2008.</w:t>
      </w:r>
    </w:p>
  </w:footnote>
  <w:footnote w:id="16">
    <w:p w:rsidR="00FB794F" w:rsidRDefault="00C61AAD">
      <w:pPr>
        <w:pStyle w:val="ae"/>
      </w:pPr>
      <w:r>
        <w:rPr>
          <w:rStyle w:val="af0"/>
        </w:rPr>
        <w:footnoteRef/>
      </w:r>
      <w:r>
        <w:t xml:space="preserve"> Информация с сайта </w:t>
      </w:r>
      <w:r>
        <w:rPr>
          <w:lang w:val="en-US"/>
        </w:rPr>
        <w:t>www</w:t>
      </w:r>
      <w:r w:rsidRPr="00E8628A">
        <w:t>.</w:t>
      </w:r>
      <w:r>
        <w:rPr>
          <w:lang w:val="en-US"/>
        </w:rPr>
        <w:t>rbc</w:t>
      </w:r>
      <w:r w:rsidRPr="00E8628A">
        <w:t>.</w:t>
      </w:r>
      <w:r>
        <w:rPr>
          <w:lang w:val="en-US"/>
        </w:rPr>
        <w:t>ru</w:t>
      </w:r>
    </w:p>
  </w:footnote>
  <w:footnote w:id="17">
    <w:p w:rsidR="00FB794F" w:rsidRDefault="00C61AAD" w:rsidP="00827765">
      <w:pPr>
        <w:tabs>
          <w:tab w:val="left" w:pos="840"/>
        </w:tabs>
        <w:spacing w:line="360" w:lineRule="auto"/>
        <w:ind w:right="113"/>
        <w:jc w:val="both"/>
      </w:pPr>
      <w:r w:rsidRPr="00827765">
        <w:rPr>
          <w:rStyle w:val="af0"/>
          <w:sz w:val="20"/>
          <w:szCs w:val="20"/>
        </w:rPr>
        <w:footnoteRef/>
      </w:r>
      <w:r w:rsidRPr="00827765">
        <w:rPr>
          <w:sz w:val="20"/>
          <w:szCs w:val="20"/>
        </w:rPr>
        <w:t xml:space="preserve"> Борисов А. Б. Большой экономический словарь: М.: Книжный мир, 2000</w:t>
      </w:r>
      <w:r>
        <w:rPr>
          <w:sz w:val="20"/>
          <w:szCs w:val="20"/>
        </w:rPr>
        <w:t>.</w:t>
      </w:r>
    </w:p>
  </w:footnote>
  <w:footnote w:id="18">
    <w:p w:rsidR="00FB794F" w:rsidRDefault="00C61AAD" w:rsidP="00BC69F5">
      <w:pPr>
        <w:pStyle w:val="ae"/>
      </w:pPr>
      <w:r>
        <w:rPr>
          <w:rStyle w:val="af0"/>
        </w:rPr>
        <w:footnoteRef/>
      </w:r>
      <w:r>
        <w:t xml:space="preserve"> Федеральный Закон «О Центральном Банке Российской Федерации (Банке России)», см. Сборник Законов Российской Федерации. – М.: Изд-во «</w:t>
      </w:r>
      <w:r w:rsidR="006B3824">
        <w:t>Ось-89</w:t>
      </w:r>
      <w:r>
        <w:t>», 2006.</w:t>
      </w:r>
    </w:p>
  </w:footnote>
  <w:footnote w:id="19">
    <w:p w:rsidR="00FB794F" w:rsidRDefault="00C61AAD" w:rsidP="00BD4280">
      <w:pPr>
        <w:tabs>
          <w:tab w:val="left" w:pos="1134"/>
        </w:tabs>
        <w:jc w:val="both"/>
      </w:pPr>
      <w:r w:rsidRPr="00B02A93">
        <w:rPr>
          <w:rStyle w:val="af0"/>
          <w:sz w:val="20"/>
          <w:szCs w:val="20"/>
        </w:rPr>
        <w:footnoteRef/>
      </w:r>
      <w:r w:rsidRPr="00B02A93">
        <w:rPr>
          <w:sz w:val="20"/>
          <w:szCs w:val="20"/>
        </w:rPr>
        <w:t xml:space="preserve"> Улюкаев А.В. Денежно-кредитная политика Банка России: актуальные аспекты.// Деньги и кредит. – 2006. - № 5.</w:t>
      </w:r>
    </w:p>
  </w:footnote>
  <w:footnote w:id="20">
    <w:p w:rsidR="00FB794F" w:rsidRDefault="00C61AAD" w:rsidP="009D0008">
      <w:pPr>
        <w:pStyle w:val="ae"/>
      </w:pPr>
      <w:r>
        <w:rPr>
          <w:rStyle w:val="af0"/>
        </w:rPr>
        <w:footnoteRef/>
      </w:r>
      <w:r>
        <w:t xml:space="preserve"> </w:t>
      </w:r>
      <w:r w:rsidRPr="00E006BB">
        <w:rPr>
          <w:sz w:val="24"/>
          <w:szCs w:val="24"/>
        </w:rPr>
        <w:t xml:space="preserve">Официальный </w:t>
      </w:r>
      <w:r>
        <w:rPr>
          <w:sz w:val="24"/>
          <w:szCs w:val="24"/>
        </w:rPr>
        <w:t>данные сайта</w:t>
      </w:r>
      <w:r w:rsidRPr="00E006BB">
        <w:rPr>
          <w:sz w:val="24"/>
          <w:szCs w:val="24"/>
        </w:rPr>
        <w:t xml:space="preserve"> Центрального банка Российской Федерации: </w:t>
      </w:r>
      <w:r w:rsidRPr="00840FE7">
        <w:rPr>
          <w:sz w:val="24"/>
          <w:szCs w:val="24"/>
          <w:lang w:val="en-US"/>
        </w:rPr>
        <w:t>http</w:t>
      </w:r>
      <w:r w:rsidRPr="00840FE7">
        <w:rPr>
          <w:sz w:val="24"/>
          <w:szCs w:val="24"/>
        </w:rPr>
        <w:t>://</w:t>
      </w:r>
      <w:r w:rsidRPr="00840FE7">
        <w:rPr>
          <w:sz w:val="24"/>
          <w:szCs w:val="24"/>
          <w:lang w:val="en-US"/>
        </w:rPr>
        <w:t>www</w:t>
      </w:r>
      <w:r w:rsidRPr="00840FE7">
        <w:rPr>
          <w:sz w:val="24"/>
          <w:szCs w:val="24"/>
        </w:rPr>
        <w:t>.</w:t>
      </w:r>
      <w:r w:rsidRPr="00840FE7">
        <w:rPr>
          <w:sz w:val="24"/>
          <w:szCs w:val="24"/>
          <w:lang w:val="en-US"/>
        </w:rPr>
        <w:t>cbr</w:t>
      </w:r>
      <w:r w:rsidRPr="00840FE7">
        <w:rPr>
          <w:sz w:val="24"/>
          <w:szCs w:val="24"/>
        </w:rPr>
        <w:t>.</w:t>
      </w:r>
      <w:r w:rsidRPr="00840FE7">
        <w:rPr>
          <w:sz w:val="24"/>
          <w:szCs w:val="24"/>
          <w:lang w:val="en-US"/>
        </w:rPr>
        <w:t>ru</w:t>
      </w:r>
    </w:p>
  </w:footnote>
  <w:footnote w:id="21">
    <w:p w:rsidR="00FB794F" w:rsidRDefault="00B2396F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i/>
          <w:iCs/>
        </w:rPr>
        <w:t>Источник: Федеральная служба государственной статистики, Банк России</w:t>
      </w:r>
      <w:r w:rsidR="00415D18">
        <w:rPr>
          <w:i/>
          <w:iCs/>
        </w:rPr>
        <w:t xml:space="preserve">: </w:t>
      </w:r>
      <w:r w:rsidR="00415D18">
        <w:rPr>
          <w:i/>
          <w:iCs/>
          <w:lang w:val="en-US"/>
        </w:rPr>
        <w:t>www</w:t>
      </w:r>
      <w:r w:rsidR="00415D18" w:rsidRPr="00415D18">
        <w:rPr>
          <w:i/>
          <w:iCs/>
        </w:rPr>
        <w:t>.</w:t>
      </w:r>
      <w:r w:rsidR="00415D18">
        <w:rPr>
          <w:i/>
          <w:iCs/>
          <w:lang w:val="en-US"/>
        </w:rPr>
        <w:t>gks</w:t>
      </w:r>
      <w:r w:rsidR="00415D18" w:rsidRPr="00415D18">
        <w:rPr>
          <w:i/>
          <w:iCs/>
        </w:rPr>
        <w:t>.</w:t>
      </w:r>
      <w:r w:rsidR="00415D18">
        <w:rPr>
          <w:i/>
          <w:iCs/>
          <w:lang w:val="en-US"/>
        </w:rPr>
        <w:t>ru</w:t>
      </w:r>
      <w:r w:rsidR="00415D18" w:rsidRPr="00415D18">
        <w:rPr>
          <w:i/>
          <w:iCs/>
        </w:rPr>
        <w:t>,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www</w:t>
      </w:r>
      <w:r w:rsidRPr="00B2396F">
        <w:rPr>
          <w:i/>
          <w:iCs/>
        </w:rPr>
        <w:t>.</w:t>
      </w:r>
      <w:r>
        <w:rPr>
          <w:i/>
          <w:iCs/>
          <w:lang w:val="en-US"/>
        </w:rPr>
        <w:t>cbr</w:t>
      </w:r>
      <w:r w:rsidRPr="00B2396F">
        <w:rPr>
          <w:i/>
          <w:iCs/>
        </w:rPr>
        <w:t>.</w:t>
      </w:r>
      <w:r>
        <w:rPr>
          <w:i/>
          <w:iCs/>
          <w:lang w:val="en-US"/>
        </w:rPr>
        <w:t>ru</w:t>
      </w:r>
    </w:p>
  </w:footnote>
  <w:footnote w:id="22">
    <w:p w:rsidR="00FB794F" w:rsidRDefault="008F7845">
      <w:pPr>
        <w:pStyle w:val="ae"/>
      </w:pPr>
      <w:r w:rsidRPr="008F7845">
        <w:rPr>
          <w:rStyle w:val="af0"/>
        </w:rPr>
        <w:footnoteRef/>
      </w:r>
      <w:r w:rsidRPr="008F7845">
        <w:t xml:space="preserve"> Официальный сайт Центрального банка Российской Федерации: </w:t>
      </w:r>
      <w:r w:rsidRPr="00840FE7">
        <w:rPr>
          <w:lang w:val="en-US"/>
        </w:rPr>
        <w:t>http</w:t>
      </w:r>
      <w:r w:rsidRPr="00840FE7">
        <w:t>://</w:t>
      </w:r>
      <w:r w:rsidRPr="00840FE7">
        <w:rPr>
          <w:lang w:val="en-US"/>
        </w:rPr>
        <w:t>www</w:t>
      </w:r>
      <w:r w:rsidRPr="00840FE7">
        <w:t>.</w:t>
      </w:r>
      <w:r w:rsidRPr="00840FE7">
        <w:rPr>
          <w:lang w:val="en-US"/>
        </w:rPr>
        <w:t>cbr</w:t>
      </w:r>
      <w:r w:rsidRPr="00840FE7">
        <w:t>.</w:t>
      </w:r>
      <w:r w:rsidRPr="00840FE7">
        <w:rPr>
          <w:lang w:val="en-US"/>
        </w:rPr>
        <w:t>ru</w:t>
      </w:r>
    </w:p>
  </w:footnote>
  <w:footnote w:id="23">
    <w:p w:rsidR="00FB794F" w:rsidRDefault="00E9537E">
      <w:pPr>
        <w:pStyle w:val="ae"/>
      </w:pPr>
      <w:r w:rsidRPr="00E9537E">
        <w:rPr>
          <w:rStyle w:val="af0"/>
        </w:rPr>
        <w:footnoteRef/>
      </w:r>
      <w:r w:rsidRPr="00E9537E">
        <w:t xml:space="preserve"> Официальный сайт Центрального банка Российской Федерации: </w:t>
      </w:r>
      <w:r w:rsidRPr="00840FE7">
        <w:rPr>
          <w:lang w:val="en-US"/>
        </w:rPr>
        <w:t>http</w:t>
      </w:r>
      <w:r w:rsidRPr="00840FE7">
        <w:t>://</w:t>
      </w:r>
      <w:r w:rsidRPr="00840FE7">
        <w:rPr>
          <w:lang w:val="en-US"/>
        </w:rPr>
        <w:t>www</w:t>
      </w:r>
      <w:r w:rsidRPr="00840FE7">
        <w:t>.</w:t>
      </w:r>
      <w:r w:rsidRPr="00840FE7">
        <w:rPr>
          <w:lang w:val="en-US"/>
        </w:rPr>
        <w:t>cbr</w:t>
      </w:r>
      <w:r w:rsidRPr="00840FE7">
        <w:t>.</w:t>
      </w:r>
      <w:r w:rsidRPr="00840FE7">
        <w:rPr>
          <w:lang w:val="en-US"/>
        </w:rPr>
        <w:t>ru</w:t>
      </w:r>
    </w:p>
  </w:footnote>
  <w:footnote w:id="24">
    <w:p w:rsidR="00FB794F" w:rsidRDefault="00DF4D81">
      <w:pPr>
        <w:pStyle w:val="ae"/>
      </w:pPr>
      <w:r>
        <w:rPr>
          <w:rStyle w:val="af0"/>
        </w:rPr>
        <w:footnoteRef/>
      </w:r>
      <w:r>
        <w:t xml:space="preserve"> </w:t>
      </w:r>
      <w:r w:rsidRPr="00DF4D81">
        <w:t>Мелкумов Я.С. Теоретическое и практическое пособие по финансовым вычислениям. – М.: ИНФРА-М, 2005.</w:t>
      </w:r>
    </w:p>
  </w:footnote>
  <w:footnote w:id="25">
    <w:p w:rsidR="00FB794F" w:rsidRDefault="00333083" w:rsidP="00333083">
      <w:pPr>
        <w:pStyle w:val="ae"/>
      </w:pPr>
      <w:r w:rsidRPr="005E5A09">
        <w:rPr>
          <w:rStyle w:val="af0"/>
        </w:rPr>
        <w:footnoteRef/>
      </w:r>
      <w:r w:rsidRPr="005E5A09">
        <w:t xml:space="preserve"> Официальный сайт Центрального банка Российской Федерации: </w:t>
      </w:r>
      <w:r w:rsidRPr="00840FE7">
        <w:rPr>
          <w:lang w:val="en-US"/>
        </w:rPr>
        <w:t>http</w:t>
      </w:r>
      <w:r w:rsidRPr="00840FE7">
        <w:t>://</w:t>
      </w:r>
      <w:r w:rsidRPr="00840FE7">
        <w:rPr>
          <w:lang w:val="en-US"/>
        </w:rPr>
        <w:t>www</w:t>
      </w:r>
      <w:r w:rsidRPr="00840FE7">
        <w:t>.</w:t>
      </w:r>
      <w:r w:rsidRPr="00840FE7">
        <w:rPr>
          <w:lang w:val="en-US"/>
        </w:rPr>
        <w:t>cbr</w:t>
      </w:r>
      <w:r w:rsidRPr="00840FE7">
        <w:t>.</w:t>
      </w:r>
      <w:r w:rsidRPr="00840FE7">
        <w:rPr>
          <w:lang w:val="en-US"/>
        </w:rPr>
        <w:t>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E6C" w:rsidRDefault="00C75E6C" w:rsidP="00335761">
    <w:pPr>
      <w:pStyle w:val="a8"/>
      <w:framePr w:wrap="around" w:vAnchor="text" w:hAnchor="margin" w:xAlign="right" w:y="1"/>
      <w:rPr>
        <w:rStyle w:val="ad"/>
      </w:rPr>
    </w:pPr>
  </w:p>
  <w:p w:rsidR="00C75E6C" w:rsidRDefault="00C75E6C" w:rsidP="00C75E6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259D"/>
    <w:multiLevelType w:val="hybridMultilevel"/>
    <w:tmpl w:val="3D6E35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4D34412"/>
    <w:multiLevelType w:val="hybridMultilevel"/>
    <w:tmpl w:val="51861B9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0B4D38C1"/>
    <w:multiLevelType w:val="hybridMultilevel"/>
    <w:tmpl w:val="2F10E8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564DC8"/>
    <w:multiLevelType w:val="hybridMultilevel"/>
    <w:tmpl w:val="71FC6B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D4BB3"/>
    <w:multiLevelType w:val="multilevel"/>
    <w:tmpl w:val="4BF8E05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2A151B5"/>
    <w:multiLevelType w:val="hybridMultilevel"/>
    <w:tmpl w:val="92A090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96595B"/>
    <w:multiLevelType w:val="hybridMultilevel"/>
    <w:tmpl w:val="96A0EA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193174"/>
    <w:multiLevelType w:val="hybridMultilevel"/>
    <w:tmpl w:val="C152E7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82590"/>
    <w:multiLevelType w:val="hybridMultilevel"/>
    <w:tmpl w:val="7EB453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6874638"/>
    <w:multiLevelType w:val="multilevel"/>
    <w:tmpl w:val="4BF8E05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F08776D"/>
    <w:multiLevelType w:val="hybridMultilevel"/>
    <w:tmpl w:val="C6D8C9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9F44EC"/>
    <w:multiLevelType w:val="hybridMultilevel"/>
    <w:tmpl w:val="C67E46F6"/>
    <w:lvl w:ilvl="0" w:tplc="146E05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194012"/>
    <w:multiLevelType w:val="multilevel"/>
    <w:tmpl w:val="69AC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71482D"/>
    <w:multiLevelType w:val="hybridMultilevel"/>
    <w:tmpl w:val="2AAEE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1F4985"/>
    <w:multiLevelType w:val="multilevel"/>
    <w:tmpl w:val="96A0EA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5B5B51"/>
    <w:multiLevelType w:val="multilevel"/>
    <w:tmpl w:val="96A0EA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F39EB"/>
    <w:multiLevelType w:val="hybridMultilevel"/>
    <w:tmpl w:val="604CBD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477C2260"/>
    <w:multiLevelType w:val="multilevel"/>
    <w:tmpl w:val="C51C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B452CA"/>
    <w:multiLevelType w:val="hybridMultilevel"/>
    <w:tmpl w:val="CE1A6BA0"/>
    <w:lvl w:ilvl="0" w:tplc="146E05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9B1643"/>
    <w:multiLevelType w:val="multilevel"/>
    <w:tmpl w:val="73ACF38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3010BE3"/>
    <w:multiLevelType w:val="hybridMultilevel"/>
    <w:tmpl w:val="6F208C2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1">
    <w:nsid w:val="563D274B"/>
    <w:multiLevelType w:val="hybridMultilevel"/>
    <w:tmpl w:val="683650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6705BAF"/>
    <w:multiLevelType w:val="multilevel"/>
    <w:tmpl w:val="96A0EA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26152F"/>
    <w:multiLevelType w:val="hybridMultilevel"/>
    <w:tmpl w:val="542EFF80"/>
    <w:lvl w:ilvl="0" w:tplc="945E8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71259D"/>
    <w:multiLevelType w:val="multilevel"/>
    <w:tmpl w:val="4BF8E05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0A31068"/>
    <w:multiLevelType w:val="hybridMultilevel"/>
    <w:tmpl w:val="225ED9F8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6">
    <w:nsid w:val="65C86EC7"/>
    <w:multiLevelType w:val="multilevel"/>
    <w:tmpl w:val="4A922D0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7A617EC"/>
    <w:multiLevelType w:val="hybridMultilevel"/>
    <w:tmpl w:val="C220D0F2"/>
    <w:lvl w:ilvl="0" w:tplc="0419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28">
    <w:nsid w:val="69454076"/>
    <w:multiLevelType w:val="singleLevel"/>
    <w:tmpl w:val="514C3D46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9">
    <w:nsid w:val="69D0205F"/>
    <w:multiLevelType w:val="hybridMultilevel"/>
    <w:tmpl w:val="16ECC59A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0">
    <w:nsid w:val="69DA0CA7"/>
    <w:multiLevelType w:val="hybridMultilevel"/>
    <w:tmpl w:val="37842CCA"/>
    <w:lvl w:ilvl="0" w:tplc="146E05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4E612F"/>
    <w:multiLevelType w:val="multilevel"/>
    <w:tmpl w:val="4BF8E05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6BE033EB"/>
    <w:multiLevelType w:val="hybridMultilevel"/>
    <w:tmpl w:val="42F8A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C0E2C54"/>
    <w:multiLevelType w:val="multilevel"/>
    <w:tmpl w:val="9E3E629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7391654D"/>
    <w:multiLevelType w:val="hybridMultilevel"/>
    <w:tmpl w:val="58760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9BA384F"/>
    <w:multiLevelType w:val="multilevel"/>
    <w:tmpl w:val="C20E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A41584C"/>
    <w:multiLevelType w:val="hybridMultilevel"/>
    <w:tmpl w:val="68F2A926"/>
    <w:lvl w:ilvl="0" w:tplc="146E05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9"/>
  </w:num>
  <w:num w:numId="4">
    <w:abstractNumId w:val="9"/>
  </w:num>
  <w:num w:numId="5">
    <w:abstractNumId w:val="0"/>
  </w:num>
  <w:num w:numId="6">
    <w:abstractNumId w:val="36"/>
  </w:num>
  <w:num w:numId="7">
    <w:abstractNumId w:val="18"/>
  </w:num>
  <w:num w:numId="8">
    <w:abstractNumId w:val="11"/>
  </w:num>
  <w:num w:numId="9">
    <w:abstractNumId w:val="17"/>
  </w:num>
  <w:num w:numId="10">
    <w:abstractNumId w:val="2"/>
  </w:num>
  <w:num w:numId="11">
    <w:abstractNumId w:val="29"/>
  </w:num>
  <w:num w:numId="12">
    <w:abstractNumId w:val="6"/>
  </w:num>
  <w:num w:numId="13">
    <w:abstractNumId w:val="13"/>
  </w:num>
  <w:num w:numId="14">
    <w:abstractNumId w:val="12"/>
  </w:num>
  <w:num w:numId="15">
    <w:abstractNumId w:val="35"/>
  </w:num>
  <w:num w:numId="16">
    <w:abstractNumId w:val="34"/>
  </w:num>
  <w:num w:numId="17">
    <w:abstractNumId w:val="30"/>
  </w:num>
  <w:num w:numId="18">
    <w:abstractNumId w:val="31"/>
  </w:num>
  <w:num w:numId="19">
    <w:abstractNumId w:val="4"/>
  </w:num>
  <w:num w:numId="20">
    <w:abstractNumId w:val="32"/>
  </w:num>
  <w:num w:numId="21">
    <w:abstractNumId w:val="21"/>
  </w:num>
  <w:num w:numId="22">
    <w:abstractNumId w:val="5"/>
  </w:num>
  <w:num w:numId="23">
    <w:abstractNumId w:val="15"/>
  </w:num>
  <w:num w:numId="24">
    <w:abstractNumId w:val="3"/>
  </w:num>
  <w:num w:numId="25">
    <w:abstractNumId w:val="22"/>
  </w:num>
  <w:num w:numId="26">
    <w:abstractNumId w:val="7"/>
  </w:num>
  <w:num w:numId="27">
    <w:abstractNumId w:val="14"/>
  </w:num>
  <w:num w:numId="28">
    <w:abstractNumId w:val="10"/>
  </w:num>
  <w:num w:numId="29">
    <w:abstractNumId w:val="20"/>
  </w:num>
  <w:num w:numId="30">
    <w:abstractNumId w:val="1"/>
  </w:num>
  <w:num w:numId="31">
    <w:abstractNumId w:val="28"/>
  </w:num>
  <w:num w:numId="32">
    <w:abstractNumId w:val="25"/>
  </w:num>
  <w:num w:numId="33">
    <w:abstractNumId w:val="23"/>
  </w:num>
  <w:num w:numId="34">
    <w:abstractNumId w:val="16"/>
  </w:num>
  <w:num w:numId="35">
    <w:abstractNumId w:val="8"/>
  </w:num>
  <w:num w:numId="36">
    <w:abstractNumId w:val="3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7EF"/>
    <w:rsid w:val="000002F5"/>
    <w:rsid w:val="00000F2F"/>
    <w:rsid w:val="00004209"/>
    <w:rsid w:val="00007AB7"/>
    <w:rsid w:val="00012462"/>
    <w:rsid w:val="00015B44"/>
    <w:rsid w:val="00017AED"/>
    <w:rsid w:val="00031E7E"/>
    <w:rsid w:val="0003314E"/>
    <w:rsid w:val="00033E4E"/>
    <w:rsid w:val="00034D05"/>
    <w:rsid w:val="00037099"/>
    <w:rsid w:val="000403B2"/>
    <w:rsid w:val="00042FF5"/>
    <w:rsid w:val="00046990"/>
    <w:rsid w:val="0005187D"/>
    <w:rsid w:val="000527B7"/>
    <w:rsid w:val="000619D8"/>
    <w:rsid w:val="00090A3F"/>
    <w:rsid w:val="00092E31"/>
    <w:rsid w:val="00095E6A"/>
    <w:rsid w:val="00096632"/>
    <w:rsid w:val="000A2AB4"/>
    <w:rsid w:val="000B1D50"/>
    <w:rsid w:val="000B28D9"/>
    <w:rsid w:val="000B2E98"/>
    <w:rsid w:val="000C5E44"/>
    <w:rsid w:val="000C6BD8"/>
    <w:rsid w:val="000C75AC"/>
    <w:rsid w:val="000D5DB5"/>
    <w:rsid w:val="000D7FC3"/>
    <w:rsid w:val="000E1A1F"/>
    <w:rsid w:val="000E6CBE"/>
    <w:rsid w:val="000F19F8"/>
    <w:rsid w:val="000F3072"/>
    <w:rsid w:val="00101822"/>
    <w:rsid w:val="00102899"/>
    <w:rsid w:val="0010557D"/>
    <w:rsid w:val="00106DAB"/>
    <w:rsid w:val="00120118"/>
    <w:rsid w:val="00123BF3"/>
    <w:rsid w:val="001245C6"/>
    <w:rsid w:val="00126938"/>
    <w:rsid w:val="00127084"/>
    <w:rsid w:val="00132556"/>
    <w:rsid w:val="001348AC"/>
    <w:rsid w:val="00137C89"/>
    <w:rsid w:val="0014098A"/>
    <w:rsid w:val="001441AC"/>
    <w:rsid w:val="00144C3B"/>
    <w:rsid w:val="001511A2"/>
    <w:rsid w:val="00151CBA"/>
    <w:rsid w:val="001562AD"/>
    <w:rsid w:val="00157633"/>
    <w:rsid w:val="001616F1"/>
    <w:rsid w:val="00162BC0"/>
    <w:rsid w:val="00162E69"/>
    <w:rsid w:val="001671EA"/>
    <w:rsid w:val="00171127"/>
    <w:rsid w:val="00171616"/>
    <w:rsid w:val="0018180F"/>
    <w:rsid w:val="0018762C"/>
    <w:rsid w:val="00193A4F"/>
    <w:rsid w:val="00193B90"/>
    <w:rsid w:val="001A2A39"/>
    <w:rsid w:val="001B5416"/>
    <w:rsid w:val="001C2BE0"/>
    <w:rsid w:val="001C72ED"/>
    <w:rsid w:val="001E2D31"/>
    <w:rsid w:val="001E3150"/>
    <w:rsid w:val="001E67B0"/>
    <w:rsid w:val="001F081B"/>
    <w:rsid w:val="001F126D"/>
    <w:rsid w:val="001F2E20"/>
    <w:rsid w:val="001F6850"/>
    <w:rsid w:val="00203187"/>
    <w:rsid w:val="00220A1B"/>
    <w:rsid w:val="00221125"/>
    <w:rsid w:val="0022162F"/>
    <w:rsid w:val="002224A7"/>
    <w:rsid w:val="00222DC4"/>
    <w:rsid w:val="002256C8"/>
    <w:rsid w:val="00240F81"/>
    <w:rsid w:val="002411AD"/>
    <w:rsid w:val="002417A0"/>
    <w:rsid w:val="0024213D"/>
    <w:rsid w:val="002471C7"/>
    <w:rsid w:val="00253FAC"/>
    <w:rsid w:val="00255824"/>
    <w:rsid w:val="00265359"/>
    <w:rsid w:val="00265F53"/>
    <w:rsid w:val="0027794A"/>
    <w:rsid w:val="00277B6C"/>
    <w:rsid w:val="00281504"/>
    <w:rsid w:val="00283B34"/>
    <w:rsid w:val="0028483B"/>
    <w:rsid w:val="00290AB1"/>
    <w:rsid w:val="002A72D5"/>
    <w:rsid w:val="002B16B6"/>
    <w:rsid w:val="002D7EBE"/>
    <w:rsid w:val="002E069A"/>
    <w:rsid w:val="002E5453"/>
    <w:rsid w:val="002F6304"/>
    <w:rsid w:val="002F750F"/>
    <w:rsid w:val="002F75AA"/>
    <w:rsid w:val="00300854"/>
    <w:rsid w:val="003100CB"/>
    <w:rsid w:val="00312D17"/>
    <w:rsid w:val="00312EE2"/>
    <w:rsid w:val="00316889"/>
    <w:rsid w:val="00320E85"/>
    <w:rsid w:val="00322537"/>
    <w:rsid w:val="00331DAE"/>
    <w:rsid w:val="00332BF3"/>
    <w:rsid w:val="00333083"/>
    <w:rsid w:val="00335579"/>
    <w:rsid w:val="00335761"/>
    <w:rsid w:val="00337000"/>
    <w:rsid w:val="00337371"/>
    <w:rsid w:val="00343563"/>
    <w:rsid w:val="003448D6"/>
    <w:rsid w:val="00350695"/>
    <w:rsid w:val="00355D90"/>
    <w:rsid w:val="003667E3"/>
    <w:rsid w:val="003674DD"/>
    <w:rsid w:val="0036755E"/>
    <w:rsid w:val="003717EF"/>
    <w:rsid w:val="00381C43"/>
    <w:rsid w:val="00390909"/>
    <w:rsid w:val="003A362A"/>
    <w:rsid w:val="003B1622"/>
    <w:rsid w:val="003B4E6D"/>
    <w:rsid w:val="003B76C4"/>
    <w:rsid w:val="003C47D4"/>
    <w:rsid w:val="003C59FC"/>
    <w:rsid w:val="003E248C"/>
    <w:rsid w:val="003E5A7E"/>
    <w:rsid w:val="00400A70"/>
    <w:rsid w:val="00400F1E"/>
    <w:rsid w:val="00405B1E"/>
    <w:rsid w:val="004110FE"/>
    <w:rsid w:val="00415D18"/>
    <w:rsid w:val="00423C87"/>
    <w:rsid w:val="00436A6D"/>
    <w:rsid w:val="00437A6B"/>
    <w:rsid w:val="00440F03"/>
    <w:rsid w:val="00442BCE"/>
    <w:rsid w:val="00452432"/>
    <w:rsid w:val="00452AE2"/>
    <w:rsid w:val="0045549A"/>
    <w:rsid w:val="00466646"/>
    <w:rsid w:val="00470E11"/>
    <w:rsid w:val="00477A68"/>
    <w:rsid w:val="00493E1C"/>
    <w:rsid w:val="004A3849"/>
    <w:rsid w:val="004A41EF"/>
    <w:rsid w:val="004A5BBB"/>
    <w:rsid w:val="004A5FEC"/>
    <w:rsid w:val="004A6E16"/>
    <w:rsid w:val="004B0C32"/>
    <w:rsid w:val="004B18B1"/>
    <w:rsid w:val="004C4456"/>
    <w:rsid w:val="004D1092"/>
    <w:rsid w:val="004D25EB"/>
    <w:rsid w:val="004D3779"/>
    <w:rsid w:val="004D5728"/>
    <w:rsid w:val="004F1F05"/>
    <w:rsid w:val="004F7021"/>
    <w:rsid w:val="00506E17"/>
    <w:rsid w:val="005100BC"/>
    <w:rsid w:val="00511683"/>
    <w:rsid w:val="00511D48"/>
    <w:rsid w:val="005218F0"/>
    <w:rsid w:val="00524B55"/>
    <w:rsid w:val="005252BF"/>
    <w:rsid w:val="00531AE1"/>
    <w:rsid w:val="005344D7"/>
    <w:rsid w:val="00534947"/>
    <w:rsid w:val="0054494A"/>
    <w:rsid w:val="00545C0A"/>
    <w:rsid w:val="00547E8F"/>
    <w:rsid w:val="00552662"/>
    <w:rsid w:val="0055443A"/>
    <w:rsid w:val="005618A8"/>
    <w:rsid w:val="00563C3B"/>
    <w:rsid w:val="00571708"/>
    <w:rsid w:val="00573032"/>
    <w:rsid w:val="005734A1"/>
    <w:rsid w:val="005762A7"/>
    <w:rsid w:val="0059028A"/>
    <w:rsid w:val="00596C9C"/>
    <w:rsid w:val="005A208B"/>
    <w:rsid w:val="005A4416"/>
    <w:rsid w:val="005A6E7B"/>
    <w:rsid w:val="005A74BE"/>
    <w:rsid w:val="005B15B5"/>
    <w:rsid w:val="005D01D4"/>
    <w:rsid w:val="005D18B1"/>
    <w:rsid w:val="005D21D8"/>
    <w:rsid w:val="005D7DE3"/>
    <w:rsid w:val="005E14D4"/>
    <w:rsid w:val="005E5A09"/>
    <w:rsid w:val="005F6EB0"/>
    <w:rsid w:val="006009E3"/>
    <w:rsid w:val="0061085C"/>
    <w:rsid w:val="00610B46"/>
    <w:rsid w:val="00620F4E"/>
    <w:rsid w:val="00626D37"/>
    <w:rsid w:val="00636BCF"/>
    <w:rsid w:val="00641FBA"/>
    <w:rsid w:val="00653398"/>
    <w:rsid w:val="00655D77"/>
    <w:rsid w:val="006609CC"/>
    <w:rsid w:val="00662B49"/>
    <w:rsid w:val="00664749"/>
    <w:rsid w:val="006717AC"/>
    <w:rsid w:val="00672C47"/>
    <w:rsid w:val="00676E0D"/>
    <w:rsid w:val="00676F3F"/>
    <w:rsid w:val="00685397"/>
    <w:rsid w:val="00690625"/>
    <w:rsid w:val="006A35B3"/>
    <w:rsid w:val="006A76FE"/>
    <w:rsid w:val="006B2345"/>
    <w:rsid w:val="006B3824"/>
    <w:rsid w:val="006B73AE"/>
    <w:rsid w:val="006C2D9E"/>
    <w:rsid w:val="006C409C"/>
    <w:rsid w:val="006C41AA"/>
    <w:rsid w:val="006D2B16"/>
    <w:rsid w:val="006E0EF8"/>
    <w:rsid w:val="006F756A"/>
    <w:rsid w:val="00700161"/>
    <w:rsid w:val="00700F09"/>
    <w:rsid w:val="007014B3"/>
    <w:rsid w:val="00701B6F"/>
    <w:rsid w:val="00703B62"/>
    <w:rsid w:val="00705E43"/>
    <w:rsid w:val="007149C0"/>
    <w:rsid w:val="007265B5"/>
    <w:rsid w:val="00741774"/>
    <w:rsid w:val="007417B2"/>
    <w:rsid w:val="00743CFE"/>
    <w:rsid w:val="0075257D"/>
    <w:rsid w:val="00762C3D"/>
    <w:rsid w:val="00765FF1"/>
    <w:rsid w:val="00772DEB"/>
    <w:rsid w:val="00791259"/>
    <w:rsid w:val="0079601E"/>
    <w:rsid w:val="00797547"/>
    <w:rsid w:val="007A01C3"/>
    <w:rsid w:val="007A5DE9"/>
    <w:rsid w:val="007B24D3"/>
    <w:rsid w:val="007C6347"/>
    <w:rsid w:val="007C7256"/>
    <w:rsid w:val="007D4469"/>
    <w:rsid w:val="007D6393"/>
    <w:rsid w:val="007E07B6"/>
    <w:rsid w:val="007E0EF2"/>
    <w:rsid w:val="007E1EBA"/>
    <w:rsid w:val="007E2F08"/>
    <w:rsid w:val="007F02D3"/>
    <w:rsid w:val="00803017"/>
    <w:rsid w:val="00804B19"/>
    <w:rsid w:val="0081247C"/>
    <w:rsid w:val="00814539"/>
    <w:rsid w:val="00826BD7"/>
    <w:rsid w:val="00827765"/>
    <w:rsid w:val="00830FE5"/>
    <w:rsid w:val="00840FE7"/>
    <w:rsid w:val="0084191A"/>
    <w:rsid w:val="00841F76"/>
    <w:rsid w:val="00843B0A"/>
    <w:rsid w:val="0087034D"/>
    <w:rsid w:val="00874A40"/>
    <w:rsid w:val="00874F7D"/>
    <w:rsid w:val="008806CF"/>
    <w:rsid w:val="00881444"/>
    <w:rsid w:val="0088243F"/>
    <w:rsid w:val="00883BE6"/>
    <w:rsid w:val="0088731B"/>
    <w:rsid w:val="00895B19"/>
    <w:rsid w:val="008A5447"/>
    <w:rsid w:val="008A7BED"/>
    <w:rsid w:val="008B3CD8"/>
    <w:rsid w:val="008B5BF3"/>
    <w:rsid w:val="008C3D76"/>
    <w:rsid w:val="008D0022"/>
    <w:rsid w:val="008D5B7F"/>
    <w:rsid w:val="008E0968"/>
    <w:rsid w:val="008F2622"/>
    <w:rsid w:val="008F7845"/>
    <w:rsid w:val="009021E1"/>
    <w:rsid w:val="00907AE0"/>
    <w:rsid w:val="0091637B"/>
    <w:rsid w:val="0092327B"/>
    <w:rsid w:val="00923658"/>
    <w:rsid w:val="0093180C"/>
    <w:rsid w:val="00933B9A"/>
    <w:rsid w:val="009353B7"/>
    <w:rsid w:val="0093578B"/>
    <w:rsid w:val="009426F2"/>
    <w:rsid w:val="00943245"/>
    <w:rsid w:val="00952DF0"/>
    <w:rsid w:val="009544FD"/>
    <w:rsid w:val="00956F1C"/>
    <w:rsid w:val="00957CA5"/>
    <w:rsid w:val="0096004E"/>
    <w:rsid w:val="009646B3"/>
    <w:rsid w:val="00966406"/>
    <w:rsid w:val="009701FA"/>
    <w:rsid w:val="0097590C"/>
    <w:rsid w:val="0097593C"/>
    <w:rsid w:val="009817E3"/>
    <w:rsid w:val="0099073B"/>
    <w:rsid w:val="0099214F"/>
    <w:rsid w:val="009B1732"/>
    <w:rsid w:val="009B21E3"/>
    <w:rsid w:val="009B4D70"/>
    <w:rsid w:val="009C67DF"/>
    <w:rsid w:val="009D0008"/>
    <w:rsid w:val="009D0D06"/>
    <w:rsid w:val="009D236A"/>
    <w:rsid w:val="009D2E57"/>
    <w:rsid w:val="009E03EB"/>
    <w:rsid w:val="009E422C"/>
    <w:rsid w:val="00A01FEA"/>
    <w:rsid w:val="00A02854"/>
    <w:rsid w:val="00A055DD"/>
    <w:rsid w:val="00A10C2A"/>
    <w:rsid w:val="00A10D58"/>
    <w:rsid w:val="00A14C46"/>
    <w:rsid w:val="00A250A0"/>
    <w:rsid w:val="00A25950"/>
    <w:rsid w:val="00A25C41"/>
    <w:rsid w:val="00A4034D"/>
    <w:rsid w:val="00A44A55"/>
    <w:rsid w:val="00A46C28"/>
    <w:rsid w:val="00A47A2B"/>
    <w:rsid w:val="00A52DD8"/>
    <w:rsid w:val="00A53C8B"/>
    <w:rsid w:val="00A54D73"/>
    <w:rsid w:val="00A57A08"/>
    <w:rsid w:val="00A61998"/>
    <w:rsid w:val="00A62121"/>
    <w:rsid w:val="00A77DBE"/>
    <w:rsid w:val="00A86D47"/>
    <w:rsid w:val="00A904C7"/>
    <w:rsid w:val="00A92CFE"/>
    <w:rsid w:val="00A94D5F"/>
    <w:rsid w:val="00AA7339"/>
    <w:rsid w:val="00AB1112"/>
    <w:rsid w:val="00AB2B77"/>
    <w:rsid w:val="00AB31F1"/>
    <w:rsid w:val="00AB596B"/>
    <w:rsid w:val="00AB620B"/>
    <w:rsid w:val="00AB692A"/>
    <w:rsid w:val="00AC0436"/>
    <w:rsid w:val="00AC2DDA"/>
    <w:rsid w:val="00AD750E"/>
    <w:rsid w:val="00AE1888"/>
    <w:rsid w:val="00B01377"/>
    <w:rsid w:val="00B02A93"/>
    <w:rsid w:val="00B0533B"/>
    <w:rsid w:val="00B06E4E"/>
    <w:rsid w:val="00B2396F"/>
    <w:rsid w:val="00B257FE"/>
    <w:rsid w:val="00B34438"/>
    <w:rsid w:val="00B41C7F"/>
    <w:rsid w:val="00B42F51"/>
    <w:rsid w:val="00B54B77"/>
    <w:rsid w:val="00B62ED0"/>
    <w:rsid w:val="00B749A4"/>
    <w:rsid w:val="00B81079"/>
    <w:rsid w:val="00B8637C"/>
    <w:rsid w:val="00B92D3F"/>
    <w:rsid w:val="00B97A54"/>
    <w:rsid w:val="00BA05CB"/>
    <w:rsid w:val="00BA25D7"/>
    <w:rsid w:val="00BA2A85"/>
    <w:rsid w:val="00BB13B4"/>
    <w:rsid w:val="00BC1BAC"/>
    <w:rsid w:val="00BC69F5"/>
    <w:rsid w:val="00BC75DF"/>
    <w:rsid w:val="00BD0B8B"/>
    <w:rsid w:val="00BD29AA"/>
    <w:rsid w:val="00BD2F56"/>
    <w:rsid w:val="00BD4280"/>
    <w:rsid w:val="00BD7F33"/>
    <w:rsid w:val="00BF5BDF"/>
    <w:rsid w:val="00BF7DDF"/>
    <w:rsid w:val="00C137C5"/>
    <w:rsid w:val="00C25842"/>
    <w:rsid w:val="00C30DAB"/>
    <w:rsid w:val="00C338BE"/>
    <w:rsid w:val="00C37EF7"/>
    <w:rsid w:val="00C448F5"/>
    <w:rsid w:val="00C44C9B"/>
    <w:rsid w:val="00C46E12"/>
    <w:rsid w:val="00C50B89"/>
    <w:rsid w:val="00C55886"/>
    <w:rsid w:val="00C60BF4"/>
    <w:rsid w:val="00C618D4"/>
    <w:rsid w:val="00C61AAD"/>
    <w:rsid w:val="00C62656"/>
    <w:rsid w:val="00C6661F"/>
    <w:rsid w:val="00C75E6C"/>
    <w:rsid w:val="00C84625"/>
    <w:rsid w:val="00C8598D"/>
    <w:rsid w:val="00C862BA"/>
    <w:rsid w:val="00C8631B"/>
    <w:rsid w:val="00C87699"/>
    <w:rsid w:val="00C91AE3"/>
    <w:rsid w:val="00C9336F"/>
    <w:rsid w:val="00C9706A"/>
    <w:rsid w:val="00C97FC7"/>
    <w:rsid w:val="00CB159E"/>
    <w:rsid w:val="00CB387F"/>
    <w:rsid w:val="00CB5F4A"/>
    <w:rsid w:val="00CB69A8"/>
    <w:rsid w:val="00CB7DA1"/>
    <w:rsid w:val="00CC17CC"/>
    <w:rsid w:val="00CD50CF"/>
    <w:rsid w:val="00CD6ED2"/>
    <w:rsid w:val="00CE4BCB"/>
    <w:rsid w:val="00CE755B"/>
    <w:rsid w:val="00CF3128"/>
    <w:rsid w:val="00D00FE1"/>
    <w:rsid w:val="00D01F8B"/>
    <w:rsid w:val="00D07449"/>
    <w:rsid w:val="00D10352"/>
    <w:rsid w:val="00D11BE1"/>
    <w:rsid w:val="00D12415"/>
    <w:rsid w:val="00D148A8"/>
    <w:rsid w:val="00D17660"/>
    <w:rsid w:val="00D36D86"/>
    <w:rsid w:val="00D37736"/>
    <w:rsid w:val="00D4184C"/>
    <w:rsid w:val="00D478B1"/>
    <w:rsid w:val="00D5666C"/>
    <w:rsid w:val="00D6175D"/>
    <w:rsid w:val="00D829BC"/>
    <w:rsid w:val="00D97379"/>
    <w:rsid w:val="00DA21A9"/>
    <w:rsid w:val="00DA226B"/>
    <w:rsid w:val="00DA35A9"/>
    <w:rsid w:val="00DA37D3"/>
    <w:rsid w:val="00DA6D50"/>
    <w:rsid w:val="00DA737D"/>
    <w:rsid w:val="00DB0487"/>
    <w:rsid w:val="00DB2EC5"/>
    <w:rsid w:val="00DB51DE"/>
    <w:rsid w:val="00DB75E5"/>
    <w:rsid w:val="00DC261D"/>
    <w:rsid w:val="00DC604D"/>
    <w:rsid w:val="00DC6D99"/>
    <w:rsid w:val="00DD0872"/>
    <w:rsid w:val="00DD3133"/>
    <w:rsid w:val="00DE1384"/>
    <w:rsid w:val="00DE2063"/>
    <w:rsid w:val="00DE7847"/>
    <w:rsid w:val="00DF4D81"/>
    <w:rsid w:val="00DF6516"/>
    <w:rsid w:val="00DF7FBE"/>
    <w:rsid w:val="00E006BB"/>
    <w:rsid w:val="00E00B6A"/>
    <w:rsid w:val="00E125EE"/>
    <w:rsid w:val="00E1540F"/>
    <w:rsid w:val="00E20641"/>
    <w:rsid w:val="00E22330"/>
    <w:rsid w:val="00E2403E"/>
    <w:rsid w:val="00E349FB"/>
    <w:rsid w:val="00E370D6"/>
    <w:rsid w:val="00E529E7"/>
    <w:rsid w:val="00E55B5B"/>
    <w:rsid w:val="00E55EF7"/>
    <w:rsid w:val="00E61891"/>
    <w:rsid w:val="00E65D55"/>
    <w:rsid w:val="00E72350"/>
    <w:rsid w:val="00E72D8E"/>
    <w:rsid w:val="00E77636"/>
    <w:rsid w:val="00E8628A"/>
    <w:rsid w:val="00E9218D"/>
    <w:rsid w:val="00E935E8"/>
    <w:rsid w:val="00E94493"/>
    <w:rsid w:val="00E9537E"/>
    <w:rsid w:val="00EA7C9C"/>
    <w:rsid w:val="00EB493D"/>
    <w:rsid w:val="00EB5601"/>
    <w:rsid w:val="00EC15B6"/>
    <w:rsid w:val="00EC5170"/>
    <w:rsid w:val="00EC7716"/>
    <w:rsid w:val="00ED0C39"/>
    <w:rsid w:val="00ED1732"/>
    <w:rsid w:val="00ED1BB6"/>
    <w:rsid w:val="00ED44B5"/>
    <w:rsid w:val="00ED60E9"/>
    <w:rsid w:val="00EE1874"/>
    <w:rsid w:val="00EE5FE7"/>
    <w:rsid w:val="00EF1D3B"/>
    <w:rsid w:val="00EF4607"/>
    <w:rsid w:val="00EF5E87"/>
    <w:rsid w:val="00EF7EB4"/>
    <w:rsid w:val="00EF7FCE"/>
    <w:rsid w:val="00F00D24"/>
    <w:rsid w:val="00F102FB"/>
    <w:rsid w:val="00F22343"/>
    <w:rsid w:val="00F26F00"/>
    <w:rsid w:val="00F43399"/>
    <w:rsid w:val="00F445A0"/>
    <w:rsid w:val="00F5202C"/>
    <w:rsid w:val="00F56004"/>
    <w:rsid w:val="00F57A63"/>
    <w:rsid w:val="00F6536F"/>
    <w:rsid w:val="00F65C09"/>
    <w:rsid w:val="00F73192"/>
    <w:rsid w:val="00F747A9"/>
    <w:rsid w:val="00F849B4"/>
    <w:rsid w:val="00F8576E"/>
    <w:rsid w:val="00F90528"/>
    <w:rsid w:val="00F977A7"/>
    <w:rsid w:val="00FA13EA"/>
    <w:rsid w:val="00FA725B"/>
    <w:rsid w:val="00FA75C8"/>
    <w:rsid w:val="00FB5F01"/>
    <w:rsid w:val="00FB794F"/>
    <w:rsid w:val="00FC0C9D"/>
    <w:rsid w:val="00FE04A9"/>
    <w:rsid w:val="00FE4635"/>
    <w:rsid w:val="00FF3122"/>
    <w:rsid w:val="00FF5805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354C96F0-F9E2-4E52-82D1-BEF00EE7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873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8731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88731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pPr>
      <w:spacing w:line="360" w:lineRule="auto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Normal (Web)"/>
    <w:aliases w:val="Обычный (Web),Обычный (веб) Знак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customStyle="1" w:styleId="aa">
    <w:name w:val="Обычный (веб) Знак Знак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uiPriority w:val="99"/>
    <w:rsid w:val="00FC0C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FC0C9D"/>
    <w:rPr>
      <w:rFonts w:cs="Times New Roman"/>
    </w:rPr>
  </w:style>
  <w:style w:type="paragraph" w:styleId="ae">
    <w:name w:val="footnote text"/>
    <w:basedOn w:val="a"/>
    <w:link w:val="af"/>
    <w:uiPriority w:val="99"/>
    <w:semiHidden/>
    <w:rsid w:val="006F756A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</w:style>
  <w:style w:type="character" w:styleId="af0">
    <w:name w:val="footnote reference"/>
    <w:uiPriority w:val="99"/>
    <w:semiHidden/>
    <w:rsid w:val="006F756A"/>
    <w:rPr>
      <w:rFonts w:cs="Times New Roman"/>
      <w:vertAlign w:val="superscript"/>
    </w:rPr>
  </w:style>
  <w:style w:type="character" w:styleId="af1">
    <w:name w:val="Hyperlink"/>
    <w:uiPriority w:val="99"/>
    <w:rsid w:val="0018180F"/>
    <w:rPr>
      <w:rFonts w:ascii="Times New Roman" w:hAnsi="Times New Roman" w:cs="Times New Roman"/>
      <w:color w:val="001F4B"/>
      <w:u w:val="single"/>
    </w:rPr>
  </w:style>
  <w:style w:type="paragraph" w:styleId="af2">
    <w:name w:val="Balloon Text"/>
    <w:basedOn w:val="a"/>
    <w:link w:val="af3"/>
    <w:uiPriority w:val="99"/>
    <w:semiHidden/>
    <w:rsid w:val="006B38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hlnormal">
    <w:name w:val="hlnormal"/>
    <w:rsid w:val="00DD3133"/>
    <w:rPr>
      <w:rFonts w:cs="Times New Roman"/>
    </w:rPr>
  </w:style>
  <w:style w:type="character" w:customStyle="1" w:styleId="hl0">
    <w:name w:val="hl0"/>
    <w:rsid w:val="003B76C4"/>
    <w:rPr>
      <w:rFonts w:cs="Times New Roman"/>
    </w:rPr>
  </w:style>
  <w:style w:type="paragraph" w:styleId="HTML">
    <w:name w:val="HTML Preformatted"/>
    <w:basedOn w:val="a"/>
    <w:link w:val="HTML0"/>
    <w:uiPriority w:val="99"/>
    <w:rsid w:val="00F445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styleId="af4">
    <w:name w:val="Strong"/>
    <w:uiPriority w:val="22"/>
    <w:qFormat/>
    <w:rsid w:val="00700F0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13494</Words>
  <Characters>76919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WareZ Provider </Company>
  <LinksUpToDate>false</LinksUpToDate>
  <CharactersWithSpaces>90233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www.PHILka.RU</dc:creator>
  <cp:keywords/>
  <dc:description/>
  <cp:lastModifiedBy>admin</cp:lastModifiedBy>
  <cp:revision>2</cp:revision>
  <cp:lastPrinted>2001-12-31T23:54:00Z</cp:lastPrinted>
  <dcterms:created xsi:type="dcterms:W3CDTF">2014-03-13T22:08:00Z</dcterms:created>
  <dcterms:modified xsi:type="dcterms:W3CDTF">2014-03-13T22:08:00Z</dcterms:modified>
</cp:coreProperties>
</file>