
<file path=[Content_Types].xml><?xml version="1.0" encoding="utf-8"?>
<Types xmlns="http://schemas.openxmlformats.org/package/2006/content-types">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097" w:rsidRPr="0033090D" w:rsidRDefault="001B109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Оглавление</w:t>
      </w:r>
    </w:p>
    <w:p w:rsidR="0033090D" w:rsidRPr="00817F13" w:rsidRDefault="0033090D" w:rsidP="0033090D">
      <w:pPr>
        <w:keepNext/>
        <w:widowControl w:val="0"/>
        <w:spacing w:after="0" w:line="360" w:lineRule="auto"/>
        <w:ind w:firstLine="709"/>
        <w:jc w:val="both"/>
        <w:rPr>
          <w:rFonts w:ascii="Times New Roman" w:hAnsi="Times New Roman"/>
          <w:sz w:val="28"/>
          <w:szCs w:val="28"/>
        </w:rPr>
      </w:pPr>
    </w:p>
    <w:p w:rsidR="001B1097" w:rsidRPr="0033090D" w:rsidRDefault="001B1097" w:rsidP="0033090D">
      <w:pPr>
        <w:keepNext/>
        <w:widowControl w:val="0"/>
        <w:spacing w:after="0" w:line="360" w:lineRule="auto"/>
        <w:jc w:val="both"/>
        <w:rPr>
          <w:rFonts w:ascii="Times New Roman" w:hAnsi="Times New Roman"/>
          <w:sz w:val="28"/>
          <w:szCs w:val="28"/>
        </w:rPr>
      </w:pPr>
      <w:r w:rsidRPr="0033090D">
        <w:rPr>
          <w:rFonts w:ascii="Times New Roman" w:hAnsi="Times New Roman"/>
          <w:sz w:val="28"/>
          <w:szCs w:val="28"/>
        </w:rPr>
        <w:t xml:space="preserve">Введение </w:t>
      </w:r>
    </w:p>
    <w:p w:rsidR="001B1097" w:rsidRPr="0033090D" w:rsidRDefault="001B1097" w:rsidP="0033090D">
      <w:pPr>
        <w:keepNext/>
        <w:widowControl w:val="0"/>
        <w:spacing w:after="0" w:line="360" w:lineRule="auto"/>
        <w:jc w:val="both"/>
        <w:rPr>
          <w:rFonts w:ascii="Times New Roman" w:hAnsi="Times New Roman"/>
          <w:sz w:val="28"/>
          <w:szCs w:val="28"/>
        </w:rPr>
      </w:pPr>
      <w:r w:rsidRPr="0033090D">
        <w:rPr>
          <w:rFonts w:ascii="Times New Roman" w:hAnsi="Times New Roman"/>
          <w:sz w:val="28"/>
          <w:szCs w:val="28"/>
        </w:rPr>
        <w:t>Глава 1 Основы организации предотвращения и ликвидации чрезвычайных ситуаций в Р.Ф</w:t>
      </w:r>
    </w:p>
    <w:p w:rsidR="001B1097" w:rsidRPr="0033090D" w:rsidRDefault="001B1097" w:rsidP="0033090D">
      <w:pPr>
        <w:keepNext/>
        <w:widowControl w:val="0"/>
        <w:spacing w:after="0" w:line="360" w:lineRule="auto"/>
        <w:jc w:val="both"/>
        <w:rPr>
          <w:rFonts w:ascii="Times New Roman" w:hAnsi="Times New Roman"/>
          <w:sz w:val="28"/>
          <w:szCs w:val="28"/>
        </w:rPr>
      </w:pPr>
      <w:r w:rsidRPr="0033090D">
        <w:rPr>
          <w:rFonts w:ascii="Times New Roman" w:hAnsi="Times New Roman"/>
          <w:sz w:val="28"/>
          <w:szCs w:val="28"/>
        </w:rPr>
        <w:t>1.1 Общая структура Единой государственной системы чрезвычайных ситуа</w:t>
      </w:r>
      <w:r w:rsidR="0033090D">
        <w:rPr>
          <w:rFonts w:ascii="Times New Roman" w:hAnsi="Times New Roman"/>
          <w:sz w:val="28"/>
          <w:szCs w:val="28"/>
        </w:rPr>
        <w:t>ций (</w:t>
      </w:r>
      <w:r w:rsidRPr="0033090D">
        <w:rPr>
          <w:rFonts w:ascii="Times New Roman" w:hAnsi="Times New Roman"/>
          <w:sz w:val="28"/>
          <w:szCs w:val="28"/>
        </w:rPr>
        <w:t>ЕГСЧС)</w:t>
      </w:r>
      <w:r w:rsidR="000B33EA">
        <w:rPr>
          <w:rFonts w:ascii="Times New Roman" w:hAnsi="Times New Roman"/>
          <w:sz w:val="28"/>
          <w:szCs w:val="28"/>
        </w:rPr>
        <w:t xml:space="preserve"> в Р</w:t>
      </w:r>
      <w:r w:rsidR="0033090D">
        <w:rPr>
          <w:rFonts w:ascii="Times New Roman" w:hAnsi="Times New Roman"/>
          <w:sz w:val="28"/>
          <w:szCs w:val="28"/>
        </w:rPr>
        <w:t>Ф</w:t>
      </w:r>
    </w:p>
    <w:p w:rsidR="001B1097" w:rsidRPr="0033090D" w:rsidRDefault="001B1097" w:rsidP="0033090D">
      <w:pPr>
        <w:keepNext/>
        <w:widowControl w:val="0"/>
        <w:spacing w:after="0" w:line="360" w:lineRule="auto"/>
        <w:jc w:val="both"/>
        <w:rPr>
          <w:rFonts w:ascii="Times New Roman" w:hAnsi="Times New Roman"/>
          <w:sz w:val="28"/>
          <w:szCs w:val="28"/>
        </w:rPr>
      </w:pPr>
      <w:r w:rsidRPr="0033090D">
        <w:rPr>
          <w:rFonts w:ascii="Times New Roman" w:hAnsi="Times New Roman"/>
          <w:sz w:val="28"/>
          <w:szCs w:val="28"/>
        </w:rPr>
        <w:t>1.2 Пункты управления на региональном и территориальном уро</w:t>
      </w:r>
      <w:r w:rsidR="000E2B81" w:rsidRPr="0033090D">
        <w:rPr>
          <w:rFonts w:ascii="Times New Roman" w:hAnsi="Times New Roman"/>
          <w:sz w:val="28"/>
          <w:szCs w:val="28"/>
        </w:rPr>
        <w:t>вне</w:t>
      </w:r>
    </w:p>
    <w:p w:rsidR="001B1097" w:rsidRPr="0033090D" w:rsidRDefault="001B1097" w:rsidP="0033090D">
      <w:pPr>
        <w:keepNext/>
        <w:widowControl w:val="0"/>
        <w:spacing w:after="0" w:line="360" w:lineRule="auto"/>
        <w:jc w:val="both"/>
        <w:rPr>
          <w:rFonts w:ascii="Times New Roman" w:hAnsi="Times New Roman"/>
          <w:sz w:val="28"/>
          <w:szCs w:val="28"/>
        </w:rPr>
      </w:pPr>
      <w:r w:rsidRPr="0033090D">
        <w:rPr>
          <w:rFonts w:ascii="Times New Roman" w:hAnsi="Times New Roman"/>
          <w:sz w:val="28"/>
          <w:szCs w:val="28"/>
        </w:rPr>
        <w:t>1.3 Потенциальные опасност</w:t>
      </w:r>
      <w:r w:rsidR="003E285B" w:rsidRPr="0033090D">
        <w:rPr>
          <w:rFonts w:ascii="Times New Roman" w:hAnsi="Times New Roman"/>
          <w:sz w:val="28"/>
          <w:szCs w:val="28"/>
        </w:rPr>
        <w:t>и для населения и территорий при</w:t>
      </w:r>
      <w:r w:rsidRPr="0033090D">
        <w:rPr>
          <w:rFonts w:ascii="Times New Roman" w:hAnsi="Times New Roman"/>
          <w:sz w:val="28"/>
          <w:szCs w:val="28"/>
        </w:rPr>
        <w:t xml:space="preserve"> возникновении чрезвычайных ситуаций прир</w:t>
      </w:r>
      <w:r w:rsidR="0033090D">
        <w:rPr>
          <w:rFonts w:ascii="Times New Roman" w:hAnsi="Times New Roman"/>
          <w:sz w:val="28"/>
          <w:szCs w:val="28"/>
        </w:rPr>
        <w:t>одного и техногенного характера</w:t>
      </w:r>
    </w:p>
    <w:p w:rsidR="001B1097" w:rsidRPr="0033090D" w:rsidRDefault="001B1097" w:rsidP="0033090D">
      <w:pPr>
        <w:keepNext/>
        <w:widowControl w:val="0"/>
        <w:spacing w:after="0" w:line="360" w:lineRule="auto"/>
        <w:jc w:val="both"/>
        <w:rPr>
          <w:rFonts w:ascii="Times New Roman" w:hAnsi="Times New Roman"/>
          <w:sz w:val="28"/>
          <w:szCs w:val="28"/>
        </w:rPr>
      </w:pPr>
      <w:r w:rsidRPr="0033090D">
        <w:rPr>
          <w:rFonts w:ascii="Times New Roman" w:hAnsi="Times New Roman"/>
          <w:sz w:val="28"/>
          <w:szCs w:val="28"/>
        </w:rPr>
        <w:t>Глава 2 Исследование системы управления ЧС в Афанасьевском</w:t>
      </w:r>
      <w:r w:rsidR="0033090D">
        <w:rPr>
          <w:rFonts w:ascii="Times New Roman" w:hAnsi="Times New Roman"/>
          <w:sz w:val="28"/>
          <w:szCs w:val="28"/>
        </w:rPr>
        <w:t xml:space="preserve"> </w:t>
      </w:r>
      <w:r w:rsidRPr="0033090D">
        <w:rPr>
          <w:rFonts w:ascii="Times New Roman" w:hAnsi="Times New Roman"/>
          <w:sz w:val="28"/>
          <w:szCs w:val="28"/>
        </w:rPr>
        <w:t>муниципальном образовании Тулунского района Иркутской о</w:t>
      </w:r>
      <w:r w:rsidR="0033090D">
        <w:rPr>
          <w:rFonts w:ascii="Times New Roman" w:hAnsi="Times New Roman"/>
          <w:sz w:val="28"/>
          <w:szCs w:val="28"/>
        </w:rPr>
        <w:t>бласти</w:t>
      </w:r>
    </w:p>
    <w:p w:rsidR="001B1097" w:rsidRPr="0033090D" w:rsidRDefault="001B1097" w:rsidP="0033090D">
      <w:pPr>
        <w:keepNext/>
        <w:widowControl w:val="0"/>
        <w:spacing w:after="0" w:line="360" w:lineRule="auto"/>
        <w:jc w:val="both"/>
        <w:rPr>
          <w:rFonts w:ascii="Times New Roman" w:hAnsi="Times New Roman"/>
          <w:sz w:val="28"/>
          <w:szCs w:val="28"/>
        </w:rPr>
      </w:pPr>
      <w:r w:rsidRPr="0033090D">
        <w:rPr>
          <w:rFonts w:ascii="Times New Roman" w:hAnsi="Times New Roman"/>
          <w:sz w:val="28"/>
          <w:szCs w:val="28"/>
        </w:rPr>
        <w:t>2.1 Краткая характерист</w:t>
      </w:r>
      <w:r w:rsidR="0033090D">
        <w:rPr>
          <w:rFonts w:ascii="Times New Roman" w:hAnsi="Times New Roman"/>
          <w:sz w:val="28"/>
          <w:szCs w:val="28"/>
        </w:rPr>
        <w:t>ика Афанасьевского МО</w:t>
      </w:r>
    </w:p>
    <w:p w:rsidR="001B1097" w:rsidRPr="0033090D" w:rsidRDefault="001B1097" w:rsidP="0033090D">
      <w:pPr>
        <w:keepNext/>
        <w:widowControl w:val="0"/>
        <w:spacing w:after="0" w:line="360" w:lineRule="auto"/>
        <w:jc w:val="both"/>
        <w:rPr>
          <w:rFonts w:ascii="Times New Roman" w:hAnsi="Times New Roman"/>
          <w:sz w:val="28"/>
          <w:szCs w:val="28"/>
        </w:rPr>
      </w:pPr>
      <w:r w:rsidRPr="0033090D">
        <w:rPr>
          <w:rFonts w:ascii="Times New Roman" w:hAnsi="Times New Roman"/>
          <w:sz w:val="28"/>
          <w:szCs w:val="28"/>
        </w:rPr>
        <w:t>2.2 Анализ организационной стр</w:t>
      </w:r>
      <w:r w:rsidR="0033090D">
        <w:rPr>
          <w:rFonts w:ascii="Times New Roman" w:hAnsi="Times New Roman"/>
          <w:sz w:val="28"/>
          <w:szCs w:val="28"/>
        </w:rPr>
        <w:t>уктуры местной администрации</w:t>
      </w:r>
    </w:p>
    <w:p w:rsidR="001B1097" w:rsidRPr="0033090D" w:rsidRDefault="001B1097" w:rsidP="0033090D">
      <w:pPr>
        <w:keepNext/>
        <w:widowControl w:val="0"/>
        <w:spacing w:after="0" w:line="360" w:lineRule="auto"/>
        <w:jc w:val="both"/>
        <w:rPr>
          <w:rFonts w:ascii="Times New Roman" w:hAnsi="Times New Roman"/>
          <w:sz w:val="28"/>
          <w:szCs w:val="28"/>
        </w:rPr>
      </w:pPr>
      <w:r w:rsidRPr="0033090D">
        <w:rPr>
          <w:rFonts w:ascii="Times New Roman" w:hAnsi="Times New Roman"/>
          <w:sz w:val="28"/>
          <w:szCs w:val="28"/>
        </w:rPr>
        <w:t>2.3 Функциона</w:t>
      </w:r>
      <w:r w:rsidR="003E285B" w:rsidRPr="0033090D">
        <w:rPr>
          <w:rFonts w:ascii="Times New Roman" w:hAnsi="Times New Roman"/>
          <w:sz w:val="28"/>
          <w:szCs w:val="28"/>
        </w:rPr>
        <w:t>льные задачи</w:t>
      </w:r>
    </w:p>
    <w:p w:rsidR="001B1097" w:rsidRPr="0033090D" w:rsidRDefault="001B1097" w:rsidP="0033090D">
      <w:pPr>
        <w:keepNext/>
        <w:widowControl w:val="0"/>
        <w:spacing w:after="0" w:line="360" w:lineRule="auto"/>
        <w:jc w:val="both"/>
        <w:rPr>
          <w:rFonts w:ascii="Times New Roman" w:hAnsi="Times New Roman"/>
          <w:sz w:val="28"/>
          <w:szCs w:val="28"/>
        </w:rPr>
      </w:pPr>
      <w:r w:rsidRPr="0033090D">
        <w:rPr>
          <w:rFonts w:ascii="Times New Roman" w:hAnsi="Times New Roman"/>
          <w:sz w:val="28"/>
          <w:szCs w:val="28"/>
        </w:rPr>
        <w:t>2.4 Информаци</w:t>
      </w:r>
      <w:r w:rsidR="000E2B81" w:rsidRPr="0033090D">
        <w:rPr>
          <w:rFonts w:ascii="Times New Roman" w:hAnsi="Times New Roman"/>
          <w:sz w:val="28"/>
          <w:szCs w:val="28"/>
        </w:rPr>
        <w:t>онное обеспечение</w:t>
      </w:r>
    </w:p>
    <w:p w:rsidR="001B1097" w:rsidRPr="0033090D" w:rsidRDefault="001B1097" w:rsidP="0033090D">
      <w:pPr>
        <w:keepNext/>
        <w:widowControl w:val="0"/>
        <w:spacing w:after="0" w:line="360" w:lineRule="auto"/>
        <w:jc w:val="both"/>
        <w:rPr>
          <w:rFonts w:ascii="Times New Roman" w:hAnsi="Times New Roman"/>
          <w:sz w:val="28"/>
          <w:szCs w:val="28"/>
        </w:rPr>
      </w:pPr>
      <w:r w:rsidRPr="0033090D">
        <w:rPr>
          <w:rFonts w:ascii="Times New Roman" w:hAnsi="Times New Roman"/>
          <w:sz w:val="28"/>
          <w:szCs w:val="28"/>
        </w:rPr>
        <w:t>2.5 Характерис</w:t>
      </w:r>
      <w:r w:rsidR="0033090D">
        <w:rPr>
          <w:rFonts w:ascii="Times New Roman" w:hAnsi="Times New Roman"/>
          <w:sz w:val="28"/>
          <w:szCs w:val="28"/>
        </w:rPr>
        <w:t>тика персонала</w:t>
      </w:r>
    </w:p>
    <w:p w:rsidR="001B1097" w:rsidRPr="0033090D" w:rsidRDefault="001B1097" w:rsidP="0033090D">
      <w:pPr>
        <w:keepNext/>
        <w:widowControl w:val="0"/>
        <w:spacing w:after="0" w:line="360" w:lineRule="auto"/>
        <w:jc w:val="both"/>
        <w:rPr>
          <w:rFonts w:ascii="Times New Roman" w:hAnsi="Times New Roman"/>
          <w:sz w:val="28"/>
          <w:szCs w:val="28"/>
        </w:rPr>
      </w:pPr>
      <w:r w:rsidRPr="0033090D">
        <w:rPr>
          <w:rFonts w:ascii="Times New Roman" w:hAnsi="Times New Roman"/>
          <w:sz w:val="28"/>
          <w:szCs w:val="28"/>
        </w:rPr>
        <w:t>2.6 Анализ деятельности Комиссии по предупреждению и ликвидации чрезвычайных ситуаций и обеспечение пожарной безопасности (КЧС и ПБ) Афанасьевского муни</w:t>
      </w:r>
      <w:r w:rsidR="003E285B" w:rsidRPr="0033090D">
        <w:rPr>
          <w:rFonts w:ascii="Times New Roman" w:hAnsi="Times New Roman"/>
          <w:sz w:val="28"/>
          <w:szCs w:val="28"/>
        </w:rPr>
        <w:t>ципального образования</w:t>
      </w:r>
    </w:p>
    <w:p w:rsidR="001B1097" w:rsidRPr="0033090D" w:rsidRDefault="001B1097" w:rsidP="0033090D">
      <w:pPr>
        <w:keepNext/>
        <w:widowControl w:val="0"/>
        <w:spacing w:after="0" w:line="360" w:lineRule="auto"/>
        <w:jc w:val="both"/>
        <w:rPr>
          <w:rFonts w:ascii="Times New Roman" w:hAnsi="Times New Roman"/>
          <w:sz w:val="28"/>
          <w:szCs w:val="28"/>
        </w:rPr>
      </w:pPr>
      <w:r w:rsidRPr="0033090D">
        <w:rPr>
          <w:rFonts w:ascii="Times New Roman" w:hAnsi="Times New Roman"/>
          <w:sz w:val="28"/>
          <w:szCs w:val="28"/>
        </w:rPr>
        <w:t>Глава 3 Разработка мер совершенствования организации предотвращения и ликвидации чрезвычайных ситуаций в Афанасьевском муниципальном образова</w:t>
      </w:r>
      <w:r w:rsidR="003E285B" w:rsidRPr="0033090D">
        <w:rPr>
          <w:rFonts w:ascii="Times New Roman" w:hAnsi="Times New Roman"/>
          <w:sz w:val="28"/>
          <w:szCs w:val="28"/>
        </w:rPr>
        <w:t>нии</w:t>
      </w:r>
    </w:p>
    <w:p w:rsidR="0033090D" w:rsidRPr="0033090D" w:rsidRDefault="001B1097" w:rsidP="0033090D">
      <w:pPr>
        <w:keepNext/>
        <w:widowControl w:val="0"/>
        <w:spacing w:after="0" w:line="360" w:lineRule="auto"/>
        <w:jc w:val="both"/>
        <w:rPr>
          <w:rFonts w:ascii="Times New Roman" w:hAnsi="Times New Roman"/>
          <w:sz w:val="28"/>
          <w:szCs w:val="28"/>
        </w:rPr>
      </w:pPr>
      <w:r w:rsidRPr="0033090D">
        <w:rPr>
          <w:rFonts w:ascii="Times New Roman" w:hAnsi="Times New Roman"/>
          <w:sz w:val="28"/>
          <w:szCs w:val="28"/>
        </w:rPr>
        <w:t>3.1 Обоснование необходим</w:t>
      </w:r>
      <w:r w:rsidR="0033090D">
        <w:rPr>
          <w:rFonts w:ascii="Times New Roman" w:hAnsi="Times New Roman"/>
          <w:sz w:val="28"/>
          <w:szCs w:val="28"/>
        </w:rPr>
        <w:t>ости предлагаемых мероприятий</w:t>
      </w:r>
    </w:p>
    <w:p w:rsidR="001B1097" w:rsidRPr="0033090D" w:rsidRDefault="0033090D" w:rsidP="0033090D">
      <w:pPr>
        <w:keepNext/>
        <w:widowControl w:val="0"/>
        <w:spacing w:after="0" w:line="360" w:lineRule="auto"/>
        <w:jc w:val="both"/>
        <w:rPr>
          <w:rFonts w:ascii="Times New Roman" w:hAnsi="Times New Roman"/>
          <w:sz w:val="28"/>
          <w:szCs w:val="28"/>
        </w:rPr>
      </w:pPr>
      <w:r>
        <w:rPr>
          <w:rFonts w:ascii="Times New Roman" w:hAnsi="Times New Roman"/>
          <w:sz w:val="28"/>
          <w:szCs w:val="28"/>
        </w:rPr>
        <w:t>3.</w:t>
      </w:r>
      <w:r w:rsidR="001B1097" w:rsidRPr="0033090D">
        <w:rPr>
          <w:rFonts w:ascii="Times New Roman" w:hAnsi="Times New Roman"/>
          <w:sz w:val="28"/>
          <w:szCs w:val="28"/>
        </w:rPr>
        <w:t>2 Разработка мер совершенствования организации предотвращения и ликвидации последствий ЧС на территории Афанасьевского муниципального образования и оценка их эффективно</w:t>
      </w:r>
      <w:r w:rsidR="000E2B81" w:rsidRPr="0033090D">
        <w:rPr>
          <w:rFonts w:ascii="Times New Roman" w:hAnsi="Times New Roman"/>
          <w:sz w:val="28"/>
          <w:szCs w:val="28"/>
        </w:rPr>
        <w:t>сти</w:t>
      </w:r>
    </w:p>
    <w:p w:rsidR="001B1097" w:rsidRPr="0033090D" w:rsidRDefault="001B1097" w:rsidP="0033090D">
      <w:pPr>
        <w:keepNext/>
        <w:widowControl w:val="0"/>
        <w:spacing w:after="0" w:line="360" w:lineRule="auto"/>
        <w:jc w:val="both"/>
        <w:rPr>
          <w:rFonts w:ascii="Times New Roman" w:hAnsi="Times New Roman"/>
          <w:sz w:val="28"/>
          <w:szCs w:val="28"/>
        </w:rPr>
      </w:pPr>
      <w:r w:rsidRPr="0033090D">
        <w:rPr>
          <w:rFonts w:ascii="Times New Roman" w:hAnsi="Times New Roman"/>
          <w:sz w:val="28"/>
          <w:szCs w:val="28"/>
        </w:rPr>
        <w:t>Заклю</w:t>
      </w:r>
      <w:r w:rsidR="000E2B81" w:rsidRPr="0033090D">
        <w:rPr>
          <w:rFonts w:ascii="Times New Roman" w:hAnsi="Times New Roman"/>
          <w:sz w:val="28"/>
          <w:szCs w:val="28"/>
        </w:rPr>
        <w:t>чение</w:t>
      </w:r>
    </w:p>
    <w:p w:rsidR="001B1097" w:rsidRPr="0033090D" w:rsidRDefault="001B1097" w:rsidP="0033090D">
      <w:pPr>
        <w:keepNext/>
        <w:widowControl w:val="0"/>
        <w:spacing w:after="0" w:line="360" w:lineRule="auto"/>
        <w:jc w:val="both"/>
        <w:rPr>
          <w:rFonts w:ascii="Times New Roman" w:hAnsi="Times New Roman"/>
          <w:sz w:val="28"/>
          <w:szCs w:val="28"/>
        </w:rPr>
      </w:pPr>
      <w:r w:rsidRPr="0033090D">
        <w:rPr>
          <w:rFonts w:ascii="Times New Roman" w:hAnsi="Times New Roman"/>
          <w:sz w:val="28"/>
          <w:szCs w:val="28"/>
        </w:rPr>
        <w:t>Список нормативно-правов</w:t>
      </w:r>
      <w:r w:rsidR="0033090D">
        <w:rPr>
          <w:rFonts w:ascii="Times New Roman" w:hAnsi="Times New Roman"/>
          <w:sz w:val="28"/>
          <w:szCs w:val="28"/>
        </w:rPr>
        <w:t>ых актов и литературы</w:t>
      </w:r>
    </w:p>
    <w:p w:rsidR="009824AA" w:rsidRPr="0033090D" w:rsidRDefault="009824AA"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lastRenderedPageBreak/>
        <w:t>Введение</w:t>
      </w:r>
    </w:p>
    <w:p w:rsidR="0033090D" w:rsidRDefault="0033090D" w:rsidP="0033090D">
      <w:pPr>
        <w:keepNext/>
        <w:widowControl w:val="0"/>
        <w:spacing w:after="0" w:line="360" w:lineRule="auto"/>
        <w:ind w:firstLine="709"/>
        <w:jc w:val="both"/>
        <w:rPr>
          <w:rFonts w:ascii="Times New Roman" w:hAnsi="Times New Roman"/>
          <w:sz w:val="28"/>
          <w:szCs w:val="28"/>
        </w:rPr>
      </w:pPr>
    </w:p>
    <w:p w:rsidR="00BC45BA" w:rsidRPr="0033090D" w:rsidRDefault="0061003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Крупнейший итальянский философ-гуманист XV века Лоренцо Валла писал, что людьми </w:t>
      </w:r>
      <w:r w:rsidR="0033090D">
        <w:rPr>
          <w:rFonts w:ascii="Times New Roman" w:hAnsi="Times New Roman"/>
          <w:sz w:val="28"/>
          <w:szCs w:val="28"/>
        </w:rPr>
        <w:t>«</w:t>
      </w:r>
      <w:r w:rsidRPr="0033090D">
        <w:rPr>
          <w:rFonts w:ascii="Times New Roman" w:hAnsi="Times New Roman"/>
          <w:sz w:val="28"/>
          <w:szCs w:val="28"/>
        </w:rPr>
        <w:t>большие блага… предпочи</w:t>
      </w:r>
      <w:r w:rsidR="0033090D">
        <w:rPr>
          <w:rFonts w:ascii="Times New Roman" w:hAnsi="Times New Roman"/>
          <w:sz w:val="28"/>
          <w:szCs w:val="28"/>
        </w:rPr>
        <w:t>таются меньшим благам или</w:t>
      </w:r>
      <w:r w:rsidR="00817F13">
        <w:rPr>
          <w:rFonts w:ascii="Times New Roman" w:hAnsi="Times New Roman"/>
          <w:sz w:val="28"/>
          <w:szCs w:val="28"/>
        </w:rPr>
        <w:t xml:space="preserve"> меньший ущерб большему. Но … </w:t>
      </w:r>
      <w:r w:rsidRPr="0033090D">
        <w:rPr>
          <w:rFonts w:ascii="Times New Roman" w:hAnsi="Times New Roman"/>
          <w:sz w:val="28"/>
          <w:szCs w:val="28"/>
        </w:rPr>
        <w:t xml:space="preserve">главное условие большего блага заключается в отсутствии несчастий, </w:t>
      </w:r>
      <w:r w:rsidR="0033090D">
        <w:rPr>
          <w:rFonts w:ascii="Times New Roman" w:hAnsi="Times New Roman"/>
          <w:sz w:val="28"/>
          <w:szCs w:val="28"/>
        </w:rPr>
        <w:t>опасностей, беспокойств, тягот…».</w:t>
      </w:r>
    </w:p>
    <w:p w:rsidR="00610031" w:rsidRPr="0033090D" w:rsidRDefault="0061003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В современных условиях решение этих проблем и обеспечение безопасности общенациональных и общегосударственных интересов любой страны и всего мирового сообщества, всех сфер и институтов общественной жизнедеятельности какого бы то ни было государства, а также прав и свобод каждого отдельного человека неразрывно связано с их защитой от чрезвычайных ситуаций (ЧС) техногенного, природного и военного характера. На сегодняшний день мировым сообществом, в том числе и Российской Федерацией, эта защита определена в качестве приоритетного направления государственной политики</w:t>
      </w:r>
      <w:r w:rsidR="00684DD2" w:rsidRPr="0033090D">
        <w:rPr>
          <w:rFonts w:ascii="Times New Roman" w:hAnsi="Times New Roman"/>
          <w:sz w:val="28"/>
          <w:szCs w:val="28"/>
        </w:rPr>
        <w:t>.</w:t>
      </w:r>
    </w:p>
    <w:p w:rsidR="00610031" w:rsidRPr="0033090D" w:rsidRDefault="0061003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В Российской Федерации ее правовую основу составляют положения Конституции, согласно которым каждый гражданин имеет право на</w:t>
      </w:r>
      <w:r w:rsidR="0033090D">
        <w:rPr>
          <w:rFonts w:ascii="Times New Roman" w:hAnsi="Times New Roman"/>
          <w:sz w:val="28"/>
          <w:szCs w:val="28"/>
        </w:rPr>
        <w:t xml:space="preserve"> </w:t>
      </w:r>
      <w:r w:rsidRPr="0033090D">
        <w:rPr>
          <w:rFonts w:ascii="Times New Roman" w:hAnsi="Times New Roman"/>
          <w:sz w:val="28"/>
          <w:szCs w:val="28"/>
        </w:rPr>
        <w:t>жизнь, труд в условиях, отвечающих требованиям безопасности и гигиены, охрану здоровья, благоприятную окружающую среду, достоверную информацию о ее состоянии и на возмещение ущерба, причиненного его здоровью или имуществу экологическими правонарушениями, а также вследствие незаконных действий (или бездействия) органов государственной власти или их должностных лиц. Сокрытие должностными лицами фактов и обстоятельств, создающих угрозу для жизни и здоровья людей, влечет за собой ответственность в соответствии с действующим законодательством.</w:t>
      </w:r>
    </w:p>
    <w:p w:rsidR="00610031" w:rsidRPr="0033090D" w:rsidRDefault="0061003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Эти права человека и гражданина, отнесенные Конституцией Российской Федерации к разряду неотчуждаемых и принадлежащих ему от рождения, подлежат государственной защите в обязательном порядке. Необходимость таких гарантий и их императивность, учитывая, что человек, его права и свободы являются высшей ценностью, видятся в следующем. Во-первых, масштабы и объемы антропогенной деятельности человека охватили практически всю биосферу, включая космическое пространство. Во-вторых, естественно</w:t>
      </w:r>
      <w:r w:rsidR="004574E3" w:rsidRPr="0033090D">
        <w:rPr>
          <w:rFonts w:ascii="Times New Roman" w:hAnsi="Times New Roman"/>
          <w:sz w:val="28"/>
          <w:szCs w:val="28"/>
        </w:rPr>
        <w:t xml:space="preserve"> </w:t>
      </w:r>
      <w:r w:rsidRPr="0033090D">
        <w:rPr>
          <w:rFonts w:ascii="Times New Roman" w:hAnsi="Times New Roman"/>
          <w:sz w:val="28"/>
          <w:szCs w:val="28"/>
        </w:rPr>
        <w:t>исторические противоречия между производительными возможностями биосферы и ростом общественных потребностей приобрели ныне архиопасную остроту. Вовлекая в производственный оборот огромные массы животных, растительных, минеральных и водных ресурсов, общество обогащает себя новыми, более сложными технологиями и улучшает условия для своего последующего развития. Но одновременно этот рост стимулирует увеличение числа производственных структур и их концентрацию в определенных регионах, приводит к недопустимо высокому загрязнению окружающей природной среды и снижает возможности биосферы к воспроизводству естественных ресурсов, порождает изменение климата и погоды, угрожает стабильности исторически сложившихся мировых природно-климатических систем, способствует увеличению риска возникновения техногенных аварий и стихийных бедствий и ущерба от них (сопоставимого с последствиями военных конфликтов), создает угрозу жизни и здоровью людей.</w:t>
      </w:r>
    </w:p>
    <w:p w:rsidR="00610031" w:rsidRPr="0033090D" w:rsidRDefault="0061003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Эти угрозы в последнее время приобрели масштабы глобальной проблемы, и редко случается, чтобы в течение недели в средствах массовой информации не появилось сообщение об очередной крупной ЧС, унесшей человеческие жизни, которая, зачастую в считанные часы и даже минуты, уничтожает результаты многолетнего труда. При этом многие ценные ресурсы оказываются выброшенными на ветер. </w:t>
      </w:r>
    </w:p>
    <w:p w:rsidR="00610031" w:rsidRPr="0033090D" w:rsidRDefault="0061003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Тенденция в настоящее время такова, что совокупные масштабы прямых и косвенных потерь (людских, экономических, интеллектуальных и других) от поражающих факторов ЧС природного и техногенного характера с каждым годом возрастают на 10—30% и приближаются к критической отметке</w:t>
      </w:r>
      <w:r w:rsidR="00684DD2" w:rsidRPr="0033090D">
        <w:rPr>
          <w:rFonts w:ascii="Times New Roman" w:hAnsi="Times New Roman"/>
          <w:sz w:val="28"/>
          <w:szCs w:val="28"/>
        </w:rPr>
        <w:t>.</w:t>
      </w:r>
    </w:p>
    <w:p w:rsidR="00610031" w:rsidRPr="0033090D" w:rsidRDefault="0061003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При ее достижении самостоятельно ни одно государство мира, включая Российскую Федерацию, будет не в состоянии их восполнить за счет собственных ресурсов без утраты с</w:t>
      </w:r>
      <w:r w:rsidR="0033090D">
        <w:rPr>
          <w:rFonts w:ascii="Times New Roman" w:hAnsi="Times New Roman"/>
          <w:sz w:val="28"/>
          <w:szCs w:val="28"/>
        </w:rPr>
        <w:t xml:space="preserve">воего поступательного социально </w:t>
      </w:r>
      <w:r w:rsidRPr="0033090D">
        <w:rPr>
          <w:rFonts w:ascii="Times New Roman" w:hAnsi="Times New Roman"/>
          <w:sz w:val="28"/>
          <w:szCs w:val="28"/>
        </w:rPr>
        <w:t xml:space="preserve">экономического развития потому, что программы восстановления и реконструкции экономики и инфраструктуры потребуют значительно больше материальных и финансовых средств, чем любые другие программы. Для разрешения этих противоречий требуется целенаправленная ориентация и использование все более значительной части научно-технического и производственно-хозяйственного потенциала всего мирового сообщества. </w:t>
      </w:r>
    </w:p>
    <w:p w:rsidR="0033090D" w:rsidRDefault="0061003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По оценкам экспертов, расходы на эти цели в каждой стране должны составлять не менее 2% расходной части ее бюджета. К этому следует добавить, что развитие средств ведения вооруженной борьбы и их огромные поражающие свойства, увеличение количества военных конфликтов, несмотря на усиление тенденций к формированию многополярного мира и создание предпосылок для демилитаризации международных отношений, привели к значительному росту масштабов поражения населенных пунктов, мирных жителей, объектов экономики и среды обитания.</w:t>
      </w:r>
    </w:p>
    <w:p w:rsidR="00610031" w:rsidRPr="0033090D" w:rsidRDefault="00610031" w:rsidP="0033090D">
      <w:pPr>
        <w:keepNext/>
        <w:widowControl w:val="0"/>
        <w:spacing w:after="0" w:line="360" w:lineRule="auto"/>
        <w:ind w:firstLine="709"/>
        <w:jc w:val="both"/>
        <w:rPr>
          <w:rFonts w:ascii="Times New Roman" w:hAnsi="Times New Roman"/>
          <w:bCs/>
          <w:sz w:val="28"/>
          <w:szCs w:val="28"/>
        </w:rPr>
      </w:pPr>
      <w:r w:rsidRPr="0033090D">
        <w:rPr>
          <w:rFonts w:ascii="Times New Roman" w:hAnsi="Times New Roman"/>
          <w:sz w:val="28"/>
          <w:szCs w:val="28"/>
        </w:rPr>
        <w:t>Исходя из этого можно сказать, что без решения задач по предупреждению ЧС природного, техногенного и военного характера и ликвидации негативных последствий (в том числе отдаленных) от их поражающих факторов практически невозможно обеспечить конституционные права и свободы человека и гражданина в Российской Федерации, реализовать курс ее устойчивого развития и на этой основе достичь основных национальных целей: социально-экономического и научно-технического прогресса; повышения уровня жизни народа; сохранения и приумножения национального достояния и национальных ценностей; защиты национальных интересов страны во всех сферах и усиления ее позиций на международной арене</w:t>
      </w:r>
      <w:r w:rsidR="00684DD2" w:rsidRPr="0033090D">
        <w:rPr>
          <w:rFonts w:ascii="Times New Roman" w:hAnsi="Times New Roman"/>
          <w:sz w:val="28"/>
          <w:szCs w:val="28"/>
        </w:rPr>
        <w:t>.</w:t>
      </w:r>
    </w:p>
    <w:p w:rsidR="009824AA" w:rsidRPr="0033090D" w:rsidRDefault="00C61FCA"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bCs/>
          <w:sz w:val="28"/>
          <w:szCs w:val="28"/>
        </w:rPr>
        <w:t>В</w:t>
      </w:r>
      <w:r w:rsidR="0088395A" w:rsidRPr="0033090D">
        <w:rPr>
          <w:rFonts w:ascii="Times New Roman" w:hAnsi="Times New Roman"/>
          <w:bCs/>
          <w:sz w:val="28"/>
          <w:szCs w:val="28"/>
        </w:rPr>
        <w:t xml:space="preserve"> каждом субъекте РФ разработаны Положения о территориальной подсистеме единой государственной системы предупреждения и ликвидации чрезвычайных ситуаций. </w:t>
      </w:r>
      <w:r w:rsidRPr="0033090D">
        <w:rPr>
          <w:rFonts w:ascii="Times New Roman" w:hAnsi="Times New Roman"/>
          <w:sz w:val="28"/>
          <w:szCs w:val="28"/>
          <w:lang w:eastAsia="ru-RU"/>
        </w:rPr>
        <w:t>Формирование эффективной системы экономических механизмов в области защиты населения и территорий от ЧС в условиях существующего разграничения полномочий между федеральными органами исполнительной власти, органами исполнительной власти субъектов Российской Федерации и местными органами власти является в настоящее время важнейшей задачей.</w:t>
      </w:r>
      <w:r w:rsidR="00BC45BA" w:rsidRPr="0033090D">
        <w:rPr>
          <w:rFonts w:ascii="Times New Roman" w:hAnsi="Times New Roman"/>
          <w:sz w:val="28"/>
          <w:szCs w:val="28"/>
          <w:lang w:eastAsia="ru-RU"/>
        </w:rPr>
        <w:t xml:space="preserve"> Роль муниципальных властей, как самой близкой к народу власти, чрезвычайно огромна. Во всех без исключения муниципальных образованиях организация предотвращения и ликвидация ЧС должна находиться на должном уровне. Однако, в большинстве муниципальных образований нет даже пожарной машины. Такое положение дел обуславливает актуальность выбранной темы дипломного проектирования. </w:t>
      </w:r>
    </w:p>
    <w:p w:rsidR="009824AA" w:rsidRPr="0033090D" w:rsidRDefault="009824AA"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В этой связи, цель данной выпускной квалификационной работы – разработка практических рекомендаций по совершенствованию организации предотвращения и ликвидации последствий ЧС на уровне муниципального образования.</w:t>
      </w:r>
    </w:p>
    <w:p w:rsidR="009824AA" w:rsidRPr="0033090D" w:rsidRDefault="009824AA"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xml:space="preserve">Объект исследования </w:t>
      </w:r>
      <w:r w:rsidR="001A15E7" w:rsidRPr="0033090D">
        <w:rPr>
          <w:rFonts w:ascii="Times New Roman" w:hAnsi="Times New Roman"/>
          <w:sz w:val="28"/>
          <w:szCs w:val="28"/>
          <w:lang w:eastAsia="ru-RU"/>
        </w:rPr>
        <w:t>–</w:t>
      </w:r>
      <w:r w:rsidRPr="0033090D">
        <w:rPr>
          <w:rFonts w:ascii="Times New Roman" w:hAnsi="Times New Roman"/>
          <w:sz w:val="28"/>
          <w:szCs w:val="28"/>
          <w:lang w:eastAsia="ru-RU"/>
        </w:rPr>
        <w:t xml:space="preserve"> </w:t>
      </w:r>
      <w:r w:rsidR="001A15E7" w:rsidRPr="0033090D">
        <w:rPr>
          <w:rFonts w:ascii="Times New Roman" w:hAnsi="Times New Roman"/>
          <w:sz w:val="28"/>
          <w:szCs w:val="28"/>
          <w:lang w:eastAsia="ru-RU"/>
        </w:rPr>
        <w:t>администрация Афанасьевского муниципального образования.</w:t>
      </w:r>
    </w:p>
    <w:p w:rsidR="001A15E7" w:rsidRPr="0033090D" w:rsidRDefault="001A15E7"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Предмет исследования – деятельность муниципальных органов власти по предотвращению и ликвидации последствий ЧС.</w:t>
      </w:r>
    </w:p>
    <w:p w:rsidR="00C61FCA" w:rsidRPr="0033090D" w:rsidRDefault="009824AA"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xml:space="preserve">Задачами выпускной квалификационной работы </w:t>
      </w:r>
      <w:r w:rsidR="00BC45BA" w:rsidRPr="0033090D">
        <w:rPr>
          <w:rFonts w:ascii="Times New Roman" w:hAnsi="Times New Roman"/>
          <w:sz w:val="28"/>
          <w:szCs w:val="28"/>
          <w:lang w:eastAsia="ru-RU"/>
        </w:rPr>
        <w:t>явля</w:t>
      </w:r>
      <w:r w:rsidRPr="0033090D">
        <w:rPr>
          <w:rFonts w:ascii="Times New Roman" w:hAnsi="Times New Roman"/>
          <w:sz w:val="28"/>
          <w:szCs w:val="28"/>
          <w:lang w:eastAsia="ru-RU"/>
        </w:rPr>
        <w:t>ю</w:t>
      </w:r>
      <w:r w:rsidR="00BC45BA" w:rsidRPr="0033090D">
        <w:rPr>
          <w:rFonts w:ascii="Times New Roman" w:hAnsi="Times New Roman"/>
          <w:sz w:val="28"/>
          <w:szCs w:val="28"/>
          <w:lang w:eastAsia="ru-RU"/>
        </w:rPr>
        <w:t>тся:</w:t>
      </w:r>
    </w:p>
    <w:p w:rsidR="00BC45BA" w:rsidRPr="0033090D" w:rsidRDefault="00BC45BA"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изучение теоретических и нормативно-правовых аспектов ЧС в РФ, Иркутской области;</w:t>
      </w:r>
    </w:p>
    <w:p w:rsidR="00BC45BA" w:rsidRPr="0033090D" w:rsidRDefault="00BC45BA"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исследование тенденций и периодичности возникновения ЧС на территории РФ, Иркутской области, а так же проанализировать действия властей по предотвращению и ликвидации ЧС;</w:t>
      </w:r>
    </w:p>
    <w:p w:rsidR="00BC45BA" w:rsidRPr="0033090D" w:rsidRDefault="00BC45BA"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исследование опыта Афанасьевского муниципального образования Тулунского района Иркутской области по ликвидации ЧС и их предотвращению;</w:t>
      </w:r>
    </w:p>
    <w:p w:rsidR="00BC45BA" w:rsidRPr="0033090D" w:rsidRDefault="00BC45BA"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выявление основных проблем реализации данного вопроса местного значения;</w:t>
      </w:r>
    </w:p>
    <w:p w:rsidR="00ED0F30" w:rsidRPr="0033090D" w:rsidRDefault="00BC45BA"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xml:space="preserve">- </w:t>
      </w:r>
      <w:r w:rsidR="00ED0F30" w:rsidRPr="0033090D">
        <w:rPr>
          <w:rFonts w:ascii="Times New Roman" w:hAnsi="Times New Roman"/>
          <w:sz w:val="28"/>
          <w:szCs w:val="28"/>
          <w:lang w:eastAsia="ru-RU"/>
        </w:rPr>
        <w:t>разработка рекомендаций по совершенствованию организации предотвращения и ликвидации последствий ЧС на территории Афанасьевского муниципального образования.</w:t>
      </w:r>
    </w:p>
    <w:p w:rsidR="00ED0F30" w:rsidRDefault="00ED0F30"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Работа имеет традиционную структуру: состоит из трех глав, введения, заключения списка</w:t>
      </w:r>
      <w:r w:rsidR="001A15E7" w:rsidRPr="0033090D">
        <w:rPr>
          <w:rFonts w:ascii="Times New Roman" w:hAnsi="Times New Roman"/>
          <w:sz w:val="28"/>
          <w:szCs w:val="28"/>
          <w:lang w:eastAsia="ru-RU"/>
        </w:rPr>
        <w:t xml:space="preserve"> нормативно-правовых актов и</w:t>
      </w:r>
      <w:r w:rsidR="0033090D">
        <w:rPr>
          <w:rFonts w:ascii="Times New Roman" w:hAnsi="Times New Roman"/>
          <w:sz w:val="28"/>
          <w:szCs w:val="28"/>
          <w:lang w:eastAsia="ru-RU"/>
        </w:rPr>
        <w:t xml:space="preserve"> </w:t>
      </w:r>
      <w:r w:rsidRPr="0033090D">
        <w:rPr>
          <w:rFonts w:ascii="Times New Roman" w:hAnsi="Times New Roman"/>
          <w:sz w:val="28"/>
          <w:szCs w:val="28"/>
          <w:lang w:eastAsia="ru-RU"/>
        </w:rPr>
        <w:t>литературы</w:t>
      </w:r>
      <w:r w:rsidR="001A15E7" w:rsidRPr="0033090D">
        <w:rPr>
          <w:rFonts w:ascii="Times New Roman" w:hAnsi="Times New Roman"/>
          <w:sz w:val="28"/>
          <w:szCs w:val="28"/>
          <w:lang w:eastAsia="ru-RU"/>
        </w:rPr>
        <w:t>, и приложений</w:t>
      </w:r>
      <w:r w:rsidRPr="0033090D">
        <w:rPr>
          <w:rFonts w:ascii="Times New Roman" w:hAnsi="Times New Roman"/>
          <w:sz w:val="28"/>
          <w:szCs w:val="28"/>
          <w:lang w:eastAsia="ru-RU"/>
        </w:rPr>
        <w:t>.</w:t>
      </w:r>
    </w:p>
    <w:p w:rsidR="0033090D" w:rsidRPr="0033090D" w:rsidRDefault="0033090D" w:rsidP="0033090D">
      <w:pPr>
        <w:keepNext/>
        <w:widowControl w:val="0"/>
        <w:spacing w:after="0" w:line="360" w:lineRule="auto"/>
        <w:ind w:firstLine="709"/>
        <w:jc w:val="both"/>
        <w:rPr>
          <w:rFonts w:ascii="Times New Roman" w:hAnsi="Times New Roman"/>
          <w:sz w:val="28"/>
          <w:szCs w:val="28"/>
          <w:lang w:eastAsia="ru-RU"/>
        </w:rPr>
      </w:pPr>
    </w:p>
    <w:p w:rsidR="005030A7" w:rsidRPr="0033090D" w:rsidRDefault="00ED0F30"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br w:type="page"/>
      </w:r>
      <w:r w:rsidR="001A15E7" w:rsidRPr="0033090D">
        <w:rPr>
          <w:rFonts w:ascii="Times New Roman" w:hAnsi="Times New Roman"/>
          <w:sz w:val="28"/>
          <w:szCs w:val="28"/>
        </w:rPr>
        <w:t>Глава 1 Основы организации предотвращения и ликвидации последствий чрезвычайных ситуаций в РФ</w:t>
      </w:r>
    </w:p>
    <w:p w:rsidR="0033090D" w:rsidRDefault="0033090D" w:rsidP="0033090D">
      <w:pPr>
        <w:keepNext/>
        <w:widowControl w:val="0"/>
        <w:spacing w:after="0" w:line="360" w:lineRule="auto"/>
        <w:ind w:firstLine="709"/>
        <w:jc w:val="both"/>
        <w:rPr>
          <w:rFonts w:ascii="Times New Roman" w:hAnsi="Times New Roman"/>
          <w:sz w:val="28"/>
          <w:szCs w:val="28"/>
        </w:rPr>
      </w:pPr>
    </w:p>
    <w:p w:rsidR="00EC4638" w:rsidRPr="0033090D" w:rsidRDefault="004574E3"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1.1</w:t>
      </w:r>
      <w:r w:rsidR="005030A7" w:rsidRPr="0033090D">
        <w:rPr>
          <w:rFonts w:ascii="Times New Roman" w:hAnsi="Times New Roman"/>
          <w:sz w:val="28"/>
          <w:szCs w:val="28"/>
        </w:rPr>
        <w:t xml:space="preserve"> </w:t>
      </w:r>
      <w:bookmarkStart w:id="0" w:name="_Toc220660154"/>
      <w:r w:rsidR="005030A7" w:rsidRPr="0033090D">
        <w:rPr>
          <w:rFonts w:ascii="Times New Roman" w:hAnsi="Times New Roman"/>
          <w:sz w:val="28"/>
          <w:szCs w:val="28"/>
        </w:rPr>
        <w:t xml:space="preserve">Общая структура Единой Государственной Системы Чрезвычайных </w:t>
      </w:r>
      <w:r w:rsidR="00181E77" w:rsidRPr="0033090D">
        <w:rPr>
          <w:rFonts w:ascii="Times New Roman" w:hAnsi="Times New Roman"/>
          <w:sz w:val="28"/>
          <w:szCs w:val="28"/>
        </w:rPr>
        <w:t xml:space="preserve">Ситуаций </w:t>
      </w:r>
      <w:r w:rsidR="00EC4638" w:rsidRPr="0033090D">
        <w:rPr>
          <w:rFonts w:ascii="Times New Roman" w:hAnsi="Times New Roman"/>
          <w:sz w:val="28"/>
          <w:szCs w:val="28"/>
        </w:rPr>
        <w:t>(ЕГСЧС) в РФ</w:t>
      </w:r>
    </w:p>
    <w:p w:rsidR="0033090D" w:rsidRDefault="0033090D" w:rsidP="0033090D">
      <w:pPr>
        <w:keepNext/>
        <w:widowControl w:val="0"/>
        <w:autoSpaceDE w:val="0"/>
        <w:autoSpaceDN w:val="0"/>
        <w:adjustRightInd w:val="0"/>
        <w:spacing w:after="0" w:line="360" w:lineRule="auto"/>
        <w:ind w:firstLine="709"/>
        <w:jc w:val="both"/>
        <w:rPr>
          <w:rFonts w:ascii="Times New Roman" w:hAnsi="Times New Roman"/>
          <w:sz w:val="28"/>
          <w:szCs w:val="28"/>
        </w:rPr>
      </w:pPr>
    </w:p>
    <w:p w:rsidR="00EC4638" w:rsidRPr="0033090D" w:rsidRDefault="00EC4638" w:rsidP="0033090D">
      <w:pPr>
        <w:keepNext/>
        <w:widowControl w:val="0"/>
        <w:autoSpaceDE w:val="0"/>
        <w:autoSpaceDN w:val="0"/>
        <w:adjustRightInd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В современных условиях существенное значение для обеспечения устойчивого социально-экономического развития Российской Федерации и безопасности жизнедеятельности населения страны имеет хорошо налаженная работа по предупреждению и ликвидации чрезвычайных ситуаций различного характера. </w:t>
      </w:r>
    </w:p>
    <w:p w:rsidR="00EC4638" w:rsidRPr="0033090D" w:rsidRDefault="00EC4638" w:rsidP="0033090D">
      <w:pPr>
        <w:keepNext/>
        <w:widowControl w:val="0"/>
        <w:autoSpaceDE w:val="0"/>
        <w:autoSpaceDN w:val="0"/>
        <w:adjustRightInd w:val="0"/>
        <w:spacing w:after="0" w:line="360" w:lineRule="auto"/>
        <w:ind w:firstLine="709"/>
        <w:jc w:val="both"/>
        <w:rPr>
          <w:rFonts w:ascii="Times New Roman" w:hAnsi="Times New Roman"/>
          <w:sz w:val="28"/>
          <w:szCs w:val="28"/>
        </w:rPr>
      </w:pPr>
      <w:r w:rsidRPr="0033090D">
        <w:rPr>
          <w:rFonts w:ascii="Times New Roman" w:hAnsi="Times New Roman"/>
          <w:sz w:val="28"/>
          <w:szCs w:val="28"/>
        </w:rPr>
        <w:t>Наводнения, землетрясения, оползни, обвалы, пожары в лесах и населенных пунктах, крупные производственные аварии и катастрофы по-прежнему наносят существенный ущерб экономике страны, приводят к многочисленным человеческим жертвам. Их негативные проявления становятся все более масштабными и затрагивают все области существования человека, общества и государства: природную, техногенную и социальную.</w:t>
      </w:r>
      <w:r w:rsidR="00571550" w:rsidRPr="0033090D">
        <w:rPr>
          <w:rFonts w:ascii="Times New Roman" w:hAnsi="Times New Roman"/>
          <w:sz w:val="28"/>
          <w:szCs w:val="28"/>
        </w:rPr>
        <w:t>0</w:t>
      </w:r>
      <w:r w:rsidRPr="0033090D">
        <w:rPr>
          <w:rFonts w:ascii="Times New Roman" w:hAnsi="Times New Roman"/>
          <w:sz w:val="28"/>
          <w:szCs w:val="28"/>
        </w:rPr>
        <w:t xml:space="preserve"> </w:t>
      </w:r>
    </w:p>
    <w:p w:rsidR="00EC4638" w:rsidRPr="0033090D" w:rsidRDefault="00EC4638" w:rsidP="0033090D">
      <w:pPr>
        <w:keepNext/>
        <w:widowControl w:val="0"/>
        <w:autoSpaceDE w:val="0"/>
        <w:autoSpaceDN w:val="0"/>
        <w:adjustRightInd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Поэтому в Концепции национальной безопасности Российской Федерации защита личности, общества и государства от чрезвычайных ситуаций природного и техногенного характера и их последствий отнесена к числу важнейших составляющих национальных интересов России, а в качестве одного из основных мероприятий по обеспечению национальной безопасности страны поставлена задача качественного совершенствования единой государственной системы предупреждения и ликвидации чрезвычайных ситуаций (далее – РСЧС). </w:t>
      </w:r>
    </w:p>
    <w:p w:rsidR="00EC4638" w:rsidRPr="0033090D" w:rsidRDefault="00EC4638" w:rsidP="0033090D">
      <w:pPr>
        <w:keepNext/>
        <w:widowControl w:val="0"/>
        <w:autoSpaceDE w:val="0"/>
        <w:autoSpaceDN w:val="0"/>
        <w:adjustRightInd w:val="0"/>
        <w:spacing w:after="0" w:line="360" w:lineRule="auto"/>
        <w:ind w:firstLine="709"/>
        <w:jc w:val="both"/>
        <w:rPr>
          <w:rFonts w:ascii="Times New Roman" w:hAnsi="Times New Roman"/>
          <w:sz w:val="28"/>
          <w:szCs w:val="28"/>
        </w:rPr>
      </w:pPr>
      <w:r w:rsidRPr="0033090D">
        <w:rPr>
          <w:rFonts w:ascii="Times New Roman" w:hAnsi="Times New Roman"/>
          <w:sz w:val="28"/>
          <w:szCs w:val="28"/>
        </w:rPr>
        <w:t>Осуществление мер по борьбе с катастрофами, стихийными бедствиями, эпидемиями и ликвидации их последствий Конституцией Российской Федерации отнесено к совместному ведению Российской Федерации и ее субъектов. Полномочия органов государственной власти Российской Федерации и субъектов Российской Федерации в этой сфере разграничиваются Федеральным законом</w:t>
      </w:r>
      <w:r w:rsidR="0033090D">
        <w:rPr>
          <w:rFonts w:ascii="Times New Roman" w:hAnsi="Times New Roman"/>
          <w:sz w:val="28"/>
          <w:szCs w:val="28"/>
        </w:rPr>
        <w:t xml:space="preserve"> </w:t>
      </w:r>
      <w:r w:rsidRPr="0033090D">
        <w:rPr>
          <w:rFonts w:ascii="Times New Roman" w:hAnsi="Times New Roman"/>
          <w:sz w:val="28"/>
          <w:szCs w:val="28"/>
        </w:rPr>
        <w:t xml:space="preserve">«О защите населения и территорий от чрезвычайных ситуаций природного и техногенного характера», а также Федеральным законом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EC4638" w:rsidRPr="0033090D" w:rsidRDefault="00EC4638" w:rsidP="0033090D">
      <w:pPr>
        <w:keepNext/>
        <w:widowControl w:val="0"/>
        <w:autoSpaceDE w:val="0"/>
        <w:autoSpaceDN w:val="0"/>
        <w:adjustRightInd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В настоящее время на федеральном уровне, в субъектах Российской Федерации и в органах местного самоуправления сформирована система нормативных правовых актов в области зашиты от чрезвычайных ситуаций, организована работа по их практической реализации. Осуществляется комплекс мер, направленных на своевременное прогнозирование и предупреждение чрезвычайных ситуаций, ликвидацию их последствий, обеспечение инженерной, радиационной, химической и медико-биологической защиты населения, проживающего вблизи потенциально опасных объектов, создана система подготовки населения в области защиты от чрезвычайных ситуаций. </w:t>
      </w:r>
    </w:p>
    <w:p w:rsidR="00EC4638" w:rsidRPr="0033090D" w:rsidRDefault="00EC4638" w:rsidP="0033090D">
      <w:pPr>
        <w:keepNext/>
        <w:widowControl w:val="0"/>
        <w:autoSpaceDE w:val="0"/>
        <w:autoSpaceDN w:val="0"/>
        <w:adjustRightInd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Вместе с тем, для успешного противодействия существующим природным, техногенным опасностям, снижения тяжести последствий возможных стихийных бедствий и техногенных катастроф требуется постоянное совершенствование функционирования единой государственной системы предупреждения и ликвидации чрезвычайных ситуаций, ее территориальных подсистем и местных звеньев, которое постоянно должно находиться в поле зрения руководителей органа исполнительной власти субъектов Российской Федерации, органов местного самоуправления и организаций. </w:t>
      </w:r>
    </w:p>
    <w:bookmarkEnd w:id="0"/>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ЕГСЧС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Федеральным законом "О защите населения и территорий от чрезвычайных ситуаций природного и техногенного характера".</w:t>
      </w:r>
    </w:p>
    <w:p w:rsidR="00684DD2"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ЕГСЧС состоит из функциональных и территориальных подсистем. Данная система действует на федеральном, межрегиональном, региональном, муниципальном и объектовом уровнях</w:t>
      </w:r>
      <w:r w:rsidR="0033090D">
        <w:rPr>
          <w:rFonts w:ascii="Times New Roman" w:hAnsi="Times New Roman"/>
          <w:sz w:val="28"/>
          <w:szCs w:val="28"/>
        </w:rPr>
        <w:t>.</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Функциональные подсистемы ЕГСЧС создаются федеральными органами исполнительной власти для организации работы в области защиты населения и территорий от чрезвычайных ситуаций в сфере деятельности этих органов. </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Организация, состав сил и средств функциональных подсистем, а также порядок их деятельности определяются положениями о них, утверждаемыми руководителями федеральных органов исполнительной власти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Территориальные подсистемы единой 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 соответствующих административно-территориальному делению этих территорий. </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Организация, состав сил и средств территориальных подсистем, а также порядок их деятельности определяются положениями о них, утверждаемыми в установленном порядке органами исполнительной власти субъектов Российской Федерации.</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На каждом уровне ЕГСЧС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 </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Координирующие органы — комиссии по предупреждению и ликвидации чрезвычайных ситуаций и обеспечению пожарной безопасности (КЧСПБ) создаются для координации деятельности органов управления и сил РСЧС на соответствующем уровне. Они, как коллегиальные органы, объединяют в своем составе ответственных представителей различных ведомств этого уровня, в компетенцию которых входит решение вопросов, связанных с защитой населения и территорий от чрезвычайных ситуаций, что позволяет заблаговременно реализовать меры по предупреждению чрезвычайных ситуаций, а в случае их возникновения оперативно мобилизовать силы и ресурсы соответствующей территории на ликвидацию чрезвычайных ситуаций.</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bCs/>
          <w:sz w:val="28"/>
          <w:szCs w:val="28"/>
        </w:rPr>
        <w:t xml:space="preserve">Координационными органами </w:t>
      </w:r>
      <w:r w:rsidRPr="0033090D">
        <w:rPr>
          <w:rFonts w:ascii="Times New Roman" w:hAnsi="Times New Roman"/>
          <w:sz w:val="28"/>
          <w:szCs w:val="28"/>
        </w:rPr>
        <w:t>ЕГСЧС</w:t>
      </w:r>
      <w:r w:rsidRPr="0033090D">
        <w:rPr>
          <w:rFonts w:ascii="Times New Roman" w:hAnsi="Times New Roman"/>
          <w:bCs/>
          <w:sz w:val="28"/>
          <w:szCs w:val="28"/>
        </w:rPr>
        <w:t xml:space="preserve"> являются: </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на федеральном уровне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на региональном уровне (в пределах территории субъекта Российской Федерации) - комиссия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на муниципальном уровне (в пределах территории муниципального образования) – комиссия по предупреждению и ликвидации чрезвычайных ситуаций и обеспечению пожарной безопасности органа местного самоуправления; </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bCs/>
          <w:sz w:val="28"/>
          <w:szCs w:val="28"/>
        </w:rPr>
        <w:t>- на объектовом уровне</w:t>
      </w:r>
      <w:r w:rsidRPr="0033090D">
        <w:rPr>
          <w:rFonts w:ascii="Times New Roman" w:hAnsi="Times New Roman"/>
          <w:sz w:val="28"/>
          <w:szCs w:val="28"/>
        </w:rPr>
        <w:t xml:space="preserve"> – </w:t>
      </w:r>
      <w:r w:rsidRPr="0033090D">
        <w:rPr>
          <w:rFonts w:ascii="Times New Roman" w:hAnsi="Times New Roman"/>
          <w:bCs/>
          <w:iCs/>
          <w:sz w:val="28"/>
          <w:szCs w:val="28"/>
        </w:rPr>
        <w:t>комиссия по предупреждению и ликвидации чрезвычайных ситуаций и обеспечению пожарной безопасности организации</w:t>
      </w:r>
      <w:r w:rsidRPr="0033090D">
        <w:rPr>
          <w:rFonts w:ascii="Times New Roman" w:hAnsi="Times New Roman"/>
          <w:sz w:val="28"/>
          <w:szCs w:val="28"/>
        </w:rPr>
        <w:t xml:space="preserve">. </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В пределах соответствующего федерального округа (межрегиональный уровень) функции и задачи по обеспечению координации деятельности федеральных органов исполнительной власти и организации взаимодействия федеральных органов исполнительной власти с органами исполнительной власти субъектов Российской Федерации, органами местного самоуправления и общественными объединениями в области защиты населения и территорий от чрезвычайных ситуаций осуществляет в установленном порядке полномочный представитель Президента Российской Федерации в федеральном округе. </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Рабочими органами КЧСПБ являются соответствующие постоянно действующие органы управления ЕГСЧС, специально уполномоченные решать задачи гражданской обороны, задачи по предупреждению и ликвидации чрезвычайных ситуаций</w:t>
      </w:r>
      <w:r w:rsidR="00684DD2" w:rsidRPr="0033090D">
        <w:rPr>
          <w:rFonts w:ascii="Times New Roman" w:hAnsi="Times New Roman"/>
          <w:sz w:val="28"/>
          <w:szCs w:val="28"/>
        </w:rPr>
        <w:t>.</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bCs/>
          <w:sz w:val="28"/>
          <w:szCs w:val="28"/>
        </w:rPr>
        <w:t xml:space="preserve">Постоянно действующими органами управления единой системы являются: </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на федеральном уровне - Министерство Российской Федерации по делам гражданской обороны, чрезвычайным ситуациям и ликвидации последствий стихийных бедствий, подразделения федеральных органов исполнительной власти для решения задач в области защиты населения и территорий от чрезвычайных ситуаций и (или) гражданской обороны;</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на межрегиональном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 региональные центры по делам гражданской обороны, чрезвычайным ситуациям и ликвидации последствий стихийных бедствий (далее - региональные центры);</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на 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 органы,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(далее - главные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bCs/>
          <w:sz w:val="28"/>
          <w:szCs w:val="28"/>
        </w:rPr>
      </w:pPr>
      <w:r w:rsidRPr="0033090D">
        <w:rPr>
          <w:rFonts w:ascii="Times New Roman" w:hAnsi="Times New Roman"/>
          <w:bCs/>
          <w:sz w:val="28"/>
          <w:szCs w:val="28"/>
        </w:rPr>
        <w:t>- на муниципальном уровне - органы, специально уполномоченные на решение задач в области защиты населения и территорий от чрезвычайных ситуаций и (или) гражданской обороны при органах местного самоуправления;</w:t>
      </w:r>
    </w:p>
    <w:p w:rsidR="005030A7" w:rsidRPr="0033090D" w:rsidRDefault="005030A7" w:rsidP="0033090D">
      <w:pPr>
        <w:keepNext/>
        <w:widowControl w:val="0"/>
        <w:spacing w:after="0" w:line="360" w:lineRule="auto"/>
        <w:ind w:firstLine="709"/>
        <w:jc w:val="both"/>
        <w:rPr>
          <w:rFonts w:ascii="Times New Roman" w:hAnsi="Times New Roman"/>
          <w:bCs/>
          <w:sz w:val="28"/>
          <w:szCs w:val="28"/>
        </w:rPr>
      </w:pPr>
      <w:r w:rsidRPr="0033090D">
        <w:rPr>
          <w:rFonts w:ascii="Times New Roman" w:hAnsi="Times New Roman"/>
          <w:sz w:val="28"/>
          <w:szCs w:val="28"/>
        </w:rPr>
        <w:t>на объектовом уровне - структурные подразделения организаций, уполномоченных на решение задач в области защиты населения и территорий от чрезвычайных ситуаций и (или) гражданской обороны.</w:t>
      </w:r>
    </w:p>
    <w:p w:rsidR="005030A7" w:rsidRPr="0033090D" w:rsidRDefault="005030A7" w:rsidP="0033090D">
      <w:pPr>
        <w:keepNext/>
        <w:widowControl w:val="0"/>
        <w:spacing w:after="0" w:line="360" w:lineRule="auto"/>
        <w:ind w:firstLine="709"/>
        <w:jc w:val="both"/>
        <w:rPr>
          <w:rFonts w:ascii="Times New Roman" w:hAnsi="Times New Roman"/>
          <w:bCs/>
          <w:sz w:val="28"/>
          <w:szCs w:val="28"/>
        </w:rPr>
      </w:pPr>
      <w:r w:rsidRPr="0033090D">
        <w:rPr>
          <w:rFonts w:ascii="Times New Roman" w:hAnsi="Times New Roman"/>
          <w:bCs/>
          <w:sz w:val="28"/>
          <w:szCs w:val="28"/>
        </w:rPr>
        <w:t>Компетенция и полномочия постоянно действующих органов управления единой системы определяются соответствующими положениями о них или уставами указанных органов управления.</w:t>
      </w:r>
    </w:p>
    <w:p w:rsidR="005030A7" w:rsidRPr="0033090D" w:rsidRDefault="005030A7" w:rsidP="0033090D">
      <w:pPr>
        <w:keepNext/>
        <w:widowControl w:val="0"/>
        <w:spacing w:after="0" w:line="360" w:lineRule="auto"/>
        <w:ind w:firstLine="709"/>
        <w:jc w:val="both"/>
        <w:rPr>
          <w:rFonts w:ascii="Times New Roman" w:hAnsi="Times New Roman"/>
          <w:bCs/>
          <w:sz w:val="28"/>
          <w:szCs w:val="28"/>
        </w:rPr>
      </w:pPr>
      <w:r w:rsidRPr="0033090D">
        <w:rPr>
          <w:rFonts w:ascii="Times New Roman" w:hAnsi="Times New Roman"/>
          <w:bCs/>
          <w:sz w:val="28"/>
          <w:szCs w:val="28"/>
        </w:rPr>
        <w:t xml:space="preserve">Непрерывное оперативное управление в </w:t>
      </w:r>
      <w:r w:rsidRPr="0033090D">
        <w:rPr>
          <w:rFonts w:ascii="Times New Roman" w:hAnsi="Times New Roman"/>
          <w:sz w:val="28"/>
          <w:szCs w:val="28"/>
        </w:rPr>
        <w:t>ЕГСЧС</w:t>
      </w:r>
      <w:r w:rsidRPr="0033090D">
        <w:rPr>
          <w:rFonts w:ascii="Times New Roman" w:hAnsi="Times New Roman"/>
          <w:bCs/>
          <w:sz w:val="28"/>
          <w:szCs w:val="28"/>
        </w:rPr>
        <w:t xml:space="preserve"> осуществляют создаваемые на всех уровнях органы повседневного управления:</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центры управления в кризисных ситуациях, информационные центры, дежурно-диспетчерские службы федеральных органов исполнительной власти; </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центры управления в кризисных ситуациях региональных центров; </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центры управления в кризисных ситуациях главных управлений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 информационные центры, дежурно-диспетчерские службы органов исполнительной власти субъектов Российской Федерации и территориальных органов федеральных органов исполнительной власти;</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единые дежурно-диспетчерские службы муниципальных образований; </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дежурно-диспетчерские службы организаций (объектов). </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Для оперативного управления в зависимости от конкретной чрезвычайной ситуации на базе органов управления могут создаваться нештатные органы управления — оперативные группы</w:t>
      </w:r>
      <w:r w:rsidR="00684DD2" w:rsidRPr="0033090D">
        <w:rPr>
          <w:rFonts w:ascii="Times New Roman" w:hAnsi="Times New Roman"/>
          <w:sz w:val="28"/>
          <w:szCs w:val="28"/>
        </w:rPr>
        <w:t>.</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Органы управления ЕГСЧС размещаются на пунктах управления, оснащаемых соответствующими средствами связи, оповещения, сбора, обработки и передачи информации.</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Оперативность, устойчивость и непрерывность управления обеспечиваются:</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максимальным приближением управления в повседневных условиях к управлению при угрозе возникновения и возникновении чрезвычайных ситуаций;</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заблаговременным созданием во всех звеньях управления запасных пунктов управления;</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оснащением пунктов управления современными средствами связи и оповещения;</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сопряжением систем оповещения и связи РСЧС с соответствующими системами оповещения гражданской обороны, Министерства обороны Российской Федерации, Министерства внутренних дел Российской Федерации;</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заблаговременной подготовкой дублирующих органов управления;</w:t>
      </w:r>
    </w:p>
    <w:p w:rsidR="005030A7" w:rsidRPr="0033090D" w:rsidRDefault="005030A7"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заблаговременной разработкой и своевременным осуществлением мероприятий по восстановлению нарушенного управления.</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bookmarkStart w:id="1" w:name="sub_1007"/>
      <w:r w:rsidRPr="0033090D">
        <w:rPr>
          <w:rFonts w:ascii="Times New Roman" w:hAnsi="Times New Roman"/>
          <w:sz w:val="28"/>
          <w:szCs w:val="28"/>
        </w:rPr>
        <w:t>Создание, реорганизация и ликвидация комиссий по предупреждению и ликвидации чрезвычайных ситуаций и обеспечению пожарной безопасности, назначение руководителей, утверждение персонального состава и определение их компетенции осуществляются решениями Губернатора субъекта РФ, руководителями органов местного самоуправления и организаций соответственно.</w:t>
      </w:r>
      <w:bookmarkEnd w:id="1"/>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Компетенция и полномочия комиссий по предупреждению и ликвидации чрезвычайных ситуаций и обеспечению пожарной безопасности определяются в положениях о них или в решении об их создании. Комиссии по предупреждению и ликвидации чрезвычайных ситуаций и обеспечению пожарной безопасности субъекта РФ, органов местного самоуправления и организаций возглавляются соответственно руководителями указанных органов и организаций или их заместителями</w:t>
      </w:r>
      <w:r w:rsidR="00684DD2" w:rsidRPr="0033090D">
        <w:rPr>
          <w:rFonts w:ascii="Times New Roman" w:hAnsi="Times New Roman"/>
          <w:sz w:val="28"/>
          <w:szCs w:val="28"/>
        </w:rPr>
        <w:t>.</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bookmarkStart w:id="2" w:name="sub_1008"/>
      <w:r w:rsidRPr="0033090D">
        <w:rPr>
          <w:rFonts w:ascii="Times New Roman" w:hAnsi="Times New Roman"/>
          <w:sz w:val="28"/>
          <w:szCs w:val="28"/>
        </w:rPr>
        <w:t>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w:t>
      </w:r>
      <w:bookmarkEnd w:id="2"/>
    </w:p>
    <w:p w:rsidR="005030A7" w:rsidRPr="0033090D" w:rsidRDefault="005030A7" w:rsidP="0033090D">
      <w:pPr>
        <w:keepNext/>
        <w:widowControl w:val="0"/>
        <w:spacing w:after="0" w:line="360" w:lineRule="auto"/>
        <w:ind w:firstLine="709"/>
        <w:jc w:val="both"/>
        <w:rPr>
          <w:rFonts w:ascii="Times New Roman" w:hAnsi="Times New Roman"/>
          <w:sz w:val="28"/>
          <w:szCs w:val="28"/>
        </w:rPr>
      </w:pPr>
      <w:bookmarkStart w:id="3" w:name="sub_10081"/>
      <w:r w:rsidRPr="0033090D">
        <w:rPr>
          <w:rFonts w:ascii="Times New Roman" w:hAnsi="Times New Roman"/>
          <w:sz w:val="28"/>
          <w:szCs w:val="28"/>
        </w:rPr>
        <w:t>а) разработка предложений по реализации полномочий субъекта РФ, органов местного самоуправления и организаций в области предупреждения и ликвидации чрезвычайных ситуаций и обеспечения пожарной безопасности;</w:t>
      </w:r>
      <w:bookmarkEnd w:id="3"/>
    </w:p>
    <w:p w:rsidR="005030A7" w:rsidRPr="0033090D" w:rsidRDefault="005030A7" w:rsidP="0033090D">
      <w:pPr>
        <w:keepNext/>
        <w:widowControl w:val="0"/>
        <w:spacing w:after="0" w:line="360" w:lineRule="auto"/>
        <w:ind w:firstLine="709"/>
        <w:jc w:val="both"/>
        <w:rPr>
          <w:rFonts w:ascii="Times New Roman" w:hAnsi="Times New Roman"/>
          <w:sz w:val="28"/>
          <w:szCs w:val="28"/>
        </w:rPr>
      </w:pPr>
      <w:bookmarkStart w:id="4" w:name="sub_10082"/>
      <w:r w:rsidRPr="0033090D">
        <w:rPr>
          <w:rFonts w:ascii="Times New Roman" w:hAnsi="Times New Roman"/>
          <w:sz w:val="28"/>
          <w:szCs w:val="28"/>
        </w:rPr>
        <w:t>б) координация деятельности органов управления и сил территориальной подсистемы ЕГСЧС;</w:t>
      </w:r>
      <w:bookmarkEnd w:id="4"/>
    </w:p>
    <w:p w:rsidR="005030A7" w:rsidRPr="0033090D" w:rsidRDefault="005030A7" w:rsidP="0033090D">
      <w:pPr>
        <w:keepNext/>
        <w:widowControl w:val="0"/>
        <w:spacing w:after="0" w:line="360" w:lineRule="auto"/>
        <w:ind w:firstLine="709"/>
        <w:jc w:val="both"/>
        <w:rPr>
          <w:rFonts w:ascii="Times New Roman" w:hAnsi="Times New Roman"/>
          <w:sz w:val="28"/>
          <w:szCs w:val="28"/>
        </w:rPr>
      </w:pPr>
      <w:bookmarkStart w:id="5" w:name="sub_10083"/>
      <w:r w:rsidRPr="0033090D">
        <w:rPr>
          <w:rFonts w:ascii="Times New Roman" w:hAnsi="Times New Roman"/>
          <w:sz w:val="28"/>
          <w:szCs w:val="28"/>
        </w:rPr>
        <w:t>в) обеспечение согласованности действий Администрации субъекта РФ территориальных органов федеральных органов исполнительной власти, органов местного самоуправления и организаций при решении вопросов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bookmarkEnd w:id="5"/>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Губернатора субъекта РФ, органов местного самоуправления и организаций в соответствии с законодательством Российской Федерации и автономного округа, нормативными правовыми актами органов местного самоуправления.</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bookmarkStart w:id="6" w:name="sub_1010"/>
      <w:r w:rsidRPr="0033090D">
        <w:rPr>
          <w:rFonts w:ascii="Times New Roman" w:hAnsi="Times New Roman"/>
          <w:sz w:val="28"/>
          <w:szCs w:val="28"/>
        </w:rPr>
        <w:t>Органами повседневного управления территориальной подсистемы ЕГСЧС являются:</w:t>
      </w:r>
      <w:bookmarkEnd w:id="6"/>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w:t>
      </w:r>
      <w:r w:rsidR="00572A60" w:rsidRPr="0033090D">
        <w:rPr>
          <w:rFonts w:ascii="Times New Roman" w:hAnsi="Times New Roman"/>
          <w:sz w:val="28"/>
          <w:szCs w:val="28"/>
        </w:rPr>
        <w:t xml:space="preserve"> </w:t>
      </w:r>
      <w:r w:rsidRPr="0033090D">
        <w:rPr>
          <w:rFonts w:ascii="Times New Roman" w:hAnsi="Times New Roman"/>
          <w:sz w:val="28"/>
          <w:szCs w:val="28"/>
        </w:rPr>
        <w:t>единая дежурно-диспетчерская служба "01" субъекта РФ;</w:t>
      </w:r>
      <w:r w:rsidRPr="0033090D">
        <w:rPr>
          <w:rFonts w:ascii="Times New Roman" w:hAnsi="Times New Roman"/>
          <w:sz w:val="28"/>
          <w:szCs w:val="28"/>
        </w:rPr>
        <w:br/>
      </w:r>
      <w:bookmarkStart w:id="7" w:name="sub_690"/>
      <w:r w:rsidRPr="0033090D">
        <w:rPr>
          <w:rFonts w:ascii="Times New Roman" w:hAnsi="Times New Roman"/>
          <w:sz w:val="28"/>
          <w:szCs w:val="28"/>
        </w:rPr>
        <w:t>- единые дежурно-диспетчерские службы "01" муниципальных образований;</w:t>
      </w:r>
      <w:bookmarkEnd w:id="7"/>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дежурно-диспетчерские службы организаций (объектов). Указанные органы создаются и осуществляют свою деятельность в соответствии с законодательством Российской Федерации.</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bookmarkStart w:id="8" w:name="sub_1011"/>
      <w:r w:rsidRPr="0033090D">
        <w:rPr>
          <w:rFonts w:ascii="Times New Roman" w:hAnsi="Times New Roman"/>
          <w:sz w:val="28"/>
          <w:szCs w:val="28"/>
        </w:rPr>
        <w:t>Размещение органов управления территориальной подсистемы ЕГСЧС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поддерживаемыми в состоянии постоянной готовности к использованию.</w:t>
      </w:r>
      <w:bookmarkEnd w:id="8"/>
    </w:p>
    <w:p w:rsidR="0033090D" w:rsidRDefault="0033090D" w:rsidP="0033090D">
      <w:pPr>
        <w:keepNext/>
        <w:widowControl w:val="0"/>
        <w:shd w:val="clear" w:color="auto" w:fill="FFFFFF"/>
        <w:spacing w:after="0" w:line="360" w:lineRule="auto"/>
        <w:ind w:firstLine="709"/>
        <w:jc w:val="both"/>
        <w:rPr>
          <w:rFonts w:ascii="Times New Roman" w:hAnsi="Times New Roman"/>
          <w:sz w:val="28"/>
          <w:szCs w:val="28"/>
        </w:rPr>
      </w:pPr>
      <w:bookmarkStart w:id="9" w:name="_Toc220660156"/>
    </w:p>
    <w:p w:rsidR="005030A7" w:rsidRPr="0033090D" w:rsidRDefault="00572A60"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1.2</w:t>
      </w:r>
      <w:r w:rsidR="005030A7" w:rsidRPr="0033090D">
        <w:rPr>
          <w:rFonts w:ascii="Times New Roman" w:hAnsi="Times New Roman"/>
          <w:sz w:val="28"/>
          <w:szCs w:val="28"/>
        </w:rPr>
        <w:t xml:space="preserve"> Пункты управления на региональном и территориальном уровне</w:t>
      </w:r>
      <w:bookmarkEnd w:id="9"/>
    </w:p>
    <w:p w:rsidR="0033090D" w:rsidRDefault="0033090D" w:rsidP="0033090D">
      <w:pPr>
        <w:keepNext/>
        <w:widowControl w:val="0"/>
        <w:spacing w:after="0" w:line="360" w:lineRule="auto"/>
        <w:ind w:firstLine="709"/>
        <w:jc w:val="both"/>
        <w:rPr>
          <w:rFonts w:ascii="Times New Roman" w:hAnsi="Times New Roman"/>
          <w:sz w:val="28"/>
          <w:szCs w:val="28"/>
        </w:rPr>
      </w:pP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Одним из основных элементов систем управления ЕГСЧС и гражданской обороны являются пункты управления, которые создаются на всех уровнях управления — от объекта экономики, муниципального образования до территориального (субъект Российской Федерации), регионального и федерального уровней управления.</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Пункты управления (ПУ) ЕГСЧС и гражданской обороны — это специально оборудованные сооружения (помещения) или транспортные средства, оснащенные необходимыми техническими средствами связи и жизнеобеспечения и предназначенные для размещения и обеспечения эффективной работы органов управления как в мирное время, так и в особый период</w:t>
      </w:r>
      <w:r w:rsidR="00684DD2" w:rsidRPr="0033090D">
        <w:rPr>
          <w:rFonts w:ascii="Times New Roman" w:hAnsi="Times New Roman"/>
          <w:sz w:val="28"/>
          <w:szCs w:val="28"/>
        </w:rPr>
        <w:t>.</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ПУ подразделяются на стационарные и подвижные, размещенные на различных транспортных средствах.</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Стационарные пункты управления, в свою очередь, подразделяются на:</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повседневные ПУ, предназначенные для обеспечения функционирования органов управления в местах их постоянной дислокации в мирное время;</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запасные ПУ, необходимые для защиты органов управления от современных - средств поражения и обеспечения устойчивого управления в особый период. По месту своего размещения они могут быть городскими и загородными.</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ПУ обслуживаются постоянным и переменным составом. Постоянный состав включает штатный состав ПУ (оперативные дежурные, операторы, личный состав узла связи), обеспечивающий работу ПУ при повседневной готовности в мирное время. </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При введении режима повышенной готовности функционирования ЕГСЧС или режима чрезвычайной ситуации, а также при переводе гражданской обороны с мирного на военное время на ПУ дополнительно разворачивается переменный состав, включающий руководителей органов управления ЕГСЧС и гражданской обороны, операторов из состава администрации и органа управления ГОЧС.</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В связи с этим на повседневном ПУ предусматривается наличие помещений для размещения и работы оперативной дежурной смены, технических средств управления, средств связи и оповещения, средств спецсвязи, а также переменного состава согласно «боевому» расписанию ПУ.</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Запасные ПУ должны иметь защищенные помещения для размещения личного состава органов управления и технических средств управления, узлы связи и станции оповещения, системы жизнеобеспечения и электроснабжения. Большое внимание при этом обращается на наличие автономных источников питания, обеспечивающих электроснабжение всех элементов ПУ на достаточно длительное время, в условиях нарушения централизованного электроснабжения.</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Особые требования по размещению, защите и оборудованию предъявляются к загородным запасным ПУ. Они размещаются в загородных зонах, имеющих развитые сети связи и хорошую дорожную сеть</w:t>
      </w:r>
      <w:r w:rsidR="00684DD2" w:rsidRPr="0033090D">
        <w:rPr>
          <w:rFonts w:ascii="Times New Roman" w:hAnsi="Times New Roman"/>
          <w:sz w:val="28"/>
          <w:szCs w:val="28"/>
        </w:rPr>
        <w:t>.</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Узел связи такого ПУ должен иметь одну или несколько линий привязки к опорным узлам связи сети связи общего пользования — районные или городские узлы связи) и, по возможности, дополнительные линии привязки к ведомственным узлам связи, размещенным на данной территории.</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С загородного ПУ должна обеспечиваться связь по всей территории субъекта Российской Федерации (муниципального образования) и возможность выхода на старшие и взаимодействующие органы управления. Особо следует подчеркнуть необходимость обеспечения связи по всей территории субъекта Российской Федерации (муниципального образования) в обход системы связи административных центров и других категорированных городов. </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Это одно из основных условий обеспечения устойчивости управления и связи с загородного ПУ.</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С узла связи загородного ПУ предусматривается организация проводной и радиосвязи в необходимых объемах для обеспечения надежного управления. В отдельных случаях с загородного ПУ организуется спутниковая связь.</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Загородные запасные ПУ, как правило, включают в себя:</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защищенные рабочие помещения;</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узлы связи;</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помещения для аппаратуры централизованного оповещения;</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помещения спецсвязи;</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пункты приема и передачи информации;</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радиопередающий центр;</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автономные источники энергоснабжения, водоснабжения и другие системы жизнеобеспечения;</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наземные здания и сооружения для отдыха и питания сотрудников и обслуживающего персонала, а также для хранения техники;</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места стоянки машин;</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посадочные площадки для вертолетов.</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Вместимость защищенных рабочих помещений должна составлять 30–40% от общей численности работающих.</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В составе загородного ПУ обязательно создается центр оповещения, обеспечивающий управление работой системой централизованного оповещения населения. Как правило, в состав ПУ включается и радиовещательная аппаратная для выхода на местные сети вещания (проводное, радио- и телевещание).</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В защищенных помещениях оборудуются рабочие места со средствами связи для размещения: главы администрации, членов КЧСПБ, рабочей группы органа управления ГОЧС, представителей служб гражданской обороны, представителей военного гарнизона, военного комиссариата и др.</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Для обеспечения устойчивой и надежной работы пунктов планируются и проводятся специальные тренировки по занятию рабочих мест на ПУ и отработке задач по учебной обстановке с обязательным задействованием средств связи, оповещения и автоматизации</w:t>
      </w:r>
      <w:r w:rsidR="00684DD2" w:rsidRPr="0033090D">
        <w:rPr>
          <w:rFonts w:ascii="Times New Roman" w:hAnsi="Times New Roman"/>
          <w:sz w:val="28"/>
          <w:szCs w:val="28"/>
        </w:rPr>
        <w:t>.</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Такие периодические тренировки очень важны для отработки вопросов оперативного занятия ПУ и обеспечения его слаженной работы. Они также помогают выявлять и устранять узкие места в работе органа управления, работе всех технических систем обеспечения пункта управления.</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Загородные запасные ПУ и в мирное время могут быть использованы по прямому назначению в случае невозможности обеспечения управления в полном объеме непосредственно с повседневных ПУ при организации работ по ликвидации чрезвычайных ситуаций.</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Подвижные пункты управления (ППУ) являются составными элементами запасных пунктов управления. Они создаются заблаговременно, оборудуются на специальных командно-штабных машинах или на специально дооборудованных транспортных средствах и должны быть способны быстро перемещаться, развертываться и свертываться, устойчиво работать круглосуточно, поддерживать связь на ходу. </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Состав, оборудование и оснащение ППУ на каждом уровне управления различны с учетом их предназначения. На транспортных средствах ППУ оборудуются рабочие места для глав администраций (руководителей гражданской обороны), членов КЧСПБ и оперативных рабочих групп органа управления ГОЧС, устанавливаются средства связи, обеспечивающие поддержание непрерывной связи с подчиненными и старшими органами управления, подчиненными силами.</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Подвижные пункты управления, помимо автомобильных средств, могут оборудоваться также на средствах воздушного, морского, речного и железнодорожного транспорта.</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Подвижные ПУ должны обеспечивать непосредственное управление подчиненными органами и силами при ликвидации чрезвычайной ситуации, в любом районе данного субъекта Российской Федерации (муниципального образования), на наиболее ответственных направлениях в военное время, а также выполнять функции дублеров стационарных запасных пунктов управления.</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В зависимости от типа транспортных средств базирования подвижные пункты управления можно разделить на:</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воздушные ПУ — на базе самолетов или вертолетов;</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мобильные ПУ — на базе автомобильной техники высокой проходимости (с использованием кунгов и прицепов) или автобусов, а также других транспортных средств.</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К особой группе мобильных ПУ следует отнести ПУ на базе кузовов-контейнеров, перевозимых всеми видами транспорта.</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На воздушных пунктах управления размещаются группа должностных лиц и комплекс технических средств с обслуживающим персоналом. Они предназначены для управления в тех случаях, когда управление с наземных пунктов управления затруднено или невозможно. Наиболее перспективными являются воздушные пункты управления, оборудованные на вертолетах, что обуславливается условиями их взлета, посадки и базирования.</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В состав мобильного ПУ, как правило, входят несколько автомобилей для размещения личного состава органа управления, штабной автобус для работы смены оперативной группы органа управления ГОЧС, мобильный узел связи, подвижная звукоусилительная станция, машины сопровождения. Вместо отдельной подвижной звукоусилительной станции могут использоваться мобильные громкоговорящие устройства, установленные на машинах сопровождения милиции.</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Наиболее частым вариантом мобильного узла связи является мобильный узел на основе штатной комбинированной радиостанции на базе автомобиля ГАЗ-66. В состав оборудования связи такого мобильного узла входят УКВ- и КВ-радиостанции, антенные устройства, полевой телефонный коммутатор, полевые телефонные аппараты и полевой телефонный кабель, полукомплект радиорелейной станции</w:t>
      </w:r>
      <w:r w:rsidR="00684DD2" w:rsidRPr="0033090D">
        <w:rPr>
          <w:rFonts w:ascii="Times New Roman" w:hAnsi="Times New Roman"/>
          <w:sz w:val="28"/>
          <w:szCs w:val="28"/>
        </w:rPr>
        <w:t>.</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Это оборудование обеспечивает радиосвязь в движении (десятки километров), на стоянке (до 300 км), развертывание полевой телефонной сети небольшой емкости (до 10 абонентов), привязку к ближайшему узлу связи сети общего пользования. В состав штатного оборудования мобильного узла связи дополнительно могут включаться также радиостанции транкинговой сети и сотовой сети связи. Радиостанции транкинговой связи обеспечивают выход на телефонные сети общего пользования. В качестве источников питания средств связи используются штатные средства такого мобильного узла связи.</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В Положении о ПУ, разрабатываемом для конкретных ситуаций, должны быть отражены следующие вопросы:</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состав, назначение и места расположения стационарных пунктов управления;</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ответственные органы за содержание и приведение в готовность ПУ;</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состав расчетов органов управления на ПУ (боевое расписание);</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время подготовки и занятия ПУ органом управления соответствующего уровня управления;</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состав рабочих технических групп (постоянного состава), высылаемых на ПУ для их подготовки к занятию органом управления;</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периодичность проведения учебных тренировок по занятию ПУ и организации работы расчетов ПУ с задействованием средств автоматизации, связи и оповещения;</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организация привязки ПУ к опорным узлам связи;</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задачи служб связи и оповещения гражданской обороны по подготовке и развитию систем связи по линии ПУ;</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вопросы организации работы на ПУ;</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вопросы финансирования содержания ПУ, оплаты используемых средств и каналов связи с ПУ, финансирования работ по модернизации средств узлов связи, аппаратуры оповещения, технических систем жизнеобеспечения ПУ;</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состав, место расположения и районы использования подвижных ПУ;</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вопросы организации связи с ПУ;</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мероприятия по повышению устойчивости работы ПУ в особый период;</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вопросы организации управления и связи по линии запасных ПУ;</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порядок предоставления донесений и обмена данными между ПУ.</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При оценке состояния и организации функционирования пунктов управления основное внимание со стороны органов управления ЕГСЧС (ГО), органов управления ГОЧС должно уделяться запасным и подвижным пунктам управления.</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При этом на запасном пункте управления должно обращаться внимание на:</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техническое состояние ПУ;</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состав обслуживающего персонала (постоянного состава) ПУ;</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общие вопросы организации управления с ПУ;</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организацию проводной и радиосвязи с ПУ, схемы привязки ПУ к опорным узлам связи;</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возможности обеспечения связи с ПУ в обход сети связи административных центров;</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состояние техники связи и оповещения, размещенной на узле связи ПУ;</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состояние систем жизнеобеспечения ПУ, особенно автономного источника питания;</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мероприятия по обеспечению устойчивости управления с ПУ;</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состав и организацию рабочих мест расчета ПУ согласно боевому расписанию;</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общую организацию работы органа управления на ПУ (время подготовки ПУ к работе и занятия его расчетом, организация обмена информацией внутри и за пределами, организация взаимодействия и др.);</w:t>
      </w:r>
    </w:p>
    <w:p w:rsidR="005030A7" w:rsidRPr="0033090D" w:rsidRDefault="005030A7" w:rsidP="0033090D">
      <w:pPr>
        <w:keepNext/>
        <w:widowControl w:val="0"/>
        <w:numPr>
          <w:ilvl w:val="0"/>
          <w:numId w:val="2"/>
        </w:numPr>
        <w:spacing w:after="0" w:line="360" w:lineRule="auto"/>
        <w:ind w:firstLine="709"/>
        <w:jc w:val="both"/>
        <w:rPr>
          <w:rFonts w:ascii="Times New Roman" w:hAnsi="Times New Roman"/>
          <w:sz w:val="28"/>
          <w:szCs w:val="28"/>
        </w:rPr>
      </w:pPr>
      <w:r w:rsidRPr="0033090D">
        <w:rPr>
          <w:rFonts w:ascii="Times New Roman" w:hAnsi="Times New Roman"/>
          <w:sz w:val="28"/>
          <w:szCs w:val="28"/>
        </w:rPr>
        <w:t>готовность к работе центра оповещения и радиовещательной аппаратной ПУ.</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Одним из главных мероприятий по защите населения от чрезвычайных ситуаций природного и техногенного характера является его своевременное оповещение и информирование о возникновении или угрозе возникновения какой-либо опасности.</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Оповестить население означает: своевременно предупредить его о надвигающейся опасности, создавшейся обстановке, а также проинформировать о порядке поведения в этих условиях</w:t>
      </w:r>
      <w:r w:rsidR="00684DD2" w:rsidRPr="0033090D">
        <w:rPr>
          <w:rFonts w:ascii="Times New Roman" w:hAnsi="Times New Roman"/>
          <w:sz w:val="28"/>
          <w:szCs w:val="28"/>
        </w:rPr>
        <w:t>.</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Процесс оповещения населения обязательно сопровождается организацией оповещения органов управления и ответственных должностных лиц, принимающих решения на проведение конкретных мероприятий по защите населения и аварийно-спасательных и других неотложных работ в районах чрезвычайных ситуаций.</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Процесс оповещения включает доведение в сжатые сроки до органов управления, должностных лиц и сил единой государственной системы предупреждения и ликвидации чрезвычайной ситуации, а также населения на соответствующей территории (субъект Российской Федерации, город, населенный пункт, район) заранее установленных сигналов, распоряжений и информации органов исполнительной власти субъектов Российской Федерации и органов местного самоуправления относительно возникающих угроз и порядка поведения в создавшихся условиях.</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Ответственность за организацию и практическое осуществление оповещения несут руководители органов исполнительной власти соответствующего уровня.</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В системе РСЧС порядок оповещения населения предусматривает сначала, при любом характере опасности, включение электрических сирен, прерывистый (завывающий) звук которых означает единый сигнал опасности «Внимание всем!». Услышав этот звук (сигнал), люди должны немедленно включить имеющиеся у них средства приема речевой информации — радиоточки, радиоприемники и телевизоры, чтобы прослушать информационные сообщения о характере и масштабах угрозы, а также рекомендации наиболее рационального способа своего поведения в создавшихся условиях.</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Речевая информация должна быть краткой, понятной и достаточно содержательной, позволяющей понять, что случилось и что следует делать.</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Сигналы оповещения и информация, доводимые до органов управления, должностных лиц и сил ЕГСЧС, носят характер и содержание, соответствующие решаемым задачам. Это особая информационная ветвь в общей системе оповещения.</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Для решения задач оповещения на всех уровнях ЕГСЧС создаются специальные системы централизованного оповещения (СЦО). В РСЧС различают несколько уровней, на которых должны создаваться системы оповещения — федеральный, региональный, территориальный, местный и объектовый. Основными уровнями, связанными непосредственно с оповещением населения, являются территориальный, местный и объектовый.</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Система оповещения любого уровня ЕГСЧС представляет собой организационно-техническое объединение оперативно-дежурных служб органов управления ГОЧС данного уровня, специальной аппаратуры управления и средств оповещения, а также каналов (линий) связи, обеспечивающих передачу команд управления и речевой информации в чрезвычайных ситуациях.</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Управление системой оповещения каждого уровня организуется непосредственно соответствующими органами повседневного управления ЕГСЧС данного уровня. Решение на задействование системы оповещения любого уровня принимает соответствующий глава администрации (начальник гражданской обороны).</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Системы централизованного оповещения регионального уровня являются основным звеном в ряду систем оповещения ЕГСЧС. Именно с этого уровня планируется организация централизованного оповещения населения в масштабе субъекта Российской Федерации.</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Задачами СЦО регионального уровня являются оповещение должностных лиц и сил данного уровня, органов управления местного и объектового уровней и их должностных лиц, а также населения, проживающего на территории, охватываемой СЦО этого уровня.</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Информация, доводимая до органов управления и должностных лиц, носит оперативный характер, а до населения доводится информация о характере и масштабах угрозы, а также о действиях в создавшихся условиях.</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СЦО регионального уровня должны обеспечивать как циркулярное, так и выборочное включение СЦО местных уровней. Передача сигналов и речевой информации в СЦО регионального уровня осуществляется по каналам связи на основе их перехвата на время передачи сигналов и речевой информации. Время перехвата каналов связи определяется техническими характеристиками аппаратуры управления, на основе которой построена СЦО данного территориального уровня, и установленной длительностью передачи речевого сообщения.</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Верхние звенья СЦО регионального уровня устанавливаются на рабочих местах оперативно-дежурных служб органов управления по делам гражданской обороны и чрезвычайным ситуациям регионального уровня по месту их постоянного размещения и в загородной зоне.</w:t>
      </w:r>
      <w:r w:rsidR="001A15E7" w:rsidRPr="0033090D">
        <w:rPr>
          <w:rFonts w:ascii="Times New Roman" w:hAnsi="Times New Roman"/>
          <w:sz w:val="28"/>
          <w:szCs w:val="28"/>
        </w:rPr>
        <w:t xml:space="preserve"> </w:t>
      </w:r>
      <w:r w:rsidRPr="0033090D">
        <w:rPr>
          <w:rFonts w:ascii="Times New Roman" w:hAnsi="Times New Roman"/>
          <w:sz w:val="28"/>
          <w:szCs w:val="28"/>
        </w:rPr>
        <w:t>Элементы комплекса аппаратуры среднего звена СЦО регионального уровня устанавливаются на предприятиях местных органов связи (междугородные станции, городские и районные узлы связи).</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Оконечные комплекты аппаратуры оповещения СЦО регионального уровня устанавливаются на рабочих местах оперативно-дежурных служб органов управления ГОЧС, созданных при органах местного самоуправления, в органах управления сил, непосредственно подчиненных органам исполнительной власти данного субъекта Российской Федерации.</w:t>
      </w:r>
      <w:r w:rsidR="001A15E7" w:rsidRPr="0033090D">
        <w:rPr>
          <w:rFonts w:ascii="Times New Roman" w:hAnsi="Times New Roman"/>
          <w:sz w:val="28"/>
          <w:szCs w:val="28"/>
        </w:rPr>
        <w:t xml:space="preserve"> </w:t>
      </w:r>
      <w:r w:rsidRPr="0033090D">
        <w:rPr>
          <w:rFonts w:ascii="Times New Roman" w:hAnsi="Times New Roman"/>
          <w:sz w:val="28"/>
          <w:szCs w:val="28"/>
        </w:rPr>
        <w:t>Основной аппаратурой систем оповещения территориального уровня является аппаратура П-160, обеспечивающая формирование и передачу пяти сигналов (команд) управления, из которых две команды предназначаются для создания тракта речевой передачи (возможность ведения речевых передач непосредственно от оперативных дежурных)</w:t>
      </w:r>
      <w:r w:rsidR="00684DD2" w:rsidRPr="0033090D">
        <w:rPr>
          <w:rFonts w:ascii="Times New Roman" w:hAnsi="Times New Roman"/>
          <w:sz w:val="28"/>
          <w:szCs w:val="28"/>
        </w:rPr>
        <w:t>.</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Время передачи сигнала управления (время перехвата канала связи) в одном звене составляет 3 секунды, после чего они автоматически возвращаются потребителям.</w:t>
      </w:r>
      <w:r w:rsidR="001A15E7" w:rsidRPr="0033090D">
        <w:rPr>
          <w:rFonts w:ascii="Times New Roman" w:hAnsi="Times New Roman"/>
          <w:sz w:val="28"/>
          <w:szCs w:val="28"/>
        </w:rPr>
        <w:t xml:space="preserve"> </w:t>
      </w:r>
      <w:r w:rsidRPr="0033090D">
        <w:rPr>
          <w:rFonts w:ascii="Times New Roman" w:hAnsi="Times New Roman"/>
          <w:sz w:val="28"/>
          <w:szCs w:val="28"/>
        </w:rPr>
        <w:t>Эксплуатационно-техническое обслуживание аппаратуры управления и средств оповещения СЦО осуществляется специалистами связи местных органов Минсвязи России на договорной основе за счет средств местного бюджета.</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Комплексные проверки СЦО территориального уровня с задействованием всех звеньев и средств оповещения (включая запуск электросирен) проводятся не реже одного раза в год с составлением официального акта проверки.</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СЦО территориального звена, построенные на базе аппаратуры типа 5Ф88 и П-160, в настоящее время подлежат реконструкции на основе новой аппаратуры типа П-166, производство которой уже началось.</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bCs/>
          <w:iCs/>
          <w:sz w:val="28"/>
          <w:szCs w:val="28"/>
        </w:rPr>
        <w:t>Системы централизованного оповещения местного уровня</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К местному уровню относятся системы оповещения города и сельского района. Задачами систем оповещения местного уровня являются оповещение должностных лиц данного уровня и органов управления объектового уровня, а также населения, проживающего на территории, охватываемой системой оповещения этого уровня.</w:t>
      </w:r>
      <w:r w:rsidR="001A15E7" w:rsidRPr="0033090D">
        <w:rPr>
          <w:rFonts w:ascii="Times New Roman" w:hAnsi="Times New Roman"/>
          <w:sz w:val="28"/>
          <w:szCs w:val="28"/>
        </w:rPr>
        <w:t xml:space="preserve"> </w:t>
      </w:r>
      <w:r w:rsidRPr="0033090D">
        <w:rPr>
          <w:rFonts w:ascii="Times New Roman" w:hAnsi="Times New Roman"/>
          <w:sz w:val="28"/>
          <w:szCs w:val="28"/>
        </w:rPr>
        <w:t>Управление системой оповещения местного уровня может осуществляться непосредственно от оперативно-дежурной службы органов управления ГОЧС, созданным при органах местного самоуправления, или через дежурную смену узла связи города (района), где установлена аппаратура управления системой оповещения.</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На территории субъектов Российской Федерации насчитывается несколько тысяч потенциально опасных объектов, аварии на которых представляют опасность миллионам людей.</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При возникновении на потенциально опасном объекте аварии (катастрофы) оповещение проживающего вблизи его населения на основе задействования соответствующей территориальной системы централизованного оповещения связано с большими трудностями, так как в территориальной системе оповещения очень сложно, а подчас и невозможно выделить требуемый для оповещения участок непосредственно в зоне потенциально опасного объекта. Поэтому оповещать приходится целый район или город, что связано со значительной задержкой во времени. В этих условиях более эффективной является организация оповещения населения непосредственно дежурным диспетчером самого предприятия</w:t>
      </w:r>
      <w:r w:rsidR="00684DD2" w:rsidRPr="0033090D">
        <w:rPr>
          <w:rFonts w:ascii="Times New Roman" w:hAnsi="Times New Roman"/>
          <w:sz w:val="28"/>
          <w:szCs w:val="28"/>
        </w:rPr>
        <w:t xml:space="preserve"> [29].</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Для групп потенциально опасных объектов, размещенных компактно в пределах крупных промышленных центров (зон), предусматривается создание объединенных локальных систем оповещения с централизованным управлением от местных органов управления ГОЧС. Создание таких объединенных локальных систем оповещения позволяет объединить финансовые возможности объектов.</w:t>
      </w:r>
    </w:p>
    <w:p w:rsidR="0033090D" w:rsidRDefault="0033090D" w:rsidP="0033090D">
      <w:pPr>
        <w:keepNext/>
        <w:widowControl w:val="0"/>
        <w:spacing w:after="0" w:line="360" w:lineRule="auto"/>
        <w:ind w:firstLine="709"/>
        <w:jc w:val="both"/>
        <w:rPr>
          <w:rFonts w:ascii="Times New Roman" w:hAnsi="Times New Roman"/>
          <w:sz w:val="28"/>
          <w:szCs w:val="28"/>
        </w:rPr>
      </w:pPr>
    </w:p>
    <w:p w:rsidR="005030A7" w:rsidRPr="0033090D" w:rsidRDefault="00007589"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1.3</w:t>
      </w:r>
      <w:r w:rsidR="005030A7" w:rsidRPr="0033090D">
        <w:rPr>
          <w:rFonts w:ascii="Times New Roman" w:hAnsi="Times New Roman"/>
          <w:sz w:val="28"/>
          <w:szCs w:val="28"/>
        </w:rPr>
        <w:t xml:space="preserve"> Потенциальные опасности для населения и территорий при возникновении чрезвычайных ситуаций природного и техногенного характера</w:t>
      </w:r>
    </w:p>
    <w:p w:rsidR="0033090D" w:rsidRDefault="0033090D" w:rsidP="0033090D">
      <w:pPr>
        <w:keepNext/>
        <w:widowControl w:val="0"/>
        <w:spacing w:after="0" w:line="360" w:lineRule="auto"/>
        <w:ind w:firstLine="709"/>
        <w:jc w:val="both"/>
        <w:rPr>
          <w:rFonts w:ascii="Times New Roman" w:hAnsi="Times New Roman"/>
          <w:sz w:val="28"/>
          <w:szCs w:val="28"/>
        </w:rPr>
      </w:pP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Общие показатели чрезвычайных ситуаций за 200</w:t>
      </w:r>
      <w:r w:rsidR="009804B6" w:rsidRPr="0033090D">
        <w:rPr>
          <w:rFonts w:ascii="Times New Roman" w:hAnsi="Times New Roman"/>
          <w:sz w:val="28"/>
          <w:szCs w:val="28"/>
        </w:rPr>
        <w:t>9</w:t>
      </w:r>
      <w:r w:rsidRPr="0033090D">
        <w:rPr>
          <w:rFonts w:ascii="Times New Roman" w:hAnsi="Times New Roman"/>
          <w:sz w:val="28"/>
          <w:szCs w:val="28"/>
        </w:rPr>
        <w:t xml:space="preserve"> год</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На территории Российской Федерации произошло 2 155 чрезвычайных ситуаций (ЧС), в том числе локальных – 1 935, муниципальных – 159, межмуниципальных – 47, региональных – 12, межрегиональных – 2, федеральных – 0. В результате ЧС погиб 4 491 чел., пострадало 3 756 человек. </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Наибольшее количество ЧС произошло в Приволжском (475) и Сибирском (412) федеральных округах.</w:t>
      </w:r>
    </w:p>
    <w:p w:rsidR="001A15E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Показатели по видам чрезвычайных ситуаций. В </w:t>
      </w:r>
      <w:smartTag w:uri="urn:schemas-microsoft-com:office:smarttags" w:element="metricconverter">
        <w:smartTagPr>
          <w:attr w:name="ProductID" w:val="2008 г"/>
        </w:smartTagPr>
        <w:r w:rsidRPr="0033090D">
          <w:rPr>
            <w:rFonts w:ascii="Times New Roman" w:hAnsi="Times New Roman"/>
            <w:sz w:val="28"/>
            <w:szCs w:val="28"/>
          </w:rPr>
          <w:t>2008 г</w:t>
        </w:r>
      </w:smartTag>
      <w:r w:rsidRPr="0033090D">
        <w:rPr>
          <w:rFonts w:ascii="Times New Roman" w:hAnsi="Times New Roman"/>
          <w:sz w:val="28"/>
          <w:szCs w:val="28"/>
        </w:rPr>
        <w:t>. произошло 1 966 ЧС техногенного характера, в результате которых погибло 4 455 чел., пострадало 2 176 человек.</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Количество ЧС природного характера составило 152. В них погиб 21 чел., пострадало 1 249 человек. Всего в </w:t>
      </w:r>
      <w:smartTag w:uri="urn:schemas-microsoft-com:office:smarttags" w:element="metricconverter">
        <w:smartTagPr>
          <w:attr w:name="ProductID" w:val="2008 г"/>
        </w:smartTagPr>
        <w:r w:rsidRPr="0033090D">
          <w:rPr>
            <w:rFonts w:ascii="Times New Roman" w:hAnsi="Times New Roman"/>
            <w:sz w:val="28"/>
            <w:szCs w:val="28"/>
          </w:rPr>
          <w:t>2008 г</w:t>
        </w:r>
      </w:smartTag>
      <w:r w:rsidRPr="0033090D">
        <w:rPr>
          <w:rFonts w:ascii="Times New Roman" w:hAnsi="Times New Roman"/>
          <w:sz w:val="28"/>
          <w:szCs w:val="28"/>
        </w:rPr>
        <w:t>. произошло 36 биолого-социальных ЧС, в результате которых пострадало 292 чел., погибло 5 человек. При террористическом акте погибло 10 человек.</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Структура количественных показателей ЧС по их видам приведена на рис. 1.1</w:t>
      </w:r>
      <w:r w:rsidR="001A15E7" w:rsidRPr="0033090D">
        <w:rPr>
          <w:rFonts w:ascii="Times New Roman" w:hAnsi="Times New Roman"/>
          <w:sz w:val="28"/>
          <w:szCs w:val="28"/>
        </w:rPr>
        <w:t>.</w:t>
      </w:r>
    </w:p>
    <w:p w:rsidR="005030A7" w:rsidRPr="0033090D" w:rsidRDefault="005030A7" w:rsidP="0033090D">
      <w:pPr>
        <w:keepNext/>
        <w:widowControl w:val="0"/>
        <w:spacing w:after="0" w:line="360" w:lineRule="auto"/>
        <w:ind w:firstLine="709"/>
        <w:jc w:val="both"/>
        <w:rPr>
          <w:rFonts w:ascii="Times New Roman" w:hAnsi="Times New Roman"/>
          <w:sz w:val="28"/>
        </w:rPr>
      </w:pPr>
    </w:p>
    <w:p w:rsidR="005030A7" w:rsidRPr="0033090D" w:rsidRDefault="00977F11" w:rsidP="0033090D">
      <w:pPr>
        <w:keepNext/>
        <w:widowControl w:val="0"/>
        <w:spacing w:after="0" w:line="360" w:lineRule="auto"/>
        <w:jc w:val="both"/>
        <w:rPr>
          <w:rFonts w:ascii="Times New Roman" w:hAnsi="Times New Roman"/>
          <w:noProof/>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46.25pt;height:171.75pt;visibility:visible">
            <v:imagedata r:id="rId7" o:title=""/>
          </v:shape>
        </w:pict>
      </w:r>
    </w:p>
    <w:p w:rsidR="009804B6" w:rsidRPr="0033090D" w:rsidRDefault="0033090D" w:rsidP="0033090D">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Рис. 1.1</w:t>
      </w:r>
      <w:r w:rsidR="005030A7" w:rsidRPr="0033090D">
        <w:rPr>
          <w:rFonts w:ascii="Times New Roman" w:hAnsi="Times New Roman"/>
          <w:sz w:val="28"/>
          <w:szCs w:val="28"/>
        </w:rPr>
        <w:t xml:space="preserve"> Структура количественных показателей ЧС по их видам</w:t>
      </w:r>
      <w:r w:rsidR="009804B6" w:rsidRPr="0033090D">
        <w:rPr>
          <w:rFonts w:ascii="Times New Roman" w:hAnsi="Times New Roman"/>
          <w:sz w:val="28"/>
          <w:szCs w:val="28"/>
        </w:rPr>
        <w:t xml:space="preserve"> в 2009 г.</w:t>
      </w:r>
    </w:p>
    <w:p w:rsidR="001A15E7" w:rsidRPr="0033090D" w:rsidRDefault="001A15E7" w:rsidP="0033090D">
      <w:pPr>
        <w:keepNext/>
        <w:widowControl w:val="0"/>
        <w:spacing w:after="0" w:line="360" w:lineRule="auto"/>
        <w:ind w:firstLine="709"/>
        <w:jc w:val="both"/>
        <w:rPr>
          <w:rFonts w:ascii="Times New Roman" w:hAnsi="Times New Roman"/>
          <w:sz w:val="28"/>
          <w:szCs w:val="28"/>
        </w:rPr>
      </w:pPr>
    </w:p>
    <w:p w:rsidR="001A15E7" w:rsidRPr="0033090D" w:rsidRDefault="009804B6"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Рис. 1.1 показывает, что наиболее опасные для населения РФ являются техногенные ЧС, та как их количество значительно превышает все остальные виды ЧС.</w:t>
      </w:r>
      <w:r w:rsidR="001A15E7" w:rsidRPr="0033090D">
        <w:rPr>
          <w:rFonts w:ascii="Times New Roman" w:hAnsi="Times New Roman"/>
          <w:sz w:val="28"/>
          <w:szCs w:val="28"/>
        </w:rPr>
        <w:t xml:space="preserve"> </w:t>
      </w:r>
    </w:p>
    <w:p w:rsidR="00FE3AE1" w:rsidRPr="0033090D" w:rsidRDefault="00FE3AE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Общие сведения о ЧС, произошедших на территории Российской Федерации в </w:t>
      </w:r>
      <w:smartTag w:uri="urn:schemas-microsoft-com:office:smarttags" w:element="metricconverter">
        <w:smartTagPr>
          <w:attr w:name="ProductID" w:val="2008 г"/>
        </w:smartTagPr>
        <w:r w:rsidRPr="0033090D">
          <w:rPr>
            <w:rFonts w:ascii="Times New Roman" w:hAnsi="Times New Roman"/>
            <w:sz w:val="28"/>
            <w:szCs w:val="28"/>
          </w:rPr>
          <w:t>2008 г</w:t>
        </w:r>
      </w:smartTag>
      <w:r w:rsidRPr="0033090D">
        <w:rPr>
          <w:rFonts w:ascii="Times New Roman" w:hAnsi="Times New Roman"/>
          <w:sz w:val="28"/>
          <w:szCs w:val="28"/>
        </w:rPr>
        <w:t>., представлены в табл. 1.1</w:t>
      </w:r>
    </w:p>
    <w:p w:rsidR="001A15E7" w:rsidRPr="0033090D" w:rsidRDefault="001A15E7" w:rsidP="0033090D">
      <w:pPr>
        <w:keepNext/>
        <w:widowControl w:val="0"/>
        <w:spacing w:after="0" w:line="360" w:lineRule="auto"/>
        <w:ind w:firstLine="709"/>
        <w:jc w:val="both"/>
        <w:rPr>
          <w:rFonts w:ascii="Times New Roman" w:hAnsi="Times New Roman"/>
          <w:sz w:val="28"/>
          <w:szCs w:val="28"/>
        </w:rPr>
      </w:pPr>
    </w:p>
    <w:p w:rsidR="006A4F48" w:rsidRPr="0033090D" w:rsidRDefault="00CD41D3" w:rsidP="0033090D">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Таблица 1.1</w:t>
      </w:r>
    </w:p>
    <w:p w:rsidR="006A4F48" w:rsidRPr="0033090D" w:rsidRDefault="00FE3AE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Показатели, </w:t>
      </w:r>
      <w:r w:rsidR="009804B6" w:rsidRPr="0033090D">
        <w:rPr>
          <w:rFonts w:ascii="Times New Roman" w:hAnsi="Times New Roman"/>
          <w:sz w:val="28"/>
          <w:szCs w:val="28"/>
        </w:rPr>
        <w:t>характеризующие ЧС</w:t>
      </w:r>
      <w:r w:rsidR="0033090D">
        <w:rPr>
          <w:rFonts w:ascii="Times New Roman" w:hAnsi="Times New Roman"/>
          <w:sz w:val="28"/>
          <w:szCs w:val="28"/>
        </w:rPr>
        <w:t>, произошедшие в РФ в 2009 году</w:t>
      </w:r>
    </w:p>
    <w:tbl>
      <w:tblPr>
        <w:tblW w:w="90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756"/>
        <w:gridCol w:w="803"/>
        <w:gridCol w:w="993"/>
        <w:gridCol w:w="851"/>
        <w:gridCol w:w="945"/>
        <w:gridCol w:w="921"/>
        <w:gridCol w:w="1063"/>
      </w:tblGrid>
      <w:tr w:rsidR="005030A7" w:rsidRPr="0033090D" w:rsidTr="0091285A">
        <w:trPr>
          <w:trHeight w:val="328"/>
          <w:tblHeader/>
        </w:trPr>
        <w:tc>
          <w:tcPr>
            <w:tcW w:w="2693" w:type="dxa"/>
            <w:vMerge w:val="restart"/>
            <w:shd w:val="clear" w:color="auto" w:fill="FFFFFF"/>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Чрезвычайные ситуации по характеру</w:t>
            </w:r>
            <w:r w:rsidR="0033090D">
              <w:rPr>
                <w:rFonts w:ascii="Times New Roman" w:hAnsi="Times New Roman"/>
                <w:sz w:val="20"/>
                <w:szCs w:val="20"/>
              </w:rPr>
              <w:t xml:space="preserve"> </w:t>
            </w:r>
            <w:r w:rsidRPr="0033090D">
              <w:rPr>
                <w:rFonts w:ascii="Times New Roman" w:hAnsi="Times New Roman"/>
                <w:sz w:val="20"/>
                <w:szCs w:val="20"/>
              </w:rPr>
              <w:t>и виду источников возникновения</w:t>
            </w:r>
          </w:p>
        </w:tc>
        <w:tc>
          <w:tcPr>
            <w:tcW w:w="4348" w:type="dxa"/>
            <w:gridSpan w:val="5"/>
            <w:shd w:val="clear" w:color="auto" w:fill="FFFFFF"/>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Классификация чрезвычайных ситуаций</w:t>
            </w:r>
          </w:p>
        </w:tc>
        <w:tc>
          <w:tcPr>
            <w:tcW w:w="1984" w:type="dxa"/>
            <w:gridSpan w:val="2"/>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Количество, чел.</w:t>
            </w:r>
          </w:p>
        </w:tc>
      </w:tr>
      <w:tr w:rsidR="005030A7" w:rsidRPr="0033090D" w:rsidTr="0091285A">
        <w:trPr>
          <w:trHeight w:val="708"/>
          <w:tblHeader/>
        </w:trPr>
        <w:tc>
          <w:tcPr>
            <w:tcW w:w="2693" w:type="dxa"/>
            <w:vMerge/>
            <w:shd w:val="clear" w:color="auto" w:fill="FFFFFF"/>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всего</w:t>
            </w:r>
          </w:p>
        </w:tc>
        <w:tc>
          <w:tcPr>
            <w:tcW w:w="803" w:type="dxa"/>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ло</w:t>
            </w:r>
            <w:r w:rsidR="0033090D">
              <w:rPr>
                <w:rFonts w:ascii="Times New Roman" w:hAnsi="Times New Roman"/>
                <w:sz w:val="20"/>
                <w:szCs w:val="20"/>
              </w:rPr>
              <w:t>каль</w:t>
            </w:r>
            <w:r w:rsidRPr="0033090D">
              <w:rPr>
                <w:rFonts w:ascii="Times New Roman" w:hAnsi="Times New Roman"/>
                <w:sz w:val="20"/>
                <w:szCs w:val="20"/>
              </w:rPr>
              <w:t>ных</w:t>
            </w:r>
          </w:p>
        </w:tc>
        <w:tc>
          <w:tcPr>
            <w:tcW w:w="993" w:type="dxa"/>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муни</w:t>
            </w:r>
            <w:r w:rsidR="0033090D">
              <w:rPr>
                <w:rFonts w:ascii="Times New Roman" w:hAnsi="Times New Roman"/>
                <w:sz w:val="20"/>
                <w:szCs w:val="20"/>
              </w:rPr>
              <w:t>ци</w:t>
            </w:r>
            <w:r w:rsidRPr="0033090D">
              <w:rPr>
                <w:rFonts w:ascii="Times New Roman" w:hAnsi="Times New Roman"/>
                <w:sz w:val="20"/>
                <w:szCs w:val="20"/>
              </w:rPr>
              <w:t>пальных</w:t>
            </w:r>
          </w:p>
        </w:tc>
        <w:tc>
          <w:tcPr>
            <w:tcW w:w="851" w:type="dxa"/>
            <w:vAlign w:val="center"/>
          </w:tcPr>
          <w:p w:rsidR="005030A7" w:rsidRPr="0033090D" w:rsidRDefault="0033090D" w:rsidP="0033090D">
            <w:pPr>
              <w:keepNext/>
              <w:widowControl w:val="0"/>
              <w:spacing w:after="0" w:line="360" w:lineRule="auto"/>
              <w:jc w:val="both"/>
              <w:rPr>
                <w:rFonts w:ascii="Times New Roman" w:hAnsi="Times New Roman"/>
                <w:sz w:val="20"/>
                <w:szCs w:val="20"/>
              </w:rPr>
            </w:pPr>
            <w:r>
              <w:rPr>
                <w:rFonts w:ascii="Times New Roman" w:hAnsi="Times New Roman"/>
                <w:sz w:val="20"/>
                <w:szCs w:val="20"/>
              </w:rPr>
              <w:t>межмуни</w:t>
            </w:r>
            <w:r w:rsidR="005030A7" w:rsidRPr="0033090D">
              <w:rPr>
                <w:rFonts w:ascii="Times New Roman" w:hAnsi="Times New Roman"/>
                <w:sz w:val="20"/>
                <w:szCs w:val="20"/>
              </w:rPr>
              <w:t>ципальных</w:t>
            </w:r>
          </w:p>
        </w:tc>
        <w:tc>
          <w:tcPr>
            <w:tcW w:w="945" w:type="dxa"/>
            <w:vAlign w:val="center"/>
          </w:tcPr>
          <w:p w:rsidR="005030A7" w:rsidRPr="0033090D" w:rsidRDefault="0033090D" w:rsidP="0033090D">
            <w:pPr>
              <w:keepNext/>
              <w:widowControl w:val="0"/>
              <w:spacing w:after="0" w:line="360" w:lineRule="auto"/>
              <w:jc w:val="both"/>
              <w:rPr>
                <w:rFonts w:ascii="Times New Roman" w:hAnsi="Times New Roman"/>
                <w:sz w:val="20"/>
                <w:szCs w:val="20"/>
              </w:rPr>
            </w:pPr>
            <w:r>
              <w:rPr>
                <w:rFonts w:ascii="Times New Roman" w:hAnsi="Times New Roman"/>
                <w:sz w:val="20"/>
                <w:szCs w:val="20"/>
              </w:rPr>
              <w:t>регио</w:t>
            </w:r>
            <w:r w:rsidR="005030A7" w:rsidRPr="0033090D">
              <w:rPr>
                <w:rFonts w:ascii="Times New Roman" w:hAnsi="Times New Roman"/>
                <w:sz w:val="20"/>
                <w:szCs w:val="20"/>
              </w:rPr>
              <w:t>нальных</w:t>
            </w:r>
          </w:p>
        </w:tc>
        <w:tc>
          <w:tcPr>
            <w:tcW w:w="921" w:type="dxa"/>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погибло</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по</w:t>
            </w:r>
            <w:r w:rsidR="0033090D">
              <w:rPr>
                <w:rFonts w:ascii="Times New Roman" w:hAnsi="Times New Roman"/>
                <w:sz w:val="20"/>
                <w:szCs w:val="20"/>
              </w:rPr>
              <w:t>стра</w:t>
            </w:r>
            <w:r w:rsidRPr="0033090D">
              <w:rPr>
                <w:rFonts w:ascii="Times New Roman" w:hAnsi="Times New Roman"/>
                <w:sz w:val="20"/>
                <w:szCs w:val="20"/>
              </w:rPr>
              <w:t>дало</w:t>
            </w:r>
          </w:p>
        </w:tc>
      </w:tr>
      <w:tr w:rsidR="001A15E7" w:rsidRPr="0033090D" w:rsidTr="0091285A">
        <w:trPr>
          <w:trHeight w:val="323"/>
          <w:tblHeader/>
        </w:trPr>
        <w:tc>
          <w:tcPr>
            <w:tcW w:w="2693" w:type="dxa"/>
            <w:shd w:val="clear" w:color="auto" w:fill="FFFFFF"/>
            <w:noWrap/>
            <w:vAlign w:val="center"/>
          </w:tcPr>
          <w:p w:rsidR="001A15E7" w:rsidRPr="0033090D" w:rsidRDefault="001A15E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w:t>
            </w:r>
          </w:p>
        </w:tc>
        <w:tc>
          <w:tcPr>
            <w:tcW w:w="756" w:type="dxa"/>
            <w:noWrap/>
            <w:vAlign w:val="center"/>
          </w:tcPr>
          <w:p w:rsidR="001A15E7" w:rsidRPr="0033090D" w:rsidRDefault="001A15E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w:t>
            </w:r>
          </w:p>
        </w:tc>
        <w:tc>
          <w:tcPr>
            <w:tcW w:w="803" w:type="dxa"/>
            <w:vAlign w:val="center"/>
          </w:tcPr>
          <w:p w:rsidR="001A15E7" w:rsidRPr="0033090D" w:rsidRDefault="001A15E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3</w:t>
            </w:r>
          </w:p>
        </w:tc>
        <w:tc>
          <w:tcPr>
            <w:tcW w:w="993" w:type="dxa"/>
            <w:vAlign w:val="center"/>
          </w:tcPr>
          <w:p w:rsidR="001A15E7" w:rsidRPr="0033090D" w:rsidRDefault="001A15E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4</w:t>
            </w:r>
          </w:p>
        </w:tc>
        <w:tc>
          <w:tcPr>
            <w:tcW w:w="851" w:type="dxa"/>
            <w:vAlign w:val="center"/>
          </w:tcPr>
          <w:p w:rsidR="001A15E7" w:rsidRPr="0033090D" w:rsidRDefault="001A15E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5</w:t>
            </w:r>
          </w:p>
        </w:tc>
        <w:tc>
          <w:tcPr>
            <w:tcW w:w="945" w:type="dxa"/>
            <w:vAlign w:val="center"/>
          </w:tcPr>
          <w:p w:rsidR="001A15E7" w:rsidRPr="0033090D" w:rsidRDefault="001A15E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6</w:t>
            </w:r>
          </w:p>
        </w:tc>
        <w:tc>
          <w:tcPr>
            <w:tcW w:w="921" w:type="dxa"/>
            <w:vAlign w:val="center"/>
          </w:tcPr>
          <w:p w:rsidR="001A15E7" w:rsidRPr="0033090D" w:rsidRDefault="001A15E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7</w:t>
            </w:r>
          </w:p>
        </w:tc>
        <w:tc>
          <w:tcPr>
            <w:tcW w:w="1063" w:type="dxa"/>
            <w:noWrap/>
            <w:vAlign w:val="center"/>
          </w:tcPr>
          <w:p w:rsidR="001A15E7" w:rsidRPr="0033090D" w:rsidRDefault="001A15E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8</w:t>
            </w:r>
          </w:p>
        </w:tc>
      </w:tr>
      <w:tr w:rsidR="005030A7" w:rsidRPr="0033090D" w:rsidTr="0091285A">
        <w:trPr>
          <w:trHeight w:val="349"/>
        </w:trPr>
        <w:tc>
          <w:tcPr>
            <w:tcW w:w="2693" w:type="dxa"/>
            <w:noWrap/>
          </w:tcPr>
          <w:p w:rsidR="005030A7" w:rsidRPr="0033090D" w:rsidRDefault="005030A7" w:rsidP="0033090D">
            <w:pPr>
              <w:keepNext/>
              <w:widowControl w:val="0"/>
              <w:spacing w:after="0" w:line="360" w:lineRule="auto"/>
              <w:jc w:val="both"/>
              <w:rPr>
                <w:rFonts w:ascii="Times New Roman" w:hAnsi="Times New Roman"/>
                <w:bCs/>
                <w:iCs/>
                <w:sz w:val="20"/>
                <w:szCs w:val="20"/>
              </w:rPr>
            </w:pPr>
            <w:r w:rsidRPr="0033090D">
              <w:rPr>
                <w:rFonts w:ascii="Times New Roman" w:hAnsi="Times New Roman"/>
                <w:bCs/>
                <w:iCs/>
                <w:sz w:val="20"/>
                <w:szCs w:val="20"/>
              </w:rPr>
              <w:t>Техногенные ЧС</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1966</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1879</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72</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5</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10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4455</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2176</w:t>
            </w:r>
          </w:p>
        </w:tc>
      </w:tr>
      <w:tr w:rsidR="005030A7" w:rsidRPr="0033090D" w:rsidTr="0091285A">
        <w:trPr>
          <w:trHeight w:val="529"/>
        </w:trPr>
        <w:tc>
          <w:tcPr>
            <w:tcW w:w="2693" w:type="dxa"/>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Аварии грузовых и пассажирских поездов</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11</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8</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3</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33</w:t>
            </w:r>
          </w:p>
        </w:tc>
      </w:tr>
      <w:tr w:rsidR="005030A7" w:rsidRPr="0033090D" w:rsidTr="0091285A">
        <w:trPr>
          <w:trHeight w:val="529"/>
        </w:trPr>
        <w:tc>
          <w:tcPr>
            <w:tcW w:w="2693" w:type="dxa"/>
            <w:noWrap/>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Аварии грузовых и пассажирских судов</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15</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12</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31</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144</w:t>
            </w:r>
          </w:p>
        </w:tc>
      </w:tr>
      <w:tr w:rsidR="005030A7" w:rsidRPr="0033090D" w:rsidTr="0091285A">
        <w:trPr>
          <w:trHeight w:val="236"/>
        </w:trPr>
        <w:tc>
          <w:tcPr>
            <w:tcW w:w="2693" w:type="dxa"/>
            <w:noWrap/>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Авиационные катастрофы</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30</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25</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4</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140</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21</w:t>
            </w:r>
          </w:p>
        </w:tc>
      </w:tr>
      <w:tr w:rsidR="005030A7" w:rsidRPr="0033090D" w:rsidTr="0091285A">
        <w:trPr>
          <w:trHeight w:val="529"/>
        </w:trPr>
        <w:tc>
          <w:tcPr>
            <w:tcW w:w="2693" w:type="dxa"/>
            <w:noWrap/>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ДТП с тяжкими последствиями*</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114</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92</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22</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498</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593</w:t>
            </w:r>
          </w:p>
        </w:tc>
      </w:tr>
      <w:tr w:rsidR="005030A7" w:rsidRPr="0033090D" w:rsidTr="0091285A">
        <w:trPr>
          <w:trHeight w:val="856"/>
        </w:trPr>
        <w:tc>
          <w:tcPr>
            <w:tcW w:w="2693" w:type="dxa"/>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Аварии на магистральных и внутрипромысловых</w:t>
            </w:r>
            <w:r w:rsidR="0033090D" w:rsidRPr="0033090D">
              <w:rPr>
                <w:rFonts w:ascii="Times New Roman" w:hAnsi="Times New Roman"/>
                <w:sz w:val="20"/>
                <w:szCs w:val="20"/>
              </w:rPr>
              <w:t xml:space="preserve"> </w:t>
            </w:r>
            <w:r w:rsidRPr="0033090D">
              <w:rPr>
                <w:rFonts w:ascii="Times New Roman" w:hAnsi="Times New Roman"/>
                <w:sz w:val="20"/>
                <w:szCs w:val="20"/>
              </w:rPr>
              <w:t>нефтепроводах</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4</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3</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r>
      <w:tr w:rsidR="005030A7" w:rsidRPr="0033090D" w:rsidTr="0091285A">
        <w:trPr>
          <w:trHeight w:val="529"/>
        </w:trPr>
        <w:tc>
          <w:tcPr>
            <w:tcW w:w="2693" w:type="dxa"/>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Аварии на магистральных газопроводах</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21</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20</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w:t>
            </w:r>
          </w:p>
        </w:tc>
      </w:tr>
      <w:tr w:rsidR="005030A7" w:rsidRPr="0033090D" w:rsidTr="0091285A">
        <w:trPr>
          <w:trHeight w:val="844"/>
        </w:trPr>
        <w:tc>
          <w:tcPr>
            <w:tcW w:w="2693" w:type="dxa"/>
            <w:noWrap/>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Взрывы в зданиях, на коммуникациях, технологическом оборудовании промышленных</w:t>
            </w:r>
            <w:r w:rsidR="0033090D" w:rsidRPr="0033090D">
              <w:rPr>
                <w:rFonts w:ascii="Times New Roman" w:hAnsi="Times New Roman"/>
                <w:sz w:val="20"/>
                <w:szCs w:val="20"/>
              </w:rPr>
              <w:t xml:space="preserve"> </w:t>
            </w:r>
            <w:r w:rsidRPr="0033090D">
              <w:rPr>
                <w:rFonts w:ascii="Times New Roman" w:hAnsi="Times New Roman"/>
                <w:sz w:val="20"/>
                <w:szCs w:val="20"/>
              </w:rPr>
              <w:t>объектов</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7</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6</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11</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48</w:t>
            </w:r>
          </w:p>
        </w:tc>
      </w:tr>
      <w:tr w:rsidR="005030A7" w:rsidRPr="0033090D" w:rsidTr="0091285A">
        <w:trPr>
          <w:trHeight w:val="529"/>
        </w:trPr>
        <w:tc>
          <w:tcPr>
            <w:tcW w:w="2693" w:type="dxa"/>
            <w:noWrap/>
          </w:tcPr>
          <w:p w:rsidR="005030A7" w:rsidRPr="0033090D" w:rsidRDefault="00977F11" w:rsidP="0033090D">
            <w:pPr>
              <w:keepNext/>
              <w:widowControl w:val="0"/>
              <w:spacing w:after="0" w:line="360" w:lineRule="auto"/>
              <w:jc w:val="both"/>
              <w:rPr>
                <w:rFonts w:ascii="Times New Roman" w:hAnsi="Times New Roman"/>
                <w:sz w:val="20"/>
                <w:szCs w:val="20"/>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8.25pt;margin-top:-.25pt;width:28.7pt;height:21.85pt;z-index:-251658240;mso-position-horizontal-relative:text;mso-position-vertical-relative:text" stroked="f">
                  <v:textbox style="layout-flow:vertical;mso-next-textbox:#_x0000_s1026">
                    <w:txbxContent>
                      <w:p w:rsidR="0033090D" w:rsidRPr="00200BAB" w:rsidRDefault="0033090D" w:rsidP="005030A7">
                        <w:pPr>
                          <w:rPr>
                            <w:lang w:val="en-US"/>
                          </w:rPr>
                        </w:pPr>
                        <w:r>
                          <w:rPr>
                            <w:lang w:val="en-US"/>
                          </w:rPr>
                          <w:t>7</w:t>
                        </w:r>
                      </w:p>
                    </w:txbxContent>
                  </v:textbox>
                </v:shape>
              </w:pict>
            </w:r>
            <w:r w:rsidR="005030A7" w:rsidRPr="0033090D">
              <w:rPr>
                <w:rFonts w:ascii="Times New Roman" w:hAnsi="Times New Roman"/>
                <w:sz w:val="20"/>
                <w:szCs w:val="20"/>
              </w:rPr>
              <w:t>Пожары на сельскохозяйственных объектах</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0</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r>
      <w:tr w:rsidR="005030A7" w:rsidRPr="0033090D" w:rsidTr="0091285A">
        <w:trPr>
          <w:trHeight w:val="943"/>
        </w:trPr>
        <w:tc>
          <w:tcPr>
            <w:tcW w:w="2693" w:type="dxa"/>
            <w:noWrap/>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Взрывы в зданиях и сооружениях</w:t>
            </w:r>
            <w:r w:rsidR="0033090D" w:rsidRPr="0033090D">
              <w:rPr>
                <w:rFonts w:ascii="Times New Roman" w:hAnsi="Times New Roman"/>
                <w:sz w:val="20"/>
                <w:szCs w:val="20"/>
              </w:rPr>
              <w:t xml:space="preserve"> </w:t>
            </w:r>
            <w:r w:rsidRPr="0033090D">
              <w:rPr>
                <w:rFonts w:ascii="Times New Roman" w:hAnsi="Times New Roman"/>
                <w:sz w:val="20"/>
                <w:szCs w:val="20"/>
              </w:rPr>
              <w:t>жилого, социально-бытового и культурного назначения</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30</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26</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3</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38</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306</w:t>
            </w:r>
          </w:p>
        </w:tc>
      </w:tr>
      <w:tr w:rsidR="005030A7" w:rsidRPr="0033090D" w:rsidTr="0091285A">
        <w:trPr>
          <w:trHeight w:val="593"/>
        </w:trPr>
        <w:tc>
          <w:tcPr>
            <w:tcW w:w="2693" w:type="dxa"/>
            <w:noWrap/>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Крупные пожары на коммуникациях, технологическом оборудовании промышленных</w:t>
            </w:r>
            <w:r w:rsidR="0033090D" w:rsidRPr="0033090D">
              <w:rPr>
                <w:rFonts w:ascii="Times New Roman" w:hAnsi="Times New Roman"/>
                <w:sz w:val="20"/>
                <w:szCs w:val="20"/>
              </w:rPr>
              <w:t xml:space="preserve"> </w:t>
            </w:r>
            <w:r w:rsidRPr="0033090D">
              <w:rPr>
                <w:rFonts w:ascii="Times New Roman" w:hAnsi="Times New Roman"/>
                <w:sz w:val="20"/>
                <w:szCs w:val="20"/>
              </w:rPr>
              <w:t>объектов</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22</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16</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4</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45</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14</w:t>
            </w:r>
          </w:p>
        </w:tc>
      </w:tr>
      <w:tr w:rsidR="005030A7" w:rsidRPr="0033090D" w:rsidTr="0091285A">
        <w:trPr>
          <w:trHeight w:val="876"/>
        </w:trPr>
        <w:tc>
          <w:tcPr>
            <w:tcW w:w="2693" w:type="dxa"/>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Крупные пожары в зданиях и сооружениях</w:t>
            </w:r>
            <w:r w:rsidR="0033090D" w:rsidRPr="0033090D">
              <w:rPr>
                <w:rFonts w:ascii="Times New Roman" w:hAnsi="Times New Roman"/>
                <w:sz w:val="20"/>
                <w:szCs w:val="20"/>
              </w:rPr>
              <w:t xml:space="preserve"> </w:t>
            </w:r>
            <w:r w:rsidRPr="0033090D">
              <w:rPr>
                <w:rFonts w:ascii="Times New Roman" w:hAnsi="Times New Roman"/>
                <w:sz w:val="20"/>
                <w:szCs w:val="20"/>
              </w:rPr>
              <w:t>жилого, социально-бытового и культурного назначения</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1605</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1599</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3</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3</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3628</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424</w:t>
            </w:r>
          </w:p>
        </w:tc>
      </w:tr>
      <w:tr w:rsidR="005030A7" w:rsidRPr="0033090D" w:rsidTr="0091285A">
        <w:trPr>
          <w:trHeight w:val="856"/>
        </w:trPr>
        <w:tc>
          <w:tcPr>
            <w:tcW w:w="2693" w:type="dxa"/>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Обнаружение (утрата) неразорвавшихся боеприпасов, взрывчатых веществ</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25</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25</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w:t>
            </w:r>
          </w:p>
        </w:tc>
      </w:tr>
      <w:tr w:rsidR="005030A7" w:rsidRPr="0033090D" w:rsidTr="0091285A">
        <w:trPr>
          <w:trHeight w:val="529"/>
        </w:trPr>
        <w:tc>
          <w:tcPr>
            <w:tcW w:w="2693" w:type="dxa"/>
            <w:noWrap/>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Аварии с выбросом (угрозой выброса) АХОВ</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17</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14</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3</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15</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31</w:t>
            </w:r>
          </w:p>
        </w:tc>
      </w:tr>
      <w:tr w:rsidR="005030A7" w:rsidRPr="0033090D" w:rsidTr="0091285A">
        <w:trPr>
          <w:trHeight w:val="529"/>
        </w:trPr>
        <w:tc>
          <w:tcPr>
            <w:tcW w:w="2693" w:type="dxa"/>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Аварии с выбросом (угрозой выброса) РВ</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7</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7</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r>
      <w:tr w:rsidR="005030A7" w:rsidRPr="0033090D" w:rsidTr="0091285A">
        <w:trPr>
          <w:trHeight w:val="529"/>
        </w:trPr>
        <w:tc>
          <w:tcPr>
            <w:tcW w:w="2693" w:type="dxa"/>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Аварии с выбросом (угрозой выброса) ОБВ</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0</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r>
      <w:tr w:rsidR="005030A7" w:rsidRPr="0033090D" w:rsidTr="0091285A">
        <w:trPr>
          <w:trHeight w:val="881"/>
        </w:trPr>
        <w:tc>
          <w:tcPr>
            <w:tcW w:w="2693" w:type="dxa"/>
            <w:noWrap/>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Внезапное обрушение производственных зданий, сооружений, пород</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12</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10</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28</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32</w:t>
            </w:r>
          </w:p>
        </w:tc>
      </w:tr>
      <w:tr w:rsidR="005030A7" w:rsidRPr="0033090D" w:rsidTr="0091285A">
        <w:trPr>
          <w:trHeight w:val="881"/>
        </w:trPr>
        <w:tc>
          <w:tcPr>
            <w:tcW w:w="2693" w:type="dxa"/>
            <w:noWrap/>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Обрушение зданий и сооружений жилого, социально-бытового и культурного назначения</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7</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6</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17</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12</w:t>
            </w:r>
          </w:p>
        </w:tc>
      </w:tr>
      <w:tr w:rsidR="005030A7" w:rsidRPr="0033090D" w:rsidTr="0091285A">
        <w:trPr>
          <w:trHeight w:val="529"/>
        </w:trPr>
        <w:tc>
          <w:tcPr>
            <w:tcW w:w="2693" w:type="dxa"/>
            <w:noWrap/>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Аварии на электроэнергетических системах</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20</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5</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8</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4</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3</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515</w:t>
            </w:r>
          </w:p>
        </w:tc>
      </w:tr>
      <w:tr w:rsidR="005030A7" w:rsidRPr="0033090D" w:rsidTr="0091285A">
        <w:trPr>
          <w:trHeight w:val="559"/>
        </w:trPr>
        <w:tc>
          <w:tcPr>
            <w:tcW w:w="2693" w:type="dxa"/>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Аварии на коммунальных системах жизнеобеспечения</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10</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3</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7</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r>
      <w:tr w:rsidR="005030A7" w:rsidRPr="0033090D" w:rsidTr="0091285A">
        <w:trPr>
          <w:trHeight w:val="537"/>
        </w:trPr>
        <w:tc>
          <w:tcPr>
            <w:tcW w:w="2693" w:type="dxa"/>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Аварии на тепловых сетях в холодное время года</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9</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7</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r>
      <w:tr w:rsidR="005030A7" w:rsidRPr="0033090D" w:rsidTr="0091285A">
        <w:trPr>
          <w:trHeight w:val="263"/>
        </w:trPr>
        <w:tc>
          <w:tcPr>
            <w:tcW w:w="2693" w:type="dxa"/>
            <w:noWrap/>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Гидродинамические аварии</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0</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r>
      <w:tr w:rsidR="005030A7" w:rsidRPr="0033090D" w:rsidTr="0091285A">
        <w:trPr>
          <w:trHeight w:val="285"/>
        </w:trPr>
        <w:tc>
          <w:tcPr>
            <w:tcW w:w="2693" w:type="dxa"/>
            <w:noWrap/>
          </w:tcPr>
          <w:p w:rsidR="005030A7" w:rsidRPr="0033090D" w:rsidRDefault="005030A7" w:rsidP="0033090D">
            <w:pPr>
              <w:keepNext/>
              <w:widowControl w:val="0"/>
              <w:spacing w:after="0" w:line="360" w:lineRule="auto"/>
              <w:jc w:val="both"/>
              <w:rPr>
                <w:rFonts w:ascii="Times New Roman" w:hAnsi="Times New Roman"/>
                <w:bCs/>
                <w:iCs/>
                <w:sz w:val="20"/>
                <w:szCs w:val="20"/>
              </w:rPr>
            </w:pPr>
            <w:r w:rsidRPr="0033090D">
              <w:rPr>
                <w:rFonts w:ascii="Times New Roman" w:hAnsi="Times New Roman"/>
                <w:bCs/>
                <w:iCs/>
                <w:sz w:val="20"/>
                <w:szCs w:val="20"/>
              </w:rPr>
              <w:t>Террористические</w:t>
            </w:r>
            <w:r w:rsidR="0033090D" w:rsidRPr="0033090D">
              <w:rPr>
                <w:rFonts w:ascii="Times New Roman" w:hAnsi="Times New Roman"/>
                <w:bCs/>
                <w:iCs/>
                <w:sz w:val="20"/>
                <w:szCs w:val="20"/>
              </w:rPr>
              <w:t xml:space="preserve"> </w:t>
            </w:r>
            <w:r w:rsidRPr="0033090D">
              <w:rPr>
                <w:rFonts w:ascii="Times New Roman" w:hAnsi="Times New Roman"/>
                <w:bCs/>
                <w:iCs/>
                <w:sz w:val="20"/>
                <w:szCs w:val="20"/>
              </w:rPr>
              <w:t>акты</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1</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10</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39</w:t>
            </w:r>
          </w:p>
        </w:tc>
      </w:tr>
      <w:tr w:rsidR="005030A7" w:rsidRPr="0033090D" w:rsidTr="0091285A">
        <w:trPr>
          <w:trHeight w:val="279"/>
        </w:trPr>
        <w:tc>
          <w:tcPr>
            <w:tcW w:w="2693" w:type="dxa"/>
            <w:noWrap/>
          </w:tcPr>
          <w:p w:rsidR="005030A7" w:rsidRPr="0033090D" w:rsidRDefault="005030A7" w:rsidP="0033090D">
            <w:pPr>
              <w:keepNext/>
              <w:widowControl w:val="0"/>
              <w:spacing w:after="0" w:line="360" w:lineRule="auto"/>
              <w:jc w:val="both"/>
              <w:rPr>
                <w:rFonts w:ascii="Times New Roman" w:hAnsi="Times New Roman"/>
                <w:bCs/>
                <w:iCs/>
                <w:sz w:val="20"/>
                <w:szCs w:val="20"/>
              </w:rPr>
            </w:pPr>
            <w:r w:rsidRPr="0033090D">
              <w:rPr>
                <w:rFonts w:ascii="Times New Roman" w:hAnsi="Times New Roman"/>
                <w:bCs/>
                <w:iCs/>
                <w:sz w:val="20"/>
                <w:szCs w:val="20"/>
              </w:rPr>
              <w:t>Природные ЧС</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152</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32</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78</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38</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2</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21</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1249</w:t>
            </w:r>
          </w:p>
        </w:tc>
      </w:tr>
      <w:tr w:rsidR="005030A7" w:rsidRPr="0033090D" w:rsidTr="0091285A">
        <w:trPr>
          <w:trHeight w:val="529"/>
        </w:trPr>
        <w:tc>
          <w:tcPr>
            <w:tcW w:w="2693" w:type="dxa"/>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Землетрясения**, извержения вулканов</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31</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5</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25</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13</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109</w:t>
            </w:r>
          </w:p>
        </w:tc>
      </w:tr>
      <w:tr w:rsidR="005030A7" w:rsidRPr="0033090D" w:rsidTr="0091285A">
        <w:trPr>
          <w:trHeight w:val="856"/>
        </w:trPr>
        <w:tc>
          <w:tcPr>
            <w:tcW w:w="2693" w:type="dxa"/>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Опасные геологические явления (оползни, сели, обвалы, осыпи)</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2</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r>
      <w:tr w:rsidR="005030A7" w:rsidRPr="0033090D" w:rsidTr="0091285A">
        <w:trPr>
          <w:trHeight w:val="529"/>
        </w:trPr>
        <w:tc>
          <w:tcPr>
            <w:tcW w:w="2693" w:type="dxa"/>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Повышение уровня грунтовых вод</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0</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r>
      <w:tr w:rsidR="005030A7" w:rsidRPr="0033090D" w:rsidTr="0091285A">
        <w:trPr>
          <w:trHeight w:val="529"/>
        </w:trPr>
        <w:tc>
          <w:tcPr>
            <w:tcW w:w="2693" w:type="dxa"/>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Бури, ураганы, смерчи, шквалы</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6</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3</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12</w:t>
            </w:r>
          </w:p>
        </w:tc>
      </w:tr>
      <w:tr w:rsidR="005030A7" w:rsidRPr="0033090D" w:rsidTr="0091285A">
        <w:trPr>
          <w:trHeight w:val="556"/>
        </w:trPr>
        <w:tc>
          <w:tcPr>
            <w:tcW w:w="2693" w:type="dxa"/>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Сильный дождь, сильный снегопад, крупный град</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12</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3</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6</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12</w:t>
            </w:r>
          </w:p>
        </w:tc>
      </w:tr>
      <w:tr w:rsidR="005030A7" w:rsidRPr="0033090D" w:rsidTr="0091285A">
        <w:trPr>
          <w:trHeight w:val="300"/>
        </w:trPr>
        <w:tc>
          <w:tcPr>
            <w:tcW w:w="2693" w:type="dxa"/>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Снежные лавины</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3</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6</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6</w:t>
            </w:r>
          </w:p>
        </w:tc>
      </w:tr>
      <w:tr w:rsidR="005030A7" w:rsidRPr="0033090D" w:rsidTr="0091285A">
        <w:trPr>
          <w:trHeight w:val="322"/>
        </w:trPr>
        <w:tc>
          <w:tcPr>
            <w:tcW w:w="2693" w:type="dxa"/>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Заморозки, засуха</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0</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r>
      <w:tr w:rsidR="005030A7" w:rsidRPr="0033090D" w:rsidTr="0091285A">
        <w:trPr>
          <w:trHeight w:val="848"/>
        </w:trPr>
        <w:tc>
          <w:tcPr>
            <w:tcW w:w="2693" w:type="dxa"/>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Морские опасные гидрологические явления (сильное волнение, напор льдов, обледенение судов)</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1</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r>
      <w:tr w:rsidR="005030A7" w:rsidRPr="0033090D" w:rsidTr="0091285A">
        <w:trPr>
          <w:trHeight w:val="250"/>
        </w:trPr>
        <w:tc>
          <w:tcPr>
            <w:tcW w:w="2693" w:type="dxa"/>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Отрыв прибрежных льдов</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19</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12</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6</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1110</w:t>
            </w:r>
          </w:p>
        </w:tc>
      </w:tr>
      <w:tr w:rsidR="005030A7" w:rsidRPr="0033090D" w:rsidTr="0091285A">
        <w:trPr>
          <w:trHeight w:val="529"/>
        </w:trPr>
        <w:tc>
          <w:tcPr>
            <w:tcW w:w="2693" w:type="dxa"/>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Опасные гидрологические явления</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9</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6</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r>
      <w:tr w:rsidR="005030A7" w:rsidRPr="0033090D" w:rsidTr="0091285A">
        <w:trPr>
          <w:trHeight w:val="529"/>
        </w:trPr>
        <w:tc>
          <w:tcPr>
            <w:tcW w:w="2693" w:type="dxa"/>
            <w:noWrap/>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Крупные природные пожары***</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69</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14</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55</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r>
      <w:tr w:rsidR="005030A7" w:rsidRPr="0033090D" w:rsidTr="0091285A">
        <w:trPr>
          <w:trHeight w:val="277"/>
        </w:trPr>
        <w:tc>
          <w:tcPr>
            <w:tcW w:w="2693" w:type="dxa"/>
            <w:noWrap/>
          </w:tcPr>
          <w:p w:rsidR="005030A7" w:rsidRPr="0033090D" w:rsidRDefault="005030A7" w:rsidP="0033090D">
            <w:pPr>
              <w:keepNext/>
              <w:widowControl w:val="0"/>
              <w:spacing w:after="0" w:line="360" w:lineRule="auto"/>
              <w:jc w:val="both"/>
              <w:rPr>
                <w:rFonts w:ascii="Times New Roman" w:hAnsi="Times New Roman"/>
                <w:bCs/>
                <w:iCs/>
                <w:sz w:val="20"/>
                <w:szCs w:val="20"/>
              </w:rPr>
            </w:pPr>
            <w:r w:rsidRPr="0033090D">
              <w:rPr>
                <w:rFonts w:ascii="Times New Roman" w:hAnsi="Times New Roman"/>
                <w:bCs/>
                <w:iCs/>
                <w:sz w:val="20"/>
                <w:szCs w:val="20"/>
              </w:rPr>
              <w:t>Биолого-социальные ЧС</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36</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24</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8</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4</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5</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292</w:t>
            </w:r>
          </w:p>
        </w:tc>
      </w:tr>
      <w:tr w:rsidR="005030A7" w:rsidRPr="0033090D" w:rsidTr="0091285A">
        <w:trPr>
          <w:trHeight w:val="529"/>
        </w:trPr>
        <w:tc>
          <w:tcPr>
            <w:tcW w:w="2693" w:type="dxa"/>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Инфекционная заболеваемость людей</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9</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3</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5</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5</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292</w:t>
            </w:r>
          </w:p>
        </w:tc>
      </w:tr>
      <w:tr w:rsidR="005030A7" w:rsidRPr="0033090D" w:rsidTr="0091285A">
        <w:trPr>
          <w:trHeight w:val="881"/>
        </w:trPr>
        <w:tc>
          <w:tcPr>
            <w:tcW w:w="2693" w:type="dxa"/>
            <w:noWrap/>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Инфекционная заболеваемость сельскохозяйственных животных</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23</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21</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2</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r>
      <w:tr w:rsidR="005030A7" w:rsidRPr="0033090D" w:rsidTr="0091285A">
        <w:trPr>
          <w:trHeight w:val="856"/>
        </w:trPr>
        <w:tc>
          <w:tcPr>
            <w:tcW w:w="2693" w:type="dxa"/>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Поражения сельскохозяйственных растений болезнями и вредителями</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4</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3</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1</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sz w:val="20"/>
                <w:szCs w:val="20"/>
              </w:rPr>
            </w:pPr>
            <w:r w:rsidRPr="0033090D">
              <w:rPr>
                <w:rFonts w:ascii="Times New Roman" w:hAnsi="Times New Roman"/>
                <w:sz w:val="20"/>
                <w:szCs w:val="20"/>
              </w:rPr>
              <w:t>0</w:t>
            </w:r>
          </w:p>
        </w:tc>
      </w:tr>
      <w:tr w:rsidR="005030A7" w:rsidRPr="0033090D" w:rsidTr="0091285A">
        <w:trPr>
          <w:trHeight w:val="327"/>
        </w:trPr>
        <w:tc>
          <w:tcPr>
            <w:tcW w:w="2693"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Итого:</w:t>
            </w:r>
          </w:p>
        </w:tc>
        <w:tc>
          <w:tcPr>
            <w:tcW w:w="756"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2155</w:t>
            </w:r>
          </w:p>
        </w:tc>
        <w:tc>
          <w:tcPr>
            <w:tcW w:w="803"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1935</w:t>
            </w:r>
          </w:p>
        </w:tc>
        <w:tc>
          <w:tcPr>
            <w:tcW w:w="993"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159</w:t>
            </w:r>
          </w:p>
        </w:tc>
        <w:tc>
          <w:tcPr>
            <w:tcW w:w="851"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47</w:t>
            </w:r>
          </w:p>
        </w:tc>
        <w:tc>
          <w:tcPr>
            <w:tcW w:w="945"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12</w:t>
            </w:r>
          </w:p>
        </w:tc>
        <w:tc>
          <w:tcPr>
            <w:tcW w:w="921"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4491</w:t>
            </w:r>
          </w:p>
        </w:tc>
        <w:tc>
          <w:tcPr>
            <w:tcW w:w="1063" w:type="dxa"/>
            <w:noWrap/>
            <w:vAlign w:val="center"/>
          </w:tcPr>
          <w:p w:rsidR="005030A7" w:rsidRPr="0033090D" w:rsidRDefault="005030A7" w:rsidP="0033090D">
            <w:pPr>
              <w:keepNext/>
              <w:widowControl w:val="0"/>
              <w:spacing w:after="0" w:line="360" w:lineRule="auto"/>
              <w:jc w:val="both"/>
              <w:rPr>
                <w:rFonts w:ascii="Times New Roman" w:hAnsi="Times New Roman"/>
                <w:bCs/>
                <w:sz w:val="20"/>
                <w:szCs w:val="20"/>
              </w:rPr>
            </w:pPr>
            <w:r w:rsidRPr="0033090D">
              <w:rPr>
                <w:rFonts w:ascii="Times New Roman" w:hAnsi="Times New Roman"/>
                <w:bCs/>
                <w:sz w:val="20"/>
                <w:szCs w:val="20"/>
              </w:rPr>
              <w:t>3756</w:t>
            </w:r>
          </w:p>
        </w:tc>
      </w:tr>
    </w:tbl>
    <w:p w:rsidR="0091285A" w:rsidRDefault="0091285A" w:rsidP="0033090D">
      <w:pPr>
        <w:keepNext/>
        <w:widowControl w:val="0"/>
        <w:spacing w:after="0" w:line="360" w:lineRule="auto"/>
        <w:ind w:firstLine="709"/>
        <w:jc w:val="both"/>
        <w:rPr>
          <w:rFonts w:ascii="Times New Roman" w:hAnsi="Times New Roman"/>
          <w:sz w:val="28"/>
          <w:szCs w:val="28"/>
          <w:lang w:eastAsia="ru-RU"/>
        </w:rPr>
      </w:pPr>
    </w:p>
    <w:p w:rsidR="005030A7" w:rsidRPr="0033090D" w:rsidRDefault="009804B6"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xml:space="preserve">По данным, приведенным в таблице 1.1. видно, что наибольшее число ЧС происходит на локальном и муниципальном уровне. В этой связи можно говорить о том, что именно этот уровень должен быть наиболее подготовлен для их ликвидации, предотвращения и ликвидации последствий. </w:t>
      </w:r>
    </w:p>
    <w:p w:rsidR="0091285A" w:rsidRPr="0091285A" w:rsidRDefault="00977F11" w:rsidP="0091285A">
      <w:pPr>
        <w:keepNext/>
        <w:widowControl w:val="0"/>
        <w:spacing w:after="0" w:line="360" w:lineRule="auto"/>
        <w:jc w:val="both"/>
        <w:rPr>
          <w:sz w:val="28"/>
          <w:szCs w:val="28"/>
        </w:rPr>
      </w:pPr>
      <w:r>
        <w:pict>
          <v:shape id="Рисунок 5" o:spid="_x0000_i1026" type="#_x0000_t75" style="width:405.75pt;height:227.25pt;visibility:visible">
            <v:imagedata r:id="rId8" o:title=""/>
          </v:shape>
        </w:pict>
      </w:r>
    </w:p>
    <w:p w:rsidR="0091285A" w:rsidRPr="0033090D" w:rsidRDefault="0091285A" w:rsidP="0091285A">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Рис. 1.2 Структура ЧС по видам в 2008г</w:t>
      </w:r>
    </w:p>
    <w:p w:rsidR="0091285A" w:rsidRPr="0091285A" w:rsidRDefault="0091285A" w:rsidP="0091285A">
      <w:pPr>
        <w:keepNext/>
        <w:widowControl w:val="0"/>
        <w:spacing w:after="0" w:line="360" w:lineRule="auto"/>
        <w:ind w:firstLine="709"/>
        <w:jc w:val="both"/>
        <w:rPr>
          <w:rFonts w:ascii="Times New Roman" w:hAnsi="Times New Roman"/>
          <w:sz w:val="28"/>
          <w:szCs w:val="28"/>
        </w:rPr>
      </w:pPr>
    </w:p>
    <w:p w:rsidR="005030A7" w:rsidRPr="0033090D" w:rsidRDefault="009804B6" w:rsidP="0091285A">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Если рассматривать проблему по видам ЧС, то наиболее частыми являются ЧС техногенного, природного характера</w:t>
      </w:r>
      <w:r w:rsidR="00401AF3" w:rsidRPr="0033090D">
        <w:rPr>
          <w:rFonts w:ascii="Times New Roman" w:hAnsi="Times New Roman"/>
          <w:sz w:val="28"/>
          <w:szCs w:val="28"/>
          <w:lang w:eastAsia="ru-RU"/>
        </w:rPr>
        <w:t>,</w:t>
      </w:r>
      <w:r w:rsidRPr="0033090D">
        <w:rPr>
          <w:rFonts w:ascii="Times New Roman" w:hAnsi="Times New Roman"/>
          <w:sz w:val="28"/>
          <w:szCs w:val="28"/>
          <w:lang w:eastAsia="ru-RU"/>
        </w:rPr>
        <w:t xml:space="preserve"> а так же террористические акты. Это подтверждает и данные представленные на рисунке 1.2.</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Наибольшее количество ЧС техногенного характера зарегистрировано в Приволжском (461) и Центральном (393) федеральных округах, ЧС природного характера – в Сибирском (86) и Южном (19) федеральных округах, биолого-социальных ЧС – в</w:t>
      </w:r>
      <w:r w:rsidR="0033090D">
        <w:rPr>
          <w:rFonts w:ascii="Times New Roman" w:hAnsi="Times New Roman"/>
          <w:sz w:val="28"/>
          <w:szCs w:val="28"/>
        </w:rPr>
        <w:t xml:space="preserve"> </w:t>
      </w:r>
      <w:r w:rsidRPr="0033090D">
        <w:rPr>
          <w:rFonts w:ascii="Times New Roman" w:hAnsi="Times New Roman"/>
          <w:sz w:val="28"/>
          <w:szCs w:val="28"/>
        </w:rPr>
        <w:t>Сибирском (12) и Южном (9) федеральных округах.</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В субъектах Российской Федерации наибольшее количество пострадавших от ЧС зарегистрировано в Сахалинской области (758 чел.) и Республике Алтай (515 чел.). Наибольшее число погибших в ЧС в Московской области (242 чел.) и Пермском крае (211 чел.).</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О наибольшем экономическом ущербе от ЧС заявили Республика Бурятия (5 954,4 млн. руб.), Забайкальский край (518,7 млн. руб.), Республика Саха (Якутия) (517,0 млн. руб.), Ивановская (503,5 млн. руб.) и Челябинская (488,9 млн. руб.) области, Республика Адыгея (237,9 млн. руб.), Краснодарский (210,9 млн. руб.) и Ставропольский (205,1 млн. руб.) края.</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Количество ЧС техногенного характера в </w:t>
      </w:r>
      <w:smartTag w:uri="urn:schemas-microsoft-com:office:smarttags" w:element="metricconverter">
        <w:smartTagPr>
          <w:attr w:name="ProductID" w:val="2008 г"/>
        </w:smartTagPr>
        <w:r w:rsidRPr="0033090D">
          <w:rPr>
            <w:rFonts w:ascii="Times New Roman" w:hAnsi="Times New Roman"/>
            <w:sz w:val="28"/>
            <w:szCs w:val="28"/>
          </w:rPr>
          <w:t>2008 г</w:t>
        </w:r>
      </w:smartTag>
      <w:r w:rsidRPr="0033090D">
        <w:rPr>
          <w:rFonts w:ascii="Times New Roman" w:hAnsi="Times New Roman"/>
          <w:sz w:val="28"/>
          <w:szCs w:val="28"/>
        </w:rPr>
        <w:t xml:space="preserve">. по сравнению с </w:t>
      </w:r>
      <w:smartTag w:uri="urn:schemas-microsoft-com:office:smarttags" w:element="metricconverter">
        <w:smartTagPr>
          <w:attr w:name="ProductID" w:val="2007 г"/>
        </w:smartTagPr>
        <w:r w:rsidRPr="0033090D">
          <w:rPr>
            <w:rFonts w:ascii="Times New Roman" w:hAnsi="Times New Roman"/>
            <w:sz w:val="28"/>
            <w:szCs w:val="28"/>
          </w:rPr>
          <w:t>2007 г</w:t>
        </w:r>
      </w:smartTag>
      <w:r w:rsidRPr="0033090D">
        <w:rPr>
          <w:rFonts w:ascii="Times New Roman" w:hAnsi="Times New Roman"/>
          <w:sz w:val="28"/>
          <w:szCs w:val="28"/>
        </w:rPr>
        <w:t xml:space="preserve">. уменьшилось на 11,08 % (с 2 211 в </w:t>
      </w:r>
      <w:smartTag w:uri="urn:schemas-microsoft-com:office:smarttags" w:element="metricconverter">
        <w:smartTagPr>
          <w:attr w:name="ProductID" w:val="2007 г"/>
        </w:smartTagPr>
        <w:r w:rsidRPr="0033090D">
          <w:rPr>
            <w:rFonts w:ascii="Times New Roman" w:hAnsi="Times New Roman"/>
            <w:sz w:val="28"/>
            <w:szCs w:val="28"/>
          </w:rPr>
          <w:t>2007 г</w:t>
        </w:r>
      </w:smartTag>
      <w:r w:rsidRPr="0033090D">
        <w:rPr>
          <w:rFonts w:ascii="Times New Roman" w:hAnsi="Times New Roman"/>
          <w:sz w:val="28"/>
          <w:szCs w:val="28"/>
        </w:rPr>
        <w:t xml:space="preserve">. до 1 966 в </w:t>
      </w:r>
      <w:smartTag w:uri="urn:schemas-microsoft-com:office:smarttags" w:element="metricconverter">
        <w:smartTagPr>
          <w:attr w:name="ProductID" w:val="2008 г"/>
        </w:smartTagPr>
        <w:r w:rsidRPr="0033090D">
          <w:rPr>
            <w:rFonts w:ascii="Times New Roman" w:hAnsi="Times New Roman"/>
            <w:sz w:val="28"/>
            <w:szCs w:val="28"/>
          </w:rPr>
          <w:t>2008 г</w:t>
        </w:r>
      </w:smartTag>
      <w:r w:rsidRPr="0033090D">
        <w:rPr>
          <w:rFonts w:ascii="Times New Roman" w:hAnsi="Times New Roman"/>
          <w:sz w:val="28"/>
          <w:szCs w:val="28"/>
        </w:rPr>
        <w:t>.).</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Количество ЧС природного характера в </w:t>
      </w:r>
      <w:smartTag w:uri="urn:schemas-microsoft-com:office:smarttags" w:element="metricconverter">
        <w:smartTagPr>
          <w:attr w:name="ProductID" w:val="2008 г"/>
        </w:smartTagPr>
        <w:r w:rsidRPr="0033090D">
          <w:rPr>
            <w:rFonts w:ascii="Times New Roman" w:hAnsi="Times New Roman"/>
            <w:sz w:val="28"/>
            <w:szCs w:val="28"/>
          </w:rPr>
          <w:t>2008 г</w:t>
        </w:r>
      </w:smartTag>
      <w:r w:rsidRPr="0033090D">
        <w:rPr>
          <w:rFonts w:ascii="Times New Roman" w:hAnsi="Times New Roman"/>
          <w:sz w:val="28"/>
          <w:szCs w:val="28"/>
        </w:rPr>
        <w:t xml:space="preserve">. по сравнению с 2007 г. уменьшилось на 35,59 % (с 236 в </w:t>
      </w:r>
      <w:smartTag w:uri="urn:schemas-microsoft-com:office:smarttags" w:element="metricconverter">
        <w:smartTagPr>
          <w:attr w:name="ProductID" w:val="2007 г"/>
        </w:smartTagPr>
        <w:r w:rsidRPr="0033090D">
          <w:rPr>
            <w:rFonts w:ascii="Times New Roman" w:hAnsi="Times New Roman"/>
            <w:sz w:val="28"/>
            <w:szCs w:val="28"/>
          </w:rPr>
          <w:t>2007 г</w:t>
        </w:r>
      </w:smartTag>
      <w:r w:rsidRPr="0033090D">
        <w:rPr>
          <w:rFonts w:ascii="Times New Roman" w:hAnsi="Times New Roman"/>
          <w:sz w:val="28"/>
          <w:szCs w:val="28"/>
        </w:rPr>
        <w:t>. до 152 в 2008 г.).</w: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Количество биолого-социальных ЧС снизилось с 40 в </w:t>
      </w:r>
      <w:smartTag w:uri="urn:schemas-microsoft-com:office:smarttags" w:element="metricconverter">
        <w:smartTagPr>
          <w:attr w:name="ProductID" w:val="2007 г"/>
        </w:smartTagPr>
        <w:r w:rsidRPr="0033090D">
          <w:rPr>
            <w:rFonts w:ascii="Times New Roman" w:hAnsi="Times New Roman"/>
            <w:sz w:val="28"/>
            <w:szCs w:val="28"/>
          </w:rPr>
          <w:t>2007 г</w:t>
        </w:r>
      </w:smartTag>
      <w:r w:rsidRPr="0033090D">
        <w:rPr>
          <w:rFonts w:ascii="Times New Roman" w:hAnsi="Times New Roman"/>
          <w:sz w:val="28"/>
          <w:szCs w:val="28"/>
        </w:rPr>
        <w:t xml:space="preserve">. до 36 в </w:t>
      </w:r>
      <w:smartTag w:uri="urn:schemas-microsoft-com:office:smarttags" w:element="metricconverter">
        <w:smartTagPr>
          <w:attr w:name="ProductID" w:val="2008 г"/>
        </w:smartTagPr>
        <w:r w:rsidRPr="0033090D">
          <w:rPr>
            <w:rFonts w:ascii="Times New Roman" w:hAnsi="Times New Roman"/>
            <w:sz w:val="28"/>
            <w:szCs w:val="28"/>
          </w:rPr>
          <w:t>2008 г</w:t>
        </w:r>
      </w:smartTag>
      <w:r w:rsidRPr="0033090D">
        <w:rPr>
          <w:rFonts w:ascii="Times New Roman" w:hAnsi="Times New Roman"/>
          <w:sz w:val="28"/>
          <w:szCs w:val="28"/>
        </w:rPr>
        <w:t>.</w:t>
      </w:r>
      <w:r w:rsidR="00252D67" w:rsidRPr="0033090D">
        <w:rPr>
          <w:rFonts w:ascii="Times New Roman" w:hAnsi="Times New Roman"/>
          <w:sz w:val="28"/>
          <w:szCs w:val="28"/>
        </w:rPr>
        <w:t xml:space="preserve"> Динамика ЧС за период 2002 – 2008 гг. представлена на рис. 1.3</w:t>
      </w:r>
      <w:r w:rsidR="00B64868" w:rsidRPr="0033090D">
        <w:rPr>
          <w:rFonts w:ascii="Times New Roman" w:hAnsi="Times New Roman"/>
          <w:sz w:val="28"/>
          <w:szCs w:val="28"/>
        </w:rPr>
        <w:t>.</w:t>
      </w:r>
    </w:p>
    <w:p w:rsidR="005030A7" w:rsidRPr="0033090D" w:rsidRDefault="005030A7" w:rsidP="0033090D">
      <w:pPr>
        <w:keepNext/>
        <w:widowControl w:val="0"/>
        <w:spacing w:after="0" w:line="360" w:lineRule="auto"/>
        <w:ind w:firstLine="709"/>
        <w:jc w:val="both"/>
        <w:rPr>
          <w:rFonts w:ascii="Times New Roman" w:hAnsi="Times New Roman"/>
          <w:sz w:val="28"/>
        </w:rPr>
      </w:pPr>
    </w:p>
    <w:p w:rsidR="008855EC" w:rsidRPr="0033090D" w:rsidRDefault="004133C7" w:rsidP="0091285A">
      <w:pPr>
        <w:keepNext/>
        <w:widowControl w:val="0"/>
        <w:spacing w:after="0" w:line="360" w:lineRule="auto"/>
        <w:jc w:val="both"/>
        <w:rPr>
          <w:rFonts w:ascii="Times New Roman" w:hAnsi="Times New Roman"/>
          <w:sz w:val="28"/>
        </w:rPr>
      </w:pPr>
      <w:r w:rsidRPr="0033090D">
        <w:rPr>
          <w:rFonts w:ascii="Times New Roman" w:hAnsi="Times New Roman"/>
          <w:noProof/>
          <w:sz w:val="28"/>
          <w:lang w:eastAsia="ru-RU"/>
        </w:rPr>
        <w:object w:dxaOrig="9195" w:dyaOrig="4260">
          <v:shape id="_x0000_i1027" type="#_x0000_t75" style="width:453pt;height:210pt" o:ole="">
            <v:imagedata r:id="rId9" o:title="" croptop="-1292f" cropbottom="-4923f" cropleft="-2815f" cropright="-2559f"/>
            <o:lock v:ext="edit" aspectratio="f"/>
          </v:shape>
          <o:OLEObject Type="Embed" ProgID="Excel.Sheet.8" ShapeID="_x0000_i1027" DrawAspect="Content" ObjectID="_1457951491" r:id="rId10">
            <o:FieldCodes>\s</o:FieldCodes>
          </o:OLEObject>
        </w:object>
      </w:r>
    </w:p>
    <w:p w:rsidR="005030A7" w:rsidRPr="0033090D" w:rsidRDefault="00007589"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Рис. 1.3</w:t>
      </w:r>
      <w:r w:rsidR="005030A7" w:rsidRPr="0033090D">
        <w:rPr>
          <w:rFonts w:ascii="Times New Roman" w:hAnsi="Times New Roman"/>
          <w:sz w:val="28"/>
          <w:szCs w:val="28"/>
        </w:rPr>
        <w:t>. Динамика чрезвычайных ситуаций за период 2002 - 2008 гг.</w:t>
      </w:r>
    </w:p>
    <w:p w:rsidR="0091285A" w:rsidRDefault="0091285A" w:rsidP="0033090D">
      <w:pPr>
        <w:keepNext/>
        <w:widowControl w:val="0"/>
        <w:spacing w:after="0" w:line="360" w:lineRule="auto"/>
        <w:ind w:firstLine="709"/>
        <w:jc w:val="both"/>
        <w:rPr>
          <w:rFonts w:ascii="Times New Roman" w:hAnsi="Times New Roman"/>
          <w:sz w:val="28"/>
          <w:szCs w:val="28"/>
        </w:rPr>
      </w:pPr>
    </w:p>
    <w:p w:rsidR="00252D67" w:rsidRPr="0033090D" w:rsidRDefault="00252D6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lang w:val="ro-RO"/>
        </w:rPr>
        <w:t xml:space="preserve">Динамика </w:t>
      </w:r>
      <w:r w:rsidRPr="0033090D">
        <w:rPr>
          <w:rFonts w:ascii="Times New Roman" w:hAnsi="Times New Roman"/>
          <w:sz w:val="28"/>
          <w:szCs w:val="28"/>
        </w:rPr>
        <w:t xml:space="preserve">количества </w:t>
      </w:r>
      <w:r w:rsidRPr="0033090D">
        <w:rPr>
          <w:rFonts w:ascii="Times New Roman" w:hAnsi="Times New Roman"/>
          <w:sz w:val="28"/>
          <w:szCs w:val="28"/>
          <w:lang w:val="ro-RO"/>
        </w:rPr>
        <w:t>погибших в ЧС представлена на рис.</w:t>
      </w:r>
      <w:r w:rsidRPr="0033090D">
        <w:rPr>
          <w:rFonts w:ascii="Times New Roman" w:hAnsi="Times New Roman"/>
          <w:sz w:val="28"/>
          <w:szCs w:val="28"/>
        </w:rPr>
        <w:t xml:space="preserve"> 1.4</w:t>
      </w:r>
    </w:p>
    <w:p w:rsidR="008855EC" w:rsidRPr="0033090D" w:rsidRDefault="008855EC" w:rsidP="0033090D">
      <w:pPr>
        <w:keepNext/>
        <w:widowControl w:val="0"/>
        <w:spacing w:after="0" w:line="360" w:lineRule="auto"/>
        <w:ind w:firstLine="709"/>
        <w:jc w:val="both"/>
        <w:rPr>
          <w:rFonts w:ascii="Times New Roman" w:hAnsi="Times New Roman"/>
          <w:sz w:val="28"/>
          <w:szCs w:val="28"/>
        </w:rPr>
      </w:pPr>
    </w:p>
    <w:p w:rsidR="005030A7" w:rsidRPr="0033090D" w:rsidRDefault="004133C7" w:rsidP="0091285A">
      <w:pPr>
        <w:keepNext/>
        <w:widowControl w:val="0"/>
        <w:tabs>
          <w:tab w:val="left" w:pos="540"/>
        </w:tabs>
        <w:spacing w:after="0" w:line="360" w:lineRule="auto"/>
        <w:ind w:firstLine="709"/>
        <w:jc w:val="both"/>
        <w:rPr>
          <w:rFonts w:ascii="Times New Roman" w:hAnsi="Times New Roman"/>
          <w:sz w:val="28"/>
        </w:rPr>
      </w:pPr>
      <w:r>
        <w:object w:dxaOrig="7860" w:dyaOrig="4320">
          <v:shape id="_x0000_i1028" type="#_x0000_t75" style="width:393pt;height:3in" o:ole="">
            <v:imagedata r:id="rId11" o:title=""/>
          </v:shape>
          <o:OLEObject Type="Embed" ProgID="Excel.Sheet.8" ShapeID="_x0000_i1028" DrawAspect="Content" ObjectID="_1457951492" r:id="rId12">
            <o:FieldCodes>\s</o:FieldCodes>
          </o:OLEObject>
        </w:object>
      </w:r>
    </w:p>
    <w:p w:rsidR="005030A7" w:rsidRPr="0033090D" w:rsidRDefault="005030A7"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Рис. 1.</w:t>
      </w:r>
      <w:r w:rsidR="008855EC" w:rsidRPr="0033090D">
        <w:rPr>
          <w:rFonts w:ascii="Times New Roman" w:hAnsi="Times New Roman"/>
          <w:sz w:val="28"/>
          <w:szCs w:val="28"/>
        </w:rPr>
        <w:t>4</w:t>
      </w:r>
      <w:r w:rsidRPr="0033090D">
        <w:rPr>
          <w:rFonts w:ascii="Times New Roman" w:hAnsi="Times New Roman"/>
          <w:sz w:val="28"/>
          <w:szCs w:val="28"/>
        </w:rPr>
        <w:t xml:space="preserve">. Динамика численности погибших в чрезвычайных ситуациях </w:t>
      </w:r>
      <w:r w:rsidR="00CD41D3">
        <w:rPr>
          <w:rFonts w:ascii="Times New Roman" w:hAnsi="Times New Roman"/>
          <w:sz w:val="28"/>
          <w:szCs w:val="28"/>
        </w:rPr>
        <w:t>за период 2002 - 2008 гг</w:t>
      </w:r>
    </w:p>
    <w:p w:rsidR="008855EC" w:rsidRPr="0033090D" w:rsidRDefault="008855EC"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По данным рис. 1.4 численность погибших в ЧС имеет положительную динамику до 2006 года. Однако начиная с 2006 года число погибших начинает снижаться, это может быть связано с наиболее эффективной работой МЧС России, а так же с мерами государственного регулирования, контроля и надзора данной сферы.</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Развитию и совершенствованию экономических механизмов, обеспечивающих реализацию задач в сфере защиты населения от ЧС, правительствами зарубежных странах придается особое значение из-за относительно высоких нормативов цены человеческой жизни (более 300 тыс. долл.), которые, по мнению западных специалистов, подлежат пересмотру для более ответственного отношения предприятий и должностных лиц к проблемам промышленной (техногенной) безопасности12. Другим фактором, оказывающим существенное влияние на этот процесс, является то, что относительно небольшие единовременные вложения в превентивные меры могут значительно снизить людские потери и материальный ущерб. </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По данным Всемирной метеорологической организации (ВМО), затраты на проведение мероприятий по предупреждению ЧС и повышению готовности соответствующих сил и средств будут до 15 раз меньше получаемого при этом эффекта от снижения ущерба13. Эти расчеты подтверждаются практикой. По оценкам американских специалистов, 1 доллар затрат на возведение сейсмостойких зданий и укрепление непрочных сооружений в Калифорнии после произошедшего там в 1989 г. землетрясения дал более 6 долларов экономии. По подсчетам наших специалистов, 1 рубль затрат на подобные мероприятия в СССР сберегал от 10 до 15 рублей14. Наконец следует учесть, что в случае возникновения ЧС основная тяжесть по их ликвидации ложится на экономику и население самих пострадавших стран. </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Международная помощь может лишь частично компенсировать материальные, социальные и иные потери. Ее объем довольно невелик по сравнению с общей суммой понесенных потерь и редко составляет более 10% от всего ущерба, а в большинстве случаев этот показатель значительно меньше. Так, в 1991 г. вся материальная помощь, оказанная ООН и другими международными организациями, фирмами и частными лицами при ликвидации ЧС, составила всего лишь 6,5% от общего объема ущерба.</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Поэтому на современном этапе предупреждение ЧС является приоритетным направлением государственной политики как на Западе, так и в России. Ее сущность заключается в установлении соответствующих норм, правил и критериев, определяющих порядок деятельности человека, хозяйствующих субъектов, органов власти и управления и направленных на максимально возможное уменьшение риска возникновения ЧС, а также на сохранение здоровья людей, снижение размеров ущерба окружающей природной среде и материальных потерь в случае возникновения экстремальных ситуаций.</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Условия и критерии с применением количественно определенных уровней целостной системы требований и показателей безопасности, оформляемых в виде государственных стандартов, санитарных и строительных норм и правил и других соответствующих критериев и показателей социальной защиты, имеют первостепенное значение для документальной и объективной оценки: безопасности технологических процессов любого промышленного производства, надежности любой инженерной системы, т.е. сохранности в течение всего срока эксплуатации целостности ее конструкций, отдельных систем и элементов и выполнения ими своих функций как при нормальной работе объекта, так и при возможных нештатных ситуациях; эффективности функционирования любой организационно-управленческой структуры, действий сил и средств при выполнении ими возложенных задач; состояния общества и темпов движения его социально-экономического развития</w:t>
      </w:r>
      <w:r w:rsidR="00684DD2" w:rsidRPr="0033090D">
        <w:rPr>
          <w:rFonts w:ascii="Times New Roman" w:hAnsi="Times New Roman"/>
          <w:sz w:val="28"/>
          <w:szCs w:val="28"/>
        </w:rPr>
        <w:t xml:space="preserve"> [27].</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Со всей определенностью можно сказать, что ключевой процедурой в организации и осуществлении мероприятий государственного регулирования предупреждения ЧС и смягчения их негативных последствий является стандартизация. Тем более, что на практике стандарты, нормы и правила являются основополагающими нормативно-правовыми документами современной системы технических норм. С их помощью предоставляется возможность эффективно и качественно осуществлять государственный контроль и надзор, проводить государственную экспертизу, лицензирование видов деятельности, декларирование безопасности промышленных объектов и сертификацию, весьма важные с правовой точки зрения, меры обеспечения безопасности населения от ЧС, составляющие, наряду со стандартизацией, организационный блок взаимоувязанных функциональных процедур государственного регулирования их предупреждения.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Признавая роль предупреждения чрезвычайных ситуаций важнейшей и отдавая этой системе пальму первенства в повышении безопасности государства, общества и народа (гражданина), в то же время нельзя не развивать систему ликвидации последствий ЧС, не разрабатывать новые методы, способы и технологии ведения аварийно-спасательных работ и их всестороннего обеспечения, в т.ч. и правового. Одной из важнейших задач здесь является определение правового статуса зон ЧС и установление режимов служебной и производственно-хозяйственной деятельности органов государственной власти Российской Федерации, органов местного самоуправления, предприятий и учреждений (независимо от организационно-правовой формы и вида собственности), общественных объединений и граждан на пострадавших территориях</w:t>
      </w:r>
      <w:r w:rsidR="0091285A">
        <w:rPr>
          <w:rFonts w:ascii="Times New Roman" w:hAnsi="Times New Roman"/>
          <w:sz w:val="28"/>
          <w:szCs w:val="28"/>
        </w:rPr>
        <w:t>.</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Данная задача стала весьма актуальной из-за резкой общественной реакции на события, связанные с аварией на Чернобыльской АЭС, итогами проведения подземных ядерных взрывов в военных и народнохозяйственных целях, а также некоторыми бедствиями и экстремальными ситуациями, которые за последнее время имели место на территории России.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Причем если в военное время либо в случае возникновения какого-либо социально-политического конфликта механизм реализации этих вопросов более или менее ясен — его основой является строжайшая централизация руководства, наделение органов власти и управления полномочиями по принятию необходимых мер в интересах обеспечения безопасности и защиты государства, общества и народа (гражданина) от средств нападения вероятного противника, включая ограничение прав и свобод физических и юридических лиц, а также применение в отношении их жестких санкций за невыполнение или уклонение от установленных обязанностей и повинностей по охране и обороне государства, — то в мирное время этот механизм значительно сложнее. </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Возникающие в условиях чрезвычайных ситуаций (зонах ЧС) особые отношения требуют сочетания в себе, с одной стороны, строгого соблюдения прав и свобод физических и юридических лиц, установленных нормами внутригосударственного и международного права, а с другой — ограничения этих прав и свобод и наложения на субъектов права дополнительных обязанностей и повинностей в целях сосредоточения главных усилий на оказании помощи пострадавшим и восстановлении безопасных условий их деятельности.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Кроме того, требуют своего скорейшего решения вопросы установления правового статуса (прав, обязанностей, ответственности и социальной защиты) руководителей и сотрудников органов власти и управления всех уровней, обслуживающего персонала предприятий и учреждений (независимо от организационно-правовой формы и вида собственности), членов общественных объединений и граждан, а также полномочий юридических лиц (в т.ч. органов власти и управления) при введении режимов функционирования РСЧС в целом либо ее подсистем и звеньев в отдельности, высших степеней готовности, а именно: режимов “повышенной готовности” и “чрезвычайной ситуации”.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Все это является архиважным для повышения роли права в деятельности органов исполнительной власти. Особенно для исключения случаев превышения ими своих полномочий и произвола при отнесении к статусу чрезвычайной ситуации “обстоятельств”, хотя и нарушающих нормальные условия жизнедеятельности людей, но никоим образом не связанных по природе своего происхождения с воздействием сил природы, авариями на объектах экономики и инфраструктуры, а также с нарушениями санитарно-эпидемиологических, санитарно-гигиенических и иных правил. Подобного рода случай, в частности, имел место в октябре 1998 года в Чукотском автономном округе, когда окружная Комиссия по чрезвычайным ситуациям в связи с отсутствием энергоносителей у муниципальных котельных для отопления жилых домов объявила в г. Анадырь режим чрезвычайной ситуации. После этого городская администрация, издав соответствующее распоряжение, произвела реквизицию энергоносителей, у лиц, их имевших. Иными словами, окружная и местная администрация, предотвращая социальный конфликт, который мог возникнуть из-за нераспорядительности местного руководства, пользуясь пробельностью законодательства (Гражданским кодексом РФ в ст. 242 перечень </w:t>
      </w:r>
      <w:r w:rsidR="0091285A">
        <w:rPr>
          <w:rFonts w:ascii="Times New Roman" w:hAnsi="Times New Roman"/>
          <w:sz w:val="28"/>
          <w:szCs w:val="28"/>
        </w:rPr>
        <w:t>«обстоятельств»</w:t>
      </w:r>
      <w:r w:rsidRPr="0033090D">
        <w:rPr>
          <w:rFonts w:ascii="Times New Roman" w:hAnsi="Times New Roman"/>
          <w:sz w:val="28"/>
          <w:szCs w:val="28"/>
        </w:rPr>
        <w:t>, при которых может быть произведена реквизиция имущества у собственника, не ограничен и нет четкого определения и понятия так называемого их “чрезвычайного характера”), самопроизвольно, прикрываясь при этом благими намерениями, ограничила права и свободу предпринимательства и право частной собственности, нарушив тем самым требования ст. 8, 35 и 55 Конституции Российской Федерации.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Таким образом, в настоящее время возникла настоятельная необходимость в разработке и принятии нового Федерального закона “О правовом статусе физических и юридических лиц при возникновении чрезвычайных ситуаций”, с более щадящим режимом ограничения прав и свобод физических и юридических лиц по сравнению с Законом “О чрезвычайном положении”16. Тем более, что многие нормы последнего не соответствуют действующему законодательству, а соединение в одном законодательном акте принципиально разных оснований объявления чрезвычайного положения и разных по интенсивности правоограничений представляется недопустимым</w:t>
      </w:r>
      <w:r w:rsidR="0091285A">
        <w:rPr>
          <w:rFonts w:ascii="Times New Roman" w:hAnsi="Times New Roman"/>
          <w:sz w:val="28"/>
          <w:szCs w:val="28"/>
        </w:rPr>
        <w:t>.</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Настоятельность принятия данного закона объясняется еще тем, что в отдельных субъектах Российской Федерации вместо заботы об усилении законности в обеспечении защиты населения от ЧС просматривается увлечение администрированием при решении стоящих задач. Об этом свидетельствует большое количество принятых распоряжений в данной сфере, которые не имеют нормативного характера. При этом следует констатировать тот факт, что на сегодняшний день одним из самых слабых мест в организации защиты населения от ЧС в субъектах Российской Федерации остается как перспективное, так и текущее планирование ими своей нормотворческой деятельности в данной сфере и формирование </w:t>
      </w:r>
      <w:r w:rsidR="0091285A">
        <w:rPr>
          <w:rFonts w:ascii="Times New Roman" w:hAnsi="Times New Roman"/>
          <w:sz w:val="28"/>
          <w:szCs w:val="28"/>
        </w:rPr>
        <w:t>«</w:t>
      </w:r>
      <w:r w:rsidRPr="0033090D">
        <w:rPr>
          <w:rFonts w:ascii="Times New Roman" w:hAnsi="Times New Roman"/>
          <w:sz w:val="28"/>
          <w:szCs w:val="28"/>
        </w:rPr>
        <w:t>культуры безопас</w:t>
      </w:r>
      <w:r w:rsidR="0091285A">
        <w:rPr>
          <w:rFonts w:ascii="Times New Roman" w:hAnsi="Times New Roman"/>
          <w:sz w:val="28"/>
          <w:szCs w:val="28"/>
        </w:rPr>
        <w:t>ности»</w:t>
      </w:r>
      <w:r w:rsidRPr="0033090D">
        <w:rPr>
          <w:rFonts w:ascii="Times New Roman" w:hAnsi="Times New Roman"/>
          <w:sz w:val="28"/>
          <w:szCs w:val="28"/>
        </w:rPr>
        <w:t xml:space="preserve"> как системы соответствующих знаний у руководителей и специалистов органов власти и управления, предприятий и учреждений, населения всех категорий.</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В силу вышеуказанных и многих других причин, к коим относится также имеющий на сегодняшний день место правовой нигилизм, отдельные нормативно-правовые акты в сфере защиты населения от ЧС, принятые субъектами Российской Федерации, имеют низкое качество. Анализ более чем 30 конкретных нормативно-правовых актов, принятых в различных республиках, краях и областях Российской Федерации в 1995 г., показал, что в них не уделяется необходимое внимание повышению устойчивости функционирования производственно-экономических систем в условиях ЧС, разработке и внедрению новых технологий аварийно-спасательных и других неотложных работ в зонах бедствия и поддержанию общественного порядка в ходе их проведения, осуществлению эвакуационных и иных мероприятий. </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Многие из них содержат в себе нормы, противоречащие федеральному законодательству. Такое положение сохранилось и в последующие 1996-1999 годы. Более 14% принятых в этот период в субъектах Российской Федерации нормативно-правовых актов в сфере защиты населения от ЧС различного характера имеют некорректные формулировки определений и терминов, дублируют либо искажают суть норм федерального законодательства и возлагают дополнительные обязанности на граждан.</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К примеру, в законе Ростовской области “О защите населения и территорий от чрезвычайных ситуаций природного и техногенного характера” искажены основные принципы организации этой защиты и положения ст. 16 и 25 Федерального закона, а в Волгоградской, Смоленской, Нижегородской, Магаданской и Тюменской областях, Чувашской Республике и некоторых других субъектах Российской Федерации отдельные нормативно-правовые акты в данной сфере содержат ссылки на уже отмененные правовые акты федерального уровня либо искажают их названия.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Совершенно очевидно, что преодолению такого положения и коренному его изменению в лучшую сторону будет способствовать повышение роли правовой экспертизы как принимаемых, так и всех ранее принятых нормативно-правовых актов, обеспечивающих в той или иной мере реализацию задач в сфере защиты населения от ЧС, поскольку их нормы и требования затрагивают фундаментальные права и конституционные свободы человека и гражданина. В нормотворческой и правоприменительной практике такой порядок установлен Президентом Российской Федерации в качестве основного элемента правового обеспечения в формировании и функционировании российской государственности</w:t>
      </w:r>
      <w:r w:rsidR="00741BD0" w:rsidRPr="0033090D">
        <w:rPr>
          <w:rFonts w:ascii="Times New Roman" w:hAnsi="Times New Roman"/>
          <w:sz w:val="28"/>
          <w:szCs w:val="28"/>
        </w:rPr>
        <w:t xml:space="preserve"> </w:t>
      </w:r>
      <w:r w:rsidRPr="0033090D">
        <w:rPr>
          <w:rFonts w:ascii="Times New Roman" w:hAnsi="Times New Roman"/>
          <w:sz w:val="28"/>
          <w:szCs w:val="28"/>
        </w:rPr>
        <w:t xml:space="preserve">20. От его неукоснительного соблюдения будет зависеть не только состояние взаимоотношений между субъектами права, возникающих в сфере защиты населения от ЧС, но и дальнейшее развитие и совершенствование соответствующей нормативно-правовой базы. Стратегической задачей здесь является формирование законодательства о защите населения от ЧС в Российской Федерации, правовые нормы которого по своей идеологии и направленности позволят говорить о такой защите как об общесоциальной функции государства. </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Теоретическим и практическим обоснованием этого является то, что защита населения от ЧС как государственная система управления, обеспечивающая безопасность всех субъектов права от ЧС природного, техногенного и военного характера, по своему статусу, предназначению и задачам ориентирована на выполнение государством и всеми его институтами как предусмотренных внутренних, так и внешних функций. </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Первые связаны с защитой населения от поражающих факторов и негативных последствий, имеющих место в результате возникновения аварий в техногенной сфере и стихийных бедствий. Вторые — с защитой от опасностей и угроз, возникающих в результате военных действий и вооруженных конфликтов. Другим важным обоснованием является принцип равного распределения между всеми субъектами права результатов деятельности органов государственной власти РФ, органов местного самоуправления, предприятий и учреждений, общественных объединений и граждан, направленной на защиту жизненно важных интересов государства, общества и народа от ЧС и их негативных последствий (в т.ч. отдаленных). </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При этом должны быть изменены подходы к последующему развитию и совершенствованию системы права в Российской Федерации и его отраслей (конституционного, административного, трудового, гражданского, уголовного, финансового и др.), правовые нормы которых должны быть увязаны с задачами обеспечения эффективной защиты государства и всего общества, всех его членов и будущих поколений от ЧС природного, техногенного и военного характера.</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Первоочередным и важнейшим в решении этой задачи является исключение, причем самое безотлагательное, пока еще остающейся двойственности в распределении полномочий и ответственности между системами ГО и РСЧС. Одновременно следует добиться: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качественного изменения правового статуса органов управления, уполномоченных на решение задач в сфере предупреждения и ликвидации ЧС различного характера; определения главного направления в их деятельности, связанного с формированием соответствующего законодательства и осуществлением нормативного регулирования, а также выполнения специальных, надзорных, контрольных и разрешительных функций; </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возложения непосредственного руководства и персональной ответственности за выполнение мероприятий в сфере защиты населения от ЧС различного характера на руководителей органов исполнительной власти субъекта Российской Федерации (президента, губернатора, главу администрации), органов местного самоуправления (мэра, префекта, главу администрации), а также предприятий и учреждений (независимо от их организационно-правовой формы и вида собственности); </w:t>
      </w:r>
      <w:r w:rsidRPr="0033090D">
        <w:rPr>
          <w:rFonts w:ascii="Times New Roman" w:hAnsi="Times New Roman"/>
          <w:sz w:val="28"/>
          <w:szCs w:val="28"/>
        </w:rPr>
        <w:br/>
        <w:t xml:space="preserve">упразднения комиссий по чрезвычайным ситуациям на всех уровнях; </w:t>
      </w:r>
      <w:r w:rsidRPr="0033090D">
        <w:rPr>
          <w:rFonts w:ascii="Times New Roman" w:hAnsi="Times New Roman"/>
          <w:sz w:val="28"/>
          <w:szCs w:val="28"/>
        </w:rPr>
        <w:br/>
        <w:t>установления в законодательном порядке перечня функциональных процедур государственного регулирования предупреждения ЧС различного характера, а также административно-управленческих процедур (действий), связанных с разработкой, пересмотром и утверждением нормативно-правовых, нормативно-технических, организационных и методических актов и последующим надзором за их исполнением</w:t>
      </w:r>
      <w:r w:rsidR="00684DD2" w:rsidRPr="0033090D">
        <w:rPr>
          <w:rFonts w:ascii="Times New Roman" w:hAnsi="Times New Roman"/>
          <w:sz w:val="28"/>
          <w:szCs w:val="28"/>
        </w:rPr>
        <w:t>.</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В целом процесс правового регулирования в решении задач в сфере защиты населения от ЧС различного характера наиболее целесообразно проводить по следующим направлениям. Первое — проведение систематизации нормативно-правовых актов на федеральном, региональном и местном уровнях, в той или иной мере касающихся вопросов предупреждения и ликвидации ЧС, а также подведение итогов нормотворческой деятельности в данной сфере. Второе — выявление и устранение пробелов и противоречий в действующем законодательстве, иными словами, согласование, гармонизация действующих нормативно-правовых актов на всех уровнях от федерального до местного, а также ликвидация отставания отдельных субъектов Российской Федерации в формировании законодательства о защите населения от ЧС. Третье — определение приоритетности разработки, принятия и реализации новых нормативно-правовых актов. Четвертое — координация законотворческой деятельности государств-участников СНГ и удержание Российской Федерацией своего доминирующего положения в разработке новых нормативно-правовых актов в данной сфере. Пятое — согласование национального законодательства с международным в рамках деятельности ООН, ВОЗ и других международных организаций. Конечно, на практике перечисленные направления не являются исчерпывающими. Тем не менее предлагаемый методологический подход к формированию в Российской Федерации законодательства о защите населения от ЧС соответствует подходам по созданию такого законодательства в промышленно развитых странах мира.</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Одновременно с этим предстоит решать важнейшую задачу в сфере защиты населения от ЧС различного характера, а именно: нормы и требования вновь вводимых правовых актов, наряду с требованиями ответственности за факты их нарушения, должны создавать атмосферу, благоприятствующую для осуществления превентивных, предупредительных мероприятий, т.е. иметь упреждающий характер. К примеру, стандарты и методики, устанавливающие требования к проектированию, размещению и строительству производственных объектов и жилых зданий, должны в обязательном порядке содержать указания (в настоящее время таковые отсутствуют) по учету последствий опасных природных явлений как факторов, способных вызвать цепную реакцию аварий в техногенной сфере. </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В конечном итоге реализация намеченного позволит устранить пробелы и коллизии в нормативно-правовом обеспечении защиты населения от ЧС различного характера и иметь в России эффективную систему их предупреждения и ликвидации.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p>
    <w:p w:rsidR="00252D67" w:rsidRPr="0033090D" w:rsidRDefault="0091285A" w:rsidP="0033090D">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52D67" w:rsidRPr="0033090D">
        <w:rPr>
          <w:rFonts w:ascii="Times New Roman" w:hAnsi="Times New Roman"/>
          <w:sz w:val="28"/>
          <w:szCs w:val="28"/>
        </w:rPr>
        <w:t>Глава 2 Исследование системы управления ЧС в Афанасьевском</w:t>
      </w:r>
      <w:r w:rsidR="0033090D">
        <w:rPr>
          <w:rFonts w:ascii="Times New Roman" w:hAnsi="Times New Roman"/>
          <w:sz w:val="28"/>
          <w:szCs w:val="28"/>
        </w:rPr>
        <w:t xml:space="preserve"> </w:t>
      </w:r>
      <w:r w:rsidR="00252D67" w:rsidRPr="0033090D">
        <w:rPr>
          <w:rFonts w:ascii="Times New Roman" w:hAnsi="Times New Roman"/>
          <w:sz w:val="28"/>
          <w:szCs w:val="28"/>
        </w:rPr>
        <w:t>муниципальном образовании Тулунского района Иркутской области</w:t>
      </w:r>
    </w:p>
    <w:p w:rsidR="0091285A" w:rsidRDefault="0091285A" w:rsidP="0033090D">
      <w:pPr>
        <w:keepNext/>
        <w:widowControl w:val="0"/>
        <w:shd w:val="clear" w:color="auto" w:fill="FFFFFF"/>
        <w:spacing w:after="0" w:line="360" w:lineRule="auto"/>
        <w:ind w:firstLine="709"/>
        <w:jc w:val="both"/>
        <w:rPr>
          <w:rFonts w:ascii="Times New Roman" w:hAnsi="Times New Roman"/>
          <w:sz w:val="28"/>
          <w:szCs w:val="28"/>
        </w:rPr>
      </w:pPr>
    </w:p>
    <w:p w:rsidR="001C79C5" w:rsidRPr="0033090D" w:rsidRDefault="00F33AC2"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2.1</w:t>
      </w:r>
      <w:r w:rsidR="001C79C5" w:rsidRPr="0033090D">
        <w:rPr>
          <w:rFonts w:ascii="Times New Roman" w:hAnsi="Times New Roman"/>
          <w:sz w:val="28"/>
          <w:szCs w:val="28"/>
        </w:rPr>
        <w:t xml:space="preserve"> Краткая характеристика Афанасьевского</w:t>
      </w:r>
      <w:r w:rsidR="0033090D">
        <w:rPr>
          <w:rFonts w:ascii="Times New Roman" w:hAnsi="Times New Roman"/>
          <w:sz w:val="28"/>
          <w:szCs w:val="28"/>
        </w:rPr>
        <w:t xml:space="preserve"> </w:t>
      </w:r>
      <w:r w:rsidR="001C79C5" w:rsidRPr="0033090D">
        <w:rPr>
          <w:rFonts w:ascii="Times New Roman" w:hAnsi="Times New Roman"/>
          <w:sz w:val="28"/>
          <w:szCs w:val="28"/>
        </w:rPr>
        <w:t>МО</w:t>
      </w:r>
    </w:p>
    <w:p w:rsidR="0091285A" w:rsidRDefault="0091285A" w:rsidP="0033090D">
      <w:pPr>
        <w:keepNext/>
        <w:widowControl w:val="0"/>
        <w:spacing w:after="0" w:line="360" w:lineRule="auto"/>
        <w:ind w:firstLine="709"/>
        <w:jc w:val="both"/>
        <w:rPr>
          <w:rFonts w:ascii="Times New Roman" w:hAnsi="Times New Roman"/>
          <w:sz w:val="28"/>
          <w:szCs w:val="28"/>
        </w:rPr>
      </w:pP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16 декабря 2004 года на территории Тулунского района образовано Афанасьевское муниципальное образование.</w:t>
      </w:r>
      <w:r w:rsidR="00252D67" w:rsidRPr="0033090D">
        <w:rPr>
          <w:rFonts w:ascii="Times New Roman" w:hAnsi="Times New Roman"/>
          <w:sz w:val="28"/>
          <w:szCs w:val="28"/>
        </w:rPr>
        <w:t xml:space="preserve"> </w:t>
      </w:r>
      <w:r w:rsidRPr="0033090D">
        <w:rPr>
          <w:rFonts w:ascii="Times New Roman" w:hAnsi="Times New Roman"/>
          <w:sz w:val="28"/>
          <w:szCs w:val="28"/>
        </w:rPr>
        <w:t>Перечень населенных пунктов, включенных в состав Афанасьевского сельского поселения, входят:</w:t>
      </w:r>
      <w:r w:rsidR="00252D67" w:rsidRPr="0033090D">
        <w:rPr>
          <w:rFonts w:ascii="Times New Roman" w:hAnsi="Times New Roman"/>
          <w:sz w:val="28"/>
          <w:szCs w:val="28"/>
        </w:rPr>
        <w:t xml:space="preserve"> </w:t>
      </w:r>
      <w:r w:rsidRPr="0033090D">
        <w:rPr>
          <w:rFonts w:ascii="Times New Roman" w:hAnsi="Times New Roman"/>
          <w:sz w:val="28"/>
          <w:szCs w:val="28"/>
        </w:rPr>
        <w:t>деревня Афанасьева, поселок Ермаки, село Никитаево.</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Деревня Афанасьева расположена в центре</w:t>
      </w:r>
      <w:r w:rsidR="0033090D">
        <w:rPr>
          <w:rFonts w:ascii="Times New Roman" w:hAnsi="Times New Roman"/>
          <w:sz w:val="28"/>
          <w:szCs w:val="28"/>
        </w:rPr>
        <w:t xml:space="preserve"> </w:t>
      </w:r>
      <w:r w:rsidRPr="0033090D">
        <w:rPr>
          <w:rFonts w:ascii="Times New Roman" w:hAnsi="Times New Roman"/>
          <w:sz w:val="28"/>
          <w:szCs w:val="28"/>
        </w:rPr>
        <w:t>Тулунском района Иркутской области (</w:t>
      </w:r>
      <w:smartTag w:uri="urn:schemas-microsoft-com:office:smarttags" w:element="metricconverter">
        <w:smartTagPr>
          <w:attr w:name="ProductID" w:val="15 км"/>
        </w:smartTagPr>
        <w:smartTag w:uri="urn:schemas-microsoft-com:office:smarttags" w:element="metricconverter">
          <w:smartTagPr>
            <w:attr w:name="ProductID" w:val="15 км"/>
          </w:smartTagPr>
          <w:r w:rsidRPr="0033090D">
            <w:rPr>
              <w:rFonts w:ascii="Times New Roman" w:hAnsi="Times New Roman"/>
              <w:sz w:val="28"/>
              <w:szCs w:val="28"/>
            </w:rPr>
            <w:t>15 км</w:t>
          </w:r>
        </w:smartTag>
        <w:r w:rsidRPr="0033090D">
          <w:rPr>
            <w:rFonts w:ascii="Times New Roman" w:hAnsi="Times New Roman"/>
            <w:sz w:val="28"/>
            <w:szCs w:val="28"/>
          </w:rPr>
          <w:t xml:space="preserve"> </w:t>
        </w:r>
      </w:smartTag>
      <w:r w:rsidRPr="0033090D">
        <w:rPr>
          <w:rFonts w:ascii="Times New Roman" w:hAnsi="Times New Roman"/>
          <w:sz w:val="28"/>
          <w:szCs w:val="28"/>
        </w:rPr>
        <w:t>от районного центра). Общая площадь Афанасьевского</w:t>
      </w:r>
      <w:r w:rsidR="0033090D">
        <w:rPr>
          <w:rFonts w:ascii="Times New Roman" w:hAnsi="Times New Roman"/>
          <w:sz w:val="28"/>
          <w:szCs w:val="28"/>
        </w:rPr>
        <w:t xml:space="preserve"> </w:t>
      </w:r>
      <w:r w:rsidRPr="0033090D">
        <w:rPr>
          <w:rFonts w:ascii="Times New Roman" w:hAnsi="Times New Roman"/>
          <w:sz w:val="28"/>
          <w:szCs w:val="28"/>
        </w:rPr>
        <w:t xml:space="preserve">муниципального образования составляет </w:t>
      </w:r>
      <w:smartTag w:uri="urn:schemas-microsoft-com:office:smarttags" w:element="metricconverter">
        <w:smartTagPr>
          <w:attr w:name="ProductID" w:val="13 361,20 га"/>
        </w:smartTagPr>
        <w:r w:rsidRPr="0033090D">
          <w:rPr>
            <w:rFonts w:ascii="Times New Roman" w:hAnsi="Times New Roman"/>
            <w:sz w:val="28"/>
            <w:szCs w:val="28"/>
          </w:rPr>
          <w:t>13 361,20 га</w:t>
        </w:r>
      </w:smartTag>
      <w:r w:rsidRPr="0033090D">
        <w:rPr>
          <w:rFonts w:ascii="Times New Roman" w:hAnsi="Times New Roman"/>
          <w:sz w:val="28"/>
          <w:szCs w:val="28"/>
        </w:rPr>
        <w:t>. Деревня Афанасьева основана в 1800 году. На севере</w:t>
      </w:r>
      <w:r w:rsidR="0033090D">
        <w:rPr>
          <w:rFonts w:ascii="Times New Roman" w:hAnsi="Times New Roman"/>
          <w:sz w:val="28"/>
          <w:szCs w:val="28"/>
        </w:rPr>
        <w:t xml:space="preserve"> </w:t>
      </w:r>
      <w:r w:rsidRPr="0033090D">
        <w:rPr>
          <w:rFonts w:ascii="Times New Roman" w:hAnsi="Times New Roman"/>
          <w:sz w:val="28"/>
          <w:szCs w:val="28"/>
        </w:rPr>
        <w:t>муниципальное образование граничит</w:t>
      </w:r>
      <w:r w:rsidR="0033090D">
        <w:rPr>
          <w:rFonts w:ascii="Times New Roman" w:hAnsi="Times New Roman"/>
          <w:sz w:val="28"/>
          <w:szCs w:val="28"/>
        </w:rPr>
        <w:t xml:space="preserve"> </w:t>
      </w:r>
      <w:r w:rsidRPr="0033090D">
        <w:rPr>
          <w:rFonts w:ascii="Times New Roman" w:hAnsi="Times New Roman"/>
          <w:sz w:val="28"/>
          <w:szCs w:val="28"/>
        </w:rPr>
        <w:t>с Гуранским сельским поселением, на востоке с Шерагульским сельским поселением , на юге с Писаревским поселением и муниципальным образован</w:t>
      </w:r>
      <w:r w:rsidR="00F33AC2" w:rsidRPr="0033090D">
        <w:rPr>
          <w:rFonts w:ascii="Times New Roman" w:hAnsi="Times New Roman"/>
          <w:sz w:val="28"/>
          <w:szCs w:val="28"/>
        </w:rPr>
        <w:t>ием «г.Тулун», на западе с Котик</w:t>
      </w:r>
      <w:r w:rsidR="00CD41D3">
        <w:rPr>
          <w:rFonts w:ascii="Times New Roman" w:hAnsi="Times New Roman"/>
          <w:sz w:val="28"/>
          <w:szCs w:val="28"/>
        </w:rPr>
        <w:t xml:space="preserve">ским поселением </w:t>
      </w:r>
      <w:r w:rsidRPr="0033090D">
        <w:rPr>
          <w:rFonts w:ascii="Times New Roman" w:hAnsi="Times New Roman"/>
          <w:sz w:val="28"/>
          <w:szCs w:val="28"/>
        </w:rPr>
        <w:t>на северо-заподе с Сибиряковским поселением.</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Афанасьевское</w:t>
      </w:r>
      <w:r w:rsidR="0033090D">
        <w:rPr>
          <w:rFonts w:ascii="Times New Roman" w:hAnsi="Times New Roman"/>
          <w:sz w:val="28"/>
          <w:szCs w:val="28"/>
        </w:rPr>
        <w:t xml:space="preserve"> </w:t>
      </w:r>
      <w:r w:rsidRPr="0033090D">
        <w:rPr>
          <w:rFonts w:ascii="Times New Roman" w:hAnsi="Times New Roman"/>
          <w:sz w:val="28"/>
          <w:szCs w:val="28"/>
        </w:rPr>
        <w:t>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«Тулунский район», наделенного Законом Иркутской области № 98-оз от16.12.2004 г. статусом муниципального района.</w:t>
      </w:r>
    </w:p>
    <w:p w:rsidR="001C79C5" w:rsidRPr="0033090D" w:rsidRDefault="001C79C5" w:rsidP="0033090D">
      <w:pPr>
        <w:keepNext/>
        <w:widowControl w:val="0"/>
        <w:shd w:val="clear" w:color="auto" w:fill="FFFFFF"/>
        <w:tabs>
          <w:tab w:val="left" w:leader="underscore" w:pos="4051"/>
        </w:tabs>
        <w:spacing w:after="0" w:line="360" w:lineRule="auto"/>
        <w:ind w:firstLine="709"/>
        <w:jc w:val="both"/>
        <w:rPr>
          <w:rFonts w:ascii="Times New Roman" w:hAnsi="Times New Roman"/>
          <w:bCs/>
          <w:sz w:val="28"/>
          <w:szCs w:val="28"/>
        </w:rPr>
      </w:pPr>
      <w:r w:rsidRPr="0033090D">
        <w:rPr>
          <w:rFonts w:ascii="Times New Roman" w:hAnsi="Times New Roman"/>
          <w:sz w:val="28"/>
          <w:szCs w:val="28"/>
        </w:rPr>
        <w:t>Афанасьевское муниципальное образование наделено статусом сельского поселения Законом Иркутской области от16.12.2004г. №98-оз « О статусе и границах муниципальных образований Тулунского района Иркутской</w:t>
      </w:r>
      <w:r w:rsidRPr="0033090D">
        <w:rPr>
          <w:rFonts w:ascii="Times New Roman" w:hAnsi="Times New Roman"/>
          <w:bCs/>
          <w:sz w:val="28"/>
          <w:szCs w:val="28"/>
        </w:rPr>
        <w:t xml:space="preserve"> области».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Численность населения –1210 человек. На территории данного МО функционирует ряд предприятий (см. табл. 2.1)</w:t>
      </w:r>
      <w:r w:rsidR="00252D67" w:rsidRPr="0033090D">
        <w:rPr>
          <w:rFonts w:ascii="Times New Roman" w:hAnsi="Times New Roman"/>
          <w:sz w:val="28"/>
          <w:szCs w:val="28"/>
        </w:rPr>
        <w:t xml:space="preserve">, среди которых </w:t>
      </w:r>
    </w:p>
    <w:p w:rsidR="0091285A" w:rsidRDefault="0091285A" w:rsidP="0033090D">
      <w:pPr>
        <w:keepNext/>
        <w:widowControl w:val="0"/>
        <w:spacing w:after="0" w:line="360" w:lineRule="auto"/>
        <w:ind w:firstLine="709"/>
        <w:jc w:val="both"/>
        <w:rPr>
          <w:rFonts w:ascii="Times New Roman" w:hAnsi="Times New Roman"/>
          <w:sz w:val="28"/>
          <w:szCs w:val="28"/>
        </w:rPr>
      </w:pPr>
    </w:p>
    <w:p w:rsidR="001C79C5" w:rsidRPr="0033090D" w:rsidRDefault="0091285A" w:rsidP="0033090D">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C79C5" w:rsidRPr="0033090D">
        <w:rPr>
          <w:rFonts w:ascii="Times New Roman" w:hAnsi="Times New Roman"/>
          <w:sz w:val="28"/>
          <w:szCs w:val="28"/>
        </w:rPr>
        <w:t>Таблица 2.1</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Перечень предприятий на территории сел</w:t>
      </w:r>
      <w:r w:rsidR="0091285A">
        <w:rPr>
          <w:rFonts w:ascii="Times New Roman" w:hAnsi="Times New Roman"/>
          <w:sz w:val="28"/>
          <w:szCs w:val="28"/>
        </w:rPr>
        <w:t>ьского Поселения на 01.01.2009г</w:t>
      </w:r>
    </w:p>
    <w:tbl>
      <w:tblPr>
        <w:tblpPr w:leftFromText="180" w:rightFromText="180" w:bottomFromText="200" w:vertAnchor="text" w:horzAnchor="margin" w:tblpXSpec="center" w:tblpY="257"/>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685"/>
        <w:gridCol w:w="3814"/>
        <w:gridCol w:w="1167"/>
      </w:tblGrid>
      <w:tr w:rsidR="00F71CA2" w:rsidRPr="0091285A" w:rsidTr="0091285A">
        <w:trPr>
          <w:trHeight w:val="828"/>
        </w:trPr>
        <w:tc>
          <w:tcPr>
            <w:tcW w:w="53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 п/п</w:t>
            </w:r>
          </w:p>
        </w:tc>
        <w:tc>
          <w:tcPr>
            <w:tcW w:w="3685"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наименование предприятия</w:t>
            </w:r>
          </w:p>
        </w:tc>
        <w:tc>
          <w:tcPr>
            <w:tcW w:w="381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Адрес</w:t>
            </w:r>
          </w:p>
        </w:tc>
        <w:tc>
          <w:tcPr>
            <w:tcW w:w="1167"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Кол-во работающих</w:t>
            </w:r>
          </w:p>
        </w:tc>
      </w:tr>
      <w:tr w:rsidR="00F71CA2" w:rsidRPr="0091285A" w:rsidTr="0091285A">
        <w:trPr>
          <w:trHeight w:val="282"/>
        </w:trPr>
        <w:tc>
          <w:tcPr>
            <w:tcW w:w="534" w:type="dxa"/>
            <w:hideMark/>
          </w:tcPr>
          <w:p w:rsidR="00F71CA2" w:rsidRPr="0091285A" w:rsidRDefault="00F71CA2" w:rsidP="0091285A">
            <w:pPr>
              <w:keepNext/>
              <w:widowControl w:val="0"/>
              <w:spacing w:after="0" w:line="360" w:lineRule="auto"/>
              <w:jc w:val="both"/>
              <w:rPr>
                <w:rFonts w:ascii="Times New Roman" w:hAnsi="Times New Roman"/>
                <w:sz w:val="20"/>
                <w:szCs w:val="20"/>
                <w:lang w:val="en-US"/>
              </w:rPr>
            </w:pPr>
            <w:r w:rsidRPr="0091285A">
              <w:rPr>
                <w:rFonts w:ascii="Times New Roman" w:hAnsi="Times New Roman"/>
                <w:sz w:val="20"/>
                <w:szCs w:val="20"/>
                <w:lang w:val="en-US"/>
              </w:rPr>
              <w:t>1</w:t>
            </w:r>
          </w:p>
        </w:tc>
        <w:tc>
          <w:tcPr>
            <w:tcW w:w="3685" w:type="dxa"/>
            <w:hideMark/>
          </w:tcPr>
          <w:p w:rsidR="00F71CA2" w:rsidRPr="0091285A" w:rsidRDefault="00F71CA2" w:rsidP="0091285A">
            <w:pPr>
              <w:keepNext/>
              <w:widowControl w:val="0"/>
              <w:spacing w:after="0" w:line="360" w:lineRule="auto"/>
              <w:jc w:val="both"/>
              <w:rPr>
                <w:rFonts w:ascii="Times New Roman" w:hAnsi="Times New Roman"/>
                <w:sz w:val="20"/>
                <w:szCs w:val="20"/>
                <w:lang w:val="en-US"/>
              </w:rPr>
            </w:pPr>
            <w:r w:rsidRPr="0091285A">
              <w:rPr>
                <w:rFonts w:ascii="Times New Roman" w:hAnsi="Times New Roman"/>
                <w:sz w:val="20"/>
                <w:szCs w:val="20"/>
                <w:lang w:val="en-US"/>
              </w:rPr>
              <w:t>2</w:t>
            </w:r>
          </w:p>
        </w:tc>
        <w:tc>
          <w:tcPr>
            <w:tcW w:w="3814" w:type="dxa"/>
            <w:hideMark/>
          </w:tcPr>
          <w:p w:rsidR="00F71CA2" w:rsidRPr="0091285A" w:rsidRDefault="00F71CA2" w:rsidP="0091285A">
            <w:pPr>
              <w:keepNext/>
              <w:widowControl w:val="0"/>
              <w:spacing w:after="0" w:line="360" w:lineRule="auto"/>
              <w:jc w:val="both"/>
              <w:rPr>
                <w:rFonts w:ascii="Times New Roman" w:hAnsi="Times New Roman"/>
                <w:sz w:val="20"/>
                <w:szCs w:val="20"/>
                <w:lang w:val="en-US"/>
              </w:rPr>
            </w:pPr>
            <w:r w:rsidRPr="0091285A">
              <w:rPr>
                <w:rFonts w:ascii="Times New Roman" w:hAnsi="Times New Roman"/>
                <w:sz w:val="20"/>
                <w:szCs w:val="20"/>
                <w:lang w:val="en-US"/>
              </w:rPr>
              <w:t>3</w:t>
            </w:r>
          </w:p>
        </w:tc>
        <w:tc>
          <w:tcPr>
            <w:tcW w:w="1167" w:type="dxa"/>
            <w:hideMark/>
          </w:tcPr>
          <w:p w:rsidR="00F71CA2" w:rsidRPr="0091285A" w:rsidRDefault="00F71CA2" w:rsidP="0091285A">
            <w:pPr>
              <w:keepNext/>
              <w:widowControl w:val="0"/>
              <w:spacing w:after="0" w:line="360" w:lineRule="auto"/>
              <w:jc w:val="both"/>
              <w:rPr>
                <w:rFonts w:ascii="Times New Roman" w:hAnsi="Times New Roman"/>
                <w:sz w:val="20"/>
                <w:szCs w:val="20"/>
                <w:lang w:val="en-US"/>
              </w:rPr>
            </w:pPr>
            <w:r w:rsidRPr="0091285A">
              <w:rPr>
                <w:rFonts w:ascii="Times New Roman" w:hAnsi="Times New Roman"/>
                <w:sz w:val="20"/>
                <w:szCs w:val="20"/>
                <w:lang w:val="en-US"/>
              </w:rPr>
              <w:t>4</w:t>
            </w:r>
          </w:p>
        </w:tc>
      </w:tr>
      <w:tr w:rsidR="00F71CA2" w:rsidRPr="0091285A" w:rsidTr="0091285A">
        <w:trPr>
          <w:trHeight w:val="283"/>
        </w:trPr>
        <w:tc>
          <w:tcPr>
            <w:tcW w:w="53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1</w:t>
            </w:r>
          </w:p>
        </w:tc>
        <w:tc>
          <w:tcPr>
            <w:tcW w:w="3685"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ЗАО «Монолит»</w:t>
            </w:r>
          </w:p>
        </w:tc>
        <w:tc>
          <w:tcPr>
            <w:tcW w:w="381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Д. Афанасьева ул.Ленина 2</w:t>
            </w:r>
          </w:p>
        </w:tc>
        <w:tc>
          <w:tcPr>
            <w:tcW w:w="1167"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120</w:t>
            </w:r>
          </w:p>
        </w:tc>
      </w:tr>
      <w:tr w:rsidR="00F71CA2" w:rsidRPr="0091285A" w:rsidTr="0091285A">
        <w:trPr>
          <w:trHeight w:val="217"/>
        </w:trPr>
        <w:tc>
          <w:tcPr>
            <w:tcW w:w="53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2</w:t>
            </w:r>
          </w:p>
        </w:tc>
        <w:tc>
          <w:tcPr>
            <w:tcW w:w="3685"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МОУ Афанасьевское</w:t>
            </w:r>
            <w:r w:rsidR="0033090D" w:rsidRPr="0091285A">
              <w:rPr>
                <w:rFonts w:ascii="Times New Roman" w:hAnsi="Times New Roman"/>
                <w:sz w:val="20"/>
                <w:szCs w:val="20"/>
              </w:rPr>
              <w:t xml:space="preserve"> </w:t>
            </w:r>
            <w:r w:rsidRPr="0091285A">
              <w:rPr>
                <w:rFonts w:ascii="Times New Roman" w:hAnsi="Times New Roman"/>
                <w:sz w:val="20"/>
                <w:szCs w:val="20"/>
              </w:rPr>
              <w:t>СОШ</w:t>
            </w:r>
          </w:p>
        </w:tc>
        <w:tc>
          <w:tcPr>
            <w:tcW w:w="381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Д. Афанасьева, ул.Ленина</w:t>
            </w:r>
            <w:r w:rsidR="0033090D" w:rsidRPr="0091285A">
              <w:rPr>
                <w:rFonts w:ascii="Times New Roman" w:hAnsi="Times New Roman"/>
                <w:sz w:val="20"/>
                <w:szCs w:val="20"/>
              </w:rPr>
              <w:t xml:space="preserve"> </w:t>
            </w:r>
            <w:r w:rsidRPr="0091285A">
              <w:rPr>
                <w:rFonts w:ascii="Times New Roman" w:hAnsi="Times New Roman"/>
                <w:sz w:val="20"/>
                <w:szCs w:val="20"/>
              </w:rPr>
              <w:t xml:space="preserve">8а </w:t>
            </w:r>
          </w:p>
        </w:tc>
        <w:tc>
          <w:tcPr>
            <w:tcW w:w="1167"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39</w:t>
            </w:r>
          </w:p>
        </w:tc>
      </w:tr>
      <w:tr w:rsidR="00F71CA2" w:rsidRPr="0091285A" w:rsidTr="0091285A">
        <w:trPr>
          <w:trHeight w:val="150"/>
        </w:trPr>
        <w:tc>
          <w:tcPr>
            <w:tcW w:w="53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3</w:t>
            </w:r>
          </w:p>
        </w:tc>
        <w:tc>
          <w:tcPr>
            <w:tcW w:w="3685"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МОУ Ермаковская начальная школа</w:t>
            </w:r>
          </w:p>
        </w:tc>
        <w:tc>
          <w:tcPr>
            <w:tcW w:w="381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П.Ермаки ул.Трактовая</w:t>
            </w:r>
            <w:r w:rsidR="0033090D" w:rsidRPr="0091285A">
              <w:rPr>
                <w:rFonts w:ascii="Times New Roman" w:hAnsi="Times New Roman"/>
                <w:sz w:val="20"/>
                <w:szCs w:val="20"/>
              </w:rPr>
              <w:t xml:space="preserve"> </w:t>
            </w:r>
          </w:p>
        </w:tc>
        <w:tc>
          <w:tcPr>
            <w:tcW w:w="1167"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5</w:t>
            </w:r>
          </w:p>
        </w:tc>
      </w:tr>
      <w:tr w:rsidR="00F71CA2" w:rsidRPr="0091285A" w:rsidTr="0091285A">
        <w:trPr>
          <w:trHeight w:val="213"/>
        </w:trPr>
        <w:tc>
          <w:tcPr>
            <w:tcW w:w="53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4</w:t>
            </w:r>
          </w:p>
        </w:tc>
        <w:tc>
          <w:tcPr>
            <w:tcW w:w="3685"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МОУ Никитаевская ш/сад</w:t>
            </w:r>
          </w:p>
        </w:tc>
        <w:tc>
          <w:tcPr>
            <w:tcW w:w="381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 xml:space="preserve">С .Никитаево, ул.Школьная </w:t>
            </w:r>
          </w:p>
        </w:tc>
        <w:tc>
          <w:tcPr>
            <w:tcW w:w="1167"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15</w:t>
            </w:r>
          </w:p>
        </w:tc>
      </w:tr>
      <w:tr w:rsidR="00F71CA2" w:rsidRPr="0091285A" w:rsidTr="0091285A">
        <w:trPr>
          <w:trHeight w:val="146"/>
        </w:trPr>
        <w:tc>
          <w:tcPr>
            <w:tcW w:w="53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5</w:t>
            </w:r>
          </w:p>
        </w:tc>
        <w:tc>
          <w:tcPr>
            <w:tcW w:w="3685"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МДОУ «Солнышко»</w:t>
            </w:r>
          </w:p>
        </w:tc>
        <w:tc>
          <w:tcPr>
            <w:tcW w:w="381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Д.Афанасьева ул.Ленана3а</w:t>
            </w:r>
          </w:p>
        </w:tc>
        <w:tc>
          <w:tcPr>
            <w:tcW w:w="1167"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14</w:t>
            </w:r>
          </w:p>
        </w:tc>
      </w:tr>
      <w:tr w:rsidR="00F71CA2" w:rsidRPr="0091285A" w:rsidTr="0091285A">
        <w:trPr>
          <w:trHeight w:val="207"/>
        </w:trPr>
        <w:tc>
          <w:tcPr>
            <w:tcW w:w="53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6</w:t>
            </w:r>
          </w:p>
        </w:tc>
        <w:tc>
          <w:tcPr>
            <w:tcW w:w="3685"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 xml:space="preserve">ДК «Афанасьевское» </w:t>
            </w:r>
          </w:p>
        </w:tc>
        <w:tc>
          <w:tcPr>
            <w:tcW w:w="381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Д.Афанасьева ул.Ленина 4а</w:t>
            </w:r>
          </w:p>
        </w:tc>
        <w:tc>
          <w:tcPr>
            <w:tcW w:w="1167"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9</w:t>
            </w:r>
          </w:p>
        </w:tc>
      </w:tr>
      <w:tr w:rsidR="00F71CA2" w:rsidRPr="0091285A" w:rsidTr="0091285A">
        <w:trPr>
          <w:trHeight w:val="142"/>
        </w:trPr>
        <w:tc>
          <w:tcPr>
            <w:tcW w:w="53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7</w:t>
            </w:r>
          </w:p>
        </w:tc>
        <w:tc>
          <w:tcPr>
            <w:tcW w:w="3685"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ФАП</w:t>
            </w:r>
            <w:r w:rsidR="0033090D" w:rsidRPr="0091285A">
              <w:rPr>
                <w:rFonts w:ascii="Times New Roman" w:hAnsi="Times New Roman"/>
                <w:sz w:val="20"/>
                <w:szCs w:val="20"/>
              </w:rPr>
              <w:t xml:space="preserve"> </w:t>
            </w:r>
            <w:r w:rsidRPr="0091285A">
              <w:rPr>
                <w:rFonts w:ascii="Times New Roman" w:hAnsi="Times New Roman"/>
                <w:sz w:val="20"/>
                <w:szCs w:val="20"/>
              </w:rPr>
              <w:t>- Афанасьева</w:t>
            </w:r>
          </w:p>
        </w:tc>
        <w:tc>
          <w:tcPr>
            <w:tcW w:w="381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Д.Афанасьева ул.Ленина 4</w:t>
            </w:r>
          </w:p>
        </w:tc>
        <w:tc>
          <w:tcPr>
            <w:tcW w:w="1167"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3</w:t>
            </w:r>
          </w:p>
        </w:tc>
      </w:tr>
      <w:tr w:rsidR="00F71CA2" w:rsidRPr="0091285A" w:rsidTr="0091285A">
        <w:trPr>
          <w:trHeight w:val="217"/>
        </w:trPr>
        <w:tc>
          <w:tcPr>
            <w:tcW w:w="53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8</w:t>
            </w:r>
          </w:p>
        </w:tc>
        <w:tc>
          <w:tcPr>
            <w:tcW w:w="3685"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ФАП- Никитаево</w:t>
            </w:r>
          </w:p>
        </w:tc>
        <w:tc>
          <w:tcPr>
            <w:tcW w:w="381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С.Никитаево ул.Кировская 44</w:t>
            </w:r>
          </w:p>
        </w:tc>
        <w:tc>
          <w:tcPr>
            <w:tcW w:w="1167"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2</w:t>
            </w:r>
          </w:p>
        </w:tc>
      </w:tr>
      <w:tr w:rsidR="00F71CA2" w:rsidRPr="0091285A" w:rsidTr="0091285A">
        <w:trPr>
          <w:trHeight w:val="280"/>
        </w:trPr>
        <w:tc>
          <w:tcPr>
            <w:tcW w:w="53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9</w:t>
            </w:r>
          </w:p>
        </w:tc>
        <w:tc>
          <w:tcPr>
            <w:tcW w:w="3685"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Узел почтовой связи, д.Афанасьева</w:t>
            </w:r>
          </w:p>
        </w:tc>
        <w:tc>
          <w:tcPr>
            <w:tcW w:w="381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Д.Афанасьева ул.Ленина 4</w:t>
            </w:r>
          </w:p>
        </w:tc>
        <w:tc>
          <w:tcPr>
            <w:tcW w:w="1167"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4</w:t>
            </w:r>
          </w:p>
        </w:tc>
      </w:tr>
      <w:tr w:rsidR="00F71CA2" w:rsidRPr="0091285A" w:rsidTr="0091285A">
        <w:trPr>
          <w:trHeight w:val="200"/>
        </w:trPr>
        <w:tc>
          <w:tcPr>
            <w:tcW w:w="53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10</w:t>
            </w:r>
          </w:p>
        </w:tc>
        <w:tc>
          <w:tcPr>
            <w:tcW w:w="3685"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Магазин ООО «Алгатуй»</w:t>
            </w:r>
          </w:p>
        </w:tc>
        <w:tc>
          <w:tcPr>
            <w:tcW w:w="381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 xml:space="preserve">Д.Афанасьева ул.Ленина 4 </w:t>
            </w:r>
          </w:p>
        </w:tc>
        <w:tc>
          <w:tcPr>
            <w:tcW w:w="1167"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2</w:t>
            </w:r>
          </w:p>
        </w:tc>
      </w:tr>
      <w:tr w:rsidR="00F71CA2" w:rsidRPr="0091285A" w:rsidTr="0091285A">
        <w:trPr>
          <w:trHeight w:val="147"/>
        </w:trPr>
        <w:tc>
          <w:tcPr>
            <w:tcW w:w="53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11</w:t>
            </w:r>
          </w:p>
        </w:tc>
        <w:tc>
          <w:tcPr>
            <w:tcW w:w="3685"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Магазин ООО «Звезда»</w:t>
            </w:r>
          </w:p>
        </w:tc>
        <w:tc>
          <w:tcPr>
            <w:tcW w:w="381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Д.Афанасьева ул.Ленина 4</w:t>
            </w:r>
          </w:p>
        </w:tc>
        <w:tc>
          <w:tcPr>
            <w:tcW w:w="1167"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3</w:t>
            </w:r>
          </w:p>
        </w:tc>
      </w:tr>
      <w:tr w:rsidR="00F71CA2" w:rsidRPr="0091285A" w:rsidTr="0091285A">
        <w:trPr>
          <w:trHeight w:val="210"/>
        </w:trPr>
        <w:tc>
          <w:tcPr>
            <w:tcW w:w="53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12</w:t>
            </w:r>
          </w:p>
        </w:tc>
        <w:tc>
          <w:tcPr>
            <w:tcW w:w="3685"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КФХ «Чепурных»</w:t>
            </w:r>
          </w:p>
        </w:tc>
        <w:tc>
          <w:tcPr>
            <w:tcW w:w="381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С.Никитаево ,ул.Кировская 78</w:t>
            </w:r>
          </w:p>
        </w:tc>
        <w:tc>
          <w:tcPr>
            <w:tcW w:w="1167"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30</w:t>
            </w:r>
          </w:p>
        </w:tc>
      </w:tr>
      <w:tr w:rsidR="00F71CA2" w:rsidRPr="0091285A" w:rsidTr="0091285A">
        <w:trPr>
          <w:trHeight w:val="272"/>
        </w:trPr>
        <w:tc>
          <w:tcPr>
            <w:tcW w:w="53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13</w:t>
            </w:r>
          </w:p>
        </w:tc>
        <w:tc>
          <w:tcPr>
            <w:tcW w:w="3685"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КФХ « Бородулин»</w:t>
            </w:r>
          </w:p>
        </w:tc>
        <w:tc>
          <w:tcPr>
            <w:tcW w:w="381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С.Никитаево ,ул.Кировская</w:t>
            </w:r>
          </w:p>
        </w:tc>
        <w:tc>
          <w:tcPr>
            <w:tcW w:w="1167"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5</w:t>
            </w:r>
          </w:p>
        </w:tc>
      </w:tr>
      <w:tr w:rsidR="00F71CA2" w:rsidRPr="0091285A" w:rsidTr="0091285A">
        <w:trPr>
          <w:trHeight w:val="70"/>
        </w:trPr>
        <w:tc>
          <w:tcPr>
            <w:tcW w:w="53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14</w:t>
            </w:r>
          </w:p>
        </w:tc>
        <w:tc>
          <w:tcPr>
            <w:tcW w:w="3685"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Магазин «Любава»</w:t>
            </w:r>
          </w:p>
        </w:tc>
        <w:tc>
          <w:tcPr>
            <w:tcW w:w="381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С.Никитаево Кировская 50</w:t>
            </w:r>
          </w:p>
        </w:tc>
        <w:tc>
          <w:tcPr>
            <w:tcW w:w="1167" w:type="dxa"/>
            <w:hideMark/>
          </w:tcPr>
          <w:p w:rsidR="00F71CA2" w:rsidRPr="0091285A" w:rsidRDefault="00F71CA2" w:rsidP="0091285A">
            <w:pPr>
              <w:keepNext/>
              <w:widowControl w:val="0"/>
              <w:spacing w:after="0" w:line="360" w:lineRule="auto"/>
              <w:jc w:val="both"/>
              <w:rPr>
                <w:rFonts w:ascii="Times New Roman" w:hAnsi="Times New Roman"/>
                <w:sz w:val="20"/>
                <w:szCs w:val="20"/>
                <w:lang w:val="en-US"/>
              </w:rPr>
            </w:pPr>
            <w:r w:rsidRPr="0091285A">
              <w:rPr>
                <w:rFonts w:ascii="Times New Roman" w:hAnsi="Times New Roman"/>
                <w:sz w:val="20"/>
                <w:szCs w:val="20"/>
                <w:lang w:val="en-US"/>
              </w:rPr>
              <w:t>3</w:t>
            </w:r>
          </w:p>
        </w:tc>
      </w:tr>
      <w:tr w:rsidR="00F71CA2" w:rsidRPr="0091285A" w:rsidTr="0091285A">
        <w:trPr>
          <w:trHeight w:val="140"/>
        </w:trPr>
        <w:tc>
          <w:tcPr>
            <w:tcW w:w="53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15</w:t>
            </w:r>
          </w:p>
        </w:tc>
        <w:tc>
          <w:tcPr>
            <w:tcW w:w="3685"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Администрация с/п</w:t>
            </w:r>
          </w:p>
        </w:tc>
        <w:tc>
          <w:tcPr>
            <w:tcW w:w="3814"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Д.Афанасьева ул.Ленина 4</w:t>
            </w:r>
          </w:p>
        </w:tc>
        <w:tc>
          <w:tcPr>
            <w:tcW w:w="1167" w:type="dxa"/>
            <w:hideMark/>
          </w:tcPr>
          <w:p w:rsidR="00F71CA2" w:rsidRPr="0091285A" w:rsidRDefault="00F71CA2"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7</w:t>
            </w:r>
          </w:p>
        </w:tc>
      </w:tr>
    </w:tbl>
    <w:p w:rsidR="003622AF" w:rsidRPr="0091285A" w:rsidRDefault="003622AF" w:rsidP="0091285A">
      <w:pPr>
        <w:keepNext/>
        <w:widowControl w:val="0"/>
        <w:spacing w:after="0" w:line="360" w:lineRule="auto"/>
        <w:ind w:firstLine="709"/>
        <w:jc w:val="both"/>
        <w:rPr>
          <w:rFonts w:ascii="Times New Roman" w:hAnsi="Times New Roman"/>
          <w:sz w:val="28"/>
          <w:szCs w:val="28"/>
        </w:rPr>
      </w:pPr>
    </w:p>
    <w:p w:rsidR="001C79C5" w:rsidRPr="0033090D" w:rsidRDefault="001C79C5" w:rsidP="0091285A">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Адрес администрации Афанасьевское</w:t>
      </w:r>
      <w:r w:rsidR="0033090D">
        <w:rPr>
          <w:rFonts w:ascii="Times New Roman" w:hAnsi="Times New Roman"/>
          <w:sz w:val="28"/>
          <w:szCs w:val="28"/>
        </w:rPr>
        <w:t xml:space="preserve"> </w:t>
      </w:r>
      <w:r w:rsidRPr="0033090D">
        <w:rPr>
          <w:rFonts w:ascii="Times New Roman" w:hAnsi="Times New Roman"/>
          <w:sz w:val="28"/>
          <w:szCs w:val="28"/>
        </w:rPr>
        <w:t>сельского поселения: 665224 Иркутская область Тулунский район д.</w:t>
      </w:r>
      <w:r w:rsidR="00F71CA2" w:rsidRPr="0033090D">
        <w:rPr>
          <w:rFonts w:ascii="Times New Roman" w:hAnsi="Times New Roman"/>
          <w:sz w:val="28"/>
          <w:szCs w:val="28"/>
        </w:rPr>
        <w:t xml:space="preserve"> </w:t>
      </w:r>
      <w:r w:rsidRPr="0033090D">
        <w:rPr>
          <w:rFonts w:ascii="Times New Roman" w:hAnsi="Times New Roman"/>
          <w:sz w:val="28"/>
          <w:szCs w:val="28"/>
        </w:rPr>
        <w:t>Афанасьева ул.</w:t>
      </w:r>
      <w:r w:rsidR="00F71CA2" w:rsidRPr="0033090D">
        <w:rPr>
          <w:rFonts w:ascii="Times New Roman" w:hAnsi="Times New Roman"/>
          <w:sz w:val="28"/>
          <w:szCs w:val="28"/>
        </w:rPr>
        <w:t xml:space="preserve"> </w:t>
      </w:r>
      <w:r w:rsidRPr="0033090D">
        <w:rPr>
          <w:rFonts w:ascii="Times New Roman" w:hAnsi="Times New Roman"/>
          <w:sz w:val="28"/>
          <w:szCs w:val="28"/>
        </w:rPr>
        <w:t>Ленина 4.</w:t>
      </w:r>
    </w:p>
    <w:p w:rsidR="001C79C5" w:rsidRPr="0033090D" w:rsidRDefault="001C79C5" w:rsidP="0091285A">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Структура органов местного самоуправления</w:t>
      </w:r>
      <w:r w:rsidR="0033090D">
        <w:rPr>
          <w:rFonts w:ascii="Times New Roman" w:hAnsi="Times New Roman"/>
          <w:sz w:val="28"/>
          <w:szCs w:val="28"/>
        </w:rPr>
        <w:t xml:space="preserve"> </w:t>
      </w:r>
      <w:r w:rsidRPr="0033090D">
        <w:rPr>
          <w:rFonts w:ascii="Times New Roman" w:hAnsi="Times New Roman"/>
          <w:sz w:val="28"/>
          <w:szCs w:val="28"/>
        </w:rPr>
        <w:t>утверждается Думой Афанасьевского</w:t>
      </w:r>
      <w:r w:rsidR="0033090D">
        <w:rPr>
          <w:rFonts w:ascii="Times New Roman" w:hAnsi="Times New Roman"/>
          <w:sz w:val="28"/>
          <w:szCs w:val="28"/>
        </w:rPr>
        <w:t xml:space="preserve"> </w:t>
      </w:r>
      <w:r w:rsidRPr="0033090D">
        <w:rPr>
          <w:rFonts w:ascii="Times New Roman" w:hAnsi="Times New Roman"/>
          <w:sz w:val="28"/>
          <w:szCs w:val="28"/>
        </w:rPr>
        <w:t>сельского поселения по представлению</w:t>
      </w:r>
      <w:r w:rsidR="0033090D">
        <w:rPr>
          <w:rFonts w:ascii="Times New Roman" w:hAnsi="Times New Roman"/>
          <w:sz w:val="28"/>
          <w:szCs w:val="28"/>
        </w:rPr>
        <w:t xml:space="preserve"> </w:t>
      </w:r>
      <w:r w:rsidRPr="0033090D">
        <w:rPr>
          <w:rFonts w:ascii="Times New Roman" w:hAnsi="Times New Roman"/>
          <w:sz w:val="28"/>
          <w:szCs w:val="28"/>
        </w:rPr>
        <w:t>главы Афанасьевского</w:t>
      </w:r>
      <w:r w:rsidR="0033090D">
        <w:rPr>
          <w:rFonts w:ascii="Times New Roman" w:hAnsi="Times New Roman"/>
          <w:sz w:val="28"/>
          <w:szCs w:val="28"/>
        </w:rPr>
        <w:t xml:space="preserve"> </w:t>
      </w:r>
      <w:r w:rsidRPr="0033090D">
        <w:rPr>
          <w:rFonts w:ascii="Times New Roman" w:hAnsi="Times New Roman"/>
          <w:sz w:val="28"/>
          <w:szCs w:val="28"/>
        </w:rPr>
        <w:t>сельского Поселения.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Штаты Администрации формируются и утверждаются</w:t>
      </w:r>
      <w:r w:rsidR="0033090D">
        <w:rPr>
          <w:rFonts w:ascii="Times New Roman" w:hAnsi="Times New Roman"/>
          <w:sz w:val="28"/>
          <w:szCs w:val="28"/>
        </w:rPr>
        <w:t xml:space="preserve"> </w:t>
      </w:r>
      <w:r w:rsidRPr="0033090D">
        <w:rPr>
          <w:rFonts w:ascii="Times New Roman" w:hAnsi="Times New Roman"/>
          <w:sz w:val="28"/>
          <w:szCs w:val="28"/>
        </w:rPr>
        <w:t>главой администрации в соответствии с ее структурой, в пределах, утвержденных</w:t>
      </w:r>
      <w:r w:rsidR="0033090D">
        <w:rPr>
          <w:rFonts w:ascii="Times New Roman" w:hAnsi="Times New Roman"/>
          <w:sz w:val="28"/>
          <w:szCs w:val="28"/>
        </w:rPr>
        <w:t xml:space="preserve"> </w:t>
      </w:r>
      <w:r w:rsidRPr="0033090D">
        <w:rPr>
          <w:rFonts w:ascii="Times New Roman" w:hAnsi="Times New Roman"/>
          <w:sz w:val="28"/>
          <w:szCs w:val="28"/>
        </w:rPr>
        <w:t>в</w:t>
      </w:r>
      <w:r w:rsidR="0033090D">
        <w:rPr>
          <w:rFonts w:ascii="Times New Roman" w:hAnsi="Times New Roman"/>
          <w:sz w:val="28"/>
          <w:szCs w:val="28"/>
        </w:rPr>
        <w:t xml:space="preserve"> </w:t>
      </w:r>
      <w:r w:rsidRPr="0033090D">
        <w:rPr>
          <w:rFonts w:ascii="Times New Roman" w:hAnsi="Times New Roman"/>
          <w:sz w:val="28"/>
          <w:szCs w:val="28"/>
        </w:rPr>
        <w:t>местном</w:t>
      </w:r>
      <w:r w:rsidR="0033090D">
        <w:rPr>
          <w:rFonts w:ascii="Times New Roman" w:hAnsi="Times New Roman"/>
          <w:sz w:val="28"/>
          <w:szCs w:val="28"/>
        </w:rPr>
        <w:t xml:space="preserve"> </w:t>
      </w:r>
      <w:r w:rsidRPr="0033090D">
        <w:rPr>
          <w:rFonts w:ascii="Times New Roman" w:hAnsi="Times New Roman"/>
          <w:sz w:val="28"/>
          <w:szCs w:val="28"/>
        </w:rPr>
        <w:t>бюджете средств на содержание Администрации сельского поселения.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Администрация обладает</w:t>
      </w:r>
      <w:r w:rsidR="0033090D">
        <w:rPr>
          <w:rFonts w:ascii="Times New Roman" w:hAnsi="Times New Roman"/>
          <w:sz w:val="28"/>
          <w:szCs w:val="28"/>
        </w:rPr>
        <w:t xml:space="preserve"> </w:t>
      </w:r>
      <w:r w:rsidRPr="0033090D">
        <w:rPr>
          <w:rFonts w:ascii="Times New Roman" w:hAnsi="Times New Roman"/>
          <w:sz w:val="28"/>
          <w:szCs w:val="28"/>
        </w:rPr>
        <w:t>правами юридического</w:t>
      </w:r>
      <w:r w:rsidR="0033090D">
        <w:rPr>
          <w:rFonts w:ascii="Times New Roman" w:hAnsi="Times New Roman"/>
          <w:sz w:val="28"/>
          <w:szCs w:val="28"/>
        </w:rPr>
        <w:t xml:space="preserve"> </w:t>
      </w:r>
      <w:r w:rsidRPr="0033090D">
        <w:rPr>
          <w:rFonts w:ascii="Times New Roman" w:hAnsi="Times New Roman"/>
          <w:sz w:val="28"/>
          <w:szCs w:val="28"/>
        </w:rPr>
        <w:t>лица. Организация и деятельность Администрации основывается на</w:t>
      </w:r>
      <w:r w:rsidR="0033090D">
        <w:rPr>
          <w:rFonts w:ascii="Times New Roman" w:hAnsi="Times New Roman"/>
          <w:sz w:val="28"/>
          <w:szCs w:val="28"/>
        </w:rPr>
        <w:t xml:space="preserve"> </w:t>
      </w:r>
      <w:r w:rsidRPr="0033090D">
        <w:rPr>
          <w:rFonts w:ascii="Times New Roman" w:hAnsi="Times New Roman"/>
          <w:sz w:val="28"/>
          <w:szCs w:val="28"/>
        </w:rPr>
        <w:t>принципах</w:t>
      </w:r>
      <w:r w:rsidR="0033090D">
        <w:rPr>
          <w:rFonts w:ascii="Times New Roman" w:hAnsi="Times New Roman"/>
          <w:sz w:val="28"/>
          <w:szCs w:val="28"/>
        </w:rPr>
        <w:t xml:space="preserve"> </w:t>
      </w:r>
      <w:r w:rsidRPr="0033090D">
        <w:rPr>
          <w:rFonts w:ascii="Times New Roman" w:hAnsi="Times New Roman"/>
          <w:sz w:val="28"/>
          <w:szCs w:val="28"/>
        </w:rPr>
        <w:t xml:space="preserve">законности, гласности. </w:t>
      </w:r>
    </w:p>
    <w:p w:rsidR="001C79C5" w:rsidRPr="0033090D" w:rsidRDefault="001C79C5" w:rsidP="0033090D">
      <w:pPr>
        <w:keepNext/>
        <w:widowControl w:val="0"/>
        <w:shd w:val="clear" w:color="auto" w:fill="FFFFFF"/>
        <w:tabs>
          <w:tab w:val="left" w:pos="931"/>
        </w:tabs>
        <w:spacing w:after="0" w:line="360" w:lineRule="auto"/>
        <w:ind w:firstLine="709"/>
        <w:jc w:val="both"/>
        <w:rPr>
          <w:rFonts w:ascii="Times New Roman" w:hAnsi="Times New Roman"/>
          <w:sz w:val="28"/>
          <w:szCs w:val="28"/>
        </w:rPr>
      </w:pPr>
      <w:r w:rsidRPr="0033090D">
        <w:rPr>
          <w:rFonts w:ascii="Times New Roman" w:hAnsi="Times New Roman"/>
          <w:sz w:val="28"/>
          <w:szCs w:val="28"/>
        </w:rPr>
        <w:t>Руководство администрацией</w:t>
      </w:r>
      <w:r w:rsidR="0033090D">
        <w:rPr>
          <w:rFonts w:ascii="Times New Roman" w:hAnsi="Times New Roman"/>
          <w:sz w:val="28"/>
          <w:szCs w:val="28"/>
        </w:rPr>
        <w:t xml:space="preserve"> </w:t>
      </w:r>
      <w:r w:rsidRPr="0033090D">
        <w:rPr>
          <w:rFonts w:ascii="Times New Roman" w:hAnsi="Times New Roman"/>
          <w:sz w:val="28"/>
          <w:szCs w:val="28"/>
        </w:rPr>
        <w:t>сельского поселения осуществляет Глава сельского поселения на принципах единоначалия.</w:t>
      </w:r>
    </w:p>
    <w:p w:rsidR="001C79C5" w:rsidRPr="0033090D" w:rsidRDefault="001C79C5"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Администрация сельского поселения подконтрольна в своей деятельности Думе сельского поселения в пределах полномочий последней.</w:t>
      </w:r>
    </w:p>
    <w:p w:rsidR="001C79C5" w:rsidRPr="0033090D" w:rsidRDefault="001C79C5" w:rsidP="0033090D">
      <w:pPr>
        <w:keepNext/>
        <w:widowControl w:val="0"/>
        <w:shd w:val="clear" w:color="auto" w:fill="FFFFFF"/>
        <w:tabs>
          <w:tab w:val="left" w:pos="912"/>
        </w:tabs>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Финансирование администрации сельского Поселения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 </w:t>
      </w:r>
    </w:p>
    <w:p w:rsidR="001C79C5" w:rsidRPr="0033090D" w:rsidRDefault="001C79C5" w:rsidP="0033090D">
      <w:pPr>
        <w:keepNext/>
        <w:widowControl w:val="0"/>
        <w:shd w:val="clear" w:color="auto" w:fill="FFFFFF"/>
        <w:tabs>
          <w:tab w:val="left" w:pos="811"/>
        </w:tabs>
        <w:spacing w:after="0" w:line="360" w:lineRule="auto"/>
        <w:ind w:firstLine="709"/>
        <w:jc w:val="both"/>
        <w:rPr>
          <w:rFonts w:ascii="Times New Roman" w:hAnsi="Times New Roman"/>
          <w:sz w:val="28"/>
          <w:szCs w:val="28"/>
        </w:rPr>
      </w:pPr>
      <w:r w:rsidRPr="0033090D">
        <w:rPr>
          <w:rFonts w:ascii="Times New Roman" w:hAnsi="Times New Roman"/>
          <w:sz w:val="28"/>
          <w:szCs w:val="28"/>
        </w:rPr>
        <w:t>К полномочиям администрации</w:t>
      </w:r>
      <w:r w:rsidR="0033090D">
        <w:rPr>
          <w:rFonts w:ascii="Times New Roman" w:hAnsi="Times New Roman"/>
          <w:sz w:val="28"/>
          <w:szCs w:val="28"/>
        </w:rPr>
        <w:t xml:space="preserve"> </w:t>
      </w:r>
      <w:r w:rsidRPr="0033090D">
        <w:rPr>
          <w:rFonts w:ascii="Times New Roman" w:hAnsi="Times New Roman"/>
          <w:sz w:val="28"/>
          <w:szCs w:val="28"/>
        </w:rPr>
        <w:t>сельского поселения относятся реализуемые в установленном законодательством и Уставом порядке:</w:t>
      </w:r>
    </w:p>
    <w:p w:rsidR="001C79C5" w:rsidRPr="0033090D" w:rsidRDefault="001C79C5" w:rsidP="0033090D">
      <w:pPr>
        <w:keepNext/>
        <w:widowControl w:val="0"/>
        <w:shd w:val="clear" w:color="auto" w:fill="FFFFFF"/>
        <w:tabs>
          <w:tab w:val="left" w:pos="0"/>
        </w:tabs>
        <w:spacing w:after="0" w:line="360" w:lineRule="auto"/>
        <w:ind w:firstLine="709"/>
        <w:jc w:val="both"/>
        <w:rPr>
          <w:rFonts w:ascii="Times New Roman" w:hAnsi="Times New Roman"/>
          <w:sz w:val="28"/>
          <w:szCs w:val="28"/>
        </w:rPr>
      </w:pPr>
      <w:r w:rsidRPr="0033090D">
        <w:rPr>
          <w:rFonts w:ascii="Times New Roman" w:hAnsi="Times New Roman"/>
          <w:sz w:val="28"/>
          <w:szCs w:val="28"/>
        </w:rPr>
        <w:t>1)обеспечение исполнительно-распорядительных и контрольных функций по решению вопросов местного значения в интересах населения сельского поселения;</w:t>
      </w:r>
    </w:p>
    <w:p w:rsidR="001C79C5" w:rsidRPr="0033090D" w:rsidRDefault="001C79C5" w:rsidP="0033090D">
      <w:pPr>
        <w:keepNext/>
        <w:widowControl w:val="0"/>
        <w:shd w:val="clear" w:color="auto" w:fill="FFFFFF"/>
        <w:tabs>
          <w:tab w:val="left" w:pos="0"/>
          <w:tab w:val="left" w:pos="821"/>
          <w:tab w:val="left" w:pos="1134"/>
        </w:tabs>
        <w:spacing w:after="0" w:line="360" w:lineRule="auto"/>
        <w:ind w:firstLine="709"/>
        <w:jc w:val="both"/>
        <w:rPr>
          <w:rFonts w:ascii="Times New Roman" w:hAnsi="Times New Roman"/>
          <w:sz w:val="28"/>
          <w:szCs w:val="28"/>
        </w:rPr>
      </w:pPr>
      <w:r w:rsidRPr="0033090D">
        <w:rPr>
          <w:rFonts w:ascii="Times New Roman" w:hAnsi="Times New Roman"/>
          <w:sz w:val="28"/>
          <w:szCs w:val="28"/>
        </w:rPr>
        <w:t>2)формирование, исполнение местного бюджета;</w:t>
      </w:r>
    </w:p>
    <w:p w:rsidR="001C79C5" w:rsidRPr="0033090D" w:rsidRDefault="001C79C5" w:rsidP="0033090D">
      <w:pPr>
        <w:keepNext/>
        <w:widowControl w:val="0"/>
        <w:numPr>
          <w:ilvl w:val="0"/>
          <w:numId w:val="3"/>
        </w:numPr>
        <w:shd w:val="clear" w:color="auto" w:fill="FFFFFF"/>
        <w:tabs>
          <w:tab w:val="left" w:pos="0"/>
          <w:tab w:val="left" w:pos="931"/>
        </w:tabs>
        <w:autoSpaceDE w:val="0"/>
        <w:autoSpaceDN w:val="0"/>
        <w:adjustRightInd w:val="0"/>
        <w:spacing w:after="0" w:line="360" w:lineRule="auto"/>
        <w:ind w:firstLine="709"/>
        <w:jc w:val="both"/>
        <w:rPr>
          <w:rFonts w:ascii="Times New Roman" w:hAnsi="Times New Roman"/>
          <w:sz w:val="28"/>
          <w:szCs w:val="28"/>
        </w:rPr>
      </w:pPr>
      <w:r w:rsidRPr="0033090D">
        <w:rPr>
          <w:rFonts w:ascii="Times New Roman" w:hAnsi="Times New Roman"/>
          <w:sz w:val="28"/>
          <w:szCs w:val="28"/>
        </w:rPr>
        <w:t>управление и распоряжение имуществом, находящимся в муниципальной собственности, в порядке, определенном Думой</w:t>
      </w:r>
      <w:r w:rsidR="0033090D">
        <w:rPr>
          <w:rFonts w:ascii="Times New Roman" w:hAnsi="Times New Roman"/>
          <w:sz w:val="28"/>
          <w:szCs w:val="28"/>
        </w:rPr>
        <w:t xml:space="preserve"> </w:t>
      </w:r>
      <w:r w:rsidRPr="0033090D">
        <w:rPr>
          <w:rFonts w:ascii="Times New Roman" w:hAnsi="Times New Roman"/>
          <w:sz w:val="28"/>
          <w:szCs w:val="28"/>
        </w:rPr>
        <w:t>сельского поселения;</w:t>
      </w:r>
    </w:p>
    <w:p w:rsidR="001C79C5" w:rsidRPr="0033090D" w:rsidRDefault="001C79C5" w:rsidP="0033090D">
      <w:pPr>
        <w:keepNext/>
        <w:widowControl w:val="0"/>
        <w:numPr>
          <w:ilvl w:val="0"/>
          <w:numId w:val="3"/>
        </w:numPr>
        <w:shd w:val="clear" w:color="auto" w:fill="FFFFFF"/>
        <w:tabs>
          <w:tab w:val="left" w:pos="0"/>
          <w:tab w:val="left" w:pos="931"/>
        </w:tabs>
        <w:autoSpaceDE w:val="0"/>
        <w:autoSpaceDN w:val="0"/>
        <w:adjustRightInd w:val="0"/>
        <w:spacing w:after="0" w:line="360" w:lineRule="auto"/>
        <w:ind w:firstLine="709"/>
        <w:jc w:val="both"/>
        <w:rPr>
          <w:rFonts w:ascii="Times New Roman" w:hAnsi="Times New Roman"/>
          <w:sz w:val="28"/>
          <w:szCs w:val="28"/>
        </w:rPr>
      </w:pPr>
      <w:r w:rsidRPr="0033090D">
        <w:rPr>
          <w:rFonts w:ascii="Times New Roman" w:hAnsi="Times New Roman"/>
          <w:sz w:val="28"/>
          <w:szCs w:val="28"/>
        </w:rPr>
        <w:t>разработка проектов планов и программ социально-экономического развития сельского поселения:</w:t>
      </w:r>
    </w:p>
    <w:p w:rsidR="001C79C5" w:rsidRPr="0033090D" w:rsidRDefault="001C79C5" w:rsidP="0033090D">
      <w:pPr>
        <w:keepNext/>
        <w:widowControl w:val="0"/>
        <w:shd w:val="clear" w:color="auto" w:fill="FFFFFF"/>
        <w:tabs>
          <w:tab w:val="left" w:pos="0"/>
        </w:tabs>
        <w:spacing w:after="0" w:line="360" w:lineRule="auto"/>
        <w:ind w:firstLine="709"/>
        <w:jc w:val="both"/>
        <w:rPr>
          <w:rFonts w:ascii="Times New Roman" w:hAnsi="Times New Roman"/>
          <w:sz w:val="28"/>
          <w:szCs w:val="28"/>
        </w:rPr>
      </w:pPr>
      <w:r w:rsidRPr="0033090D">
        <w:rPr>
          <w:rFonts w:ascii="Times New Roman" w:hAnsi="Times New Roman"/>
          <w:sz w:val="28"/>
          <w:szCs w:val="28"/>
        </w:rPr>
        <w:t>5)разработка и представление Думе сельского поселения структуры администрации сельского поселения и положений об органах администрации сельского поселения, наделенных правами юридического лица:</w:t>
      </w:r>
    </w:p>
    <w:p w:rsidR="001C79C5" w:rsidRPr="0033090D" w:rsidRDefault="001C79C5" w:rsidP="0033090D">
      <w:pPr>
        <w:keepNext/>
        <w:widowControl w:val="0"/>
        <w:shd w:val="clear" w:color="auto" w:fill="FFFFFF"/>
        <w:tabs>
          <w:tab w:val="left" w:pos="0"/>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6)</w:t>
      </w:r>
      <w:r w:rsidRPr="0033090D">
        <w:rPr>
          <w:rFonts w:ascii="Times New Roman" w:hAnsi="Times New Roman"/>
          <w:sz w:val="28"/>
          <w:szCs w:val="28"/>
        </w:rPr>
        <w:tab/>
        <w:t>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сельского поселения, депутата Думы сельского</w:t>
      </w:r>
      <w:r w:rsidR="0033090D">
        <w:rPr>
          <w:rFonts w:ascii="Times New Roman" w:hAnsi="Times New Roman"/>
          <w:sz w:val="28"/>
          <w:szCs w:val="28"/>
        </w:rPr>
        <w:t xml:space="preserve"> </w:t>
      </w:r>
      <w:r w:rsidRPr="0033090D">
        <w:rPr>
          <w:rFonts w:ascii="Times New Roman" w:hAnsi="Times New Roman"/>
          <w:sz w:val="28"/>
          <w:szCs w:val="28"/>
        </w:rPr>
        <w:t>поселения, голосования по вопросам изменения границ сельского поселения, преобразования сельского поселения;</w:t>
      </w:r>
    </w:p>
    <w:p w:rsidR="001C79C5" w:rsidRPr="0033090D" w:rsidRDefault="001C79C5" w:rsidP="0033090D">
      <w:pPr>
        <w:keepNext/>
        <w:widowControl w:val="0"/>
        <w:shd w:val="clear" w:color="auto" w:fill="FFFFFF"/>
        <w:tabs>
          <w:tab w:val="left" w:pos="0"/>
        </w:tabs>
        <w:spacing w:after="0" w:line="360" w:lineRule="auto"/>
        <w:ind w:firstLine="709"/>
        <w:jc w:val="both"/>
        <w:rPr>
          <w:rFonts w:ascii="Times New Roman" w:hAnsi="Times New Roman"/>
          <w:sz w:val="28"/>
          <w:szCs w:val="28"/>
        </w:rPr>
      </w:pPr>
      <w:r w:rsidRPr="0033090D">
        <w:rPr>
          <w:rFonts w:ascii="Times New Roman" w:hAnsi="Times New Roman"/>
          <w:sz w:val="28"/>
          <w:szCs w:val="28"/>
        </w:rPr>
        <w:t>7)принятие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сельского</w:t>
      </w:r>
      <w:r w:rsidR="0033090D">
        <w:rPr>
          <w:rFonts w:ascii="Times New Roman" w:hAnsi="Times New Roman"/>
          <w:sz w:val="28"/>
          <w:szCs w:val="28"/>
        </w:rPr>
        <w:t xml:space="preserve"> </w:t>
      </w:r>
      <w:r w:rsidRPr="0033090D">
        <w:rPr>
          <w:rFonts w:ascii="Times New Roman" w:hAnsi="Times New Roman"/>
          <w:sz w:val="28"/>
          <w:szCs w:val="28"/>
        </w:rPr>
        <w:t>поселения;</w:t>
      </w:r>
    </w:p>
    <w:p w:rsidR="001C79C5" w:rsidRPr="0033090D" w:rsidRDefault="001C79C5" w:rsidP="0033090D">
      <w:pPr>
        <w:keepNext/>
        <w:widowControl w:val="0"/>
        <w:numPr>
          <w:ilvl w:val="0"/>
          <w:numId w:val="4"/>
        </w:numPr>
        <w:shd w:val="clear" w:color="auto" w:fill="FFFFFF"/>
        <w:tabs>
          <w:tab w:val="left" w:pos="0"/>
          <w:tab w:val="left" w:pos="869"/>
        </w:tabs>
        <w:autoSpaceDE w:val="0"/>
        <w:autoSpaceDN w:val="0"/>
        <w:adjustRightInd w:val="0"/>
        <w:spacing w:after="0" w:line="360" w:lineRule="auto"/>
        <w:ind w:firstLine="709"/>
        <w:jc w:val="both"/>
        <w:rPr>
          <w:rFonts w:ascii="Times New Roman" w:hAnsi="Times New Roman"/>
          <w:sz w:val="28"/>
          <w:szCs w:val="28"/>
        </w:rPr>
      </w:pPr>
      <w:r w:rsidRPr="0033090D">
        <w:rPr>
          <w:rFonts w:ascii="Times New Roman" w:hAnsi="Times New Roman"/>
          <w:sz w:val="28"/>
          <w:szCs w:val="28"/>
        </w:rPr>
        <w:t>осуществление международных и внешнеэкономических связей в соответствии с законодательством;</w:t>
      </w:r>
    </w:p>
    <w:p w:rsidR="001C79C5" w:rsidRPr="0033090D" w:rsidRDefault="001C79C5" w:rsidP="0033090D">
      <w:pPr>
        <w:keepNext/>
        <w:widowControl w:val="0"/>
        <w:numPr>
          <w:ilvl w:val="0"/>
          <w:numId w:val="4"/>
        </w:numPr>
        <w:shd w:val="clear" w:color="auto" w:fill="FFFFFF"/>
        <w:tabs>
          <w:tab w:val="left" w:pos="0"/>
          <w:tab w:val="left" w:pos="869"/>
        </w:tabs>
        <w:autoSpaceDE w:val="0"/>
        <w:autoSpaceDN w:val="0"/>
        <w:adjustRightInd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принятие решений о создании, реорганизации и ликвидации муниципальных предприятий и учреждений в порядке, определенном Думой сельского поселения;</w:t>
      </w:r>
    </w:p>
    <w:p w:rsidR="001C79C5" w:rsidRPr="0033090D" w:rsidRDefault="001C79C5" w:rsidP="0033090D">
      <w:pPr>
        <w:keepNext/>
        <w:widowControl w:val="0"/>
        <w:shd w:val="clear" w:color="auto" w:fill="FFFFFF"/>
        <w:tabs>
          <w:tab w:val="left" w:pos="950"/>
        </w:tabs>
        <w:spacing w:after="0" w:line="360" w:lineRule="auto"/>
        <w:ind w:firstLine="709"/>
        <w:jc w:val="both"/>
        <w:rPr>
          <w:rFonts w:ascii="Times New Roman" w:hAnsi="Times New Roman"/>
          <w:sz w:val="28"/>
          <w:szCs w:val="28"/>
        </w:rPr>
      </w:pPr>
      <w:r w:rsidRPr="0033090D">
        <w:rPr>
          <w:rFonts w:ascii="Times New Roman" w:hAnsi="Times New Roman"/>
          <w:sz w:val="28"/>
          <w:szCs w:val="28"/>
        </w:rPr>
        <w:t>10) осуществление управления муниципальными предприятиями и учреждениями;</w:t>
      </w:r>
    </w:p>
    <w:p w:rsidR="001C79C5" w:rsidRPr="0033090D" w:rsidRDefault="001C79C5" w:rsidP="0033090D">
      <w:pPr>
        <w:keepNext/>
        <w:widowControl w:val="0"/>
        <w:shd w:val="clear" w:color="auto" w:fill="FFFFFF"/>
        <w:tabs>
          <w:tab w:val="left" w:pos="1080"/>
        </w:tabs>
        <w:spacing w:after="0" w:line="360" w:lineRule="auto"/>
        <w:ind w:firstLine="709"/>
        <w:jc w:val="both"/>
        <w:rPr>
          <w:rFonts w:ascii="Times New Roman" w:hAnsi="Times New Roman"/>
          <w:sz w:val="28"/>
          <w:szCs w:val="28"/>
        </w:rPr>
      </w:pPr>
      <w:r w:rsidRPr="0033090D">
        <w:rPr>
          <w:rFonts w:ascii="Times New Roman" w:hAnsi="Times New Roman"/>
          <w:sz w:val="28"/>
          <w:szCs w:val="28"/>
        </w:rPr>
        <w:t>11) назначение и освобождение от должности руководителей муниципальных предприятий и учреждений;</w:t>
      </w:r>
    </w:p>
    <w:p w:rsidR="001C79C5" w:rsidRPr="0033090D" w:rsidRDefault="0033090D" w:rsidP="0033090D">
      <w:pPr>
        <w:keepNext/>
        <w:widowControl w:val="0"/>
        <w:numPr>
          <w:ilvl w:val="0"/>
          <w:numId w:val="5"/>
        </w:numPr>
        <w:shd w:val="clear" w:color="auto" w:fill="FFFFFF"/>
        <w:tabs>
          <w:tab w:val="left" w:pos="95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C79C5" w:rsidRPr="0033090D">
        <w:rPr>
          <w:rFonts w:ascii="Times New Roman" w:hAnsi="Times New Roman"/>
          <w:sz w:val="28"/>
          <w:szCs w:val="28"/>
        </w:rPr>
        <w:t>формирование и размещение муниципального заказа;</w:t>
      </w:r>
    </w:p>
    <w:p w:rsidR="001C79C5" w:rsidRPr="0033090D" w:rsidRDefault="0033090D" w:rsidP="0033090D">
      <w:pPr>
        <w:keepNext/>
        <w:widowControl w:val="0"/>
        <w:numPr>
          <w:ilvl w:val="0"/>
          <w:numId w:val="5"/>
        </w:numPr>
        <w:shd w:val="clear" w:color="auto" w:fill="FFFFFF"/>
        <w:tabs>
          <w:tab w:val="left" w:pos="95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C79C5" w:rsidRPr="0033090D">
        <w:rPr>
          <w:rFonts w:ascii="Times New Roman" w:hAnsi="Times New Roman"/>
          <w:sz w:val="28"/>
          <w:szCs w:val="28"/>
        </w:rPr>
        <w:t>принятие решений об установлении (изменении) наименований улиц (переулков, площадей, проспектов, скверов, парков, садов) сельского</w:t>
      </w:r>
      <w:r>
        <w:rPr>
          <w:rFonts w:ascii="Times New Roman" w:hAnsi="Times New Roman"/>
          <w:sz w:val="28"/>
          <w:szCs w:val="28"/>
        </w:rPr>
        <w:t xml:space="preserve"> </w:t>
      </w:r>
      <w:r w:rsidR="001C79C5" w:rsidRPr="0033090D">
        <w:rPr>
          <w:rFonts w:ascii="Times New Roman" w:hAnsi="Times New Roman"/>
          <w:sz w:val="28"/>
          <w:szCs w:val="28"/>
        </w:rPr>
        <w:t>поселения, а также других муниципальных объектов, если иное не установлено законодательством;</w:t>
      </w:r>
    </w:p>
    <w:p w:rsidR="001C79C5" w:rsidRPr="0033090D" w:rsidRDefault="001C79C5" w:rsidP="0033090D">
      <w:pPr>
        <w:keepNext/>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rPr>
      </w:pPr>
      <w:r w:rsidRPr="0033090D">
        <w:rPr>
          <w:rFonts w:ascii="Times New Roman" w:hAnsi="Times New Roman"/>
          <w:sz w:val="28"/>
          <w:szCs w:val="28"/>
        </w:rPr>
        <w:t>14) принятие решений о привлечении граждан к выполнению на добровольной основе социально значимых для сельского</w:t>
      </w:r>
      <w:r w:rsidR="0033090D">
        <w:rPr>
          <w:rFonts w:ascii="Times New Roman" w:hAnsi="Times New Roman"/>
          <w:sz w:val="28"/>
          <w:szCs w:val="28"/>
        </w:rPr>
        <w:t xml:space="preserve"> </w:t>
      </w:r>
      <w:r w:rsidRPr="0033090D">
        <w:rPr>
          <w:rFonts w:ascii="Times New Roman" w:hAnsi="Times New Roman"/>
          <w:sz w:val="28"/>
          <w:szCs w:val="28"/>
        </w:rPr>
        <w:t>поселения работ (в том числе дежурств) в целях решения вопросов местного значения в соответствии с настоящим Уставом;</w:t>
      </w:r>
    </w:p>
    <w:p w:rsidR="001C79C5" w:rsidRPr="0033090D" w:rsidRDefault="001C79C5" w:rsidP="0033090D">
      <w:pPr>
        <w:keepNext/>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rPr>
      </w:pPr>
      <w:r w:rsidRPr="0033090D">
        <w:rPr>
          <w:rFonts w:ascii="Times New Roman" w:hAnsi="Times New Roman"/>
          <w:sz w:val="28"/>
          <w:szCs w:val="28"/>
        </w:rPr>
        <w:t>15) осуществление отдельных полномочий, переданных администрации</w:t>
      </w:r>
      <w:r w:rsidR="0033090D">
        <w:rPr>
          <w:rFonts w:ascii="Times New Roman" w:hAnsi="Times New Roman"/>
          <w:sz w:val="28"/>
          <w:szCs w:val="28"/>
        </w:rPr>
        <w:t xml:space="preserve"> </w:t>
      </w:r>
      <w:r w:rsidRPr="0033090D">
        <w:rPr>
          <w:rFonts w:ascii="Times New Roman" w:hAnsi="Times New Roman"/>
          <w:sz w:val="28"/>
          <w:szCs w:val="28"/>
        </w:rPr>
        <w:t>сельского поселения органами местного самоуправления муниципального района в соответствии с заключаемыми соглашениями;</w:t>
      </w:r>
    </w:p>
    <w:p w:rsidR="001C79C5" w:rsidRPr="0033090D" w:rsidRDefault="001C79C5" w:rsidP="0033090D">
      <w:pPr>
        <w:keepNext/>
        <w:widowControl w:val="0"/>
        <w:shd w:val="clear" w:color="auto" w:fill="FFFFFF"/>
        <w:tabs>
          <w:tab w:val="left" w:pos="1018"/>
        </w:tabs>
        <w:spacing w:after="0" w:line="360" w:lineRule="auto"/>
        <w:ind w:firstLine="709"/>
        <w:jc w:val="both"/>
        <w:rPr>
          <w:rFonts w:ascii="Times New Roman" w:hAnsi="Times New Roman"/>
          <w:sz w:val="28"/>
          <w:szCs w:val="28"/>
        </w:rPr>
      </w:pPr>
      <w:r w:rsidRPr="0033090D">
        <w:rPr>
          <w:rFonts w:ascii="Times New Roman" w:hAnsi="Times New Roman"/>
          <w:sz w:val="28"/>
          <w:szCs w:val="28"/>
        </w:rPr>
        <w:t>16)</w:t>
      </w:r>
      <w:r w:rsidRPr="0033090D">
        <w:rPr>
          <w:rFonts w:ascii="Times New Roman" w:hAnsi="Times New Roman"/>
          <w:sz w:val="28"/>
          <w:szCs w:val="28"/>
        </w:rPr>
        <w:tab/>
        <w:t>иные полномочия, отнесенные к ведению органов местного самоуправления сельского поселения, за исключением отнесенных к компетенции Думы сельского поселения, Избирательной комиссии</w:t>
      </w:r>
      <w:r w:rsidR="0033090D">
        <w:rPr>
          <w:rFonts w:ascii="Times New Roman" w:hAnsi="Times New Roman"/>
          <w:sz w:val="28"/>
          <w:szCs w:val="28"/>
        </w:rPr>
        <w:t xml:space="preserve"> </w:t>
      </w:r>
      <w:r w:rsidRPr="0033090D">
        <w:rPr>
          <w:rFonts w:ascii="Times New Roman" w:hAnsi="Times New Roman"/>
          <w:sz w:val="28"/>
          <w:szCs w:val="28"/>
        </w:rPr>
        <w:t>сельского поселения.</w:t>
      </w:r>
    </w:p>
    <w:p w:rsidR="0091285A" w:rsidRDefault="0091285A" w:rsidP="0033090D">
      <w:pPr>
        <w:keepNext/>
        <w:widowControl w:val="0"/>
        <w:spacing w:after="0" w:line="360" w:lineRule="auto"/>
        <w:ind w:firstLine="709"/>
        <w:jc w:val="both"/>
        <w:rPr>
          <w:rFonts w:ascii="Times New Roman" w:hAnsi="Times New Roman"/>
          <w:bCs/>
          <w:sz w:val="28"/>
          <w:szCs w:val="28"/>
        </w:rPr>
      </w:pPr>
    </w:p>
    <w:p w:rsidR="001C79C5" w:rsidRPr="0033090D" w:rsidRDefault="005B5C1A"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bCs/>
          <w:sz w:val="28"/>
          <w:szCs w:val="28"/>
        </w:rPr>
        <w:t>2.2</w:t>
      </w:r>
      <w:r w:rsidR="001C79C5" w:rsidRPr="0033090D">
        <w:rPr>
          <w:rFonts w:ascii="Times New Roman" w:hAnsi="Times New Roman"/>
          <w:bCs/>
          <w:sz w:val="28"/>
          <w:szCs w:val="28"/>
        </w:rPr>
        <w:t xml:space="preserve"> Анализ организационной структуры местной администрации</w:t>
      </w:r>
    </w:p>
    <w:p w:rsidR="0091285A" w:rsidRDefault="0091285A"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По мнению многих ученых, организация - это социальная структура, состоящая из личностей, она может быть эффективной или неэффективной. Эффективная организационная структура всегда признает уникальность каждого работника.</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В соответствии с п. 8 ст. 37 Федеральног</w:t>
      </w:r>
      <w:r w:rsidR="0091285A">
        <w:rPr>
          <w:rFonts w:ascii="Times New Roman" w:hAnsi="Times New Roman"/>
          <w:sz w:val="28"/>
          <w:szCs w:val="28"/>
        </w:rPr>
        <w:t>о закона от 06.10.2003г. № 131</w:t>
      </w:r>
      <w:r w:rsidRPr="0033090D">
        <w:rPr>
          <w:rFonts w:ascii="Times New Roman" w:hAnsi="Times New Roman"/>
          <w:sz w:val="28"/>
          <w:szCs w:val="28"/>
        </w:rPr>
        <w:t xml:space="preserve"> ФЗ «Об общих принципах организации местного самоуправления в Российской Федерации» (далее - Федеральный закон № 131-ФЗ)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 </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Организационная структура - важнейший фактор деятельности органа местного самоуправления, форма, в которой реализуется процесс муниципального управления. Под организационной структурой следует понимать состав и соподчиненность взаимосвязанных организационных единиц (должностей), звеньев (управленческих подразделений) и ступеней (уровней), наделенных определенными правами и ответственностью для выполнения соответствующих целевых функций управления. Структура местной администрации обусловливается: </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типом муниципального образования, что определяет состав предметов ведения местного самоуправления и объем задач и функций органов местного самоуправления, в т. ч. администрации; </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размером территории муниципального образования; </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численностью и составом населения муниципального образования; </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положением в системе территориального разделения труда; </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 экономическим потенциалом;</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состоянием муниципального хозяйства и уровнем развития инженерной и социальной инфраструктуры; </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 численностью исполнительных органов. Так, штат администрации городского округа может насчитывать сотни работников и десятки структурных подразделений, тогда как штат администрации небольшого сельского поселения - лишь 5-7 сотрудников.</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На организационную структуру местной администрации влияют: </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 внешние факторы:</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-местные условия и особенности (природные, исторические, национально-демографические, экономические);</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 тип муниципального образования и численность населения;</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-особенности и состав управляемых объектов (ЖКХ, социальная сфера, промышленный комплекс);</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 внутренние факторы:</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 кадровый состав;</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 техника и технология управления;</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 организация труда.</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При формировании организационной структуры администрации необходимо учитывать как внешние, так и внутренние факторы. Внедрение новых информационных технологий также влияет на структуру администрации, т. к. влечет как сокращение числа работников отдельных подразделений, так и появление новых подразделений (например, информационного обслуживания).</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Важнейшим фактором, влияющим на формирование организационной структуры, является норма управляемости. Нормой управляемости называют максимально допустимое число работников, деятельностью которых может эффективно управлять один руководитель при определенных организационно-технических условиях. От нормы управляемости зависит как численность сотрудников в отдельном подразделении, так и количество подразделений администрации.</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В связи с тем, что органы местного самоуправления наряду с решением вопросов оперативного и текущего характера проводят работу по определению стратеги социально-экономического развития муниципального образования, в организационной структуре администрации необходимо предусмотреть блок перспективного, стратегического управления, отделив его от блока оперативного и текущего управления. На практике это достигается путем разделения полномочий между представительными и исполнительными органами местного самоуправления, а также созданием в организационной структуре администрации специальных подразделений, занимающихся разработкой и реализацией стратегии развития муниципального образования.</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При формировании структуры местной администрации следует также учитывать тенденции постоянного изменения внешних условий, в т. ч. законодательства. В связи с этим организационная структура должна быть достаточно эластичной, способной адаптироваться к новым условиям, для чего необходимо периодически вносить изменения в организационные структуры органов местного самоуправления, создавать как постоянные, так и временные целевые подразделения (штабы, комиссии, комитеты).</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В условиях реформирования системы местного самоуправления линейно-функциональные организационные структуры муниципального управления в ряде случаев не отвечают требованиям, предъявляемым к управлению постоянно усложняющимися объектами, и целям муниципального управления. Для устранения этого несоответствия структуры администраций могут дополняться структурами нового типа - программно-целевыми. Они создаются для решения конкретных целевых задач и могут быть постоянными либо временными.</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Механизм действия временных программно-целевых структур приблизительно следующий. При возникновении новой проблемы, требующей решения в течение определенного отрезка времени, составляется программа работ, выделяются необходимые для выполнения программы ресурсы, и формируется временный коллектив работников. Служащие органа местного самоуправления, вошедшие во временный коллектив по выполнению целевой программы, находятся на время ее решения в двойном подчинении: административном - своему линейному руководителю (вертикальная связь) и функциональном - руководителю программы (горизонтальная связь). </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Ключевой фигурой в процессе формирования организационной культуры является глава муниципального образования.</w:t>
      </w:r>
    </w:p>
    <w:p w:rsidR="001C79C5" w:rsidRPr="0033090D" w:rsidRDefault="001C79C5" w:rsidP="0033090D">
      <w:pPr>
        <w:keepNext/>
        <w:widowControl w:val="0"/>
        <w:tabs>
          <w:tab w:val="left" w:pos="0"/>
        </w:tabs>
        <w:spacing w:after="0" w:line="360" w:lineRule="auto"/>
        <w:ind w:firstLine="709"/>
        <w:jc w:val="both"/>
        <w:rPr>
          <w:rFonts w:ascii="Times New Roman" w:hAnsi="Times New Roman"/>
          <w:sz w:val="28"/>
          <w:szCs w:val="28"/>
        </w:rPr>
      </w:pPr>
      <w:r w:rsidRPr="0033090D">
        <w:rPr>
          <w:rFonts w:ascii="Times New Roman" w:hAnsi="Times New Roman"/>
          <w:sz w:val="28"/>
          <w:szCs w:val="28"/>
        </w:rPr>
        <w:t>Структура органов местного самоуправления</w:t>
      </w:r>
      <w:r w:rsidR="0033090D">
        <w:rPr>
          <w:rFonts w:ascii="Times New Roman" w:hAnsi="Times New Roman"/>
          <w:sz w:val="28"/>
          <w:szCs w:val="28"/>
        </w:rPr>
        <w:t xml:space="preserve"> </w:t>
      </w:r>
      <w:r w:rsidRPr="0033090D">
        <w:rPr>
          <w:rFonts w:ascii="Times New Roman" w:hAnsi="Times New Roman"/>
          <w:sz w:val="28"/>
          <w:szCs w:val="28"/>
        </w:rPr>
        <w:t>утверждается Думой Афанасьевского</w:t>
      </w:r>
      <w:r w:rsidR="0033090D">
        <w:rPr>
          <w:rFonts w:ascii="Times New Roman" w:hAnsi="Times New Roman"/>
          <w:sz w:val="28"/>
          <w:szCs w:val="28"/>
        </w:rPr>
        <w:t xml:space="preserve"> </w:t>
      </w:r>
      <w:r w:rsidRPr="0033090D">
        <w:rPr>
          <w:rFonts w:ascii="Times New Roman" w:hAnsi="Times New Roman"/>
          <w:sz w:val="28"/>
          <w:szCs w:val="28"/>
        </w:rPr>
        <w:t>сельского поселения по представлению</w:t>
      </w:r>
      <w:r w:rsidR="0033090D">
        <w:rPr>
          <w:rFonts w:ascii="Times New Roman" w:hAnsi="Times New Roman"/>
          <w:sz w:val="28"/>
          <w:szCs w:val="28"/>
        </w:rPr>
        <w:t xml:space="preserve"> </w:t>
      </w:r>
      <w:r w:rsidRPr="0033090D">
        <w:rPr>
          <w:rFonts w:ascii="Times New Roman" w:hAnsi="Times New Roman"/>
          <w:sz w:val="28"/>
          <w:szCs w:val="28"/>
        </w:rPr>
        <w:t>главы Афанасьевского</w:t>
      </w:r>
      <w:r w:rsidR="0033090D">
        <w:rPr>
          <w:rFonts w:ascii="Times New Roman" w:hAnsi="Times New Roman"/>
          <w:sz w:val="28"/>
          <w:szCs w:val="28"/>
        </w:rPr>
        <w:t xml:space="preserve"> </w:t>
      </w:r>
      <w:r w:rsidRPr="0033090D">
        <w:rPr>
          <w:rFonts w:ascii="Times New Roman" w:hAnsi="Times New Roman"/>
          <w:sz w:val="28"/>
          <w:szCs w:val="28"/>
        </w:rPr>
        <w:t>сельского поселения.</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В соответствии с федеральными законами основанием для государственной регистрации органов администрации сельского поселения, обладающих правами юридического лица, является решение Думы сельского поселения об учреждении соответствующего органа и об утверждении положения о соответствующем органе.</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Положения об органах администрации сельского поселения, не обладающих правами юридического лица, утверждаются Главой сельского поселения.</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Органы администрации сельского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Функции и полномочия органов администрации сельского поселения, а также организация и порядок их деятельности определяются положениями о них, утверждаемыми Главой сельского поселения либо Думой сельского поселения.</w:t>
      </w:r>
    </w:p>
    <w:p w:rsidR="001C79C5" w:rsidRPr="0033090D" w:rsidRDefault="00977F11" w:rsidP="0033090D">
      <w:pPr>
        <w:keepNext/>
        <w:widowControl w:val="0"/>
        <w:shd w:val="clear" w:color="auto" w:fill="FFFFFF"/>
        <w:tabs>
          <w:tab w:val="left" w:pos="1042"/>
        </w:tabs>
        <w:spacing w:after="0" w:line="360" w:lineRule="auto"/>
        <w:ind w:firstLine="709"/>
        <w:jc w:val="both"/>
        <w:rPr>
          <w:rFonts w:ascii="Times New Roman" w:hAnsi="Times New Roman"/>
          <w:sz w:val="28"/>
          <w:szCs w:val="28"/>
        </w:rPr>
      </w:pPr>
      <w:r>
        <w:rPr>
          <w:noProof/>
          <w:lang w:eastAsia="ru-RU"/>
        </w:rPr>
        <w:pict>
          <v:group id="_x0000_s1027" style="position:absolute;left:0;text-align:left;margin-left:41.05pt;margin-top:305.45pt;width:442.9pt;height:197.35pt;z-index:251659264" coordorigin="1955,7243" coordsize="8858,3947">
            <v:shapetype id="_x0000_t32" coordsize="21600,21600" o:spt="32" o:oned="t" path="m,l21600,21600e" filled="f">
              <v:path arrowok="t" fillok="f" o:connecttype="none"/>
              <o:lock v:ext="edit" shapetype="t"/>
            </v:shapetype>
            <v:shape id="_x0000_s1028" type="#_x0000_t32" style="position:absolute;left:10521;top:8490;width:0;height:457" o:connectortype="straight" strokeweight=".5pt">
              <v:stroke endarrow="block"/>
            </v:shape>
            <v:shape id="_x0000_s1029" type="#_x0000_t202" style="position:absolute;left:3773;top:7243;width:4361;height:858;mso-width-relative:margin;mso-height-relative:margin" o:regroupid="1" strokeweight=".5pt">
              <v:textbox style="mso-next-textbox:#_x0000_s1029">
                <w:txbxContent>
                  <w:p w:rsidR="0033090D" w:rsidRPr="003622AF" w:rsidRDefault="0033090D" w:rsidP="003622AF">
                    <w:pPr>
                      <w:spacing w:after="0" w:line="240" w:lineRule="auto"/>
                      <w:jc w:val="center"/>
                      <w:rPr>
                        <w:rFonts w:ascii="Times New Roman" w:hAnsi="Times New Roman"/>
                        <w:sz w:val="24"/>
                        <w:szCs w:val="24"/>
                      </w:rPr>
                    </w:pPr>
                  </w:p>
                  <w:p w:rsidR="0033090D" w:rsidRPr="003622AF" w:rsidRDefault="0033090D" w:rsidP="003622AF">
                    <w:pPr>
                      <w:spacing w:after="0" w:line="240" w:lineRule="auto"/>
                      <w:jc w:val="center"/>
                      <w:rPr>
                        <w:rFonts w:ascii="Times New Roman" w:hAnsi="Times New Roman"/>
                        <w:sz w:val="24"/>
                        <w:szCs w:val="24"/>
                      </w:rPr>
                    </w:pPr>
                    <w:r w:rsidRPr="003622AF">
                      <w:rPr>
                        <w:rFonts w:ascii="Times New Roman" w:hAnsi="Times New Roman"/>
                        <w:sz w:val="24"/>
                        <w:szCs w:val="24"/>
                      </w:rPr>
                      <w:t>Глава муниципального образования</w:t>
                    </w:r>
                  </w:p>
                </w:txbxContent>
              </v:textbox>
            </v:shape>
            <v:shape id="_x0000_s1030" type="#_x0000_t202" style="position:absolute;left:1955;top:8947;width:2116;height:2213;mso-width-relative:margin;mso-height-relative:margin" o:regroupid="1" strokeweight=".5pt">
              <v:textbox style="mso-next-textbox:#_x0000_s1030">
                <w:txbxContent>
                  <w:p w:rsidR="0033090D" w:rsidRPr="003622AF" w:rsidRDefault="0033090D" w:rsidP="001C79C5">
                    <w:pPr>
                      <w:spacing w:line="240" w:lineRule="auto"/>
                      <w:jc w:val="center"/>
                      <w:rPr>
                        <w:rFonts w:ascii="Times New Roman" w:hAnsi="Times New Roman"/>
                        <w:sz w:val="24"/>
                        <w:szCs w:val="24"/>
                      </w:rPr>
                    </w:pPr>
                    <w:r w:rsidRPr="003622AF">
                      <w:rPr>
                        <w:rFonts w:ascii="Times New Roman" w:hAnsi="Times New Roman"/>
                        <w:sz w:val="24"/>
                        <w:szCs w:val="24"/>
                      </w:rPr>
                      <w:t>Ведущий специалис</w:t>
                    </w:r>
                    <w:r>
                      <w:rPr>
                        <w:rFonts w:ascii="Times New Roman" w:hAnsi="Times New Roman"/>
                        <w:sz w:val="24"/>
                        <w:szCs w:val="24"/>
                      </w:rPr>
                      <w:t xml:space="preserve">т </w:t>
                    </w:r>
                    <w:r w:rsidRPr="003622AF">
                      <w:rPr>
                        <w:rFonts w:ascii="Times New Roman" w:hAnsi="Times New Roman"/>
                        <w:sz w:val="24"/>
                        <w:szCs w:val="24"/>
                      </w:rPr>
                      <w:t>по жилищным вопр</w:t>
                    </w:r>
                    <w:r>
                      <w:rPr>
                        <w:rFonts w:ascii="Times New Roman" w:hAnsi="Times New Roman"/>
                        <w:sz w:val="24"/>
                        <w:szCs w:val="24"/>
                      </w:rPr>
                      <w:t>о</w:t>
                    </w:r>
                    <w:r w:rsidRPr="003622AF">
                      <w:rPr>
                        <w:rFonts w:ascii="Times New Roman" w:hAnsi="Times New Roman"/>
                        <w:sz w:val="24"/>
                        <w:szCs w:val="24"/>
                      </w:rPr>
                      <w:t>сам, благоустройству, оказанию услуг ЖКХ</w:t>
                    </w:r>
                  </w:p>
                </w:txbxContent>
              </v:textbox>
            </v:shape>
            <v:shape id="_x0000_s1031" type="#_x0000_t202" style="position:absolute;left:4262;top:8947;width:1901;height:2243;mso-width-relative:margin;mso-height-relative:margin" o:regroupid="1" strokeweight=".5pt">
              <v:textbox style="mso-next-textbox:#_x0000_s1031">
                <w:txbxContent>
                  <w:p w:rsidR="0033090D" w:rsidRPr="003622AF" w:rsidRDefault="0033090D" w:rsidP="001C79C5">
                    <w:pPr>
                      <w:spacing w:line="240" w:lineRule="auto"/>
                      <w:jc w:val="center"/>
                      <w:rPr>
                        <w:rFonts w:ascii="Times New Roman" w:hAnsi="Times New Roman"/>
                        <w:sz w:val="24"/>
                        <w:szCs w:val="24"/>
                      </w:rPr>
                    </w:pPr>
                    <w:r w:rsidRPr="003622AF">
                      <w:rPr>
                        <w:rFonts w:ascii="Times New Roman" w:hAnsi="Times New Roman"/>
                        <w:sz w:val="24"/>
                        <w:szCs w:val="24"/>
                      </w:rPr>
                      <w:t>Ведущий специалист</w:t>
                    </w:r>
                  </w:p>
                  <w:p w:rsidR="0033090D" w:rsidRPr="003622AF" w:rsidRDefault="0033090D" w:rsidP="001C79C5">
                    <w:pPr>
                      <w:spacing w:line="240" w:lineRule="auto"/>
                      <w:jc w:val="center"/>
                      <w:rPr>
                        <w:rFonts w:ascii="Times New Roman" w:hAnsi="Times New Roman"/>
                        <w:sz w:val="24"/>
                        <w:szCs w:val="24"/>
                      </w:rPr>
                    </w:pPr>
                    <w:r w:rsidRPr="003622AF">
                      <w:rPr>
                        <w:rFonts w:ascii="Times New Roman" w:hAnsi="Times New Roman"/>
                        <w:sz w:val="24"/>
                        <w:szCs w:val="24"/>
                      </w:rPr>
                      <w:t>по организаци</w:t>
                    </w:r>
                    <w:r>
                      <w:rPr>
                        <w:rFonts w:ascii="Times New Roman" w:hAnsi="Times New Roman"/>
                        <w:sz w:val="24"/>
                        <w:szCs w:val="24"/>
                      </w:rPr>
                      <w:t>он</w:t>
                    </w:r>
                    <w:r w:rsidRPr="003622AF">
                      <w:rPr>
                        <w:rFonts w:ascii="Times New Roman" w:hAnsi="Times New Roman"/>
                        <w:sz w:val="24"/>
                        <w:szCs w:val="24"/>
                      </w:rPr>
                      <w:t>ной  работе</w:t>
                    </w:r>
                  </w:p>
                </w:txbxContent>
              </v:textbox>
            </v:shape>
            <v:shape id="_x0000_s1032" type="#_x0000_t202" style="position:absolute;left:6540;top:8947;width:1980;height:2160;mso-width-relative:margin;mso-height-relative:margin" o:regroupid="1" strokeweight=".5pt">
              <v:textbox style="mso-next-textbox:#_x0000_s1032">
                <w:txbxContent>
                  <w:p w:rsidR="0033090D" w:rsidRPr="003622AF" w:rsidRDefault="0033090D" w:rsidP="003622AF">
                    <w:pPr>
                      <w:spacing w:after="0" w:line="240" w:lineRule="auto"/>
                      <w:jc w:val="center"/>
                      <w:rPr>
                        <w:rFonts w:ascii="Times New Roman" w:hAnsi="Times New Roman"/>
                      </w:rPr>
                    </w:pPr>
                    <w:r w:rsidRPr="003622AF">
                      <w:rPr>
                        <w:rFonts w:ascii="Times New Roman" w:hAnsi="Times New Roman"/>
                      </w:rPr>
                      <w:t>Специалист</w:t>
                    </w:r>
                  </w:p>
                  <w:p w:rsidR="0033090D" w:rsidRPr="003622AF" w:rsidRDefault="0033090D" w:rsidP="003622AF">
                    <w:pPr>
                      <w:spacing w:after="0" w:line="240" w:lineRule="auto"/>
                      <w:jc w:val="center"/>
                      <w:rPr>
                        <w:rFonts w:ascii="Times New Roman" w:hAnsi="Times New Roman"/>
                      </w:rPr>
                    </w:pPr>
                    <w:r w:rsidRPr="003622AF">
                      <w:rPr>
                        <w:rFonts w:ascii="Times New Roman" w:hAnsi="Times New Roman"/>
                      </w:rPr>
                      <w:t>по</w:t>
                    </w:r>
                  </w:p>
                  <w:p w:rsidR="0033090D" w:rsidRPr="003622AF" w:rsidRDefault="0033090D" w:rsidP="003622AF">
                    <w:pPr>
                      <w:spacing w:after="0" w:line="240" w:lineRule="auto"/>
                      <w:jc w:val="center"/>
                      <w:rPr>
                        <w:rFonts w:ascii="Times New Roman" w:hAnsi="Times New Roman"/>
                      </w:rPr>
                    </w:pPr>
                    <w:r w:rsidRPr="003622AF">
                      <w:rPr>
                        <w:rFonts w:ascii="Times New Roman" w:hAnsi="Times New Roman"/>
                      </w:rPr>
                      <w:t>регистрации</w:t>
                    </w:r>
                  </w:p>
                  <w:p w:rsidR="0033090D" w:rsidRPr="001436B9" w:rsidRDefault="0033090D" w:rsidP="003622AF">
                    <w:pPr>
                      <w:spacing w:after="0" w:line="240" w:lineRule="auto"/>
                      <w:jc w:val="center"/>
                    </w:pPr>
                    <w:r w:rsidRPr="003622AF">
                      <w:rPr>
                        <w:rFonts w:ascii="Times New Roman" w:hAnsi="Times New Roman"/>
                      </w:rPr>
                      <w:t>граждан по фактическому   месту проживания</w:t>
                    </w:r>
                  </w:p>
                  <w:p w:rsidR="0033090D" w:rsidRPr="00265A49" w:rsidRDefault="0033090D" w:rsidP="001C79C5"/>
                </w:txbxContent>
              </v:textbox>
            </v:shape>
            <v:shape id="_x0000_s1033" type="#_x0000_t202" style="position:absolute;left:8854;top:8947;width:1959;height:2243;mso-width-relative:margin;mso-height-relative:margin" o:regroupid="1" strokeweight=".5pt">
              <v:textbox style="mso-next-textbox:#_x0000_s1033">
                <w:txbxContent>
                  <w:p w:rsidR="0033090D" w:rsidRPr="003622AF" w:rsidRDefault="0033090D" w:rsidP="003622AF">
                    <w:pPr>
                      <w:spacing w:after="0" w:line="240" w:lineRule="auto"/>
                      <w:jc w:val="center"/>
                      <w:rPr>
                        <w:rFonts w:ascii="Times New Roman" w:hAnsi="Times New Roman"/>
                        <w:sz w:val="24"/>
                        <w:szCs w:val="24"/>
                      </w:rPr>
                    </w:pPr>
                    <w:r w:rsidRPr="003622AF">
                      <w:rPr>
                        <w:rFonts w:ascii="Times New Roman" w:hAnsi="Times New Roman"/>
                        <w:sz w:val="24"/>
                        <w:szCs w:val="24"/>
                      </w:rPr>
                      <w:t xml:space="preserve">Специалист </w:t>
                    </w:r>
                  </w:p>
                  <w:p w:rsidR="0033090D" w:rsidRPr="003622AF" w:rsidRDefault="0033090D" w:rsidP="003622AF">
                    <w:pPr>
                      <w:spacing w:after="0" w:line="240" w:lineRule="auto"/>
                      <w:jc w:val="center"/>
                      <w:rPr>
                        <w:rFonts w:ascii="Times New Roman" w:hAnsi="Times New Roman"/>
                        <w:sz w:val="24"/>
                        <w:szCs w:val="24"/>
                      </w:rPr>
                    </w:pPr>
                    <w:r w:rsidRPr="003622AF">
                      <w:rPr>
                        <w:rFonts w:ascii="Times New Roman" w:hAnsi="Times New Roman"/>
                        <w:sz w:val="24"/>
                        <w:szCs w:val="24"/>
                      </w:rPr>
                      <w:t>Военно-учетного стола.</w:t>
                    </w:r>
                  </w:p>
                  <w:p w:rsidR="0033090D" w:rsidRPr="003622AF" w:rsidRDefault="0033090D" w:rsidP="003622AF">
                    <w:pPr>
                      <w:spacing w:after="0" w:line="240" w:lineRule="auto"/>
                      <w:jc w:val="center"/>
                      <w:rPr>
                        <w:rFonts w:ascii="Times New Roman" w:hAnsi="Times New Roman"/>
                        <w:sz w:val="24"/>
                        <w:szCs w:val="24"/>
                      </w:rPr>
                    </w:pPr>
                    <w:r w:rsidRPr="003622AF">
                      <w:rPr>
                        <w:rFonts w:ascii="Times New Roman" w:hAnsi="Times New Roman"/>
                        <w:sz w:val="24"/>
                        <w:szCs w:val="24"/>
                      </w:rPr>
                      <w:t>Работа с гражданами пребывающих в запасе</w:t>
                    </w:r>
                  </w:p>
                </w:txbxContent>
              </v:textbox>
            </v:shape>
            <v:shape id="_x0000_s1034" type="#_x0000_t32" style="position:absolute;left:2541;top:8490;width:7980;height:0" o:connectortype="straight" o:regroupid="1" strokeweight=".5pt"/>
            <v:shape id="_x0000_s1035" type="#_x0000_t32" style="position:absolute;left:2541;top:8490;width:0;height:351" o:connectortype="straight" o:regroupid="1" strokeweight=".5pt">
              <v:stroke endarrow="block"/>
            </v:shape>
            <v:shape id="_x0000_s1036" type="#_x0000_t32" style="position:absolute;left:5128;top:8490;width:1;height:351" o:connectortype="straight" o:regroupid="1" strokeweight=".5pt">
              <v:stroke endarrow="block"/>
            </v:shape>
            <v:shape id="_x0000_s1037" type="#_x0000_t32" style="position:absolute;left:6163;top:8095;width:0;height:389" o:connectortype="straight" o:regroupid="1" strokeweight=".5pt">
              <v:stroke endarrow="block"/>
            </v:shape>
            <v:shape id="_x0000_s1038" type="#_x0000_t32" style="position:absolute;left:7305;top:8484;width:0;height:457" o:connectortype="straight" o:regroupid="1" strokeweight=".5pt">
              <v:stroke endarrow="block"/>
            </v:shape>
          </v:group>
        </w:pict>
      </w:r>
      <w:r w:rsidR="001C79C5" w:rsidRPr="0033090D">
        <w:rPr>
          <w:rFonts w:ascii="Times New Roman" w:hAnsi="Times New Roman"/>
          <w:sz w:val="28"/>
          <w:szCs w:val="28"/>
        </w:rPr>
        <w:t>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сельского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сельского поселения.</w:t>
      </w:r>
      <w:r w:rsidR="003622AF" w:rsidRPr="0033090D">
        <w:rPr>
          <w:rFonts w:ascii="Times New Roman" w:hAnsi="Times New Roman"/>
          <w:sz w:val="28"/>
          <w:szCs w:val="28"/>
        </w:rPr>
        <w:t xml:space="preserve"> </w:t>
      </w:r>
      <w:r w:rsidR="001C79C5" w:rsidRPr="0033090D">
        <w:rPr>
          <w:rFonts w:ascii="Times New Roman" w:hAnsi="Times New Roman"/>
          <w:sz w:val="28"/>
          <w:szCs w:val="28"/>
        </w:rPr>
        <w:t>Указанные органы формируются Главой сельского поселения и действуют на основании утверждаемых им положений.</w:t>
      </w:r>
      <w:r w:rsidR="003622AF" w:rsidRPr="0033090D">
        <w:rPr>
          <w:rFonts w:ascii="Times New Roman" w:hAnsi="Times New Roman"/>
          <w:sz w:val="28"/>
          <w:szCs w:val="28"/>
        </w:rPr>
        <w:t xml:space="preserve"> </w:t>
      </w:r>
      <w:r w:rsidR="001C79C5" w:rsidRPr="0033090D">
        <w:rPr>
          <w:rFonts w:ascii="Times New Roman" w:hAnsi="Times New Roman"/>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003622AF" w:rsidRPr="0033090D">
        <w:rPr>
          <w:rFonts w:ascii="Times New Roman" w:hAnsi="Times New Roman"/>
          <w:sz w:val="28"/>
          <w:szCs w:val="28"/>
        </w:rPr>
        <w:t xml:space="preserve"> </w:t>
      </w:r>
      <w:r w:rsidR="001C79C5" w:rsidRPr="0033090D">
        <w:rPr>
          <w:rFonts w:ascii="Times New Roman" w:hAnsi="Times New Roman"/>
          <w:sz w:val="28"/>
          <w:szCs w:val="28"/>
        </w:rPr>
        <w:t>Нанимателем</w:t>
      </w:r>
      <w:r w:rsidR="0033090D">
        <w:rPr>
          <w:rFonts w:ascii="Times New Roman" w:hAnsi="Times New Roman"/>
          <w:sz w:val="28"/>
          <w:szCs w:val="28"/>
        </w:rPr>
        <w:t xml:space="preserve"> </w:t>
      </w:r>
      <w:r w:rsidR="001C79C5" w:rsidRPr="0033090D">
        <w:rPr>
          <w:rFonts w:ascii="Times New Roman" w:hAnsi="Times New Roman"/>
          <w:sz w:val="28"/>
          <w:szCs w:val="28"/>
        </w:rPr>
        <w:t>му</w:t>
      </w:r>
      <w:r w:rsidR="0091285A">
        <w:rPr>
          <w:rFonts w:ascii="Times New Roman" w:hAnsi="Times New Roman"/>
          <w:sz w:val="28"/>
          <w:szCs w:val="28"/>
        </w:rPr>
        <w:t xml:space="preserve">ниципального служащего является муниципальное </w:t>
      </w:r>
      <w:r w:rsidR="001C79C5" w:rsidRPr="0033090D">
        <w:rPr>
          <w:rFonts w:ascii="Times New Roman" w:hAnsi="Times New Roman"/>
          <w:sz w:val="28"/>
          <w:szCs w:val="28"/>
        </w:rPr>
        <w:t>образование, от имени которого полномочия нанимателя осуществляет представитель нанимателя (работодатель).</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Рис. 2.1 Структура администрации Афанасьевского</w:t>
      </w:r>
      <w:r w:rsidR="0033090D">
        <w:rPr>
          <w:rFonts w:ascii="Times New Roman" w:hAnsi="Times New Roman"/>
          <w:sz w:val="28"/>
          <w:szCs w:val="28"/>
        </w:rPr>
        <w:t xml:space="preserve"> </w:t>
      </w:r>
      <w:r w:rsidRPr="0033090D">
        <w:rPr>
          <w:rFonts w:ascii="Times New Roman" w:hAnsi="Times New Roman"/>
          <w:sz w:val="28"/>
          <w:szCs w:val="28"/>
        </w:rPr>
        <w:t>сельского Поселения</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На рисунке 2.1 видно то, что взаимодействие осуществляется по горизонтальной линии, то есть специалисты</w:t>
      </w:r>
      <w:r w:rsidR="0033090D">
        <w:rPr>
          <w:rFonts w:ascii="Times New Roman" w:hAnsi="Times New Roman"/>
          <w:sz w:val="28"/>
          <w:szCs w:val="28"/>
        </w:rPr>
        <w:t xml:space="preserve"> </w:t>
      </w:r>
      <w:r w:rsidRPr="0033090D">
        <w:rPr>
          <w:rFonts w:ascii="Times New Roman" w:hAnsi="Times New Roman"/>
          <w:sz w:val="28"/>
          <w:szCs w:val="28"/>
        </w:rPr>
        <w:t>выполняют разные функции, но они равноправны, между собой</w:t>
      </w:r>
      <w:r w:rsidR="0033090D">
        <w:rPr>
          <w:rFonts w:ascii="Times New Roman" w:hAnsi="Times New Roman"/>
          <w:sz w:val="28"/>
          <w:szCs w:val="28"/>
        </w:rPr>
        <w:t xml:space="preserve"> </w:t>
      </w:r>
      <w:r w:rsidRPr="0033090D">
        <w:rPr>
          <w:rFonts w:ascii="Times New Roman" w:hAnsi="Times New Roman"/>
          <w:sz w:val="28"/>
          <w:szCs w:val="28"/>
        </w:rPr>
        <w:t>не связаны, взаимодействуют только в пределах своих обязанностей, а так же в свою очередь</w:t>
      </w:r>
      <w:r w:rsidR="0033090D">
        <w:rPr>
          <w:rFonts w:ascii="Times New Roman" w:hAnsi="Times New Roman"/>
          <w:sz w:val="28"/>
          <w:szCs w:val="28"/>
        </w:rPr>
        <w:t xml:space="preserve"> </w:t>
      </w:r>
      <w:r w:rsidRPr="0033090D">
        <w:rPr>
          <w:rFonts w:ascii="Times New Roman" w:hAnsi="Times New Roman"/>
          <w:sz w:val="28"/>
          <w:szCs w:val="28"/>
        </w:rPr>
        <w:t>подчиняются руководству. Глава администрации</w:t>
      </w:r>
      <w:r w:rsidR="0033090D">
        <w:rPr>
          <w:rFonts w:ascii="Times New Roman" w:hAnsi="Times New Roman"/>
          <w:sz w:val="28"/>
          <w:szCs w:val="28"/>
        </w:rPr>
        <w:t xml:space="preserve"> </w:t>
      </w:r>
      <w:r w:rsidRPr="0033090D">
        <w:rPr>
          <w:rFonts w:ascii="Times New Roman" w:hAnsi="Times New Roman"/>
          <w:sz w:val="28"/>
          <w:szCs w:val="28"/>
        </w:rPr>
        <w:t>должны</w:t>
      </w:r>
      <w:r w:rsidR="0033090D">
        <w:rPr>
          <w:rFonts w:ascii="Times New Roman" w:hAnsi="Times New Roman"/>
          <w:sz w:val="28"/>
          <w:szCs w:val="28"/>
        </w:rPr>
        <w:t xml:space="preserve"> </w:t>
      </w:r>
      <w:r w:rsidRPr="0033090D">
        <w:rPr>
          <w:rFonts w:ascii="Times New Roman" w:hAnsi="Times New Roman"/>
          <w:sz w:val="28"/>
          <w:szCs w:val="28"/>
        </w:rPr>
        <w:t>иметь</w:t>
      </w:r>
      <w:r w:rsidR="0033090D">
        <w:rPr>
          <w:rFonts w:ascii="Times New Roman" w:hAnsi="Times New Roman"/>
          <w:sz w:val="28"/>
          <w:szCs w:val="28"/>
        </w:rPr>
        <w:t xml:space="preserve"> </w:t>
      </w:r>
      <w:r w:rsidRPr="0033090D">
        <w:rPr>
          <w:rFonts w:ascii="Times New Roman" w:hAnsi="Times New Roman"/>
          <w:sz w:val="28"/>
          <w:szCs w:val="28"/>
        </w:rPr>
        <w:t>большой</w:t>
      </w:r>
      <w:r w:rsidR="0033090D">
        <w:rPr>
          <w:rFonts w:ascii="Times New Roman" w:hAnsi="Times New Roman"/>
          <w:sz w:val="28"/>
          <w:szCs w:val="28"/>
        </w:rPr>
        <w:t xml:space="preserve"> </w:t>
      </w:r>
      <w:r w:rsidRPr="0033090D">
        <w:rPr>
          <w:rFonts w:ascii="Times New Roman" w:hAnsi="Times New Roman"/>
          <w:sz w:val="28"/>
          <w:szCs w:val="28"/>
        </w:rPr>
        <w:t>объем</w:t>
      </w:r>
      <w:r w:rsidR="0033090D">
        <w:rPr>
          <w:rFonts w:ascii="Times New Roman" w:hAnsi="Times New Roman"/>
          <w:sz w:val="28"/>
          <w:szCs w:val="28"/>
        </w:rPr>
        <w:t xml:space="preserve"> </w:t>
      </w:r>
      <w:r w:rsidRPr="0033090D">
        <w:rPr>
          <w:rFonts w:ascii="Times New Roman" w:hAnsi="Times New Roman"/>
          <w:sz w:val="28"/>
          <w:szCs w:val="28"/>
        </w:rPr>
        <w:t>профессиональных</w:t>
      </w:r>
      <w:r w:rsidR="0033090D">
        <w:rPr>
          <w:rFonts w:ascii="Times New Roman" w:hAnsi="Times New Roman"/>
          <w:sz w:val="28"/>
          <w:szCs w:val="28"/>
        </w:rPr>
        <w:t xml:space="preserve"> </w:t>
      </w:r>
      <w:r w:rsidRPr="0033090D">
        <w:rPr>
          <w:rFonts w:ascii="Times New Roman" w:hAnsi="Times New Roman"/>
          <w:sz w:val="28"/>
          <w:szCs w:val="28"/>
        </w:rPr>
        <w:t>знаний и</w:t>
      </w:r>
      <w:r w:rsidR="0033090D">
        <w:rPr>
          <w:rFonts w:ascii="Times New Roman" w:hAnsi="Times New Roman"/>
          <w:sz w:val="28"/>
          <w:szCs w:val="28"/>
        </w:rPr>
        <w:t xml:space="preserve"> </w:t>
      </w:r>
      <w:r w:rsidRPr="0033090D">
        <w:rPr>
          <w:rFonts w:ascii="Times New Roman" w:hAnsi="Times New Roman"/>
          <w:sz w:val="28"/>
          <w:szCs w:val="28"/>
        </w:rPr>
        <w:t>умений, причем</w:t>
      </w:r>
      <w:r w:rsidR="0033090D">
        <w:rPr>
          <w:rFonts w:ascii="Times New Roman" w:hAnsi="Times New Roman"/>
          <w:sz w:val="28"/>
          <w:szCs w:val="28"/>
        </w:rPr>
        <w:t xml:space="preserve"> </w:t>
      </w:r>
      <w:r w:rsidRPr="0033090D">
        <w:rPr>
          <w:rFonts w:ascii="Times New Roman" w:hAnsi="Times New Roman"/>
          <w:sz w:val="28"/>
          <w:szCs w:val="28"/>
        </w:rPr>
        <w:t>в</w:t>
      </w:r>
      <w:r w:rsidR="0033090D">
        <w:rPr>
          <w:rFonts w:ascii="Times New Roman" w:hAnsi="Times New Roman"/>
          <w:sz w:val="28"/>
          <w:szCs w:val="28"/>
        </w:rPr>
        <w:t xml:space="preserve"> </w:t>
      </w:r>
      <w:r w:rsidRPr="0033090D">
        <w:rPr>
          <w:rFonts w:ascii="Times New Roman" w:hAnsi="Times New Roman"/>
          <w:sz w:val="28"/>
          <w:szCs w:val="28"/>
        </w:rPr>
        <w:t>различных</w:t>
      </w:r>
      <w:r w:rsidR="0033090D">
        <w:rPr>
          <w:rFonts w:ascii="Times New Roman" w:hAnsi="Times New Roman"/>
          <w:sz w:val="28"/>
          <w:szCs w:val="28"/>
        </w:rPr>
        <w:t xml:space="preserve"> </w:t>
      </w:r>
      <w:r w:rsidRPr="0033090D">
        <w:rPr>
          <w:rFonts w:ascii="Times New Roman" w:hAnsi="Times New Roman"/>
          <w:sz w:val="28"/>
          <w:szCs w:val="28"/>
        </w:rPr>
        <w:t>областях. Специалисты</w:t>
      </w:r>
      <w:r w:rsidR="0033090D">
        <w:rPr>
          <w:rFonts w:ascii="Times New Roman" w:hAnsi="Times New Roman"/>
          <w:sz w:val="28"/>
          <w:szCs w:val="28"/>
        </w:rPr>
        <w:t xml:space="preserve"> </w:t>
      </w:r>
      <w:r w:rsidRPr="0033090D">
        <w:rPr>
          <w:rFonts w:ascii="Times New Roman" w:hAnsi="Times New Roman"/>
          <w:sz w:val="28"/>
          <w:szCs w:val="28"/>
        </w:rPr>
        <w:t>четко должны</w:t>
      </w:r>
      <w:r w:rsidR="0033090D">
        <w:rPr>
          <w:rFonts w:ascii="Times New Roman" w:hAnsi="Times New Roman"/>
          <w:sz w:val="28"/>
          <w:szCs w:val="28"/>
        </w:rPr>
        <w:t xml:space="preserve"> </w:t>
      </w:r>
      <w:r w:rsidRPr="0033090D">
        <w:rPr>
          <w:rFonts w:ascii="Times New Roman" w:hAnsi="Times New Roman"/>
          <w:sz w:val="28"/>
          <w:szCs w:val="28"/>
        </w:rPr>
        <w:t>знать свои</w:t>
      </w:r>
      <w:r w:rsidR="0033090D">
        <w:rPr>
          <w:rFonts w:ascii="Times New Roman" w:hAnsi="Times New Roman"/>
          <w:sz w:val="28"/>
          <w:szCs w:val="28"/>
        </w:rPr>
        <w:t xml:space="preserve"> </w:t>
      </w:r>
      <w:r w:rsidRPr="0033090D">
        <w:rPr>
          <w:rFonts w:ascii="Times New Roman" w:hAnsi="Times New Roman"/>
          <w:sz w:val="28"/>
          <w:szCs w:val="28"/>
        </w:rPr>
        <w:t>функции, обязанности, быть психологом, дипломатом, разрешать вопросы населения не его компетенции</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Представителем нанимателя (работодателем) может быть глава сельского поселения, руководитель иного органа местного самоуправления, или иное лицо, уполномоченное исполнять обязанности представителя нанимателя (работодателя)</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нормативными правовыми актами Думы сельского поселения.</w:t>
      </w:r>
    </w:p>
    <w:p w:rsidR="0091285A" w:rsidRDefault="0091285A" w:rsidP="0033090D">
      <w:pPr>
        <w:keepNext/>
        <w:widowControl w:val="0"/>
        <w:spacing w:after="0" w:line="360" w:lineRule="auto"/>
        <w:ind w:firstLine="709"/>
        <w:jc w:val="both"/>
        <w:rPr>
          <w:rFonts w:ascii="Times New Roman" w:hAnsi="Times New Roman"/>
          <w:sz w:val="28"/>
          <w:szCs w:val="28"/>
        </w:rPr>
      </w:pPr>
    </w:p>
    <w:p w:rsidR="001C79C5" w:rsidRPr="0033090D" w:rsidRDefault="0091285A" w:rsidP="0033090D">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B5C1A" w:rsidRPr="0033090D">
        <w:rPr>
          <w:rFonts w:ascii="Times New Roman" w:hAnsi="Times New Roman"/>
          <w:sz w:val="28"/>
          <w:szCs w:val="28"/>
        </w:rPr>
        <w:t>2.3</w:t>
      </w:r>
      <w:r w:rsidR="001C79C5" w:rsidRPr="0033090D">
        <w:rPr>
          <w:rFonts w:ascii="Times New Roman" w:hAnsi="Times New Roman"/>
          <w:sz w:val="28"/>
          <w:szCs w:val="28"/>
        </w:rPr>
        <w:t xml:space="preserve"> Функциональные задачи</w:t>
      </w:r>
    </w:p>
    <w:p w:rsidR="0091285A" w:rsidRDefault="0091285A" w:rsidP="0033090D">
      <w:pPr>
        <w:keepNext/>
        <w:widowControl w:val="0"/>
        <w:spacing w:after="0" w:line="360" w:lineRule="auto"/>
        <w:ind w:firstLine="709"/>
        <w:jc w:val="both"/>
        <w:rPr>
          <w:rFonts w:ascii="Times New Roman" w:hAnsi="Times New Roman"/>
          <w:sz w:val="28"/>
          <w:szCs w:val="28"/>
        </w:rPr>
      </w:pP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Глава сельского поселения является высшим должностным лицом сельского поселения и наделяется</w:t>
      </w:r>
      <w:r w:rsidRPr="0033090D">
        <w:rPr>
          <w:rFonts w:ascii="Times New Roman" w:hAnsi="Times New Roman"/>
          <w:sz w:val="28"/>
        </w:rPr>
        <w:t xml:space="preserve"> </w:t>
      </w:r>
      <w:r w:rsidRPr="0033090D">
        <w:rPr>
          <w:rFonts w:ascii="Times New Roman" w:hAnsi="Times New Roman"/>
          <w:sz w:val="28"/>
          <w:szCs w:val="28"/>
        </w:rPr>
        <w:t>Уставом муниципального образования в соответствии с настоящей статьей собственными полномочиями по решению вопросов местного значения.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Он возглавляет администрацию сельского поселения, исполняет полномочия председателя Думы сельского поселения, избирается на муниципальных выборах сроком на 5 лет.</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Полномочия главы сельского поселения как Глава муниципального образования: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подписывает и обнародует в порядке, установленном настоящим Уставом, нормативные правовые акты, принятые Думой сельского поселения;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издает в пределах своих полномочий правовые акты;</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вправе требовать созыва внеочередного заседания Думы сельского поселения;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обеспечивает осуществление органами местного самоуправления полномочий по решению вопросов местного значения и отдельных</w:t>
      </w:r>
      <w:r w:rsidR="0033090D">
        <w:rPr>
          <w:rFonts w:ascii="Times New Roman" w:hAnsi="Times New Roman"/>
          <w:sz w:val="28"/>
          <w:szCs w:val="28"/>
        </w:rPr>
        <w:t xml:space="preserve"> </w:t>
      </w:r>
      <w:r w:rsidRPr="0033090D">
        <w:rPr>
          <w:rFonts w:ascii="Times New Roman" w:hAnsi="Times New Roman"/>
          <w:sz w:val="28"/>
          <w:szCs w:val="28"/>
        </w:rPr>
        <w:t>государственных полномочий, переданных органам местного самоуправления федеральными законами и законами Иркутской области;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представляет Думе сельского поселения ежегодные отчеты о результатах своей деятельности, в том числе и о решении вопросов, поставленных Думой сельского поселения;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осуществляет иные полномочия, закрепленные за ним законодательством и настоящим Уставом.</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Глава сельского поселения как Глава администрации сельского Поселения: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руководит деятельностью администрации сельского поселения, организует и обеспечивает исполнение полномочий администрации сельского поселения по решению вопросов местного значения, организует и обеспечивает исполнение отдельных полномочий, переданных администрации сельского поселения</w:t>
      </w:r>
      <w:r w:rsidR="0033090D">
        <w:rPr>
          <w:rFonts w:ascii="Times New Roman" w:hAnsi="Times New Roman"/>
          <w:sz w:val="28"/>
          <w:szCs w:val="28"/>
        </w:rPr>
        <w:t xml:space="preserve"> </w:t>
      </w:r>
      <w:r w:rsidRPr="0033090D">
        <w:rPr>
          <w:rFonts w:ascii="Times New Roman" w:hAnsi="Times New Roman"/>
          <w:sz w:val="28"/>
          <w:szCs w:val="28"/>
        </w:rPr>
        <w:t>органами</w:t>
      </w:r>
      <w:r w:rsidR="0033090D">
        <w:rPr>
          <w:rFonts w:ascii="Times New Roman" w:hAnsi="Times New Roman"/>
          <w:sz w:val="28"/>
          <w:szCs w:val="28"/>
        </w:rPr>
        <w:t xml:space="preserve"> </w:t>
      </w:r>
      <w:r w:rsidRPr="0033090D">
        <w:rPr>
          <w:rFonts w:ascii="Times New Roman" w:hAnsi="Times New Roman"/>
          <w:sz w:val="28"/>
          <w:szCs w:val="28"/>
        </w:rPr>
        <w:t>местного самоуправления</w:t>
      </w:r>
      <w:r w:rsidR="0033090D">
        <w:rPr>
          <w:rFonts w:ascii="Times New Roman" w:hAnsi="Times New Roman"/>
          <w:sz w:val="28"/>
          <w:szCs w:val="28"/>
        </w:rPr>
        <w:t xml:space="preserve"> </w:t>
      </w:r>
      <w:r w:rsidRPr="0033090D">
        <w:rPr>
          <w:rFonts w:ascii="Times New Roman" w:hAnsi="Times New Roman"/>
          <w:sz w:val="28"/>
          <w:szCs w:val="28"/>
        </w:rPr>
        <w:t>муниципального образования «Тулунский район» в соответствии с заключаемыми соглашениями;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приобретает и осуществляет имущественные и иные права и обязанности от имени сельского поселения, выступает в суде без доверенности от имени сельского</w:t>
      </w:r>
      <w:r w:rsidR="0033090D">
        <w:rPr>
          <w:rFonts w:ascii="Times New Roman" w:hAnsi="Times New Roman"/>
          <w:sz w:val="28"/>
          <w:szCs w:val="28"/>
        </w:rPr>
        <w:t xml:space="preserve"> </w:t>
      </w:r>
      <w:r w:rsidRPr="0033090D">
        <w:rPr>
          <w:rFonts w:ascii="Times New Roman" w:hAnsi="Times New Roman"/>
          <w:sz w:val="28"/>
          <w:szCs w:val="28"/>
        </w:rPr>
        <w:t>поселения;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-представляет администрацию сельского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издает правовые акты по вопросам, отнесенным к полномочиям Главы сельского поселения и администрации сельского поселения, а также по вопросам организации деятельности администрации сельского поселения;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утверждает положения об органах администрации сельского поселения, не наделенных правами юридического лица;</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назначает и освобождает от должности работников администрации сельского поселения, определяет их полномочия;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ежегодно отчитывается перед Думой о результатах деятельности местной администрации и иных</w:t>
      </w:r>
      <w:r w:rsidR="0033090D">
        <w:rPr>
          <w:rFonts w:ascii="Times New Roman" w:hAnsi="Times New Roman"/>
          <w:sz w:val="28"/>
          <w:szCs w:val="28"/>
        </w:rPr>
        <w:t xml:space="preserve"> </w:t>
      </w:r>
      <w:r w:rsidRPr="0033090D">
        <w:rPr>
          <w:rFonts w:ascii="Times New Roman" w:hAnsi="Times New Roman"/>
          <w:sz w:val="28"/>
          <w:szCs w:val="28"/>
        </w:rPr>
        <w:t>подведомственных ему органов местного самоуправления, в том числе о решении вопросов, поставленных Думой сельского поселения;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организует прием граждан;</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принимает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в соответствии с настоящим Уставом;</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организует выполнение решений Думы сельского поселения в рамках своих полномочий;</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представляет на рассмотрение и утверждение Думы сельского поселения проект местного бюджета и отчёт об его исполнении, в соответствии с решениями Думы сельского поселения распоряжается средствами местного бюджета;</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разрабатывает структуру администрации сельского поселения и представляет её на утверждение Думе сельского поселения;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в порядке, установленном решениями Думы сельского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и учреждений, назначает и освобождает от должности руководителей муниципальных организаций;</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осуществляет контроль по исполнению собственных правовых актов, организует проверку деятельности должностных лиц администрации сельского поселения и руководителей муниципальных предприятий и учреждений;</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в праве запрашивать в установленном порядке от организаций, расположенных на территории сельского Поселения, сведения, необходимые для анализа социально - экономического развития муниципального образования;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решает иные вопросы в соответствии с законодательством, настоящим Уставом и решениями Думы сельского поселения.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Глава</w:t>
      </w:r>
      <w:r w:rsidR="0033090D">
        <w:rPr>
          <w:rFonts w:ascii="Times New Roman" w:hAnsi="Times New Roman"/>
          <w:sz w:val="28"/>
          <w:szCs w:val="28"/>
        </w:rPr>
        <w:t xml:space="preserve"> </w:t>
      </w:r>
      <w:r w:rsidRPr="0033090D">
        <w:rPr>
          <w:rFonts w:ascii="Times New Roman" w:hAnsi="Times New Roman"/>
          <w:sz w:val="28"/>
          <w:szCs w:val="28"/>
        </w:rPr>
        <w:t>сельского поселения как председатель Думы сельского поселения: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w:t>
      </w:r>
      <w:r w:rsidRPr="0033090D">
        <w:rPr>
          <w:rFonts w:ascii="Times New Roman" w:hAnsi="Times New Roman"/>
          <w:sz w:val="28"/>
          <w:szCs w:val="28"/>
        </w:rPr>
        <w:tab/>
        <w:t>председательствует на заседаниях Думы сельского поселения, созывает очередные заседания Думы сельского поселения, заблаговременно доводит до сведения депутатов время и место проведения заседаний, а также проект повестки дня;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представляет Думу сельского</w:t>
      </w:r>
      <w:r w:rsidR="0033090D">
        <w:rPr>
          <w:rFonts w:ascii="Times New Roman" w:hAnsi="Times New Roman"/>
          <w:sz w:val="28"/>
          <w:szCs w:val="28"/>
        </w:rPr>
        <w:t xml:space="preserve"> </w:t>
      </w:r>
      <w:r w:rsidRPr="0033090D">
        <w:rPr>
          <w:rFonts w:ascii="Times New Roman" w:hAnsi="Times New Roman"/>
          <w:sz w:val="28"/>
          <w:szCs w:val="28"/>
        </w:rPr>
        <w:t>поселения в отношениях с иными органами местного самоуправления сельского</w:t>
      </w:r>
      <w:r w:rsidR="0033090D">
        <w:rPr>
          <w:rFonts w:ascii="Times New Roman" w:hAnsi="Times New Roman"/>
          <w:sz w:val="28"/>
          <w:szCs w:val="28"/>
        </w:rPr>
        <w:t xml:space="preserve"> </w:t>
      </w:r>
      <w:r w:rsidRPr="0033090D">
        <w:rPr>
          <w:rFonts w:ascii="Times New Roman" w:hAnsi="Times New Roman"/>
          <w:sz w:val="28"/>
          <w:szCs w:val="28"/>
        </w:rPr>
        <w:t>поселения, органами государственной власти, гражданами и организациями, без доверенности действует от имени Думы сельского поселения;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w:t>
      </w:r>
      <w:r w:rsidRPr="0033090D">
        <w:rPr>
          <w:rFonts w:ascii="Times New Roman" w:hAnsi="Times New Roman"/>
          <w:sz w:val="28"/>
          <w:szCs w:val="28"/>
        </w:rPr>
        <w:tab/>
        <w:t>в установленном законодательством порядке распоряжается денежными средствами, предусмотренными в бюджете на осуществление деятельности Думы сельского поселения;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Pr="0033090D">
        <w:rPr>
          <w:rFonts w:ascii="Times New Roman" w:hAnsi="Times New Roman"/>
          <w:sz w:val="28"/>
          <w:szCs w:val="28"/>
        </w:rPr>
        <w:tab/>
        <w:t>от имени Думы сельского поселения подписывает заявления в суды, выдает доверенности;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w:t>
      </w:r>
      <w:r w:rsidRPr="0033090D">
        <w:rPr>
          <w:rFonts w:ascii="Times New Roman" w:hAnsi="Times New Roman"/>
          <w:sz w:val="28"/>
          <w:szCs w:val="28"/>
        </w:rPr>
        <w:tab/>
        <w:t>подписывает протоколы заседаний Думы сельского поселения и другие документы в соответствии с действующим законодательством, настоящим Уставом, решениями Думы сельского поселения.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Ведущий</w:t>
      </w:r>
      <w:r w:rsidRPr="0033090D">
        <w:rPr>
          <w:rFonts w:ascii="Times New Roman" w:hAnsi="Times New Roman"/>
          <w:sz w:val="28"/>
          <w:szCs w:val="28"/>
        </w:rPr>
        <w:tab/>
        <w:t>специалист</w:t>
      </w:r>
      <w:r w:rsidR="0033090D">
        <w:rPr>
          <w:rFonts w:ascii="Times New Roman" w:hAnsi="Times New Roman"/>
          <w:sz w:val="28"/>
          <w:szCs w:val="28"/>
        </w:rPr>
        <w:t xml:space="preserve"> </w:t>
      </w:r>
      <w:r w:rsidRPr="0033090D">
        <w:rPr>
          <w:rFonts w:ascii="Times New Roman" w:hAnsi="Times New Roman"/>
          <w:sz w:val="28"/>
          <w:szCs w:val="28"/>
        </w:rPr>
        <w:t>по жилищным</w:t>
      </w:r>
      <w:r w:rsidR="0033090D">
        <w:rPr>
          <w:rFonts w:ascii="Times New Roman" w:hAnsi="Times New Roman"/>
          <w:sz w:val="28"/>
          <w:szCs w:val="28"/>
        </w:rPr>
        <w:t xml:space="preserve"> </w:t>
      </w:r>
      <w:r w:rsidRPr="0033090D">
        <w:rPr>
          <w:rFonts w:ascii="Times New Roman" w:hAnsi="Times New Roman"/>
          <w:sz w:val="28"/>
          <w:szCs w:val="28"/>
        </w:rPr>
        <w:t>вопросам, благоустройству и его обязанности, непосредственно</w:t>
      </w:r>
      <w:r w:rsidR="0033090D">
        <w:rPr>
          <w:rFonts w:ascii="Times New Roman" w:hAnsi="Times New Roman"/>
          <w:sz w:val="28"/>
          <w:szCs w:val="28"/>
        </w:rPr>
        <w:t xml:space="preserve"> </w:t>
      </w:r>
      <w:r w:rsidRPr="0033090D">
        <w:rPr>
          <w:rFonts w:ascii="Times New Roman" w:hAnsi="Times New Roman"/>
          <w:sz w:val="28"/>
          <w:szCs w:val="28"/>
        </w:rPr>
        <w:t>подчиняется</w:t>
      </w:r>
      <w:r w:rsidR="0033090D">
        <w:rPr>
          <w:rFonts w:ascii="Times New Roman" w:hAnsi="Times New Roman"/>
          <w:sz w:val="28"/>
          <w:szCs w:val="28"/>
        </w:rPr>
        <w:t xml:space="preserve"> </w:t>
      </w:r>
      <w:r w:rsidRPr="0033090D">
        <w:rPr>
          <w:rFonts w:ascii="Times New Roman" w:hAnsi="Times New Roman"/>
          <w:sz w:val="28"/>
          <w:szCs w:val="28"/>
        </w:rPr>
        <w:t>главе администрации:</w:t>
      </w:r>
    </w:p>
    <w:p w:rsidR="001C79C5" w:rsidRPr="0033090D" w:rsidRDefault="001C79C5" w:rsidP="0033090D">
      <w:pPr>
        <w:pStyle w:val="ConsNormal"/>
        <w:keepNext/>
        <w:widowControl w:val="0"/>
        <w:spacing w:line="360" w:lineRule="auto"/>
        <w:ind w:right="0" w:firstLine="709"/>
        <w:jc w:val="both"/>
        <w:rPr>
          <w:rFonts w:ascii="Times New Roman" w:hAnsi="Times New Roman" w:cs="Times New Roman"/>
          <w:sz w:val="28"/>
          <w:szCs w:val="28"/>
        </w:rPr>
      </w:pPr>
      <w:r w:rsidRPr="0033090D">
        <w:rPr>
          <w:rFonts w:ascii="Times New Roman" w:hAnsi="Times New Roman" w:cs="Times New Roman"/>
          <w:sz w:val="28"/>
          <w:szCs w:val="28"/>
        </w:rPr>
        <w:t xml:space="preserve">Ведет работу по тарифам на коммунальные услуги (ЖКХ), совместно с обслуживающими организациями, выдает справки различных форм на основании данных лицевых </w:t>
      </w:r>
      <w:r w:rsidRPr="0033090D">
        <w:rPr>
          <w:rFonts w:ascii="Times New Roman" w:hAnsi="Times New Roman" w:cs="Times New Roman"/>
          <w:sz w:val="28"/>
          <w:szCs w:val="28"/>
          <w:lang w:val="en-US"/>
        </w:rPr>
        <w:t>c</w:t>
      </w:r>
      <w:r w:rsidRPr="0033090D">
        <w:rPr>
          <w:rFonts w:ascii="Times New Roman" w:hAnsi="Times New Roman" w:cs="Times New Roman"/>
          <w:sz w:val="28"/>
          <w:szCs w:val="28"/>
        </w:rPr>
        <w:t>четов в похозяйственных книгах;</w:t>
      </w:r>
    </w:p>
    <w:p w:rsidR="001C79C5" w:rsidRPr="0033090D" w:rsidRDefault="001C79C5" w:rsidP="0033090D">
      <w:pPr>
        <w:pStyle w:val="ConsNormal"/>
        <w:keepNext/>
        <w:widowControl w:val="0"/>
        <w:spacing w:line="360" w:lineRule="auto"/>
        <w:ind w:right="0" w:firstLine="709"/>
        <w:jc w:val="both"/>
        <w:rPr>
          <w:rFonts w:ascii="Times New Roman" w:hAnsi="Times New Roman" w:cs="Times New Roman"/>
          <w:sz w:val="28"/>
          <w:szCs w:val="28"/>
        </w:rPr>
      </w:pPr>
      <w:r w:rsidRPr="0033090D">
        <w:rPr>
          <w:rFonts w:ascii="Times New Roman" w:hAnsi="Times New Roman" w:cs="Times New Roman"/>
          <w:sz w:val="28"/>
          <w:szCs w:val="28"/>
        </w:rPr>
        <w:t>- О наличии состава семьи;</w:t>
      </w:r>
    </w:p>
    <w:p w:rsidR="001C79C5" w:rsidRPr="0033090D" w:rsidRDefault="001C79C5" w:rsidP="0033090D">
      <w:pPr>
        <w:pStyle w:val="ConsNormal"/>
        <w:keepNext/>
        <w:widowControl w:val="0"/>
        <w:spacing w:line="360" w:lineRule="auto"/>
        <w:ind w:right="0" w:firstLine="709"/>
        <w:jc w:val="both"/>
        <w:rPr>
          <w:rFonts w:ascii="Times New Roman" w:hAnsi="Times New Roman" w:cs="Times New Roman"/>
          <w:sz w:val="28"/>
          <w:szCs w:val="28"/>
        </w:rPr>
      </w:pPr>
      <w:r w:rsidRPr="0033090D">
        <w:rPr>
          <w:rFonts w:ascii="Times New Roman" w:hAnsi="Times New Roman" w:cs="Times New Roman"/>
          <w:sz w:val="28"/>
          <w:szCs w:val="28"/>
        </w:rPr>
        <w:t>- О наличии личного подсобного хозяйства и сельхоз транспорта;</w:t>
      </w:r>
    </w:p>
    <w:p w:rsidR="001C79C5" w:rsidRPr="0033090D" w:rsidRDefault="001C79C5" w:rsidP="0033090D">
      <w:pPr>
        <w:pStyle w:val="ConsNormal"/>
        <w:keepNext/>
        <w:widowControl w:val="0"/>
        <w:spacing w:line="360" w:lineRule="auto"/>
        <w:ind w:right="0" w:firstLine="709"/>
        <w:jc w:val="both"/>
        <w:rPr>
          <w:rFonts w:ascii="Times New Roman" w:hAnsi="Times New Roman" w:cs="Times New Roman"/>
          <w:sz w:val="28"/>
          <w:szCs w:val="28"/>
        </w:rPr>
      </w:pPr>
      <w:r w:rsidRPr="0033090D">
        <w:rPr>
          <w:rFonts w:ascii="Times New Roman" w:hAnsi="Times New Roman" w:cs="Times New Roman"/>
          <w:sz w:val="28"/>
          <w:szCs w:val="28"/>
        </w:rPr>
        <w:t>- На</w:t>
      </w:r>
      <w:r w:rsidR="0033090D">
        <w:rPr>
          <w:rFonts w:ascii="Times New Roman" w:hAnsi="Times New Roman" w:cs="Times New Roman"/>
          <w:sz w:val="28"/>
          <w:szCs w:val="28"/>
        </w:rPr>
        <w:t xml:space="preserve"> </w:t>
      </w:r>
      <w:r w:rsidRPr="0033090D">
        <w:rPr>
          <w:rFonts w:ascii="Times New Roman" w:hAnsi="Times New Roman" w:cs="Times New Roman"/>
          <w:sz w:val="28"/>
          <w:szCs w:val="28"/>
        </w:rPr>
        <w:t>момент приватизации жилья.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Заключает договора жилого найма муниципального жилья. Из таблицы 2.2 видно, что количество заключенных договоров</w:t>
      </w:r>
      <w:r w:rsidR="0033090D">
        <w:rPr>
          <w:rFonts w:ascii="Times New Roman" w:hAnsi="Times New Roman"/>
          <w:sz w:val="28"/>
          <w:szCs w:val="28"/>
        </w:rPr>
        <w:t xml:space="preserve"> </w:t>
      </w:r>
      <w:r w:rsidRPr="0033090D">
        <w:rPr>
          <w:rFonts w:ascii="Times New Roman" w:hAnsi="Times New Roman"/>
          <w:sz w:val="28"/>
          <w:szCs w:val="28"/>
        </w:rPr>
        <w:t>найма жилого помещения с каждым годом уменьшается, так как</w:t>
      </w:r>
      <w:r w:rsidR="0033090D">
        <w:rPr>
          <w:rFonts w:ascii="Times New Roman" w:hAnsi="Times New Roman"/>
          <w:sz w:val="28"/>
          <w:szCs w:val="28"/>
        </w:rPr>
        <w:t xml:space="preserve"> </w:t>
      </w:r>
      <w:r w:rsidRPr="0033090D">
        <w:rPr>
          <w:rFonts w:ascii="Times New Roman" w:hAnsi="Times New Roman"/>
          <w:sz w:val="28"/>
          <w:szCs w:val="28"/>
        </w:rPr>
        <w:t>приватизация жилья заканчивается</w:t>
      </w:r>
      <w:r w:rsidR="0033090D">
        <w:rPr>
          <w:rFonts w:ascii="Times New Roman" w:hAnsi="Times New Roman"/>
          <w:sz w:val="28"/>
          <w:szCs w:val="28"/>
        </w:rPr>
        <w:t xml:space="preserve"> </w:t>
      </w:r>
      <w:r w:rsidRPr="0033090D">
        <w:rPr>
          <w:rFonts w:ascii="Times New Roman" w:hAnsi="Times New Roman"/>
          <w:sz w:val="28"/>
          <w:szCs w:val="28"/>
        </w:rPr>
        <w:t>к</w:t>
      </w:r>
      <w:r w:rsidR="0033090D">
        <w:rPr>
          <w:rFonts w:ascii="Times New Roman" w:hAnsi="Times New Roman"/>
          <w:sz w:val="28"/>
          <w:szCs w:val="28"/>
        </w:rPr>
        <w:t xml:space="preserve"> </w:t>
      </w:r>
      <w:r w:rsidRPr="0033090D">
        <w:rPr>
          <w:rFonts w:ascii="Times New Roman" w:hAnsi="Times New Roman"/>
          <w:sz w:val="28"/>
          <w:szCs w:val="28"/>
        </w:rPr>
        <w:t>марту</w:t>
      </w:r>
      <w:r w:rsidR="0033090D">
        <w:rPr>
          <w:rFonts w:ascii="Times New Roman" w:hAnsi="Times New Roman"/>
          <w:sz w:val="28"/>
          <w:szCs w:val="28"/>
        </w:rPr>
        <w:t xml:space="preserve"> </w:t>
      </w:r>
      <w:r w:rsidRPr="0033090D">
        <w:rPr>
          <w:rFonts w:ascii="Times New Roman" w:hAnsi="Times New Roman"/>
          <w:sz w:val="28"/>
          <w:szCs w:val="28"/>
        </w:rPr>
        <w:t>2010 года. Большая</w:t>
      </w:r>
      <w:r w:rsidR="0033090D">
        <w:rPr>
          <w:rFonts w:ascii="Times New Roman" w:hAnsi="Times New Roman"/>
          <w:sz w:val="28"/>
          <w:szCs w:val="28"/>
        </w:rPr>
        <w:t xml:space="preserve"> </w:t>
      </w:r>
      <w:r w:rsidRPr="0033090D">
        <w:rPr>
          <w:rFonts w:ascii="Times New Roman" w:hAnsi="Times New Roman"/>
          <w:sz w:val="28"/>
          <w:szCs w:val="28"/>
        </w:rPr>
        <w:t xml:space="preserve">часть населения приватизировало недвижимое имущество. </w:t>
      </w:r>
    </w:p>
    <w:p w:rsidR="0091285A" w:rsidRDefault="0091285A" w:rsidP="0033090D">
      <w:pPr>
        <w:keepNext/>
        <w:widowControl w:val="0"/>
        <w:spacing w:after="0" w:line="360" w:lineRule="auto"/>
        <w:ind w:firstLine="709"/>
        <w:jc w:val="both"/>
        <w:rPr>
          <w:rFonts w:ascii="Times New Roman" w:hAnsi="Times New Roman"/>
          <w:sz w:val="28"/>
          <w:szCs w:val="28"/>
        </w:rPr>
      </w:pPr>
    </w:p>
    <w:p w:rsidR="001C79C5" w:rsidRPr="0033090D" w:rsidRDefault="0091285A" w:rsidP="0033090D">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C79C5" w:rsidRPr="0033090D">
        <w:rPr>
          <w:rFonts w:ascii="Times New Roman" w:hAnsi="Times New Roman"/>
          <w:sz w:val="28"/>
          <w:szCs w:val="28"/>
        </w:rPr>
        <w:t>Таблица 2.2</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Динамика заключения договоров жилого найма муниципального имущества</w:t>
      </w:r>
    </w:p>
    <w:tbl>
      <w:tblPr>
        <w:tblW w:w="7049"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124"/>
      </w:tblGrid>
      <w:tr w:rsidR="001C79C5" w:rsidRPr="0091285A" w:rsidTr="0091285A">
        <w:trPr>
          <w:trHeight w:val="249"/>
        </w:trPr>
        <w:tc>
          <w:tcPr>
            <w:tcW w:w="1925"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Год</w:t>
            </w:r>
          </w:p>
        </w:tc>
        <w:tc>
          <w:tcPr>
            <w:tcW w:w="5124"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Количество договора жилого найма, шт.</w:t>
            </w:r>
          </w:p>
        </w:tc>
      </w:tr>
      <w:tr w:rsidR="001C79C5" w:rsidRPr="0091285A" w:rsidTr="0091285A">
        <w:trPr>
          <w:trHeight w:val="262"/>
        </w:trPr>
        <w:tc>
          <w:tcPr>
            <w:tcW w:w="1925" w:type="dxa"/>
          </w:tcPr>
          <w:p w:rsidR="001C79C5" w:rsidRPr="0091285A" w:rsidRDefault="001C79C5" w:rsidP="0091285A">
            <w:pPr>
              <w:keepNext/>
              <w:widowControl w:val="0"/>
              <w:spacing w:after="0" w:line="360" w:lineRule="auto"/>
              <w:jc w:val="both"/>
              <w:rPr>
                <w:rFonts w:ascii="Times New Roman" w:hAnsi="Times New Roman"/>
                <w:sz w:val="20"/>
                <w:szCs w:val="20"/>
                <w:lang w:val="en-US"/>
              </w:rPr>
            </w:pPr>
            <w:r w:rsidRPr="0091285A">
              <w:rPr>
                <w:rFonts w:ascii="Times New Roman" w:hAnsi="Times New Roman"/>
                <w:sz w:val="20"/>
                <w:szCs w:val="20"/>
                <w:lang w:val="en-US"/>
              </w:rPr>
              <w:t>1</w:t>
            </w:r>
          </w:p>
        </w:tc>
        <w:tc>
          <w:tcPr>
            <w:tcW w:w="5124"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2</w:t>
            </w:r>
          </w:p>
        </w:tc>
      </w:tr>
      <w:tr w:rsidR="001C79C5" w:rsidRPr="0091285A" w:rsidTr="0091285A">
        <w:trPr>
          <w:trHeight w:val="231"/>
        </w:trPr>
        <w:tc>
          <w:tcPr>
            <w:tcW w:w="1925" w:type="dxa"/>
          </w:tcPr>
          <w:p w:rsidR="001C79C5" w:rsidRPr="0091285A" w:rsidRDefault="001C79C5" w:rsidP="0091285A">
            <w:pPr>
              <w:keepNext/>
              <w:widowControl w:val="0"/>
              <w:spacing w:after="0" w:line="360" w:lineRule="auto"/>
              <w:jc w:val="both"/>
              <w:rPr>
                <w:rFonts w:ascii="Times New Roman" w:hAnsi="Times New Roman"/>
                <w:sz w:val="20"/>
                <w:szCs w:val="20"/>
                <w:lang w:val="en-US"/>
              </w:rPr>
            </w:pPr>
            <w:r w:rsidRPr="0091285A">
              <w:rPr>
                <w:rFonts w:ascii="Times New Roman" w:hAnsi="Times New Roman"/>
                <w:sz w:val="20"/>
                <w:szCs w:val="20"/>
                <w:lang w:val="en-US"/>
              </w:rPr>
              <w:t>2007</w:t>
            </w:r>
          </w:p>
        </w:tc>
        <w:tc>
          <w:tcPr>
            <w:tcW w:w="5124" w:type="dxa"/>
          </w:tcPr>
          <w:p w:rsidR="001C79C5" w:rsidRPr="0091285A" w:rsidRDefault="001C79C5" w:rsidP="0091285A">
            <w:pPr>
              <w:keepNext/>
              <w:widowControl w:val="0"/>
              <w:spacing w:after="0" w:line="360" w:lineRule="auto"/>
              <w:jc w:val="both"/>
              <w:rPr>
                <w:rFonts w:ascii="Times New Roman" w:hAnsi="Times New Roman"/>
                <w:sz w:val="20"/>
                <w:szCs w:val="20"/>
                <w:lang w:val="en-US"/>
              </w:rPr>
            </w:pPr>
            <w:r w:rsidRPr="0091285A">
              <w:rPr>
                <w:rFonts w:ascii="Times New Roman" w:hAnsi="Times New Roman"/>
                <w:sz w:val="20"/>
                <w:szCs w:val="20"/>
                <w:lang w:val="en-US"/>
              </w:rPr>
              <w:t xml:space="preserve">24 </w:t>
            </w:r>
          </w:p>
        </w:tc>
      </w:tr>
      <w:tr w:rsidR="001C79C5" w:rsidRPr="0091285A" w:rsidTr="0091285A">
        <w:trPr>
          <w:trHeight w:val="166"/>
        </w:trPr>
        <w:tc>
          <w:tcPr>
            <w:tcW w:w="1925" w:type="dxa"/>
          </w:tcPr>
          <w:p w:rsidR="001C79C5" w:rsidRPr="0091285A" w:rsidRDefault="001C79C5" w:rsidP="0091285A">
            <w:pPr>
              <w:keepNext/>
              <w:widowControl w:val="0"/>
              <w:spacing w:after="0" w:line="360" w:lineRule="auto"/>
              <w:jc w:val="both"/>
              <w:rPr>
                <w:rFonts w:ascii="Times New Roman" w:hAnsi="Times New Roman"/>
                <w:sz w:val="20"/>
                <w:szCs w:val="20"/>
                <w:lang w:val="en-US"/>
              </w:rPr>
            </w:pPr>
            <w:r w:rsidRPr="0091285A">
              <w:rPr>
                <w:rFonts w:ascii="Times New Roman" w:hAnsi="Times New Roman"/>
                <w:sz w:val="20"/>
                <w:szCs w:val="20"/>
                <w:lang w:val="en-US"/>
              </w:rPr>
              <w:t>2008</w:t>
            </w:r>
          </w:p>
        </w:tc>
        <w:tc>
          <w:tcPr>
            <w:tcW w:w="5124" w:type="dxa"/>
          </w:tcPr>
          <w:p w:rsidR="001C79C5" w:rsidRPr="0091285A" w:rsidRDefault="001C79C5" w:rsidP="0091285A">
            <w:pPr>
              <w:keepNext/>
              <w:widowControl w:val="0"/>
              <w:spacing w:after="0" w:line="360" w:lineRule="auto"/>
              <w:jc w:val="both"/>
              <w:rPr>
                <w:rFonts w:ascii="Times New Roman" w:hAnsi="Times New Roman"/>
                <w:sz w:val="20"/>
                <w:szCs w:val="20"/>
                <w:lang w:val="en-US"/>
              </w:rPr>
            </w:pPr>
            <w:r w:rsidRPr="0091285A">
              <w:rPr>
                <w:rFonts w:ascii="Times New Roman" w:hAnsi="Times New Roman"/>
                <w:sz w:val="20"/>
                <w:szCs w:val="20"/>
                <w:lang w:val="en-US"/>
              </w:rPr>
              <w:t xml:space="preserve">48 </w:t>
            </w:r>
          </w:p>
        </w:tc>
      </w:tr>
      <w:tr w:rsidR="001C79C5" w:rsidRPr="0091285A" w:rsidTr="0091285A">
        <w:trPr>
          <w:trHeight w:val="242"/>
        </w:trPr>
        <w:tc>
          <w:tcPr>
            <w:tcW w:w="1925" w:type="dxa"/>
          </w:tcPr>
          <w:p w:rsidR="001C79C5" w:rsidRPr="0091285A" w:rsidRDefault="001C79C5" w:rsidP="0091285A">
            <w:pPr>
              <w:keepNext/>
              <w:widowControl w:val="0"/>
              <w:spacing w:after="0" w:line="360" w:lineRule="auto"/>
              <w:jc w:val="both"/>
              <w:rPr>
                <w:rFonts w:ascii="Times New Roman" w:hAnsi="Times New Roman"/>
                <w:sz w:val="20"/>
                <w:szCs w:val="20"/>
                <w:lang w:val="en-US"/>
              </w:rPr>
            </w:pPr>
            <w:r w:rsidRPr="0091285A">
              <w:rPr>
                <w:rFonts w:ascii="Times New Roman" w:hAnsi="Times New Roman"/>
                <w:sz w:val="20"/>
                <w:szCs w:val="20"/>
                <w:lang w:val="en-US"/>
              </w:rPr>
              <w:t>2009</w:t>
            </w:r>
          </w:p>
        </w:tc>
        <w:tc>
          <w:tcPr>
            <w:tcW w:w="5124" w:type="dxa"/>
          </w:tcPr>
          <w:p w:rsidR="001C79C5" w:rsidRPr="0091285A" w:rsidRDefault="001C79C5" w:rsidP="0091285A">
            <w:pPr>
              <w:keepNext/>
              <w:widowControl w:val="0"/>
              <w:spacing w:after="0" w:line="360" w:lineRule="auto"/>
              <w:jc w:val="both"/>
              <w:rPr>
                <w:rFonts w:ascii="Times New Roman" w:hAnsi="Times New Roman"/>
                <w:sz w:val="20"/>
                <w:szCs w:val="20"/>
                <w:lang w:val="en-US"/>
              </w:rPr>
            </w:pPr>
            <w:r w:rsidRPr="0091285A">
              <w:rPr>
                <w:rFonts w:ascii="Times New Roman" w:hAnsi="Times New Roman"/>
                <w:sz w:val="20"/>
                <w:szCs w:val="20"/>
                <w:lang w:val="en-US"/>
              </w:rPr>
              <w:t xml:space="preserve">14 </w:t>
            </w:r>
          </w:p>
        </w:tc>
      </w:tr>
    </w:tbl>
    <w:p w:rsidR="0091285A" w:rsidRDefault="0091285A" w:rsidP="0033090D">
      <w:pPr>
        <w:keepNext/>
        <w:widowControl w:val="0"/>
        <w:spacing w:after="0" w:line="360" w:lineRule="auto"/>
        <w:ind w:firstLine="709"/>
        <w:jc w:val="both"/>
        <w:rPr>
          <w:rFonts w:ascii="Times New Roman" w:hAnsi="Times New Roman"/>
          <w:sz w:val="28"/>
          <w:szCs w:val="28"/>
        </w:rPr>
      </w:pP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По данным таблицы</w:t>
      </w:r>
      <w:r w:rsidR="0033090D">
        <w:rPr>
          <w:rFonts w:ascii="Times New Roman" w:hAnsi="Times New Roman"/>
          <w:sz w:val="28"/>
          <w:szCs w:val="28"/>
        </w:rPr>
        <w:t xml:space="preserve"> </w:t>
      </w:r>
      <w:r w:rsidRPr="0033090D">
        <w:rPr>
          <w:rFonts w:ascii="Times New Roman" w:hAnsi="Times New Roman"/>
          <w:sz w:val="28"/>
          <w:szCs w:val="28"/>
        </w:rPr>
        <w:t>видно, что количество выданных справок населению о наличии состава семьи за пе</w:t>
      </w:r>
      <w:r w:rsidR="00C358EB" w:rsidRPr="0033090D">
        <w:rPr>
          <w:rFonts w:ascii="Times New Roman" w:hAnsi="Times New Roman"/>
          <w:sz w:val="28"/>
          <w:szCs w:val="28"/>
        </w:rPr>
        <w:t>риод</w:t>
      </w:r>
      <w:r w:rsidR="0033090D">
        <w:rPr>
          <w:rFonts w:ascii="Times New Roman" w:hAnsi="Times New Roman"/>
          <w:sz w:val="28"/>
          <w:szCs w:val="28"/>
        </w:rPr>
        <w:t xml:space="preserve"> </w:t>
      </w:r>
      <w:r w:rsidR="00C358EB" w:rsidRPr="0033090D">
        <w:rPr>
          <w:rFonts w:ascii="Times New Roman" w:hAnsi="Times New Roman"/>
          <w:sz w:val="28"/>
          <w:szCs w:val="28"/>
        </w:rPr>
        <w:t xml:space="preserve">с </w:t>
      </w:r>
      <w:smartTag w:uri="urn:schemas-microsoft-com:office:smarttags" w:element="metricconverter">
        <w:smartTagPr>
          <w:attr w:name="ProductID" w:val="2007 г"/>
        </w:smartTagPr>
        <w:r w:rsidR="00C358EB" w:rsidRPr="0033090D">
          <w:rPr>
            <w:rFonts w:ascii="Times New Roman" w:hAnsi="Times New Roman"/>
            <w:sz w:val="28"/>
            <w:szCs w:val="28"/>
          </w:rPr>
          <w:t>2007</w:t>
        </w:r>
        <w:r w:rsidRPr="0033090D">
          <w:rPr>
            <w:rFonts w:ascii="Times New Roman" w:hAnsi="Times New Roman"/>
            <w:sz w:val="28"/>
            <w:szCs w:val="28"/>
          </w:rPr>
          <w:t xml:space="preserve"> г</w:t>
        </w:r>
      </w:smartTag>
      <w:r w:rsidRPr="0033090D">
        <w:rPr>
          <w:rFonts w:ascii="Times New Roman" w:hAnsi="Times New Roman"/>
          <w:sz w:val="28"/>
          <w:szCs w:val="28"/>
        </w:rPr>
        <w:t xml:space="preserve">. по </w:t>
      </w:r>
      <w:smartTag w:uri="urn:schemas-microsoft-com:office:smarttags" w:element="metricconverter">
        <w:smartTagPr>
          <w:attr w:name="ProductID" w:val="2009 г"/>
        </w:smartTagPr>
        <w:r w:rsidRPr="0033090D">
          <w:rPr>
            <w:rFonts w:ascii="Times New Roman" w:hAnsi="Times New Roman"/>
            <w:sz w:val="28"/>
            <w:szCs w:val="28"/>
          </w:rPr>
          <w:t>2009 г</w:t>
        </w:r>
      </w:smartTag>
      <w:r w:rsidRPr="0033090D">
        <w:rPr>
          <w:rFonts w:ascii="Times New Roman" w:hAnsi="Times New Roman"/>
          <w:sz w:val="28"/>
          <w:szCs w:val="28"/>
        </w:rPr>
        <w:t xml:space="preserve">. удвоилось. </w:t>
      </w:r>
    </w:p>
    <w:p w:rsidR="0091285A" w:rsidRDefault="0091285A" w:rsidP="0033090D">
      <w:pPr>
        <w:keepNext/>
        <w:widowControl w:val="0"/>
        <w:spacing w:after="0" w:line="360" w:lineRule="auto"/>
        <w:ind w:firstLine="709"/>
        <w:jc w:val="both"/>
        <w:rPr>
          <w:rFonts w:ascii="Times New Roman" w:hAnsi="Times New Roman"/>
          <w:sz w:val="28"/>
          <w:szCs w:val="28"/>
        </w:rPr>
      </w:pP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Таблица 2.3</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Динамика выдачи справок населению о наличии состава семьи </w:t>
      </w:r>
    </w:p>
    <w:tbl>
      <w:tblPr>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111"/>
      </w:tblGrid>
      <w:tr w:rsidR="001C79C5" w:rsidRPr="0091285A" w:rsidTr="0091285A">
        <w:trPr>
          <w:trHeight w:val="340"/>
        </w:trPr>
        <w:tc>
          <w:tcPr>
            <w:tcW w:w="2126"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Год</w:t>
            </w:r>
          </w:p>
        </w:tc>
        <w:tc>
          <w:tcPr>
            <w:tcW w:w="4111" w:type="dxa"/>
          </w:tcPr>
          <w:p w:rsidR="001C79C5" w:rsidRPr="0091285A" w:rsidRDefault="001C79C5" w:rsidP="0091285A">
            <w:pPr>
              <w:keepNext/>
              <w:widowControl w:val="0"/>
              <w:tabs>
                <w:tab w:val="left" w:pos="200"/>
                <w:tab w:val="center" w:pos="2285"/>
              </w:tabs>
              <w:spacing w:after="0" w:line="360" w:lineRule="auto"/>
              <w:jc w:val="both"/>
              <w:rPr>
                <w:rFonts w:ascii="Times New Roman" w:hAnsi="Times New Roman"/>
                <w:sz w:val="20"/>
                <w:szCs w:val="20"/>
              </w:rPr>
            </w:pPr>
            <w:r w:rsidRPr="0091285A">
              <w:rPr>
                <w:rFonts w:ascii="Times New Roman" w:hAnsi="Times New Roman"/>
                <w:sz w:val="20"/>
                <w:szCs w:val="20"/>
              </w:rPr>
              <w:tab/>
            </w:r>
            <w:r w:rsidRPr="0091285A">
              <w:rPr>
                <w:rFonts w:ascii="Times New Roman" w:hAnsi="Times New Roman"/>
                <w:sz w:val="20"/>
                <w:szCs w:val="20"/>
              </w:rPr>
              <w:tab/>
              <w:t>Количество, шт.</w:t>
            </w:r>
          </w:p>
        </w:tc>
      </w:tr>
      <w:tr w:rsidR="001C79C5" w:rsidRPr="0091285A" w:rsidTr="0091285A">
        <w:trPr>
          <w:trHeight w:val="140"/>
        </w:trPr>
        <w:tc>
          <w:tcPr>
            <w:tcW w:w="2126"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1</w:t>
            </w:r>
          </w:p>
        </w:tc>
        <w:tc>
          <w:tcPr>
            <w:tcW w:w="4111" w:type="dxa"/>
          </w:tcPr>
          <w:p w:rsidR="001C79C5" w:rsidRPr="0091285A" w:rsidRDefault="001C79C5" w:rsidP="0091285A">
            <w:pPr>
              <w:keepNext/>
              <w:widowControl w:val="0"/>
              <w:tabs>
                <w:tab w:val="left" w:pos="200"/>
                <w:tab w:val="center" w:pos="2285"/>
              </w:tabs>
              <w:spacing w:after="0" w:line="360" w:lineRule="auto"/>
              <w:jc w:val="both"/>
              <w:rPr>
                <w:rFonts w:ascii="Times New Roman" w:hAnsi="Times New Roman"/>
                <w:sz w:val="20"/>
                <w:szCs w:val="20"/>
              </w:rPr>
            </w:pPr>
            <w:r w:rsidRPr="0091285A">
              <w:rPr>
                <w:rFonts w:ascii="Times New Roman" w:hAnsi="Times New Roman"/>
                <w:sz w:val="20"/>
                <w:szCs w:val="20"/>
              </w:rPr>
              <w:t>2</w:t>
            </w:r>
          </w:p>
        </w:tc>
      </w:tr>
      <w:tr w:rsidR="001C79C5" w:rsidRPr="0091285A" w:rsidTr="0091285A">
        <w:tc>
          <w:tcPr>
            <w:tcW w:w="2126"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 xml:space="preserve"> 2006</w:t>
            </w:r>
          </w:p>
        </w:tc>
        <w:tc>
          <w:tcPr>
            <w:tcW w:w="4111"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960</w:t>
            </w:r>
          </w:p>
        </w:tc>
      </w:tr>
      <w:tr w:rsidR="001C79C5" w:rsidRPr="0091285A" w:rsidTr="0091285A">
        <w:tc>
          <w:tcPr>
            <w:tcW w:w="2126"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 xml:space="preserve"> 2007</w:t>
            </w:r>
          </w:p>
        </w:tc>
        <w:tc>
          <w:tcPr>
            <w:tcW w:w="4111"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1200</w:t>
            </w:r>
          </w:p>
        </w:tc>
      </w:tr>
      <w:tr w:rsidR="001C79C5" w:rsidRPr="0091285A" w:rsidTr="0091285A">
        <w:tc>
          <w:tcPr>
            <w:tcW w:w="2126"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2008</w:t>
            </w:r>
          </w:p>
        </w:tc>
        <w:tc>
          <w:tcPr>
            <w:tcW w:w="4111"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1260</w:t>
            </w:r>
          </w:p>
        </w:tc>
      </w:tr>
      <w:tr w:rsidR="001C79C5" w:rsidRPr="0091285A" w:rsidTr="0091285A">
        <w:tc>
          <w:tcPr>
            <w:tcW w:w="2126"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2009</w:t>
            </w:r>
          </w:p>
        </w:tc>
        <w:tc>
          <w:tcPr>
            <w:tcW w:w="4111"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1800</w:t>
            </w:r>
          </w:p>
        </w:tc>
      </w:tr>
    </w:tbl>
    <w:p w:rsidR="0091285A" w:rsidRDefault="0091285A" w:rsidP="0033090D">
      <w:pPr>
        <w:keepNext/>
        <w:widowControl w:val="0"/>
        <w:spacing w:after="0" w:line="360" w:lineRule="auto"/>
        <w:ind w:firstLine="709"/>
        <w:jc w:val="both"/>
        <w:rPr>
          <w:rFonts w:ascii="Times New Roman" w:hAnsi="Times New Roman"/>
          <w:sz w:val="28"/>
          <w:szCs w:val="28"/>
        </w:rPr>
      </w:pP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По данным таблицы 2.3 виден количественный рост выдачи справок, т.к. населению необходимо предоставлять их в различные организации и предприятия для оформления субсидий на предоставление льгот по начислению подоходного налога, на оформление документов по случаю рождения ребенка, на погребение, для приватизации</w:t>
      </w:r>
      <w:r w:rsidR="0033090D">
        <w:rPr>
          <w:rFonts w:ascii="Times New Roman" w:hAnsi="Times New Roman"/>
          <w:sz w:val="28"/>
          <w:szCs w:val="28"/>
        </w:rPr>
        <w:t xml:space="preserve"> </w:t>
      </w:r>
      <w:r w:rsidRPr="0033090D">
        <w:rPr>
          <w:rFonts w:ascii="Times New Roman" w:hAnsi="Times New Roman"/>
          <w:sz w:val="28"/>
          <w:szCs w:val="28"/>
        </w:rPr>
        <w:t>жилья и оформления документов на наследство.</w:t>
      </w:r>
      <w:r w:rsidR="00F71CA2" w:rsidRPr="0033090D">
        <w:rPr>
          <w:rFonts w:ascii="Times New Roman" w:hAnsi="Times New Roman"/>
          <w:sz w:val="28"/>
          <w:szCs w:val="28"/>
        </w:rPr>
        <w:t xml:space="preserve"> </w:t>
      </w:r>
      <w:r w:rsidRPr="0033090D">
        <w:rPr>
          <w:rFonts w:ascii="Times New Roman" w:hAnsi="Times New Roman"/>
          <w:sz w:val="28"/>
          <w:szCs w:val="28"/>
        </w:rPr>
        <w:t>С 1 сентября 2006 года вступил Федеральный закон № 93-ФЗ от 30.06.2006 г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(Закон о дачной амнистии).</w:t>
      </w:r>
      <w:r w:rsidR="00F71CA2" w:rsidRPr="0033090D">
        <w:rPr>
          <w:rFonts w:ascii="Times New Roman" w:hAnsi="Times New Roman"/>
          <w:sz w:val="28"/>
          <w:szCs w:val="28"/>
        </w:rPr>
        <w:t xml:space="preserve"> </w:t>
      </w:r>
    </w:p>
    <w:p w:rsidR="0091285A" w:rsidRDefault="0091285A" w:rsidP="0033090D">
      <w:pPr>
        <w:keepNext/>
        <w:widowControl w:val="0"/>
        <w:spacing w:after="0" w:line="360" w:lineRule="auto"/>
        <w:ind w:firstLine="709"/>
        <w:jc w:val="both"/>
        <w:rPr>
          <w:rFonts w:ascii="Times New Roman" w:hAnsi="Times New Roman"/>
          <w:sz w:val="28"/>
          <w:szCs w:val="28"/>
        </w:rPr>
      </w:pPr>
    </w:p>
    <w:p w:rsidR="001C79C5" w:rsidRPr="0033090D" w:rsidRDefault="0091285A" w:rsidP="0033090D">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C79C5" w:rsidRPr="0033090D">
        <w:rPr>
          <w:rFonts w:ascii="Times New Roman" w:hAnsi="Times New Roman"/>
          <w:sz w:val="28"/>
          <w:szCs w:val="28"/>
        </w:rPr>
        <w:t>Таблица 2.4</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Количество выписок из хозяйственной книги о наличии у гражданина права</w:t>
      </w:r>
      <w:r w:rsidR="0033090D">
        <w:rPr>
          <w:rFonts w:ascii="Times New Roman" w:hAnsi="Times New Roman"/>
          <w:sz w:val="28"/>
          <w:szCs w:val="28"/>
        </w:rPr>
        <w:t xml:space="preserve"> </w:t>
      </w:r>
      <w:r w:rsidRPr="0033090D">
        <w:rPr>
          <w:rFonts w:ascii="Times New Roman" w:hAnsi="Times New Roman"/>
          <w:sz w:val="28"/>
          <w:szCs w:val="28"/>
        </w:rPr>
        <w:t>на земельный участок</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4248"/>
      </w:tblGrid>
      <w:tr w:rsidR="001C79C5" w:rsidRPr="0091285A" w:rsidTr="0091285A">
        <w:trPr>
          <w:trHeight w:val="250"/>
        </w:trPr>
        <w:tc>
          <w:tcPr>
            <w:tcW w:w="2461"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Год</w:t>
            </w:r>
          </w:p>
        </w:tc>
        <w:tc>
          <w:tcPr>
            <w:tcW w:w="4248"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Количество выписок из хоз. книги (шт.)</w:t>
            </w:r>
          </w:p>
        </w:tc>
      </w:tr>
      <w:tr w:rsidR="003C241F" w:rsidRPr="0091285A" w:rsidTr="0091285A">
        <w:trPr>
          <w:trHeight w:val="272"/>
        </w:trPr>
        <w:tc>
          <w:tcPr>
            <w:tcW w:w="2461" w:type="dxa"/>
          </w:tcPr>
          <w:p w:rsidR="003C241F" w:rsidRPr="0091285A" w:rsidRDefault="003C241F"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1</w:t>
            </w:r>
          </w:p>
        </w:tc>
        <w:tc>
          <w:tcPr>
            <w:tcW w:w="4248" w:type="dxa"/>
          </w:tcPr>
          <w:p w:rsidR="003C241F" w:rsidRPr="0091285A" w:rsidRDefault="003C241F"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2</w:t>
            </w:r>
          </w:p>
        </w:tc>
      </w:tr>
      <w:tr w:rsidR="001C79C5" w:rsidRPr="0091285A" w:rsidTr="0091285A">
        <w:trPr>
          <w:trHeight w:val="364"/>
        </w:trPr>
        <w:tc>
          <w:tcPr>
            <w:tcW w:w="2461"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2006</w:t>
            </w:r>
          </w:p>
        </w:tc>
        <w:tc>
          <w:tcPr>
            <w:tcW w:w="4248"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18</w:t>
            </w:r>
          </w:p>
        </w:tc>
      </w:tr>
      <w:tr w:rsidR="001C79C5" w:rsidRPr="0091285A" w:rsidTr="0091285A">
        <w:trPr>
          <w:trHeight w:val="269"/>
        </w:trPr>
        <w:tc>
          <w:tcPr>
            <w:tcW w:w="2461"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2007</w:t>
            </w:r>
          </w:p>
        </w:tc>
        <w:tc>
          <w:tcPr>
            <w:tcW w:w="4248"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34</w:t>
            </w:r>
          </w:p>
        </w:tc>
      </w:tr>
      <w:tr w:rsidR="001C79C5" w:rsidRPr="0091285A" w:rsidTr="0091285A">
        <w:trPr>
          <w:trHeight w:val="360"/>
        </w:trPr>
        <w:tc>
          <w:tcPr>
            <w:tcW w:w="2461"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2008</w:t>
            </w:r>
          </w:p>
        </w:tc>
        <w:tc>
          <w:tcPr>
            <w:tcW w:w="4248"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28</w:t>
            </w:r>
          </w:p>
        </w:tc>
      </w:tr>
      <w:tr w:rsidR="001C79C5" w:rsidRPr="0091285A" w:rsidTr="0091285A">
        <w:trPr>
          <w:trHeight w:val="266"/>
        </w:trPr>
        <w:tc>
          <w:tcPr>
            <w:tcW w:w="2461"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2009</w:t>
            </w:r>
          </w:p>
        </w:tc>
        <w:tc>
          <w:tcPr>
            <w:tcW w:w="4248" w:type="dxa"/>
          </w:tcPr>
          <w:p w:rsidR="001C79C5" w:rsidRPr="0091285A" w:rsidRDefault="001C79C5" w:rsidP="0091285A">
            <w:pPr>
              <w:keepNext/>
              <w:widowControl w:val="0"/>
              <w:spacing w:after="0" w:line="360" w:lineRule="auto"/>
              <w:jc w:val="both"/>
              <w:rPr>
                <w:rFonts w:ascii="Times New Roman" w:hAnsi="Times New Roman"/>
                <w:sz w:val="20"/>
                <w:szCs w:val="20"/>
              </w:rPr>
            </w:pPr>
            <w:r w:rsidRPr="0091285A">
              <w:rPr>
                <w:rFonts w:ascii="Times New Roman" w:hAnsi="Times New Roman"/>
                <w:sz w:val="20"/>
                <w:szCs w:val="20"/>
              </w:rPr>
              <w:t>112</w:t>
            </w:r>
          </w:p>
        </w:tc>
      </w:tr>
    </w:tbl>
    <w:p w:rsidR="0091285A" w:rsidRDefault="0091285A" w:rsidP="0033090D">
      <w:pPr>
        <w:keepNext/>
        <w:widowControl w:val="0"/>
        <w:spacing w:after="0" w:line="360" w:lineRule="auto"/>
        <w:ind w:firstLine="709"/>
        <w:jc w:val="both"/>
        <w:rPr>
          <w:rFonts w:ascii="Times New Roman" w:hAnsi="Times New Roman"/>
          <w:sz w:val="28"/>
          <w:szCs w:val="28"/>
        </w:rPr>
      </w:pPr>
    </w:p>
    <w:p w:rsidR="00F71CA2" w:rsidRPr="0033090D" w:rsidRDefault="00F71CA2"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Согласно закону о дачной амнистии в упрощенном порядке оформляется право на земельные участки для ведения личного подсобного хозяйства, садоводства, огородничества. Также представлена наглядная картина</w:t>
      </w:r>
      <w:r w:rsidR="0033090D">
        <w:rPr>
          <w:rFonts w:ascii="Times New Roman" w:hAnsi="Times New Roman"/>
          <w:sz w:val="28"/>
          <w:szCs w:val="28"/>
        </w:rPr>
        <w:t xml:space="preserve"> </w:t>
      </w:r>
      <w:r w:rsidRPr="0033090D">
        <w:rPr>
          <w:rFonts w:ascii="Times New Roman" w:hAnsi="Times New Roman"/>
          <w:sz w:val="28"/>
          <w:szCs w:val="28"/>
        </w:rPr>
        <w:t>по выдаче выписок из похозяйственных книг о наличии у граждан прав на землю (постоянное бессрочное пользование, аренда, собственность) в таблице 2.4.</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Отсутствие</w:t>
      </w:r>
      <w:r w:rsidR="0033090D">
        <w:rPr>
          <w:rFonts w:ascii="Times New Roman" w:hAnsi="Times New Roman"/>
          <w:sz w:val="28"/>
          <w:szCs w:val="28"/>
        </w:rPr>
        <w:t xml:space="preserve"> </w:t>
      </w:r>
      <w:r w:rsidRPr="0033090D">
        <w:rPr>
          <w:rFonts w:ascii="Times New Roman" w:hAnsi="Times New Roman"/>
          <w:sz w:val="28"/>
          <w:szCs w:val="28"/>
        </w:rPr>
        <w:t>электронной сетевой базы в администрации</w:t>
      </w:r>
      <w:r w:rsidR="0033090D">
        <w:rPr>
          <w:rFonts w:ascii="Times New Roman" w:hAnsi="Times New Roman"/>
          <w:sz w:val="28"/>
          <w:szCs w:val="28"/>
        </w:rPr>
        <w:t xml:space="preserve"> </w:t>
      </w:r>
      <w:r w:rsidRPr="0033090D">
        <w:rPr>
          <w:rFonts w:ascii="Times New Roman" w:hAnsi="Times New Roman"/>
          <w:sz w:val="28"/>
          <w:szCs w:val="28"/>
        </w:rPr>
        <w:t>усложняет</w:t>
      </w:r>
      <w:r w:rsidR="0033090D">
        <w:rPr>
          <w:rFonts w:ascii="Times New Roman" w:hAnsi="Times New Roman"/>
          <w:sz w:val="28"/>
          <w:szCs w:val="28"/>
        </w:rPr>
        <w:t xml:space="preserve"> </w:t>
      </w:r>
      <w:r w:rsidRPr="0033090D">
        <w:rPr>
          <w:rFonts w:ascii="Times New Roman" w:hAnsi="Times New Roman"/>
          <w:sz w:val="28"/>
          <w:szCs w:val="28"/>
        </w:rPr>
        <w:t>процесс поиска, выдачи</w:t>
      </w:r>
      <w:r w:rsidR="0033090D">
        <w:rPr>
          <w:rFonts w:ascii="Times New Roman" w:hAnsi="Times New Roman"/>
          <w:sz w:val="28"/>
          <w:szCs w:val="28"/>
        </w:rPr>
        <w:t xml:space="preserve"> </w:t>
      </w:r>
      <w:r w:rsidRPr="0033090D">
        <w:rPr>
          <w:rFonts w:ascii="Times New Roman" w:hAnsi="Times New Roman"/>
          <w:sz w:val="28"/>
          <w:szCs w:val="28"/>
        </w:rPr>
        <w:t>запрашиваемой информации, выдачи необходимых документов. Порождает необходимость обращаться населению по одному и тому же вопросу к разным</w:t>
      </w:r>
      <w:r w:rsidR="0033090D">
        <w:rPr>
          <w:rFonts w:ascii="Times New Roman" w:hAnsi="Times New Roman"/>
          <w:sz w:val="28"/>
          <w:szCs w:val="28"/>
        </w:rPr>
        <w:t xml:space="preserve"> </w:t>
      </w:r>
      <w:r w:rsidRPr="0033090D">
        <w:rPr>
          <w:rFonts w:ascii="Times New Roman" w:hAnsi="Times New Roman"/>
          <w:sz w:val="28"/>
          <w:szCs w:val="28"/>
        </w:rPr>
        <w:t>специалистам.</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Ведущий специалист по организационной и кадровой работе и его обязанности, непосредственно</w:t>
      </w:r>
      <w:r w:rsidR="0033090D">
        <w:rPr>
          <w:rFonts w:ascii="Times New Roman" w:hAnsi="Times New Roman"/>
          <w:sz w:val="28"/>
          <w:szCs w:val="28"/>
        </w:rPr>
        <w:t xml:space="preserve"> </w:t>
      </w:r>
      <w:r w:rsidRPr="0033090D">
        <w:rPr>
          <w:rFonts w:ascii="Times New Roman" w:hAnsi="Times New Roman"/>
          <w:sz w:val="28"/>
          <w:szCs w:val="28"/>
        </w:rPr>
        <w:t>подчиняется</w:t>
      </w:r>
      <w:r w:rsidR="0033090D">
        <w:rPr>
          <w:rFonts w:ascii="Times New Roman" w:hAnsi="Times New Roman"/>
          <w:sz w:val="28"/>
          <w:szCs w:val="28"/>
        </w:rPr>
        <w:t xml:space="preserve"> </w:t>
      </w:r>
      <w:r w:rsidRPr="0033090D">
        <w:rPr>
          <w:rFonts w:ascii="Times New Roman" w:hAnsi="Times New Roman"/>
          <w:sz w:val="28"/>
          <w:szCs w:val="28"/>
        </w:rPr>
        <w:t>главе администрации.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Проводит работу по формированию</w:t>
      </w:r>
      <w:r w:rsidR="0033090D">
        <w:rPr>
          <w:rFonts w:ascii="Times New Roman" w:hAnsi="Times New Roman"/>
          <w:sz w:val="28"/>
          <w:szCs w:val="28"/>
        </w:rPr>
        <w:t xml:space="preserve"> </w:t>
      </w:r>
      <w:r w:rsidRPr="0033090D">
        <w:rPr>
          <w:rFonts w:ascii="Times New Roman" w:hAnsi="Times New Roman"/>
          <w:sz w:val="28"/>
          <w:szCs w:val="28"/>
        </w:rPr>
        <w:t>личных</w:t>
      </w:r>
      <w:r w:rsidR="0033090D">
        <w:rPr>
          <w:rFonts w:ascii="Times New Roman" w:hAnsi="Times New Roman"/>
          <w:sz w:val="28"/>
          <w:szCs w:val="28"/>
        </w:rPr>
        <w:t xml:space="preserve"> </w:t>
      </w:r>
      <w:r w:rsidRPr="0033090D">
        <w:rPr>
          <w:rFonts w:ascii="Times New Roman" w:hAnsi="Times New Roman"/>
          <w:sz w:val="28"/>
          <w:szCs w:val="28"/>
        </w:rPr>
        <w:t>дел</w:t>
      </w:r>
      <w:r w:rsidR="0033090D">
        <w:rPr>
          <w:rFonts w:ascii="Times New Roman" w:hAnsi="Times New Roman"/>
          <w:sz w:val="28"/>
          <w:szCs w:val="28"/>
        </w:rPr>
        <w:t xml:space="preserve"> </w:t>
      </w:r>
      <w:r w:rsidRPr="0033090D">
        <w:rPr>
          <w:rFonts w:ascii="Times New Roman" w:hAnsi="Times New Roman"/>
          <w:sz w:val="28"/>
          <w:szCs w:val="28"/>
        </w:rPr>
        <w:t>работников</w:t>
      </w:r>
      <w:r w:rsidR="0033090D">
        <w:rPr>
          <w:rFonts w:ascii="Times New Roman" w:hAnsi="Times New Roman"/>
          <w:sz w:val="28"/>
          <w:szCs w:val="28"/>
        </w:rPr>
        <w:t xml:space="preserve"> </w:t>
      </w:r>
      <w:r w:rsidRPr="0033090D">
        <w:rPr>
          <w:rFonts w:ascii="Times New Roman" w:hAnsi="Times New Roman"/>
          <w:sz w:val="28"/>
          <w:szCs w:val="28"/>
        </w:rPr>
        <w:t>администрации. Все личные дела заведены своевременно, правильно в соответствии с принятым Положением в Администрации сельского поселения, пронумерованы, прошнурованы, имеется внутренняя опись документов.</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Обеспечивает учет, регистрацию входящей корреспонденции, общий порядок прохождения документов поступающих из судебных органов, порядок оформления исходящих документов. Следит за своевременной печатью газеты «</w:t>
      </w:r>
      <w:r w:rsidR="000A7910" w:rsidRPr="0033090D">
        <w:rPr>
          <w:rFonts w:ascii="Times New Roman" w:hAnsi="Times New Roman"/>
          <w:sz w:val="28"/>
          <w:szCs w:val="28"/>
        </w:rPr>
        <w:t>Афанасьевский</w:t>
      </w:r>
      <w:r w:rsidR="0033090D">
        <w:rPr>
          <w:rFonts w:ascii="Times New Roman" w:hAnsi="Times New Roman"/>
          <w:sz w:val="28"/>
          <w:szCs w:val="28"/>
        </w:rPr>
        <w:t xml:space="preserve"> </w:t>
      </w:r>
      <w:r w:rsidRPr="0033090D">
        <w:rPr>
          <w:rFonts w:ascii="Times New Roman" w:hAnsi="Times New Roman"/>
          <w:sz w:val="28"/>
          <w:szCs w:val="28"/>
        </w:rPr>
        <w:t>Вестник»</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Специалист по регистрации граждан Российской Федерации непосредственно</w:t>
      </w:r>
      <w:r w:rsidR="0033090D">
        <w:rPr>
          <w:rFonts w:ascii="Times New Roman" w:hAnsi="Times New Roman"/>
          <w:sz w:val="28"/>
          <w:szCs w:val="28"/>
        </w:rPr>
        <w:t xml:space="preserve"> </w:t>
      </w:r>
      <w:r w:rsidRPr="0033090D">
        <w:rPr>
          <w:rFonts w:ascii="Times New Roman" w:hAnsi="Times New Roman"/>
          <w:sz w:val="28"/>
          <w:szCs w:val="28"/>
        </w:rPr>
        <w:t>подчиняется</w:t>
      </w:r>
      <w:r w:rsidR="0033090D">
        <w:rPr>
          <w:rFonts w:ascii="Times New Roman" w:hAnsi="Times New Roman"/>
          <w:sz w:val="28"/>
          <w:szCs w:val="28"/>
        </w:rPr>
        <w:t xml:space="preserve"> </w:t>
      </w:r>
      <w:r w:rsidRPr="0033090D">
        <w:rPr>
          <w:rFonts w:ascii="Times New Roman" w:hAnsi="Times New Roman"/>
          <w:sz w:val="28"/>
          <w:szCs w:val="28"/>
        </w:rPr>
        <w:t>главе администрации.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Специалист военно-учетного стола непосредственно</w:t>
      </w:r>
      <w:r w:rsidR="0033090D">
        <w:rPr>
          <w:rFonts w:ascii="Times New Roman" w:hAnsi="Times New Roman"/>
          <w:sz w:val="28"/>
          <w:szCs w:val="28"/>
        </w:rPr>
        <w:t xml:space="preserve"> </w:t>
      </w:r>
      <w:r w:rsidRPr="0033090D">
        <w:rPr>
          <w:rFonts w:ascii="Times New Roman" w:hAnsi="Times New Roman"/>
          <w:sz w:val="28"/>
          <w:szCs w:val="28"/>
        </w:rPr>
        <w:t>подчиняется</w:t>
      </w:r>
      <w:r w:rsidR="0033090D">
        <w:rPr>
          <w:rFonts w:ascii="Times New Roman" w:hAnsi="Times New Roman"/>
          <w:sz w:val="28"/>
          <w:szCs w:val="28"/>
        </w:rPr>
        <w:t xml:space="preserve"> </w:t>
      </w:r>
      <w:r w:rsidRPr="0033090D">
        <w:rPr>
          <w:rFonts w:ascii="Times New Roman" w:hAnsi="Times New Roman"/>
          <w:sz w:val="28"/>
          <w:szCs w:val="28"/>
        </w:rPr>
        <w:t>главе администрации.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Ставит по месту жительства на воинский учет граждан пребывающих в запасе (далее ГПЗ) при их личном присутствии, согласно Постановления Правительства Российской Федерации № 719 от 27.11.2006г. Снимает с воинского учета ГПЗ при переезде на новое место жительства.</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Специалист опеки и попечительства непосредственно</w:t>
      </w:r>
      <w:r w:rsidR="0033090D">
        <w:rPr>
          <w:rFonts w:ascii="Times New Roman" w:hAnsi="Times New Roman"/>
          <w:sz w:val="28"/>
          <w:szCs w:val="28"/>
        </w:rPr>
        <w:t xml:space="preserve"> </w:t>
      </w:r>
      <w:r w:rsidRPr="0033090D">
        <w:rPr>
          <w:rFonts w:ascii="Times New Roman" w:hAnsi="Times New Roman"/>
          <w:sz w:val="28"/>
          <w:szCs w:val="28"/>
        </w:rPr>
        <w:t>подчиняется</w:t>
      </w:r>
      <w:r w:rsidR="0033090D">
        <w:rPr>
          <w:rFonts w:ascii="Times New Roman" w:hAnsi="Times New Roman"/>
          <w:sz w:val="28"/>
          <w:szCs w:val="28"/>
        </w:rPr>
        <w:t xml:space="preserve"> </w:t>
      </w:r>
      <w:r w:rsidRPr="0033090D">
        <w:rPr>
          <w:rFonts w:ascii="Times New Roman" w:hAnsi="Times New Roman"/>
          <w:sz w:val="28"/>
          <w:szCs w:val="28"/>
        </w:rPr>
        <w:t>главе ад</w:t>
      </w:r>
      <w:r w:rsidR="005B5C1A" w:rsidRPr="0033090D">
        <w:rPr>
          <w:rFonts w:ascii="Times New Roman" w:hAnsi="Times New Roman"/>
          <w:sz w:val="28"/>
          <w:szCs w:val="28"/>
        </w:rPr>
        <w:t xml:space="preserve">министрации </w:t>
      </w:r>
      <w:r w:rsidRPr="0033090D">
        <w:rPr>
          <w:rFonts w:ascii="Times New Roman" w:hAnsi="Times New Roman"/>
          <w:sz w:val="28"/>
          <w:szCs w:val="28"/>
        </w:rPr>
        <w:t>в</w:t>
      </w:r>
      <w:r w:rsidR="0033090D">
        <w:rPr>
          <w:rFonts w:ascii="Times New Roman" w:hAnsi="Times New Roman"/>
          <w:sz w:val="28"/>
          <w:szCs w:val="28"/>
        </w:rPr>
        <w:t xml:space="preserve"> </w:t>
      </w:r>
      <w:r w:rsidRPr="0033090D">
        <w:rPr>
          <w:rFonts w:ascii="Times New Roman" w:hAnsi="Times New Roman"/>
          <w:sz w:val="28"/>
          <w:szCs w:val="28"/>
        </w:rPr>
        <w:t>его</w:t>
      </w:r>
      <w:r w:rsidR="0033090D">
        <w:rPr>
          <w:rFonts w:ascii="Times New Roman" w:hAnsi="Times New Roman"/>
          <w:sz w:val="28"/>
          <w:szCs w:val="28"/>
        </w:rPr>
        <w:t xml:space="preserve"> </w:t>
      </w:r>
      <w:r w:rsidRPr="0033090D">
        <w:rPr>
          <w:rFonts w:ascii="Times New Roman" w:hAnsi="Times New Roman"/>
          <w:sz w:val="28"/>
          <w:szCs w:val="28"/>
        </w:rPr>
        <w:t>обязанности</w:t>
      </w:r>
      <w:r w:rsidR="0033090D">
        <w:rPr>
          <w:rFonts w:ascii="Times New Roman" w:hAnsi="Times New Roman"/>
          <w:sz w:val="28"/>
          <w:szCs w:val="28"/>
        </w:rPr>
        <w:t xml:space="preserve"> </w:t>
      </w:r>
      <w:r w:rsidRPr="0033090D">
        <w:rPr>
          <w:rFonts w:ascii="Times New Roman" w:hAnsi="Times New Roman"/>
          <w:sz w:val="28"/>
          <w:szCs w:val="28"/>
        </w:rPr>
        <w:t>входит</w:t>
      </w:r>
      <w:r w:rsidR="0033090D">
        <w:rPr>
          <w:rFonts w:ascii="Times New Roman" w:hAnsi="Times New Roman"/>
          <w:sz w:val="28"/>
          <w:szCs w:val="28"/>
        </w:rPr>
        <w:t xml:space="preserve"> </w:t>
      </w:r>
      <w:r w:rsidRPr="0033090D">
        <w:rPr>
          <w:rFonts w:ascii="Times New Roman" w:hAnsi="Times New Roman"/>
          <w:sz w:val="28"/>
          <w:szCs w:val="28"/>
        </w:rPr>
        <w:t xml:space="preserve">оказывает помощь в устройстве детей, оставшихся без попечения родителей, в детские дома, в школы–интернаты. </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Исполнение полномочий по вопросам культуры, спорта, молодежной политике, бюджетных отношений на договорных условиях остались на уровне района.</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Основания наступления ответственности Главы сельского Поселения, депутатов Думы сельского Поселения перед населением и порядок решения соответствующих вопросов определяются Уставом в соответствии с Федеральным законом.</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Население муниципального образования вправе отозвать Главу сельского поселения, депутатов Думы сельского поселения в соответствии с Федеральным законом.</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w:t>
      </w:r>
      <w:r w:rsidR="0033090D">
        <w:rPr>
          <w:rFonts w:ascii="Times New Roman" w:hAnsi="Times New Roman"/>
          <w:sz w:val="28"/>
          <w:szCs w:val="28"/>
        </w:rPr>
        <w:t xml:space="preserve"> </w:t>
      </w:r>
      <w:r w:rsidRPr="0033090D">
        <w:rPr>
          <w:rFonts w:ascii="Times New Roman" w:hAnsi="Times New Roman"/>
          <w:sz w:val="28"/>
          <w:szCs w:val="28"/>
        </w:rPr>
        <w:t>областного законодательства, настоящего Устава.</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1285A" w:rsidRDefault="0091285A" w:rsidP="0033090D">
      <w:pPr>
        <w:keepNext/>
        <w:widowControl w:val="0"/>
        <w:shd w:val="clear" w:color="auto" w:fill="FFFFFF"/>
        <w:spacing w:after="0" w:line="360" w:lineRule="auto"/>
        <w:ind w:firstLine="709"/>
        <w:jc w:val="both"/>
        <w:rPr>
          <w:rFonts w:ascii="Times New Roman" w:hAnsi="Times New Roman"/>
          <w:sz w:val="28"/>
          <w:szCs w:val="28"/>
        </w:rPr>
      </w:pPr>
    </w:p>
    <w:p w:rsidR="001C79C5" w:rsidRPr="0033090D" w:rsidRDefault="00C358EB"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2.4</w:t>
      </w:r>
      <w:r w:rsidR="001C79C5" w:rsidRPr="0033090D">
        <w:rPr>
          <w:rFonts w:ascii="Times New Roman" w:hAnsi="Times New Roman"/>
          <w:sz w:val="28"/>
          <w:szCs w:val="28"/>
        </w:rPr>
        <w:t xml:space="preserve"> Информационное обеспечение</w:t>
      </w:r>
    </w:p>
    <w:p w:rsidR="0091285A" w:rsidRDefault="0091285A" w:rsidP="0033090D">
      <w:pPr>
        <w:keepNext/>
        <w:widowControl w:val="0"/>
        <w:spacing w:after="0" w:line="360" w:lineRule="auto"/>
        <w:ind w:firstLine="709"/>
        <w:jc w:val="both"/>
        <w:rPr>
          <w:rFonts w:ascii="Times New Roman" w:hAnsi="Times New Roman"/>
          <w:sz w:val="28"/>
          <w:szCs w:val="28"/>
        </w:rPr>
      </w:pP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Рабочие отношения в администрации Афанасьевского</w:t>
      </w:r>
      <w:r w:rsidR="0033090D">
        <w:rPr>
          <w:rFonts w:ascii="Times New Roman" w:hAnsi="Times New Roman"/>
          <w:sz w:val="28"/>
          <w:szCs w:val="28"/>
        </w:rPr>
        <w:t xml:space="preserve"> </w:t>
      </w:r>
      <w:r w:rsidRPr="0033090D">
        <w:rPr>
          <w:rFonts w:ascii="Times New Roman" w:hAnsi="Times New Roman"/>
          <w:sz w:val="28"/>
          <w:szCs w:val="28"/>
        </w:rPr>
        <w:t>муниципального образования определены следующими документами: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1.</w:t>
      </w:r>
      <w:r w:rsidR="002D72B0">
        <w:rPr>
          <w:rFonts w:ascii="Times New Roman" w:hAnsi="Times New Roman"/>
          <w:sz w:val="28"/>
          <w:szCs w:val="28"/>
        </w:rPr>
        <w:t xml:space="preserve"> </w:t>
      </w:r>
      <w:r w:rsidRPr="0033090D">
        <w:rPr>
          <w:rFonts w:ascii="Times New Roman" w:hAnsi="Times New Roman"/>
          <w:sz w:val="28"/>
          <w:szCs w:val="28"/>
        </w:rPr>
        <w:t>Устав.</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2.</w:t>
      </w:r>
      <w:r w:rsidR="002D72B0">
        <w:rPr>
          <w:rFonts w:ascii="Times New Roman" w:hAnsi="Times New Roman"/>
          <w:sz w:val="28"/>
          <w:szCs w:val="28"/>
        </w:rPr>
        <w:t xml:space="preserve"> </w:t>
      </w:r>
      <w:r w:rsidRPr="0033090D">
        <w:rPr>
          <w:rFonts w:ascii="Times New Roman" w:hAnsi="Times New Roman"/>
          <w:sz w:val="28"/>
          <w:szCs w:val="28"/>
        </w:rPr>
        <w:t>Правила внутреннего трудового распорядка.</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3.</w:t>
      </w:r>
      <w:r w:rsidR="002D72B0">
        <w:rPr>
          <w:rFonts w:ascii="Times New Roman" w:hAnsi="Times New Roman"/>
          <w:sz w:val="28"/>
          <w:szCs w:val="28"/>
        </w:rPr>
        <w:t xml:space="preserve"> </w:t>
      </w:r>
      <w:r w:rsidRPr="0033090D">
        <w:rPr>
          <w:rFonts w:ascii="Times New Roman" w:hAnsi="Times New Roman"/>
          <w:sz w:val="28"/>
          <w:szCs w:val="28"/>
        </w:rPr>
        <w:t>Инструкция по делопроизводству.</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4. </w:t>
      </w:r>
      <w:r w:rsidR="002D72B0">
        <w:rPr>
          <w:rFonts w:ascii="Times New Roman" w:hAnsi="Times New Roman"/>
          <w:sz w:val="28"/>
          <w:szCs w:val="28"/>
        </w:rPr>
        <w:t xml:space="preserve"> </w:t>
      </w:r>
      <w:r w:rsidRPr="0033090D">
        <w:rPr>
          <w:rFonts w:ascii="Times New Roman" w:hAnsi="Times New Roman"/>
          <w:sz w:val="28"/>
          <w:szCs w:val="28"/>
        </w:rPr>
        <w:t>Положение о муниципальной службе.</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5.</w:t>
      </w:r>
      <w:r w:rsidR="002D72B0">
        <w:rPr>
          <w:rFonts w:ascii="Times New Roman" w:hAnsi="Times New Roman"/>
          <w:sz w:val="28"/>
          <w:szCs w:val="28"/>
        </w:rPr>
        <w:t xml:space="preserve"> </w:t>
      </w:r>
      <w:r w:rsidRPr="0033090D">
        <w:rPr>
          <w:rFonts w:ascii="Times New Roman" w:hAnsi="Times New Roman"/>
          <w:sz w:val="28"/>
          <w:szCs w:val="28"/>
        </w:rPr>
        <w:t>Положение об утверждении</w:t>
      </w:r>
      <w:r w:rsidR="0033090D">
        <w:rPr>
          <w:rFonts w:ascii="Times New Roman" w:hAnsi="Times New Roman"/>
          <w:sz w:val="28"/>
          <w:szCs w:val="28"/>
        </w:rPr>
        <w:t xml:space="preserve"> </w:t>
      </w:r>
      <w:r w:rsidRPr="0033090D">
        <w:rPr>
          <w:rFonts w:ascii="Times New Roman" w:hAnsi="Times New Roman"/>
          <w:sz w:val="28"/>
          <w:szCs w:val="28"/>
        </w:rPr>
        <w:t>наименования</w:t>
      </w:r>
      <w:r w:rsidR="0033090D">
        <w:rPr>
          <w:rFonts w:ascii="Times New Roman" w:hAnsi="Times New Roman"/>
          <w:sz w:val="28"/>
          <w:szCs w:val="28"/>
        </w:rPr>
        <w:t xml:space="preserve"> </w:t>
      </w:r>
      <w:r w:rsidRPr="0033090D">
        <w:rPr>
          <w:rFonts w:ascii="Times New Roman" w:hAnsi="Times New Roman"/>
          <w:sz w:val="28"/>
          <w:szCs w:val="28"/>
        </w:rPr>
        <w:t>должностей</w:t>
      </w:r>
      <w:r w:rsidR="0033090D">
        <w:rPr>
          <w:rFonts w:ascii="Times New Roman" w:hAnsi="Times New Roman"/>
          <w:sz w:val="28"/>
          <w:szCs w:val="28"/>
        </w:rPr>
        <w:t xml:space="preserve"> </w:t>
      </w:r>
      <w:r w:rsidRPr="0033090D">
        <w:rPr>
          <w:rFonts w:ascii="Times New Roman" w:hAnsi="Times New Roman"/>
          <w:sz w:val="28"/>
          <w:szCs w:val="28"/>
        </w:rPr>
        <w:t>муниципальных служащих.</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6.</w:t>
      </w:r>
      <w:r w:rsidR="002D72B0">
        <w:rPr>
          <w:rFonts w:ascii="Times New Roman" w:hAnsi="Times New Roman"/>
          <w:sz w:val="28"/>
          <w:szCs w:val="28"/>
        </w:rPr>
        <w:t xml:space="preserve"> </w:t>
      </w:r>
      <w:r w:rsidRPr="0033090D">
        <w:rPr>
          <w:rFonts w:ascii="Times New Roman" w:hAnsi="Times New Roman"/>
          <w:sz w:val="28"/>
          <w:szCs w:val="28"/>
        </w:rPr>
        <w:t>Решение Думы ,Положение об</w:t>
      </w:r>
      <w:r w:rsidR="0033090D">
        <w:rPr>
          <w:rFonts w:ascii="Times New Roman" w:hAnsi="Times New Roman"/>
          <w:sz w:val="28"/>
          <w:szCs w:val="28"/>
        </w:rPr>
        <w:t xml:space="preserve"> </w:t>
      </w:r>
      <w:r w:rsidRPr="0033090D">
        <w:rPr>
          <w:rFonts w:ascii="Times New Roman" w:hAnsi="Times New Roman"/>
          <w:sz w:val="28"/>
          <w:szCs w:val="28"/>
        </w:rPr>
        <w:t>оплате</w:t>
      </w:r>
      <w:r w:rsidR="0033090D">
        <w:rPr>
          <w:rFonts w:ascii="Times New Roman" w:hAnsi="Times New Roman"/>
          <w:sz w:val="28"/>
          <w:szCs w:val="28"/>
        </w:rPr>
        <w:t xml:space="preserve"> </w:t>
      </w:r>
      <w:r w:rsidRPr="0033090D">
        <w:rPr>
          <w:rFonts w:ascii="Times New Roman" w:hAnsi="Times New Roman"/>
          <w:sz w:val="28"/>
          <w:szCs w:val="28"/>
        </w:rPr>
        <w:t>труда</w:t>
      </w:r>
      <w:r w:rsidR="0033090D">
        <w:rPr>
          <w:rFonts w:ascii="Times New Roman" w:hAnsi="Times New Roman"/>
          <w:sz w:val="28"/>
          <w:szCs w:val="28"/>
        </w:rPr>
        <w:t xml:space="preserve"> </w:t>
      </w:r>
      <w:r w:rsidRPr="0033090D">
        <w:rPr>
          <w:rFonts w:ascii="Times New Roman" w:hAnsi="Times New Roman"/>
          <w:sz w:val="28"/>
          <w:szCs w:val="28"/>
        </w:rPr>
        <w:t>муниципальных</w:t>
      </w:r>
      <w:r w:rsidR="0033090D">
        <w:rPr>
          <w:rFonts w:ascii="Times New Roman" w:hAnsi="Times New Roman"/>
          <w:sz w:val="28"/>
          <w:szCs w:val="28"/>
        </w:rPr>
        <w:t xml:space="preserve"> </w:t>
      </w:r>
      <w:r w:rsidRPr="0033090D">
        <w:rPr>
          <w:rFonts w:ascii="Times New Roman" w:hAnsi="Times New Roman"/>
          <w:sz w:val="28"/>
          <w:szCs w:val="28"/>
        </w:rPr>
        <w:t>служащих.</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7.</w:t>
      </w:r>
      <w:r w:rsidR="002D72B0">
        <w:rPr>
          <w:rFonts w:ascii="Times New Roman" w:hAnsi="Times New Roman"/>
          <w:sz w:val="28"/>
          <w:szCs w:val="28"/>
        </w:rPr>
        <w:t xml:space="preserve"> </w:t>
      </w:r>
      <w:r w:rsidRPr="0033090D">
        <w:rPr>
          <w:rFonts w:ascii="Times New Roman" w:hAnsi="Times New Roman"/>
          <w:sz w:val="28"/>
          <w:szCs w:val="28"/>
        </w:rPr>
        <w:t>Постановление, Положение о предоставлении</w:t>
      </w:r>
      <w:r w:rsidR="0033090D">
        <w:rPr>
          <w:rFonts w:ascii="Times New Roman" w:hAnsi="Times New Roman"/>
          <w:sz w:val="28"/>
          <w:szCs w:val="28"/>
        </w:rPr>
        <w:t xml:space="preserve"> </w:t>
      </w:r>
      <w:r w:rsidRPr="0033090D">
        <w:rPr>
          <w:rFonts w:ascii="Times New Roman" w:hAnsi="Times New Roman"/>
          <w:sz w:val="28"/>
          <w:szCs w:val="28"/>
        </w:rPr>
        <w:t>отпусков</w:t>
      </w:r>
      <w:r w:rsidR="0033090D">
        <w:rPr>
          <w:rFonts w:ascii="Times New Roman" w:hAnsi="Times New Roman"/>
          <w:sz w:val="28"/>
          <w:szCs w:val="28"/>
        </w:rPr>
        <w:t xml:space="preserve"> </w:t>
      </w:r>
      <w:r w:rsidRPr="0033090D">
        <w:rPr>
          <w:rFonts w:ascii="Times New Roman" w:hAnsi="Times New Roman"/>
          <w:sz w:val="28"/>
          <w:szCs w:val="28"/>
        </w:rPr>
        <w:t>муниципальным</w:t>
      </w:r>
      <w:r w:rsidR="0033090D">
        <w:rPr>
          <w:rFonts w:ascii="Times New Roman" w:hAnsi="Times New Roman"/>
          <w:sz w:val="28"/>
          <w:szCs w:val="28"/>
        </w:rPr>
        <w:t xml:space="preserve"> </w:t>
      </w:r>
      <w:r w:rsidRPr="0033090D">
        <w:rPr>
          <w:rFonts w:ascii="Times New Roman" w:hAnsi="Times New Roman"/>
          <w:sz w:val="28"/>
          <w:szCs w:val="28"/>
        </w:rPr>
        <w:t>служащим.</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8.</w:t>
      </w:r>
      <w:r w:rsidR="002D72B0">
        <w:rPr>
          <w:rFonts w:ascii="Times New Roman" w:hAnsi="Times New Roman"/>
          <w:sz w:val="28"/>
          <w:szCs w:val="28"/>
        </w:rPr>
        <w:t xml:space="preserve"> </w:t>
      </w:r>
      <w:r w:rsidRPr="0033090D">
        <w:rPr>
          <w:rFonts w:ascii="Times New Roman" w:hAnsi="Times New Roman"/>
          <w:sz w:val="28"/>
          <w:szCs w:val="28"/>
        </w:rPr>
        <w:t>Положение</w:t>
      </w:r>
      <w:r w:rsidR="0033090D">
        <w:rPr>
          <w:rFonts w:ascii="Times New Roman" w:hAnsi="Times New Roman"/>
          <w:sz w:val="28"/>
          <w:szCs w:val="28"/>
        </w:rPr>
        <w:t xml:space="preserve"> </w:t>
      </w:r>
      <w:r w:rsidRPr="0033090D">
        <w:rPr>
          <w:rFonts w:ascii="Times New Roman" w:hAnsi="Times New Roman"/>
          <w:sz w:val="28"/>
          <w:szCs w:val="28"/>
        </w:rPr>
        <w:t>о</w:t>
      </w:r>
      <w:r w:rsidR="0033090D">
        <w:rPr>
          <w:rFonts w:ascii="Times New Roman" w:hAnsi="Times New Roman"/>
          <w:sz w:val="28"/>
          <w:szCs w:val="28"/>
        </w:rPr>
        <w:t xml:space="preserve"> </w:t>
      </w:r>
      <w:r w:rsidRPr="0033090D">
        <w:rPr>
          <w:rFonts w:ascii="Times New Roman" w:hAnsi="Times New Roman"/>
          <w:sz w:val="28"/>
          <w:szCs w:val="28"/>
        </w:rPr>
        <w:t>поощрении</w:t>
      </w:r>
      <w:r w:rsidR="0033090D">
        <w:rPr>
          <w:rFonts w:ascii="Times New Roman" w:hAnsi="Times New Roman"/>
          <w:sz w:val="28"/>
          <w:szCs w:val="28"/>
        </w:rPr>
        <w:t xml:space="preserve"> </w:t>
      </w:r>
      <w:r w:rsidRPr="0033090D">
        <w:rPr>
          <w:rFonts w:ascii="Times New Roman" w:hAnsi="Times New Roman"/>
          <w:sz w:val="28"/>
          <w:szCs w:val="28"/>
        </w:rPr>
        <w:t>и</w:t>
      </w:r>
      <w:r w:rsidR="0033090D">
        <w:rPr>
          <w:rFonts w:ascii="Times New Roman" w:hAnsi="Times New Roman"/>
          <w:sz w:val="28"/>
          <w:szCs w:val="28"/>
        </w:rPr>
        <w:t xml:space="preserve"> </w:t>
      </w:r>
      <w:r w:rsidRPr="0033090D">
        <w:rPr>
          <w:rFonts w:ascii="Times New Roman" w:hAnsi="Times New Roman"/>
          <w:sz w:val="28"/>
          <w:szCs w:val="28"/>
        </w:rPr>
        <w:t>дисциплинарной</w:t>
      </w:r>
      <w:r w:rsidR="0033090D">
        <w:rPr>
          <w:rFonts w:ascii="Times New Roman" w:hAnsi="Times New Roman"/>
          <w:sz w:val="28"/>
          <w:szCs w:val="28"/>
        </w:rPr>
        <w:t xml:space="preserve"> </w:t>
      </w:r>
      <w:r w:rsidRPr="0033090D">
        <w:rPr>
          <w:rFonts w:ascii="Times New Roman" w:hAnsi="Times New Roman"/>
          <w:sz w:val="28"/>
          <w:szCs w:val="28"/>
        </w:rPr>
        <w:t>ответственности.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9.</w:t>
      </w:r>
      <w:r w:rsidR="002D72B0">
        <w:rPr>
          <w:rFonts w:ascii="Times New Roman" w:hAnsi="Times New Roman"/>
          <w:sz w:val="28"/>
          <w:szCs w:val="28"/>
        </w:rPr>
        <w:t xml:space="preserve"> </w:t>
      </w:r>
      <w:r w:rsidRPr="0033090D">
        <w:rPr>
          <w:rFonts w:ascii="Times New Roman" w:hAnsi="Times New Roman"/>
          <w:sz w:val="28"/>
          <w:szCs w:val="28"/>
        </w:rPr>
        <w:t>Положение об аттестации</w:t>
      </w:r>
      <w:r w:rsidR="0033090D">
        <w:rPr>
          <w:rFonts w:ascii="Times New Roman" w:hAnsi="Times New Roman"/>
          <w:sz w:val="28"/>
          <w:szCs w:val="28"/>
        </w:rPr>
        <w:t xml:space="preserve"> </w:t>
      </w:r>
      <w:r w:rsidRPr="0033090D">
        <w:rPr>
          <w:rFonts w:ascii="Times New Roman" w:hAnsi="Times New Roman"/>
          <w:sz w:val="28"/>
          <w:szCs w:val="28"/>
        </w:rPr>
        <w:t>муниципальных</w:t>
      </w:r>
      <w:r w:rsidR="0033090D">
        <w:rPr>
          <w:rFonts w:ascii="Times New Roman" w:hAnsi="Times New Roman"/>
          <w:sz w:val="28"/>
          <w:szCs w:val="28"/>
        </w:rPr>
        <w:t xml:space="preserve"> </w:t>
      </w:r>
      <w:r w:rsidRPr="0033090D">
        <w:rPr>
          <w:rFonts w:ascii="Times New Roman" w:hAnsi="Times New Roman"/>
          <w:sz w:val="28"/>
          <w:szCs w:val="28"/>
        </w:rPr>
        <w:t>служащих.</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10. Положение о ведении</w:t>
      </w:r>
      <w:r w:rsidR="0033090D">
        <w:rPr>
          <w:rFonts w:ascii="Times New Roman" w:hAnsi="Times New Roman"/>
          <w:sz w:val="28"/>
          <w:szCs w:val="28"/>
        </w:rPr>
        <w:t xml:space="preserve"> </w:t>
      </w:r>
      <w:r w:rsidRPr="0033090D">
        <w:rPr>
          <w:rFonts w:ascii="Times New Roman" w:hAnsi="Times New Roman"/>
          <w:sz w:val="28"/>
          <w:szCs w:val="28"/>
        </w:rPr>
        <w:t>реестра муниципальных служащих.</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11.</w:t>
      </w:r>
      <w:r w:rsidR="002D72B0">
        <w:rPr>
          <w:rFonts w:ascii="Times New Roman" w:hAnsi="Times New Roman"/>
          <w:sz w:val="28"/>
          <w:szCs w:val="28"/>
        </w:rPr>
        <w:t xml:space="preserve"> </w:t>
      </w:r>
      <w:r w:rsidRPr="0033090D">
        <w:rPr>
          <w:rFonts w:ascii="Times New Roman" w:hAnsi="Times New Roman"/>
          <w:sz w:val="28"/>
          <w:szCs w:val="28"/>
        </w:rPr>
        <w:t>Должностные</w:t>
      </w:r>
      <w:r w:rsidR="0033090D">
        <w:rPr>
          <w:rFonts w:ascii="Times New Roman" w:hAnsi="Times New Roman"/>
          <w:sz w:val="28"/>
          <w:szCs w:val="28"/>
        </w:rPr>
        <w:t xml:space="preserve"> </w:t>
      </w:r>
      <w:r w:rsidRPr="0033090D">
        <w:rPr>
          <w:rFonts w:ascii="Times New Roman" w:hAnsi="Times New Roman"/>
          <w:sz w:val="28"/>
          <w:szCs w:val="28"/>
        </w:rPr>
        <w:t>инструкции для обслуживающего</w:t>
      </w:r>
      <w:r w:rsidR="0033090D">
        <w:rPr>
          <w:rFonts w:ascii="Times New Roman" w:hAnsi="Times New Roman"/>
          <w:sz w:val="28"/>
          <w:szCs w:val="28"/>
        </w:rPr>
        <w:t xml:space="preserve"> </w:t>
      </w:r>
      <w:r w:rsidRPr="0033090D">
        <w:rPr>
          <w:rFonts w:ascii="Times New Roman" w:hAnsi="Times New Roman"/>
          <w:sz w:val="28"/>
          <w:szCs w:val="28"/>
        </w:rPr>
        <w:t>персонала.</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12.</w:t>
      </w:r>
      <w:r w:rsidR="002D72B0">
        <w:rPr>
          <w:rFonts w:ascii="Times New Roman" w:hAnsi="Times New Roman"/>
          <w:sz w:val="28"/>
          <w:szCs w:val="28"/>
        </w:rPr>
        <w:t xml:space="preserve"> </w:t>
      </w:r>
      <w:r w:rsidRPr="0033090D">
        <w:rPr>
          <w:rFonts w:ascii="Times New Roman" w:hAnsi="Times New Roman"/>
          <w:sz w:val="28"/>
          <w:szCs w:val="28"/>
        </w:rPr>
        <w:t>Положение</w:t>
      </w:r>
      <w:r w:rsidR="0033090D">
        <w:rPr>
          <w:rFonts w:ascii="Times New Roman" w:hAnsi="Times New Roman"/>
          <w:sz w:val="28"/>
          <w:szCs w:val="28"/>
        </w:rPr>
        <w:t xml:space="preserve"> </w:t>
      </w:r>
      <w:r w:rsidRPr="0033090D">
        <w:rPr>
          <w:rFonts w:ascii="Times New Roman" w:hAnsi="Times New Roman"/>
          <w:sz w:val="28"/>
          <w:szCs w:val="28"/>
        </w:rPr>
        <w:t>об</w:t>
      </w:r>
      <w:r w:rsidR="0033090D">
        <w:rPr>
          <w:rFonts w:ascii="Times New Roman" w:hAnsi="Times New Roman"/>
          <w:sz w:val="28"/>
          <w:szCs w:val="28"/>
        </w:rPr>
        <w:t xml:space="preserve"> </w:t>
      </w:r>
      <w:r w:rsidRPr="0033090D">
        <w:rPr>
          <w:rFonts w:ascii="Times New Roman" w:hAnsi="Times New Roman"/>
          <w:sz w:val="28"/>
          <w:szCs w:val="28"/>
        </w:rPr>
        <w:t>оплате</w:t>
      </w:r>
      <w:r w:rsidR="0033090D">
        <w:rPr>
          <w:rFonts w:ascii="Times New Roman" w:hAnsi="Times New Roman"/>
          <w:sz w:val="28"/>
          <w:szCs w:val="28"/>
        </w:rPr>
        <w:t xml:space="preserve"> </w:t>
      </w:r>
      <w:r w:rsidRPr="0033090D">
        <w:rPr>
          <w:rFonts w:ascii="Times New Roman" w:hAnsi="Times New Roman"/>
          <w:sz w:val="28"/>
          <w:szCs w:val="28"/>
        </w:rPr>
        <w:t>труда</w:t>
      </w:r>
      <w:r w:rsidR="0033090D">
        <w:rPr>
          <w:rFonts w:ascii="Times New Roman" w:hAnsi="Times New Roman"/>
          <w:sz w:val="28"/>
          <w:szCs w:val="28"/>
        </w:rPr>
        <w:t xml:space="preserve"> </w:t>
      </w:r>
      <w:r w:rsidRPr="0033090D">
        <w:rPr>
          <w:rFonts w:ascii="Times New Roman" w:hAnsi="Times New Roman"/>
          <w:sz w:val="28"/>
          <w:szCs w:val="28"/>
        </w:rPr>
        <w:t>обслуживающего</w:t>
      </w:r>
      <w:r w:rsidR="0033090D">
        <w:rPr>
          <w:rFonts w:ascii="Times New Roman" w:hAnsi="Times New Roman"/>
          <w:sz w:val="28"/>
          <w:szCs w:val="28"/>
        </w:rPr>
        <w:t xml:space="preserve"> </w:t>
      </w:r>
      <w:r w:rsidRPr="0033090D">
        <w:rPr>
          <w:rFonts w:ascii="Times New Roman" w:hAnsi="Times New Roman"/>
          <w:sz w:val="28"/>
          <w:szCs w:val="28"/>
        </w:rPr>
        <w:t>персонала.</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13.</w:t>
      </w:r>
      <w:r w:rsidR="002D72B0">
        <w:rPr>
          <w:rFonts w:ascii="Times New Roman" w:hAnsi="Times New Roman"/>
          <w:sz w:val="28"/>
          <w:szCs w:val="28"/>
        </w:rPr>
        <w:t xml:space="preserve"> </w:t>
      </w:r>
      <w:r w:rsidRPr="0033090D">
        <w:rPr>
          <w:rFonts w:ascii="Times New Roman" w:hAnsi="Times New Roman"/>
          <w:sz w:val="28"/>
          <w:szCs w:val="28"/>
        </w:rPr>
        <w:t>Положение о предоставлении</w:t>
      </w:r>
      <w:r w:rsidR="0033090D">
        <w:rPr>
          <w:rFonts w:ascii="Times New Roman" w:hAnsi="Times New Roman"/>
          <w:sz w:val="28"/>
          <w:szCs w:val="28"/>
        </w:rPr>
        <w:t xml:space="preserve"> </w:t>
      </w:r>
      <w:r w:rsidRPr="0033090D">
        <w:rPr>
          <w:rFonts w:ascii="Times New Roman" w:hAnsi="Times New Roman"/>
          <w:sz w:val="28"/>
          <w:szCs w:val="28"/>
        </w:rPr>
        <w:t>отпусков</w:t>
      </w:r>
      <w:r w:rsidR="0033090D">
        <w:rPr>
          <w:rFonts w:ascii="Times New Roman" w:hAnsi="Times New Roman"/>
          <w:sz w:val="28"/>
          <w:szCs w:val="28"/>
        </w:rPr>
        <w:t xml:space="preserve"> </w:t>
      </w:r>
      <w:r w:rsidRPr="0033090D">
        <w:rPr>
          <w:rFonts w:ascii="Times New Roman" w:hAnsi="Times New Roman"/>
          <w:sz w:val="28"/>
          <w:szCs w:val="28"/>
        </w:rPr>
        <w:t>обслуживающему</w:t>
      </w:r>
      <w:r w:rsidR="0033090D">
        <w:rPr>
          <w:rFonts w:ascii="Times New Roman" w:hAnsi="Times New Roman"/>
          <w:sz w:val="28"/>
          <w:szCs w:val="28"/>
        </w:rPr>
        <w:t xml:space="preserve"> </w:t>
      </w:r>
      <w:r w:rsidRPr="0033090D">
        <w:rPr>
          <w:rFonts w:ascii="Times New Roman" w:hAnsi="Times New Roman"/>
          <w:sz w:val="28"/>
          <w:szCs w:val="28"/>
        </w:rPr>
        <w:t>персоналу.</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Кадровая</w:t>
      </w:r>
      <w:r w:rsidR="0033090D">
        <w:rPr>
          <w:rFonts w:ascii="Times New Roman" w:hAnsi="Times New Roman"/>
          <w:sz w:val="28"/>
          <w:szCs w:val="28"/>
        </w:rPr>
        <w:t xml:space="preserve"> </w:t>
      </w:r>
      <w:r w:rsidRPr="0033090D">
        <w:rPr>
          <w:rFonts w:ascii="Times New Roman" w:hAnsi="Times New Roman"/>
          <w:sz w:val="28"/>
          <w:szCs w:val="28"/>
        </w:rPr>
        <w:t>документация: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1.</w:t>
      </w:r>
      <w:r w:rsidR="002D72B0">
        <w:rPr>
          <w:rFonts w:ascii="Times New Roman" w:hAnsi="Times New Roman"/>
          <w:sz w:val="28"/>
          <w:szCs w:val="28"/>
        </w:rPr>
        <w:t xml:space="preserve"> </w:t>
      </w:r>
      <w:r w:rsidRPr="0033090D">
        <w:rPr>
          <w:rFonts w:ascii="Times New Roman" w:hAnsi="Times New Roman"/>
          <w:sz w:val="28"/>
          <w:szCs w:val="28"/>
        </w:rPr>
        <w:t>Аттестационные</w:t>
      </w:r>
      <w:r w:rsidR="0033090D">
        <w:rPr>
          <w:rFonts w:ascii="Times New Roman" w:hAnsi="Times New Roman"/>
          <w:sz w:val="28"/>
          <w:szCs w:val="28"/>
        </w:rPr>
        <w:t xml:space="preserve"> </w:t>
      </w:r>
      <w:r w:rsidRPr="0033090D">
        <w:rPr>
          <w:rFonts w:ascii="Times New Roman" w:hAnsi="Times New Roman"/>
          <w:sz w:val="28"/>
          <w:szCs w:val="28"/>
        </w:rPr>
        <w:t>документы.</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2.</w:t>
      </w:r>
      <w:r w:rsidR="002D72B0">
        <w:rPr>
          <w:rFonts w:ascii="Times New Roman" w:hAnsi="Times New Roman"/>
          <w:sz w:val="28"/>
          <w:szCs w:val="28"/>
        </w:rPr>
        <w:t xml:space="preserve"> </w:t>
      </w:r>
      <w:r w:rsidRPr="0033090D">
        <w:rPr>
          <w:rFonts w:ascii="Times New Roman" w:hAnsi="Times New Roman"/>
          <w:sz w:val="28"/>
          <w:szCs w:val="28"/>
        </w:rPr>
        <w:t>Декларации</w:t>
      </w:r>
      <w:r w:rsidR="0033090D">
        <w:rPr>
          <w:rFonts w:ascii="Times New Roman" w:hAnsi="Times New Roman"/>
          <w:sz w:val="28"/>
          <w:szCs w:val="28"/>
        </w:rPr>
        <w:t xml:space="preserve"> </w:t>
      </w:r>
      <w:r w:rsidRPr="0033090D">
        <w:rPr>
          <w:rFonts w:ascii="Times New Roman" w:hAnsi="Times New Roman"/>
          <w:sz w:val="28"/>
          <w:szCs w:val="28"/>
        </w:rPr>
        <w:t>о</w:t>
      </w:r>
      <w:r w:rsidR="0033090D">
        <w:rPr>
          <w:rFonts w:ascii="Times New Roman" w:hAnsi="Times New Roman"/>
          <w:sz w:val="28"/>
          <w:szCs w:val="28"/>
        </w:rPr>
        <w:t xml:space="preserve"> </w:t>
      </w:r>
      <w:r w:rsidRPr="0033090D">
        <w:rPr>
          <w:rFonts w:ascii="Times New Roman" w:hAnsi="Times New Roman"/>
          <w:sz w:val="28"/>
          <w:szCs w:val="28"/>
        </w:rPr>
        <w:t>доходах.</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3.</w:t>
      </w:r>
      <w:r w:rsidR="002D72B0">
        <w:rPr>
          <w:rFonts w:ascii="Times New Roman" w:hAnsi="Times New Roman"/>
          <w:sz w:val="28"/>
          <w:szCs w:val="28"/>
        </w:rPr>
        <w:t xml:space="preserve"> </w:t>
      </w:r>
      <w:r w:rsidRPr="0033090D">
        <w:rPr>
          <w:rFonts w:ascii="Times New Roman" w:hAnsi="Times New Roman"/>
          <w:sz w:val="28"/>
          <w:szCs w:val="28"/>
        </w:rPr>
        <w:t>Личные</w:t>
      </w:r>
      <w:r w:rsidR="0033090D">
        <w:rPr>
          <w:rFonts w:ascii="Times New Roman" w:hAnsi="Times New Roman"/>
          <w:sz w:val="28"/>
          <w:szCs w:val="28"/>
        </w:rPr>
        <w:t xml:space="preserve"> </w:t>
      </w:r>
      <w:r w:rsidRPr="0033090D">
        <w:rPr>
          <w:rFonts w:ascii="Times New Roman" w:hAnsi="Times New Roman"/>
          <w:sz w:val="28"/>
          <w:szCs w:val="28"/>
        </w:rPr>
        <w:t>дела</w:t>
      </w:r>
      <w:r w:rsidR="0033090D">
        <w:rPr>
          <w:rFonts w:ascii="Times New Roman" w:hAnsi="Times New Roman"/>
          <w:sz w:val="28"/>
          <w:szCs w:val="28"/>
        </w:rPr>
        <w:t xml:space="preserve"> </w:t>
      </w:r>
      <w:r w:rsidRPr="0033090D">
        <w:rPr>
          <w:rFonts w:ascii="Times New Roman" w:hAnsi="Times New Roman"/>
          <w:sz w:val="28"/>
          <w:szCs w:val="28"/>
        </w:rPr>
        <w:t>формируются</w:t>
      </w:r>
      <w:r w:rsidR="0033090D">
        <w:rPr>
          <w:rFonts w:ascii="Times New Roman" w:hAnsi="Times New Roman"/>
          <w:sz w:val="28"/>
          <w:szCs w:val="28"/>
        </w:rPr>
        <w:t xml:space="preserve"> </w:t>
      </w:r>
      <w:r w:rsidRPr="0033090D">
        <w:rPr>
          <w:rFonts w:ascii="Times New Roman" w:hAnsi="Times New Roman"/>
          <w:sz w:val="28"/>
          <w:szCs w:val="28"/>
        </w:rPr>
        <w:t>согласно</w:t>
      </w:r>
      <w:r w:rsidR="0033090D">
        <w:rPr>
          <w:rFonts w:ascii="Times New Roman" w:hAnsi="Times New Roman"/>
          <w:sz w:val="28"/>
          <w:szCs w:val="28"/>
        </w:rPr>
        <w:t xml:space="preserve"> </w:t>
      </w:r>
      <w:r w:rsidRPr="0033090D">
        <w:rPr>
          <w:rFonts w:ascii="Times New Roman" w:hAnsi="Times New Roman"/>
          <w:sz w:val="28"/>
          <w:szCs w:val="28"/>
        </w:rPr>
        <w:t>внутренней</w:t>
      </w:r>
      <w:r w:rsidR="0033090D">
        <w:rPr>
          <w:rFonts w:ascii="Times New Roman" w:hAnsi="Times New Roman"/>
          <w:sz w:val="28"/>
          <w:szCs w:val="28"/>
        </w:rPr>
        <w:t xml:space="preserve"> </w:t>
      </w:r>
      <w:r w:rsidRPr="0033090D">
        <w:rPr>
          <w:rFonts w:ascii="Times New Roman" w:hAnsi="Times New Roman"/>
          <w:sz w:val="28"/>
          <w:szCs w:val="28"/>
        </w:rPr>
        <w:t>описи</w:t>
      </w:r>
      <w:r w:rsidR="0033090D">
        <w:rPr>
          <w:rFonts w:ascii="Times New Roman" w:hAnsi="Times New Roman"/>
          <w:sz w:val="28"/>
          <w:szCs w:val="28"/>
        </w:rPr>
        <w:t xml:space="preserve"> </w:t>
      </w:r>
      <w:r w:rsidRPr="0033090D">
        <w:rPr>
          <w:rFonts w:ascii="Times New Roman" w:hAnsi="Times New Roman"/>
          <w:sz w:val="28"/>
          <w:szCs w:val="28"/>
        </w:rPr>
        <w:t>вложенной</w:t>
      </w:r>
      <w:r w:rsidR="0033090D">
        <w:rPr>
          <w:rFonts w:ascii="Times New Roman" w:hAnsi="Times New Roman"/>
          <w:sz w:val="28"/>
          <w:szCs w:val="28"/>
        </w:rPr>
        <w:t xml:space="preserve"> </w:t>
      </w:r>
      <w:r w:rsidRPr="0033090D">
        <w:rPr>
          <w:rFonts w:ascii="Times New Roman" w:hAnsi="Times New Roman"/>
          <w:sz w:val="28"/>
          <w:szCs w:val="28"/>
        </w:rPr>
        <w:t>в</w:t>
      </w:r>
      <w:r w:rsidR="0033090D">
        <w:rPr>
          <w:rFonts w:ascii="Times New Roman" w:hAnsi="Times New Roman"/>
          <w:sz w:val="28"/>
          <w:szCs w:val="28"/>
        </w:rPr>
        <w:t xml:space="preserve"> </w:t>
      </w:r>
      <w:r w:rsidRPr="0033090D">
        <w:rPr>
          <w:rFonts w:ascii="Times New Roman" w:hAnsi="Times New Roman"/>
          <w:sz w:val="28"/>
          <w:szCs w:val="28"/>
        </w:rPr>
        <w:t>личное</w:t>
      </w:r>
      <w:r w:rsidR="0033090D">
        <w:rPr>
          <w:rFonts w:ascii="Times New Roman" w:hAnsi="Times New Roman"/>
          <w:sz w:val="28"/>
          <w:szCs w:val="28"/>
        </w:rPr>
        <w:t xml:space="preserve"> </w:t>
      </w:r>
      <w:r w:rsidRPr="0033090D">
        <w:rPr>
          <w:rFonts w:ascii="Times New Roman" w:hAnsi="Times New Roman"/>
          <w:sz w:val="28"/>
          <w:szCs w:val="28"/>
        </w:rPr>
        <w:t>дело.</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Все документы организации представлены двумя большими группами: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получаемые извне, от других организаций (входящие документы);</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созданные в самой организации.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Входящие документы классифицируются по корреспондентам:</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от вышестоящих инстанций, в том числе от органов власти и управления (от них идут руководящие документы, различные предписания, приказы, требующие выполнения, и т.п.);</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от других организаций, не находящихся в соподчиненной связи с данной организацией;</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частные лица, присылающие письма, заявления, жалобы.</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По видам документы классифицируются: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распорядительные (постановления, решения, приказы, распоряжения, указания);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-информационно-справочные (акты, справки, докладные записки, письма и т.д.);</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учетно-отчетные и др.</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По характеру содержания можно разделить на инициативные (которые в свою очередь делятся на требующие ответа или исполнения или присланные для сведения) и ответные, т.е. документы, полученные в ответ на запрос самой организации.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Документы, созданные в организации, четко делятся на две группы:</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внутренние, созданные для нужд самой организации, и циркулирующие внутри ее;</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исходящие, предполагающие при создании отправку в другие организации.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Исходящие документы так же, как входящие, можно классифицировать по видам и по корреспондентам, которым они направляются. Их также делят на документы, по которым ожидается ответ, и документы, направленные просто для сведения.</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В администрации </w:t>
      </w:r>
      <w:r w:rsidR="000A7910" w:rsidRPr="0033090D">
        <w:rPr>
          <w:rFonts w:ascii="Times New Roman" w:hAnsi="Times New Roman"/>
          <w:sz w:val="28"/>
          <w:szCs w:val="28"/>
        </w:rPr>
        <w:t>Афанасьевского</w:t>
      </w:r>
      <w:r w:rsidR="0033090D">
        <w:rPr>
          <w:rFonts w:ascii="Times New Roman" w:hAnsi="Times New Roman"/>
          <w:sz w:val="28"/>
          <w:szCs w:val="28"/>
        </w:rPr>
        <w:t xml:space="preserve"> </w:t>
      </w:r>
      <w:r w:rsidRPr="0033090D">
        <w:rPr>
          <w:rFonts w:ascii="Times New Roman" w:hAnsi="Times New Roman"/>
          <w:sz w:val="28"/>
          <w:szCs w:val="28"/>
        </w:rPr>
        <w:t>муниципального образования внутренний поток документов предусматривает выполнение записей в соответствующих журналах с установленными параметрами: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w:t>
      </w:r>
      <w:r w:rsidRPr="0033090D">
        <w:rPr>
          <w:rFonts w:ascii="Times New Roman" w:hAnsi="Times New Roman"/>
          <w:sz w:val="28"/>
          <w:szCs w:val="28"/>
        </w:rPr>
        <w:tab/>
        <w:t xml:space="preserve">Журнал регистрации входящей корреспонденции (дата и индекс документа, корреспондент, краткое содержание, отметка об исполнении документа); </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w:t>
      </w:r>
      <w:r w:rsidRPr="0033090D">
        <w:rPr>
          <w:rFonts w:ascii="Times New Roman" w:hAnsi="Times New Roman"/>
          <w:sz w:val="28"/>
          <w:szCs w:val="28"/>
        </w:rPr>
        <w:tab/>
        <w:t xml:space="preserve">Журнал регистрации исходящей документации (входящий № документа, дата регистрации, от кого поступил с датой и № документа, по вопросу (краткое содержание) документа, резолюция руководства (кому и когда передан документ для исполнения), отметка об исполнении и отправке ответа, номер дела, где находится документ или копия документа). </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w:t>
      </w:r>
      <w:r w:rsidRPr="0033090D">
        <w:rPr>
          <w:rFonts w:ascii="Times New Roman" w:hAnsi="Times New Roman"/>
          <w:sz w:val="28"/>
          <w:szCs w:val="28"/>
        </w:rPr>
        <w:tab/>
        <w:t xml:space="preserve">Журнал учета обращений граждан Российской Федерации (№ п/п, дата получения обращения, ФИО направившего обращение, краткое содержание обращения, ФИО должностного лица, ответственного за рассмотрение обращения, результат рассмотрения обращения (исх., дата ответа)). </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w:t>
      </w:r>
      <w:r w:rsidRPr="0033090D">
        <w:rPr>
          <w:rFonts w:ascii="Times New Roman" w:hAnsi="Times New Roman"/>
          <w:sz w:val="28"/>
          <w:szCs w:val="28"/>
        </w:rPr>
        <w:tab/>
        <w:t>Журнал регистрации приказов по администрации (№ приказа, дата, содержание приказа);</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w:t>
      </w:r>
      <w:r w:rsidRPr="0033090D">
        <w:rPr>
          <w:rFonts w:ascii="Times New Roman" w:hAnsi="Times New Roman"/>
          <w:sz w:val="28"/>
          <w:szCs w:val="28"/>
        </w:rPr>
        <w:tab/>
        <w:t xml:space="preserve">Журнал регистрации приказов по кадрам (№ приказа, дата, содержание); </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w:t>
      </w:r>
      <w:r w:rsidRPr="0033090D">
        <w:rPr>
          <w:rFonts w:ascii="Times New Roman" w:hAnsi="Times New Roman"/>
          <w:sz w:val="28"/>
          <w:szCs w:val="28"/>
        </w:rPr>
        <w:tab/>
        <w:t>Журнал регистрации трудовых договоров работников (№ п/п, дата приема на работу, заполнения трудовой книжки или вкладыша в нее, ФИО владельца трудовой книжки, серия и № трудовой книжки, профессия и категория работника, наименование места предприятия (с указанием структурного подразделения), куда принят работник, дата и № приказа (распоряжения) или иного решения работодателя, на основании которого произведен прием работника, расписка ответственного лица, принявшего или заполнившего трудовую книжку, получено за заполненные трудовые книжки или вкладыши в них, дата выдачи на руки трудовой книжки при увольнении (прекращении трудового договора), расписка работника в получении трудовой книжки).</w:t>
      </w:r>
    </w:p>
    <w:p w:rsidR="001C79C5" w:rsidRPr="0033090D" w:rsidRDefault="00C358EB"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2.5</w:t>
      </w:r>
      <w:r w:rsidR="001C79C5" w:rsidRPr="0033090D">
        <w:rPr>
          <w:rFonts w:ascii="Times New Roman" w:hAnsi="Times New Roman"/>
          <w:sz w:val="28"/>
          <w:szCs w:val="28"/>
        </w:rPr>
        <w:t xml:space="preserve"> Характеристика персонала</w:t>
      </w:r>
    </w:p>
    <w:p w:rsidR="002D72B0" w:rsidRDefault="002D72B0" w:rsidP="0033090D">
      <w:pPr>
        <w:keepNext/>
        <w:widowControl w:val="0"/>
        <w:spacing w:after="0" w:line="360" w:lineRule="auto"/>
        <w:ind w:firstLine="709"/>
        <w:jc w:val="both"/>
        <w:rPr>
          <w:rFonts w:ascii="Times New Roman" w:hAnsi="Times New Roman"/>
          <w:sz w:val="28"/>
          <w:szCs w:val="28"/>
        </w:rPr>
      </w:pP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Правила внутреннего трудового распорядка распространяются на всех работников, занимающих должности в соответствии со штатным расписанием администрации Афанасьевского муниципального образования являются локальным нормативным актом Организации, регламентирующим в соответствии с Трудовым кодексом Российской Федерации, иными федеральными законами и другими нормативно-правовыми актами основные права и обязанности работодателя и работников, порядок приема, перевода и увольнения работников, основные права, обязанности и ответственность сторон трудовых правоотношений, режим рабочего времени.</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Все сотрудники администрации работают более 10 лет, что говорит об отсутствии, на сегодняшний день, «текучки» кадров. </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Возраст служащих: от 25 до 30 лет – 2 человека, от 48 до 51 лет -3 человека. .</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Из 5 служащих 2 имеет высшее образование, остальные - средне-специальное.</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С</w:t>
      </w:r>
      <w:r w:rsidR="0033090D">
        <w:rPr>
          <w:rFonts w:ascii="Times New Roman" w:hAnsi="Times New Roman"/>
          <w:sz w:val="28"/>
          <w:szCs w:val="28"/>
        </w:rPr>
        <w:t xml:space="preserve"> </w:t>
      </w:r>
      <w:r w:rsidRPr="0033090D">
        <w:rPr>
          <w:rFonts w:ascii="Times New Roman" w:hAnsi="Times New Roman"/>
          <w:sz w:val="28"/>
          <w:szCs w:val="28"/>
        </w:rPr>
        <w:t>2006 года в администрации все</w:t>
      </w:r>
      <w:r w:rsidR="0033090D">
        <w:rPr>
          <w:rFonts w:ascii="Times New Roman" w:hAnsi="Times New Roman"/>
          <w:sz w:val="28"/>
          <w:szCs w:val="28"/>
        </w:rPr>
        <w:t xml:space="preserve"> </w:t>
      </w:r>
      <w:r w:rsidRPr="0033090D">
        <w:rPr>
          <w:rFonts w:ascii="Times New Roman" w:hAnsi="Times New Roman"/>
          <w:sz w:val="28"/>
          <w:szCs w:val="28"/>
        </w:rPr>
        <w:t>специалисты прошли</w:t>
      </w:r>
      <w:r w:rsidR="0033090D">
        <w:rPr>
          <w:rFonts w:ascii="Times New Roman" w:hAnsi="Times New Roman"/>
          <w:sz w:val="28"/>
          <w:szCs w:val="28"/>
        </w:rPr>
        <w:t xml:space="preserve"> </w:t>
      </w:r>
      <w:r w:rsidRPr="0033090D">
        <w:rPr>
          <w:rFonts w:ascii="Times New Roman" w:hAnsi="Times New Roman"/>
          <w:sz w:val="28"/>
          <w:szCs w:val="28"/>
        </w:rPr>
        <w:t>краткосрочные курсы</w:t>
      </w:r>
      <w:r w:rsidR="0033090D">
        <w:rPr>
          <w:rFonts w:ascii="Times New Roman" w:hAnsi="Times New Roman"/>
          <w:sz w:val="28"/>
          <w:szCs w:val="28"/>
        </w:rPr>
        <w:t xml:space="preserve"> </w:t>
      </w:r>
      <w:r w:rsidRPr="0033090D">
        <w:rPr>
          <w:rFonts w:ascii="Times New Roman" w:hAnsi="Times New Roman"/>
          <w:sz w:val="28"/>
          <w:szCs w:val="28"/>
        </w:rPr>
        <w:t>повышения</w:t>
      </w:r>
      <w:r w:rsidR="0033090D">
        <w:rPr>
          <w:rFonts w:ascii="Times New Roman" w:hAnsi="Times New Roman"/>
          <w:sz w:val="28"/>
          <w:szCs w:val="28"/>
        </w:rPr>
        <w:t xml:space="preserve"> </w:t>
      </w:r>
      <w:r w:rsidRPr="0033090D">
        <w:rPr>
          <w:rFonts w:ascii="Times New Roman" w:hAnsi="Times New Roman"/>
          <w:sz w:val="28"/>
          <w:szCs w:val="28"/>
        </w:rPr>
        <w:t>квалификации и получили</w:t>
      </w:r>
      <w:r w:rsidR="0033090D">
        <w:rPr>
          <w:rFonts w:ascii="Times New Roman" w:hAnsi="Times New Roman"/>
          <w:sz w:val="28"/>
          <w:szCs w:val="28"/>
        </w:rPr>
        <w:t xml:space="preserve"> </w:t>
      </w:r>
      <w:r w:rsidRPr="0033090D">
        <w:rPr>
          <w:rFonts w:ascii="Times New Roman" w:hAnsi="Times New Roman"/>
          <w:sz w:val="28"/>
          <w:szCs w:val="28"/>
        </w:rPr>
        <w:t>удостоверения</w:t>
      </w:r>
      <w:r w:rsidR="0033090D">
        <w:rPr>
          <w:rFonts w:ascii="Times New Roman" w:hAnsi="Times New Roman"/>
          <w:sz w:val="28"/>
          <w:szCs w:val="28"/>
        </w:rPr>
        <w:t xml:space="preserve"> </w:t>
      </w:r>
      <w:r w:rsidRPr="0033090D">
        <w:rPr>
          <w:rFonts w:ascii="Times New Roman" w:hAnsi="Times New Roman"/>
          <w:sz w:val="28"/>
          <w:szCs w:val="28"/>
        </w:rPr>
        <w:t>о краткосрочном повышении квалификации, главе администрации выдано свидетельство и удостоверение о по</w:t>
      </w:r>
      <w:r w:rsidR="00C358EB" w:rsidRPr="0033090D">
        <w:rPr>
          <w:rFonts w:ascii="Times New Roman" w:hAnsi="Times New Roman"/>
          <w:sz w:val="28"/>
          <w:szCs w:val="28"/>
        </w:rPr>
        <w:t>вышении квалификации (см.</w:t>
      </w:r>
      <w:r w:rsidR="00A34059" w:rsidRPr="0033090D">
        <w:rPr>
          <w:rFonts w:ascii="Times New Roman" w:hAnsi="Times New Roman"/>
          <w:sz w:val="28"/>
          <w:szCs w:val="28"/>
        </w:rPr>
        <w:t xml:space="preserve"> </w:t>
      </w:r>
      <w:r w:rsidR="00C358EB" w:rsidRPr="0033090D">
        <w:rPr>
          <w:rFonts w:ascii="Times New Roman" w:hAnsi="Times New Roman"/>
          <w:sz w:val="28"/>
          <w:szCs w:val="28"/>
        </w:rPr>
        <w:t>табл.2.5</w:t>
      </w:r>
      <w:r w:rsidRPr="0033090D">
        <w:rPr>
          <w:rFonts w:ascii="Times New Roman" w:hAnsi="Times New Roman"/>
          <w:sz w:val="28"/>
          <w:szCs w:val="28"/>
        </w:rPr>
        <w:t>)</w:t>
      </w:r>
      <w:r w:rsidR="00A34059" w:rsidRPr="0033090D">
        <w:rPr>
          <w:rFonts w:ascii="Times New Roman" w:hAnsi="Times New Roman"/>
          <w:sz w:val="28"/>
          <w:szCs w:val="28"/>
        </w:rPr>
        <w:t>.</w:t>
      </w:r>
    </w:p>
    <w:p w:rsidR="00A34059"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Но до сих пор</w:t>
      </w:r>
      <w:r w:rsidR="0033090D">
        <w:rPr>
          <w:rFonts w:ascii="Times New Roman" w:hAnsi="Times New Roman"/>
          <w:sz w:val="28"/>
          <w:szCs w:val="28"/>
        </w:rPr>
        <w:t xml:space="preserve"> </w:t>
      </w:r>
      <w:r w:rsidRPr="0033090D">
        <w:rPr>
          <w:rFonts w:ascii="Times New Roman" w:hAnsi="Times New Roman"/>
          <w:sz w:val="28"/>
          <w:szCs w:val="28"/>
        </w:rPr>
        <w:t>в</w:t>
      </w:r>
      <w:r w:rsidR="0033090D">
        <w:rPr>
          <w:rFonts w:ascii="Times New Roman" w:hAnsi="Times New Roman"/>
          <w:sz w:val="28"/>
          <w:szCs w:val="28"/>
        </w:rPr>
        <w:t xml:space="preserve"> </w:t>
      </w:r>
      <w:r w:rsidRPr="0033090D">
        <w:rPr>
          <w:rFonts w:ascii="Times New Roman" w:hAnsi="Times New Roman"/>
          <w:sz w:val="28"/>
          <w:szCs w:val="28"/>
        </w:rPr>
        <w:t>администрации используются</w:t>
      </w:r>
      <w:r w:rsidR="0033090D">
        <w:rPr>
          <w:rFonts w:ascii="Times New Roman" w:hAnsi="Times New Roman"/>
          <w:sz w:val="28"/>
          <w:szCs w:val="28"/>
        </w:rPr>
        <w:t xml:space="preserve"> </w:t>
      </w:r>
      <w:r w:rsidRPr="0033090D">
        <w:rPr>
          <w:rFonts w:ascii="Times New Roman" w:hAnsi="Times New Roman"/>
          <w:sz w:val="28"/>
          <w:szCs w:val="28"/>
        </w:rPr>
        <w:t>традиционные методы</w:t>
      </w:r>
      <w:r w:rsidR="0033090D">
        <w:rPr>
          <w:rFonts w:ascii="Times New Roman" w:hAnsi="Times New Roman"/>
          <w:sz w:val="28"/>
          <w:szCs w:val="28"/>
        </w:rPr>
        <w:t xml:space="preserve"> </w:t>
      </w:r>
      <w:r w:rsidRPr="0033090D">
        <w:rPr>
          <w:rFonts w:ascii="Times New Roman" w:hAnsi="Times New Roman"/>
          <w:sz w:val="28"/>
          <w:szCs w:val="28"/>
        </w:rPr>
        <w:t xml:space="preserve">работы (оформление документов вручную). </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Служащие все в большей степени осознают необходимость наличия постоянного доступа к информационным ресурсам — в любое время, в любом месте и с помощью любого устройства.</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Не</w:t>
      </w:r>
      <w:r w:rsidR="0033090D">
        <w:rPr>
          <w:rFonts w:ascii="Times New Roman" w:hAnsi="Times New Roman"/>
          <w:sz w:val="28"/>
          <w:szCs w:val="28"/>
        </w:rPr>
        <w:t xml:space="preserve"> </w:t>
      </w:r>
      <w:r w:rsidRPr="0033090D">
        <w:rPr>
          <w:rFonts w:ascii="Times New Roman" w:hAnsi="Times New Roman"/>
          <w:sz w:val="28"/>
          <w:szCs w:val="28"/>
        </w:rPr>
        <w:t>изучается</w:t>
      </w:r>
      <w:r w:rsidR="0033090D">
        <w:rPr>
          <w:rFonts w:ascii="Times New Roman" w:hAnsi="Times New Roman"/>
          <w:sz w:val="28"/>
          <w:szCs w:val="28"/>
        </w:rPr>
        <w:t xml:space="preserve"> </w:t>
      </w:r>
      <w:r w:rsidRPr="0033090D">
        <w:rPr>
          <w:rFonts w:ascii="Times New Roman" w:hAnsi="Times New Roman"/>
          <w:sz w:val="28"/>
          <w:szCs w:val="28"/>
        </w:rPr>
        <w:t>опыт работы</w:t>
      </w:r>
      <w:r w:rsidR="0033090D">
        <w:rPr>
          <w:rFonts w:ascii="Times New Roman" w:hAnsi="Times New Roman"/>
          <w:sz w:val="28"/>
          <w:szCs w:val="28"/>
        </w:rPr>
        <w:t xml:space="preserve"> </w:t>
      </w:r>
      <w:r w:rsidRPr="0033090D">
        <w:rPr>
          <w:rFonts w:ascii="Times New Roman" w:hAnsi="Times New Roman"/>
          <w:sz w:val="28"/>
          <w:szCs w:val="28"/>
        </w:rPr>
        <w:t>муниципальных образований в</w:t>
      </w:r>
      <w:r w:rsidR="0033090D">
        <w:rPr>
          <w:rFonts w:ascii="Times New Roman" w:hAnsi="Times New Roman"/>
          <w:sz w:val="28"/>
          <w:szCs w:val="28"/>
        </w:rPr>
        <w:t xml:space="preserve"> </w:t>
      </w:r>
      <w:r w:rsidRPr="0033090D">
        <w:rPr>
          <w:rFonts w:ascii="Times New Roman" w:hAnsi="Times New Roman"/>
          <w:sz w:val="28"/>
          <w:szCs w:val="28"/>
        </w:rPr>
        <w:t>других регионах. Не</w:t>
      </w:r>
      <w:r w:rsidR="0033090D">
        <w:rPr>
          <w:rFonts w:ascii="Times New Roman" w:hAnsi="Times New Roman"/>
          <w:sz w:val="28"/>
          <w:szCs w:val="28"/>
        </w:rPr>
        <w:t xml:space="preserve"> </w:t>
      </w:r>
      <w:r w:rsidRPr="0033090D">
        <w:rPr>
          <w:rFonts w:ascii="Times New Roman" w:hAnsi="Times New Roman"/>
          <w:sz w:val="28"/>
          <w:szCs w:val="28"/>
        </w:rPr>
        <w:t>организованы выездные</w:t>
      </w:r>
      <w:r w:rsidR="0033090D">
        <w:rPr>
          <w:rFonts w:ascii="Times New Roman" w:hAnsi="Times New Roman"/>
          <w:sz w:val="28"/>
          <w:szCs w:val="28"/>
        </w:rPr>
        <w:t xml:space="preserve"> </w:t>
      </w:r>
      <w:r w:rsidRPr="0033090D">
        <w:rPr>
          <w:rFonts w:ascii="Times New Roman" w:hAnsi="Times New Roman"/>
          <w:sz w:val="28"/>
          <w:szCs w:val="28"/>
        </w:rPr>
        <w:t>консультационные круглые</w:t>
      </w:r>
      <w:r w:rsidR="0033090D">
        <w:rPr>
          <w:rFonts w:ascii="Times New Roman" w:hAnsi="Times New Roman"/>
          <w:sz w:val="28"/>
          <w:szCs w:val="28"/>
        </w:rPr>
        <w:t xml:space="preserve"> </w:t>
      </w:r>
      <w:r w:rsidRPr="0033090D">
        <w:rPr>
          <w:rFonts w:ascii="Times New Roman" w:hAnsi="Times New Roman"/>
          <w:sz w:val="28"/>
          <w:szCs w:val="28"/>
        </w:rPr>
        <w:t>столы</w:t>
      </w:r>
      <w:r w:rsidR="0033090D">
        <w:rPr>
          <w:rFonts w:ascii="Times New Roman" w:hAnsi="Times New Roman"/>
          <w:sz w:val="28"/>
          <w:szCs w:val="28"/>
        </w:rPr>
        <w:t xml:space="preserve"> </w:t>
      </w:r>
      <w:r w:rsidRPr="0033090D">
        <w:rPr>
          <w:rFonts w:ascii="Times New Roman" w:hAnsi="Times New Roman"/>
          <w:sz w:val="28"/>
          <w:szCs w:val="28"/>
        </w:rPr>
        <w:t>с</w:t>
      </w:r>
      <w:r w:rsidR="0033090D">
        <w:rPr>
          <w:rFonts w:ascii="Times New Roman" w:hAnsi="Times New Roman"/>
          <w:sz w:val="28"/>
          <w:szCs w:val="28"/>
        </w:rPr>
        <w:t xml:space="preserve"> </w:t>
      </w:r>
      <w:r w:rsidRPr="0033090D">
        <w:rPr>
          <w:rFonts w:ascii="Times New Roman" w:hAnsi="Times New Roman"/>
          <w:sz w:val="28"/>
          <w:szCs w:val="28"/>
        </w:rPr>
        <w:t>администрацией муниципального</w:t>
      </w:r>
      <w:r w:rsidR="0033090D">
        <w:rPr>
          <w:rFonts w:ascii="Times New Roman" w:hAnsi="Times New Roman"/>
          <w:sz w:val="28"/>
          <w:szCs w:val="28"/>
        </w:rPr>
        <w:t xml:space="preserve"> </w:t>
      </w:r>
      <w:r w:rsidRPr="0033090D">
        <w:rPr>
          <w:rFonts w:ascii="Times New Roman" w:hAnsi="Times New Roman"/>
          <w:sz w:val="28"/>
          <w:szCs w:val="28"/>
        </w:rPr>
        <w:t>образования «Тулунский</w:t>
      </w:r>
      <w:r w:rsidR="0033090D">
        <w:rPr>
          <w:rFonts w:ascii="Times New Roman" w:hAnsi="Times New Roman"/>
          <w:sz w:val="28"/>
          <w:szCs w:val="28"/>
        </w:rPr>
        <w:t xml:space="preserve"> </w:t>
      </w:r>
      <w:r w:rsidRPr="0033090D">
        <w:rPr>
          <w:rFonts w:ascii="Times New Roman" w:hAnsi="Times New Roman"/>
          <w:sz w:val="28"/>
          <w:szCs w:val="28"/>
        </w:rPr>
        <w:t>район», социальной</w:t>
      </w:r>
      <w:r w:rsidR="0033090D">
        <w:rPr>
          <w:rFonts w:ascii="Times New Roman" w:hAnsi="Times New Roman"/>
          <w:sz w:val="28"/>
          <w:szCs w:val="28"/>
        </w:rPr>
        <w:t xml:space="preserve"> </w:t>
      </w:r>
      <w:r w:rsidRPr="0033090D">
        <w:rPr>
          <w:rFonts w:ascii="Times New Roman" w:hAnsi="Times New Roman"/>
          <w:sz w:val="28"/>
          <w:szCs w:val="28"/>
        </w:rPr>
        <w:t xml:space="preserve">защитой населения, центром занятости. </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Таблица 2.5</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Повышение квалификации муниципальных служащих администрации</w:t>
      </w:r>
      <w:r w:rsidR="0033090D">
        <w:rPr>
          <w:rFonts w:ascii="Times New Roman" w:hAnsi="Times New Roman"/>
          <w:sz w:val="28"/>
          <w:szCs w:val="28"/>
        </w:rPr>
        <w:t xml:space="preserve"> </w:t>
      </w:r>
      <w:r w:rsidRPr="0033090D">
        <w:rPr>
          <w:rFonts w:ascii="Times New Roman" w:hAnsi="Times New Roman"/>
          <w:sz w:val="28"/>
          <w:szCs w:val="28"/>
        </w:rPr>
        <w:t>Афанасьевского</w:t>
      </w:r>
      <w:r w:rsidR="0033090D">
        <w:rPr>
          <w:rFonts w:ascii="Times New Roman" w:hAnsi="Times New Roman"/>
          <w:sz w:val="28"/>
          <w:szCs w:val="28"/>
        </w:rPr>
        <w:t xml:space="preserve"> </w:t>
      </w:r>
      <w:r w:rsidRPr="0033090D">
        <w:rPr>
          <w:rFonts w:ascii="Times New Roman" w:hAnsi="Times New Roman"/>
          <w:sz w:val="28"/>
          <w:szCs w:val="28"/>
        </w:rPr>
        <w:t>поселения</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7"/>
        <w:gridCol w:w="3543"/>
      </w:tblGrid>
      <w:tr w:rsidR="001C79C5" w:rsidRPr="002D72B0" w:rsidTr="002D72B0">
        <w:trPr>
          <w:trHeight w:val="249"/>
        </w:trPr>
        <w:tc>
          <w:tcPr>
            <w:tcW w:w="1980" w:type="dxa"/>
            <w:vMerge w:val="restart"/>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Наименование должностей</w:t>
            </w:r>
          </w:p>
        </w:tc>
        <w:tc>
          <w:tcPr>
            <w:tcW w:w="6950" w:type="dxa"/>
            <w:gridSpan w:val="2"/>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Место прохождения повышения квалификации.</w:t>
            </w:r>
          </w:p>
        </w:tc>
      </w:tr>
      <w:tr w:rsidR="001C79C5" w:rsidRPr="002D72B0" w:rsidTr="002D72B0">
        <w:tc>
          <w:tcPr>
            <w:tcW w:w="1980" w:type="dxa"/>
            <w:vMerge/>
          </w:tcPr>
          <w:p w:rsidR="001C79C5" w:rsidRPr="002D72B0" w:rsidRDefault="001C79C5" w:rsidP="002D72B0">
            <w:pPr>
              <w:keepNext/>
              <w:widowControl w:val="0"/>
              <w:spacing w:after="0" w:line="360" w:lineRule="auto"/>
              <w:jc w:val="both"/>
              <w:rPr>
                <w:rFonts w:ascii="Times New Roman" w:hAnsi="Times New Roman"/>
                <w:sz w:val="20"/>
                <w:szCs w:val="20"/>
              </w:rPr>
            </w:pPr>
          </w:p>
        </w:tc>
        <w:tc>
          <w:tcPr>
            <w:tcW w:w="3407" w:type="dxa"/>
          </w:tcPr>
          <w:p w:rsidR="001C79C5" w:rsidRPr="002D72B0" w:rsidRDefault="001C79C5" w:rsidP="002D72B0">
            <w:pPr>
              <w:keepNext/>
              <w:widowControl w:val="0"/>
              <w:spacing w:after="0" w:line="360" w:lineRule="auto"/>
              <w:jc w:val="both"/>
              <w:rPr>
                <w:rFonts w:ascii="Times New Roman" w:hAnsi="Times New Roman"/>
                <w:sz w:val="20"/>
                <w:szCs w:val="20"/>
              </w:rPr>
            </w:pPr>
            <w:smartTag w:uri="urn:schemas-microsoft-com:office:smarttags" w:element="metricconverter">
              <w:smartTagPr>
                <w:attr w:name="ProductID" w:val="2006 г"/>
              </w:smartTagPr>
              <w:r w:rsidRPr="002D72B0">
                <w:rPr>
                  <w:rFonts w:ascii="Times New Roman" w:hAnsi="Times New Roman"/>
                  <w:sz w:val="20"/>
                  <w:szCs w:val="20"/>
                </w:rPr>
                <w:t>2006 г</w:t>
              </w:r>
            </w:smartTag>
            <w:r w:rsidRPr="002D72B0">
              <w:rPr>
                <w:rFonts w:ascii="Times New Roman" w:hAnsi="Times New Roman"/>
                <w:sz w:val="20"/>
                <w:szCs w:val="20"/>
              </w:rPr>
              <w:t>.</w:t>
            </w:r>
          </w:p>
        </w:tc>
        <w:tc>
          <w:tcPr>
            <w:tcW w:w="3543" w:type="dxa"/>
          </w:tcPr>
          <w:p w:rsidR="001C79C5" w:rsidRPr="002D72B0" w:rsidRDefault="001C79C5" w:rsidP="002D72B0">
            <w:pPr>
              <w:keepNext/>
              <w:widowControl w:val="0"/>
              <w:spacing w:after="0" w:line="360" w:lineRule="auto"/>
              <w:jc w:val="both"/>
              <w:rPr>
                <w:rFonts w:ascii="Times New Roman" w:hAnsi="Times New Roman"/>
                <w:sz w:val="20"/>
                <w:szCs w:val="20"/>
              </w:rPr>
            </w:pPr>
            <w:smartTag w:uri="urn:schemas-microsoft-com:office:smarttags" w:element="metricconverter">
              <w:smartTagPr>
                <w:attr w:name="ProductID" w:val="2007 г"/>
              </w:smartTagPr>
              <w:r w:rsidRPr="002D72B0">
                <w:rPr>
                  <w:rFonts w:ascii="Times New Roman" w:hAnsi="Times New Roman"/>
                  <w:sz w:val="20"/>
                  <w:szCs w:val="20"/>
                </w:rPr>
                <w:t>2007 г</w:t>
              </w:r>
            </w:smartTag>
            <w:r w:rsidRPr="002D72B0">
              <w:rPr>
                <w:rFonts w:ascii="Times New Roman" w:hAnsi="Times New Roman"/>
                <w:sz w:val="20"/>
                <w:szCs w:val="20"/>
              </w:rPr>
              <w:t>.</w:t>
            </w:r>
          </w:p>
        </w:tc>
      </w:tr>
      <w:tr w:rsidR="001C79C5" w:rsidRPr="002D72B0" w:rsidTr="002D72B0">
        <w:tc>
          <w:tcPr>
            <w:tcW w:w="1980"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Глава администрации</w:t>
            </w:r>
          </w:p>
        </w:tc>
        <w:tc>
          <w:tcPr>
            <w:tcW w:w="3407"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ФГОУ ВПО СибАГС по программе: «Организация деятельности органов МСУ в условиях реформы МСУ» г.Иркутск</w:t>
            </w:r>
          </w:p>
        </w:tc>
        <w:tc>
          <w:tcPr>
            <w:tcW w:w="3543"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Учебно-консультационный центр при финансово-экономическом факультете БГУЭиП по программе «Повышение квалификации муниципальных служащих органов местного самоуправления Иркутской области в сфере бюджетного законодательства, финансов и экономики»</w:t>
            </w:r>
          </w:p>
        </w:tc>
      </w:tr>
      <w:tr w:rsidR="001C79C5" w:rsidRPr="002D72B0" w:rsidTr="002D72B0">
        <w:tc>
          <w:tcPr>
            <w:tcW w:w="1980"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 xml:space="preserve">Ведущие специалисты </w:t>
            </w:r>
          </w:p>
        </w:tc>
        <w:tc>
          <w:tcPr>
            <w:tcW w:w="3407"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Учебно-консультационный центр при финансово-экономическом факультете БГУЭиП по программе «Повышение квалификации муниципальных служащих органов местного самоуправления Иркутской области в сфере бюджетного законодательства, финансов и экономики». ФГОУ ВПО СиБАГС по программе: «Безопасность» г.Иркутск</w:t>
            </w:r>
          </w:p>
        </w:tc>
        <w:tc>
          <w:tcPr>
            <w:tcW w:w="3543"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В межотраслевом региональном центре повышения квалификации и переподготовке кадров ИрГТУ по программе:</w:t>
            </w:r>
            <w:r w:rsidR="0033090D" w:rsidRPr="002D72B0">
              <w:rPr>
                <w:rFonts w:ascii="Times New Roman" w:hAnsi="Times New Roman"/>
                <w:sz w:val="20"/>
                <w:szCs w:val="20"/>
              </w:rPr>
              <w:t xml:space="preserve"> </w:t>
            </w:r>
            <w:r w:rsidRPr="002D72B0">
              <w:rPr>
                <w:rFonts w:ascii="Times New Roman" w:hAnsi="Times New Roman"/>
                <w:sz w:val="20"/>
                <w:szCs w:val="20"/>
              </w:rPr>
              <w:t>«Организационное обеспечение» г. Иркутск</w:t>
            </w:r>
          </w:p>
        </w:tc>
      </w:tr>
      <w:tr w:rsidR="001C79C5" w:rsidRPr="002D72B0" w:rsidTr="002D72B0">
        <w:tc>
          <w:tcPr>
            <w:tcW w:w="1980"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Специалисты</w:t>
            </w:r>
          </w:p>
        </w:tc>
        <w:tc>
          <w:tcPr>
            <w:tcW w:w="3407"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ФГОУ ВПО СиАГС по программе: «Социальная</w:t>
            </w:r>
            <w:r w:rsidR="0033090D" w:rsidRPr="002D72B0">
              <w:rPr>
                <w:rFonts w:ascii="Times New Roman" w:hAnsi="Times New Roman"/>
                <w:sz w:val="20"/>
                <w:szCs w:val="20"/>
              </w:rPr>
              <w:t xml:space="preserve"> </w:t>
            </w:r>
            <w:r w:rsidRPr="002D72B0">
              <w:rPr>
                <w:rFonts w:ascii="Times New Roman" w:hAnsi="Times New Roman"/>
                <w:sz w:val="20"/>
                <w:szCs w:val="20"/>
              </w:rPr>
              <w:t>политика» г. Иркутск</w:t>
            </w:r>
          </w:p>
        </w:tc>
        <w:tc>
          <w:tcPr>
            <w:tcW w:w="3543" w:type="dxa"/>
          </w:tcPr>
          <w:p w:rsidR="001C79C5" w:rsidRPr="002D72B0" w:rsidRDefault="001C79C5" w:rsidP="002D72B0">
            <w:pPr>
              <w:keepNext/>
              <w:widowControl w:val="0"/>
              <w:spacing w:after="0" w:line="360" w:lineRule="auto"/>
              <w:jc w:val="both"/>
              <w:rPr>
                <w:rFonts w:ascii="Times New Roman" w:hAnsi="Times New Roman"/>
                <w:sz w:val="20"/>
                <w:szCs w:val="20"/>
              </w:rPr>
            </w:pPr>
          </w:p>
        </w:tc>
      </w:tr>
    </w:tbl>
    <w:p w:rsidR="002D72B0" w:rsidRDefault="002D72B0"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Из</w:t>
      </w:r>
      <w:r w:rsidR="0033090D">
        <w:rPr>
          <w:rFonts w:ascii="Times New Roman" w:hAnsi="Times New Roman"/>
          <w:sz w:val="28"/>
          <w:szCs w:val="28"/>
        </w:rPr>
        <w:t xml:space="preserve"> </w:t>
      </w:r>
      <w:r w:rsidRPr="0033090D">
        <w:rPr>
          <w:rFonts w:ascii="Times New Roman" w:hAnsi="Times New Roman"/>
          <w:sz w:val="28"/>
          <w:szCs w:val="28"/>
        </w:rPr>
        <w:t>таблицы 2.5 видно, что служащие администрации стремятся к совершенствованию своих</w:t>
      </w:r>
      <w:r w:rsidR="0033090D">
        <w:rPr>
          <w:rFonts w:ascii="Times New Roman" w:hAnsi="Times New Roman"/>
          <w:sz w:val="28"/>
          <w:szCs w:val="28"/>
        </w:rPr>
        <w:t xml:space="preserve"> </w:t>
      </w:r>
      <w:r w:rsidRPr="0033090D">
        <w:rPr>
          <w:rFonts w:ascii="Times New Roman" w:hAnsi="Times New Roman"/>
          <w:sz w:val="28"/>
          <w:szCs w:val="28"/>
        </w:rPr>
        <w:t xml:space="preserve">знаний. Основными формами повышения квалификации являются краткосрочные (72 часа) тематические обучения. </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В администрации работают добросовестные и профессионально - подготовленные люди. Она располагает компьютерами, все служащие имеют возможность пользоваться</w:t>
      </w:r>
      <w:r w:rsidR="0033090D">
        <w:rPr>
          <w:rFonts w:ascii="Times New Roman" w:hAnsi="Times New Roman"/>
          <w:sz w:val="28"/>
          <w:szCs w:val="28"/>
        </w:rPr>
        <w:t xml:space="preserve"> </w:t>
      </w:r>
      <w:r w:rsidRPr="0033090D">
        <w:rPr>
          <w:rFonts w:ascii="Times New Roman" w:hAnsi="Times New Roman"/>
          <w:sz w:val="28"/>
          <w:szCs w:val="28"/>
        </w:rPr>
        <w:t>любой необходимой информацией,</w:t>
      </w:r>
      <w:r w:rsidR="0033090D">
        <w:rPr>
          <w:rFonts w:ascii="Times New Roman" w:hAnsi="Times New Roman"/>
          <w:sz w:val="28"/>
          <w:szCs w:val="28"/>
        </w:rPr>
        <w:t xml:space="preserve"> </w:t>
      </w:r>
      <w:r w:rsidRPr="0033090D">
        <w:rPr>
          <w:rFonts w:ascii="Times New Roman" w:hAnsi="Times New Roman"/>
          <w:sz w:val="28"/>
          <w:szCs w:val="28"/>
        </w:rPr>
        <w:t>которая</w:t>
      </w:r>
      <w:r w:rsidR="0033090D">
        <w:rPr>
          <w:rFonts w:ascii="Times New Roman" w:hAnsi="Times New Roman"/>
          <w:sz w:val="28"/>
          <w:szCs w:val="28"/>
        </w:rPr>
        <w:t xml:space="preserve"> </w:t>
      </w:r>
      <w:r w:rsidRPr="0033090D">
        <w:rPr>
          <w:rFonts w:ascii="Times New Roman" w:hAnsi="Times New Roman"/>
          <w:sz w:val="28"/>
          <w:szCs w:val="28"/>
        </w:rPr>
        <w:t>присутствует на бумажных</w:t>
      </w:r>
      <w:r w:rsidR="0033090D">
        <w:rPr>
          <w:rFonts w:ascii="Times New Roman" w:hAnsi="Times New Roman"/>
          <w:sz w:val="28"/>
          <w:szCs w:val="28"/>
        </w:rPr>
        <w:t xml:space="preserve"> </w:t>
      </w:r>
      <w:r w:rsidRPr="0033090D">
        <w:rPr>
          <w:rFonts w:ascii="Times New Roman" w:hAnsi="Times New Roman"/>
          <w:sz w:val="28"/>
          <w:szCs w:val="28"/>
        </w:rPr>
        <w:t>носителях, что затрудняет не</w:t>
      </w:r>
      <w:r w:rsidR="0033090D">
        <w:rPr>
          <w:rFonts w:ascii="Times New Roman" w:hAnsi="Times New Roman"/>
          <w:sz w:val="28"/>
          <w:szCs w:val="28"/>
        </w:rPr>
        <w:t xml:space="preserve"> </w:t>
      </w:r>
      <w:r w:rsidRPr="0033090D">
        <w:rPr>
          <w:rFonts w:ascii="Times New Roman" w:hAnsi="Times New Roman"/>
          <w:sz w:val="28"/>
          <w:szCs w:val="28"/>
        </w:rPr>
        <w:t>только</w:t>
      </w:r>
      <w:r w:rsidR="0033090D">
        <w:rPr>
          <w:rFonts w:ascii="Times New Roman" w:hAnsi="Times New Roman"/>
          <w:sz w:val="28"/>
          <w:szCs w:val="28"/>
        </w:rPr>
        <w:t xml:space="preserve"> </w:t>
      </w:r>
      <w:r w:rsidRPr="0033090D">
        <w:rPr>
          <w:rFonts w:ascii="Times New Roman" w:hAnsi="Times New Roman"/>
          <w:sz w:val="28"/>
          <w:szCs w:val="28"/>
        </w:rPr>
        <w:t>поиск, но и</w:t>
      </w:r>
      <w:r w:rsidR="0033090D">
        <w:rPr>
          <w:rFonts w:ascii="Times New Roman" w:hAnsi="Times New Roman"/>
          <w:sz w:val="28"/>
          <w:szCs w:val="28"/>
        </w:rPr>
        <w:t xml:space="preserve"> </w:t>
      </w:r>
      <w:r w:rsidRPr="0033090D">
        <w:rPr>
          <w:rFonts w:ascii="Times New Roman" w:hAnsi="Times New Roman"/>
          <w:sz w:val="28"/>
          <w:szCs w:val="28"/>
        </w:rPr>
        <w:t>тратится рабочее</w:t>
      </w:r>
      <w:r w:rsidR="0033090D">
        <w:rPr>
          <w:rFonts w:ascii="Times New Roman" w:hAnsi="Times New Roman"/>
          <w:sz w:val="28"/>
          <w:szCs w:val="28"/>
        </w:rPr>
        <w:t xml:space="preserve"> </w:t>
      </w:r>
      <w:r w:rsidRPr="0033090D">
        <w:rPr>
          <w:rFonts w:ascii="Times New Roman" w:hAnsi="Times New Roman"/>
          <w:sz w:val="28"/>
          <w:szCs w:val="28"/>
        </w:rPr>
        <w:t>время, что</w:t>
      </w:r>
      <w:r w:rsidR="0033090D">
        <w:rPr>
          <w:rFonts w:ascii="Times New Roman" w:hAnsi="Times New Roman"/>
          <w:sz w:val="28"/>
          <w:szCs w:val="28"/>
        </w:rPr>
        <w:t xml:space="preserve"> </w:t>
      </w:r>
      <w:r w:rsidRPr="0033090D">
        <w:rPr>
          <w:rFonts w:ascii="Times New Roman" w:hAnsi="Times New Roman"/>
          <w:sz w:val="28"/>
          <w:szCs w:val="28"/>
        </w:rPr>
        <w:t>влечет к</w:t>
      </w:r>
      <w:r w:rsidR="0033090D">
        <w:rPr>
          <w:rFonts w:ascii="Times New Roman" w:hAnsi="Times New Roman"/>
          <w:sz w:val="28"/>
          <w:szCs w:val="28"/>
        </w:rPr>
        <w:t xml:space="preserve"> </w:t>
      </w:r>
      <w:r w:rsidRPr="0033090D">
        <w:rPr>
          <w:rFonts w:ascii="Times New Roman" w:hAnsi="Times New Roman"/>
          <w:sz w:val="28"/>
          <w:szCs w:val="28"/>
        </w:rPr>
        <w:t>созданию</w:t>
      </w:r>
      <w:r w:rsidR="0033090D">
        <w:rPr>
          <w:rFonts w:ascii="Times New Roman" w:hAnsi="Times New Roman"/>
          <w:sz w:val="28"/>
          <w:szCs w:val="28"/>
        </w:rPr>
        <w:t xml:space="preserve"> </w:t>
      </w:r>
      <w:r w:rsidRPr="0033090D">
        <w:rPr>
          <w:rFonts w:ascii="Times New Roman" w:hAnsi="Times New Roman"/>
          <w:sz w:val="28"/>
          <w:szCs w:val="28"/>
        </w:rPr>
        <w:t>очередей</w:t>
      </w:r>
      <w:r w:rsidR="0033090D">
        <w:rPr>
          <w:rFonts w:ascii="Times New Roman" w:hAnsi="Times New Roman"/>
          <w:sz w:val="28"/>
          <w:szCs w:val="28"/>
        </w:rPr>
        <w:t xml:space="preserve"> </w:t>
      </w:r>
      <w:r w:rsidRPr="0033090D">
        <w:rPr>
          <w:rFonts w:ascii="Times New Roman" w:hAnsi="Times New Roman"/>
          <w:sz w:val="28"/>
          <w:szCs w:val="28"/>
        </w:rPr>
        <w:t>среди</w:t>
      </w:r>
      <w:r w:rsidR="0033090D">
        <w:rPr>
          <w:rFonts w:ascii="Times New Roman" w:hAnsi="Times New Roman"/>
          <w:sz w:val="28"/>
          <w:szCs w:val="28"/>
        </w:rPr>
        <w:t xml:space="preserve"> </w:t>
      </w:r>
      <w:r w:rsidRPr="0033090D">
        <w:rPr>
          <w:rFonts w:ascii="Times New Roman" w:hAnsi="Times New Roman"/>
          <w:sz w:val="28"/>
          <w:szCs w:val="28"/>
        </w:rPr>
        <w:t>населения</w:t>
      </w:r>
      <w:r w:rsidR="0033090D">
        <w:rPr>
          <w:rFonts w:ascii="Times New Roman" w:hAnsi="Times New Roman"/>
          <w:sz w:val="28"/>
          <w:szCs w:val="28"/>
        </w:rPr>
        <w:t xml:space="preserve"> </w:t>
      </w:r>
      <w:r w:rsidRPr="0033090D">
        <w:rPr>
          <w:rFonts w:ascii="Times New Roman" w:hAnsi="Times New Roman"/>
          <w:sz w:val="28"/>
          <w:szCs w:val="28"/>
        </w:rPr>
        <w:t>к</w:t>
      </w:r>
      <w:r w:rsidR="0033090D">
        <w:rPr>
          <w:rFonts w:ascii="Times New Roman" w:hAnsi="Times New Roman"/>
          <w:sz w:val="28"/>
          <w:szCs w:val="28"/>
        </w:rPr>
        <w:t xml:space="preserve"> </w:t>
      </w:r>
      <w:r w:rsidRPr="0033090D">
        <w:rPr>
          <w:rFonts w:ascii="Times New Roman" w:hAnsi="Times New Roman"/>
          <w:sz w:val="28"/>
          <w:szCs w:val="28"/>
        </w:rPr>
        <w:t>специалистам, главе администрации сельского поселения. Иными словами администрация располагает квалифицированным штатом и современной оргтехникой, но недостаточной для выполнения всех полномочий</w:t>
      </w:r>
      <w:r w:rsidR="0033090D">
        <w:rPr>
          <w:rFonts w:ascii="Times New Roman" w:hAnsi="Times New Roman"/>
          <w:sz w:val="28"/>
          <w:szCs w:val="28"/>
        </w:rPr>
        <w:t xml:space="preserve"> </w:t>
      </w:r>
      <w:r w:rsidRPr="0033090D">
        <w:rPr>
          <w:rFonts w:ascii="Times New Roman" w:hAnsi="Times New Roman"/>
          <w:sz w:val="28"/>
          <w:szCs w:val="28"/>
        </w:rPr>
        <w:t xml:space="preserve">связанных с решением вопросов местного значения. </w:t>
      </w:r>
    </w:p>
    <w:p w:rsidR="001C79C5" w:rsidRPr="0033090D" w:rsidRDefault="001C79C5" w:rsidP="0033090D">
      <w:pPr>
        <w:keepNext/>
        <w:widowControl w:val="0"/>
        <w:shd w:val="clear" w:color="auto" w:fill="FFFFFF"/>
        <w:tabs>
          <w:tab w:val="left" w:pos="1032"/>
        </w:tabs>
        <w:spacing w:after="0" w:line="360" w:lineRule="auto"/>
        <w:ind w:firstLine="709"/>
        <w:jc w:val="both"/>
        <w:rPr>
          <w:rFonts w:ascii="Times New Roman" w:hAnsi="Times New Roman"/>
          <w:sz w:val="28"/>
          <w:szCs w:val="28"/>
        </w:rPr>
      </w:pPr>
      <w:r w:rsidRPr="0033090D">
        <w:rPr>
          <w:rFonts w:ascii="Times New Roman" w:hAnsi="Times New Roman"/>
          <w:sz w:val="28"/>
          <w:szCs w:val="28"/>
        </w:rPr>
        <w:t>В 2008 году все муниципальные служащие прошли аттестацию на своих</w:t>
      </w:r>
      <w:r w:rsidR="0033090D">
        <w:rPr>
          <w:rFonts w:ascii="Times New Roman" w:hAnsi="Times New Roman"/>
          <w:sz w:val="28"/>
          <w:szCs w:val="28"/>
        </w:rPr>
        <w:t xml:space="preserve"> </w:t>
      </w:r>
      <w:r w:rsidRPr="0033090D">
        <w:rPr>
          <w:rFonts w:ascii="Times New Roman" w:hAnsi="Times New Roman"/>
          <w:sz w:val="28"/>
          <w:szCs w:val="28"/>
        </w:rPr>
        <w:t>рабочих местах в соответствии с замещающей</w:t>
      </w:r>
      <w:r w:rsidR="0033090D">
        <w:rPr>
          <w:rFonts w:ascii="Times New Roman" w:hAnsi="Times New Roman"/>
          <w:sz w:val="28"/>
          <w:szCs w:val="28"/>
        </w:rPr>
        <w:t xml:space="preserve"> </w:t>
      </w:r>
      <w:r w:rsidRPr="0033090D">
        <w:rPr>
          <w:rFonts w:ascii="Times New Roman" w:hAnsi="Times New Roman"/>
          <w:sz w:val="28"/>
          <w:szCs w:val="28"/>
        </w:rPr>
        <w:t>должностью.</w:t>
      </w:r>
    </w:p>
    <w:p w:rsidR="002D72B0" w:rsidRDefault="002D72B0" w:rsidP="0033090D">
      <w:pPr>
        <w:keepNext/>
        <w:widowControl w:val="0"/>
        <w:spacing w:after="0" w:line="360" w:lineRule="auto"/>
        <w:ind w:firstLine="709"/>
        <w:jc w:val="both"/>
        <w:rPr>
          <w:rFonts w:ascii="Times New Roman" w:hAnsi="Times New Roman"/>
          <w:sz w:val="28"/>
          <w:szCs w:val="28"/>
        </w:rPr>
      </w:pPr>
    </w:p>
    <w:p w:rsidR="001C79C5" w:rsidRPr="0033090D" w:rsidRDefault="00E14BDB"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2.6</w:t>
      </w:r>
      <w:r w:rsidR="001C79C5" w:rsidRPr="0033090D">
        <w:rPr>
          <w:rFonts w:ascii="Times New Roman" w:hAnsi="Times New Roman"/>
          <w:sz w:val="28"/>
          <w:szCs w:val="28"/>
        </w:rPr>
        <w:t xml:space="preserve"> Анализ деятельности Комиссии по предупреждению и ликвидации</w:t>
      </w:r>
      <w:r w:rsidR="0033090D">
        <w:rPr>
          <w:rFonts w:ascii="Times New Roman" w:hAnsi="Times New Roman"/>
          <w:sz w:val="28"/>
          <w:szCs w:val="28"/>
        </w:rPr>
        <w:t xml:space="preserve"> </w:t>
      </w:r>
      <w:r w:rsidR="001C79C5" w:rsidRPr="0033090D">
        <w:rPr>
          <w:rFonts w:ascii="Times New Roman" w:hAnsi="Times New Roman"/>
          <w:sz w:val="28"/>
          <w:szCs w:val="28"/>
        </w:rPr>
        <w:t>чрезвычайных ситуаций и обеспечению пожарной безопасности (КЧС и ПБ)</w:t>
      </w:r>
      <w:r w:rsidR="0033090D">
        <w:rPr>
          <w:rFonts w:ascii="Times New Roman" w:hAnsi="Times New Roman"/>
          <w:sz w:val="28"/>
          <w:szCs w:val="28"/>
        </w:rPr>
        <w:t xml:space="preserve"> </w:t>
      </w:r>
      <w:r w:rsidR="001C79C5" w:rsidRPr="0033090D">
        <w:rPr>
          <w:rFonts w:ascii="Times New Roman" w:hAnsi="Times New Roman"/>
          <w:sz w:val="28"/>
          <w:szCs w:val="28"/>
        </w:rPr>
        <w:t>Афанасьевского сельского поселения</w:t>
      </w:r>
    </w:p>
    <w:p w:rsidR="002D72B0" w:rsidRDefault="002D72B0" w:rsidP="0033090D">
      <w:pPr>
        <w:keepNext/>
        <w:widowControl w:val="0"/>
        <w:spacing w:after="0" w:line="360" w:lineRule="auto"/>
        <w:ind w:firstLine="709"/>
        <w:jc w:val="both"/>
        <w:rPr>
          <w:rFonts w:ascii="Times New Roman" w:hAnsi="Times New Roman"/>
          <w:bCs/>
          <w:sz w:val="28"/>
          <w:szCs w:val="28"/>
        </w:rPr>
      </w:pPr>
    </w:p>
    <w:p w:rsidR="001C79C5" w:rsidRPr="0033090D" w:rsidRDefault="001C79C5" w:rsidP="0033090D">
      <w:pPr>
        <w:keepNext/>
        <w:widowControl w:val="0"/>
        <w:spacing w:after="0" w:line="360" w:lineRule="auto"/>
        <w:ind w:firstLine="709"/>
        <w:jc w:val="both"/>
        <w:rPr>
          <w:rFonts w:ascii="Times New Roman" w:hAnsi="Times New Roman"/>
          <w:bCs/>
          <w:sz w:val="28"/>
          <w:szCs w:val="28"/>
        </w:rPr>
      </w:pPr>
      <w:r w:rsidRPr="0033090D">
        <w:rPr>
          <w:rFonts w:ascii="Times New Roman" w:hAnsi="Times New Roman"/>
          <w:bCs/>
          <w:sz w:val="28"/>
          <w:szCs w:val="28"/>
        </w:rPr>
        <w:t>Деятельность комиссии: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Комиссия по предупреждению и ликвидации чрезвычайных ситуаций и обеспечению пожарной безопасности Афанасьевского сельского поселения</w:t>
      </w:r>
      <w:r w:rsidR="0033090D">
        <w:rPr>
          <w:rFonts w:ascii="Times New Roman" w:hAnsi="Times New Roman"/>
          <w:sz w:val="28"/>
          <w:szCs w:val="28"/>
        </w:rPr>
        <w:t xml:space="preserve"> </w:t>
      </w:r>
      <w:r w:rsidRPr="0033090D">
        <w:rPr>
          <w:rFonts w:ascii="Times New Roman" w:hAnsi="Times New Roman"/>
          <w:sz w:val="28"/>
          <w:szCs w:val="28"/>
        </w:rPr>
        <w:t>является координационным органом, образованным для обеспечения согласованности действий органов местного самоуправления, государственной власти, предприятий, организаций и учреждений, расположенных на территории Афанасьевского сельского поселения, в целях реализации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Комиссия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актами Иркутской области и Афанасьевского сельского поселения , а также Положением о Комиссии по предупреждению и ликвидации чрезвычайных ситуаций и обеспечению пожарной безопасности Тулунского района, утвержденное </w:t>
      </w:r>
      <w:r w:rsidRPr="0033090D">
        <w:rPr>
          <w:rFonts w:ascii="Times New Roman" w:hAnsi="Times New Roman"/>
          <w:bCs/>
          <w:sz w:val="28"/>
          <w:szCs w:val="28"/>
        </w:rPr>
        <w:t>Постановлением</w:t>
      </w:r>
      <w:r w:rsidRPr="0033090D">
        <w:rPr>
          <w:rFonts w:ascii="Times New Roman" w:hAnsi="Times New Roman"/>
          <w:sz w:val="28"/>
          <w:szCs w:val="28"/>
        </w:rPr>
        <w:t xml:space="preserve"> администрации № 28.</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Комиссия осуществляет свою деятельность во взаимодействии с другими комиссиями, созданными при администрациях Тулунского района Иркутской области, командованием Тулунского гарнизона, органами внутренних дел Тулунского района, заинтересованными организациями и общественными объединениями, а также с соответствующими международными организациями.</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Комиссия осуществляет свою деятельность в соответствии с планом, принимаемым на заседании Комиссии и утверждаемым ее председателем.</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Заседания Комиссии проводятся по мере необходимости, но не реже одного раза в квартал, проводит их председатель или по его поручению один из его заместителей.</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Выполнение организационной и технической работы по приему и подготовке материалов для рассмотрения Комиссией, а также решение других организационных вопросов осуществляет комитет гражданской защиты населения администрации Афанасьевского сельского поселения.</w:t>
      </w:r>
    </w:p>
    <w:p w:rsidR="001C79C5" w:rsidRPr="0033090D" w:rsidRDefault="001C79C5" w:rsidP="0033090D">
      <w:pPr>
        <w:keepNext/>
        <w:widowControl w:val="0"/>
        <w:spacing w:after="0" w:line="360" w:lineRule="auto"/>
        <w:ind w:firstLine="709"/>
        <w:jc w:val="both"/>
        <w:rPr>
          <w:rFonts w:ascii="Times New Roman" w:hAnsi="Times New Roman"/>
          <w:bCs/>
          <w:sz w:val="28"/>
          <w:szCs w:val="28"/>
        </w:rPr>
      </w:pPr>
      <w:r w:rsidRPr="0033090D">
        <w:rPr>
          <w:rFonts w:ascii="Times New Roman" w:hAnsi="Times New Roman"/>
          <w:bCs/>
          <w:sz w:val="28"/>
          <w:szCs w:val="28"/>
        </w:rPr>
        <w:t>Основные задачи комиссии по ЧС и ПБ</w:t>
      </w:r>
    </w:p>
    <w:p w:rsidR="001C79C5" w:rsidRPr="0033090D" w:rsidRDefault="001C79C5" w:rsidP="0033090D">
      <w:pPr>
        <w:keepNext/>
        <w:widowControl w:val="0"/>
        <w:numPr>
          <w:ilvl w:val="0"/>
          <w:numId w:val="6"/>
        </w:numPr>
        <w:spacing w:after="0" w:line="360" w:lineRule="auto"/>
        <w:ind w:left="0" w:firstLine="709"/>
        <w:jc w:val="both"/>
        <w:rPr>
          <w:rFonts w:ascii="Times New Roman" w:hAnsi="Times New Roman"/>
          <w:sz w:val="28"/>
          <w:szCs w:val="28"/>
        </w:rPr>
      </w:pPr>
      <w:r w:rsidRPr="0033090D">
        <w:rPr>
          <w:rFonts w:ascii="Times New Roman" w:hAnsi="Times New Roman"/>
          <w:sz w:val="28"/>
          <w:szCs w:val="28"/>
        </w:rPr>
        <w:t xml:space="preserve">организация и контроль за осуществлением мероприятий по предупреждению и ликвидации чрезвычайных ситуаций, а также по обеспечению надежности потенциально опасных объектов в условиях чрезвычайных ситуаций; </w:t>
      </w:r>
    </w:p>
    <w:p w:rsidR="001C79C5" w:rsidRPr="0033090D" w:rsidRDefault="001C79C5" w:rsidP="0033090D">
      <w:pPr>
        <w:keepNext/>
        <w:widowControl w:val="0"/>
        <w:numPr>
          <w:ilvl w:val="0"/>
          <w:numId w:val="6"/>
        </w:numPr>
        <w:spacing w:after="0" w:line="360" w:lineRule="auto"/>
        <w:ind w:left="0" w:firstLine="709"/>
        <w:jc w:val="both"/>
        <w:rPr>
          <w:rFonts w:ascii="Times New Roman" w:hAnsi="Times New Roman"/>
          <w:sz w:val="28"/>
          <w:szCs w:val="28"/>
        </w:rPr>
      </w:pPr>
      <w:r w:rsidRPr="0033090D">
        <w:rPr>
          <w:rFonts w:ascii="Times New Roman" w:hAnsi="Times New Roman"/>
          <w:sz w:val="28"/>
          <w:szCs w:val="28"/>
        </w:rPr>
        <w:t xml:space="preserve">организация наблюдения и контроля за состоянием окружающей природной среды и прогнозирование чрезвычайных ситуаций; </w:t>
      </w:r>
    </w:p>
    <w:p w:rsidR="001C79C5" w:rsidRPr="0033090D" w:rsidRDefault="001C79C5" w:rsidP="0033090D">
      <w:pPr>
        <w:keepNext/>
        <w:widowControl w:val="0"/>
        <w:numPr>
          <w:ilvl w:val="0"/>
          <w:numId w:val="6"/>
        </w:numPr>
        <w:spacing w:after="0" w:line="360" w:lineRule="auto"/>
        <w:ind w:left="0" w:firstLine="709"/>
        <w:jc w:val="both"/>
        <w:rPr>
          <w:rFonts w:ascii="Times New Roman" w:hAnsi="Times New Roman"/>
          <w:sz w:val="28"/>
          <w:szCs w:val="28"/>
        </w:rPr>
      </w:pPr>
      <w:r w:rsidRPr="0033090D">
        <w:rPr>
          <w:rFonts w:ascii="Times New Roman" w:hAnsi="Times New Roman"/>
          <w:sz w:val="28"/>
          <w:szCs w:val="28"/>
        </w:rPr>
        <w:t xml:space="preserve">подготовка предложений по разработке проектов нормативных правовых актов в области защиты населения и территорий от чрезвычайных ситуаций и обеспечения пожарной безопасности; </w:t>
      </w:r>
    </w:p>
    <w:p w:rsidR="001C79C5" w:rsidRPr="0033090D" w:rsidRDefault="001C79C5" w:rsidP="0033090D">
      <w:pPr>
        <w:keepNext/>
        <w:widowControl w:val="0"/>
        <w:numPr>
          <w:ilvl w:val="0"/>
          <w:numId w:val="6"/>
        </w:numPr>
        <w:spacing w:after="0" w:line="360" w:lineRule="auto"/>
        <w:ind w:left="0" w:firstLine="709"/>
        <w:jc w:val="both"/>
        <w:rPr>
          <w:rFonts w:ascii="Times New Roman" w:hAnsi="Times New Roman"/>
          <w:sz w:val="28"/>
          <w:szCs w:val="28"/>
        </w:rPr>
      </w:pPr>
      <w:r w:rsidRPr="0033090D">
        <w:rPr>
          <w:rFonts w:ascii="Times New Roman" w:hAnsi="Times New Roman"/>
          <w:sz w:val="28"/>
          <w:szCs w:val="28"/>
        </w:rPr>
        <w:t xml:space="preserve">участие в разработке и осуществлении целевых и научно-технических программ, организации разработки и реализации программ по предупреждению и ликвидации чрезвычайных ситуаций; </w:t>
      </w:r>
    </w:p>
    <w:p w:rsidR="001C79C5" w:rsidRPr="0033090D" w:rsidRDefault="001C79C5" w:rsidP="0033090D">
      <w:pPr>
        <w:keepNext/>
        <w:widowControl w:val="0"/>
        <w:numPr>
          <w:ilvl w:val="0"/>
          <w:numId w:val="6"/>
        </w:numPr>
        <w:spacing w:after="0" w:line="360" w:lineRule="auto"/>
        <w:ind w:left="0" w:firstLine="709"/>
        <w:jc w:val="both"/>
        <w:rPr>
          <w:rFonts w:ascii="Times New Roman" w:hAnsi="Times New Roman"/>
          <w:sz w:val="28"/>
          <w:szCs w:val="28"/>
        </w:rPr>
      </w:pPr>
      <w:r w:rsidRPr="0033090D">
        <w:rPr>
          <w:rFonts w:ascii="Times New Roman" w:hAnsi="Times New Roman"/>
          <w:sz w:val="28"/>
          <w:szCs w:val="28"/>
        </w:rPr>
        <w:t xml:space="preserve">руководство работами по ликвидации чрезвычайных ситуаций, организация привлечения трудоспособного населения к выполнению этих работ; </w:t>
      </w:r>
    </w:p>
    <w:p w:rsidR="001C79C5" w:rsidRPr="0033090D" w:rsidRDefault="001C79C5" w:rsidP="0033090D">
      <w:pPr>
        <w:keepNext/>
        <w:widowControl w:val="0"/>
        <w:numPr>
          <w:ilvl w:val="0"/>
          <w:numId w:val="6"/>
        </w:numPr>
        <w:spacing w:after="0" w:line="360" w:lineRule="auto"/>
        <w:ind w:left="0" w:firstLine="709"/>
        <w:jc w:val="both"/>
        <w:rPr>
          <w:rFonts w:ascii="Times New Roman" w:hAnsi="Times New Roman"/>
          <w:sz w:val="28"/>
          <w:szCs w:val="28"/>
        </w:rPr>
      </w:pPr>
      <w:r w:rsidRPr="0033090D">
        <w:rPr>
          <w:rFonts w:ascii="Times New Roman" w:hAnsi="Times New Roman"/>
          <w:sz w:val="28"/>
          <w:szCs w:val="28"/>
        </w:rPr>
        <w:t xml:space="preserve">планирование и организация эвакуации населения, материальных и культурных ценностей, их размещения и возвращения в места постоянного проживания либо хранения соответственно; </w:t>
      </w:r>
    </w:p>
    <w:p w:rsidR="001C79C5" w:rsidRPr="0033090D" w:rsidRDefault="001C79C5" w:rsidP="0033090D">
      <w:pPr>
        <w:keepNext/>
        <w:widowControl w:val="0"/>
        <w:numPr>
          <w:ilvl w:val="0"/>
          <w:numId w:val="6"/>
        </w:numPr>
        <w:spacing w:after="0" w:line="360" w:lineRule="auto"/>
        <w:ind w:left="0" w:firstLine="709"/>
        <w:jc w:val="both"/>
        <w:rPr>
          <w:rFonts w:ascii="Times New Roman" w:hAnsi="Times New Roman"/>
          <w:sz w:val="28"/>
          <w:szCs w:val="28"/>
        </w:rPr>
      </w:pPr>
      <w:r w:rsidRPr="0033090D">
        <w:rPr>
          <w:rFonts w:ascii="Times New Roman" w:hAnsi="Times New Roman"/>
          <w:sz w:val="28"/>
          <w:szCs w:val="28"/>
        </w:rPr>
        <w:t xml:space="preserve">организация сбора информации и ее обмена в области защиты населения и территорий от чрезвычайных ситуаций; </w:t>
      </w:r>
    </w:p>
    <w:p w:rsidR="001C79C5" w:rsidRPr="0033090D" w:rsidRDefault="001C79C5" w:rsidP="0033090D">
      <w:pPr>
        <w:keepNext/>
        <w:widowControl w:val="0"/>
        <w:numPr>
          <w:ilvl w:val="0"/>
          <w:numId w:val="6"/>
        </w:numPr>
        <w:spacing w:after="0" w:line="360" w:lineRule="auto"/>
        <w:ind w:left="0" w:firstLine="709"/>
        <w:jc w:val="both"/>
        <w:rPr>
          <w:rFonts w:ascii="Times New Roman" w:hAnsi="Times New Roman"/>
          <w:sz w:val="28"/>
          <w:szCs w:val="28"/>
        </w:rPr>
      </w:pPr>
      <w:r w:rsidRPr="0033090D">
        <w:rPr>
          <w:rFonts w:ascii="Times New Roman" w:hAnsi="Times New Roman"/>
          <w:sz w:val="28"/>
          <w:szCs w:val="28"/>
        </w:rPr>
        <w:t xml:space="preserve">руководство подготовкой населения, должностных лиц, органов управления и подразделений к действиям в чрезвычайных ситуациях. </w:t>
      </w:r>
    </w:p>
    <w:p w:rsidR="001C79C5" w:rsidRPr="0033090D" w:rsidRDefault="001C79C5" w:rsidP="0033090D">
      <w:pPr>
        <w:keepNext/>
        <w:widowControl w:val="0"/>
        <w:spacing w:after="0" w:line="360" w:lineRule="auto"/>
        <w:ind w:firstLine="709"/>
        <w:jc w:val="both"/>
        <w:rPr>
          <w:rFonts w:ascii="Times New Roman" w:hAnsi="Times New Roman"/>
          <w:bCs/>
          <w:sz w:val="28"/>
          <w:szCs w:val="28"/>
        </w:rPr>
      </w:pPr>
      <w:r w:rsidRPr="0033090D">
        <w:rPr>
          <w:rFonts w:ascii="Times New Roman" w:hAnsi="Times New Roman"/>
          <w:bCs/>
          <w:sz w:val="28"/>
          <w:szCs w:val="28"/>
        </w:rPr>
        <w:t>Основные функции комиссии по ЧС и ПБ</w:t>
      </w:r>
    </w:p>
    <w:p w:rsidR="001C79C5" w:rsidRPr="0033090D" w:rsidRDefault="001C79C5" w:rsidP="0033090D">
      <w:pPr>
        <w:keepNext/>
        <w:widowControl w:val="0"/>
        <w:numPr>
          <w:ilvl w:val="0"/>
          <w:numId w:val="7"/>
        </w:numPr>
        <w:spacing w:after="0" w:line="360" w:lineRule="auto"/>
        <w:ind w:left="0" w:firstLine="709"/>
        <w:jc w:val="both"/>
        <w:rPr>
          <w:rFonts w:ascii="Times New Roman" w:hAnsi="Times New Roman"/>
          <w:sz w:val="28"/>
          <w:szCs w:val="28"/>
        </w:rPr>
      </w:pPr>
      <w:r w:rsidRPr="0033090D">
        <w:rPr>
          <w:rFonts w:ascii="Times New Roman" w:hAnsi="Times New Roman"/>
          <w:sz w:val="28"/>
          <w:szCs w:val="28"/>
        </w:rPr>
        <w:t xml:space="preserve">рассматривает в пределах своей компетенции вопросы в области предупреждения и ликвидации чрезвычайных ситуаций и обеспечения пожарной безопасности на территории Афанасьевского сельского поселения и вносит их в установленном порядке для рассмотрения в администрацию Афанасьевского сельского поселения; </w:t>
      </w:r>
    </w:p>
    <w:p w:rsidR="001C79C5" w:rsidRPr="0033090D" w:rsidRDefault="001C79C5" w:rsidP="0033090D">
      <w:pPr>
        <w:keepNext/>
        <w:widowControl w:val="0"/>
        <w:numPr>
          <w:ilvl w:val="0"/>
          <w:numId w:val="7"/>
        </w:numPr>
        <w:spacing w:after="0" w:line="360" w:lineRule="auto"/>
        <w:ind w:left="0" w:firstLine="709"/>
        <w:jc w:val="both"/>
        <w:rPr>
          <w:rFonts w:ascii="Times New Roman" w:hAnsi="Times New Roman"/>
          <w:sz w:val="28"/>
          <w:szCs w:val="28"/>
        </w:rPr>
      </w:pPr>
      <w:r w:rsidRPr="0033090D">
        <w:rPr>
          <w:rFonts w:ascii="Times New Roman" w:hAnsi="Times New Roman"/>
          <w:sz w:val="28"/>
          <w:szCs w:val="28"/>
        </w:rPr>
        <w:t xml:space="preserve">разрабатывает предложения о внесении изменений в существующие правовые акты администрации Афанасьевского сельского поселения и иные документы в области предупреждения и ликвидации последствий чрезвычайных ситуаций и обеспечения пожарной безопасности; </w:t>
      </w:r>
    </w:p>
    <w:p w:rsidR="001C79C5" w:rsidRPr="0033090D" w:rsidRDefault="001C79C5" w:rsidP="0033090D">
      <w:pPr>
        <w:keepNext/>
        <w:widowControl w:val="0"/>
        <w:numPr>
          <w:ilvl w:val="0"/>
          <w:numId w:val="7"/>
        </w:numPr>
        <w:spacing w:after="0" w:line="360" w:lineRule="auto"/>
        <w:ind w:left="0" w:firstLine="709"/>
        <w:jc w:val="both"/>
        <w:rPr>
          <w:rFonts w:ascii="Times New Roman" w:hAnsi="Times New Roman"/>
          <w:sz w:val="28"/>
          <w:szCs w:val="28"/>
        </w:rPr>
      </w:pPr>
      <w:r w:rsidRPr="0033090D">
        <w:rPr>
          <w:rFonts w:ascii="Times New Roman" w:hAnsi="Times New Roman"/>
          <w:sz w:val="28"/>
          <w:szCs w:val="28"/>
        </w:rPr>
        <w:t xml:space="preserve">рассматривает прогнозы чрезвычайных ситуаций на территории Афанасьевского сельского поселения, организует разработку и реализацию мер, направленных на предупреждение и ликвидацию чрезвычайных ситуаций и обеспечение пожарной безопасности; </w:t>
      </w:r>
    </w:p>
    <w:p w:rsidR="001C79C5" w:rsidRPr="0033090D" w:rsidRDefault="001C79C5" w:rsidP="0033090D">
      <w:pPr>
        <w:keepNext/>
        <w:widowControl w:val="0"/>
        <w:numPr>
          <w:ilvl w:val="0"/>
          <w:numId w:val="7"/>
        </w:numPr>
        <w:spacing w:after="0" w:line="360" w:lineRule="auto"/>
        <w:ind w:left="0" w:firstLine="709"/>
        <w:jc w:val="both"/>
        <w:rPr>
          <w:rFonts w:ascii="Times New Roman" w:hAnsi="Times New Roman"/>
          <w:sz w:val="28"/>
          <w:szCs w:val="28"/>
        </w:rPr>
      </w:pPr>
      <w:r w:rsidRPr="0033090D">
        <w:rPr>
          <w:rFonts w:ascii="Times New Roman" w:hAnsi="Times New Roman"/>
          <w:sz w:val="28"/>
          <w:szCs w:val="28"/>
        </w:rPr>
        <w:t xml:space="preserve">готовит предложения главе администрации Афанасьевского сельского поселения по созданию резервов финансовых и материальных средств для ликвидации чрезвычайных ситуаций; </w:t>
      </w:r>
    </w:p>
    <w:p w:rsidR="001C79C5" w:rsidRPr="0033090D" w:rsidRDefault="001C79C5" w:rsidP="0033090D">
      <w:pPr>
        <w:keepNext/>
        <w:widowControl w:val="0"/>
        <w:numPr>
          <w:ilvl w:val="0"/>
          <w:numId w:val="7"/>
        </w:numPr>
        <w:spacing w:after="0" w:line="360" w:lineRule="auto"/>
        <w:ind w:left="0" w:firstLine="709"/>
        <w:jc w:val="both"/>
        <w:rPr>
          <w:rFonts w:ascii="Times New Roman" w:hAnsi="Times New Roman"/>
          <w:sz w:val="28"/>
          <w:szCs w:val="28"/>
        </w:rPr>
      </w:pPr>
      <w:r w:rsidRPr="0033090D">
        <w:rPr>
          <w:rFonts w:ascii="Times New Roman" w:hAnsi="Times New Roman"/>
          <w:sz w:val="28"/>
          <w:szCs w:val="28"/>
        </w:rPr>
        <w:t xml:space="preserve">участвует в разработке и осуществлении целевых и научно-технических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 на территории Афанасьевского сельского поселения; </w:t>
      </w:r>
    </w:p>
    <w:p w:rsidR="001C79C5" w:rsidRPr="0033090D" w:rsidRDefault="001C79C5" w:rsidP="0033090D">
      <w:pPr>
        <w:keepNext/>
        <w:widowControl w:val="0"/>
        <w:numPr>
          <w:ilvl w:val="0"/>
          <w:numId w:val="7"/>
        </w:numPr>
        <w:spacing w:after="0" w:line="360" w:lineRule="auto"/>
        <w:ind w:left="0" w:firstLine="709"/>
        <w:jc w:val="both"/>
        <w:rPr>
          <w:rFonts w:ascii="Times New Roman" w:hAnsi="Times New Roman"/>
          <w:sz w:val="28"/>
          <w:szCs w:val="28"/>
        </w:rPr>
      </w:pPr>
      <w:r w:rsidRPr="0033090D">
        <w:rPr>
          <w:rFonts w:ascii="Times New Roman" w:hAnsi="Times New Roman"/>
          <w:sz w:val="28"/>
          <w:szCs w:val="28"/>
        </w:rPr>
        <w:t xml:space="preserve">разрабатывает предложения по развитию и обеспечению функционирования звена единой государственной системы предупреждения и ликвидации чрезвычайных ситуаций; </w:t>
      </w:r>
    </w:p>
    <w:p w:rsidR="001C79C5" w:rsidRPr="0033090D" w:rsidRDefault="001C79C5" w:rsidP="0033090D">
      <w:pPr>
        <w:keepNext/>
        <w:widowControl w:val="0"/>
        <w:numPr>
          <w:ilvl w:val="0"/>
          <w:numId w:val="7"/>
        </w:numPr>
        <w:spacing w:after="0" w:line="360" w:lineRule="auto"/>
        <w:ind w:left="0" w:firstLine="709"/>
        <w:jc w:val="both"/>
        <w:rPr>
          <w:rFonts w:ascii="Times New Roman" w:hAnsi="Times New Roman"/>
          <w:sz w:val="28"/>
          <w:szCs w:val="28"/>
        </w:rPr>
      </w:pPr>
      <w:r w:rsidRPr="0033090D">
        <w:rPr>
          <w:rFonts w:ascii="Times New Roman" w:hAnsi="Times New Roman"/>
          <w:sz w:val="28"/>
          <w:szCs w:val="28"/>
        </w:rPr>
        <w:t xml:space="preserve">организует разработку и осуществление мер по проведению согласованной научно-технической политики в области развития сил и средств звена единой государственной системы предупреждения и ликвидации чрезвычайных ситуаций; </w:t>
      </w:r>
    </w:p>
    <w:p w:rsidR="001C79C5" w:rsidRPr="0033090D" w:rsidRDefault="001C79C5" w:rsidP="0033090D">
      <w:pPr>
        <w:keepNext/>
        <w:widowControl w:val="0"/>
        <w:numPr>
          <w:ilvl w:val="0"/>
          <w:numId w:val="7"/>
        </w:numPr>
        <w:spacing w:after="0" w:line="360" w:lineRule="auto"/>
        <w:ind w:left="0" w:firstLine="709"/>
        <w:jc w:val="both"/>
        <w:rPr>
          <w:rFonts w:ascii="Times New Roman" w:hAnsi="Times New Roman"/>
          <w:sz w:val="28"/>
          <w:szCs w:val="28"/>
        </w:rPr>
      </w:pPr>
      <w:r w:rsidRPr="0033090D">
        <w:rPr>
          <w:rFonts w:ascii="Times New Roman" w:hAnsi="Times New Roman"/>
          <w:sz w:val="28"/>
          <w:szCs w:val="28"/>
        </w:rPr>
        <w:t xml:space="preserve">руководит работами по ликвидации чрезвычайных ситуаций на местном уровне, а также разрабатывает предложения по ликвидации чрезвычайных ситуаций на местном и объектовом уровнях и проведению мероприятий чрезвычайной гуманитарной помощи на местном, территориальном и региональном уровнях; </w:t>
      </w:r>
    </w:p>
    <w:p w:rsidR="001C79C5" w:rsidRPr="0033090D" w:rsidRDefault="001C79C5" w:rsidP="0033090D">
      <w:pPr>
        <w:keepNext/>
        <w:widowControl w:val="0"/>
        <w:numPr>
          <w:ilvl w:val="0"/>
          <w:numId w:val="7"/>
        </w:numPr>
        <w:spacing w:after="0" w:line="360" w:lineRule="auto"/>
        <w:ind w:left="0" w:firstLine="709"/>
        <w:jc w:val="both"/>
        <w:rPr>
          <w:rFonts w:ascii="Times New Roman" w:hAnsi="Times New Roman"/>
          <w:sz w:val="28"/>
          <w:szCs w:val="28"/>
        </w:rPr>
      </w:pPr>
      <w:r w:rsidRPr="0033090D">
        <w:rPr>
          <w:rFonts w:ascii="Times New Roman" w:hAnsi="Times New Roman"/>
          <w:sz w:val="28"/>
          <w:szCs w:val="28"/>
        </w:rPr>
        <w:t xml:space="preserve">организует работу по подготовке предложений и аналитических материалов для администрации Афанасьевского сельского поселения по вопросам защиты населения и территории Афанасьевского сельского поселения от чрезвычайных ситуаций и обеспечения пожарной безопасности. </w:t>
      </w:r>
    </w:p>
    <w:p w:rsidR="002D72B0" w:rsidRDefault="002D72B0" w:rsidP="0033090D">
      <w:pPr>
        <w:keepNext/>
        <w:widowControl w:val="0"/>
        <w:spacing w:after="0" w:line="360" w:lineRule="auto"/>
        <w:ind w:firstLine="709"/>
        <w:jc w:val="both"/>
        <w:rPr>
          <w:rFonts w:ascii="Times New Roman" w:hAnsi="Times New Roman"/>
          <w:sz w:val="28"/>
          <w:szCs w:val="28"/>
        </w:rPr>
      </w:pP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Таблица 2.6</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Состав комиссии</w:t>
      </w:r>
      <w:r w:rsidR="0033090D">
        <w:rPr>
          <w:rFonts w:ascii="Times New Roman" w:hAnsi="Times New Roman"/>
          <w:sz w:val="28"/>
          <w:szCs w:val="28"/>
        </w:rPr>
        <w:t xml:space="preserve"> </w:t>
      </w:r>
      <w:r w:rsidRPr="0033090D">
        <w:rPr>
          <w:rFonts w:ascii="Times New Roman" w:hAnsi="Times New Roman"/>
          <w:sz w:val="28"/>
          <w:szCs w:val="28"/>
        </w:rPr>
        <w:t>по предупреждению и ликвидации чрезвычайных ситуаций и обеспечению пожарной безопасности (КЧС и ПБ) Афанасьевского</w:t>
      </w:r>
      <w:r w:rsidR="0033090D">
        <w:rPr>
          <w:rFonts w:ascii="Times New Roman" w:hAnsi="Times New Roman"/>
          <w:sz w:val="28"/>
          <w:szCs w:val="28"/>
        </w:rPr>
        <w:t xml:space="preserve"> </w:t>
      </w:r>
      <w:r w:rsidRPr="0033090D">
        <w:rPr>
          <w:rFonts w:ascii="Times New Roman" w:hAnsi="Times New Roman"/>
          <w:sz w:val="28"/>
          <w:szCs w:val="28"/>
        </w:rPr>
        <w:t>сельского поселения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6536"/>
      </w:tblGrid>
      <w:tr w:rsidR="001C79C5" w:rsidRPr="002D72B0" w:rsidTr="00A34059">
        <w:trPr>
          <w:trHeight w:val="322"/>
        </w:trPr>
        <w:tc>
          <w:tcPr>
            <w:tcW w:w="2976" w:type="dxa"/>
          </w:tcPr>
          <w:p w:rsidR="001C79C5"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ФИО</w:t>
            </w:r>
          </w:p>
        </w:tc>
        <w:tc>
          <w:tcPr>
            <w:tcW w:w="7105" w:type="dxa"/>
          </w:tcPr>
          <w:p w:rsidR="001C79C5"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Должность</w:t>
            </w:r>
          </w:p>
        </w:tc>
      </w:tr>
      <w:tr w:rsidR="00A34059" w:rsidRPr="002D72B0" w:rsidTr="00A34059">
        <w:trPr>
          <w:trHeight w:val="246"/>
        </w:trPr>
        <w:tc>
          <w:tcPr>
            <w:tcW w:w="2976"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1</w:t>
            </w:r>
          </w:p>
        </w:tc>
        <w:tc>
          <w:tcPr>
            <w:tcW w:w="7105"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2</w:t>
            </w:r>
          </w:p>
        </w:tc>
      </w:tr>
      <w:tr w:rsidR="00A34059" w:rsidRPr="002D72B0" w:rsidTr="00A34059">
        <w:trPr>
          <w:trHeight w:val="302"/>
        </w:trPr>
        <w:tc>
          <w:tcPr>
            <w:tcW w:w="2976"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Пивоваров В.Е.</w:t>
            </w:r>
          </w:p>
        </w:tc>
        <w:tc>
          <w:tcPr>
            <w:tcW w:w="7105"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Глава сельского поселения - председатель комиссии КЧС</w:t>
            </w:r>
          </w:p>
        </w:tc>
      </w:tr>
      <w:tr w:rsidR="001C79C5" w:rsidRPr="002D72B0" w:rsidTr="00A34059">
        <w:trPr>
          <w:trHeight w:val="313"/>
        </w:trPr>
        <w:tc>
          <w:tcPr>
            <w:tcW w:w="2976"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Ефименко Н.Н.</w:t>
            </w:r>
          </w:p>
        </w:tc>
        <w:tc>
          <w:tcPr>
            <w:tcW w:w="7105"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Ведущий специалист, зам пред. КЧС.</w:t>
            </w:r>
          </w:p>
        </w:tc>
      </w:tr>
      <w:tr w:rsidR="001C79C5" w:rsidRPr="002D72B0" w:rsidTr="00A34059">
        <w:trPr>
          <w:trHeight w:val="537"/>
        </w:trPr>
        <w:tc>
          <w:tcPr>
            <w:tcW w:w="2976"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Червов В.В</w:t>
            </w:r>
          </w:p>
        </w:tc>
        <w:tc>
          <w:tcPr>
            <w:tcW w:w="7105"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начальник территориального управления агентства лесного хозяйства Иркутской области по Тулунскому лесничеству (по согласованию).</w:t>
            </w:r>
          </w:p>
        </w:tc>
      </w:tr>
      <w:tr w:rsidR="001C79C5" w:rsidRPr="002D72B0" w:rsidTr="00A34059">
        <w:trPr>
          <w:trHeight w:val="313"/>
        </w:trPr>
        <w:tc>
          <w:tcPr>
            <w:tcW w:w="2976"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Ващук П.В.</w:t>
            </w:r>
          </w:p>
        </w:tc>
        <w:tc>
          <w:tcPr>
            <w:tcW w:w="7105"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Участковый</w:t>
            </w:r>
            <w:r w:rsidR="0033090D" w:rsidRPr="002D72B0">
              <w:rPr>
                <w:rFonts w:ascii="Times New Roman" w:hAnsi="Times New Roman"/>
                <w:sz w:val="20"/>
                <w:szCs w:val="20"/>
              </w:rPr>
              <w:t xml:space="preserve"> </w:t>
            </w:r>
            <w:r w:rsidRPr="002D72B0">
              <w:rPr>
                <w:rFonts w:ascii="Times New Roman" w:hAnsi="Times New Roman"/>
                <w:sz w:val="20"/>
                <w:szCs w:val="20"/>
              </w:rPr>
              <w:t>инспектор ОВД</w:t>
            </w:r>
          </w:p>
        </w:tc>
      </w:tr>
      <w:tr w:rsidR="001C79C5" w:rsidRPr="002D72B0" w:rsidTr="00A34059">
        <w:trPr>
          <w:trHeight w:val="313"/>
        </w:trPr>
        <w:tc>
          <w:tcPr>
            <w:tcW w:w="2976"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Банщикова К.С.</w:t>
            </w:r>
          </w:p>
        </w:tc>
        <w:tc>
          <w:tcPr>
            <w:tcW w:w="7105"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Фельдшер д.Афанасьева;</w:t>
            </w:r>
          </w:p>
        </w:tc>
      </w:tr>
      <w:tr w:rsidR="001C79C5" w:rsidRPr="002D72B0" w:rsidTr="00A34059">
        <w:trPr>
          <w:trHeight w:val="313"/>
        </w:trPr>
        <w:tc>
          <w:tcPr>
            <w:tcW w:w="2976"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Жвакин Ю.В.</w:t>
            </w:r>
          </w:p>
        </w:tc>
        <w:tc>
          <w:tcPr>
            <w:tcW w:w="7105"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Управляющих ЗАО «Монолит»;</w:t>
            </w:r>
          </w:p>
        </w:tc>
      </w:tr>
      <w:tr w:rsidR="001C79C5" w:rsidRPr="002D72B0" w:rsidTr="00A34059">
        <w:trPr>
          <w:trHeight w:val="303"/>
        </w:trPr>
        <w:tc>
          <w:tcPr>
            <w:tcW w:w="2976"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Атаманова Г.В.</w:t>
            </w:r>
          </w:p>
        </w:tc>
        <w:tc>
          <w:tcPr>
            <w:tcW w:w="7105"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Депутат Афанасьевского сельского поселения п.Ермаки ;</w:t>
            </w:r>
          </w:p>
        </w:tc>
      </w:tr>
      <w:tr w:rsidR="001C79C5" w:rsidRPr="002D72B0" w:rsidTr="002D72B0">
        <w:trPr>
          <w:trHeight w:val="70"/>
        </w:trPr>
        <w:tc>
          <w:tcPr>
            <w:tcW w:w="2976"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Чепурных И.В</w:t>
            </w:r>
          </w:p>
        </w:tc>
        <w:tc>
          <w:tcPr>
            <w:tcW w:w="7105"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Депутат Афанасьевского сельского поселения,</w:t>
            </w:r>
            <w:r w:rsidR="00A34059" w:rsidRPr="002D72B0">
              <w:rPr>
                <w:rFonts w:ascii="Times New Roman" w:hAnsi="Times New Roman"/>
                <w:sz w:val="20"/>
                <w:szCs w:val="20"/>
              </w:rPr>
              <w:t xml:space="preserve"> </w:t>
            </w:r>
            <w:r w:rsidRPr="002D72B0">
              <w:rPr>
                <w:rFonts w:ascii="Times New Roman" w:hAnsi="Times New Roman"/>
                <w:sz w:val="20"/>
                <w:szCs w:val="20"/>
              </w:rPr>
              <w:t>с. Никитаево ;</w:t>
            </w:r>
          </w:p>
        </w:tc>
      </w:tr>
      <w:tr w:rsidR="001C79C5" w:rsidRPr="002D72B0" w:rsidTr="00A34059">
        <w:trPr>
          <w:trHeight w:val="250"/>
        </w:trPr>
        <w:tc>
          <w:tcPr>
            <w:tcW w:w="2976"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Бадюло И.К.</w:t>
            </w:r>
          </w:p>
        </w:tc>
        <w:tc>
          <w:tcPr>
            <w:tcW w:w="7105" w:type="dxa"/>
          </w:tcPr>
          <w:p w:rsidR="001C79C5" w:rsidRPr="002D72B0" w:rsidRDefault="001C79C5"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Депутат Афанасьевского сельского поселения,</w:t>
            </w:r>
            <w:r w:rsidR="00A34059" w:rsidRPr="002D72B0">
              <w:rPr>
                <w:rFonts w:ascii="Times New Roman" w:hAnsi="Times New Roman"/>
                <w:sz w:val="20"/>
                <w:szCs w:val="20"/>
              </w:rPr>
              <w:t xml:space="preserve"> </w:t>
            </w:r>
            <w:r w:rsidRPr="002D72B0">
              <w:rPr>
                <w:rFonts w:ascii="Times New Roman" w:hAnsi="Times New Roman"/>
                <w:sz w:val="20"/>
                <w:szCs w:val="20"/>
              </w:rPr>
              <w:t>с. Никитаево ;</w:t>
            </w:r>
          </w:p>
        </w:tc>
      </w:tr>
    </w:tbl>
    <w:p w:rsidR="002D72B0" w:rsidRDefault="002D72B0" w:rsidP="0033090D">
      <w:pPr>
        <w:keepNext/>
        <w:widowControl w:val="0"/>
        <w:shd w:val="clear" w:color="auto" w:fill="FFFFFF"/>
        <w:spacing w:after="0" w:line="360" w:lineRule="auto"/>
        <w:ind w:firstLine="709"/>
        <w:jc w:val="both"/>
        <w:rPr>
          <w:rFonts w:ascii="Times New Roman" w:hAnsi="Times New Roman"/>
          <w:sz w:val="28"/>
          <w:szCs w:val="28"/>
        </w:rPr>
      </w:pPr>
    </w:p>
    <w:p w:rsidR="001C79C5" w:rsidRPr="0033090D" w:rsidRDefault="001C79C5"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По данным таблицы 2.6 видно, что состав Комиссии включает в себя 10 членов, в том числе и Главу Администрации, который является Председателем Комиссии. Их деятельность сводится к реализации мероприятий, перечисленных в таблице 2.7.</w:t>
      </w:r>
    </w:p>
    <w:p w:rsidR="002D72B0" w:rsidRDefault="002D72B0" w:rsidP="0033090D">
      <w:pPr>
        <w:keepNext/>
        <w:widowControl w:val="0"/>
        <w:shd w:val="clear" w:color="auto" w:fill="FFFFFF"/>
        <w:spacing w:after="0" w:line="360" w:lineRule="auto"/>
        <w:ind w:firstLine="709"/>
        <w:jc w:val="both"/>
        <w:rPr>
          <w:rFonts w:ascii="Times New Roman" w:hAnsi="Times New Roman"/>
          <w:sz w:val="28"/>
          <w:szCs w:val="28"/>
        </w:rPr>
      </w:pPr>
    </w:p>
    <w:p w:rsidR="001C79C5" w:rsidRPr="0033090D" w:rsidRDefault="001C79C5"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Таблица 2.7</w:t>
      </w:r>
    </w:p>
    <w:p w:rsidR="001C79C5" w:rsidRPr="0033090D" w:rsidRDefault="001C79C5"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План работы комиссии по чрезвычайным ситуациям на 2009 год</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7"/>
        <w:gridCol w:w="1511"/>
        <w:gridCol w:w="1783"/>
        <w:gridCol w:w="1768"/>
      </w:tblGrid>
      <w:tr w:rsidR="00A34059" w:rsidRPr="002D72B0" w:rsidTr="002D72B0">
        <w:trPr>
          <w:trHeight w:val="483"/>
          <w:jc w:val="center"/>
        </w:trPr>
        <w:tc>
          <w:tcPr>
            <w:tcW w:w="3907" w:type="dxa"/>
            <w:vMerge w:val="restart"/>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Мероприятия</w:t>
            </w:r>
          </w:p>
        </w:tc>
        <w:tc>
          <w:tcPr>
            <w:tcW w:w="1511" w:type="dxa"/>
            <w:vMerge w:val="restart"/>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Привлекаются</w:t>
            </w:r>
          </w:p>
        </w:tc>
        <w:tc>
          <w:tcPr>
            <w:tcW w:w="1783" w:type="dxa"/>
            <w:vMerge w:val="restart"/>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Проводят</w:t>
            </w:r>
          </w:p>
        </w:tc>
        <w:tc>
          <w:tcPr>
            <w:tcW w:w="1768" w:type="dxa"/>
            <w:vMerge w:val="restart"/>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Докладывают</w:t>
            </w:r>
          </w:p>
        </w:tc>
      </w:tr>
      <w:tr w:rsidR="00A34059" w:rsidRPr="002D72B0" w:rsidTr="002D72B0">
        <w:trPr>
          <w:trHeight w:val="345"/>
          <w:jc w:val="center"/>
        </w:trPr>
        <w:tc>
          <w:tcPr>
            <w:tcW w:w="3907" w:type="dxa"/>
            <w:vMerge/>
            <w:vAlign w:val="center"/>
          </w:tcPr>
          <w:p w:rsidR="00A34059" w:rsidRPr="002D72B0" w:rsidRDefault="00A34059" w:rsidP="002D72B0">
            <w:pPr>
              <w:keepNext/>
              <w:widowControl w:val="0"/>
              <w:spacing w:after="0" w:line="360" w:lineRule="auto"/>
              <w:jc w:val="both"/>
              <w:rPr>
                <w:rFonts w:ascii="Times New Roman" w:hAnsi="Times New Roman"/>
                <w:sz w:val="20"/>
                <w:szCs w:val="20"/>
              </w:rPr>
            </w:pPr>
          </w:p>
        </w:tc>
        <w:tc>
          <w:tcPr>
            <w:tcW w:w="1511" w:type="dxa"/>
            <w:vMerge/>
            <w:vAlign w:val="center"/>
          </w:tcPr>
          <w:p w:rsidR="00A34059" w:rsidRPr="002D72B0" w:rsidRDefault="00A34059" w:rsidP="002D72B0">
            <w:pPr>
              <w:keepNext/>
              <w:widowControl w:val="0"/>
              <w:spacing w:after="0" w:line="360" w:lineRule="auto"/>
              <w:jc w:val="both"/>
              <w:rPr>
                <w:rFonts w:ascii="Times New Roman" w:hAnsi="Times New Roman"/>
                <w:sz w:val="20"/>
                <w:szCs w:val="20"/>
              </w:rPr>
            </w:pPr>
          </w:p>
        </w:tc>
        <w:tc>
          <w:tcPr>
            <w:tcW w:w="1783" w:type="dxa"/>
            <w:vMerge/>
            <w:vAlign w:val="center"/>
          </w:tcPr>
          <w:p w:rsidR="00A34059" w:rsidRPr="002D72B0" w:rsidRDefault="00A34059" w:rsidP="002D72B0">
            <w:pPr>
              <w:keepNext/>
              <w:widowControl w:val="0"/>
              <w:spacing w:after="0" w:line="360" w:lineRule="auto"/>
              <w:jc w:val="both"/>
              <w:rPr>
                <w:rFonts w:ascii="Times New Roman" w:hAnsi="Times New Roman"/>
                <w:sz w:val="20"/>
                <w:szCs w:val="20"/>
              </w:rPr>
            </w:pPr>
          </w:p>
        </w:tc>
        <w:tc>
          <w:tcPr>
            <w:tcW w:w="1768" w:type="dxa"/>
            <w:vMerge/>
            <w:vAlign w:val="center"/>
          </w:tcPr>
          <w:p w:rsidR="00A34059" w:rsidRPr="002D72B0" w:rsidRDefault="00A34059" w:rsidP="002D72B0">
            <w:pPr>
              <w:keepNext/>
              <w:widowControl w:val="0"/>
              <w:spacing w:after="0" w:line="360" w:lineRule="auto"/>
              <w:jc w:val="both"/>
              <w:rPr>
                <w:rFonts w:ascii="Times New Roman" w:hAnsi="Times New Roman"/>
                <w:sz w:val="20"/>
                <w:szCs w:val="20"/>
              </w:rPr>
            </w:pPr>
          </w:p>
        </w:tc>
      </w:tr>
      <w:tr w:rsidR="00A34059" w:rsidRPr="002D72B0" w:rsidTr="002D72B0">
        <w:trPr>
          <w:trHeight w:val="142"/>
          <w:jc w:val="center"/>
        </w:trPr>
        <w:tc>
          <w:tcPr>
            <w:tcW w:w="3907"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Планирование работы комиссии, утверждение плана на 2009 год.</w:t>
            </w:r>
          </w:p>
        </w:tc>
        <w:tc>
          <w:tcPr>
            <w:tcW w:w="1511"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председатель, зам.,</w:t>
            </w:r>
            <w:r w:rsidR="002D72B0">
              <w:rPr>
                <w:rFonts w:ascii="Times New Roman" w:hAnsi="Times New Roman"/>
                <w:sz w:val="20"/>
                <w:szCs w:val="20"/>
              </w:rPr>
              <w:t xml:space="preserve"> </w:t>
            </w:r>
            <w:r w:rsidRPr="002D72B0">
              <w:rPr>
                <w:rFonts w:ascii="Times New Roman" w:hAnsi="Times New Roman"/>
                <w:sz w:val="20"/>
                <w:szCs w:val="20"/>
              </w:rPr>
              <w:t>КЧС.</w:t>
            </w:r>
          </w:p>
        </w:tc>
        <w:tc>
          <w:tcPr>
            <w:tcW w:w="1783"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председатель КЧС</w:t>
            </w:r>
          </w:p>
        </w:tc>
        <w:tc>
          <w:tcPr>
            <w:tcW w:w="1768"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председатель КЧС</w:t>
            </w:r>
          </w:p>
        </w:tc>
      </w:tr>
      <w:tr w:rsidR="00A34059" w:rsidRPr="002D72B0" w:rsidTr="002D72B0">
        <w:trPr>
          <w:trHeight w:val="142"/>
          <w:jc w:val="center"/>
        </w:trPr>
        <w:tc>
          <w:tcPr>
            <w:tcW w:w="3907"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Подготовка членов КЧС:</w:t>
            </w:r>
          </w:p>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участие в учебно-методическом сборе по подведению итогов работы за 2008 год и постановке задач на 2009 год.</w:t>
            </w:r>
          </w:p>
        </w:tc>
        <w:tc>
          <w:tcPr>
            <w:tcW w:w="1511" w:type="dxa"/>
          </w:tcPr>
          <w:p w:rsidR="00A34059" w:rsidRPr="002D72B0" w:rsidRDefault="002D72B0" w:rsidP="002D72B0">
            <w:pPr>
              <w:keepNext/>
              <w:widowControl w:val="0"/>
              <w:spacing w:after="0" w:line="360" w:lineRule="auto"/>
              <w:jc w:val="both"/>
              <w:rPr>
                <w:rFonts w:ascii="Times New Roman" w:hAnsi="Times New Roman"/>
                <w:sz w:val="20"/>
                <w:szCs w:val="20"/>
              </w:rPr>
            </w:pPr>
            <w:r>
              <w:rPr>
                <w:rFonts w:ascii="Times New Roman" w:hAnsi="Times New Roman"/>
                <w:sz w:val="20"/>
                <w:szCs w:val="20"/>
              </w:rPr>
              <w:t>члены КЧС, начальни</w:t>
            </w:r>
            <w:r w:rsidR="00A34059" w:rsidRPr="002D72B0">
              <w:rPr>
                <w:rFonts w:ascii="Times New Roman" w:hAnsi="Times New Roman"/>
                <w:sz w:val="20"/>
                <w:szCs w:val="20"/>
              </w:rPr>
              <w:t>ки служб, Тулунский отдел гос</w:t>
            </w:r>
            <w:r>
              <w:rPr>
                <w:rFonts w:ascii="Times New Roman" w:hAnsi="Times New Roman"/>
                <w:sz w:val="20"/>
                <w:szCs w:val="20"/>
              </w:rPr>
              <w:t>пожнад</w:t>
            </w:r>
            <w:r w:rsidR="00A34059" w:rsidRPr="002D72B0">
              <w:rPr>
                <w:rFonts w:ascii="Times New Roman" w:hAnsi="Times New Roman"/>
                <w:sz w:val="20"/>
                <w:szCs w:val="20"/>
              </w:rPr>
              <w:t>зора</w:t>
            </w:r>
          </w:p>
        </w:tc>
        <w:tc>
          <w:tcPr>
            <w:tcW w:w="1783"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Зам.</w:t>
            </w:r>
            <w:r w:rsidR="002D72B0">
              <w:rPr>
                <w:rFonts w:ascii="Times New Roman" w:hAnsi="Times New Roman"/>
                <w:sz w:val="20"/>
                <w:szCs w:val="20"/>
              </w:rPr>
              <w:t xml:space="preserve"> </w:t>
            </w:r>
            <w:r w:rsidRPr="002D72B0">
              <w:rPr>
                <w:rFonts w:ascii="Times New Roman" w:hAnsi="Times New Roman"/>
                <w:sz w:val="20"/>
                <w:szCs w:val="20"/>
              </w:rPr>
              <w:t>пред.</w:t>
            </w:r>
            <w:r w:rsidR="002D72B0">
              <w:rPr>
                <w:rFonts w:ascii="Times New Roman" w:hAnsi="Times New Roman"/>
                <w:sz w:val="20"/>
                <w:szCs w:val="20"/>
              </w:rPr>
              <w:t xml:space="preserve"> </w:t>
            </w:r>
            <w:r w:rsidRPr="002D72B0">
              <w:rPr>
                <w:rFonts w:ascii="Times New Roman" w:hAnsi="Times New Roman"/>
                <w:sz w:val="20"/>
                <w:szCs w:val="20"/>
              </w:rPr>
              <w:t>КЧС</w:t>
            </w:r>
          </w:p>
        </w:tc>
        <w:tc>
          <w:tcPr>
            <w:tcW w:w="1768"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председатель КЧС,</w:t>
            </w:r>
            <w:r w:rsidR="002D72B0">
              <w:rPr>
                <w:rFonts w:ascii="Times New Roman" w:hAnsi="Times New Roman"/>
                <w:sz w:val="20"/>
                <w:szCs w:val="20"/>
              </w:rPr>
              <w:t xml:space="preserve"> </w:t>
            </w:r>
            <w:r w:rsidRPr="002D72B0">
              <w:rPr>
                <w:rFonts w:ascii="Times New Roman" w:hAnsi="Times New Roman"/>
                <w:sz w:val="20"/>
                <w:szCs w:val="20"/>
              </w:rPr>
              <w:t>начальник Тулунского госпожнадзора, зам.</w:t>
            </w:r>
            <w:r w:rsidR="002D72B0">
              <w:rPr>
                <w:rFonts w:ascii="Times New Roman" w:hAnsi="Times New Roman"/>
                <w:sz w:val="20"/>
                <w:szCs w:val="20"/>
              </w:rPr>
              <w:t xml:space="preserve"> </w:t>
            </w:r>
            <w:r w:rsidRPr="002D72B0">
              <w:rPr>
                <w:rFonts w:ascii="Times New Roman" w:hAnsi="Times New Roman"/>
                <w:sz w:val="20"/>
                <w:szCs w:val="20"/>
              </w:rPr>
              <w:t>пред.</w:t>
            </w:r>
            <w:r w:rsidR="002D72B0">
              <w:rPr>
                <w:rFonts w:ascii="Times New Roman" w:hAnsi="Times New Roman"/>
                <w:sz w:val="20"/>
                <w:szCs w:val="20"/>
              </w:rPr>
              <w:t xml:space="preserve"> </w:t>
            </w:r>
            <w:r w:rsidRPr="002D72B0">
              <w:rPr>
                <w:rFonts w:ascii="Times New Roman" w:hAnsi="Times New Roman"/>
                <w:sz w:val="20"/>
                <w:szCs w:val="20"/>
              </w:rPr>
              <w:t>КЧС</w:t>
            </w:r>
          </w:p>
        </w:tc>
      </w:tr>
      <w:tr w:rsidR="00A34059" w:rsidRPr="002D72B0" w:rsidTr="002D72B0">
        <w:trPr>
          <w:trHeight w:val="142"/>
          <w:jc w:val="center"/>
        </w:trPr>
        <w:tc>
          <w:tcPr>
            <w:tcW w:w="3907"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Контроль за принятием нормативно-правовых актов в области ГО, ЧС и пожарной безопасности поселения</w:t>
            </w:r>
          </w:p>
        </w:tc>
        <w:tc>
          <w:tcPr>
            <w:tcW w:w="1511"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Зам.пред КЧС.</w:t>
            </w:r>
          </w:p>
        </w:tc>
        <w:tc>
          <w:tcPr>
            <w:tcW w:w="1783" w:type="dxa"/>
          </w:tcPr>
          <w:p w:rsidR="00A34059" w:rsidRPr="002D72B0" w:rsidRDefault="00A34059" w:rsidP="002D72B0">
            <w:pPr>
              <w:keepNext/>
              <w:widowControl w:val="0"/>
              <w:spacing w:after="0" w:line="360" w:lineRule="auto"/>
              <w:jc w:val="both"/>
              <w:rPr>
                <w:rFonts w:ascii="Times New Roman" w:hAnsi="Times New Roman"/>
                <w:sz w:val="20"/>
                <w:szCs w:val="20"/>
              </w:rPr>
            </w:pPr>
          </w:p>
        </w:tc>
        <w:tc>
          <w:tcPr>
            <w:tcW w:w="1768"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 xml:space="preserve">Председатель КЧС и ПБ, </w:t>
            </w:r>
          </w:p>
        </w:tc>
      </w:tr>
      <w:tr w:rsidR="00A34059" w:rsidRPr="002D72B0" w:rsidTr="002D72B0">
        <w:trPr>
          <w:trHeight w:val="142"/>
          <w:jc w:val="center"/>
        </w:trPr>
        <w:tc>
          <w:tcPr>
            <w:tcW w:w="3907"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Создание противопаводковых комиссий сельского поселения</w:t>
            </w:r>
          </w:p>
        </w:tc>
        <w:tc>
          <w:tcPr>
            <w:tcW w:w="1511"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главы поселений</w:t>
            </w:r>
          </w:p>
        </w:tc>
        <w:tc>
          <w:tcPr>
            <w:tcW w:w="1783"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председатель КЧС</w:t>
            </w:r>
          </w:p>
        </w:tc>
        <w:tc>
          <w:tcPr>
            <w:tcW w:w="1768"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главы поселений</w:t>
            </w:r>
          </w:p>
        </w:tc>
      </w:tr>
      <w:tr w:rsidR="00A34059" w:rsidRPr="002D72B0" w:rsidTr="002D72B0">
        <w:trPr>
          <w:trHeight w:val="1437"/>
          <w:jc w:val="center"/>
        </w:trPr>
        <w:tc>
          <w:tcPr>
            <w:tcW w:w="3907"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Корректировка планов действий по предупреждению и ликвидации ЧС, обусловленных весенним половодьем и лесными пожарами 2009 года.</w:t>
            </w:r>
          </w:p>
        </w:tc>
        <w:tc>
          <w:tcPr>
            <w:tcW w:w="1511"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Председатель КЧС и ПБ, зам.</w:t>
            </w:r>
            <w:r w:rsidR="002D72B0">
              <w:rPr>
                <w:rFonts w:ascii="Times New Roman" w:hAnsi="Times New Roman"/>
                <w:sz w:val="20"/>
                <w:szCs w:val="20"/>
              </w:rPr>
              <w:t xml:space="preserve"> </w:t>
            </w:r>
            <w:r w:rsidRPr="002D72B0">
              <w:rPr>
                <w:rFonts w:ascii="Times New Roman" w:hAnsi="Times New Roman"/>
                <w:sz w:val="20"/>
                <w:szCs w:val="20"/>
              </w:rPr>
              <w:t>пред.</w:t>
            </w:r>
            <w:r w:rsidR="002D72B0">
              <w:rPr>
                <w:rFonts w:ascii="Times New Roman" w:hAnsi="Times New Roman"/>
                <w:sz w:val="20"/>
                <w:szCs w:val="20"/>
              </w:rPr>
              <w:t xml:space="preserve"> </w:t>
            </w:r>
            <w:r w:rsidRPr="002D72B0">
              <w:rPr>
                <w:rFonts w:ascii="Times New Roman" w:hAnsi="Times New Roman"/>
                <w:sz w:val="20"/>
                <w:szCs w:val="20"/>
              </w:rPr>
              <w:t>КЧС.</w:t>
            </w:r>
          </w:p>
        </w:tc>
        <w:tc>
          <w:tcPr>
            <w:tcW w:w="1783"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Зам.</w:t>
            </w:r>
            <w:r w:rsidR="002D72B0">
              <w:rPr>
                <w:rFonts w:ascii="Times New Roman" w:hAnsi="Times New Roman"/>
                <w:sz w:val="20"/>
                <w:szCs w:val="20"/>
              </w:rPr>
              <w:t xml:space="preserve"> </w:t>
            </w:r>
            <w:r w:rsidRPr="002D72B0">
              <w:rPr>
                <w:rFonts w:ascii="Times New Roman" w:hAnsi="Times New Roman"/>
                <w:sz w:val="20"/>
                <w:szCs w:val="20"/>
              </w:rPr>
              <w:t>пред.</w:t>
            </w:r>
            <w:r w:rsidR="002D72B0">
              <w:rPr>
                <w:rFonts w:ascii="Times New Roman" w:hAnsi="Times New Roman"/>
                <w:sz w:val="20"/>
                <w:szCs w:val="20"/>
              </w:rPr>
              <w:t xml:space="preserve"> </w:t>
            </w:r>
            <w:r w:rsidRPr="002D72B0">
              <w:rPr>
                <w:rFonts w:ascii="Times New Roman" w:hAnsi="Times New Roman"/>
                <w:sz w:val="20"/>
                <w:szCs w:val="20"/>
              </w:rPr>
              <w:t>КЧС</w:t>
            </w:r>
          </w:p>
        </w:tc>
        <w:tc>
          <w:tcPr>
            <w:tcW w:w="1768"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Председатель КЧС и ПБ, зам.пред.</w:t>
            </w:r>
          </w:p>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КЧС</w:t>
            </w:r>
          </w:p>
        </w:tc>
      </w:tr>
      <w:tr w:rsidR="00A34059" w:rsidRPr="002D72B0" w:rsidTr="002D72B0">
        <w:trPr>
          <w:trHeight w:val="705"/>
          <w:jc w:val="center"/>
        </w:trPr>
        <w:tc>
          <w:tcPr>
            <w:tcW w:w="3907"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Заседания комиссии :</w:t>
            </w:r>
          </w:p>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 повестка:</w:t>
            </w:r>
          </w:p>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 xml:space="preserve">«О проведении противопаводковых мероприятий в </w:t>
            </w:r>
            <w:smartTag w:uri="urn:schemas-microsoft-com:office:smarttags" w:element="metricconverter">
              <w:smartTagPr>
                <w:attr w:name="ProductID" w:val="2009 г"/>
              </w:smartTagPr>
              <w:r w:rsidRPr="002D72B0">
                <w:rPr>
                  <w:rFonts w:ascii="Times New Roman" w:hAnsi="Times New Roman"/>
                  <w:sz w:val="20"/>
                  <w:szCs w:val="20"/>
                </w:rPr>
                <w:t>2009 г</w:t>
              </w:r>
            </w:smartTag>
            <w:r w:rsidRPr="002D72B0">
              <w:rPr>
                <w:rFonts w:ascii="Times New Roman" w:hAnsi="Times New Roman"/>
                <w:sz w:val="20"/>
                <w:szCs w:val="20"/>
              </w:rPr>
              <w:t>.»</w:t>
            </w:r>
          </w:p>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-повестка:</w:t>
            </w:r>
          </w:p>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«О мерах по обеспечению охраны лесов от пожаров на территории поселения».</w:t>
            </w:r>
          </w:p>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-повестка:</w:t>
            </w:r>
          </w:p>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«Подготовка учебных учреждений к учебному году»</w:t>
            </w:r>
          </w:p>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-повестка:</w:t>
            </w:r>
          </w:p>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«Подготовка котельных</w:t>
            </w:r>
            <w:r w:rsidR="0033090D" w:rsidRPr="002D72B0">
              <w:rPr>
                <w:rFonts w:ascii="Times New Roman" w:hAnsi="Times New Roman"/>
                <w:sz w:val="20"/>
                <w:szCs w:val="20"/>
              </w:rPr>
              <w:t xml:space="preserve"> </w:t>
            </w:r>
            <w:r w:rsidRPr="002D72B0">
              <w:rPr>
                <w:rFonts w:ascii="Times New Roman" w:hAnsi="Times New Roman"/>
                <w:sz w:val="20"/>
                <w:szCs w:val="20"/>
              </w:rPr>
              <w:t>к отопительному сезону 2009-</w:t>
            </w:r>
            <w:smartTag w:uri="urn:schemas-microsoft-com:office:smarttags" w:element="metricconverter">
              <w:smartTagPr>
                <w:attr w:name="ProductID" w:val="2010 г"/>
              </w:smartTagPr>
              <w:r w:rsidRPr="002D72B0">
                <w:rPr>
                  <w:rFonts w:ascii="Times New Roman" w:hAnsi="Times New Roman"/>
                  <w:sz w:val="20"/>
                  <w:szCs w:val="20"/>
                </w:rPr>
                <w:t>2010 г</w:t>
              </w:r>
            </w:smartTag>
            <w:r w:rsidRPr="002D72B0">
              <w:rPr>
                <w:rFonts w:ascii="Times New Roman" w:hAnsi="Times New Roman"/>
                <w:sz w:val="20"/>
                <w:szCs w:val="20"/>
              </w:rPr>
              <w:t>.г.» -повестка:</w:t>
            </w:r>
          </w:p>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«Подведение итогов работы за пожароопасный период 2009 года»</w:t>
            </w:r>
          </w:p>
        </w:tc>
        <w:tc>
          <w:tcPr>
            <w:tcW w:w="1511" w:type="dxa"/>
          </w:tcPr>
          <w:p w:rsidR="00A34059" w:rsidRPr="002D72B0" w:rsidRDefault="00A34059" w:rsidP="002D72B0">
            <w:pPr>
              <w:keepNext/>
              <w:widowControl w:val="0"/>
              <w:spacing w:after="0" w:line="360" w:lineRule="auto"/>
              <w:jc w:val="both"/>
              <w:rPr>
                <w:rFonts w:ascii="Times New Roman" w:hAnsi="Times New Roman"/>
                <w:sz w:val="20"/>
                <w:szCs w:val="20"/>
              </w:rPr>
            </w:pPr>
          </w:p>
          <w:p w:rsidR="00A34059" w:rsidRPr="002D72B0" w:rsidRDefault="00A34059" w:rsidP="002D72B0">
            <w:pPr>
              <w:keepNext/>
              <w:widowControl w:val="0"/>
              <w:spacing w:after="0" w:line="360" w:lineRule="auto"/>
              <w:jc w:val="both"/>
              <w:rPr>
                <w:rFonts w:ascii="Times New Roman" w:hAnsi="Times New Roman"/>
                <w:sz w:val="20"/>
                <w:szCs w:val="20"/>
              </w:rPr>
            </w:pPr>
          </w:p>
          <w:p w:rsidR="00A34059" w:rsidRPr="002D72B0" w:rsidRDefault="002D72B0" w:rsidP="002D72B0">
            <w:pPr>
              <w:keepNext/>
              <w:widowControl w:val="0"/>
              <w:spacing w:after="0" w:line="360" w:lineRule="auto"/>
              <w:jc w:val="both"/>
              <w:rPr>
                <w:rFonts w:ascii="Times New Roman" w:hAnsi="Times New Roman"/>
                <w:sz w:val="20"/>
                <w:szCs w:val="20"/>
              </w:rPr>
            </w:pPr>
            <w:r>
              <w:rPr>
                <w:rFonts w:ascii="Times New Roman" w:hAnsi="Times New Roman"/>
                <w:sz w:val="20"/>
                <w:szCs w:val="20"/>
              </w:rPr>
              <w:t>члены КЧС, приглашен</w:t>
            </w:r>
            <w:r w:rsidR="00A34059" w:rsidRPr="002D72B0">
              <w:rPr>
                <w:rFonts w:ascii="Times New Roman" w:hAnsi="Times New Roman"/>
                <w:sz w:val="20"/>
                <w:szCs w:val="20"/>
              </w:rPr>
              <w:t>ные</w:t>
            </w:r>
          </w:p>
        </w:tc>
        <w:tc>
          <w:tcPr>
            <w:tcW w:w="1783" w:type="dxa"/>
          </w:tcPr>
          <w:p w:rsidR="00A34059" w:rsidRPr="002D72B0" w:rsidRDefault="00A34059" w:rsidP="002D72B0">
            <w:pPr>
              <w:keepNext/>
              <w:widowControl w:val="0"/>
              <w:spacing w:after="0" w:line="360" w:lineRule="auto"/>
              <w:jc w:val="both"/>
              <w:rPr>
                <w:rFonts w:ascii="Times New Roman" w:hAnsi="Times New Roman"/>
                <w:sz w:val="20"/>
                <w:szCs w:val="20"/>
              </w:rPr>
            </w:pPr>
          </w:p>
          <w:p w:rsidR="00A34059" w:rsidRPr="002D72B0" w:rsidRDefault="00A34059" w:rsidP="002D72B0">
            <w:pPr>
              <w:keepNext/>
              <w:widowControl w:val="0"/>
              <w:spacing w:after="0" w:line="360" w:lineRule="auto"/>
              <w:jc w:val="both"/>
              <w:rPr>
                <w:rFonts w:ascii="Times New Roman" w:hAnsi="Times New Roman"/>
                <w:sz w:val="20"/>
                <w:szCs w:val="20"/>
              </w:rPr>
            </w:pPr>
          </w:p>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председ.</w:t>
            </w:r>
            <w:r w:rsidR="002D72B0">
              <w:rPr>
                <w:rFonts w:ascii="Times New Roman" w:hAnsi="Times New Roman"/>
                <w:sz w:val="20"/>
                <w:szCs w:val="20"/>
              </w:rPr>
              <w:t xml:space="preserve"> </w:t>
            </w:r>
            <w:r w:rsidRPr="002D72B0">
              <w:rPr>
                <w:rFonts w:ascii="Times New Roman" w:hAnsi="Times New Roman"/>
                <w:sz w:val="20"/>
                <w:szCs w:val="20"/>
              </w:rPr>
              <w:t>КЧС</w:t>
            </w:r>
          </w:p>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Зам.</w:t>
            </w:r>
            <w:r w:rsidR="002D72B0">
              <w:rPr>
                <w:rFonts w:ascii="Times New Roman" w:hAnsi="Times New Roman"/>
                <w:sz w:val="20"/>
                <w:szCs w:val="20"/>
              </w:rPr>
              <w:t xml:space="preserve"> </w:t>
            </w:r>
            <w:r w:rsidRPr="002D72B0">
              <w:rPr>
                <w:rFonts w:ascii="Times New Roman" w:hAnsi="Times New Roman"/>
                <w:sz w:val="20"/>
                <w:szCs w:val="20"/>
              </w:rPr>
              <w:t>пред.</w:t>
            </w:r>
            <w:r w:rsidR="002D72B0">
              <w:rPr>
                <w:rFonts w:ascii="Times New Roman" w:hAnsi="Times New Roman"/>
                <w:sz w:val="20"/>
                <w:szCs w:val="20"/>
              </w:rPr>
              <w:t xml:space="preserve"> </w:t>
            </w:r>
            <w:r w:rsidRPr="002D72B0">
              <w:rPr>
                <w:rFonts w:ascii="Times New Roman" w:hAnsi="Times New Roman"/>
                <w:sz w:val="20"/>
                <w:szCs w:val="20"/>
              </w:rPr>
              <w:t>КЧС</w:t>
            </w:r>
          </w:p>
        </w:tc>
        <w:tc>
          <w:tcPr>
            <w:tcW w:w="1768" w:type="dxa"/>
          </w:tcPr>
          <w:p w:rsidR="00A34059" w:rsidRPr="002D72B0" w:rsidRDefault="00A34059" w:rsidP="002D72B0">
            <w:pPr>
              <w:keepNext/>
              <w:widowControl w:val="0"/>
              <w:spacing w:after="0" w:line="360" w:lineRule="auto"/>
              <w:jc w:val="both"/>
              <w:rPr>
                <w:rFonts w:ascii="Times New Roman" w:hAnsi="Times New Roman"/>
                <w:sz w:val="20"/>
                <w:szCs w:val="20"/>
              </w:rPr>
            </w:pPr>
          </w:p>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главы</w:t>
            </w:r>
          </w:p>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поселений</w:t>
            </w:r>
          </w:p>
          <w:p w:rsidR="00A34059" w:rsidRPr="002D72B0" w:rsidRDefault="00A34059" w:rsidP="002D72B0">
            <w:pPr>
              <w:keepNext/>
              <w:widowControl w:val="0"/>
              <w:spacing w:after="0" w:line="360" w:lineRule="auto"/>
              <w:jc w:val="both"/>
              <w:rPr>
                <w:rFonts w:ascii="Times New Roman" w:hAnsi="Times New Roman"/>
                <w:sz w:val="20"/>
                <w:szCs w:val="20"/>
              </w:rPr>
            </w:pPr>
          </w:p>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 xml:space="preserve">лесник </w:t>
            </w:r>
          </w:p>
          <w:p w:rsidR="00A34059" w:rsidRPr="002D72B0" w:rsidRDefault="00A34059" w:rsidP="002D72B0">
            <w:pPr>
              <w:keepNext/>
              <w:widowControl w:val="0"/>
              <w:tabs>
                <w:tab w:val="center" w:pos="702"/>
              </w:tabs>
              <w:spacing w:after="0" w:line="360" w:lineRule="auto"/>
              <w:jc w:val="both"/>
              <w:rPr>
                <w:rFonts w:ascii="Times New Roman" w:hAnsi="Times New Roman"/>
                <w:sz w:val="20"/>
                <w:szCs w:val="20"/>
              </w:rPr>
            </w:pPr>
          </w:p>
          <w:p w:rsidR="00A34059" w:rsidRPr="002D72B0" w:rsidRDefault="00A34059" w:rsidP="002D72B0">
            <w:pPr>
              <w:keepNext/>
              <w:widowControl w:val="0"/>
              <w:tabs>
                <w:tab w:val="center" w:pos="702"/>
              </w:tabs>
              <w:spacing w:after="0" w:line="360" w:lineRule="auto"/>
              <w:jc w:val="both"/>
              <w:rPr>
                <w:rFonts w:ascii="Times New Roman" w:hAnsi="Times New Roman"/>
                <w:sz w:val="20"/>
                <w:szCs w:val="20"/>
              </w:rPr>
            </w:pPr>
          </w:p>
          <w:p w:rsidR="00A34059" w:rsidRPr="002D72B0" w:rsidRDefault="00A34059" w:rsidP="002D72B0">
            <w:pPr>
              <w:keepNext/>
              <w:widowControl w:val="0"/>
              <w:tabs>
                <w:tab w:val="center" w:pos="702"/>
              </w:tabs>
              <w:spacing w:after="0" w:line="360" w:lineRule="auto"/>
              <w:jc w:val="both"/>
              <w:rPr>
                <w:rFonts w:ascii="Times New Roman" w:hAnsi="Times New Roman"/>
                <w:sz w:val="20"/>
                <w:szCs w:val="20"/>
              </w:rPr>
            </w:pPr>
          </w:p>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Глава сельского поселения, директора школ,</w:t>
            </w:r>
            <w:r w:rsidR="002D72B0">
              <w:rPr>
                <w:rFonts w:ascii="Times New Roman" w:hAnsi="Times New Roman"/>
                <w:sz w:val="20"/>
                <w:szCs w:val="20"/>
              </w:rPr>
              <w:t xml:space="preserve"> д.</w:t>
            </w:r>
            <w:r w:rsidRPr="002D72B0">
              <w:rPr>
                <w:rFonts w:ascii="Times New Roman" w:hAnsi="Times New Roman"/>
                <w:sz w:val="20"/>
                <w:szCs w:val="20"/>
              </w:rPr>
              <w:t>сад.</w:t>
            </w:r>
          </w:p>
        </w:tc>
      </w:tr>
      <w:tr w:rsidR="00A34059" w:rsidRPr="002D72B0" w:rsidTr="002D72B0">
        <w:trPr>
          <w:trHeight w:val="873"/>
          <w:jc w:val="center"/>
        </w:trPr>
        <w:tc>
          <w:tcPr>
            <w:tcW w:w="3907"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Обеспечение постоянной связи с населенными пунктами в период паводка и лесных пожаров</w:t>
            </w:r>
          </w:p>
        </w:tc>
        <w:tc>
          <w:tcPr>
            <w:tcW w:w="1511"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ЭТУС</w:t>
            </w:r>
          </w:p>
        </w:tc>
        <w:tc>
          <w:tcPr>
            <w:tcW w:w="1783" w:type="dxa"/>
          </w:tcPr>
          <w:p w:rsidR="00A34059" w:rsidRPr="002D72B0" w:rsidRDefault="00A34059" w:rsidP="002D72B0">
            <w:pPr>
              <w:keepNext/>
              <w:widowControl w:val="0"/>
              <w:spacing w:after="0" w:line="360" w:lineRule="auto"/>
              <w:jc w:val="both"/>
              <w:rPr>
                <w:rFonts w:ascii="Times New Roman" w:hAnsi="Times New Roman"/>
                <w:sz w:val="20"/>
                <w:szCs w:val="20"/>
              </w:rPr>
            </w:pPr>
          </w:p>
        </w:tc>
        <w:tc>
          <w:tcPr>
            <w:tcW w:w="1768"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председ.</w:t>
            </w:r>
            <w:r w:rsidR="002D72B0">
              <w:rPr>
                <w:rFonts w:ascii="Times New Roman" w:hAnsi="Times New Roman"/>
                <w:sz w:val="20"/>
                <w:szCs w:val="20"/>
              </w:rPr>
              <w:t xml:space="preserve"> </w:t>
            </w:r>
            <w:r w:rsidRPr="002D72B0">
              <w:rPr>
                <w:rFonts w:ascii="Times New Roman" w:hAnsi="Times New Roman"/>
                <w:sz w:val="20"/>
                <w:szCs w:val="20"/>
              </w:rPr>
              <w:t>КЧС</w:t>
            </w:r>
          </w:p>
        </w:tc>
      </w:tr>
      <w:tr w:rsidR="00A34059" w:rsidRPr="002D72B0" w:rsidTr="002D72B0">
        <w:trPr>
          <w:trHeight w:val="712"/>
          <w:jc w:val="center"/>
        </w:trPr>
        <w:tc>
          <w:tcPr>
            <w:tcW w:w="3907"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Уточнение финансовых и материальных средств</w:t>
            </w:r>
          </w:p>
        </w:tc>
        <w:tc>
          <w:tcPr>
            <w:tcW w:w="1511" w:type="dxa"/>
          </w:tcPr>
          <w:p w:rsidR="00A34059" w:rsidRPr="002D72B0" w:rsidRDefault="002D72B0" w:rsidP="002D72B0">
            <w:pPr>
              <w:keepNext/>
              <w:widowControl w:val="0"/>
              <w:spacing w:after="0" w:line="360" w:lineRule="auto"/>
              <w:jc w:val="both"/>
              <w:rPr>
                <w:rFonts w:ascii="Times New Roman" w:hAnsi="Times New Roman"/>
                <w:sz w:val="20"/>
                <w:szCs w:val="20"/>
              </w:rPr>
            </w:pPr>
            <w:r>
              <w:rPr>
                <w:rFonts w:ascii="Times New Roman" w:hAnsi="Times New Roman"/>
                <w:sz w:val="20"/>
                <w:szCs w:val="20"/>
              </w:rPr>
              <w:t>Финн управле</w:t>
            </w:r>
            <w:r w:rsidR="00A34059" w:rsidRPr="002D72B0">
              <w:rPr>
                <w:rFonts w:ascii="Times New Roman" w:hAnsi="Times New Roman"/>
                <w:sz w:val="20"/>
                <w:szCs w:val="20"/>
              </w:rPr>
              <w:t>ние</w:t>
            </w:r>
          </w:p>
        </w:tc>
        <w:tc>
          <w:tcPr>
            <w:tcW w:w="1783"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Глава</w:t>
            </w:r>
            <w:r w:rsidR="002D72B0">
              <w:rPr>
                <w:rFonts w:ascii="Times New Roman" w:hAnsi="Times New Roman"/>
                <w:sz w:val="20"/>
                <w:szCs w:val="20"/>
              </w:rPr>
              <w:t xml:space="preserve"> </w:t>
            </w:r>
            <w:r w:rsidRPr="002D72B0">
              <w:rPr>
                <w:rFonts w:ascii="Times New Roman" w:hAnsi="Times New Roman"/>
                <w:sz w:val="20"/>
                <w:szCs w:val="20"/>
              </w:rPr>
              <w:t xml:space="preserve">поселения </w:t>
            </w:r>
          </w:p>
        </w:tc>
        <w:tc>
          <w:tcPr>
            <w:tcW w:w="1768"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Нач. фин. упр. ад</w:t>
            </w:r>
            <w:r w:rsidR="002D72B0">
              <w:rPr>
                <w:rFonts w:ascii="Times New Roman" w:hAnsi="Times New Roman"/>
                <w:sz w:val="20"/>
                <w:szCs w:val="20"/>
              </w:rPr>
              <w:t>ми</w:t>
            </w:r>
            <w:r w:rsidRPr="002D72B0">
              <w:rPr>
                <w:rFonts w:ascii="Times New Roman" w:hAnsi="Times New Roman"/>
                <w:sz w:val="20"/>
                <w:szCs w:val="20"/>
              </w:rPr>
              <w:t>нистрации</w:t>
            </w:r>
          </w:p>
        </w:tc>
      </w:tr>
      <w:tr w:rsidR="00A34059" w:rsidRPr="002D72B0" w:rsidTr="002D72B0">
        <w:trPr>
          <w:trHeight w:val="685"/>
          <w:jc w:val="center"/>
        </w:trPr>
        <w:tc>
          <w:tcPr>
            <w:tcW w:w="3907"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Тренировки по оповещению и сбору членов КЧС</w:t>
            </w:r>
          </w:p>
        </w:tc>
        <w:tc>
          <w:tcPr>
            <w:tcW w:w="1511"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члены КЧС</w:t>
            </w:r>
          </w:p>
        </w:tc>
        <w:tc>
          <w:tcPr>
            <w:tcW w:w="1783"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Зам.пред КЧС</w:t>
            </w:r>
          </w:p>
        </w:tc>
        <w:tc>
          <w:tcPr>
            <w:tcW w:w="1768"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Зам.пред.</w:t>
            </w:r>
            <w:r w:rsidR="002D72B0">
              <w:rPr>
                <w:rFonts w:ascii="Times New Roman" w:hAnsi="Times New Roman"/>
                <w:sz w:val="20"/>
                <w:szCs w:val="20"/>
              </w:rPr>
              <w:t xml:space="preserve"> </w:t>
            </w:r>
            <w:r w:rsidRPr="002D72B0">
              <w:rPr>
                <w:rFonts w:ascii="Times New Roman" w:hAnsi="Times New Roman"/>
                <w:sz w:val="20"/>
                <w:szCs w:val="20"/>
              </w:rPr>
              <w:t>КЧС</w:t>
            </w:r>
          </w:p>
        </w:tc>
      </w:tr>
      <w:tr w:rsidR="00A34059" w:rsidRPr="002D72B0" w:rsidTr="002D72B0">
        <w:trPr>
          <w:trHeight w:val="1191"/>
          <w:jc w:val="center"/>
        </w:trPr>
        <w:tc>
          <w:tcPr>
            <w:tcW w:w="3907"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Подготовка ежегодного доклада в администрацию района «О состоянии защиты населения и территории от ЧС природного и техногенного характера»</w:t>
            </w:r>
          </w:p>
        </w:tc>
        <w:tc>
          <w:tcPr>
            <w:tcW w:w="1511" w:type="dxa"/>
          </w:tcPr>
          <w:p w:rsidR="00A34059" w:rsidRPr="002D72B0" w:rsidRDefault="00A34059" w:rsidP="002D72B0">
            <w:pPr>
              <w:keepNext/>
              <w:widowControl w:val="0"/>
              <w:spacing w:after="0" w:line="360" w:lineRule="auto"/>
              <w:jc w:val="both"/>
              <w:rPr>
                <w:rFonts w:ascii="Times New Roman" w:hAnsi="Times New Roman"/>
                <w:sz w:val="20"/>
                <w:szCs w:val="20"/>
              </w:rPr>
            </w:pPr>
          </w:p>
        </w:tc>
        <w:tc>
          <w:tcPr>
            <w:tcW w:w="1783" w:type="dxa"/>
          </w:tcPr>
          <w:p w:rsidR="00A34059" w:rsidRPr="002D72B0" w:rsidRDefault="00A34059" w:rsidP="002D72B0">
            <w:pPr>
              <w:keepNext/>
              <w:widowControl w:val="0"/>
              <w:spacing w:after="0" w:line="360" w:lineRule="auto"/>
              <w:jc w:val="both"/>
              <w:rPr>
                <w:rFonts w:ascii="Times New Roman" w:hAnsi="Times New Roman"/>
                <w:sz w:val="20"/>
                <w:szCs w:val="20"/>
              </w:rPr>
            </w:pPr>
          </w:p>
        </w:tc>
        <w:tc>
          <w:tcPr>
            <w:tcW w:w="1768" w:type="dxa"/>
          </w:tcPr>
          <w:p w:rsidR="00A34059" w:rsidRPr="002D72B0" w:rsidRDefault="00A34059" w:rsidP="002D72B0">
            <w:pPr>
              <w:keepNext/>
              <w:widowControl w:val="0"/>
              <w:spacing w:after="0" w:line="360" w:lineRule="auto"/>
              <w:jc w:val="both"/>
              <w:rPr>
                <w:rFonts w:ascii="Times New Roman" w:hAnsi="Times New Roman"/>
                <w:sz w:val="20"/>
                <w:szCs w:val="20"/>
              </w:rPr>
            </w:pPr>
            <w:r w:rsidRPr="002D72B0">
              <w:rPr>
                <w:rFonts w:ascii="Times New Roman" w:hAnsi="Times New Roman"/>
                <w:sz w:val="20"/>
                <w:szCs w:val="20"/>
              </w:rPr>
              <w:t>председатель КЧС,</w:t>
            </w:r>
          </w:p>
        </w:tc>
      </w:tr>
    </w:tbl>
    <w:p w:rsidR="002D72B0" w:rsidRDefault="002D72B0" w:rsidP="0033090D">
      <w:pPr>
        <w:keepNext/>
        <w:widowControl w:val="0"/>
        <w:shd w:val="clear" w:color="auto" w:fill="FFFFFF"/>
        <w:spacing w:after="0" w:line="360" w:lineRule="auto"/>
        <w:ind w:firstLine="709"/>
        <w:jc w:val="both"/>
        <w:rPr>
          <w:rFonts w:ascii="Times New Roman" w:hAnsi="Times New Roman"/>
          <w:sz w:val="28"/>
          <w:szCs w:val="28"/>
        </w:rPr>
      </w:pPr>
    </w:p>
    <w:p w:rsidR="00DF1A61" w:rsidRPr="0033090D" w:rsidRDefault="001C79C5"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Основная проблема заключается в отсутствии финансирования деятельности Комиссии. В бюджете администрации Афанасьевского сельского поселения нет средств на реализацию данной функции, поэтому содержание по данной статье затрат перекладывается на районную администрацию.</w:t>
      </w:r>
      <w:r w:rsidR="00DF1A61" w:rsidRPr="0033090D">
        <w:rPr>
          <w:rFonts w:ascii="Times New Roman" w:hAnsi="Times New Roman"/>
          <w:sz w:val="28"/>
          <w:szCs w:val="28"/>
        </w:rPr>
        <w:t xml:space="preserve"> Это обуславливает необходимость разработки рекомендаций по совершенствованию организации предупреждения и ликвидации ЧС в Афанасьевском муниципальном образовании. </w:t>
      </w:r>
    </w:p>
    <w:p w:rsidR="00DF1A61" w:rsidRPr="0033090D" w:rsidRDefault="00DF1A61" w:rsidP="0033090D">
      <w:pPr>
        <w:keepNext/>
        <w:widowControl w:val="0"/>
        <w:spacing w:after="0" w:line="360" w:lineRule="auto"/>
        <w:ind w:firstLine="709"/>
        <w:jc w:val="both"/>
        <w:rPr>
          <w:rFonts w:ascii="Times New Roman" w:hAnsi="Times New Roman"/>
          <w:sz w:val="28"/>
          <w:szCs w:val="28"/>
        </w:rPr>
      </w:pPr>
    </w:p>
    <w:p w:rsidR="001C79C5" w:rsidRPr="0033090D" w:rsidRDefault="00A34059"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br w:type="page"/>
        <w:t xml:space="preserve">Глава 3 разработка мер совершенствования организации предотвращения и ликвидации последствий ЧС в Афанасьевском МО </w:t>
      </w:r>
    </w:p>
    <w:p w:rsidR="002D72B0" w:rsidRDefault="002D72B0" w:rsidP="0033090D">
      <w:pPr>
        <w:keepNext/>
        <w:widowControl w:val="0"/>
        <w:shd w:val="clear" w:color="auto" w:fill="FFFFFF"/>
        <w:spacing w:after="0" w:line="360" w:lineRule="auto"/>
        <w:ind w:firstLine="709"/>
        <w:jc w:val="both"/>
        <w:rPr>
          <w:rFonts w:ascii="Times New Roman" w:hAnsi="Times New Roman"/>
          <w:sz w:val="28"/>
          <w:szCs w:val="28"/>
        </w:rPr>
      </w:pPr>
    </w:p>
    <w:p w:rsidR="00DF1A61"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3</w:t>
      </w:r>
      <w:r w:rsidR="00C358EB" w:rsidRPr="0033090D">
        <w:rPr>
          <w:rFonts w:ascii="Times New Roman" w:hAnsi="Times New Roman"/>
          <w:sz w:val="28"/>
          <w:szCs w:val="28"/>
        </w:rPr>
        <w:t>.1</w:t>
      </w:r>
      <w:r w:rsidRPr="0033090D">
        <w:rPr>
          <w:rFonts w:ascii="Times New Roman" w:hAnsi="Times New Roman"/>
          <w:sz w:val="28"/>
          <w:szCs w:val="28"/>
        </w:rPr>
        <w:t xml:space="preserve"> Обоснование необходимости предлагаемых мероприятий</w:t>
      </w:r>
    </w:p>
    <w:p w:rsidR="002D72B0" w:rsidRDefault="002D72B0" w:rsidP="0033090D">
      <w:pPr>
        <w:keepNext/>
        <w:widowControl w:val="0"/>
        <w:shd w:val="clear" w:color="auto" w:fill="FFFFFF"/>
        <w:spacing w:after="0" w:line="360" w:lineRule="auto"/>
        <w:ind w:firstLine="709"/>
        <w:jc w:val="both"/>
        <w:rPr>
          <w:rFonts w:ascii="Times New Roman" w:hAnsi="Times New Roman"/>
          <w:sz w:val="28"/>
          <w:szCs w:val="28"/>
        </w:rPr>
      </w:pPr>
    </w:p>
    <w:p w:rsidR="00DF1A61"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В настоящее время деятельность по защите населения от ЧС различного характера, отнесенная к числу важнейших в обеспечении национальной безопасности Российской Федерации, представляет собой систему (комплекс) взаимоувязанных по времени, месту и ресурсам общегосударственных политических, организационно-управленческих, социально-экономических и правовых мер, направленных на предупреждение и ликвидацию ЧС природного, техногенного и военного характера и осуществляемых органами государственной власти Российской Федерации и органами местного самоуправления, специально созданными органами управления и силами, предприятиями и учреждениями (независимо от организационно-правовых форм и вида собственности), общественными объединениями и гражданами как заблаговременно, так и при угрозе или возникновении экстремальных ситуаций. Причем эффективность этой защиты находится в прямой зависимости от состояния нормативно-правовой базы, регулирующей общественные правоотношения в данной сфере и обеспечивающей:</w:t>
      </w:r>
    </w:p>
    <w:p w:rsidR="00DF1A61"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проведение единой государственной политики и реализацию полномочий органами власти и управления всех уровней, хозяйствующими субъектами (независимо от организационно-правовой формы и вида собственности), общественными объединениями и гражданами в различных условиях чрезвычайной обстановки; </w:t>
      </w:r>
    </w:p>
    <w:p w:rsidR="00DF1A61"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создание общественно-политических, организационных, экономических, социальных и правовых условий, при которых не может быть принята ни одна программа развития и размещения производительных сил, не могут быть начаты ни один эксперимент или строительство какого бы то ни было объекта, если это влечет снижение уровня безопасности и степени защищенности людей, какими бы намерениями и обстоятельствами они ни диктовались, т.е. предупреждение ЧС различного характера и повышение устойчивого функционирования объектов социально-экономического назначения и всей инфраструктуры; </w:t>
      </w:r>
    </w:p>
    <w:p w:rsidR="00DF1A61"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оперативное реагирование и эффективное управление при возникновении ЧС различного характера, своевременное восстановление безопасности и нормальных условий жизнедеятельности населения и функционирования производственно-экономических систем в зоне бедствия. </w:t>
      </w:r>
    </w:p>
    <w:p w:rsidR="00DF1A61"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Данные принципы подлежат обязательному и неукоснительному исполнению государством и всеми его институтами власти и органами управления, обществом и народом (гражданами). </w:t>
      </w:r>
    </w:p>
    <w:p w:rsidR="00DF1A61"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При этом следует особо отметить, что главенствующая роль в обеспечении безопасности и эффективной защиты населения, объектов экономики и в целом национального достояния страны от ЧС природного, техногенного и военного характера принадлежит государству, формирующему и устанавливающему в данной сфере соответствующие нормы, стандарты, критерии, правила, требования и предписания, которые в свою очередь являются основой функциональных процедур государственного регулирования предупреждения ЧС, а также организации и осуществления мероприятий по их ликвидации.</w:t>
      </w:r>
    </w:p>
    <w:p w:rsidR="00DF1A61"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В последние годы в Российской Федерации, исходя из того, что потребность государства, общества и народа (гражданина) в эффективном правовом механизме предупреждения ЧС и ликвидации их негативных последствий имеет долгосрочную актуальность и представляет значимый аспект проблемы обеспечения национальной безопасности, идут достаточно активные процессы по принятию соответствующих решений в данной сфере. </w:t>
      </w:r>
    </w:p>
    <w:p w:rsidR="00DF1A61"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На основе требований Конституции Российской Федерации, Федерального закона “О безопасности” и норм международного права формируется новое законодательство о защите населения от ЧС или, создается </w:t>
      </w:r>
      <w:r w:rsidR="002D72B0">
        <w:rPr>
          <w:rFonts w:ascii="Times New Roman" w:hAnsi="Times New Roman"/>
          <w:sz w:val="28"/>
          <w:szCs w:val="28"/>
        </w:rPr>
        <w:t>«право чрезвычайных ситуаций»</w:t>
      </w:r>
      <w:r w:rsidRPr="0033090D">
        <w:rPr>
          <w:rFonts w:ascii="Times New Roman" w:hAnsi="Times New Roman"/>
          <w:sz w:val="28"/>
          <w:szCs w:val="28"/>
        </w:rPr>
        <w:t>, отвечающее прогнозируемому многообразию событий и возможных негативных последствий, имеющих место в результате возникновения аварий в техногенной сфере, стихийных и иных бедствий, независимо от времени их наступления, обеспечивающее создание условий для адекватного реагирования на них и оказания помощи физическим и юридическим лицам, пострадавшим от воздействия их поражающих факторов.</w:t>
      </w:r>
    </w:p>
    <w:p w:rsidR="009E51D6"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На сегодняшний день основу такого законодательства составляют Федеральные законы: </w:t>
      </w:r>
      <w:r w:rsidR="002D72B0">
        <w:rPr>
          <w:rFonts w:ascii="Times New Roman" w:hAnsi="Times New Roman"/>
          <w:sz w:val="28"/>
          <w:szCs w:val="28"/>
        </w:rPr>
        <w:t>«</w:t>
      </w:r>
      <w:r w:rsidRPr="0033090D">
        <w:rPr>
          <w:rFonts w:ascii="Times New Roman" w:hAnsi="Times New Roman"/>
          <w:sz w:val="28"/>
          <w:szCs w:val="28"/>
        </w:rPr>
        <w:t>О защите населения и территорий от чрезвычайных ситуаций природ</w:t>
      </w:r>
      <w:r w:rsidR="002D72B0">
        <w:rPr>
          <w:rFonts w:ascii="Times New Roman" w:hAnsi="Times New Roman"/>
          <w:sz w:val="28"/>
          <w:szCs w:val="28"/>
        </w:rPr>
        <w:t>ного и техногенного характера»</w:t>
      </w:r>
      <w:r w:rsidRPr="0033090D">
        <w:rPr>
          <w:rFonts w:ascii="Times New Roman" w:hAnsi="Times New Roman"/>
          <w:sz w:val="28"/>
          <w:szCs w:val="28"/>
        </w:rPr>
        <w:t xml:space="preserve">, </w:t>
      </w:r>
      <w:r w:rsidR="002D72B0">
        <w:rPr>
          <w:rFonts w:ascii="Times New Roman" w:hAnsi="Times New Roman"/>
          <w:sz w:val="28"/>
          <w:szCs w:val="28"/>
        </w:rPr>
        <w:t>«</w:t>
      </w:r>
      <w:r w:rsidRPr="0033090D">
        <w:rPr>
          <w:rFonts w:ascii="Times New Roman" w:hAnsi="Times New Roman"/>
          <w:sz w:val="28"/>
          <w:szCs w:val="28"/>
        </w:rPr>
        <w:t>О госуд</w:t>
      </w:r>
      <w:r w:rsidR="002D72B0">
        <w:rPr>
          <w:rFonts w:ascii="Times New Roman" w:hAnsi="Times New Roman"/>
          <w:sz w:val="28"/>
          <w:szCs w:val="28"/>
        </w:rPr>
        <w:t>арственном материальном резерве»</w:t>
      </w:r>
      <w:r w:rsidRPr="0033090D">
        <w:rPr>
          <w:rFonts w:ascii="Times New Roman" w:hAnsi="Times New Roman"/>
          <w:sz w:val="28"/>
          <w:szCs w:val="28"/>
        </w:rPr>
        <w:t xml:space="preserve">, </w:t>
      </w:r>
      <w:r w:rsidR="002D72B0">
        <w:rPr>
          <w:rFonts w:ascii="Times New Roman" w:hAnsi="Times New Roman"/>
          <w:sz w:val="28"/>
          <w:szCs w:val="28"/>
        </w:rPr>
        <w:t>«</w:t>
      </w:r>
      <w:r w:rsidRPr="0033090D">
        <w:rPr>
          <w:rFonts w:ascii="Times New Roman" w:hAnsi="Times New Roman"/>
          <w:sz w:val="28"/>
          <w:szCs w:val="28"/>
        </w:rPr>
        <w:t>Об аварийно-спасательн</w:t>
      </w:r>
      <w:r w:rsidR="002D72B0">
        <w:rPr>
          <w:rFonts w:ascii="Times New Roman" w:hAnsi="Times New Roman"/>
          <w:sz w:val="28"/>
          <w:szCs w:val="28"/>
        </w:rPr>
        <w:t>ых службах и статусе спасателей»</w:t>
      </w:r>
      <w:r w:rsidRPr="0033090D">
        <w:rPr>
          <w:rFonts w:ascii="Times New Roman" w:hAnsi="Times New Roman"/>
          <w:sz w:val="28"/>
          <w:szCs w:val="28"/>
        </w:rPr>
        <w:t xml:space="preserve">, </w:t>
      </w:r>
      <w:r w:rsidR="002D72B0">
        <w:rPr>
          <w:rFonts w:ascii="Times New Roman" w:hAnsi="Times New Roman"/>
          <w:sz w:val="28"/>
          <w:szCs w:val="28"/>
        </w:rPr>
        <w:t>«</w:t>
      </w:r>
      <w:r w:rsidRPr="0033090D">
        <w:rPr>
          <w:rFonts w:ascii="Times New Roman" w:hAnsi="Times New Roman"/>
          <w:sz w:val="28"/>
          <w:szCs w:val="28"/>
        </w:rPr>
        <w:t>О промышленной безопасности оп</w:t>
      </w:r>
      <w:r w:rsidR="002D72B0">
        <w:rPr>
          <w:rFonts w:ascii="Times New Roman" w:hAnsi="Times New Roman"/>
          <w:sz w:val="28"/>
          <w:szCs w:val="28"/>
        </w:rPr>
        <w:t>асных производственных объектов»</w:t>
      </w:r>
      <w:r w:rsidRPr="0033090D">
        <w:rPr>
          <w:rFonts w:ascii="Times New Roman" w:hAnsi="Times New Roman"/>
          <w:sz w:val="28"/>
          <w:szCs w:val="28"/>
        </w:rPr>
        <w:t xml:space="preserve">, а также целый ряд Указов Президента и постановлений Правительства Российской Федерации, положения которых раскрывают тесную связь с нормами различных отраслей права. </w:t>
      </w:r>
    </w:p>
    <w:p w:rsidR="00DF1A61"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Данные нормативно-правовые акты позволили существенно повысить эффективность защиты населения от ЧС различного характера, в особенности ее реагирующей компоненты, перевести ее управление с ведомственного на правительственный уровень. Выполнение задач в данной сфере перестало быть прерогативой одного федерального министерства. </w:t>
      </w:r>
    </w:p>
    <w:p w:rsidR="00DF1A61"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Постепенно внимание стало акцентироваться на том, что организация этой защиты и вся полнота ответственности за выполнение возложенных задач лежит на органах исполнительной власти всех уровней, руководителях предприятий и учреждений.</w:t>
      </w:r>
    </w:p>
    <w:p w:rsidR="00DF1A61"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В то же время, как показывает анализ, существующие нормативно-правовые акты, их положения и требования не в полной мере отвечают поставленным целям в обеспечении правового регулирования общественных отношений в сфере защиты населения от ЧС природного, техногенного и военного характера, поскольку были приняты без должных научных концептуальных разработок в данной сфере и соответствующих социально-политических, экономических и иных экспертных оценок ее состояния и перспектив развития. </w:t>
      </w:r>
    </w:p>
    <w:p w:rsidR="00DF1A61"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В правовом поле имеются существенные пробелы по многим вопросам, имеющим важнейшее значение в решении возложенных задач, в том числе полномочий и ответственности субъектов права в различных условиях экстремальной обстановки, а также организации управления и руководства аварийно-спасательными и другими неотложными работами в зонах бедствия.</w:t>
      </w:r>
    </w:p>
    <w:p w:rsidR="009E51D6"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Помимо всего прочего на основе решений, принятых высшими органами государственной власти Российской Федерации и сопровождавших в 1992—1998 годах реорганизацию системы защиты населения от ЧС различного характера, произошло искусственное разделение единого по своему существу, методологии, способам и технологиям исполнения комплекса соответствующих мероприятий, а также путей его развития отдельно для мирного и военного времени. </w:t>
      </w:r>
    </w:p>
    <w:p w:rsidR="00DF1A61"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В итоге в Российской Федерации действуют система гражданской обороны (ГО) и единая государственная система предупреждения и ликвидации чрезвычайных ситуаций природного и техногенного характера (РСЧС), строительство которых осуществлялось ранее и осуществляется в настоящее время на общих для них принципах комплексности, заблаговременности, повсеместности, дифференцированности и всеобщности.</w:t>
      </w:r>
    </w:p>
    <w:p w:rsidR="009E51D6"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Первым шагом в преодолении двойственности и противоречий, как показывает анализ теории и практики защиты населения от ЧС, должно быть преобразование этих систем и создание на их базе государственной системы защиты населения от чрезвычайных ситуаций в Российской Федерации. Такой процесс является объективно необходимым. </w:t>
      </w:r>
    </w:p>
    <w:p w:rsidR="009E51D6"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Эффективная и отлаженная система обеспечения безопасности общества, народа и государства от ЧС в мирное время при известной подготовке способна успешно решать задачи и в военное время. </w:t>
      </w:r>
    </w:p>
    <w:p w:rsidR="00DF1A61"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При этом следует отметить, что с введением нового наименования системы:</w:t>
      </w:r>
    </w:p>
    <w:p w:rsidR="00DF1A61"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фактически сохраняются существующее организационное построение и единство органов управления и сил, а также системы управления ими, материально-технического, финансового и других видов обеспечения их действий с одновременным усилением единоначалия и персональной ответственности соответствующих должностных лиц за порученное дело; </w:t>
      </w:r>
    </w:p>
    <w:p w:rsidR="00DF1A61"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остаются в силе все без исключения, сформулированные применительно к ГО требования норм Женевских конвенций о защите жертв войны (1949 г.) и Дополнительного Протокола №1 к ним (1977 г.), а также других международных правовых документов в данной сфере; </w:t>
      </w:r>
    </w:p>
    <w:p w:rsidR="00DF1A61"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не потребуется существенного изменения и переработки методических и нормативных документов, регламентирующих планирование действий органов управления и сил, профессиональную подготовку специалистов, оповещение населения и органов исполнительной власти о возникновении ЧС, организацию и ведение аварийно-спасательных и других неотложных работ и оказание помощи пострадавшему населению, т.е. остается практически неизменной система технических норм права. </w:t>
      </w:r>
    </w:p>
    <w:p w:rsidR="00DF1A61"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Объединение этих систем, а также разработка и принятие соответствующего единого системообразующего федерального закона “О защите населения от чрезвычайных ситуаций”, определяющего правовые основы данной защиты в мирное и военное время, не будет противоречить требованиям Конституции Российской Федерации. Теоретико-правовым обоснованием этого является, во-первых, то, что обеспечение безопасности и защищенности народа (гражданина), общества и государства от ЧС различного характера может быть как предметом исключительного ведения Российской Федерации, так и предметом совместного ведения Российской Федерации и ее субъектов. </w:t>
      </w:r>
    </w:p>
    <w:p w:rsidR="009E51D6"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Разграничение предметов ведения в данной сфере может быть установлено в соответствии со ст. 73 Конституции Российской Федерации, согласно которой вне пределов полномочий Российской Федерации субъекты Федерации наделяются всей полнотой государственной власти и ответственности для решения возложенных на них задач, в т.ч. в сфере защиты населения от ЧС природного, техногенного и военного характера.</w:t>
      </w:r>
    </w:p>
    <w:p w:rsidR="00934185"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Кроме того, следует отметить, что обеспечение безопасности и защита жизненно важных интересов народа (гражданина), общества и государства, согласно требованиям Конституции РФ, осуществляется органами власти и управления всех уровней, предприятиями и учреждениями, общественными объединениями и гражданами, т.е. всеми субъектами системы обеспечения национальной безопасности. Во-вторых, согласно ст. 59 (ч. 1) Конституции РФ обязанность граждан защищать Отечество понимается не только как вооруженная борьба, но и как защита от любых угроз и опасностей. </w:t>
      </w:r>
    </w:p>
    <w:p w:rsidR="00934185"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Поэтому в данном случае объединение упомянутых систем и создание соответствующих профессиональных мобильных аварийно-спасательных формирований с предоставлением права гражданам проходить в них альтернативную службу помимо всего прочего позволило бы реализовать положение ст. 59 (ч. 2) Конституции Российской Федерации. Гуманитарный характер службы в данных формированиях согласуется с убеждениями и вероисповеданием всех граждан России. Кроме того, это не противоречит требованиям норм международного права и, в частности, ст. 65 (ч. 4) Дополнительного Протокола №1 к Женевским Конвенциям о защите жертв войны, предоставляющего право формировать организации гражданской обороны по военному образцу.</w:t>
      </w:r>
    </w:p>
    <w:p w:rsidR="009E51D6"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Кстати, здесь следует сказать, что сейчас находится в стадии переработки ряд нормативно-правовых актов, в которых РСЧС и система ГО определяются составными частями предлагаемой системы.</w:t>
      </w:r>
    </w:p>
    <w:p w:rsidR="00934185"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Введение в действие этих документов и практическое выполнение их требований будут соответствовать политике национальной безопасности Российской Федерации, осуществляемой, как указывается в Послании по национальной безопасности Президента Российской Федерации Федеральному Собранию, по единому замыслу во всех сферах жизнедеятельности и ответственности государства и направленной на выявление, блокирование, нейтрализацию всех видов внутренних и внешних опасностей и угроз.</w:t>
      </w:r>
    </w:p>
    <w:p w:rsidR="00934185"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Это также будет соответствовать мировому опыту строительства систем защиты населения от ЧС природного, техногенного и военного характера. Тем более, как показывает анализ, в промышленно развитых странах мира (США, Германии, Франции, Великобритании, Японии и других) подобного деления таких систем у них нет. Их национальные системы имеют задачи мирного и военного времени. Функционирование этих систем обеспечивается хорошо отработанным и развернутым (по вертикали и горизонтали) соответствующим внутригосударственным законодательством, позволяющим осуществлять подготовку органов власти и управления, объектов экономики, сил и средств, населения всех категорий к действиям в различных условиях обстановки, привлекать людские, финансовые и материальные ресурсы. </w:t>
      </w:r>
    </w:p>
    <w:p w:rsidR="00934185"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При этом оно отражает: во-первых, определенное своеобразие и специфику форм правления и государственного устройства, уровня социально-экономического развития этих стран, особенностей их географического положения, а также путей и способов достижения своей национальной безопасности; во-вторых, идентичность по структуре и содержанию, обусловленную корпоративностью взглядов членов военно-политических и экономических сообществ и союзов.</w:t>
      </w:r>
    </w:p>
    <w:p w:rsidR="009E51D6"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Однако, если говорить о зарубежном опыте, наиболее ценной для нас является не организация реагирования на ЧС или, иными словами, система их ликвидации, — у нас она по многим компонентам превосходит зарубежные, — а система предупреждения каких бы то ни было бедствий. </w:t>
      </w:r>
    </w:p>
    <w:p w:rsidR="00934185"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Эффективность этой системы можно видеть на примере стран Европейского Союза, когда своевременное принятие ряда организационно-управленческих и организационно-технических решений позволило в кратчайшие сроки изменить идеологию работы в данной сфере, направить усилия Союза на предотвращение возникновения аварий в промышленности и снизить их число почти в 10 раз.</w:t>
      </w:r>
    </w:p>
    <w:p w:rsidR="00934185" w:rsidRPr="0033090D" w:rsidRDefault="00DF1A61"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Одновременно эти решения были подкреплены системой экономических механизмов, которые, исходя из экономической выгоды и целесообразности в условиях “рыночной экономики”, сочетая в себе элементы принуждения (наложения жестких санкций на предприятия и должностных лиц за невыполнение тех или иных норм и требований безопасности), стимулирования и страхования, позволяют обеспечить выполнение возложенных задач и организовать эффективное решение вопросов предупреждения ЧС.</w:t>
      </w:r>
    </w:p>
    <w:p w:rsidR="0011130F" w:rsidRPr="0033090D" w:rsidRDefault="0011130F"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Положительный опыт разработки и использования экономических механизмов предупреждения чрезвычайных ситуаций накоплен в Вологодской и Ивановской областях, Республике Калмыкия, г. Москве. Он показывает, что необходимо полнее использовать следующие механизмы:</w:t>
      </w:r>
    </w:p>
    <w:p w:rsidR="0011130F" w:rsidRPr="0033090D" w:rsidRDefault="0011130F" w:rsidP="0033090D">
      <w:pPr>
        <w:keepNext/>
        <w:widowControl w:val="0"/>
        <w:numPr>
          <w:ilvl w:val="0"/>
          <w:numId w:val="1"/>
        </w:numPr>
        <w:spacing w:after="0" w:line="360" w:lineRule="auto"/>
        <w:ind w:left="0" w:firstLine="709"/>
        <w:jc w:val="both"/>
        <w:rPr>
          <w:rFonts w:ascii="Times New Roman" w:hAnsi="Times New Roman"/>
          <w:sz w:val="28"/>
          <w:szCs w:val="28"/>
          <w:lang w:eastAsia="ru-RU"/>
        </w:rPr>
      </w:pPr>
      <w:r w:rsidRPr="0033090D">
        <w:rPr>
          <w:rFonts w:ascii="Times New Roman" w:hAnsi="Times New Roman"/>
          <w:sz w:val="28"/>
          <w:szCs w:val="28"/>
          <w:lang w:eastAsia="ru-RU"/>
        </w:rPr>
        <w:t xml:space="preserve">финансирования программ осуществления заблаговременных мероприятий по защите населения и территорий за счет местных бюджетов; </w:t>
      </w:r>
    </w:p>
    <w:p w:rsidR="0011130F" w:rsidRPr="0033090D" w:rsidRDefault="0011130F" w:rsidP="0033090D">
      <w:pPr>
        <w:keepNext/>
        <w:widowControl w:val="0"/>
        <w:numPr>
          <w:ilvl w:val="0"/>
          <w:numId w:val="1"/>
        </w:numPr>
        <w:spacing w:after="0" w:line="360" w:lineRule="auto"/>
        <w:ind w:left="0" w:firstLine="709"/>
        <w:jc w:val="both"/>
        <w:rPr>
          <w:rFonts w:ascii="Times New Roman" w:hAnsi="Times New Roman"/>
          <w:sz w:val="28"/>
          <w:szCs w:val="28"/>
          <w:lang w:eastAsia="ru-RU"/>
        </w:rPr>
      </w:pPr>
      <w:r w:rsidRPr="0033090D">
        <w:rPr>
          <w:rFonts w:ascii="Times New Roman" w:hAnsi="Times New Roman"/>
          <w:sz w:val="28"/>
          <w:szCs w:val="28"/>
          <w:lang w:eastAsia="ru-RU"/>
        </w:rPr>
        <w:t xml:space="preserve">обязательного страхования рисков чрезвычайных ситуаций; </w:t>
      </w:r>
    </w:p>
    <w:p w:rsidR="0011130F" w:rsidRPr="0033090D" w:rsidRDefault="0011130F" w:rsidP="0033090D">
      <w:pPr>
        <w:keepNext/>
        <w:widowControl w:val="0"/>
        <w:numPr>
          <w:ilvl w:val="0"/>
          <w:numId w:val="1"/>
        </w:numPr>
        <w:spacing w:after="0" w:line="360" w:lineRule="auto"/>
        <w:ind w:left="0" w:firstLine="709"/>
        <w:jc w:val="both"/>
        <w:rPr>
          <w:rFonts w:ascii="Times New Roman" w:hAnsi="Times New Roman"/>
          <w:sz w:val="28"/>
          <w:szCs w:val="28"/>
          <w:lang w:eastAsia="ru-RU"/>
        </w:rPr>
      </w:pPr>
      <w:r w:rsidRPr="0033090D">
        <w:rPr>
          <w:rFonts w:ascii="Times New Roman" w:hAnsi="Times New Roman"/>
          <w:sz w:val="28"/>
          <w:szCs w:val="28"/>
          <w:lang w:eastAsia="ru-RU"/>
        </w:rPr>
        <w:t xml:space="preserve">стимулирования внедрения современных экологически безопасных технологий, создания эффективной системы контроля и решения проблем утилизации и захоронения вредных отходов производства и жизнедеятельности; </w:t>
      </w:r>
    </w:p>
    <w:p w:rsidR="0011130F" w:rsidRPr="0033090D" w:rsidRDefault="0011130F" w:rsidP="0033090D">
      <w:pPr>
        <w:keepNext/>
        <w:widowControl w:val="0"/>
        <w:numPr>
          <w:ilvl w:val="0"/>
          <w:numId w:val="1"/>
        </w:numPr>
        <w:spacing w:after="0" w:line="360" w:lineRule="auto"/>
        <w:ind w:left="0" w:firstLine="709"/>
        <w:jc w:val="both"/>
        <w:rPr>
          <w:rFonts w:ascii="Times New Roman" w:hAnsi="Times New Roman"/>
          <w:sz w:val="28"/>
          <w:szCs w:val="28"/>
          <w:lang w:eastAsia="ru-RU"/>
        </w:rPr>
      </w:pPr>
      <w:r w:rsidRPr="0033090D">
        <w:rPr>
          <w:rFonts w:ascii="Times New Roman" w:hAnsi="Times New Roman"/>
          <w:sz w:val="28"/>
          <w:szCs w:val="28"/>
          <w:lang w:eastAsia="ru-RU"/>
        </w:rPr>
        <w:t xml:space="preserve">льготного кредитования и предоставления физическим и юридическим лицам налоговых и иных льгот при осуществлении деятельности по обеспечению защиты населения и территорий от чрезвычайных ситуаций; </w:t>
      </w:r>
    </w:p>
    <w:p w:rsidR="0011130F" w:rsidRPr="0033090D" w:rsidRDefault="0011130F" w:rsidP="0033090D">
      <w:pPr>
        <w:keepNext/>
        <w:widowControl w:val="0"/>
        <w:numPr>
          <w:ilvl w:val="0"/>
          <w:numId w:val="1"/>
        </w:numPr>
        <w:spacing w:after="0" w:line="360" w:lineRule="auto"/>
        <w:ind w:left="0" w:firstLine="709"/>
        <w:jc w:val="both"/>
        <w:rPr>
          <w:rFonts w:ascii="Times New Roman" w:hAnsi="Times New Roman"/>
          <w:sz w:val="28"/>
          <w:szCs w:val="28"/>
          <w:lang w:eastAsia="ru-RU"/>
        </w:rPr>
      </w:pPr>
      <w:r w:rsidRPr="0033090D">
        <w:rPr>
          <w:rFonts w:ascii="Times New Roman" w:hAnsi="Times New Roman"/>
          <w:sz w:val="28"/>
          <w:szCs w:val="28"/>
          <w:lang w:eastAsia="ru-RU"/>
        </w:rPr>
        <w:t xml:space="preserve">применения экономических санкций для предприятий, пренебрегающих вопросами техногенной безопасности; </w:t>
      </w:r>
    </w:p>
    <w:p w:rsidR="0011130F" w:rsidRPr="0033090D" w:rsidRDefault="0011130F" w:rsidP="0033090D">
      <w:pPr>
        <w:keepNext/>
        <w:widowControl w:val="0"/>
        <w:numPr>
          <w:ilvl w:val="0"/>
          <w:numId w:val="1"/>
        </w:numPr>
        <w:spacing w:after="0" w:line="360" w:lineRule="auto"/>
        <w:ind w:left="0" w:firstLine="709"/>
        <w:jc w:val="both"/>
        <w:rPr>
          <w:rFonts w:ascii="Times New Roman" w:hAnsi="Times New Roman"/>
          <w:sz w:val="28"/>
          <w:szCs w:val="28"/>
          <w:lang w:eastAsia="ru-RU"/>
        </w:rPr>
      </w:pPr>
      <w:r w:rsidRPr="0033090D">
        <w:rPr>
          <w:rFonts w:ascii="Times New Roman" w:hAnsi="Times New Roman"/>
          <w:sz w:val="28"/>
          <w:szCs w:val="28"/>
          <w:lang w:eastAsia="ru-RU"/>
        </w:rPr>
        <w:t xml:space="preserve">аккумулирования в масштабе муниципального образования и использования внебюджетных источников для реализации проектов по предупреждению ЧС и смягчению их последствий. </w:t>
      </w:r>
    </w:p>
    <w:p w:rsidR="009E51D6" w:rsidRPr="0033090D" w:rsidRDefault="0011130F"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xml:space="preserve">Объективную картину рисков для жизнедеятельности населения на территории муниципального образования должны дать паспорта их безопасности. К настоящему времени типовые паспорта безопасности муниципальных образований разработаны. </w:t>
      </w:r>
    </w:p>
    <w:p w:rsidR="0011130F" w:rsidRPr="0033090D" w:rsidRDefault="0011130F"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На их основе необходимо разработать паспорта безопасности каждого муниципального образования. Эта задача требует детального анализа опасностей для жизнедеятельности населения на территории муниципального образования, источников природных и техногенных опасностей на ней, расчета частот их реализации, социального и индивидуального рисков. Проблемным вопросом в настоящее время является финансирование проведения паспортизации.</w:t>
      </w:r>
    </w:p>
    <w:p w:rsidR="009E51D6" w:rsidRPr="0033090D" w:rsidRDefault="0011130F"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В 200</w:t>
      </w:r>
      <w:r w:rsidR="0068787A" w:rsidRPr="0033090D">
        <w:rPr>
          <w:rFonts w:ascii="Times New Roman" w:hAnsi="Times New Roman"/>
          <w:sz w:val="28"/>
          <w:szCs w:val="28"/>
          <w:lang w:eastAsia="ru-RU"/>
        </w:rPr>
        <w:t>8</w:t>
      </w:r>
      <w:r w:rsidRPr="0033090D">
        <w:rPr>
          <w:rFonts w:ascii="Times New Roman" w:hAnsi="Times New Roman"/>
          <w:sz w:val="28"/>
          <w:szCs w:val="28"/>
          <w:lang w:eastAsia="ru-RU"/>
        </w:rPr>
        <w:t xml:space="preserve"> г. под эгидой ООН в Японии состоялась Всемирная конференция по предотвращению природных катастроф, на которой были подведены итоги прошедшего Международного десятилетия по уменьшению опасности бедствий и принято принципиальное решение - предупреждение катастроф должно опираться не только на достижения научно-технического прогресса, но, в первую очередь, на образовательную и просветительскую работу с населением, на формирование культуры безопасности жизнедеятельности. </w:t>
      </w:r>
    </w:p>
    <w:p w:rsidR="0011130F" w:rsidRPr="0033090D" w:rsidRDefault="0011130F"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Эта задача должна решаться на всех уровнях, и не в последнюю очередь - на местном уровне. Безопасность жизнедеятельности не может быть обеспечена, если принципы безопасности жизнедеятельности не будут внедрены в сознание общества, его культуру путем профессионального образования и массового воспитания. Поэтому в стране создается система образования и воспитания в области безопасности жизнедеятельности.</w:t>
      </w:r>
    </w:p>
    <w:p w:rsidR="002D72B0" w:rsidRDefault="002D72B0" w:rsidP="0033090D">
      <w:pPr>
        <w:keepNext/>
        <w:widowControl w:val="0"/>
        <w:spacing w:after="0" w:line="360" w:lineRule="auto"/>
        <w:ind w:firstLine="709"/>
        <w:jc w:val="both"/>
        <w:rPr>
          <w:rFonts w:ascii="Times New Roman" w:hAnsi="Times New Roman"/>
          <w:sz w:val="28"/>
          <w:szCs w:val="28"/>
        </w:rPr>
      </w:pPr>
    </w:p>
    <w:p w:rsidR="004470A4" w:rsidRPr="0033090D" w:rsidRDefault="002D72B0" w:rsidP="0033090D">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05AE8" w:rsidRPr="0033090D">
        <w:rPr>
          <w:rFonts w:ascii="Times New Roman" w:hAnsi="Times New Roman"/>
          <w:sz w:val="28"/>
          <w:szCs w:val="28"/>
        </w:rPr>
        <w:t>3.2</w:t>
      </w:r>
      <w:r w:rsidR="0033090D">
        <w:rPr>
          <w:rFonts w:ascii="Times New Roman" w:hAnsi="Times New Roman"/>
          <w:sz w:val="28"/>
          <w:szCs w:val="28"/>
        </w:rPr>
        <w:t xml:space="preserve"> </w:t>
      </w:r>
      <w:r w:rsidR="004470A4" w:rsidRPr="0033090D">
        <w:rPr>
          <w:rFonts w:ascii="Times New Roman" w:hAnsi="Times New Roman"/>
          <w:sz w:val="28"/>
          <w:szCs w:val="28"/>
        </w:rPr>
        <w:t>Разработка мер совершенствования организации предотвращения и</w:t>
      </w:r>
      <w:r w:rsidR="0033090D">
        <w:rPr>
          <w:rFonts w:ascii="Times New Roman" w:hAnsi="Times New Roman"/>
          <w:sz w:val="28"/>
          <w:szCs w:val="28"/>
        </w:rPr>
        <w:t xml:space="preserve"> </w:t>
      </w:r>
      <w:r w:rsidR="004470A4" w:rsidRPr="0033090D">
        <w:rPr>
          <w:rFonts w:ascii="Times New Roman" w:hAnsi="Times New Roman"/>
          <w:sz w:val="28"/>
          <w:szCs w:val="28"/>
        </w:rPr>
        <w:t>ликвидации последствий ЧС на территории Афанасьевского муниципального образования</w:t>
      </w:r>
      <w:r w:rsidR="006E3BB2" w:rsidRPr="0033090D">
        <w:rPr>
          <w:rFonts w:ascii="Times New Roman" w:hAnsi="Times New Roman"/>
          <w:sz w:val="28"/>
          <w:szCs w:val="28"/>
        </w:rPr>
        <w:t xml:space="preserve"> и оценка их эффективности</w:t>
      </w:r>
    </w:p>
    <w:p w:rsidR="002D72B0" w:rsidRDefault="002D72B0" w:rsidP="0033090D">
      <w:pPr>
        <w:keepNext/>
        <w:widowControl w:val="0"/>
        <w:spacing w:after="0" w:line="360" w:lineRule="auto"/>
        <w:ind w:firstLine="709"/>
        <w:jc w:val="both"/>
        <w:rPr>
          <w:rFonts w:ascii="Times New Roman" w:hAnsi="Times New Roman"/>
          <w:sz w:val="28"/>
          <w:szCs w:val="28"/>
        </w:rPr>
      </w:pPr>
    </w:p>
    <w:p w:rsidR="00002ACE" w:rsidRPr="0033090D" w:rsidRDefault="0068787A"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В целях достижения нового качества жизни </w:t>
      </w:r>
      <w:r w:rsidR="004470A4" w:rsidRPr="0033090D">
        <w:rPr>
          <w:rFonts w:ascii="Times New Roman" w:hAnsi="Times New Roman"/>
          <w:sz w:val="28"/>
          <w:szCs w:val="28"/>
        </w:rPr>
        <w:t>местного населения</w:t>
      </w:r>
      <w:r w:rsidRPr="0033090D">
        <w:rPr>
          <w:rFonts w:ascii="Times New Roman" w:hAnsi="Times New Roman"/>
          <w:sz w:val="28"/>
          <w:szCs w:val="28"/>
        </w:rPr>
        <w:t xml:space="preserve"> необходимо создание определенных условий, важнейшим из которых является обеспечение безопасности населения и террит</w:t>
      </w:r>
      <w:r w:rsidR="0033090D">
        <w:rPr>
          <w:rFonts w:ascii="Times New Roman" w:hAnsi="Times New Roman"/>
          <w:sz w:val="28"/>
          <w:szCs w:val="28"/>
        </w:rPr>
        <w:t xml:space="preserve"> </w:t>
      </w:r>
      <w:r w:rsidRPr="0033090D">
        <w:rPr>
          <w:rFonts w:ascii="Times New Roman" w:hAnsi="Times New Roman"/>
          <w:sz w:val="28"/>
          <w:szCs w:val="28"/>
        </w:rPr>
        <w:t xml:space="preserve">орий. </w:t>
      </w:r>
    </w:p>
    <w:p w:rsidR="001B5D18" w:rsidRPr="0033090D" w:rsidRDefault="001B5D1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Предполагается, что решение данного вопроса в Афанасьевском муниципальном образовании будет осуществляется в рамках добровольного объединения близлежащих муниципальных образований</w:t>
      </w:r>
      <w:r w:rsidR="0033090D">
        <w:rPr>
          <w:rFonts w:ascii="Times New Roman" w:hAnsi="Times New Roman"/>
          <w:sz w:val="28"/>
          <w:szCs w:val="28"/>
        </w:rPr>
        <w:t xml:space="preserve"> </w:t>
      </w:r>
      <w:r w:rsidRPr="0033090D">
        <w:rPr>
          <w:rFonts w:ascii="Times New Roman" w:hAnsi="Times New Roman"/>
          <w:sz w:val="28"/>
          <w:szCs w:val="28"/>
        </w:rPr>
        <w:t xml:space="preserve">в </w:t>
      </w:r>
      <w:r w:rsidR="00002ACE" w:rsidRPr="0033090D">
        <w:rPr>
          <w:rFonts w:ascii="Times New Roman" w:hAnsi="Times New Roman"/>
          <w:sz w:val="28"/>
          <w:szCs w:val="28"/>
        </w:rPr>
        <w:t>Ассоциацию Межмуниципального сотрудничества (АММС)</w:t>
      </w:r>
      <w:r w:rsidR="001C4651" w:rsidRPr="0033090D">
        <w:rPr>
          <w:rFonts w:ascii="Times New Roman" w:hAnsi="Times New Roman"/>
          <w:sz w:val="28"/>
          <w:szCs w:val="28"/>
        </w:rPr>
        <w:t xml:space="preserve"> по решению вопроса организации предотвращения и ликвидации чрезвычайных ситуаций</w:t>
      </w:r>
      <w:r w:rsidR="005F288A" w:rsidRPr="0033090D">
        <w:rPr>
          <w:rFonts w:ascii="Times New Roman" w:hAnsi="Times New Roman"/>
          <w:sz w:val="28"/>
          <w:szCs w:val="28"/>
        </w:rPr>
        <w:t xml:space="preserve"> </w:t>
      </w:r>
      <w:r w:rsidRPr="0033090D">
        <w:rPr>
          <w:rFonts w:ascii="Times New Roman" w:hAnsi="Times New Roman"/>
          <w:sz w:val="28"/>
          <w:szCs w:val="28"/>
        </w:rPr>
        <w:t>. В состав потенциальных участников будут входить:</w:t>
      </w:r>
    </w:p>
    <w:p w:rsidR="009E51D6" w:rsidRPr="0033090D" w:rsidRDefault="009E51D6"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Афанасьевское МО;</w:t>
      </w:r>
    </w:p>
    <w:p w:rsidR="001B5D18" w:rsidRPr="0033090D" w:rsidRDefault="001B5D1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w:t>
      </w:r>
      <w:r w:rsidR="0033090D">
        <w:rPr>
          <w:rFonts w:ascii="Times New Roman" w:hAnsi="Times New Roman"/>
          <w:sz w:val="28"/>
          <w:szCs w:val="28"/>
        </w:rPr>
        <w:t xml:space="preserve"> </w:t>
      </w:r>
      <w:r w:rsidRPr="0033090D">
        <w:rPr>
          <w:rFonts w:ascii="Times New Roman" w:hAnsi="Times New Roman"/>
          <w:sz w:val="28"/>
          <w:szCs w:val="28"/>
        </w:rPr>
        <w:t>Гуранское МО;</w:t>
      </w:r>
    </w:p>
    <w:p w:rsidR="001B5D18" w:rsidRPr="0033090D" w:rsidRDefault="001B5D1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w:t>
      </w:r>
      <w:r w:rsidR="0033090D">
        <w:rPr>
          <w:rFonts w:ascii="Times New Roman" w:hAnsi="Times New Roman"/>
          <w:sz w:val="28"/>
          <w:szCs w:val="28"/>
        </w:rPr>
        <w:t xml:space="preserve"> </w:t>
      </w:r>
      <w:r w:rsidRPr="0033090D">
        <w:rPr>
          <w:rFonts w:ascii="Times New Roman" w:hAnsi="Times New Roman"/>
          <w:sz w:val="28"/>
          <w:szCs w:val="28"/>
        </w:rPr>
        <w:t>Котикское МО;</w:t>
      </w:r>
    </w:p>
    <w:p w:rsidR="001B5D18" w:rsidRPr="0033090D" w:rsidRDefault="001B5D1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w:t>
      </w:r>
      <w:r w:rsidR="0033090D">
        <w:rPr>
          <w:rFonts w:ascii="Times New Roman" w:hAnsi="Times New Roman"/>
          <w:sz w:val="28"/>
          <w:szCs w:val="28"/>
        </w:rPr>
        <w:t xml:space="preserve"> </w:t>
      </w:r>
      <w:r w:rsidRPr="0033090D">
        <w:rPr>
          <w:rFonts w:ascii="Times New Roman" w:hAnsi="Times New Roman"/>
          <w:sz w:val="28"/>
          <w:szCs w:val="28"/>
        </w:rPr>
        <w:t>другие муниципальные образования;</w:t>
      </w:r>
    </w:p>
    <w:p w:rsidR="001B5D18" w:rsidRPr="0033090D" w:rsidRDefault="001B5D1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представители всех учреждений, предприятий, находящихся на территории этих муниципальных образований.</w:t>
      </w:r>
    </w:p>
    <w:p w:rsidR="00002ACE" w:rsidRPr="0033090D" w:rsidRDefault="00002ACE"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Предполагается, что в АММС будет разработана Программа</w:t>
      </w:r>
      <w:r w:rsidRPr="0033090D">
        <w:rPr>
          <w:rFonts w:ascii="Times New Roman" w:hAnsi="Times New Roman"/>
          <w:sz w:val="28"/>
        </w:rPr>
        <w:t xml:space="preserve"> «</w:t>
      </w:r>
      <w:r w:rsidRPr="0033090D">
        <w:rPr>
          <w:rFonts w:ascii="Times New Roman" w:hAnsi="Times New Roman"/>
          <w:sz w:val="28"/>
          <w:szCs w:val="28"/>
        </w:rPr>
        <w:t>Снижение рисков и смягчение последствий чрезвычайных ситуаций природного и техногенного</w:t>
      </w:r>
      <w:r w:rsidR="002D72B0">
        <w:rPr>
          <w:rFonts w:ascii="Times New Roman" w:hAnsi="Times New Roman"/>
          <w:sz w:val="28"/>
          <w:szCs w:val="28"/>
        </w:rPr>
        <w:t xml:space="preserve"> </w:t>
      </w:r>
      <w:r w:rsidRPr="0033090D">
        <w:rPr>
          <w:rFonts w:ascii="Times New Roman" w:hAnsi="Times New Roman"/>
          <w:sz w:val="28"/>
          <w:szCs w:val="28"/>
        </w:rPr>
        <w:t xml:space="preserve">характера в некоторых муниципальных образованиях до 2017 года» </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Основными целями Программы являются:</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xml:space="preserve">- последовательное снижение рисков чрезвычайных ситуаций; </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w:t>
      </w:r>
      <w:r w:rsidR="0033090D">
        <w:rPr>
          <w:rFonts w:ascii="Times New Roman" w:hAnsi="Times New Roman"/>
          <w:sz w:val="28"/>
          <w:szCs w:val="28"/>
          <w:lang w:eastAsia="ru-RU"/>
        </w:rPr>
        <w:t xml:space="preserve"> </w:t>
      </w:r>
      <w:r w:rsidRPr="0033090D">
        <w:rPr>
          <w:rFonts w:ascii="Times New Roman" w:hAnsi="Times New Roman"/>
          <w:sz w:val="28"/>
          <w:szCs w:val="28"/>
          <w:lang w:eastAsia="ru-RU"/>
        </w:rPr>
        <w:t xml:space="preserve">социально-экономического развития муниципальных образований, входящих в Ассоциацию межмуниципального сотрудничества (АММС). </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Основными задачами Программы являются:</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совершенствование научно-методических основ и развитие механизмов координации</w:t>
      </w:r>
      <w:r w:rsidR="0033090D">
        <w:rPr>
          <w:rFonts w:ascii="Times New Roman" w:hAnsi="Times New Roman"/>
          <w:sz w:val="28"/>
          <w:szCs w:val="28"/>
          <w:lang w:eastAsia="ru-RU"/>
        </w:rPr>
        <w:t xml:space="preserve"> </w:t>
      </w:r>
      <w:r w:rsidRPr="0033090D">
        <w:rPr>
          <w:rFonts w:ascii="Times New Roman" w:hAnsi="Times New Roman"/>
          <w:sz w:val="28"/>
          <w:szCs w:val="28"/>
          <w:lang w:eastAsia="ru-RU"/>
        </w:rPr>
        <w:t>управления в сфере снижения рисков чрезвычайных и кризисных ситуаций;</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повышения безопасности населения и защищенности критически важных объектов от</w:t>
      </w:r>
      <w:r w:rsidR="0033090D">
        <w:rPr>
          <w:rFonts w:ascii="Times New Roman" w:hAnsi="Times New Roman"/>
          <w:sz w:val="28"/>
          <w:szCs w:val="28"/>
          <w:lang w:eastAsia="ru-RU"/>
        </w:rPr>
        <w:t xml:space="preserve"> </w:t>
      </w:r>
      <w:r w:rsidRPr="0033090D">
        <w:rPr>
          <w:rFonts w:ascii="Times New Roman" w:hAnsi="Times New Roman"/>
          <w:sz w:val="28"/>
          <w:szCs w:val="28"/>
          <w:lang w:eastAsia="ru-RU"/>
        </w:rPr>
        <w:t>угроз природного и техногенного характера;</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совершенствование основ анализа</w:t>
      </w:r>
      <w:r w:rsidR="0033090D">
        <w:rPr>
          <w:rFonts w:ascii="Times New Roman" w:hAnsi="Times New Roman"/>
          <w:sz w:val="28"/>
          <w:szCs w:val="28"/>
          <w:lang w:eastAsia="ru-RU"/>
        </w:rPr>
        <w:t xml:space="preserve"> </w:t>
      </w:r>
      <w:r w:rsidRPr="0033090D">
        <w:rPr>
          <w:rFonts w:ascii="Times New Roman" w:hAnsi="Times New Roman"/>
          <w:sz w:val="28"/>
          <w:szCs w:val="28"/>
          <w:lang w:eastAsia="ru-RU"/>
        </w:rPr>
        <w:t>опасных природных явлений, возникновения</w:t>
      </w:r>
      <w:r w:rsidR="0033090D">
        <w:rPr>
          <w:rFonts w:ascii="Times New Roman" w:hAnsi="Times New Roman"/>
          <w:sz w:val="28"/>
          <w:szCs w:val="28"/>
          <w:lang w:eastAsia="ru-RU"/>
        </w:rPr>
        <w:t xml:space="preserve"> </w:t>
      </w:r>
      <w:r w:rsidRPr="0033090D">
        <w:rPr>
          <w:rFonts w:ascii="Times New Roman" w:hAnsi="Times New Roman"/>
          <w:sz w:val="28"/>
          <w:szCs w:val="28"/>
          <w:lang w:eastAsia="ru-RU"/>
        </w:rPr>
        <w:t>техногенных аварий и катастроф, оценки и прогноза рисков чрезвычайных и кризисных ситуаций, а также оптимизации мер по управлению этими рисками;</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создание комплексной системы</w:t>
      </w:r>
      <w:r w:rsidR="0033090D">
        <w:rPr>
          <w:rFonts w:ascii="Times New Roman" w:hAnsi="Times New Roman"/>
          <w:sz w:val="28"/>
          <w:szCs w:val="28"/>
          <w:lang w:eastAsia="ru-RU"/>
        </w:rPr>
        <w:t xml:space="preserve"> </w:t>
      </w:r>
      <w:r w:rsidRPr="0033090D">
        <w:rPr>
          <w:rFonts w:ascii="Times New Roman" w:hAnsi="Times New Roman"/>
          <w:sz w:val="28"/>
          <w:szCs w:val="28"/>
          <w:lang w:eastAsia="ru-RU"/>
        </w:rPr>
        <w:t>информирования и оповещения населения в</w:t>
      </w:r>
      <w:r w:rsidR="0033090D">
        <w:rPr>
          <w:rFonts w:ascii="Times New Roman" w:hAnsi="Times New Roman"/>
          <w:sz w:val="28"/>
          <w:szCs w:val="28"/>
          <w:lang w:eastAsia="ru-RU"/>
        </w:rPr>
        <w:t xml:space="preserve"> </w:t>
      </w:r>
      <w:r w:rsidRPr="0033090D">
        <w:rPr>
          <w:rFonts w:ascii="Times New Roman" w:hAnsi="Times New Roman"/>
          <w:sz w:val="28"/>
          <w:szCs w:val="28"/>
          <w:lang w:eastAsia="ru-RU"/>
        </w:rPr>
        <w:t>местах массового пребывания людей, создание методических основ, методов и</w:t>
      </w:r>
      <w:r w:rsidR="0033090D">
        <w:rPr>
          <w:rFonts w:ascii="Times New Roman" w:hAnsi="Times New Roman"/>
          <w:sz w:val="28"/>
          <w:szCs w:val="28"/>
          <w:lang w:eastAsia="ru-RU"/>
        </w:rPr>
        <w:t xml:space="preserve"> </w:t>
      </w:r>
      <w:r w:rsidRPr="0033090D">
        <w:rPr>
          <w:rFonts w:ascii="Times New Roman" w:hAnsi="Times New Roman"/>
          <w:sz w:val="28"/>
          <w:szCs w:val="28"/>
          <w:lang w:eastAsia="ru-RU"/>
        </w:rPr>
        <w:t>средств формирования культуры</w:t>
      </w:r>
      <w:r w:rsidR="0033090D">
        <w:rPr>
          <w:rFonts w:ascii="Times New Roman" w:hAnsi="Times New Roman"/>
          <w:sz w:val="28"/>
          <w:szCs w:val="28"/>
          <w:lang w:eastAsia="ru-RU"/>
        </w:rPr>
        <w:t xml:space="preserve"> </w:t>
      </w:r>
      <w:r w:rsidRPr="0033090D">
        <w:rPr>
          <w:rFonts w:ascii="Times New Roman" w:hAnsi="Times New Roman"/>
          <w:sz w:val="28"/>
          <w:szCs w:val="28"/>
          <w:lang w:eastAsia="ru-RU"/>
        </w:rPr>
        <w:t>безопасности</w:t>
      </w:r>
      <w:r w:rsidR="0033090D">
        <w:rPr>
          <w:rFonts w:ascii="Times New Roman" w:hAnsi="Times New Roman"/>
          <w:sz w:val="28"/>
          <w:szCs w:val="28"/>
          <w:lang w:eastAsia="ru-RU"/>
        </w:rPr>
        <w:t xml:space="preserve"> </w:t>
      </w:r>
      <w:r w:rsidRPr="0033090D">
        <w:rPr>
          <w:rFonts w:ascii="Times New Roman" w:hAnsi="Times New Roman"/>
          <w:sz w:val="28"/>
          <w:szCs w:val="28"/>
          <w:lang w:eastAsia="ru-RU"/>
        </w:rPr>
        <w:t>жизнедеятельности на основе применения современных информационно-телекоммуникационных</w:t>
      </w:r>
      <w:r w:rsidR="0033090D">
        <w:rPr>
          <w:rFonts w:ascii="Times New Roman" w:hAnsi="Times New Roman"/>
          <w:sz w:val="28"/>
          <w:szCs w:val="28"/>
          <w:lang w:eastAsia="ru-RU"/>
        </w:rPr>
        <w:t xml:space="preserve"> </w:t>
      </w:r>
      <w:r w:rsidRPr="0033090D">
        <w:rPr>
          <w:rFonts w:ascii="Times New Roman" w:hAnsi="Times New Roman"/>
          <w:sz w:val="28"/>
          <w:szCs w:val="28"/>
          <w:lang w:eastAsia="ru-RU"/>
        </w:rPr>
        <w:t>технологий и технических средств массовой информации;</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прогноз рисков чрезвычайных ситуаций на критически важных объектах и разработка</w:t>
      </w:r>
      <w:r w:rsidR="0033090D">
        <w:rPr>
          <w:rFonts w:ascii="Times New Roman" w:hAnsi="Times New Roman"/>
          <w:sz w:val="28"/>
          <w:szCs w:val="28"/>
          <w:lang w:eastAsia="ru-RU"/>
        </w:rPr>
        <w:t xml:space="preserve"> </w:t>
      </w:r>
      <w:r w:rsidRPr="0033090D">
        <w:rPr>
          <w:rFonts w:ascii="Times New Roman" w:hAnsi="Times New Roman"/>
          <w:sz w:val="28"/>
          <w:szCs w:val="28"/>
          <w:lang w:eastAsia="ru-RU"/>
        </w:rPr>
        <w:t xml:space="preserve">основных элементов </w:t>
      </w:r>
      <w:r w:rsidR="00057F04" w:rsidRPr="0033090D">
        <w:rPr>
          <w:rFonts w:ascii="Times New Roman" w:hAnsi="Times New Roman"/>
          <w:sz w:val="28"/>
          <w:szCs w:val="28"/>
          <w:lang w:eastAsia="ru-RU"/>
        </w:rPr>
        <w:t xml:space="preserve">муниципальной </w:t>
      </w:r>
      <w:r w:rsidRPr="0033090D">
        <w:rPr>
          <w:rFonts w:ascii="Times New Roman" w:hAnsi="Times New Roman"/>
          <w:sz w:val="28"/>
          <w:szCs w:val="28"/>
          <w:lang w:eastAsia="ru-RU"/>
        </w:rPr>
        <w:t>политики и комплекса мер по обеспечению необходимого уровня их защищенности;</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xml:space="preserve">- совершенствование системы управления и экстренного реагирования в чрезвычайных и кризисных ситуациях; </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совершенствование организационной основы сил ликвидации чрезвычайных ситуаций,</w:t>
      </w:r>
      <w:r w:rsidR="0033090D">
        <w:rPr>
          <w:rFonts w:ascii="Times New Roman" w:hAnsi="Times New Roman"/>
          <w:sz w:val="28"/>
          <w:szCs w:val="28"/>
          <w:lang w:eastAsia="ru-RU"/>
        </w:rPr>
        <w:t xml:space="preserve"> </w:t>
      </w:r>
      <w:r w:rsidRPr="0033090D">
        <w:rPr>
          <w:rFonts w:ascii="Times New Roman" w:hAnsi="Times New Roman"/>
          <w:sz w:val="28"/>
          <w:szCs w:val="28"/>
          <w:lang w:eastAsia="ru-RU"/>
        </w:rPr>
        <w:t>тушения пожаров и гражданской обороны;</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создание общего центра управления в кризисных ситуациях.</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Программа будет реализована в течение 7 лет</w:t>
      </w:r>
      <w:r w:rsidR="0033090D">
        <w:rPr>
          <w:rFonts w:ascii="Times New Roman" w:hAnsi="Times New Roman"/>
          <w:sz w:val="28"/>
          <w:szCs w:val="28"/>
          <w:lang w:eastAsia="ru-RU"/>
        </w:rPr>
        <w:t xml:space="preserve"> </w:t>
      </w:r>
      <w:r w:rsidRPr="0033090D">
        <w:rPr>
          <w:rFonts w:ascii="Times New Roman" w:hAnsi="Times New Roman"/>
          <w:sz w:val="28"/>
          <w:szCs w:val="28"/>
          <w:lang w:eastAsia="ru-RU"/>
        </w:rPr>
        <w:t>в 2 этапа.</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На первом этапе (2010-2013 годы) предусматриваются проведение исследовательских и опытно-конструкторских работ, обследование и паспортизация территорий и объектов, анализ и разработка стратегий реализации</w:t>
      </w:r>
      <w:r w:rsidR="002D72B0">
        <w:rPr>
          <w:rFonts w:ascii="Times New Roman" w:hAnsi="Times New Roman"/>
          <w:sz w:val="28"/>
          <w:szCs w:val="28"/>
          <w:lang w:eastAsia="ru-RU"/>
        </w:rPr>
        <w:t xml:space="preserve"> </w:t>
      </w:r>
      <w:r w:rsidRPr="0033090D">
        <w:rPr>
          <w:rFonts w:ascii="Times New Roman" w:hAnsi="Times New Roman"/>
          <w:sz w:val="28"/>
          <w:szCs w:val="28"/>
          <w:lang w:eastAsia="ru-RU"/>
        </w:rPr>
        <w:t>мероприятий по повышению защищенности критически важных объектов, а также</w:t>
      </w:r>
      <w:r w:rsidR="002D72B0">
        <w:rPr>
          <w:rFonts w:ascii="Times New Roman" w:hAnsi="Times New Roman"/>
          <w:sz w:val="28"/>
          <w:szCs w:val="28"/>
          <w:lang w:eastAsia="ru-RU"/>
        </w:rPr>
        <w:t xml:space="preserve"> </w:t>
      </w:r>
      <w:r w:rsidRPr="0033090D">
        <w:rPr>
          <w:rFonts w:ascii="Times New Roman" w:hAnsi="Times New Roman"/>
          <w:sz w:val="28"/>
          <w:szCs w:val="28"/>
          <w:lang w:eastAsia="ru-RU"/>
        </w:rPr>
        <w:t>выполнение следующих первоочередных мероприятий:</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реализация существующих и разработка новых целевых программ в муниципальных образованиях, входящих в АММС осуществление мероприятий, которые позволят повысить безопасность населения и защищенность критически важных объектов, эффективность мониторинга и прогнозирования чрезвычайных ситуаций, уровень информирования и оповещения населения в интересах личной и общественной безопасности;</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систематизация и дальнейшее развитие нормативно-технической и правовой базы в области снижения рисков чрезвычайных ситуаций;</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создание первой очереди общей комплексной системы информирования и оповещения населения в местах массового пребывания людей;</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xml:space="preserve">- создание </w:t>
      </w:r>
      <w:r w:rsidR="00057F04" w:rsidRPr="0033090D">
        <w:rPr>
          <w:rFonts w:ascii="Times New Roman" w:hAnsi="Times New Roman"/>
          <w:sz w:val="28"/>
          <w:szCs w:val="28"/>
          <w:lang w:eastAsia="ru-RU"/>
        </w:rPr>
        <w:t>муниципального</w:t>
      </w:r>
      <w:r w:rsidRPr="0033090D">
        <w:rPr>
          <w:rFonts w:ascii="Times New Roman" w:hAnsi="Times New Roman"/>
          <w:sz w:val="28"/>
          <w:szCs w:val="28"/>
          <w:lang w:eastAsia="ru-RU"/>
        </w:rPr>
        <w:t xml:space="preserve"> центра управления в кризисных ситуациях;</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разработка методических, экономических, организационных основ и механизмов реализации программных мероприятий в полном объеме.</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xml:space="preserve">На втором этапе (2013-2017 годы) планируются: </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завершение работ по созданию системы сейсмологических наблюдений;</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создание комплексной системы информирования и оповещения населения в местах массового пребывания людей;</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создание центров управления в кризисных ситуациях как структурных элементов национального центра управления в кризисных ситуациях;</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xml:space="preserve">- обеспечение требуемого уровня безопасности населения и защищенности критически важных объектов от угроз природного и техногенного характера. </w:t>
      </w:r>
    </w:p>
    <w:p w:rsidR="00002ACE" w:rsidRPr="0033090D" w:rsidRDefault="00002ACE"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Объемы и источники финансирования</w:t>
      </w:r>
    </w:p>
    <w:p w:rsidR="001B5D18" w:rsidRPr="0033090D" w:rsidRDefault="001B5D1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Это позволит:</w:t>
      </w:r>
    </w:p>
    <w:p w:rsidR="001B5D18" w:rsidRPr="0033090D" w:rsidRDefault="009E51D6"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w:t>
      </w:r>
      <w:r w:rsidR="001B5D18" w:rsidRPr="0033090D">
        <w:rPr>
          <w:rFonts w:ascii="Times New Roman" w:hAnsi="Times New Roman"/>
          <w:sz w:val="28"/>
          <w:szCs w:val="28"/>
        </w:rPr>
        <w:t xml:space="preserve"> организовать и осуществлять</w:t>
      </w:r>
      <w:r w:rsidR="0033090D">
        <w:rPr>
          <w:rFonts w:ascii="Times New Roman" w:hAnsi="Times New Roman"/>
          <w:sz w:val="28"/>
          <w:szCs w:val="28"/>
        </w:rPr>
        <w:t xml:space="preserve"> </w:t>
      </w:r>
      <w:r w:rsidR="001B5D18" w:rsidRPr="0033090D">
        <w:rPr>
          <w:rFonts w:ascii="Times New Roman" w:hAnsi="Times New Roman"/>
          <w:sz w:val="28"/>
          <w:szCs w:val="28"/>
        </w:rPr>
        <w:t>мероприятия по гражданской обороне и защите населения от ЧС</w:t>
      </w:r>
      <w:r w:rsidR="00002ACE" w:rsidRPr="0033090D">
        <w:rPr>
          <w:rFonts w:ascii="Times New Roman" w:hAnsi="Times New Roman"/>
          <w:sz w:val="28"/>
          <w:szCs w:val="28"/>
        </w:rPr>
        <w:t>;</w:t>
      </w:r>
    </w:p>
    <w:p w:rsidR="001B5D18" w:rsidRPr="0033090D" w:rsidRDefault="009E51D6"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1B5D18" w:rsidRPr="0033090D">
        <w:rPr>
          <w:rFonts w:ascii="Times New Roman" w:hAnsi="Times New Roman"/>
          <w:sz w:val="28"/>
          <w:szCs w:val="28"/>
        </w:rPr>
        <w:t>обеспечить население первичными мерами пожарной безопасности в границах населенных пунктов</w:t>
      </w:r>
      <w:r w:rsidR="00002ACE" w:rsidRPr="0033090D">
        <w:rPr>
          <w:rFonts w:ascii="Times New Roman" w:hAnsi="Times New Roman"/>
          <w:sz w:val="28"/>
          <w:szCs w:val="28"/>
        </w:rPr>
        <w:t>;</w:t>
      </w:r>
    </w:p>
    <w:p w:rsidR="001B5D18" w:rsidRPr="0033090D" w:rsidRDefault="009E51D6"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1B5D18" w:rsidRPr="0033090D">
        <w:rPr>
          <w:rFonts w:ascii="Times New Roman" w:hAnsi="Times New Roman"/>
          <w:sz w:val="28"/>
          <w:szCs w:val="28"/>
        </w:rPr>
        <w:t>создать и содержать при органах местного самоуправления постоянно действующий орган управления - аварийно-спасательную службу</w:t>
      </w:r>
      <w:r w:rsidR="00002ACE" w:rsidRPr="0033090D">
        <w:rPr>
          <w:rFonts w:ascii="Times New Roman" w:hAnsi="Times New Roman"/>
          <w:sz w:val="28"/>
          <w:szCs w:val="28"/>
        </w:rPr>
        <w:t>;</w:t>
      </w:r>
    </w:p>
    <w:p w:rsidR="001B5D18" w:rsidRPr="0033090D" w:rsidRDefault="009E51D6"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1B5D18" w:rsidRPr="0033090D">
        <w:rPr>
          <w:rFonts w:ascii="Times New Roman" w:hAnsi="Times New Roman"/>
          <w:sz w:val="28"/>
          <w:szCs w:val="28"/>
        </w:rPr>
        <w:t>проводить обучение населения способам защиты при чрезвычайных ситуациях</w:t>
      </w:r>
      <w:r w:rsidR="00002ACE" w:rsidRPr="0033090D">
        <w:rPr>
          <w:rFonts w:ascii="Times New Roman" w:hAnsi="Times New Roman"/>
          <w:sz w:val="28"/>
          <w:szCs w:val="28"/>
        </w:rPr>
        <w:t>;</w:t>
      </w:r>
    </w:p>
    <w:p w:rsidR="001B5D18" w:rsidRPr="0033090D" w:rsidRDefault="009E51D6"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1B5D18" w:rsidRPr="0033090D">
        <w:rPr>
          <w:rFonts w:ascii="Times New Roman" w:hAnsi="Times New Roman"/>
          <w:sz w:val="28"/>
          <w:szCs w:val="28"/>
        </w:rPr>
        <w:t>своевременно оповещать и информировать населения об угрозе возникновения ЧС</w:t>
      </w:r>
      <w:r w:rsidR="00002ACE" w:rsidRPr="0033090D">
        <w:rPr>
          <w:rFonts w:ascii="Times New Roman" w:hAnsi="Times New Roman"/>
          <w:sz w:val="28"/>
          <w:szCs w:val="28"/>
        </w:rPr>
        <w:t>;</w:t>
      </w:r>
    </w:p>
    <w:p w:rsidR="001B5D18" w:rsidRPr="0033090D" w:rsidRDefault="009E51D6"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1B5D18" w:rsidRPr="0033090D">
        <w:rPr>
          <w:rFonts w:ascii="Times New Roman" w:hAnsi="Times New Roman"/>
          <w:sz w:val="28"/>
          <w:szCs w:val="28"/>
        </w:rPr>
        <w:t>подготовку и содержание в готовности необходимых сил и средств для защиты населения и территории от ЧС</w:t>
      </w:r>
      <w:r w:rsidR="00002ACE" w:rsidRPr="0033090D">
        <w:rPr>
          <w:rFonts w:ascii="Times New Roman" w:hAnsi="Times New Roman"/>
          <w:sz w:val="28"/>
          <w:szCs w:val="28"/>
        </w:rPr>
        <w:t>;</w:t>
      </w:r>
    </w:p>
    <w:p w:rsidR="001B5D18" w:rsidRPr="0033090D" w:rsidRDefault="001B5D1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Основными направлениями предоставления услуг в области безопасности будут являться: </w:t>
      </w:r>
    </w:p>
    <w:p w:rsidR="001B5D18" w:rsidRPr="0033090D" w:rsidRDefault="001B5D1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обеспечение безопасности населения в условиях угрозы и возникновения</w:t>
      </w:r>
      <w:r w:rsidR="0033090D">
        <w:rPr>
          <w:rFonts w:ascii="Times New Roman" w:hAnsi="Times New Roman"/>
          <w:sz w:val="28"/>
          <w:szCs w:val="28"/>
        </w:rPr>
        <w:t xml:space="preserve"> </w:t>
      </w:r>
      <w:r w:rsidRPr="0033090D">
        <w:rPr>
          <w:rFonts w:ascii="Times New Roman" w:hAnsi="Times New Roman"/>
          <w:sz w:val="28"/>
          <w:szCs w:val="28"/>
        </w:rPr>
        <w:t>ЧС природного и техногенного характера;</w:t>
      </w:r>
    </w:p>
    <w:p w:rsidR="001B5D18" w:rsidRPr="0033090D" w:rsidRDefault="001B5D1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обеспечение пожарной безопасности;</w:t>
      </w:r>
    </w:p>
    <w:p w:rsidR="001B5D18" w:rsidRPr="0033090D" w:rsidRDefault="001B5D1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обеспечение промышленной безопасности;</w:t>
      </w:r>
    </w:p>
    <w:p w:rsidR="001B5D18" w:rsidRPr="0033090D" w:rsidRDefault="001B5D1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обеспечение информационной безопасности;</w:t>
      </w:r>
    </w:p>
    <w:p w:rsidR="001B5D18" w:rsidRPr="0033090D" w:rsidRDefault="001B5D1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обеспечение безопасности при проведении спортивных, туристических, культурно-массовых и других мероприятий.</w:t>
      </w:r>
    </w:p>
    <w:p w:rsidR="001B5D18" w:rsidRPr="0033090D" w:rsidRDefault="001B5D1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Основным источником финансирования будет являться:</w:t>
      </w:r>
    </w:p>
    <w:p w:rsidR="001B5D18" w:rsidRPr="0033090D" w:rsidRDefault="001B5D1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средства участников-партнеров </w:t>
      </w:r>
    </w:p>
    <w:p w:rsidR="001B5D18" w:rsidRPr="0033090D" w:rsidRDefault="001B5D1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бюджет Иркутской области.</w:t>
      </w:r>
    </w:p>
    <w:p w:rsidR="005A7A76" w:rsidRPr="0033090D" w:rsidRDefault="005A7A76"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Всего в 2010-2017 годах за счет средств АММС - 6586,74 тыс. рублей, из них:</w:t>
      </w:r>
    </w:p>
    <w:p w:rsidR="005A7A76" w:rsidRPr="0033090D" w:rsidRDefault="005A7A76"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на научно-исследовательские и опытно-конструкторские работы - 913 тыс.</w:t>
      </w:r>
      <w:r w:rsidR="002D72B0">
        <w:rPr>
          <w:rFonts w:ascii="Times New Roman" w:hAnsi="Times New Roman"/>
          <w:sz w:val="28"/>
          <w:szCs w:val="28"/>
          <w:lang w:eastAsia="ru-RU"/>
        </w:rPr>
        <w:t xml:space="preserve"> </w:t>
      </w:r>
      <w:r w:rsidRPr="0033090D">
        <w:rPr>
          <w:rFonts w:ascii="Times New Roman" w:hAnsi="Times New Roman"/>
          <w:sz w:val="28"/>
          <w:szCs w:val="28"/>
          <w:lang w:eastAsia="ru-RU"/>
        </w:rPr>
        <w:t>рублей;</w:t>
      </w:r>
    </w:p>
    <w:p w:rsidR="005A7A76" w:rsidRPr="0033090D" w:rsidRDefault="005A7A76"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на капитальные вложения - 4804,24 тыс. рублей; на прочие нужды - 869,5 тыс. рублей;</w:t>
      </w:r>
    </w:p>
    <w:p w:rsidR="005A7A76" w:rsidRPr="0033090D" w:rsidRDefault="005A7A76"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за счет средств бюджета Иркутской области - 1478,9 тыс. рублей (в рамках реализации региональных целевых программ снижения рисков и смягчения последствий чрезвычайных ситуаций природного и техногенного характера, разрабатываемых и реализуемых по соглашениям с Министерством Российской Федерации по делам гражданской обороны, чрезвычайным ситуациям и ликвидации последствий стихийных бедствий).</w:t>
      </w:r>
    </w:p>
    <w:p w:rsidR="005A7A76" w:rsidRPr="0033090D" w:rsidRDefault="005A7A76"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Ожидаемые конечные результаты реализации Программы и показатели</w:t>
      </w:r>
      <w:r w:rsidR="002D72B0">
        <w:rPr>
          <w:rFonts w:ascii="Times New Roman" w:hAnsi="Times New Roman"/>
          <w:sz w:val="28"/>
          <w:szCs w:val="28"/>
          <w:lang w:eastAsia="ru-RU"/>
        </w:rPr>
        <w:t xml:space="preserve"> </w:t>
      </w:r>
      <w:r w:rsidRPr="0033090D">
        <w:rPr>
          <w:rFonts w:ascii="Times New Roman" w:hAnsi="Times New Roman"/>
          <w:sz w:val="28"/>
          <w:szCs w:val="28"/>
          <w:lang w:eastAsia="ru-RU"/>
        </w:rPr>
        <w:t>социально-экономической эффективности</w:t>
      </w:r>
    </w:p>
    <w:p w:rsidR="005A7A76" w:rsidRPr="0033090D" w:rsidRDefault="005A7A76"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улучшение качества жизни населения путем снижения рисков чрезвычайных ситуаций природного и техногенного характера, повышения до приемлемого уровня безопасности населения и защищенности критически важных объектов от угроз</w:t>
      </w:r>
      <w:r w:rsidR="002D72B0">
        <w:rPr>
          <w:rFonts w:ascii="Times New Roman" w:hAnsi="Times New Roman"/>
          <w:sz w:val="28"/>
          <w:szCs w:val="28"/>
          <w:lang w:eastAsia="ru-RU"/>
        </w:rPr>
        <w:t xml:space="preserve"> </w:t>
      </w:r>
      <w:r w:rsidRPr="0033090D">
        <w:rPr>
          <w:rFonts w:ascii="Times New Roman" w:hAnsi="Times New Roman"/>
          <w:sz w:val="28"/>
          <w:szCs w:val="28"/>
          <w:lang w:eastAsia="ru-RU"/>
        </w:rPr>
        <w:t>природного и техногенного характера, создание условий, способствующих устойчивому социально-экономическому разв</w:t>
      </w:r>
      <w:r w:rsidR="002D72B0">
        <w:rPr>
          <w:rFonts w:ascii="Times New Roman" w:hAnsi="Times New Roman"/>
          <w:sz w:val="28"/>
          <w:szCs w:val="28"/>
          <w:lang w:eastAsia="ru-RU"/>
        </w:rPr>
        <w:t>итию муниципальных образований.</w:t>
      </w:r>
    </w:p>
    <w:p w:rsidR="005A7A76" w:rsidRPr="0033090D" w:rsidRDefault="005A7A76"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xml:space="preserve">Общий социально-экономический эффект от реализации мероприятий Программы за счет средств федерального бюджета, обеспечивающих снижение материального ущерба, а также численности погибшего и пострадавшего населения. </w:t>
      </w:r>
    </w:p>
    <w:p w:rsidR="005A7A76" w:rsidRPr="0033090D" w:rsidRDefault="005A7A76"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xml:space="preserve">В результате реализации Программы планируется достичь следующих показателей: </w:t>
      </w:r>
    </w:p>
    <w:p w:rsidR="005A7A76" w:rsidRPr="0033090D" w:rsidRDefault="005A7A76"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снижение ущерба от чрезвычайных ситуаций (по отношению к показателям 2009 года, процентов): снижение количества гибели людей - от 9 до 10;</w:t>
      </w:r>
    </w:p>
    <w:p w:rsidR="005A7A76" w:rsidRPr="0033090D" w:rsidRDefault="005A7A76"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снижение количества пострадавшего населения - от 6 до 7;</w:t>
      </w:r>
    </w:p>
    <w:p w:rsidR="005A7A76" w:rsidRPr="0033090D" w:rsidRDefault="005A7A76"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снижение экономического ущерба - от 7до 8;</w:t>
      </w:r>
    </w:p>
    <w:p w:rsidR="005A7A76" w:rsidRPr="0033090D" w:rsidRDefault="005A7A76"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повышение эффективности информационного обеспечения, систем мониторинга и прогнозирования чрезвычайных ситуаций (по отношению к показателям 2009 года, процентов): повышение полноты охвата системами мониторинга - от 8 до 9;</w:t>
      </w:r>
    </w:p>
    <w:p w:rsidR="005A7A76" w:rsidRPr="0033090D" w:rsidRDefault="005A7A76"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повышение достоверности прогноза - от 12 до 14;</w:t>
      </w:r>
    </w:p>
    <w:p w:rsidR="005A7A76" w:rsidRPr="0033090D" w:rsidRDefault="005A7A76" w:rsidP="0033090D">
      <w:pPr>
        <w:keepNext/>
        <w:widowControl w:val="0"/>
        <w:spacing w:after="0" w:line="360" w:lineRule="auto"/>
        <w:ind w:firstLine="709"/>
        <w:jc w:val="both"/>
        <w:rPr>
          <w:rFonts w:ascii="Times New Roman" w:hAnsi="Times New Roman"/>
          <w:sz w:val="28"/>
          <w:szCs w:val="28"/>
          <w:lang w:eastAsia="ru-RU"/>
        </w:rPr>
      </w:pPr>
      <w:r w:rsidRPr="0033090D">
        <w:rPr>
          <w:rFonts w:ascii="Times New Roman" w:hAnsi="Times New Roman"/>
          <w:sz w:val="28"/>
          <w:szCs w:val="28"/>
          <w:lang w:eastAsia="ru-RU"/>
        </w:rPr>
        <w:t>- повышение эффективности затрат на мероприятия по предупреждению чрезвычайных ситуаций путем достижения значения соотношения размера затрат на</w:t>
      </w:r>
      <w:r w:rsidR="002D72B0">
        <w:rPr>
          <w:rFonts w:ascii="Times New Roman" w:hAnsi="Times New Roman"/>
          <w:sz w:val="28"/>
          <w:szCs w:val="28"/>
          <w:lang w:eastAsia="ru-RU"/>
        </w:rPr>
        <w:t xml:space="preserve"> </w:t>
      </w:r>
      <w:r w:rsidRPr="0033090D">
        <w:rPr>
          <w:rFonts w:ascii="Times New Roman" w:hAnsi="Times New Roman"/>
          <w:sz w:val="28"/>
          <w:szCs w:val="28"/>
          <w:lang w:eastAsia="ru-RU"/>
        </w:rPr>
        <w:t>мероприятия по снижению рисков чрезвычайных ситуаций и размера предотвра</w:t>
      </w:r>
      <w:r w:rsidR="00CD41D3">
        <w:rPr>
          <w:rFonts w:ascii="Times New Roman" w:hAnsi="Times New Roman"/>
          <w:sz w:val="28"/>
          <w:szCs w:val="28"/>
          <w:lang w:eastAsia="ru-RU"/>
        </w:rPr>
        <w:t>щенного ущерба - 1</w:t>
      </w:r>
      <w:r w:rsidRPr="0033090D">
        <w:rPr>
          <w:rFonts w:ascii="Times New Roman" w:hAnsi="Times New Roman"/>
          <w:sz w:val="28"/>
          <w:szCs w:val="28"/>
          <w:lang w:eastAsia="ru-RU"/>
        </w:rPr>
        <w:t>: 17,8.</w:t>
      </w:r>
    </w:p>
    <w:p w:rsidR="001B5D18" w:rsidRPr="0033090D" w:rsidRDefault="001B5D1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Реализация данного проекта позволит обеспечить достижение значимого социального эффекта и решить следующие основные задачи:</w:t>
      </w:r>
    </w:p>
    <w:p w:rsidR="001B5D18" w:rsidRPr="0033090D" w:rsidRDefault="001B5D1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повышение безопасности населения и территорий; </w:t>
      </w:r>
    </w:p>
    <w:p w:rsidR="001B5D18" w:rsidRPr="0033090D" w:rsidRDefault="001B5D1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снижение уровня негативного восприятия различными социальными группами значимых для устойчивого социально-экономического развития муниципального образования </w:t>
      </w:r>
    </w:p>
    <w:p w:rsidR="001B5D18" w:rsidRPr="0033090D" w:rsidRDefault="001B5D1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создание благоприятного социально-психологического климата, в том числе путем постоянного информирования населения о состоянии опасных объектов, расположенных в непосредственной близости от мест проживания, а также необходимых условий и перспектив опережающего повышения качества жизни, общественной и экологической безопасности;</w:t>
      </w:r>
    </w:p>
    <w:p w:rsidR="001B5D18" w:rsidRPr="0033090D" w:rsidRDefault="001B5D1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повышение экономической и миграционной привлекательности территорий реализации крупных инвестиционных проектов.</w:t>
      </w:r>
    </w:p>
    <w:p w:rsidR="004470A4" w:rsidRPr="0033090D" w:rsidRDefault="003B046F" w:rsidP="0033090D">
      <w:pPr>
        <w:pStyle w:val="aa"/>
        <w:keepNext/>
        <w:widowControl w:val="0"/>
        <w:spacing w:after="0" w:line="360" w:lineRule="auto"/>
        <w:ind w:left="0" w:firstLine="709"/>
        <w:jc w:val="both"/>
        <w:rPr>
          <w:szCs w:val="28"/>
        </w:rPr>
      </w:pPr>
      <w:r w:rsidRPr="0033090D">
        <w:rPr>
          <w:szCs w:val="28"/>
        </w:rPr>
        <w:t xml:space="preserve"> </w:t>
      </w:r>
      <w:r w:rsidR="004470A4" w:rsidRPr="0033090D">
        <w:rPr>
          <w:szCs w:val="28"/>
        </w:rPr>
        <w:t>Совершенствование мероприятий, связанных с заблаговременной организацией эвакуации населении, подверженного прогнозируемому воздействию</w:t>
      </w:r>
      <w:r w:rsidR="0033090D">
        <w:rPr>
          <w:szCs w:val="28"/>
        </w:rPr>
        <w:t xml:space="preserve"> </w:t>
      </w:r>
      <w:r w:rsidR="004470A4" w:rsidRPr="0033090D">
        <w:rPr>
          <w:szCs w:val="28"/>
        </w:rPr>
        <w:t xml:space="preserve">поражающих факторов, вызываемых производственными авариями и стихийными бедствиями, </w:t>
      </w:r>
      <w:r w:rsidRPr="0033090D">
        <w:rPr>
          <w:szCs w:val="28"/>
        </w:rPr>
        <w:t>будет осуществляться</w:t>
      </w:r>
      <w:r w:rsidR="004470A4" w:rsidRPr="0033090D">
        <w:rPr>
          <w:szCs w:val="28"/>
        </w:rPr>
        <w:t xml:space="preserve"> по следующим направлениям: </w:t>
      </w:r>
    </w:p>
    <w:p w:rsidR="004470A4" w:rsidRPr="0033090D" w:rsidRDefault="003B046F" w:rsidP="0033090D">
      <w:pPr>
        <w:pStyle w:val="aa"/>
        <w:keepNext/>
        <w:widowControl w:val="0"/>
        <w:spacing w:after="0" w:line="360" w:lineRule="auto"/>
        <w:ind w:left="0" w:firstLine="709"/>
        <w:jc w:val="both"/>
        <w:rPr>
          <w:szCs w:val="28"/>
        </w:rPr>
      </w:pPr>
      <w:r w:rsidRPr="0033090D">
        <w:rPr>
          <w:szCs w:val="28"/>
        </w:rPr>
        <w:t xml:space="preserve">- </w:t>
      </w:r>
      <w:r w:rsidR="004470A4" w:rsidRPr="0033090D">
        <w:rPr>
          <w:szCs w:val="28"/>
        </w:rPr>
        <w:t>совершенствование планирования эвакуации населения, материальных и культурных ценностей из прогнозируемых зон бедствий и их временного размещения в безопасных районах;</w:t>
      </w:r>
    </w:p>
    <w:p w:rsidR="004470A4" w:rsidRPr="0033090D" w:rsidRDefault="003B046F" w:rsidP="0033090D">
      <w:pPr>
        <w:pStyle w:val="aa"/>
        <w:keepNext/>
        <w:widowControl w:val="0"/>
        <w:spacing w:after="0" w:line="360" w:lineRule="auto"/>
        <w:ind w:left="0" w:firstLine="709"/>
        <w:jc w:val="both"/>
        <w:rPr>
          <w:szCs w:val="28"/>
        </w:rPr>
      </w:pPr>
      <w:r w:rsidRPr="0033090D">
        <w:rPr>
          <w:szCs w:val="28"/>
        </w:rPr>
        <w:t xml:space="preserve">- </w:t>
      </w:r>
      <w:r w:rsidR="004470A4" w:rsidRPr="0033090D">
        <w:rPr>
          <w:szCs w:val="28"/>
        </w:rPr>
        <w:t xml:space="preserve">создание и повышение профессиональной подготовки эвакоорганов; </w:t>
      </w:r>
    </w:p>
    <w:p w:rsidR="004470A4" w:rsidRPr="0033090D" w:rsidRDefault="003B046F" w:rsidP="0033090D">
      <w:pPr>
        <w:pStyle w:val="aa"/>
        <w:keepNext/>
        <w:widowControl w:val="0"/>
        <w:spacing w:after="0" w:line="360" w:lineRule="auto"/>
        <w:ind w:left="0" w:firstLine="709"/>
        <w:jc w:val="both"/>
        <w:rPr>
          <w:szCs w:val="28"/>
        </w:rPr>
      </w:pPr>
      <w:r w:rsidRPr="0033090D">
        <w:rPr>
          <w:szCs w:val="28"/>
        </w:rPr>
        <w:t xml:space="preserve">- </w:t>
      </w:r>
      <w:r w:rsidR="004470A4" w:rsidRPr="0033090D">
        <w:rPr>
          <w:szCs w:val="28"/>
        </w:rPr>
        <w:t>подготовка транспортных средств к эвакуации населения;</w:t>
      </w:r>
    </w:p>
    <w:p w:rsidR="004470A4" w:rsidRPr="0033090D" w:rsidRDefault="003B046F" w:rsidP="0033090D">
      <w:pPr>
        <w:pStyle w:val="aa"/>
        <w:keepNext/>
        <w:widowControl w:val="0"/>
        <w:spacing w:after="0" w:line="360" w:lineRule="auto"/>
        <w:ind w:left="0" w:firstLine="709"/>
        <w:jc w:val="both"/>
        <w:rPr>
          <w:szCs w:val="28"/>
        </w:rPr>
      </w:pPr>
      <w:r w:rsidRPr="0033090D">
        <w:rPr>
          <w:szCs w:val="28"/>
        </w:rPr>
        <w:t xml:space="preserve">- </w:t>
      </w:r>
      <w:r w:rsidR="004470A4" w:rsidRPr="0033090D">
        <w:rPr>
          <w:szCs w:val="28"/>
        </w:rPr>
        <w:t>заблаговременная подготовка районов временного размещения эвакуируемых;</w:t>
      </w:r>
    </w:p>
    <w:p w:rsidR="004470A4" w:rsidRPr="0033090D" w:rsidRDefault="003B046F" w:rsidP="0033090D">
      <w:pPr>
        <w:pStyle w:val="aa"/>
        <w:keepNext/>
        <w:widowControl w:val="0"/>
        <w:spacing w:after="0" w:line="360" w:lineRule="auto"/>
        <w:ind w:left="0" w:firstLine="709"/>
        <w:jc w:val="both"/>
        <w:rPr>
          <w:szCs w:val="28"/>
        </w:rPr>
      </w:pPr>
      <w:r w:rsidRPr="0033090D">
        <w:rPr>
          <w:szCs w:val="28"/>
        </w:rPr>
        <w:t xml:space="preserve">- </w:t>
      </w:r>
      <w:r w:rsidR="004470A4" w:rsidRPr="0033090D">
        <w:rPr>
          <w:szCs w:val="28"/>
        </w:rPr>
        <w:t>организация первоочередного жизнеобеспечения населения в местах его временного размещения;</w:t>
      </w:r>
    </w:p>
    <w:p w:rsidR="00AA56BA" w:rsidRPr="0033090D" w:rsidRDefault="003B046F" w:rsidP="0033090D">
      <w:pPr>
        <w:keepNext/>
        <w:widowControl w:val="0"/>
        <w:autoSpaceDE w:val="0"/>
        <w:autoSpaceDN w:val="0"/>
        <w:adjustRightInd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4470A4" w:rsidRPr="0033090D">
        <w:rPr>
          <w:rFonts w:ascii="Times New Roman" w:hAnsi="Times New Roman"/>
          <w:sz w:val="28"/>
          <w:szCs w:val="28"/>
        </w:rPr>
        <w:t>создание и систематическое обновление (пополнение) банка данных, связанных с осуществлением эвакомероприятий.</w:t>
      </w:r>
    </w:p>
    <w:p w:rsidR="0068787A" w:rsidRPr="0033090D" w:rsidRDefault="0068787A"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Основными приоритетными задачами </w:t>
      </w:r>
      <w:r w:rsidR="00917066" w:rsidRPr="0033090D">
        <w:rPr>
          <w:rFonts w:ascii="Times New Roman" w:hAnsi="Times New Roman"/>
          <w:sz w:val="28"/>
          <w:szCs w:val="28"/>
        </w:rPr>
        <w:t>предлагаемых мероприятий</w:t>
      </w:r>
      <w:r w:rsidRPr="0033090D">
        <w:rPr>
          <w:rFonts w:ascii="Times New Roman" w:hAnsi="Times New Roman"/>
          <w:sz w:val="28"/>
          <w:szCs w:val="28"/>
        </w:rPr>
        <w:t xml:space="preserve"> являются:</w:t>
      </w:r>
    </w:p>
    <w:p w:rsidR="0068787A" w:rsidRPr="0033090D" w:rsidRDefault="007F329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68787A" w:rsidRPr="0033090D">
        <w:rPr>
          <w:rFonts w:ascii="Times New Roman" w:hAnsi="Times New Roman"/>
          <w:sz w:val="28"/>
          <w:szCs w:val="28"/>
        </w:rPr>
        <w:t xml:space="preserve">разработка и программы обеспечения комплексной безопасности </w:t>
      </w:r>
      <w:r w:rsidRPr="0033090D">
        <w:rPr>
          <w:rFonts w:ascii="Times New Roman" w:hAnsi="Times New Roman"/>
          <w:sz w:val="28"/>
          <w:szCs w:val="28"/>
        </w:rPr>
        <w:t>на территории муниципалитетов – участников проекта</w:t>
      </w:r>
      <w:r w:rsidR="0068787A" w:rsidRPr="0033090D">
        <w:rPr>
          <w:rFonts w:ascii="Times New Roman" w:hAnsi="Times New Roman"/>
          <w:sz w:val="28"/>
          <w:szCs w:val="28"/>
        </w:rPr>
        <w:t xml:space="preserve"> с использованием механизмов государственно-частного партнерства;</w:t>
      </w:r>
    </w:p>
    <w:p w:rsidR="0068787A" w:rsidRPr="0033090D" w:rsidRDefault="007F329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68787A" w:rsidRPr="0033090D">
        <w:rPr>
          <w:rFonts w:ascii="Times New Roman" w:hAnsi="Times New Roman"/>
          <w:sz w:val="28"/>
          <w:szCs w:val="28"/>
        </w:rPr>
        <w:t>разработка проекта типовых и создание опытных комплексных аварийно-спасательных центров</w:t>
      </w:r>
      <w:r w:rsidRPr="0033090D">
        <w:rPr>
          <w:rFonts w:ascii="Times New Roman" w:hAnsi="Times New Roman"/>
          <w:sz w:val="28"/>
          <w:szCs w:val="28"/>
        </w:rPr>
        <w:t>, включающих региональные ЦУКСы</w:t>
      </w:r>
      <w:r w:rsidR="0068787A" w:rsidRPr="0033090D">
        <w:rPr>
          <w:rFonts w:ascii="Times New Roman" w:hAnsi="Times New Roman"/>
          <w:sz w:val="28"/>
          <w:szCs w:val="28"/>
        </w:rPr>
        <w:t>.</w:t>
      </w:r>
    </w:p>
    <w:p w:rsidR="0068787A" w:rsidRPr="0033090D" w:rsidRDefault="007F329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участие в</w:t>
      </w:r>
      <w:r w:rsidR="0033090D">
        <w:rPr>
          <w:rFonts w:ascii="Times New Roman" w:hAnsi="Times New Roman"/>
          <w:sz w:val="28"/>
          <w:szCs w:val="28"/>
        </w:rPr>
        <w:t xml:space="preserve"> </w:t>
      </w:r>
      <w:r w:rsidR="0068787A" w:rsidRPr="0033090D">
        <w:rPr>
          <w:rFonts w:ascii="Times New Roman" w:hAnsi="Times New Roman"/>
          <w:sz w:val="28"/>
          <w:szCs w:val="28"/>
        </w:rPr>
        <w:t>выездно</w:t>
      </w:r>
      <w:r w:rsidRPr="0033090D">
        <w:rPr>
          <w:rFonts w:ascii="Times New Roman" w:hAnsi="Times New Roman"/>
          <w:sz w:val="28"/>
          <w:szCs w:val="28"/>
        </w:rPr>
        <w:t>м</w:t>
      </w:r>
      <w:r w:rsidR="0068787A" w:rsidRPr="0033090D">
        <w:rPr>
          <w:rFonts w:ascii="Times New Roman" w:hAnsi="Times New Roman"/>
          <w:sz w:val="28"/>
          <w:szCs w:val="28"/>
        </w:rPr>
        <w:t xml:space="preserve"> научно-практическо</w:t>
      </w:r>
      <w:r w:rsidRPr="0033090D">
        <w:rPr>
          <w:rFonts w:ascii="Times New Roman" w:hAnsi="Times New Roman"/>
          <w:sz w:val="28"/>
          <w:szCs w:val="28"/>
        </w:rPr>
        <w:t>м</w:t>
      </w:r>
      <w:r w:rsidR="0068787A" w:rsidRPr="0033090D">
        <w:rPr>
          <w:rFonts w:ascii="Times New Roman" w:hAnsi="Times New Roman"/>
          <w:sz w:val="28"/>
          <w:szCs w:val="28"/>
        </w:rPr>
        <w:t xml:space="preserve"> семинар</w:t>
      </w:r>
      <w:r w:rsidRPr="0033090D">
        <w:rPr>
          <w:rFonts w:ascii="Times New Roman" w:hAnsi="Times New Roman"/>
          <w:sz w:val="28"/>
          <w:szCs w:val="28"/>
        </w:rPr>
        <w:t>е</w:t>
      </w:r>
      <w:r w:rsidR="0068787A" w:rsidRPr="0033090D">
        <w:rPr>
          <w:rFonts w:ascii="Times New Roman" w:hAnsi="Times New Roman"/>
          <w:sz w:val="28"/>
          <w:szCs w:val="28"/>
        </w:rPr>
        <w:t xml:space="preserve"> на тему: «Подготовка Атласов природных и техногенных опасностей и рисков чрезвычайных ситуаций на территориях субъектов Российской Федерации: проблемы и перспективы»;</w:t>
      </w:r>
    </w:p>
    <w:p w:rsidR="0068787A" w:rsidRPr="0033090D" w:rsidRDefault="007F329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68787A" w:rsidRPr="0033090D">
        <w:rPr>
          <w:rFonts w:ascii="Times New Roman" w:hAnsi="Times New Roman"/>
          <w:sz w:val="28"/>
          <w:szCs w:val="28"/>
        </w:rPr>
        <w:t xml:space="preserve">проведение «Круглого стола» по проблеме создания системы обеспечения комплексной безопасности и защите от ЧС инфраструктурного объекта в </w:t>
      </w:r>
      <w:r w:rsidRPr="0033090D">
        <w:rPr>
          <w:rFonts w:ascii="Times New Roman" w:hAnsi="Times New Roman"/>
          <w:sz w:val="28"/>
          <w:szCs w:val="28"/>
        </w:rPr>
        <w:t>Иркутской области</w:t>
      </w:r>
      <w:r w:rsidR="0068787A" w:rsidRPr="0033090D">
        <w:rPr>
          <w:rFonts w:ascii="Times New Roman" w:hAnsi="Times New Roman"/>
          <w:sz w:val="28"/>
          <w:szCs w:val="28"/>
        </w:rPr>
        <w:t xml:space="preserve">; </w:t>
      </w:r>
      <w:r w:rsidRPr="0033090D">
        <w:rPr>
          <w:rFonts w:ascii="Times New Roman" w:hAnsi="Times New Roman"/>
          <w:sz w:val="28"/>
          <w:szCs w:val="28"/>
        </w:rPr>
        <w:t>участие в</w:t>
      </w:r>
      <w:r w:rsidR="0033090D">
        <w:rPr>
          <w:rFonts w:ascii="Times New Roman" w:hAnsi="Times New Roman"/>
          <w:sz w:val="28"/>
          <w:szCs w:val="28"/>
        </w:rPr>
        <w:t xml:space="preserve"> </w:t>
      </w:r>
      <w:r w:rsidR="0068787A" w:rsidRPr="0033090D">
        <w:rPr>
          <w:rFonts w:ascii="Times New Roman" w:hAnsi="Times New Roman"/>
          <w:sz w:val="28"/>
          <w:szCs w:val="28"/>
        </w:rPr>
        <w:t xml:space="preserve">XIV Международной научно-практической конференции по проблемам защиты населения и территорий от чрезвычайных ситуаций на тему «Развитие государственных систем антикризисного управления: опыт, проблемы, перспективы» (г. </w:t>
      </w:r>
      <w:r w:rsidRPr="0033090D">
        <w:rPr>
          <w:rFonts w:ascii="Times New Roman" w:hAnsi="Times New Roman"/>
          <w:sz w:val="28"/>
          <w:szCs w:val="28"/>
        </w:rPr>
        <w:t>Иркутск</w:t>
      </w:r>
      <w:r w:rsidR="0068787A" w:rsidRPr="0033090D">
        <w:rPr>
          <w:rFonts w:ascii="Times New Roman" w:hAnsi="Times New Roman"/>
          <w:sz w:val="28"/>
          <w:szCs w:val="28"/>
        </w:rPr>
        <w:t>);</w:t>
      </w:r>
    </w:p>
    <w:p w:rsidR="0068787A" w:rsidRPr="0033090D" w:rsidRDefault="007F329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участие в</w:t>
      </w:r>
      <w:r w:rsidR="0068787A" w:rsidRPr="0033090D">
        <w:rPr>
          <w:rFonts w:ascii="Times New Roman" w:hAnsi="Times New Roman"/>
          <w:sz w:val="28"/>
          <w:szCs w:val="28"/>
        </w:rPr>
        <w:t xml:space="preserve"> международно</w:t>
      </w:r>
      <w:r w:rsidRPr="0033090D">
        <w:rPr>
          <w:rFonts w:ascii="Times New Roman" w:hAnsi="Times New Roman"/>
          <w:sz w:val="28"/>
          <w:szCs w:val="28"/>
        </w:rPr>
        <w:t>м</w:t>
      </w:r>
      <w:r w:rsidR="0068787A" w:rsidRPr="0033090D">
        <w:rPr>
          <w:rFonts w:ascii="Times New Roman" w:hAnsi="Times New Roman"/>
          <w:sz w:val="28"/>
          <w:szCs w:val="28"/>
        </w:rPr>
        <w:t xml:space="preserve"> семинар</w:t>
      </w:r>
      <w:r w:rsidRPr="0033090D">
        <w:rPr>
          <w:rFonts w:ascii="Times New Roman" w:hAnsi="Times New Roman"/>
          <w:sz w:val="28"/>
          <w:szCs w:val="28"/>
        </w:rPr>
        <w:t>е</w:t>
      </w:r>
      <w:r w:rsidR="0068787A" w:rsidRPr="0033090D">
        <w:rPr>
          <w:rFonts w:ascii="Times New Roman" w:hAnsi="Times New Roman"/>
          <w:sz w:val="28"/>
          <w:szCs w:val="28"/>
        </w:rPr>
        <w:t xml:space="preserve"> «Передовой опыт создания региональных центров мониторинга и охранно-пожарной безопасности потенциально опасных объектов» в рамках выставки «Системы безопасности» (г. </w:t>
      </w:r>
      <w:r w:rsidRPr="0033090D">
        <w:rPr>
          <w:rFonts w:ascii="Times New Roman" w:hAnsi="Times New Roman"/>
          <w:sz w:val="28"/>
          <w:szCs w:val="28"/>
        </w:rPr>
        <w:t>Иркутск</w:t>
      </w:r>
      <w:r w:rsidR="0068787A" w:rsidRPr="0033090D">
        <w:rPr>
          <w:rFonts w:ascii="Times New Roman" w:hAnsi="Times New Roman"/>
          <w:sz w:val="28"/>
          <w:szCs w:val="28"/>
        </w:rPr>
        <w:t>);</w:t>
      </w:r>
    </w:p>
    <w:p w:rsidR="0068787A" w:rsidRPr="0033090D" w:rsidRDefault="007F329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участие</w:t>
      </w:r>
      <w:r w:rsidR="0033090D">
        <w:rPr>
          <w:rFonts w:ascii="Times New Roman" w:hAnsi="Times New Roman"/>
          <w:sz w:val="28"/>
          <w:szCs w:val="28"/>
        </w:rPr>
        <w:t xml:space="preserve"> </w:t>
      </w:r>
      <w:r w:rsidRPr="0033090D">
        <w:rPr>
          <w:rFonts w:ascii="Times New Roman" w:hAnsi="Times New Roman"/>
          <w:sz w:val="28"/>
          <w:szCs w:val="28"/>
        </w:rPr>
        <w:t xml:space="preserve">проекте </w:t>
      </w:r>
      <w:r w:rsidR="0068787A" w:rsidRPr="0033090D">
        <w:rPr>
          <w:rFonts w:ascii="Times New Roman" w:hAnsi="Times New Roman"/>
          <w:sz w:val="28"/>
          <w:szCs w:val="28"/>
        </w:rPr>
        <w:t>«Круглого стола» по теме «Риски развития и угрозы природных и техногенных чрезвычайных ситуаций» (по вопросам совершенствования нормативно-правовой базы);</w:t>
      </w:r>
    </w:p>
    <w:p w:rsidR="0068787A" w:rsidRPr="0033090D" w:rsidRDefault="0068787A"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Целью создания вышеуказанных </w:t>
      </w:r>
      <w:r w:rsidR="007F3291" w:rsidRPr="0033090D">
        <w:rPr>
          <w:rFonts w:ascii="Times New Roman" w:hAnsi="Times New Roman"/>
          <w:sz w:val="28"/>
          <w:szCs w:val="28"/>
        </w:rPr>
        <w:t>мероприятий</w:t>
      </w:r>
      <w:r w:rsidRPr="0033090D">
        <w:rPr>
          <w:rFonts w:ascii="Times New Roman" w:hAnsi="Times New Roman"/>
          <w:sz w:val="28"/>
          <w:szCs w:val="28"/>
        </w:rPr>
        <w:t xml:space="preserve"> является:</w:t>
      </w:r>
    </w:p>
    <w:p w:rsidR="0068787A" w:rsidRPr="0033090D" w:rsidRDefault="007F329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68787A" w:rsidRPr="0033090D">
        <w:rPr>
          <w:rFonts w:ascii="Times New Roman" w:hAnsi="Times New Roman"/>
          <w:sz w:val="28"/>
          <w:szCs w:val="28"/>
        </w:rPr>
        <w:t>сбор, накопление, обработка информации о потенциальных угрозах и экологических рисках (источниках негативного воздействия, загрязнения и состоянии компонентов природной среды в зоне влияния предприятий);</w:t>
      </w:r>
    </w:p>
    <w:p w:rsidR="0068787A" w:rsidRPr="0033090D" w:rsidRDefault="007F329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68787A" w:rsidRPr="0033090D">
        <w:rPr>
          <w:rFonts w:ascii="Times New Roman" w:hAnsi="Times New Roman"/>
          <w:sz w:val="28"/>
          <w:szCs w:val="28"/>
        </w:rPr>
        <w:t>создание и ведение баз данных об источниках выбросов и сбросов, образовании и хранении отходов;</w:t>
      </w:r>
    </w:p>
    <w:p w:rsidR="0068787A" w:rsidRPr="0033090D" w:rsidRDefault="007F329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68787A" w:rsidRPr="0033090D">
        <w:rPr>
          <w:rFonts w:ascii="Times New Roman" w:hAnsi="Times New Roman"/>
          <w:sz w:val="28"/>
          <w:szCs w:val="28"/>
        </w:rPr>
        <w:t>анализ текущей техногенной и экологической обстановки и прогнозирование ее развития;</w:t>
      </w:r>
    </w:p>
    <w:p w:rsidR="0068787A" w:rsidRPr="0033090D" w:rsidRDefault="007F329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68787A" w:rsidRPr="0033090D">
        <w:rPr>
          <w:rFonts w:ascii="Times New Roman" w:hAnsi="Times New Roman"/>
          <w:sz w:val="28"/>
          <w:szCs w:val="28"/>
        </w:rPr>
        <w:t>внедрение в практику мониторинга основных конструктивных и технологических элементов объектов, обеспечивающих разведку, добычу или перегрузку углеводородов, установленных в море, с целью получения данных о критических нагрузках, в частности в ледовых условиях, и профилактики разрушения подобных сооружений;</w:t>
      </w:r>
    </w:p>
    <w:p w:rsidR="0068787A" w:rsidRPr="0033090D" w:rsidRDefault="007F329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68787A" w:rsidRPr="0033090D">
        <w:rPr>
          <w:rFonts w:ascii="Times New Roman" w:hAnsi="Times New Roman"/>
          <w:sz w:val="28"/>
          <w:szCs w:val="28"/>
        </w:rPr>
        <w:t xml:space="preserve">оперативное информирование общественности о текущей обстановке, тенденциях и прогнозах рисков ЧС в </w:t>
      </w:r>
      <w:r w:rsidRPr="0033090D">
        <w:rPr>
          <w:rFonts w:ascii="Times New Roman" w:hAnsi="Times New Roman"/>
          <w:sz w:val="28"/>
          <w:szCs w:val="28"/>
        </w:rPr>
        <w:t>муниципальном образовании</w:t>
      </w:r>
      <w:r w:rsidR="0068787A" w:rsidRPr="0033090D">
        <w:rPr>
          <w:rFonts w:ascii="Times New Roman" w:hAnsi="Times New Roman"/>
          <w:sz w:val="28"/>
          <w:szCs w:val="28"/>
        </w:rPr>
        <w:t xml:space="preserve"> в системе региональных ситуационных центров.</w:t>
      </w:r>
    </w:p>
    <w:p w:rsidR="0068787A" w:rsidRPr="0033090D" w:rsidRDefault="0068787A"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Система должна обеспечить контроль источников выбросов и сбросов, а также проведение регулярных сопоставимых наблюдений и измерений состояния и загрязнения компонентов природной среды: атмосферного воздуха, поверхностных вод, почвенных покровов, грунтовых вод. </w:t>
      </w:r>
    </w:p>
    <w:p w:rsidR="0068787A" w:rsidRPr="0033090D" w:rsidRDefault="0068787A"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Цель </w:t>
      </w:r>
      <w:r w:rsidR="007F3291" w:rsidRPr="0033090D">
        <w:rPr>
          <w:rFonts w:ascii="Times New Roman" w:hAnsi="Times New Roman"/>
          <w:sz w:val="28"/>
          <w:szCs w:val="28"/>
        </w:rPr>
        <w:t>межмуниципального партнерства</w:t>
      </w:r>
      <w:r w:rsidR="0033090D">
        <w:rPr>
          <w:rFonts w:ascii="Times New Roman" w:hAnsi="Times New Roman"/>
          <w:sz w:val="28"/>
          <w:szCs w:val="28"/>
        </w:rPr>
        <w:t xml:space="preserve"> </w:t>
      </w:r>
      <w:r w:rsidRPr="0033090D">
        <w:rPr>
          <w:rFonts w:ascii="Times New Roman" w:hAnsi="Times New Roman"/>
          <w:sz w:val="28"/>
          <w:szCs w:val="28"/>
        </w:rPr>
        <w:t>состоит в:</w:t>
      </w:r>
    </w:p>
    <w:p w:rsidR="0068787A" w:rsidRPr="0033090D" w:rsidRDefault="007F329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68787A" w:rsidRPr="0033090D">
        <w:rPr>
          <w:rFonts w:ascii="Times New Roman" w:hAnsi="Times New Roman"/>
          <w:sz w:val="28"/>
          <w:szCs w:val="28"/>
        </w:rPr>
        <w:t>обеспечении интегрального подхода к предотвращению ЧС;</w:t>
      </w:r>
    </w:p>
    <w:p w:rsidR="0068787A" w:rsidRPr="0033090D" w:rsidRDefault="007F329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68787A" w:rsidRPr="0033090D">
        <w:rPr>
          <w:rFonts w:ascii="Times New Roman" w:hAnsi="Times New Roman"/>
          <w:sz w:val="28"/>
          <w:szCs w:val="28"/>
        </w:rPr>
        <w:t>обеспечении снижения рисков бедствий на основе повышения качества и оперативности идентификации, оценки, мониторинга факторов опасности ЧС и своевременного прогнозирования опасных ситуаций;</w:t>
      </w:r>
    </w:p>
    <w:p w:rsidR="0068787A" w:rsidRPr="0033090D" w:rsidRDefault="007F329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68787A" w:rsidRPr="0033090D">
        <w:rPr>
          <w:rFonts w:ascii="Times New Roman" w:hAnsi="Times New Roman"/>
          <w:sz w:val="28"/>
          <w:szCs w:val="28"/>
        </w:rPr>
        <w:t>создании системы раннего оповещения и взаимоуведомления о риске ЧС;</w:t>
      </w:r>
    </w:p>
    <w:p w:rsidR="0068787A" w:rsidRPr="0033090D" w:rsidRDefault="007F329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68787A" w:rsidRPr="0033090D">
        <w:rPr>
          <w:rFonts w:ascii="Times New Roman" w:hAnsi="Times New Roman"/>
          <w:sz w:val="28"/>
          <w:szCs w:val="28"/>
        </w:rPr>
        <w:t>координировании совместных усилий, укреплении готовности для эффективного и своевременного реагирования на ЧС;</w:t>
      </w:r>
    </w:p>
    <w:p w:rsidR="0068787A" w:rsidRPr="0033090D" w:rsidRDefault="007F329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68787A" w:rsidRPr="0033090D">
        <w:rPr>
          <w:rFonts w:ascii="Times New Roman" w:hAnsi="Times New Roman"/>
          <w:sz w:val="28"/>
          <w:szCs w:val="28"/>
        </w:rPr>
        <w:t>обеспечении регулярного оперативного взаимообмена информацией.</w:t>
      </w:r>
    </w:p>
    <w:p w:rsidR="0068787A" w:rsidRPr="0033090D" w:rsidRDefault="0068787A"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Реализация </w:t>
      </w:r>
      <w:r w:rsidR="005A7A76" w:rsidRPr="0033090D">
        <w:rPr>
          <w:rFonts w:ascii="Times New Roman" w:hAnsi="Times New Roman"/>
          <w:sz w:val="28"/>
          <w:szCs w:val="28"/>
        </w:rPr>
        <w:t xml:space="preserve">Программы так же </w:t>
      </w:r>
      <w:r w:rsidRPr="0033090D">
        <w:rPr>
          <w:rFonts w:ascii="Times New Roman" w:hAnsi="Times New Roman"/>
          <w:sz w:val="28"/>
          <w:szCs w:val="28"/>
        </w:rPr>
        <w:t>позволит обеспечить достижение значимого социального эффекта и решить следующие основные задачи:</w:t>
      </w:r>
    </w:p>
    <w:p w:rsidR="0068787A" w:rsidRPr="0033090D" w:rsidRDefault="007F329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68787A" w:rsidRPr="0033090D">
        <w:rPr>
          <w:rFonts w:ascii="Times New Roman" w:hAnsi="Times New Roman"/>
          <w:sz w:val="28"/>
          <w:szCs w:val="28"/>
        </w:rPr>
        <w:t xml:space="preserve">повышение безопасности населения и территорий; </w:t>
      </w:r>
    </w:p>
    <w:p w:rsidR="0068787A" w:rsidRPr="0033090D" w:rsidRDefault="007F329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68787A" w:rsidRPr="0033090D">
        <w:rPr>
          <w:rFonts w:ascii="Times New Roman" w:hAnsi="Times New Roman"/>
          <w:sz w:val="28"/>
          <w:szCs w:val="28"/>
        </w:rPr>
        <w:t xml:space="preserve">снижение уровня негативного восприятия различными социальными группами значимых для устойчивого социально-экономического развития </w:t>
      </w:r>
      <w:r w:rsidRPr="0033090D">
        <w:rPr>
          <w:rFonts w:ascii="Times New Roman" w:hAnsi="Times New Roman"/>
          <w:sz w:val="28"/>
          <w:szCs w:val="28"/>
        </w:rPr>
        <w:t>муниципального образования</w:t>
      </w:r>
      <w:r w:rsidR="0068787A" w:rsidRPr="0033090D">
        <w:rPr>
          <w:rFonts w:ascii="Times New Roman" w:hAnsi="Times New Roman"/>
          <w:sz w:val="28"/>
          <w:szCs w:val="28"/>
        </w:rPr>
        <w:t xml:space="preserve"> проектных инициатив через прозрачные процедуры контроля уровня безопасности;</w:t>
      </w:r>
    </w:p>
    <w:p w:rsidR="0068787A" w:rsidRPr="0033090D" w:rsidRDefault="007F329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68787A" w:rsidRPr="0033090D">
        <w:rPr>
          <w:rFonts w:ascii="Times New Roman" w:hAnsi="Times New Roman"/>
          <w:sz w:val="28"/>
          <w:szCs w:val="28"/>
        </w:rPr>
        <w:t>создание благоприятного социально-психологического климата, в том числе путем постоянного информирования населения о состоянии опасных объектов, расположенных в непосредственной близости от мест проживания, а также необходимых условий и перспектив опережающего повышения качества жизни, общественной и экологической безопасности;</w:t>
      </w:r>
    </w:p>
    <w:p w:rsidR="00AA4EE3" w:rsidRDefault="007F3291"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w:t>
      </w:r>
      <w:r w:rsidR="0068787A" w:rsidRPr="0033090D">
        <w:rPr>
          <w:rFonts w:ascii="Times New Roman" w:hAnsi="Times New Roman"/>
          <w:sz w:val="28"/>
          <w:szCs w:val="28"/>
        </w:rPr>
        <w:t xml:space="preserve">повышение экономической и миграционной привлекательности территорий реализации </w:t>
      </w:r>
      <w:r w:rsidR="00AA17DE" w:rsidRPr="0033090D">
        <w:rPr>
          <w:rFonts w:ascii="Times New Roman" w:hAnsi="Times New Roman"/>
          <w:sz w:val="28"/>
          <w:szCs w:val="28"/>
        </w:rPr>
        <w:t>крупных инвестиционных проектов</w:t>
      </w:r>
      <w:r w:rsidR="009E51D6" w:rsidRPr="0033090D">
        <w:rPr>
          <w:rFonts w:ascii="Times New Roman" w:hAnsi="Times New Roman"/>
          <w:sz w:val="28"/>
          <w:szCs w:val="28"/>
        </w:rPr>
        <w:t>.</w:t>
      </w:r>
    </w:p>
    <w:p w:rsidR="002D72B0" w:rsidRPr="0033090D" w:rsidRDefault="002D72B0" w:rsidP="0033090D">
      <w:pPr>
        <w:keepNext/>
        <w:widowControl w:val="0"/>
        <w:spacing w:after="0" w:line="360" w:lineRule="auto"/>
        <w:ind w:firstLine="709"/>
        <w:jc w:val="both"/>
        <w:rPr>
          <w:rFonts w:ascii="Times New Roman" w:hAnsi="Times New Roman"/>
          <w:sz w:val="28"/>
          <w:szCs w:val="28"/>
        </w:rPr>
      </w:pPr>
    </w:p>
    <w:p w:rsidR="0068787A" w:rsidRPr="0033090D" w:rsidRDefault="009E51D6"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br w:type="page"/>
        <w:t>Заключение</w:t>
      </w:r>
    </w:p>
    <w:p w:rsidR="002D72B0" w:rsidRDefault="002D72B0" w:rsidP="0033090D">
      <w:pPr>
        <w:keepNext/>
        <w:widowControl w:val="0"/>
        <w:spacing w:after="0" w:line="360" w:lineRule="auto"/>
        <w:ind w:firstLine="709"/>
        <w:jc w:val="both"/>
        <w:rPr>
          <w:rFonts w:ascii="Times New Roman" w:hAnsi="Times New Roman"/>
          <w:sz w:val="28"/>
          <w:szCs w:val="28"/>
        </w:rPr>
      </w:pPr>
    </w:p>
    <w:p w:rsidR="006E3BB2" w:rsidRPr="0033090D" w:rsidRDefault="006E3BB2"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В Российской Федерации</w:t>
      </w:r>
      <w:r w:rsidR="0033090D">
        <w:rPr>
          <w:rFonts w:ascii="Times New Roman" w:hAnsi="Times New Roman"/>
          <w:sz w:val="28"/>
          <w:szCs w:val="28"/>
        </w:rPr>
        <w:t xml:space="preserve"> </w:t>
      </w:r>
      <w:r w:rsidRPr="0033090D">
        <w:rPr>
          <w:rFonts w:ascii="Times New Roman" w:hAnsi="Times New Roman"/>
          <w:sz w:val="28"/>
          <w:szCs w:val="28"/>
        </w:rPr>
        <w:t xml:space="preserve">правовую основу </w:t>
      </w:r>
      <w:r w:rsidR="0067466D" w:rsidRPr="0033090D">
        <w:rPr>
          <w:rFonts w:ascii="Times New Roman" w:hAnsi="Times New Roman"/>
          <w:sz w:val="28"/>
          <w:szCs w:val="28"/>
        </w:rPr>
        <w:t xml:space="preserve">ЧС, </w:t>
      </w:r>
      <w:r w:rsidRPr="0033090D">
        <w:rPr>
          <w:rFonts w:ascii="Times New Roman" w:hAnsi="Times New Roman"/>
          <w:sz w:val="28"/>
          <w:szCs w:val="28"/>
        </w:rPr>
        <w:t>составляют положения Конституции, согласно которым каждый гражданин имеет право на</w:t>
      </w:r>
      <w:r w:rsidR="0033090D">
        <w:rPr>
          <w:rFonts w:ascii="Times New Roman" w:hAnsi="Times New Roman"/>
          <w:sz w:val="28"/>
          <w:szCs w:val="28"/>
        </w:rPr>
        <w:t xml:space="preserve"> </w:t>
      </w:r>
      <w:r w:rsidRPr="0033090D">
        <w:rPr>
          <w:rFonts w:ascii="Times New Roman" w:hAnsi="Times New Roman"/>
          <w:sz w:val="28"/>
          <w:szCs w:val="28"/>
        </w:rPr>
        <w:t>жизнь, труд в условиях, отвечающих требованиям безопасности и гигиены, охрану здоровья, благоприятную окружающую среду, достоверную информацию о ее состоянии и на возмещение ущерба, причиненного его здоровью или имуществу экологическими правонарушениями, а также вследствие незаконных действий (или бездействия) органов государственной власти или их должностных лиц. Сокрытие должностными лицами фактов и обстоятельств, создающих угрозу для жизни и здоровья людей, влечет за собой ответственность в соответствии с действующим законодательством.</w:t>
      </w:r>
    </w:p>
    <w:p w:rsidR="006E3BB2"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Признавая роль предупреждения чрезвычайных ситуаций важнейшей и отдавая этой системе пальму первенства в повышении безопасности государства, общества и народа (гражданина), в то же время нельзя не развивать систему ликвидации последствий ЧС, не разрабатывать новые методы, способы и технологии ведения аварийно-спасательных работ и их всестороннего обеспечения, в т.ч. и правового. Одной из важнейших задач здесь является определение правового статуса зон ЧС и установление режимов служебной и производственно-хозяйственной деятельности органов государственной власти Российской Федерации, органов местного самоуправления, предприятий и учреждений (независимо от организационно-правовой формы и вида собственности), общественных объединений и граждан на пострадавших территориях.</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Комиссия по предупреждению и ликвидации чрезвычайных ситуаций и обеспечению пожарной безопасности Афанасьевского сельского поселения</w:t>
      </w:r>
      <w:r w:rsidR="0033090D">
        <w:rPr>
          <w:rFonts w:ascii="Times New Roman" w:hAnsi="Times New Roman"/>
          <w:sz w:val="28"/>
          <w:szCs w:val="28"/>
        </w:rPr>
        <w:t xml:space="preserve"> </w:t>
      </w:r>
      <w:r w:rsidRPr="0033090D">
        <w:rPr>
          <w:rFonts w:ascii="Times New Roman" w:hAnsi="Times New Roman"/>
          <w:sz w:val="28"/>
          <w:szCs w:val="28"/>
        </w:rPr>
        <w:t>является координационным органом, образованным для обеспечения согласованности действий органов местного самоуправления, государственной власти, предприятий, организаций и учреждений, расположенных на территории Афанасьевского сельского поселения, в целях реализации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w:t>
      </w:r>
    </w:p>
    <w:p w:rsidR="00360898" w:rsidRPr="0033090D" w:rsidRDefault="00360898" w:rsidP="0033090D">
      <w:pPr>
        <w:keepNext/>
        <w:widowControl w:val="0"/>
        <w:shd w:val="clear" w:color="auto" w:fill="FFFFFF"/>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Основная проблема заключается в отсутствии финансирования деятельности Комиссии. В бюджете администрации Афанасьевского сельского поселения нет средств на реализацию данной функции, поэтому содержание по данной статье затрат перекладывается на районную администрацию. Это обуславливает необходимость разработки рекомендаций по совершенствованию организации предупреждения и ликвидации ЧС в Афанасьевском муниципальном образовании. </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Предполагается, что решение данного вопроса в Афанасьевском муниципальном образовании бут осуществляется в рамках добровольного объединения близлежащих муниципальных образований. В состав потенциальных участников будут входить:</w:t>
      </w:r>
    </w:p>
    <w:p w:rsidR="00E14BDB" w:rsidRPr="0033090D" w:rsidRDefault="00E14BDB"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w:t>
      </w:r>
      <w:r w:rsidR="0033090D">
        <w:rPr>
          <w:rFonts w:ascii="Times New Roman" w:hAnsi="Times New Roman"/>
          <w:sz w:val="28"/>
          <w:szCs w:val="28"/>
        </w:rPr>
        <w:t xml:space="preserve"> </w:t>
      </w:r>
      <w:r w:rsidRPr="0033090D">
        <w:rPr>
          <w:rFonts w:ascii="Times New Roman" w:hAnsi="Times New Roman"/>
          <w:sz w:val="28"/>
          <w:szCs w:val="28"/>
        </w:rPr>
        <w:t xml:space="preserve">Тулунский район </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w:t>
      </w:r>
      <w:r w:rsidR="0033090D">
        <w:rPr>
          <w:rFonts w:ascii="Times New Roman" w:hAnsi="Times New Roman"/>
          <w:sz w:val="28"/>
          <w:szCs w:val="28"/>
        </w:rPr>
        <w:t xml:space="preserve"> </w:t>
      </w:r>
      <w:r w:rsidR="00AA4EE3" w:rsidRPr="0033090D">
        <w:rPr>
          <w:rFonts w:ascii="Times New Roman" w:hAnsi="Times New Roman"/>
          <w:sz w:val="28"/>
          <w:szCs w:val="28"/>
        </w:rPr>
        <w:t>Гуранское МО</w:t>
      </w:r>
      <w:r w:rsidRPr="0033090D">
        <w:rPr>
          <w:rFonts w:ascii="Times New Roman" w:hAnsi="Times New Roman"/>
          <w:sz w:val="28"/>
          <w:szCs w:val="28"/>
        </w:rPr>
        <w:t>;</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w:t>
      </w:r>
      <w:r w:rsidR="0033090D">
        <w:rPr>
          <w:rFonts w:ascii="Times New Roman" w:hAnsi="Times New Roman"/>
          <w:sz w:val="28"/>
          <w:szCs w:val="28"/>
        </w:rPr>
        <w:t xml:space="preserve"> </w:t>
      </w:r>
      <w:r w:rsidR="00AA4EE3" w:rsidRPr="0033090D">
        <w:rPr>
          <w:rFonts w:ascii="Times New Roman" w:hAnsi="Times New Roman"/>
          <w:sz w:val="28"/>
          <w:szCs w:val="28"/>
        </w:rPr>
        <w:t>Котикское</w:t>
      </w:r>
      <w:r w:rsidR="0033090D">
        <w:rPr>
          <w:rFonts w:ascii="Times New Roman" w:hAnsi="Times New Roman"/>
          <w:sz w:val="28"/>
          <w:szCs w:val="28"/>
        </w:rPr>
        <w:t xml:space="preserve"> </w:t>
      </w:r>
      <w:r w:rsidR="00AA4EE3" w:rsidRPr="0033090D">
        <w:rPr>
          <w:rFonts w:ascii="Times New Roman" w:hAnsi="Times New Roman"/>
          <w:sz w:val="28"/>
          <w:szCs w:val="28"/>
        </w:rPr>
        <w:t>МО</w:t>
      </w:r>
      <w:r w:rsidRPr="0033090D">
        <w:rPr>
          <w:rFonts w:ascii="Times New Roman" w:hAnsi="Times New Roman"/>
          <w:sz w:val="28"/>
          <w:szCs w:val="28"/>
        </w:rPr>
        <w:t>;</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w:t>
      </w:r>
      <w:r w:rsidR="0033090D">
        <w:rPr>
          <w:rFonts w:ascii="Times New Roman" w:hAnsi="Times New Roman"/>
          <w:sz w:val="28"/>
          <w:szCs w:val="28"/>
        </w:rPr>
        <w:t xml:space="preserve"> </w:t>
      </w:r>
      <w:r w:rsidRPr="0033090D">
        <w:rPr>
          <w:rFonts w:ascii="Times New Roman" w:hAnsi="Times New Roman"/>
          <w:sz w:val="28"/>
          <w:szCs w:val="28"/>
        </w:rPr>
        <w:t>другие муниципальные образования;</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представители всех учреждений, предприятий, находящихся на территории этих муниципальных образований.</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Это</w:t>
      </w:r>
      <w:r w:rsidR="0033090D">
        <w:rPr>
          <w:rFonts w:ascii="Times New Roman" w:hAnsi="Times New Roman"/>
          <w:sz w:val="28"/>
          <w:szCs w:val="28"/>
        </w:rPr>
        <w:t xml:space="preserve"> </w:t>
      </w:r>
      <w:r w:rsidRPr="0033090D">
        <w:rPr>
          <w:rFonts w:ascii="Times New Roman" w:hAnsi="Times New Roman"/>
          <w:sz w:val="28"/>
          <w:szCs w:val="28"/>
        </w:rPr>
        <w:t xml:space="preserve">позволит значительно снизить степень участия государственных структур в процессе обеспечения безопасности населения и территорий, а также уменьшить масштабы отвлечения существенных материальных и людских средств, финансовых ресурсов при решении этих задач. </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Основными направлениями предоставления услуг в области безопасности будут являться: </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обеспечение безопасности населения в условиях угрозы и возникновения</w:t>
      </w:r>
      <w:r w:rsidR="0033090D">
        <w:rPr>
          <w:rFonts w:ascii="Times New Roman" w:hAnsi="Times New Roman"/>
          <w:sz w:val="28"/>
          <w:szCs w:val="28"/>
        </w:rPr>
        <w:t xml:space="preserve"> </w:t>
      </w:r>
      <w:r w:rsidRPr="0033090D">
        <w:rPr>
          <w:rFonts w:ascii="Times New Roman" w:hAnsi="Times New Roman"/>
          <w:sz w:val="28"/>
          <w:szCs w:val="28"/>
        </w:rPr>
        <w:t>ЧС природного и техногенного характера;</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обеспечение пожарной безопасности;</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обеспечение промышленной безопасности;</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обеспечение информационной безопасности;</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обеспечение безопасности при проведении спортивных, туристических, культурно-массовых и других мероприятий.</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Основными задачами предлагаем</w:t>
      </w:r>
      <w:r w:rsidR="00917066" w:rsidRPr="0033090D">
        <w:rPr>
          <w:rFonts w:ascii="Times New Roman" w:hAnsi="Times New Roman"/>
          <w:sz w:val="28"/>
          <w:szCs w:val="28"/>
        </w:rPr>
        <w:t>ых</w:t>
      </w:r>
      <w:r w:rsidRPr="0033090D">
        <w:rPr>
          <w:rFonts w:ascii="Times New Roman" w:hAnsi="Times New Roman"/>
          <w:sz w:val="28"/>
          <w:szCs w:val="28"/>
        </w:rPr>
        <w:t xml:space="preserve"> </w:t>
      </w:r>
      <w:r w:rsidR="00917066" w:rsidRPr="0033090D">
        <w:rPr>
          <w:rFonts w:ascii="Times New Roman" w:hAnsi="Times New Roman"/>
          <w:sz w:val="28"/>
          <w:szCs w:val="28"/>
        </w:rPr>
        <w:t>мероприятий</w:t>
      </w:r>
      <w:r w:rsidRPr="0033090D">
        <w:rPr>
          <w:rFonts w:ascii="Times New Roman" w:hAnsi="Times New Roman"/>
          <w:sz w:val="28"/>
          <w:szCs w:val="28"/>
        </w:rPr>
        <w:t xml:space="preserve"> являются: </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формирование в общественном сознании императивов безопасной жизнедеятельности и ответственности всех членов общества за негативные последствия своей деятельности;</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пропаганда, популяризация и распространение знаний в области защиты населения и территорий от чрезвычайных ситуаций, проведение бесед и лекций;</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оказание помощи в подготовке спасателей общественных формирований и обучении населения основам безопасности жизнедеятельности;</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участие в мероприятиях по повышению социального статуса и общественной значимости профессии спасателя; </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проведение мероприятий по оказанию помощи, социальной защищенности спасателей-ветеранов и членов семей погибших спасателей;</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установление деловых контактов и сотрудничества с представителями российских и зарубежных организа</w:t>
      </w:r>
      <w:r w:rsidR="00CD41D3">
        <w:rPr>
          <w:rFonts w:ascii="Times New Roman" w:hAnsi="Times New Roman"/>
          <w:sz w:val="28"/>
          <w:szCs w:val="28"/>
        </w:rPr>
        <w:t>ций спасателей и многие другие.</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Реализация </w:t>
      </w:r>
      <w:r w:rsidR="005A7A76" w:rsidRPr="0033090D">
        <w:rPr>
          <w:rFonts w:ascii="Times New Roman" w:hAnsi="Times New Roman"/>
          <w:sz w:val="28"/>
          <w:szCs w:val="28"/>
        </w:rPr>
        <w:t>Программы</w:t>
      </w:r>
      <w:r w:rsidRPr="0033090D">
        <w:rPr>
          <w:rFonts w:ascii="Times New Roman" w:hAnsi="Times New Roman"/>
          <w:sz w:val="28"/>
          <w:szCs w:val="28"/>
        </w:rPr>
        <w:t xml:space="preserve"> позволит обеспечить достижение значимого социального эффекта и решить следующие основные задачи:</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xml:space="preserve">- повышение безопасности населения и территорий; </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снижение уровня негативного восприятия различными социальными группами значимых для устойчивого социально-экономического развития муниципального образования проектных инициатив через прозрачные процедуры контроля уровня безопасности;</w:t>
      </w:r>
    </w:p>
    <w:p w:rsidR="00360898" w:rsidRPr="0033090D"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создание благоприятного социально-психологического климата, в том числе путем постоянного информирования населения о состоянии опасных объектов, расположенных в непосредственной близости от мест проживания, а также необходимых условий и перспектив опережающего повышения качества жизни, общественной и экологической безопасности;</w:t>
      </w:r>
    </w:p>
    <w:p w:rsidR="00360898"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t>- повышение экономической и миграционной привлекательности территорий реализации крупных инвестиционных проектов.</w:t>
      </w:r>
    </w:p>
    <w:p w:rsidR="002D72B0" w:rsidRPr="0033090D" w:rsidRDefault="002D72B0" w:rsidP="0033090D">
      <w:pPr>
        <w:keepNext/>
        <w:widowControl w:val="0"/>
        <w:spacing w:after="0" w:line="360" w:lineRule="auto"/>
        <w:ind w:firstLine="709"/>
        <w:jc w:val="both"/>
        <w:rPr>
          <w:rFonts w:ascii="Times New Roman" w:hAnsi="Times New Roman"/>
          <w:sz w:val="28"/>
          <w:szCs w:val="28"/>
        </w:rPr>
      </w:pPr>
    </w:p>
    <w:p w:rsidR="00DF1A61" w:rsidRDefault="00360898" w:rsidP="0033090D">
      <w:pPr>
        <w:keepNext/>
        <w:widowControl w:val="0"/>
        <w:spacing w:after="0" w:line="360" w:lineRule="auto"/>
        <w:ind w:firstLine="709"/>
        <w:jc w:val="both"/>
        <w:rPr>
          <w:rFonts w:ascii="Times New Roman" w:hAnsi="Times New Roman"/>
          <w:sz w:val="28"/>
          <w:szCs w:val="28"/>
        </w:rPr>
      </w:pPr>
      <w:r w:rsidRPr="0033090D">
        <w:rPr>
          <w:rFonts w:ascii="Times New Roman" w:hAnsi="Times New Roman"/>
          <w:sz w:val="28"/>
          <w:szCs w:val="28"/>
        </w:rPr>
        <w:br w:type="page"/>
      </w:r>
      <w:r w:rsidR="009E51D6" w:rsidRPr="0033090D">
        <w:rPr>
          <w:rFonts w:ascii="Times New Roman" w:hAnsi="Times New Roman"/>
          <w:sz w:val="28"/>
          <w:szCs w:val="28"/>
        </w:rPr>
        <w:t>Список нормативно-правовых актов и литературы</w:t>
      </w:r>
    </w:p>
    <w:p w:rsidR="002D72B0" w:rsidRPr="0033090D" w:rsidRDefault="002D72B0" w:rsidP="0033090D">
      <w:pPr>
        <w:keepNext/>
        <w:widowControl w:val="0"/>
        <w:spacing w:after="0" w:line="360" w:lineRule="auto"/>
        <w:ind w:firstLine="709"/>
        <w:jc w:val="both"/>
        <w:rPr>
          <w:rFonts w:ascii="Times New Roman" w:hAnsi="Times New Roman"/>
          <w:sz w:val="28"/>
          <w:szCs w:val="28"/>
        </w:rPr>
      </w:pPr>
    </w:p>
    <w:p w:rsidR="00CC5602" w:rsidRPr="0033090D" w:rsidRDefault="00CC5602" w:rsidP="002D72B0">
      <w:pPr>
        <w:pStyle w:val="ad"/>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 xml:space="preserve">Конституция Российской Федерации </w:t>
      </w:r>
    </w:p>
    <w:p w:rsidR="00684DD2" w:rsidRPr="0033090D" w:rsidRDefault="00684DD2" w:rsidP="002D72B0">
      <w:pPr>
        <w:pStyle w:val="ad"/>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 xml:space="preserve">Дополнительный протокол к Женевским Конвенциям от 12 августа 1949 г., касающийся защиты жертв международных вооруженных конфликтов. (Протокол №1). </w:t>
      </w:r>
      <w:r w:rsidR="00CC5602" w:rsidRPr="0033090D">
        <w:rPr>
          <w:rFonts w:ascii="Times New Roman" w:hAnsi="Times New Roman"/>
          <w:sz w:val="28"/>
          <w:szCs w:val="28"/>
        </w:rPr>
        <w:t xml:space="preserve">– </w:t>
      </w:r>
      <w:r w:rsidRPr="0033090D">
        <w:rPr>
          <w:rFonts w:ascii="Times New Roman" w:hAnsi="Times New Roman"/>
          <w:sz w:val="28"/>
          <w:szCs w:val="28"/>
        </w:rPr>
        <w:t>М., 2008.</w:t>
      </w:r>
      <w:r w:rsidR="00CC5602" w:rsidRPr="0033090D">
        <w:rPr>
          <w:rFonts w:ascii="Times New Roman" w:hAnsi="Times New Roman"/>
          <w:sz w:val="28"/>
          <w:szCs w:val="28"/>
        </w:rPr>
        <w:t>–</w:t>
      </w:r>
      <w:r w:rsidRPr="0033090D">
        <w:rPr>
          <w:rFonts w:ascii="Times New Roman" w:hAnsi="Times New Roman"/>
          <w:sz w:val="28"/>
          <w:szCs w:val="28"/>
        </w:rPr>
        <w:t xml:space="preserve"> С.570-647.</w:t>
      </w:r>
    </w:p>
    <w:p w:rsidR="00684DD2" w:rsidRPr="0033090D" w:rsidRDefault="00684DD2" w:rsidP="002D72B0">
      <w:pPr>
        <w:pStyle w:val="ad"/>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Договор о коллективной безопасности государств-участников Содружества Независимых Государств от 12 мая 1992 г. // Содружество (Информационный вестник Совета глав государств и правительств СНГ). Вып. 5. Минск, 1992.</w:t>
      </w:r>
    </w:p>
    <w:p w:rsidR="00684DD2" w:rsidRPr="0033090D" w:rsidRDefault="000B33EA" w:rsidP="002D72B0">
      <w:pPr>
        <w:pStyle w:val="ad"/>
        <w:keepNext/>
        <w:widowControl w:val="0"/>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w:t>
      </w:r>
      <w:r w:rsidR="00684DD2" w:rsidRPr="0033090D">
        <w:rPr>
          <w:rFonts w:ascii="Times New Roman" w:hAnsi="Times New Roman"/>
          <w:sz w:val="28"/>
          <w:szCs w:val="28"/>
        </w:rPr>
        <w:t>Повестка дня ХХI</w:t>
      </w:r>
      <w:r>
        <w:rPr>
          <w:rFonts w:ascii="Times New Roman" w:hAnsi="Times New Roman"/>
          <w:sz w:val="28"/>
          <w:szCs w:val="28"/>
        </w:rPr>
        <w:t xml:space="preserve"> века»</w:t>
      </w:r>
      <w:r w:rsidR="00684DD2" w:rsidRPr="0033090D">
        <w:rPr>
          <w:rFonts w:ascii="Times New Roman" w:hAnsi="Times New Roman"/>
          <w:sz w:val="28"/>
          <w:szCs w:val="28"/>
        </w:rPr>
        <w:t>. Решение Конференции ООН по окружающей среде и развитию (Рио-де-Жанейро, 2007 г.) // Действующее международное право. Т.3.</w:t>
      </w:r>
      <w:r w:rsidR="00CC5602" w:rsidRPr="0033090D">
        <w:rPr>
          <w:rFonts w:ascii="Times New Roman" w:hAnsi="Times New Roman"/>
          <w:sz w:val="28"/>
          <w:szCs w:val="28"/>
        </w:rPr>
        <w:t xml:space="preserve"> –</w:t>
      </w:r>
      <w:r w:rsidR="00684DD2" w:rsidRPr="0033090D">
        <w:rPr>
          <w:rFonts w:ascii="Times New Roman" w:hAnsi="Times New Roman"/>
          <w:sz w:val="28"/>
          <w:szCs w:val="28"/>
        </w:rPr>
        <w:t xml:space="preserve"> М., 2008.</w:t>
      </w:r>
      <w:r w:rsidR="00CC5602" w:rsidRPr="0033090D">
        <w:rPr>
          <w:rFonts w:ascii="Times New Roman" w:hAnsi="Times New Roman"/>
          <w:sz w:val="28"/>
          <w:szCs w:val="28"/>
        </w:rPr>
        <w:t xml:space="preserve"> –</w:t>
      </w:r>
      <w:r w:rsidR="00684DD2" w:rsidRPr="0033090D">
        <w:rPr>
          <w:rFonts w:ascii="Times New Roman" w:hAnsi="Times New Roman"/>
          <w:sz w:val="28"/>
          <w:szCs w:val="28"/>
        </w:rPr>
        <w:t xml:space="preserve"> 687 с.</w:t>
      </w:r>
    </w:p>
    <w:p w:rsidR="00684DD2" w:rsidRPr="0033090D" w:rsidRDefault="00CC560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 xml:space="preserve">О защите населения и территорий от чрезвычайных ситуаций природного и техногенного характера </w:t>
      </w:r>
      <w:r w:rsidR="00684DD2" w:rsidRPr="0033090D">
        <w:rPr>
          <w:rFonts w:ascii="Times New Roman" w:hAnsi="Times New Roman"/>
          <w:sz w:val="28"/>
          <w:szCs w:val="28"/>
        </w:rPr>
        <w:t>Федеральный закон № 68-ФЗ "" // СЗ РФ. – 1995. - №1. – Ст.1.</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Федеральный закон от 21 декабря 1994 г. № 69-ФЗ "О пожарной безопасности" // СЗ РФ. – 1995. - №1. – Ст.3.</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Постановление Правительства Российской Федерации от 10 ноября 1996 г. № 1340 "О порядке создания и использования резервов материальных ресурсов для ликвидации чрезвычайных ситуаций природного и техногенного характера" // СЗ РФ. – 1996. - №34. – Ст.1653.</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Постановление Правительства Российской Федерации от 22 ноября 1997 г. № 1479 "Об аттестации аварийно-спасательных служб, аварийно-спасательных формирований и спасателей" // СЗ РФ. – 1996. - №30. – Ст.1708.</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 // СЗ РФ. – 2004. - №1. – Ст.16.</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Постановление Правительства Российской Федерации от 4 сентября 2003 г. № 547 "О подготовке населения в области защиты от чрезвычайных ситуаций природного и техногенного характера" // СЗ РФ. – 2003. - №23. – Ст.1462.</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Постановление Правительства Российской Федерации от 29 сентября 1999 г. № 1098 «Об утверждении Федеральной целевой программы "Снижение рисков и смягчение последствий чрезвычайных ситуаций природного и техногенного характера в Российской Федерации до 2005 года"» // СЗ РФ. – 1999. - №21. – Ст.1076.</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Приказ Минпромэнерго России от 2 сентября 2004 г. № 89 "Об организации работы по сбору и обмену оперативной информацией в области защиты населения и территорий от чрезвычайных ситуаций и обеспечению пожарной безопасности в Минпромэнерго России, в подведомственных федеральных агентствах и организациях, находящихся в их ведении" // СЗ РФ. – 2004. - №23. – Ст.1910.</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Приказ Федерального агентства по строительству и жилищно-коммунальному хозяйству от 22 октября 2004 года № 134 «О предоставлении в Минпромэнерго России оперативной и текущей информации о чрезвычайных ситуациях на объектах жизнеобеспечения населения» // СЗ РФ. – 2004. - №24. – Ст.980.</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Акимов Н.И., Василевский М.Л., Марков И.Д., Русман Л.П., Умнов М.П. Гражданская оборона. – М., 2009.</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 xml:space="preserve">Акимов В.А., Порфирьев Б.Н., Радаев Н.Н. Методический аппарат оценки и прогноза стратегических рисков // Управление риском. 2008. Спец. вып. </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 xml:space="preserve">Акимов В.А., Новиков В.Д., Радаев Н.Н. Природные и техногенные чрезвычайные ситуации: опасности, угрозы, риски. М., 2007. </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Акимов В.А. Оц</w:t>
      </w:r>
      <w:r w:rsidR="00EE2F3C" w:rsidRPr="0033090D">
        <w:rPr>
          <w:rFonts w:ascii="Times New Roman" w:hAnsi="Times New Roman"/>
          <w:sz w:val="28"/>
          <w:szCs w:val="28"/>
        </w:rPr>
        <w:t>енка и прогноз стратегических риско</w:t>
      </w:r>
      <w:r w:rsidRPr="0033090D">
        <w:rPr>
          <w:rFonts w:ascii="Times New Roman" w:hAnsi="Times New Roman"/>
          <w:sz w:val="28"/>
          <w:szCs w:val="28"/>
        </w:rPr>
        <w:t>в</w:t>
      </w:r>
      <w:r w:rsidR="00EE2F3C" w:rsidRPr="0033090D">
        <w:rPr>
          <w:rFonts w:ascii="Times New Roman" w:hAnsi="Times New Roman"/>
          <w:sz w:val="28"/>
          <w:szCs w:val="28"/>
        </w:rPr>
        <w:t xml:space="preserve"> в</w:t>
      </w:r>
      <w:r w:rsidRPr="0033090D">
        <w:rPr>
          <w:rFonts w:ascii="Times New Roman" w:hAnsi="Times New Roman"/>
          <w:sz w:val="28"/>
          <w:szCs w:val="28"/>
        </w:rPr>
        <w:t xml:space="preserve"> России: теория и практика // Право и безопасность. 2008. №1.</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Аковицкий В.Г., Стручкова Г.П., Шимановский А.А. Геоинформационная система управления чрезвычайными ситуациями – важнейшее звено интегрированной системы управления территориями. – М., 2009.</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Атаманюк В.Г., Ширшев Л.Г., Акимов Н.И.Гражданская оборона: Учебник. – М., 2008.</w:t>
      </w:r>
    </w:p>
    <w:p w:rsidR="00684DD2" w:rsidRPr="0033090D" w:rsidRDefault="00684DD2" w:rsidP="002D72B0">
      <w:pPr>
        <w:pStyle w:val="ad"/>
        <w:keepNext/>
        <w:widowControl w:val="0"/>
        <w:numPr>
          <w:ilvl w:val="0"/>
          <w:numId w:val="12"/>
        </w:numPr>
        <w:spacing w:after="0" w:line="360" w:lineRule="auto"/>
        <w:ind w:left="0" w:firstLine="0"/>
        <w:jc w:val="both"/>
        <w:rPr>
          <w:rFonts w:ascii="Times New Roman" w:hAnsi="Times New Roman"/>
          <w:iCs/>
          <w:sz w:val="28"/>
          <w:szCs w:val="28"/>
          <w:lang w:eastAsia="ru-RU"/>
        </w:rPr>
      </w:pPr>
      <w:r w:rsidRPr="0033090D">
        <w:rPr>
          <w:rFonts w:ascii="Times New Roman" w:hAnsi="Times New Roman"/>
          <w:iCs/>
          <w:sz w:val="28"/>
          <w:szCs w:val="28"/>
          <w:lang w:eastAsia="ru-RU"/>
        </w:rPr>
        <w:t xml:space="preserve">Бринчук В.А. Экологическое право. - М.: Просвещение, 2006 </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 xml:space="preserve">Владимиров B.A., Воробьев ЮЛ., Малинецкий Г.Г. и др. Управление риском. Риск, устойчивое развитие, синергетика. М., 2008. </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 xml:space="preserve">Владимиров В.А., Измалков В.И., Измалков А.В. Оценка и управление техногенной безопасностью. М., 2008. </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 xml:space="preserve">Воробьев Ю.Л. Основы формирования и реализации государственной политики в области снижения рисков чрезвычайных ситуаций. М., 2008. </w:t>
      </w:r>
    </w:p>
    <w:p w:rsidR="008672C2" w:rsidRPr="0033090D" w:rsidRDefault="0033090D" w:rsidP="002D72B0">
      <w:pPr>
        <w:keepNext/>
        <w:widowControl w:val="0"/>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00684DD2" w:rsidRPr="0033090D">
        <w:rPr>
          <w:rFonts w:ascii="Times New Roman" w:hAnsi="Times New Roman"/>
          <w:sz w:val="28"/>
          <w:szCs w:val="28"/>
        </w:rPr>
        <w:t xml:space="preserve">Воробьев Ю.Л. Национальная безопасность и управление стратегическими рисками в России // Управление риском. 2009. Спец. вып. </w:t>
      </w:r>
      <w:r w:rsidR="008672C2" w:rsidRPr="0033090D">
        <w:rPr>
          <w:rFonts w:ascii="Times New Roman" w:hAnsi="Times New Roman"/>
          <w:sz w:val="28"/>
          <w:szCs w:val="28"/>
        </w:rPr>
        <w:t xml:space="preserve">Муниципальное управление: методические материалы для глав муниципальных образований. – Иркутск: Филиал ФГОУ ВПО СибАГС в г. Иркутске, 2006. </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 xml:space="preserve">Голубчиков С. Катастрофы сопутствуют человечеству // Энергия. 2007. №3. </w:t>
      </w:r>
    </w:p>
    <w:p w:rsidR="002C786D"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 xml:space="preserve">Гусева Т.В., Хачатуров А.Е., Макаров С.В., Заика Е.А., Хотулева М.В. Добровольная экологическая деятельность. Неиспользуемые возможности. – М., 2007. </w:t>
      </w:r>
    </w:p>
    <w:p w:rsidR="002C786D" w:rsidRPr="0033090D" w:rsidRDefault="002C786D"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Дудко М.Н., Локтионов Н.Н., Юртушкин В.И., Безопасность в чрезвычайных ситуациях. Учебник – М, Минобразование</w:t>
      </w:r>
      <w:r w:rsidR="0033090D">
        <w:rPr>
          <w:rFonts w:ascii="Times New Roman" w:hAnsi="Times New Roman"/>
          <w:sz w:val="28"/>
          <w:szCs w:val="28"/>
        </w:rPr>
        <w:t xml:space="preserve"> </w:t>
      </w:r>
      <w:r w:rsidRPr="0033090D">
        <w:rPr>
          <w:rFonts w:ascii="Times New Roman" w:hAnsi="Times New Roman"/>
          <w:sz w:val="28"/>
          <w:szCs w:val="28"/>
        </w:rPr>
        <w:t>России ,2000.</w:t>
      </w:r>
    </w:p>
    <w:p w:rsidR="002C786D" w:rsidRPr="0033090D" w:rsidRDefault="002C786D"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Журавлев В.П., Пушенко С.Л., Яковлев А.М.Защита населения и территорий в чрезвычайных ситуациях.-М.; Ассоциация строительных вузов, 1990.</w:t>
      </w:r>
    </w:p>
    <w:p w:rsidR="00684DD2" w:rsidRPr="0033090D" w:rsidRDefault="00684DD2" w:rsidP="002D72B0">
      <w:pPr>
        <w:pStyle w:val="ad"/>
        <w:keepNext/>
        <w:widowControl w:val="0"/>
        <w:numPr>
          <w:ilvl w:val="0"/>
          <w:numId w:val="12"/>
        </w:numPr>
        <w:spacing w:after="0" w:line="360" w:lineRule="auto"/>
        <w:ind w:left="0" w:firstLine="0"/>
        <w:jc w:val="both"/>
        <w:rPr>
          <w:rFonts w:ascii="Times New Roman" w:hAnsi="Times New Roman"/>
          <w:iCs/>
          <w:sz w:val="28"/>
          <w:szCs w:val="28"/>
          <w:lang w:eastAsia="ru-RU"/>
        </w:rPr>
      </w:pPr>
      <w:r w:rsidRPr="0033090D">
        <w:rPr>
          <w:rFonts w:ascii="Times New Roman" w:hAnsi="Times New Roman"/>
          <w:iCs/>
          <w:sz w:val="28"/>
          <w:szCs w:val="28"/>
          <w:lang w:eastAsia="ru-RU"/>
        </w:rPr>
        <w:t xml:space="preserve">Комягин В.М. Экология и промышленность. - М., Наука, 2008 </w:t>
      </w:r>
    </w:p>
    <w:p w:rsidR="00684DD2" w:rsidRPr="0033090D" w:rsidRDefault="00684DD2" w:rsidP="002D72B0">
      <w:pPr>
        <w:pStyle w:val="ad"/>
        <w:keepNext/>
        <w:widowControl w:val="0"/>
        <w:numPr>
          <w:ilvl w:val="0"/>
          <w:numId w:val="12"/>
        </w:numPr>
        <w:spacing w:after="0" w:line="360" w:lineRule="auto"/>
        <w:ind w:left="0" w:firstLine="0"/>
        <w:jc w:val="both"/>
        <w:rPr>
          <w:rFonts w:ascii="Times New Roman" w:hAnsi="Times New Roman"/>
          <w:iCs/>
          <w:sz w:val="28"/>
          <w:szCs w:val="28"/>
          <w:lang w:eastAsia="ru-RU"/>
        </w:rPr>
      </w:pPr>
      <w:r w:rsidRPr="0033090D">
        <w:rPr>
          <w:rFonts w:ascii="Times New Roman" w:hAnsi="Times New Roman"/>
          <w:iCs/>
          <w:sz w:val="28"/>
          <w:szCs w:val="28"/>
          <w:lang w:eastAsia="ru-RU"/>
        </w:rPr>
        <w:t xml:space="preserve">Коцубинский А.О. Проблемы производства. - М., Наука, 2008 </w:t>
      </w:r>
    </w:p>
    <w:p w:rsidR="00684DD2" w:rsidRPr="0033090D" w:rsidRDefault="00684DD2" w:rsidP="002D72B0">
      <w:pPr>
        <w:pStyle w:val="ac"/>
        <w:keepNext/>
        <w:widowControl w:val="0"/>
        <w:numPr>
          <w:ilvl w:val="0"/>
          <w:numId w:val="12"/>
        </w:numPr>
        <w:spacing w:after="0" w:line="360" w:lineRule="auto"/>
        <w:ind w:left="0" w:firstLine="0"/>
        <w:jc w:val="both"/>
        <w:rPr>
          <w:rFonts w:ascii="Times New Roman" w:hAnsi="Times New Roman" w:cs="Times New Roman"/>
          <w:color w:val="auto"/>
          <w:sz w:val="28"/>
          <w:szCs w:val="28"/>
        </w:rPr>
      </w:pPr>
      <w:r w:rsidRPr="0033090D">
        <w:rPr>
          <w:rFonts w:ascii="Times New Roman" w:hAnsi="Times New Roman" w:cs="Times New Roman"/>
          <w:color w:val="auto"/>
          <w:sz w:val="28"/>
          <w:szCs w:val="28"/>
        </w:rPr>
        <w:t>Кузнецов И.Н.Безопасность жизнедеятельности. - Минск: Амолфея, 2008.</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iCs/>
          <w:sz w:val="28"/>
          <w:szCs w:val="28"/>
          <w:lang w:eastAsia="ru-RU"/>
        </w:rPr>
        <w:t>Ливчак И.Ф., Воронов Ю.В. Охрана окружающей среды. - М., Наука, 2008</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Макаров С.В., Гусева Т.В. Экологический менеджмент. – М., 2008</w:t>
      </w:r>
    </w:p>
    <w:p w:rsidR="008672C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Макеев В., Михайлов А., Стражиц Д. Классификация чрезвычайных ситуаций // Гражданская защита. 1996. № 1. С. 86 - 89.</w:t>
      </w:r>
    </w:p>
    <w:p w:rsidR="00684DD2" w:rsidRPr="0033090D" w:rsidRDefault="008672C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 xml:space="preserve"> Муниципальное управление: методические материалы для глав муниципальных образований. – Иркутск: Филиал ФГОУ ВПО СибАГС в г. Иркутске, 2006. – 242 с. </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 xml:space="preserve">Надежность технических систем и техногенный риск: Учебное пособие для вузов / Под ред. М.И.Фалеева. М., 2008. </w:t>
      </w:r>
    </w:p>
    <w:p w:rsidR="008672C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Основы анализа и управления риском в природной и техногенной сферах: Учебное пособие для ВУЗов МЧС России / Под ред. Ю.Л.Воробьева). М., 2007..</w:t>
      </w:r>
    </w:p>
    <w:p w:rsidR="00684DD2" w:rsidRPr="0033090D" w:rsidRDefault="008672C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 xml:space="preserve"> Организация и ведение гражданской обороны и защиты населения и территорий от чрезвычайных ситуаций природного и техногенного характера (учебное пособие)/Под ред. Г.Н. Кириллова. – М.: Институт риска и безопасности, 2002.</w:t>
      </w:r>
      <w:r w:rsidR="0033090D">
        <w:rPr>
          <w:rFonts w:ascii="Times New Roman" w:hAnsi="Times New Roman"/>
          <w:sz w:val="28"/>
          <w:szCs w:val="28"/>
        </w:rPr>
        <w:t xml:space="preserve"> </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Порфирьев Б.И. Экологическая экспертиза</w:t>
      </w:r>
      <w:r w:rsidR="002C786D" w:rsidRPr="0033090D">
        <w:rPr>
          <w:rFonts w:ascii="Times New Roman" w:hAnsi="Times New Roman"/>
          <w:sz w:val="28"/>
          <w:szCs w:val="28"/>
        </w:rPr>
        <w:t xml:space="preserve"> и риск технологий. – М.:</w:t>
      </w:r>
      <w:r w:rsidRPr="0033090D">
        <w:rPr>
          <w:rFonts w:ascii="Times New Roman" w:hAnsi="Times New Roman"/>
          <w:sz w:val="28"/>
          <w:szCs w:val="28"/>
        </w:rPr>
        <w:t xml:space="preserve"> 1990. </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 xml:space="preserve">Предупреждение и ликвидация чрезвычайных ситуаций: Учебное пособие для руководящего состава РСЧС / Под ред. Ю.Л.Воробьева. М., 2008. </w:t>
      </w:r>
    </w:p>
    <w:p w:rsidR="00684DD2" w:rsidRPr="0033090D" w:rsidRDefault="00684DD2" w:rsidP="002D72B0">
      <w:pPr>
        <w:pStyle w:val="ad"/>
        <w:keepNext/>
        <w:widowControl w:val="0"/>
        <w:numPr>
          <w:ilvl w:val="0"/>
          <w:numId w:val="12"/>
        </w:numPr>
        <w:spacing w:after="0" w:line="360" w:lineRule="auto"/>
        <w:ind w:left="0" w:firstLine="0"/>
        <w:jc w:val="both"/>
        <w:rPr>
          <w:rFonts w:ascii="Times New Roman" w:hAnsi="Times New Roman"/>
          <w:iCs/>
          <w:sz w:val="28"/>
          <w:szCs w:val="28"/>
          <w:lang w:eastAsia="ru-RU"/>
        </w:rPr>
      </w:pPr>
      <w:r w:rsidRPr="0033090D">
        <w:rPr>
          <w:rFonts w:ascii="Times New Roman" w:hAnsi="Times New Roman"/>
          <w:iCs/>
          <w:sz w:val="28"/>
          <w:szCs w:val="28"/>
          <w:lang w:eastAsia="ru-RU"/>
        </w:rPr>
        <w:t xml:space="preserve">Петров В.В. Экологическое право России. - М.: Просвещение, 2006 </w:t>
      </w:r>
    </w:p>
    <w:p w:rsidR="00684DD2" w:rsidRPr="0033090D" w:rsidRDefault="00684DD2" w:rsidP="002D72B0">
      <w:pPr>
        <w:pStyle w:val="ac"/>
        <w:keepNext/>
        <w:widowControl w:val="0"/>
        <w:numPr>
          <w:ilvl w:val="0"/>
          <w:numId w:val="12"/>
        </w:numPr>
        <w:spacing w:after="0" w:line="360" w:lineRule="auto"/>
        <w:ind w:left="0" w:firstLine="0"/>
        <w:jc w:val="both"/>
        <w:rPr>
          <w:rFonts w:ascii="Times New Roman" w:hAnsi="Times New Roman" w:cs="Times New Roman"/>
          <w:color w:val="auto"/>
          <w:sz w:val="28"/>
          <w:szCs w:val="28"/>
        </w:rPr>
      </w:pPr>
      <w:r w:rsidRPr="0033090D">
        <w:rPr>
          <w:rFonts w:ascii="Times New Roman" w:hAnsi="Times New Roman" w:cs="Times New Roman"/>
          <w:color w:val="auto"/>
          <w:sz w:val="28"/>
          <w:szCs w:val="28"/>
        </w:rPr>
        <w:t>Русак О., Малаян К., Занько Н. Безопасность жизнедеятельности. - СПб., 2008.</w:t>
      </w:r>
    </w:p>
    <w:p w:rsidR="00304CC7" w:rsidRPr="0033090D" w:rsidRDefault="00304CC7" w:rsidP="002D72B0">
      <w:pPr>
        <w:pStyle w:val="ac"/>
        <w:keepNext/>
        <w:widowControl w:val="0"/>
        <w:numPr>
          <w:ilvl w:val="0"/>
          <w:numId w:val="12"/>
        </w:numPr>
        <w:spacing w:after="0" w:line="360" w:lineRule="auto"/>
        <w:ind w:left="0" w:firstLine="0"/>
        <w:jc w:val="both"/>
        <w:rPr>
          <w:rFonts w:ascii="Times New Roman" w:hAnsi="Times New Roman" w:cs="Times New Roman"/>
          <w:color w:val="auto"/>
          <w:sz w:val="28"/>
          <w:szCs w:val="28"/>
        </w:rPr>
      </w:pPr>
      <w:r w:rsidRPr="0033090D">
        <w:rPr>
          <w:rFonts w:ascii="Times New Roman" w:hAnsi="Times New Roman" w:cs="Times New Roman"/>
          <w:color w:val="auto"/>
          <w:sz w:val="28"/>
          <w:szCs w:val="28"/>
        </w:rPr>
        <w:t>Топольский Н.Г., Блудчий Н.П. Потенциальная опасность массового поражения при крупных техногенных авариях.-М., 1994</w:t>
      </w:r>
    </w:p>
    <w:p w:rsidR="00684DD2" w:rsidRPr="0033090D" w:rsidRDefault="00684DD2" w:rsidP="002D72B0">
      <w:pPr>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 xml:space="preserve">Шахраманьян М.А., Акимов В.А., Козлов К.А. Оценка природной и техногенной безопасности России: теория и практика. М., 2008. </w:t>
      </w:r>
    </w:p>
    <w:p w:rsidR="00684DD2" w:rsidRPr="0033090D" w:rsidRDefault="00684DD2" w:rsidP="002D72B0">
      <w:pPr>
        <w:pStyle w:val="ad"/>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 xml:space="preserve">Федулов г.В. Зарубежный опыт создания и обеспечения функционирования систем предупреждения и ликвидации чрезвычайных ситуаций. // Проблемы безопасности при чрезвычайных ситуациях. 2008. №10. М., С. 63-100. </w:t>
      </w:r>
    </w:p>
    <w:p w:rsidR="00684DD2" w:rsidRPr="0033090D" w:rsidRDefault="00684DD2" w:rsidP="002D72B0">
      <w:pPr>
        <w:pStyle w:val="ad"/>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 xml:space="preserve">Фалеев М.И. Новые направления государственной политики в борьбе с бедствиями и катастрофами. // Материалы Международного форума </w:t>
      </w:r>
      <w:r w:rsidR="002D72B0">
        <w:rPr>
          <w:rFonts w:ascii="Times New Roman" w:hAnsi="Times New Roman"/>
          <w:sz w:val="28"/>
          <w:szCs w:val="28"/>
        </w:rPr>
        <w:t>«</w:t>
      </w:r>
      <w:r w:rsidRPr="0033090D">
        <w:rPr>
          <w:rFonts w:ascii="Times New Roman" w:hAnsi="Times New Roman"/>
          <w:sz w:val="28"/>
          <w:szCs w:val="28"/>
        </w:rPr>
        <w:t>Партнерство во имя жизни — снижение риска чрезвычайных ситуаций, смягчение послед</w:t>
      </w:r>
      <w:r w:rsidR="002D72B0">
        <w:rPr>
          <w:rFonts w:ascii="Times New Roman" w:hAnsi="Times New Roman"/>
          <w:sz w:val="28"/>
          <w:szCs w:val="28"/>
        </w:rPr>
        <w:t xml:space="preserve">ствий аварий и катастроф». Москва, 24-25 июня 1998. С.3 </w:t>
      </w:r>
      <w:r w:rsidRPr="0033090D">
        <w:rPr>
          <w:rFonts w:ascii="Times New Roman" w:hAnsi="Times New Roman"/>
          <w:sz w:val="28"/>
          <w:szCs w:val="28"/>
        </w:rPr>
        <w:t xml:space="preserve">8; Воробьев Ю.Л. Основы формирования и реализации государственной политики в области снижения рисков чрезвычайных ситуаций. М., 2009. С.168-176. </w:t>
      </w:r>
    </w:p>
    <w:p w:rsidR="00684DD2" w:rsidRPr="0033090D" w:rsidRDefault="00684DD2" w:rsidP="002D72B0">
      <w:pPr>
        <w:pStyle w:val="ad"/>
        <w:keepNext/>
        <w:widowControl w:val="0"/>
        <w:numPr>
          <w:ilvl w:val="0"/>
          <w:numId w:val="12"/>
        </w:numPr>
        <w:spacing w:after="0" w:line="360" w:lineRule="auto"/>
        <w:ind w:left="0" w:firstLine="0"/>
        <w:jc w:val="both"/>
        <w:rPr>
          <w:rFonts w:ascii="Times New Roman" w:hAnsi="Times New Roman"/>
          <w:sz w:val="28"/>
          <w:szCs w:val="28"/>
        </w:rPr>
      </w:pPr>
      <w:r w:rsidRPr="0033090D">
        <w:rPr>
          <w:rFonts w:ascii="Times New Roman" w:hAnsi="Times New Roman"/>
          <w:sz w:val="28"/>
          <w:szCs w:val="28"/>
        </w:rPr>
        <w:t>Федулов г.В. Защита населения и территорий от чрезвычайных ситуаций природного, техногенного и военного характера в зарубежных странах (научные материалы). // Академия гражданской защиты МЧС России. Новогорск</w:t>
      </w:r>
      <w:r w:rsidRPr="0033090D">
        <w:rPr>
          <w:rFonts w:ascii="Times New Roman" w:hAnsi="Times New Roman"/>
          <w:sz w:val="28"/>
          <w:szCs w:val="28"/>
          <w:lang w:val="en-US"/>
        </w:rPr>
        <w:t xml:space="preserve">, </w:t>
      </w:r>
      <w:r w:rsidRPr="0033090D">
        <w:rPr>
          <w:rFonts w:ascii="Times New Roman" w:hAnsi="Times New Roman"/>
          <w:sz w:val="28"/>
          <w:szCs w:val="28"/>
        </w:rPr>
        <w:t>200</w:t>
      </w:r>
      <w:r w:rsidRPr="0033090D">
        <w:rPr>
          <w:rFonts w:ascii="Times New Roman" w:hAnsi="Times New Roman"/>
          <w:sz w:val="28"/>
          <w:szCs w:val="28"/>
          <w:lang w:val="en-US"/>
        </w:rPr>
        <w:t xml:space="preserve">9. 70 </w:t>
      </w:r>
      <w:r w:rsidRPr="0033090D">
        <w:rPr>
          <w:rFonts w:ascii="Times New Roman" w:hAnsi="Times New Roman"/>
          <w:sz w:val="28"/>
          <w:szCs w:val="28"/>
        </w:rPr>
        <w:t>с</w:t>
      </w:r>
      <w:r w:rsidRPr="0033090D">
        <w:rPr>
          <w:rFonts w:ascii="Times New Roman" w:hAnsi="Times New Roman"/>
          <w:sz w:val="28"/>
          <w:szCs w:val="28"/>
          <w:lang w:val="en-US"/>
        </w:rPr>
        <w:t>. (</w:t>
      </w:r>
      <w:r w:rsidRPr="0033090D">
        <w:rPr>
          <w:rFonts w:ascii="Times New Roman" w:hAnsi="Times New Roman"/>
          <w:sz w:val="28"/>
          <w:szCs w:val="28"/>
        </w:rPr>
        <w:t>назад</w:t>
      </w:r>
      <w:r w:rsidRPr="0033090D">
        <w:rPr>
          <w:rFonts w:ascii="Times New Roman" w:hAnsi="Times New Roman"/>
          <w:sz w:val="28"/>
          <w:szCs w:val="28"/>
          <w:lang w:val="en-US"/>
        </w:rPr>
        <w:t xml:space="preserve">) </w:t>
      </w:r>
    </w:p>
    <w:p w:rsidR="00684DD2" w:rsidRPr="0033090D" w:rsidRDefault="00684DD2" w:rsidP="002D72B0">
      <w:pPr>
        <w:pStyle w:val="ac"/>
        <w:keepNext/>
        <w:widowControl w:val="0"/>
        <w:numPr>
          <w:ilvl w:val="0"/>
          <w:numId w:val="12"/>
        </w:numPr>
        <w:spacing w:after="0" w:line="360" w:lineRule="auto"/>
        <w:ind w:left="0" w:firstLine="0"/>
        <w:jc w:val="both"/>
        <w:rPr>
          <w:rFonts w:ascii="Times New Roman" w:hAnsi="Times New Roman" w:cs="Times New Roman"/>
          <w:color w:val="auto"/>
          <w:sz w:val="28"/>
          <w:szCs w:val="28"/>
        </w:rPr>
      </w:pPr>
      <w:r w:rsidRPr="0033090D">
        <w:rPr>
          <w:rFonts w:ascii="Times New Roman" w:hAnsi="Times New Roman" w:cs="Times New Roman"/>
          <w:color w:val="auto"/>
          <w:sz w:val="28"/>
          <w:szCs w:val="28"/>
        </w:rPr>
        <w:t>Хван Г.А. Основы безопасности жизнедеятельности. - РнД: 2008.</w:t>
      </w:r>
    </w:p>
    <w:p w:rsidR="00684DD2" w:rsidRPr="0033090D" w:rsidRDefault="00684DD2" w:rsidP="002D72B0">
      <w:pPr>
        <w:pStyle w:val="ad"/>
        <w:keepNext/>
        <w:widowControl w:val="0"/>
        <w:numPr>
          <w:ilvl w:val="0"/>
          <w:numId w:val="12"/>
        </w:numPr>
        <w:spacing w:after="0" w:line="360" w:lineRule="auto"/>
        <w:ind w:left="0" w:firstLine="0"/>
        <w:jc w:val="both"/>
        <w:rPr>
          <w:rFonts w:ascii="Times New Roman" w:hAnsi="Times New Roman"/>
          <w:iCs/>
          <w:sz w:val="28"/>
          <w:szCs w:val="28"/>
          <w:lang w:eastAsia="ru-RU"/>
        </w:rPr>
      </w:pPr>
      <w:r w:rsidRPr="0033090D">
        <w:rPr>
          <w:rFonts w:ascii="Times New Roman" w:hAnsi="Times New Roman"/>
          <w:iCs/>
          <w:sz w:val="28"/>
          <w:szCs w:val="28"/>
          <w:lang w:eastAsia="ru-RU"/>
        </w:rPr>
        <w:t xml:space="preserve">Чернова Н.М., Былова А.М. Экология. СПб., Знание, 2009 </w:t>
      </w:r>
    </w:p>
    <w:p w:rsidR="00440B7D" w:rsidRPr="0033090D" w:rsidRDefault="0033090D" w:rsidP="002D72B0">
      <w:pPr>
        <w:keepNext/>
        <w:widowControl w:val="0"/>
        <w:spacing w:after="0" w:line="360" w:lineRule="auto"/>
        <w:jc w:val="both"/>
        <w:rPr>
          <w:rFonts w:ascii="Times New Roman" w:hAnsi="Times New Roman"/>
          <w:sz w:val="28"/>
          <w:szCs w:val="28"/>
        </w:rPr>
      </w:pPr>
      <w:r>
        <w:rPr>
          <w:rFonts w:ascii="Times New Roman" w:hAnsi="Times New Roman"/>
          <w:sz w:val="28"/>
        </w:rPr>
        <w:t xml:space="preserve"> </w:t>
      </w:r>
      <w:r w:rsidR="008672C2" w:rsidRPr="0033090D">
        <w:rPr>
          <w:rFonts w:ascii="Times New Roman" w:hAnsi="Times New Roman"/>
          <w:sz w:val="28"/>
          <w:szCs w:val="28"/>
        </w:rPr>
        <w:t>51</w:t>
      </w:r>
      <w:r w:rsidR="00E14BDB" w:rsidRPr="0033090D">
        <w:rPr>
          <w:rFonts w:ascii="Times New Roman" w:hAnsi="Times New Roman"/>
          <w:sz w:val="28"/>
          <w:szCs w:val="28"/>
        </w:rPr>
        <w:t>.</w:t>
      </w:r>
      <w:r>
        <w:rPr>
          <w:rFonts w:ascii="Times New Roman" w:hAnsi="Times New Roman"/>
          <w:sz w:val="28"/>
          <w:szCs w:val="28"/>
        </w:rPr>
        <w:t xml:space="preserve"> </w:t>
      </w:r>
      <w:r w:rsidR="007D41CC" w:rsidRPr="0033090D">
        <w:rPr>
          <w:rFonts w:ascii="Times New Roman" w:hAnsi="Times New Roman"/>
          <w:sz w:val="28"/>
          <w:szCs w:val="28"/>
        </w:rPr>
        <w:t>Официальный Интернет-сайт Министерства по чрезвычайным ситуациям РФ.</w:t>
      </w:r>
      <w:bookmarkStart w:id="10" w:name="_GoBack"/>
      <w:bookmarkEnd w:id="10"/>
    </w:p>
    <w:sectPr w:rsidR="00440B7D" w:rsidRPr="0033090D" w:rsidSect="00817F13">
      <w:headerReference w:type="even" r:id="rId13"/>
      <w:footerReference w:type="even"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87C" w:rsidRDefault="0083487C">
      <w:r>
        <w:separator/>
      </w:r>
    </w:p>
  </w:endnote>
  <w:endnote w:type="continuationSeparator" w:id="0">
    <w:p w:rsidR="0083487C" w:rsidRDefault="0083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90D" w:rsidRDefault="0033090D" w:rsidP="000326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3090D" w:rsidRDefault="0033090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87C" w:rsidRDefault="0083487C">
      <w:r>
        <w:separator/>
      </w:r>
    </w:p>
  </w:footnote>
  <w:footnote w:type="continuationSeparator" w:id="0">
    <w:p w:rsidR="0083487C" w:rsidRDefault="00834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90D" w:rsidRDefault="0033090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52</w:t>
    </w:r>
    <w:r>
      <w:rPr>
        <w:rStyle w:val="a5"/>
      </w:rPr>
      <w:fldChar w:fldCharType="end"/>
    </w:r>
  </w:p>
  <w:p w:rsidR="0033090D" w:rsidRDefault="0033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CE0073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48AFB1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ADA6D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77E22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464CF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8A09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EC17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0F097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EAB05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6AFA7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304760A"/>
    <w:lvl w:ilvl="0">
      <w:numFmt w:val="bullet"/>
      <w:lvlText w:val="*"/>
      <w:lvlJc w:val="left"/>
    </w:lvl>
  </w:abstractNum>
  <w:abstractNum w:abstractNumId="11">
    <w:nsid w:val="0A784AD5"/>
    <w:multiLevelType w:val="singleLevel"/>
    <w:tmpl w:val="47C00676"/>
    <w:lvl w:ilvl="0">
      <w:start w:val="12"/>
      <w:numFmt w:val="decimal"/>
      <w:lvlText w:val="%1)"/>
      <w:legacy w:legacy="1" w:legacySpace="0" w:legacyIndent="360"/>
      <w:lvlJc w:val="left"/>
      <w:rPr>
        <w:rFonts w:ascii="Times New Roman" w:hAnsi="Times New Roman" w:cs="Times New Roman" w:hint="default"/>
      </w:rPr>
    </w:lvl>
  </w:abstractNum>
  <w:abstractNum w:abstractNumId="12">
    <w:nsid w:val="0DA410C7"/>
    <w:multiLevelType w:val="multilevel"/>
    <w:tmpl w:val="A99A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225D4F"/>
    <w:multiLevelType w:val="hybridMultilevel"/>
    <w:tmpl w:val="DE74AD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9BA6D26"/>
    <w:multiLevelType w:val="multilevel"/>
    <w:tmpl w:val="20DE68C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307C452B"/>
    <w:multiLevelType w:val="multilevel"/>
    <w:tmpl w:val="A5E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B46814"/>
    <w:multiLevelType w:val="singleLevel"/>
    <w:tmpl w:val="09BE14AA"/>
    <w:lvl w:ilvl="0">
      <w:start w:val="3"/>
      <w:numFmt w:val="decimal"/>
      <w:lvlText w:val="%1)"/>
      <w:legacy w:legacy="1" w:legacySpace="0" w:legacyIndent="365"/>
      <w:lvlJc w:val="left"/>
      <w:rPr>
        <w:rFonts w:ascii="Times New Roman" w:hAnsi="Times New Roman" w:cs="Times New Roman" w:hint="default"/>
      </w:rPr>
    </w:lvl>
  </w:abstractNum>
  <w:abstractNum w:abstractNumId="17">
    <w:nsid w:val="350E0EAB"/>
    <w:multiLevelType w:val="multilevel"/>
    <w:tmpl w:val="D6FE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2493C0D"/>
    <w:multiLevelType w:val="multilevel"/>
    <w:tmpl w:val="E574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DB21BE"/>
    <w:multiLevelType w:val="hybridMultilevel"/>
    <w:tmpl w:val="20DE68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0FA4778"/>
    <w:multiLevelType w:val="multilevel"/>
    <w:tmpl w:val="09C4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9AF007C"/>
    <w:multiLevelType w:val="multilevel"/>
    <w:tmpl w:val="637A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D05C66"/>
    <w:multiLevelType w:val="singleLevel"/>
    <w:tmpl w:val="208E6C80"/>
    <w:lvl w:ilvl="0">
      <w:start w:val="8"/>
      <w:numFmt w:val="decimal"/>
      <w:lvlText w:val="%1)"/>
      <w:legacy w:legacy="1" w:legacySpace="0" w:legacyIndent="298"/>
      <w:lvlJc w:val="left"/>
      <w:rPr>
        <w:rFonts w:ascii="Times New Roman" w:hAnsi="Times New Roman" w:cs="Times New Roman" w:hint="default"/>
      </w:rPr>
    </w:lvl>
  </w:abstractNum>
  <w:abstractNum w:abstractNumId="23">
    <w:nsid w:val="7E683FA8"/>
    <w:multiLevelType w:val="multilevel"/>
    <w:tmpl w:val="8E26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0"/>
    <w:lvlOverride w:ilvl="0">
      <w:lvl w:ilvl="0">
        <w:numFmt w:val="bullet"/>
        <w:lvlText w:val="—"/>
        <w:legacy w:legacy="1" w:legacySpace="0" w:legacyIndent="423"/>
        <w:lvlJc w:val="left"/>
        <w:rPr>
          <w:rFonts w:ascii="Times New Roman" w:hAnsi="Times New Roman" w:hint="default"/>
        </w:rPr>
      </w:lvl>
    </w:lvlOverride>
  </w:num>
  <w:num w:numId="3">
    <w:abstractNumId w:val="16"/>
  </w:num>
  <w:num w:numId="4">
    <w:abstractNumId w:val="22"/>
  </w:num>
  <w:num w:numId="5">
    <w:abstractNumId w:val="11"/>
  </w:num>
  <w:num w:numId="6">
    <w:abstractNumId w:val="23"/>
  </w:num>
  <w:num w:numId="7">
    <w:abstractNumId w:val="17"/>
  </w:num>
  <w:num w:numId="8">
    <w:abstractNumId w:val="18"/>
  </w:num>
  <w:num w:numId="9">
    <w:abstractNumId w:val="15"/>
  </w:num>
  <w:num w:numId="10">
    <w:abstractNumId w:val="12"/>
  </w:num>
  <w:num w:numId="11">
    <w:abstractNumId w:val="21"/>
  </w:num>
  <w:num w:numId="12">
    <w:abstractNumId w:val="19"/>
  </w:num>
  <w:num w:numId="13">
    <w:abstractNumId w:val="13"/>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95A"/>
    <w:rsid w:val="00002ACE"/>
    <w:rsid w:val="00007589"/>
    <w:rsid w:val="0003262A"/>
    <w:rsid w:val="00052648"/>
    <w:rsid w:val="00057F04"/>
    <w:rsid w:val="000A7910"/>
    <w:rsid w:val="000B33EA"/>
    <w:rsid w:val="000E0601"/>
    <w:rsid w:val="000E2B81"/>
    <w:rsid w:val="0010597F"/>
    <w:rsid w:val="00105AE8"/>
    <w:rsid w:val="0011130F"/>
    <w:rsid w:val="001436B9"/>
    <w:rsid w:val="001606EB"/>
    <w:rsid w:val="001660BF"/>
    <w:rsid w:val="00181E77"/>
    <w:rsid w:val="001A15E7"/>
    <w:rsid w:val="001B1097"/>
    <w:rsid w:val="001B5D18"/>
    <w:rsid w:val="001C4651"/>
    <w:rsid w:val="001C79C5"/>
    <w:rsid w:val="001D1A6D"/>
    <w:rsid w:val="001D20CC"/>
    <w:rsid w:val="00200BAB"/>
    <w:rsid w:val="00232F32"/>
    <w:rsid w:val="00252D67"/>
    <w:rsid w:val="00265A49"/>
    <w:rsid w:val="002C786D"/>
    <w:rsid w:val="002D72B0"/>
    <w:rsid w:val="00304CC7"/>
    <w:rsid w:val="00320C76"/>
    <w:rsid w:val="0033090D"/>
    <w:rsid w:val="00336EA8"/>
    <w:rsid w:val="00360898"/>
    <w:rsid w:val="003622AF"/>
    <w:rsid w:val="003A1044"/>
    <w:rsid w:val="003B046F"/>
    <w:rsid w:val="003C241F"/>
    <w:rsid w:val="003D54A6"/>
    <w:rsid w:val="003D5E0E"/>
    <w:rsid w:val="003E285B"/>
    <w:rsid w:val="00401AF3"/>
    <w:rsid w:val="00411FE0"/>
    <w:rsid w:val="004133C7"/>
    <w:rsid w:val="00434A1A"/>
    <w:rsid w:val="00440B7D"/>
    <w:rsid w:val="004470A4"/>
    <w:rsid w:val="004574E3"/>
    <w:rsid w:val="004D3048"/>
    <w:rsid w:val="004E7FA6"/>
    <w:rsid w:val="00501E47"/>
    <w:rsid w:val="005030A7"/>
    <w:rsid w:val="00571550"/>
    <w:rsid w:val="00572A60"/>
    <w:rsid w:val="005A2320"/>
    <w:rsid w:val="005A7A76"/>
    <w:rsid w:val="005B5C1A"/>
    <w:rsid w:val="005F288A"/>
    <w:rsid w:val="00610031"/>
    <w:rsid w:val="00632B9B"/>
    <w:rsid w:val="00662073"/>
    <w:rsid w:val="0067466D"/>
    <w:rsid w:val="00684DD2"/>
    <w:rsid w:val="0068787A"/>
    <w:rsid w:val="006A4F48"/>
    <w:rsid w:val="006E3BB2"/>
    <w:rsid w:val="006F6411"/>
    <w:rsid w:val="00741BD0"/>
    <w:rsid w:val="007A5CD7"/>
    <w:rsid w:val="007D41CC"/>
    <w:rsid w:val="007E063F"/>
    <w:rsid w:val="007F3291"/>
    <w:rsid w:val="00814BB0"/>
    <w:rsid w:val="00817F13"/>
    <w:rsid w:val="0083487C"/>
    <w:rsid w:val="008544CC"/>
    <w:rsid w:val="008672C2"/>
    <w:rsid w:val="0088395A"/>
    <w:rsid w:val="008855EC"/>
    <w:rsid w:val="0088741A"/>
    <w:rsid w:val="0091285A"/>
    <w:rsid w:val="00912D1D"/>
    <w:rsid w:val="00917066"/>
    <w:rsid w:val="00934185"/>
    <w:rsid w:val="00977F11"/>
    <w:rsid w:val="009804B6"/>
    <w:rsid w:val="009824AA"/>
    <w:rsid w:val="00992949"/>
    <w:rsid w:val="009E51D6"/>
    <w:rsid w:val="009F1785"/>
    <w:rsid w:val="00A34059"/>
    <w:rsid w:val="00AA17DE"/>
    <w:rsid w:val="00AA4EE3"/>
    <w:rsid w:val="00AA56BA"/>
    <w:rsid w:val="00B0663F"/>
    <w:rsid w:val="00B574AC"/>
    <w:rsid w:val="00B64868"/>
    <w:rsid w:val="00B875E2"/>
    <w:rsid w:val="00BA2AB8"/>
    <w:rsid w:val="00BB5AA1"/>
    <w:rsid w:val="00BC45BA"/>
    <w:rsid w:val="00C358EB"/>
    <w:rsid w:val="00C54C8A"/>
    <w:rsid w:val="00C61FCA"/>
    <w:rsid w:val="00C62011"/>
    <w:rsid w:val="00C65AC2"/>
    <w:rsid w:val="00CC5602"/>
    <w:rsid w:val="00CD41D3"/>
    <w:rsid w:val="00CF7458"/>
    <w:rsid w:val="00D420A1"/>
    <w:rsid w:val="00D52AD9"/>
    <w:rsid w:val="00D64713"/>
    <w:rsid w:val="00DF1A61"/>
    <w:rsid w:val="00E06C03"/>
    <w:rsid w:val="00E14BDB"/>
    <w:rsid w:val="00E81419"/>
    <w:rsid w:val="00EB551B"/>
    <w:rsid w:val="00EB660F"/>
    <w:rsid w:val="00EC4638"/>
    <w:rsid w:val="00ED0F30"/>
    <w:rsid w:val="00EE2F3C"/>
    <w:rsid w:val="00F307B7"/>
    <w:rsid w:val="00F33AC2"/>
    <w:rsid w:val="00F71CA2"/>
    <w:rsid w:val="00F771A4"/>
    <w:rsid w:val="00F906C6"/>
    <w:rsid w:val="00FC6DE4"/>
    <w:rsid w:val="00FE3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rules v:ext="edit">
        <o:r id="V:Rule1" type="connector" idref="#_x0000_s1028"/>
        <o:r id="V:Rule2" type="connector" idref="#_x0000_s1034"/>
        <o:r id="V:Rule3" type="connector" idref="#_x0000_s1035"/>
        <o:r id="V:Rule4" type="connector" idref="#_x0000_s1036"/>
        <o:r id="V:Rule5" type="connector" idref="#_x0000_s1037"/>
        <o:r id="V:Rule6" type="connector" idref="#_x0000_s1038"/>
      </o:rules>
    </o:shapelayout>
  </w:shapeDefaults>
  <w:decimalSymbol w:val=","/>
  <w:listSeparator w:val=";"/>
  <w14:defaultImageDpi w14:val="0"/>
  <w15:docId w15:val="{A929C32C-7C8B-4085-9828-33796729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95A"/>
    <w:pPr>
      <w:spacing w:after="200" w:line="276" w:lineRule="auto"/>
    </w:pPr>
    <w:rPr>
      <w:rFonts w:cs="Times New Roman"/>
      <w:sz w:val="22"/>
      <w:szCs w:val="22"/>
      <w:lang w:eastAsia="en-US"/>
    </w:rPr>
  </w:style>
  <w:style w:type="paragraph" w:styleId="3">
    <w:name w:val="heading 3"/>
    <w:basedOn w:val="a"/>
    <w:next w:val="a"/>
    <w:link w:val="30"/>
    <w:uiPriority w:val="9"/>
    <w:qFormat/>
    <w:rsid w:val="005030A7"/>
    <w:pPr>
      <w:keepNext/>
      <w:spacing w:before="240" w:after="60" w:line="240" w:lineRule="auto"/>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5030A7"/>
    <w:rPr>
      <w:rFonts w:ascii="Arial" w:hAnsi="Arial" w:cs="Arial"/>
      <w:b/>
      <w:bCs/>
      <w:sz w:val="26"/>
      <w:szCs w:val="26"/>
      <w:lang w:val="x-none" w:eastAsia="ru-RU"/>
    </w:rPr>
  </w:style>
  <w:style w:type="paragraph" w:styleId="a3">
    <w:name w:val="header"/>
    <w:basedOn w:val="a"/>
    <w:link w:val="a4"/>
    <w:uiPriority w:val="99"/>
    <w:rsid w:val="005030A7"/>
    <w:pPr>
      <w:tabs>
        <w:tab w:val="center" w:pos="4677"/>
        <w:tab w:val="right" w:pos="9355"/>
      </w:tabs>
      <w:spacing w:after="0" w:line="240" w:lineRule="auto"/>
    </w:pPr>
    <w:rPr>
      <w:rFonts w:ascii="Times New Roman" w:hAnsi="Times New Roman"/>
      <w:sz w:val="24"/>
      <w:szCs w:val="20"/>
      <w:lang w:eastAsia="ru-RU"/>
    </w:rPr>
  </w:style>
  <w:style w:type="character" w:customStyle="1" w:styleId="a4">
    <w:name w:val="Верхний колонтитул Знак"/>
    <w:basedOn w:val="a0"/>
    <w:link w:val="a3"/>
    <w:uiPriority w:val="99"/>
    <w:locked/>
    <w:rsid w:val="005030A7"/>
    <w:rPr>
      <w:rFonts w:ascii="Times New Roman" w:hAnsi="Times New Roman" w:cs="Times New Roman"/>
      <w:sz w:val="20"/>
      <w:szCs w:val="20"/>
      <w:lang w:val="x-none" w:eastAsia="ru-RU"/>
    </w:rPr>
  </w:style>
  <w:style w:type="character" w:styleId="a5">
    <w:name w:val="page number"/>
    <w:basedOn w:val="a0"/>
    <w:uiPriority w:val="99"/>
    <w:rsid w:val="005030A7"/>
    <w:rPr>
      <w:rFonts w:cs="Times New Roman"/>
    </w:rPr>
  </w:style>
  <w:style w:type="paragraph" w:styleId="a6">
    <w:name w:val="footer"/>
    <w:basedOn w:val="a"/>
    <w:link w:val="a7"/>
    <w:uiPriority w:val="99"/>
    <w:rsid w:val="005030A7"/>
    <w:pPr>
      <w:tabs>
        <w:tab w:val="center" w:pos="4153"/>
        <w:tab w:val="right" w:pos="8306"/>
      </w:tabs>
      <w:spacing w:after="0" w:line="240" w:lineRule="auto"/>
    </w:pPr>
    <w:rPr>
      <w:rFonts w:ascii="Times New Roman" w:hAnsi="Times New Roman"/>
      <w:sz w:val="20"/>
      <w:szCs w:val="20"/>
      <w:lang w:eastAsia="ru-RU"/>
    </w:rPr>
  </w:style>
  <w:style w:type="character" w:customStyle="1" w:styleId="a7">
    <w:name w:val="Нижний колонтитул Знак"/>
    <w:basedOn w:val="a0"/>
    <w:link w:val="a6"/>
    <w:uiPriority w:val="99"/>
    <w:locked/>
    <w:rsid w:val="005030A7"/>
    <w:rPr>
      <w:rFonts w:ascii="Times New Roman" w:hAnsi="Times New Roman" w:cs="Times New Roman"/>
      <w:sz w:val="20"/>
      <w:szCs w:val="20"/>
      <w:lang w:val="x-none" w:eastAsia="ru-RU"/>
    </w:rPr>
  </w:style>
  <w:style w:type="paragraph" w:styleId="a8">
    <w:name w:val="Balloon Text"/>
    <w:basedOn w:val="a"/>
    <w:link w:val="a9"/>
    <w:uiPriority w:val="99"/>
    <w:semiHidden/>
    <w:unhideWhenUsed/>
    <w:rsid w:val="005030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5030A7"/>
    <w:rPr>
      <w:rFonts w:ascii="Tahoma" w:hAnsi="Tahoma" w:cs="Tahoma"/>
      <w:sz w:val="16"/>
      <w:szCs w:val="16"/>
    </w:rPr>
  </w:style>
  <w:style w:type="paragraph" w:customStyle="1" w:styleId="ConsNormal">
    <w:name w:val="ConsNormal"/>
    <w:rsid w:val="001C79C5"/>
    <w:pPr>
      <w:autoSpaceDE w:val="0"/>
      <w:autoSpaceDN w:val="0"/>
      <w:adjustRightInd w:val="0"/>
      <w:ind w:right="19772" w:firstLine="720"/>
    </w:pPr>
    <w:rPr>
      <w:rFonts w:ascii="Arial" w:hAnsi="Arial" w:cs="Arial"/>
    </w:rPr>
  </w:style>
  <w:style w:type="paragraph" w:styleId="31">
    <w:name w:val="Body Text Indent 3"/>
    <w:basedOn w:val="a"/>
    <w:link w:val="32"/>
    <w:uiPriority w:val="99"/>
    <w:rsid w:val="0068787A"/>
    <w:pPr>
      <w:spacing w:after="0" w:line="240" w:lineRule="auto"/>
      <w:ind w:firstLine="567"/>
      <w:jc w:val="both"/>
    </w:pPr>
    <w:rPr>
      <w:rFonts w:ascii="Times New Roman" w:hAnsi="Times New Roman"/>
      <w:sz w:val="24"/>
      <w:szCs w:val="20"/>
      <w:lang w:eastAsia="ru-RU"/>
    </w:rPr>
  </w:style>
  <w:style w:type="character" w:customStyle="1" w:styleId="32">
    <w:name w:val="Основной текст с отступом 3 Знак"/>
    <w:basedOn w:val="a0"/>
    <w:link w:val="31"/>
    <w:uiPriority w:val="99"/>
    <w:semiHidden/>
    <w:locked/>
    <w:rPr>
      <w:rFonts w:cs="Times New Roman"/>
      <w:sz w:val="16"/>
      <w:szCs w:val="16"/>
      <w:lang w:val="x-none" w:eastAsia="en-US"/>
    </w:rPr>
  </w:style>
  <w:style w:type="paragraph" w:customStyle="1" w:styleId="code">
    <w:name w:val="code"/>
    <w:basedOn w:val="a"/>
    <w:rsid w:val="0068787A"/>
    <w:pPr>
      <w:spacing w:before="100" w:beforeAutospacing="1" w:after="100" w:afterAutospacing="1" w:line="240" w:lineRule="auto"/>
    </w:pPr>
    <w:rPr>
      <w:rFonts w:ascii="Times New Roman" w:hAnsi="Times New Roman"/>
      <w:sz w:val="24"/>
      <w:szCs w:val="24"/>
      <w:lang w:eastAsia="ru-RU"/>
    </w:rPr>
  </w:style>
  <w:style w:type="paragraph" w:styleId="aa">
    <w:name w:val="Body Text Indent"/>
    <w:basedOn w:val="a"/>
    <w:link w:val="ab"/>
    <w:uiPriority w:val="99"/>
    <w:rsid w:val="004470A4"/>
    <w:pPr>
      <w:spacing w:after="120" w:line="240" w:lineRule="auto"/>
      <w:ind w:left="283"/>
    </w:pPr>
    <w:rPr>
      <w:rFonts w:ascii="Times New Roman" w:hAnsi="Times New Roman"/>
      <w:sz w:val="28"/>
      <w:szCs w:val="20"/>
      <w:lang w:eastAsia="ru-RU"/>
    </w:rPr>
  </w:style>
  <w:style w:type="character" w:customStyle="1" w:styleId="ab">
    <w:name w:val="Основной текст с отступом Знак"/>
    <w:basedOn w:val="a0"/>
    <w:link w:val="aa"/>
    <w:uiPriority w:val="99"/>
    <w:locked/>
    <w:rsid w:val="004470A4"/>
    <w:rPr>
      <w:rFonts w:ascii="Times New Roman" w:hAnsi="Times New Roman" w:cs="Times New Roman"/>
      <w:sz w:val="20"/>
      <w:szCs w:val="20"/>
      <w:lang w:val="x-none" w:eastAsia="ru-RU"/>
    </w:rPr>
  </w:style>
  <w:style w:type="paragraph" w:styleId="ac">
    <w:name w:val="Normal (Web)"/>
    <w:basedOn w:val="a"/>
    <w:uiPriority w:val="99"/>
    <w:semiHidden/>
    <w:unhideWhenUsed/>
    <w:rsid w:val="00684DD2"/>
    <w:pPr>
      <w:spacing w:after="167" w:line="240" w:lineRule="auto"/>
    </w:pPr>
    <w:rPr>
      <w:rFonts w:ascii="Arial" w:hAnsi="Arial" w:cs="Arial"/>
      <w:color w:val="000000"/>
      <w:sz w:val="20"/>
      <w:szCs w:val="20"/>
      <w:lang w:eastAsia="ru-RU"/>
    </w:rPr>
  </w:style>
  <w:style w:type="paragraph" w:styleId="ad">
    <w:name w:val="List Paragraph"/>
    <w:basedOn w:val="a"/>
    <w:uiPriority w:val="34"/>
    <w:qFormat/>
    <w:rsid w:val="00684DD2"/>
    <w:pPr>
      <w:ind w:left="720"/>
      <w:contextualSpacing/>
    </w:pPr>
  </w:style>
  <w:style w:type="table" w:styleId="ae">
    <w:name w:val="Table Grid"/>
    <w:basedOn w:val="a1"/>
    <w:uiPriority w:val="59"/>
    <w:rsid w:val="001B1097"/>
    <w:pPr>
      <w:spacing w:after="200" w:line="276"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6194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_____Microsoft_Excel_97-20032.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_____Microsoft_Excel_97-20031.xls"/><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22713</Words>
  <Characters>129467</Characters>
  <Application>Microsoft Office Word</Application>
  <DocSecurity>0</DocSecurity>
  <Lines>1078</Lines>
  <Paragraphs>303</Paragraphs>
  <ScaleCrop>false</ScaleCrop>
  <Company>Reanimator Extreme Edition</Company>
  <LinksUpToDate>false</LinksUpToDate>
  <CharactersWithSpaces>151877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2010-01-26T00:51:00Z</cp:lastPrinted>
  <dcterms:created xsi:type="dcterms:W3CDTF">2014-04-02T10:45:00Z</dcterms:created>
  <dcterms:modified xsi:type="dcterms:W3CDTF">2014-04-02T10:45:00Z</dcterms:modified>
</cp:coreProperties>
</file>