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D9" w:rsidRPr="000257AE" w:rsidRDefault="009C0ED9" w:rsidP="000257AE">
      <w:pPr>
        <w:tabs>
          <w:tab w:val="left" w:pos="357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Введение</w:t>
      </w:r>
    </w:p>
    <w:p w:rsidR="000257AE" w:rsidRDefault="000257AE" w:rsidP="000257A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ED9" w:rsidRPr="000257AE" w:rsidRDefault="005F32B2" w:rsidP="000257A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sz w:val="28"/>
          <w:szCs w:val="28"/>
        </w:rPr>
        <w:t>Важным условием повышения эффективности учебного процесса является систематическое получение учителем объективной информации о ходе учебно-познавательной деятельности учащихся. Эту информацию учитель получает в процессе контроля учебно-познавательной деятельности учащихся.</w:t>
      </w:r>
      <w:r w:rsidR="009C0ED9" w:rsidRPr="000257AE">
        <w:rPr>
          <w:b/>
          <w:sz w:val="28"/>
          <w:szCs w:val="28"/>
        </w:rPr>
        <w:tab/>
      </w:r>
    </w:p>
    <w:p w:rsidR="005F32B2" w:rsidRPr="000257AE" w:rsidRDefault="005F32B2" w:rsidP="000257A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Контроль в педагогическом процессе рассматривается как процедура оценочной деятельности, включающая в себя действия с использованием разнообразных педагогических мер и методов измерений по получению информации</w:t>
      </w:r>
      <w:r w:rsidR="00905158" w:rsidRPr="000257AE">
        <w:rPr>
          <w:sz w:val="28"/>
          <w:szCs w:val="28"/>
        </w:rPr>
        <w:t xml:space="preserve"> о ходе и результатах обучения.</w:t>
      </w:r>
    </w:p>
    <w:p w:rsidR="00905158" w:rsidRPr="000257AE" w:rsidRDefault="00905158" w:rsidP="000257A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Среди проблем, которые оказывают существенное влияние на повышение эффективности и качества обучения, особое место занимают контроль и оценка знаний учащихся. Дейс</w:t>
      </w:r>
      <w:r w:rsidR="00E765A5" w:rsidRPr="000257AE">
        <w:rPr>
          <w:sz w:val="28"/>
          <w:szCs w:val="28"/>
        </w:rPr>
        <w:t xml:space="preserve">твительно, контроль и оценка– </w:t>
      </w:r>
      <w:r w:rsidR="00E765A5" w:rsidRPr="000257AE">
        <w:rPr>
          <w:sz w:val="28"/>
          <w:szCs w:val="28"/>
        </w:rPr>
        <w:softHyphen/>
      </w:r>
      <w:r w:rsidRPr="000257AE">
        <w:rPr>
          <w:sz w:val="28"/>
          <w:szCs w:val="28"/>
        </w:rPr>
        <w:t>необходимая часть образовательного процесса. От того, как осуществляются проверка и оценка знаний учащихся, во многом зависит их учебная дисциплина, отношение к учёбе, формирование интереса к предмету, а также таких важнейших качеств, как самостоятельность, инициативность, трудолюбие.</w:t>
      </w:r>
    </w:p>
    <w:p w:rsidR="005556B2" w:rsidRPr="000257AE" w:rsidRDefault="005556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Проблема оценки и </w:t>
      </w:r>
      <w:r w:rsidR="00437310" w:rsidRPr="000257AE">
        <w:rPr>
          <w:sz w:val="28"/>
          <w:szCs w:val="28"/>
        </w:rPr>
        <w:t xml:space="preserve">оценочной деятельности – </w:t>
      </w:r>
      <w:r w:rsidRPr="000257AE">
        <w:rPr>
          <w:sz w:val="28"/>
          <w:szCs w:val="28"/>
        </w:rPr>
        <w:t>одна из актуальнейших проблем, как в педагогической теории, так и в педагогической практике. В различные периоды жизни общества измерение качества обучения и воспитания школьников, а также выражение результатов этих измерений всегда вызывали живой интерес педагогов.</w:t>
      </w:r>
    </w:p>
    <w:p w:rsidR="005556B2" w:rsidRPr="000257AE" w:rsidRDefault="005556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Если теоретический аспект проблемы более всего волнует ученых, то прикладной аспект, отражающий механизм оценки уровня обученности и достижений ученика в различных сферах учебной деятельности, все больше волнует учителей и руководителей образования.</w:t>
      </w:r>
    </w:p>
    <w:p w:rsidR="005556B2" w:rsidRPr="000257AE" w:rsidRDefault="005556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На основе оценивания появляется знаковое выражение этого процесса в виде отметки. Однако во что она превратиться в дальнейшем, что она </w:t>
      </w:r>
      <w:r w:rsidRPr="000257AE">
        <w:rPr>
          <w:sz w:val="28"/>
          <w:szCs w:val="28"/>
        </w:rPr>
        <w:lastRenderedPageBreak/>
        <w:t>принесет ученику – это уже не зависящая от оценивания деятельность. Отметка, которой приписывается невинная роль простого отражения и фиксатора результатов оценивания, на практике становится для ребенка источником радости или серьезных потрясений. Не замечать эту действительность – значит допустить серьезный психологический просчет в анализе оценочной деятельности учителя и всей системы обучения в школе.</w:t>
      </w:r>
    </w:p>
    <w:p w:rsidR="005556B2" w:rsidRPr="000257AE" w:rsidRDefault="005556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Констатировав определенный уровень знаний учащихся, учитель имеет возможность корректировать дальнейший процесс обучения, оказывать помощь в виде советов, рекомендаций, консультаций, проявлять свое отношение к его стараниям и успехам. Оценкам подвергаются наличные знания школьника и проявленные ими умения и навыки. Объективность оценивания в традиционной школе рассматривается именно с этой позиции. Вместе с тем остаются в стороне старания и усилия ребенка. Они, как правило, не принимаются во внимание. Не учитывается и рациональность его учебной деятельности. Не принимается во внимание и мотив, который заставил его выучить учебный материал.</w:t>
      </w:r>
    </w:p>
    <w:p w:rsidR="005556B2" w:rsidRPr="000257AE" w:rsidRDefault="005556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К сожалению, в традиционной школе на процесс оценивания не влияет и качество самого обучения (имеется в виду тот процесс, который выстроил учитель), в результате которого ученик должен был усвоить данный материал. </w:t>
      </w:r>
    </w:p>
    <w:p w:rsidR="00437310" w:rsidRPr="000257AE" w:rsidRDefault="00437310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Поэтому очень важно знать, как лучше организовать контроль знаний учащихся и как правильно оценить уровень их знаний.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Цель: </w:t>
      </w:r>
      <w:r w:rsidRPr="000257AE">
        <w:rPr>
          <w:sz w:val="28"/>
          <w:szCs w:val="28"/>
        </w:rPr>
        <w:t>определить наиболее эффективные пути и способы организации тематического контроля знаний учащихся.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Задачи: </w:t>
      </w:r>
      <w:r w:rsidRPr="000257AE">
        <w:rPr>
          <w:sz w:val="28"/>
          <w:szCs w:val="28"/>
        </w:rPr>
        <w:t>- определить сущность, роль и значение контроля;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              - раскрыть виды контроля;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              - выявить способы организации тематического контроля,     обеспечивающие эффективность учебного процесса;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             - разработать ряд методик проведения тематического контроля знаний учащихся.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Объект: </w:t>
      </w:r>
      <w:r w:rsidRPr="000257AE">
        <w:rPr>
          <w:sz w:val="28"/>
          <w:szCs w:val="28"/>
        </w:rPr>
        <w:t>особенности организации тематического контроля знаний.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Предмет: </w:t>
      </w:r>
      <w:r w:rsidRPr="000257AE">
        <w:rPr>
          <w:sz w:val="28"/>
          <w:szCs w:val="28"/>
        </w:rPr>
        <w:t>роль и значение тематического контроля, пути и способы его организации.</w:t>
      </w:r>
    </w:p>
    <w:p w:rsidR="00CD02C6" w:rsidRPr="000257AE" w:rsidRDefault="00CD02C6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Гипотеза: </w:t>
      </w:r>
      <w:r w:rsidRPr="000257AE">
        <w:rPr>
          <w:sz w:val="28"/>
          <w:szCs w:val="28"/>
        </w:rPr>
        <w:t>чем интереснее и занимательнее применяемые методы и формы при проведении тематического контроля, тем эффективнее процесс обучения.</w:t>
      </w:r>
    </w:p>
    <w:p w:rsidR="00437310" w:rsidRPr="000257AE" w:rsidRDefault="000257AE" w:rsidP="000257AE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9B30DA" w:rsidRPr="000257AE">
        <w:rPr>
          <w:b/>
          <w:i/>
          <w:sz w:val="28"/>
          <w:szCs w:val="28"/>
        </w:rPr>
        <w:t>Контроль и оценка успешного обучения</w:t>
      </w:r>
    </w:p>
    <w:p w:rsidR="000257AE" w:rsidRDefault="000257AE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57AE" w:rsidRDefault="009B30DA" w:rsidP="000257AE">
      <w:pPr>
        <w:numPr>
          <w:ilvl w:val="1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Контроль как звено учебного процесса. Объект и функции </w:t>
      </w:r>
    </w:p>
    <w:p w:rsidR="005556B2" w:rsidRPr="000257AE" w:rsidRDefault="009B30DA" w:rsidP="000257AE">
      <w:pPr>
        <w:spacing w:line="360" w:lineRule="auto"/>
        <w:ind w:left="1234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контроля</w:t>
      </w:r>
    </w:p>
    <w:p w:rsidR="000257AE" w:rsidRDefault="000257AE" w:rsidP="000257AE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>Неотъемлемой частью сложного процесса учебно-воспитательной работы является контроль. В широком смысле контроль связан с ориен</w:t>
      </w:r>
      <w:r w:rsidRPr="000257AE">
        <w:rPr>
          <w:spacing w:val="-1"/>
          <w:sz w:val="28"/>
          <w:szCs w:val="28"/>
        </w:rPr>
        <w:softHyphen/>
        <w:t xml:space="preserve">тировочной деятельностью человека, а без нее учебная работа ученика и </w:t>
      </w:r>
      <w:r w:rsidRPr="000257AE">
        <w:rPr>
          <w:sz w:val="28"/>
          <w:szCs w:val="28"/>
        </w:rPr>
        <w:t>работа учителя невозможны.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Контроль </w:t>
      </w:r>
      <w:r w:rsidRPr="000257AE">
        <w:rPr>
          <w:sz w:val="28"/>
          <w:szCs w:val="28"/>
        </w:rPr>
        <w:t xml:space="preserve">— наиболее широкое по объему понятие. Он охватывает </w:t>
      </w:r>
      <w:r w:rsidRPr="000257AE">
        <w:rPr>
          <w:spacing w:val="-2"/>
          <w:sz w:val="28"/>
          <w:szCs w:val="28"/>
        </w:rPr>
        <w:t>и включает в себя все другие понятия как составные структурные компо</w:t>
      </w:r>
      <w:r w:rsidRPr="000257AE">
        <w:rPr>
          <w:sz w:val="28"/>
          <w:szCs w:val="28"/>
        </w:rPr>
        <w:t xml:space="preserve">ненты. Начальным моментом контроля являются </w:t>
      </w:r>
      <w:r w:rsidRPr="000257AE">
        <w:rPr>
          <w:b/>
          <w:sz w:val="28"/>
          <w:szCs w:val="28"/>
        </w:rPr>
        <w:t>наблюдение</w:t>
      </w:r>
      <w:r w:rsidRPr="000257AE">
        <w:rPr>
          <w:sz w:val="28"/>
          <w:szCs w:val="28"/>
        </w:rPr>
        <w:t xml:space="preserve"> и </w:t>
      </w:r>
      <w:r w:rsidRPr="000257AE">
        <w:rPr>
          <w:b/>
          <w:sz w:val="28"/>
          <w:szCs w:val="28"/>
        </w:rPr>
        <w:t>провер</w:t>
      </w:r>
      <w:r w:rsidRPr="000257AE">
        <w:rPr>
          <w:b/>
          <w:sz w:val="28"/>
          <w:szCs w:val="28"/>
        </w:rPr>
        <w:softHyphen/>
        <w:t>ка</w:t>
      </w:r>
      <w:r w:rsidRPr="000257AE">
        <w:rPr>
          <w:sz w:val="28"/>
          <w:szCs w:val="28"/>
        </w:rPr>
        <w:t>. В процессе наблюдения и проверки выявляется (</w:t>
      </w:r>
      <w:r w:rsidRPr="000257AE">
        <w:rPr>
          <w:b/>
          <w:sz w:val="28"/>
          <w:szCs w:val="28"/>
        </w:rPr>
        <w:t>выявление</w:t>
      </w:r>
      <w:r w:rsidRPr="000257AE">
        <w:rPr>
          <w:sz w:val="28"/>
          <w:szCs w:val="28"/>
        </w:rPr>
        <w:t>) и изме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 xml:space="preserve">ряется </w:t>
      </w:r>
      <w:r w:rsidRPr="000257AE">
        <w:rPr>
          <w:b/>
          <w:bCs/>
          <w:spacing w:val="-1"/>
          <w:sz w:val="28"/>
          <w:szCs w:val="28"/>
        </w:rPr>
        <w:t xml:space="preserve">(измерение) </w:t>
      </w:r>
      <w:r w:rsidRPr="000257AE">
        <w:rPr>
          <w:spacing w:val="-1"/>
          <w:sz w:val="28"/>
          <w:szCs w:val="28"/>
        </w:rPr>
        <w:t xml:space="preserve">тот материал, который предстоит проконтролировать. </w:t>
      </w:r>
      <w:r w:rsidRPr="000257AE">
        <w:rPr>
          <w:spacing w:val="-2"/>
          <w:sz w:val="28"/>
          <w:szCs w:val="28"/>
        </w:rPr>
        <w:t>В результате наблюдения и проверки накапливается первичная информа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z w:val="28"/>
          <w:szCs w:val="28"/>
        </w:rPr>
        <w:t>ция, она учитывается (</w:t>
      </w:r>
      <w:r w:rsidRPr="000257AE">
        <w:rPr>
          <w:b/>
          <w:sz w:val="28"/>
          <w:szCs w:val="28"/>
        </w:rPr>
        <w:t>учет</w:t>
      </w:r>
      <w:r w:rsidRPr="000257AE">
        <w:rPr>
          <w:sz w:val="28"/>
          <w:szCs w:val="28"/>
        </w:rPr>
        <w:t>). В последующем эта информация подверга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ется анализу-синтезу, сравнению. При этом выявляется ее смысл и значе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ние, проводится оценивание (процесс </w:t>
      </w:r>
      <w:r w:rsidRPr="000257AE">
        <w:rPr>
          <w:b/>
          <w:sz w:val="28"/>
          <w:szCs w:val="28"/>
        </w:rPr>
        <w:t>оценки</w:t>
      </w:r>
      <w:r w:rsidRPr="000257AE">
        <w:rPr>
          <w:sz w:val="28"/>
          <w:szCs w:val="28"/>
        </w:rPr>
        <w:t xml:space="preserve">) этой информации с точки </w:t>
      </w:r>
      <w:r w:rsidRPr="000257AE">
        <w:rPr>
          <w:spacing w:val="-2"/>
          <w:sz w:val="28"/>
          <w:szCs w:val="28"/>
        </w:rPr>
        <w:t>зрения задач контроля. Результаты оценки получают внешнее или внут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 xml:space="preserve">реннее выражение, словесный комментарий. В дальнейшем, исходя из </w:t>
      </w:r>
      <w:r w:rsidRPr="000257AE">
        <w:rPr>
          <w:sz w:val="28"/>
          <w:szCs w:val="28"/>
        </w:rPr>
        <w:t>смысла, значения и значимости, эта информация становится своеобраз</w:t>
      </w:r>
      <w:r w:rsidRPr="000257AE">
        <w:rPr>
          <w:sz w:val="28"/>
          <w:szCs w:val="28"/>
        </w:rPr>
        <w:softHyphen/>
        <w:t>ным сигналом для продолжения педагогического процесса в том же на</w:t>
      </w:r>
      <w:r w:rsidRPr="000257AE">
        <w:rPr>
          <w:spacing w:val="-1"/>
          <w:sz w:val="28"/>
          <w:szCs w:val="28"/>
        </w:rPr>
        <w:t>правлении или для внесения в него коррекций. Все зависит от того, соот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ветствуют ли результаты оценки ранее намеченным учебно-воспитательным задачам или отличаются от них.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257AE">
        <w:rPr>
          <w:sz w:val="28"/>
          <w:szCs w:val="28"/>
        </w:rPr>
        <w:t xml:space="preserve">Результаты оценивания могут быть выражены в баллах — отметках. 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Наглядно структурные компоненты контроля можно представить </w:t>
      </w:r>
      <w:r w:rsidRPr="000257AE">
        <w:rPr>
          <w:sz w:val="28"/>
          <w:szCs w:val="28"/>
        </w:rPr>
        <w:t xml:space="preserve">схематически </w:t>
      </w:r>
      <w:r w:rsidRPr="000257AE">
        <w:rPr>
          <w:i/>
          <w:iCs/>
          <w:sz w:val="28"/>
          <w:szCs w:val="28"/>
        </w:rPr>
        <w:t xml:space="preserve">(схема </w:t>
      </w:r>
      <w:r w:rsidRPr="000257AE">
        <w:rPr>
          <w:i/>
          <w:sz w:val="28"/>
          <w:szCs w:val="28"/>
        </w:rPr>
        <w:t>1</w:t>
      </w:r>
      <w:r w:rsidRPr="000257AE">
        <w:rPr>
          <w:sz w:val="28"/>
          <w:szCs w:val="28"/>
        </w:rPr>
        <w:t>).</w:t>
      </w:r>
    </w:p>
    <w:p w:rsidR="007362DF" w:rsidRPr="000257AE" w:rsidRDefault="000257AE" w:rsidP="000257AE">
      <w:pPr>
        <w:shd w:val="clear" w:color="auto" w:fill="FFFFFF"/>
        <w:tabs>
          <w:tab w:val="left" w:pos="7935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362DF" w:rsidRPr="000257AE">
        <w:rPr>
          <w:i/>
          <w:sz w:val="28"/>
          <w:szCs w:val="28"/>
          <w:u w:val="single"/>
        </w:rPr>
        <w:t>Схема 1</w:t>
      </w:r>
    </w:p>
    <w:p w:rsidR="007362DF" w:rsidRPr="000257AE" w:rsidRDefault="007362DF" w:rsidP="000257AE">
      <w:pPr>
        <w:shd w:val="clear" w:color="auto" w:fill="FFFFFF"/>
        <w:tabs>
          <w:tab w:val="left" w:pos="7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Структурные компоненты контроля 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в учебном процессе</w:t>
      </w:r>
    </w:p>
    <w:p w:rsidR="007362DF" w:rsidRPr="000257AE" w:rsidRDefault="003F4BAA" w:rsidP="000257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68pt;height:279pt;mso-position-horizontal-relative:char;mso-position-vertical-relative:line" coordorigin="2209,170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1708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680;top:1847;width:5677;height:418">
              <v:textbox style="mso-next-textbox:#_x0000_s1028">
                <w:txbxContent>
                  <w:p w:rsidR="00FA1275" w:rsidRPr="00FF7E6C" w:rsidRDefault="00FA1275" w:rsidP="007362D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Контроль</w:t>
                    </w:r>
                  </w:p>
                </w:txbxContent>
              </v:textbox>
            </v:rect>
            <v:rect id="_x0000_s1029" style="position:absolute;left:2403;top:2962;width:2492;height:976">
              <v:textbox style="mso-next-textbox:#_x0000_s1029">
                <w:txbxContent>
                  <w:p w:rsidR="00FA1275" w:rsidRDefault="00FA1275" w:rsidP="007362DF">
                    <w:r>
                      <w:t xml:space="preserve">Отметка: результат,  оценки, выраженный в баллах </w:t>
                    </w:r>
                  </w:p>
                </w:txbxContent>
              </v:textbox>
            </v:rect>
            <v:rect id="_x0000_s1030" style="position:absolute;left:5864;top:2962;width:1249;height:418">
              <v:textbox style="mso-next-textbox:#_x0000_s1030">
                <w:txbxContent>
                  <w:p w:rsidR="00FA1275" w:rsidRDefault="00FA1275" w:rsidP="007362DF">
                    <w:r>
                      <w:t>проверка</w:t>
                    </w:r>
                  </w:p>
                </w:txbxContent>
              </v:textbox>
            </v:rect>
            <v:rect id="_x0000_s1031" style="position:absolute;left:7664;top:2962;width:1523;height:418">
              <v:textbox style="mso-next-textbox:#_x0000_s1031">
                <w:txbxContent>
                  <w:p w:rsidR="00FA1275" w:rsidRDefault="00FA1275" w:rsidP="007362DF">
                    <w:r>
                      <w:t>наблюдение</w:t>
                    </w:r>
                  </w:p>
                </w:txbxContent>
              </v:textbox>
            </v:rect>
            <v:rect id="_x0000_s1032" style="position:absolute;left:5864;top:3659;width:3323;height:418">
              <v:textbox style="mso-next-textbox:#_x0000_s1032">
                <w:txbxContent>
                  <w:p w:rsidR="00FA1275" w:rsidRDefault="00FA1275" w:rsidP="007362DF">
                    <w:pPr>
                      <w:jc w:val="center"/>
                    </w:pPr>
                    <w:r>
                      <w:t>выявление</w:t>
                    </w:r>
                  </w:p>
                </w:txbxContent>
              </v:textbox>
            </v:rect>
            <v:rect id="_x0000_s1033" style="position:absolute;left:5864;top:4356;width:3323;height:418">
              <v:textbox style="mso-next-textbox:#_x0000_s1033">
                <w:txbxContent>
                  <w:p w:rsidR="00FA1275" w:rsidRDefault="00FA1275" w:rsidP="007362DF">
                    <w:pPr>
                      <w:jc w:val="center"/>
                    </w:pPr>
                    <w:r>
                      <w:t>изменение</w:t>
                    </w:r>
                  </w:p>
                </w:txbxContent>
              </v:textbox>
            </v:rect>
            <v:rect id="_x0000_s1034" style="position:absolute;left:5864;top:5192;width:3323;height:697">
              <v:textbox style="mso-next-textbox:#_x0000_s1034">
                <w:txbxContent>
                  <w:p w:rsidR="00FA1275" w:rsidRDefault="00FA1275" w:rsidP="007362DF">
                    <w:pPr>
                      <w:jc w:val="center"/>
                    </w:pPr>
                    <w:r>
                      <w:t>Учёт: накопление информации</w:t>
                    </w:r>
                  </w:p>
                </w:txbxContent>
              </v:textbox>
            </v:rect>
            <v:rect id="_x0000_s1035" style="position:absolute;left:2403;top:4495;width:2631;height:1394">
              <v:textbox style="mso-next-textbox:#_x0000_s1035">
                <w:txbxContent>
                  <w:p w:rsidR="00FA1275" w:rsidRDefault="00FA1275" w:rsidP="007362DF">
                    <w:r>
                      <w:t>Оценка: процесс анализа-синтеза, сравнения, выявления смысла, информации, словесные комментарии</w:t>
                    </w:r>
                  </w:p>
                </w:txbxContent>
              </v:textbox>
            </v:rect>
            <v:line id="_x0000_s1036" style="position:absolute;flip:y" from="3787,2265" to="3788,2963">
              <v:stroke endarrow="block"/>
            </v:line>
            <v:line id="_x0000_s1037" style="position:absolute" from="6418,2265" to="6419,2962">
              <v:stroke endarrow="block"/>
            </v:line>
            <v:line id="_x0000_s1038" style="position:absolute" from="8218,2265" to="8219,2964">
              <v:stroke endarrow="block"/>
            </v:line>
            <v:line id="_x0000_s1039" style="position:absolute" from="6418,3380" to="6419,3659">
              <v:stroke endarrow="block"/>
            </v:line>
            <v:line id="_x0000_s1040" style="position:absolute" from="8218,3380" to="8218,3659">
              <v:stroke endarrow="block"/>
            </v:line>
            <v:line id="_x0000_s1041" style="position:absolute" from="6418,4077" to="6419,4356">
              <v:stroke endarrow="block"/>
            </v:line>
            <v:line id="_x0000_s1042" style="position:absolute" from="8218,4077" to="8219,4356">
              <v:stroke endarrow="block"/>
            </v:line>
            <v:line id="_x0000_s1043" style="position:absolute" from="7387,4774" to="7387,5192">
              <v:stroke endarrow="block"/>
            </v:line>
            <v:line id="_x0000_s1044" style="position:absolute" from="4895,3102" to="5864,3102">
              <v:stroke endarrow="block"/>
            </v:line>
            <v:line id="_x0000_s1045" style="position:absolute" from="5034,5331" to="5864,5331">
              <v:stroke endarrow="block"/>
            </v:line>
            <v:line id="_x0000_s1046" style="position:absolute;flip:x" from="5034,5610" to="5864,5611">
              <v:stroke endarrow="block"/>
            </v:line>
            <w10:wrap type="none"/>
            <w10:anchorlock/>
          </v:group>
        </w:pic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pacing w:val="-1"/>
          <w:sz w:val="28"/>
          <w:szCs w:val="28"/>
        </w:rPr>
        <w:t xml:space="preserve">Объектом </w:t>
      </w:r>
      <w:r w:rsidRPr="000257AE">
        <w:rPr>
          <w:spacing w:val="-1"/>
          <w:sz w:val="28"/>
          <w:szCs w:val="28"/>
        </w:rPr>
        <w:t xml:space="preserve">(или </w:t>
      </w:r>
      <w:r w:rsidRPr="000257AE">
        <w:rPr>
          <w:b/>
          <w:bCs/>
          <w:spacing w:val="-1"/>
          <w:sz w:val="28"/>
          <w:szCs w:val="28"/>
        </w:rPr>
        <w:t xml:space="preserve">содержанием) </w:t>
      </w:r>
      <w:r w:rsidRPr="000257AE">
        <w:rPr>
          <w:spacing w:val="-1"/>
          <w:sz w:val="28"/>
          <w:szCs w:val="28"/>
        </w:rPr>
        <w:t>контроля может стать все, что отно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2"/>
          <w:sz w:val="28"/>
          <w:szCs w:val="28"/>
        </w:rPr>
        <w:t xml:space="preserve">сится к учебно-воспитательному процессу. Конкретное же его содержание </w:t>
      </w:r>
      <w:r w:rsidRPr="000257AE">
        <w:rPr>
          <w:spacing w:val="-3"/>
          <w:sz w:val="28"/>
          <w:szCs w:val="28"/>
        </w:rPr>
        <w:t>будет зависеть от целевой установки и задач контроля. В частности, кон</w:t>
      </w:r>
      <w:r w:rsidRPr="000257AE">
        <w:rPr>
          <w:spacing w:val="-3"/>
          <w:sz w:val="28"/>
          <w:szCs w:val="28"/>
        </w:rPr>
        <w:softHyphen/>
      </w:r>
      <w:r w:rsidRPr="000257AE">
        <w:rPr>
          <w:sz w:val="28"/>
          <w:szCs w:val="28"/>
        </w:rPr>
        <w:t>тролируется деятельность учителя и ученика в процессе обучения. Учи</w:t>
      </w:r>
      <w:r w:rsidRPr="000257AE">
        <w:rPr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 xml:space="preserve">тель, проверяя ученика, выясняет особенности понимания и осмысления </w:t>
      </w:r>
      <w:r w:rsidRPr="000257AE">
        <w:rPr>
          <w:spacing w:val="-1"/>
          <w:sz w:val="28"/>
          <w:szCs w:val="28"/>
        </w:rPr>
        <w:t>учеником изучаемого материала, точность, глубину и прочность его зна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ний, широту кругозора, развитие познавательных процессов (памяти, логи</w:t>
      </w:r>
      <w:r w:rsidRPr="000257AE">
        <w:rPr>
          <w:spacing w:val="-3"/>
          <w:sz w:val="28"/>
          <w:szCs w:val="28"/>
        </w:rPr>
        <w:softHyphen/>
        <w:t>ческого мышления, воображения). В процессе обучения у учащихся фор</w:t>
      </w:r>
      <w:r w:rsidRPr="000257AE">
        <w:rPr>
          <w:spacing w:val="-3"/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 xml:space="preserve">мируются общеучебные, специальные и другие практические умения и </w:t>
      </w:r>
      <w:r w:rsidRPr="000257AE">
        <w:rPr>
          <w:spacing w:val="-3"/>
          <w:sz w:val="28"/>
          <w:szCs w:val="28"/>
        </w:rPr>
        <w:t xml:space="preserve">навыки. Учитель также контролирует степень их точности и устойчивости, способности ученика применять знания на практике, творческий подход к выполнению учебного дела, владение рациональными приемами работы, </w:t>
      </w:r>
      <w:r w:rsidRPr="000257AE">
        <w:rPr>
          <w:sz w:val="28"/>
          <w:szCs w:val="28"/>
        </w:rPr>
        <w:t xml:space="preserve">умение "совмещать", "сливать" одни навыки с другими. 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деятельности учителя контролируются его умение организовать классные занятия, его методы и приёмы обучения учащихся, стиль и приёмы общения.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257AE">
        <w:rPr>
          <w:spacing w:val="-1"/>
          <w:sz w:val="28"/>
          <w:szCs w:val="28"/>
        </w:rPr>
        <w:t>Таким образом, контроль в учебно-воспитательном процессе позво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ляет установить </w:t>
      </w:r>
      <w:r w:rsidRPr="000257AE">
        <w:rPr>
          <w:b/>
          <w:bCs/>
          <w:sz w:val="28"/>
          <w:szCs w:val="28"/>
        </w:rPr>
        <w:t xml:space="preserve">качество </w:t>
      </w:r>
      <w:r w:rsidRPr="000257AE">
        <w:rPr>
          <w:sz w:val="28"/>
          <w:szCs w:val="28"/>
        </w:rPr>
        <w:t xml:space="preserve">теоретических знаний и практических умений </w:t>
      </w:r>
      <w:r w:rsidRPr="000257AE">
        <w:rPr>
          <w:spacing w:val="-1"/>
          <w:sz w:val="28"/>
          <w:szCs w:val="28"/>
        </w:rPr>
        <w:t>и навыков учащихся, способы их учебной деятельности, степень умст</w:t>
      </w:r>
      <w:r w:rsidRPr="000257AE">
        <w:rPr>
          <w:spacing w:val="-1"/>
          <w:sz w:val="28"/>
          <w:szCs w:val="28"/>
        </w:rPr>
        <w:softHyphen/>
        <w:t>венного развития, а также уровень педагогического мастерства учителя.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3"/>
          <w:sz w:val="28"/>
          <w:szCs w:val="28"/>
        </w:rPr>
        <w:t xml:space="preserve">Как элемент ориентировочной деятельности контроль имеет разные </w:t>
      </w:r>
      <w:r w:rsidRPr="000257AE">
        <w:rPr>
          <w:spacing w:val="-2"/>
          <w:sz w:val="28"/>
          <w:szCs w:val="28"/>
        </w:rPr>
        <w:t xml:space="preserve">функции, из которых </w:t>
      </w:r>
      <w:r w:rsidRPr="000257AE">
        <w:rPr>
          <w:b/>
          <w:bCs/>
          <w:spacing w:val="-2"/>
          <w:sz w:val="28"/>
          <w:szCs w:val="28"/>
        </w:rPr>
        <w:t xml:space="preserve">главная — функция обратной связи. </w:t>
      </w:r>
      <w:r w:rsidRPr="000257AE">
        <w:rPr>
          <w:spacing w:val="-2"/>
          <w:sz w:val="28"/>
          <w:szCs w:val="28"/>
        </w:rPr>
        <w:t xml:space="preserve">Только лишь постоянно имея информацию о том, как "ведет" себя, как реагирует "обучающаяся система" (класс, группа, ученик) на воздействие "обучающей" </w:t>
      </w:r>
      <w:r w:rsidRPr="000257AE">
        <w:rPr>
          <w:spacing w:val="-3"/>
          <w:sz w:val="28"/>
          <w:szCs w:val="28"/>
        </w:rPr>
        <w:t>(учитель, ученик-консультант, технические и электронные средства ин</w:t>
      </w:r>
      <w:r w:rsidRPr="000257AE">
        <w:rPr>
          <w:spacing w:val="-3"/>
          <w:sz w:val="28"/>
          <w:szCs w:val="28"/>
        </w:rPr>
        <w:softHyphen/>
        <w:t>формации), можно надежно идти вперед по пути овладения знаниями, уме</w:t>
      </w:r>
      <w:r w:rsidRPr="000257AE">
        <w:rPr>
          <w:spacing w:val="-3"/>
          <w:sz w:val="28"/>
          <w:szCs w:val="28"/>
        </w:rPr>
        <w:softHyphen/>
        <w:t>ниями и навыками. Только тогда учитель может быть уверенным в том, что он учит так, как задумано и как надо. Если результат обучения слабый, то информацию он воспримет как сигнал к перестройке своей методики.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Все остальные функции контроля по их задачам можно свести к двум группам: </w:t>
      </w:r>
      <w:r w:rsidRPr="000257AE">
        <w:rPr>
          <w:b/>
          <w:bCs/>
          <w:sz w:val="28"/>
          <w:szCs w:val="28"/>
        </w:rPr>
        <w:t xml:space="preserve">педагогической </w:t>
      </w:r>
      <w:r w:rsidRPr="000257AE">
        <w:rPr>
          <w:sz w:val="28"/>
          <w:szCs w:val="28"/>
        </w:rPr>
        <w:t xml:space="preserve">и </w:t>
      </w:r>
      <w:r w:rsidRPr="000257AE">
        <w:rPr>
          <w:b/>
          <w:bCs/>
          <w:sz w:val="28"/>
          <w:szCs w:val="28"/>
        </w:rPr>
        <w:t xml:space="preserve">проверочно-оценочной. </w:t>
      </w:r>
      <w:r w:rsidRPr="000257AE">
        <w:rPr>
          <w:sz w:val="28"/>
          <w:szCs w:val="28"/>
        </w:rPr>
        <w:t>Педагогиче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 xml:space="preserve">ская функция в учебном процессе распадается на ряд </w:t>
      </w:r>
      <w:r w:rsidRPr="000257AE">
        <w:rPr>
          <w:b/>
          <w:bCs/>
          <w:spacing w:val="-1"/>
          <w:sz w:val="28"/>
          <w:szCs w:val="28"/>
        </w:rPr>
        <w:t xml:space="preserve">подфункций: </w:t>
      </w:r>
      <w:r w:rsidRPr="000257AE">
        <w:rPr>
          <w:spacing w:val="-1"/>
          <w:sz w:val="28"/>
          <w:szCs w:val="28"/>
        </w:rPr>
        <w:t>обучающая, развивающая, воспитывающая, диагностическая, профилактиче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ская, ориентирующая.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Обучающая </w:t>
      </w:r>
      <w:r w:rsidRPr="000257AE">
        <w:rPr>
          <w:sz w:val="28"/>
          <w:szCs w:val="28"/>
        </w:rPr>
        <w:t>подфункция связана с тем, что, выявляя в процессе проверки уровень знаний, умений и навыков учащихся, учитель побуждает ученика к систематическим занятиям, исправляет ошибки и неточ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ности в его знаниях, дает рекомендации о том, как лучше овладеть мате</w:t>
      </w:r>
      <w:r w:rsidRPr="000257AE">
        <w:rPr>
          <w:spacing w:val="-1"/>
          <w:sz w:val="28"/>
          <w:szCs w:val="28"/>
        </w:rPr>
        <w:softHyphen/>
        <w:t>риалом конкретной темы, побуждает пользоваться дополнительной лите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ратурой, приучает обращаться к справочникам и энциклопедиям.        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pacing w:val="-1"/>
          <w:sz w:val="28"/>
          <w:szCs w:val="28"/>
        </w:rPr>
        <w:t xml:space="preserve">Развивающая </w:t>
      </w:r>
      <w:r w:rsidRPr="000257AE">
        <w:rPr>
          <w:spacing w:val="-1"/>
          <w:sz w:val="28"/>
          <w:szCs w:val="28"/>
        </w:rPr>
        <w:t>подфункция контроля в учебном процессе заключает</w:t>
      </w:r>
      <w:r w:rsidRPr="000257AE">
        <w:rPr>
          <w:spacing w:val="-1"/>
          <w:sz w:val="28"/>
          <w:szCs w:val="28"/>
        </w:rPr>
        <w:softHyphen/>
        <w:t>ся в том, что учитель через него имеет возможность постоянно знать уро</w:t>
      </w:r>
      <w:r w:rsidRPr="000257AE">
        <w:rPr>
          <w:spacing w:val="-1"/>
          <w:sz w:val="28"/>
          <w:szCs w:val="28"/>
        </w:rPr>
        <w:softHyphen/>
        <w:t>вень умственного развития ученика, успехи или отставание в этом разви</w:t>
      </w:r>
      <w:r w:rsidRPr="000257AE">
        <w:rPr>
          <w:spacing w:val="-1"/>
          <w:sz w:val="28"/>
          <w:szCs w:val="28"/>
        </w:rPr>
        <w:softHyphen/>
        <w:t>тии: особенности восприятия, типов и процессов памяти, развития мыс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лительной деятельности, речи, воображения. Это необходимо ему знать </w:t>
      </w:r>
      <w:r w:rsidRPr="000257AE">
        <w:rPr>
          <w:spacing w:val="-1"/>
          <w:sz w:val="28"/>
          <w:szCs w:val="28"/>
        </w:rPr>
        <w:t xml:space="preserve">для того, чтобы, во-первых, осознанно и грамотно проводить работу по </w:t>
      </w:r>
      <w:r w:rsidRPr="000257AE">
        <w:rPr>
          <w:spacing w:val="-2"/>
          <w:sz w:val="28"/>
          <w:szCs w:val="28"/>
        </w:rPr>
        <w:t xml:space="preserve">совершенствованию умственного развития и, во-вторых, через это знание лучше учитывать индивидуальные особенности-развития познавательной </w:t>
      </w:r>
      <w:r w:rsidRPr="000257AE">
        <w:rPr>
          <w:spacing w:val="-1"/>
          <w:sz w:val="28"/>
          <w:szCs w:val="28"/>
        </w:rPr>
        <w:t>деятельности и добиваться хорошей успеваемости каждого.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Воспитывающая </w:t>
      </w:r>
      <w:r w:rsidRPr="000257AE">
        <w:rPr>
          <w:sz w:val="28"/>
          <w:szCs w:val="28"/>
        </w:rPr>
        <w:t>подфункция контроля вытекает из того, что уче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ник, зная о проверке (на уроке могут спросить, а не знать — стыдно; ожи</w:t>
      </w:r>
      <w:r w:rsidRPr="000257AE">
        <w:rPr>
          <w:sz w:val="28"/>
          <w:szCs w:val="28"/>
        </w:rPr>
        <w:t xml:space="preserve">дается контрольная работа и т.п.), начинает терпеливо овладевать </w:t>
      </w:r>
      <w:r w:rsidRPr="000257AE">
        <w:rPr>
          <w:spacing w:val="-1"/>
          <w:sz w:val="28"/>
          <w:szCs w:val="28"/>
        </w:rPr>
        <w:t>знаниями; когда трудно — напрягает силу воли, упорно добиваясь хоро</w:t>
      </w:r>
      <w:r w:rsidRPr="000257AE">
        <w:rPr>
          <w:spacing w:val="-2"/>
          <w:sz w:val="28"/>
          <w:szCs w:val="28"/>
        </w:rPr>
        <w:t xml:space="preserve">ших знаний. Эта подфункция выражается также и в том, что контроль </w:t>
      </w:r>
      <w:r w:rsidRPr="000257AE">
        <w:rPr>
          <w:spacing w:val="-1"/>
          <w:sz w:val="28"/>
          <w:szCs w:val="28"/>
        </w:rPr>
        <w:t xml:space="preserve">способствует формированию у ребят мотивов учения, в том числе таких </w:t>
      </w:r>
      <w:r w:rsidRPr="000257AE">
        <w:rPr>
          <w:sz w:val="28"/>
          <w:szCs w:val="28"/>
        </w:rPr>
        <w:t xml:space="preserve">моральных чувств, как долг, обязанность, ответственность, совесть, </w:t>
      </w:r>
      <w:r w:rsidRPr="000257AE">
        <w:rPr>
          <w:spacing w:val="-1"/>
          <w:sz w:val="28"/>
          <w:szCs w:val="28"/>
        </w:rPr>
        <w:t xml:space="preserve">честь. Школьники избавляются от таких ложных мотивов, как отметка </w:t>
      </w:r>
      <w:r w:rsidRPr="000257AE">
        <w:rPr>
          <w:sz w:val="28"/>
          <w:szCs w:val="28"/>
        </w:rPr>
        <w:t>"любой ценой", в классе формируется негативное отношение к нечест</w:t>
      </w:r>
      <w:r w:rsidRPr="000257AE">
        <w:rPr>
          <w:sz w:val="28"/>
          <w:szCs w:val="28"/>
        </w:rPr>
        <w:softHyphen/>
        <w:t>ным приемам получения высокой отметки – к списыванию, "шпаргал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кам", подсказкам, групповому саботажу, третированию отличников. В процессе контроля складываются межличностные отношения учащихся, формируется сотрудничество между учениками и учителем.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Сущность </w:t>
      </w:r>
      <w:r w:rsidRPr="000257AE">
        <w:rPr>
          <w:b/>
          <w:sz w:val="28"/>
          <w:szCs w:val="28"/>
        </w:rPr>
        <w:t xml:space="preserve">диагностической </w:t>
      </w:r>
      <w:r w:rsidRPr="000257AE">
        <w:rPr>
          <w:sz w:val="28"/>
          <w:szCs w:val="28"/>
        </w:rPr>
        <w:t>подфункции контроля – в получении информации об ошибках, недочетах и пробелах в знаниях и умениях учащихся и порождающих их причинах затруднений учащихся в овладении учебным материалом, о числе, характере ошибок. Результаты диагностических проверок помогают выбрать наиболее интенсивную методику обучения, а также уточнить направление дальнейшего совершенствования содержания методов и средств обучения.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pacing w:val="-4"/>
          <w:sz w:val="28"/>
          <w:szCs w:val="28"/>
        </w:rPr>
        <w:t xml:space="preserve">Ориентирующая </w:t>
      </w:r>
      <w:r w:rsidRPr="000257AE">
        <w:rPr>
          <w:spacing w:val="-4"/>
          <w:sz w:val="28"/>
          <w:szCs w:val="28"/>
        </w:rPr>
        <w:t>подфункция вытекает из диагностической подфунк</w:t>
      </w:r>
      <w:r w:rsidRPr="000257AE">
        <w:rPr>
          <w:spacing w:val="-4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 xml:space="preserve">ции. Выяснив сильные и слабые стороны знаний учащихся в процессе диагностики, преподаватель ориентируется в методике собственной работы, </w:t>
      </w:r>
      <w:r w:rsidRPr="000257AE">
        <w:rPr>
          <w:sz w:val="28"/>
          <w:szCs w:val="28"/>
        </w:rPr>
        <w:t xml:space="preserve">в индивидуальных особенностях каждого учащегося. Эта информация </w:t>
      </w:r>
      <w:r w:rsidRPr="000257AE">
        <w:rPr>
          <w:spacing w:val="-5"/>
          <w:sz w:val="28"/>
          <w:szCs w:val="28"/>
        </w:rPr>
        <w:t>служит для него ориентиром для совершенствования учебного процесса.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pacing w:val="-1"/>
          <w:sz w:val="28"/>
          <w:szCs w:val="28"/>
        </w:rPr>
        <w:t xml:space="preserve">Профилактическая </w:t>
      </w:r>
      <w:r w:rsidRPr="000257AE">
        <w:rPr>
          <w:spacing w:val="-1"/>
          <w:sz w:val="28"/>
          <w:szCs w:val="28"/>
        </w:rPr>
        <w:t>подфункция. Известно, что выученный и даже хорошо усвоенный материал со временем забывается. Это особенно за</w:t>
      </w:r>
      <w:r w:rsidRPr="000257AE">
        <w:rPr>
          <w:spacing w:val="-1"/>
          <w:sz w:val="28"/>
          <w:szCs w:val="28"/>
        </w:rPr>
        <w:softHyphen/>
        <w:t xml:space="preserve">метно, если знания ученика не были востребованными. Более интенсивно </w:t>
      </w:r>
      <w:r w:rsidRPr="000257AE">
        <w:rPr>
          <w:sz w:val="28"/>
          <w:szCs w:val="28"/>
        </w:rPr>
        <w:t>идет процесс забывания в первое время после усвоения новой информа</w:t>
      </w:r>
      <w:r w:rsidRPr="000257AE">
        <w:rPr>
          <w:sz w:val="28"/>
          <w:szCs w:val="28"/>
        </w:rPr>
        <w:softHyphen/>
        <w:t xml:space="preserve">ции. Предупредить забывание можно путем эпизодического повторения. </w:t>
      </w:r>
      <w:r w:rsidRPr="000257AE">
        <w:rPr>
          <w:spacing w:val="-1"/>
          <w:sz w:val="28"/>
          <w:szCs w:val="28"/>
        </w:rPr>
        <w:t xml:space="preserve">А повторение как мера профилактическая, предупреждающая забывание, неизбежно связано с контролем знаний. В этом заключается смысл его </w:t>
      </w:r>
      <w:r w:rsidRPr="000257AE">
        <w:rPr>
          <w:sz w:val="28"/>
          <w:szCs w:val="28"/>
        </w:rPr>
        <w:t>профилактической функции.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pacing w:val="-1"/>
          <w:sz w:val="28"/>
          <w:szCs w:val="28"/>
        </w:rPr>
        <w:t xml:space="preserve">Проверочно-оценочная функция </w:t>
      </w:r>
      <w:r w:rsidRPr="000257AE">
        <w:rPr>
          <w:spacing w:val="-1"/>
          <w:sz w:val="28"/>
          <w:szCs w:val="28"/>
        </w:rPr>
        <w:t xml:space="preserve">контроля также включает ряд подфункций. Они, скорее всего, относятся к проверке работы учителя, к </w:t>
      </w:r>
      <w:r w:rsidRPr="000257AE">
        <w:rPr>
          <w:sz w:val="28"/>
          <w:szCs w:val="28"/>
        </w:rPr>
        <w:t>организации методической работы в школе.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Контроль в подфункции </w:t>
      </w:r>
      <w:r w:rsidRPr="000257AE">
        <w:rPr>
          <w:b/>
          <w:bCs/>
          <w:sz w:val="28"/>
          <w:szCs w:val="28"/>
        </w:rPr>
        <w:t xml:space="preserve">государственной аттестации </w:t>
      </w:r>
      <w:r w:rsidRPr="000257AE">
        <w:rPr>
          <w:sz w:val="28"/>
          <w:szCs w:val="28"/>
        </w:rPr>
        <w:t xml:space="preserve">результатов </w:t>
      </w:r>
      <w:r w:rsidRPr="000257AE">
        <w:rPr>
          <w:spacing w:val="-1"/>
          <w:sz w:val="28"/>
          <w:szCs w:val="28"/>
        </w:rPr>
        <w:t>учебно-воспитательной работы. Прежде всего, отметим, что внутришкольный контроль учебно-воспитательной работы есть в то же время сред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ство аттестации. Администрация школы, а также органы образования </w:t>
      </w:r>
      <w:r w:rsidRPr="000257AE">
        <w:rPr>
          <w:spacing w:val="-1"/>
          <w:sz w:val="28"/>
          <w:szCs w:val="28"/>
        </w:rPr>
        <w:t>разных уровней всегда интересуются состоянием успеваемости учащихся своей школы, школ района и т.д. Кроме того, их интересует, в какой мере удачен учебный план школ различных типов, доступны ли учебные про</w:t>
      </w:r>
      <w:r w:rsidRPr="000257AE">
        <w:rPr>
          <w:spacing w:val="-1"/>
          <w:sz w:val="28"/>
          <w:szCs w:val="28"/>
        </w:rPr>
        <w:softHyphen/>
        <w:t>граммы и учебники по разным предметам и для всех классов и т.д.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Контроль как средство государственной аттестации выступает в процессе </w:t>
      </w:r>
      <w:r w:rsidRPr="000257AE">
        <w:rPr>
          <w:b/>
          <w:bCs/>
          <w:sz w:val="28"/>
          <w:szCs w:val="28"/>
        </w:rPr>
        <w:t xml:space="preserve">итогового </w:t>
      </w:r>
      <w:r w:rsidRPr="000257AE">
        <w:rPr>
          <w:sz w:val="28"/>
          <w:szCs w:val="28"/>
        </w:rPr>
        <w:t xml:space="preserve">и </w:t>
      </w:r>
      <w:r w:rsidRPr="000257AE">
        <w:rPr>
          <w:b/>
          <w:bCs/>
          <w:sz w:val="28"/>
          <w:szCs w:val="28"/>
        </w:rPr>
        <w:t xml:space="preserve">заключительного </w:t>
      </w:r>
      <w:r w:rsidRPr="000257AE">
        <w:rPr>
          <w:sz w:val="28"/>
          <w:szCs w:val="28"/>
        </w:rPr>
        <w:t>учета. Так, на основании кон</w:t>
      </w:r>
      <w:r w:rsidRPr="000257AE">
        <w:rPr>
          <w:spacing w:val="-1"/>
          <w:sz w:val="28"/>
          <w:szCs w:val="28"/>
        </w:rPr>
        <w:t>троля знаний, умений и навыков учащиеся переводятся из младших клас</w:t>
      </w:r>
      <w:r w:rsidRPr="000257AE">
        <w:rPr>
          <w:spacing w:val="-1"/>
          <w:sz w:val="28"/>
          <w:szCs w:val="28"/>
        </w:rPr>
        <w:softHyphen/>
        <w:t xml:space="preserve">сов в старшие; по результатам экзаменов они выпускаются из школы и получают соответствующий документ об образовании; им присваивается также квалификация в ПТУ, средних специальных и высших учебных заведениях; в техникумах и вузах назначается стипендия (обычная или </w:t>
      </w:r>
      <w:r w:rsidRPr="000257AE">
        <w:rPr>
          <w:sz w:val="28"/>
          <w:szCs w:val="28"/>
        </w:rPr>
        <w:t>повышенная). Контрольные и часто — конкурсные экзамены практику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ются при приеме абитуриентов в вузы и техникумы: проверяется готов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ность поступающего для успешного продолжения образования по из</w:t>
      </w:r>
      <w:r w:rsidRPr="000257AE">
        <w:rPr>
          <w:sz w:val="28"/>
          <w:szCs w:val="28"/>
        </w:rPr>
        <w:softHyphen/>
        <w:t>бранной специальности. На основании государственной аттестации уча</w:t>
      </w:r>
      <w:r w:rsidRPr="000257AE">
        <w:rPr>
          <w:spacing w:val="-2"/>
          <w:sz w:val="28"/>
          <w:szCs w:val="28"/>
        </w:rPr>
        <w:t>щиеся и студенты получают награды и особые дипломы: золотую и се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z w:val="28"/>
          <w:szCs w:val="28"/>
        </w:rPr>
        <w:t xml:space="preserve">ребряную медали, свидетельства об успехах по отдельным учебным </w:t>
      </w:r>
      <w:r w:rsidRPr="000257AE">
        <w:rPr>
          <w:spacing w:val="-1"/>
          <w:sz w:val="28"/>
          <w:szCs w:val="28"/>
        </w:rPr>
        <w:t xml:space="preserve">предметам, диплом с отличием, квалификацию более высокой категории (более высокий разряд), которые дают их владельцам льготные права при </w:t>
      </w:r>
      <w:r w:rsidRPr="000257AE">
        <w:rPr>
          <w:sz w:val="28"/>
          <w:szCs w:val="28"/>
        </w:rPr>
        <w:t>поступлении на работу или учебу.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4"/>
          <w:sz w:val="28"/>
          <w:szCs w:val="28"/>
        </w:rPr>
        <w:t xml:space="preserve">Контроль в подфункции государственной аттестации необходим также </w:t>
      </w:r>
      <w:r w:rsidRPr="000257AE">
        <w:rPr>
          <w:spacing w:val="-5"/>
          <w:sz w:val="28"/>
          <w:szCs w:val="28"/>
        </w:rPr>
        <w:t>для выявления, изучения и обобщения передового и новаторского педагоги</w:t>
      </w:r>
      <w:r w:rsidRPr="000257AE">
        <w:rPr>
          <w:spacing w:val="-5"/>
          <w:sz w:val="28"/>
          <w:szCs w:val="28"/>
        </w:rPr>
        <w:softHyphen/>
        <w:t>ческого опыта, для его использования в массовой практике учителей.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Таковы основные функции контроля учебно-воспитательной работы. </w:t>
      </w:r>
      <w:r w:rsidRPr="000257AE">
        <w:rPr>
          <w:sz w:val="28"/>
          <w:szCs w:val="28"/>
        </w:rPr>
        <w:t xml:space="preserve">В наглядном виде они представлены на </w:t>
      </w:r>
      <w:r w:rsidRPr="000257AE">
        <w:rPr>
          <w:i/>
          <w:iCs/>
          <w:sz w:val="28"/>
          <w:szCs w:val="28"/>
        </w:rPr>
        <w:t>схеме 2.</w:t>
      </w:r>
      <w:r w:rsidRPr="000257AE">
        <w:rPr>
          <w:iCs/>
          <w:sz w:val="28"/>
          <w:szCs w:val="28"/>
        </w:rPr>
        <w:t>[13, с. 486- 490].</w:t>
      </w:r>
    </w:p>
    <w:p w:rsidR="007362DF" w:rsidRPr="000257AE" w:rsidRDefault="007362DF" w:rsidP="000257AE">
      <w:pPr>
        <w:shd w:val="clear" w:color="auto" w:fill="FFFFFF"/>
        <w:tabs>
          <w:tab w:val="left" w:pos="693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0257AE">
        <w:rPr>
          <w:i/>
          <w:iCs/>
          <w:sz w:val="28"/>
          <w:szCs w:val="28"/>
        </w:rPr>
        <w:t xml:space="preserve">                     </w:t>
      </w:r>
      <w:r w:rsidRPr="000257AE">
        <w:rPr>
          <w:i/>
          <w:iCs/>
          <w:sz w:val="28"/>
          <w:szCs w:val="28"/>
          <w:u w:val="single"/>
        </w:rPr>
        <w:t>Схема2</w:t>
      </w:r>
    </w:p>
    <w:p w:rsidR="007362DF" w:rsidRPr="000257AE" w:rsidRDefault="007362DF" w:rsidP="000257AE">
      <w:pPr>
        <w:shd w:val="clear" w:color="auto" w:fill="FFFFFF"/>
        <w:tabs>
          <w:tab w:val="left" w:pos="6930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257AE">
        <w:rPr>
          <w:b/>
          <w:iCs/>
          <w:sz w:val="28"/>
          <w:szCs w:val="28"/>
        </w:rPr>
        <w:t>Основные функции контроля успешности обучения</w:t>
      </w:r>
    </w:p>
    <w:p w:rsidR="007362DF" w:rsidRPr="000257AE" w:rsidRDefault="007362DF" w:rsidP="000257AE">
      <w:pPr>
        <w:shd w:val="clear" w:color="auto" w:fill="FFFFFF"/>
        <w:tabs>
          <w:tab w:val="left" w:pos="6930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257AE">
        <w:rPr>
          <w:b/>
          <w:iCs/>
          <w:sz w:val="28"/>
          <w:szCs w:val="28"/>
        </w:rPr>
        <w:t>и развития учащихся</w:t>
      </w:r>
    </w:p>
    <w:p w:rsidR="007362DF" w:rsidRPr="000257AE" w:rsidRDefault="003F4BAA" w:rsidP="000257AE">
      <w:pPr>
        <w:shd w:val="clear" w:color="auto" w:fill="FFFFFF"/>
        <w:tabs>
          <w:tab w:val="left" w:pos="6930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  <w:pict>
          <v:group id="_x0000_s1047" editas="canvas" style="width:489.6pt;height:387pt;mso-position-horizontal-relative:char;mso-position-vertical-relative:line" coordorigin="1877,1093" coordsize="7532,5992">
            <o:lock v:ext="edit" aspectratio="t"/>
            <v:shape id="_x0000_s1048" type="#_x0000_t75" style="position:absolute;left:1877;top:1093;width:7532;height:5992" o:preferrelative="f">
              <v:fill o:detectmouseclick="t"/>
              <v:path o:extrusionok="t" o:connecttype="none"/>
              <o:lock v:ext="edit" text="t"/>
            </v:shape>
            <v:rect id="_x0000_s1049" style="position:absolute;left:2818;top:1093;width:5816;height:418">
              <v:textbox style="mso-next-textbox:#_x0000_s1049">
                <w:txbxContent>
                  <w:p w:rsidR="00FA1275" w:rsidRDefault="00FA1275" w:rsidP="007362DF">
                    <w:pPr>
                      <w:jc w:val="center"/>
                    </w:pPr>
                    <w:r>
                      <w:t>Контроль как элемент ориентировки</w:t>
                    </w:r>
                  </w:p>
                </w:txbxContent>
              </v:textbox>
            </v:rect>
            <v:rect id="_x0000_s1050" style="position:absolute;left:2486;top:1790;width:6231;height:418">
              <v:textbox style="mso-next-textbox:#_x0000_s1050">
                <w:txbxContent>
                  <w:p w:rsidR="00FA1275" w:rsidRDefault="00FA1275" w:rsidP="007362DF">
                    <w:pPr>
                      <w:jc w:val="center"/>
                    </w:pPr>
                    <w:r>
                      <w:t>Обратная связь – основная функция</w:t>
                    </w:r>
                  </w:p>
                </w:txbxContent>
              </v:textbox>
            </v:rect>
            <v:rect id="_x0000_s1051" style="position:absolute;left:2071;top:2486;width:2354;height:419">
              <v:textbox style="mso-next-textbox:#_x0000_s1051">
                <w:txbxContent>
                  <w:p w:rsidR="00FA1275" w:rsidRDefault="00FA1275" w:rsidP="007362DF">
                    <w:pPr>
                      <w:jc w:val="center"/>
                    </w:pPr>
                    <w:r>
                      <w:t>Педагогическая</w:t>
                    </w:r>
                  </w:p>
                </w:txbxContent>
              </v:textbox>
            </v:rect>
            <v:rect id="_x0000_s1052" style="position:absolute;left:2071;top:3044;width:2354;height:418">
              <v:textbox style="mso-next-textbox:#_x0000_s1052">
                <w:txbxContent>
                  <w:p w:rsidR="00FA1275" w:rsidRDefault="00FA1275" w:rsidP="007362DF">
                    <w:pPr>
                      <w:jc w:val="center"/>
                    </w:pPr>
                    <w:r>
                      <w:t>Обучающая</w:t>
                    </w:r>
                  </w:p>
                </w:txbxContent>
              </v:textbox>
            </v:rect>
            <v:rect id="_x0000_s1053" style="position:absolute;left:2071;top:3601;width:2354;height:418">
              <v:textbox style="mso-next-textbox:#_x0000_s1053">
                <w:txbxContent>
                  <w:p w:rsidR="00FA1275" w:rsidRDefault="00FA1275" w:rsidP="007362DF">
                    <w:pPr>
                      <w:jc w:val="center"/>
                    </w:pPr>
                    <w:r>
                      <w:t>Развивающая</w:t>
                    </w:r>
                  </w:p>
                </w:txbxContent>
              </v:textbox>
            </v:rect>
            <v:rect id="_x0000_s1054" style="position:absolute;left:2071;top:4159;width:2354;height:418">
              <v:textbox style="mso-next-textbox:#_x0000_s1054">
                <w:txbxContent>
                  <w:p w:rsidR="00FA1275" w:rsidRDefault="00FA1275" w:rsidP="007362DF">
                    <w:pPr>
                      <w:jc w:val="center"/>
                    </w:pPr>
                    <w:r>
                      <w:t>Воспитывающая</w:t>
                    </w:r>
                  </w:p>
                </w:txbxContent>
              </v:textbox>
            </v:rect>
            <v:rect id="_x0000_s1055" style="position:absolute;left:2071;top:4716;width:2354;height:418">
              <v:textbox style="mso-next-textbox:#_x0000_s1055">
                <w:txbxContent>
                  <w:p w:rsidR="00FA1275" w:rsidRDefault="00FA1275" w:rsidP="007362DF">
                    <w:pPr>
                      <w:jc w:val="center"/>
                    </w:pPr>
                    <w:r>
                      <w:t>Диагностическая</w:t>
                    </w:r>
                  </w:p>
                </w:txbxContent>
              </v:textbox>
            </v:rect>
            <v:rect id="_x0000_s1056" style="position:absolute;left:2071;top:5273;width:2354;height:419">
              <v:textbox style="mso-next-textbox:#_x0000_s1056">
                <w:txbxContent>
                  <w:p w:rsidR="00FA1275" w:rsidRDefault="00FA1275" w:rsidP="007362DF">
                    <w:pPr>
                      <w:jc w:val="center"/>
                    </w:pPr>
                    <w:r>
                      <w:t>Профилактическая</w:t>
                    </w:r>
                  </w:p>
                </w:txbxContent>
              </v:textbox>
            </v:rect>
            <v:rect id="_x0000_s1057" style="position:absolute;left:2071;top:5831;width:2354;height:418">
              <v:textbox style="mso-next-textbox:#_x0000_s1057">
                <w:txbxContent>
                  <w:p w:rsidR="00FA1275" w:rsidRDefault="00FA1275" w:rsidP="007362DF">
                    <w:pPr>
                      <w:jc w:val="center"/>
                    </w:pPr>
                    <w:r>
                      <w:t>Ориентирующая</w:t>
                    </w:r>
                  </w:p>
                </w:txbxContent>
              </v:textbox>
            </v:rect>
            <v:rect id="_x0000_s1058" style="position:absolute;left:4840;top:2486;width:4014;height:698">
              <v:textbox style="mso-next-textbox:#_x0000_s1058">
                <w:txbxContent>
                  <w:p w:rsidR="00FA1275" w:rsidRDefault="00FA1275" w:rsidP="007362DF">
                    <w:pPr>
                      <w:jc w:val="center"/>
                    </w:pPr>
                    <w:r>
                      <w:t>Проверочно-оценочная как средство государственной аттестации</w:t>
                    </w:r>
                  </w:p>
                </w:txbxContent>
              </v:textbox>
            </v:rect>
            <v:rect id="_x0000_s1059" style="position:absolute;left:4563;top:3462;width:2216;height:3344">
              <v:textbox style="mso-next-textbox:#_x0000_s1059">
                <w:txbxContent>
                  <w:p w:rsidR="00FA1275" w:rsidRDefault="00FA1275" w:rsidP="007362DF">
                    <w:r>
                      <w:t xml:space="preserve">Итоговый и заключительный учёт: </w:t>
                    </w:r>
                  </w:p>
                  <w:p w:rsidR="00FA1275" w:rsidRDefault="00FA1275" w:rsidP="007362DF">
                    <w:r>
                      <w:t>- перевод из класса в класс;</w:t>
                    </w:r>
                  </w:p>
                  <w:p w:rsidR="00FA1275" w:rsidRDefault="00FA1275" w:rsidP="007362DF">
                    <w:r>
                      <w:t>- выпуск из учебного заведения;</w:t>
                    </w:r>
                  </w:p>
                  <w:p w:rsidR="00FA1275" w:rsidRDefault="00FA1275" w:rsidP="007362DF">
                    <w:r>
                      <w:t>- присвоение квалификации;</w:t>
                    </w:r>
                  </w:p>
                  <w:p w:rsidR="00FA1275" w:rsidRDefault="00FA1275" w:rsidP="007362DF">
                    <w:r>
                      <w:t>- поощрения, награды, льготы</w:t>
                    </w:r>
                  </w:p>
                </w:txbxContent>
              </v:textbox>
            </v:rect>
            <v:rect id="_x0000_s1060" style="position:absolute;left:6917;top:3462;width:1800;height:1253">
              <v:textbox style="mso-next-textbox:#_x0000_s1060">
                <w:txbxContent>
                  <w:p w:rsidR="00FA1275" w:rsidRDefault="00FA1275" w:rsidP="007362DF">
                    <w:r>
                      <w:t>Для органов администрации учебного заведения</w:t>
                    </w:r>
                  </w:p>
                </w:txbxContent>
              </v:textbox>
            </v:rect>
            <v:rect id="_x0000_s1061" style="position:absolute;left:7055;top:4855;width:1800;height:1534">
              <v:textbox style="mso-next-textbox:#_x0000_s1061">
                <w:txbxContent>
                  <w:p w:rsidR="00FA1275" w:rsidRDefault="00FA1275" w:rsidP="007362DF">
                    <w:r>
                      <w:t>Для выполнения, изучения и обобщения передового опыта</w:t>
                    </w:r>
                  </w:p>
                </w:txbxContent>
              </v:textbox>
            </v:rect>
            <v:line id="_x0000_s1062" style="position:absolute" from="5394,1511" to="5394,1790">
              <v:stroke endarrow="block"/>
            </v:line>
            <v:line id="_x0000_s1063" style="position:absolute" from="2902,2208" to="2902,2486">
              <v:stroke endarrow="block"/>
            </v:line>
            <v:line id="_x0000_s1064" style="position:absolute" from="6363,2208" to="6364,2486">
              <v:stroke endarrow="block"/>
            </v:line>
            <v:line id="_x0000_s1065" style="position:absolute" from="5671,3183" to="5671,3462">
              <v:stroke endarrow="block"/>
            </v:line>
            <v:line id="_x0000_s1066" style="position:absolute;flip:x" from="7748,3183" to="7749,3462">
              <v:stroke endarrow="block"/>
            </v:line>
            <v:line id="_x0000_s1067" style="position:absolute" from="8855,3183" to="8855,4855">
              <v:stroke endarrow="block"/>
            </v:line>
            <v:line id="_x0000_s1068" style="position:absolute" from="6917,4716" to="6917,6946"/>
            <v:line id="_x0000_s1069" style="position:absolute" from="5948,6946" to="7748,6946"/>
            <v:line id="_x0000_s1070" style="position:absolute;flip:y" from="7748,6388" to="7749,6946">
              <v:stroke endarrow="block"/>
            </v:line>
            <v:line id="_x0000_s1071" style="position:absolute;flip:x y" from="5948,6806" to="5949,6946">
              <v:stroke endarrow="block"/>
            </v:line>
            <v:line id="_x0000_s1072" style="position:absolute;flip:x" from="1932,2626" to="2071,2626"/>
            <v:line id="_x0000_s1073" style="position:absolute" from="1932,2626" to="1932,6110"/>
            <v:line id="_x0000_s1074" style="position:absolute" from="1932,3183" to="2071,3183">
              <v:stroke endarrow="block"/>
            </v:line>
            <v:line id="_x0000_s1075" style="position:absolute" from="1932,3741" to="2071,3741">
              <v:stroke endarrow="block"/>
            </v:line>
            <v:line id="_x0000_s1076" style="position:absolute" from="1932,4298" to="2071,4298">
              <v:stroke endarrow="block"/>
            </v:line>
            <v:line id="_x0000_s1077" style="position:absolute" from="1932,4855" to="2071,4855">
              <v:stroke endarrow="block"/>
            </v:line>
            <v:line id="_x0000_s1078" style="position:absolute" from="1932,5413" to="2071,5413">
              <v:stroke endarrow="block"/>
            </v:line>
            <v:line id="_x0000_s1079" style="position:absolute" from="1932,6110" to="2071,6110">
              <v:stroke endarrow="block"/>
            </v:line>
            <w10:wrap type="none"/>
            <w10:anchorlock/>
          </v:group>
        </w:pict>
      </w:r>
    </w:p>
    <w:p w:rsidR="007362DF" w:rsidRPr="000257AE" w:rsidRDefault="007362DF" w:rsidP="000257AE">
      <w:pPr>
        <w:shd w:val="clear" w:color="auto" w:fill="FFFFFF"/>
        <w:tabs>
          <w:tab w:val="left" w:pos="360"/>
          <w:tab w:val="left" w:pos="693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257AE">
        <w:rPr>
          <w:iCs/>
          <w:sz w:val="28"/>
          <w:szCs w:val="28"/>
        </w:rPr>
        <w:t>В начальной школе контроль и оценка имеет следующие функции.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Социальная</w:t>
      </w:r>
      <w:r w:rsidRPr="000257AE">
        <w:rPr>
          <w:sz w:val="28"/>
          <w:szCs w:val="28"/>
        </w:rPr>
        <w:t xml:space="preserve"> функция проявляется в тре</w:t>
      </w:r>
      <w:r w:rsidRPr="000257AE">
        <w:rPr>
          <w:sz w:val="28"/>
          <w:szCs w:val="28"/>
        </w:rPr>
        <w:softHyphen/>
        <w:t>бованиях, предъявляемых обществом к уров</w:t>
      </w:r>
      <w:r w:rsidRPr="000257AE">
        <w:rPr>
          <w:sz w:val="28"/>
          <w:szCs w:val="28"/>
        </w:rPr>
        <w:softHyphen/>
        <w:t>ню подготовки ребенка младшего школьного возраста. Образованность в данном случае ис</w:t>
      </w:r>
      <w:r w:rsidRPr="000257AE">
        <w:rPr>
          <w:sz w:val="28"/>
          <w:szCs w:val="28"/>
        </w:rPr>
        <w:softHyphen/>
        <w:t>пользуется как широкое понятие, включающее в себя возрастной уровень развития, воспита</w:t>
      </w:r>
      <w:r w:rsidRPr="000257AE">
        <w:rPr>
          <w:sz w:val="28"/>
          <w:szCs w:val="28"/>
        </w:rPr>
        <w:softHyphen/>
        <w:t>ния и осведомленности школьника, сформиро</w:t>
      </w:r>
      <w:r w:rsidRPr="000257AE">
        <w:rPr>
          <w:sz w:val="28"/>
          <w:szCs w:val="28"/>
        </w:rPr>
        <w:softHyphen/>
        <w:t>ванное его познавательной, эмоциональной и волевой сфер личности.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ходе контроля проверяется соответствие до</w:t>
      </w:r>
      <w:r w:rsidRPr="000257AE">
        <w:rPr>
          <w:sz w:val="28"/>
          <w:szCs w:val="28"/>
        </w:rPr>
        <w:softHyphen/>
        <w:t>стигнутых учащимися знаний-умений-навыков установленным государством эталоном (стандартам), а оценка выражает реакцию на степень и ка</w:t>
      </w:r>
      <w:r w:rsidRPr="000257AE">
        <w:rPr>
          <w:sz w:val="28"/>
          <w:szCs w:val="28"/>
        </w:rPr>
        <w:softHyphen/>
        <w:t>чество этого соответствия (отлично, хорошо, удовлетворительно, плохо). Таким образом, в ко</w:t>
      </w:r>
      <w:r w:rsidRPr="000257AE">
        <w:rPr>
          <w:sz w:val="28"/>
          <w:szCs w:val="28"/>
        </w:rPr>
        <w:softHyphen/>
        <w:t>нечном счете система контроля и оценки для учи</w:t>
      </w:r>
      <w:r w:rsidRPr="000257AE">
        <w:rPr>
          <w:sz w:val="28"/>
          <w:szCs w:val="28"/>
        </w:rPr>
        <w:softHyphen/>
        <w:t>теля становится инструментом оповещения обще</w:t>
      </w:r>
      <w:r w:rsidRPr="000257AE">
        <w:rPr>
          <w:sz w:val="28"/>
          <w:szCs w:val="28"/>
        </w:rPr>
        <w:softHyphen/>
        <w:t>ственности (учеников класса, учителей, родите</w:t>
      </w:r>
      <w:r w:rsidRPr="000257AE">
        <w:rPr>
          <w:sz w:val="28"/>
          <w:szCs w:val="28"/>
        </w:rPr>
        <w:softHyphen/>
        <w:t>лей и др.) и государства о состоянии и проблемах образования в данном обществе и на данном эта</w:t>
      </w:r>
      <w:r w:rsidRPr="000257AE">
        <w:rPr>
          <w:sz w:val="28"/>
          <w:szCs w:val="28"/>
        </w:rPr>
        <w:softHyphen/>
        <w:t>пе его развития. Это дает основания для прогнози</w:t>
      </w:r>
      <w:r w:rsidRPr="000257AE">
        <w:rPr>
          <w:sz w:val="28"/>
          <w:szCs w:val="28"/>
        </w:rPr>
        <w:softHyphen/>
        <w:t>рования направлений развития образования в ближайшей и отдаленной перспективах, внесения не</w:t>
      </w:r>
      <w:r w:rsidRPr="000257AE">
        <w:rPr>
          <w:sz w:val="28"/>
          <w:szCs w:val="28"/>
        </w:rPr>
        <w:softHyphen/>
        <w:t>обходимых корректировок в систему образования подрастающего поколения, оказания необходи</w:t>
      </w:r>
      <w:r w:rsidRPr="000257AE">
        <w:rPr>
          <w:sz w:val="28"/>
          <w:szCs w:val="28"/>
        </w:rPr>
        <w:softHyphen/>
        <w:t>мой помощи как ученику, так и учителю.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Образовательная</w:t>
      </w:r>
      <w:r w:rsidRPr="000257AE">
        <w:rPr>
          <w:sz w:val="28"/>
          <w:szCs w:val="28"/>
        </w:rPr>
        <w:t xml:space="preserve"> функция определяет результат сравнения ожидаемого эффекта обу</w:t>
      </w:r>
      <w:r w:rsidRPr="000257AE">
        <w:rPr>
          <w:sz w:val="28"/>
          <w:szCs w:val="28"/>
        </w:rPr>
        <w:softHyphen/>
        <w:t>чения с действительным. Со стороны учителя осуществляется констатация качества усвоения учащимися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сформированность (несформированность) качеств личности, необходимых как для школьной жизни, так и вне ее, степень развития основ</w:t>
      </w:r>
      <w:r w:rsidRPr="000257AE">
        <w:rPr>
          <w:sz w:val="28"/>
          <w:szCs w:val="28"/>
        </w:rPr>
        <w:softHyphen/>
        <w:t>ных мыслительных операций (анализ, синтез, сравнение, обобщение); появляется возмож</w:t>
      </w:r>
      <w:r w:rsidRPr="000257AE">
        <w:rPr>
          <w:sz w:val="28"/>
          <w:szCs w:val="28"/>
        </w:rPr>
        <w:softHyphen/>
        <w:t>ность выявить проблемные области в работе, зафиксировать удачные методы и приемы, про</w:t>
      </w:r>
      <w:r w:rsidRPr="000257AE">
        <w:rPr>
          <w:sz w:val="28"/>
          <w:szCs w:val="28"/>
        </w:rPr>
        <w:softHyphen/>
        <w:t>анализировать, какое содержание обучения це</w:t>
      </w:r>
      <w:r w:rsidRPr="000257AE">
        <w:rPr>
          <w:sz w:val="28"/>
          <w:szCs w:val="28"/>
        </w:rPr>
        <w:softHyphen/>
        <w:t>лесообразно расширить, а какое исключить из учебной программы.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Со стороны ученика устанавливается, како</w:t>
      </w:r>
      <w:r w:rsidRPr="000257AE">
        <w:rPr>
          <w:sz w:val="28"/>
          <w:szCs w:val="28"/>
        </w:rPr>
        <w:softHyphen/>
        <w:t>вы конкретные результаты его учебной дея</w:t>
      </w:r>
      <w:r w:rsidRPr="000257AE">
        <w:rPr>
          <w:sz w:val="28"/>
          <w:szCs w:val="28"/>
        </w:rPr>
        <w:softHyphen/>
        <w:t>тельности; что усвоено прочно, осознанно, а что нуждается в повторении, углублении; ка</w:t>
      </w:r>
      <w:r w:rsidRPr="000257AE">
        <w:rPr>
          <w:sz w:val="28"/>
          <w:szCs w:val="28"/>
        </w:rPr>
        <w:softHyphen/>
        <w:t>кие стороны учебной деятельности сформиро</w:t>
      </w:r>
      <w:r w:rsidRPr="000257AE">
        <w:rPr>
          <w:sz w:val="28"/>
          <w:szCs w:val="28"/>
        </w:rPr>
        <w:softHyphen/>
        <w:t>ваны, а какие необходимо сформировать.[11, с.109]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Воспитательная </w:t>
      </w:r>
      <w:r w:rsidRPr="000257AE">
        <w:rPr>
          <w:sz w:val="28"/>
          <w:szCs w:val="28"/>
        </w:rPr>
        <w:t>функция выражается в рассмотрении формирования положительных мотивов учения и готовности к самоконтролю как фактору преодоления заниженной само</w:t>
      </w:r>
      <w:r w:rsidRPr="000257AE">
        <w:rPr>
          <w:sz w:val="28"/>
          <w:szCs w:val="28"/>
        </w:rPr>
        <w:softHyphen/>
        <w:t>оценки учащихся и тревожности.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Правильно организованный контроль и оценка снимают у школьников страх перед контрольными работами, снижают уровень тревожности, формируют правильные целевые установки, ориентируют на самостоятель</w:t>
      </w:r>
      <w:r w:rsidRPr="000257AE">
        <w:rPr>
          <w:sz w:val="28"/>
          <w:szCs w:val="28"/>
        </w:rPr>
        <w:softHyphen/>
        <w:t>ность, активность и самоконтроль.[2, с.54]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Эмоциональная</w:t>
      </w:r>
      <w:r w:rsidRPr="000257AE">
        <w:rPr>
          <w:sz w:val="28"/>
          <w:szCs w:val="28"/>
        </w:rPr>
        <w:t xml:space="preserve"> функция проявляется в том, что любой вид оценки (включая и отметки) созда</w:t>
      </w:r>
      <w:r w:rsidRPr="000257AE">
        <w:rPr>
          <w:sz w:val="28"/>
          <w:szCs w:val="28"/>
        </w:rPr>
        <w:softHyphen/>
        <w:t>ет определенный эмоциональный фон и вызывает соответствующую эмоциональную реакцию уче</w:t>
      </w:r>
      <w:r w:rsidRPr="000257AE">
        <w:rPr>
          <w:sz w:val="28"/>
          <w:szCs w:val="28"/>
        </w:rPr>
        <w:softHyphen/>
        <w:t>ника. Действительно, оценка может вдохновить, направить на преодоление трудностей, оказать поддержку, но может и огорчить, записать в раз</w:t>
      </w:r>
      <w:r w:rsidRPr="000257AE">
        <w:rPr>
          <w:sz w:val="28"/>
          <w:szCs w:val="28"/>
        </w:rPr>
        <w:softHyphen/>
        <w:t>ряд "отстающих", усугубить низкую самооценку, нарушить контакт со взрослыми и сверстниками.[6, с. 87]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Реализация этой важнейшей функции при проверке результатов обучения заключается в том, что эмоциональная реакция учителя долж</w:t>
      </w:r>
      <w:r w:rsidRPr="000257AE">
        <w:rPr>
          <w:sz w:val="28"/>
          <w:szCs w:val="28"/>
        </w:rPr>
        <w:softHyphen/>
        <w:t>на соответствовать эмоциональной реакции школьника (радоваться вместе с ним, огорчать</w:t>
      </w:r>
      <w:r w:rsidRPr="000257AE">
        <w:rPr>
          <w:sz w:val="28"/>
          <w:szCs w:val="28"/>
        </w:rPr>
        <w:softHyphen/>
        <w:t>ся вместе с ним) и ориентировать его на успех, выражать уверенность в том, что данные ре</w:t>
      </w:r>
      <w:r w:rsidRPr="000257AE">
        <w:rPr>
          <w:sz w:val="28"/>
          <w:szCs w:val="28"/>
        </w:rPr>
        <w:softHyphen/>
        <w:t>зультаты мот быть изменены к лучшему. Это положение соотносится с одним из главных за</w:t>
      </w:r>
      <w:r w:rsidRPr="000257AE">
        <w:rPr>
          <w:sz w:val="28"/>
          <w:szCs w:val="28"/>
        </w:rPr>
        <w:softHyphen/>
        <w:t>конов педагогики начального обучения - млад</w:t>
      </w:r>
      <w:r w:rsidRPr="000257AE">
        <w:rPr>
          <w:sz w:val="28"/>
          <w:szCs w:val="28"/>
        </w:rPr>
        <w:softHyphen/>
        <w:t>ший школьник должен учиться на успехе. Ситу</w:t>
      </w:r>
      <w:r w:rsidRPr="000257AE">
        <w:rPr>
          <w:sz w:val="28"/>
          <w:szCs w:val="28"/>
        </w:rPr>
        <w:softHyphen/>
        <w:t>ация успеха и эмоционального благополучия –  предпосылки того, что ученик спокойно примет оценку учителя, проанализирует вместе с ним ошибки и наметит пути их устранения.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Информационная </w:t>
      </w:r>
      <w:r w:rsidRPr="000257AE">
        <w:rPr>
          <w:sz w:val="28"/>
          <w:szCs w:val="28"/>
        </w:rPr>
        <w:t>функция является ос</w:t>
      </w:r>
      <w:r w:rsidRPr="000257AE">
        <w:rPr>
          <w:sz w:val="28"/>
          <w:szCs w:val="28"/>
        </w:rPr>
        <w:softHyphen/>
        <w:t>новой диагноза планирования и прогнозирова</w:t>
      </w:r>
      <w:r w:rsidRPr="000257AE">
        <w:rPr>
          <w:sz w:val="28"/>
          <w:szCs w:val="28"/>
        </w:rPr>
        <w:softHyphen/>
        <w:t>ния. Главная ее особенность –  возможность проанализировать причины неудачных резуль</w:t>
      </w:r>
      <w:r w:rsidRPr="000257AE">
        <w:rPr>
          <w:sz w:val="28"/>
          <w:szCs w:val="28"/>
        </w:rPr>
        <w:softHyphen/>
        <w:t>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Функция управления</w:t>
      </w:r>
      <w:r w:rsidRPr="000257AE">
        <w:rPr>
          <w:sz w:val="28"/>
          <w:szCs w:val="28"/>
        </w:rPr>
        <w:t xml:space="preserve"> очень важна для развития самоконтроля школьника, его умения анализировать и правильно оценивать свою деятельность, адекватно принимать оценку пе</w:t>
      </w:r>
      <w:r w:rsidRPr="000257AE">
        <w:rPr>
          <w:sz w:val="28"/>
          <w:szCs w:val="28"/>
        </w:rPr>
        <w:softHyphen/>
        <w:t>дагога. Учителю функция управления помога</w:t>
      </w:r>
      <w:r w:rsidRPr="000257AE">
        <w:rPr>
          <w:sz w:val="28"/>
          <w:szCs w:val="28"/>
        </w:rPr>
        <w:softHyphen/>
        <w:t>ет выявить пробелы и недостатки в организа</w:t>
      </w:r>
      <w:r w:rsidRPr="000257AE">
        <w:rPr>
          <w:sz w:val="28"/>
          <w:szCs w:val="28"/>
        </w:rPr>
        <w:softHyphen/>
        <w:t>ции педагогического процесса, ошибки в сво</w:t>
      </w:r>
      <w:r w:rsidRPr="000257AE">
        <w:rPr>
          <w:sz w:val="28"/>
          <w:szCs w:val="28"/>
        </w:rPr>
        <w:softHyphen/>
        <w:t>ей деятельности ("что я делаю не так...", "что нужно сделать, чтобы...") и осуществить кор</w:t>
      </w:r>
      <w:r w:rsidRPr="000257AE">
        <w:rPr>
          <w:sz w:val="28"/>
          <w:szCs w:val="28"/>
        </w:rPr>
        <w:softHyphen/>
        <w:t xml:space="preserve">ректировку учебно-воспитательного процесса.[6,с.65]. </w:t>
      </w:r>
    </w:p>
    <w:p w:rsidR="007362DF" w:rsidRPr="000257AE" w:rsidRDefault="007362DF" w:rsidP="000257AE">
      <w:pPr>
        <w:shd w:val="clear" w:color="auto" w:fill="FFFFFF"/>
        <w:tabs>
          <w:tab w:val="left" w:pos="360"/>
          <w:tab w:val="left" w:pos="693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tabs>
          <w:tab w:val="left" w:pos="360"/>
          <w:tab w:val="left" w:pos="3270"/>
        </w:tabs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0257AE">
        <w:rPr>
          <w:b/>
          <w:iCs/>
          <w:sz w:val="28"/>
          <w:szCs w:val="28"/>
        </w:rPr>
        <w:t>1.2 Виды контроля знаний учащихся</w:t>
      </w:r>
    </w:p>
    <w:p w:rsidR="000257AE" w:rsidRDefault="000257AE" w:rsidP="000257AE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Методика контроля как целостная система состоит из разных (по функциям, формам и т.п.) структурных компонентов. Анализ советской и </w:t>
      </w:r>
      <w:r w:rsidRPr="000257AE">
        <w:rPr>
          <w:sz w:val="28"/>
          <w:szCs w:val="28"/>
        </w:rPr>
        <w:t xml:space="preserve">постсоветской педагогической и методической литературы, показывает, </w:t>
      </w:r>
      <w:r w:rsidRPr="000257AE">
        <w:rPr>
          <w:spacing w:val="-1"/>
          <w:sz w:val="28"/>
          <w:szCs w:val="28"/>
        </w:rPr>
        <w:t xml:space="preserve">что основные направления методики контроля в разных источниках в </w:t>
      </w:r>
      <w:r w:rsidRPr="000257AE">
        <w:rPr>
          <w:sz w:val="28"/>
          <w:szCs w:val="28"/>
        </w:rPr>
        <w:t>существенном совпадают, но названия (номенклатуру) терминов (а иногда и понятий), их классификацию и взаимосвязь разные авторы тракту</w:t>
      </w:r>
      <w:r w:rsidRPr="000257AE">
        <w:rPr>
          <w:sz w:val="28"/>
          <w:szCs w:val="28"/>
        </w:rPr>
        <w:softHyphen/>
        <w:t>ют на свой лад. Такой разнобой, естественно, создает сложности в ос</w:t>
      </w:r>
      <w:r w:rsidRPr="000257AE">
        <w:rPr>
          <w:sz w:val="28"/>
          <w:szCs w:val="28"/>
        </w:rPr>
        <w:softHyphen/>
        <w:t>мыслении учебной и методической литературы и студентами, и стажера</w:t>
      </w:r>
      <w:r w:rsidRPr="000257AE">
        <w:rPr>
          <w:sz w:val="28"/>
          <w:szCs w:val="28"/>
        </w:rPr>
        <w:softHyphen/>
        <w:t xml:space="preserve">ми. В свою очередь и мы изложим свое понимание этих же вопросов. К </w:t>
      </w:r>
      <w:r w:rsidRPr="000257AE">
        <w:rPr>
          <w:spacing w:val="-1"/>
          <w:sz w:val="28"/>
          <w:szCs w:val="28"/>
        </w:rPr>
        <w:t>числу таких структурных компонентов относятся виды контроля, его ме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тоды и приемы, формы и организация.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Виды контроля: </w:t>
      </w:r>
      <w:r w:rsidRPr="000257AE">
        <w:rPr>
          <w:sz w:val="28"/>
          <w:szCs w:val="28"/>
        </w:rPr>
        <w:t>различаются по функциям в учебном процессе.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Предварительный </w:t>
      </w:r>
      <w:r w:rsidRPr="000257AE">
        <w:rPr>
          <w:sz w:val="28"/>
          <w:szCs w:val="28"/>
        </w:rPr>
        <w:t>контроль обычно проводят в начале учебного года, полугодия, четверти, на первых уроках нового раздела учебного предмета или вообще нового предмета.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257AE">
        <w:rPr>
          <w:sz w:val="28"/>
          <w:szCs w:val="28"/>
        </w:rPr>
        <w:t>Функциональное назначение предварительного контроля заключает</w:t>
      </w:r>
      <w:r w:rsidRPr="000257AE">
        <w:rPr>
          <w:sz w:val="28"/>
          <w:szCs w:val="28"/>
        </w:rPr>
        <w:softHyphen/>
        <w:t>ся в том, что учитель имеет в виду изучить уровень готовности учащихся к восприятию нового материала, т.е. проверка здесь играет диагностиче</w:t>
      </w:r>
      <w:r w:rsidRPr="000257AE">
        <w:rPr>
          <w:spacing w:val="-1"/>
          <w:sz w:val="28"/>
          <w:szCs w:val="28"/>
        </w:rPr>
        <w:t>скую роль: установить, в какой мере сформированы у учащихся умствен</w:t>
      </w:r>
      <w:r w:rsidRPr="000257AE">
        <w:rPr>
          <w:spacing w:val="-1"/>
          <w:sz w:val="28"/>
          <w:szCs w:val="28"/>
        </w:rPr>
        <w:softHyphen/>
        <w:t>ные возможности для полноценного восприятия нового учебного предме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та. А в начале учебного года — установить, что сохранилось и что "уле</w:t>
      </w:r>
      <w:r w:rsidRPr="000257AE">
        <w:rPr>
          <w:sz w:val="28"/>
          <w:szCs w:val="28"/>
        </w:rPr>
        <w:softHyphen/>
        <w:t xml:space="preserve">тучилось" из того, что изучалось школьниками в предыдущем учебном </w:t>
      </w:r>
      <w:r w:rsidRPr="000257AE">
        <w:rPr>
          <w:spacing w:val="-1"/>
          <w:sz w:val="28"/>
          <w:szCs w:val="28"/>
        </w:rPr>
        <w:t>году. И в самом деле, на основе данных предварительного (диагностиче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ского) контроля учитель строит (конструирует) изучение нового мате</w:t>
      </w:r>
      <w:r w:rsidRPr="000257AE">
        <w:rPr>
          <w:sz w:val="28"/>
          <w:szCs w:val="28"/>
        </w:rPr>
        <w:softHyphen/>
        <w:t>риала, предусматривает повторение, организацию межпредметных свя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зей, актуализирует знания, невостребованные до того времени.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Текущий контроль</w:t>
      </w:r>
      <w:r w:rsidRPr="000257AE">
        <w:rPr>
          <w:sz w:val="28"/>
          <w:szCs w:val="28"/>
        </w:rPr>
        <w:t xml:space="preserve"> – наиболее оперативная, динамичная и гибкая проверка результатов обучения. Обычно он сопутствует процессу становления умения и навыка, поэтому прово</w:t>
      </w:r>
      <w:r w:rsidRPr="000257AE">
        <w:rPr>
          <w:sz w:val="28"/>
          <w:szCs w:val="28"/>
        </w:rPr>
        <w:softHyphen/>
        <w:t>дится на первых этапах обучения, когда еще трудно говорить о сформированности умений и навыков учащихся. Его основная цель - ана</w:t>
      </w:r>
      <w:r w:rsidRPr="000257AE">
        <w:rPr>
          <w:sz w:val="28"/>
          <w:szCs w:val="28"/>
        </w:rPr>
        <w:softHyphen/>
        <w:t>лиз хода формирования знаний и умений уча</w:t>
      </w:r>
      <w:r w:rsidRPr="000257AE">
        <w:rPr>
          <w:sz w:val="28"/>
          <w:szCs w:val="28"/>
        </w:rPr>
        <w:softHyphen/>
        <w:t>щихся. Это дает учителю и ученику возмож</w:t>
      </w:r>
      <w:r w:rsidRPr="000257AE">
        <w:rPr>
          <w:sz w:val="28"/>
          <w:szCs w:val="28"/>
        </w:rPr>
        <w:softHyphen/>
        <w:t>ность своевременно отреагировать на недо</w:t>
      </w:r>
      <w:r w:rsidRPr="000257AE">
        <w:rPr>
          <w:sz w:val="28"/>
          <w:szCs w:val="28"/>
        </w:rPr>
        <w:softHyphen/>
        <w:t>статки, выявить их причины и принять необхо</w:t>
      </w:r>
      <w:r w:rsidRPr="000257AE">
        <w:rPr>
          <w:sz w:val="28"/>
          <w:szCs w:val="28"/>
        </w:rPr>
        <w:softHyphen/>
        <w:t>димые меры к устранению; возвратиться к еще не усвоенным правилам, операциям и действи</w:t>
      </w:r>
      <w:r w:rsidRPr="000257AE">
        <w:rPr>
          <w:sz w:val="28"/>
          <w:szCs w:val="28"/>
        </w:rPr>
        <w:softHyphen/>
        <w:t>ям. Текущий контроль особенно важен для учителя как средство своевременной коррек</w:t>
      </w:r>
      <w:r w:rsidRPr="000257AE">
        <w:rPr>
          <w:sz w:val="28"/>
          <w:szCs w:val="28"/>
        </w:rPr>
        <w:softHyphen/>
        <w:t>тировки своей деятельности, внесения измене</w:t>
      </w:r>
      <w:r w:rsidRPr="000257AE">
        <w:rPr>
          <w:sz w:val="28"/>
          <w:szCs w:val="28"/>
        </w:rPr>
        <w:softHyphen/>
        <w:t>ний в планирование последующего обучения и предупреждения неуспеваемости.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данный период школьник должен иметь право на ошибку, на подробный, совместный с учителем анализ последовательности учебных действий. Это определяет педагогическую не</w:t>
      </w:r>
      <w:r w:rsidRPr="000257AE">
        <w:rPr>
          <w:sz w:val="28"/>
          <w:szCs w:val="28"/>
        </w:rPr>
        <w:softHyphen/>
        <w:t>целесообразность поспешности в применении цифровой оценки  – отметки, карающей за лю</w:t>
      </w:r>
      <w:r w:rsidRPr="000257AE">
        <w:rPr>
          <w:sz w:val="28"/>
          <w:szCs w:val="28"/>
        </w:rPr>
        <w:softHyphen/>
        <w:t>бую ошибку, и усиление значения оценки в ви</w:t>
      </w:r>
      <w:r w:rsidRPr="000257AE">
        <w:rPr>
          <w:sz w:val="28"/>
          <w:szCs w:val="28"/>
        </w:rPr>
        <w:softHyphen/>
        <w:t>де аналитических суждений, объясняющих воз</w:t>
      </w:r>
      <w:r w:rsidRPr="000257AE">
        <w:rPr>
          <w:sz w:val="28"/>
          <w:szCs w:val="28"/>
        </w:rPr>
        <w:softHyphen/>
        <w:t>можные пути исправления ошибок. Такой под</w:t>
      </w:r>
      <w:r w:rsidRPr="000257AE">
        <w:rPr>
          <w:sz w:val="28"/>
          <w:szCs w:val="28"/>
        </w:rPr>
        <w:softHyphen/>
        <w:t>ход поддерживает ситуацию успеха и формиру</w:t>
      </w:r>
      <w:r w:rsidRPr="000257AE">
        <w:rPr>
          <w:sz w:val="28"/>
          <w:szCs w:val="28"/>
        </w:rPr>
        <w:softHyphen/>
        <w:t>ет правильное отношение ученика к контролю. [4,с76].</w:t>
      </w:r>
    </w:p>
    <w:p w:rsidR="007362DF" w:rsidRPr="000257AE" w:rsidRDefault="007362DF" w:rsidP="000257AE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bCs/>
          <w:sz w:val="28"/>
          <w:szCs w:val="28"/>
        </w:rPr>
        <w:t xml:space="preserve">Тематический </w:t>
      </w:r>
      <w:r w:rsidRPr="000257AE">
        <w:rPr>
          <w:sz w:val="28"/>
          <w:szCs w:val="28"/>
        </w:rPr>
        <w:t>контроль проводится по завершении изучения</w:t>
      </w:r>
      <w:r w:rsidRPr="000257AE">
        <w:rPr>
          <w:sz w:val="28"/>
          <w:szCs w:val="28"/>
        </w:rPr>
        <w:br/>
        <w:t>большой темы, например о творчестве писателя (литература), о Великой</w:t>
      </w:r>
      <w:r w:rsidRPr="000257AE">
        <w:rPr>
          <w:sz w:val="28"/>
          <w:szCs w:val="28"/>
        </w:rPr>
        <w:br/>
      </w:r>
      <w:r w:rsidRPr="000257AE">
        <w:rPr>
          <w:spacing w:val="-1"/>
          <w:sz w:val="28"/>
          <w:szCs w:val="28"/>
        </w:rPr>
        <w:t>Отечественной войне (история отечества), о галогенах (химия) и т.п. Это</w:t>
      </w:r>
      <w:r w:rsidRPr="000257AE">
        <w:rPr>
          <w:spacing w:val="-1"/>
          <w:sz w:val="28"/>
          <w:szCs w:val="28"/>
        </w:rPr>
        <w:br/>
      </w:r>
      <w:r w:rsidRPr="000257AE">
        <w:rPr>
          <w:sz w:val="28"/>
          <w:szCs w:val="28"/>
        </w:rPr>
        <w:t>отчетливо видно на повторительно-обобщающих уроках. Назначение</w:t>
      </w:r>
      <w:r w:rsidRPr="000257AE">
        <w:rPr>
          <w:sz w:val="28"/>
          <w:szCs w:val="28"/>
        </w:rPr>
        <w:br/>
      </w:r>
      <w:r w:rsidRPr="000257AE">
        <w:rPr>
          <w:spacing w:val="-1"/>
          <w:sz w:val="28"/>
          <w:szCs w:val="28"/>
        </w:rPr>
        <w:t>(функция) тематического контроля: систематизировать и обобщить</w:t>
      </w:r>
      <w:r w:rsidRPr="000257AE">
        <w:rPr>
          <w:spacing w:val="-1"/>
          <w:sz w:val="28"/>
          <w:szCs w:val="28"/>
        </w:rPr>
        <w:br/>
        <w:t xml:space="preserve">материал всей темы; путем повторения и проверки знаний предупредить </w:t>
      </w:r>
      <w:r w:rsidRPr="000257AE">
        <w:rPr>
          <w:spacing w:val="-1"/>
          <w:sz w:val="28"/>
          <w:szCs w:val="28"/>
        </w:rPr>
        <w:br/>
        <w:t>за</w:t>
      </w:r>
      <w:r w:rsidRPr="000257AE">
        <w:rPr>
          <w:sz w:val="28"/>
          <w:szCs w:val="28"/>
        </w:rPr>
        <w:t>бывание, закрепить его как базу, необходимую для изучения последую</w:t>
      </w:r>
      <w:r w:rsidRPr="000257AE">
        <w:rPr>
          <w:sz w:val="28"/>
          <w:szCs w:val="28"/>
        </w:rPr>
        <w:softHyphen/>
        <w:t>щих разделов учебного предмета.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Особенность проверочных вопросов и заданий в этом случае заклю</w:t>
      </w:r>
      <w:r w:rsidRPr="000257AE">
        <w:rPr>
          <w:sz w:val="28"/>
          <w:szCs w:val="28"/>
        </w:rPr>
        <w:softHyphen/>
        <w:t>чается в том, что они рассчитаны на выявление знаний всей темы, на ус</w:t>
      </w:r>
      <w:r w:rsidRPr="000257AE">
        <w:rPr>
          <w:sz w:val="28"/>
          <w:szCs w:val="28"/>
        </w:rPr>
        <w:softHyphen/>
        <w:t xml:space="preserve">тановление связей со знанием предыдущих тем, межпредметных связей, </w:t>
      </w:r>
      <w:r w:rsidRPr="000257AE">
        <w:rPr>
          <w:spacing w:val="-1"/>
          <w:sz w:val="28"/>
          <w:szCs w:val="28"/>
        </w:rPr>
        <w:t>на умение переноса знаний на другой материал, на поиск выводов обоб</w:t>
      </w:r>
      <w:r w:rsidRPr="000257AE">
        <w:rPr>
          <w:sz w:val="28"/>
          <w:szCs w:val="28"/>
        </w:rPr>
        <w:t>щающего характера.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Итоговый контроль</w:t>
      </w:r>
      <w:r w:rsidRPr="000257AE">
        <w:rPr>
          <w:sz w:val="28"/>
          <w:szCs w:val="28"/>
        </w:rPr>
        <w:t xml:space="preserve"> проводится как оцен</w:t>
      </w:r>
      <w:r w:rsidRPr="000257AE">
        <w:rPr>
          <w:sz w:val="28"/>
          <w:szCs w:val="28"/>
        </w:rPr>
        <w:softHyphen/>
        <w:t>ка результатов обучения за определенный, до</w:t>
      </w:r>
      <w:r w:rsidRPr="000257AE">
        <w:rPr>
          <w:sz w:val="28"/>
          <w:szCs w:val="28"/>
        </w:rPr>
        <w:softHyphen/>
        <w:t>статочно большой промежуток учебного време</w:t>
      </w:r>
      <w:r w:rsidRPr="000257AE">
        <w:rPr>
          <w:sz w:val="28"/>
          <w:szCs w:val="28"/>
        </w:rPr>
        <w:softHyphen/>
        <w:t>ни - четверть, полугодие, год. Таким образом, итоговые контрольные работы проводятся че</w:t>
      </w:r>
      <w:r w:rsidRPr="000257AE">
        <w:rPr>
          <w:sz w:val="28"/>
          <w:szCs w:val="28"/>
        </w:rPr>
        <w:softHyphen/>
        <w:t>тыре раза в год: за I, II, III учебные четверти и в конце года. При выставлении переводных отме</w:t>
      </w:r>
      <w:r w:rsidRPr="000257AE">
        <w:rPr>
          <w:sz w:val="28"/>
          <w:szCs w:val="28"/>
        </w:rPr>
        <w:softHyphen/>
        <w:t>ток (в следующую четверть, в следующий класс) отдается предпочтение более высоким. [5.с.13]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7AE" w:rsidRDefault="007362DF" w:rsidP="000257AE">
      <w:pPr>
        <w:numPr>
          <w:ilvl w:val="1"/>
          <w:numId w:val="14"/>
        </w:numPr>
        <w:spacing w:line="360" w:lineRule="auto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Методы, приёмы и формы организации контроля знаний </w:t>
      </w:r>
    </w:p>
    <w:p w:rsidR="007362DF" w:rsidRPr="000257AE" w:rsidRDefault="007362DF" w:rsidP="000257AE">
      <w:pPr>
        <w:spacing w:line="360" w:lineRule="auto"/>
        <w:ind w:left="1234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учащихся</w:t>
      </w:r>
    </w:p>
    <w:p w:rsidR="000257AE" w:rsidRDefault="000257AE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При контроле используются многие методы и методики. Наря</w:t>
      </w:r>
      <w:r w:rsidRPr="000257AE">
        <w:rPr>
          <w:sz w:val="28"/>
          <w:szCs w:val="28"/>
        </w:rPr>
        <w:softHyphen/>
        <w:t>ду с традиционными методами контроля, проверки, оценки, учета знаний и умений, применяются тестирование обученности и воспи</w:t>
      </w:r>
      <w:r w:rsidRPr="000257AE">
        <w:rPr>
          <w:sz w:val="28"/>
          <w:szCs w:val="28"/>
        </w:rPr>
        <w:softHyphen/>
        <w:t xml:space="preserve">танности школьников, исследование потенциальных возможностей учеников (это свойство называют </w:t>
      </w:r>
      <w:r w:rsidRPr="000257AE">
        <w:rPr>
          <w:b/>
          <w:sz w:val="28"/>
          <w:szCs w:val="28"/>
        </w:rPr>
        <w:t>обучаемостью</w:t>
      </w:r>
      <w:r w:rsidRPr="000257AE">
        <w:rPr>
          <w:sz w:val="28"/>
          <w:szCs w:val="28"/>
        </w:rPr>
        <w:t>), проектирование индивидуального и личностно ориентированного учебно-воспита</w:t>
      </w:r>
      <w:r w:rsidRPr="000257AE">
        <w:rPr>
          <w:sz w:val="28"/>
          <w:szCs w:val="28"/>
        </w:rPr>
        <w:softHyphen/>
        <w:t>тельного процесса, другие способы. Современная школьная диаг</w:t>
      </w:r>
      <w:r w:rsidRPr="000257AE">
        <w:rPr>
          <w:sz w:val="28"/>
          <w:szCs w:val="28"/>
        </w:rPr>
        <w:softHyphen/>
        <w:t>ностика — это совокупность методов и методик, позволяющих все</w:t>
      </w:r>
      <w:r w:rsidRPr="000257AE">
        <w:rPr>
          <w:sz w:val="28"/>
          <w:szCs w:val="28"/>
        </w:rPr>
        <w:softHyphen/>
        <w:t>сторонне исследовать ученика (класс) в системе педагогических от</w:t>
      </w:r>
      <w:r w:rsidRPr="000257AE">
        <w:rPr>
          <w:sz w:val="28"/>
          <w:szCs w:val="28"/>
        </w:rPr>
        <w:softHyphen/>
        <w:t>ношений.[7,с.54]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Традиционные методы контроля сегодня подчиняются гума</w:t>
      </w:r>
      <w:r w:rsidRPr="000257AE">
        <w:rPr>
          <w:sz w:val="28"/>
          <w:szCs w:val="28"/>
        </w:rPr>
        <w:softHyphen/>
        <w:t>нистической цели и поворачивает в русло новых школьных от</w:t>
      </w:r>
      <w:r w:rsidRPr="000257AE">
        <w:rPr>
          <w:sz w:val="28"/>
          <w:szCs w:val="28"/>
        </w:rPr>
        <w:softHyphen/>
        <w:t>ношений. Контроль, без которого школа обойтись пока не может, служит не для того, чтобы «приколоть» ученика как бабочку в коллекции к определенному полю — отличников или середня</w:t>
      </w:r>
      <w:r w:rsidRPr="000257AE">
        <w:rPr>
          <w:sz w:val="28"/>
          <w:szCs w:val="28"/>
        </w:rPr>
        <w:softHyphen/>
        <w:t>ков, но прежде всего для выяснения резервов школьника, его по</w:t>
      </w:r>
      <w:r w:rsidRPr="000257AE">
        <w:rPr>
          <w:sz w:val="28"/>
          <w:szCs w:val="28"/>
        </w:rPr>
        <w:softHyphen/>
        <w:t>тенциальных возможностей. Может быть, скоро вместо при</w:t>
      </w:r>
      <w:r w:rsidRPr="000257AE">
        <w:rPr>
          <w:sz w:val="28"/>
          <w:szCs w:val="28"/>
        </w:rPr>
        <w:softHyphen/>
        <w:t>вычных «хорошо» или «плохо» первоклассник понесет домой та</w:t>
      </w:r>
      <w:r w:rsidRPr="000257AE">
        <w:rPr>
          <w:sz w:val="28"/>
          <w:szCs w:val="28"/>
        </w:rPr>
        <w:softHyphen/>
        <w:t>бель с записями: «По математике — возможности реализованы на треть», «По русскому языку — потенциальный запас не огра</w:t>
      </w:r>
      <w:r w:rsidRPr="000257AE">
        <w:rPr>
          <w:sz w:val="28"/>
          <w:szCs w:val="28"/>
        </w:rPr>
        <w:softHyphen/>
        <w:t>ничен, но реализован не полностью». Возможно, отомрут, нако</w:t>
      </w:r>
      <w:r w:rsidRPr="000257AE">
        <w:rPr>
          <w:sz w:val="28"/>
          <w:szCs w:val="28"/>
        </w:rPr>
        <w:softHyphen/>
        <w:t>нец, и оценки с их большей частью отрицательным влиянием на жизнь ребенка. В опыте больших мастеров педагогического тру</w:t>
      </w:r>
      <w:r w:rsidRPr="000257AE">
        <w:rPr>
          <w:sz w:val="28"/>
          <w:szCs w:val="28"/>
        </w:rPr>
        <w:softHyphen/>
        <w:t>да уже немало примеров успешного безометочного обучения и воспитания.[3,</w:t>
      </w:r>
      <w:r w:rsidRPr="000257AE">
        <w:rPr>
          <w:sz w:val="28"/>
          <w:szCs w:val="28"/>
          <w:lang w:val="en-US"/>
        </w:rPr>
        <w:t>c</w:t>
      </w:r>
      <w:r w:rsidRPr="000257AE">
        <w:rPr>
          <w:sz w:val="28"/>
          <w:szCs w:val="28"/>
        </w:rPr>
        <w:t>.54]. Изменяется не столько назначение контроля и оценки знаний, умений, способов деятельности, сколько их влияние на сознание, чувства, поведение ученика. Но заскорузлая авторитарная педаго</w:t>
      </w:r>
      <w:r w:rsidRPr="000257AE">
        <w:rPr>
          <w:sz w:val="28"/>
          <w:szCs w:val="28"/>
        </w:rPr>
        <w:softHyphen/>
        <w:t>гика никак не хочет помогать ученику и вновь возвращает ребенка в жесткую систему контролирования.[1,</w:t>
      </w:r>
      <w:r w:rsidRPr="000257AE">
        <w:rPr>
          <w:sz w:val="28"/>
          <w:szCs w:val="28"/>
          <w:lang w:val="en-US"/>
        </w:rPr>
        <w:t>c</w:t>
      </w:r>
      <w:r w:rsidRPr="000257AE">
        <w:rPr>
          <w:sz w:val="28"/>
          <w:szCs w:val="28"/>
        </w:rPr>
        <w:t>.65].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Устный опрос</w:t>
      </w:r>
      <w:r w:rsidRPr="000257AE">
        <w:rPr>
          <w:sz w:val="28"/>
          <w:szCs w:val="28"/>
        </w:rPr>
        <w:t xml:space="preserve"> требует устного изложения учеником изученного материала, связного по</w:t>
      </w:r>
      <w:r w:rsidRPr="000257AE">
        <w:rPr>
          <w:sz w:val="28"/>
          <w:szCs w:val="28"/>
        </w:rPr>
        <w:softHyphen/>
        <w:t>вествования о конкретном объекте окружаю</w:t>
      </w:r>
      <w:r w:rsidRPr="000257AE">
        <w:rPr>
          <w:sz w:val="28"/>
          <w:szCs w:val="28"/>
        </w:rPr>
        <w:softHyphen/>
        <w:t>щего мира. Такой опрос может строиться как беседа, рассказ ученика, объяснение, чтение текста, сообщение о наблюдении или опыте.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Устный опрос как диалог учителя с одним учащимся или со всем классом (ответы с мес</w:t>
      </w:r>
      <w:r w:rsidRPr="000257AE">
        <w:rPr>
          <w:sz w:val="28"/>
          <w:szCs w:val="28"/>
        </w:rPr>
        <w:softHyphen/>
        <w:t>та) проводится в основном на первых этапах обучения, когда требуются систематизация и уточнение знаний школьников, проверка того, что усвоено на этом этапе обучения, что требу</w:t>
      </w:r>
      <w:r w:rsidRPr="000257AE">
        <w:rPr>
          <w:sz w:val="28"/>
          <w:szCs w:val="28"/>
        </w:rPr>
        <w:softHyphen/>
        <w:t>ет дополнительного учебного времени или дру</w:t>
      </w:r>
      <w:r w:rsidRPr="000257AE">
        <w:rPr>
          <w:sz w:val="28"/>
          <w:szCs w:val="28"/>
        </w:rPr>
        <w:softHyphen/>
        <w:t>гих способов учебной работы. Для учебного диалога очень важна продуманная система во</w:t>
      </w:r>
      <w:r w:rsidRPr="000257AE">
        <w:rPr>
          <w:sz w:val="28"/>
          <w:szCs w:val="28"/>
        </w:rPr>
        <w:softHyphen/>
        <w:t>просов, которые проверяют не только (и не столько) способность учеников запомнить и воспроизвести информацию, но и осознан</w:t>
      </w:r>
      <w:r w:rsidRPr="000257AE">
        <w:rPr>
          <w:sz w:val="28"/>
          <w:szCs w:val="28"/>
        </w:rPr>
        <w:softHyphen/>
        <w:t>ность усвоения, способность рассуждать, вы</w:t>
      </w:r>
      <w:r w:rsidRPr="000257AE">
        <w:rPr>
          <w:sz w:val="28"/>
          <w:szCs w:val="28"/>
        </w:rPr>
        <w:softHyphen/>
        <w:t>сказывать свое мнение, аргументирование строить ответ, активно участвовать в общей бе</w:t>
      </w:r>
      <w:r w:rsidRPr="000257AE">
        <w:rPr>
          <w:sz w:val="28"/>
          <w:szCs w:val="28"/>
        </w:rPr>
        <w:softHyphen/>
        <w:t>седе, умение конкретизировать общие понятия. [8,с.45]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Монологическая форма устного ответа не является для начальной школы распространен</w:t>
      </w:r>
      <w:r w:rsidRPr="000257AE">
        <w:rPr>
          <w:sz w:val="28"/>
          <w:szCs w:val="28"/>
        </w:rPr>
        <w:softHyphen/>
        <w:t>ной. Это связано с тем, что предлагаемый для воспроизведения учащимися материал, как пра</w:t>
      </w:r>
      <w:r w:rsidRPr="000257AE">
        <w:rPr>
          <w:sz w:val="28"/>
          <w:szCs w:val="28"/>
        </w:rPr>
        <w:softHyphen/>
        <w:t>вило, небольшой по объему и легко запоминаем, поэтому целесообразно для монологических от</w:t>
      </w:r>
      <w:r w:rsidRPr="000257AE">
        <w:rPr>
          <w:sz w:val="28"/>
          <w:szCs w:val="28"/>
        </w:rPr>
        <w:softHyphen/>
        <w:t>ветов учащихся у доски выбирать доступные проблемные вопросы, требующие от школьника творчества, самостоятельности, сообразитель</w:t>
      </w:r>
      <w:r w:rsidRPr="000257AE">
        <w:rPr>
          <w:sz w:val="28"/>
          <w:szCs w:val="28"/>
        </w:rPr>
        <w:softHyphen/>
        <w:t xml:space="preserve">ности, а не повторения выученного дома текста статьи учебника.   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Письменный опрос</w:t>
      </w:r>
      <w:r w:rsidRPr="000257AE">
        <w:rPr>
          <w:sz w:val="28"/>
          <w:szCs w:val="28"/>
        </w:rPr>
        <w:t xml:space="preserve"> заключается в прове</w:t>
      </w:r>
      <w:r w:rsidRPr="000257AE">
        <w:rPr>
          <w:sz w:val="28"/>
          <w:szCs w:val="28"/>
        </w:rPr>
        <w:softHyphen/>
        <w:t>дении различных самостоятельных и кон</w:t>
      </w:r>
      <w:r w:rsidRPr="000257AE">
        <w:rPr>
          <w:sz w:val="28"/>
          <w:szCs w:val="28"/>
        </w:rPr>
        <w:softHyphen/>
        <w:t>трольных работ. Самостоятельная работа  –небольшая по времени (15-20 мин) письменная проверка зна</w:t>
      </w:r>
      <w:r w:rsidRPr="000257AE">
        <w:rPr>
          <w:sz w:val="28"/>
          <w:szCs w:val="28"/>
        </w:rPr>
        <w:softHyphen/>
        <w:t>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</w:t>
      </w:r>
      <w:r w:rsidRPr="000257AE">
        <w:rPr>
          <w:sz w:val="28"/>
          <w:szCs w:val="28"/>
        </w:rPr>
        <w:softHyphen/>
        <w:t>ных задач; осознание понятий; ориентировка в конкретных правилах и закономерностях. Если самостоятельная работа проводится на началь</w:t>
      </w:r>
      <w:r w:rsidRPr="000257AE">
        <w:rPr>
          <w:sz w:val="28"/>
          <w:szCs w:val="28"/>
        </w:rPr>
        <w:softHyphen/>
        <w:t>ном этапе становления умения и навыка, то она не оценивается отметкой. Вместо нее учитель дает аргументированный анализ работы уча</w:t>
      </w:r>
      <w:r w:rsidRPr="000257AE">
        <w:rPr>
          <w:sz w:val="28"/>
          <w:szCs w:val="28"/>
        </w:rPr>
        <w:softHyphen/>
        <w:t>щихся, который он проводит совместно с уче</w:t>
      </w:r>
      <w:r w:rsidRPr="000257AE">
        <w:rPr>
          <w:sz w:val="28"/>
          <w:szCs w:val="28"/>
        </w:rPr>
        <w:softHyphen/>
        <w:t>никами. Если умение находится на стадии за</w:t>
      </w:r>
      <w:r w:rsidRPr="000257AE">
        <w:rPr>
          <w:sz w:val="28"/>
          <w:szCs w:val="28"/>
        </w:rPr>
        <w:softHyphen/>
        <w:t>крепления, автоматизации, то самостоятельная работа может оцениваться отметкой.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Самостоятельная работа может проводить</w:t>
      </w:r>
      <w:r w:rsidRPr="000257AE">
        <w:rPr>
          <w:sz w:val="28"/>
          <w:szCs w:val="28"/>
        </w:rPr>
        <w:softHyphen/>
        <w:t>ся фронтально, небольшими группами и инди</w:t>
      </w:r>
      <w:r w:rsidRPr="000257AE">
        <w:rPr>
          <w:sz w:val="28"/>
          <w:szCs w:val="28"/>
        </w:rPr>
        <w:softHyphen/>
        <w:t>видуально. Цель такого контроля определяется индивидуальными особенностями, темпом продвижения учащихся в усвоении знаний. Так, например, индивидуальную самостоя</w:t>
      </w:r>
      <w:r w:rsidRPr="000257AE">
        <w:rPr>
          <w:sz w:val="28"/>
          <w:szCs w:val="28"/>
        </w:rPr>
        <w:softHyphen/>
        <w:t>тельную работу может получить ученик, кото</w:t>
      </w:r>
      <w:r w:rsidRPr="000257AE">
        <w:rPr>
          <w:sz w:val="28"/>
          <w:szCs w:val="28"/>
        </w:rPr>
        <w:softHyphen/>
        <w:t>рый пропустил много учебных дней, не усвоил какой-то раздел программы, работающий в за</w:t>
      </w:r>
      <w:r w:rsidRPr="000257AE">
        <w:rPr>
          <w:sz w:val="28"/>
          <w:szCs w:val="28"/>
        </w:rPr>
        <w:softHyphen/>
        <w:t>медленном или ускоренном темпе. Целесооб</w:t>
      </w:r>
      <w:r w:rsidRPr="000257AE">
        <w:rPr>
          <w:sz w:val="28"/>
          <w:szCs w:val="28"/>
        </w:rPr>
        <w:softHyphen/>
        <w:t>разно использовать индивидуальные самосто</w:t>
      </w:r>
      <w:r w:rsidRPr="000257AE">
        <w:rPr>
          <w:sz w:val="28"/>
          <w:szCs w:val="28"/>
        </w:rPr>
        <w:softHyphen/>
        <w:t>ятельные работы и для застенчивых, робких учеников, чувствующих дискомфорт при отве</w:t>
      </w:r>
      <w:r w:rsidRPr="000257AE">
        <w:rPr>
          <w:sz w:val="28"/>
          <w:szCs w:val="28"/>
        </w:rPr>
        <w:softHyphen/>
        <w:t>те у доски. В этом случае хорошо выполненная работа становится основанием для открытой поддержки школьника, воспитания увереннос</w:t>
      </w:r>
      <w:r w:rsidRPr="000257AE">
        <w:rPr>
          <w:sz w:val="28"/>
          <w:szCs w:val="28"/>
        </w:rPr>
        <w:softHyphen/>
        <w:t>ти в собственных силах.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Предлагается проводить и динамичные са</w:t>
      </w:r>
      <w:r w:rsidRPr="000257AE">
        <w:rPr>
          <w:sz w:val="28"/>
          <w:szCs w:val="28"/>
        </w:rPr>
        <w:softHyphen/>
        <w:t>мостоятельные работы, рассчитанные на не</w:t>
      </w:r>
      <w:r w:rsidRPr="000257AE">
        <w:rPr>
          <w:sz w:val="28"/>
          <w:szCs w:val="28"/>
        </w:rPr>
        <w:softHyphen/>
        <w:t>продолжительное время (5-10 мин). Это спо</w:t>
      </w:r>
      <w:r w:rsidRPr="000257AE">
        <w:rPr>
          <w:sz w:val="28"/>
          <w:szCs w:val="28"/>
        </w:rPr>
        <w:softHyphen/>
        <w:t>соб проверки знаний и умений по отдельным существенным вопросам курса, который поз</w:t>
      </w:r>
      <w:r w:rsidRPr="000257AE">
        <w:rPr>
          <w:sz w:val="28"/>
          <w:szCs w:val="28"/>
        </w:rPr>
        <w:softHyphen/>
        <w:t>воляет перманентно контролировать и коррек</w:t>
      </w:r>
      <w:r w:rsidRPr="000257AE">
        <w:rPr>
          <w:sz w:val="28"/>
          <w:szCs w:val="28"/>
        </w:rPr>
        <w:softHyphen/>
        <w:t>тировать ход усвоения учебного материала и правильность выбора методики обучения школьников. Для таких работ учитель исполь</w:t>
      </w:r>
      <w:r w:rsidRPr="000257AE">
        <w:rPr>
          <w:sz w:val="28"/>
          <w:szCs w:val="28"/>
        </w:rPr>
        <w:softHyphen/>
        <w:t xml:space="preserve">зует индивидуальные карточки, обучающие тексты, тестовые задания, таблицы. 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Контрольная работа</w:t>
      </w:r>
      <w:r w:rsidRPr="000257AE">
        <w:rPr>
          <w:sz w:val="28"/>
          <w:szCs w:val="28"/>
        </w:rPr>
        <w:t xml:space="preserve"> используется при фронтальном текущем и итоговом контроле с целью проверки знаний и умений школьников по достаточно крупной и полностью изучен</w:t>
      </w:r>
      <w:r w:rsidRPr="000257AE">
        <w:rPr>
          <w:sz w:val="28"/>
          <w:szCs w:val="28"/>
        </w:rPr>
        <w:softHyphen/>
        <w:t>ной теме программы. Проводятся в течение всего года и преимущественно по тем предме</w:t>
      </w:r>
      <w:r w:rsidRPr="000257AE">
        <w:rPr>
          <w:sz w:val="28"/>
          <w:szCs w:val="28"/>
        </w:rPr>
        <w:softHyphen/>
        <w:t>там, для которых важное значение имеют уме</w:t>
      </w:r>
      <w:r w:rsidRPr="000257AE">
        <w:rPr>
          <w:sz w:val="28"/>
          <w:szCs w:val="28"/>
        </w:rPr>
        <w:softHyphen/>
        <w:t>ния и навыки, связанные с письменным оформлением работы и графическими навыка</w:t>
      </w:r>
      <w:r w:rsidRPr="000257AE">
        <w:rPr>
          <w:sz w:val="28"/>
          <w:szCs w:val="28"/>
        </w:rPr>
        <w:softHyphen/>
        <w:t>ми (русский язык, математика), а также требу</w:t>
      </w:r>
      <w:r w:rsidRPr="000257AE">
        <w:rPr>
          <w:sz w:val="28"/>
          <w:szCs w:val="28"/>
        </w:rPr>
        <w:softHyphen/>
        <w:t>ющие умения излагать мысли, применять пра</w:t>
      </w:r>
      <w:r w:rsidRPr="000257AE">
        <w:rPr>
          <w:sz w:val="28"/>
          <w:szCs w:val="28"/>
        </w:rPr>
        <w:softHyphen/>
        <w:t>вила языка и письменной речи (русский язык, окружающий мир, природоведение). Кон</w:t>
      </w:r>
      <w:r w:rsidRPr="000257AE">
        <w:rPr>
          <w:sz w:val="28"/>
          <w:szCs w:val="28"/>
        </w:rPr>
        <w:softHyphen/>
        <w:t>трольная работа оценивается отметкой.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Содержание работ для письменного опроса может организовываться по одноуровневым или по разноуровневым, отличающимся по степени сложности, вариантам. Так, для разви</w:t>
      </w:r>
      <w:r w:rsidRPr="000257AE">
        <w:rPr>
          <w:sz w:val="28"/>
          <w:szCs w:val="28"/>
        </w:rPr>
        <w:softHyphen/>
        <w:t>тия самоконтроля и самооценки учащихся це</w:t>
      </w:r>
      <w:r w:rsidRPr="000257AE">
        <w:rPr>
          <w:sz w:val="28"/>
          <w:szCs w:val="28"/>
        </w:rPr>
        <w:softHyphen/>
        <w:t>лесообразно подбирать самостоятельные и контрольные работы по разноуровневым вари</w:t>
      </w:r>
      <w:r w:rsidRPr="000257AE">
        <w:rPr>
          <w:sz w:val="28"/>
          <w:szCs w:val="28"/>
        </w:rPr>
        <w:softHyphen/>
        <w:t>антам. Предлагаемая детям инструкция объяс</w:t>
      </w:r>
      <w:r w:rsidRPr="000257AE">
        <w:rPr>
          <w:sz w:val="28"/>
          <w:szCs w:val="28"/>
        </w:rPr>
        <w:softHyphen/>
        <w:t>няет им, что каждый сам может выбрать вари</w:t>
      </w:r>
      <w:r w:rsidRPr="000257AE">
        <w:rPr>
          <w:sz w:val="28"/>
          <w:szCs w:val="28"/>
        </w:rPr>
        <w:softHyphen/>
        <w:t xml:space="preserve">ант работы любой сложности. 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К стандартизированным методикам провер</w:t>
      </w:r>
      <w:r w:rsidRPr="000257AE">
        <w:rPr>
          <w:sz w:val="28"/>
          <w:szCs w:val="28"/>
        </w:rPr>
        <w:softHyphen/>
        <w:t xml:space="preserve">ки успеваемости относятся </w:t>
      </w:r>
      <w:r w:rsidRPr="000257AE">
        <w:rPr>
          <w:b/>
          <w:sz w:val="28"/>
          <w:szCs w:val="28"/>
        </w:rPr>
        <w:t>тестовые задания</w:t>
      </w:r>
      <w:r w:rsidRPr="000257AE">
        <w:rPr>
          <w:sz w:val="28"/>
          <w:szCs w:val="28"/>
        </w:rPr>
        <w:t>. Они привлекают внимание прежде всего тем, что дают точную количественную характеристику не только уровня достижений школьника по кон</w:t>
      </w:r>
      <w:r w:rsidRPr="000257AE">
        <w:rPr>
          <w:sz w:val="28"/>
          <w:szCs w:val="28"/>
        </w:rPr>
        <w:softHyphen/>
        <w:t>кретному предмету, но также могут выявить уро</w:t>
      </w:r>
      <w:r w:rsidRPr="000257AE">
        <w:rPr>
          <w:sz w:val="28"/>
          <w:szCs w:val="28"/>
        </w:rPr>
        <w:softHyphen/>
        <w:t>вень общего развития: умения применять знания в нестандартной ситуации, находить способ по</w:t>
      </w:r>
      <w:r w:rsidRPr="000257AE">
        <w:rPr>
          <w:sz w:val="28"/>
          <w:szCs w:val="28"/>
        </w:rPr>
        <w:softHyphen/>
        <w:t>строения учебной задачи, сравнивать правиль</w:t>
      </w:r>
      <w:r w:rsidRPr="000257AE">
        <w:rPr>
          <w:sz w:val="28"/>
          <w:szCs w:val="28"/>
        </w:rPr>
        <w:softHyphen/>
        <w:t>ный и неправильный ответы и т.п.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Стандартизированные методики позволяют достаточно точно и объективно при минималь</w:t>
      </w:r>
      <w:r w:rsidRPr="000257AE">
        <w:rPr>
          <w:sz w:val="28"/>
          <w:szCs w:val="28"/>
        </w:rPr>
        <w:softHyphen/>
        <w:t>ной затрате времени получить общую картину развития класса, школы; собрать данные о со</w:t>
      </w:r>
      <w:r w:rsidRPr="000257AE">
        <w:rPr>
          <w:sz w:val="28"/>
          <w:szCs w:val="28"/>
        </w:rPr>
        <w:softHyphen/>
        <w:t>стоянии системы образования в целом.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Особой формой письменного контроля яв</w:t>
      </w:r>
      <w:r w:rsidRPr="000257AE">
        <w:rPr>
          <w:sz w:val="28"/>
          <w:szCs w:val="28"/>
        </w:rPr>
        <w:softHyphen/>
        <w:t xml:space="preserve">ляются </w:t>
      </w:r>
      <w:r w:rsidRPr="000257AE">
        <w:rPr>
          <w:b/>
          <w:sz w:val="28"/>
          <w:szCs w:val="28"/>
        </w:rPr>
        <w:t>графические работы</w:t>
      </w:r>
      <w:r w:rsidRPr="000257AE">
        <w:rPr>
          <w:sz w:val="28"/>
          <w:szCs w:val="28"/>
        </w:rPr>
        <w:t>. К ним относятся рисунки, диаграммы, схемы, чертежи и др. Такие работы могут использоваться на уроках по любому предмет. Их цель – проверка умения учащихся использовать знания в нестандарт</w:t>
      </w:r>
      <w:r w:rsidRPr="000257AE">
        <w:rPr>
          <w:sz w:val="28"/>
          <w:szCs w:val="28"/>
        </w:rPr>
        <w:softHyphen/>
        <w:t>ной ситуации, пользоваться методом моделиро</w:t>
      </w:r>
      <w:r w:rsidRPr="000257AE">
        <w:rPr>
          <w:sz w:val="28"/>
          <w:szCs w:val="28"/>
        </w:rPr>
        <w:softHyphen/>
        <w:t>вания, работать в пространственной перспек</w:t>
      </w:r>
      <w:r w:rsidRPr="000257AE">
        <w:rPr>
          <w:sz w:val="28"/>
          <w:szCs w:val="28"/>
        </w:rPr>
        <w:softHyphen/>
        <w:t>тиве, кратко резюмировать и обобщать знания.[9, с. 137]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7AE" w:rsidRDefault="007362DF" w:rsidP="000257AE">
      <w:pPr>
        <w:numPr>
          <w:ilvl w:val="1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Тематический контроль. Его сущность, функции, методы и </w:t>
      </w:r>
    </w:p>
    <w:p w:rsidR="007362DF" w:rsidRPr="000257AE" w:rsidRDefault="007362DF" w:rsidP="000257AE">
      <w:pPr>
        <w:spacing w:line="360" w:lineRule="auto"/>
        <w:ind w:left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приёмы проведения</w:t>
      </w:r>
    </w:p>
    <w:p w:rsidR="000257AE" w:rsidRDefault="000257AE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Одним из видов контроля является тематический контроль.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Тематический контроль</w:t>
      </w:r>
      <w:r w:rsidRPr="000257AE">
        <w:rPr>
          <w:sz w:val="28"/>
          <w:szCs w:val="28"/>
        </w:rPr>
        <w:t xml:space="preserve"> – это вид контроля, который проводится по завершении изучения большой темы.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Функции тематического контроля следующие:</w:t>
      </w:r>
    </w:p>
    <w:p w:rsidR="007362DF" w:rsidRPr="000257AE" w:rsidRDefault="007362DF" w:rsidP="000257A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систематизировать и обобщить материал всей темы;</w:t>
      </w:r>
    </w:p>
    <w:p w:rsidR="007362DF" w:rsidRPr="000257AE" w:rsidRDefault="007362DF" w:rsidP="000257A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путём повторения и проверки знаний предупредить забывание, закрепить его как базу, необходимую для изучения последующих разделов учебного предмета. 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Особенность проверочных вопросов и заданий в этом случае заключается в том, что они рассчитаны на выявление знаний всей темы, на установление связей со знанием предыдущих тем, межпредметных связей, на умение переноса знаний на другой материал, на поиск выводов обобщающего характера.[10, с. 69]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    Специфика этого вида контроля: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1) ученику предоставляется дополнитель</w:t>
      </w:r>
      <w:r w:rsidRPr="000257AE">
        <w:rPr>
          <w:sz w:val="28"/>
          <w:szCs w:val="28"/>
        </w:rPr>
        <w:softHyphen/>
        <w:t>ное время для подготовки и обеспечивается возможность пересдать, доедать материал, ис</w:t>
      </w:r>
      <w:r w:rsidRPr="000257AE">
        <w:rPr>
          <w:sz w:val="28"/>
          <w:szCs w:val="28"/>
        </w:rPr>
        <w:softHyphen/>
        <w:t>править полученную ранее отметку;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2) при выставлении окончательной отмет</w:t>
      </w:r>
      <w:r w:rsidRPr="000257AE">
        <w:rPr>
          <w:sz w:val="28"/>
          <w:szCs w:val="28"/>
        </w:rPr>
        <w:softHyphen/>
        <w:t>ки учитель не ориентируется на средний балл, а учитывает лишь итоговые отметки по сдава</w:t>
      </w:r>
      <w:r w:rsidRPr="000257AE">
        <w:rPr>
          <w:sz w:val="28"/>
          <w:szCs w:val="28"/>
        </w:rPr>
        <w:softHyphen/>
        <w:t>емой теме, которые "отменяют" предыдущие, более низкие, что делает контроль более объ</w:t>
      </w:r>
      <w:r w:rsidRPr="000257AE">
        <w:rPr>
          <w:sz w:val="28"/>
          <w:szCs w:val="28"/>
        </w:rPr>
        <w:softHyphen/>
        <w:t>ективным;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3) возможность получения более высокой оценки своих знаний.      Уточнение и углубление знаний становится мотивированным действи</w:t>
      </w:r>
      <w:r w:rsidRPr="000257AE">
        <w:rPr>
          <w:sz w:val="28"/>
          <w:szCs w:val="28"/>
        </w:rPr>
        <w:softHyphen/>
        <w:t>ем ученика, отражает его желание и интерес к учению.[5.с.16]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В старших классах для проведения тематического контроля могут использоваться </w:t>
      </w:r>
      <w:r w:rsidRPr="000257AE">
        <w:rPr>
          <w:b/>
          <w:sz w:val="28"/>
          <w:szCs w:val="28"/>
        </w:rPr>
        <w:t>коллоквиумы</w:t>
      </w:r>
      <w:r w:rsidRPr="000257AE">
        <w:rPr>
          <w:sz w:val="28"/>
          <w:szCs w:val="28"/>
        </w:rPr>
        <w:t xml:space="preserve"> (от лат. </w:t>
      </w:r>
      <w:r w:rsidRPr="000257AE">
        <w:rPr>
          <w:sz w:val="28"/>
          <w:szCs w:val="28"/>
          <w:lang w:val="en-US"/>
        </w:rPr>
        <w:t>colloquium</w:t>
      </w:r>
      <w:r w:rsidRPr="000257AE">
        <w:rPr>
          <w:sz w:val="28"/>
          <w:szCs w:val="28"/>
        </w:rPr>
        <w:t xml:space="preserve"> — разговор, беседа). Его методика </w:t>
      </w:r>
      <w:r w:rsidRPr="000257AE">
        <w:rPr>
          <w:spacing w:val="-1"/>
          <w:sz w:val="28"/>
          <w:szCs w:val="28"/>
        </w:rPr>
        <w:t>такова: учащимся заранее объявляется тема и минимум вопросов, указы</w:t>
      </w:r>
      <w:r w:rsidRPr="000257AE">
        <w:rPr>
          <w:spacing w:val="-1"/>
          <w:sz w:val="28"/>
          <w:szCs w:val="28"/>
        </w:rPr>
        <w:softHyphen/>
        <w:t xml:space="preserve">вается литература. Для интересующихся организуются консультации. </w:t>
      </w:r>
      <w:r w:rsidRPr="000257AE">
        <w:rPr>
          <w:sz w:val="28"/>
          <w:szCs w:val="28"/>
        </w:rPr>
        <w:t>Коллоквиум чаще всего проводится перед практическими занятиями, например по физике, химии, биологии, труду. От него, как правило, ни</w:t>
      </w:r>
      <w:r w:rsidRPr="000257AE">
        <w:rPr>
          <w:sz w:val="28"/>
          <w:szCs w:val="28"/>
        </w:rPr>
        <w:softHyphen/>
        <w:t>кто не освобождается, проверке подвергаются все ученики. Если кто-либо не справится с заданием — такого ученика учитель вправе не до</w:t>
      </w:r>
      <w:r w:rsidRPr="000257AE">
        <w:rPr>
          <w:sz w:val="28"/>
          <w:szCs w:val="28"/>
        </w:rPr>
        <w:softHyphen/>
      </w:r>
      <w:r w:rsidRPr="000257AE">
        <w:rPr>
          <w:spacing w:val="-2"/>
          <w:sz w:val="28"/>
          <w:szCs w:val="28"/>
        </w:rPr>
        <w:t xml:space="preserve">пустить к практической работе: дав консультацию ученику о том, как </w:t>
      </w:r>
      <w:r w:rsidRPr="000257AE">
        <w:rPr>
          <w:sz w:val="28"/>
          <w:szCs w:val="28"/>
        </w:rPr>
        <w:t>ликвидировать пробелы в знаниях темы, учитель вновь проверит, усвоил ли ее ученик.[12, с. 92]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В начальной школе для проведения тематического контроля могут </w:t>
      </w:r>
      <w:r w:rsidR="00C43513" w:rsidRPr="000257AE">
        <w:rPr>
          <w:sz w:val="28"/>
          <w:szCs w:val="28"/>
        </w:rPr>
        <w:t>применяться</w:t>
      </w:r>
      <w:r w:rsidRPr="000257AE">
        <w:rPr>
          <w:sz w:val="28"/>
          <w:szCs w:val="28"/>
        </w:rPr>
        <w:t xml:space="preserve"> контрольны</w:t>
      </w:r>
      <w:r w:rsidR="00C43513" w:rsidRPr="000257AE">
        <w:rPr>
          <w:sz w:val="28"/>
          <w:szCs w:val="28"/>
        </w:rPr>
        <w:t xml:space="preserve">е роботы, </w:t>
      </w:r>
      <w:r w:rsidRPr="000257AE">
        <w:rPr>
          <w:sz w:val="28"/>
          <w:szCs w:val="28"/>
        </w:rPr>
        <w:t>тестирование. Кроме этого уместно проводить тематический контроль в</w:t>
      </w:r>
      <w:r w:rsidR="00C43513" w:rsidRPr="000257AE">
        <w:rPr>
          <w:sz w:val="28"/>
          <w:szCs w:val="28"/>
        </w:rPr>
        <w:t xml:space="preserve"> форме соревнований, викторин. </w:t>
      </w:r>
    </w:p>
    <w:p w:rsidR="00511677" w:rsidRPr="000257AE" w:rsidRDefault="00511677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1.5 Средства контроля</w:t>
      </w:r>
    </w:p>
    <w:p w:rsidR="000257AE" w:rsidRDefault="000257AE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Казалось бы, это чисто технический вопрос. И, в основном, это дей</w:t>
      </w:r>
      <w:r w:rsidRPr="000257AE">
        <w:rPr>
          <w:sz w:val="28"/>
          <w:szCs w:val="28"/>
        </w:rPr>
        <w:softHyphen/>
        <w:t>ствительно так. Но помимо этого есть содержательная сторона "инструментария", который используется в процессе контроля, а также методи</w:t>
      </w:r>
      <w:r w:rsidRPr="000257AE">
        <w:rPr>
          <w:sz w:val="28"/>
          <w:szCs w:val="28"/>
        </w:rPr>
        <w:softHyphen/>
        <w:t>ческие вопросы их использования.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Если иметь в виду устные методы контроля, то в целях увеличения числа отвечающих можно использовать магнитофон. В.Ф. Шаталов из </w:t>
      </w:r>
      <w:r w:rsidRPr="000257AE">
        <w:rPr>
          <w:spacing w:val="-1"/>
          <w:sz w:val="28"/>
          <w:szCs w:val="28"/>
        </w:rPr>
        <w:t>своих наблюдений пришел к выводу, что учащимся на уроке приходится очень мало говорить. Чтобы продлить это время, когда ученику надо уст</w:t>
      </w:r>
      <w:r w:rsidRPr="000257AE">
        <w:rPr>
          <w:spacing w:val="-1"/>
          <w:sz w:val="28"/>
          <w:szCs w:val="28"/>
        </w:rPr>
        <w:softHyphen/>
        <w:t xml:space="preserve">но отвечать, педагог-новатор использует магнитофонную запись. Ответ </w:t>
      </w:r>
      <w:r w:rsidRPr="000257AE">
        <w:rPr>
          <w:sz w:val="28"/>
          <w:szCs w:val="28"/>
        </w:rPr>
        <w:t>ученика записывается на магнитную пленку. При этом даже робкий уче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ник чувствует себя свободно, не стесняется. Затем этот ответ прослуши</w:t>
      </w:r>
      <w:r w:rsidRPr="000257AE">
        <w:rPr>
          <w:spacing w:val="-1"/>
          <w:sz w:val="28"/>
          <w:szCs w:val="28"/>
        </w:rPr>
        <w:softHyphen/>
        <w:t>вает либо сам учитель, либо по его поручению — ученик. Ответ анализи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руется.[17, с.70]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>Письменные и графические работы можно контролировать как про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стейшими, так и более сложными техническими и электронными средст</w:t>
      </w:r>
      <w:r w:rsidRPr="000257AE">
        <w:rPr>
          <w:sz w:val="28"/>
          <w:szCs w:val="28"/>
        </w:rPr>
        <w:softHyphen/>
        <w:t>вами.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Простейшие средства контроля— это перфокарты, электротабло. </w:t>
      </w:r>
      <w:r w:rsidRPr="000257AE">
        <w:rPr>
          <w:b/>
          <w:sz w:val="28"/>
          <w:szCs w:val="28"/>
        </w:rPr>
        <w:t xml:space="preserve">Перфокарта </w:t>
      </w:r>
      <w:r w:rsidRPr="000257AE">
        <w:rPr>
          <w:sz w:val="28"/>
          <w:szCs w:val="28"/>
        </w:rPr>
        <w:t>представляет собой плотную бумажную карточку, на кото</w:t>
      </w:r>
      <w:r w:rsidRPr="000257AE">
        <w:rPr>
          <w:sz w:val="28"/>
          <w:szCs w:val="28"/>
        </w:rPr>
        <w:softHyphen/>
        <w:t>рой написаны вопросы или другие задания. Там же приведены 3-4 вари</w:t>
      </w:r>
      <w:r w:rsidRPr="000257AE">
        <w:rPr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анта ответа. Ученику нужно соответствующим образом — обвести круж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ком, подчеркнуть и т.п. — отметить тот вариант, который он считает </w:t>
      </w:r>
      <w:r w:rsidRPr="000257AE">
        <w:rPr>
          <w:spacing w:val="-1"/>
          <w:sz w:val="28"/>
          <w:szCs w:val="28"/>
        </w:rPr>
        <w:t xml:space="preserve">правильным. Имеется шаблон-дешифратор, с которым сопоставляется заполненная карточка. По дешифратору можно определить, правильно ли </w:t>
      </w:r>
      <w:r w:rsidRPr="000257AE">
        <w:rPr>
          <w:sz w:val="28"/>
          <w:szCs w:val="28"/>
        </w:rPr>
        <w:t>был дан ответ на карточке.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Как сказано, для контроля используются технические и электронные </w:t>
      </w:r>
      <w:r w:rsidRPr="000257AE">
        <w:rPr>
          <w:sz w:val="28"/>
          <w:szCs w:val="28"/>
        </w:rPr>
        <w:t>средства (ТС и ЭС) разных конструкций. Но принцип их работы одина</w:t>
      </w:r>
      <w:r w:rsidRPr="000257AE">
        <w:rPr>
          <w:sz w:val="28"/>
          <w:szCs w:val="28"/>
        </w:rPr>
        <w:softHyphen/>
        <w:t>ков: ТС (ЭС) предъявляет задания ученику, он их выполняет, а машина (ТС, ЭС) оценивает ответ ученика.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В последнее время в связи с внедрением ЭВМ в учебном процессе </w:t>
      </w:r>
      <w:r w:rsidRPr="000257AE">
        <w:rPr>
          <w:sz w:val="28"/>
          <w:szCs w:val="28"/>
        </w:rPr>
        <w:t xml:space="preserve">вычислительная техника используется для контроля знаний учащихся, </w:t>
      </w:r>
      <w:r w:rsidRPr="000257AE">
        <w:rPr>
          <w:spacing w:val="-1"/>
          <w:sz w:val="28"/>
          <w:szCs w:val="28"/>
        </w:rPr>
        <w:t>причем не только по естественным, но и по гуманитарным наукам.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>Применение ЭВМ как средства контроля имеет ту трудность, что необходимо различные варианты ошибок (или правильных ответов) форма</w:t>
      </w:r>
      <w:r w:rsidRPr="000257AE">
        <w:rPr>
          <w:spacing w:val="-1"/>
          <w:sz w:val="28"/>
          <w:szCs w:val="28"/>
        </w:rPr>
        <w:softHyphen/>
        <w:t xml:space="preserve">лизовать и заменить числовым значением, а для последующих операций </w:t>
      </w:r>
      <w:r w:rsidRPr="000257AE">
        <w:rPr>
          <w:sz w:val="28"/>
          <w:szCs w:val="28"/>
        </w:rPr>
        <w:t>выработать расчетную формулу.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При использовании ТС и ЭВМ как средств проверки знаний у уча</w:t>
      </w:r>
      <w:r w:rsidRPr="000257AE">
        <w:rPr>
          <w:sz w:val="28"/>
          <w:szCs w:val="28"/>
        </w:rPr>
        <w:softHyphen/>
        <w:t xml:space="preserve">щихся возникает эмоционально-психологическая ситуация, характерная </w:t>
      </w:r>
      <w:r w:rsidRPr="000257AE">
        <w:rPr>
          <w:spacing w:val="-1"/>
          <w:sz w:val="28"/>
          <w:szCs w:val="28"/>
        </w:rPr>
        <w:t xml:space="preserve">для системы "человек-машина" ("переживающий человек — бесстрастная </w:t>
      </w:r>
      <w:r w:rsidRPr="000257AE">
        <w:rPr>
          <w:sz w:val="28"/>
          <w:szCs w:val="28"/>
        </w:rPr>
        <w:t>машина"). [16, с.93]</w:t>
      </w: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62DF" w:rsidRPr="000257AE" w:rsidRDefault="007362DF" w:rsidP="000257AE">
      <w:pPr>
        <w:tabs>
          <w:tab w:val="left" w:pos="961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1.6 История развития оценочной системы</w:t>
      </w:r>
    </w:p>
    <w:p w:rsidR="000257AE" w:rsidRDefault="000257AE" w:rsidP="000257AE">
      <w:pPr>
        <w:shd w:val="clear" w:color="auto" w:fill="FFFFFF"/>
        <w:tabs>
          <w:tab w:val="center" w:pos="360"/>
          <w:tab w:val="left" w:pos="54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tabs>
          <w:tab w:val="center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2"/>
          <w:sz w:val="28"/>
          <w:szCs w:val="28"/>
        </w:rPr>
        <w:t xml:space="preserve"> В педагогической литературе, да и в повседнев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ном разговоре термины "оценка" и "отметка" часто употребляются как сино</w:t>
      </w:r>
      <w:r w:rsidRPr="000257AE">
        <w:rPr>
          <w:spacing w:val="-3"/>
          <w:sz w:val="28"/>
          <w:szCs w:val="28"/>
        </w:rPr>
        <w:softHyphen/>
        <w:t>нимы. Хотя они взаимосвязанные, но, все-таки, и как термины, и как поня</w:t>
      </w:r>
      <w:r w:rsidRPr="000257AE">
        <w:rPr>
          <w:spacing w:val="-3"/>
          <w:sz w:val="28"/>
          <w:szCs w:val="28"/>
        </w:rPr>
        <w:softHyphen/>
        <w:t xml:space="preserve">тия их необходимо различать. Взаимосвязь состоит в том, что у них общий </w:t>
      </w:r>
      <w:r w:rsidRPr="000257AE">
        <w:rPr>
          <w:sz w:val="28"/>
          <w:szCs w:val="28"/>
        </w:rPr>
        <w:t>объект— знания, умения, навыки и развитие учащихся. Кроме того, от</w:t>
      </w:r>
      <w:r w:rsidRPr="000257AE">
        <w:rPr>
          <w:spacing w:val="-2"/>
          <w:sz w:val="28"/>
          <w:szCs w:val="28"/>
        </w:rPr>
        <w:t xml:space="preserve">метка всегда выражает также оценку знаний, умений и навыков. Различие </w:t>
      </w:r>
      <w:r w:rsidRPr="000257AE">
        <w:rPr>
          <w:sz w:val="28"/>
          <w:szCs w:val="28"/>
        </w:rPr>
        <w:t xml:space="preserve">же их в следующем: оценка всегда предшествует отметке, отметки без </w:t>
      </w:r>
      <w:r w:rsidRPr="000257AE">
        <w:rPr>
          <w:spacing w:val="-3"/>
          <w:sz w:val="28"/>
          <w:szCs w:val="28"/>
        </w:rPr>
        <w:t xml:space="preserve">оценки не бывает. И в то же время оценка не всегда или, лучше сказать, в </w:t>
      </w:r>
      <w:r w:rsidRPr="000257AE">
        <w:rPr>
          <w:spacing w:val="-1"/>
          <w:sz w:val="28"/>
          <w:szCs w:val="28"/>
        </w:rPr>
        <w:t>большинстве случаев не становится отметкой, не "переводится" в отметку и остается повседневным компонентом и инструментом учебного процес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са. Отметка же как бы "отрывается" от субъекта и объекта оценки, от уче</w:t>
      </w:r>
      <w:r w:rsidRPr="000257AE">
        <w:rPr>
          <w:spacing w:val="-3"/>
          <w:sz w:val="28"/>
          <w:szCs w:val="28"/>
        </w:rPr>
        <w:softHyphen/>
      </w:r>
      <w:r w:rsidRPr="000257AE">
        <w:rPr>
          <w:spacing w:val="-4"/>
          <w:sz w:val="28"/>
          <w:szCs w:val="28"/>
        </w:rPr>
        <w:t xml:space="preserve">ника, который ее получает, и от учителя, который ее выставляет. И отметки </w:t>
      </w:r>
      <w:r w:rsidRPr="000257AE">
        <w:rPr>
          <w:spacing w:val="-1"/>
          <w:sz w:val="28"/>
          <w:szCs w:val="28"/>
        </w:rPr>
        <w:t>начинают как бы самостоятельное существование. По ним выводят про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цент успеваемости, средний балл учащихся; отметки имеют известное зна</w:t>
      </w:r>
      <w:r w:rsidRPr="000257AE">
        <w:rPr>
          <w:spacing w:val="-3"/>
          <w:sz w:val="28"/>
          <w:szCs w:val="28"/>
        </w:rPr>
        <w:softHyphen/>
        <w:t>чение в аттестации той же школы, того же учителя и т.д.</w:t>
      </w:r>
    </w:p>
    <w:p w:rsidR="007362DF" w:rsidRPr="000257AE" w:rsidRDefault="007362DF" w:rsidP="000257AE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8"/>
          <w:sz w:val="28"/>
          <w:szCs w:val="28"/>
        </w:rPr>
        <w:t>Эта мысль бу</w:t>
      </w:r>
      <w:r w:rsidR="00C43513" w:rsidRPr="000257AE">
        <w:rPr>
          <w:spacing w:val="-8"/>
          <w:sz w:val="28"/>
          <w:szCs w:val="28"/>
        </w:rPr>
        <w:t xml:space="preserve">дет более убедительной, если </w:t>
      </w:r>
      <w:r w:rsidRPr="000257AE">
        <w:rPr>
          <w:spacing w:val="-8"/>
          <w:sz w:val="28"/>
          <w:szCs w:val="28"/>
        </w:rPr>
        <w:t xml:space="preserve">обратиться к истории оценки </w:t>
      </w:r>
      <w:r w:rsidRPr="000257AE">
        <w:rPr>
          <w:spacing w:val="-12"/>
          <w:sz w:val="28"/>
          <w:szCs w:val="28"/>
        </w:rPr>
        <w:t>и отметки.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0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17 г"/>
        </w:smartTagPr>
        <w:r w:rsidRPr="000257AE">
          <w:rPr>
            <w:spacing w:val="-10"/>
            <w:sz w:val="28"/>
            <w:szCs w:val="28"/>
          </w:rPr>
          <w:t>1917 г</w:t>
        </w:r>
      </w:smartTag>
      <w:r w:rsidRPr="000257AE">
        <w:rPr>
          <w:spacing w:val="-10"/>
          <w:sz w:val="28"/>
          <w:szCs w:val="28"/>
        </w:rPr>
        <w:t>. в учебных заведениях России (в гимназиях, реальных училищах, духов</w:t>
      </w:r>
      <w:r w:rsidRPr="000257AE">
        <w:rPr>
          <w:spacing w:val="-10"/>
          <w:sz w:val="28"/>
          <w:szCs w:val="28"/>
        </w:rPr>
        <w:softHyphen/>
        <w:t xml:space="preserve">ных семинариях, земских и церковно-приходских школах и др.) существовала </w:t>
      </w:r>
      <w:r w:rsidRPr="000257AE">
        <w:rPr>
          <w:spacing w:val="-4"/>
          <w:sz w:val="28"/>
          <w:szCs w:val="28"/>
        </w:rPr>
        <w:t xml:space="preserve">пятибалльная цифровая система отметок. Она возникла во второй половине </w:t>
      </w:r>
      <w:r w:rsidRPr="000257AE">
        <w:rPr>
          <w:spacing w:val="-10"/>
          <w:sz w:val="28"/>
          <w:szCs w:val="28"/>
          <w:lang w:val="en-US"/>
        </w:rPr>
        <w:t>XIX</w:t>
      </w:r>
      <w:r w:rsidRPr="000257AE">
        <w:rPr>
          <w:spacing w:val="-10"/>
          <w:sz w:val="28"/>
          <w:szCs w:val="28"/>
        </w:rPr>
        <w:t xml:space="preserve"> в. и стала не только средством оценки знаний, но и инструментом наказания учащихся, отчуждения их от учителей, породила немало негативных сторон во взаимоотношениях самих детей и подростков. И неудивительно, что передовые и прогрессивные учителя подвергали критике эту систему оценивания.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0257AE">
        <w:rPr>
          <w:spacing w:val="-11"/>
          <w:sz w:val="28"/>
          <w:szCs w:val="28"/>
        </w:rPr>
        <w:t xml:space="preserve">После Октябрьской революции были упразднены все прежние типы школ. В </w:t>
      </w:r>
      <w:smartTag w:uri="urn:schemas-microsoft-com:office:smarttags" w:element="metricconverter">
        <w:smartTagPr>
          <w:attr w:name="ProductID" w:val="1918 г"/>
        </w:smartTagPr>
        <w:r w:rsidRPr="000257AE">
          <w:rPr>
            <w:spacing w:val="-8"/>
            <w:sz w:val="28"/>
            <w:szCs w:val="28"/>
          </w:rPr>
          <w:t>1918 г</w:t>
        </w:r>
      </w:smartTag>
      <w:r w:rsidRPr="000257AE">
        <w:rPr>
          <w:spacing w:val="-8"/>
          <w:sz w:val="28"/>
          <w:szCs w:val="28"/>
        </w:rPr>
        <w:t>. создается единая трудовая школа, в которой труд выступает и как учеб</w:t>
      </w:r>
      <w:r w:rsidRPr="000257AE">
        <w:rPr>
          <w:spacing w:val="-8"/>
          <w:sz w:val="28"/>
          <w:szCs w:val="28"/>
        </w:rPr>
        <w:softHyphen/>
        <w:t xml:space="preserve">ный предмет, и как метод учебно-воспитательной работы. В мае </w:t>
      </w:r>
      <w:smartTag w:uri="urn:schemas-microsoft-com:office:smarttags" w:element="metricconverter">
        <w:smartTagPr>
          <w:attr w:name="ProductID" w:val="1918 г"/>
        </w:smartTagPr>
        <w:r w:rsidRPr="000257AE">
          <w:rPr>
            <w:spacing w:val="-8"/>
            <w:sz w:val="28"/>
            <w:szCs w:val="28"/>
          </w:rPr>
          <w:t>1918 г</w:t>
        </w:r>
      </w:smartTag>
      <w:r w:rsidRPr="000257AE">
        <w:rPr>
          <w:spacing w:val="-8"/>
          <w:sz w:val="28"/>
          <w:szCs w:val="28"/>
        </w:rPr>
        <w:t xml:space="preserve">. было </w:t>
      </w:r>
      <w:r w:rsidRPr="000257AE">
        <w:rPr>
          <w:spacing w:val="-11"/>
          <w:sz w:val="28"/>
          <w:szCs w:val="28"/>
        </w:rPr>
        <w:t xml:space="preserve">принято решение Наркомпроса РСФСР "Об отмене отметок". Были отменены и </w:t>
      </w:r>
      <w:r w:rsidRPr="000257AE">
        <w:rPr>
          <w:spacing w:val="-8"/>
          <w:sz w:val="28"/>
          <w:szCs w:val="28"/>
        </w:rPr>
        <w:t xml:space="preserve">экзамены. Вместо балльных отметок вводится своего рода зачет всей группе, </w:t>
      </w:r>
      <w:r w:rsidRPr="000257AE">
        <w:rPr>
          <w:spacing w:val="-9"/>
          <w:sz w:val="28"/>
          <w:szCs w:val="28"/>
        </w:rPr>
        <w:t xml:space="preserve">бригаде, выполнявшей задание. Бригада отчитывалась не только перед учителем, </w:t>
      </w:r>
      <w:r w:rsidRPr="000257AE">
        <w:rPr>
          <w:spacing w:val="-10"/>
          <w:sz w:val="28"/>
          <w:szCs w:val="28"/>
        </w:rPr>
        <w:t>но и перед всей учебной группой (группой до 1934-1935 учебного года назывался "класс" в современном понимании). Учащиеся коллективно обсуждали отчет бри</w:t>
      </w:r>
      <w:r w:rsidRPr="000257AE">
        <w:rPr>
          <w:spacing w:val="-10"/>
          <w:sz w:val="28"/>
          <w:szCs w:val="28"/>
        </w:rPr>
        <w:softHyphen/>
        <w:t xml:space="preserve">гады. Широко практиковались выставки работ учащихся, отражавшие результаты </w:t>
      </w:r>
      <w:r w:rsidRPr="000257AE">
        <w:rPr>
          <w:spacing w:val="-11"/>
          <w:sz w:val="28"/>
          <w:szCs w:val="28"/>
        </w:rPr>
        <w:t xml:space="preserve">их учебной деятельности. На выставках были и натуральные предметы, и модели, всевозможные таблицы, диаграммы, чертежи, рисунки, которые давали наглядное </w:t>
      </w:r>
      <w:r w:rsidRPr="000257AE">
        <w:rPr>
          <w:spacing w:val="-9"/>
          <w:sz w:val="28"/>
          <w:szCs w:val="28"/>
        </w:rPr>
        <w:t xml:space="preserve">представление о том, чего достигли ребята, выполнив задание, закончив тему. </w:t>
      </w:r>
      <w:r w:rsidRPr="000257AE">
        <w:rPr>
          <w:spacing w:val="-11"/>
          <w:sz w:val="28"/>
          <w:szCs w:val="28"/>
        </w:rPr>
        <w:t>Перевод из младшей группы в старшую проводили на основании отзыва педаго</w:t>
      </w:r>
      <w:r w:rsidRPr="000257AE">
        <w:rPr>
          <w:spacing w:val="-11"/>
          <w:sz w:val="28"/>
          <w:szCs w:val="28"/>
        </w:rPr>
        <w:softHyphen/>
      </w:r>
      <w:r w:rsidRPr="000257AE">
        <w:rPr>
          <w:spacing w:val="-10"/>
          <w:sz w:val="28"/>
          <w:szCs w:val="28"/>
        </w:rPr>
        <w:t>гического совета школы об успехах учащихся. Практиковалась также коллектив</w:t>
      </w:r>
      <w:r w:rsidRPr="000257AE">
        <w:rPr>
          <w:spacing w:val="-10"/>
          <w:sz w:val="28"/>
          <w:szCs w:val="28"/>
        </w:rPr>
        <w:softHyphen/>
        <w:t>ная аттестация учебной группой своих товарищей. Обсуждение было взыскатель</w:t>
      </w:r>
      <w:r w:rsidRPr="000257AE">
        <w:rPr>
          <w:spacing w:val="-10"/>
          <w:sz w:val="28"/>
          <w:szCs w:val="28"/>
        </w:rPr>
        <w:softHyphen/>
        <w:t xml:space="preserve">ное, принципиальное; при плохой аттестации кого-либо из товарищей требовали </w:t>
      </w:r>
      <w:r w:rsidRPr="000257AE">
        <w:rPr>
          <w:spacing w:val="-9"/>
          <w:sz w:val="28"/>
          <w:szCs w:val="28"/>
        </w:rPr>
        <w:t>даже оставления его на повторный год обучения в той же группе.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 xml:space="preserve">В этом подходе наблюдаются демократические начала в учете и </w:t>
      </w:r>
      <w:r w:rsidRPr="000257AE">
        <w:rPr>
          <w:sz w:val="28"/>
          <w:szCs w:val="28"/>
        </w:rPr>
        <w:t>оценке знаний учащихся, характерные для 20-х годов. Между тем обнаружились и изъяны в таком способе учета. При групповой оценке не всегда были ясны учебные успехи каждого отдельного ученика, хотя, как известно, индивидуаль</w:t>
      </w:r>
      <w:r w:rsidRPr="000257AE">
        <w:rPr>
          <w:sz w:val="28"/>
          <w:szCs w:val="28"/>
        </w:rPr>
        <w:softHyphen/>
        <w:t xml:space="preserve">ные различия здесь никак отрицать нельзя. Родители не имели представления, в </w:t>
      </w:r>
      <w:r w:rsidRPr="000257AE">
        <w:rPr>
          <w:spacing w:val="-1"/>
          <w:sz w:val="28"/>
          <w:szCs w:val="28"/>
        </w:rPr>
        <w:t>чем и в какой мере силен или слаб их ребенок, обучающийся в школе. У многих детей пропадал стимул к усердным занятиям, так как за общими средними (ус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>редненными) показателями как бы маскировались усилия или, лучше сказать, личный вклад каждого.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1"/>
          <w:sz w:val="28"/>
          <w:szCs w:val="28"/>
        </w:rPr>
        <w:t>Учителя стихийно (и особенно под влиянием прежних традиций) стали ис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z w:val="28"/>
          <w:szCs w:val="28"/>
        </w:rPr>
        <w:t xml:space="preserve">пользовать свои отметки, чаще всего трехбалльные. В связи с этим в сентябре </w:t>
      </w:r>
      <w:smartTag w:uri="urn:schemas-microsoft-com:office:smarttags" w:element="metricconverter">
        <w:smartTagPr>
          <w:attr w:name="ProductID" w:val="1935 г"/>
        </w:smartTagPr>
        <w:r w:rsidRPr="000257AE">
          <w:rPr>
            <w:sz w:val="28"/>
            <w:szCs w:val="28"/>
          </w:rPr>
          <w:t>1935 г</w:t>
        </w:r>
      </w:smartTag>
      <w:r w:rsidRPr="000257AE">
        <w:rPr>
          <w:sz w:val="28"/>
          <w:szCs w:val="28"/>
        </w:rPr>
        <w:t>. СНК СССР и ЦК ВКП (б) в своем постановлении о школе восстанавлива</w:t>
      </w:r>
      <w:r w:rsidRPr="000257AE">
        <w:rPr>
          <w:sz w:val="28"/>
          <w:szCs w:val="28"/>
        </w:rPr>
        <w:softHyphen/>
        <w:t xml:space="preserve">ют пятибалльную дифференцированную словесную систему оценок и отметок </w:t>
      </w:r>
      <w:r w:rsidRPr="000257AE">
        <w:rPr>
          <w:spacing w:val="-1"/>
          <w:sz w:val="28"/>
          <w:szCs w:val="28"/>
        </w:rPr>
        <w:t xml:space="preserve">знаний, умений и навыков учащихся: "отлично", "хорошо", "удовлетворительно", </w:t>
      </w:r>
      <w:r w:rsidRPr="000257AE">
        <w:rPr>
          <w:sz w:val="28"/>
          <w:szCs w:val="28"/>
        </w:rPr>
        <w:t>"плохо" и "очень плохо" (до этого использовались и некоторые другие отметки, например, "очень хорошо" (ох.), "хорошо" (хор.), "удовлетворительно" (уд.), "не</w:t>
      </w:r>
      <w:r w:rsidRPr="000257AE">
        <w:rPr>
          <w:sz w:val="28"/>
          <w:szCs w:val="28"/>
        </w:rPr>
        <w:softHyphen/>
        <w:t xml:space="preserve">удовлетворительно" (неуд.)). В виду смысловой неопределенности отметка "удовлетворительно" потом была переименована на "посредственно" (пос). И уже в </w:t>
      </w:r>
      <w:smartTag w:uri="urn:schemas-microsoft-com:office:smarttags" w:element="metricconverter">
        <w:smartTagPr>
          <w:attr w:name="ProductID" w:val="1944 г"/>
        </w:smartTagPr>
        <w:r w:rsidRPr="000257AE">
          <w:rPr>
            <w:sz w:val="28"/>
            <w:szCs w:val="28"/>
          </w:rPr>
          <w:t>1944 г</w:t>
        </w:r>
      </w:smartTag>
      <w:r w:rsidRPr="000257AE">
        <w:rPr>
          <w:sz w:val="28"/>
          <w:szCs w:val="28"/>
        </w:rPr>
        <w:t>. во всех типах школ вводится вместо словесных цифровая пяти</w:t>
      </w:r>
      <w:r w:rsidRPr="000257AE">
        <w:rPr>
          <w:sz w:val="28"/>
          <w:szCs w:val="28"/>
        </w:rPr>
        <w:softHyphen/>
        <w:t xml:space="preserve">балльная система отметок: "5" — отлично, "4" — хорошо, "3" — посредственно, </w:t>
      </w:r>
      <w:r w:rsidRPr="000257AE">
        <w:rPr>
          <w:iCs/>
          <w:sz w:val="28"/>
          <w:szCs w:val="28"/>
        </w:rPr>
        <w:t>"2"</w:t>
      </w:r>
      <w:r w:rsidRPr="000257AE">
        <w:rPr>
          <w:i/>
          <w:iCs/>
          <w:sz w:val="28"/>
          <w:szCs w:val="28"/>
        </w:rPr>
        <w:t xml:space="preserve"> </w:t>
      </w:r>
      <w:r w:rsidRPr="000257AE">
        <w:rPr>
          <w:sz w:val="28"/>
          <w:szCs w:val="28"/>
        </w:rPr>
        <w:t>— плохо," 1" — очень плохо.[1, с. 67 – 95]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В настоящее время в нашей стране используется десятибалльная система оценки результатов учебной деятельности учащихся. Основными </w:t>
      </w:r>
      <w:r w:rsidRPr="000257AE">
        <w:rPr>
          <w:b/>
          <w:sz w:val="28"/>
          <w:szCs w:val="28"/>
        </w:rPr>
        <w:t>факторами</w:t>
      </w:r>
      <w:r w:rsidRPr="000257AE">
        <w:rPr>
          <w:sz w:val="28"/>
          <w:szCs w:val="28"/>
        </w:rPr>
        <w:t>, обусловливающими введение десятибалльной системы оценивания учебных достижений учащихся, являются: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низкая стимулирующая, диагностическая и прогностическая функция пятибалльной системы оценивания;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использование неудовлетворительной отметки (двойки, тройки при пятибалльной системе), как средства наказания, подавления личности, нагнетания страха и тревожности как у школьников, так и их родителей; 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завышенные критерии оценки для тех учащихся, которые в силу своих индивидуальных особенностей не могли достичь требуемых результатов для получения отметки «три»;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обеспечение социальной защищённости личности учащегося при десятибалльной системе;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создание условий для формирования адекватной самооценки личности учащегося;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восходящий принцип оценивания при 10-балльной системе, т.е. отсутствие неудовлетворительных отметок;</w:t>
      </w:r>
    </w:p>
    <w:p w:rsidR="007362DF" w:rsidRPr="000257AE" w:rsidRDefault="007362DF" w:rsidP="000257A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интегративный подход в оценивании учебных достижений учащихся с учётом индивидуальных свойств личности (индивидуальности) и личностных качеств.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Основными</w:t>
      </w:r>
      <w:r w:rsidRPr="000257AE">
        <w:rPr>
          <w:b/>
          <w:sz w:val="28"/>
          <w:szCs w:val="28"/>
        </w:rPr>
        <w:t xml:space="preserve"> функциями</w:t>
      </w:r>
      <w:r w:rsidRPr="000257AE">
        <w:rPr>
          <w:sz w:val="28"/>
          <w:szCs w:val="28"/>
        </w:rPr>
        <w:t xml:space="preserve"> 10-балльной системы оценки результатов учебной деятельности учащихся являются: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образовательная,</w:t>
      </w:r>
      <w:r w:rsidRPr="000257AE">
        <w:rPr>
          <w:sz w:val="28"/>
          <w:szCs w:val="28"/>
        </w:rPr>
        <w:t xml:space="preserve">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стимулирующая,</w:t>
      </w:r>
      <w:r w:rsidRPr="000257AE">
        <w:rPr>
          <w:sz w:val="28"/>
          <w:szCs w:val="28"/>
        </w:rPr>
        <w:t xml:space="preserve">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диагностическая,</w:t>
      </w:r>
      <w:r w:rsidRPr="000257AE">
        <w:rPr>
          <w:sz w:val="28"/>
          <w:szCs w:val="28"/>
        </w:rPr>
        <w:t xml:space="preserve">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контролирующая,</w:t>
      </w:r>
      <w:r w:rsidRPr="000257AE">
        <w:rPr>
          <w:sz w:val="28"/>
          <w:szCs w:val="28"/>
        </w:rPr>
        <w:t xml:space="preserve"> выражающаяся в определении уровня усвоения учебного материала при различных видах контроля и аттестации учащихся;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социальная,</w:t>
      </w:r>
      <w:r w:rsidRPr="000257AE">
        <w:rPr>
          <w:sz w:val="28"/>
          <w:szCs w:val="28"/>
        </w:rPr>
        <w:t xml:space="preserve"> проявляющаяся в дифференцированном подходе к осуществлению контроля и оценке результатов учебной деятельности учащихся с учетом их индивидуальных возможностей и потребностей в соответствии с социальным заказом общества и государства.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Для оценки результатов учебной деятельности учащихся выделяется пять</w:t>
      </w:r>
      <w:r w:rsidRPr="000257AE">
        <w:rPr>
          <w:b/>
          <w:sz w:val="28"/>
          <w:szCs w:val="28"/>
        </w:rPr>
        <w:t xml:space="preserve"> уровней усвоения учебного материала.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sz w:val="28"/>
          <w:szCs w:val="28"/>
        </w:rPr>
        <w:t>Первый уровень</w:t>
      </w:r>
      <w:r w:rsidRPr="000257AE">
        <w:rPr>
          <w:sz w:val="28"/>
          <w:szCs w:val="28"/>
        </w:rPr>
        <w:t xml:space="preserve"> (низкий)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действия на узнавание, распознавание и различение понятий (объектов изучения).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sz w:val="28"/>
          <w:szCs w:val="28"/>
        </w:rPr>
        <w:t>Второй уровень</w:t>
      </w:r>
      <w:r w:rsidRPr="000257AE">
        <w:rPr>
          <w:sz w:val="28"/>
          <w:szCs w:val="28"/>
        </w:rPr>
        <w:t xml:space="preserve"> (удовлетворительный)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действия по воспроизведению учебного материала (объектов изучения) на уровне памяти.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sz w:val="28"/>
          <w:szCs w:val="28"/>
        </w:rPr>
        <w:t>Третий уровень</w:t>
      </w:r>
      <w:r w:rsidRPr="000257AE">
        <w:rPr>
          <w:sz w:val="28"/>
          <w:szCs w:val="28"/>
        </w:rPr>
        <w:t xml:space="preserve"> (средний)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действия по воспроизведению учебного материала (объектов изучения) на уровне понимания; описание и анализ действий с объектами изучения.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sz w:val="28"/>
          <w:szCs w:val="28"/>
        </w:rPr>
        <w:t>Четвертый уровень</w:t>
      </w:r>
      <w:r w:rsidRPr="000257AE">
        <w:rPr>
          <w:sz w:val="28"/>
          <w:szCs w:val="28"/>
        </w:rPr>
        <w:t xml:space="preserve"> (достаточный)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sz w:val="28"/>
          <w:szCs w:val="28"/>
        </w:rPr>
        <w:t>Пятый уровень</w:t>
      </w:r>
      <w:r w:rsidRPr="000257AE">
        <w:rPr>
          <w:sz w:val="28"/>
          <w:szCs w:val="28"/>
        </w:rPr>
        <w:t xml:space="preserve"> (высокий)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Установленные уровни усвоения учебного материала в целях осуществления контрольно-оценочной деятельности соотносятся с основными функциями учебного процесса </w:t>
      </w:r>
      <w:r w:rsidRPr="000257AE">
        <w:rPr>
          <w:noProof/>
          <w:sz w:val="28"/>
          <w:szCs w:val="28"/>
        </w:rPr>
        <w:t xml:space="preserve">— </w:t>
      </w:r>
      <w:r w:rsidRPr="000257AE">
        <w:rPr>
          <w:sz w:val="28"/>
          <w:szCs w:val="28"/>
        </w:rPr>
        <w:t>распознавания, описания, объяснения и преобразования реальных и идеальных объектов изучения.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Основные результаты учебной деятельности учащихся по распознаванию объектов изучения, предъявленных в готовом виде, проявляются в их узнавании, обнаружении, опознании, различении по существенным признакам и свойствам и могут быть выражены словесно, образно, в действии.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Овладение функцией описания проявляется в воспроизведении учащимися отдельных сторон усваиваемого содержания, связей между его различными объектами и на этой основе осуществляется их перечисление, упорядочивание, группировка, классификация и демонстрация путем повествования, рассказа, выполнения упражнений, задач и заданий по известным правилам или образцу. Описание как функция учебного процесса включает и широкий круг видов учебной деятельности, опирающихся на мыслительные операции наблюдения, сравнения, анализа и синтеза.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Функция объяснения заключается в раскрытии сущности объекта изучения, требует от учащихся его предварительного описания и проявляется в установлении и обосновании закономерных связей и отношений, формулировании утверждений, демонстрации доказательств путем доводов и аргументов, логических выводов, выполнения различных заданий на основе известных правил, предписаний, схем, алгоритмов.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Освоение учащимися процедуры объяснения свидетельствует о том, что они умеют применять ранее усвоенные знания, пользоваться разными источниками знаний и применять их содержание для решения познавательных и учебных задач, оформления результатов работы</w:t>
      </w:r>
      <w:r w:rsidRPr="000257AE">
        <w:rPr>
          <w:noProof/>
          <w:sz w:val="28"/>
          <w:szCs w:val="28"/>
        </w:rPr>
        <w:t xml:space="preserve"> —</w:t>
      </w:r>
      <w:r w:rsidRPr="000257AE">
        <w:rPr>
          <w:sz w:val="28"/>
          <w:szCs w:val="28"/>
        </w:rPr>
        <w:t xml:space="preserve"> владеют и оперируют программным учебным материалом в знакомой ситуации.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Сформированность преобразовательной функции проявляется во владении и оперировании учащимися усвоенным учебным материалом как на основе заданных условий, ориентиров, известных правил и предписаний, так и в самостоятельном конструировании новых способов решения учебных задач, видоизменении объекта изучения, построении алгоритмов для выполнения заданий, получении практических результатов, связанных с конкретной ситуацией, степень знакомства с которой может быть различной.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Основными показателями соответствия результатов учебной деятельности учащихся установленным уровням усвоения учебного материала выступают мыслительные, словесно-логические, знаковые и предметные действия и операции по распознаванию, описанию, объяснению и преобразованию реальных и идеальных объектов изучения.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При этом распознавание, воспроизведение программного учебного материала, владение и оперирование им в знакомой и незнакомой ситуациях характеризуются полнотой, осознанностью, системностью, прочностью, мобильностью знаний, а также степенью познавательной самостоятельности учащихся в выполнении учебных задач.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Установленные уровни характеризуют степень усвоения знаний, развития умственных и практических действий, общеучебных, специальных предметных и других умений, познавательной самостоятельности учащихся.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 каждом из уровней осуществляется градация отметок по два балла по возрастающей от</w:t>
      </w:r>
      <w:r w:rsidRPr="000257AE">
        <w:rPr>
          <w:noProof/>
          <w:sz w:val="28"/>
          <w:szCs w:val="28"/>
        </w:rPr>
        <w:t xml:space="preserve"> 1</w:t>
      </w:r>
      <w:r w:rsidRPr="000257AE">
        <w:rPr>
          <w:sz w:val="28"/>
          <w:szCs w:val="28"/>
        </w:rPr>
        <w:t xml:space="preserve"> до</w:t>
      </w:r>
      <w:r w:rsidRPr="000257AE">
        <w:rPr>
          <w:noProof/>
          <w:sz w:val="28"/>
          <w:szCs w:val="28"/>
        </w:rPr>
        <w:t xml:space="preserve"> 10</w:t>
      </w:r>
      <w:r w:rsidRPr="000257AE">
        <w:rPr>
          <w:sz w:val="28"/>
          <w:szCs w:val="28"/>
        </w:rPr>
        <w:t xml:space="preserve"> баллов в виде 10-балльной шкалы оценки результатов учебной деятельности учащихся (табл.1).</w:t>
      </w: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 основании представленной 10-балльной шкалы оценки результатов учебной деятельности учащихся устанавливаются соответствующие нормы оценки по всем предметам.[14, с.93-94]</w:t>
      </w:r>
    </w:p>
    <w:p w:rsidR="007362DF" w:rsidRPr="000257AE" w:rsidRDefault="007362DF" w:rsidP="000257AE">
      <w:pPr>
        <w:spacing w:line="360" w:lineRule="auto"/>
        <w:ind w:firstLine="709"/>
        <w:jc w:val="right"/>
        <w:rPr>
          <w:sz w:val="28"/>
          <w:szCs w:val="28"/>
        </w:rPr>
      </w:pPr>
      <w:r w:rsidRPr="000257AE">
        <w:rPr>
          <w:i/>
          <w:sz w:val="28"/>
          <w:szCs w:val="28"/>
        </w:rPr>
        <w:t>Таблица</w:t>
      </w:r>
      <w:r w:rsidRPr="000257AE">
        <w:rPr>
          <w:i/>
          <w:noProof/>
          <w:sz w:val="28"/>
          <w:szCs w:val="28"/>
        </w:rPr>
        <w:t xml:space="preserve"> 1</w:t>
      </w:r>
    </w:p>
    <w:p w:rsidR="007362DF" w:rsidRPr="000257AE" w:rsidRDefault="007362DF" w:rsidP="000257AE">
      <w:pPr>
        <w:spacing w:line="360" w:lineRule="auto"/>
        <w:ind w:firstLine="709"/>
        <w:jc w:val="center"/>
        <w:rPr>
          <w:sz w:val="28"/>
          <w:szCs w:val="28"/>
        </w:rPr>
      </w:pPr>
      <w:r w:rsidRPr="000257AE">
        <w:rPr>
          <w:b/>
          <w:sz w:val="28"/>
          <w:szCs w:val="28"/>
        </w:rPr>
        <w:t>Десятибалльная шкала оценки результатов учебной деятельности учащихся</w:t>
      </w:r>
    </w:p>
    <w:tbl>
      <w:tblPr>
        <w:tblW w:w="0" w:type="auto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"/>
        <w:gridCol w:w="8165"/>
      </w:tblGrid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Баллы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Показатели оценки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1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Узнавание отдельных объектов изучения программного учебного материала, предъявленных в готовом виде </w:t>
            </w:r>
            <w:r w:rsidRPr="000257AE">
              <w:rPr>
                <w:i/>
                <w:sz w:val="20"/>
                <w:szCs w:val="20"/>
              </w:rPr>
              <w:t>(фактов, терминов, явлений, инструктивных указаний, действий и т.д.</w:t>
            </w:r>
            <w:r w:rsidRPr="000257AE">
              <w:rPr>
                <w:i/>
                <w:noProof/>
                <w:sz w:val="20"/>
                <w:szCs w:val="20"/>
              </w:rPr>
              <w:t>)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2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Различение объектов изучения программного учебного материала, предъявленных в готовом виде, и осуществление соответствующих практических действий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3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Воспроизведение части программного учебного материала по памяти </w:t>
            </w:r>
            <w:r w:rsidRPr="000257AE">
              <w:rPr>
                <w:i/>
                <w:sz w:val="20"/>
                <w:szCs w:val="20"/>
              </w:rPr>
              <w:t>(фрагментарный пересказ и перечисление объектов изучения),</w:t>
            </w:r>
            <w:r w:rsidRPr="000257AE">
              <w:rPr>
                <w:sz w:val="20"/>
                <w:szCs w:val="20"/>
              </w:rPr>
              <w:t xml:space="preserve"> осуществление умственных и практических действий по образцу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4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Воспроизведение большей части программного учебного материала по памяти </w:t>
            </w:r>
            <w:r w:rsidRPr="000257AE">
              <w:rPr>
                <w:i/>
                <w:sz w:val="20"/>
                <w:szCs w:val="20"/>
              </w:rPr>
              <w:t xml:space="preserve">(определений, описание в устной или письменной формах объектов изучения с указанием общих и отличительных внешних признаков без их объяснения), </w:t>
            </w:r>
            <w:r w:rsidRPr="000257AE">
              <w:rPr>
                <w:sz w:val="20"/>
                <w:szCs w:val="20"/>
              </w:rPr>
              <w:t>осуществление умственных и практических действий по образцу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5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Осознанное воспроизведение значительной части программного учебного материала </w:t>
            </w:r>
            <w:r w:rsidRPr="000257AE">
              <w:rPr>
                <w:i/>
                <w:sz w:val="20"/>
                <w:szCs w:val="20"/>
              </w:rPr>
              <w:t>(описание объектов изучения с указанием общих и отличительных существенных признаков без их объяснения),</w:t>
            </w:r>
            <w:r w:rsidRPr="000257AE">
              <w:rPr>
                <w:sz w:val="20"/>
                <w:szCs w:val="20"/>
              </w:rPr>
              <w:t xml:space="preserve"> осуществление умственных и практических действий по известным правилам или образцу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6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Осознанное воспроизведение в полном объеме программного учебного материала </w:t>
            </w:r>
            <w:r w:rsidRPr="000257AE">
              <w:rPr>
                <w:i/>
                <w:sz w:val="20"/>
                <w:szCs w:val="20"/>
              </w:rPr>
              <w:t xml:space="preserve">(описание объектов изучения с элементами объяснения, раскрывающими структурные связи и отношения), </w:t>
            </w:r>
            <w:r w:rsidRPr="000257AE">
              <w:rPr>
                <w:sz w:val="20"/>
                <w:szCs w:val="20"/>
              </w:rPr>
              <w:t>применение знаний в знакомой ситуации по образцу путем выполнения устных, письменных или практических упражнений, задач, заданий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7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Владение программным учебным материалом в знакомой ситуации </w:t>
            </w:r>
            <w:r w:rsidRPr="000257AE">
              <w:rPr>
                <w:i/>
                <w:sz w:val="20"/>
                <w:szCs w:val="20"/>
              </w:rPr>
              <w:t>(описание и объяснение объектов изучения, выявление и обоснование закономерных связей, приведение примеров из практики, выполнение упражнений задач и заданий по образцу, на основе предписаний)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8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Владение и оперирование программным учебным материалом в знакомой ситуации </w:t>
            </w:r>
            <w:r w:rsidRPr="000257AE">
              <w:rPr>
                <w:i/>
                <w:sz w:val="20"/>
                <w:szCs w:val="20"/>
              </w:rPr>
              <w:t>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9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Оперирование программным учебным материалом в частично измененной ситуации </w:t>
            </w:r>
            <w:r w:rsidRPr="000257AE">
              <w:rPr>
                <w:i/>
                <w:sz w:val="20"/>
                <w:szCs w:val="20"/>
              </w:rPr>
              <w:t>(применение учебного материала как на основе известных правил, предписаний, так и поиск нового знания, способа решения учебных задач, выдвижение предположений и гипотез, наличие действий и операций творческого характера при выполнении заданий)</w:t>
            </w:r>
          </w:p>
        </w:tc>
      </w:tr>
      <w:tr w:rsidR="007362DF" w:rsidRPr="000257AE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>10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2DF" w:rsidRPr="000257AE" w:rsidRDefault="007362DF" w:rsidP="000257AE">
            <w:pPr>
              <w:spacing w:line="360" w:lineRule="auto"/>
              <w:rPr>
                <w:sz w:val="20"/>
                <w:szCs w:val="20"/>
              </w:rPr>
            </w:pPr>
            <w:r w:rsidRPr="000257AE">
              <w:rPr>
                <w:sz w:val="20"/>
                <w:szCs w:val="20"/>
              </w:rPr>
              <w:t xml:space="preserve">Свободное оперирование программным учебным материалом, применение знаний и умений в незнакомой ситуации </w:t>
            </w:r>
            <w:r w:rsidRPr="000257AE">
              <w:rPr>
                <w:i/>
                <w:sz w:val="20"/>
                <w:szCs w:val="20"/>
              </w:rPr>
              <w:t>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</w:tr>
    </w:tbl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7362DF" w:rsidRPr="000257AE" w:rsidRDefault="007362DF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0257AE" w:rsidRDefault="007362DF" w:rsidP="000257AE">
      <w:pPr>
        <w:spacing w:line="360" w:lineRule="auto"/>
        <w:ind w:firstLine="709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1.7 Контрольно-оценочная деятельность при безотметочном </w:t>
      </w:r>
    </w:p>
    <w:p w:rsidR="007362DF" w:rsidRPr="000257AE" w:rsidRDefault="007362DF" w:rsidP="000257AE">
      <w:pPr>
        <w:spacing w:line="360" w:lineRule="auto"/>
        <w:ind w:firstLine="709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обучении</w:t>
      </w:r>
    </w:p>
    <w:p w:rsidR="000257AE" w:rsidRDefault="000257AE" w:rsidP="000257AE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4"/>
          <w:sz w:val="28"/>
          <w:szCs w:val="28"/>
        </w:rPr>
        <w:t>Контроль и оценка результатов учебной деятельности млад</w:t>
      </w:r>
      <w:r w:rsidRPr="000257AE">
        <w:rPr>
          <w:spacing w:val="-4"/>
          <w:sz w:val="28"/>
          <w:szCs w:val="28"/>
        </w:rPr>
        <w:softHyphen/>
        <w:t>ших школьников является существенной составляющей процес</w:t>
      </w:r>
      <w:r w:rsidRPr="000257AE">
        <w:rPr>
          <w:spacing w:val="-4"/>
          <w:sz w:val="28"/>
          <w:szCs w:val="28"/>
        </w:rPr>
        <w:softHyphen/>
      </w:r>
      <w:r w:rsidRPr="000257AE">
        <w:rPr>
          <w:spacing w:val="-6"/>
          <w:sz w:val="28"/>
          <w:szCs w:val="28"/>
        </w:rPr>
        <w:t>са обучения и одной из важных задач педагогической деятельно</w:t>
      </w:r>
      <w:r w:rsidRPr="000257AE">
        <w:rPr>
          <w:spacing w:val="-6"/>
          <w:sz w:val="28"/>
          <w:szCs w:val="28"/>
        </w:rPr>
        <w:softHyphen/>
      </w:r>
      <w:r w:rsidRPr="000257AE">
        <w:rPr>
          <w:sz w:val="28"/>
          <w:szCs w:val="28"/>
        </w:rPr>
        <w:t>сти учителя.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4"/>
          <w:sz w:val="28"/>
          <w:szCs w:val="28"/>
        </w:rPr>
        <w:t xml:space="preserve">Система контроля и оценки учебной работы школьника не </w:t>
      </w:r>
      <w:r w:rsidRPr="000257AE">
        <w:rPr>
          <w:spacing w:val="-1"/>
          <w:sz w:val="28"/>
          <w:szCs w:val="28"/>
        </w:rPr>
        <w:t>может ограничиваться утилитарной целью - проверкой усвое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2"/>
          <w:sz w:val="28"/>
          <w:szCs w:val="28"/>
        </w:rPr>
        <w:t xml:space="preserve">ния знаний и выработки умений и навыков по конкретному </w:t>
      </w:r>
      <w:r w:rsidRPr="000257AE">
        <w:rPr>
          <w:spacing w:val="-5"/>
          <w:sz w:val="28"/>
          <w:szCs w:val="28"/>
        </w:rPr>
        <w:t>учебному предмету. Она ставит более важную социальную зада</w:t>
      </w:r>
      <w:r w:rsidRPr="000257AE">
        <w:rPr>
          <w:spacing w:val="-5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 xml:space="preserve">чу: развить у школьников умение проверять и контролировать себя, критически оценивать свою деятельность, устанавливать </w:t>
      </w:r>
      <w:r w:rsidRPr="000257AE">
        <w:rPr>
          <w:spacing w:val="-2"/>
          <w:sz w:val="28"/>
          <w:szCs w:val="28"/>
        </w:rPr>
        <w:t>ошибки</w:t>
      </w:r>
      <w:r w:rsidR="009109CF" w:rsidRPr="000257AE">
        <w:rPr>
          <w:spacing w:val="-2"/>
          <w:sz w:val="28"/>
          <w:szCs w:val="28"/>
        </w:rPr>
        <w:t xml:space="preserve"> и находить пути их устранения.</w:t>
      </w:r>
      <w:r w:rsidRPr="000257AE">
        <w:rPr>
          <w:spacing w:val="-2"/>
          <w:sz w:val="28"/>
          <w:szCs w:val="28"/>
        </w:rPr>
        <w:t>[15, с. 113].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2"/>
          <w:sz w:val="28"/>
          <w:szCs w:val="28"/>
        </w:rPr>
        <w:t>Основными отрицательными «эффектами» отметки для де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z w:val="28"/>
          <w:szCs w:val="28"/>
        </w:rPr>
        <w:t>тей 6-7 лет являются:</w:t>
      </w:r>
    </w:p>
    <w:p w:rsidR="007362DF" w:rsidRPr="000257AE" w:rsidRDefault="007362DF" w:rsidP="000257A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pacing w:val="-5"/>
          <w:sz w:val="28"/>
          <w:szCs w:val="28"/>
        </w:rPr>
        <w:t>искажение отношений между учениками, учителями, родите</w:t>
      </w:r>
      <w:r w:rsidRPr="000257AE">
        <w:rPr>
          <w:spacing w:val="-5"/>
          <w:sz w:val="28"/>
          <w:szCs w:val="28"/>
        </w:rPr>
        <w:softHyphen/>
      </w:r>
      <w:r w:rsidRPr="000257AE">
        <w:rPr>
          <w:sz w:val="28"/>
          <w:szCs w:val="28"/>
        </w:rPr>
        <w:t>лями;</w:t>
      </w:r>
    </w:p>
    <w:p w:rsidR="007362DF" w:rsidRPr="000257AE" w:rsidRDefault="007362DF" w:rsidP="000257A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pacing w:val="-5"/>
          <w:sz w:val="28"/>
          <w:szCs w:val="28"/>
        </w:rPr>
        <w:t xml:space="preserve">повышение чувства школьной тревожности и возникновение </w:t>
      </w:r>
      <w:r w:rsidRPr="000257AE">
        <w:rPr>
          <w:sz w:val="28"/>
          <w:szCs w:val="28"/>
        </w:rPr>
        <w:t>неврозов;</w:t>
      </w:r>
    </w:p>
    <w:p w:rsidR="007362DF" w:rsidRPr="000257AE" w:rsidRDefault="007362DF" w:rsidP="000257A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pacing w:val="-4"/>
          <w:sz w:val="28"/>
          <w:szCs w:val="28"/>
        </w:rPr>
        <w:t xml:space="preserve">невозможность отслеживания динамики школьных успехов </w:t>
      </w:r>
      <w:r w:rsidRPr="000257AE">
        <w:rPr>
          <w:sz w:val="28"/>
          <w:szCs w:val="28"/>
        </w:rPr>
        <w:t>учеников.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5"/>
          <w:sz w:val="28"/>
          <w:szCs w:val="28"/>
        </w:rPr>
        <w:t>С помощью отметки закладывается основа ложной самооцен</w:t>
      </w:r>
      <w:r w:rsidRPr="000257AE">
        <w:rPr>
          <w:spacing w:val="-5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ки ученика. Одни дети перестают думать о содержании обуче</w:t>
      </w:r>
      <w:r w:rsidRPr="000257AE">
        <w:rPr>
          <w:spacing w:val="-3"/>
          <w:sz w:val="28"/>
          <w:szCs w:val="28"/>
        </w:rPr>
        <w:softHyphen/>
      </w:r>
      <w:r w:rsidRPr="000257AE">
        <w:rPr>
          <w:spacing w:val="-4"/>
          <w:sz w:val="28"/>
          <w:szCs w:val="28"/>
        </w:rPr>
        <w:t>ния, а начинают в первую очередь «зарабатывать» хорошие от</w:t>
      </w:r>
      <w:r w:rsidRPr="000257AE">
        <w:rPr>
          <w:spacing w:val="-4"/>
          <w:sz w:val="28"/>
          <w:szCs w:val="28"/>
        </w:rPr>
        <w:softHyphen/>
      </w:r>
      <w:r w:rsidRPr="000257AE">
        <w:rPr>
          <w:spacing w:val="-5"/>
          <w:sz w:val="28"/>
          <w:szCs w:val="28"/>
        </w:rPr>
        <w:t xml:space="preserve">метки, другие не хотят ничего учить, считая, что они не нравятся </w:t>
      </w:r>
      <w:r w:rsidRPr="000257AE">
        <w:rPr>
          <w:spacing w:val="-2"/>
          <w:sz w:val="28"/>
          <w:szCs w:val="28"/>
        </w:rPr>
        <w:t xml:space="preserve">учителю, и как бы ни отвечали, все равно не получат высокий </w:t>
      </w:r>
      <w:r w:rsidRPr="000257AE">
        <w:rPr>
          <w:spacing w:val="-4"/>
          <w:sz w:val="28"/>
          <w:szCs w:val="28"/>
        </w:rPr>
        <w:t>балл. Для слабых учеников отметка психологически травматич</w:t>
      </w:r>
      <w:r w:rsidRPr="000257AE">
        <w:rPr>
          <w:spacing w:val="-4"/>
          <w:sz w:val="28"/>
          <w:szCs w:val="28"/>
        </w:rPr>
        <w:softHyphen/>
        <w:t xml:space="preserve">на, потому что фиксирует их неуспешность в классе и создает </w:t>
      </w:r>
      <w:r w:rsidRPr="000257AE">
        <w:rPr>
          <w:spacing w:val="-3"/>
          <w:sz w:val="28"/>
          <w:szCs w:val="28"/>
        </w:rPr>
        <w:t xml:space="preserve">дополнительные сложности в отношениях с родителями. Для </w:t>
      </w:r>
      <w:r w:rsidRPr="000257AE">
        <w:rPr>
          <w:spacing w:val="-4"/>
          <w:sz w:val="28"/>
          <w:szCs w:val="28"/>
        </w:rPr>
        <w:t xml:space="preserve">сильных учеников забота о том, чтобы поддержать свой статус </w:t>
      </w:r>
      <w:r w:rsidRPr="000257AE">
        <w:rPr>
          <w:sz w:val="28"/>
          <w:szCs w:val="28"/>
        </w:rPr>
        <w:t>«отличника», становится главной целью.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pacing w:val="-5"/>
          <w:sz w:val="28"/>
          <w:szCs w:val="28"/>
        </w:rPr>
        <w:t xml:space="preserve">Объективность самооценки имеет большое значение в жизни человека. Люди с неадекватной самооценкой, как с завышенной, </w:t>
      </w:r>
      <w:r w:rsidRPr="000257AE">
        <w:rPr>
          <w:spacing w:val="-1"/>
          <w:sz w:val="28"/>
          <w:szCs w:val="28"/>
        </w:rPr>
        <w:t xml:space="preserve">так и с заниженной, чаще всего не достигают успеха в жизни. </w:t>
      </w:r>
      <w:r w:rsidRPr="000257AE">
        <w:rPr>
          <w:spacing w:val="-4"/>
          <w:sz w:val="28"/>
          <w:szCs w:val="28"/>
        </w:rPr>
        <w:t>При заниженной самооценке учащийся думает о себе как о не</w:t>
      </w:r>
      <w:r w:rsidRPr="000257AE">
        <w:rPr>
          <w:spacing w:val="-4"/>
          <w:sz w:val="28"/>
          <w:szCs w:val="28"/>
        </w:rPr>
        <w:softHyphen/>
        <w:t>способном, неудачнике. Это позиция героя известного мульт</w:t>
      </w:r>
      <w:r w:rsidRPr="000257AE">
        <w:rPr>
          <w:spacing w:val="-4"/>
          <w:sz w:val="28"/>
          <w:szCs w:val="28"/>
        </w:rPr>
        <w:softHyphen/>
      </w:r>
      <w:r w:rsidRPr="000257AE">
        <w:rPr>
          <w:spacing w:val="-2"/>
          <w:sz w:val="28"/>
          <w:szCs w:val="28"/>
        </w:rPr>
        <w:t>фильма Иа-Иа: «Хуже меня не бывает: я самый уродливый, са</w:t>
      </w:r>
      <w:r w:rsidRPr="000257AE">
        <w:rPr>
          <w:spacing w:val="-2"/>
          <w:sz w:val="28"/>
          <w:szCs w:val="28"/>
        </w:rPr>
        <w:softHyphen/>
      </w:r>
      <w:r w:rsidRPr="000257AE">
        <w:rPr>
          <w:spacing w:val="-1"/>
          <w:sz w:val="28"/>
          <w:szCs w:val="28"/>
        </w:rPr>
        <w:t>мый глупый, самый робкий, самый неловкий, самый невезу</w:t>
      </w:r>
      <w:r w:rsidRPr="000257AE">
        <w:rPr>
          <w:spacing w:val="-1"/>
          <w:sz w:val="28"/>
          <w:szCs w:val="28"/>
        </w:rPr>
        <w:softHyphen/>
      </w:r>
      <w:r w:rsidRPr="000257AE">
        <w:rPr>
          <w:spacing w:val="-4"/>
          <w:sz w:val="28"/>
          <w:szCs w:val="28"/>
        </w:rPr>
        <w:t>чий...!» [18, с. 14]. При завышенной оценке своих результатов учащийся считает, что он всего достиг и ему незачем прилагать усилия. Это позиция другого героя - Карлсона: «Я - самый луч</w:t>
      </w:r>
      <w:r w:rsidRPr="000257AE">
        <w:rPr>
          <w:spacing w:val="-4"/>
          <w:sz w:val="28"/>
          <w:szCs w:val="28"/>
        </w:rPr>
        <w:softHyphen/>
        <w:t>ший в мире: самый красивый, самый умный, самый храбрый, са</w:t>
      </w:r>
      <w:r w:rsidRPr="000257AE">
        <w:rPr>
          <w:spacing w:val="-4"/>
          <w:sz w:val="28"/>
          <w:szCs w:val="28"/>
        </w:rPr>
        <w:softHyphen/>
      </w:r>
      <w:r w:rsidRPr="000257AE">
        <w:rPr>
          <w:sz w:val="28"/>
          <w:szCs w:val="28"/>
        </w:rPr>
        <w:t>мый ловкий, самый везучий..!» [18, с. 14].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257AE">
        <w:rPr>
          <w:spacing w:val="-6"/>
          <w:sz w:val="28"/>
          <w:szCs w:val="28"/>
        </w:rPr>
        <w:t>Когда человек говорит: «Это я могу сделать!», он говорит сра</w:t>
      </w:r>
      <w:r w:rsidRPr="000257AE">
        <w:rPr>
          <w:spacing w:val="-6"/>
          <w:sz w:val="28"/>
          <w:szCs w:val="28"/>
        </w:rPr>
        <w:softHyphen/>
      </w:r>
      <w:r w:rsidRPr="000257AE">
        <w:rPr>
          <w:spacing w:val="-5"/>
          <w:sz w:val="28"/>
          <w:szCs w:val="28"/>
        </w:rPr>
        <w:t xml:space="preserve">зу о нескольких вещах. Во-первых, он пытается сообщить о том, </w:t>
      </w:r>
      <w:r w:rsidRPr="000257AE">
        <w:rPr>
          <w:spacing w:val="-3"/>
          <w:sz w:val="28"/>
          <w:szCs w:val="28"/>
        </w:rPr>
        <w:t xml:space="preserve">что он уверен в своих силах, в своих возможностях. Во-вторых, </w:t>
      </w:r>
      <w:r w:rsidRPr="000257AE">
        <w:rPr>
          <w:spacing w:val="-6"/>
          <w:sz w:val="28"/>
          <w:szCs w:val="28"/>
        </w:rPr>
        <w:t>что он компетентен в деле за которое берется и готов отвечать за него. В первом случае говорится об общей самооценке, т. е. о са</w:t>
      </w:r>
      <w:r w:rsidRPr="000257AE">
        <w:rPr>
          <w:spacing w:val="-6"/>
          <w:sz w:val="28"/>
          <w:szCs w:val="28"/>
        </w:rPr>
        <w:softHyphen/>
      </w:r>
      <w:r w:rsidRPr="000257AE">
        <w:rPr>
          <w:spacing w:val="-5"/>
          <w:sz w:val="28"/>
          <w:szCs w:val="28"/>
        </w:rPr>
        <w:t>моуважении, самопринятии, во втором - о конкретной самооцен</w:t>
      </w:r>
      <w:r w:rsidRPr="000257AE">
        <w:rPr>
          <w:spacing w:val="-5"/>
          <w:sz w:val="28"/>
          <w:szCs w:val="28"/>
        </w:rPr>
        <w:softHyphen/>
      </w:r>
      <w:r w:rsidRPr="000257AE">
        <w:rPr>
          <w:spacing w:val="-3"/>
          <w:sz w:val="28"/>
          <w:szCs w:val="28"/>
        </w:rPr>
        <w:t>ке, которая зависит полностью от полноты самопринятия.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Только человек с адекватной самооценкой может конструк</w:t>
      </w:r>
      <w:r w:rsidRPr="000257AE">
        <w:rPr>
          <w:sz w:val="28"/>
          <w:szCs w:val="28"/>
        </w:rPr>
        <w:softHyphen/>
        <w:t>тивно относиться к своим успехам или неудачам, а не искать ви</w:t>
      </w:r>
      <w:r w:rsidRPr="000257AE">
        <w:rPr>
          <w:sz w:val="28"/>
          <w:szCs w:val="28"/>
        </w:rPr>
        <w:softHyphen/>
        <w:t>новного в допущенных промахах.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Два первых года обучения в начальной школе позволяют за</w:t>
      </w:r>
      <w:r w:rsidRPr="000257AE">
        <w:rPr>
          <w:sz w:val="28"/>
          <w:szCs w:val="28"/>
        </w:rPr>
        <w:softHyphen/>
        <w:t>ложить основу для дальнейшего формирования адекватной са</w:t>
      </w:r>
      <w:r w:rsidRPr="000257AE">
        <w:rPr>
          <w:sz w:val="28"/>
          <w:szCs w:val="28"/>
        </w:rPr>
        <w:softHyphen/>
        <w:t>мооценки ребенка.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 первом и втором годах обучения система контроля и оценки строится на содержательно-оценочной основе без ис</w:t>
      </w:r>
      <w:r w:rsidRPr="000257AE">
        <w:rPr>
          <w:sz w:val="28"/>
          <w:szCs w:val="28"/>
        </w:rPr>
        <w:softHyphen/>
        <w:t>пользования отметки как формы количественного выражения оценочной деятельности.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257AE">
        <w:rPr>
          <w:sz w:val="28"/>
          <w:szCs w:val="28"/>
        </w:rPr>
        <w:t>Основными принципами безотметочного обучения являются: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• </w:t>
      </w:r>
      <w:r w:rsidRPr="000257AE">
        <w:rPr>
          <w:i/>
          <w:iCs/>
          <w:sz w:val="28"/>
          <w:szCs w:val="28"/>
        </w:rPr>
        <w:t xml:space="preserve">критериальность, </w:t>
      </w:r>
      <w:r w:rsidRPr="000257AE">
        <w:rPr>
          <w:sz w:val="28"/>
          <w:szCs w:val="28"/>
        </w:rPr>
        <w:t>т.е. контроль и оценка строятся на кри</w:t>
      </w:r>
      <w:r w:rsidRPr="000257AE">
        <w:rPr>
          <w:sz w:val="28"/>
          <w:szCs w:val="28"/>
        </w:rPr>
        <w:softHyphen/>
        <w:t>териальной, выработанной совместно с учащимися основе. Час</w:t>
      </w:r>
      <w:r w:rsidRPr="000257AE">
        <w:rPr>
          <w:sz w:val="28"/>
          <w:szCs w:val="28"/>
        </w:rPr>
        <w:softHyphen/>
        <w:t>то ребенок в школьной жизни сталкивается с тем, что ему не ясно, какая именно его работа (или ее часть) оценена и по каким критериям. Это происходит потому, что функция контроля и оценки обычно находится в руках взрослого. Чтобы изменить данную ситуацию, необходимо добиваться, чтобы все дети зна</w:t>
      </w:r>
      <w:r w:rsidRPr="000257AE">
        <w:rPr>
          <w:sz w:val="28"/>
          <w:szCs w:val="28"/>
        </w:rPr>
        <w:softHyphen/>
        <w:t>ли: за что и какую оценку можно получить при выполнении оп</w:t>
      </w:r>
      <w:r w:rsidRPr="000257AE">
        <w:rPr>
          <w:sz w:val="28"/>
          <w:szCs w:val="28"/>
        </w:rPr>
        <w:softHyphen/>
        <w:t>ределенной работы. На первоначальном этапе обучения нельзя вводить оценку за всю работу, т.к. ребенку трудно удержать в памяти все требования к решаемой задаче. Критерии должны быть однозначными и предельно четкими;</w:t>
      </w:r>
    </w:p>
    <w:p w:rsidR="007362DF" w:rsidRPr="000257AE" w:rsidRDefault="007362DF" w:rsidP="000257A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iCs/>
          <w:sz w:val="28"/>
          <w:szCs w:val="28"/>
        </w:rPr>
        <w:t xml:space="preserve">приоритет самооценки. </w:t>
      </w:r>
      <w:r w:rsidRPr="000257AE">
        <w:rPr>
          <w:sz w:val="28"/>
          <w:szCs w:val="28"/>
        </w:rPr>
        <w:t>Самооценка ребенка должна пред</w:t>
      </w:r>
      <w:r w:rsidRPr="000257AE">
        <w:rPr>
          <w:sz w:val="28"/>
          <w:szCs w:val="28"/>
        </w:rPr>
        <w:softHyphen/>
        <w:t>шествовать оценке взрослого. Это позволит ученику увидеть, что любая выполняемая работа прежде всего делается для него самого, а не для кого-то. При отметочной системе, когда конт</w:t>
      </w:r>
      <w:r w:rsidRPr="000257AE">
        <w:rPr>
          <w:sz w:val="28"/>
          <w:szCs w:val="28"/>
        </w:rPr>
        <w:softHyphen/>
        <w:t>рольно-оценочная деятельность всецело принадлежит учителю, этого не происходит. Что бы ни сделал ребенок, его оценивает педагог;</w:t>
      </w:r>
    </w:p>
    <w:p w:rsidR="007362DF" w:rsidRPr="000257AE" w:rsidRDefault="007362DF" w:rsidP="000257A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iCs/>
          <w:sz w:val="28"/>
          <w:szCs w:val="28"/>
        </w:rPr>
        <w:t xml:space="preserve">непрерывность. </w:t>
      </w:r>
      <w:r w:rsidRPr="000257AE">
        <w:rPr>
          <w:sz w:val="28"/>
          <w:szCs w:val="28"/>
        </w:rPr>
        <w:t>В школьной практике отметка чаще всего фиксирует конечный результат, а не продвижение к нему. При безотметочном обучении имеется возможность отслеживать весь процесс, всякое вложение сил и энергии в достижение результа</w:t>
      </w:r>
      <w:r w:rsidRPr="000257AE">
        <w:rPr>
          <w:sz w:val="28"/>
          <w:szCs w:val="28"/>
        </w:rPr>
        <w:softHyphen/>
        <w:t>та. Согласно принципу «природосообразности» в обучении, ре</w:t>
      </w:r>
      <w:r w:rsidRPr="000257AE">
        <w:rPr>
          <w:sz w:val="28"/>
          <w:szCs w:val="28"/>
        </w:rPr>
        <w:softHyphen/>
        <w:t xml:space="preserve">бенок, как и любой другой человек, получает право на ошибку, которую он может обнаружить, исправить и это будет являться не недочетом, а прогрессом в обучении. Если я </w:t>
      </w:r>
      <w:r w:rsidRPr="000257AE">
        <w:rPr>
          <w:sz w:val="28"/>
          <w:szCs w:val="28"/>
          <w:u w:val="single"/>
        </w:rPr>
        <w:t>сам</w:t>
      </w:r>
      <w:r w:rsidRPr="000257AE">
        <w:rPr>
          <w:sz w:val="28"/>
          <w:szCs w:val="28"/>
        </w:rPr>
        <w:t xml:space="preserve"> нашел у </w:t>
      </w:r>
      <w:r w:rsidRPr="000257AE">
        <w:rPr>
          <w:sz w:val="28"/>
          <w:szCs w:val="28"/>
          <w:u w:val="single"/>
        </w:rPr>
        <w:t xml:space="preserve">себя </w:t>
      </w:r>
      <w:r w:rsidRPr="000257AE">
        <w:rPr>
          <w:sz w:val="28"/>
          <w:szCs w:val="28"/>
        </w:rPr>
        <w:t>ошибку, исправил ее, то есть большая вероятность того, что в подобном случае она не повторится. При отметочной системе можно увидеть следующую картину: ошибки исправил учитель, провел с детьми работу над ошибками, а в следующей работе в этих же словах многие ученики допускают аналогичные ошибки;</w:t>
      </w:r>
    </w:p>
    <w:p w:rsidR="007362DF" w:rsidRPr="000257AE" w:rsidRDefault="007362DF" w:rsidP="000257A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iCs/>
          <w:sz w:val="28"/>
          <w:szCs w:val="28"/>
        </w:rPr>
        <w:t xml:space="preserve">гибкость и вариативность инструментария оценки. </w:t>
      </w:r>
      <w:r w:rsidRPr="000257AE">
        <w:rPr>
          <w:sz w:val="28"/>
          <w:szCs w:val="28"/>
        </w:rPr>
        <w:t>При организации контрольно-оценочной деятельности используются различные оценочные шкалы («волшебные линеечки», балльная система (0,1,2 и др.), знаки «+», «-» и др.), которые позволяют наиболее объективно оценить любую выполненную работу сна</w:t>
      </w:r>
      <w:r w:rsidRPr="000257AE">
        <w:rPr>
          <w:sz w:val="28"/>
          <w:szCs w:val="28"/>
        </w:rPr>
        <w:softHyphen/>
        <w:t>чала самим учеником, а затем и взрослым;</w:t>
      </w:r>
    </w:p>
    <w:p w:rsidR="007362DF" w:rsidRPr="000257AE" w:rsidRDefault="007362DF" w:rsidP="000257A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i/>
          <w:iCs/>
          <w:sz w:val="28"/>
          <w:szCs w:val="28"/>
        </w:rPr>
        <w:t xml:space="preserve">сочетание качественной и количественной составляющих оценки. </w:t>
      </w:r>
      <w:r w:rsidRPr="000257AE">
        <w:rPr>
          <w:sz w:val="28"/>
          <w:szCs w:val="28"/>
        </w:rPr>
        <w:t>Данные составляющие позволяют наиболее объективно и полно увидеть динамику развития учащегося на протяжении года, от класса к классу. Качественная составляющая поможет отразить такие важные человеческие характеристики как коммуникативность,  умение работать в группе, индивидуальный стиль мышления, уровень прилагаемых усилий для выполнения задания.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• </w:t>
      </w:r>
      <w:r w:rsidRPr="000257AE">
        <w:rPr>
          <w:i/>
          <w:iCs/>
          <w:sz w:val="28"/>
          <w:szCs w:val="28"/>
        </w:rPr>
        <w:t xml:space="preserve">естественность процесса контроля и оценки. </w:t>
      </w:r>
      <w:r w:rsidRPr="000257AE">
        <w:rPr>
          <w:sz w:val="28"/>
          <w:szCs w:val="28"/>
        </w:rPr>
        <w:t>При безотме</w:t>
      </w:r>
      <w:r w:rsidRPr="000257AE">
        <w:rPr>
          <w:sz w:val="28"/>
          <w:szCs w:val="28"/>
        </w:rPr>
        <w:softHyphen/>
        <w:t>точном обучении контроль и оценка осуществляются в естест</w:t>
      </w:r>
      <w:r w:rsidRPr="000257AE">
        <w:rPr>
          <w:sz w:val="28"/>
          <w:szCs w:val="28"/>
        </w:rPr>
        <w:softHyphen/>
        <w:t>венных условиях, что позволяет избежать многих негативных явлений школьной жизни. При отметочной системе любой кон</w:t>
      </w:r>
      <w:r w:rsidRPr="000257AE">
        <w:rPr>
          <w:sz w:val="28"/>
          <w:szCs w:val="28"/>
        </w:rPr>
        <w:softHyphen/>
        <w:t>троль вызывает у учащихся чувство напряжения, тревоги, а во многих случаях и страха, что негативно сказывается как на пси</w:t>
      </w:r>
      <w:r w:rsidRPr="000257AE">
        <w:rPr>
          <w:sz w:val="28"/>
          <w:szCs w:val="28"/>
        </w:rPr>
        <w:softHyphen/>
        <w:t>хофизическом здоровье детей, так и на результатах выполнен</w:t>
      </w:r>
      <w:r w:rsidRPr="000257AE">
        <w:rPr>
          <w:sz w:val="28"/>
          <w:szCs w:val="28"/>
        </w:rPr>
        <w:softHyphen/>
        <w:t>ной работы. Во многих случаях наблюдается следующая карти</w:t>
      </w:r>
      <w:r w:rsidRPr="000257AE">
        <w:rPr>
          <w:sz w:val="28"/>
          <w:szCs w:val="28"/>
        </w:rPr>
        <w:softHyphen/>
        <w:t>на: во время индивидуальной работы на уроке, при устных отве</w:t>
      </w:r>
      <w:r w:rsidRPr="000257AE">
        <w:rPr>
          <w:sz w:val="28"/>
          <w:szCs w:val="28"/>
        </w:rPr>
        <w:softHyphen/>
        <w:t>тах, при выполнении домашних заданий ученик не допускает ошибки на изученное правило, алгоритм действия, способ рабо</w:t>
      </w:r>
      <w:r w:rsidRPr="000257AE">
        <w:rPr>
          <w:sz w:val="28"/>
          <w:szCs w:val="28"/>
        </w:rPr>
        <w:softHyphen/>
        <w:t>ты и получает высокую отметку, но как только проводится конт</w:t>
      </w:r>
      <w:r w:rsidRPr="000257AE">
        <w:rPr>
          <w:sz w:val="28"/>
          <w:szCs w:val="28"/>
        </w:rPr>
        <w:softHyphen/>
        <w:t>рольная работа, показатели у данного ученика резко падают. В результате отметка за контрольную работу «6» или «7». Одной из причин такого результата является боязнь допустить ошибку, исправление. При безотметочном обучении ребенок не боится допустить ошибку или исправление, у него снижается чувство школьной тревожности. Ошибка, которую ученик нашел и ис</w:t>
      </w:r>
      <w:r w:rsidRPr="000257AE">
        <w:rPr>
          <w:sz w:val="28"/>
          <w:szCs w:val="28"/>
        </w:rPr>
        <w:softHyphen/>
        <w:t>правил при самоконтроле, является «плюсом» в его работе, а не недостатком. Он сам нашел ошибки в своей работе, что означает наличие у него навыка самоконтроля.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Отказ от выставления отметок в баллах обусловлен необхо</w:t>
      </w:r>
      <w:r w:rsidRPr="000257AE">
        <w:rPr>
          <w:sz w:val="28"/>
          <w:szCs w:val="28"/>
        </w:rPr>
        <w:softHyphen/>
        <w:t>димостью учитывать психологические особенности ребенка младшего школьного возраста, который пока еще не умеет объ</w:t>
      </w:r>
      <w:r w:rsidRPr="000257AE">
        <w:rPr>
          <w:sz w:val="28"/>
          <w:szCs w:val="28"/>
        </w:rPr>
        <w:softHyphen/>
        <w:t>ективно оценивать результаты своей деятельности, осуществлять контроль и самоконтроль, оценку и самооценку, неадекват</w:t>
      </w:r>
      <w:r w:rsidRPr="000257AE">
        <w:rPr>
          <w:sz w:val="28"/>
          <w:szCs w:val="28"/>
        </w:rPr>
        <w:softHyphen/>
        <w:t>но воспринимает оценку взрослого. Замена отметок звездочка</w:t>
      </w:r>
      <w:r w:rsidRPr="000257AE">
        <w:rPr>
          <w:sz w:val="28"/>
          <w:szCs w:val="28"/>
        </w:rPr>
        <w:softHyphen/>
        <w:t>ми, флажками, другими внешними атрибутами недопустима, так как при этом функции отметки берет на себя этот предметный знак, и отношение ребенка к нему идентично отношению к обычной отметке. Тем более, что дети легко соотносят различ</w:t>
      </w:r>
      <w:r w:rsidRPr="000257AE">
        <w:rPr>
          <w:sz w:val="28"/>
          <w:szCs w:val="28"/>
        </w:rPr>
        <w:softHyphen/>
        <w:t>ные «отметкозаменители» с существующими нормами 10-балль</w:t>
      </w:r>
      <w:r w:rsidRPr="000257AE">
        <w:rPr>
          <w:sz w:val="28"/>
          <w:szCs w:val="28"/>
        </w:rPr>
        <w:softHyphen/>
        <w:t>ной системы оценки результатов учебной деятельности и делают соответствующие выводы: «Я - хороший, а ты - плохой, потому что я получил за неделю восемь солнышек с десятью лучиками, а ты ни одного». Ребенок, получивший ромашку, у которой нет ни одного лепестка, почувствует себя обделенным, и в дальней</w:t>
      </w:r>
      <w:r w:rsidRPr="000257AE">
        <w:rPr>
          <w:sz w:val="28"/>
          <w:szCs w:val="28"/>
        </w:rPr>
        <w:softHyphen/>
        <w:t>шем у него будет усиливаться чувство школьной тревожности, что в значительной мере скажется на здоровье. В той же самой мере это относится и к записям в рабочих тетрадях: «Молодец! Умница!» и т. д. Дети «коллекционируют» такие записи и не всегда понимают, за что их похвалили. Шести-семилетние дети не могут развести понятия «оценка за работу» и «личное отно</w:t>
      </w:r>
      <w:r w:rsidRPr="000257AE">
        <w:rPr>
          <w:sz w:val="28"/>
          <w:szCs w:val="28"/>
        </w:rPr>
        <w:softHyphen/>
        <w:t>шение к человеку». Другими словами, для таких детей слабо дифференцированы как количественная, так и качественная сто</w:t>
      </w:r>
      <w:r w:rsidRPr="000257AE">
        <w:rPr>
          <w:sz w:val="28"/>
          <w:szCs w:val="28"/>
        </w:rPr>
        <w:softHyphen/>
        <w:t>рона суждения взрослых.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Отсутствие отметок ни в коем случае не означает полный отказ от системы контроля и оценки. Напротив, отметка заменяется развернутой системой оценочных взаимоотношений, сотрудни</w:t>
      </w:r>
      <w:r w:rsidRPr="000257AE">
        <w:rPr>
          <w:sz w:val="28"/>
          <w:szCs w:val="28"/>
        </w:rPr>
        <w:softHyphen/>
        <w:t>чеством ребенка и взрослого в контрольно-оценочной деятель</w:t>
      </w:r>
      <w:r w:rsidRPr="000257AE">
        <w:rPr>
          <w:sz w:val="28"/>
          <w:szCs w:val="28"/>
        </w:rPr>
        <w:softHyphen/>
        <w:t>ности. Ребенок нуждается в оценке буквально каждого своего усилия. «Я говорю ребенку «Спасибо!», если он проявляет инте</w:t>
      </w:r>
      <w:r w:rsidRPr="000257AE">
        <w:rPr>
          <w:sz w:val="28"/>
          <w:szCs w:val="28"/>
        </w:rPr>
        <w:softHyphen/>
        <w:t>рес к знаниям, проблески самостоятельности и вдумчивости, храбрости и упорства. Ведь тем самым он становится моим по</w:t>
      </w:r>
      <w:r w:rsidRPr="000257AE">
        <w:rPr>
          <w:sz w:val="28"/>
          <w:szCs w:val="28"/>
        </w:rPr>
        <w:softHyphen/>
        <w:t>мощником в своем воспитании и обучении. Надо поощрять любое старание ребенка, его попытки подняться еще на одну ступеньку своего развития, становления, и я не нахожу лучшего педагоги</w:t>
      </w:r>
      <w:r w:rsidRPr="000257AE">
        <w:rPr>
          <w:sz w:val="28"/>
          <w:szCs w:val="28"/>
        </w:rPr>
        <w:softHyphen/>
        <w:t>ческого способа, чем выражать свою радость и благодарность, свое дружеское отношение к нему» [1, с. 69].</w:t>
      </w:r>
    </w:p>
    <w:p w:rsidR="007362DF" w:rsidRPr="000257AE" w:rsidRDefault="007362DF" w:rsidP="000257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 первых порах содержательная словесная оценка макси</w:t>
      </w:r>
      <w:r w:rsidRPr="000257AE">
        <w:rPr>
          <w:sz w:val="28"/>
          <w:szCs w:val="28"/>
        </w:rPr>
        <w:softHyphen/>
        <w:t>мально дифференцируется. В процессе обучения у школьников надо формировать умение самостоятельно осуществлять кон</w:t>
      </w:r>
      <w:r w:rsidRPr="000257AE">
        <w:rPr>
          <w:sz w:val="28"/>
          <w:szCs w:val="28"/>
        </w:rPr>
        <w:softHyphen/>
        <w:t>троль и оценку своей деятельности, сравнивать результаты с эталоном, находить и исправлять ошибки. От уровня сформиро</w:t>
      </w:r>
      <w:r w:rsidRPr="000257AE">
        <w:rPr>
          <w:sz w:val="28"/>
          <w:szCs w:val="28"/>
        </w:rPr>
        <w:softHyphen/>
        <w:t>ванности данных умений зависит адекватность принятия ребен</w:t>
      </w:r>
      <w:r w:rsidRPr="000257AE">
        <w:rPr>
          <w:sz w:val="28"/>
          <w:szCs w:val="28"/>
        </w:rPr>
        <w:softHyphen/>
        <w:t>ком оценки учителя.</w:t>
      </w:r>
    </w:p>
    <w:p w:rsidR="009C0ED9" w:rsidRPr="000257AE" w:rsidRDefault="000257AE" w:rsidP="000257A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5CDB" w:rsidRPr="000257AE">
        <w:rPr>
          <w:b/>
          <w:sz w:val="28"/>
          <w:szCs w:val="28"/>
        </w:rPr>
        <w:t>Опытно- экспериментальная работа</w:t>
      </w:r>
    </w:p>
    <w:p w:rsidR="000257AE" w:rsidRDefault="000257AE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435CDB" w:rsidRPr="000257AE" w:rsidRDefault="00435C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Во время прохождения преддипломной практики в сш №15 в рамках исследования для подтверждения выдвинутой гипотезы был проведён ряд экспериментов.</w:t>
      </w:r>
    </w:p>
    <w:p w:rsidR="00435CDB" w:rsidRPr="000257AE" w:rsidRDefault="00435C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исследовании выделяются следующие этапы:</w:t>
      </w:r>
    </w:p>
    <w:p w:rsidR="00435CDB" w:rsidRPr="000257AE" w:rsidRDefault="00435CDB" w:rsidP="000257AE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Констатирующий этап.</w:t>
      </w:r>
    </w:p>
    <w:p w:rsidR="00435CDB" w:rsidRPr="000257AE" w:rsidRDefault="00435C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Цель – выявить у младших школьников отношение к контролю знаний.</w:t>
      </w:r>
    </w:p>
    <w:p w:rsidR="00435CDB" w:rsidRPr="000257AE" w:rsidRDefault="00435C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Для достижения данной цели были использованы следующие методики: </w:t>
      </w:r>
    </w:p>
    <w:p w:rsidR="00435CDB" w:rsidRPr="000257AE" w:rsidRDefault="00435CDB" w:rsidP="000257A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наблюдение за состоянием учащихся перед тематическим контролем знаний;</w:t>
      </w:r>
    </w:p>
    <w:p w:rsidR="00435CDB" w:rsidRPr="000257AE" w:rsidRDefault="00667F00" w:rsidP="000257A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анализ контрольных работ</w:t>
      </w:r>
      <w:r w:rsidR="00435CDB" w:rsidRPr="000257AE">
        <w:rPr>
          <w:sz w:val="28"/>
          <w:szCs w:val="28"/>
        </w:rPr>
        <w:t>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2</w:t>
      </w:r>
      <w:r w:rsidRPr="000257AE">
        <w:rPr>
          <w:sz w:val="28"/>
          <w:szCs w:val="28"/>
        </w:rPr>
        <w:t xml:space="preserve">.  </w:t>
      </w:r>
      <w:r w:rsidRPr="000257AE">
        <w:rPr>
          <w:b/>
          <w:sz w:val="28"/>
          <w:szCs w:val="28"/>
        </w:rPr>
        <w:t>Формирующий этап.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Цель – сформировать безбоязненное отношение к контролю знаний.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рамках этого этапа были проведены следующие формы работы: урок-со</w:t>
      </w:r>
      <w:r w:rsidR="002E505F" w:rsidRPr="000257AE">
        <w:rPr>
          <w:sz w:val="28"/>
          <w:szCs w:val="28"/>
        </w:rPr>
        <w:t xml:space="preserve">ревнование, </w:t>
      </w:r>
      <w:r w:rsidRPr="000257AE">
        <w:rPr>
          <w:sz w:val="28"/>
          <w:szCs w:val="28"/>
        </w:rPr>
        <w:t>контроль знаний в виде тестирования, контроль з</w:t>
      </w:r>
      <w:r w:rsidR="007F7BB2" w:rsidRPr="000257AE">
        <w:rPr>
          <w:sz w:val="28"/>
          <w:szCs w:val="28"/>
        </w:rPr>
        <w:t xml:space="preserve">наний в форме </w:t>
      </w:r>
      <w:r w:rsidR="000A68E5" w:rsidRPr="000257AE">
        <w:rPr>
          <w:sz w:val="28"/>
          <w:szCs w:val="28"/>
        </w:rPr>
        <w:t>нестандартных уроков (урок-ярмарка)</w:t>
      </w:r>
      <w:r w:rsidRPr="000257AE">
        <w:rPr>
          <w:sz w:val="28"/>
          <w:szCs w:val="28"/>
        </w:rPr>
        <w:t>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3. Контрольный этап.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Цель – получить вторичные результаты по выявлению у учащихся младшего школьного возраста отношения к контролю знаний учащихся.</w:t>
      </w:r>
    </w:p>
    <w:p w:rsidR="00B45C8C" w:rsidRPr="000257AE" w:rsidRDefault="00B45C8C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рамках данного этапа было проведено сравнение первичных и контрольных результатов, проведён их анализ.</w:t>
      </w:r>
    </w:p>
    <w:p w:rsidR="00511677" w:rsidRPr="000257AE" w:rsidRDefault="00511677" w:rsidP="000257AE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5CC0" w:rsidRPr="000257AE" w:rsidRDefault="00D15CC0" w:rsidP="000257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Констатирующий этап</w:t>
      </w:r>
    </w:p>
    <w:p w:rsidR="00D15CC0" w:rsidRPr="000257AE" w:rsidRDefault="00D15CC0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Цель – выявить у младших школьников отношение к контролю знаний.</w:t>
      </w:r>
    </w:p>
    <w:p w:rsidR="00471D74" w:rsidRPr="000257AE" w:rsidRDefault="0081331A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Основной вопрос: «Страшно ли тебе пере</w:t>
      </w:r>
      <w:r w:rsidR="00320DEC" w:rsidRPr="000257AE">
        <w:rPr>
          <w:b/>
          <w:sz w:val="28"/>
          <w:szCs w:val="28"/>
        </w:rPr>
        <w:t>д</w:t>
      </w:r>
      <w:r w:rsidRPr="000257AE">
        <w:rPr>
          <w:b/>
          <w:sz w:val="28"/>
          <w:szCs w:val="28"/>
        </w:rPr>
        <w:t xml:space="preserve"> контрольной работой?»</w:t>
      </w:r>
    </w:p>
    <w:p w:rsidR="0081331A" w:rsidRPr="000257AE" w:rsidRDefault="000257AE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037"/>
        <w:gridCol w:w="1365"/>
        <w:gridCol w:w="1641"/>
        <w:gridCol w:w="1707"/>
      </w:tblGrid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 xml:space="preserve">очень 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иногда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никогда</w:t>
            </w: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Блануца Ульяна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rPr>
          <w:trHeight w:val="513"/>
        </w:trPr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Богдан Роман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Бортось Дмитрий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Гуща Виктория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Железнова Алеся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Жуковский Евгений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Зарудный Владислав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Зелень Диана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Какзак Никита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Климашевский Евгений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Копть Артём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Краткий Максим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13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Купчик Алексей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Момедова Элина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Осмоловец Евгений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16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Полях Дмитрий 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17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Путило Денис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#</w:t>
            </w: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Свидерский Александр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Сидоренко Валерия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Старастин Максим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Тарас Игорь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Тумилевич Дмитрий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23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Шиманович Ангелина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5A579D" w:rsidRPr="005D0981" w:rsidTr="005D0981">
        <w:tc>
          <w:tcPr>
            <w:tcW w:w="8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Ярмонтович Юлия</w:t>
            </w:r>
          </w:p>
        </w:tc>
        <w:tc>
          <w:tcPr>
            <w:tcW w:w="138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A579D" w:rsidRPr="005D0981" w:rsidRDefault="005A579D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</w:tbl>
    <w:p w:rsidR="0081331A" w:rsidRPr="000257AE" w:rsidRDefault="0081331A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5CC0" w:rsidRPr="000257AE" w:rsidRDefault="008E73D7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&amp; – </w:t>
      </w:r>
      <w:r w:rsidRPr="000257AE">
        <w:rPr>
          <w:sz w:val="28"/>
          <w:szCs w:val="28"/>
        </w:rPr>
        <w:t>очень страшно;</w:t>
      </w:r>
    </w:p>
    <w:p w:rsidR="008E73D7" w:rsidRPr="000257AE" w:rsidRDefault="008E73D7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* – </w:t>
      </w:r>
      <w:r w:rsidRPr="000257AE">
        <w:rPr>
          <w:sz w:val="28"/>
          <w:szCs w:val="28"/>
        </w:rPr>
        <w:t>иногда</w:t>
      </w:r>
    </w:p>
    <w:p w:rsidR="00D15CC0" w:rsidRPr="000257AE" w:rsidRDefault="008E73D7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# – </w:t>
      </w:r>
      <w:r w:rsidRPr="000257AE">
        <w:rPr>
          <w:sz w:val="28"/>
          <w:szCs w:val="28"/>
        </w:rPr>
        <w:t>никогда не страшно</w:t>
      </w:r>
    </w:p>
    <w:p w:rsidR="00251590" w:rsidRPr="000257AE" w:rsidRDefault="00251590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251590" w:rsidRPr="000257AE" w:rsidRDefault="003F4BAA" w:rsidP="000257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5.25pt;height:189pt">
            <v:imagedata r:id="rId7" o:title=""/>
          </v:shape>
        </w:pict>
      </w:r>
    </w:p>
    <w:p w:rsidR="00667F00" w:rsidRPr="000257AE" w:rsidRDefault="00667F00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667F00" w:rsidRPr="000257AE" w:rsidRDefault="00667F00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Анализ результатов контрольной работы</w:t>
      </w:r>
      <w:r w:rsidRPr="000257AE">
        <w:rPr>
          <w:sz w:val="28"/>
          <w:szCs w:val="28"/>
        </w:rPr>
        <w:t xml:space="preserve"> по математике по теме «Устные приёмы сложения и вычитания». [Приложение 1] </w:t>
      </w:r>
    </w:p>
    <w:p w:rsidR="007805FF" w:rsidRPr="000257AE" w:rsidRDefault="007805FF" w:rsidP="000257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84"/>
        <w:gridCol w:w="2567"/>
      </w:tblGrid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Результат (в процентах)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Блануца Ульяна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45%</w:t>
            </w:r>
          </w:p>
        </w:tc>
      </w:tr>
      <w:tr w:rsidR="00667F00" w:rsidRPr="005D0981" w:rsidTr="005D0981">
        <w:trPr>
          <w:trHeight w:val="286"/>
        </w:trPr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Богдан Роман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34%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Бортось Дмитрий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48%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Гуща Виктория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68%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Железнова Алеся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89%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Жуковский Евгений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71%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Зарудный Владислав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51%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Зелень Диана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41%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Какзак Никита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13%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Климашевский Евгений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75%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Копть Артём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63%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Краткий Максим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13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Купчик Алексей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69%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Момедова Элина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75%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Осмоловец Евгений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67%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16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Полях Дмитрий 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70%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17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Путило Денис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81%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Свидерский Александр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53%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Сидоренко Валерия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43%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Старастин Максим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32%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Тарас Игорь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30%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Тумилевич Дмитрий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47%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23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Шиманович Ангелина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15%</w:t>
            </w:r>
          </w:p>
        </w:tc>
      </w:tr>
      <w:tr w:rsidR="00667F00" w:rsidRPr="005D0981" w:rsidTr="005D0981">
        <w:tc>
          <w:tcPr>
            <w:tcW w:w="828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667F00" w:rsidRPr="005D0981" w:rsidRDefault="00667F00" w:rsidP="005D09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Ярмонтович Юлия</w:t>
            </w:r>
          </w:p>
        </w:tc>
        <w:tc>
          <w:tcPr>
            <w:tcW w:w="2567" w:type="dxa"/>
            <w:shd w:val="clear" w:color="auto" w:fill="auto"/>
          </w:tcPr>
          <w:p w:rsidR="00667F00" w:rsidRPr="005D0981" w:rsidRDefault="00320DEC" w:rsidP="005D09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45%</w:t>
            </w:r>
          </w:p>
        </w:tc>
      </w:tr>
    </w:tbl>
    <w:p w:rsidR="00667F00" w:rsidRPr="000257AE" w:rsidRDefault="00667F00" w:rsidP="000257AE">
      <w:pPr>
        <w:spacing w:line="360" w:lineRule="auto"/>
        <w:jc w:val="both"/>
        <w:rPr>
          <w:sz w:val="20"/>
          <w:szCs w:val="20"/>
        </w:rPr>
      </w:pPr>
    </w:p>
    <w:p w:rsidR="00320DEC" w:rsidRPr="000257AE" w:rsidRDefault="00320DEC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320DEC" w:rsidRPr="000257AE" w:rsidRDefault="003F4BAA" w:rsidP="000257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6.5pt;height:215.25pt">
            <v:imagedata r:id="rId8" o:title=""/>
          </v:shape>
        </w:pict>
      </w:r>
    </w:p>
    <w:p w:rsidR="007805FF" w:rsidRPr="000257AE" w:rsidRDefault="007805F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По итогам данного наблюдения можно сделать вывод, что большинство учащихся </w:t>
      </w:r>
      <w:r w:rsidR="00F34C5A" w:rsidRPr="000257AE">
        <w:rPr>
          <w:sz w:val="28"/>
          <w:szCs w:val="28"/>
        </w:rPr>
        <w:t>очень боя</w:t>
      </w:r>
      <w:r w:rsidRPr="000257AE">
        <w:rPr>
          <w:sz w:val="28"/>
          <w:szCs w:val="28"/>
        </w:rPr>
        <w:t>тся контрольной работы. По результатам анализа контрольной работы видно, что уровень успеваемости по данной теме не высок, поэтому необходимо проводить тематический контроль знаний в иной форме (соревнование, викторина, путешествие) для формирования у ребят  положительного отношения к контрольным работам и достижения более высоких результатов.</w:t>
      </w:r>
    </w:p>
    <w:p w:rsidR="00BF02ED" w:rsidRPr="000257AE" w:rsidRDefault="00BF02ED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BF02ED" w:rsidRPr="000257AE" w:rsidRDefault="00BF02ED" w:rsidP="000257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Формирующий этап</w:t>
      </w:r>
    </w:p>
    <w:p w:rsidR="007F7BB2" w:rsidRPr="000257AE" w:rsidRDefault="007F7B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На данном этапе главной целью моего исследования было формирование у младших школьников безбоязненного отношения к контролю знаний.</w:t>
      </w:r>
    </w:p>
    <w:p w:rsidR="007F7BB2" w:rsidRPr="000257AE" w:rsidRDefault="007F7BB2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Для достижения данной цели мною проведены сл</w:t>
      </w:r>
      <w:r w:rsidR="002E505F" w:rsidRPr="000257AE">
        <w:rPr>
          <w:sz w:val="28"/>
          <w:szCs w:val="28"/>
        </w:rPr>
        <w:t>едующие формы работы: соревнование, контро</w:t>
      </w:r>
      <w:r w:rsidR="00321FDB" w:rsidRPr="000257AE">
        <w:rPr>
          <w:sz w:val="28"/>
          <w:szCs w:val="28"/>
        </w:rPr>
        <w:t>ль в виде тестирования, викторины</w:t>
      </w:r>
      <w:r w:rsidR="002E505F" w:rsidRPr="000257AE">
        <w:rPr>
          <w:sz w:val="28"/>
          <w:szCs w:val="28"/>
        </w:rPr>
        <w:t>.</w:t>
      </w:r>
    </w:p>
    <w:p w:rsidR="002E505F" w:rsidRPr="000257AE" w:rsidRDefault="002E505F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Тематический контроль</w:t>
      </w:r>
      <w:r w:rsidR="000F2AD9" w:rsidRPr="000257AE">
        <w:rPr>
          <w:b/>
          <w:sz w:val="28"/>
          <w:szCs w:val="28"/>
        </w:rPr>
        <w:t xml:space="preserve"> по литературному чтению</w:t>
      </w:r>
      <w:r w:rsidRPr="000257AE">
        <w:rPr>
          <w:b/>
          <w:sz w:val="28"/>
          <w:szCs w:val="28"/>
        </w:rPr>
        <w:t xml:space="preserve"> по теме «Страна живой природы»</w:t>
      </w:r>
    </w:p>
    <w:p w:rsidR="002E505F" w:rsidRPr="000257AE" w:rsidRDefault="002E505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Цел</w:t>
      </w:r>
      <w:r w:rsidR="0042576F" w:rsidRPr="000257AE">
        <w:rPr>
          <w:b/>
          <w:sz w:val="28"/>
          <w:szCs w:val="28"/>
        </w:rPr>
        <w:t>и</w:t>
      </w:r>
      <w:r w:rsidRPr="000257AE">
        <w:rPr>
          <w:b/>
          <w:sz w:val="28"/>
          <w:szCs w:val="28"/>
        </w:rPr>
        <w:t xml:space="preserve">: - </w:t>
      </w:r>
      <w:r w:rsidRPr="000257AE">
        <w:rPr>
          <w:sz w:val="28"/>
          <w:szCs w:val="28"/>
        </w:rPr>
        <w:t>обобщить и систематизировать знания учащихся о произведениях данного раздела;</w:t>
      </w:r>
    </w:p>
    <w:p w:rsidR="002E505F" w:rsidRPr="000257AE" w:rsidRDefault="002E505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- развивать речь, мышление, внимание, умение работать в командах;</w:t>
      </w:r>
    </w:p>
    <w:p w:rsidR="002E505F" w:rsidRPr="000257AE" w:rsidRDefault="002E505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- воспитывать бережное отношение к живой работе, братьям нашим меньшим.</w:t>
      </w:r>
    </w:p>
    <w:p w:rsidR="002E505F" w:rsidRPr="000257AE" w:rsidRDefault="002E505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Урок построен в форме соревнования, которое состоит из 5 туров. </w:t>
      </w:r>
      <w:r w:rsidR="000F2AD9" w:rsidRPr="000257AE">
        <w:rPr>
          <w:sz w:val="28"/>
          <w:szCs w:val="28"/>
        </w:rPr>
        <w:t>После каждого тура команды получают заработанные баллы. По завершению соревнования подводиться итог. [Приложение 2]</w:t>
      </w:r>
    </w:p>
    <w:p w:rsidR="000F2AD9" w:rsidRPr="000257AE" w:rsidRDefault="000F2AD9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Тематический контроль по русскому языку по теме «Большая буква в словах»</w:t>
      </w:r>
    </w:p>
    <w:p w:rsidR="000F2AD9" w:rsidRPr="000257AE" w:rsidRDefault="0042576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Цели</w:t>
      </w:r>
      <w:r w:rsidR="000F2AD9" w:rsidRPr="000257AE">
        <w:rPr>
          <w:b/>
          <w:sz w:val="28"/>
          <w:szCs w:val="28"/>
        </w:rPr>
        <w:t xml:space="preserve">: </w:t>
      </w:r>
      <w:r w:rsidR="000F2AD9" w:rsidRPr="000257AE">
        <w:rPr>
          <w:sz w:val="28"/>
          <w:szCs w:val="28"/>
        </w:rPr>
        <w:t>– закрепить знания о написании большой буквы в словах;</w:t>
      </w:r>
    </w:p>
    <w:p w:rsidR="000F2AD9" w:rsidRPr="000257AE" w:rsidRDefault="000F2AD9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– развивать внимание, мышление, устную и письменную речь;</w:t>
      </w:r>
    </w:p>
    <w:p w:rsidR="000F2AD9" w:rsidRPr="000257AE" w:rsidRDefault="000F2AD9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– воспитывать интерес к изучению русского языка.</w:t>
      </w:r>
    </w:p>
    <w:p w:rsidR="00321FDB" w:rsidRPr="000257AE" w:rsidRDefault="00321F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Каждый ученик получает карточку с заданием. После выполнения ребята обмениваются карточками и осуществляют взаимопроверку. [Приложение 3]</w:t>
      </w:r>
    </w:p>
    <w:p w:rsidR="00321FDB" w:rsidRPr="000257AE" w:rsidRDefault="00321FDB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 xml:space="preserve">Тематический контроль по математике по теме «Устные приёмы сложения и вычитания».  </w:t>
      </w:r>
      <w:r w:rsidR="00601A02" w:rsidRPr="000257AE">
        <w:rPr>
          <w:b/>
          <w:sz w:val="28"/>
          <w:szCs w:val="28"/>
        </w:rPr>
        <w:t>«Математическая ярмарка»</w:t>
      </w:r>
    </w:p>
    <w:p w:rsidR="00321FDB" w:rsidRPr="000257AE" w:rsidRDefault="0042576F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>Цели</w:t>
      </w:r>
      <w:r w:rsidR="00321FDB" w:rsidRPr="000257AE">
        <w:rPr>
          <w:b/>
          <w:sz w:val="28"/>
          <w:szCs w:val="28"/>
        </w:rPr>
        <w:t xml:space="preserve">: </w:t>
      </w:r>
      <w:r w:rsidR="00321FDB" w:rsidRPr="000257AE">
        <w:rPr>
          <w:sz w:val="28"/>
          <w:szCs w:val="28"/>
        </w:rPr>
        <w:t>– закрепить алгоритм устных приёмов сложения и вычитания;</w:t>
      </w:r>
    </w:p>
    <w:p w:rsidR="00321FDB" w:rsidRPr="000257AE" w:rsidRDefault="00321FDB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– развивать внимание, мышление, воображение;</w:t>
      </w:r>
    </w:p>
    <w:p w:rsidR="00321FDB" w:rsidRPr="000257AE" w:rsidRDefault="00321FDB" w:rsidP="000257A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sz w:val="28"/>
          <w:szCs w:val="28"/>
        </w:rPr>
      </w:pPr>
      <w:r w:rsidRPr="000257AE">
        <w:rPr>
          <w:sz w:val="28"/>
          <w:szCs w:val="28"/>
        </w:rPr>
        <w:t xml:space="preserve">– </w:t>
      </w:r>
      <w:r w:rsidRPr="000257AE">
        <w:rPr>
          <w:rStyle w:val="aa"/>
          <w:sz w:val="28"/>
          <w:szCs w:val="28"/>
        </w:rPr>
        <w:t>воспитывать коллективизм, культуру чувств (справедливости, ответственности, долга, уважения к мнению другого).</w:t>
      </w:r>
    </w:p>
    <w:p w:rsidR="00321FDB" w:rsidRPr="000257AE" w:rsidRDefault="00321FDB" w:rsidP="000257AE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257AE">
        <w:rPr>
          <w:sz w:val="28"/>
          <w:szCs w:val="28"/>
        </w:rPr>
        <w:t>Ур</w:t>
      </w:r>
      <w:r w:rsidR="00601A02" w:rsidRPr="000257AE">
        <w:rPr>
          <w:sz w:val="28"/>
          <w:szCs w:val="28"/>
        </w:rPr>
        <w:t xml:space="preserve">ок построен в </w:t>
      </w:r>
      <w:r w:rsidR="000A68E5" w:rsidRPr="000257AE">
        <w:rPr>
          <w:sz w:val="28"/>
          <w:szCs w:val="28"/>
        </w:rPr>
        <w:t>форме ярмарки с элементами соревнования</w:t>
      </w:r>
      <w:r w:rsidRPr="000257AE">
        <w:rPr>
          <w:sz w:val="28"/>
          <w:szCs w:val="28"/>
        </w:rPr>
        <w:t>. Класс делится на 3 команды, каждая команда получает свои задания. После завершения по</w:t>
      </w:r>
      <w:r w:rsidR="000A68E5" w:rsidRPr="000257AE">
        <w:rPr>
          <w:sz w:val="28"/>
          <w:szCs w:val="28"/>
        </w:rPr>
        <w:t>дводится итог всей математической ярмарки</w:t>
      </w:r>
      <w:r w:rsidRPr="000257AE">
        <w:rPr>
          <w:sz w:val="28"/>
          <w:szCs w:val="28"/>
        </w:rPr>
        <w:t xml:space="preserve">, выбирается победитель. [Приложение 4] </w:t>
      </w:r>
    </w:p>
    <w:p w:rsidR="009370DE" w:rsidRPr="000257AE" w:rsidRDefault="009370DE" w:rsidP="000257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70DE" w:rsidRPr="000257AE" w:rsidRDefault="009370DE" w:rsidP="000257A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257AE">
        <w:rPr>
          <w:b/>
          <w:sz w:val="28"/>
          <w:szCs w:val="28"/>
        </w:rPr>
        <w:t>Контрольный этап</w:t>
      </w:r>
    </w:p>
    <w:p w:rsidR="009370DE" w:rsidRPr="000257AE" w:rsidRDefault="009370DE" w:rsidP="000257AE">
      <w:pPr>
        <w:pStyle w:val="a9"/>
        <w:tabs>
          <w:tab w:val="left" w:pos="5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257AE">
        <w:rPr>
          <w:sz w:val="28"/>
          <w:szCs w:val="28"/>
        </w:rPr>
        <w:t>Цель данного этапа заключается в получении вторичных результатов по выявлению у учащихся младшего школьного возраста отношения к контролю знаний учащихся.</w:t>
      </w:r>
    </w:p>
    <w:p w:rsidR="009370DE" w:rsidRPr="000257AE" w:rsidRDefault="000257AE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70DE" w:rsidRPr="000257AE">
        <w:rPr>
          <w:b/>
          <w:sz w:val="28"/>
          <w:szCs w:val="28"/>
        </w:rPr>
        <w:t>Основной вопрос: «Страшно ли тебе перед контрольной работой?»</w:t>
      </w:r>
    </w:p>
    <w:p w:rsidR="009370DE" w:rsidRPr="000257AE" w:rsidRDefault="009370DE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036"/>
        <w:gridCol w:w="1365"/>
        <w:gridCol w:w="1641"/>
        <w:gridCol w:w="1710"/>
      </w:tblGrid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 xml:space="preserve">очень </w:t>
            </w: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иногда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нестрашно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Блануца Ульяна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rPr>
          <w:trHeight w:val="295"/>
        </w:trPr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Богдан Роман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Бортось Дмитрий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Гуща Виктория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Железнова Алеся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Жуковский Евгений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Зарудный Владислав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Зелень Диана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Какзак Никита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Климашевский Евгений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Копть Артём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Краткий Максим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13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Купчик Алексей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Момедова Элина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Осмоловец Евгений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16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Полях Дмитрий 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17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Путило Денис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en-US"/>
              </w:rPr>
            </w:pPr>
            <w:r w:rsidRPr="005D0981">
              <w:rPr>
                <w:sz w:val="20"/>
                <w:szCs w:val="20"/>
                <w:lang w:val="en-US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Свидерский Александр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*</w:t>
            </w: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Сидоренко Валерия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Старастин Максим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  <w:lang w:val="en-US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Тарас Игорь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  <w:lang w:val="en-US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Тумилевич Дмитрий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  <w:lang w:val="en-US"/>
              </w:rPr>
              <w:t>#</w:t>
            </w: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23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Шиманович Ангелина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9370DE" w:rsidRPr="005D0981" w:rsidTr="005D0981">
        <w:tc>
          <w:tcPr>
            <w:tcW w:w="8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Ярмонтович Юлия</w:t>
            </w:r>
          </w:p>
        </w:tc>
        <w:tc>
          <w:tcPr>
            <w:tcW w:w="1382" w:type="dxa"/>
            <w:shd w:val="clear" w:color="auto" w:fill="auto"/>
          </w:tcPr>
          <w:p w:rsidR="009370DE" w:rsidRPr="005D0981" w:rsidRDefault="00EA7BA8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&amp;</w:t>
            </w:r>
          </w:p>
        </w:tc>
        <w:tc>
          <w:tcPr>
            <w:tcW w:w="1662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9370DE" w:rsidRPr="005D0981" w:rsidRDefault="009370DE" w:rsidP="005D098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</w:tbl>
    <w:p w:rsidR="009370DE" w:rsidRPr="000257AE" w:rsidRDefault="009370DE" w:rsidP="000257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70DE" w:rsidRPr="000257AE" w:rsidRDefault="009370DE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&amp; – </w:t>
      </w:r>
      <w:r w:rsidRPr="000257AE">
        <w:rPr>
          <w:sz w:val="28"/>
          <w:szCs w:val="28"/>
        </w:rPr>
        <w:t>очень страшно;</w:t>
      </w:r>
    </w:p>
    <w:p w:rsidR="009370DE" w:rsidRPr="000257AE" w:rsidRDefault="009370DE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* – </w:t>
      </w:r>
      <w:r w:rsidRPr="000257AE">
        <w:rPr>
          <w:sz w:val="28"/>
          <w:szCs w:val="28"/>
        </w:rPr>
        <w:t>иногда</w:t>
      </w:r>
    </w:p>
    <w:p w:rsidR="009370DE" w:rsidRPr="000257AE" w:rsidRDefault="009370DE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# – </w:t>
      </w:r>
      <w:r w:rsidR="00EA7BA8" w:rsidRPr="000257AE">
        <w:rPr>
          <w:sz w:val="28"/>
          <w:szCs w:val="28"/>
        </w:rPr>
        <w:t xml:space="preserve"> не</w:t>
      </w:r>
      <w:r w:rsidRPr="000257AE">
        <w:rPr>
          <w:sz w:val="28"/>
          <w:szCs w:val="28"/>
        </w:rPr>
        <w:t>страшно</w:t>
      </w:r>
    </w:p>
    <w:p w:rsidR="00EA7BA8" w:rsidRPr="000257AE" w:rsidRDefault="003F4BAA" w:rsidP="000257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8.25pt;height:159.75pt">
            <v:imagedata r:id="rId9" o:title=""/>
          </v:shape>
        </w:pict>
      </w:r>
    </w:p>
    <w:p w:rsidR="00EA7BA8" w:rsidRPr="000257AE" w:rsidRDefault="00EA7BA8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b/>
          <w:sz w:val="28"/>
          <w:szCs w:val="28"/>
        </w:rPr>
        <w:t xml:space="preserve">Анализ результатов </w:t>
      </w:r>
      <w:r w:rsidR="000A68E5" w:rsidRPr="000257AE">
        <w:rPr>
          <w:b/>
          <w:sz w:val="28"/>
          <w:szCs w:val="28"/>
        </w:rPr>
        <w:t>тематического контроля</w:t>
      </w:r>
      <w:r w:rsidRPr="000257AE">
        <w:rPr>
          <w:sz w:val="28"/>
          <w:szCs w:val="28"/>
        </w:rPr>
        <w:t xml:space="preserve"> по математике по теме «Устные приёмы сложения и вычитания». [Приложение 4] </w:t>
      </w:r>
    </w:p>
    <w:p w:rsidR="00EA7BA8" w:rsidRPr="000257AE" w:rsidRDefault="00EA7BA8" w:rsidP="000257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84"/>
        <w:gridCol w:w="2036"/>
      </w:tblGrid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Фамилия и Имя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b/>
                <w:sz w:val="20"/>
                <w:szCs w:val="20"/>
              </w:rPr>
            </w:pPr>
            <w:r w:rsidRPr="005D0981">
              <w:rPr>
                <w:b/>
                <w:sz w:val="20"/>
                <w:szCs w:val="20"/>
              </w:rPr>
              <w:t>Результат (в процентах)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Блануца Ульяна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69%</w:t>
            </w:r>
          </w:p>
        </w:tc>
      </w:tr>
      <w:tr w:rsidR="00EA7BA8" w:rsidRPr="005D0981" w:rsidTr="005D0981">
        <w:trPr>
          <w:trHeight w:val="200"/>
        </w:trPr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Богдан Роман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61%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 Бортось Дмитрий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65%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Гуща Виктория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87%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Железнова Алеся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100%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Жуковский Евгений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85%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Зарудный Владислав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60%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Зелень Диана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61%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Какзак Никита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59%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Климашевский Евгений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95%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Копть Артём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65%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Краткий Максим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52%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13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Купчик Алексей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89%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Момедова Элина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90%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Осмоловец Евгений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80%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16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 xml:space="preserve">Полях Дмитрий 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79%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17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Путило Денис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100%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Свидерский Александр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62%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Сидоренко Валерия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59%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Старастин Максим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F34C5A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51</w:t>
            </w:r>
            <w:r w:rsidR="00EA7BA8" w:rsidRPr="005D0981">
              <w:rPr>
                <w:sz w:val="20"/>
                <w:szCs w:val="20"/>
              </w:rPr>
              <w:t>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Тарас Игорь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F34C5A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57</w:t>
            </w:r>
            <w:r w:rsidR="00EA7BA8" w:rsidRPr="005D0981">
              <w:rPr>
                <w:sz w:val="20"/>
                <w:szCs w:val="20"/>
              </w:rPr>
              <w:t>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Тумилевич Дмитрий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F34C5A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67</w:t>
            </w:r>
            <w:r w:rsidR="00EA7BA8" w:rsidRPr="005D0981">
              <w:rPr>
                <w:sz w:val="20"/>
                <w:szCs w:val="20"/>
              </w:rPr>
              <w:t>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23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Шиманович Ангелина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F34C5A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50</w:t>
            </w:r>
            <w:r w:rsidR="00EA7BA8" w:rsidRPr="005D0981">
              <w:rPr>
                <w:sz w:val="20"/>
                <w:szCs w:val="20"/>
              </w:rPr>
              <w:t>%</w:t>
            </w:r>
          </w:p>
        </w:tc>
      </w:tr>
      <w:tr w:rsidR="00EA7BA8" w:rsidRPr="005D0981" w:rsidTr="005D0981">
        <w:tc>
          <w:tcPr>
            <w:tcW w:w="828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EA7BA8" w:rsidRPr="005D0981" w:rsidRDefault="00EA7BA8" w:rsidP="005D0981">
            <w:pPr>
              <w:spacing w:line="360" w:lineRule="auto"/>
              <w:ind w:left="-851" w:firstLine="709"/>
              <w:jc w:val="both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Ярмонтович Юлия</w:t>
            </w:r>
          </w:p>
        </w:tc>
        <w:tc>
          <w:tcPr>
            <w:tcW w:w="2036" w:type="dxa"/>
            <w:shd w:val="clear" w:color="auto" w:fill="auto"/>
          </w:tcPr>
          <w:p w:rsidR="00EA7BA8" w:rsidRPr="005D0981" w:rsidRDefault="00F34C5A" w:rsidP="005D0981">
            <w:pPr>
              <w:spacing w:line="360" w:lineRule="auto"/>
              <w:ind w:left="-851" w:firstLine="709"/>
              <w:jc w:val="center"/>
              <w:rPr>
                <w:sz w:val="20"/>
                <w:szCs w:val="20"/>
              </w:rPr>
            </w:pPr>
            <w:r w:rsidRPr="005D0981">
              <w:rPr>
                <w:sz w:val="20"/>
                <w:szCs w:val="20"/>
              </w:rPr>
              <w:t>84</w:t>
            </w:r>
            <w:r w:rsidR="00EA7BA8" w:rsidRPr="005D0981">
              <w:rPr>
                <w:sz w:val="20"/>
                <w:szCs w:val="20"/>
              </w:rPr>
              <w:t>%</w:t>
            </w:r>
          </w:p>
        </w:tc>
      </w:tr>
    </w:tbl>
    <w:p w:rsidR="00EA7BA8" w:rsidRPr="000257AE" w:rsidRDefault="00EA7BA8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F34C5A" w:rsidRPr="000257AE" w:rsidRDefault="003F4BAA" w:rsidP="000257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72pt;height:210.75pt">
            <v:imagedata r:id="rId10" o:title=""/>
          </v:shape>
        </w:pict>
      </w:r>
    </w:p>
    <w:p w:rsidR="00F34C5A" w:rsidRPr="000257AE" w:rsidRDefault="00F34C5A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F34C5A" w:rsidRPr="000257AE" w:rsidRDefault="00F34C5A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По данным эксперимента можно сделать вывод, что отношение к контрольным работам у учащихся изменилось (большинство учеников перестали бояться контрольных работ).</w:t>
      </w:r>
    </w:p>
    <w:p w:rsidR="00F34C5A" w:rsidRPr="000257AE" w:rsidRDefault="00F34C5A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По резуль</w:t>
      </w:r>
      <w:r w:rsidR="000A68E5" w:rsidRPr="000257AE">
        <w:rPr>
          <w:sz w:val="28"/>
          <w:szCs w:val="28"/>
        </w:rPr>
        <w:t>татам анализа тематического контроля</w:t>
      </w:r>
      <w:r w:rsidRPr="000257AE">
        <w:rPr>
          <w:sz w:val="28"/>
          <w:szCs w:val="28"/>
        </w:rPr>
        <w:t xml:space="preserve"> видно, что уровень успеваемости </w:t>
      </w:r>
      <w:r w:rsidR="00FD4552" w:rsidRPr="000257AE">
        <w:rPr>
          <w:sz w:val="28"/>
          <w:szCs w:val="28"/>
        </w:rPr>
        <w:t xml:space="preserve">улучшился. Он стал гораздо выше, чем результаты этой же контрольной работы на констатирующем этапе. Надо отметить, что работы отличались только формой проведения: в первом случае (на констатирующем этапе) проводилась работа в обычной форме (класс делился на </w:t>
      </w:r>
      <w:r w:rsidR="009E5DEB" w:rsidRPr="000257AE">
        <w:rPr>
          <w:sz w:val="28"/>
          <w:szCs w:val="28"/>
        </w:rPr>
        <w:t>варианты, и каждый ученик получал</w:t>
      </w:r>
      <w:r w:rsidR="00FD4552" w:rsidRPr="000257AE">
        <w:rPr>
          <w:sz w:val="28"/>
          <w:szCs w:val="28"/>
        </w:rPr>
        <w:t xml:space="preserve"> задания); во втором случае (на контрольном этапе)</w:t>
      </w:r>
      <w:r w:rsidR="009E5DEB" w:rsidRPr="000257AE">
        <w:rPr>
          <w:sz w:val="28"/>
          <w:szCs w:val="28"/>
        </w:rPr>
        <w:t xml:space="preserve"> работа п</w:t>
      </w:r>
      <w:r w:rsidR="000A68E5" w:rsidRPr="000257AE">
        <w:rPr>
          <w:sz w:val="28"/>
          <w:szCs w:val="28"/>
        </w:rPr>
        <w:t>роводилась в форме математической ярмарки с элементами соревнования; и были изменены данные.</w:t>
      </w:r>
      <w:r w:rsidR="00FD4552" w:rsidRPr="000257AE">
        <w:rPr>
          <w:sz w:val="28"/>
          <w:szCs w:val="28"/>
        </w:rPr>
        <w:t xml:space="preserve"> </w:t>
      </w:r>
    </w:p>
    <w:p w:rsidR="009E5DEB" w:rsidRPr="000257AE" w:rsidRDefault="000257AE" w:rsidP="000257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5DEB" w:rsidRPr="000257AE">
        <w:rPr>
          <w:b/>
          <w:sz w:val="28"/>
          <w:szCs w:val="28"/>
        </w:rPr>
        <w:t>Заключение</w:t>
      </w:r>
    </w:p>
    <w:p w:rsidR="000257AE" w:rsidRDefault="000257AE" w:rsidP="000257AE">
      <w:pPr>
        <w:spacing w:line="360" w:lineRule="auto"/>
        <w:ind w:firstLine="709"/>
        <w:jc w:val="both"/>
        <w:rPr>
          <w:sz w:val="28"/>
          <w:szCs w:val="28"/>
        </w:rPr>
      </w:pPr>
    </w:p>
    <w:p w:rsidR="00FA1275" w:rsidRPr="000257AE" w:rsidRDefault="00FA1275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Учитель в своей работе должен использовать не только общепринятые формы контроля (самостоятельная и контрольная работы, устный опрос у доски и так далее), но и систематически изобретать, внедрять свои средства контроля.</w:t>
      </w:r>
    </w:p>
    <w:p w:rsidR="00FA1275" w:rsidRPr="000257AE" w:rsidRDefault="00FA1275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Учитель должен уметь сделать процесс обучения не только эффективным, но и интересным для детей. Систематический контроль знаний и умений учащихся – одно из основных условий повышения качества обучения. Умелое владение учителем различными формами контроля знаний и умений способствует повышению заинтересованности учащихся в обучении, предупреждает отставание, обеспечивает активную работу каждого ученика. Контроль для уч</w:t>
      </w:r>
      <w:r w:rsidR="00511677" w:rsidRPr="000257AE">
        <w:rPr>
          <w:sz w:val="28"/>
          <w:szCs w:val="28"/>
        </w:rPr>
        <w:t>ащихся должен быть обучающим,</w:t>
      </w:r>
      <w:r w:rsidR="004A4CB3" w:rsidRPr="000257AE">
        <w:rPr>
          <w:sz w:val="28"/>
          <w:szCs w:val="28"/>
        </w:rPr>
        <w:t xml:space="preserve"> а</w:t>
      </w:r>
      <w:r w:rsidR="00511677" w:rsidRPr="000257AE">
        <w:rPr>
          <w:sz w:val="28"/>
          <w:szCs w:val="28"/>
        </w:rPr>
        <w:t xml:space="preserve"> следовательно,</w:t>
      </w:r>
      <w:r w:rsidRPr="000257AE">
        <w:rPr>
          <w:sz w:val="28"/>
          <w:szCs w:val="28"/>
        </w:rPr>
        <w:t xml:space="preserve"> он будет и развивающим и воспитывающим.</w:t>
      </w:r>
    </w:p>
    <w:p w:rsidR="00FA1275" w:rsidRPr="000257AE" w:rsidRDefault="00FA1275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результате проведения нетрадиционных форм контроля знаний и умений раскрываются индивидуальные особенности детей, повышается уровень подготовки к урокам, что позволяет своевременно устранять недостатки и пробелы в знаниях учащихся, повышает эффективность самого процесса обучения.</w:t>
      </w:r>
    </w:p>
    <w:p w:rsidR="00FA1275" w:rsidRPr="000257AE" w:rsidRDefault="00FA1275" w:rsidP="000257AE">
      <w:pPr>
        <w:spacing w:line="360" w:lineRule="auto"/>
        <w:ind w:firstLine="709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В ходе всей курсовой работы мне удалось подтвердить выдвинутую гипотезу. Проведя ряд экспериментов, с уверенностью могу сказать, что, действительно, чем интереснее и занимательнее применяемые методы и формы при проведении тематического контроля, тем эффективнее процесс обучения.</w:t>
      </w:r>
    </w:p>
    <w:p w:rsidR="00FA1275" w:rsidRDefault="000257AE" w:rsidP="000257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1275" w:rsidRPr="000257AE">
        <w:rPr>
          <w:b/>
          <w:sz w:val="28"/>
          <w:szCs w:val="28"/>
        </w:rPr>
        <w:t>Литература</w:t>
      </w:r>
    </w:p>
    <w:p w:rsidR="000257AE" w:rsidRPr="000257AE" w:rsidRDefault="000257AE" w:rsidP="000257A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Амонашвили Ш. А. Воспитательная и образовательная функция оценки учения школьников. – М., 1984.,с.427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Амонашвили</w:t>
      </w: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Ш. А, Обучение. Оценка. Отметки. – М., 1980.с. 376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Амтаниус М. Психолого-педагогические основы конт</w:t>
      </w:r>
      <w:r w:rsidRPr="000257AE">
        <w:rPr>
          <w:sz w:val="28"/>
          <w:szCs w:val="28"/>
        </w:rPr>
        <w:softHyphen/>
        <w:t>роля в учебном процессе. – М., 1978, с.184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Баранов С. П. Принципы обучения.– М., 1981.с.354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Беспалько В. П. Слагаемые педагогической технологии. – М., 1989, с.342.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Болдырев Н. И.. Педагогика. – М., 1968.с.147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Болотина Л. Р. Педагогика. – М., 1987 с.427.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Воронцов А.Б. Некоторые подходы к вопросу контроля и оценки учебной деятельности учащихся // Начальная школа – 1999 – № 7 – с.25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Данилов М. А., Есипов Б. П. Дидактика. – М., 1957, с.477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Онищук В. А. Дидактика современной школы. – Киев, 1987, с.125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Онищук В. А. Урок в современной школе. – М., 1985,с.548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 xml:space="preserve"> Оноприенко О. В</w:t>
      </w:r>
      <w:r w:rsidRPr="000257AE">
        <w:rPr>
          <w:color w:val="993300"/>
          <w:sz w:val="28"/>
          <w:szCs w:val="28"/>
        </w:rPr>
        <w:t>.</w:t>
      </w:r>
      <w:r w:rsidRPr="000257AE">
        <w:rPr>
          <w:sz w:val="28"/>
          <w:szCs w:val="28"/>
        </w:rPr>
        <w:t xml:space="preserve"> Проверка знаний, умений и навыков учащихся в средней школе: книга для учителя. – М., 1988, с.158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Прокопьев</w:t>
      </w: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И. И. Педагогика. Основы общей педагогики. Дидактика/ Учеб. пособие. – Мн., 2002, с. 544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Семенович А.Г.</w:t>
      </w:r>
      <w:r w:rsidRPr="000257AE">
        <w:rPr>
          <w:color w:val="993300"/>
          <w:sz w:val="28"/>
          <w:szCs w:val="28"/>
        </w:rPr>
        <w:t xml:space="preserve"> </w:t>
      </w:r>
      <w:r w:rsidRPr="000257AE">
        <w:rPr>
          <w:sz w:val="28"/>
          <w:szCs w:val="28"/>
        </w:rPr>
        <w:t>Настольная книга учителя начальных классов: методическое пособие. – Мн., 2008, с. 152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Скегина Н.Г. Сборник практических материалов для заместителей директоров школ по учебной работе (начальные классы). – М., 2002, с. 286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Смирнов С. А. Педагогика: педагогические теории, сис</w:t>
      </w:r>
      <w:r w:rsidRPr="000257AE">
        <w:rPr>
          <w:sz w:val="28"/>
          <w:szCs w:val="28"/>
        </w:rPr>
        <w:softHyphen/>
        <w:t>темы, технологии. Учебное пособие. – М., 1998, с.468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Шаталов В.Ф. Эксперимент продолжается. – М., 1989, с 257.</w:t>
      </w:r>
    </w:p>
    <w:p w:rsidR="00D474C2" w:rsidRPr="000257AE" w:rsidRDefault="00D474C2" w:rsidP="000257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257AE">
        <w:rPr>
          <w:sz w:val="28"/>
          <w:szCs w:val="28"/>
        </w:rPr>
        <w:t>Цукерман Г.А. Оценка без отметки. – Москва – Рига, 200, с. 148</w:t>
      </w:r>
    </w:p>
    <w:p w:rsidR="007805FF" w:rsidRPr="000257AE" w:rsidRDefault="007805FF" w:rsidP="000257A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805FF" w:rsidRPr="000257AE" w:rsidSect="000257AE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1" w:rsidRDefault="005D0981">
      <w:r>
        <w:separator/>
      </w:r>
    </w:p>
  </w:endnote>
  <w:endnote w:type="continuationSeparator" w:id="0">
    <w:p w:rsidR="005D0981" w:rsidRDefault="005D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1" w:rsidRDefault="005D0981">
      <w:r>
        <w:separator/>
      </w:r>
    </w:p>
  </w:footnote>
  <w:footnote w:type="continuationSeparator" w:id="0">
    <w:p w:rsidR="005D0981" w:rsidRDefault="005D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75" w:rsidRDefault="00FA1275" w:rsidP="00CD02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275" w:rsidRDefault="00FA1275" w:rsidP="007362D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75" w:rsidRDefault="00FA1275" w:rsidP="00CD02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BAA">
      <w:rPr>
        <w:rStyle w:val="a7"/>
        <w:noProof/>
      </w:rPr>
      <w:t>3</w:t>
    </w:r>
    <w:r>
      <w:rPr>
        <w:rStyle w:val="a7"/>
      </w:rPr>
      <w:fldChar w:fldCharType="end"/>
    </w:r>
  </w:p>
  <w:p w:rsidR="00FA1275" w:rsidRDefault="00FA1275" w:rsidP="007362D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BCF28A"/>
    <w:lvl w:ilvl="0">
      <w:numFmt w:val="bullet"/>
      <w:lvlText w:val="*"/>
      <w:lvlJc w:val="left"/>
    </w:lvl>
  </w:abstractNum>
  <w:abstractNum w:abstractNumId="1">
    <w:nsid w:val="06120701"/>
    <w:multiLevelType w:val="multilevel"/>
    <w:tmpl w:val="E80E082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cs="Times New Roman" w:hint="default"/>
      </w:rPr>
    </w:lvl>
  </w:abstractNum>
  <w:abstractNum w:abstractNumId="2">
    <w:nsid w:val="1C977C1D"/>
    <w:multiLevelType w:val="multilevel"/>
    <w:tmpl w:val="27DEF0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cs="Times New Roman" w:hint="default"/>
      </w:rPr>
    </w:lvl>
  </w:abstractNum>
  <w:abstractNum w:abstractNumId="3">
    <w:nsid w:val="2C3E06AA"/>
    <w:multiLevelType w:val="multilevel"/>
    <w:tmpl w:val="B7B8935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4B951B0"/>
    <w:multiLevelType w:val="hybridMultilevel"/>
    <w:tmpl w:val="EFD0A36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5096001"/>
    <w:multiLevelType w:val="hybridMultilevel"/>
    <w:tmpl w:val="A44C8B40"/>
    <w:lvl w:ilvl="0" w:tplc="7844307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CA41CB"/>
    <w:multiLevelType w:val="hybridMultilevel"/>
    <w:tmpl w:val="7084131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DD4592"/>
    <w:multiLevelType w:val="hybridMultilevel"/>
    <w:tmpl w:val="BCA49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D47FE9"/>
    <w:multiLevelType w:val="hybridMultilevel"/>
    <w:tmpl w:val="7F6A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5D1079"/>
    <w:multiLevelType w:val="hybridMultilevel"/>
    <w:tmpl w:val="2D42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C204D5"/>
    <w:multiLevelType w:val="hybridMultilevel"/>
    <w:tmpl w:val="0EC89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5D26B94"/>
    <w:multiLevelType w:val="hybridMultilevel"/>
    <w:tmpl w:val="9F3C6FA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8194287"/>
    <w:multiLevelType w:val="multilevel"/>
    <w:tmpl w:val="DD7C783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2882A6B"/>
    <w:multiLevelType w:val="hybridMultilevel"/>
    <w:tmpl w:val="75E8B76E"/>
    <w:lvl w:ilvl="0" w:tplc="04190005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3A7"/>
    <w:rsid w:val="000257AE"/>
    <w:rsid w:val="000A68E5"/>
    <w:rsid w:val="000F2AD9"/>
    <w:rsid w:val="001266DB"/>
    <w:rsid w:val="001A29E6"/>
    <w:rsid w:val="001E3CB8"/>
    <w:rsid w:val="00227466"/>
    <w:rsid w:val="00251590"/>
    <w:rsid w:val="002E505F"/>
    <w:rsid w:val="00320DEC"/>
    <w:rsid w:val="00321FDB"/>
    <w:rsid w:val="00362B41"/>
    <w:rsid w:val="003F4BAA"/>
    <w:rsid w:val="0042576F"/>
    <w:rsid w:val="00435CDB"/>
    <w:rsid w:val="00437310"/>
    <w:rsid w:val="00471D74"/>
    <w:rsid w:val="00484856"/>
    <w:rsid w:val="004A4CB3"/>
    <w:rsid w:val="004F0ADC"/>
    <w:rsid w:val="00511677"/>
    <w:rsid w:val="005556B2"/>
    <w:rsid w:val="0057174A"/>
    <w:rsid w:val="005A579D"/>
    <w:rsid w:val="005D0981"/>
    <w:rsid w:val="005D7729"/>
    <w:rsid w:val="005F32B2"/>
    <w:rsid w:val="00601A02"/>
    <w:rsid w:val="00667F00"/>
    <w:rsid w:val="007362DF"/>
    <w:rsid w:val="007805FF"/>
    <w:rsid w:val="007814CF"/>
    <w:rsid w:val="007E7692"/>
    <w:rsid w:val="007F7BB2"/>
    <w:rsid w:val="0081331A"/>
    <w:rsid w:val="008E73D7"/>
    <w:rsid w:val="00905158"/>
    <w:rsid w:val="009109CF"/>
    <w:rsid w:val="009370DE"/>
    <w:rsid w:val="009B30DA"/>
    <w:rsid w:val="009C0ED9"/>
    <w:rsid w:val="009E5DEB"/>
    <w:rsid w:val="00A04875"/>
    <w:rsid w:val="00AA4705"/>
    <w:rsid w:val="00B45C8C"/>
    <w:rsid w:val="00B51225"/>
    <w:rsid w:val="00BF02ED"/>
    <w:rsid w:val="00C43513"/>
    <w:rsid w:val="00CD02C6"/>
    <w:rsid w:val="00D15CC0"/>
    <w:rsid w:val="00D43E93"/>
    <w:rsid w:val="00D474C2"/>
    <w:rsid w:val="00E35F81"/>
    <w:rsid w:val="00E62B50"/>
    <w:rsid w:val="00E643A7"/>
    <w:rsid w:val="00E765A5"/>
    <w:rsid w:val="00EA7BA8"/>
    <w:rsid w:val="00EC7999"/>
    <w:rsid w:val="00F2124C"/>
    <w:rsid w:val="00F34C5A"/>
    <w:rsid w:val="00FA1275"/>
    <w:rsid w:val="00FB476E"/>
    <w:rsid w:val="00FD4552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379F8622-BD31-411E-9960-F40D29C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556B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36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30"/>
      <w:szCs w:val="30"/>
    </w:rPr>
  </w:style>
  <w:style w:type="character" w:styleId="a7">
    <w:name w:val="page number"/>
    <w:uiPriority w:val="99"/>
    <w:rsid w:val="007362DF"/>
    <w:rPr>
      <w:rFonts w:cs="Times New Roman"/>
    </w:rPr>
  </w:style>
  <w:style w:type="table" w:styleId="a8">
    <w:name w:val="Table Grid"/>
    <w:basedOn w:val="a1"/>
    <w:uiPriority w:val="59"/>
    <w:rsid w:val="0081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+полуторный"/>
    <w:basedOn w:val="a3"/>
    <w:link w:val="aa"/>
    <w:rsid w:val="009370DE"/>
    <w:pPr>
      <w:tabs>
        <w:tab w:val="left" w:pos="360"/>
      </w:tabs>
      <w:spacing w:line="360" w:lineRule="auto"/>
      <w:ind w:firstLine="360"/>
      <w:jc w:val="both"/>
    </w:pPr>
    <w:rPr>
      <w:sz w:val="30"/>
      <w:szCs w:val="30"/>
    </w:rPr>
  </w:style>
  <w:style w:type="character" w:customStyle="1" w:styleId="a4">
    <w:name w:val="Обычный (веб) Знак"/>
    <w:link w:val="a3"/>
    <w:locked/>
    <w:rsid w:val="009370DE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бычный+полуторный Знак"/>
    <w:link w:val="a9"/>
    <w:locked/>
    <w:rsid w:val="009370DE"/>
    <w:rPr>
      <w:rFonts w:cs="Times New Roman"/>
      <w:sz w:val="30"/>
      <w:szCs w:val="30"/>
      <w:lang w:val="ru-RU" w:eastAsia="ru-RU" w:bidi="ar-SA"/>
    </w:rPr>
  </w:style>
  <w:style w:type="paragraph" w:styleId="ab">
    <w:name w:val="footer"/>
    <w:basedOn w:val="a"/>
    <w:link w:val="ac"/>
    <w:uiPriority w:val="99"/>
    <w:rsid w:val="009E5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9835</Words>
  <Characters>56065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определить наиболее эффективные пути и способы организации тематического контроля знаний учащихся</vt:lpstr>
    </vt:vector>
  </TitlesOfParts>
  <Company/>
  <LinksUpToDate>false</LinksUpToDate>
  <CharactersWithSpaces>65769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определить наиболее эффективные пути и способы организации тематического контроля знаний учащихся</dc:title>
  <dc:subject/>
  <dc:creator>cd</dc:creator>
  <cp:keywords/>
  <dc:description/>
  <cp:lastModifiedBy>admin</cp:lastModifiedBy>
  <cp:revision>2</cp:revision>
  <cp:lastPrinted>2008-04-07T16:36:00Z</cp:lastPrinted>
  <dcterms:created xsi:type="dcterms:W3CDTF">2014-04-05T20:17:00Z</dcterms:created>
  <dcterms:modified xsi:type="dcterms:W3CDTF">2014-04-05T20:17:00Z</dcterms:modified>
</cp:coreProperties>
</file>