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C5F" w:rsidRDefault="004D3C5F" w:rsidP="004D3C5F">
      <w:pPr>
        <w:spacing w:line="360" w:lineRule="auto"/>
        <w:jc w:val="center"/>
        <w:rPr>
          <w:sz w:val="28"/>
          <w:szCs w:val="28"/>
        </w:rPr>
      </w:pPr>
      <w:r w:rsidRPr="004D3C5F">
        <w:rPr>
          <w:sz w:val="28"/>
          <w:szCs w:val="28"/>
        </w:rPr>
        <w:t>ЗМІСТ</w:t>
      </w:r>
    </w:p>
    <w:p w:rsidR="004D3C5F" w:rsidRPr="004D3C5F" w:rsidRDefault="004D3C5F" w:rsidP="004D3C5F">
      <w:pPr>
        <w:spacing w:line="360" w:lineRule="auto"/>
        <w:rPr>
          <w:sz w:val="28"/>
          <w:szCs w:val="28"/>
        </w:rPr>
      </w:pPr>
    </w:p>
    <w:p w:rsidR="004D3C5F" w:rsidRDefault="004D3C5F" w:rsidP="004D3C5F">
      <w:pPr>
        <w:spacing w:line="360" w:lineRule="auto"/>
        <w:rPr>
          <w:sz w:val="28"/>
          <w:szCs w:val="28"/>
        </w:rPr>
      </w:pPr>
      <w:r w:rsidRPr="004D3C5F">
        <w:rPr>
          <w:sz w:val="28"/>
          <w:szCs w:val="28"/>
        </w:rPr>
        <w:t>ВСТУП</w:t>
      </w:r>
      <w:r w:rsidRPr="004D3C5F">
        <w:rPr>
          <w:sz w:val="28"/>
          <w:szCs w:val="28"/>
        </w:rPr>
        <w:tab/>
      </w:r>
    </w:p>
    <w:p w:rsidR="004D3C5F" w:rsidRPr="004D3C5F" w:rsidRDefault="004D3C5F" w:rsidP="004D3C5F">
      <w:pPr>
        <w:spacing w:line="360" w:lineRule="auto"/>
        <w:rPr>
          <w:sz w:val="28"/>
          <w:szCs w:val="28"/>
        </w:rPr>
      </w:pPr>
      <w:r w:rsidRPr="004D3C5F">
        <w:rPr>
          <w:sz w:val="28"/>
          <w:szCs w:val="28"/>
        </w:rPr>
        <w:t>1. ОСНОВНІ ХАРАКТЕРИСТИКИ МЕРЕЖ З ІЗОЛЬОВАНОЇ НЕЙТРАЛЬЮ Й КОМПЕНСАЦІЄЮ ЄМНІСНИХ СТРУМІВ</w:t>
      </w:r>
      <w:r w:rsidRPr="004D3C5F">
        <w:rPr>
          <w:sz w:val="28"/>
          <w:szCs w:val="28"/>
        </w:rPr>
        <w:tab/>
        <w:t xml:space="preserve"> </w:t>
      </w:r>
    </w:p>
    <w:p w:rsidR="004D3C5F" w:rsidRPr="004D3C5F" w:rsidRDefault="004D3C5F" w:rsidP="004D3C5F">
      <w:pPr>
        <w:spacing w:line="360" w:lineRule="auto"/>
        <w:rPr>
          <w:sz w:val="28"/>
          <w:szCs w:val="28"/>
        </w:rPr>
      </w:pPr>
      <w:r w:rsidRPr="004D3C5F">
        <w:rPr>
          <w:sz w:val="28"/>
          <w:szCs w:val="28"/>
        </w:rPr>
        <w:t>1.1. Мережі з ізольованою нейтралью</w:t>
      </w:r>
      <w:r w:rsidRPr="004D3C5F">
        <w:rPr>
          <w:sz w:val="28"/>
          <w:szCs w:val="28"/>
        </w:rPr>
        <w:tab/>
        <w:t xml:space="preserve"> </w:t>
      </w:r>
    </w:p>
    <w:p w:rsidR="004D3C5F" w:rsidRPr="004D3C5F" w:rsidRDefault="004D3C5F" w:rsidP="004D3C5F">
      <w:pPr>
        <w:spacing w:line="360" w:lineRule="auto"/>
        <w:rPr>
          <w:sz w:val="28"/>
          <w:szCs w:val="28"/>
        </w:rPr>
      </w:pPr>
      <w:r w:rsidRPr="004D3C5F">
        <w:rPr>
          <w:sz w:val="28"/>
          <w:szCs w:val="28"/>
        </w:rPr>
        <w:t>1.2. Компенсація ємнісного струму замикання на землю</w:t>
      </w:r>
      <w:r w:rsidRPr="004D3C5F">
        <w:rPr>
          <w:sz w:val="28"/>
          <w:szCs w:val="28"/>
        </w:rPr>
        <w:tab/>
        <w:t xml:space="preserve"> </w:t>
      </w:r>
    </w:p>
    <w:p w:rsidR="004D3C5F" w:rsidRPr="004D3C5F" w:rsidRDefault="004D3C5F" w:rsidP="004D3C5F">
      <w:pPr>
        <w:spacing w:line="360" w:lineRule="auto"/>
        <w:rPr>
          <w:sz w:val="28"/>
          <w:szCs w:val="28"/>
        </w:rPr>
      </w:pPr>
      <w:r w:rsidRPr="004D3C5F">
        <w:rPr>
          <w:sz w:val="28"/>
          <w:szCs w:val="28"/>
        </w:rPr>
        <w:t>2. ДУГОГАСИЛЬНІ</w:t>
      </w:r>
      <w:r>
        <w:rPr>
          <w:sz w:val="28"/>
          <w:szCs w:val="28"/>
        </w:rPr>
        <w:t xml:space="preserve"> РЕАКТОРИ І ЇХНЄ ПРИЗНАЧЕННЯ</w:t>
      </w:r>
      <w:r>
        <w:rPr>
          <w:sz w:val="28"/>
          <w:szCs w:val="28"/>
        </w:rPr>
        <w:tab/>
        <w:t xml:space="preserve"> </w:t>
      </w:r>
    </w:p>
    <w:p w:rsidR="004D3C5F" w:rsidRPr="004D3C5F" w:rsidRDefault="004D3C5F" w:rsidP="004D3C5F">
      <w:pPr>
        <w:spacing w:line="360" w:lineRule="auto"/>
        <w:rPr>
          <w:sz w:val="28"/>
          <w:szCs w:val="28"/>
        </w:rPr>
      </w:pPr>
      <w:r w:rsidRPr="004D3C5F">
        <w:rPr>
          <w:sz w:val="28"/>
          <w:szCs w:val="28"/>
        </w:rPr>
        <w:t>2.1.</w:t>
      </w:r>
      <w:r>
        <w:rPr>
          <w:sz w:val="28"/>
          <w:szCs w:val="28"/>
        </w:rPr>
        <w:t xml:space="preserve"> Типи дугогасильних реакторів</w:t>
      </w:r>
      <w:r>
        <w:rPr>
          <w:sz w:val="28"/>
          <w:szCs w:val="28"/>
        </w:rPr>
        <w:tab/>
      </w:r>
    </w:p>
    <w:p w:rsidR="004D3C5F" w:rsidRPr="004D3C5F" w:rsidRDefault="004D3C5F" w:rsidP="004D3C5F">
      <w:pPr>
        <w:spacing w:line="360" w:lineRule="auto"/>
        <w:rPr>
          <w:sz w:val="28"/>
          <w:szCs w:val="28"/>
        </w:rPr>
      </w:pPr>
      <w:r w:rsidRPr="004D3C5F">
        <w:rPr>
          <w:sz w:val="28"/>
          <w:szCs w:val="28"/>
        </w:rPr>
        <w:t xml:space="preserve">2.2. Характеристика </w:t>
      </w:r>
      <w:r>
        <w:rPr>
          <w:sz w:val="28"/>
          <w:szCs w:val="28"/>
        </w:rPr>
        <w:t>типів дугогасильних реакторів</w:t>
      </w:r>
    </w:p>
    <w:p w:rsidR="004D3C5F" w:rsidRPr="004D3C5F" w:rsidRDefault="004D3C5F" w:rsidP="004D3C5F">
      <w:pPr>
        <w:spacing w:line="360" w:lineRule="auto"/>
        <w:rPr>
          <w:sz w:val="28"/>
          <w:szCs w:val="28"/>
        </w:rPr>
      </w:pPr>
      <w:r w:rsidRPr="004D3C5F">
        <w:rPr>
          <w:sz w:val="28"/>
          <w:szCs w:val="28"/>
        </w:rPr>
        <w:t>3. ВИБІР ПОТУЖНОСТІ Й МІСЦЯ УСТА</w:t>
      </w:r>
      <w:r>
        <w:rPr>
          <w:sz w:val="28"/>
          <w:szCs w:val="28"/>
        </w:rPr>
        <w:t>НОВКИ ДУГОГАСИЛЬНИХ РЕАКТОРІВ</w:t>
      </w:r>
    </w:p>
    <w:p w:rsidR="004D3C5F" w:rsidRPr="004D3C5F" w:rsidRDefault="004D3C5F" w:rsidP="004D3C5F">
      <w:pPr>
        <w:spacing w:line="360" w:lineRule="auto"/>
        <w:rPr>
          <w:sz w:val="28"/>
          <w:szCs w:val="28"/>
        </w:rPr>
      </w:pPr>
      <w:r w:rsidRPr="004D3C5F">
        <w:rPr>
          <w:sz w:val="28"/>
          <w:szCs w:val="28"/>
        </w:rPr>
        <w:t>3.1. Вибір потуж</w:t>
      </w:r>
      <w:r>
        <w:rPr>
          <w:sz w:val="28"/>
          <w:szCs w:val="28"/>
        </w:rPr>
        <w:t>ності дугогасильних реакторів</w:t>
      </w:r>
      <w:r>
        <w:rPr>
          <w:sz w:val="28"/>
          <w:szCs w:val="28"/>
        </w:rPr>
        <w:tab/>
      </w:r>
    </w:p>
    <w:p w:rsidR="004D3C5F" w:rsidRPr="004D3C5F" w:rsidRDefault="004D3C5F" w:rsidP="004D3C5F">
      <w:pPr>
        <w:spacing w:line="360" w:lineRule="auto"/>
        <w:rPr>
          <w:sz w:val="28"/>
          <w:szCs w:val="28"/>
        </w:rPr>
      </w:pPr>
      <w:r w:rsidRPr="004D3C5F">
        <w:rPr>
          <w:sz w:val="28"/>
          <w:szCs w:val="28"/>
        </w:rPr>
        <w:t>3.2. Місця уста</w:t>
      </w:r>
      <w:r>
        <w:rPr>
          <w:sz w:val="28"/>
          <w:szCs w:val="28"/>
        </w:rPr>
        <w:t>новки дугогасильних реакторів</w:t>
      </w:r>
      <w:r>
        <w:rPr>
          <w:sz w:val="28"/>
          <w:szCs w:val="28"/>
        </w:rPr>
        <w:tab/>
      </w:r>
    </w:p>
    <w:p w:rsidR="004D3C5F" w:rsidRPr="004D3C5F" w:rsidRDefault="004D3C5F" w:rsidP="004D3C5F">
      <w:pPr>
        <w:spacing w:line="360" w:lineRule="auto"/>
        <w:rPr>
          <w:sz w:val="28"/>
          <w:szCs w:val="28"/>
        </w:rPr>
      </w:pPr>
      <w:r w:rsidRPr="004D3C5F">
        <w:rPr>
          <w:sz w:val="28"/>
          <w:szCs w:val="28"/>
        </w:rPr>
        <w:t>4. СХЕМИ ВКЛЮЧЕННЯ ДУГОГАСИЛ</w:t>
      </w:r>
      <w:r>
        <w:rPr>
          <w:sz w:val="28"/>
          <w:szCs w:val="28"/>
        </w:rPr>
        <w:t>ЬНИХ РЕАКТОРІВ І СИГНАЛІЗАЦІЇ</w:t>
      </w:r>
      <w:r>
        <w:rPr>
          <w:sz w:val="28"/>
          <w:szCs w:val="28"/>
        </w:rPr>
        <w:tab/>
      </w:r>
    </w:p>
    <w:p w:rsidR="004D3C5F" w:rsidRPr="004D3C5F" w:rsidRDefault="004D3C5F" w:rsidP="004D3C5F">
      <w:pPr>
        <w:spacing w:line="360" w:lineRule="auto"/>
        <w:rPr>
          <w:sz w:val="28"/>
          <w:szCs w:val="28"/>
        </w:rPr>
      </w:pPr>
      <w:r w:rsidRPr="004D3C5F">
        <w:rPr>
          <w:sz w:val="28"/>
          <w:szCs w:val="28"/>
        </w:rPr>
        <w:t>4.1. Схеми вклю</w:t>
      </w:r>
      <w:r>
        <w:rPr>
          <w:sz w:val="28"/>
          <w:szCs w:val="28"/>
        </w:rPr>
        <w:t>чення дугогасильних реакторів</w:t>
      </w:r>
    </w:p>
    <w:p w:rsidR="004D3C5F" w:rsidRPr="004D3C5F" w:rsidRDefault="004D3C5F" w:rsidP="004D3C5F">
      <w:pPr>
        <w:spacing w:line="360" w:lineRule="auto"/>
        <w:rPr>
          <w:sz w:val="28"/>
          <w:szCs w:val="28"/>
        </w:rPr>
      </w:pPr>
      <w:r w:rsidRPr="004D3C5F">
        <w:rPr>
          <w:sz w:val="28"/>
          <w:szCs w:val="28"/>
        </w:rPr>
        <w:t>4.2. Підключення ланцюгів сигналізації й контролю р</w:t>
      </w:r>
      <w:r>
        <w:rPr>
          <w:sz w:val="28"/>
          <w:szCs w:val="28"/>
        </w:rPr>
        <w:t>оботи дугогасильних реакторів</w:t>
      </w:r>
    </w:p>
    <w:p w:rsidR="004D3C5F" w:rsidRPr="004D3C5F" w:rsidRDefault="004D3C5F" w:rsidP="004D3C5F">
      <w:pPr>
        <w:spacing w:line="360" w:lineRule="auto"/>
        <w:rPr>
          <w:sz w:val="28"/>
          <w:szCs w:val="28"/>
        </w:rPr>
      </w:pPr>
      <w:r w:rsidRPr="004D3C5F">
        <w:rPr>
          <w:sz w:val="28"/>
          <w:szCs w:val="28"/>
        </w:rPr>
        <w:t>5. УСТА</w:t>
      </w:r>
      <w:r>
        <w:rPr>
          <w:sz w:val="28"/>
          <w:szCs w:val="28"/>
        </w:rPr>
        <w:t>НОВКА ДУГОГАСИЛЬНИХ РЕАКТОРІВ</w:t>
      </w:r>
    </w:p>
    <w:p w:rsidR="004D3C5F" w:rsidRPr="004D3C5F" w:rsidRDefault="004D3C5F" w:rsidP="004D3C5F">
      <w:pPr>
        <w:spacing w:line="360" w:lineRule="auto"/>
        <w:rPr>
          <w:sz w:val="28"/>
          <w:szCs w:val="28"/>
        </w:rPr>
      </w:pPr>
      <w:r w:rsidRPr="004D3C5F">
        <w:rPr>
          <w:sz w:val="28"/>
          <w:szCs w:val="28"/>
        </w:rPr>
        <w:t>6. ПІДГОТОВКА МЕРЕЖІ ДО ВКЛЮЧЕННЯ ДУГОГАСИЛЬНИХ</w:t>
      </w:r>
    </w:p>
    <w:p w:rsidR="004D3C5F" w:rsidRPr="004D3C5F" w:rsidRDefault="004D3C5F" w:rsidP="004D3C5F">
      <w:pPr>
        <w:spacing w:line="360" w:lineRule="auto"/>
        <w:rPr>
          <w:sz w:val="28"/>
          <w:szCs w:val="28"/>
        </w:rPr>
      </w:pPr>
      <w:r>
        <w:rPr>
          <w:sz w:val="28"/>
          <w:szCs w:val="28"/>
        </w:rPr>
        <w:t xml:space="preserve"> РЕАКТОРІВ</w:t>
      </w:r>
    </w:p>
    <w:p w:rsidR="004D3C5F" w:rsidRPr="004D3C5F" w:rsidRDefault="004D3C5F" w:rsidP="004D3C5F">
      <w:pPr>
        <w:spacing w:line="360" w:lineRule="auto"/>
        <w:rPr>
          <w:sz w:val="28"/>
          <w:szCs w:val="28"/>
        </w:rPr>
      </w:pPr>
      <w:r w:rsidRPr="004D3C5F">
        <w:rPr>
          <w:sz w:val="28"/>
          <w:szCs w:val="28"/>
        </w:rPr>
        <w:t>7. ЕКСПЛУАТАЦІЯ ДУГОГАСИЛЬНИХ РЕАКТОРІВ. ВИБІР НАСТРОЮВАННЯ ДУГОГАСИЛЬНИХ РЕАКТО</w:t>
      </w:r>
      <w:r>
        <w:rPr>
          <w:sz w:val="28"/>
          <w:szCs w:val="28"/>
        </w:rPr>
        <w:t>РІВ</w:t>
      </w:r>
    </w:p>
    <w:p w:rsidR="004D3C5F" w:rsidRPr="004D3C5F" w:rsidRDefault="004D3C5F" w:rsidP="004D3C5F">
      <w:pPr>
        <w:spacing w:line="360" w:lineRule="auto"/>
        <w:rPr>
          <w:sz w:val="28"/>
          <w:szCs w:val="28"/>
        </w:rPr>
      </w:pPr>
      <w:r w:rsidRPr="004D3C5F">
        <w:rPr>
          <w:sz w:val="28"/>
          <w:szCs w:val="28"/>
        </w:rPr>
        <w:t>7.1. Вибір настрою</w:t>
      </w:r>
      <w:r>
        <w:rPr>
          <w:sz w:val="28"/>
          <w:szCs w:val="28"/>
        </w:rPr>
        <w:t>вання дугогасильних реакторів</w:t>
      </w:r>
    </w:p>
    <w:p w:rsidR="004D3C5F" w:rsidRPr="004D3C5F" w:rsidRDefault="004D3C5F" w:rsidP="004D3C5F">
      <w:pPr>
        <w:spacing w:line="360" w:lineRule="auto"/>
        <w:rPr>
          <w:sz w:val="28"/>
          <w:szCs w:val="28"/>
        </w:rPr>
      </w:pPr>
      <w:r w:rsidRPr="004D3C5F">
        <w:rPr>
          <w:sz w:val="28"/>
          <w:szCs w:val="28"/>
        </w:rPr>
        <w:t>7.2. Експлуа</w:t>
      </w:r>
      <w:r>
        <w:rPr>
          <w:sz w:val="28"/>
          <w:szCs w:val="28"/>
        </w:rPr>
        <w:t>тація дугогасильних реакторів</w:t>
      </w:r>
    </w:p>
    <w:p w:rsidR="004D3C5F" w:rsidRPr="004D3C5F" w:rsidRDefault="004D3C5F" w:rsidP="004D3C5F">
      <w:pPr>
        <w:spacing w:line="360" w:lineRule="auto"/>
        <w:rPr>
          <w:sz w:val="28"/>
          <w:szCs w:val="28"/>
        </w:rPr>
      </w:pPr>
      <w:r w:rsidRPr="004D3C5F">
        <w:rPr>
          <w:sz w:val="28"/>
          <w:szCs w:val="28"/>
        </w:rPr>
        <w:t>7.3. О</w:t>
      </w:r>
      <w:r>
        <w:rPr>
          <w:sz w:val="28"/>
          <w:szCs w:val="28"/>
        </w:rPr>
        <w:t>гляди дугогасильних реакторів</w:t>
      </w:r>
    </w:p>
    <w:p w:rsidR="004D3C5F" w:rsidRPr="004D3C5F" w:rsidRDefault="004D3C5F" w:rsidP="004D3C5F">
      <w:pPr>
        <w:spacing w:line="360" w:lineRule="auto"/>
        <w:rPr>
          <w:sz w:val="28"/>
          <w:szCs w:val="28"/>
        </w:rPr>
      </w:pPr>
      <w:r>
        <w:rPr>
          <w:sz w:val="28"/>
          <w:szCs w:val="28"/>
        </w:rPr>
        <w:t>8. ВИСНОВКИ</w:t>
      </w:r>
    </w:p>
    <w:p w:rsidR="004D3C5F" w:rsidRPr="004D3C5F" w:rsidRDefault="004D3C5F" w:rsidP="004D3C5F">
      <w:pPr>
        <w:spacing w:line="360" w:lineRule="auto"/>
        <w:rPr>
          <w:sz w:val="28"/>
          <w:szCs w:val="28"/>
        </w:rPr>
      </w:pPr>
      <w:r>
        <w:rPr>
          <w:sz w:val="28"/>
          <w:szCs w:val="28"/>
        </w:rPr>
        <w:t>ПЕРЕЛІК ВИКОРИСТАНИХ ДЖЕРЕЛ</w:t>
      </w:r>
    </w:p>
    <w:p w:rsidR="004D3C5F" w:rsidRDefault="004D3C5F" w:rsidP="004D3C5F">
      <w:pPr>
        <w:spacing w:line="360" w:lineRule="auto"/>
        <w:rPr>
          <w:lang w:val="uk-UA"/>
        </w:rPr>
      </w:pPr>
      <w:r w:rsidRPr="004D3C5F">
        <w:rPr>
          <w:sz w:val="28"/>
          <w:szCs w:val="28"/>
        </w:rPr>
        <w:tab/>
      </w:r>
    </w:p>
    <w:p w:rsidR="00AB44B3" w:rsidRDefault="004D3C5F" w:rsidP="004D3C5F">
      <w:pPr>
        <w:spacing w:line="360" w:lineRule="auto"/>
        <w:rPr>
          <w:sz w:val="28"/>
          <w:szCs w:val="28"/>
          <w:lang w:val="uk-UA"/>
        </w:rPr>
      </w:pPr>
      <w:r>
        <w:rPr>
          <w:sz w:val="28"/>
          <w:szCs w:val="28"/>
        </w:rPr>
        <w:br w:type="page"/>
      </w:r>
      <w:r w:rsidR="00AB44B3" w:rsidRPr="00AB44B3">
        <w:rPr>
          <w:sz w:val="28"/>
          <w:szCs w:val="28"/>
          <w:lang w:val="uk-UA"/>
        </w:rPr>
        <w:t>В</w:t>
      </w:r>
      <w:r w:rsidR="00973338">
        <w:rPr>
          <w:sz w:val="28"/>
          <w:szCs w:val="28"/>
          <w:lang w:val="uk-UA"/>
        </w:rPr>
        <w:t>СТУП</w:t>
      </w:r>
    </w:p>
    <w:p w:rsidR="004D3C5F" w:rsidRPr="00AB44B3" w:rsidRDefault="004D3C5F" w:rsidP="004D3C5F">
      <w:pPr>
        <w:spacing w:line="360" w:lineRule="auto"/>
        <w:ind w:firstLine="709"/>
        <w:jc w:val="both"/>
        <w:rPr>
          <w:sz w:val="28"/>
          <w:szCs w:val="28"/>
          <w:lang w:val="uk-UA"/>
        </w:rPr>
      </w:pPr>
    </w:p>
    <w:p w:rsidR="00AB44B3" w:rsidRPr="00AB44B3" w:rsidRDefault="00AB44B3" w:rsidP="004D3C5F">
      <w:pPr>
        <w:spacing w:line="360" w:lineRule="auto"/>
        <w:ind w:firstLine="709"/>
        <w:jc w:val="both"/>
        <w:rPr>
          <w:sz w:val="28"/>
          <w:szCs w:val="28"/>
          <w:lang w:val="uk-UA"/>
        </w:rPr>
      </w:pPr>
      <w:r w:rsidRPr="00AB44B3">
        <w:rPr>
          <w:sz w:val="28"/>
          <w:szCs w:val="28"/>
          <w:lang w:val="uk-UA"/>
        </w:rPr>
        <w:t xml:space="preserve">Замикання на землю струмоведучих частин електричних установок є переважним видом ушкодження в мережах всіх напруг. У розподільних мережах 6-35 </w:t>
      </w:r>
      <w:r w:rsidR="00973338" w:rsidRPr="00AB44B3">
        <w:rPr>
          <w:sz w:val="28"/>
          <w:szCs w:val="28"/>
          <w:lang w:val="uk-UA"/>
        </w:rPr>
        <w:t>кВ</w:t>
      </w:r>
      <w:r w:rsidRPr="00AB44B3">
        <w:rPr>
          <w:sz w:val="28"/>
          <w:szCs w:val="28"/>
          <w:lang w:val="uk-UA"/>
        </w:rPr>
        <w:t xml:space="preserve"> ці ушкодження становлять не менш  75 % загального числа ушкоджень. У мережах 110 й 220 </w:t>
      </w:r>
      <w:r w:rsidR="00973338" w:rsidRPr="00AB44B3">
        <w:rPr>
          <w:sz w:val="28"/>
          <w:szCs w:val="28"/>
          <w:lang w:val="uk-UA"/>
        </w:rPr>
        <w:t>кВ</w:t>
      </w:r>
      <w:r w:rsidRPr="00AB44B3">
        <w:rPr>
          <w:sz w:val="28"/>
          <w:szCs w:val="28"/>
          <w:lang w:val="uk-UA"/>
        </w:rPr>
        <w:t xml:space="preserve"> однофазні ушкодження ізоляції становлять відповідно 80 й 90 %. </w:t>
      </w:r>
    </w:p>
    <w:p w:rsidR="00AB44B3" w:rsidRPr="00AB44B3" w:rsidRDefault="00AB44B3" w:rsidP="004D3C5F">
      <w:pPr>
        <w:spacing w:line="360" w:lineRule="auto"/>
        <w:ind w:firstLine="709"/>
        <w:jc w:val="both"/>
        <w:rPr>
          <w:sz w:val="28"/>
          <w:szCs w:val="28"/>
          <w:lang w:val="uk-UA"/>
        </w:rPr>
      </w:pPr>
      <w:r w:rsidRPr="00AB44B3">
        <w:rPr>
          <w:sz w:val="28"/>
          <w:szCs w:val="28"/>
          <w:lang w:val="uk-UA"/>
        </w:rPr>
        <w:t>Причини виникнення замикань на землю в повітряних і кабельних мережах різноманітні. Вони з'являються внаслідок електричних і механічних ушкоджень ізоляції; дефектів в ізоляторах й ізоляційних конструкціях; забруднень і зволожень ізоляції; обривів проводів і тросів; розривів струмоведучих частин і фаз кабелів у сполучних муфтах при зсувах ґрунту; часткових ушкоджень ізоляції при монтажі й будівництві; часткових розрядів, що різко змінюють напруженість електричного поля на границях між елементами ізолюючих конструкцій, а також у результаті впливів грозових і внутрішніх перенапруг.</w:t>
      </w:r>
    </w:p>
    <w:p w:rsidR="00AB44B3" w:rsidRPr="00AB44B3" w:rsidRDefault="00973338" w:rsidP="004D3C5F">
      <w:pPr>
        <w:spacing w:line="360" w:lineRule="auto"/>
        <w:ind w:firstLine="709"/>
        <w:jc w:val="both"/>
        <w:rPr>
          <w:sz w:val="28"/>
          <w:szCs w:val="28"/>
          <w:lang w:val="uk-UA"/>
        </w:rPr>
      </w:pPr>
      <w:r w:rsidRPr="00AB44B3">
        <w:rPr>
          <w:sz w:val="28"/>
          <w:szCs w:val="28"/>
          <w:lang w:val="uk-UA"/>
        </w:rPr>
        <w:t>Тому способи й засоби підвищення надійності роботи всякої високовольтної мережі повинні бути спрямовані, насамперед, на запобігання аварійних наслідків, як</w:t>
      </w:r>
      <w:r>
        <w:rPr>
          <w:sz w:val="28"/>
          <w:szCs w:val="28"/>
          <w:lang w:val="uk-UA"/>
        </w:rPr>
        <w:t>і можуть виникнути при розвитку</w:t>
      </w:r>
      <w:r w:rsidRPr="00AB44B3">
        <w:rPr>
          <w:sz w:val="28"/>
          <w:szCs w:val="28"/>
          <w:lang w:val="uk-UA"/>
        </w:rPr>
        <w:t xml:space="preserve"> замикань на землю в м</w:t>
      </w:r>
      <w:r>
        <w:rPr>
          <w:sz w:val="28"/>
          <w:szCs w:val="28"/>
          <w:lang w:val="uk-UA"/>
        </w:rPr>
        <w:t>іж</w:t>
      </w:r>
      <w:r w:rsidRPr="00AB44B3">
        <w:rPr>
          <w:sz w:val="28"/>
          <w:szCs w:val="28"/>
          <w:lang w:val="uk-UA"/>
        </w:rPr>
        <w:t>фаз</w:t>
      </w:r>
      <w:r>
        <w:rPr>
          <w:sz w:val="28"/>
          <w:szCs w:val="28"/>
          <w:lang w:val="uk-UA"/>
        </w:rPr>
        <w:t xml:space="preserve">ні </w:t>
      </w:r>
      <w:r w:rsidRPr="00AB44B3">
        <w:rPr>
          <w:sz w:val="28"/>
          <w:szCs w:val="28"/>
          <w:lang w:val="uk-UA"/>
        </w:rPr>
        <w:t>короткі замикання й на підтримку певних експлуатаційних рівнів ізоляції.</w:t>
      </w:r>
    </w:p>
    <w:p w:rsidR="00AB44B3" w:rsidRPr="00AB44B3" w:rsidRDefault="00AB44B3" w:rsidP="004D3C5F">
      <w:pPr>
        <w:spacing w:line="360" w:lineRule="auto"/>
        <w:ind w:firstLine="709"/>
        <w:jc w:val="both"/>
        <w:rPr>
          <w:sz w:val="28"/>
          <w:szCs w:val="28"/>
          <w:lang w:val="uk-UA"/>
        </w:rPr>
      </w:pPr>
      <w:r w:rsidRPr="00AB44B3">
        <w:rPr>
          <w:sz w:val="28"/>
          <w:szCs w:val="28"/>
          <w:lang w:val="uk-UA"/>
        </w:rPr>
        <w:t>Ступінь небезпеки замикань на землю в основ</w:t>
      </w:r>
      <w:r w:rsidR="00973338">
        <w:rPr>
          <w:sz w:val="28"/>
          <w:szCs w:val="28"/>
          <w:lang w:val="uk-UA"/>
        </w:rPr>
        <w:t>ному залежить від стану нейтралі</w:t>
      </w:r>
      <w:r w:rsidRPr="00AB44B3">
        <w:rPr>
          <w:sz w:val="28"/>
          <w:szCs w:val="28"/>
          <w:lang w:val="uk-UA"/>
        </w:rPr>
        <w:t xml:space="preserve"> мережі, від ефективності заземлення н</w:t>
      </w:r>
      <w:r w:rsidR="00973338">
        <w:rPr>
          <w:sz w:val="28"/>
          <w:szCs w:val="28"/>
          <w:lang w:val="uk-UA"/>
        </w:rPr>
        <w:t>ейтралі</w:t>
      </w:r>
      <w:r w:rsidRPr="00AB44B3">
        <w:rPr>
          <w:sz w:val="28"/>
          <w:szCs w:val="28"/>
          <w:lang w:val="uk-UA"/>
        </w:rPr>
        <w:t>, що має безпосереднє відношення до проблеми боротьби з аваріями, а отже, до надійності електропостачання електроенергією споживачів.</w:t>
      </w:r>
    </w:p>
    <w:p w:rsidR="00AB44B3" w:rsidRPr="00AB44B3" w:rsidRDefault="00973338" w:rsidP="004D3C5F">
      <w:pPr>
        <w:spacing w:line="360" w:lineRule="auto"/>
        <w:ind w:firstLine="709"/>
        <w:jc w:val="both"/>
        <w:rPr>
          <w:sz w:val="28"/>
          <w:szCs w:val="28"/>
          <w:lang w:val="uk-UA"/>
        </w:rPr>
      </w:pPr>
      <w:r>
        <w:rPr>
          <w:sz w:val="28"/>
          <w:szCs w:val="28"/>
          <w:lang w:val="uk-UA"/>
        </w:rPr>
        <w:t>Залежно від стану нейтралі</w:t>
      </w:r>
      <w:r w:rsidR="00AB44B3" w:rsidRPr="00AB44B3">
        <w:rPr>
          <w:sz w:val="28"/>
          <w:szCs w:val="28"/>
          <w:lang w:val="uk-UA"/>
        </w:rPr>
        <w:t xml:space="preserve"> у високовольтних мережах застосовуються два способи гасіння електричної дуги, що виникла в місці ушкодження. Один з них розрахований на відключення місця ушкодження й на відновлення діелектричних властивостей ізоляції за час </w:t>
      </w:r>
      <w:r w:rsidRPr="00AB44B3">
        <w:rPr>
          <w:sz w:val="28"/>
          <w:szCs w:val="28"/>
          <w:lang w:val="uk-UA"/>
        </w:rPr>
        <w:t>бе</w:t>
      </w:r>
      <w:r>
        <w:rPr>
          <w:sz w:val="28"/>
          <w:szCs w:val="28"/>
          <w:lang w:val="uk-UA"/>
        </w:rPr>
        <w:t>зтокової</w:t>
      </w:r>
      <w:r w:rsidR="00AB44B3" w:rsidRPr="00AB44B3">
        <w:rPr>
          <w:sz w:val="28"/>
          <w:szCs w:val="28"/>
          <w:lang w:val="uk-UA"/>
        </w:rPr>
        <w:t xml:space="preserve"> паузи. Другий - на компенсацію ємнісного струму, що протікає через місце замикання на землю, індуктивними струмами </w:t>
      </w:r>
      <w:r w:rsidRPr="00AB44B3">
        <w:rPr>
          <w:sz w:val="28"/>
          <w:szCs w:val="28"/>
          <w:lang w:val="uk-UA"/>
        </w:rPr>
        <w:t>дугогас</w:t>
      </w:r>
      <w:r>
        <w:rPr>
          <w:sz w:val="28"/>
          <w:szCs w:val="28"/>
          <w:lang w:val="uk-UA"/>
        </w:rPr>
        <w:t>ильн</w:t>
      </w:r>
      <w:r w:rsidRPr="00AB44B3">
        <w:rPr>
          <w:sz w:val="28"/>
          <w:szCs w:val="28"/>
          <w:lang w:val="uk-UA"/>
        </w:rPr>
        <w:t>их</w:t>
      </w:r>
      <w:r w:rsidR="00AB44B3" w:rsidRPr="00AB44B3">
        <w:rPr>
          <w:sz w:val="28"/>
          <w:szCs w:val="28"/>
          <w:lang w:val="uk-UA"/>
        </w:rPr>
        <w:t xml:space="preserve"> апаратів, </w:t>
      </w:r>
      <w:r>
        <w:rPr>
          <w:sz w:val="28"/>
          <w:szCs w:val="28"/>
          <w:lang w:val="uk-UA"/>
        </w:rPr>
        <w:t xml:space="preserve">які </w:t>
      </w:r>
      <w:r w:rsidR="00AB44B3" w:rsidRPr="00AB44B3">
        <w:rPr>
          <w:sz w:val="28"/>
          <w:szCs w:val="28"/>
          <w:lang w:val="uk-UA"/>
        </w:rPr>
        <w:t xml:space="preserve">забезпечують </w:t>
      </w:r>
      <w:r>
        <w:rPr>
          <w:sz w:val="28"/>
          <w:szCs w:val="28"/>
          <w:lang w:val="uk-UA"/>
        </w:rPr>
        <w:t>само</w:t>
      </w:r>
      <w:r w:rsidRPr="00AB44B3">
        <w:rPr>
          <w:sz w:val="28"/>
          <w:szCs w:val="28"/>
          <w:lang w:val="uk-UA"/>
        </w:rPr>
        <w:t>загасання</w:t>
      </w:r>
      <w:r w:rsidR="00AB44B3" w:rsidRPr="00AB44B3">
        <w:rPr>
          <w:sz w:val="28"/>
          <w:szCs w:val="28"/>
          <w:lang w:val="uk-UA"/>
        </w:rPr>
        <w:t xml:space="preserve"> заземлюючої дуги або її безпечне горіння.</w:t>
      </w:r>
    </w:p>
    <w:p w:rsidR="00AB44B3" w:rsidRPr="00AB44B3" w:rsidRDefault="00AB44B3" w:rsidP="004D3C5F">
      <w:pPr>
        <w:spacing w:line="360" w:lineRule="auto"/>
        <w:ind w:firstLine="709"/>
        <w:jc w:val="both"/>
        <w:rPr>
          <w:sz w:val="28"/>
          <w:szCs w:val="28"/>
          <w:lang w:val="uk-UA"/>
        </w:rPr>
      </w:pPr>
      <w:r w:rsidRPr="00AB44B3">
        <w:rPr>
          <w:sz w:val="28"/>
          <w:szCs w:val="28"/>
          <w:lang w:val="uk-UA"/>
        </w:rPr>
        <w:t>Заземлюючі дуги можуть бути розділені на дві категорії:</w:t>
      </w:r>
    </w:p>
    <w:p w:rsidR="00AB44B3" w:rsidRPr="00AB44B3" w:rsidRDefault="00AB44B3" w:rsidP="004D3C5F">
      <w:pPr>
        <w:numPr>
          <w:ilvl w:val="0"/>
          <w:numId w:val="4"/>
        </w:numPr>
        <w:spacing w:line="360" w:lineRule="auto"/>
        <w:ind w:left="0" w:firstLine="709"/>
        <w:jc w:val="both"/>
        <w:rPr>
          <w:sz w:val="28"/>
          <w:szCs w:val="28"/>
          <w:lang w:val="uk-UA"/>
        </w:rPr>
      </w:pPr>
      <w:r w:rsidRPr="00AB44B3">
        <w:rPr>
          <w:sz w:val="28"/>
          <w:szCs w:val="28"/>
          <w:lang w:val="uk-UA"/>
        </w:rPr>
        <w:t>Дуги, що вільно горять у відкритій атмосфері, - дуги, що розтягують</w:t>
      </w:r>
      <w:r w:rsidR="00973338">
        <w:rPr>
          <w:sz w:val="28"/>
          <w:szCs w:val="28"/>
          <w:lang w:val="uk-UA"/>
        </w:rPr>
        <w:t>ся</w:t>
      </w:r>
      <w:r w:rsidRPr="00AB44B3">
        <w:rPr>
          <w:sz w:val="28"/>
          <w:szCs w:val="28"/>
          <w:lang w:val="uk-UA"/>
        </w:rPr>
        <w:t>;</w:t>
      </w:r>
    </w:p>
    <w:p w:rsidR="00AB44B3" w:rsidRPr="00AB44B3" w:rsidRDefault="00AB44B3" w:rsidP="004D3C5F">
      <w:pPr>
        <w:numPr>
          <w:ilvl w:val="0"/>
          <w:numId w:val="4"/>
        </w:numPr>
        <w:spacing w:line="360" w:lineRule="auto"/>
        <w:ind w:left="0" w:firstLine="709"/>
        <w:jc w:val="both"/>
        <w:rPr>
          <w:sz w:val="28"/>
          <w:szCs w:val="28"/>
          <w:lang w:val="uk-UA"/>
        </w:rPr>
      </w:pPr>
      <w:r w:rsidRPr="00AB44B3">
        <w:rPr>
          <w:sz w:val="28"/>
          <w:szCs w:val="28"/>
          <w:lang w:val="uk-UA"/>
        </w:rPr>
        <w:t>Дуги, що горять у якому-небудь ізолюючому або напівпровідному закритому середовищі, - дуги, що не розтягуються.</w:t>
      </w:r>
    </w:p>
    <w:p w:rsidR="00AB44B3" w:rsidRPr="00AB44B3" w:rsidRDefault="00973338" w:rsidP="004D3C5F">
      <w:pPr>
        <w:spacing w:line="360" w:lineRule="auto"/>
        <w:ind w:firstLine="709"/>
        <w:jc w:val="both"/>
        <w:rPr>
          <w:sz w:val="28"/>
          <w:szCs w:val="28"/>
          <w:lang w:val="uk-UA"/>
        </w:rPr>
      </w:pPr>
      <w:r w:rsidRPr="00AB44B3">
        <w:rPr>
          <w:sz w:val="28"/>
          <w:szCs w:val="28"/>
          <w:lang w:val="uk-UA"/>
        </w:rPr>
        <w:t xml:space="preserve">До першої категорії </w:t>
      </w:r>
      <w:r>
        <w:rPr>
          <w:sz w:val="28"/>
          <w:szCs w:val="28"/>
          <w:lang w:val="uk-UA"/>
        </w:rPr>
        <w:t>відносяться</w:t>
      </w:r>
      <w:r w:rsidRPr="00AB44B3">
        <w:rPr>
          <w:sz w:val="28"/>
          <w:szCs w:val="28"/>
          <w:lang w:val="uk-UA"/>
        </w:rPr>
        <w:t xml:space="preserve"> дуги, що виникають у результаті перекриттів нормальної, а також ослабленої ізоляції або ізоляційних відстаней при грозових поразках високовольтних ліній, у </w:t>
      </w:r>
      <w:r>
        <w:rPr>
          <w:sz w:val="28"/>
          <w:szCs w:val="28"/>
          <w:lang w:val="uk-UA"/>
        </w:rPr>
        <w:t>результаті комутаційних або фер</w:t>
      </w:r>
      <w:r w:rsidRPr="00AB44B3">
        <w:rPr>
          <w:sz w:val="28"/>
          <w:szCs w:val="28"/>
          <w:lang w:val="uk-UA"/>
        </w:rPr>
        <w:t>орезонансн</w:t>
      </w:r>
      <w:r>
        <w:rPr>
          <w:sz w:val="28"/>
          <w:szCs w:val="28"/>
          <w:lang w:val="uk-UA"/>
        </w:rPr>
        <w:t>и</w:t>
      </w:r>
      <w:r w:rsidRPr="00AB44B3">
        <w:rPr>
          <w:sz w:val="28"/>
          <w:szCs w:val="28"/>
          <w:lang w:val="uk-UA"/>
        </w:rPr>
        <w:t xml:space="preserve">х перенапруг, при механічних ушкодженнях. До другої категорії </w:t>
      </w:r>
      <w:r w:rsidR="00ED3732">
        <w:rPr>
          <w:sz w:val="28"/>
          <w:szCs w:val="28"/>
          <w:lang w:val="uk-UA"/>
        </w:rPr>
        <w:t>відносяться</w:t>
      </w:r>
      <w:r w:rsidRPr="00AB44B3">
        <w:rPr>
          <w:sz w:val="28"/>
          <w:szCs w:val="28"/>
          <w:lang w:val="uk-UA"/>
        </w:rPr>
        <w:t xml:space="preserve"> головним чином дуги, що виникають при ушкодженнях у кінцевій або сполучній кабельній муфтах, безпосередньо в кабельній ізоляції, в ізоляції машин</w:t>
      </w:r>
      <w:r>
        <w:rPr>
          <w:sz w:val="28"/>
          <w:szCs w:val="28"/>
          <w:lang w:val="uk-UA"/>
        </w:rPr>
        <w:t xml:space="preserve"> і трансформаторів, у дугогаси</w:t>
      </w:r>
      <w:r w:rsidRPr="00AB44B3">
        <w:rPr>
          <w:sz w:val="28"/>
          <w:szCs w:val="28"/>
          <w:lang w:val="uk-UA"/>
        </w:rPr>
        <w:t>льн</w:t>
      </w:r>
      <w:r>
        <w:rPr>
          <w:sz w:val="28"/>
          <w:szCs w:val="28"/>
          <w:lang w:val="uk-UA"/>
        </w:rPr>
        <w:t>и</w:t>
      </w:r>
      <w:r w:rsidRPr="00AB44B3">
        <w:rPr>
          <w:sz w:val="28"/>
          <w:szCs w:val="28"/>
          <w:lang w:val="uk-UA"/>
        </w:rPr>
        <w:t>х камерах вимикачів, що відключають замикання на земл</w:t>
      </w:r>
      <w:r w:rsidR="00ED3732">
        <w:rPr>
          <w:sz w:val="28"/>
          <w:szCs w:val="28"/>
          <w:lang w:val="uk-UA"/>
        </w:rPr>
        <w:t>ю, а також у щілинних дефектах в</w:t>
      </w:r>
      <w:r w:rsidRPr="00AB44B3">
        <w:rPr>
          <w:sz w:val="28"/>
          <w:szCs w:val="28"/>
          <w:lang w:val="uk-UA"/>
        </w:rPr>
        <w:t>ведень й ізоляторів.</w:t>
      </w:r>
    </w:p>
    <w:p w:rsidR="00AB44B3" w:rsidRPr="00AB44B3" w:rsidRDefault="00AB44B3" w:rsidP="004D3C5F">
      <w:pPr>
        <w:spacing w:line="360" w:lineRule="auto"/>
        <w:ind w:firstLine="709"/>
        <w:jc w:val="both"/>
        <w:rPr>
          <w:sz w:val="28"/>
          <w:szCs w:val="28"/>
          <w:lang w:val="uk-UA"/>
        </w:rPr>
      </w:pPr>
      <w:r w:rsidRPr="00AB44B3">
        <w:rPr>
          <w:sz w:val="28"/>
          <w:szCs w:val="28"/>
          <w:lang w:val="uk-UA"/>
        </w:rPr>
        <w:t xml:space="preserve">Тривале горіння заземлюючих дуг зі струмами, що перевищують критичні значення, може привести до руйнування порцелянових ізоляторів </w:t>
      </w:r>
      <w:r w:rsidR="00973338">
        <w:rPr>
          <w:sz w:val="28"/>
          <w:szCs w:val="28"/>
          <w:lang w:val="uk-UA"/>
        </w:rPr>
        <w:t>міжфазної</w:t>
      </w:r>
      <w:r w:rsidRPr="00AB44B3">
        <w:rPr>
          <w:sz w:val="28"/>
          <w:szCs w:val="28"/>
          <w:lang w:val="uk-UA"/>
        </w:rPr>
        <w:t xml:space="preserve"> ізоляції кабелів або </w:t>
      </w:r>
      <w:r w:rsidR="00973338">
        <w:rPr>
          <w:sz w:val="28"/>
          <w:szCs w:val="28"/>
          <w:lang w:val="uk-UA"/>
        </w:rPr>
        <w:t>виткової</w:t>
      </w:r>
      <w:r w:rsidRPr="00AB44B3">
        <w:rPr>
          <w:sz w:val="28"/>
          <w:szCs w:val="28"/>
          <w:lang w:val="uk-UA"/>
        </w:rPr>
        <w:t xml:space="preserve"> ізоляції трансформаторів і сприяти виникненню коротких замикань.</w:t>
      </w:r>
    </w:p>
    <w:p w:rsidR="00AB44B3" w:rsidRDefault="004D3C5F" w:rsidP="004D3C5F">
      <w:pPr>
        <w:pStyle w:val="a5"/>
        <w:spacing w:before="0" w:after="0"/>
        <w:jc w:val="both"/>
        <w:rPr>
          <w:lang w:val="uk-UA"/>
        </w:rPr>
      </w:pPr>
      <w:bookmarkStart w:id="0" w:name="_Toc198973198"/>
      <w:r>
        <w:rPr>
          <w:caps w:val="0"/>
          <w:lang w:val="uk-UA"/>
        </w:rPr>
        <w:br w:type="page"/>
      </w:r>
      <w:r w:rsidR="00663117">
        <w:rPr>
          <w:lang w:val="uk-UA"/>
        </w:rPr>
        <w:t xml:space="preserve">1. </w:t>
      </w:r>
      <w:r w:rsidR="00AB44B3" w:rsidRPr="00AB44B3">
        <w:rPr>
          <w:lang w:val="uk-UA"/>
        </w:rPr>
        <w:t>ОСНОВНІ ХАРАКТЕРИСТИКИ МЕРЕЖ З ІЗОЛЬОВАНОЇ НЕЙТРАЛЬЮ Й КОМПЕНСАЦІЄЮ ЄМНІСНИХ СТРУМІВ</w:t>
      </w:r>
      <w:bookmarkEnd w:id="0"/>
    </w:p>
    <w:p w:rsidR="004D3C5F" w:rsidRDefault="004D3C5F" w:rsidP="004D3C5F">
      <w:pPr>
        <w:pStyle w:val="10"/>
        <w:spacing w:after="0" w:line="360" w:lineRule="auto"/>
        <w:ind w:firstLine="709"/>
        <w:jc w:val="both"/>
        <w:rPr>
          <w:lang w:val="ru-RU"/>
        </w:rPr>
      </w:pPr>
      <w:bookmarkStart w:id="1" w:name="_Toc198973199"/>
    </w:p>
    <w:p w:rsidR="00663117" w:rsidRDefault="00663117" w:rsidP="004D3C5F">
      <w:pPr>
        <w:pStyle w:val="10"/>
        <w:spacing w:after="0" w:line="360" w:lineRule="auto"/>
        <w:ind w:firstLine="709"/>
        <w:jc w:val="both"/>
      </w:pPr>
      <w:r>
        <w:t>1.1. М</w:t>
      </w:r>
      <w:r>
        <w:rPr>
          <w:lang w:val="ru-RU"/>
        </w:rPr>
        <w:t>ереж</w:t>
      </w:r>
      <w:r>
        <w:t>і з ізольованою нейтралью</w:t>
      </w:r>
      <w:bookmarkEnd w:id="1"/>
    </w:p>
    <w:p w:rsidR="00663117" w:rsidRPr="00663117" w:rsidRDefault="00663117" w:rsidP="004D3C5F">
      <w:pPr>
        <w:pStyle w:val="a7"/>
        <w:spacing w:after="0" w:line="360" w:lineRule="auto"/>
        <w:ind w:firstLine="709"/>
        <w:jc w:val="both"/>
        <w:rPr>
          <w:lang w:val="uk-UA"/>
        </w:rPr>
      </w:pPr>
    </w:p>
    <w:p w:rsidR="00AB44B3" w:rsidRPr="00AB44B3" w:rsidRDefault="00AB44B3" w:rsidP="004D3C5F">
      <w:pPr>
        <w:spacing w:line="360" w:lineRule="auto"/>
        <w:ind w:firstLine="709"/>
        <w:jc w:val="both"/>
        <w:rPr>
          <w:sz w:val="28"/>
          <w:szCs w:val="28"/>
          <w:lang w:val="uk-UA"/>
        </w:rPr>
      </w:pPr>
      <w:r w:rsidRPr="00AB44B3">
        <w:rPr>
          <w:sz w:val="28"/>
          <w:szCs w:val="28"/>
          <w:lang w:val="uk-UA"/>
        </w:rPr>
        <w:t>При роботі мережі з ізольованої нейтралью (при відключено</w:t>
      </w:r>
      <w:r w:rsidR="00ED3732">
        <w:rPr>
          <w:sz w:val="28"/>
          <w:szCs w:val="28"/>
          <w:lang w:val="uk-UA"/>
        </w:rPr>
        <w:t>му</w:t>
      </w:r>
      <w:r w:rsidRPr="00AB44B3">
        <w:rPr>
          <w:sz w:val="28"/>
          <w:szCs w:val="28"/>
          <w:lang w:val="uk-UA"/>
        </w:rPr>
        <w:t xml:space="preserve"> дугогас</w:t>
      </w:r>
      <w:r w:rsidR="00ED3732">
        <w:rPr>
          <w:sz w:val="28"/>
          <w:szCs w:val="28"/>
          <w:lang w:val="uk-UA"/>
        </w:rPr>
        <w:t>ильному</w:t>
      </w:r>
      <w:r w:rsidRPr="00AB44B3">
        <w:rPr>
          <w:sz w:val="28"/>
          <w:szCs w:val="28"/>
          <w:lang w:val="uk-UA"/>
        </w:rPr>
        <w:t xml:space="preserve"> </w:t>
      </w:r>
      <w:r w:rsidR="00ED3732">
        <w:rPr>
          <w:sz w:val="28"/>
          <w:szCs w:val="28"/>
          <w:lang w:val="uk-UA"/>
        </w:rPr>
        <w:t>реакторі</w:t>
      </w:r>
      <w:r w:rsidRPr="00AB44B3">
        <w:rPr>
          <w:sz w:val="28"/>
          <w:szCs w:val="28"/>
          <w:lang w:val="uk-UA"/>
        </w:rPr>
        <w:t>) на нейтрал</w:t>
      </w:r>
      <w:r w:rsidR="00ED3732">
        <w:rPr>
          <w:sz w:val="28"/>
          <w:szCs w:val="28"/>
          <w:lang w:val="uk-UA"/>
        </w:rPr>
        <w:t>і</w:t>
      </w:r>
      <w:r w:rsidRPr="00AB44B3">
        <w:rPr>
          <w:sz w:val="28"/>
          <w:szCs w:val="28"/>
          <w:lang w:val="uk-UA"/>
        </w:rPr>
        <w:t xml:space="preserve"> є напруга несиметрії </w:t>
      </w:r>
      <w:r w:rsidR="00164D49">
        <w:rPr>
          <w:position w:val="-12"/>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8.75pt">
            <v:imagedata r:id="rId7" o:title=""/>
          </v:shape>
        </w:pict>
      </w:r>
      <w:r w:rsidRPr="00AB44B3">
        <w:rPr>
          <w:sz w:val="28"/>
          <w:szCs w:val="28"/>
          <w:lang w:val="uk-UA"/>
        </w:rPr>
        <w:t>, обумовлена деякою несиметрією ємностей фаз щодо землі.</w:t>
      </w:r>
    </w:p>
    <w:p w:rsidR="00AB44B3" w:rsidRPr="00AB44B3" w:rsidRDefault="00AB44B3" w:rsidP="004D3C5F">
      <w:pPr>
        <w:spacing w:line="360" w:lineRule="auto"/>
        <w:ind w:firstLine="709"/>
        <w:jc w:val="both"/>
        <w:rPr>
          <w:sz w:val="28"/>
          <w:szCs w:val="28"/>
          <w:lang w:val="uk-UA"/>
        </w:rPr>
      </w:pPr>
      <w:r w:rsidRPr="00AB44B3">
        <w:rPr>
          <w:sz w:val="28"/>
          <w:szCs w:val="28"/>
          <w:lang w:val="uk-UA"/>
        </w:rPr>
        <w:t xml:space="preserve">Ступінь несиметрії </w:t>
      </w:r>
      <w:r w:rsidR="00164D49">
        <w:rPr>
          <w:position w:val="-12"/>
          <w:sz w:val="28"/>
          <w:szCs w:val="28"/>
          <w:lang w:val="uk-UA"/>
        </w:rPr>
        <w:pict>
          <v:shape id="_x0000_i1026" type="#_x0000_t75" style="width:17.25pt;height:18.75pt">
            <v:imagedata r:id="rId8" o:title=""/>
          </v:shape>
        </w:pict>
      </w:r>
      <w:r w:rsidRPr="00AB44B3">
        <w:rPr>
          <w:sz w:val="28"/>
          <w:szCs w:val="28"/>
          <w:lang w:val="uk-UA"/>
        </w:rPr>
        <w:t xml:space="preserve"> (у відсотках) визначається:</w:t>
      </w:r>
    </w:p>
    <w:p w:rsidR="00AB44B3" w:rsidRPr="00AB44B3" w:rsidRDefault="00164D49" w:rsidP="004D3C5F">
      <w:pPr>
        <w:spacing w:line="360" w:lineRule="auto"/>
        <w:ind w:firstLine="709"/>
        <w:jc w:val="both"/>
        <w:rPr>
          <w:sz w:val="28"/>
          <w:szCs w:val="28"/>
          <w:lang w:val="uk-UA"/>
        </w:rPr>
      </w:pPr>
      <w:r>
        <w:rPr>
          <w:position w:val="-32"/>
          <w:sz w:val="28"/>
          <w:szCs w:val="28"/>
          <w:lang w:val="uk-UA"/>
        </w:rPr>
        <w:pict>
          <v:shape id="_x0000_i1027" type="#_x0000_t75" style="width:252.75pt;height:38.25pt">
            <v:imagedata r:id="rId9" o:title=""/>
          </v:shape>
        </w:pict>
      </w:r>
      <w:r w:rsidR="00AB44B3" w:rsidRPr="00AB44B3">
        <w:rPr>
          <w:sz w:val="28"/>
          <w:szCs w:val="28"/>
          <w:lang w:val="uk-UA"/>
        </w:rPr>
        <w:t>,</w:t>
      </w:r>
    </w:p>
    <w:p w:rsidR="00AB44B3" w:rsidRPr="00AB44B3" w:rsidRDefault="00AB44B3" w:rsidP="004D3C5F">
      <w:pPr>
        <w:spacing w:line="360" w:lineRule="auto"/>
        <w:ind w:firstLine="709"/>
        <w:jc w:val="both"/>
        <w:rPr>
          <w:sz w:val="28"/>
          <w:szCs w:val="28"/>
          <w:lang w:val="uk-UA"/>
        </w:rPr>
      </w:pPr>
      <w:r w:rsidRPr="00AB44B3">
        <w:rPr>
          <w:sz w:val="28"/>
          <w:szCs w:val="28"/>
          <w:lang w:val="uk-UA"/>
        </w:rPr>
        <w:t xml:space="preserve">де </w:t>
      </w:r>
      <w:r w:rsidR="00164D49">
        <w:rPr>
          <w:position w:val="-24"/>
          <w:sz w:val="28"/>
          <w:szCs w:val="28"/>
          <w:lang w:val="uk-UA"/>
        </w:rPr>
        <w:pict>
          <v:shape id="_x0000_i1028" type="#_x0000_t75" style="width:80.25pt;height:33.75pt">
            <v:imagedata r:id="rId10" o:title=""/>
          </v:shape>
        </w:pict>
      </w:r>
      <w:r w:rsidRPr="00AB44B3">
        <w:rPr>
          <w:sz w:val="28"/>
          <w:szCs w:val="28"/>
          <w:lang w:val="uk-UA"/>
        </w:rPr>
        <w:t xml:space="preserve"> й </w:t>
      </w:r>
      <w:r w:rsidR="00164D49">
        <w:rPr>
          <w:position w:val="-24"/>
          <w:sz w:val="28"/>
          <w:szCs w:val="28"/>
          <w:lang w:val="uk-UA"/>
        </w:rPr>
        <w:pict>
          <v:shape id="_x0000_i1029" type="#_x0000_t75" style="width:86.25pt;height:33.75pt">
            <v:imagedata r:id="rId11" o:title=""/>
          </v:shape>
        </w:pict>
      </w:r>
      <w:r w:rsidRPr="00AB44B3">
        <w:rPr>
          <w:sz w:val="28"/>
          <w:szCs w:val="28"/>
          <w:lang w:val="uk-UA"/>
        </w:rPr>
        <w:t>;</w:t>
      </w:r>
    </w:p>
    <w:p w:rsidR="00AB44B3" w:rsidRPr="00AB44B3" w:rsidRDefault="00164D49" w:rsidP="004D3C5F">
      <w:pPr>
        <w:spacing w:line="360" w:lineRule="auto"/>
        <w:ind w:firstLine="709"/>
        <w:jc w:val="both"/>
        <w:rPr>
          <w:sz w:val="28"/>
          <w:szCs w:val="28"/>
          <w:lang w:val="uk-UA"/>
        </w:rPr>
      </w:pPr>
      <w:r>
        <w:rPr>
          <w:position w:val="-12"/>
          <w:sz w:val="28"/>
          <w:szCs w:val="28"/>
          <w:lang w:val="uk-UA"/>
        </w:rPr>
        <w:pict>
          <v:shape id="_x0000_i1030" type="#_x0000_t75" style="width:20.25pt;height:18.75pt">
            <v:imagedata r:id="rId12" o:title=""/>
          </v:shape>
        </w:pict>
      </w:r>
      <w:r w:rsidR="00AB44B3" w:rsidRPr="00AB44B3">
        <w:rPr>
          <w:sz w:val="28"/>
          <w:szCs w:val="28"/>
          <w:lang w:val="uk-UA"/>
        </w:rPr>
        <w:t>- струм несиметрії (він протікав би в тому випадку, якби нейтраль мережі мала глухе заземлення).</w:t>
      </w:r>
    </w:p>
    <w:p w:rsidR="00AB44B3" w:rsidRPr="00AB44B3" w:rsidRDefault="00AB44B3" w:rsidP="004D3C5F">
      <w:pPr>
        <w:spacing w:line="360" w:lineRule="auto"/>
        <w:ind w:firstLine="709"/>
        <w:jc w:val="both"/>
        <w:rPr>
          <w:sz w:val="28"/>
          <w:szCs w:val="28"/>
          <w:lang w:val="uk-UA"/>
        </w:rPr>
      </w:pPr>
      <w:r w:rsidRPr="00AB44B3">
        <w:rPr>
          <w:sz w:val="28"/>
          <w:szCs w:val="28"/>
          <w:lang w:val="uk-UA"/>
        </w:rPr>
        <w:t>В відносних одиницях</w:t>
      </w:r>
    </w:p>
    <w:p w:rsidR="00AB44B3" w:rsidRPr="00AB44B3" w:rsidRDefault="00164D49" w:rsidP="004D3C5F">
      <w:pPr>
        <w:spacing w:line="360" w:lineRule="auto"/>
        <w:ind w:firstLine="709"/>
        <w:jc w:val="both"/>
        <w:rPr>
          <w:sz w:val="28"/>
          <w:szCs w:val="28"/>
          <w:lang w:val="uk-UA"/>
        </w:rPr>
      </w:pPr>
      <w:r>
        <w:rPr>
          <w:position w:val="-30"/>
          <w:sz w:val="28"/>
          <w:szCs w:val="28"/>
          <w:lang w:val="uk-UA"/>
        </w:rPr>
        <w:pict>
          <v:shape id="_x0000_i1031" type="#_x0000_t75" style="width:117.75pt;height:36pt">
            <v:imagedata r:id="rId13" o:title=""/>
          </v:shape>
        </w:pict>
      </w:r>
      <w:r w:rsidR="00AB44B3" w:rsidRPr="00AB44B3">
        <w:rPr>
          <w:sz w:val="28"/>
          <w:szCs w:val="28"/>
          <w:lang w:val="uk-UA"/>
        </w:rPr>
        <w:t>,</w:t>
      </w:r>
    </w:p>
    <w:p w:rsidR="00AB44B3" w:rsidRPr="00AB44B3" w:rsidRDefault="00AB44B3" w:rsidP="004D3C5F">
      <w:pPr>
        <w:spacing w:line="360" w:lineRule="auto"/>
        <w:ind w:firstLine="709"/>
        <w:jc w:val="both"/>
        <w:rPr>
          <w:sz w:val="28"/>
          <w:szCs w:val="28"/>
          <w:lang w:val="uk-UA"/>
        </w:rPr>
      </w:pPr>
      <w:r w:rsidRPr="00AB44B3">
        <w:rPr>
          <w:sz w:val="28"/>
          <w:szCs w:val="28"/>
          <w:lang w:val="uk-UA"/>
        </w:rPr>
        <w:t xml:space="preserve">де </w:t>
      </w:r>
      <w:r w:rsidR="00164D49">
        <w:rPr>
          <w:position w:val="-12"/>
          <w:sz w:val="28"/>
          <w:szCs w:val="28"/>
          <w:lang w:val="uk-UA"/>
        </w:rPr>
        <w:pict>
          <v:shape id="_x0000_i1032" type="#_x0000_t75" style="width:80.25pt;height:18.75pt">
            <v:imagedata r:id="rId14" o:title=""/>
          </v:shape>
        </w:pict>
      </w:r>
      <w:r w:rsidRPr="00AB44B3">
        <w:rPr>
          <w:sz w:val="28"/>
          <w:szCs w:val="28"/>
          <w:lang w:val="uk-UA"/>
        </w:rPr>
        <w:t xml:space="preserve"> й </w:t>
      </w:r>
      <w:r w:rsidR="00164D49">
        <w:rPr>
          <w:position w:val="-12"/>
          <w:sz w:val="28"/>
          <w:szCs w:val="28"/>
          <w:lang w:val="uk-UA"/>
        </w:rPr>
        <w:pict>
          <v:shape id="_x0000_i1033" type="#_x0000_t75" style="width:80.25pt;height:18.75pt">
            <v:imagedata r:id="rId15" o:title=""/>
          </v:shape>
        </w:pict>
      </w:r>
      <w:r w:rsidRPr="00AB44B3">
        <w:rPr>
          <w:sz w:val="28"/>
          <w:szCs w:val="28"/>
          <w:lang w:val="uk-UA"/>
        </w:rPr>
        <w:t xml:space="preserve">- відношення ємностей відповідних фаз до найбільшої ємності </w:t>
      </w:r>
      <w:r w:rsidR="00164D49">
        <w:rPr>
          <w:position w:val="-12"/>
          <w:sz w:val="28"/>
          <w:szCs w:val="28"/>
          <w:lang w:val="uk-UA"/>
        </w:rPr>
        <w:pict>
          <v:shape id="_x0000_i1034" type="#_x0000_t75" style="width:21pt;height:18.75pt">
            <v:imagedata r:id="rId16" o:title=""/>
          </v:shape>
        </w:pict>
      </w:r>
      <w:r w:rsidRPr="00AB44B3">
        <w:rPr>
          <w:sz w:val="28"/>
          <w:szCs w:val="28"/>
          <w:lang w:val="uk-UA"/>
        </w:rPr>
        <w:t>.</w:t>
      </w:r>
    </w:p>
    <w:p w:rsidR="00AB44B3" w:rsidRPr="00AB44B3" w:rsidRDefault="00AB44B3" w:rsidP="004D3C5F">
      <w:pPr>
        <w:spacing w:line="360" w:lineRule="auto"/>
        <w:ind w:firstLine="709"/>
        <w:jc w:val="both"/>
        <w:rPr>
          <w:sz w:val="28"/>
          <w:szCs w:val="28"/>
          <w:lang w:val="uk-UA"/>
        </w:rPr>
      </w:pPr>
      <w:r w:rsidRPr="00AB44B3">
        <w:rPr>
          <w:sz w:val="28"/>
          <w:szCs w:val="28"/>
          <w:lang w:val="uk-UA"/>
        </w:rPr>
        <w:t xml:space="preserve">Якщо несиметрія мережі обумовлена зменшеною ємністю </w:t>
      </w:r>
      <w:r w:rsidR="00164D49">
        <w:rPr>
          <w:i/>
          <w:position w:val="-6"/>
          <w:sz w:val="28"/>
          <w:szCs w:val="28"/>
          <w:lang w:val="uk-UA"/>
        </w:rPr>
        <w:pict>
          <v:shape id="_x0000_i1035" type="#_x0000_t75" style="width:15pt;height:14.25pt">
            <v:imagedata r:id="rId17" o:title=""/>
          </v:shape>
        </w:pict>
      </w:r>
      <w:r w:rsidRPr="00AB44B3">
        <w:rPr>
          <w:i/>
          <w:sz w:val="28"/>
          <w:szCs w:val="28"/>
          <w:lang w:val="uk-UA"/>
        </w:rPr>
        <w:t xml:space="preserve"> </w:t>
      </w:r>
      <w:r w:rsidRPr="00AB44B3">
        <w:rPr>
          <w:sz w:val="28"/>
          <w:szCs w:val="28"/>
          <w:lang w:val="uk-UA"/>
        </w:rPr>
        <w:t>тільки однієї фази, наприклад, фази В, то ступінь несиметрії у відносних одиницях</w:t>
      </w:r>
    </w:p>
    <w:p w:rsidR="00AB44B3" w:rsidRPr="00AB44B3" w:rsidRDefault="00164D49" w:rsidP="004D3C5F">
      <w:pPr>
        <w:spacing w:line="360" w:lineRule="auto"/>
        <w:ind w:firstLine="709"/>
        <w:jc w:val="both"/>
        <w:rPr>
          <w:sz w:val="28"/>
          <w:szCs w:val="28"/>
          <w:lang w:val="uk-UA"/>
        </w:rPr>
      </w:pPr>
      <w:r>
        <w:rPr>
          <w:position w:val="-24"/>
          <w:sz w:val="28"/>
          <w:szCs w:val="28"/>
          <w:lang w:val="uk-UA"/>
        </w:rPr>
        <w:pict>
          <v:shape id="_x0000_i1036" type="#_x0000_t75" style="width:77.25pt;height:30.75pt">
            <v:imagedata r:id="rId18" o:title=""/>
          </v:shape>
        </w:pict>
      </w:r>
      <w:r w:rsidR="00AB44B3" w:rsidRPr="00AB44B3">
        <w:rPr>
          <w:sz w:val="28"/>
          <w:szCs w:val="28"/>
          <w:lang w:val="uk-UA"/>
        </w:rPr>
        <w:t xml:space="preserve">, </w:t>
      </w:r>
    </w:p>
    <w:p w:rsidR="00AB44B3" w:rsidRPr="00AB44B3" w:rsidRDefault="00AB44B3" w:rsidP="004D3C5F">
      <w:pPr>
        <w:spacing w:line="360" w:lineRule="auto"/>
        <w:ind w:firstLine="709"/>
        <w:jc w:val="both"/>
        <w:rPr>
          <w:sz w:val="28"/>
          <w:szCs w:val="28"/>
          <w:lang w:val="uk-UA"/>
        </w:rPr>
      </w:pPr>
      <w:r w:rsidRPr="00AB44B3">
        <w:rPr>
          <w:sz w:val="28"/>
          <w:szCs w:val="28"/>
          <w:lang w:val="uk-UA"/>
        </w:rPr>
        <w:t xml:space="preserve">де </w:t>
      </w:r>
      <w:r w:rsidR="00164D49">
        <w:rPr>
          <w:position w:val="-6"/>
          <w:sz w:val="28"/>
          <w:szCs w:val="28"/>
          <w:lang w:val="uk-UA"/>
        </w:rPr>
        <w:pict>
          <v:shape id="_x0000_i1037" type="#_x0000_t75" style="width:54pt;height:14.25pt">
            <v:imagedata r:id="rId19" o:title=""/>
          </v:shape>
        </w:pict>
      </w:r>
      <w:r w:rsidRPr="00AB44B3">
        <w:rPr>
          <w:sz w:val="28"/>
          <w:szCs w:val="28"/>
          <w:lang w:val="uk-UA"/>
        </w:rPr>
        <w:t xml:space="preserve"> (прийнято </w:t>
      </w:r>
      <w:r w:rsidR="00164D49">
        <w:rPr>
          <w:position w:val="-12"/>
          <w:sz w:val="28"/>
          <w:szCs w:val="28"/>
          <w:lang w:val="uk-UA"/>
        </w:rPr>
        <w:pict>
          <v:shape id="_x0000_i1038" type="#_x0000_t75" style="width:75.75pt;height:18.75pt">
            <v:imagedata r:id="rId20" o:title=""/>
          </v:shape>
        </w:pict>
      </w:r>
      <w:r w:rsidRPr="00AB44B3">
        <w:rPr>
          <w:sz w:val="28"/>
          <w:szCs w:val="28"/>
          <w:lang w:val="uk-UA"/>
        </w:rPr>
        <w:t>).</w:t>
      </w:r>
    </w:p>
    <w:p w:rsidR="00AB44B3" w:rsidRPr="00AB44B3" w:rsidRDefault="00AB44B3" w:rsidP="004D3C5F">
      <w:pPr>
        <w:spacing w:line="360" w:lineRule="auto"/>
        <w:ind w:firstLine="709"/>
        <w:jc w:val="both"/>
        <w:rPr>
          <w:sz w:val="28"/>
          <w:szCs w:val="28"/>
          <w:lang w:val="uk-UA"/>
        </w:rPr>
      </w:pPr>
      <w:r w:rsidRPr="00AB44B3">
        <w:rPr>
          <w:sz w:val="28"/>
          <w:szCs w:val="28"/>
          <w:lang w:val="uk-UA"/>
        </w:rPr>
        <w:t xml:space="preserve">При двофазній несиметрії, наприклад ємності </w:t>
      </w:r>
      <w:r w:rsidR="00164D49">
        <w:rPr>
          <w:position w:val="-12"/>
          <w:sz w:val="28"/>
          <w:szCs w:val="28"/>
          <w:lang w:val="uk-UA"/>
        </w:rPr>
        <w:pict>
          <v:shape id="_x0000_i1039" type="#_x0000_t75" style="width:69.75pt;height:18pt">
            <v:imagedata r:id="rId21" o:title=""/>
          </v:shape>
        </w:pict>
      </w:r>
      <w:r w:rsidRPr="00AB44B3">
        <w:rPr>
          <w:sz w:val="28"/>
          <w:szCs w:val="28"/>
          <w:lang w:val="uk-UA"/>
        </w:rPr>
        <w:t xml:space="preserve"> зменшені на двох фазах, ступінь несиметрії</w:t>
      </w:r>
    </w:p>
    <w:p w:rsidR="00AB44B3" w:rsidRPr="00AB44B3" w:rsidRDefault="00164D49" w:rsidP="004D3C5F">
      <w:pPr>
        <w:spacing w:line="360" w:lineRule="auto"/>
        <w:ind w:firstLine="709"/>
        <w:jc w:val="both"/>
        <w:rPr>
          <w:sz w:val="28"/>
          <w:szCs w:val="28"/>
          <w:lang w:val="uk-UA"/>
        </w:rPr>
      </w:pPr>
      <w:r>
        <w:rPr>
          <w:position w:val="-24"/>
          <w:sz w:val="28"/>
          <w:szCs w:val="28"/>
          <w:lang w:val="uk-UA"/>
        </w:rPr>
        <w:pict>
          <v:shape id="_x0000_i1040" type="#_x0000_t75" style="width:75.75pt;height:30.75pt">
            <v:imagedata r:id="rId22" o:title=""/>
          </v:shape>
        </w:pict>
      </w:r>
      <w:r w:rsidR="00AB44B3" w:rsidRPr="00AB44B3">
        <w:rPr>
          <w:sz w:val="28"/>
          <w:szCs w:val="28"/>
          <w:lang w:val="uk-UA"/>
        </w:rPr>
        <w:t>.</w:t>
      </w:r>
    </w:p>
    <w:p w:rsidR="00AB44B3" w:rsidRPr="00AB44B3" w:rsidRDefault="00AB44B3" w:rsidP="004D3C5F">
      <w:pPr>
        <w:spacing w:line="360" w:lineRule="auto"/>
        <w:ind w:firstLine="709"/>
        <w:jc w:val="both"/>
        <w:rPr>
          <w:sz w:val="28"/>
          <w:szCs w:val="28"/>
          <w:lang w:val="uk-UA"/>
        </w:rPr>
      </w:pPr>
      <w:r w:rsidRPr="00AB44B3">
        <w:rPr>
          <w:sz w:val="28"/>
          <w:szCs w:val="28"/>
          <w:lang w:val="uk-UA"/>
        </w:rPr>
        <w:t>З урахуванням навантажених трансформаторів, підключених до мережі, ступеню однофазної й двофазної несиметрій визначаються по вира</w:t>
      </w:r>
      <w:r w:rsidR="00AB080D">
        <w:rPr>
          <w:sz w:val="28"/>
          <w:szCs w:val="28"/>
          <w:lang w:val="uk-UA"/>
        </w:rPr>
        <w:t>зах</w:t>
      </w:r>
      <w:r w:rsidRPr="00AB44B3">
        <w:rPr>
          <w:sz w:val="28"/>
          <w:szCs w:val="28"/>
          <w:lang w:val="uk-UA"/>
        </w:rPr>
        <w:t>:</w:t>
      </w:r>
    </w:p>
    <w:p w:rsidR="00AB44B3" w:rsidRPr="00AB44B3" w:rsidRDefault="00164D49" w:rsidP="004D3C5F">
      <w:pPr>
        <w:spacing w:line="360" w:lineRule="auto"/>
        <w:ind w:firstLine="709"/>
        <w:jc w:val="both"/>
        <w:rPr>
          <w:sz w:val="28"/>
          <w:szCs w:val="28"/>
          <w:lang w:val="uk-UA"/>
        </w:rPr>
      </w:pPr>
      <w:r>
        <w:rPr>
          <w:position w:val="-24"/>
          <w:sz w:val="28"/>
          <w:szCs w:val="28"/>
          <w:lang w:val="uk-UA"/>
        </w:rPr>
        <w:pict>
          <v:shape id="_x0000_i1041" type="#_x0000_t75" style="width:107.25pt;height:30.75pt">
            <v:imagedata r:id="rId23" o:title=""/>
          </v:shape>
        </w:pict>
      </w:r>
      <w:r w:rsidR="00AB080D">
        <w:rPr>
          <w:sz w:val="28"/>
          <w:szCs w:val="28"/>
          <w:lang w:val="uk-UA"/>
        </w:rPr>
        <w:t xml:space="preserve"> та</w:t>
      </w:r>
      <w:r w:rsidR="00AB44B3" w:rsidRPr="00AB44B3">
        <w:rPr>
          <w:sz w:val="28"/>
          <w:szCs w:val="28"/>
          <w:lang w:val="uk-UA"/>
        </w:rPr>
        <w:t xml:space="preserve"> </w:t>
      </w:r>
      <w:r>
        <w:rPr>
          <w:position w:val="-12"/>
          <w:sz w:val="28"/>
          <w:szCs w:val="28"/>
          <w:lang w:val="uk-UA"/>
        </w:rPr>
        <w:pict>
          <v:shape id="_x0000_i1042" type="#_x0000_t75" style="width:78pt;height:18pt">
            <v:imagedata r:id="rId24" o:title=""/>
          </v:shape>
        </w:pict>
      </w:r>
    </w:p>
    <w:p w:rsidR="00AB44B3" w:rsidRPr="00AB44B3" w:rsidRDefault="00AB44B3" w:rsidP="004D3C5F">
      <w:pPr>
        <w:spacing w:line="360" w:lineRule="auto"/>
        <w:ind w:firstLine="709"/>
        <w:jc w:val="both"/>
        <w:rPr>
          <w:sz w:val="28"/>
          <w:szCs w:val="28"/>
          <w:lang w:val="uk-UA"/>
        </w:rPr>
      </w:pPr>
      <w:r w:rsidRPr="00AB44B3">
        <w:rPr>
          <w:sz w:val="28"/>
          <w:szCs w:val="28"/>
          <w:lang w:val="uk-UA"/>
        </w:rPr>
        <w:t xml:space="preserve">При цьому повний ємнісної струм мережі залишається незмінним, тому що ємності, що відокремилися від фази, перерозподіляються на фази з первісними ємностями через параметри обмоток навантажених трансформаторів. </w:t>
      </w:r>
    </w:p>
    <w:p w:rsidR="00AB44B3" w:rsidRPr="00AB44B3" w:rsidRDefault="00AB44B3" w:rsidP="004D3C5F">
      <w:pPr>
        <w:spacing w:line="360" w:lineRule="auto"/>
        <w:ind w:firstLine="709"/>
        <w:jc w:val="both"/>
        <w:rPr>
          <w:sz w:val="28"/>
          <w:szCs w:val="28"/>
          <w:lang w:val="uk-UA"/>
        </w:rPr>
      </w:pPr>
      <w:r w:rsidRPr="00AB44B3">
        <w:rPr>
          <w:sz w:val="28"/>
          <w:szCs w:val="28"/>
          <w:lang w:val="uk-UA"/>
        </w:rPr>
        <w:t xml:space="preserve">Ступінь несиметрії ємностей фаз мережі залежить від розташування проводів на опорах, а також від розподілу конденсаторів високочастотного зв'язку між фазами ліній електропередачі. </w:t>
      </w:r>
      <w:r w:rsidR="00AB080D" w:rsidRPr="00AB44B3">
        <w:rPr>
          <w:sz w:val="28"/>
          <w:szCs w:val="28"/>
          <w:lang w:val="uk-UA"/>
        </w:rPr>
        <w:t>Несиметрія</w:t>
      </w:r>
      <w:r w:rsidRPr="00AB44B3">
        <w:rPr>
          <w:sz w:val="28"/>
          <w:szCs w:val="28"/>
          <w:lang w:val="uk-UA"/>
        </w:rPr>
        <w:t xml:space="preserve"> ємностей фаз мережі може бути обумовлена нерівністю ємностей конденсаторів, установлюваних для захисту обертових машин від грозових перенапруг.</w:t>
      </w:r>
    </w:p>
    <w:p w:rsidR="00AB44B3" w:rsidRPr="00AB44B3" w:rsidRDefault="00AB44B3" w:rsidP="004D3C5F">
      <w:pPr>
        <w:spacing w:line="360" w:lineRule="auto"/>
        <w:ind w:firstLine="709"/>
        <w:jc w:val="both"/>
        <w:rPr>
          <w:sz w:val="28"/>
          <w:szCs w:val="28"/>
          <w:lang w:val="uk-UA"/>
        </w:rPr>
      </w:pPr>
      <w:r w:rsidRPr="00AB44B3">
        <w:rPr>
          <w:sz w:val="28"/>
          <w:szCs w:val="28"/>
          <w:lang w:val="uk-UA"/>
        </w:rPr>
        <w:t>Для повітряних мереж напруга несиметрії звичайно перебуває в межах 0,5-5% U</w:t>
      </w:r>
      <w:r w:rsidRPr="00AB44B3">
        <w:rPr>
          <w:sz w:val="28"/>
          <w:szCs w:val="28"/>
          <w:vertAlign w:val="subscript"/>
          <w:lang w:val="uk-UA"/>
        </w:rPr>
        <w:t>ф</w:t>
      </w:r>
      <w:r w:rsidRPr="00AB44B3">
        <w:rPr>
          <w:sz w:val="28"/>
          <w:szCs w:val="28"/>
          <w:lang w:val="uk-UA"/>
        </w:rPr>
        <w:t xml:space="preserve"> .</w:t>
      </w:r>
    </w:p>
    <w:p w:rsidR="00AB44B3" w:rsidRPr="00AB44B3" w:rsidRDefault="00AB44B3" w:rsidP="004D3C5F">
      <w:pPr>
        <w:spacing w:line="360" w:lineRule="auto"/>
        <w:ind w:firstLine="709"/>
        <w:jc w:val="both"/>
        <w:rPr>
          <w:sz w:val="28"/>
          <w:szCs w:val="28"/>
          <w:lang w:val="uk-UA"/>
        </w:rPr>
      </w:pPr>
      <w:r w:rsidRPr="00AB44B3">
        <w:rPr>
          <w:sz w:val="28"/>
          <w:szCs w:val="28"/>
          <w:lang w:val="uk-UA"/>
        </w:rPr>
        <w:t>Для кабельних ліній напруга несиметрії практично дорівнює нулю.</w:t>
      </w:r>
    </w:p>
    <w:p w:rsidR="00AB44B3" w:rsidRPr="00AB44B3" w:rsidRDefault="00AB44B3" w:rsidP="004D3C5F">
      <w:pPr>
        <w:spacing w:line="360" w:lineRule="auto"/>
        <w:ind w:firstLine="709"/>
        <w:jc w:val="both"/>
        <w:rPr>
          <w:sz w:val="28"/>
          <w:szCs w:val="28"/>
          <w:lang w:val="uk-UA"/>
        </w:rPr>
      </w:pPr>
      <w:r w:rsidRPr="00AB44B3">
        <w:rPr>
          <w:sz w:val="28"/>
          <w:szCs w:val="28"/>
          <w:lang w:val="uk-UA"/>
        </w:rPr>
        <w:t>Ст</w:t>
      </w:r>
      <w:r w:rsidR="00AB080D">
        <w:rPr>
          <w:sz w:val="28"/>
          <w:szCs w:val="28"/>
          <w:lang w:val="uk-UA"/>
        </w:rPr>
        <w:t>е</w:t>
      </w:r>
      <w:r w:rsidRPr="00AB44B3">
        <w:rPr>
          <w:sz w:val="28"/>
          <w:szCs w:val="28"/>
          <w:lang w:val="uk-UA"/>
        </w:rPr>
        <w:t>пінь р</w:t>
      </w:r>
      <w:r w:rsidR="00AB080D">
        <w:rPr>
          <w:sz w:val="28"/>
          <w:szCs w:val="28"/>
          <w:lang w:val="uk-UA"/>
        </w:rPr>
        <w:t>озс</w:t>
      </w:r>
      <w:r w:rsidRPr="00AB44B3">
        <w:rPr>
          <w:sz w:val="28"/>
          <w:szCs w:val="28"/>
          <w:lang w:val="uk-UA"/>
        </w:rPr>
        <w:t>тро</w:t>
      </w:r>
      <w:r w:rsidR="00AB080D">
        <w:rPr>
          <w:sz w:val="28"/>
          <w:szCs w:val="28"/>
          <w:lang w:val="uk-UA"/>
        </w:rPr>
        <w:t>й</w:t>
      </w:r>
      <w:r w:rsidRPr="00AB44B3">
        <w:rPr>
          <w:sz w:val="28"/>
          <w:szCs w:val="28"/>
          <w:lang w:val="uk-UA"/>
        </w:rPr>
        <w:t xml:space="preserve">ки компенсації </w:t>
      </w:r>
      <w:r w:rsidR="00164D49">
        <w:rPr>
          <w:position w:val="-6"/>
          <w:sz w:val="28"/>
          <w:szCs w:val="28"/>
          <w:lang w:val="uk-UA"/>
        </w:rPr>
        <w:pict>
          <v:shape id="_x0000_i1043" type="#_x0000_t75" style="width:11.25pt;height:12pt">
            <v:imagedata r:id="rId25" o:title=""/>
          </v:shape>
        </w:pict>
      </w:r>
      <w:r w:rsidR="00AB080D">
        <w:rPr>
          <w:sz w:val="28"/>
          <w:szCs w:val="28"/>
          <w:lang w:val="uk-UA"/>
        </w:rPr>
        <w:t xml:space="preserve"> </w:t>
      </w:r>
      <w:r w:rsidRPr="00AB44B3">
        <w:rPr>
          <w:sz w:val="28"/>
          <w:szCs w:val="28"/>
          <w:lang w:val="uk-UA"/>
        </w:rPr>
        <w:t>- є відношення реактивної складово</w:t>
      </w:r>
      <w:r w:rsidR="00AB080D">
        <w:rPr>
          <w:sz w:val="28"/>
          <w:szCs w:val="28"/>
          <w:lang w:val="uk-UA"/>
        </w:rPr>
        <w:t>ї</w:t>
      </w:r>
      <w:r w:rsidRPr="00AB44B3">
        <w:rPr>
          <w:sz w:val="28"/>
          <w:szCs w:val="28"/>
          <w:lang w:val="uk-UA"/>
        </w:rPr>
        <w:t xml:space="preserve"> струму замикання на землю до ємнісного струму мережі</w:t>
      </w:r>
    </w:p>
    <w:p w:rsidR="00AB44B3" w:rsidRPr="00AB44B3" w:rsidRDefault="00164D49" w:rsidP="004D3C5F">
      <w:pPr>
        <w:spacing w:line="360" w:lineRule="auto"/>
        <w:ind w:firstLine="709"/>
        <w:jc w:val="both"/>
        <w:rPr>
          <w:sz w:val="28"/>
          <w:szCs w:val="28"/>
          <w:lang w:val="uk-UA"/>
        </w:rPr>
      </w:pPr>
      <w:r>
        <w:rPr>
          <w:position w:val="-30"/>
          <w:sz w:val="28"/>
          <w:szCs w:val="28"/>
          <w:lang w:val="uk-UA"/>
        </w:rPr>
        <w:pict>
          <v:shape id="_x0000_i1044" type="#_x0000_t75" style="width:158.25pt;height:35.25pt">
            <v:imagedata r:id="rId26" o:title=""/>
          </v:shape>
        </w:pict>
      </w:r>
      <w:r w:rsidR="00AB44B3" w:rsidRPr="00AB44B3">
        <w:rPr>
          <w:sz w:val="28"/>
          <w:szCs w:val="28"/>
          <w:lang w:val="uk-UA"/>
        </w:rPr>
        <w:t xml:space="preserve"> %,</w:t>
      </w:r>
    </w:p>
    <w:p w:rsidR="00AB44B3" w:rsidRPr="00AB44B3" w:rsidRDefault="00AB44B3" w:rsidP="004D3C5F">
      <w:pPr>
        <w:spacing w:line="360" w:lineRule="auto"/>
        <w:ind w:firstLine="709"/>
        <w:jc w:val="both"/>
        <w:rPr>
          <w:sz w:val="28"/>
          <w:szCs w:val="28"/>
          <w:lang w:val="uk-UA"/>
        </w:rPr>
      </w:pPr>
      <w:r w:rsidRPr="00AB44B3">
        <w:rPr>
          <w:sz w:val="28"/>
          <w:szCs w:val="28"/>
          <w:lang w:val="uk-UA"/>
        </w:rPr>
        <w:t xml:space="preserve">де </w:t>
      </w:r>
      <w:r w:rsidR="00164D49">
        <w:rPr>
          <w:position w:val="-12"/>
          <w:sz w:val="28"/>
          <w:szCs w:val="28"/>
          <w:lang w:val="uk-UA"/>
        </w:rPr>
        <w:pict>
          <v:shape id="_x0000_i1045" type="#_x0000_t75" style="width:66pt;height:18.75pt">
            <v:imagedata r:id="rId27" o:title=""/>
          </v:shape>
        </w:pict>
      </w:r>
      <w:r w:rsidRPr="00AB44B3">
        <w:rPr>
          <w:sz w:val="28"/>
          <w:szCs w:val="28"/>
          <w:lang w:val="uk-UA"/>
        </w:rPr>
        <w:t xml:space="preserve"> - ст</w:t>
      </w:r>
      <w:r w:rsidR="00AB080D">
        <w:rPr>
          <w:sz w:val="28"/>
          <w:szCs w:val="28"/>
          <w:lang w:val="uk-UA"/>
        </w:rPr>
        <w:t>е</w:t>
      </w:r>
      <w:r w:rsidRPr="00AB44B3">
        <w:rPr>
          <w:sz w:val="28"/>
          <w:szCs w:val="28"/>
          <w:lang w:val="uk-UA"/>
        </w:rPr>
        <w:t>пінь настроювання компенсації.</w:t>
      </w:r>
    </w:p>
    <w:p w:rsidR="00AB44B3" w:rsidRPr="00AB44B3" w:rsidRDefault="00AB44B3" w:rsidP="004D3C5F">
      <w:pPr>
        <w:spacing w:line="360" w:lineRule="auto"/>
        <w:ind w:firstLine="709"/>
        <w:jc w:val="both"/>
        <w:rPr>
          <w:sz w:val="28"/>
          <w:szCs w:val="28"/>
          <w:lang w:val="uk-UA"/>
        </w:rPr>
      </w:pPr>
      <w:r w:rsidRPr="00AB44B3">
        <w:rPr>
          <w:sz w:val="28"/>
          <w:szCs w:val="28"/>
          <w:lang w:val="uk-UA"/>
        </w:rPr>
        <w:t xml:space="preserve">Величини </w:t>
      </w:r>
      <w:r w:rsidR="00164D49">
        <w:rPr>
          <w:position w:val="-6"/>
          <w:sz w:val="28"/>
          <w:szCs w:val="28"/>
          <w:lang w:val="uk-UA"/>
        </w:rPr>
        <w:pict>
          <v:shape id="_x0000_i1046" type="#_x0000_t75" style="width:11.25pt;height:12pt">
            <v:imagedata r:id="rId28" o:title=""/>
          </v:shape>
        </w:pict>
      </w:r>
      <w:r w:rsidRPr="00AB44B3">
        <w:rPr>
          <w:sz w:val="28"/>
          <w:szCs w:val="28"/>
          <w:lang w:val="uk-UA"/>
        </w:rPr>
        <w:t xml:space="preserve"> й </w:t>
      </w:r>
      <w:r w:rsidR="00164D49">
        <w:rPr>
          <w:position w:val="-4"/>
          <w:sz w:val="28"/>
          <w:szCs w:val="28"/>
          <w:lang w:val="uk-UA"/>
        </w:rPr>
        <w:pict>
          <v:shape id="_x0000_i1047" type="#_x0000_t75" style="width:15pt;height:14.25pt">
            <v:imagedata r:id="rId29" o:title=""/>
          </v:shape>
        </w:pict>
      </w:r>
      <w:r w:rsidRPr="00AB44B3">
        <w:rPr>
          <w:sz w:val="28"/>
          <w:szCs w:val="28"/>
          <w:lang w:val="uk-UA"/>
        </w:rPr>
        <w:t xml:space="preserve"> визначаються встановленими настроюваннями компенсації.</w:t>
      </w:r>
    </w:p>
    <w:p w:rsidR="00AB44B3" w:rsidRPr="00AB44B3" w:rsidRDefault="00AB44B3" w:rsidP="004D3C5F">
      <w:pPr>
        <w:spacing w:line="360" w:lineRule="auto"/>
        <w:ind w:firstLine="709"/>
        <w:jc w:val="both"/>
        <w:rPr>
          <w:sz w:val="28"/>
          <w:szCs w:val="28"/>
          <w:lang w:val="uk-UA"/>
        </w:rPr>
      </w:pPr>
      <w:r w:rsidRPr="00AB44B3">
        <w:rPr>
          <w:sz w:val="28"/>
          <w:szCs w:val="28"/>
          <w:lang w:val="uk-UA"/>
        </w:rPr>
        <w:t>Р</w:t>
      </w:r>
      <w:r w:rsidR="00AB080D">
        <w:rPr>
          <w:sz w:val="28"/>
          <w:szCs w:val="28"/>
          <w:lang w:val="uk-UA"/>
        </w:rPr>
        <w:t>оз</w:t>
      </w:r>
      <w:r w:rsidRPr="00AB44B3">
        <w:rPr>
          <w:sz w:val="28"/>
          <w:szCs w:val="28"/>
          <w:lang w:val="uk-UA"/>
        </w:rPr>
        <w:t>стройки компенсації виникають по наступних основних причинах:</w:t>
      </w:r>
    </w:p>
    <w:p w:rsidR="00AB44B3" w:rsidRPr="00AB44B3" w:rsidRDefault="00AB44B3" w:rsidP="004D3C5F">
      <w:pPr>
        <w:numPr>
          <w:ilvl w:val="0"/>
          <w:numId w:val="3"/>
        </w:numPr>
        <w:spacing w:line="360" w:lineRule="auto"/>
        <w:ind w:left="0" w:firstLine="709"/>
        <w:jc w:val="both"/>
        <w:rPr>
          <w:sz w:val="28"/>
          <w:szCs w:val="28"/>
          <w:lang w:val="uk-UA"/>
        </w:rPr>
      </w:pPr>
      <w:r w:rsidRPr="00AB44B3">
        <w:rPr>
          <w:sz w:val="28"/>
          <w:szCs w:val="28"/>
          <w:lang w:val="uk-UA"/>
        </w:rPr>
        <w:t>У результаті навмисних відключень або включень ліній без замикання на землю. Ці оперативні дії виробляються за заявками. Швидкість перебудови при цьому не потрібно. Вони становлять 50% загального числа комутацій у мережі.</w:t>
      </w:r>
    </w:p>
    <w:p w:rsidR="00AB44B3" w:rsidRPr="00AB44B3" w:rsidRDefault="00AB44B3" w:rsidP="004D3C5F">
      <w:pPr>
        <w:numPr>
          <w:ilvl w:val="0"/>
          <w:numId w:val="3"/>
        </w:numPr>
        <w:spacing w:line="360" w:lineRule="auto"/>
        <w:ind w:left="0" w:firstLine="709"/>
        <w:jc w:val="both"/>
        <w:rPr>
          <w:sz w:val="28"/>
          <w:szCs w:val="28"/>
          <w:lang w:val="uk-UA"/>
        </w:rPr>
      </w:pPr>
      <w:r w:rsidRPr="00AB44B3">
        <w:rPr>
          <w:sz w:val="28"/>
          <w:szCs w:val="28"/>
          <w:lang w:val="uk-UA"/>
        </w:rPr>
        <w:t>У результаті навмисних відключень або включень ліній при замиканнях на землю в мережі. Ці оперативні дії становлять близько 30%.</w:t>
      </w:r>
    </w:p>
    <w:p w:rsidR="00AB44B3" w:rsidRPr="00AB44B3" w:rsidRDefault="00AB44B3" w:rsidP="004D3C5F">
      <w:pPr>
        <w:numPr>
          <w:ilvl w:val="0"/>
          <w:numId w:val="3"/>
        </w:numPr>
        <w:spacing w:line="360" w:lineRule="auto"/>
        <w:ind w:left="0" w:firstLine="709"/>
        <w:jc w:val="both"/>
        <w:rPr>
          <w:sz w:val="28"/>
          <w:szCs w:val="28"/>
          <w:lang w:val="uk-UA"/>
        </w:rPr>
      </w:pPr>
      <w:r w:rsidRPr="00AB44B3">
        <w:rPr>
          <w:sz w:val="28"/>
          <w:szCs w:val="28"/>
          <w:lang w:val="uk-UA"/>
        </w:rPr>
        <w:t xml:space="preserve">Внаслідок автоматичних відключень і включень ліній при </w:t>
      </w:r>
      <w:r w:rsidR="00AB080D" w:rsidRPr="00AB44B3">
        <w:rPr>
          <w:sz w:val="28"/>
          <w:szCs w:val="28"/>
          <w:lang w:val="uk-UA"/>
        </w:rPr>
        <w:t>м</w:t>
      </w:r>
      <w:r w:rsidR="00AB080D">
        <w:rPr>
          <w:sz w:val="28"/>
          <w:szCs w:val="28"/>
          <w:lang w:val="uk-UA"/>
        </w:rPr>
        <w:t>іж</w:t>
      </w:r>
      <w:r w:rsidR="00AB080D" w:rsidRPr="00AB44B3">
        <w:rPr>
          <w:sz w:val="28"/>
          <w:szCs w:val="28"/>
          <w:lang w:val="uk-UA"/>
        </w:rPr>
        <w:t>фаз</w:t>
      </w:r>
      <w:r w:rsidR="00AB080D">
        <w:rPr>
          <w:sz w:val="28"/>
          <w:szCs w:val="28"/>
          <w:lang w:val="uk-UA"/>
        </w:rPr>
        <w:t>н</w:t>
      </w:r>
      <w:r w:rsidR="00AB080D" w:rsidRPr="00AB44B3">
        <w:rPr>
          <w:sz w:val="28"/>
          <w:szCs w:val="28"/>
          <w:lang w:val="uk-UA"/>
        </w:rPr>
        <w:t>их</w:t>
      </w:r>
      <w:r w:rsidRPr="00AB44B3">
        <w:rPr>
          <w:sz w:val="28"/>
          <w:szCs w:val="28"/>
          <w:lang w:val="uk-UA"/>
        </w:rPr>
        <w:t xml:space="preserve"> коротких замиканнях - близько 20%.</w:t>
      </w:r>
    </w:p>
    <w:p w:rsidR="00AB44B3" w:rsidRPr="00AB44B3" w:rsidRDefault="00AB44B3" w:rsidP="004D3C5F">
      <w:pPr>
        <w:spacing w:line="360" w:lineRule="auto"/>
        <w:ind w:firstLine="709"/>
        <w:jc w:val="both"/>
        <w:rPr>
          <w:sz w:val="28"/>
          <w:szCs w:val="28"/>
          <w:lang w:val="uk-UA"/>
        </w:rPr>
      </w:pPr>
      <w:r w:rsidRPr="00AB44B3">
        <w:rPr>
          <w:sz w:val="28"/>
          <w:szCs w:val="28"/>
          <w:lang w:val="uk-UA"/>
        </w:rPr>
        <w:t xml:space="preserve">Аварійно </w:t>
      </w:r>
      <w:r w:rsidR="00AB080D" w:rsidRPr="00AB44B3">
        <w:rPr>
          <w:sz w:val="28"/>
          <w:szCs w:val="28"/>
          <w:lang w:val="uk-UA"/>
        </w:rPr>
        <w:t>виник</w:t>
      </w:r>
      <w:r w:rsidR="00AB080D">
        <w:rPr>
          <w:sz w:val="28"/>
          <w:szCs w:val="28"/>
          <w:lang w:val="uk-UA"/>
        </w:rPr>
        <w:t>ш</w:t>
      </w:r>
      <w:r w:rsidR="00AB080D" w:rsidRPr="00AB44B3">
        <w:rPr>
          <w:sz w:val="28"/>
          <w:szCs w:val="28"/>
          <w:lang w:val="uk-UA"/>
        </w:rPr>
        <w:t>и</w:t>
      </w:r>
      <w:r w:rsidRPr="00AB44B3">
        <w:rPr>
          <w:sz w:val="28"/>
          <w:szCs w:val="28"/>
          <w:lang w:val="uk-UA"/>
        </w:rPr>
        <w:t xml:space="preserve"> в мережі однофазна </w:t>
      </w:r>
      <w:r w:rsidR="00164D49">
        <w:rPr>
          <w:position w:val="-12"/>
          <w:sz w:val="28"/>
          <w:szCs w:val="28"/>
          <w:lang w:val="uk-UA"/>
        </w:rPr>
        <w:pict>
          <v:shape id="_x0000_i1048" type="#_x0000_t75" style="width:20.25pt;height:18.75pt">
            <v:imagedata r:id="rId30" o:title=""/>
          </v:shape>
        </w:pict>
      </w:r>
      <w:r w:rsidRPr="00AB44B3">
        <w:rPr>
          <w:sz w:val="28"/>
          <w:szCs w:val="28"/>
          <w:lang w:val="uk-UA"/>
        </w:rPr>
        <w:t xml:space="preserve"> або двофазна </w:t>
      </w:r>
      <w:r w:rsidR="00164D49">
        <w:rPr>
          <w:position w:val="-12"/>
          <w:sz w:val="28"/>
          <w:szCs w:val="28"/>
          <w:lang w:val="uk-UA"/>
        </w:rPr>
        <w:pict>
          <v:shape id="_x0000_i1049" type="#_x0000_t75" style="width:20.25pt;height:18.75pt">
            <v:imagedata r:id="rId31" o:title=""/>
          </v:shape>
        </w:pict>
      </w:r>
      <w:r w:rsidRPr="00AB44B3">
        <w:rPr>
          <w:sz w:val="28"/>
          <w:szCs w:val="28"/>
          <w:lang w:val="uk-UA"/>
        </w:rPr>
        <w:t>несиметрія ємностей приводить до зміни ступеня р</w:t>
      </w:r>
      <w:r w:rsidR="00AB080D">
        <w:rPr>
          <w:sz w:val="28"/>
          <w:szCs w:val="28"/>
          <w:lang w:val="uk-UA"/>
        </w:rPr>
        <w:t>оз</w:t>
      </w:r>
      <w:r w:rsidRPr="00AB44B3">
        <w:rPr>
          <w:sz w:val="28"/>
          <w:szCs w:val="28"/>
          <w:lang w:val="uk-UA"/>
        </w:rPr>
        <w:t>стройки компенсації убік перекомпенсації відповідно</w:t>
      </w:r>
    </w:p>
    <w:p w:rsidR="00AB44B3" w:rsidRPr="00AB44B3" w:rsidRDefault="00164D49" w:rsidP="004D3C5F">
      <w:pPr>
        <w:spacing w:line="360" w:lineRule="auto"/>
        <w:ind w:firstLine="709"/>
        <w:jc w:val="both"/>
        <w:rPr>
          <w:sz w:val="28"/>
          <w:szCs w:val="28"/>
          <w:lang w:val="uk-UA"/>
        </w:rPr>
      </w:pPr>
      <w:r>
        <w:rPr>
          <w:position w:val="-12"/>
          <w:sz w:val="28"/>
          <w:szCs w:val="28"/>
          <w:lang w:val="uk-UA"/>
        </w:rPr>
        <w:pict>
          <v:shape id="_x0000_i1050" type="#_x0000_t75" style="width:78pt;height:18.75pt">
            <v:imagedata r:id="rId32" o:title=""/>
          </v:shape>
        </w:pict>
      </w:r>
      <w:r w:rsidR="00AB080D">
        <w:rPr>
          <w:sz w:val="28"/>
          <w:szCs w:val="28"/>
          <w:lang w:val="uk-UA"/>
        </w:rPr>
        <w:t xml:space="preserve"> й</w:t>
      </w:r>
      <w:r w:rsidR="00AB44B3" w:rsidRPr="00AB44B3">
        <w:rPr>
          <w:sz w:val="28"/>
          <w:szCs w:val="28"/>
          <w:lang w:val="uk-UA"/>
        </w:rPr>
        <w:t xml:space="preserve"> </w:t>
      </w:r>
      <w:r>
        <w:rPr>
          <w:position w:val="-12"/>
          <w:sz w:val="28"/>
          <w:szCs w:val="28"/>
          <w:lang w:val="uk-UA"/>
        </w:rPr>
        <w:pict>
          <v:shape id="_x0000_i1051" type="#_x0000_t75" style="width:87pt;height:18.75pt">
            <v:imagedata r:id="rId33" o:title=""/>
          </v:shape>
        </w:pict>
      </w:r>
    </w:p>
    <w:p w:rsidR="00AB44B3" w:rsidRPr="00AB44B3" w:rsidRDefault="00AB44B3" w:rsidP="004D3C5F">
      <w:pPr>
        <w:spacing w:line="360" w:lineRule="auto"/>
        <w:ind w:firstLine="709"/>
        <w:jc w:val="both"/>
        <w:rPr>
          <w:sz w:val="28"/>
          <w:szCs w:val="28"/>
          <w:lang w:val="uk-UA"/>
        </w:rPr>
      </w:pPr>
      <w:r w:rsidRPr="00AB44B3">
        <w:rPr>
          <w:sz w:val="28"/>
          <w:szCs w:val="28"/>
          <w:lang w:val="uk-UA"/>
        </w:rPr>
        <w:t>При включених дугогас</w:t>
      </w:r>
      <w:r w:rsidR="00AB080D">
        <w:rPr>
          <w:sz w:val="28"/>
          <w:szCs w:val="28"/>
          <w:lang w:val="uk-UA"/>
        </w:rPr>
        <w:t>ильн</w:t>
      </w:r>
      <w:r w:rsidRPr="00AB44B3">
        <w:rPr>
          <w:sz w:val="28"/>
          <w:szCs w:val="28"/>
          <w:lang w:val="uk-UA"/>
        </w:rPr>
        <w:t>их реакторах на нейтрал</w:t>
      </w:r>
      <w:r w:rsidR="00AB080D">
        <w:rPr>
          <w:sz w:val="28"/>
          <w:szCs w:val="28"/>
          <w:lang w:val="uk-UA"/>
        </w:rPr>
        <w:t>і</w:t>
      </w:r>
      <w:r w:rsidRPr="00AB44B3">
        <w:rPr>
          <w:sz w:val="28"/>
          <w:szCs w:val="28"/>
          <w:lang w:val="uk-UA"/>
        </w:rPr>
        <w:t xml:space="preserve"> з'являється напруга зсуву нейтрал</w:t>
      </w:r>
      <w:r w:rsidR="00AB080D">
        <w:rPr>
          <w:sz w:val="28"/>
          <w:szCs w:val="28"/>
          <w:lang w:val="uk-UA"/>
        </w:rPr>
        <w:t>і</w:t>
      </w:r>
      <w:r w:rsidRPr="00AB44B3">
        <w:rPr>
          <w:sz w:val="28"/>
          <w:szCs w:val="28"/>
          <w:lang w:val="uk-UA"/>
        </w:rPr>
        <w:t xml:space="preserve"> </w:t>
      </w:r>
      <w:r w:rsidR="00164D49">
        <w:rPr>
          <w:position w:val="-12"/>
          <w:sz w:val="28"/>
          <w:szCs w:val="28"/>
          <w:lang w:val="uk-UA"/>
        </w:rPr>
        <w:pict>
          <v:shape id="_x0000_i1052" type="#_x0000_t75" style="width:20.25pt;height:18.75pt">
            <v:imagedata r:id="rId34" o:title=""/>
          </v:shape>
        </w:pict>
      </w:r>
      <w:r w:rsidRPr="00AB44B3">
        <w:rPr>
          <w:sz w:val="28"/>
          <w:szCs w:val="28"/>
          <w:lang w:val="uk-UA"/>
        </w:rPr>
        <w:t>, обумовлен</w:t>
      </w:r>
      <w:r w:rsidR="00AB080D">
        <w:rPr>
          <w:sz w:val="28"/>
          <w:szCs w:val="28"/>
          <w:lang w:val="uk-UA"/>
        </w:rPr>
        <w:t>а</w:t>
      </w:r>
      <w:r w:rsidRPr="00AB44B3">
        <w:rPr>
          <w:sz w:val="28"/>
          <w:szCs w:val="28"/>
          <w:lang w:val="uk-UA"/>
        </w:rPr>
        <w:t xml:space="preserve"> наявністю в мережі напруги несиметрії</w:t>
      </w:r>
    </w:p>
    <w:p w:rsidR="00AB44B3" w:rsidRPr="00AB44B3" w:rsidRDefault="00164D49" w:rsidP="004D3C5F">
      <w:pPr>
        <w:spacing w:line="360" w:lineRule="auto"/>
        <w:ind w:firstLine="709"/>
        <w:jc w:val="both"/>
        <w:rPr>
          <w:sz w:val="28"/>
          <w:szCs w:val="28"/>
          <w:lang w:val="uk-UA"/>
        </w:rPr>
      </w:pPr>
      <w:r>
        <w:rPr>
          <w:position w:val="-12"/>
          <w:sz w:val="28"/>
          <w:szCs w:val="28"/>
          <w:lang w:val="uk-UA"/>
        </w:rPr>
        <w:pict>
          <v:shape id="_x0000_i1053" type="#_x0000_t75" style="width:9.75pt;height:18.75pt">
            <v:imagedata r:id="rId35" o:title=""/>
          </v:shape>
        </w:pict>
      </w:r>
      <w:r>
        <w:rPr>
          <w:position w:val="-38"/>
          <w:sz w:val="28"/>
          <w:szCs w:val="28"/>
          <w:lang w:val="uk-UA"/>
        </w:rPr>
        <w:pict>
          <v:shape id="_x0000_i1054" type="#_x0000_t75" style="width:92.25pt;height:41.25pt">
            <v:imagedata r:id="rId36" o:title=""/>
          </v:shape>
        </w:pict>
      </w:r>
      <w:r w:rsidR="00AB44B3" w:rsidRPr="00AB44B3">
        <w:rPr>
          <w:sz w:val="28"/>
          <w:szCs w:val="28"/>
          <w:lang w:val="uk-UA"/>
        </w:rPr>
        <w:t>.</w:t>
      </w:r>
    </w:p>
    <w:p w:rsidR="00AB44B3" w:rsidRPr="00AB44B3" w:rsidRDefault="00AB44B3" w:rsidP="004D3C5F">
      <w:pPr>
        <w:spacing w:line="360" w:lineRule="auto"/>
        <w:ind w:firstLine="709"/>
        <w:jc w:val="both"/>
        <w:rPr>
          <w:sz w:val="28"/>
          <w:szCs w:val="28"/>
          <w:lang w:val="uk-UA"/>
        </w:rPr>
      </w:pPr>
      <w:r w:rsidRPr="00AB44B3">
        <w:rPr>
          <w:sz w:val="28"/>
          <w:szCs w:val="28"/>
          <w:lang w:val="uk-UA"/>
        </w:rPr>
        <w:t>Ст</w:t>
      </w:r>
      <w:r w:rsidR="00AB080D">
        <w:rPr>
          <w:sz w:val="28"/>
          <w:szCs w:val="28"/>
          <w:lang w:val="uk-UA"/>
        </w:rPr>
        <w:t>е</w:t>
      </w:r>
      <w:r w:rsidRPr="00AB44B3">
        <w:rPr>
          <w:sz w:val="28"/>
          <w:szCs w:val="28"/>
          <w:lang w:val="uk-UA"/>
        </w:rPr>
        <w:t>пінь зсуву нейтрал</w:t>
      </w:r>
      <w:r w:rsidR="00AB080D">
        <w:rPr>
          <w:sz w:val="28"/>
          <w:szCs w:val="28"/>
          <w:lang w:val="uk-UA"/>
        </w:rPr>
        <w:t>і</w:t>
      </w:r>
      <w:r w:rsidRPr="00AB44B3">
        <w:rPr>
          <w:sz w:val="28"/>
          <w:szCs w:val="28"/>
          <w:lang w:val="uk-UA"/>
        </w:rPr>
        <w:t xml:space="preserve"> </w:t>
      </w:r>
      <w:r w:rsidR="00164D49">
        <w:rPr>
          <w:position w:val="-16"/>
          <w:sz w:val="28"/>
          <w:szCs w:val="28"/>
          <w:lang w:val="uk-UA"/>
        </w:rPr>
        <w:pict>
          <v:shape id="_x0000_i1055" type="#_x0000_t75" style="width:77.25pt;height:21pt">
            <v:imagedata r:id="rId37" o:title=""/>
          </v:shape>
        </w:pict>
      </w:r>
      <w:r w:rsidRPr="00AB44B3">
        <w:rPr>
          <w:sz w:val="28"/>
          <w:szCs w:val="28"/>
          <w:lang w:val="uk-UA"/>
        </w:rPr>
        <w:t>.</w:t>
      </w:r>
    </w:p>
    <w:p w:rsidR="00AB44B3" w:rsidRPr="00AB44B3" w:rsidRDefault="00AB44B3" w:rsidP="004D3C5F">
      <w:pPr>
        <w:spacing w:line="360" w:lineRule="auto"/>
        <w:ind w:firstLine="709"/>
        <w:jc w:val="both"/>
        <w:rPr>
          <w:sz w:val="28"/>
          <w:szCs w:val="28"/>
          <w:lang w:val="uk-UA"/>
        </w:rPr>
      </w:pPr>
      <w:r w:rsidRPr="00AB44B3">
        <w:rPr>
          <w:sz w:val="28"/>
          <w:szCs w:val="28"/>
          <w:lang w:val="uk-UA"/>
        </w:rPr>
        <w:t xml:space="preserve">Коефіцієнт заспокоєння в мережі </w:t>
      </w:r>
      <w:r w:rsidR="00164D49">
        <w:rPr>
          <w:position w:val="-6"/>
          <w:sz w:val="28"/>
          <w:szCs w:val="28"/>
          <w:lang w:val="uk-UA"/>
        </w:rPr>
        <w:pict>
          <v:shape id="_x0000_i1056" type="#_x0000_t75" style="width:12pt;height:15pt">
            <v:imagedata r:id="rId38" o:title=""/>
          </v:shape>
        </w:pict>
      </w:r>
      <w:r w:rsidRPr="00AB44B3">
        <w:rPr>
          <w:sz w:val="28"/>
          <w:szCs w:val="28"/>
          <w:lang w:val="uk-UA"/>
        </w:rPr>
        <w:t xml:space="preserve"> дорівнює відношенню активної складово</w:t>
      </w:r>
      <w:r w:rsidR="00AB080D">
        <w:rPr>
          <w:sz w:val="28"/>
          <w:szCs w:val="28"/>
          <w:lang w:val="uk-UA"/>
        </w:rPr>
        <w:t>ї</w:t>
      </w:r>
      <w:r w:rsidRPr="00AB44B3">
        <w:rPr>
          <w:sz w:val="28"/>
          <w:szCs w:val="28"/>
          <w:lang w:val="uk-UA"/>
        </w:rPr>
        <w:t xml:space="preserve"> струму замикання на землю до повного ємнісного струму мережі</w:t>
      </w:r>
    </w:p>
    <w:p w:rsidR="00AB44B3" w:rsidRPr="00AB44B3" w:rsidRDefault="00164D49" w:rsidP="004D3C5F">
      <w:pPr>
        <w:spacing w:line="360" w:lineRule="auto"/>
        <w:ind w:firstLine="709"/>
        <w:jc w:val="both"/>
        <w:rPr>
          <w:sz w:val="28"/>
          <w:szCs w:val="28"/>
          <w:lang w:val="uk-UA"/>
        </w:rPr>
      </w:pPr>
      <w:r>
        <w:rPr>
          <w:position w:val="-30"/>
          <w:sz w:val="28"/>
          <w:szCs w:val="28"/>
          <w:lang w:val="uk-UA"/>
        </w:rPr>
        <w:pict>
          <v:shape id="_x0000_i1057" type="#_x0000_t75" style="width:65.25pt;height:35.25pt">
            <v:imagedata r:id="rId39" o:title=""/>
          </v:shape>
        </w:pict>
      </w:r>
      <w:r w:rsidR="00AB44B3" w:rsidRPr="00AB44B3">
        <w:rPr>
          <w:sz w:val="28"/>
          <w:szCs w:val="28"/>
          <w:lang w:val="uk-UA"/>
        </w:rPr>
        <w:t xml:space="preserve"> %.</w:t>
      </w:r>
    </w:p>
    <w:p w:rsidR="00AB44B3" w:rsidRPr="00AB44B3" w:rsidRDefault="00AB44B3" w:rsidP="004D3C5F">
      <w:pPr>
        <w:spacing w:line="360" w:lineRule="auto"/>
        <w:ind w:firstLine="709"/>
        <w:jc w:val="both"/>
        <w:rPr>
          <w:sz w:val="28"/>
          <w:szCs w:val="28"/>
          <w:lang w:val="uk-UA"/>
        </w:rPr>
      </w:pPr>
      <w:r w:rsidRPr="00AB44B3">
        <w:rPr>
          <w:sz w:val="28"/>
          <w:szCs w:val="28"/>
          <w:lang w:val="uk-UA"/>
        </w:rPr>
        <w:t xml:space="preserve">Для повітряних мереж з нормальним станом ізоляції </w:t>
      </w:r>
      <w:r w:rsidR="00164D49">
        <w:rPr>
          <w:position w:val="-6"/>
          <w:sz w:val="28"/>
          <w:szCs w:val="28"/>
          <w:lang w:val="uk-UA"/>
        </w:rPr>
        <w:pict>
          <v:shape id="_x0000_i1058" type="#_x0000_t75" style="width:65.25pt;height:15pt">
            <v:imagedata r:id="rId40" o:title=""/>
          </v:shape>
        </w:pict>
      </w:r>
      <w:r w:rsidRPr="00AB44B3">
        <w:rPr>
          <w:sz w:val="28"/>
          <w:szCs w:val="28"/>
          <w:lang w:val="uk-UA"/>
        </w:rPr>
        <w:t>. При забрудненнях і зволоженнях  ізоляції коефіцієнт заспокоєння може збільшиться до 10%.</w:t>
      </w:r>
    </w:p>
    <w:p w:rsidR="00AB44B3" w:rsidRPr="00AB44B3" w:rsidRDefault="00AB44B3" w:rsidP="004D3C5F">
      <w:pPr>
        <w:spacing w:line="360" w:lineRule="auto"/>
        <w:ind w:firstLine="709"/>
        <w:jc w:val="both"/>
        <w:rPr>
          <w:sz w:val="28"/>
          <w:szCs w:val="28"/>
          <w:lang w:val="uk-UA"/>
        </w:rPr>
      </w:pPr>
      <w:r w:rsidRPr="00AB44B3">
        <w:rPr>
          <w:sz w:val="28"/>
          <w:szCs w:val="28"/>
          <w:lang w:val="uk-UA"/>
        </w:rPr>
        <w:t xml:space="preserve">Для кабельних мереж </w:t>
      </w:r>
      <w:r w:rsidR="00164D49">
        <w:rPr>
          <w:position w:val="-6"/>
          <w:sz w:val="28"/>
          <w:szCs w:val="28"/>
          <w:lang w:val="uk-UA"/>
        </w:rPr>
        <w:pict>
          <v:shape id="_x0000_i1059" type="#_x0000_t75" style="width:65.25pt;height:15pt">
            <v:imagedata r:id="rId41" o:title=""/>
          </v:shape>
        </w:pict>
      </w:r>
      <w:r w:rsidRPr="00AB44B3">
        <w:rPr>
          <w:sz w:val="28"/>
          <w:szCs w:val="28"/>
          <w:lang w:val="uk-UA"/>
        </w:rPr>
        <w:t xml:space="preserve">. Однак, при наявності в мережі кабелів з постарілою ізоляцією величина </w:t>
      </w:r>
      <w:r w:rsidR="00164D49">
        <w:rPr>
          <w:position w:val="-6"/>
          <w:sz w:val="28"/>
          <w:szCs w:val="28"/>
          <w:lang w:val="uk-UA"/>
        </w:rPr>
        <w:pict>
          <v:shape id="_x0000_i1060" type="#_x0000_t75" style="width:12pt;height:15pt">
            <v:imagedata r:id="rId42" o:title=""/>
          </v:shape>
        </w:pict>
      </w:r>
      <w:r w:rsidRPr="00AB44B3">
        <w:rPr>
          <w:sz w:val="28"/>
          <w:szCs w:val="28"/>
          <w:lang w:val="uk-UA"/>
        </w:rPr>
        <w:t xml:space="preserve"> може досягати 6%. </w:t>
      </w:r>
    </w:p>
    <w:p w:rsidR="00AB44B3" w:rsidRPr="00AB44B3" w:rsidRDefault="00AB44B3" w:rsidP="004D3C5F">
      <w:pPr>
        <w:spacing w:line="360" w:lineRule="auto"/>
        <w:ind w:firstLine="709"/>
        <w:jc w:val="both"/>
        <w:rPr>
          <w:sz w:val="28"/>
          <w:szCs w:val="28"/>
          <w:lang w:val="uk-UA"/>
        </w:rPr>
      </w:pPr>
      <w:r w:rsidRPr="00AB44B3">
        <w:rPr>
          <w:sz w:val="28"/>
          <w:szCs w:val="28"/>
          <w:lang w:val="uk-UA"/>
        </w:rPr>
        <w:t>У мережі через місце ушкодження протікає струм замикання на землю</w:t>
      </w:r>
    </w:p>
    <w:p w:rsidR="00AB44B3" w:rsidRPr="00AB44B3" w:rsidRDefault="00164D49" w:rsidP="004D3C5F">
      <w:pPr>
        <w:spacing w:line="360" w:lineRule="auto"/>
        <w:ind w:firstLine="709"/>
        <w:jc w:val="both"/>
        <w:rPr>
          <w:sz w:val="28"/>
          <w:szCs w:val="28"/>
          <w:lang w:val="uk-UA"/>
        </w:rPr>
      </w:pPr>
      <w:r>
        <w:rPr>
          <w:position w:val="-66"/>
          <w:sz w:val="28"/>
          <w:szCs w:val="28"/>
          <w:lang w:val="uk-UA"/>
        </w:rPr>
        <w:pict>
          <v:shape id="_x0000_i1061" type="#_x0000_t75" style="width:140.25pt;height:56.25pt">
            <v:imagedata r:id="rId43" o:title=""/>
          </v:shape>
        </w:pict>
      </w:r>
      <w:r w:rsidR="00AB44B3" w:rsidRPr="00AB44B3">
        <w:rPr>
          <w:sz w:val="28"/>
          <w:szCs w:val="28"/>
          <w:lang w:val="uk-UA"/>
        </w:rPr>
        <w:t>,</w:t>
      </w:r>
    </w:p>
    <w:p w:rsidR="00AB080D" w:rsidRDefault="00AB44B3" w:rsidP="004D3C5F">
      <w:pPr>
        <w:spacing w:line="360" w:lineRule="auto"/>
        <w:ind w:firstLine="709"/>
        <w:jc w:val="both"/>
        <w:rPr>
          <w:sz w:val="28"/>
          <w:szCs w:val="28"/>
          <w:lang w:val="uk-UA"/>
        </w:rPr>
      </w:pPr>
      <w:r w:rsidRPr="00AB44B3">
        <w:rPr>
          <w:sz w:val="28"/>
          <w:szCs w:val="28"/>
          <w:lang w:val="uk-UA"/>
        </w:rPr>
        <w:t xml:space="preserve">де </w:t>
      </w:r>
      <w:r w:rsidR="00164D49">
        <w:rPr>
          <w:position w:val="-14"/>
          <w:sz w:val="28"/>
          <w:szCs w:val="28"/>
          <w:lang w:val="uk-UA"/>
        </w:rPr>
        <w:pict>
          <v:shape id="_x0000_i1062" type="#_x0000_t75" style="width:83.25pt;height:18.75pt">
            <v:imagedata r:id="rId44" o:title=""/>
          </v:shape>
        </w:pict>
      </w:r>
      <w:r w:rsidRPr="00AB44B3">
        <w:rPr>
          <w:sz w:val="28"/>
          <w:szCs w:val="28"/>
          <w:lang w:val="uk-UA"/>
        </w:rPr>
        <w:t xml:space="preserve"> - додатковий коефіцієнт заспокоєння; </w:t>
      </w:r>
    </w:p>
    <w:p w:rsidR="00AB44B3" w:rsidRPr="00AB44B3" w:rsidRDefault="00164D49" w:rsidP="004D3C5F">
      <w:pPr>
        <w:spacing w:line="360" w:lineRule="auto"/>
        <w:ind w:firstLine="709"/>
        <w:jc w:val="both"/>
        <w:rPr>
          <w:sz w:val="28"/>
          <w:szCs w:val="28"/>
          <w:lang w:val="uk-UA"/>
        </w:rPr>
      </w:pPr>
      <w:r>
        <w:rPr>
          <w:position w:val="-12"/>
          <w:sz w:val="28"/>
          <w:szCs w:val="28"/>
          <w:lang w:val="uk-UA"/>
        </w:rPr>
        <w:pict>
          <v:shape id="_x0000_i1063" type="#_x0000_t75" style="width:17.25pt;height:18.75pt">
            <v:imagedata r:id="rId45" o:title=""/>
          </v:shape>
        </w:pict>
      </w:r>
      <w:r w:rsidR="00AB44B3" w:rsidRPr="00AB44B3">
        <w:rPr>
          <w:sz w:val="28"/>
          <w:szCs w:val="28"/>
          <w:lang w:val="uk-UA"/>
        </w:rPr>
        <w:t>- сумарний опір розтіканн</w:t>
      </w:r>
      <w:r w:rsidR="00AB080D">
        <w:rPr>
          <w:sz w:val="28"/>
          <w:szCs w:val="28"/>
          <w:lang w:val="uk-UA"/>
        </w:rPr>
        <w:t>я</w:t>
      </w:r>
      <w:r w:rsidR="00AB44B3" w:rsidRPr="00AB44B3">
        <w:rPr>
          <w:sz w:val="28"/>
          <w:szCs w:val="28"/>
          <w:lang w:val="uk-UA"/>
        </w:rPr>
        <w:t xml:space="preserve"> зворотних струмів замикання на землю, що складається з опору заземлюючої дуги й опору розтіканн</w:t>
      </w:r>
      <w:r w:rsidR="00AB080D">
        <w:rPr>
          <w:sz w:val="28"/>
          <w:szCs w:val="28"/>
          <w:lang w:val="uk-UA"/>
        </w:rPr>
        <w:t>я</w:t>
      </w:r>
      <w:r w:rsidR="00AB44B3" w:rsidRPr="00AB44B3">
        <w:rPr>
          <w:sz w:val="28"/>
          <w:szCs w:val="28"/>
          <w:lang w:val="uk-UA"/>
        </w:rPr>
        <w:t xml:space="preserve"> струму в землі або в оболонках кабелів.</w:t>
      </w:r>
    </w:p>
    <w:p w:rsidR="00AB44B3" w:rsidRPr="00AB44B3" w:rsidRDefault="00AB44B3" w:rsidP="004D3C5F">
      <w:pPr>
        <w:spacing w:line="360" w:lineRule="auto"/>
        <w:ind w:firstLine="709"/>
        <w:jc w:val="both"/>
        <w:rPr>
          <w:sz w:val="28"/>
          <w:szCs w:val="28"/>
          <w:lang w:val="uk-UA"/>
        </w:rPr>
      </w:pPr>
      <w:r w:rsidRPr="00AB44B3">
        <w:rPr>
          <w:sz w:val="28"/>
          <w:szCs w:val="28"/>
          <w:lang w:val="uk-UA"/>
        </w:rPr>
        <w:t>Опір заземлюючої дуги залежить від величини струму замикання на землю й характеру ушкодження ізоляції.</w:t>
      </w:r>
    </w:p>
    <w:p w:rsidR="00AB44B3" w:rsidRPr="00AB44B3" w:rsidRDefault="00AB44B3" w:rsidP="004D3C5F">
      <w:pPr>
        <w:spacing w:line="360" w:lineRule="auto"/>
        <w:ind w:firstLine="709"/>
        <w:jc w:val="both"/>
        <w:rPr>
          <w:sz w:val="28"/>
          <w:szCs w:val="28"/>
          <w:lang w:val="uk-UA"/>
        </w:rPr>
      </w:pPr>
      <w:r w:rsidRPr="00AB44B3">
        <w:rPr>
          <w:sz w:val="28"/>
          <w:szCs w:val="28"/>
          <w:lang w:val="uk-UA"/>
        </w:rPr>
        <w:t>При горінні заземлюючої дуги відбуваються різкі зміни реактивного навантаження на генераторах. У мережах з більшими ємнісними струмами замикання на землю - це приводить до коливань напруги. Незважаючи на наявність автоматичного регулювання напруги.</w:t>
      </w:r>
    </w:p>
    <w:p w:rsidR="00AB44B3" w:rsidRDefault="00AB44B3" w:rsidP="004D3C5F">
      <w:pPr>
        <w:spacing w:line="360" w:lineRule="auto"/>
        <w:ind w:firstLine="709"/>
        <w:jc w:val="both"/>
        <w:rPr>
          <w:sz w:val="28"/>
          <w:szCs w:val="28"/>
          <w:lang w:val="uk-UA"/>
        </w:rPr>
      </w:pPr>
      <w:r w:rsidRPr="00AB44B3">
        <w:rPr>
          <w:sz w:val="28"/>
          <w:szCs w:val="28"/>
          <w:lang w:val="uk-UA"/>
        </w:rPr>
        <w:t>При резонансному настроюванні (</w:t>
      </w:r>
      <w:r w:rsidR="00164D49">
        <w:rPr>
          <w:position w:val="-6"/>
          <w:sz w:val="28"/>
          <w:szCs w:val="28"/>
          <w:lang w:val="uk-UA"/>
        </w:rPr>
        <w:pict>
          <v:shape id="_x0000_i1064" type="#_x0000_t75" style="width:32.25pt;height:15pt">
            <v:imagedata r:id="rId46" o:title=""/>
          </v:shape>
        </w:pict>
      </w:r>
      <w:r w:rsidRPr="00AB44B3">
        <w:rPr>
          <w:sz w:val="28"/>
          <w:szCs w:val="28"/>
          <w:lang w:val="uk-UA"/>
        </w:rPr>
        <w:t xml:space="preserve"> ) реактивна потужність залишається так</w:t>
      </w:r>
      <w:r w:rsidR="00245A65">
        <w:rPr>
          <w:sz w:val="28"/>
          <w:szCs w:val="28"/>
          <w:lang w:val="uk-UA"/>
        </w:rPr>
        <w:t>ою</w:t>
      </w:r>
      <w:r w:rsidRPr="00AB44B3">
        <w:rPr>
          <w:sz w:val="28"/>
          <w:szCs w:val="28"/>
          <w:lang w:val="uk-UA"/>
        </w:rPr>
        <w:t xml:space="preserve"> ж, як і до замикання на землю, тобто замикання на землю не відбиваються ні на споживачах, ні на джерелах </w:t>
      </w:r>
      <w:r w:rsidR="00245A65">
        <w:rPr>
          <w:sz w:val="28"/>
          <w:szCs w:val="28"/>
          <w:lang w:val="uk-UA"/>
        </w:rPr>
        <w:t>живлення</w:t>
      </w:r>
      <w:r w:rsidRPr="00AB44B3">
        <w:rPr>
          <w:sz w:val="28"/>
          <w:szCs w:val="28"/>
          <w:lang w:val="uk-UA"/>
        </w:rPr>
        <w:t>.</w:t>
      </w:r>
    </w:p>
    <w:p w:rsidR="00663117" w:rsidRDefault="00663117" w:rsidP="004D3C5F">
      <w:pPr>
        <w:spacing w:line="360" w:lineRule="auto"/>
        <w:ind w:firstLine="709"/>
        <w:jc w:val="both"/>
        <w:rPr>
          <w:sz w:val="28"/>
          <w:szCs w:val="28"/>
          <w:lang w:val="uk-UA"/>
        </w:rPr>
      </w:pPr>
    </w:p>
    <w:p w:rsidR="00663117" w:rsidRDefault="00663117" w:rsidP="004D3C5F">
      <w:pPr>
        <w:pStyle w:val="10"/>
        <w:spacing w:after="0" w:line="360" w:lineRule="auto"/>
        <w:ind w:firstLine="709"/>
        <w:jc w:val="both"/>
      </w:pPr>
      <w:bookmarkStart w:id="2" w:name="_Toc198973200"/>
      <w:r>
        <w:t>1.2. Компенсація ємнісного струму замикання на землю</w:t>
      </w:r>
      <w:bookmarkEnd w:id="2"/>
    </w:p>
    <w:p w:rsidR="00663117" w:rsidRPr="00663117" w:rsidRDefault="00663117" w:rsidP="004D3C5F">
      <w:pPr>
        <w:pStyle w:val="a7"/>
        <w:spacing w:after="0" w:line="360" w:lineRule="auto"/>
        <w:ind w:firstLine="709"/>
        <w:jc w:val="both"/>
        <w:rPr>
          <w:lang w:val="uk-UA"/>
        </w:rPr>
      </w:pPr>
    </w:p>
    <w:p w:rsidR="00AB44B3" w:rsidRPr="00AB44B3" w:rsidRDefault="00AB44B3" w:rsidP="004D3C5F">
      <w:pPr>
        <w:spacing w:line="360" w:lineRule="auto"/>
        <w:ind w:firstLine="709"/>
        <w:jc w:val="both"/>
        <w:rPr>
          <w:sz w:val="28"/>
          <w:szCs w:val="28"/>
          <w:lang w:val="uk-UA"/>
        </w:rPr>
      </w:pPr>
      <w:r w:rsidRPr="00AB44B3">
        <w:rPr>
          <w:sz w:val="28"/>
          <w:szCs w:val="28"/>
          <w:lang w:val="uk-UA"/>
        </w:rPr>
        <w:t>Компенсація ємнісного струму замикання на землю є безконтактним засобом дугога</w:t>
      </w:r>
      <w:r w:rsidR="00245A65">
        <w:rPr>
          <w:sz w:val="28"/>
          <w:szCs w:val="28"/>
          <w:lang w:val="uk-UA"/>
        </w:rPr>
        <w:t>сіння</w:t>
      </w:r>
      <w:r w:rsidRPr="00AB44B3">
        <w:rPr>
          <w:sz w:val="28"/>
          <w:szCs w:val="28"/>
          <w:lang w:val="uk-UA"/>
        </w:rPr>
        <w:t>. У порівнянні з мережами, що працюють із ізольовано</w:t>
      </w:r>
      <w:r w:rsidR="00245A65">
        <w:rPr>
          <w:sz w:val="28"/>
          <w:szCs w:val="28"/>
          <w:lang w:val="uk-UA"/>
        </w:rPr>
        <w:t>ю</w:t>
      </w:r>
      <w:r w:rsidRPr="00AB44B3">
        <w:rPr>
          <w:sz w:val="28"/>
          <w:szCs w:val="28"/>
          <w:lang w:val="uk-UA"/>
        </w:rPr>
        <w:t xml:space="preserve"> не</w:t>
      </w:r>
      <w:r w:rsidR="00245A65">
        <w:rPr>
          <w:sz w:val="28"/>
          <w:szCs w:val="28"/>
          <w:lang w:val="uk-UA"/>
        </w:rPr>
        <w:t>йтралью, правильно використа</w:t>
      </w:r>
      <w:r w:rsidRPr="00AB44B3">
        <w:rPr>
          <w:sz w:val="28"/>
          <w:szCs w:val="28"/>
          <w:lang w:val="uk-UA"/>
        </w:rPr>
        <w:t>на компенсація ємнісних струмів у мережах має наступні переваги:</w:t>
      </w:r>
    </w:p>
    <w:p w:rsidR="00AB44B3" w:rsidRPr="00AB44B3" w:rsidRDefault="00AB44B3" w:rsidP="004D3C5F">
      <w:pPr>
        <w:numPr>
          <w:ilvl w:val="0"/>
          <w:numId w:val="1"/>
        </w:numPr>
        <w:spacing w:line="360" w:lineRule="auto"/>
        <w:ind w:left="0" w:firstLine="709"/>
        <w:jc w:val="both"/>
        <w:rPr>
          <w:sz w:val="28"/>
          <w:szCs w:val="28"/>
          <w:lang w:val="uk-UA"/>
        </w:rPr>
      </w:pPr>
      <w:r w:rsidRPr="00AB44B3">
        <w:rPr>
          <w:sz w:val="28"/>
          <w:szCs w:val="28"/>
          <w:lang w:val="uk-UA"/>
        </w:rPr>
        <w:t>Зменшує струм через місце ушкодження до мінімальних значень, забезпечує надійне дугога</w:t>
      </w:r>
      <w:r w:rsidR="00245A65">
        <w:rPr>
          <w:sz w:val="28"/>
          <w:szCs w:val="28"/>
          <w:lang w:val="uk-UA"/>
        </w:rPr>
        <w:t>сіння</w:t>
      </w:r>
      <w:r w:rsidRPr="00AB44B3">
        <w:rPr>
          <w:sz w:val="28"/>
          <w:szCs w:val="28"/>
          <w:lang w:val="uk-UA"/>
        </w:rPr>
        <w:t xml:space="preserve"> й безпека при ст</w:t>
      </w:r>
      <w:r w:rsidR="00245A65">
        <w:rPr>
          <w:sz w:val="28"/>
          <w:szCs w:val="28"/>
          <w:lang w:val="uk-UA"/>
        </w:rPr>
        <w:t>і</w:t>
      </w:r>
      <w:r w:rsidRPr="00AB44B3">
        <w:rPr>
          <w:sz w:val="28"/>
          <w:szCs w:val="28"/>
          <w:lang w:val="uk-UA"/>
        </w:rPr>
        <w:t>кан</w:t>
      </w:r>
      <w:r w:rsidR="00245A65">
        <w:rPr>
          <w:sz w:val="28"/>
          <w:szCs w:val="28"/>
          <w:lang w:val="uk-UA"/>
        </w:rPr>
        <w:t>ні</w:t>
      </w:r>
      <w:r w:rsidRPr="00AB44B3">
        <w:rPr>
          <w:sz w:val="28"/>
          <w:szCs w:val="28"/>
          <w:lang w:val="uk-UA"/>
        </w:rPr>
        <w:t xml:space="preserve"> струмів у землі;</w:t>
      </w:r>
    </w:p>
    <w:p w:rsidR="00AB44B3" w:rsidRPr="00AB44B3" w:rsidRDefault="00AB44B3" w:rsidP="004D3C5F">
      <w:pPr>
        <w:numPr>
          <w:ilvl w:val="0"/>
          <w:numId w:val="1"/>
        </w:numPr>
        <w:spacing w:line="360" w:lineRule="auto"/>
        <w:ind w:left="0" w:firstLine="709"/>
        <w:jc w:val="both"/>
        <w:rPr>
          <w:sz w:val="28"/>
          <w:szCs w:val="28"/>
          <w:lang w:val="uk-UA"/>
        </w:rPr>
      </w:pPr>
      <w:r w:rsidRPr="00AB44B3">
        <w:rPr>
          <w:sz w:val="28"/>
          <w:szCs w:val="28"/>
          <w:lang w:val="uk-UA"/>
        </w:rPr>
        <w:t>Полегшує вимоги до заземлюючих пристроїв;</w:t>
      </w:r>
    </w:p>
    <w:p w:rsidR="00AB44B3" w:rsidRPr="00AB44B3" w:rsidRDefault="00AB44B3" w:rsidP="004D3C5F">
      <w:pPr>
        <w:numPr>
          <w:ilvl w:val="0"/>
          <w:numId w:val="1"/>
        </w:numPr>
        <w:spacing w:line="360" w:lineRule="auto"/>
        <w:ind w:left="0" w:firstLine="709"/>
        <w:jc w:val="both"/>
        <w:rPr>
          <w:sz w:val="28"/>
          <w:szCs w:val="28"/>
          <w:lang w:val="uk-UA"/>
        </w:rPr>
      </w:pPr>
      <w:r w:rsidRPr="00AB44B3">
        <w:rPr>
          <w:sz w:val="28"/>
          <w:szCs w:val="28"/>
          <w:lang w:val="uk-UA"/>
        </w:rPr>
        <w:t>Обмежує перенапруги, що виникають при дугових замиканнях на землю, до значень 2,5 - 2,6 U</w:t>
      </w:r>
      <w:r w:rsidRPr="00AB44B3">
        <w:rPr>
          <w:sz w:val="28"/>
          <w:szCs w:val="28"/>
          <w:vertAlign w:val="subscript"/>
          <w:lang w:val="uk-UA"/>
        </w:rPr>
        <w:t>ф</w:t>
      </w:r>
      <w:r w:rsidRPr="00AB44B3">
        <w:rPr>
          <w:sz w:val="28"/>
          <w:szCs w:val="28"/>
          <w:lang w:val="uk-UA"/>
        </w:rPr>
        <w:t xml:space="preserve"> (при ступені р</w:t>
      </w:r>
      <w:r w:rsidR="00245A65">
        <w:rPr>
          <w:sz w:val="28"/>
          <w:szCs w:val="28"/>
          <w:lang w:val="uk-UA"/>
        </w:rPr>
        <w:t>оз</w:t>
      </w:r>
      <w:r w:rsidRPr="00AB44B3">
        <w:rPr>
          <w:sz w:val="28"/>
          <w:szCs w:val="28"/>
          <w:lang w:val="uk-UA"/>
        </w:rPr>
        <w:t>стройки компенсації 0 - 5 %), безпечних для ізоляції експлуатованого встаткування й ліній;</w:t>
      </w:r>
    </w:p>
    <w:p w:rsidR="00AB44B3" w:rsidRPr="00AB44B3" w:rsidRDefault="00AB44B3" w:rsidP="004D3C5F">
      <w:pPr>
        <w:numPr>
          <w:ilvl w:val="0"/>
          <w:numId w:val="1"/>
        </w:numPr>
        <w:spacing w:line="360" w:lineRule="auto"/>
        <w:ind w:left="0" w:firstLine="709"/>
        <w:jc w:val="both"/>
        <w:rPr>
          <w:sz w:val="28"/>
          <w:szCs w:val="28"/>
          <w:lang w:val="uk-UA"/>
        </w:rPr>
      </w:pPr>
      <w:r w:rsidRPr="00AB44B3">
        <w:rPr>
          <w:sz w:val="28"/>
          <w:szCs w:val="28"/>
          <w:lang w:val="uk-UA"/>
        </w:rPr>
        <w:t>Значно знижує швидкості перенапруг, що відновлюються, на ушкодженій фазі, сприяє відновленню діелектричних властивостей місця ушкодження в мережі після кожного загасання заземлюючої дуги;</w:t>
      </w:r>
    </w:p>
    <w:p w:rsidR="00AB44B3" w:rsidRPr="00AB44B3" w:rsidRDefault="00AB44B3" w:rsidP="004D3C5F">
      <w:pPr>
        <w:numPr>
          <w:ilvl w:val="0"/>
          <w:numId w:val="1"/>
        </w:numPr>
        <w:spacing w:line="360" w:lineRule="auto"/>
        <w:ind w:left="0" w:firstLine="709"/>
        <w:jc w:val="both"/>
        <w:rPr>
          <w:sz w:val="28"/>
          <w:szCs w:val="28"/>
          <w:lang w:val="uk-UA"/>
        </w:rPr>
      </w:pPr>
      <w:r w:rsidRPr="00AB44B3">
        <w:rPr>
          <w:sz w:val="28"/>
          <w:szCs w:val="28"/>
          <w:lang w:val="uk-UA"/>
        </w:rPr>
        <w:t>Запобігає наброс</w:t>
      </w:r>
      <w:r w:rsidR="00245A65">
        <w:rPr>
          <w:sz w:val="28"/>
          <w:szCs w:val="28"/>
          <w:lang w:val="uk-UA"/>
        </w:rPr>
        <w:t>ам</w:t>
      </w:r>
      <w:r w:rsidRPr="00AB44B3">
        <w:rPr>
          <w:sz w:val="28"/>
          <w:szCs w:val="28"/>
          <w:lang w:val="uk-UA"/>
        </w:rPr>
        <w:t xml:space="preserve"> реактивної потужності на джерела </w:t>
      </w:r>
      <w:r w:rsidR="00245A65">
        <w:rPr>
          <w:sz w:val="28"/>
          <w:szCs w:val="28"/>
          <w:lang w:val="uk-UA"/>
        </w:rPr>
        <w:t>живлення</w:t>
      </w:r>
      <w:r w:rsidRPr="00AB44B3">
        <w:rPr>
          <w:sz w:val="28"/>
          <w:szCs w:val="28"/>
          <w:lang w:val="uk-UA"/>
        </w:rPr>
        <w:t xml:space="preserve"> при дугових замиканнях на землю, чим зберігається якість електроенергії в споживачів;</w:t>
      </w:r>
    </w:p>
    <w:p w:rsidR="00AB44B3" w:rsidRPr="00AB44B3" w:rsidRDefault="00245A65" w:rsidP="004D3C5F">
      <w:pPr>
        <w:numPr>
          <w:ilvl w:val="0"/>
          <w:numId w:val="1"/>
        </w:numPr>
        <w:spacing w:line="360" w:lineRule="auto"/>
        <w:ind w:left="0" w:firstLine="709"/>
        <w:jc w:val="both"/>
        <w:rPr>
          <w:sz w:val="28"/>
          <w:szCs w:val="28"/>
          <w:lang w:val="uk-UA"/>
        </w:rPr>
      </w:pPr>
      <w:r>
        <w:rPr>
          <w:sz w:val="28"/>
          <w:szCs w:val="28"/>
          <w:lang w:val="uk-UA"/>
        </w:rPr>
        <w:t>Запобігає розвитк</w:t>
      </w:r>
      <w:r w:rsidR="00AB44B3" w:rsidRPr="00AB44B3">
        <w:rPr>
          <w:sz w:val="28"/>
          <w:szCs w:val="28"/>
          <w:lang w:val="uk-UA"/>
        </w:rPr>
        <w:t>у</w:t>
      </w:r>
      <w:r>
        <w:rPr>
          <w:sz w:val="28"/>
          <w:szCs w:val="28"/>
          <w:lang w:val="uk-UA"/>
        </w:rPr>
        <w:t xml:space="preserve"> в</w:t>
      </w:r>
      <w:r w:rsidR="00AB44B3" w:rsidRPr="00AB44B3">
        <w:rPr>
          <w:sz w:val="28"/>
          <w:szCs w:val="28"/>
          <w:lang w:val="uk-UA"/>
        </w:rPr>
        <w:t xml:space="preserve"> мереж</w:t>
      </w:r>
      <w:r>
        <w:rPr>
          <w:sz w:val="28"/>
          <w:szCs w:val="28"/>
          <w:lang w:val="uk-UA"/>
        </w:rPr>
        <w:t>ах фер</w:t>
      </w:r>
      <w:r w:rsidR="00AB44B3" w:rsidRPr="00AB44B3">
        <w:rPr>
          <w:sz w:val="28"/>
          <w:szCs w:val="28"/>
          <w:lang w:val="uk-UA"/>
        </w:rPr>
        <w:t>орезонансн</w:t>
      </w:r>
      <w:r>
        <w:rPr>
          <w:sz w:val="28"/>
          <w:szCs w:val="28"/>
          <w:lang w:val="uk-UA"/>
        </w:rPr>
        <w:t>и</w:t>
      </w:r>
      <w:r w:rsidR="00AB44B3" w:rsidRPr="00AB44B3">
        <w:rPr>
          <w:sz w:val="28"/>
          <w:szCs w:val="28"/>
          <w:lang w:val="uk-UA"/>
        </w:rPr>
        <w:t>х процес</w:t>
      </w:r>
      <w:r w:rsidR="0098189B">
        <w:rPr>
          <w:sz w:val="28"/>
          <w:szCs w:val="28"/>
          <w:lang w:val="uk-UA"/>
        </w:rPr>
        <w:t xml:space="preserve">ів; </w:t>
      </w:r>
    </w:p>
    <w:p w:rsidR="00AB44B3" w:rsidRPr="00AB44B3" w:rsidRDefault="00AB44B3" w:rsidP="004D3C5F">
      <w:pPr>
        <w:numPr>
          <w:ilvl w:val="0"/>
          <w:numId w:val="1"/>
        </w:numPr>
        <w:spacing w:line="360" w:lineRule="auto"/>
        <w:ind w:left="0" w:firstLine="709"/>
        <w:jc w:val="both"/>
        <w:rPr>
          <w:sz w:val="28"/>
          <w:szCs w:val="28"/>
          <w:lang w:val="uk-UA"/>
        </w:rPr>
      </w:pPr>
      <w:r w:rsidRPr="00AB44B3">
        <w:rPr>
          <w:sz w:val="28"/>
          <w:szCs w:val="28"/>
          <w:lang w:val="uk-UA"/>
        </w:rPr>
        <w:t>Забезпечує високу надійність роботи високовольтних ліній без грозозахисного троса;</w:t>
      </w:r>
    </w:p>
    <w:p w:rsidR="00AB44B3" w:rsidRPr="00AB44B3" w:rsidRDefault="0098189B" w:rsidP="004D3C5F">
      <w:pPr>
        <w:numPr>
          <w:ilvl w:val="0"/>
          <w:numId w:val="1"/>
        </w:numPr>
        <w:spacing w:line="360" w:lineRule="auto"/>
        <w:ind w:left="0" w:firstLine="709"/>
        <w:jc w:val="both"/>
        <w:rPr>
          <w:sz w:val="28"/>
          <w:szCs w:val="28"/>
          <w:lang w:val="uk-UA"/>
        </w:rPr>
      </w:pPr>
      <w:r>
        <w:rPr>
          <w:sz w:val="28"/>
          <w:szCs w:val="28"/>
          <w:lang w:val="uk-UA"/>
        </w:rPr>
        <w:t>В</w:t>
      </w:r>
      <w:r w:rsidR="00AB44B3" w:rsidRPr="00AB44B3">
        <w:rPr>
          <w:sz w:val="28"/>
          <w:szCs w:val="28"/>
          <w:lang w:val="uk-UA"/>
        </w:rPr>
        <w:t>иключає обмеження по статичній стійкості при передачі потужності по лініях електропередачі.</w:t>
      </w:r>
    </w:p>
    <w:p w:rsidR="00AB44B3" w:rsidRPr="00AB44B3" w:rsidRDefault="00AB44B3" w:rsidP="004D3C5F">
      <w:pPr>
        <w:spacing w:line="360" w:lineRule="auto"/>
        <w:ind w:firstLine="709"/>
        <w:jc w:val="both"/>
        <w:rPr>
          <w:sz w:val="28"/>
          <w:szCs w:val="28"/>
          <w:lang w:val="uk-UA"/>
        </w:rPr>
      </w:pPr>
      <w:r w:rsidRPr="00AB44B3">
        <w:rPr>
          <w:sz w:val="28"/>
          <w:szCs w:val="28"/>
          <w:lang w:val="uk-UA"/>
        </w:rPr>
        <w:t>При компенсації  ємнісних струмів повітряні й кабельні мережі можуть довгостроково працювати з фазою, що замкнула на землю.</w:t>
      </w:r>
    </w:p>
    <w:p w:rsidR="00AB44B3" w:rsidRPr="00AB44B3" w:rsidRDefault="00AB44B3" w:rsidP="004D3C5F">
      <w:pPr>
        <w:spacing w:line="360" w:lineRule="auto"/>
        <w:ind w:firstLine="709"/>
        <w:jc w:val="both"/>
        <w:rPr>
          <w:sz w:val="28"/>
          <w:szCs w:val="28"/>
          <w:lang w:val="uk-UA"/>
        </w:rPr>
      </w:pPr>
      <w:r w:rsidRPr="00AB44B3">
        <w:rPr>
          <w:sz w:val="28"/>
          <w:szCs w:val="28"/>
          <w:lang w:val="uk-UA"/>
        </w:rPr>
        <w:t xml:space="preserve">Принцип компенсації ємнісних струмів замикання на землю показаний на схемі мал.1 (у дійсній мережі до місця замикання на землю струми підтікають по всіх фазах ліній через обмотки навантажених живильних трансформаторів, що живлять, </w:t>
      </w:r>
      <w:r w:rsidR="0098189B">
        <w:rPr>
          <w:sz w:val="28"/>
          <w:szCs w:val="28"/>
          <w:lang w:val="uk-UA"/>
        </w:rPr>
        <w:t>утворюючи</w:t>
      </w:r>
      <w:r w:rsidRPr="00AB44B3">
        <w:rPr>
          <w:sz w:val="28"/>
          <w:szCs w:val="28"/>
          <w:lang w:val="uk-UA"/>
        </w:rPr>
        <w:t xml:space="preserve"> крапки токор</w:t>
      </w:r>
      <w:r w:rsidR="0098189B">
        <w:rPr>
          <w:sz w:val="28"/>
          <w:szCs w:val="28"/>
          <w:lang w:val="uk-UA"/>
        </w:rPr>
        <w:t>о</w:t>
      </w:r>
      <w:r w:rsidRPr="00AB44B3">
        <w:rPr>
          <w:sz w:val="28"/>
          <w:szCs w:val="28"/>
          <w:lang w:val="uk-UA"/>
        </w:rPr>
        <w:t>зд</w:t>
      </w:r>
      <w:r w:rsidR="0098189B">
        <w:rPr>
          <w:sz w:val="28"/>
          <w:szCs w:val="28"/>
          <w:lang w:val="uk-UA"/>
        </w:rPr>
        <w:t>і</w:t>
      </w:r>
      <w:r w:rsidRPr="00AB44B3">
        <w:rPr>
          <w:sz w:val="28"/>
          <w:szCs w:val="28"/>
          <w:lang w:val="uk-UA"/>
        </w:rPr>
        <w:t>л</w:t>
      </w:r>
      <w:r w:rsidR="0098189B">
        <w:rPr>
          <w:sz w:val="28"/>
          <w:szCs w:val="28"/>
          <w:lang w:val="uk-UA"/>
        </w:rPr>
        <w:t>і</w:t>
      </w:r>
      <w:r w:rsidRPr="00AB44B3">
        <w:rPr>
          <w:sz w:val="28"/>
          <w:szCs w:val="28"/>
          <w:lang w:val="uk-UA"/>
        </w:rPr>
        <w:t>в у мережі й землі).</w:t>
      </w:r>
    </w:p>
    <w:p w:rsidR="00AB44B3" w:rsidRPr="00AB44B3" w:rsidRDefault="00AB44B3" w:rsidP="004D3C5F">
      <w:pPr>
        <w:spacing w:line="360" w:lineRule="auto"/>
        <w:ind w:firstLine="709"/>
        <w:jc w:val="both"/>
        <w:rPr>
          <w:sz w:val="28"/>
          <w:szCs w:val="28"/>
          <w:lang w:val="uk-UA"/>
        </w:rPr>
      </w:pPr>
      <w:r w:rsidRPr="00AB44B3">
        <w:rPr>
          <w:sz w:val="28"/>
          <w:szCs w:val="28"/>
          <w:lang w:val="uk-UA"/>
        </w:rPr>
        <w:t>Розподілені ємнісні й активні провідності ме</w:t>
      </w:r>
      <w:r w:rsidR="0098189B">
        <w:rPr>
          <w:sz w:val="28"/>
          <w:szCs w:val="28"/>
          <w:lang w:val="uk-UA"/>
        </w:rPr>
        <w:t>режі</w:t>
      </w:r>
      <w:r w:rsidRPr="00AB44B3">
        <w:rPr>
          <w:sz w:val="28"/>
          <w:szCs w:val="28"/>
          <w:lang w:val="uk-UA"/>
        </w:rPr>
        <w:t xml:space="preserve"> рівні відповідно </w:t>
      </w:r>
    </w:p>
    <w:p w:rsidR="00AB44B3" w:rsidRPr="00AB44B3" w:rsidRDefault="00164D49" w:rsidP="004D3C5F">
      <w:pPr>
        <w:spacing w:line="360" w:lineRule="auto"/>
        <w:ind w:firstLine="709"/>
        <w:jc w:val="both"/>
        <w:rPr>
          <w:sz w:val="28"/>
          <w:szCs w:val="28"/>
          <w:lang w:val="uk-UA"/>
        </w:rPr>
      </w:pPr>
      <w:r>
        <w:rPr>
          <w:position w:val="-12"/>
          <w:sz w:val="28"/>
          <w:szCs w:val="28"/>
          <w:lang w:val="uk-UA"/>
        </w:rPr>
        <w:pict>
          <v:shape id="_x0000_i1065" type="#_x0000_t75" style="width:102.75pt;height:18pt">
            <v:imagedata r:id="rId47" o:title=""/>
          </v:shape>
        </w:pict>
      </w:r>
      <w:r w:rsidR="00AB44B3" w:rsidRPr="00AB44B3">
        <w:rPr>
          <w:sz w:val="28"/>
          <w:szCs w:val="28"/>
          <w:lang w:val="uk-UA"/>
        </w:rPr>
        <w:t xml:space="preserve"> і </w:t>
      </w:r>
      <w:r>
        <w:rPr>
          <w:position w:val="-30"/>
          <w:sz w:val="28"/>
          <w:szCs w:val="28"/>
          <w:lang w:val="uk-UA"/>
        </w:rPr>
        <w:pict>
          <v:shape id="_x0000_i1066" type="#_x0000_t75" style="width:57pt;height:33.75pt">
            <v:imagedata r:id="rId48" o:title=""/>
          </v:shape>
        </w:pict>
      </w:r>
    </w:p>
    <w:p w:rsidR="00AB44B3" w:rsidRPr="00AB44B3" w:rsidRDefault="00AB44B3" w:rsidP="004D3C5F">
      <w:pPr>
        <w:spacing w:line="360" w:lineRule="auto"/>
        <w:ind w:firstLine="709"/>
        <w:jc w:val="both"/>
        <w:rPr>
          <w:sz w:val="28"/>
          <w:szCs w:val="28"/>
          <w:lang w:val="uk-UA"/>
        </w:rPr>
      </w:pPr>
      <w:r w:rsidRPr="00AB44B3">
        <w:rPr>
          <w:sz w:val="28"/>
          <w:szCs w:val="28"/>
          <w:lang w:val="uk-UA"/>
        </w:rPr>
        <w:t>Струм ДГР (мал. 1,б) виникає в результаті впливу на нього напруги зсуву нейтрал</w:t>
      </w:r>
      <w:r w:rsidR="0098189B">
        <w:rPr>
          <w:sz w:val="28"/>
          <w:szCs w:val="28"/>
          <w:lang w:val="uk-UA"/>
        </w:rPr>
        <w:t>і</w:t>
      </w:r>
      <w:r w:rsidRPr="00AB44B3">
        <w:rPr>
          <w:sz w:val="28"/>
          <w:szCs w:val="28"/>
          <w:lang w:val="uk-UA"/>
        </w:rPr>
        <w:t xml:space="preserve"> </w:t>
      </w:r>
      <w:r w:rsidR="00164D49">
        <w:rPr>
          <w:position w:val="-12"/>
          <w:sz w:val="28"/>
          <w:szCs w:val="28"/>
          <w:lang w:val="uk-UA"/>
        </w:rPr>
        <w:pict>
          <v:shape id="_x0000_i1067" type="#_x0000_t75" style="width:51pt;height:18pt">
            <v:imagedata r:id="rId49" o:title=""/>
          </v:shape>
        </w:pict>
      </w:r>
      <w:r w:rsidRPr="00AB44B3">
        <w:rPr>
          <w:sz w:val="28"/>
          <w:szCs w:val="28"/>
          <w:lang w:val="uk-UA"/>
        </w:rPr>
        <w:t>. Він дорівнює</w:t>
      </w:r>
    </w:p>
    <w:p w:rsidR="00AB44B3" w:rsidRPr="00AB44B3" w:rsidRDefault="00164D49" w:rsidP="004D3C5F">
      <w:pPr>
        <w:spacing w:line="360" w:lineRule="auto"/>
        <w:ind w:firstLine="709"/>
        <w:jc w:val="both"/>
        <w:rPr>
          <w:sz w:val="28"/>
          <w:szCs w:val="28"/>
          <w:lang w:val="uk-UA"/>
        </w:rPr>
      </w:pPr>
      <w:r>
        <w:rPr>
          <w:position w:val="-30"/>
          <w:sz w:val="28"/>
          <w:szCs w:val="28"/>
          <w:lang w:val="uk-UA"/>
        </w:rPr>
        <w:pict>
          <v:shape id="_x0000_i1068" type="#_x0000_t75" style="width:90.75pt;height:36pt">
            <v:imagedata r:id="rId50" o:title=""/>
          </v:shape>
        </w:pict>
      </w:r>
      <w:r w:rsidR="00AB44B3" w:rsidRPr="00AB44B3">
        <w:rPr>
          <w:sz w:val="28"/>
          <w:szCs w:val="28"/>
          <w:lang w:val="uk-UA"/>
        </w:rPr>
        <w:t>,</w:t>
      </w:r>
    </w:p>
    <w:p w:rsidR="00AB44B3" w:rsidRPr="00AB44B3" w:rsidRDefault="00AB44B3" w:rsidP="004D3C5F">
      <w:pPr>
        <w:spacing w:line="360" w:lineRule="auto"/>
        <w:ind w:firstLine="709"/>
        <w:jc w:val="both"/>
        <w:rPr>
          <w:sz w:val="28"/>
          <w:szCs w:val="28"/>
          <w:lang w:val="uk-UA"/>
        </w:rPr>
      </w:pPr>
      <w:r w:rsidRPr="00AB44B3">
        <w:rPr>
          <w:sz w:val="28"/>
          <w:szCs w:val="28"/>
          <w:lang w:val="uk-UA"/>
        </w:rPr>
        <w:t xml:space="preserve">де </w:t>
      </w:r>
      <w:r w:rsidR="00164D49">
        <w:rPr>
          <w:position w:val="-10"/>
          <w:sz w:val="28"/>
          <w:szCs w:val="28"/>
          <w:lang w:val="uk-UA"/>
        </w:rPr>
        <w:pict>
          <v:shape id="_x0000_i1069" type="#_x0000_t75" style="width:15pt;height:17.25pt">
            <v:imagedata r:id="rId51" o:title=""/>
          </v:shape>
        </w:pict>
      </w:r>
      <w:r w:rsidRPr="00AB44B3">
        <w:rPr>
          <w:sz w:val="28"/>
          <w:szCs w:val="28"/>
          <w:lang w:val="uk-UA"/>
        </w:rPr>
        <w:t xml:space="preserve"> - індуктивність ДГР;</w:t>
      </w:r>
    </w:p>
    <w:p w:rsidR="00AB44B3" w:rsidRPr="00AB44B3" w:rsidRDefault="00164D49" w:rsidP="004D3C5F">
      <w:pPr>
        <w:spacing w:line="360" w:lineRule="auto"/>
        <w:ind w:firstLine="709"/>
        <w:jc w:val="both"/>
        <w:rPr>
          <w:sz w:val="28"/>
          <w:szCs w:val="28"/>
          <w:lang w:val="uk-UA"/>
        </w:rPr>
      </w:pPr>
      <w:r>
        <w:rPr>
          <w:position w:val="-12"/>
          <w:sz w:val="28"/>
          <w:szCs w:val="28"/>
          <w:lang w:val="uk-UA"/>
        </w:rPr>
        <w:pict>
          <v:shape id="_x0000_i1070" type="#_x0000_t75" style="width:12pt;height:18pt">
            <v:imagedata r:id="rId52" o:title=""/>
          </v:shape>
        </w:pict>
      </w:r>
      <w:r w:rsidR="00AB44B3" w:rsidRPr="00AB44B3">
        <w:rPr>
          <w:sz w:val="28"/>
          <w:szCs w:val="28"/>
          <w:lang w:val="uk-UA"/>
        </w:rPr>
        <w:t xml:space="preserve"> - опір, еквівалентний активним втратам ДГР.</w:t>
      </w:r>
    </w:p>
    <w:p w:rsidR="00AB44B3" w:rsidRPr="00AB44B3" w:rsidRDefault="00AB44B3" w:rsidP="004D3C5F">
      <w:pPr>
        <w:spacing w:line="360" w:lineRule="auto"/>
        <w:ind w:firstLine="709"/>
        <w:jc w:val="both"/>
        <w:rPr>
          <w:sz w:val="28"/>
          <w:szCs w:val="28"/>
          <w:lang w:val="uk-UA"/>
        </w:rPr>
      </w:pPr>
      <w:r w:rsidRPr="00AB44B3">
        <w:rPr>
          <w:sz w:val="28"/>
          <w:szCs w:val="28"/>
          <w:lang w:val="uk-UA"/>
        </w:rPr>
        <w:t>При доцільно використовуваній компенсації не менш 85% замикань на землю ліквідується в мережі без шкоди для енергопостачання споживачів.</w:t>
      </w:r>
    </w:p>
    <w:p w:rsidR="00AB44B3" w:rsidRPr="00AB44B3" w:rsidRDefault="00AB44B3" w:rsidP="004D3C5F">
      <w:pPr>
        <w:spacing w:line="360" w:lineRule="auto"/>
        <w:ind w:firstLine="709"/>
        <w:jc w:val="both"/>
        <w:rPr>
          <w:sz w:val="28"/>
          <w:szCs w:val="28"/>
          <w:lang w:val="uk-UA"/>
        </w:rPr>
      </w:pPr>
      <w:r w:rsidRPr="00AB44B3">
        <w:rPr>
          <w:sz w:val="28"/>
          <w:szCs w:val="28"/>
          <w:lang w:val="uk-UA"/>
        </w:rPr>
        <w:t xml:space="preserve">Автоматичне повторне включення в мережах з компенсацією використається лише при виникненні </w:t>
      </w:r>
      <w:r w:rsidR="0098189B" w:rsidRPr="00AB44B3">
        <w:rPr>
          <w:sz w:val="28"/>
          <w:szCs w:val="28"/>
          <w:lang w:val="uk-UA"/>
        </w:rPr>
        <w:t>двох -</w:t>
      </w:r>
      <w:r w:rsidRPr="00AB44B3">
        <w:rPr>
          <w:sz w:val="28"/>
          <w:szCs w:val="28"/>
          <w:lang w:val="uk-UA"/>
        </w:rPr>
        <w:t xml:space="preserve"> або трифазних коротких замикань, які в цих мережах порівняно рідкі.</w:t>
      </w:r>
    </w:p>
    <w:p w:rsidR="00841089" w:rsidRDefault="00AB44B3" w:rsidP="004D3C5F">
      <w:pPr>
        <w:pStyle w:val="a5"/>
        <w:spacing w:before="0" w:after="0"/>
        <w:jc w:val="both"/>
        <w:rPr>
          <w:lang w:val="uk-UA"/>
        </w:rPr>
      </w:pPr>
      <w:r w:rsidRPr="00AB44B3">
        <w:rPr>
          <w:lang w:val="uk-UA"/>
        </w:rPr>
        <w:br w:type="page"/>
      </w:r>
      <w:bookmarkStart w:id="3" w:name="_Toc198973201"/>
      <w:r w:rsidR="00841089">
        <w:rPr>
          <w:lang w:val="uk-UA"/>
        </w:rPr>
        <w:t xml:space="preserve">2. </w:t>
      </w:r>
      <w:r w:rsidRPr="00AB44B3">
        <w:rPr>
          <w:lang w:val="uk-UA"/>
        </w:rPr>
        <w:t>ДУГОГАС</w:t>
      </w:r>
      <w:r w:rsidR="0098189B">
        <w:rPr>
          <w:lang w:val="uk-UA"/>
        </w:rPr>
        <w:t>ильні</w:t>
      </w:r>
      <w:r w:rsidRPr="00AB44B3">
        <w:rPr>
          <w:lang w:val="uk-UA"/>
        </w:rPr>
        <w:t xml:space="preserve"> РЕАКТОРИ І ЇХНЄ ПРИЗНАЧЕННЯ</w:t>
      </w:r>
      <w:bookmarkEnd w:id="3"/>
    </w:p>
    <w:p w:rsidR="004D3C5F" w:rsidRDefault="004D3C5F" w:rsidP="004D3C5F">
      <w:pPr>
        <w:pStyle w:val="10"/>
        <w:spacing w:after="0" w:line="360" w:lineRule="auto"/>
        <w:ind w:firstLine="709"/>
        <w:jc w:val="both"/>
        <w:rPr>
          <w:lang w:val="ru-RU"/>
        </w:rPr>
      </w:pPr>
      <w:bookmarkStart w:id="4" w:name="_Toc198973202"/>
    </w:p>
    <w:p w:rsidR="00841089" w:rsidRDefault="00841089" w:rsidP="004D3C5F">
      <w:pPr>
        <w:pStyle w:val="10"/>
        <w:spacing w:after="0" w:line="360" w:lineRule="auto"/>
        <w:ind w:firstLine="709"/>
        <w:jc w:val="both"/>
      </w:pPr>
      <w:r>
        <w:t>2.1. Типи дугогасильних реакторів</w:t>
      </w:r>
      <w:bookmarkEnd w:id="4"/>
    </w:p>
    <w:p w:rsidR="00841089" w:rsidRPr="00841089" w:rsidRDefault="00841089" w:rsidP="004D3C5F">
      <w:pPr>
        <w:pStyle w:val="a7"/>
        <w:spacing w:after="0" w:line="360" w:lineRule="auto"/>
        <w:ind w:firstLine="709"/>
        <w:jc w:val="both"/>
        <w:rPr>
          <w:lang w:val="uk-UA"/>
        </w:rPr>
      </w:pPr>
    </w:p>
    <w:p w:rsidR="00AB44B3" w:rsidRPr="00AB44B3" w:rsidRDefault="00AB44B3" w:rsidP="004D3C5F">
      <w:pPr>
        <w:spacing w:line="360" w:lineRule="auto"/>
        <w:ind w:firstLine="709"/>
        <w:jc w:val="both"/>
        <w:rPr>
          <w:sz w:val="28"/>
          <w:szCs w:val="28"/>
          <w:lang w:val="uk-UA"/>
        </w:rPr>
      </w:pPr>
      <w:r w:rsidRPr="00AB44B3">
        <w:rPr>
          <w:sz w:val="28"/>
          <w:szCs w:val="28"/>
          <w:lang w:val="uk-UA"/>
        </w:rPr>
        <w:t>Дугогас</w:t>
      </w:r>
      <w:r w:rsidR="0098189B">
        <w:rPr>
          <w:sz w:val="28"/>
          <w:szCs w:val="28"/>
          <w:lang w:val="uk-UA"/>
        </w:rPr>
        <w:t>ильн</w:t>
      </w:r>
      <w:r w:rsidRPr="00AB44B3">
        <w:rPr>
          <w:sz w:val="28"/>
          <w:szCs w:val="28"/>
          <w:lang w:val="uk-UA"/>
        </w:rPr>
        <w:t>ий реактор являє собою індуктивність, призначену для гасіння дуги ємнісного струму замикання на землю й обмеження перенапруг при повторних запалюваннях заземлюючої дуги.</w:t>
      </w:r>
    </w:p>
    <w:p w:rsidR="00AB44B3" w:rsidRPr="00AB44B3" w:rsidRDefault="00AB44B3" w:rsidP="004D3C5F">
      <w:pPr>
        <w:spacing w:line="360" w:lineRule="auto"/>
        <w:ind w:firstLine="709"/>
        <w:jc w:val="both"/>
        <w:rPr>
          <w:sz w:val="28"/>
          <w:szCs w:val="28"/>
          <w:lang w:val="uk-UA"/>
        </w:rPr>
      </w:pPr>
      <w:r w:rsidRPr="00AB44B3">
        <w:rPr>
          <w:sz w:val="28"/>
          <w:szCs w:val="28"/>
          <w:lang w:val="uk-UA"/>
        </w:rPr>
        <w:t>По способах регулювання струму компенсації сучасні дугогас</w:t>
      </w:r>
      <w:r w:rsidR="0098189B">
        <w:rPr>
          <w:sz w:val="28"/>
          <w:szCs w:val="28"/>
          <w:lang w:val="uk-UA"/>
        </w:rPr>
        <w:t>ильні</w:t>
      </w:r>
      <w:r w:rsidRPr="00AB44B3">
        <w:rPr>
          <w:sz w:val="28"/>
          <w:szCs w:val="28"/>
          <w:lang w:val="uk-UA"/>
        </w:rPr>
        <w:t xml:space="preserve"> реактори розділяються на три основних види:</w:t>
      </w:r>
    </w:p>
    <w:p w:rsidR="00AB44B3" w:rsidRPr="00AB44B3" w:rsidRDefault="00AB44B3" w:rsidP="004D3C5F">
      <w:pPr>
        <w:numPr>
          <w:ilvl w:val="0"/>
          <w:numId w:val="2"/>
        </w:numPr>
        <w:spacing w:line="360" w:lineRule="auto"/>
        <w:ind w:left="0" w:firstLine="709"/>
        <w:jc w:val="both"/>
        <w:rPr>
          <w:sz w:val="28"/>
          <w:szCs w:val="28"/>
          <w:lang w:val="uk-UA"/>
        </w:rPr>
      </w:pPr>
      <w:r w:rsidRPr="00AB44B3">
        <w:rPr>
          <w:sz w:val="28"/>
          <w:szCs w:val="28"/>
          <w:lang w:val="uk-UA"/>
        </w:rPr>
        <w:t>З перемиканням відгалужень обмотки;</w:t>
      </w:r>
    </w:p>
    <w:p w:rsidR="00AB44B3" w:rsidRPr="00AB44B3" w:rsidRDefault="00AB44B3" w:rsidP="004D3C5F">
      <w:pPr>
        <w:numPr>
          <w:ilvl w:val="0"/>
          <w:numId w:val="2"/>
        </w:numPr>
        <w:spacing w:line="360" w:lineRule="auto"/>
        <w:ind w:left="0" w:firstLine="709"/>
        <w:jc w:val="both"/>
        <w:rPr>
          <w:sz w:val="28"/>
          <w:szCs w:val="28"/>
          <w:lang w:val="uk-UA"/>
        </w:rPr>
      </w:pPr>
      <w:r w:rsidRPr="00AB44B3">
        <w:rPr>
          <w:sz w:val="28"/>
          <w:szCs w:val="28"/>
          <w:lang w:val="uk-UA"/>
        </w:rPr>
        <w:t>Зі зміною зазорів у магнітній системі;</w:t>
      </w:r>
    </w:p>
    <w:p w:rsidR="00AB44B3" w:rsidRPr="00AB44B3" w:rsidRDefault="00AB44B3" w:rsidP="004D3C5F">
      <w:pPr>
        <w:numPr>
          <w:ilvl w:val="0"/>
          <w:numId w:val="2"/>
        </w:numPr>
        <w:spacing w:line="360" w:lineRule="auto"/>
        <w:ind w:left="0" w:firstLine="709"/>
        <w:jc w:val="both"/>
        <w:rPr>
          <w:sz w:val="28"/>
          <w:szCs w:val="28"/>
          <w:lang w:val="uk-UA"/>
        </w:rPr>
      </w:pPr>
      <w:r w:rsidRPr="00AB44B3">
        <w:rPr>
          <w:sz w:val="28"/>
          <w:szCs w:val="28"/>
          <w:lang w:val="uk-UA"/>
        </w:rPr>
        <w:t>Зі зміною індуктивності підмагнічуванням постійним струмом.</w:t>
      </w:r>
    </w:p>
    <w:p w:rsidR="00AB44B3" w:rsidRPr="00AB44B3" w:rsidRDefault="00AB44B3" w:rsidP="004D3C5F">
      <w:pPr>
        <w:spacing w:line="360" w:lineRule="auto"/>
        <w:ind w:firstLine="709"/>
        <w:jc w:val="both"/>
        <w:rPr>
          <w:sz w:val="28"/>
          <w:szCs w:val="28"/>
          <w:lang w:val="uk-UA"/>
        </w:rPr>
      </w:pPr>
      <w:r w:rsidRPr="00AB44B3">
        <w:rPr>
          <w:sz w:val="28"/>
          <w:szCs w:val="28"/>
          <w:lang w:val="uk-UA"/>
        </w:rPr>
        <w:t>Основні характеристики зазначених дугогас</w:t>
      </w:r>
      <w:r w:rsidR="0098189B">
        <w:rPr>
          <w:sz w:val="28"/>
          <w:szCs w:val="28"/>
          <w:lang w:val="uk-UA"/>
        </w:rPr>
        <w:t>ильн</w:t>
      </w:r>
      <w:r w:rsidRPr="00AB44B3">
        <w:rPr>
          <w:sz w:val="28"/>
          <w:szCs w:val="28"/>
          <w:lang w:val="uk-UA"/>
        </w:rPr>
        <w:t>их реакторів наведені в таблиці 1</w:t>
      </w:r>
    </w:p>
    <w:p w:rsidR="00CD2672" w:rsidRPr="00CD2672" w:rsidRDefault="00CD2672" w:rsidP="004D3C5F">
      <w:pPr>
        <w:pStyle w:val="10"/>
        <w:spacing w:after="0" w:line="360" w:lineRule="auto"/>
        <w:ind w:firstLine="709"/>
        <w:jc w:val="both"/>
        <w:rPr>
          <w:lang w:val="ru-RU"/>
        </w:rPr>
      </w:pPr>
      <w:bookmarkStart w:id="5" w:name="_Toc198973203"/>
    </w:p>
    <w:p w:rsidR="00841089" w:rsidRDefault="00841089" w:rsidP="004D3C5F">
      <w:pPr>
        <w:pStyle w:val="10"/>
        <w:spacing w:after="0" w:line="360" w:lineRule="auto"/>
        <w:ind w:firstLine="709"/>
        <w:jc w:val="both"/>
      </w:pPr>
      <w:r>
        <w:t>2.2. Характеристика типів дугогасильних реакторів</w:t>
      </w:r>
      <w:bookmarkEnd w:id="5"/>
    </w:p>
    <w:p w:rsidR="00841089" w:rsidRPr="00841089" w:rsidRDefault="00841089" w:rsidP="004D3C5F">
      <w:pPr>
        <w:pStyle w:val="a7"/>
        <w:spacing w:after="0" w:line="360" w:lineRule="auto"/>
        <w:ind w:firstLine="709"/>
        <w:jc w:val="both"/>
        <w:rPr>
          <w:lang w:val="uk-UA"/>
        </w:rPr>
      </w:pPr>
    </w:p>
    <w:p w:rsidR="00AB44B3" w:rsidRPr="00AB44B3" w:rsidRDefault="00AB44B3" w:rsidP="004D3C5F">
      <w:pPr>
        <w:spacing w:line="360" w:lineRule="auto"/>
        <w:ind w:firstLine="709"/>
        <w:jc w:val="both"/>
        <w:rPr>
          <w:sz w:val="28"/>
          <w:szCs w:val="28"/>
          <w:lang w:val="uk-UA"/>
        </w:rPr>
      </w:pPr>
      <w:r w:rsidRPr="00AB44B3">
        <w:rPr>
          <w:sz w:val="28"/>
          <w:szCs w:val="28"/>
          <w:lang w:val="uk-UA"/>
        </w:rPr>
        <w:t>Східчасте регулювання струмів звичайних дугогас</w:t>
      </w:r>
      <w:r w:rsidR="00107B40">
        <w:rPr>
          <w:sz w:val="28"/>
          <w:szCs w:val="28"/>
          <w:lang w:val="uk-UA"/>
        </w:rPr>
        <w:t>ильн</w:t>
      </w:r>
      <w:r w:rsidRPr="00AB44B3">
        <w:rPr>
          <w:sz w:val="28"/>
          <w:szCs w:val="28"/>
          <w:lang w:val="uk-UA"/>
        </w:rPr>
        <w:t>их реакторів здійснюється зміною відгалужень їхніх обмоток. Фірми BBC, AEC виготовляють дугогас</w:t>
      </w:r>
      <w:r w:rsidR="00107B40">
        <w:rPr>
          <w:sz w:val="28"/>
          <w:szCs w:val="28"/>
          <w:lang w:val="uk-UA"/>
        </w:rPr>
        <w:t>ильні</w:t>
      </w:r>
      <w:r w:rsidRPr="00AB44B3">
        <w:rPr>
          <w:sz w:val="28"/>
          <w:szCs w:val="28"/>
          <w:lang w:val="uk-UA"/>
        </w:rPr>
        <w:t xml:space="preserve"> реактори плунжерного типу, у яких плавна зміна струму здійснюється зміною зазору між сердечниками </w:t>
      </w:r>
      <w:r w:rsidR="00416EC2" w:rsidRPr="00AB44B3">
        <w:rPr>
          <w:sz w:val="28"/>
          <w:szCs w:val="28"/>
          <w:lang w:val="uk-UA"/>
        </w:rPr>
        <w:t>магн</w:t>
      </w:r>
      <w:r w:rsidR="00416EC2">
        <w:rPr>
          <w:sz w:val="28"/>
          <w:szCs w:val="28"/>
          <w:lang w:val="uk-UA"/>
        </w:rPr>
        <w:t>і</w:t>
      </w:r>
      <w:r w:rsidR="00416EC2" w:rsidRPr="00AB44B3">
        <w:rPr>
          <w:sz w:val="28"/>
          <w:szCs w:val="28"/>
          <w:lang w:val="uk-UA"/>
        </w:rPr>
        <w:t>топроводу</w:t>
      </w:r>
      <w:r w:rsidRPr="00AB44B3">
        <w:rPr>
          <w:sz w:val="28"/>
          <w:szCs w:val="28"/>
          <w:lang w:val="uk-UA"/>
        </w:rPr>
        <w:t xml:space="preserve">. Вони застосовуються в основному для підстроювання компенсації до резонансу. Вартість цих реакторів </w:t>
      </w:r>
      <w:r w:rsidR="00416EC2">
        <w:rPr>
          <w:sz w:val="28"/>
          <w:szCs w:val="28"/>
          <w:lang w:val="uk-UA"/>
        </w:rPr>
        <w:t>на</w:t>
      </w:r>
      <w:r w:rsidRPr="00AB44B3">
        <w:rPr>
          <w:sz w:val="28"/>
          <w:szCs w:val="28"/>
          <w:lang w:val="uk-UA"/>
        </w:rPr>
        <w:t>багато вище вартості реакторів з перемикачами.</w:t>
      </w:r>
    </w:p>
    <w:p w:rsidR="00AB44B3" w:rsidRPr="00AB44B3" w:rsidRDefault="00AB44B3" w:rsidP="004D3C5F">
      <w:pPr>
        <w:spacing w:line="360" w:lineRule="auto"/>
        <w:ind w:firstLine="709"/>
        <w:jc w:val="both"/>
        <w:rPr>
          <w:sz w:val="28"/>
          <w:szCs w:val="28"/>
          <w:lang w:val="uk-UA"/>
        </w:rPr>
      </w:pPr>
      <w:r w:rsidRPr="00AB44B3">
        <w:rPr>
          <w:sz w:val="28"/>
          <w:szCs w:val="28"/>
          <w:lang w:val="uk-UA"/>
        </w:rPr>
        <w:t>Дугогас</w:t>
      </w:r>
      <w:r w:rsidR="00416EC2">
        <w:rPr>
          <w:sz w:val="28"/>
          <w:szCs w:val="28"/>
          <w:lang w:val="uk-UA"/>
        </w:rPr>
        <w:t>ильні</w:t>
      </w:r>
      <w:r w:rsidRPr="00AB44B3">
        <w:rPr>
          <w:sz w:val="28"/>
          <w:szCs w:val="28"/>
          <w:lang w:val="uk-UA"/>
        </w:rPr>
        <w:t xml:space="preserve"> реактори плунжерного типу мають меншу надійність, чим реактори з перемикачами, тому що сердечники, що переміщаються, утворюючі зазори в магн</w:t>
      </w:r>
      <w:r w:rsidR="00416EC2">
        <w:rPr>
          <w:sz w:val="28"/>
          <w:szCs w:val="28"/>
          <w:lang w:val="uk-UA"/>
        </w:rPr>
        <w:t>і</w:t>
      </w:r>
      <w:r w:rsidRPr="00AB44B3">
        <w:rPr>
          <w:sz w:val="28"/>
          <w:szCs w:val="28"/>
          <w:lang w:val="uk-UA"/>
        </w:rPr>
        <w:t>топровод</w:t>
      </w:r>
      <w:r w:rsidR="00416EC2">
        <w:rPr>
          <w:sz w:val="28"/>
          <w:szCs w:val="28"/>
          <w:lang w:val="uk-UA"/>
        </w:rPr>
        <w:t>і</w:t>
      </w:r>
      <w:r w:rsidRPr="00AB44B3">
        <w:rPr>
          <w:sz w:val="28"/>
          <w:szCs w:val="28"/>
          <w:lang w:val="uk-UA"/>
        </w:rPr>
        <w:t>, і пов'язані з ними конструктивні елементи піддаються вібраційним навантаженням при тривалих і багаторазових протіканнях струмів. Тому технічний нагляд за цими дугогас</w:t>
      </w:r>
      <w:r w:rsidR="00416EC2">
        <w:rPr>
          <w:sz w:val="28"/>
          <w:szCs w:val="28"/>
          <w:lang w:val="uk-UA"/>
        </w:rPr>
        <w:t>ильн</w:t>
      </w:r>
      <w:r w:rsidRPr="00AB44B3">
        <w:rPr>
          <w:sz w:val="28"/>
          <w:szCs w:val="28"/>
          <w:lang w:val="uk-UA"/>
        </w:rPr>
        <w:t>ими реакторами повинен проводиться більш ретельно, ніж за реакторами із зазорами, що не змінюються.</w:t>
      </w:r>
    </w:p>
    <w:p w:rsidR="00AB44B3" w:rsidRPr="00AB44B3" w:rsidRDefault="00AB44B3" w:rsidP="004D3C5F">
      <w:pPr>
        <w:spacing w:line="360" w:lineRule="auto"/>
        <w:ind w:firstLine="709"/>
        <w:jc w:val="both"/>
        <w:rPr>
          <w:sz w:val="28"/>
          <w:szCs w:val="28"/>
          <w:lang w:val="uk-UA"/>
        </w:rPr>
      </w:pPr>
      <w:r w:rsidRPr="00AB44B3">
        <w:rPr>
          <w:sz w:val="28"/>
          <w:szCs w:val="28"/>
          <w:lang w:val="uk-UA"/>
        </w:rPr>
        <w:t>Дугогас</w:t>
      </w:r>
      <w:r w:rsidR="00416EC2">
        <w:rPr>
          <w:sz w:val="28"/>
          <w:szCs w:val="28"/>
          <w:lang w:val="uk-UA"/>
        </w:rPr>
        <w:t>ильні</w:t>
      </w:r>
      <w:r w:rsidRPr="00AB44B3">
        <w:rPr>
          <w:sz w:val="28"/>
          <w:szCs w:val="28"/>
          <w:lang w:val="uk-UA"/>
        </w:rPr>
        <w:t xml:space="preserve"> реактори типу ЗРОМ, виготовлені з розрахунку магнітної індукції 14000 гс, мають прямо пропорційну залежність струму від напруги. Насичення стал</w:t>
      </w:r>
      <w:r w:rsidR="00416EC2">
        <w:rPr>
          <w:sz w:val="28"/>
          <w:szCs w:val="28"/>
          <w:lang w:val="uk-UA"/>
        </w:rPr>
        <w:t>і</w:t>
      </w:r>
      <w:r w:rsidRPr="00AB44B3">
        <w:rPr>
          <w:sz w:val="28"/>
          <w:szCs w:val="28"/>
          <w:lang w:val="uk-UA"/>
        </w:rPr>
        <w:t xml:space="preserve">, практично не проявляється при напрузі </w:t>
      </w:r>
      <w:r w:rsidR="00164D49">
        <w:rPr>
          <w:position w:val="-16"/>
          <w:sz w:val="28"/>
          <w:szCs w:val="28"/>
          <w:lang w:val="uk-UA"/>
        </w:rPr>
        <w:pict>
          <v:shape id="_x0000_i1071" type="#_x0000_t75" style="width:36pt;height:21pt">
            <v:imagedata r:id="rId53" o:title=""/>
          </v:shape>
        </w:pict>
      </w:r>
      <w:r w:rsidRPr="00AB44B3">
        <w:rPr>
          <w:sz w:val="28"/>
          <w:szCs w:val="28"/>
          <w:lang w:val="uk-UA"/>
        </w:rPr>
        <w:t xml:space="preserve">, коли перемикач установлений на відгалуження найбільшого струму. </w:t>
      </w:r>
    </w:p>
    <w:p w:rsidR="00AB44B3" w:rsidRPr="00AB44B3" w:rsidRDefault="00AB44B3" w:rsidP="004D3C5F">
      <w:pPr>
        <w:spacing w:line="360" w:lineRule="auto"/>
        <w:ind w:firstLine="709"/>
        <w:jc w:val="both"/>
        <w:rPr>
          <w:sz w:val="28"/>
          <w:szCs w:val="28"/>
          <w:lang w:val="uk-UA"/>
        </w:rPr>
      </w:pPr>
      <w:r w:rsidRPr="00AB44B3">
        <w:rPr>
          <w:sz w:val="28"/>
          <w:szCs w:val="28"/>
          <w:lang w:val="uk-UA"/>
        </w:rPr>
        <w:t>Дугогас</w:t>
      </w:r>
      <w:r w:rsidR="00416EC2">
        <w:rPr>
          <w:sz w:val="28"/>
          <w:szCs w:val="28"/>
          <w:lang w:val="uk-UA"/>
        </w:rPr>
        <w:t>ильні</w:t>
      </w:r>
      <w:r w:rsidRPr="00AB44B3">
        <w:rPr>
          <w:sz w:val="28"/>
          <w:szCs w:val="28"/>
          <w:lang w:val="uk-UA"/>
        </w:rPr>
        <w:t xml:space="preserve"> реактори заводу TRO (типу GEUF), що виготовляють при магнітних індукціях 16500 гс, мають трохи гірші характеристики. Внаслідок насичення магн</w:t>
      </w:r>
      <w:r w:rsidR="00416EC2">
        <w:rPr>
          <w:sz w:val="28"/>
          <w:szCs w:val="28"/>
          <w:lang w:val="uk-UA"/>
        </w:rPr>
        <w:t>і</w:t>
      </w:r>
      <w:r w:rsidRPr="00AB44B3">
        <w:rPr>
          <w:sz w:val="28"/>
          <w:szCs w:val="28"/>
          <w:lang w:val="uk-UA"/>
        </w:rPr>
        <w:t>топровод</w:t>
      </w:r>
      <w:r w:rsidR="00416EC2">
        <w:rPr>
          <w:sz w:val="28"/>
          <w:szCs w:val="28"/>
          <w:lang w:val="uk-UA"/>
        </w:rPr>
        <w:t>у</w:t>
      </w:r>
      <w:r w:rsidRPr="00AB44B3">
        <w:rPr>
          <w:sz w:val="28"/>
          <w:szCs w:val="28"/>
          <w:lang w:val="uk-UA"/>
        </w:rPr>
        <w:t xml:space="preserve"> в струмі котушки втримуються вищі гармонійні складові (1-1,5%), коли перемикач відгалужень обмотки встановлений на найбільший струм.</w:t>
      </w:r>
    </w:p>
    <w:p w:rsidR="00AB44B3" w:rsidRPr="00AB44B3" w:rsidRDefault="00AB44B3" w:rsidP="004D3C5F">
      <w:pPr>
        <w:spacing w:line="360" w:lineRule="auto"/>
        <w:ind w:firstLine="709"/>
        <w:jc w:val="both"/>
        <w:rPr>
          <w:sz w:val="28"/>
          <w:szCs w:val="28"/>
          <w:lang w:val="uk-UA"/>
        </w:rPr>
      </w:pPr>
      <w:r w:rsidRPr="00AB44B3">
        <w:rPr>
          <w:sz w:val="28"/>
          <w:szCs w:val="28"/>
          <w:lang w:val="uk-UA"/>
        </w:rPr>
        <w:t>Межі регулювання струмів плунжерних дугогас</w:t>
      </w:r>
      <w:r w:rsidR="00387A41">
        <w:rPr>
          <w:sz w:val="28"/>
          <w:szCs w:val="28"/>
          <w:lang w:val="uk-UA"/>
        </w:rPr>
        <w:t>ильн</w:t>
      </w:r>
      <w:r w:rsidRPr="00AB44B3">
        <w:rPr>
          <w:sz w:val="28"/>
          <w:szCs w:val="28"/>
          <w:lang w:val="uk-UA"/>
        </w:rPr>
        <w:t>их реакторів 1:10.</w:t>
      </w:r>
    </w:p>
    <w:p w:rsidR="00AB44B3" w:rsidRPr="00AB44B3" w:rsidRDefault="00AB44B3" w:rsidP="004D3C5F">
      <w:pPr>
        <w:spacing w:line="360" w:lineRule="auto"/>
        <w:ind w:firstLine="709"/>
        <w:jc w:val="both"/>
        <w:rPr>
          <w:sz w:val="28"/>
          <w:szCs w:val="28"/>
          <w:lang w:val="uk-UA"/>
        </w:rPr>
      </w:pPr>
      <w:r w:rsidRPr="00AB44B3">
        <w:rPr>
          <w:sz w:val="28"/>
          <w:szCs w:val="28"/>
          <w:lang w:val="uk-UA"/>
        </w:rPr>
        <w:t>Дугогас</w:t>
      </w:r>
      <w:r w:rsidR="00387A41">
        <w:rPr>
          <w:sz w:val="28"/>
          <w:szCs w:val="28"/>
          <w:lang w:val="uk-UA"/>
        </w:rPr>
        <w:t>ильні</w:t>
      </w:r>
      <w:r w:rsidRPr="00AB44B3">
        <w:rPr>
          <w:sz w:val="28"/>
          <w:szCs w:val="28"/>
          <w:lang w:val="uk-UA"/>
        </w:rPr>
        <w:t xml:space="preserve"> апарати з автоматичним настроюванням повинні мати межі регулювання струму</w:t>
      </w:r>
      <w:r w:rsidR="00387A41">
        <w:rPr>
          <w:sz w:val="28"/>
          <w:szCs w:val="28"/>
          <w:lang w:val="uk-UA"/>
        </w:rPr>
        <w:t xml:space="preserve"> </w:t>
      </w:r>
      <w:r w:rsidR="00164D49">
        <w:rPr>
          <w:position w:val="-4"/>
          <w:sz w:val="28"/>
          <w:szCs w:val="28"/>
          <w:lang w:val="uk-UA"/>
        </w:rPr>
        <w:pict>
          <v:shape id="_x0000_i1072" type="#_x0000_t75" style="width:11.25pt;height:12pt">
            <v:imagedata r:id="rId54" o:title=""/>
          </v:shape>
        </w:pict>
      </w:r>
      <w:r w:rsidR="00387A41">
        <w:rPr>
          <w:sz w:val="28"/>
          <w:szCs w:val="28"/>
          <w:lang w:val="uk-UA"/>
        </w:rPr>
        <w:t xml:space="preserve"> 30%</w:t>
      </w:r>
      <w:r w:rsidRPr="00AB44B3">
        <w:rPr>
          <w:sz w:val="28"/>
          <w:szCs w:val="28"/>
          <w:lang w:val="uk-UA"/>
        </w:rPr>
        <w:t>.</w:t>
      </w:r>
    </w:p>
    <w:p w:rsidR="00AB44B3" w:rsidRPr="00AB44B3" w:rsidRDefault="00AB44B3" w:rsidP="004D3C5F">
      <w:pPr>
        <w:spacing w:line="360" w:lineRule="auto"/>
        <w:ind w:firstLine="709"/>
        <w:jc w:val="both"/>
        <w:rPr>
          <w:sz w:val="28"/>
          <w:szCs w:val="28"/>
          <w:lang w:val="uk-UA"/>
        </w:rPr>
      </w:pPr>
      <w:r w:rsidRPr="00AB44B3">
        <w:rPr>
          <w:sz w:val="28"/>
          <w:szCs w:val="28"/>
          <w:lang w:val="uk-UA"/>
        </w:rPr>
        <w:t>Приводи перемикачів відгалужень дугогас</w:t>
      </w:r>
      <w:r w:rsidR="00387A41">
        <w:rPr>
          <w:sz w:val="28"/>
          <w:szCs w:val="28"/>
          <w:lang w:val="uk-UA"/>
        </w:rPr>
        <w:t>ильн</w:t>
      </w:r>
      <w:r w:rsidRPr="00AB44B3">
        <w:rPr>
          <w:sz w:val="28"/>
          <w:szCs w:val="28"/>
          <w:lang w:val="uk-UA"/>
        </w:rPr>
        <w:t>их реакторів ЗРОМ й BHS перебувають на кришці бака, що є недоліком.</w:t>
      </w:r>
    </w:p>
    <w:p w:rsidR="00AB44B3" w:rsidRPr="00AB44B3" w:rsidRDefault="00AB44B3" w:rsidP="004D3C5F">
      <w:pPr>
        <w:spacing w:line="360" w:lineRule="auto"/>
        <w:ind w:firstLine="709"/>
        <w:jc w:val="both"/>
        <w:rPr>
          <w:sz w:val="28"/>
          <w:szCs w:val="28"/>
          <w:lang w:val="uk-UA"/>
        </w:rPr>
      </w:pPr>
      <w:r w:rsidRPr="00AB44B3">
        <w:rPr>
          <w:sz w:val="28"/>
          <w:szCs w:val="28"/>
          <w:lang w:val="uk-UA"/>
        </w:rPr>
        <w:t>Дугогас</w:t>
      </w:r>
      <w:r w:rsidR="00387A41">
        <w:rPr>
          <w:sz w:val="28"/>
          <w:szCs w:val="28"/>
          <w:lang w:val="uk-UA"/>
        </w:rPr>
        <w:t>ильні</w:t>
      </w:r>
      <w:r w:rsidRPr="00AB44B3">
        <w:rPr>
          <w:sz w:val="28"/>
          <w:szCs w:val="28"/>
          <w:lang w:val="uk-UA"/>
        </w:rPr>
        <w:t xml:space="preserve"> реактори GEUF й інших іноземних фірм мають штурвальні приводи з фіксаторами положення. Це полегшує процес їхньої перебудови. Іноземні фірми виготовляють також реактори, перемикачі яких мають моторні приводи для дистанційного керування.</w:t>
      </w:r>
    </w:p>
    <w:p w:rsidR="00AB44B3" w:rsidRPr="00AB44B3" w:rsidRDefault="00AB44B3" w:rsidP="004D3C5F">
      <w:pPr>
        <w:spacing w:line="360" w:lineRule="auto"/>
        <w:ind w:firstLine="709"/>
        <w:jc w:val="both"/>
        <w:rPr>
          <w:sz w:val="28"/>
          <w:szCs w:val="28"/>
          <w:lang w:val="uk-UA"/>
        </w:rPr>
      </w:pPr>
      <w:r w:rsidRPr="00AB44B3">
        <w:rPr>
          <w:sz w:val="28"/>
          <w:szCs w:val="28"/>
          <w:lang w:val="uk-UA"/>
        </w:rPr>
        <w:t xml:space="preserve">Для </w:t>
      </w:r>
      <w:r w:rsidR="00387A41">
        <w:rPr>
          <w:sz w:val="28"/>
          <w:szCs w:val="28"/>
          <w:lang w:val="uk-UA"/>
        </w:rPr>
        <w:t>живлення</w:t>
      </w:r>
      <w:r w:rsidRPr="00AB44B3">
        <w:rPr>
          <w:sz w:val="28"/>
          <w:szCs w:val="28"/>
          <w:lang w:val="uk-UA"/>
        </w:rPr>
        <w:t xml:space="preserve"> ланцюгів контролю й сигналізації </w:t>
      </w:r>
      <w:r w:rsidR="00387A41" w:rsidRPr="00AB44B3">
        <w:rPr>
          <w:sz w:val="28"/>
          <w:szCs w:val="28"/>
          <w:lang w:val="uk-UA"/>
        </w:rPr>
        <w:t>дугогас</w:t>
      </w:r>
      <w:r w:rsidR="00387A41">
        <w:rPr>
          <w:sz w:val="28"/>
          <w:szCs w:val="28"/>
          <w:lang w:val="uk-UA"/>
        </w:rPr>
        <w:t>ильні</w:t>
      </w:r>
      <w:r w:rsidRPr="00AB44B3">
        <w:rPr>
          <w:sz w:val="28"/>
          <w:szCs w:val="28"/>
          <w:lang w:val="uk-UA"/>
        </w:rPr>
        <w:t xml:space="preserve"> реактори, як правило, мають сигнальні обмотки. Деякі типи реакторів (наприклад, GEUF) мають убудовані трансформатори струму.</w:t>
      </w:r>
    </w:p>
    <w:p w:rsidR="00AB44B3" w:rsidRDefault="00AB44B3" w:rsidP="004D3C5F">
      <w:pPr>
        <w:spacing w:line="360" w:lineRule="auto"/>
        <w:ind w:firstLine="709"/>
        <w:jc w:val="both"/>
        <w:rPr>
          <w:sz w:val="28"/>
          <w:szCs w:val="28"/>
          <w:lang w:val="uk-UA"/>
        </w:rPr>
      </w:pPr>
      <w:r w:rsidRPr="00AB44B3">
        <w:rPr>
          <w:sz w:val="28"/>
          <w:szCs w:val="28"/>
          <w:lang w:val="uk-UA"/>
        </w:rPr>
        <w:t xml:space="preserve">Тривала робота мереж 3-60 </w:t>
      </w:r>
      <w:r w:rsidR="00387A41" w:rsidRPr="00AB44B3">
        <w:rPr>
          <w:sz w:val="28"/>
          <w:szCs w:val="28"/>
          <w:lang w:val="uk-UA"/>
        </w:rPr>
        <w:t>кВ</w:t>
      </w:r>
      <w:r w:rsidRPr="00AB44B3">
        <w:rPr>
          <w:sz w:val="28"/>
          <w:szCs w:val="28"/>
          <w:lang w:val="uk-UA"/>
        </w:rPr>
        <w:t xml:space="preserve"> із ізольованої нейтралью допускається</w:t>
      </w:r>
      <w:r w:rsidR="00387A41">
        <w:rPr>
          <w:sz w:val="28"/>
          <w:szCs w:val="28"/>
          <w:lang w:val="uk-UA"/>
        </w:rPr>
        <w:t xml:space="preserve"> при ємнісних струмах замикання</w:t>
      </w:r>
      <w:r w:rsidRPr="00AB44B3">
        <w:rPr>
          <w:sz w:val="28"/>
          <w:szCs w:val="28"/>
          <w:lang w:val="uk-UA"/>
        </w:rPr>
        <w:t xml:space="preserve"> на землю, не перевищуючі наступні значення:</w:t>
      </w:r>
    </w:p>
    <w:p w:rsidR="004D3C5F" w:rsidRPr="00AB44B3" w:rsidRDefault="004D3C5F" w:rsidP="004D3C5F">
      <w:pPr>
        <w:spacing w:line="360" w:lineRule="auto"/>
        <w:ind w:firstLine="709"/>
        <w:jc w:val="both"/>
        <w:rPr>
          <w:sz w:val="28"/>
          <w:szCs w:val="28"/>
          <w:lang w:val="uk-UA"/>
        </w:rPr>
      </w:pPr>
    </w:p>
    <w:p w:rsidR="00AB44B3" w:rsidRPr="00AB44B3" w:rsidRDefault="00AB44B3" w:rsidP="004D3C5F">
      <w:pPr>
        <w:spacing w:line="360" w:lineRule="auto"/>
        <w:ind w:firstLine="709"/>
        <w:jc w:val="both"/>
        <w:rPr>
          <w:sz w:val="28"/>
          <w:szCs w:val="28"/>
          <w:lang w:val="uk-UA"/>
        </w:rPr>
      </w:pPr>
      <w:r w:rsidRPr="00AB44B3">
        <w:rPr>
          <w:sz w:val="28"/>
          <w:szCs w:val="28"/>
          <w:lang w:val="uk-UA"/>
        </w:rPr>
        <w:t>Таблиця 2</w:t>
      </w: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1866"/>
        <w:gridCol w:w="1866"/>
        <w:gridCol w:w="1866"/>
        <w:gridCol w:w="1866"/>
      </w:tblGrid>
      <w:tr w:rsidR="00AB44B3" w:rsidRPr="0004597F" w:rsidTr="0004597F">
        <w:trPr>
          <w:trHeight w:val="425"/>
        </w:trPr>
        <w:tc>
          <w:tcPr>
            <w:tcW w:w="1866" w:type="dxa"/>
            <w:shd w:val="clear" w:color="auto" w:fill="auto"/>
          </w:tcPr>
          <w:p w:rsidR="00AB44B3" w:rsidRPr="0004597F" w:rsidRDefault="00AB44B3" w:rsidP="004D3C5F">
            <w:pPr>
              <w:rPr>
                <w:sz w:val="20"/>
                <w:szCs w:val="20"/>
                <w:lang w:val="uk-UA"/>
              </w:rPr>
            </w:pPr>
            <w:r w:rsidRPr="0004597F">
              <w:rPr>
                <w:sz w:val="20"/>
                <w:szCs w:val="20"/>
                <w:lang w:val="uk-UA"/>
              </w:rPr>
              <w:t xml:space="preserve">Напруга мережі, </w:t>
            </w:r>
            <w:r w:rsidR="00387A41" w:rsidRPr="0004597F">
              <w:rPr>
                <w:sz w:val="20"/>
                <w:szCs w:val="20"/>
                <w:lang w:val="uk-UA"/>
              </w:rPr>
              <w:t>кВ</w:t>
            </w:r>
            <w:r w:rsidRPr="0004597F">
              <w:rPr>
                <w:sz w:val="20"/>
                <w:szCs w:val="20"/>
                <w:lang w:val="uk-UA"/>
              </w:rPr>
              <w:t xml:space="preserve"> </w:t>
            </w:r>
          </w:p>
        </w:tc>
        <w:tc>
          <w:tcPr>
            <w:tcW w:w="1866" w:type="dxa"/>
            <w:shd w:val="clear" w:color="auto" w:fill="auto"/>
          </w:tcPr>
          <w:p w:rsidR="00AB44B3" w:rsidRPr="0004597F" w:rsidRDefault="00AB44B3" w:rsidP="004D3C5F">
            <w:pPr>
              <w:rPr>
                <w:sz w:val="20"/>
                <w:szCs w:val="20"/>
                <w:lang w:val="uk-UA"/>
              </w:rPr>
            </w:pPr>
            <w:r w:rsidRPr="0004597F">
              <w:rPr>
                <w:sz w:val="20"/>
                <w:szCs w:val="20"/>
                <w:lang w:val="uk-UA"/>
              </w:rPr>
              <w:t>6</w:t>
            </w:r>
          </w:p>
        </w:tc>
        <w:tc>
          <w:tcPr>
            <w:tcW w:w="1866" w:type="dxa"/>
            <w:shd w:val="clear" w:color="auto" w:fill="auto"/>
          </w:tcPr>
          <w:p w:rsidR="00AB44B3" w:rsidRPr="0004597F" w:rsidRDefault="00AB44B3" w:rsidP="004D3C5F">
            <w:pPr>
              <w:rPr>
                <w:sz w:val="20"/>
                <w:szCs w:val="20"/>
                <w:lang w:val="uk-UA"/>
              </w:rPr>
            </w:pPr>
            <w:r w:rsidRPr="0004597F">
              <w:rPr>
                <w:sz w:val="20"/>
                <w:szCs w:val="20"/>
                <w:lang w:val="uk-UA"/>
              </w:rPr>
              <w:t>10</w:t>
            </w:r>
          </w:p>
        </w:tc>
        <w:tc>
          <w:tcPr>
            <w:tcW w:w="1866" w:type="dxa"/>
            <w:shd w:val="clear" w:color="auto" w:fill="auto"/>
          </w:tcPr>
          <w:p w:rsidR="00AB44B3" w:rsidRPr="0004597F" w:rsidRDefault="00AB44B3" w:rsidP="004D3C5F">
            <w:pPr>
              <w:rPr>
                <w:sz w:val="20"/>
                <w:szCs w:val="20"/>
                <w:lang w:val="uk-UA"/>
              </w:rPr>
            </w:pPr>
            <w:r w:rsidRPr="0004597F">
              <w:rPr>
                <w:sz w:val="20"/>
                <w:szCs w:val="20"/>
                <w:lang w:val="uk-UA"/>
              </w:rPr>
              <w:t>15-20</w:t>
            </w:r>
          </w:p>
        </w:tc>
        <w:tc>
          <w:tcPr>
            <w:tcW w:w="1866" w:type="dxa"/>
            <w:shd w:val="clear" w:color="auto" w:fill="auto"/>
          </w:tcPr>
          <w:p w:rsidR="00AB44B3" w:rsidRPr="0004597F" w:rsidRDefault="00AB44B3" w:rsidP="004D3C5F">
            <w:pPr>
              <w:rPr>
                <w:sz w:val="20"/>
                <w:szCs w:val="20"/>
                <w:lang w:val="uk-UA"/>
              </w:rPr>
            </w:pPr>
            <w:r w:rsidRPr="0004597F">
              <w:rPr>
                <w:sz w:val="20"/>
                <w:szCs w:val="20"/>
                <w:lang w:val="uk-UA"/>
              </w:rPr>
              <w:t>35 і вище</w:t>
            </w:r>
          </w:p>
        </w:tc>
      </w:tr>
      <w:tr w:rsidR="00AB44B3" w:rsidRPr="0004597F" w:rsidTr="0004597F">
        <w:trPr>
          <w:trHeight w:val="691"/>
        </w:trPr>
        <w:tc>
          <w:tcPr>
            <w:tcW w:w="1866" w:type="dxa"/>
            <w:shd w:val="clear" w:color="auto" w:fill="auto"/>
          </w:tcPr>
          <w:p w:rsidR="00AB44B3" w:rsidRPr="0004597F" w:rsidRDefault="00AB44B3" w:rsidP="004D3C5F">
            <w:pPr>
              <w:rPr>
                <w:sz w:val="20"/>
                <w:szCs w:val="20"/>
                <w:lang w:val="uk-UA"/>
              </w:rPr>
            </w:pPr>
            <w:r w:rsidRPr="0004597F">
              <w:rPr>
                <w:sz w:val="20"/>
                <w:szCs w:val="20"/>
                <w:lang w:val="uk-UA"/>
              </w:rPr>
              <w:t>Ємнісний струм замикання на землю, А</w:t>
            </w:r>
          </w:p>
        </w:tc>
        <w:tc>
          <w:tcPr>
            <w:tcW w:w="1866" w:type="dxa"/>
            <w:shd w:val="clear" w:color="auto" w:fill="auto"/>
          </w:tcPr>
          <w:p w:rsidR="00AB44B3" w:rsidRPr="0004597F" w:rsidRDefault="00AB44B3" w:rsidP="004D3C5F">
            <w:pPr>
              <w:rPr>
                <w:sz w:val="20"/>
                <w:szCs w:val="20"/>
                <w:lang w:val="uk-UA"/>
              </w:rPr>
            </w:pPr>
            <w:r w:rsidRPr="0004597F">
              <w:rPr>
                <w:sz w:val="20"/>
                <w:szCs w:val="20"/>
                <w:lang w:val="uk-UA"/>
              </w:rPr>
              <w:t>30</w:t>
            </w:r>
          </w:p>
        </w:tc>
        <w:tc>
          <w:tcPr>
            <w:tcW w:w="1866" w:type="dxa"/>
            <w:shd w:val="clear" w:color="auto" w:fill="auto"/>
          </w:tcPr>
          <w:p w:rsidR="00AB44B3" w:rsidRPr="0004597F" w:rsidRDefault="00AB44B3" w:rsidP="004D3C5F">
            <w:pPr>
              <w:rPr>
                <w:sz w:val="20"/>
                <w:szCs w:val="20"/>
                <w:lang w:val="uk-UA"/>
              </w:rPr>
            </w:pPr>
            <w:r w:rsidRPr="0004597F">
              <w:rPr>
                <w:sz w:val="20"/>
                <w:szCs w:val="20"/>
                <w:lang w:val="uk-UA"/>
              </w:rPr>
              <w:t>20</w:t>
            </w:r>
          </w:p>
        </w:tc>
        <w:tc>
          <w:tcPr>
            <w:tcW w:w="1866" w:type="dxa"/>
            <w:shd w:val="clear" w:color="auto" w:fill="auto"/>
          </w:tcPr>
          <w:p w:rsidR="00AB44B3" w:rsidRPr="0004597F" w:rsidRDefault="00AB44B3" w:rsidP="004D3C5F">
            <w:pPr>
              <w:rPr>
                <w:sz w:val="20"/>
                <w:szCs w:val="20"/>
                <w:lang w:val="uk-UA"/>
              </w:rPr>
            </w:pPr>
            <w:r w:rsidRPr="0004597F">
              <w:rPr>
                <w:sz w:val="20"/>
                <w:szCs w:val="20"/>
                <w:lang w:val="uk-UA"/>
              </w:rPr>
              <w:t>15</w:t>
            </w:r>
          </w:p>
        </w:tc>
        <w:tc>
          <w:tcPr>
            <w:tcW w:w="1866" w:type="dxa"/>
            <w:shd w:val="clear" w:color="auto" w:fill="auto"/>
          </w:tcPr>
          <w:p w:rsidR="00AB44B3" w:rsidRPr="0004597F" w:rsidRDefault="00AB44B3" w:rsidP="004D3C5F">
            <w:pPr>
              <w:rPr>
                <w:sz w:val="20"/>
                <w:szCs w:val="20"/>
                <w:lang w:val="uk-UA"/>
              </w:rPr>
            </w:pPr>
            <w:r w:rsidRPr="0004597F">
              <w:rPr>
                <w:sz w:val="20"/>
                <w:szCs w:val="20"/>
                <w:lang w:val="uk-UA"/>
              </w:rPr>
              <w:t>10</w:t>
            </w:r>
          </w:p>
        </w:tc>
      </w:tr>
    </w:tbl>
    <w:p w:rsidR="00DC11EE" w:rsidRDefault="00DC11EE" w:rsidP="004D3C5F">
      <w:pPr>
        <w:spacing w:line="360" w:lineRule="auto"/>
        <w:ind w:firstLine="709"/>
        <w:jc w:val="both"/>
        <w:rPr>
          <w:sz w:val="28"/>
          <w:szCs w:val="28"/>
          <w:lang w:val="uk-UA"/>
        </w:rPr>
      </w:pPr>
    </w:p>
    <w:p w:rsidR="00AB44B3" w:rsidRPr="00AB44B3" w:rsidRDefault="00AB44B3" w:rsidP="004D3C5F">
      <w:pPr>
        <w:spacing w:line="360" w:lineRule="auto"/>
        <w:ind w:firstLine="709"/>
        <w:jc w:val="both"/>
        <w:rPr>
          <w:sz w:val="28"/>
          <w:szCs w:val="28"/>
          <w:lang w:val="uk-UA"/>
        </w:rPr>
      </w:pPr>
      <w:r w:rsidRPr="00AB44B3">
        <w:rPr>
          <w:sz w:val="28"/>
          <w:szCs w:val="28"/>
          <w:lang w:val="uk-UA"/>
        </w:rPr>
        <w:t xml:space="preserve"> Зазначені значення струмів відповідають вимогам Правил технічної експлуатації. Однак дослідження небезпеки впливу заземлюючих дуг і перенапруг, а також досвід експлуатації показали, що в мережах 6 й 10 </w:t>
      </w:r>
      <w:r w:rsidR="00387A41" w:rsidRPr="00AB44B3">
        <w:rPr>
          <w:sz w:val="28"/>
          <w:szCs w:val="28"/>
          <w:lang w:val="uk-UA"/>
        </w:rPr>
        <w:t>кВ</w:t>
      </w:r>
      <w:r w:rsidRPr="00AB44B3">
        <w:rPr>
          <w:sz w:val="28"/>
          <w:szCs w:val="28"/>
          <w:lang w:val="uk-UA"/>
        </w:rPr>
        <w:t xml:space="preserve"> доцільно застосовувати </w:t>
      </w:r>
      <w:r w:rsidR="00387A41" w:rsidRPr="00AB44B3">
        <w:rPr>
          <w:sz w:val="28"/>
          <w:szCs w:val="28"/>
          <w:lang w:val="uk-UA"/>
        </w:rPr>
        <w:t>дугогас</w:t>
      </w:r>
      <w:r w:rsidR="00387A41">
        <w:rPr>
          <w:sz w:val="28"/>
          <w:szCs w:val="28"/>
          <w:lang w:val="uk-UA"/>
        </w:rPr>
        <w:t>ильні</w:t>
      </w:r>
      <w:r w:rsidRPr="00AB44B3">
        <w:rPr>
          <w:sz w:val="28"/>
          <w:szCs w:val="28"/>
          <w:lang w:val="uk-UA"/>
        </w:rPr>
        <w:t xml:space="preserve"> реактори тоді, коли ємнісні струми замикання на землю досяг</w:t>
      </w:r>
      <w:r w:rsidR="00387A41">
        <w:rPr>
          <w:sz w:val="28"/>
          <w:szCs w:val="28"/>
          <w:lang w:val="uk-UA"/>
        </w:rPr>
        <w:t>л</w:t>
      </w:r>
      <w:r w:rsidRPr="00AB44B3">
        <w:rPr>
          <w:sz w:val="28"/>
          <w:szCs w:val="28"/>
          <w:lang w:val="uk-UA"/>
        </w:rPr>
        <w:t>и відповідно 20 й 15 А.</w:t>
      </w:r>
    </w:p>
    <w:p w:rsidR="00AB44B3" w:rsidRPr="00AB44B3" w:rsidRDefault="00AB44B3" w:rsidP="004D3C5F">
      <w:pPr>
        <w:spacing w:line="360" w:lineRule="auto"/>
        <w:ind w:firstLine="709"/>
        <w:jc w:val="both"/>
        <w:rPr>
          <w:sz w:val="28"/>
          <w:szCs w:val="28"/>
          <w:lang w:val="uk-UA"/>
        </w:rPr>
      </w:pPr>
      <w:r w:rsidRPr="00AB44B3">
        <w:rPr>
          <w:sz w:val="28"/>
          <w:szCs w:val="28"/>
          <w:lang w:val="uk-UA"/>
        </w:rPr>
        <w:t>У блокових схемах генератор</w:t>
      </w:r>
      <w:r w:rsidR="00387A41">
        <w:rPr>
          <w:sz w:val="28"/>
          <w:szCs w:val="28"/>
          <w:lang w:val="uk-UA"/>
        </w:rPr>
        <w:t xml:space="preserve"> </w:t>
      </w:r>
      <w:r w:rsidRPr="00AB44B3">
        <w:rPr>
          <w:sz w:val="28"/>
          <w:szCs w:val="28"/>
          <w:lang w:val="uk-UA"/>
        </w:rPr>
        <w:t>-</w:t>
      </w:r>
      <w:r w:rsidR="00387A41">
        <w:rPr>
          <w:sz w:val="28"/>
          <w:szCs w:val="28"/>
          <w:lang w:val="uk-UA"/>
        </w:rPr>
        <w:t xml:space="preserve"> </w:t>
      </w:r>
      <w:r w:rsidRPr="00AB44B3">
        <w:rPr>
          <w:sz w:val="28"/>
          <w:szCs w:val="28"/>
          <w:lang w:val="uk-UA"/>
        </w:rPr>
        <w:t xml:space="preserve">трансформатор (на генераторній напрузі), а також у мережах 3-35 </w:t>
      </w:r>
      <w:r w:rsidR="00387A41" w:rsidRPr="00AB44B3">
        <w:rPr>
          <w:sz w:val="28"/>
          <w:szCs w:val="28"/>
          <w:lang w:val="uk-UA"/>
        </w:rPr>
        <w:t>кВ</w:t>
      </w:r>
      <w:r w:rsidRPr="00AB44B3">
        <w:rPr>
          <w:sz w:val="28"/>
          <w:szCs w:val="28"/>
          <w:lang w:val="uk-UA"/>
        </w:rPr>
        <w:t xml:space="preserve"> із підвищеними вимогами до безпеки обслуговування встаткування дугогас</w:t>
      </w:r>
      <w:r w:rsidR="00387A41">
        <w:rPr>
          <w:sz w:val="28"/>
          <w:szCs w:val="28"/>
          <w:lang w:val="uk-UA"/>
        </w:rPr>
        <w:t>ильні</w:t>
      </w:r>
      <w:r w:rsidRPr="00AB44B3">
        <w:rPr>
          <w:sz w:val="28"/>
          <w:szCs w:val="28"/>
          <w:lang w:val="uk-UA"/>
        </w:rPr>
        <w:t xml:space="preserve"> реактори застосовуються, якщо ємнісні струми замикання на землю досягнуть 5А.</w:t>
      </w:r>
    </w:p>
    <w:p w:rsidR="00AB44B3" w:rsidRPr="00AB44B3" w:rsidRDefault="00AB44B3" w:rsidP="004D3C5F">
      <w:pPr>
        <w:spacing w:line="360" w:lineRule="auto"/>
        <w:ind w:firstLine="709"/>
        <w:jc w:val="both"/>
        <w:rPr>
          <w:sz w:val="28"/>
          <w:szCs w:val="28"/>
          <w:lang w:val="uk-UA"/>
        </w:rPr>
      </w:pPr>
      <w:r w:rsidRPr="00AB44B3">
        <w:rPr>
          <w:sz w:val="28"/>
          <w:szCs w:val="28"/>
          <w:lang w:val="uk-UA"/>
        </w:rPr>
        <w:t xml:space="preserve">У мережах 110 й 150 </w:t>
      </w:r>
      <w:r w:rsidR="00387A41" w:rsidRPr="00AB44B3">
        <w:rPr>
          <w:sz w:val="28"/>
          <w:szCs w:val="28"/>
          <w:lang w:val="uk-UA"/>
        </w:rPr>
        <w:t>кВ</w:t>
      </w:r>
      <w:r w:rsidRPr="00AB44B3">
        <w:rPr>
          <w:sz w:val="28"/>
          <w:szCs w:val="28"/>
          <w:lang w:val="uk-UA"/>
        </w:rPr>
        <w:t xml:space="preserve">, а також на окремих, не захищених тросом лініях цих напруг допускається застосування компенсації ємнісних струмів замикання на землю, якщо ефективне заземлення нейтрали економічно й технічно недоцільно. </w:t>
      </w:r>
    </w:p>
    <w:p w:rsidR="00AB44B3" w:rsidRPr="00AB44B3" w:rsidRDefault="00AB44B3" w:rsidP="004D3C5F">
      <w:pPr>
        <w:spacing w:line="360" w:lineRule="auto"/>
        <w:ind w:firstLine="709"/>
        <w:jc w:val="both"/>
        <w:rPr>
          <w:sz w:val="28"/>
          <w:szCs w:val="28"/>
          <w:lang w:val="uk-UA"/>
        </w:rPr>
      </w:pPr>
      <w:r w:rsidRPr="00AB44B3">
        <w:rPr>
          <w:sz w:val="28"/>
          <w:szCs w:val="28"/>
          <w:lang w:val="uk-UA"/>
        </w:rPr>
        <w:t>Компенсація ємнісного струму замикання на землю особливо ефективна на територіях з погано провідними ґрунтами, де практично неможливо й економічно недоцільне виконання заземлюючих пристроїв, що забезпечують безпеку, селективн</w:t>
      </w:r>
      <w:r w:rsidR="00EA71F5">
        <w:rPr>
          <w:sz w:val="28"/>
          <w:szCs w:val="28"/>
          <w:lang w:val="uk-UA"/>
        </w:rPr>
        <w:t>і</w:t>
      </w:r>
      <w:r w:rsidRPr="00AB44B3">
        <w:rPr>
          <w:sz w:val="28"/>
          <w:szCs w:val="28"/>
          <w:lang w:val="uk-UA"/>
        </w:rPr>
        <w:t>сть дії релейн</w:t>
      </w:r>
      <w:r w:rsidR="00EA71F5">
        <w:rPr>
          <w:sz w:val="28"/>
          <w:szCs w:val="28"/>
          <w:lang w:val="uk-UA"/>
        </w:rPr>
        <w:t>ого</w:t>
      </w:r>
      <w:r w:rsidRPr="00AB44B3">
        <w:rPr>
          <w:sz w:val="28"/>
          <w:szCs w:val="28"/>
          <w:lang w:val="uk-UA"/>
        </w:rPr>
        <w:t xml:space="preserve"> захист</w:t>
      </w:r>
      <w:r w:rsidR="00EA71F5">
        <w:rPr>
          <w:sz w:val="28"/>
          <w:szCs w:val="28"/>
          <w:lang w:val="uk-UA"/>
        </w:rPr>
        <w:t>у</w:t>
      </w:r>
      <w:r w:rsidRPr="00AB44B3">
        <w:rPr>
          <w:sz w:val="28"/>
          <w:szCs w:val="28"/>
          <w:lang w:val="uk-UA"/>
        </w:rPr>
        <w:t xml:space="preserve"> і грозозахист, а також тоді, коли система з ефективно заземлено</w:t>
      </w:r>
      <w:r w:rsidR="00EA71F5">
        <w:rPr>
          <w:sz w:val="28"/>
          <w:szCs w:val="28"/>
          <w:lang w:val="uk-UA"/>
        </w:rPr>
        <w:t>ю</w:t>
      </w:r>
      <w:r w:rsidRPr="00AB44B3">
        <w:rPr>
          <w:sz w:val="28"/>
          <w:szCs w:val="28"/>
          <w:lang w:val="uk-UA"/>
        </w:rPr>
        <w:t xml:space="preserve"> нейтралью незастосовна за умовами електромагнітних впливів ліній високої напруги на відповідальні лінії зв'язку й автоблоковані ланцюги залізниць.  </w:t>
      </w:r>
    </w:p>
    <w:p w:rsidR="00AB44B3" w:rsidRPr="00AB44B3" w:rsidRDefault="00AB44B3" w:rsidP="004D3C5F">
      <w:pPr>
        <w:spacing w:line="360" w:lineRule="auto"/>
        <w:ind w:firstLine="709"/>
        <w:jc w:val="both"/>
        <w:rPr>
          <w:sz w:val="28"/>
          <w:szCs w:val="28"/>
          <w:lang w:val="uk-UA"/>
        </w:rPr>
      </w:pPr>
      <w:r w:rsidRPr="00AB44B3">
        <w:rPr>
          <w:sz w:val="28"/>
          <w:szCs w:val="28"/>
          <w:lang w:val="uk-UA"/>
        </w:rPr>
        <w:t xml:space="preserve">Межа ефективності компенсації ємнісного струму визначається по гранично припустимій активній складовій, що прийнята рівної 20А, однакової для всіх мереж, оскільки градієнти найбільшої робочої фазної напруги, градієнти гасіння й запалювання заземлюючої дуги для ізоляційних відстаней мереж 3-150 </w:t>
      </w:r>
      <w:r w:rsidR="00EA71F5" w:rsidRPr="00AB44B3">
        <w:rPr>
          <w:sz w:val="28"/>
          <w:szCs w:val="28"/>
          <w:lang w:val="uk-UA"/>
        </w:rPr>
        <w:t>кВ</w:t>
      </w:r>
      <w:r w:rsidRPr="00AB44B3">
        <w:rPr>
          <w:sz w:val="28"/>
          <w:szCs w:val="28"/>
          <w:lang w:val="uk-UA"/>
        </w:rPr>
        <w:t xml:space="preserve"> практично однакові.</w:t>
      </w:r>
    </w:p>
    <w:p w:rsidR="00AB44B3" w:rsidRPr="00AB44B3" w:rsidRDefault="00AB44B3" w:rsidP="004D3C5F">
      <w:pPr>
        <w:spacing w:line="360" w:lineRule="auto"/>
        <w:ind w:firstLine="709"/>
        <w:jc w:val="both"/>
        <w:rPr>
          <w:sz w:val="28"/>
          <w:szCs w:val="28"/>
          <w:lang w:val="uk-UA"/>
        </w:rPr>
      </w:pPr>
      <w:r w:rsidRPr="00AB44B3">
        <w:rPr>
          <w:sz w:val="28"/>
          <w:szCs w:val="28"/>
          <w:lang w:val="uk-UA"/>
        </w:rPr>
        <w:t xml:space="preserve">Гранично припустимі ємнісні струми замикання на землю, при яких компенсація ще є ефективним засобом, що забезпечує надійне гасіння заземлюючої дуги, визначаються по </w:t>
      </w:r>
      <w:r w:rsidR="00EA71F5">
        <w:rPr>
          <w:sz w:val="28"/>
          <w:szCs w:val="28"/>
          <w:lang w:val="uk-UA"/>
        </w:rPr>
        <w:t>формулі</w:t>
      </w:r>
    </w:p>
    <w:p w:rsidR="00AB44B3" w:rsidRPr="00AB44B3" w:rsidRDefault="00164D49" w:rsidP="004D3C5F">
      <w:pPr>
        <w:spacing w:line="360" w:lineRule="auto"/>
        <w:ind w:firstLine="709"/>
        <w:jc w:val="both"/>
        <w:rPr>
          <w:sz w:val="28"/>
          <w:szCs w:val="28"/>
          <w:lang w:val="uk-UA"/>
        </w:rPr>
      </w:pPr>
      <w:r>
        <w:rPr>
          <w:position w:val="-12"/>
          <w:sz w:val="28"/>
          <w:szCs w:val="28"/>
          <w:lang w:val="uk-UA"/>
        </w:rPr>
        <w:pict>
          <v:shape id="_x0000_i1073" type="#_x0000_t75" style="width:62.25pt;height:18.75pt">
            <v:imagedata r:id="rId55" o:title=""/>
          </v:shape>
        </w:pict>
      </w:r>
    </w:p>
    <w:p w:rsidR="00AB44B3" w:rsidRDefault="00AB44B3" w:rsidP="004D3C5F">
      <w:pPr>
        <w:spacing w:line="360" w:lineRule="auto"/>
        <w:ind w:firstLine="709"/>
        <w:jc w:val="both"/>
        <w:rPr>
          <w:sz w:val="28"/>
          <w:szCs w:val="28"/>
          <w:lang w:val="uk-UA"/>
        </w:rPr>
      </w:pPr>
      <w:r w:rsidRPr="00AB44B3">
        <w:rPr>
          <w:sz w:val="28"/>
          <w:szCs w:val="28"/>
          <w:lang w:val="uk-UA"/>
        </w:rPr>
        <w:t>Величини цих струмів наведені в таблиці 3.</w:t>
      </w:r>
    </w:p>
    <w:p w:rsidR="0010446F" w:rsidRDefault="0010446F" w:rsidP="004D3C5F">
      <w:pPr>
        <w:spacing w:line="360" w:lineRule="auto"/>
        <w:ind w:firstLine="709"/>
        <w:jc w:val="both"/>
        <w:rPr>
          <w:sz w:val="28"/>
          <w:szCs w:val="28"/>
          <w:lang w:val="uk-UA"/>
        </w:rPr>
      </w:pPr>
    </w:p>
    <w:p w:rsidR="00EA71F5" w:rsidRPr="00AB44B3" w:rsidRDefault="00EA71F5" w:rsidP="004D3C5F">
      <w:pPr>
        <w:spacing w:line="360" w:lineRule="auto"/>
        <w:ind w:firstLine="709"/>
        <w:jc w:val="both"/>
        <w:rPr>
          <w:sz w:val="28"/>
          <w:szCs w:val="28"/>
          <w:lang w:val="uk-UA"/>
        </w:rPr>
      </w:pPr>
      <w:r w:rsidRPr="00AB44B3">
        <w:rPr>
          <w:sz w:val="28"/>
          <w:szCs w:val="28"/>
          <w:lang w:val="uk-UA"/>
        </w:rPr>
        <w:t>Таблиця 3</w:t>
      </w:r>
    </w:p>
    <w:p w:rsidR="00AB44B3" w:rsidRPr="00AB44B3" w:rsidRDefault="00AB44B3" w:rsidP="004D3C5F">
      <w:pPr>
        <w:spacing w:line="360" w:lineRule="auto"/>
        <w:ind w:firstLine="709"/>
        <w:jc w:val="both"/>
        <w:rPr>
          <w:sz w:val="28"/>
          <w:szCs w:val="28"/>
          <w:lang w:val="uk-UA"/>
        </w:rPr>
      </w:pPr>
      <w:r w:rsidRPr="00AB44B3">
        <w:rPr>
          <w:sz w:val="28"/>
          <w:szCs w:val="28"/>
          <w:lang w:val="uk-UA"/>
        </w:rPr>
        <w:t>Гранично припустимі ємнісні струми замикання на землю в мережах з компенсацією.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3097"/>
        <w:gridCol w:w="3097"/>
      </w:tblGrid>
      <w:tr w:rsidR="00AB44B3" w:rsidRPr="0004597F" w:rsidTr="0004597F">
        <w:tc>
          <w:tcPr>
            <w:tcW w:w="3096" w:type="dxa"/>
            <w:shd w:val="clear" w:color="auto" w:fill="auto"/>
          </w:tcPr>
          <w:p w:rsidR="00AB44B3" w:rsidRPr="0004597F" w:rsidRDefault="00AB44B3" w:rsidP="0004597F">
            <w:pPr>
              <w:spacing w:line="360" w:lineRule="auto"/>
              <w:jc w:val="both"/>
              <w:rPr>
                <w:sz w:val="20"/>
                <w:szCs w:val="20"/>
                <w:lang w:val="uk-UA"/>
              </w:rPr>
            </w:pPr>
            <w:r w:rsidRPr="0004597F">
              <w:rPr>
                <w:sz w:val="20"/>
                <w:szCs w:val="20"/>
                <w:lang w:val="uk-UA"/>
              </w:rPr>
              <w:t xml:space="preserve">Номінальна напруга мережі, </w:t>
            </w:r>
            <w:r w:rsidR="00EA71F5" w:rsidRPr="0004597F">
              <w:rPr>
                <w:sz w:val="20"/>
                <w:szCs w:val="20"/>
                <w:lang w:val="uk-UA"/>
              </w:rPr>
              <w:t>кВ</w:t>
            </w:r>
          </w:p>
        </w:tc>
        <w:tc>
          <w:tcPr>
            <w:tcW w:w="3097" w:type="dxa"/>
            <w:shd w:val="clear" w:color="auto" w:fill="auto"/>
          </w:tcPr>
          <w:p w:rsidR="00AB44B3" w:rsidRPr="0004597F" w:rsidRDefault="00AB44B3" w:rsidP="0004597F">
            <w:pPr>
              <w:spacing w:line="360" w:lineRule="auto"/>
              <w:jc w:val="both"/>
              <w:rPr>
                <w:sz w:val="20"/>
                <w:szCs w:val="20"/>
                <w:lang w:val="uk-UA"/>
              </w:rPr>
            </w:pPr>
            <w:r w:rsidRPr="0004597F">
              <w:rPr>
                <w:sz w:val="20"/>
                <w:szCs w:val="20"/>
                <w:lang w:val="uk-UA"/>
              </w:rPr>
              <w:t>Коефіцієнт заспокоєння, %</w:t>
            </w:r>
          </w:p>
        </w:tc>
        <w:tc>
          <w:tcPr>
            <w:tcW w:w="3097" w:type="dxa"/>
            <w:shd w:val="clear" w:color="auto" w:fill="auto"/>
          </w:tcPr>
          <w:p w:rsidR="00AB44B3" w:rsidRPr="0004597F" w:rsidRDefault="00AB44B3" w:rsidP="0004597F">
            <w:pPr>
              <w:spacing w:line="360" w:lineRule="auto"/>
              <w:jc w:val="both"/>
              <w:rPr>
                <w:sz w:val="20"/>
                <w:szCs w:val="20"/>
                <w:lang w:val="uk-UA"/>
              </w:rPr>
            </w:pPr>
            <w:r w:rsidRPr="0004597F">
              <w:rPr>
                <w:sz w:val="20"/>
                <w:szCs w:val="20"/>
                <w:lang w:val="uk-UA"/>
              </w:rPr>
              <w:t>Граничний ємнісної струм, А</w:t>
            </w:r>
          </w:p>
        </w:tc>
      </w:tr>
      <w:tr w:rsidR="00AB44B3" w:rsidRPr="0004597F" w:rsidTr="0004597F">
        <w:tc>
          <w:tcPr>
            <w:tcW w:w="3096" w:type="dxa"/>
            <w:shd w:val="clear" w:color="auto" w:fill="auto"/>
            <w:vAlign w:val="bottom"/>
          </w:tcPr>
          <w:p w:rsidR="00AB44B3" w:rsidRPr="0004597F" w:rsidRDefault="00AB44B3" w:rsidP="0004597F">
            <w:pPr>
              <w:spacing w:line="360" w:lineRule="auto"/>
              <w:jc w:val="both"/>
              <w:rPr>
                <w:sz w:val="20"/>
                <w:szCs w:val="20"/>
                <w:lang w:val="uk-UA"/>
              </w:rPr>
            </w:pPr>
            <w:r w:rsidRPr="0004597F">
              <w:rPr>
                <w:sz w:val="20"/>
                <w:szCs w:val="20"/>
                <w:lang w:val="uk-UA"/>
              </w:rPr>
              <w:t>3-6</w:t>
            </w:r>
          </w:p>
        </w:tc>
        <w:tc>
          <w:tcPr>
            <w:tcW w:w="3097" w:type="dxa"/>
            <w:shd w:val="clear" w:color="auto" w:fill="auto"/>
            <w:vAlign w:val="bottom"/>
          </w:tcPr>
          <w:p w:rsidR="00AB44B3" w:rsidRPr="0004597F" w:rsidRDefault="00AB44B3" w:rsidP="0004597F">
            <w:pPr>
              <w:spacing w:line="360" w:lineRule="auto"/>
              <w:jc w:val="both"/>
              <w:rPr>
                <w:sz w:val="20"/>
                <w:szCs w:val="20"/>
                <w:lang w:val="uk-UA"/>
              </w:rPr>
            </w:pPr>
            <w:r w:rsidRPr="0004597F">
              <w:rPr>
                <w:sz w:val="20"/>
                <w:szCs w:val="20"/>
                <w:lang w:val="uk-UA"/>
              </w:rPr>
              <w:t>5</w:t>
            </w:r>
          </w:p>
        </w:tc>
        <w:tc>
          <w:tcPr>
            <w:tcW w:w="3097" w:type="dxa"/>
            <w:shd w:val="clear" w:color="auto" w:fill="auto"/>
            <w:vAlign w:val="bottom"/>
          </w:tcPr>
          <w:p w:rsidR="00AB44B3" w:rsidRPr="0004597F" w:rsidRDefault="00AB44B3" w:rsidP="0004597F">
            <w:pPr>
              <w:spacing w:line="360" w:lineRule="auto"/>
              <w:jc w:val="both"/>
              <w:rPr>
                <w:sz w:val="20"/>
                <w:szCs w:val="20"/>
                <w:lang w:val="uk-UA"/>
              </w:rPr>
            </w:pPr>
            <w:r w:rsidRPr="0004597F">
              <w:rPr>
                <w:sz w:val="20"/>
                <w:szCs w:val="20"/>
                <w:lang w:val="uk-UA"/>
              </w:rPr>
              <w:t>400</w:t>
            </w:r>
          </w:p>
        </w:tc>
      </w:tr>
      <w:tr w:rsidR="00AB44B3" w:rsidRPr="0004597F" w:rsidTr="0004597F">
        <w:tc>
          <w:tcPr>
            <w:tcW w:w="3096" w:type="dxa"/>
            <w:shd w:val="clear" w:color="auto" w:fill="auto"/>
            <w:vAlign w:val="bottom"/>
          </w:tcPr>
          <w:p w:rsidR="00AB44B3" w:rsidRPr="0004597F" w:rsidRDefault="00AB44B3" w:rsidP="0004597F">
            <w:pPr>
              <w:spacing w:line="360" w:lineRule="auto"/>
              <w:jc w:val="both"/>
              <w:rPr>
                <w:sz w:val="20"/>
                <w:szCs w:val="20"/>
                <w:lang w:val="uk-UA"/>
              </w:rPr>
            </w:pPr>
            <w:r w:rsidRPr="0004597F">
              <w:rPr>
                <w:sz w:val="20"/>
                <w:szCs w:val="20"/>
                <w:lang w:val="uk-UA"/>
              </w:rPr>
              <w:t>10-20</w:t>
            </w:r>
          </w:p>
        </w:tc>
        <w:tc>
          <w:tcPr>
            <w:tcW w:w="3097" w:type="dxa"/>
            <w:shd w:val="clear" w:color="auto" w:fill="auto"/>
            <w:vAlign w:val="bottom"/>
          </w:tcPr>
          <w:p w:rsidR="00AB44B3" w:rsidRPr="0004597F" w:rsidRDefault="00AB44B3" w:rsidP="0004597F">
            <w:pPr>
              <w:spacing w:line="360" w:lineRule="auto"/>
              <w:jc w:val="both"/>
              <w:rPr>
                <w:sz w:val="20"/>
                <w:szCs w:val="20"/>
                <w:lang w:val="uk-UA"/>
              </w:rPr>
            </w:pPr>
            <w:r w:rsidRPr="0004597F">
              <w:rPr>
                <w:sz w:val="20"/>
                <w:szCs w:val="20"/>
                <w:lang w:val="uk-UA"/>
              </w:rPr>
              <w:t>4</w:t>
            </w:r>
          </w:p>
        </w:tc>
        <w:tc>
          <w:tcPr>
            <w:tcW w:w="3097" w:type="dxa"/>
            <w:shd w:val="clear" w:color="auto" w:fill="auto"/>
            <w:vAlign w:val="bottom"/>
          </w:tcPr>
          <w:p w:rsidR="00AB44B3" w:rsidRPr="0004597F" w:rsidRDefault="00AB44B3" w:rsidP="0004597F">
            <w:pPr>
              <w:spacing w:line="360" w:lineRule="auto"/>
              <w:jc w:val="both"/>
              <w:rPr>
                <w:sz w:val="20"/>
                <w:szCs w:val="20"/>
                <w:lang w:val="uk-UA"/>
              </w:rPr>
            </w:pPr>
            <w:r w:rsidRPr="0004597F">
              <w:rPr>
                <w:sz w:val="20"/>
                <w:szCs w:val="20"/>
                <w:lang w:val="uk-UA"/>
              </w:rPr>
              <w:t>500</w:t>
            </w:r>
          </w:p>
        </w:tc>
      </w:tr>
      <w:tr w:rsidR="00AB44B3" w:rsidRPr="0004597F" w:rsidTr="0004597F">
        <w:tc>
          <w:tcPr>
            <w:tcW w:w="3096" w:type="dxa"/>
            <w:shd w:val="clear" w:color="auto" w:fill="auto"/>
            <w:vAlign w:val="bottom"/>
          </w:tcPr>
          <w:p w:rsidR="00AB44B3" w:rsidRPr="0004597F" w:rsidRDefault="00AB44B3" w:rsidP="0004597F">
            <w:pPr>
              <w:spacing w:line="360" w:lineRule="auto"/>
              <w:jc w:val="both"/>
              <w:rPr>
                <w:sz w:val="20"/>
                <w:szCs w:val="20"/>
                <w:lang w:val="uk-UA"/>
              </w:rPr>
            </w:pPr>
            <w:r w:rsidRPr="0004597F">
              <w:rPr>
                <w:sz w:val="20"/>
                <w:szCs w:val="20"/>
                <w:lang w:val="uk-UA"/>
              </w:rPr>
              <w:t>35</w:t>
            </w:r>
          </w:p>
        </w:tc>
        <w:tc>
          <w:tcPr>
            <w:tcW w:w="3097" w:type="dxa"/>
            <w:shd w:val="clear" w:color="auto" w:fill="auto"/>
            <w:vAlign w:val="bottom"/>
          </w:tcPr>
          <w:p w:rsidR="00AB44B3" w:rsidRPr="0004597F" w:rsidRDefault="00AB44B3" w:rsidP="0004597F">
            <w:pPr>
              <w:spacing w:line="360" w:lineRule="auto"/>
              <w:jc w:val="both"/>
              <w:rPr>
                <w:sz w:val="20"/>
                <w:szCs w:val="20"/>
                <w:lang w:val="uk-UA"/>
              </w:rPr>
            </w:pPr>
            <w:r w:rsidRPr="0004597F">
              <w:rPr>
                <w:sz w:val="20"/>
                <w:szCs w:val="20"/>
                <w:lang w:val="uk-UA"/>
              </w:rPr>
              <w:t>3</w:t>
            </w:r>
          </w:p>
        </w:tc>
        <w:tc>
          <w:tcPr>
            <w:tcW w:w="3097" w:type="dxa"/>
            <w:shd w:val="clear" w:color="auto" w:fill="auto"/>
            <w:vAlign w:val="bottom"/>
          </w:tcPr>
          <w:p w:rsidR="00AB44B3" w:rsidRPr="0004597F" w:rsidRDefault="00AB44B3" w:rsidP="0004597F">
            <w:pPr>
              <w:spacing w:line="360" w:lineRule="auto"/>
              <w:jc w:val="both"/>
              <w:rPr>
                <w:sz w:val="20"/>
                <w:szCs w:val="20"/>
                <w:lang w:val="uk-UA"/>
              </w:rPr>
            </w:pPr>
            <w:r w:rsidRPr="0004597F">
              <w:rPr>
                <w:sz w:val="20"/>
                <w:szCs w:val="20"/>
                <w:lang w:val="uk-UA"/>
              </w:rPr>
              <w:t>700</w:t>
            </w:r>
          </w:p>
        </w:tc>
      </w:tr>
      <w:tr w:rsidR="00AB44B3" w:rsidRPr="0004597F" w:rsidTr="0004597F">
        <w:tc>
          <w:tcPr>
            <w:tcW w:w="3096" w:type="dxa"/>
            <w:shd w:val="clear" w:color="auto" w:fill="auto"/>
            <w:vAlign w:val="bottom"/>
          </w:tcPr>
          <w:p w:rsidR="00AB44B3" w:rsidRPr="0004597F" w:rsidRDefault="00AB44B3" w:rsidP="0004597F">
            <w:pPr>
              <w:spacing w:line="360" w:lineRule="auto"/>
              <w:jc w:val="both"/>
              <w:rPr>
                <w:sz w:val="20"/>
                <w:szCs w:val="20"/>
                <w:lang w:val="uk-UA"/>
              </w:rPr>
            </w:pPr>
            <w:r w:rsidRPr="0004597F">
              <w:rPr>
                <w:sz w:val="20"/>
                <w:szCs w:val="20"/>
                <w:lang w:val="uk-UA"/>
              </w:rPr>
              <w:t>110</w:t>
            </w:r>
          </w:p>
        </w:tc>
        <w:tc>
          <w:tcPr>
            <w:tcW w:w="3097" w:type="dxa"/>
            <w:shd w:val="clear" w:color="auto" w:fill="auto"/>
            <w:vAlign w:val="bottom"/>
          </w:tcPr>
          <w:p w:rsidR="00AB44B3" w:rsidRPr="0004597F" w:rsidRDefault="00AB44B3" w:rsidP="0004597F">
            <w:pPr>
              <w:spacing w:line="360" w:lineRule="auto"/>
              <w:jc w:val="both"/>
              <w:rPr>
                <w:sz w:val="20"/>
                <w:szCs w:val="20"/>
                <w:lang w:val="uk-UA"/>
              </w:rPr>
            </w:pPr>
            <w:r w:rsidRPr="0004597F">
              <w:rPr>
                <w:sz w:val="20"/>
                <w:szCs w:val="20"/>
                <w:lang w:val="uk-UA"/>
              </w:rPr>
              <w:t>2</w:t>
            </w:r>
          </w:p>
        </w:tc>
        <w:tc>
          <w:tcPr>
            <w:tcW w:w="3097" w:type="dxa"/>
            <w:shd w:val="clear" w:color="auto" w:fill="auto"/>
            <w:vAlign w:val="bottom"/>
          </w:tcPr>
          <w:p w:rsidR="00AB44B3" w:rsidRPr="0004597F" w:rsidRDefault="00AB44B3" w:rsidP="0004597F">
            <w:pPr>
              <w:spacing w:line="360" w:lineRule="auto"/>
              <w:jc w:val="both"/>
              <w:rPr>
                <w:sz w:val="20"/>
                <w:szCs w:val="20"/>
                <w:lang w:val="uk-UA"/>
              </w:rPr>
            </w:pPr>
            <w:r w:rsidRPr="0004597F">
              <w:rPr>
                <w:sz w:val="20"/>
                <w:szCs w:val="20"/>
                <w:lang w:val="uk-UA"/>
              </w:rPr>
              <w:t>1100</w:t>
            </w:r>
          </w:p>
        </w:tc>
      </w:tr>
      <w:tr w:rsidR="00AB44B3" w:rsidRPr="0004597F" w:rsidTr="0004597F">
        <w:tc>
          <w:tcPr>
            <w:tcW w:w="3096" w:type="dxa"/>
            <w:shd w:val="clear" w:color="auto" w:fill="auto"/>
            <w:vAlign w:val="bottom"/>
          </w:tcPr>
          <w:p w:rsidR="00AB44B3" w:rsidRPr="0004597F" w:rsidRDefault="00AB44B3" w:rsidP="0004597F">
            <w:pPr>
              <w:spacing w:line="360" w:lineRule="auto"/>
              <w:jc w:val="both"/>
              <w:rPr>
                <w:sz w:val="20"/>
                <w:szCs w:val="20"/>
                <w:lang w:val="uk-UA"/>
              </w:rPr>
            </w:pPr>
            <w:r w:rsidRPr="0004597F">
              <w:rPr>
                <w:sz w:val="20"/>
                <w:szCs w:val="20"/>
                <w:lang w:val="uk-UA"/>
              </w:rPr>
              <w:t>150</w:t>
            </w:r>
          </w:p>
        </w:tc>
        <w:tc>
          <w:tcPr>
            <w:tcW w:w="3097" w:type="dxa"/>
            <w:shd w:val="clear" w:color="auto" w:fill="auto"/>
            <w:vAlign w:val="center"/>
          </w:tcPr>
          <w:p w:rsidR="00AB44B3" w:rsidRPr="0004597F" w:rsidRDefault="00AB44B3" w:rsidP="0004597F">
            <w:pPr>
              <w:spacing w:line="360" w:lineRule="auto"/>
              <w:jc w:val="both"/>
              <w:rPr>
                <w:sz w:val="20"/>
                <w:szCs w:val="20"/>
                <w:lang w:val="uk-UA"/>
              </w:rPr>
            </w:pPr>
            <w:r w:rsidRPr="0004597F">
              <w:rPr>
                <w:sz w:val="20"/>
                <w:szCs w:val="20"/>
                <w:lang w:val="uk-UA"/>
              </w:rPr>
              <w:t>1,5</w:t>
            </w:r>
          </w:p>
        </w:tc>
        <w:tc>
          <w:tcPr>
            <w:tcW w:w="3097" w:type="dxa"/>
            <w:shd w:val="clear" w:color="auto" w:fill="auto"/>
            <w:vAlign w:val="bottom"/>
          </w:tcPr>
          <w:p w:rsidR="00AB44B3" w:rsidRPr="0004597F" w:rsidRDefault="00AB44B3" w:rsidP="0004597F">
            <w:pPr>
              <w:spacing w:line="360" w:lineRule="auto"/>
              <w:jc w:val="both"/>
              <w:rPr>
                <w:sz w:val="20"/>
                <w:szCs w:val="20"/>
                <w:lang w:val="uk-UA"/>
              </w:rPr>
            </w:pPr>
            <w:r w:rsidRPr="0004597F">
              <w:rPr>
                <w:sz w:val="20"/>
                <w:szCs w:val="20"/>
                <w:lang w:val="uk-UA"/>
              </w:rPr>
              <w:t>1300</w:t>
            </w:r>
          </w:p>
        </w:tc>
      </w:tr>
    </w:tbl>
    <w:p w:rsidR="00DC11EE" w:rsidRDefault="00DC11EE" w:rsidP="004D3C5F">
      <w:pPr>
        <w:spacing w:line="360" w:lineRule="auto"/>
        <w:ind w:firstLine="709"/>
        <w:jc w:val="both"/>
        <w:rPr>
          <w:sz w:val="28"/>
          <w:szCs w:val="28"/>
          <w:lang w:val="uk-UA"/>
        </w:rPr>
      </w:pPr>
    </w:p>
    <w:p w:rsidR="00AB44B3" w:rsidRPr="00AB44B3" w:rsidRDefault="00AB44B3" w:rsidP="004D3C5F">
      <w:pPr>
        <w:spacing w:line="360" w:lineRule="auto"/>
        <w:ind w:firstLine="709"/>
        <w:jc w:val="both"/>
        <w:rPr>
          <w:sz w:val="28"/>
          <w:szCs w:val="28"/>
          <w:lang w:val="uk-UA"/>
        </w:rPr>
      </w:pPr>
      <w:r w:rsidRPr="00EA71F5">
        <w:rPr>
          <w:sz w:val="28"/>
          <w:szCs w:val="28"/>
          <w:lang w:val="uk-UA"/>
        </w:rPr>
        <w:t>Поділ</w:t>
      </w:r>
      <w:r w:rsidRPr="00AB44B3">
        <w:rPr>
          <w:sz w:val="28"/>
          <w:szCs w:val="28"/>
          <w:lang w:val="uk-UA"/>
        </w:rPr>
        <w:t xml:space="preserve"> мереж на частин</w:t>
      </w:r>
      <w:r w:rsidR="00EA71F5">
        <w:rPr>
          <w:sz w:val="28"/>
          <w:szCs w:val="28"/>
          <w:lang w:val="uk-UA"/>
        </w:rPr>
        <w:t>и</w:t>
      </w:r>
      <w:r w:rsidRPr="00AB44B3">
        <w:rPr>
          <w:sz w:val="28"/>
          <w:szCs w:val="28"/>
          <w:lang w:val="uk-UA"/>
        </w:rPr>
        <w:t xml:space="preserve"> з метою зменшення активної складово</w:t>
      </w:r>
      <w:r w:rsidR="00EA71F5">
        <w:rPr>
          <w:sz w:val="28"/>
          <w:szCs w:val="28"/>
          <w:lang w:val="uk-UA"/>
        </w:rPr>
        <w:t xml:space="preserve">ї </w:t>
      </w:r>
      <w:r w:rsidRPr="00AB44B3">
        <w:rPr>
          <w:sz w:val="28"/>
          <w:szCs w:val="28"/>
          <w:lang w:val="uk-UA"/>
        </w:rPr>
        <w:t>струму замикання на землю не змінює якостей компенсації ємнісних струмів.</w:t>
      </w:r>
    </w:p>
    <w:p w:rsidR="00AB44B3" w:rsidRDefault="004D3C5F" w:rsidP="004D3C5F">
      <w:pPr>
        <w:pStyle w:val="a5"/>
        <w:spacing w:before="0" w:after="0"/>
        <w:jc w:val="both"/>
        <w:rPr>
          <w:lang w:val="uk-UA"/>
        </w:rPr>
      </w:pPr>
      <w:bookmarkStart w:id="6" w:name="_Toc198973204"/>
      <w:r>
        <w:rPr>
          <w:lang w:val="uk-UA"/>
        </w:rPr>
        <w:br w:type="page"/>
      </w:r>
      <w:r w:rsidR="00841089">
        <w:rPr>
          <w:lang w:val="uk-UA"/>
        </w:rPr>
        <w:t xml:space="preserve">3. </w:t>
      </w:r>
      <w:r w:rsidR="00AB44B3" w:rsidRPr="00AB44B3">
        <w:rPr>
          <w:lang w:val="uk-UA"/>
        </w:rPr>
        <w:t>ВИБІР ПОТУЖНОСТІ Й МІСЦЯ УСТАНОВКИ ДУГОГАС</w:t>
      </w:r>
      <w:r w:rsidR="00EA71F5">
        <w:rPr>
          <w:lang w:val="uk-UA"/>
        </w:rPr>
        <w:t>ильн</w:t>
      </w:r>
      <w:r w:rsidR="00AB44B3" w:rsidRPr="00AB44B3">
        <w:rPr>
          <w:lang w:val="uk-UA"/>
        </w:rPr>
        <w:t>ИХ РЕАКТОРІВ</w:t>
      </w:r>
      <w:bookmarkEnd w:id="6"/>
    </w:p>
    <w:p w:rsidR="004D3C5F" w:rsidRDefault="004D3C5F" w:rsidP="004D3C5F">
      <w:pPr>
        <w:pStyle w:val="10"/>
        <w:spacing w:after="0" w:line="360" w:lineRule="auto"/>
        <w:ind w:firstLine="709"/>
        <w:jc w:val="both"/>
        <w:rPr>
          <w:lang w:val="ru-RU"/>
        </w:rPr>
      </w:pPr>
      <w:bookmarkStart w:id="7" w:name="_Toc198973205"/>
    </w:p>
    <w:p w:rsidR="00841089" w:rsidRDefault="00841089" w:rsidP="004D3C5F">
      <w:pPr>
        <w:pStyle w:val="10"/>
        <w:spacing w:after="0" w:line="360" w:lineRule="auto"/>
        <w:ind w:firstLine="709"/>
        <w:jc w:val="both"/>
      </w:pPr>
      <w:r>
        <w:t>3.1. Вибір потужності дугогасильних реакторів</w:t>
      </w:r>
      <w:bookmarkEnd w:id="7"/>
    </w:p>
    <w:p w:rsidR="00841089" w:rsidRPr="00841089" w:rsidRDefault="00841089" w:rsidP="004D3C5F">
      <w:pPr>
        <w:pStyle w:val="a7"/>
        <w:spacing w:after="0" w:line="360" w:lineRule="auto"/>
        <w:ind w:firstLine="709"/>
        <w:jc w:val="both"/>
        <w:rPr>
          <w:lang w:val="uk-UA"/>
        </w:rPr>
      </w:pPr>
    </w:p>
    <w:p w:rsidR="00AB44B3" w:rsidRPr="00AB44B3" w:rsidRDefault="00AB44B3" w:rsidP="004D3C5F">
      <w:pPr>
        <w:spacing w:line="360" w:lineRule="auto"/>
        <w:ind w:firstLine="709"/>
        <w:jc w:val="both"/>
        <w:rPr>
          <w:sz w:val="28"/>
          <w:szCs w:val="28"/>
          <w:lang w:val="uk-UA"/>
        </w:rPr>
      </w:pPr>
      <w:r w:rsidRPr="00AB44B3">
        <w:rPr>
          <w:sz w:val="28"/>
          <w:szCs w:val="28"/>
          <w:lang w:val="uk-UA"/>
        </w:rPr>
        <w:t>Вибір потужності й місця установки ДГР повинні ви</w:t>
      </w:r>
      <w:r w:rsidR="00EA71F5">
        <w:rPr>
          <w:sz w:val="28"/>
          <w:szCs w:val="28"/>
          <w:lang w:val="uk-UA"/>
        </w:rPr>
        <w:t>конуватись</w:t>
      </w:r>
      <w:r w:rsidRPr="00AB44B3">
        <w:rPr>
          <w:sz w:val="28"/>
          <w:szCs w:val="28"/>
          <w:lang w:val="uk-UA"/>
        </w:rPr>
        <w:t xml:space="preserve"> з урахуванням конфігурації мереж, можливих розподілів мережі на частин</w:t>
      </w:r>
      <w:r w:rsidR="00EA71F5">
        <w:rPr>
          <w:sz w:val="28"/>
          <w:szCs w:val="28"/>
          <w:lang w:val="uk-UA"/>
        </w:rPr>
        <w:t>и</w:t>
      </w:r>
      <w:r w:rsidRPr="00AB44B3">
        <w:rPr>
          <w:sz w:val="28"/>
          <w:szCs w:val="28"/>
          <w:lang w:val="uk-UA"/>
        </w:rPr>
        <w:t>, можливих аварійних режимів, впливів на лінії зв'язку й автоблокіровочні ланцюги залізниць.</w:t>
      </w:r>
    </w:p>
    <w:p w:rsidR="00AB44B3" w:rsidRPr="00AB44B3" w:rsidRDefault="00AB44B3" w:rsidP="004D3C5F">
      <w:pPr>
        <w:spacing w:line="360" w:lineRule="auto"/>
        <w:ind w:firstLine="709"/>
        <w:jc w:val="both"/>
        <w:rPr>
          <w:sz w:val="28"/>
          <w:szCs w:val="28"/>
          <w:lang w:val="uk-UA"/>
        </w:rPr>
      </w:pPr>
      <w:r w:rsidRPr="00AB44B3">
        <w:rPr>
          <w:sz w:val="28"/>
          <w:szCs w:val="28"/>
          <w:lang w:val="uk-UA"/>
        </w:rPr>
        <w:t>Потужність ДГР вибирається по величині повного ємнісного струму замикання на землю мережі й підраховується по формулі</w:t>
      </w:r>
    </w:p>
    <w:p w:rsidR="00AB44B3" w:rsidRPr="00AB44B3" w:rsidRDefault="00164D49" w:rsidP="004D3C5F">
      <w:pPr>
        <w:spacing w:line="360" w:lineRule="auto"/>
        <w:ind w:firstLine="709"/>
        <w:jc w:val="both"/>
        <w:rPr>
          <w:sz w:val="28"/>
          <w:szCs w:val="28"/>
          <w:lang w:val="uk-UA"/>
        </w:rPr>
      </w:pPr>
      <w:r>
        <w:rPr>
          <w:position w:val="-14"/>
          <w:sz w:val="28"/>
          <w:szCs w:val="28"/>
          <w:lang w:val="uk-UA"/>
        </w:rPr>
        <w:pict>
          <v:shape id="_x0000_i1074" type="#_x0000_t75" style="width:69pt;height:18.75pt">
            <v:imagedata r:id="rId56" o:title=""/>
          </v:shape>
        </w:pict>
      </w:r>
      <w:r w:rsidR="00AB44B3" w:rsidRPr="00AB44B3">
        <w:rPr>
          <w:sz w:val="28"/>
          <w:szCs w:val="28"/>
          <w:lang w:val="uk-UA"/>
        </w:rPr>
        <w:t>,</w:t>
      </w:r>
    </w:p>
    <w:p w:rsidR="00AB44B3" w:rsidRPr="00AB44B3" w:rsidRDefault="00AB44B3" w:rsidP="004D3C5F">
      <w:pPr>
        <w:spacing w:line="360" w:lineRule="auto"/>
        <w:ind w:firstLine="709"/>
        <w:jc w:val="both"/>
        <w:rPr>
          <w:sz w:val="28"/>
          <w:szCs w:val="28"/>
          <w:lang w:val="uk-UA"/>
        </w:rPr>
      </w:pPr>
      <w:r w:rsidRPr="00AB44B3">
        <w:rPr>
          <w:sz w:val="28"/>
          <w:szCs w:val="28"/>
          <w:lang w:val="uk-UA"/>
        </w:rPr>
        <w:t>де  n - коефіцієнт, що враховує розвиток мережі в найближчі 5 років. Приблизно n = 1,25.</w:t>
      </w:r>
    </w:p>
    <w:p w:rsidR="00AB44B3" w:rsidRPr="00AB44B3" w:rsidRDefault="00AB44B3" w:rsidP="004D3C5F">
      <w:pPr>
        <w:spacing w:line="360" w:lineRule="auto"/>
        <w:ind w:firstLine="709"/>
        <w:jc w:val="both"/>
        <w:rPr>
          <w:sz w:val="28"/>
          <w:szCs w:val="28"/>
          <w:lang w:val="uk-UA"/>
        </w:rPr>
      </w:pPr>
      <w:r w:rsidRPr="00AB44B3">
        <w:rPr>
          <w:sz w:val="28"/>
          <w:szCs w:val="28"/>
          <w:lang w:val="uk-UA"/>
        </w:rPr>
        <w:t>Вибір потужності з більшими запасами може привести до неповного використання дугогас</w:t>
      </w:r>
      <w:r w:rsidR="00EA71F5">
        <w:rPr>
          <w:sz w:val="28"/>
          <w:szCs w:val="28"/>
          <w:lang w:val="uk-UA"/>
        </w:rPr>
        <w:t>ильн</w:t>
      </w:r>
      <w:r w:rsidRPr="00AB44B3">
        <w:rPr>
          <w:sz w:val="28"/>
          <w:szCs w:val="28"/>
          <w:lang w:val="uk-UA"/>
        </w:rPr>
        <w:t>их реакторів й утруднити установку найбільш доцільних настроювань. Малі запаси потужності можуть привести до необхідності роботи мережі при режимах недокомпенсації, при яких можливі появи небезпечних напруг зсуву нейтрал</w:t>
      </w:r>
      <w:r w:rsidR="00EA71F5">
        <w:rPr>
          <w:sz w:val="28"/>
          <w:szCs w:val="28"/>
          <w:lang w:val="uk-UA"/>
        </w:rPr>
        <w:t>і</w:t>
      </w:r>
      <w:r w:rsidRPr="00AB44B3">
        <w:rPr>
          <w:sz w:val="28"/>
          <w:szCs w:val="28"/>
          <w:lang w:val="uk-UA"/>
        </w:rPr>
        <w:t>.</w:t>
      </w:r>
    </w:p>
    <w:p w:rsidR="00AB44B3" w:rsidRPr="00AB44B3" w:rsidRDefault="00AB44B3" w:rsidP="004D3C5F">
      <w:pPr>
        <w:spacing w:line="360" w:lineRule="auto"/>
        <w:ind w:firstLine="709"/>
        <w:jc w:val="both"/>
        <w:rPr>
          <w:sz w:val="28"/>
          <w:szCs w:val="28"/>
          <w:lang w:val="uk-UA"/>
        </w:rPr>
      </w:pPr>
      <w:r w:rsidRPr="00AB44B3">
        <w:rPr>
          <w:sz w:val="28"/>
          <w:szCs w:val="28"/>
          <w:lang w:val="uk-UA"/>
        </w:rPr>
        <w:t xml:space="preserve">Потужності </w:t>
      </w:r>
      <w:r w:rsidR="00EA71F5" w:rsidRPr="00AB44B3">
        <w:rPr>
          <w:sz w:val="28"/>
          <w:szCs w:val="28"/>
          <w:lang w:val="uk-UA"/>
        </w:rPr>
        <w:t>дугогас</w:t>
      </w:r>
      <w:r w:rsidR="00EA71F5">
        <w:rPr>
          <w:sz w:val="28"/>
          <w:szCs w:val="28"/>
          <w:lang w:val="uk-UA"/>
        </w:rPr>
        <w:t>ильн</w:t>
      </w:r>
      <w:r w:rsidR="00EA71F5" w:rsidRPr="00AB44B3">
        <w:rPr>
          <w:sz w:val="28"/>
          <w:szCs w:val="28"/>
          <w:lang w:val="uk-UA"/>
        </w:rPr>
        <w:t>их</w:t>
      </w:r>
      <w:r w:rsidRPr="00AB44B3">
        <w:rPr>
          <w:sz w:val="28"/>
          <w:szCs w:val="28"/>
          <w:lang w:val="uk-UA"/>
        </w:rPr>
        <w:t xml:space="preserve"> реакторів вибираються такими, щоб ступеня струмів компенсації відгалужень дозволили</w:t>
      </w:r>
      <w:r w:rsidR="009E7345">
        <w:rPr>
          <w:sz w:val="28"/>
          <w:szCs w:val="28"/>
          <w:lang w:val="uk-UA"/>
        </w:rPr>
        <w:t xml:space="preserve"> встановлювати,</w:t>
      </w:r>
      <w:r w:rsidRPr="00AB44B3">
        <w:rPr>
          <w:sz w:val="28"/>
          <w:szCs w:val="28"/>
          <w:lang w:val="uk-UA"/>
        </w:rPr>
        <w:t xml:space="preserve"> повну компенсацію ємнісного струму мережі при можливих конфігураціях мережі й відключеннях окремих ліній.</w:t>
      </w:r>
    </w:p>
    <w:p w:rsidR="00AB44B3" w:rsidRPr="00AB44B3" w:rsidRDefault="00AB44B3" w:rsidP="004D3C5F">
      <w:pPr>
        <w:spacing w:line="360" w:lineRule="auto"/>
        <w:ind w:firstLine="709"/>
        <w:jc w:val="both"/>
        <w:rPr>
          <w:sz w:val="28"/>
          <w:szCs w:val="28"/>
          <w:lang w:val="uk-UA"/>
        </w:rPr>
      </w:pPr>
      <w:r w:rsidRPr="00AB44B3">
        <w:rPr>
          <w:sz w:val="28"/>
          <w:szCs w:val="28"/>
          <w:lang w:val="uk-UA"/>
        </w:rPr>
        <w:t>Приклади:</w:t>
      </w:r>
    </w:p>
    <w:p w:rsidR="00AB44B3" w:rsidRPr="00AB44B3" w:rsidRDefault="00AB44B3" w:rsidP="004D3C5F">
      <w:pPr>
        <w:pStyle w:val="a"/>
        <w:numPr>
          <w:ilvl w:val="0"/>
          <w:numId w:val="6"/>
        </w:numPr>
        <w:ind w:left="0" w:firstLine="709"/>
        <w:rPr>
          <w:lang w:val="uk-UA"/>
        </w:rPr>
      </w:pPr>
      <w:r w:rsidRPr="00AB44B3">
        <w:rPr>
          <w:lang w:val="uk-UA"/>
        </w:rPr>
        <w:t xml:space="preserve">У мережах 6 й 10 </w:t>
      </w:r>
      <w:r w:rsidR="009E7345" w:rsidRPr="00AB44B3">
        <w:rPr>
          <w:lang w:val="uk-UA"/>
        </w:rPr>
        <w:t>кВ</w:t>
      </w:r>
      <w:r w:rsidRPr="00AB44B3">
        <w:rPr>
          <w:lang w:val="uk-UA"/>
        </w:rPr>
        <w:t xml:space="preserve"> із ємнісними струмами замикання на землю 100-150 А доцільно встановлювати по дв</w:t>
      </w:r>
      <w:r w:rsidR="009E7345">
        <w:rPr>
          <w:lang w:val="uk-UA"/>
        </w:rPr>
        <w:t>а</w:t>
      </w:r>
      <w:r w:rsidRPr="00AB44B3">
        <w:rPr>
          <w:lang w:val="uk-UA"/>
        </w:rPr>
        <w:t xml:space="preserve"> ДГР: для мереж 6 </w:t>
      </w:r>
      <w:r w:rsidR="009E7345" w:rsidRPr="00AB44B3">
        <w:rPr>
          <w:lang w:val="uk-UA"/>
        </w:rPr>
        <w:t>кВ</w:t>
      </w:r>
      <w:r w:rsidRPr="00AB44B3">
        <w:rPr>
          <w:lang w:val="uk-UA"/>
        </w:rPr>
        <w:t xml:space="preserve"> 175 й 350 </w:t>
      </w:r>
      <w:r w:rsidR="009E7345" w:rsidRPr="00AB44B3">
        <w:rPr>
          <w:lang w:val="uk-UA"/>
        </w:rPr>
        <w:t>кВа</w:t>
      </w:r>
      <w:r w:rsidRPr="00AB44B3">
        <w:rPr>
          <w:lang w:val="uk-UA"/>
        </w:rPr>
        <w:t xml:space="preserve"> й для мереж 10 </w:t>
      </w:r>
      <w:r w:rsidR="009E7345" w:rsidRPr="00AB44B3">
        <w:rPr>
          <w:lang w:val="uk-UA"/>
        </w:rPr>
        <w:t>кВ</w:t>
      </w:r>
      <w:r w:rsidRPr="00AB44B3">
        <w:rPr>
          <w:lang w:val="uk-UA"/>
        </w:rPr>
        <w:t xml:space="preserve"> 300 й 600 </w:t>
      </w:r>
      <w:r w:rsidR="009E7345" w:rsidRPr="00AB44B3">
        <w:rPr>
          <w:lang w:val="uk-UA"/>
        </w:rPr>
        <w:t>кВа</w:t>
      </w:r>
      <w:r w:rsidRPr="00AB44B3">
        <w:rPr>
          <w:lang w:val="uk-UA"/>
        </w:rPr>
        <w:t>.</w:t>
      </w:r>
    </w:p>
    <w:p w:rsidR="00AB44B3" w:rsidRPr="00AB44B3" w:rsidRDefault="00AB44B3" w:rsidP="004D3C5F">
      <w:pPr>
        <w:spacing w:line="360" w:lineRule="auto"/>
        <w:ind w:firstLine="709"/>
        <w:jc w:val="both"/>
        <w:rPr>
          <w:sz w:val="28"/>
          <w:szCs w:val="28"/>
          <w:lang w:val="uk-UA"/>
        </w:rPr>
      </w:pPr>
      <w:r w:rsidRPr="00AB44B3">
        <w:rPr>
          <w:sz w:val="28"/>
          <w:szCs w:val="28"/>
          <w:lang w:val="uk-UA"/>
        </w:rPr>
        <w:t>Дугогас</w:t>
      </w:r>
      <w:r w:rsidR="009E7345">
        <w:rPr>
          <w:sz w:val="28"/>
          <w:szCs w:val="28"/>
          <w:lang w:val="uk-UA"/>
        </w:rPr>
        <w:t>ильні</w:t>
      </w:r>
      <w:r w:rsidRPr="00AB44B3">
        <w:rPr>
          <w:sz w:val="28"/>
          <w:szCs w:val="28"/>
          <w:lang w:val="uk-UA"/>
        </w:rPr>
        <w:t xml:space="preserve"> реактори більших потужностей варто встановлювати лише в тому випадку, якщо ємнісні струми мережі досягають величини </w:t>
      </w:r>
      <w:r w:rsidR="009E7345">
        <w:rPr>
          <w:sz w:val="28"/>
          <w:szCs w:val="28"/>
          <w:lang w:val="uk-UA"/>
        </w:rPr>
        <w:t xml:space="preserve"> </w:t>
      </w:r>
      <w:r w:rsidRPr="00AB44B3">
        <w:rPr>
          <w:sz w:val="28"/>
          <w:szCs w:val="28"/>
          <w:lang w:val="uk-UA"/>
        </w:rPr>
        <w:t>200 А.</w:t>
      </w:r>
    </w:p>
    <w:p w:rsidR="00AB44B3" w:rsidRPr="00AB44B3" w:rsidRDefault="00AB44B3" w:rsidP="004D3C5F">
      <w:pPr>
        <w:pStyle w:val="a"/>
        <w:numPr>
          <w:ilvl w:val="0"/>
          <w:numId w:val="6"/>
        </w:numPr>
        <w:ind w:left="0" w:firstLine="709"/>
        <w:rPr>
          <w:lang w:val="uk-UA"/>
        </w:rPr>
      </w:pPr>
      <w:r w:rsidRPr="00AB44B3">
        <w:rPr>
          <w:lang w:val="uk-UA"/>
        </w:rPr>
        <w:t xml:space="preserve">У мережах 35 </w:t>
      </w:r>
      <w:r w:rsidR="009E7345" w:rsidRPr="00AB44B3">
        <w:rPr>
          <w:lang w:val="uk-UA"/>
        </w:rPr>
        <w:t>кВ</w:t>
      </w:r>
      <w:r w:rsidRPr="00AB44B3">
        <w:rPr>
          <w:lang w:val="uk-UA"/>
        </w:rPr>
        <w:t xml:space="preserve"> ДГР, потужність яких перевищує 500 </w:t>
      </w:r>
      <w:r w:rsidR="009E7345" w:rsidRPr="00AB44B3">
        <w:rPr>
          <w:lang w:val="uk-UA"/>
        </w:rPr>
        <w:t>кВа</w:t>
      </w:r>
      <w:r w:rsidRPr="00AB44B3">
        <w:rPr>
          <w:lang w:val="uk-UA"/>
        </w:rPr>
        <w:t xml:space="preserve"> (наприклад, ЗРОМ -1100/35), варто встановлювати тільки в тому випадку, якщо повний ємнісної струм наближається до 100 А и перевищує цю величину. У мережах з меншими ємнісними струмами (близько 50А) доцільно встановлювати два дугогас</w:t>
      </w:r>
      <w:r w:rsidR="009E7345">
        <w:rPr>
          <w:lang w:val="uk-UA"/>
        </w:rPr>
        <w:t>ильн</w:t>
      </w:r>
      <w:r w:rsidRPr="00AB44B3">
        <w:rPr>
          <w:lang w:val="uk-UA"/>
        </w:rPr>
        <w:t xml:space="preserve">их реактори по 500 </w:t>
      </w:r>
      <w:r w:rsidR="009E7345" w:rsidRPr="00AB44B3">
        <w:rPr>
          <w:lang w:val="uk-UA"/>
        </w:rPr>
        <w:t>кВа</w:t>
      </w:r>
      <w:r w:rsidRPr="00AB44B3">
        <w:rPr>
          <w:lang w:val="uk-UA"/>
        </w:rPr>
        <w:t xml:space="preserve"> кож</w:t>
      </w:r>
      <w:r w:rsidR="009E7345">
        <w:rPr>
          <w:lang w:val="uk-UA"/>
        </w:rPr>
        <w:t>ен</w:t>
      </w:r>
      <w:r w:rsidRPr="00AB44B3">
        <w:rPr>
          <w:lang w:val="uk-UA"/>
        </w:rPr>
        <w:t>.</w:t>
      </w:r>
    </w:p>
    <w:p w:rsidR="00AB44B3" w:rsidRDefault="00AB44B3" w:rsidP="004D3C5F">
      <w:pPr>
        <w:spacing w:line="360" w:lineRule="auto"/>
        <w:ind w:firstLine="709"/>
        <w:jc w:val="both"/>
        <w:rPr>
          <w:sz w:val="28"/>
          <w:szCs w:val="28"/>
          <w:lang w:val="uk-UA"/>
        </w:rPr>
      </w:pPr>
      <w:r w:rsidRPr="00AB44B3">
        <w:rPr>
          <w:sz w:val="28"/>
          <w:szCs w:val="28"/>
          <w:lang w:val="uk-UA"/>
        </w:rPr>
        <w:t>Одночасно з розвитком мереж і збільшенням ємнісних ст</w:t>
      </w:r>
      <w:r w:rsidR="009E7345">
        <w:rPr>
          <w:sz w:val="28"/>
          <w:szCs w:val="28"/>
          <w:lang w:val="uk-UA"/>
        </w:rPr>
        <w:t>румів замикання на землю повинно</w:t>
      </w:r>
      <w:r w:rsidRPr="00AB44B3">
        <w:rPr>
          <w:sz w:val="28"/>
          <w:szCs w:val="28"/>
          <w:lang w:val="uk-UA"/>
        </w:rPr>
        <w:t xml:space="preserve"> передбачатися відповідне збільшення потужності ДГР.</w:t>
      </w:r>
    </w:p>
    <w:p w:rsidR="0010446F" w:rsidRDefault="0010446F" w:rsidP="004D3C5F">
      <w:pPr>
        <w:spacing w:line="360" w:lineRule="auto"/>
        <w:ind w:firstLine="709"/>
        <w:jc w:val="both"/>
        <w:rPr>
          <w:sz w:val="28"/>
          <w:szCs w:val="28"/>
          <w:lang w:val="uk-UA"/>
        </w:rPr>
      </w:pPr>
    </w:p>
    <w:p w:rsidR="00664A1C" w:rsidRDefault="00664A1C" w:rsidP="004D3C5F">
      <w:pPr>
        <w:pStyle w:val="10"/>
        <w:spacing w:after="0" w:line="360" w:lineRule="auto"/>
        <w:ind w:firstLine="709"/>
        <w:jc w:val="both"/>
      </w:pPr>
      <w:bookmarkStart w:id="8" w:name="_Toc198973206"/>
      <w:r>
        <w:t>3.2. Місця установки дугогасильних реакторів</w:t>
      </w:r>
      <w:bookmarkEnd w:id="8"/>
    </w:p>
    <w:p w:rsidR="00664A1C" w:rsidRPr="00664A1C" w:rsidRDefault="00664A1C" w:rsidP="004D3C5F">
      <w:pPr>
        <w:pStyle w:val="a7"/>
        <w:spacing w:after="0" w:line="360" w:lineRule="auto"/>
        <w:ind w:firstLine="709"/>
        <w:jc w:val="both"/>
        <w:rPr>
          <w:lang w:val="uk-UA"/>
        </w:rPr>
      </w:pPr>
    </w:p>
    <w:p w:rsidR="00AB44B3" w:rsidRPr="00AB44B3" w:rsidRDefault="00AB44B3" w:rsidP="004D3C5F">
      <w:pPr>
        <w:spacing w:line="360" w:lineRule="auto"/>
        <w:ind w:firstLine="709"/>
        <w:jc w:val="both"/>
        <w:rPr>
          <w:sz w:val="28"/>
          <w:szCs w:val="28"/>
          <w:lang w:val="uk-UA"/>
        </w:rPr>
      </w:pPr>
      <w:r w:rsidRPr="00AB44B3">
        <w:rPr>
          <w:sz w:val="28"/>
          <w:szCs w:val="28"/>
          <w:lang w:val="uk-UA"/>
        </w:rPr>
        <w:t>Дугогас</w:t>
      </w:r>
      <w:r w:rsidR="009E7345">
        <w:rPr>
          <w:sz w:val="28"/>
          <w:szCs w:val="28"/>
          <w:lang w:val="uk-UA"/>
        </w:rPr>
        <w:t>ильні</w:t>
      </w:r>
      <w:r w:rsidRPr="00AB44B3">
        <w:rPr>
          <w:sz w:val="28"/>
          <w:szCs w:val="28"/>
          <w:lang w:val="uk-UA"/>
        </w:rPr>
        <w:t xml:space="preserve"> реактори повинні встановлюватися, як правило, на живильних вузлових підстанціях, пов'язаних з компенс</w:t>
      </w:r>
      <w:r w:rsidR="009E7345">
        <w:rPr>
          <w:sz w:val="28"/>
          <w:szCs w:val="28"/>
          <w:lang w:val="uk-UA"/>
        </w:rPr>
        <w:t>уючою</w:t>
      </w:r>
      <w:r w:rsidRPr="00AB44B3">
        <w:rPr>
          <w:sz w:val="28"/>
          <w:szCs w:val="28"/>
          <w:lang w:val="uk-UA"/>
        </w:rPr>
        <w:t xml:space="preserve"> мережею не менш чим трьома лініями. Установка їх на тупикових підстанціях неприпустима, тому що непо</w:t>
      </w:r>
      <w:r w:rsidR="009E7345">
        <w:rPr>
          <w:sz w:val="28"/>
          <w:szCs w:val="28"/>
          <w:lang w:val="uk-UA"/>
        </w:rPr>
        <w:t>в</w:t>
      </w:r>
      <w:r w:rsidRPr="00AB44B3">
        <w:rPr>
          <w:sz w:val="28"/>
          <w:szCs w:val="28"/>
          <w:lang w:val="uk-UA"/>
        </w:rPr>
        <w:t>нофазн</w:t>
      </w:r>
      <w:r w:rsidR="009E7345">
        <w:rPr>
          <w:sz w:val="28"/>
          <w:szCs w:val="28"/>
          <w:lang w:val="uk-UA"/>
        </w:rPr>
        <w:t>і</w:t>
      </w:r>
      <w:r w:rsidRPr="00AB44B3">
        <w:rPr>
          <w:sz w:val="28"/>
          <w:szCs w:val="28"/>
          <w:lang w:val="uk-UA"/>
        </w:rPr>
        <w:t xml:space="preserve"> режими </w:t>
      </w:r>
      <w:r w:rsidR="009E7345">
        <w:rPr>
          <w:sz w:val="28"/>
          <w:szCs w:val="28"/>
          <w:lang w:val="uk-UA"/>
        </w:rPr>
        <w:t xml:space="preserve">живлення </w:t>
      </w:r>
      <w:r w:rsidRPr="00AB44B3">
        <w:rPr>
          <w:sz w:val="28"/>
          <w:szCs w:val="28"/>
          <w:lang w:val="uk-UA"/>
        </w:rPr>
        <w:t xml:space="preserve">трансформатора із ДГР, що виникають через обрив проводів на живильній лінії, приводять до </w:t>
      </w:r>
      <w:r w:rsidR="009E7345" w:rsidRPr="00AB44B3">
        <w:rPr>
          <w:sz w:val="28"/>
          <w:szCs w:val="28"/>
          <w:lang w:val="uk-UA"/>
        </w:rPr>
        <w:t>непо</w:t>
      </w:r>
      <w:r w:rsidR="009E7345">
        <w:rPr>
          <w:sz w:val="28"/>
          <w:szCs w:val="28"/>
          <w:lang w:val="uk-UA"/>
        </w:rPr>
        <w:t>в</w:t>
      </w:r>
      <w:r w:rsidR="009E7345" w:rsidRPr="00AB44B3">
        <w:rPr>
          <w:sz w:val="28"/>
          <w:szCs w:val="28"/>
          <w:lang w:val="uk-UA"/>
        </w:rPr>
        <w:t>нофазн</w:t>
      </w:r>
      <w:r w:rsidR="009E7345">
        <w:rPr>
          <w:sz w:val="28"/>
          <w:szCs w:val="28"/>
          <w:lang w:val="uk-UA"/>
        </w:rPr>
        <w:t>ої</w:t>
      </w:r>
      <w:r w:rsidRPr="00AB44B3">
        <w:rPr>
          <w:sz w:val="28"/>
          <w:szCs w:val="28"/>
          <w:lang w:val="uk-UA"/>
        </w:rPr>
        <w:t xml:space="preserve"> компенсації ємнісних проводимостей фаз мережі індуктивними проводимостями ДГР. При цьому зсув нейтрал</w:t>
      </w:r>
      <w:r w:rsidR="009E7345">
        <w:rPr>
          <w:sz w:val="28"/>
          <w:szCs w:val="28"/>
          <w:lang w:val="uk-UA"/>
        </w:rPr>
        <w:t>і</w:t>
      </w:r>
      <w:r w:rsidRPr="00AB44B3">
        <w:rPr>
          <w:sz w:val="28"/>
          <w:szCs w:val="28"/>
          <w:lang w:val="uk-UA"/>
        </w:rPr>
        <w:t xml:space="preserve"> може досягти небезпечних величин.</w:t>
      </w:r>
    </w:p>
    <w:p w:rsidR="00AB44B3" w:rsidRPr="00AB44B3" w:rsidRDefault="00AB44B3" w:rsidP="004D3C5F">
      <w:pPr>
        <w:spacing w:line="360" w:lineRule="auto"/>
        <w:ind w:firstLine="709"/>
        <w:jc w:val="both"/>
        <w:rPr>
          <w:sz w:val="28"/>
          <w:szCs w:val="28"/>
          <w:lang w:val="uk-UA"/>
        </w:rPr>
      </w:pPr>
      <w:r w:rsidRPr="00AB44B3">
        <w:rPr>
          <w:sz w:val="28"/>
          <w:szCs w:val="28"/>
          <w:lang w:val="uk-UA"/>
        </w:rPr>
        <w:t xml:space="preserve">У ділянках кабельних мереж 3-10 </w:t>
      </w:r>
      <w:r w:rsidR="009E7345" w:rsidRPr="00AB44B3">
        <w:rPr>
          <w:sz w:val="28"/>
          <w:szCs w:val="28"/>
          <w:lang w:val="uk-UA"/>
        </w:rPr>
        <w:t>кВ</w:t>
      </w:r>
      <w:r w:rsidRPr="00AB44B3">
        <w:rPr>
          <w:sz w:val="28"/>
          <w:szCs w:val="28"/>
          <w:lang w:val="uk-UA"/>
        </w:rPr>
        <w:t xml:space="preserve"> із малопотужними, але відповідальними споживачами й малопотужним резервним </w:t>
      </w:r>
      <w:r w:rsidR="009E7345">
        <w:rPr>
          <w:sz w:val="28"/>
          <w:szCs w:val="28"/>
          <w:lang w:val="uk-UA"/>
        </w:rPr>
        <w:t>живленням</w:t>
      </w:r>
      <w:r w:rsidRPr="00AB44B3">
        <w:rPr>
          <w:sz w:val="28"/>
          <w:szCs w:val="28"/>
          <w:lang w:val="uk-UA"/>
        </w:rPr>
        <w:t>, а також у малонагруже</w:t>
      </w:r>
      <w:r w:rsidR="009E7345">
        <w:rPr>
          <w:sz w:val="28"/>
          <w:szCs w:val="28"/>
          <w:lang w:val="uk-UA"/>
        </w:rPr>
        <w:t>ни</w:t>
      </w:r>
      <w:r w:rsidRPr="00AB44B3">
        <w:rPr>
          <w:sz w:val="28"/>
          <w:szCs w:val="28"/>
          <w:lang w:val="uk-UA"/>
        </w:rPr>
        <w:t xml:space="preserve">х розподільних мережах 110-220 </w:t>
      </w:r>
      <w:r w:rsidR="009E7345" w:rsidRPr="00AB44B3">
        <w:rPr>
          <w:sz w:val="28"/>
          <w:szCs w:val="28"/>
          <w:lang w:val="uk-UA"/>
        </w:rPr>
        <w:t>кВ</w:t>
      </w:r>
      <w:r w:rsidRPr="00AB44B3">
        <w:rPr>
          <w:sz w:val="28"/>
          <w:szCs w:val="28"/>
          <w:lang w:val="uk-UA"/>
        </w:rPr>
        <w:t xml:space="preserve"> компенсація ємнісних зарядних струмів відповідними індуктивними струмами застосовується тоді, коли за рахунок ємнісної зарядної потужності джерела </w:t>
      </w:r>
      <w:r w:rsidR="009E7345">
        <w:rPr>
          <w:sz w:val="28"/>
          <w:szCs w:val="28"/>
          <w:lang w:val="uk-UA"/>
        </w:rPr>
        <w:t>живлення</w:t>
      </w:r>
      <w:r w:rsidRPr="00AB44B3">
        <w:rPr>
          <w:sz w:val="28"/>
          <w:szCs w:val="28"/>
          <w:lang w:val="uk-UA"/>
        </w:rPr>
        <w:t xml:space="preserve"> (живильні генератори, трансформатори) можуть мати неприпустимі перевантаження. Ці перевантаження підраховуються по </w:t>
      </w:r>
      <w:r w:rsidR="009E7345">
        <w:rPr>
          <w:sz w:val="28"/>
          <w:szCs w:val="28"/>
          <w:lang w:val="uk-UA"/>
        </w:rPr>
        <w:t>формулі</w:t>
      </w:r>
    </w:p>
    <w:p w:rsidR="00AB44B3" w:rsidRPr="00AB44B3" w:rsidRDefault="00164D49" w:rsidP="004D3C5F">
      <w:pPr>
        <w:spacing w:line="360" w:lineRule="auto"/>
        <w:ind w:firstLine="709"/>
        <w:jc w:val="both"/>
        <w:rPr>
          <w:sz w:val="28"/>
          <w:szCs w:val="28"/>
          <w:lang w:val="uk-UA"/>
        </w:rPr>
      </w:pPr>
      <w:r>
        <w:rPr>
          <w:position w:val="-34"/>
          <w:sz w:val="28"/>
          <w:szCs w:val="28"/>
          <w:lang w:val="uk-UA"/>
        </w:rPr>
        <w:pict>
          <v:shape id="_x0000_i1075" type="#_x0000_t75" style="width:309pt;height:44.25pt">
            <v:imagedata r:id="rId57" o:title=""/>
          </v:shape>
        </w:pict>
      </w:r>
      <w:r w:rsidR="00AB44B3" w:rsidRPr="00AB44B3">
        <w:rPr>
          <w:sz w:val="28"/>
          <w:szCs w:val="28"/>
          <w:lang w:val="uk-UA"/>
        </w:rPr>
        <w:t xml:space="preserve"> ,</w:t>
      </w:r>
    </w:p>
    <w:p w:rsidR="00AB44B3" w:rsidRPr="00AB44B3" w:rsidRDefault="00AB44B3" w:rsidP="004D3C5F">
      <w:pPr>
        <w:spacing w:line="360" w:lineRule="auto"/>
        <w:ind w:firstLine="709"/>
        <w:jc w:val="both"/>
        <w:rPr>
          <w:sz w:val="28"/>
          <w:szCs w:val="28"/>
          <w:lang w:val="uk-UA"/>
        </w:rPr>
      </w:pPr>
      <w:r w:rsidRPr="00AB44B3">
        <w:rPr>
          <w:sz w:val="28"/>
          <w:szCs w:val="28"/>
          <w:lang w:val="uk-UA"/>
        </w:rPr>
        <w:t xml:space="preserve">де </w:t>
      </w:r>
      <w:r w:rsidR="00164D49">
        <w:rPr>
          <w:position w:val="-12"/>
          <w:sz w:val="28"/>
          <w:szCs w:val="28"/>
          <w:lang w:val="uk-UA"/>
        </w:rPr>
        <w:pict>
          <v:shape id="_x0000_i1076" type="#_x0000_t75" style="width:30.75pt;height:18.75pt">
            <v:imagedata r:id="rId58" o:title=""/>
          </v:shape>
        </w:pict>
      </w:r>
      <w:r w:rsidRPr="00AB44B3">
        <w:rPr>
          <w:sz w:val="28"/>
          <w:szCs w:val="28"/>
          <w:lang w:val="uk-UA"/>
        </w:rPr>
        <w:t xml:space="preserve">- номінальна потужність джерела харчування, </w:t>
      </w:r>
      <w:r w:rsidR="009E7345" w:rsidRPr="00AB44B3">
        <w:rPr>
          <w:sz w:val="28"/>
          <w:szCs w:val="28"/>
          <w:lang w:val="uk-UA"/>
        </w:rPr>
        <w:t>кВа</w:t>
      </w:r>
      <w:r w:rsidRPr="00AB44B3">
        <w:rPr>
          <w:sz w:val="28"/>
          <w:szCs w:val="28"/>
          <w:lang w:val="uk-UA"/>
        </w:rPr>
        <w:t>;</w:t>
      </w:r>
    </w:p>
    <w:p w:rsidR="00AB44B3" w:rsidRPr="00AB44B3" w:rsidRDefault="00164D49" w:rsidP="004D3C5F">
      <w:pPr>
        <w:spacing w:line="360" w:lineRule="auto"/>
        <w:ind w:firstLine="709"/>
        <w:jc w:val="both"/>
        <w:rPr>
          <w:sz w:val="28"/>
          <w:szCs w:val="28"/>
          <w:lang w:val="uk-UA"/>
        </w:rPr>
      </w:pPr>
      <w:r>
        <w:rPr>
          <w:position w:val="-6"/>
          <w:sz w:val="28"/>
          <w:szCs w:val="28"/>
          <w:lang w:val="uk-UA"/>
        </w:rPr>
        <w:pict>
          <v:shape id="_x0000_i1077" type="#_x0000_t75" style="width:56.25pt;height:15pt">
            <v:imagedata r:id="rId59" o:title=""/>
          </v:shape>
        </w:pict>
      </w:r>
      <w:r w:rsidR="00AB44B3" w:rsidRPr="00AB44B3">
        <w:rPr>
          <w:sz w:val="28"/>
          <w:szCs w:val="28"/>
          <w:lang w:val="uk-UA"/>
        </w:rPr>
        <w:t xml:space="preserve"> і </w:t>
      </w:r>
      <w:r>
        <w:rPr>
          <w:position w:val="-6"/>
          <w:sz w:val="28"/>
          <w:szCs w:val="28"/>
          <w:lang w:val="uk-UA"/>
        </w:rPr>
        <w:pict>
          <v:shape id="_x0000_i1078" type="#_x0000_t75" style="width:66pt;height:15pt">
            <v:imagedata r:id="rId60" o:title=""/>
          </v:shape>
        </w:pict>
      </w:r>
      <w:r w:rsidR="00AB44B3" w:rsidRPr="00AB44B3">
        <w:rPr>
          <w:sz w:val="28"/>
          <w:szCs w:val="28"/>
          <w:lang w:val="uk-UA"/>
        </w:rPr>
        <w:t xml:space="preserve"> - коефіцієнти відповідно для кабельної й повітряної ліній;</w:t>
      </w:r>
    </w:p>
    <w:p w:rsidR="00AB44B3" w:rsidRPr="00AB44B3" w:rsidRDefault="00164D49" w:rsidP="004D3C5F">
      <w:pPr>
        <w:spacing w:line="360" w:lineRule="auto"/>
        <w:ind w:firstLine="709"/>
        <w:jc w:val="both"/>
        <w:rPr>
          <w:sz w:val="28"/>
          <w:szCs w:val="28"/>
          <w:lang w:val="uk-UA"/>
        </w:rPr>
      </w:pPr>
      <w:r>
        <w:rPr>
          <w:position w:val="-16"/>
          <w:sz w:val="28"/>
          <w:szCs w:val="28"/>
          <w:lang w:val="uk-UA"/>
        </w:rPr>
        <w:pict>
          <v:shape id="_x0000_i1079" type="#_x0000_t75" style="width:15.75pt;height:21pt">
            <v:imagedata r:id="rId61" o:title=""/>
          </v:shape>
        </w:pict>
      </w:r>
      <w:r w:rsidR="00AB44B3" w:rsidRPr="00AB44B3">
        <w:rPr>
          <w:sz w:val="28"/>
          <w:szCs w:val="28"/>
          <w:lang w:val="uk-UA"/>
        </w:rPr>
        <w:t xml:space="preserve"> і </w:t>
      </w:r>
      <w:r>
        <w:rPr>
          <w:position w:val="-12"/>
          <w:sz w:val="28"/>
          <w:szCs w:val="28"/>
          <w:lang w:val="uk-UA"/>
        </w:rPr>
        <w:pict>
          <v:shape id="_x0000_i1080" type="#_x0000_t75" style="width:27pt;height:18.75pt">
            <v:imagedata r:id="rId62" o:title=""/>
          </v:shape>
        </w:pict>
      </w:r>
      <w:r w:rsidR="009E7345">
        <w:rPr>
          <w:sz w:val="28"/>
          <w:szCs w:val="28"/>
          <w:lang w:val="uk-UA"/>
        </w:rPr>
        <w:t xml:space="preserve"> - струм, що намагнічує</w:t>
      </w:r>
      <w:r w:rsidR="00AB44B3" w:rsidRPr="00AB44B3">
        <w:rPr>
          <w:sz w:val="28"/>
          <w:szCs w:val="28"/>
          <w:lang w:val="uk-UA"/>
        </w:rPr>
        <w:t xml:space="preserve"> і номінальний струм джерела харчування.</w:t>
      </w:r>
    </w:p>
    <w:p w:rsidR="00AB44B3" w:rsidRPr="00AB44B3" w:rsidRDefault="00AB44B3" w:rsidP="004D3C5F">
      <w:pPr>
        <w:spacing w:line="360" w:lineRule="auto"/>
        <w:ind w:firstLine="709"/>
        <w:jc w:val="both"/>
        <w:rPr>
          <w:sz w:val="28"/>
          <w:szCs w:val="28"/>
          <w:lang w:val="uk-UA"/>
        </w:rPr>
      </w:pPr>
      <w:r w:rsidRPr="00AB44B3">
        <w:rPr>
          <w:sz w:val="28"/>
          <w:szCs w:val="28"/>
          <w:lang w:val="uk-UA"/>
        </w:rPr>
        <w:t>Тр</w:t>
      </w:r>
      <w:r w:rsidR="009E7345">
        <w:rPr>
          <w:sz w:val="28"/>
          <w:szCs w:val="28"/>
          <w:lang w:val="uk-UA"/>
        </w:rPr>
        <w:t>и</w:t>
      </w:r>
      <w:r w:rsidRPr="00AB44B3">
        <w:rPr>
          <w:sz w:val="28"/>
          <w:szCs w:val="28"/>
          <w:lang w:val="uk-UA"/>
        </w:rPr>
        <w:t>фазна потужність індуктивностей для компенсації ємнісної зарядної потужності мережі визначає</w:t>
      </w:r>
      <w:r w:rsidR="009E7345">
        <w:rPr>
          <w:sz w:val="28"/>
          <w:szCs w:val="28"/>
          <w:lang w:val="uk-UA"/>
        </w:rPr>
        <w:t>ться за виразом</w:t>
      </w:r>
    </w:p>
    <w:p w:rsidR="00AB44B3" w:rsidRPr="00AB44B3" w:rsidRDefault="00164D49" w:rsidP="004D3C5F">
      <w:pPr>
        <w:spacing w:line="360" w:lineRule="auto"/>
        <w:ind w:firstLine="709"/>
        <w:jc w:val="both"/>
        <w:rPr>
          <w:sz w:val="28"/>
          <w:szCs w:val="28"/>
          <w:lang w:val="uk-UA"/>
        </w:rPr>
      </w:pPr>
      <w:r>
        <w:rPr>
          <w:position w:val="-12"/>
          <w:sz w:val="28"/>
          <w:szCs w:val="28"/>
          <w:lang w:val="uk-UA"/>
        </w:rPr>
        <w:pict>
          <v:shape id="_x0000_i1081" type="#_x0000_t75" style="width:93pt;height:18pt">
            <v:imagedata r:id="rId63" o:title=""/>
          </v:shape>
        </w:pict>
      </w:r>
      <w:r w:rsidR="00AB44B3" w:rsidRPr="00AB44B3">
        <w:rPr>
          <w:sz w:val="28"/>
          <w:szCs w:val="28"/>
          <w:lang w:val="uk-UA"/>
        </w:rPr>
        <w:t>.</w:t>
      </w:r>
    </w:p>
    <w:p w:rsidR="00AB44B3" w:rsidRPr="00AB44B3" w:rsidRDefault="009E7345" w:rsidP="004D3C5F">
      <w:pPr>
        <w:spacing w:line="360" w:lineRule="auto"/>
        <w:ind w:firstLine="709"/>
        <w:jc w:val="both"/>
        <w:rPr>
          <w:sz w:val="28"/>
          <w:szCs w:val="28"/>
          <w:lang w:val="uk-UA"/>
        </w:rPr>
      </w:pPr>
      <w:r>
        <w:rPr>
          <w:sz w:val="28"/>
          <w:szCs w:val="28"/>
          <w:lang w:val="uk-UA"/>
        </w:rPr>
        <w:t>Індуктивності, щ</w:t>
      </w:r>
      <w:r w:rsidR="00987C13">
        <w:rPr>
          <w:sz w:val="28"/>
          <w:szCs w:val="28"/>
          <w:lang w:val="uk-UA"/>
        </w:rPr>
        <w:t>о к</w:t>
      </w:r>
      <w:r w:rsidR="00AB44B3" w:rsidRPr="00AB44B3">
        <w:rPr>
          <w:sz w:val="28"/>
          <w:szCs w:val="28"/>
          <w:lang w:val="uk-UA"/>
        </w:rPr>
        <w:t xml:space="preserve">омпенсують, включаються за схемою трикутника. Вони можуть </w:t>
      </w:r>
      <w:r w:rsidR="009C13DF">
        <w:rPr>
          <w:sz w:val="28"/>
          <w:szCs w:val="28"/>
          <w:lang w:val="uk-UA"/>
        </w:rPr>
        <w:t>в</w:t>
      </w:r>
      <w:r w:rsidR="00AB44B3" w:rsidRPr="00AB44B3">
        <w:rPr>
          <w:sz w:val="28"/>
          <w:szCs w:val="28"/>
          <w:lang w:val="uk-UA"/>
        </w:rPr>
        <w:t>становлюватися розосереджено на споживчих підстанціях з боку вищої напруги або для їхнього підключення можуть бути використані трансформатори з дугогас</w:t>
      </w:r>
      <w:r w:rsidR="009C13DF">
        <w:rPr>
          <w:sz w:val="28"/>
          <w:szCs w:val="28"/>
          <w:lang w:val="uk-UA"/>
        </w:rPr>
        <w:t>ильн</w:t>
      </w:r>
      <w:r w:rsidR="00AB44B3" w:rsidRPr="00AB44B3">
        <w:rPr>
          <w:sz w:val="28"/>
          <w:szCs w:val="28"/>
          <w:lang w:val="uk-UA"/>
        </w:rPr>
        <w:t>ими реакторами (рис</w:t>
      </w:r>
      <w:r w:rsidR="009C13DF">
        <w:rPr>
          <w:sz w:val="28"/>
          <w:szCs w:val="28"/>
          <w:lang w:val="uk-UA"/>
        </w:rPr>
        <w:t>.</w:t>
      </w:r>
      <w:r w:rsidR="00AB44B3" w:rsidRPr="00AB44B3">
        <w:rPr>
          <w:sz w:val="28"/>
          <w:szCs w:val="28"/>
          <w:lang w:val="uk-UA"/>
        </w:rPr>
        <w:t xml:space="preserve"> 2).</w:t>
      </w:r>
    </w:p>
    <w:p w:rsidR="00664A1C" w:rsidRDefault="004D3C5F" w:rsidP="004D3C5F">
      <w:pPr>
        <w:pStyle w:val="a5"/>
        <w:tabs>
          <w:tab w:val="left" w:pos="6900"/>
        </w:tabs>
        <w:spacing w:before="0" w:after="0"/>
        <w:jc w:val="both"/>
        <w:rPr>
          <w:lang w:val="uk-UA"/>
        </w:rPr>
      </w:pPr>
      <w:r>
        <w:rPr>
          <w:lang w:val="uk-UA"/>
        </w:rPr>
        <w:br w:type="page"/>
      </w:r>
      <w:bookmarkStart w:id="9" w:name="_Toc198973207"/>
      <w:r w:rsidR="00664A1C">
        <w:rPr>
          <w:lang w:val="uk-UA"/>
        </w:rPr>
        <w:t xml:space="preserve">4. </w:t>
      </w:r>
      <w:r w:rsidR="00AB44B3" w:rsidRPr="00AB44B3">
        <w:rPr>
          <w:lang w:val="uk-UA"/>
        </w:rPr>
        <w:t>СХЕМИ ВКЛЮЧЕННЯ ДГР І СИГНАЛІЗАЦІЇ</w:t>
      </w:r>
      <w:bookmarkEnd w:id="9"/>
    </w:p>
    <w:p w:rsidR="004D3C5F" w:rsidRDefault="004D3C5F" w:rsidP="004D3C5F">
      <w:pPr>
        <w:pStyle w:val="10"/>
        <w:spacing w:after="0" w:line="360" w:lineRule="auto"/>
        <w:ind w:firstLine="709"/>
        <w:jc w:val="both"/>
        <w:rPr>
          <w:lang w:val="ru-RU"/>
        </w:rPr>
      </w:pPr>
      <w:bookmarkStart w:id="10" w:name="_Toc198973208"/>
    </w:p>
    <w:p w:rsidR="00664A1C" w:rsidRDefault="00664A1C" w:rsidP="004D3C5F">
      <w:pPr>
        <w:pStyle w:val="10"/>
        <w:spacing w:after="0" w:line="360" w:lineRule="auto"/>
        <w:ind w:firstLine="709"/>
        <w:jc w:val="both"/>
      </w:pPr>
      <w:r>
        <w:t>4.1. Схеми включення ДГР</w:t>
      </w:r>
      <w:bookmarkEnd w:id="10"/>
    </w:p>
    <w:p w:rsidR="00664A1C" w:rsidRPr="00664A1C" w:rsidRDefault="00664A1C" w:rsidP="004D3C5F">
      <w:pPr>
        <w:pStyle w:val="a7"/>
        <w:spacing w:after="0" w:line="360" w:lineRule="auto"/>
        <w:ind w:firstLine="709"/>
        <w:jc w:val="both"/>
        <w:rPr>
          <w:lang w:val="uk-UA"/>
        </w:rPr>
      </w:pPr>
    </w:p>
    <w:p w:rsidR="00AB44B3" w:rsidRPr="00AB44B3" w:rsidRDefault="00AB44B3" w:rsidP="004D3C5F">
      <w:pPr>
        <w:spacing w:line="360" w:lineRule="auto"/>
        <w:ind w:firstLine="709"/>
        <w:jc w:val="both"/>
        <w:rPr>
          <w:sz w:val="28"/>
          <w:szCs w:val="28"/>
          <w:lang w:val="uk-UA"/>
        </w:rPr>
      </w:pPr>
      <w:r w:rsidRPr="00AB44B3">
        <w:rPr>
          <w:sz w:val="28"/>
          <w:szCs w:val="28"/>
          <w:lang w:val="uk-UA"/>
        </w:rPr>
        <w:t>Дугогас</w:t>
      </w:r>
      <w:r w:rsidR="009C13DF">
        <w:rPr>
          <w:sz w:val="28"/>
          <w:szCs w:val="28"/>
          <w:lang w:val="uk-UA"/>
        </w:rPr>
        <w:t>ильні</w:t>
      </w:r>
      <w:r w:rsidRPr="00AB44B3">
        <w:rPr>
          <w:sz w:val="28"/>
          <w:szCs w:val="28"/>
          <w:lang w:val="uk-UA"/>
        </w:rPr>
        <w:t xml:space="preserve"> реактори підключаються до нейтрал</w:t>
      </w:r>
      <w:r w:rsidR="009C13DF">
        <w:rPr>
          <w:sz w:val="28"/>
          <w:szCs w:val="28"/>
          <w:lang w:val="uk-UA"/>
        </w:rPr>
        <w:t>і</w:t>
      </w:r>
      <w:r w:rsidRPr="00AB44B3">
        <w:rPr>
          <w:sz w:val="28"/>
          <w:szCs w:val="28"/>
          <w:lang w:val="uk-UA"/>
        </w:rPr>
        <w:t xml:space="preserve"> трансформаторів або генер</w:t>
      </w:r>
      <w:r w:rsidR="009C13DF">
        <w:rPr>
          <w:sz w:val="28"/>
          <w:szCs w:val="28"/>
          <w:lang w:val="uk-UA"/>
        </w:rPr>
        <w:t>аторів роз'єднувачами (мал. 3 «</w:t>
      </w:r>
      <w:r w:rsidRPr="00AB44B3">
        <w:rPr>
          <w:sz w:val="28"/>
          <w:szCs w:val="28"/>
          <w:lang w:val="uk-UA"/>
        </w:rPr>
        <w:t>Типові схеми підключення дугогас</w:t>
      </w:r>
      <w:r w:rsidR="009C13DF">
        <w:rPr>
          <w:sz w:val="28"/>
          <w:szCs w:val="28"/>
          <w:lang w:val="uk-UA"/>
        </w:rPr>
        <w:t>ильн</w:t>
      </w:r>
      <w:r w:rsidRPr="00AB44B3">
        <w:rPr>
          <w:sz w:val="28"/>
          <w:szCs w:val="28"/>
          <w:lang w:val="uk-UA"/>
        </w:rPr>
        <w:t>их реакторів до нейтрал</w:t>
      </w:r>
      <w:r w:rsidR="009C13DF">
        <w:rPr>
          <w:sz w:val="28"/>
          <w:szCs w:val="28"/>
          <w:lang w:val="uk-UA"/>
        </w:rPr>
        <w:t>ей</w:t>
      </w:r>
      <w:r w:rsidRPr="00AB44B3">
        <w:rPr>
          <w:sz w:val="28"/>
          <w:szCs w:val="28"/>
          <w:lang w:val="uk-UA"/>
        </w:rPr>
        <w:t xml:space="preserve"> трансформаторів й обертових електричних машин</w:t>
      </w:r>
      <w:r w:rsidR="009C13DF">
        <w:rPr>
          <w:sz w:val="28"/>
          <w:szCs w:val="28"/>
          <w:lang w:val="uk-UA"/>
        </w:rPr>
        <w:t>»</w:t>
      </w:r>
      <w:r w:rsidRPr="00AB44B3">
        <w:rPr>
          <w:sz w:val="28"/>
          <w:szCs w:val="28"/>
          <w:lang w:val="uk-UA"/>
        </w:rPr>
        <w:t xml:space="preserve">). Ізолююче </w:t>
      </w:r>
      <w:r w:rsidR="009C13DF">
        <w:rPr>
          <w:sz w:val="28"/>
          <w:szCs w:val="28"/>
          <w:lang w:val="uk-UA"/>
        </w:rPr>
        <w:t>введення реактора, призначене</w:t>
      </w:r>
      <w:r w:rsidRPr="00AB44B3">
        <w:rPr>
          <w:sz w:val="28"/>
          <w:szCs w:val="28"/>
          <w:lang w:val="uk-UA"/>
        </w:rPr>
        <w:t xml:space="preserve"> для заземлення, з'єднується із загальним заземлюючим контуром через трансформатор струму.</w:t>
      </w:r>
    </w:p>
    <w:p w:rsidR="00AB44B3" w:rsidRPr="00AB44B3" w:rsidRDefault="00AB44B3" w:rsidP="004D3C5F">
      <w:pPr>
        <w:spacing w:line="360" w:lineRule="auto"/>
        <w:ind w:firstLine="709"/>
        <w:jc w:val="both"/>
        <w:rPr>
          <w:sz w:val="28"/>
          <w:szCs w:val="28"/>
          <w:lang w:val="uk-UA"/>
        </w:rPr>
      </w:pPr>
      <w:r w:rsidRPr="00AB44B3">
        <w:rPr>
          <w:sz w:val="28"/>
          <w:szCs w:val="28"/>
          <w:lang w:val="uk-UA"/>
        </w:rPr>
        <w:t>Нульова шина, до якої підводять нейтрал</w:t>
      </w:r>
      <w:r w:rsidR="009C13DF">
        <w:rPr>
          <w:sz w:val="28"/>
          <w:szCs w:val="28"/>
          <w:lang w:val="uk-UA"/>
        </w:rPr>
        <w:t>і</w:t>
      </w:r>
      <w:r w:rsidRPr="00AB44B3">
        <w:rPr>
          <w:sz w:val="28"/>
          <w:szCs w:val="28"/>
          <w:lang w:val="uk-UA"/>
        </w:rPr>
        <w:t xml:space="preserve"> силових трансформаторів або генераторів, що працюють на мережу з компенсацією ємнісного струму, і установка однополюсних роз'єднувачів виконуються з урахуванням всіх вимог відносно відстаней і розташувань, які пред'являються до встаткування даного класу напруги. Оцінка термічної стійкості ошиновки реактора здійснюється виходячи із тривалого протікання подвоєної суми найбільших струмів що підключають ДГР.</w:t>
      </w:r>
      <w:r w:rsidR="004D3C5F">
        <w:rPr>
          <w:sz w:val="28"/>
          <w:szCs w:val="28"/>
          <w:lang w:val="uk-UA"/>
        </w:rPr>
        <w:t xml:space="preserve"> </w:t>
      </w:r>
      <w:r w:rsidRPr="00AB44B3">
        <w:rPr>
          <w:sz w:val="28"/>
          <w:szCs w:val="28"/>
          <w:lang w:val="uk-UA"/>
        </w:rPr>
        <w:t>У схемі на мал. 3,</w:t>
      </w:r>
      <w:r w:rsidR="00B979FD">
        <w:rPr>
          <w:sz w:val="28"/>
          <w:szCs w:val="28"/>
          <w:lang w:val="uk-UA"/>
        </w:rPr>
        <w:t xml:space="preserve"> </w:t>
      </w:r>
      <w:r w:rsidRPr="00AB44B3">
        <w:rPr>
          <w:sz w:val="28"/>
          <w:szCs w:val="28"/>
          <w:lang w:val="uk-UA"/>
        </w:rPr>
        <w:t>а передбачена можливість підключення двох ДГР до нейтрал</w:t>
      </w:r>
      <w:r w:rsidR="009C13DF">
        <w:rPr>
          <w:sz w:val="28"/>
          <w:szCs w:val="28"/>
          <w:lang w:val="uk-UA"/>
        </w:rPr>
        <w:t>і</w:t>
      </w:r>
      <w:r w:rsidRPr="00AB44B3">
        <w:rPr>
          <w:sz w:val="28"/>
          <w:szCs w:val="28"/>
          <w:lang w:val="uk-UA"/>
        </w:rPr>
        <w:t xml:space="preserve"> кожного із трансформаторів, якщо один з них відключений від мережі за якимись причинами.</w:t>
      </w:r>
    </w:p>
    <w:p w:rsidR="00AB44B3" w:rsidRPr="00AB44B3" w:rsidRDefault="00AB44B3" w:rsidP="004D3C5F">
      <w:pPr>
        <w:spacing w:line="360" w:lineRule="auto"/>
        <w:ind w:firstLine="709"/>
        <w:jc w:val="both"/>
        <w:rPr>
          <w:sz w:val="28"/>
          <w:szCs w:val="28"/>
          <w:lang w:val="uk-UA"/>
        </w:rPr>
      </w:pPr>
      <w:r w:rsidRPr="00AB44B3">
        <w:rPr>
          <w:sz w:val="28"/>
          <w:szCs w:val="28"/>
          <w:lang w:val="uk-UA"/>
        </w:rPr>
        <w:t>У схемі на мал. 3,</w:t>
      </w:r>
      <w:r w:rsidR="00B979FD">
        <w:rPr>
          <w:sz w:val="28"/>
          <w:szCs w:val="28"/>
          <w:lang w:val="uk-UA"/>
        </w:rPr>
        <w:t xml:space="preserve"> </w:t>
      </w:r>
      <w:r w:rsidRPr="00AB44B3">
        <w:rPr>
          <w:sz w:val="28"/>
          <w:szCs w:val="28"/>
          <w:lang w:val="uk-UA"/>
        </w:rPr>
        <w:t>б потужність кожного дугогас</w:t>
      </w:r>
      <w:r w:rsidR="009C13DF">
        <w:rPr>
          <w:sz w:val="28"/>
          <w:szCs w:val="28"/>
          <w:lang w:val="uk-UA"/>
        </w:rPr>
        <w:t>ильно</w:t>
      </w:r>
      <w:r w:rsidRPr="00AB44B3">
        <w:rPr>
          <w:sz w:val="28"/>
          <w:szCs w:val="28"/>
          <w:lang w:val="uk-UA"/>
        </w:rPr>
        <w:t>го реактора обрана з розрахунку компенсації ємнісного струму замикання на землю мережі, що живить від відповідної секції шин. Для підключення дугогас</w:t>
      </w:r>
      <w:r w:rsidR="009C13DF">
        <w:rPr>
          <w:sz w:val="28"/>
          <w:szCs w:val="28"/>
          <w:lang w:val="uk-UA"/>
        </w:rPr>
        <w:t>ильн</w:t>
      </w:r>
      <w:r w:rsidRPr="00AB44B3">
        <w:rPr>
          <w:sz w:val="28"/>
          <w:szCs w:val="28"/>
          <w:lang w:val="uk-UA"/>
        </w:rPr>
        <w:t>их реакторів використані т</w:t>
      </w:r>
      <w:r w:rsidR="009C13DF">
        <w:rPr>
          <w:sz w:val="28"/>
          <w:szCs w:val="28"/>
          <w:lang w:val="uk-UA"/>
        </w:rPr>
        <w:t xml:space="preserve">рансформатори зі схемою сполучення </w:t>
      </w:r>
      <w:r w:rsidRPr="00AB44B3">
        <w:rPr>
          <w:sz w:val="28"/>
          <w:szCs w:val="28"/>
          <w:lang w:val="uk-UA"/>
        </w:rPr>
        <w:t>обмоток зірка - трикутник.</w:t>
      </w:r>
    </w:p>
    <w:p w:rsidR="00AB44B3" w:rsidRPr="00AB44B3" w:rsidRDefault="00AB44B3" w:rsidP="004D3C5F">
      <w:pPr>
        <w:spacing w:line="360" w:lineRule="auto"/>
        <w:ind w:firstLine="709"/>
        <w:jc w:val="both"/>
        <w:rPr>
          <w:sz w:val="28"/>
          <w:szCs w:val="28"/>
          <w:lang w:val="uk-UA"/>
        </w:rPr>
      </w:pPr>
      <w:r w:rsidRPr="00AB44B3">
        <w:rPr>
          <w:sz w:val="28"/>
          <w:szCs w:val="28"/>
          <w:lang w:val="uk-UA"/>
        </w:rPr>
        <w:t>Роз'єднувач між нейтралью трансформатора й ДГР установлюється для його відключення й включення при необхідності змінити настроювання. Установка цього роз'єднувача обов'язкова, тому що відключення ненавантаженого трансформатора з дугогас</w:t>
      </w:r>
      <w:r w:rsidR="009C13DF">
        <w:rPr>
          <w:sz w:val="28"/>
          <w:szCs w:val="28"/>
          <w:lang w:val="uk-UA"/>
        </w:rPr>
        <w:t>ильн</w:t>
      </w:r>
      <w:r w:rsidRPr="00AB44B3">
        <w:rPr>
          <w:sz w:val="28"/>
          <w:szCs w:val="28"/>
          <w:lang w:val="uk-UA"/>
        </w:rPr>
        <w:t>им реактором роз'єднувачем Р може привести до виникнення перенапруг у мережі.</w:t>
      </w:r>
    </w:p>
    <w:p w:rsidR="00AB44B3" w:rsidRPr="00AB44B3" w:rsidRDefault="00AB44B3" w:rsidP="004D3C5F">
      <w:pPr>
        <w:spacing w:line="360" w:lineRule="auto"/>
        <w:ind w:firstLine="709"/>
        <w:jc w:val="both"/>
        <w:rPr>
          <w:sz w:val="28"/>
          <w:szCs w:val="28"/>
          <w:lang w:val="uk-UA"/>
        </w:rPr>
      </w:pPr>
      <w:r w:rsidRPr="00AB44B3">
        <w:rPr>
          <w:sz w:val="28"/>
          <w:szCs w:val="28"/>
          <w:lang w:val="uk-UA"/>
        </w:rPr>
        <w:t>Дугогас</w:t>
      </w:r>
      <w:r w:rsidR="009C13DF">
        <w:rPr>
          <w:sz w:val="28"/>
          <w:szCs w:val="28"/>
          <w:lang w:val="uk-UA"/>
        </w:rPr>
        <w:t>ильні</w:t>
      </w:r>
      <w:r w:rsidRPr="00AB44B3">
        <w:rPr>
          <w:sz w:val="28"/>
          <w:szCs w:val="28"/>
          <w:lang w:val="uk-UA"/>
        </w:rPr>
        <w:t xml:space="preserve"> реактори можуть підключаться до нейтрал</w:t>
      </w:r>
      <w:r w:rsidR="009C13DF">
        <w:rPr>
          <w:sz w:val="28"/>
          <w:szCs w:val="28"/>
          <w:lang w:val="uk-UA"/>
        </w:rPr>
        <w:t>ей</w:t>
      </w:r>
      <w:r w:rsidRPr="00AB44B3">
        <w:rPr>
          <w:sz w:val="28"/>
          <w:szCs w:val="28"/>
          <w:lang w:val="uk-UA"/>
        </w:rPr>
        <w:t xml:space="preserve"> генераторів або синхронних компенсаторів. При цьому повинні бути вжиті заходи, що запобігають спрацьовуванн</w:t>
      </w:r>
      <w:r w:rsidR="009C13DF">
        <w:rPr>
          <w:sz w:val="28"/>
          <w:szCs w:val="28"/>
          <w:lang w:val="uk-UA"/>
        </w:rPr>
        <w:t>ю</w:t>
      </w:r>
      <w:r w:rsidRPr="00AB44B3">
        <w:rPr>
          <w:sz w:val="28"/>
          <w:szCs w:val="28"/>
          <w:lang w:val="uk-UA"/>
        </w:rPr>
        <w:t xml:space="preserve"> захисту генератора (компенсатора) при замиканнях на землю в мережі або ж при виникненнях у ній якої-небудь несиметрії проводимостей фаз на землю. Це досягається пропущенням заземлювальної шини дугогас</w:t>
      </w:r>
      <w:r w:rsidR="009C13DF">
        <w:rPr>
          <w:sz w:val="28"/>
          <w:szCs w:val="28"/>
          <w:lang w:val="uk-UA"/>
        </w:rPr>
        <w:t>ильно</w:t>
      </w:r>
      <w:r w:rsidRPr="00AB44B3">
        <w:rPr>
          <w:sz w:val="28"/>
          <w:szCs w:val="28"/>
          <w:lang w:val="uk-UA"/>
        </w:rPr>
        <w:t xml:space="preserve">го реактора через </w:t>
      </w:r>
      <w:r w:rsidR="009C13DF" w:rsidRPr="00AB44B3">
        <w:rPr>
          <w:sz w:val="28"/>
          <w:szCs w:val="28"/>
          <w:lang w:val="uk-UA"/>
        </w:rPr>
        <w:t>магн</w:t>
      </w:r>
      <w:r w:rsidR="009C13DF">
        <w:rPr>
          <w:sz w:val="28"/>
          <w:szCs w:val="28"/>
          <w:lang w:val="uk-UA"/>
        </w:rPr>
        <w:t>і</w:t>
      </w:r>
      <w:r w:rsidR="009C13DF" w:rsidRPr="00AB44B3">
        <w:rPr>
          <w:sz w:val="28"/>
          <w:szCs w:val="28"/>
          <w:lang w:val="uk-UA"/>
        </w:rPr>
        <w:t>топровід</w:t>
      </w:r>
      <w:r w:rsidRPr="00AB44B3">
        <w:rPr>
          <w:sz w:val="28"/>
          <w:szCs w:val="28"/>
          <w:lang w:val="uk-UA"/>
        </w:rPr>
        <w:t xml:space="preserve"> ТНП (мал. 3,</w:t>
      </w:r>
      <w:r w:rsidR="00B979FD">
        <w:rPr>
          <w:sz w:val="28"/>
          <w:szCs w:val="28"/>
          <w:lang w:val="uk-UA"/>
        </w:rPr>
        <w:t xml:space="preserve"> в</w:t>
      </w:r>
      <w:r w:rsidRPr="00AB44B3">
        <w:rPr>
          <w:sz w:val="28"/>
          <w:szCs w:val="28"/>
          <w:lang w:val="uk-UA"/>
        </w:rPr>
        <w:t xml:space="preserve"> </w:t>
      </w:r>
      <w:r w:rsidR="00B979FD">
        <w:rPr>
          <w:sz w:val="28"/>
          <w:szCs w:val="28"/>
          <w:lang w:val="uk-UA"/>
        </w:rPr>
        <w:t>та</w:t>
      </w:r>
      <w:r w:rsidRPr="00AB44B3">
        <w:rPr>
          <w:sz w:val="28"/>
          <w:szCs w:val="28"/>
          <w:lang w:val="uk-UA"/>
        </w:rPr>
        <w:t xml:space="preserve"> г) або ж виконанням схеми диференціального захисту від замикань на землю. На </w:t>
      </w:r>
      <w:r w:rsidR="009C13DF" w:rsidRPr="00AB44B3">
        <w:rPr>
          <w:sz w:val="28"/>
          <w:szCs w:val="28"/>
          <w:lang w:val="uk-UA"/>
        </w:rPr>
        <w:t>магн</w:t>
      </w:r>
      <w:r w:rsidR="009C13DF">
        <w:rPr>
          <w:sz w:val="28"/>
          <w:szCs w:val="28"/>
          <w:lang w:val="uk-UA"/>
        </w:rPr>
        <w:t>і</w:t>
      </w:r>
      <w:r w:rsidR="009C13DF" w:rsidRPr="00AB44B3">
        <w:rPr>
          <w:sz w:val="28"/>
          <w:szCs w:val="28"/>
          <w:lang w:val="uk-UA"/>
        </w:rPr>
        <w:t>топровід</w:t>
      </w:r>
      <w:r w:rsidRPr="00AB44B3">
        <w:rPr>
          <w:sz w:val="28"/>
          <w:szCs w:val="28"/>
          <w:lang w:val="uk-UA"/>
        </w:rPr>
        <w:t xml:space="preserve"> ТНП установлюється додаткова обмотка, що включає</w:t>
      </w:r>
      <w:r w:rsidR="009C13DF">
        <w:rPr>
          <w:sz w:val="28"/>
          <w:szCs w:val="28"/>
          <w:lang w:val="uk-UA"/>
        </w:rPr>
        <w:t>ться</w:t>
      </w:r>
      <w:r w:rsidRPr="00AB44B3">
        <w:rPr>
          <w:sz w:val="28"/>
          <w:szCs w:val="28"/>
          <w:lang w:val="uk-UA"/>
        </w:rPr>
        <w:t xml:space="preserve"> в ланцюг трансформатора струму, через який протікає струм ДГР.  </w:t>
      </w:r>
    </w:p>
    <w:p w:rsidR="00AB44B3" w:rsidRPr="00AB44B3" w:rsidRDefault="00AB44B3" w:rsidP="004D3C5F">
      <w:pPr>
        <w:spacing w:line="360" w:lineRule="auto"/>
        <w:ind w:firstLine="709"/>
        <w:jc w:val="both"/>
        <w:rPr>
          <w:sz w:val="28"/>
          <w:szCs w:val="28"/>
          <w:lang w:val="uk-UA"/>
        </w:rPr>
      </w:pPr>
      <w:r w:rsidRPr="00AB44B3">
        <w:rPr>
          <w:sz w:val="28"/>
          <w:szCs w:val="28"/>
          <w:lang w:val="uk-UA"/>
        </w:rPr>
        <w:t>У схемі блоку генератор - трансформатор (мал. 3,</w:t>
      </w:r>
      <w:r w:rsidR="00B979FD">
        <w:rPr>
          <w:sz w:val="28"/>
          <w:szCs w:val="28"/>
          <w:lang w:val="uk-UA"/>
        </w:rPr>
        <w:t xml:space="preserve"> </w:t>
      </w:r>
      <w:r w:rsidRPr="00AB44B3">
        <w:rPr>
          <w:sz w:val="28"/>
          <w:szCs w:val="28"/>
          <w:lang w:val="uk-UA"/>
        </w:rPr>
        <w:t>д) дугогас</w:t>
      </w:r>
      <w:r w:rsidR="00B979FD">
        <w:rPr>
          <w:sz w:val="28"/>
          <w:szCs w:val="28"/>
          <w:lang w:val="uk-UA"/>
        </w:rPr>
        <w:t>ильн</w:t>
      </w:r>
      <w:r w:rsidRPr="00AB44B3">
        <w:rPr>
          <w:sz w:val="28"/>
          <w:szCs w:val="28"/>
          <w:lang w:val="uk-UA"/>
        </w:rPr>
        <w:t xml:space="preserve">ий реактор </w:t>
      </w:r>
      <w:r w:rsidR="00B979FD">
        <w:rPr>
          <w:sz w:val="28"/>
          <w:szCs w:val="28"/>
          <w:lang w:val="uk-UA"/>
        </w:rPr>
        <w:t>в</w:t>
      </w:r>
      <w:r w:rsidRPr="00AB44B3">
        <w:rPr>
          <w:sz w:val="28"/>
          <w:szCs w:val="28"/>
          <w:lang w:val="uk-UA"/>
        </w:rPr>
        <w:t xml:space="preserve">становлюється безпосередньо </w:t>
      </w:r>
      <w:r w:rsidR="00B979FD">
        <w:rPr>
          <w:sz w:val="28"/>
          <w:szCs w:val="28"/>
          <w:lang w:val="uk-UA"/>
        </w:rPr>
        <w:t>біля</w:t>
      </w:r>
      <w:r w:rsidRPr="00AB44B3">
        <w:rPr>
          <w:sz w:val="28"/>
          <w:szCs w:val="28"/>
          <w:lang w:val="uk-UA"/>
        </w:rPr>
        <w:t xml:space="preserve"> генератора (в осередку висновків генератора). Для таких дугогас</w:t>
      </w:r>
      <w:r w:rsidR="00B979FD">
        <w:rPr>
          <w:sz w:val="28"/>
          <w:szCs w:val="28"/>
          <w:lang w:val="uk-UA"/>
        </w:rPr>
        <w:t>ильн</w:t>
      </w:r>
      <w:r w:rsidRPr="00AB44B3">
        <w:rPr>
          <w:sz w:val="28"/>
          <w:szCs w:val="28"/>
          <w:lang w:val="uk-UA"/>
        </w:rPr>
        <w:t>их реакторів застосовуються спрощені схеми контролю й сигналізації.</w:t>
      </w:r>
    </w:p>
    <w:p w:rsidR="00664A1C" w:rsidRDefault="00664A1C" w:rsidP="004D3C5F">
      <w:pPr>
        <w:spacing w:line="360" w:lineRule="auto"/>
        <w:ind w:firstLine="709"/>
        <w:jc w:val="both"/>
        <w:rPr>
          <w:sz w:val="28"/>
          <w:szCs w:val="28"/>
          <w:lang w:val="uk-UA"/>
        </w:rPr>
      </w:pPr>
    </w:p>
    <w:p w:rsidR="00664A1C" w:rsidRDefault="00664A1C" w:rsidP="004D3C5F">
      <w:pPr>
        <w:pStyle w:val="10"/>
        <w:spacing w:after="0" w:line="360" w:lineRule="auto"/>
        <w:ind w:firstLine="709"/>
        <w:jc w:val="both"/>
        <w:rPr>
          <w:szCs w:val="28"/>
        </w:rPr>
      </w:pPr>
      <w:bookmarkStart w:id="11" w:name="_Toc198973209"/>
      <w:r>
        <w:t xml:space="preserve">4.2. </w:t>
      </w:r>
      <w:r>
        <w:rPr>
          <w:szCs w:val="28"/>
        </w:rPr>
        <w:t>П</w:t>
      </w:r>
      <w:r w:rsidRPr="00AB44B3">
        <w:rPr>
          <w:szCs w:val="28"/>
        </w:rPr>
        <w:t>ідключення ланцюгів сигналізації й контролю роботи ДГР</w:t>
      </w:r>
      <w:bookmarkEnd w:id="11"/>
    </w:p>
    <w:p w:rsidR="00664A1C" w:rsidRPr="00664A1C" w:rsidRDefault="00664A1C" w:rsidP="004D3C5F">
      <w:pPr>
        <w:pStyle w:val="a7"/>
        <w:spacing w:after="0" w:line="360" w:lineRule="auto"/>
        <w:ind w:firstLine="709"/>
        <w:jc w:val="both"/>
        <w:rPr>
          <w:lang w:val="uk-UA"/>
        </w:rPr>
      </w:pPr>
    </w:p>
    <w:p w:rsidR="00AB44B3" w:rsidRPr="00AB44B3" w:rsidRDefault="00AB44B3" w:rsidP="004D3C5F">
      <w:pPr>
        <w:spacing w:line="360" w:lineRule="auto"/>
        <w:ind w:firstLine="709"/>
        <w:jc w:val="both"/>
        <w:rPr>
          <w:sz w:val="28"/>
          <w:szCs w:val="28"/>
          <w:lang w:val="uk-UA"/>
        </w:rPr>
      </w:pPr>
      <w:r w:rsidRPr="00AB44B3">
        <w:rPr>
          <w:sz w:val="28"/>
          <w:szCs w:val="28"/>
          <w:lang w:val="uk-UA"/>
        </w:rPr>
        <w:t>Для підключення ланцюгів сигналізації й контролю роботи ДГР використаються його трансформатор струму й сигнальна обмотка.</w:t>
      </w:r>
    </w:p>
    <w:p w:rsidR="00AB44B3" w:rsidRPr="00AB44B3" w:rsidRDefault="00AB44B3" w:rsidP="004D3C5F">
      <w:pPr>
        <w:spacing w:line="360" w:lineRule="auto"/>
        <w:ind w:firstLine="709"/>
        <w:jc w:val="both"/>
        <w:rPr>
          <w:sz w:val="28"/>
          <w:szCs w:val="28"/>
          <w:lang w:val="uk-UA"/>
        </w:rPr>
      </w:pPr>
      <w:r w:rsidRPr="00AB44B3">
        <w:rPr>
          <w:sz w:val="28"/>
          <w:szCs w:val="28"/>
          <w:lang w:val="uk-UA"/>
        </w:rPr>
        <w:t>Трансформатор струму, що включає</w:t>
      </w:r>
      <w:r w:rsidR="00B979FD">
        <w:rPr>
          <w:sz w:val="28"/>
          <w:szCs w:val="28"/>
          <w:lang w:val="uk-UA"/>
        </w:rPr>
        <w:t>ться</w:t>
      </w:r>
      <w:r w:rsidRPr="00AB44B3">
        <w:rPr>
          <w:sz w:val="28"/>
          <w:szCs w:val="28"/>
          <w:lang w:val="uk-UA"/>
        </w:rPr>
        <w:t xml:space="preserve"> в ланцюг реактора, повинен вибиратися по струму, що перевищує найбільшу величину струму компенсації на 10-15%. </w:t>
      </w:r>
    </w:p>
    <w:p w:rsidR="00AB44B3" w:rsidRPr="00AB44B3" w:rsidRDefault="00AB44B3" w:rsidP="004D3C5F">
      <w:pPr>
        <w:spacing w:line="360" w:lineRule="auto"/>
        <w:ind w:firstLine="709"/>
        <w:jc w:val="both"/>
        <w:rPr>
          <w:sz w:val="28"/>
          <w:szCs w:val="28"/>
          <w:lang w:val="uk-UA"/>
        </w:rPr>
      </w:pPr>
      <w:r w:rsidRPr="00AB44B3">
        <w:rPr>
          <w:sz w:val="28"/>
          <w:szCs w:val="28"/>
          <w:lang w:val="uk-UA"/>
        </w:rPr>
        <w:t xml:space="preserve">У вторинний ланцюг трансформатора струму ТТ (мал. 4)  включається амперметр, що реєструє, Ар і струмове реле Т. До контактів останнього підключається проміжне реле П </w:t>
      </w:r>
      <w:r w:rsidR="00B979FD">
        <w:rPr>
          <w:sz w:val="28"/>
          <w:szCs w:val="28"/>
          <w:lang w:val="uk-UA"/>
        </w:rPr>
        <w:t>з</w:t>
      </w:r>
      <w:r w:rsidRPr="00AB44B3">
        <w:rPr>
          <w:sz w:val="28"/>
          <w:szCs w:val="28"/>
          <w:lang w:val="uk-UA"/>
        </w:rPr>
        <w:t xml:space="preserve"> нормально розімкнутими контактами. До двох пар контактів підключається плюс постійного струму для </w:t>
      </w:r>
      <w:r w:rsidR="00B979FD">
        <w:rPr>
          <w:sz w:val="28"/>
          <w:szCs w:val="28"/>
          <w:lang w:val="uk-UA"/>
        </w:rPr>
        <w:t>живлення</w:t>
      </w:r>
      <w:r w:rsidRPr="00AB44B3">
        <w:rPr>
          <w:sz w:val="28"/>
          <w:szCs w:val="28"/>
          <w:lang w:val="uk-UA"/>
        </w:rPr>
        <w:t xml:space="preserve"> ланцюга, з'єднано</w:t>
      </w:r>
      <w:r w:rsidR="00B979FD">
        <w:rPr>
          <w:sz w:val="28"/>
          <w:szCs w:val="28"/>
          <w:lang w:val="uk-UA"/>
        </w:rPr>
        <w:t>го</w:t>
      </w:r>
      <w:r w:rsidRPr="00AB44B3">
        <w:rPr>
          <w:sz w:val="28"/>
          <w:szCs w:val="28"/>
          <w:lang w:val="uk-UA"/>
        </w:rPr>
        <w:t xml:space="preserve"> зі схемою центральної попереджувальної сигналізації ЦПС (дзвінок), і приведення в дію телефонного лічильника Сч. До першої пари контактів підключається ланцюг пульсуючого плюса (якщо він є) для сигнальної лампи. До сигнальної обмотки ДГР підключається без запобіжників ланцюг сигнальних ламп, установлюваних безпосередньо </w:t>
      </w:r>
      <w:r w:rsidR="00B979FD">
        <w:rPr>
          <w:sz w:val="28"/>
          <w:szCs w:val="28"/>
          <w:lang w:val="uk-UA"/>
        </w:rPr>
        <w:t>біля</w:t>
      </w:r>
      <w:r w:rsidRPr="00AB44B3">
        <w:rPr>
          <w:sz w:val="28"/>
          <w:szCs w:val="28"/>
          <w:lang w:val="uk-UA"/>
        </w:rPr>
        <w:t xml:space="preserve"> роз'єднувача (дві лампи беруться на випадок ушкодження однієї з них). До цієї обмотки підключається вольтметр V. Амперметр, вольтметр, сигнальну лампу й лічильник бажано встановлювати на окремій панелі щита керування для того, щоб черговий персонал міг без утруднення спостерігати виникнення й стежити за протіканням замикання на землю.</w:t>
      </w:r>
    </w:p>
    <w:p w:rsidR="00AB44B3" w:rsidRPr="00AB44B3" w:rsidRDefault="00B979FD" w:rsidP="004D3C5F">
      <w:pPr>
        <w:spacing w:line="360" w:lineRule="auto"/>
        <w:ind w:firstLine="709"/>
        <w:jc w:val="both"/>
        <w:rPr>
          <w:sz w:val="28"/>
          <w:szCs w:val="28"/>
          <w:lang w:val="uk-UA"/>
        </w:rPr>
      </w:pPr>
      <w:r>
        <w:rPr>
          <w:sz w:val="28"/>
          <w:szCs w:val="28"/>
          <w:lang w:val="uk-UA"/>
        </w:rPr>
        <w:t>Якщо</w:t>
      </w:r>
      <w:r w:rsidR="00AB44B3" w:rsidRPr="00AB44B3">
        <w:rPr>
          <w:sz w:val="28"/>
          <w:szCs w:val="28"/>
          <w:lang w:val="uk-UA"/>
        </w:rPr>
        <w:t xml:space="preserve"> в мережі відбудеться короткочасне замикання на землю </w:t>
      </w:r>
      <w:r>
        <w:rPr>
          <w:sz w:val="28"/>
          <w:szCs w:val="28"/>
          <w:lang w:val="uk-UA"/>
        </w:rPr>
        <w:t>тривалістю один-два напівперіода</w:t>
      </w:r>
      <w:r w:rsidR="00AB44B3" w:rsidRPr="00AB44B3">
        <w:rPr>
          <w:sz w:val="28"/>
          <w:szCs w:val="28"/>
          <w:lang w:val="uk-UA"/>
        </w:rPr>
        <w:t>, то схема, що працює від струмового реле, може не пустити в хід елементи сигналізації й замикання виявиться непоміченим. Однак амперметр, що реєструє, запише короткочасне протікання струму компенсації, на що персонал зверне увагу при черговому огляді.</w:t>
      </w:r>
    </w:p>
    <w:p w:rsidR="00AB44B3" w:rsidRPr="00AB44B3" w:rsidRDefault="00AB44B3" w:rsidP="004D3C5F">
      <w:pPr>
        <w:spacing w:line="360" w:lineRule="auto"/>
        <w:ind w:firstLine="709"/>
        <w:jc w:val="both"/>
        <w:rPr>
          <w:sz w:val="28"/>
          <w:szCs w:val="28"/>
          <w:lang w:val="uk-UA"/>
        </w:rPr>
      </w:pPr>
      <w:r w:rsidRPr="00AB44B3">
        <w:rPr>
          <w:sz w:val="28"/>
          <w:szCs w:val="28"/>
          <w:lang w:val="uk-UA"/>
        </w:rPr>
        <w:t>На випадок тривалого відключення від мережі генератора або синхронного компенсатора за якимись причинами (для огляду або капітального ремонту) у схемі підключення ДГР повинна бути передбачена можливість перемикання їх з одного генератора (синхронного компенсатора) на інш</w:t>
      </w:r>
      <w:r w:rsidR="00B979FD">
        <w:rPr>
          <w:sz w:val="28"/>
          <w:szCs w:val="28"/>
          <w:lang w:val="uk-UA"/>
        </w:rPr>
        <w:t>и</w:t>
      </w:r>
      <w:r w:rsidRPr="00AB44B3">
        <w:rPr>
          <w:sz w:val="28"/>
          <w:szCs w:val="28"/>
          <w:lang w:val="uk-UA"/>
        </w:rPr>
        <w:t>й. Наявність на нейтрал</w:t>
      </w:r>
      <w:r w:rsidR="00B979FD">
        <w:rPr>
          <w:sz w:val="28"/>
          <w:szCs w:val="28"/>
          <w:lang w:val="uk-UA"/>
        </w:rPr>
        <w:t>і</w:t>
      </w:r>
      <w:r w:rsidRPr="00AB44B3">
        <w:rPr>
          <w:sz w:val="28"/>
          <w:szCs w:val="28"/>
          <w:lang w:val="uk-UA"/>
        </w:rPr>
        <w:t xml:space="preserve"> ЭДС третьої гармоніки (яка в окремих випадках досягає 5% величини фазної напруги промислової частоти) не має практичного значення для компенсації ємнісного струму.</w:t>
      </w:r>
    </w:p>
    <w:p w:rsidR="00AB44B3" w:rsidRPr="00AB44B3" w:rsidRDefault="00AB44B3" w:rsidP="004D3C5F">
      <w:pPr>
        <w:spacing w:line="360" w:lineRule="auto"/>
        <w:ind w:firstLine="709"/>
        <w:jc w:val="both"/>
        <w:rPr>
          <w:sz w:val="28"/>
          <w:szCs w:val="28"/>
          <w:lang w:val="uk-UA"/>
        </w:rPr>
      </w:pPr>
      <w:r w:rsidRPr="00AB44B3">
        <w:rPr>
          <w:sz w:val="28"/>
          <w:szCs w:val="28"/>
          <w:lang w:val="uk-UA"/>
        </w:rPr>
        <w:t>Якщо ДГР підключений до нейтрал</w:t>
      </w:r>
      <w:r w:rsidR="00B979FD">
        <w:rPr>
          <w:sz w:val="28"/>
          <w:szCs w:val="28"/>
          <w:lang w:val="uk-UA"/>
        </w:rPr>
        <w:t xml:space="preserve">і генератора, що працює в блоці </w:t>
      </w:r>
      <w:r w:rsidRPr="00AB44B3">
        <w:rPr>
          <w:sz w:val="28"/>
          <w:szCs w:val="28"/>
          <w:lang w:val="uk-UA"/>
        </w:rPr>
        <w:t xml:space="preserve">з трансформатором, то схема сигналізації може складатися з одного вольтметра з відбійною стрілкою, підключеного до сигнальної обмотки реактора. </w:t>
      </w:r>
    </w:p>
    <w:p w:rsidR="00AB44B3" w:rsidRPr="00AB44B3" w:rsidRDefault="00AB44B3" w:rsidP="004D3C5F">
      <w:pPr>
        <w:spacing w:line="360" w:lineRule="auto"/>
        <w:ind w:firstLine="709"/>
        <w:jc w:val="both"/>
        <w:rPr>
          <w:sz w:val="28"/>
          <w:szCs w:val="28"/>
          <w:lang w:val="uk-UA"/>
        </w:rPr>
      </w:pPr>
      <w:r w:rsidRPr="00AB44B3">
        <w:rPr>
          <w:sz w:val="28"/>
          <w:szCs w:val="28"/>
          <w:lang w:val="uk-UA"/>
        </w:rPr>
        <w:t>У мережах з компенсацією ємнісних струмів припустиме застосування такої селективної сигналізації замикань на землю, для якої не було потрібно б порушення   встановленого настроювання дугогас</w:t>
      </w:r>
      <w:r w:rsidR="00B979FD">
        <w:rPr>
          <w:sz w:val="28"/>
          <w:szCs w:val="28"/>
          <w:lang w:val="uk-UA"/>
        </w:rPr>
        <w:t>ильн</w:t>
      </w:r>
      <w:r w:rsidRPr="00AB44B3">
        <w:rPr>
          <w:sz w:val="28"/>
          <w:szCs w:val="28"/>
          <w:lang w:val="uk-UA"/>
        </w:rPr>
        <w:t>их апаратів і зниження ефективності компенсації ємнісних струмів, наприклад, штучно створюваними струмами через місце ушкодження.</w:t>
      </w:r>
    </w:p>
    <w:p w:rsidR="00AB44B3" w:rsidRPr="00AB44B3" w:rsidRDefault="00AB44B3" w:rsidP="004D3C5F">
      <w:pPr>
        <w:spacing w:line="360" w:lineRule="auto"/>
        <w:ind w:firstLine="709"/>
        <w:jc w:val="both"/>
        <w:rPr>
          <w:sz w:val="28"/>
          <w:szCs w:val="28"/>
          <w:lang w:val="uk-UA"/>
        </w:rPr>
      </w:pPr>
      <w:r w:rsidRPr="00AB44B3">
        <w:rPr>
          <w:sz w:val="28"/>
          <w:szCs w:val="28"/>
          <w:lang w:val="uk-UA"/>
        </w:rPr>
        <w:t xml:space="preserve">Генератори, що працюють безпосередньо на мережі з компенсацією ємнісних струмів, і електродвигуни, що </w:t>
      </w:r>
      <w:r w:rsidR="00B979FD">
        <w:rPr>
          <w:sz w:val="28"/>
          <w:szCs w:val="28"/>
          <w:lang w:val="uk-UA"/>
        </w:rPr>
        <w:t>живляться</w:t>
      </w:r>
      <w:r w:rsidRPr="00AB44B3">
        <w:rPr>
          <w:sz w:val="28"/>
          <w:szCs w:val="28"/>
          <w:lang w:val="uk-UA"/>
        </w:rPr>
        <w:t xml:space="preserve"> від таких мереж, повинні мати селективну сигналізацію замикання на землю, що вказує ушкодження ізоляції статора.</w:t>
      </w:r>
    </w:p>
    <w:p w:rsidR="00AB44B3" w:rsidRPr="00AB44B3" w:rsidRDefault="00AB44B3" w:rsidP="004D3C5F">
      <w:pPr>
        <w:spacing w:line="360" w:lineRule="auto"/>
        <w:ind w:firstLine="709"/>
        <w:jc w:val="both"/>
        <w:rPr>
          <w:sz w:val="28"/>
          <w:szCs w:val="28"/>
          <w:lang w:val="uk-UA"/>
        </w:rPr>
      </w:pPr>
      <w:r w:rsidRPr="00AB44B3">
        <w:rPr>
          <w:sz w:val="28"/>
          <w:szCs w:val="28"/>
          <w:lang w:val="uk-UA"/>
        </w:rPr>
        <w:t>Відключення генератора або електродвигуна із замиканням на землю статорної обмотки ви</w:t>
      </w:r>
      <w:r w:rsidR="00B979FD">
        <w:rPr>
          <w:sz w:val="28"/>
          <w:szCs w:val="28"/>
          <w:lang w:val="uk-UA"/>
        </w:rPr>
        <w:t>конується</w:t>
      </w:r>
      <w:r w:rsidRPr="00AB44B3">
        <w:rPr>
          <w:sz w:val="28"/>
          <w:szCs w:val="28"/>
          <w:lang w:val="uk-UA"/>
        </w:rPr>
        <w:t xml:space="preserve"> персоналом після вживання заходів по перерозподіл</w:t>
      </w:r>
      <w:r w:rsidR="00B979FD">
        <w:rPr>
          <w:sz w:val="28"/>
          <w:szCs w:val="28"/>
          <w:lang w:val="uk-UA"/>
        </w:rPr>
        <w:t>у</w:t>
      </w:r>
      <w:r w:rsidRPr="00AB44B3">
        <w:rPr>
          <w:sz w:val="28"/>
          <w:szCs w:val="28"/>
          <w:lang w:val="uk-UA"/>
        </w:rPr>
        <w:t xml:space="preserve"> навантажень, підтримці або безаварійному припиненню технологічного процесу.</w:t>
      </w:r>
    </w:p>
    <w:p w:rsidR="00AB44B3" w:rsidRPr="00AB44B3" w:rsidRDefault="00AB44B3" w:rsidP="004D3C5F">
      <w:pPr>
        <w:spacing w:line="360" w:lineRule="auto"/>
        <w:ind w:firstLine="709"/>
        <w:jc w:val="both"/>
        <w:rPr>
          <w:sz w:val="28"/>
          <w:szCs w:val="28"/>
          <w:lang w:val="uk-UA"/>
        </w:rPr>
      </w:pPr>
      <w:r w:rsidRPr="00AB44B3">
        <w:rPr>
          <w:sz w:val="28"/>
          <w:szCs w:val="28"/>
          <w:lang w:val="uk-UA"/>
        </w:rPr>
        <w:t>Відключення електродвигунів від дії релейного захисту замикань на землю допускається у випадках, якщо є 100%</w:t>
      </w:r>
      <w:r w:rsidR="00B979FD">
        <w:rPr>
          <w:sz w:val="28"/>
          <w:szCs w:val="28"/>
          <w:lang w:val="uk-UA"/>
        </w:rPr>
        <w:t xml:space="preserve"> </w:t>
      </w:r>
      <w:r w:rsidR="00B979FD" w:rsidRPr="00AB44B3">
        <w:rPr>
          <w:sz w:val="28"/>
          <w:szCs w:val="28"/>
          <w:lang w:val="uk-UA"/>
        </w:rPr>
        <w:t xml:space="preserve">- </w:t>
      </w:r>
      <w:r w:rsidR="00B979FD">
        <w:rPr>
          <w:sz w:val="28"/>
          <w:szCs w:val="28"/>
          <w:lang w:val="uk-UA"/>
        </w:rPr>
        <w:t>н</w:t>
      </w:r>
      <w:r w:rsidR="00B979FD" w:rsidRPr="00AB44B3">
        <w:rPr>
          <w:sz w:val="28"/>
          <w:szCs w:val="28"/>
          <w:lang w:val="uk-UA"/>
        </w:rPr>
        <w:t>ий</w:t>
      </w:r>
      <w:r w:rsidRPr="00AB44B3">
        <w:rPr>
          <w:sz w:val="28"/>
          <w:szCs w:val="28"/>
          <w:lang w:val="uk-UA"/>
        </w:rPr>
        <w:t xml:space="preserve"> обертовий резерв.</w:t>
      </w:r>
    </w:p>
    <w:p w:rsidR="00AB44B3" w:rsidRPr="00AB44B3" w:rsidRDefault="00AB44B3" w:rsidP="004D3C5F">
      <w:pPr>
        <w:pStyle w:val="a5"/>
        <w:spacing w:before="0" w:after="0"/>
        <w:jc w:val="both"/>
        <w:rPr>
          <w:lang w:val="uk-UA"/>
        </w:rPr>
      </w:pPr>
      <w:r w:rsidRPr="00AB44B3">
        <w:rPr>
          <w:lang w:val="uk-UA"/>
        </w:rPr>
        <w:br w:type="page"/>
      </w:r>
      <w:bookmarkStart w:id="12" w:name="_Toc198973210"/>
      <w:r w:rsidR="00664A1C">
        <w:rPr>
          <w:lang w:val="uk-UA"/>
        </w:rPr>
        <w:t xml:space="preserve">5. </w:t>
      </w:r>
      <w:r w:rsidRPr="00AB44B3">
        <w:rPr>
          <w:lang w:val="uk-UA"/>
        </w:rPr>
        <w:t>УСТАНОВКА ДУГОГАС</w:t>
      </w:r>
      <w:r w:rsidR="00B979FD">
        <w:rPr>
          <w:lang w:val="uk-UA"/>
        </w:rPr>
        <w:t>ильн</w:t>
      </w:r>
      <w:r w:rsidRPr="00AB44B3">
        <w:rPr>
          <w:lang w:val="uk-UA"/>
        </w:rPr>
        <w:t>ИХ РЕАКТОРІВ</w:t>
      </w:r>
      <w:bookmarkEnd w:id="12"/>
    </w:p>
    <w:p w:rsidR="004D3C5F" w:rsidRDefault="004D3C5F" w:rsidP="004D3C5F">
      <w:pPr>
        <w:spacing w:line="360" w:lineRule="auto"/>
        <w:ind w:firstLine="709"/>
        <w:jc w:val="both"/>
        <w:rPr>
          <w:sz w:val="28"/>
          <w:szCs w:val="28"/>
          <w:lang w:val="uk-UA"/>
        </w:rPr>
      </w:pPr>
    </w:p>
    <w:p w:rsidR="00AB44B3" w:rsidRPr="00AB44B3" w:rsidRDefault="00AB44B3" w:rsidP="004D3C5F">
      <w:pPr>
        <w:spacing w:line="360" w:lineRule="auto"/>
        <w:ind w:firstLine="709"/>
        <w:jc w:val="both"/>
        <w:rPr>
          <w:sz w:val="28"/>
          <w:szCs w:val="28"/>
          <w:lang w:val="uk-UA"/>
        </w:rPr>
      </w:pPr>
      <w:r w:rsidRPr="00AB44B3">
        <w:rPr>
          <w:sz w:val="28"/>
          <w:szCs w:val="28"/>
          <w:lang w:val="uk-UA"/>
        </w:rPr>
        <w:t>Дугогас</w:t>
      </w:r>
      <w:r w:rsidR="00B979FD">
        <w:rPr>
          <w:sz w:val="28"/>
          <w:szCs w:val="28"/>
          <w:lang w:val="uk-UA"/>
        </w:rPr>
        <w:t>ильні</w:t>
      </w:r>
      <w:r w:rsidRPr="00AB44B3">
        <w:rPr>
          <w:sz w:val="28"/>
          <w:szCs w:val="28"/>
          <w:lang w:val="uk-UA"/>
        </w:rPr>
        <w:t xml:space="preserve"> реактори повинні встановлюватися в розподільних пристроях таким чином, щоб були забезпечені зручні й безпечні умови для спостереження за рівнем масла, показаннями термометрів, газовим реле, а також для відбору проб масла й проведення оперативних дій по перемиканнях відгалужень.</w:t>
      </w:r>
      <w:r w:rsidR="004D3C5F">
        <w:rPr>
          <w:sz w:val="28"/>
          <w:szCs w:val="28"/>
          <w:lang w:val="uk-UA"/>
        </w:rPr>
        <w:t xml:space="preserve"> </w:t>
      </w:r>
      <w:r w:rsidRPr="00AB44B3">
        <w:rPr>
          <w:sz w:val="28"/>
          <w:szCs w:val="28"/>
          <w:lang w:val="uk-UA"/>
        </w:rPr>
        <w:t>На відкритих підстан</w:t>
      </w:r>
      <w:r w:rsidR="00B979FD">
        <w:rPr>
          <w:sz w:val="28"/>
          <w:szCs w:val="28"/>
          <w:lang w:val="uk-UA"/>
        </w:rPr>
        <w:t>ціях висоту фундаменту дугогасильно</w:t>
      </w:r>
      <w:r w:rsidRPr="00AB44B3">
        <w:rPr>
          <w:sz w:val="28"/>
          <w:szCs w:val="28"/>
          <w:lang w:val="uk-UA"/>
        </w:rPr>
        <w:t>го реактора бажано мати такий, щоб нижня крайка порцеляни ізоляторів була розташована над рівнем плануванн</w:t>
      </w:r>
      <w:r w:rsidR="00B979FD">
        <w:rPr>
          <w:sz w:val="28"/>
          <w:szCs w:val="28"/>
          <w:lang w:val="uk-UA"/>
        </w:rPr>
        <w:t>я</w:t>
      </w:r>
      <w:r w:rsidRPr="00AB44B3">
        <w:rPr>
          <w:sz w:val="28"/>
          <w:szCs w:val="28"/>
          <w:lang w:val="uk-UA"/>
        </w:rPr>
        <w:t xml:space="preserve"> на висоті не менш </w:t>
      </w:r>
      <w:smartTag w:uri="urn:schemas-microsoft-com:office:smarttags" w:element="metricconverter">
        <w:smartTagPr>
          <w:attr w:name="ProductID" w:val="0,6 м"/>
        </w:smartTagPr>
        <w:r w:rsidRPr="00AB44B3">
          <w:rPr>
            <w:sz w:val="28"/>
            <w:szCs w:val="28"/>
            <w:lang w:val="uk-UA"/>
          </w:rPr>
          <w:t>2,5 м</w:t>
        </w:r>
      </w:smartTag>
      <w:r w:rsidRPr="00AB44B3">
        <w:rPr>
          <w:sz w:val="28"/>
          <w:szCs w:val="28"/>
          <w:lang w:val="uk-UA"/>
        </w:rPr>
        <w:t xml:space="preserve">, тому що при цьому відпадає необхідність установки окремих огороджень. Фундамент повинен підніматися над рівнем гравійного засипання не менш чим на </w:t>
      </w:r>
      <w:r w:rsidR="00B11F63">
        <w:rPr>
          <w:sz w:val="28"/>
          <w:szCs w:val="28"/>
          <w:lang w:val="uk-UA"/>
        </w:rPr>
        <w:t xml:space="preserve">    </w:t>
      </w:r>
      <w:smartTag w:uri="urn:schemas-microsoft-com:office:smarttags" w:element="metricconverter">
        <w:smartTagPr>
          <w:attr w:name="ProductID" w:val="0,6 м"/>
        </w:smartTagPr>
        <w:r w:rsidRPr="00AB44B3">
          <w:rPr>
            <w:sz w:val="28"/>
            <w:szCs w:val="28"/>
            <w:lang w:val="uk-UA"/>
          </w:rPr>
          <w:t xml:space="preserve">10 </w:t>
        </w:r>
        <w:r w:rsidR="00B11F63">
          <w:rPr>
            <w:sz w:val="28"/>
            <w:szCs w:val="28"/>
            <w:lang w:val="uk-UA"/>
          </w:rPr>
          <w:t>см</w:t>
        </w:r>
      </w:smartTag>
      <w:r w:rsidRPr="00AB44B3">
        <w:rPr>
          <w:sz w:val="28"/>
          <w:szCs w:val="28"/>
          <w:lang w:val="uk-UA"/>
        </w:rPr>
        <w:t>.</w:t>
      </w:r>
      <w:r w:rsidR="004D3C5F">
        <w:rPr>
          <w:sz w:val="28"/>
          <w:szCs w:val="28"/>
          <w:lang w:val="uk-UA"/>
        </w:rPr>
        <w:t xml:space="preserve"> </w:t>
      </w:r>
      <w:r w:rsidRPr="00AB44B3">
        <w:rPr>
          <w:sz w:val="28"/>
          <w:szCs w:val="28"/>
          <w:lang w:val="uk-UA"/>
        </w:rPr>
        <w:t>При тверд</w:t>
      </w:r>
      <w:r w:rsidR="00B11F63">
        <w:rPr>
          <w:sz w:val="28"/>
          <w:szCs w:val="28"/>
          <w:lang w:val="uk-UA"/>
        </w:rPr>
        <w:t>ій</w:t>
      </w:r>
      <w:r w:rsidRPr="00AB44B3">
        <w:rPr>
          <w:sz w:val="28"/>
          <w:szCs w:val="28"/>
          <w:lang w:val="uk-UA"/>
        </w:rPr>
        <w:t xml:space="preserve"> ошинов</w:t>
      </w:r>
      <w:r w:rsidR="00B11F63">
        <w:rPr>
          <w:sz w:val="28"/>
          <w:szCs w:val="28"/>
          <w:lang w:val="uk-UA"/>
        </w:rPr>
        <w:t>ці</w:t>
      </w:r>
      <w:r w:rsidRPr="00AB44B3">
        <w:rPr>
          <w:sz w:val="28"/>
          <w:szCs w:val="28"/>
          <w:lang w:val="uk-UA"/>
        </w:rPr>
        <w:t xml:space="preserve"> відстань у світлі між підведенням до ДГР, нульовою шиною й іншими струмоведучими частинами або заземленими частинами повинн</w:t>
      </w:r>
      <w:r w:rsidR="00B11F63">
        <w:rPr>
          <w:sz w:val="28"/>
          <w:szCs w:val="28"/>
          <w:lang w:val="uk-UA"/>
        </w:rPr>
        <w:t>а</w:t>
      </w:r>
      <w:r w:rsidRPr="00AB44B3">
        <w:rPr>
          <w:sz w:val="28"/>
          <w:szCs w:val="28"/>
          <w:lang w:val="uk-UA"/>
        </w:rPr>
        <w:t xml:space="preserve"> бути не менш величин, наведених нижче (табл. 4).</w:t>
      </w:r>
    </w:p>
    <w:p w:rsidR="00AB44B3" w:rsidRPr="00AB44B3" w:rsidRDefault="00AB44B3" w:rsidP="004D3C5F">
      <w:pPr>
        <w:spacing w:line="360" w:lineRule="auto"/>
        <w:ind w:firstLine="709"/>
        <w:jc w:val="both"/>
        <w:rPr>
          <w:sz w:val="28"/>
          <w:szCs w:val="28"/>
          <w:lang w:val="uk-UA"/>
        </w:rPr>
      </w:pPr>
      <w:r w:rsidRPr="00AB44B3">
        <w:rPr>
          <w:sz w:val="28"/>
          <w:szCs w:val="28"/>
          <w:lang w:val="uk-UA"/>
        </w:rPr>
        <w:t>Таблиця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3097"/>
        <w:gridCol w:w="3097"/>
      </w:tblGrid>
      <w:tr w:rsidR="00AB44B3" w:rsidRPr="0004597F" w:rsidTr="0004597F">
        <w:tc>
          <w:tcPr>
            <w:tcW w:w="3096" w:type="dxa"/>
            <w:shd w:val="clear" w:color="auto" w:fill="auto"/>
          </w:tcPr>
          <w:p w:rsidR="00AB44B3" w:rsidRPr="0004597F" w:rsidRDefault="00AB44B3" w:rsidP="0004597F">
            <w:pPr>
              <w:spacing w:line="360" w:lineRule="auto"/>
              <w:ind w:firstLine="709"/>
              <w:jc w:val="both"/>
              <w:rPr>
                <w:sz w:val="20"/>
                <w:szCs w:val="20"/>
                <w:lang w:val="uk-UA"/>
              </w:rPr>
            </w:pPr>
            <w:r w:rsidRPr="0004597F">
              <w:rPr>
                <w:sz w:val="20"/>
                <w:szCs w:val="20"/>
                <w:lang w:val="uk-UA"/>
              </w:rPr>
              <w:t xml:space="preserve">Номінальна напруга, </w:t>
            </w:r>
            <w:r w:rsidR="00B11F63" w:rsidRPr="0004597F">
              <w:rPr>
                <w:sz w:val="20"/>
                <w:szCs w:val="20"/>
                <w:lang w:val="uk-UA"/>
              </w:rPr>
              <w:t>кВ</w:t>
            </w:r>
          </w:p>
        </w:tc>
        <w:tc>
          <w:tcPr>
            <w:tcW w:w="3097" w:type="dxa"/>
            <w:shd w:val="clear" w:color="auto" w:fill="auto"/>
          </w:tcPr>
          <w:p w:rsidR="00AB44B3" w:rsidRPr="0004597F" w:rsidRDefault="00AB44B3" w:rsidP="0004597F">
            <w:pPr>
              <w:spacing w:line="360" w:lineRule="auto"/>
              <w:ind w:firstLine="709"/>
              <w:jc w:val="both"/>
              <w:rPr>
                <w:sz w:val="20"/>
                <w:szCs w:val="20"/>
                <w:lang w:val="uk-UA"/>
              </w:rPr>
            </w:pPr>
            <w:r w:rsidRPr="0004597F">
              <w:rPr>
                <w:sz w:val="20"/>
                <w:szCs w:val="20"/>
                <w:lang w:val="uk-UA"/>
              </w:rPr>
              <w:t>35</w:t>
            </w:r>
          </w:p>
        </w:tc>
        <w:tc>
          <w:tcPr>
            <w:tcW w:w="3097" w:type="dxa"/>
            <w:shd w:val="clear" w:color="auto" w:fill="auto"/>
          </w:tcPr>
          <w:p w:rsidR="00AB44B3" w:rsidRPr="0004597F" w:rsidRDefault="00AB44B3" w:rsidP="0004597F">
            <w:pPr>
              <w:spacing w:line="360" w:lineRule="auto"/>
              <w:ind w:firstLine="709"/>
              <w:jc w:val="both"/>
              <w:rPr>
                <w:sz w:val="20"/>
                <w:szCs w:val="20"/>
                <w:lang w:val="uk-UA"/>
              </w:rPr>
            </w:pPr>
            <w:r w:rsidRPr="0004597F">
              <w:rPr>
                <w:sz w:val="20"/>
                <w:szCs w:val="20"/>
                <w:lang w:val="uk-UA"/>
              </w:rPr>
              <w:t>60-110</w:t>
            </w:r>
          </w:p>
        </w:tc>
      </w:tr>
      <w:tr w:rsidR="00AB44B3" w:rsidRPr="0004597F" w:rsidTr="0004597F">
        <w:tc>
          <w:tcPr>
            <w:tcW w:w="3096" w:type="dxa"/>
            <w:shd w:val="clear" w:color="auto" w:fill="auto"/>
          </w:tcPr>
          <w:p w:rsidR="00AB44B3" w:rsidRPr="0004597F" w:rsidRDefault="00AB44B3" w:rsidP="0004597F">
            <w:pPr>
              <w:spacing w:line="360" w:lineRule="auto"/>
              <w:ind w:firstLine="709"/>
              <w:jc w:val="both"/>
              <w:rPr>
                <w:sz w:val="20"/>
                <w:szCs w:val="20"/>
                <w:lang w:val="uk-UA"/>
              </w:rPr>
            </w:pPr>
            <w:r w:rsidRPr="0004597F">
              <w:rPr>
                <w:sz w:val="20"/>
                <w:szCs w:val="20"/>
                <w:lang w:val="uk-UA"/>
              </w:rPr>
              <w:t xml:space="preserve">Відстань у світлі, </w:t>
            </w:r>
            <w:r w:rsidR="00B11F63" w:rsidRPr="0004597F">
              <w:rPr>
                <w:sz w:val="20"/>
                <w:szCs w:val="20"/>
                <w:lang w:val="uk-UA"/>
              </w:rPr>
              <w:t>см</w:t>
            </w:r>
          </w:p>
        </w:tc>
        <w:tc>
          <w:tcPr>
            <w:tcW w:w="3097" w:type="dxa"/>
            <w:shd w:val="clear" w:color="auto" w:fill="auto"/>
          </w:tcPr>
          <w:p w:rsidR="00AB44B3" w:rsidRPr="0004597F" w:rsidRDefault="00AB44B3" w:rsidP="0004597F">
            <w:pPr>
              <w:spacing w:line="360" w:lineRule="auto"/>
              <w:ind w:firstLine="709"/>
              <w:jc w:val="both"/>
              <w:rPr>
                <w:sz w:val="20"/>
                <w:szCs w:val="20"/>
                <w:lang w:val="uk-UA"/>
              </w:rPr>
            </w:pPr>
            <w:r w:rsidRPr="0004597F">
              <w:rPr>
                <w:sz w:val="20"/>
                <w:szCs w:val="20"/>
                <w:lang w:val="uk-UA"/>
              </w:rPr>
              <w:t>40</w:t>
            </w:r>
          </w:p>
        </w:tc>
        <w:tc>
          <w:tcPr>
            <w:tcW w:w="3097" w:type="dxa"/>
            <w:shd w:val="clear" w:color="auto" w:fill="auto"/>
          </w:tcPr>
          <w:p w:rsidR="00AB44B3" w:rsidRPr="0004597F" w:rsidRDefault="00AB44B3" w:rsidP="0004597F">
            <w:pPr>
              <w:spacing w:line="360" w:lineRule="auto"/>
              <w:ind w:firstLine="709"/>
              <w:jc w:val="both"/>
              <w:rPr>
                <w:sz w:val="20"/>
                <w:szCs w:val="20"/>
                <w:lang w:val="uk-UA"/>
              </w:rPr>
            </w:pPr>
            <w:r w:rsidRPr="0004597F">
              <w:rPr>
                <w:sz w:val="20"/>
                <w:szCs w:val="20"/>
                <w:lang w:val="uk-UA"/>
              </w:rPr>
              <w:t>110</w:t>
            </w:r>
          </w:p>
        </w:tc>
      </w:tr>
    </w:tbl>
    <w:p w:rsidR="00DC11EE" w:rsidRDefault="00DC11EE" w:rsidP="004D3C5F">
      <w:pPr>
        <w:spacing w:line="360" w:lineRule="auto"/>
        <w:ind w:firstLine="709"/>
        <w:jc w:val="both"/>
        <w:rPr>
          <w:sz w:val="28"/>
          <w:szCs w:val="28"/>
          <w:lang w:val="uk-UA"/>
        </w:rPr>
      </w:pPr>
    </w:p>
    <w:p w:rsidR="00AB44B3" w:rsidRPr="00AB44B3" w:rsidRDefault="00AB44B3" w:rsidP="004D3C5F">
      <w:pPr>
        <w:spacing w:line="360" w:lineRule="auto"/>
        <w:ind w:firstLine="709"/>
        <w:jc w:val="both"/>
        <w:rPr>
          <w:sz w:val="28"/>
          <w:szCs w:val="28"/>
          <w:lang w:val="uk-UA"/>
        </w:rPr>
      </w:pPr>
      <w:r w:rsidRPr="00AB44B3">
        <w:rPr>
          <w:sz w:val="28"/>
          <w:szCs w:val="28"/>
          <w:lang w:val="uk-UA"/>
        </w:rPr>
        <w:t xml:space="preserve"> При гнучк</w:t>
      </w:r>
      <w:r w:rsidR="00B11F63">
        <w:rPr>
          <w:sz w:val="28"/>
          <w:szCs w:val="28"/>
          <w:lang w:val="uk-UA"/>
        </w:rPr>
        <w:t>ій</w:t>
      </w:r>
      <w:r w:rsidRPr="00AB44B3">
        <w:rPr>
          <w:sz w:val="28"/>
          <w:szCs w:val="28"/>
          <w:lang w:val="uk-UA"/>
        </w:rPr>
        <w:t xml:space="preserve"> ошинов</w:t>
      </w:r>
      <w:r w:rsidR="00B11F63">
        <w:rPr>
          <w:sz w:val="28"/>
          <w:szCs w:val="28"/>
          <w:lang w:val="uk-UA"/>
        </w:rPr>
        <w:t>ці</w:t>
      </w:r>
      <w:r w:rsidRPr="00AB44B3">
        <w:rPr>
          <w:sz w:val="28"/>
          <w:szCs w:val="28"/>
          <w:lang w:val="uk-UA"/>
        </w:rPr>
        <w:t xml:space="preserve"> ці відстані повинні бути збільшені з урахуванням зближення шин під дією вітру, температури або ожеледі.</w:t>
      </w:r>
    </w:p>
    <w:p w:rsidR="00AB44B3" w:rsidRPr="00AB44B3" w:rsidRDefault="00AB44B3" w:rsidP="004D3C5F">
      <w:pPr>
        <w:spacing w:line="360" w:lineRule="auto"/>
        <w:ind w:firstLine="709"/>
        <w:jc w:val="both"/>
        <w:rPr>
          <w:sz w:val="28"/>
          <w:szCs w:val="28"/>
          <w:lang w:val="uk-UA"/>
        </w:rPr>
      </w:pPr>
      <w:r w:rsidRPr="00AB44B3">
        <w:rPr>
          <w:sz w:val="28"/>
          <w:szCs w:val="28"/>
          <w:lang w:val="uk-UA"/>
        </w:rPr>
        <w:t>Роз'єднувачі для підключення ДГР до нейтрал</w:t>
      </w:r>
      <w:r w:rsidR="00B11F63">
        <w:rPr>
          <w:sz w:val="28"/>
          <w:szCs w:val="28"/>
          <w:lang w:val="uk-UA"/>
        </w:rPr>
        <w:t>ей</w:t>
      </w:r>
      <w:r w:rsidRPr="00AB44B3">
        <w:rPr>
          <w:sz w:val="28"/>
          <w:szCs w:val="28"/>
          <w:lang w:val="uk-UA"/>
        </w:rPr>
        <w:t xml:space="preserve"> трансформаторів доцільно встановлювати біля ДГР на окремих колонах або на кронштейнах колон трансформаторних порталів (мал. 5).</w:t>
      </w:r>
    </w:p>
    <w:p w:rsidR="00AB44B3" w:rsidRPr="00AB44B3" w:rsidRDefault="00AB44B3" w:rsidP="004D3C5F">
      <w:pPr>
        <w:spacing w:line="360" w:lineRule="auto"/>
        <w:ind w:firstLine="709"/>
        <w:jc w:val="both"/>
        <w:rPr>
          <w:sz w:val="28"/>
          <w:szCs w:val="28"/>
          <w:lang w:val="uk-UA"/>
        </w:rPr>
      </w:pPr>
      <w:r w:rsidRPr="00AB44B3">
        <w:rPr>
          <w:sz w:val="28"/>
          <w:szCs w:val="28"/>
          <w:lang w:val="uk-UA"/>
        </w:rPr>
        <w:t>Для ДГР повинні влаштовуватися маслопри</w:t>
      </w:r>
      <w:r w:rsidR="00B11F63">
        <w:rPr>
          <w:sz w:val="28"/>
          <w:szCs w:val="28"/>
          <w:lang w:val="uk-UA"/>
        </w:rPr>
        <w:t>й</w:t>
      </w:r>
      <w:r w:rsidRPr="00AB44B3">
        <w:rPr>
          <w:sz w:val="28"/>
          <w:szCs w:val="28"/>
          <w:lang w:val="uk-UA"/>
        </w:rPr>
        <w:t>м</w:t>
      </w:r>
      <w:r w:rsidR="00B11F63">
        <w:rPr>
          <w:sz w:val="28"/>
          <w:szCs w:val="28"/>
          <w:lang w:val="uk-UA"/>
        </w:rPr>
        <w:t>ачі</w:t>
      </w:r>
      <w:r w:rsidRPr="00AB44B3">
        <w:rPr>
          <w:sz w:val="28"/>
          <w:szCs w:val="28"/>
          <w:lang w:val="uk-UA"/>
        </w:rPr>
        <w:t xml:space="preserve"> на 20% об'єму масла, що втримується в апарат</w:t>
      </w:r>
      <w:r w:rsidR="00B11F63">
        <w:rPr>
          <w:sz w:val="28"/>
          <w:szCs w:val="28"/>
          <w:lang w:val="uk-UA"/>
        </w:rPr>
        <w:t>і</w:t>
      </w:r>
      <w:r w:rsidRPr="00AB44B3">
        <w:rPr>
          <w:sz w:val="28"/>
          <w:szCs w:val="28"/>
          <w:lang w:val="uk-UA"/>
        </w:rPr>
        <w:t>.</w:t>
      </w:r>
    </w:p>
    <w:p w:rsidR="00AB44B3" w:rsidRPr="00AB44B3" w:rsidRDefault="00AB44B3" w:rsidP="004D3C5F">
      <w:pPr>
        <w:spacing w:line="360" w:lineRule="auto"/>
        <w:ind w:firstLine="709"/>
        <w:jc w:val="both"/>
        <w:rPr>
          <w:sz w:val="28"/>
          <w:szCs w:val="28"/>
          <w:lang w:val="uk-UA"/>
        </w:rPr>
      </w:pPr>
      <w:r w:rsidRPr="00AB44B3">
        <w:rPr>
          <w:sz w:val="28"/>
          <w:szCs w:val="28"/>
          <w:lang w:val="uk-UA"/>
        </w:rPr>
        <w:t>В осередках дугогас</w:t>
      </w:r>
      <w:r w:rsidR="00B11F63">
        <w:rPr>
          <w:sz w:val="28"/>
          <w:szCs w:val="28"/>
          <w:lang w:val="uk-UA"/>
        </w:rPr>
        <w:t>ильн</w:t>
      </w:r>
      <w:r w:rsidRPr="00AB44B3">
        <w:rPr>
          <w:sz w:val="28"/>
          <w:szCs w:val="28"/>
          <w:lang w:val="uk-UA"/>
        </w:rPr>
        <w:t>их апаратів закритих розподільних пристроїв допускається установка трансформаторів струму й роз'єднувачів. Дугогас</w:t>
      </w:r>
      <w:r w:rsidR="00B11F63">
        <w:rPr>
          <w:sz w:val="28"/>
          <w:szCs w:val="28"/>
          <w:lang w:val="uk-UA"/>
        </w:rPr>
        <w:t>ильні</w:t>
      </w:r>
      <w:r w:rsidRPr="00AB44B3">
        <w:rPr>
          <w:sz w:val="28"/>
          <w:szCs w:val="28"/>
          <w:lang w:val="uk-UA"/>
        </w:rPr>
        <w:t xml:space="preserve"> реактори, призначені для компенсації ємнісних струмів мережі генераторної напруги, що підключають до нейтрал</w:t>
      </w:r>
      <w:r w:rsidR="00B11F63">
        <w:rPr>
          <w:sz w:val="28"/>
          <w:szCs w:val="28"/>
          <w:lang w:val="uk-UA"/>
        </w:rPr>
        <w:t>ей</w:t>
      </w:r>
      <w:r w:rsidRPr="00AB44B3">
        <w:rPr>
          <w:sz w:val="28"/>
          <w:szCs w:val="28"/>
          <w:lang w:val="uk-UA"/>
        </w:rPr>
        <w:t xml:space="preserve"> генераторів, можуть </w:t>
      </w:r>
      <w:r w:rsidR="00B11F63">
        <w:rPr>
          <w:sz w:val="28"/>
          <w:szCs w:val="28"/>
          <w:lang w:val="uk-UA"/>
        </w:rPr>
        <w:t>в</w:t>
      </w:r>
      <w:r w:rsidRPr="00AB44B3">
        <w:rPr>
          <w:sz w:val="28"/>
          <w:szCs w:val="28"/>
          <w:lang w:val="uk-UA"/>
        </w:rPr>
        <w:t>становлюватися в камерах висновків генераторів.</w:t>
      </w:r>
    </w:p>
    <w:p w:rsidR="00AB44B3" w:rsidRPr="00AB44B3" w:rsidRDefault="00AB44B3" w:rsidP="004D3C5F">
      <w:pPr>
        <w:spacing w:line="360" w:lineRule="auto"/>
        <w:ind w:firstLine="709"/>
        <w:jc w:val="both"/>
        <w:rPr>
          <w:sz w:val="28"/>
          <w:szCs w:val="28"/>
          <w:lang w:val="uk-UA"/>
        </w:rPr>
      </w:pPr>
      <w:r w:rsidRPr="00AB44B3">
        <w:rPr>
          <w:sz w:val="28"/>
          <w:szCs w:val="28"/>
          <w:lang w:val="uk-UA"/>
        </w:rPr>
        <w:t>В осередках розподільних пристроїв, що мають виходи у вибуховий коридор, допускається установка дугогас</w:t>
      </w:r>
      <w:r w:rsidR="00B11F63">
        <w:rPr>
          <w:sz w:val="28"/>
          <w:szCs w:val="28"/>
          <w:lang w:val="uk-UA"/>
        </w:rPr>
        <w:t>ильн</w:t>
      </w:r>
      <w:r w:rsidRPr="00AB44B3">
        <w:rPr>
          <w:sz w:val="28"/>
          <w:szCs w:val="28"/>
          <w:lang w:val="uk-UA"/>
        </w:rPr>
        <w:t xml:space="preserve">их реакторів з кількістю масла до </w:t>
      </w:r>
      <w:smartTag w:uri="urn:schemas-microsoft-com:office:smarttags" w:element="metricconverter">
        <w:smartTagPr>
          <w:attr w:name="ProductID" w:val="0,6 м"/>
        </w:smartTagPr>
        <w:r w:rsidRPr="00AB44B3">
          <w:rPr>
            <w:sz w:val="28"/>
            <w:szCs w:val="28"/>
            <w:lang w:val="uk-UA"/>
          </w:rPr>
          <w:t>600 кг</w:t>
        </w:r>
      </w:smartTag>
      <w:r w:rsidRPr="00AB44B3">
        <w:rPr>
          <w:sz w:val="28"/>
          <w:szCs w:val="28"/>
          <w:lang w:val="uk-UA"/>
        </w:rPr>
        <w:t xml:space="preserve"> без масло</w:t>
      </w:r>
      <w:r w:rsidR="00B11F63">
        <w:rPr>
          <w:sz w:val="28"/>
          <w:szCs w:val="28"/>
          <w:lang w:val="uk-UA"/>
        </w:rPr>
        <w:t>з</w:t>
      </w:r>
      <w:r w:rsidRPr="00AB44B3">
        <w:rPr>
          <w:sz w:val="28"/>
          <w:szCs w:val="28"/>
          <w:lang w:val="uk-UA"/>
        </w:rPr>
        <w:t>б</w:t>
      </w:r>
      <w:r w:rsidR="00B11F63">
        <w:rPr>
          <w:sz w:val="28"/>
          <w:szCs w:val="28"/>
          <w:lang w:val="uk-UA"/>
        </w:rPr>
        <w:t>і</w:t>
      </w:r>
      <w:r w:rsidRPr="00AB44B3">
        <w:rPr>
          <w:sz w:val="28"/>
          <w:szCs w:val="28"/>
          <w:lang w:val="uk-UA"/>
        </w:rPr>
        <w:t>рн</w:t>
      </w:r>
      <w:r w:rsidR="00B11F63">
        <w:rPr>
          <w:sz w:val="28"/>
          <w:szCs w:val="28"/>
          <w:lang w:val="uk-UA"/>
        </w:rPr>
        <w:t>и</w:t>
      </w:r>
      <w:r w:rsidRPr="00AB44B3">
        <w:rPr>
          <w:sz w:val="28"/>
          <w:szCs w:val="28"/>
          <w:lang w:val="uk-UA"/>
        </w:rPr>
        <w:t xml:space="preserve">х пристроїв. При установці ДГР із об'ємом масла більше </w:t>
      </w:r>
      <w:smartTag w:uri="urn:schemas-microsoft-com:office:smarttags" w:element="metricconverter">
        <w:smartTagPr>
          <w:attr w:name="ProductID" w:val="0,6 м"/>
        </w:smartTagPr>
        <w:r w:rsidRPr="00AB44B3">
          <w:rPr>
            <w:sz w:val="28"/>
            <w:szCs w:val="28"/>
            <w:lang w:val="uk-UA"/>
          </w:rPr>
          <w:t>600 кг</w:t>
        </w:r>
      </w:smartTag>
      <w:r w:rsidRPr="00AB44B3">
        <w:rPr>
          <w:sz w:val="28"/>
          <w:szCs w:val="28"/>
          <w:lang w:val="uk-UA"/>
        </w:rPr>
        <w:t xml:space="preserve"> у камерах розподільного пристрою, розташованих у першому поверсі, дверях як</w:t>
      </w:r>
      <w:r w:rsidR="00B11F63">
        <w:rPr>
          <w:sz w:val="28"/>
          <w:szCs w:val="28"/>
          <w:lang w:val="uk-UA"/>
        </w:rPr>
        <w:t>і</w:t>
      </w:r>
      <w:r w:rsidRPr="00AB44B3">
        <w:rPr>
          <w:sz w:val="28"/>
          <w:szCs w:val="28"/>
          <w:lang w:val="uk-UA"/>
        </w:rPr>
        <w:t xml:space="preserve"> відкриваються назовні, повинні бути виконані масло</w:t>
      </w:r>
      <w:r w:rsidR="00B11F63">
        <w:rPr>
          <w:sz w:val="28"/>
          <w:szCs w:val="28"/>
          <w:lang w:val="uk-UA"/>
        </w:rPr>
        <w:t>з</w:t>
      </w:r>
      <w:r w:rsidRPr="00AB44B3">
        <w:rPr>
          <w:sz w:val="28"/>
          <w:szCs w:val="28"/>
          <w:lang w:val="uk-UA"/>
        </w:rPr>
        <w:t>борн</w:t>
      </w:r>
      <w:r w:rsidR="00B11F63">
        <w:rPr>
          <w:sz w:val="28"/>
          <w:szCs w:val="28"/>
          <w:lang w:val="uk-UA"/>
        </w:rPr>
        <w:t>і</w:t>
      </w:r>
      <w:r w:rsidRPr="00AB44B3">
        <w:rPr>
          <w:sz w:val="28"/>
          <w:szCs w:val="28"/>
          <w:lang w:val="uk-UA"/>
        </w:rPr>
        <w:t xml:space="preserve"> пристр</w:t>
      </w:r>
      <w:r w:rsidR="00B11F63">
        <w:rPr>
          <w:sz w:val="28"/>
          <w:szCs w:val="28"/>
          <w:lang w:val="uk-UA"/>
        </w:rPr>
        <w:t>ої</w:t>
      </w:r>
      <w:r w:rsidRPr="00AB44B3">
        <w:rPr>
          <w:sz w:val="28"/>
          <w:szCs w:val="28"/>
          <w:lang w:val="uk-UA"/>
        </w:rPr>
        <w:t xml:space="preserve"> у вигляді приямка або порога у дверному прорізі. Ці масло</w:t>
      </w:r>
      <w:r w:rsidR="00B11F63">
        <w:rPr>
          <w:sz w:val="28"/>
          <w:szCs w:val="28"/>
          <w:lang w:val="uk-UA"/>
        </w:rPr>
        <w:t>з</w:t>
      </w:r>
      <w:r w:rsidRPr="00AB44B3">
        <w:rPr>
          <w:sz w:val="28"/>
          <w:szCs w:val="28"/>
          <w:lang w:val="uk-UA"/>
        </w:rPr>
        <w:t>борн</w:t>
      </w:r>
      <w:r w:rsidR="00B11F63">
        <w:rPr>
          <w:sz w:val="28"/>
          <w:szCs w:val="28"/>
          <w:lang w:val="uk-UA"/>
        </w:rPr>
        <w:t>і</w:t>
      </w:r>
      <w:r w:rsidRPr="00AB44B3">
        <w:rPr>
          <w:sz w:val="28"/>
          <w:szCs w:val="28"/>
          <w:lang w:val="uk-UA"/>
        </w:rPr>
        <w:t xml:space="preserve"> пристрої повинні вміщати 20% об'єму масла ДГР.</w:t>
      </w:r>
    </w:p>
    <w:p w:rsidR="00AB44B3" w:rsidRPr="00AB44B3" w:rsidRDefault="00AB44B3" w:rsidP="004D3C5F">
      <w:pPr>
        <w:spacing w:line="360" w:lineRule="auto"/>
        <w:ind w:firstLine="709"/>
        <w:jc w:val="both"/>
        <w:rPr>
          <w:sz w:val="28"/>
          <w:szCs w:val="28"/>
          <w:lang w:val="uk-UA"/>
        </w:rPr>
      </w:pPr>
      <w:r w:rsidRPr="00AB44B3">
        <w:rPr>
          <w:sz w:val="28"/>
          <w:szCs w:val="28"/>
          <w:lang w:val="uk-UA"/>
        </w:rPr>
        <w:t>У камерах закритих розподільних пристроїв при наявності під реактором маслопри</w:t>
      </w:r>
      <w:r w:rsidR="00B11F63">
        <w:rPr>
          <w:sz w:val="28"/>
          <w:szCs w:val="28"/>
          <w:lang w:val="uk-UA"/>
        </w:rPr>
        <w:t>й</w:t>
      </w:r>
      <w:r w:rsidRPr="00AB44B3">
        <w:rPr>
          <w:sz w:val="28"/>
          <w:szCs w:val="28"/>
          <w:lang w:val="uk-UA"/>
        </w:rPr>
        <w:t>м</w:t>
      </w:r>
      <w:r w:rsidR="00B11F63">
        <w:rPr>
          <w:sz w:val="28"/>
          <w:szCs w:val="28"/>
          <w:lang w:val="uk-UA"/>
        </w:rPr>
        <w:t>ача</w:t>
      </w:r>
      <w:r w:rsidRPr="00AB44B3">
        <w:rPr>
          <w:sz w:val="28"/>
          <w:szCs w:val="28"/>
          <w:lang w:val="uk-UA"/>
        </w:rPr>
        <w:t xml:space="preserve">, перекритого решіткою, шар гравію на решітці повинен бути не менш </w:t>
      </w:r>
      <w:smartTag w:uri="urn:schemas-microsoft-com:office:smarttags" w:element="metricconverter">
        <w:smartTagPr>
          <w:attr w:name="ProductID" w:val="0,6 м"/>
        </w:smartTagPr>
        <w:r w:rsidRPr="00AB44B3">
          <w:rPr>
            <w:sz w:val="28"/>
            <w:szCs w:val="28"/>
            <w:lang w:val="uk-UA"/>
          </w:rPr>
          <w:t>250 мм</w:t>
        </w:r>
      </w:smartTag>
      <w:r w:rsidRPr="00AB44B3">
        <w:rPr>
          <w:sz w:val="28"/>
          <w:szCs w:val="28"/>
          <w:lang w:val="uk-UA"/>
        </w:rPr>
        <w:t>.</w:t>
      </w:r>
    </w:p>
    <w:p w:rsidR="00AB44B3" w:rsidRPr="00AB44B3" w:rsidRDefault="00AB44B3" w:rsidP="004D3C5F">
      <w:pPr>
        <w:spacing w:line="360" w:lineRule="auto"/>
        <w:ind w:firstLine="709"/>
        <w:jc w:val="both"/>
        <w:rPr>
          <w:sz w:val="28"/>
          <w:szCs w:val="28"/>
          <w:lang w:val="uk-UA"/>
        </w:rPr>
      </w:pPr>
      <w:r w:rsidRPr="00AB44B3">
        <w:rPr>
          <w:sz w:val="28"/>
          <w:szCs w:val="28"/>
          <w:lang w:val="uk-UA"/>
        </w:rPr>
        <w:t>Включення в експлуатацію ДГР повинн</w:t>
      </w:r>
      <w:r w:rsidR="00B11F63">
        <w:rPr>
          <w:sz w:val="28"/>
          <w:szCs w:val="28"/>
          <w:lang w:val="uk-UA"/>
        </w:rPr>
        <w:t>о</w:t>
      </w:r>
      <w:r w:rsidRPr="00AB44B3">
        <w:rPr>
          <w:sz w:val="28"/>
          <w:szCs w:val="28"/>
          <w:lang w:val="uk-UA"/>
        </w:rPr>
        <w:t xml:space="preserve"> </w:t>
      </w:r>
      <w:r w:rsidR="00B11F63">
        <w:rPr>
          <w:sz w:val="28"/>
          <w:szCs w:val="28"/>
          <w:lang w:val="uk-UA"/>
        </w:rPr>
        <w:t>виконуватись</w:t>
      </w:r>
      <w:r w:rsidRPr="00AB44B3">
        <w:rPr>
          <w:sz w:val="28"/>
          <w:szCs w:val="28"/>
          <w:lang w:val="uk-UA"/>
        </w:rPr>
        <w:t xml:space="preserve"> після внутрішнього огляду, випробувань і перевірок в обсязі робіт, проведених під час капітальних ремонтів.</w:t>
      </w:r>
    </w:p>
    <w:p w:rsidR="00AB44B3" w:rsidRPr="00AB44B3" w:rsidRDefault="00AB44B3" w:rsidP="004D3C5F">
      <w:pPr>
        <w:spacing w:line="360" w:lineRule="auto"/>
        <w:ind w:firstLine="709"/>
        <w:jc w:val="both"/>
        <w:rPr>
          <w:sz w:val="28"/>
          <w:szCs w:val="28"/>
          <w:lang w:val="uk-UA"/>
        </w:rPr>
      </w:pPr>
      <w:r w:rsidRPr="00AB44B3">
        <w:rPr>
          <w:sz w:val="28"/>
          <w:szCs w:val="28"/>
          <w:lang w:val="uk-UA"/>
        </w:rPr>
        <w:t xml:space="preserve">Випробування підвищеною напругою промислової частоти ізоляції обмоток, що компенсують, ДГР </w:t>
      </w:r>
      <w:r w:rsidR="00B11F63">
        <w:rPr>
          <w:sz w:val="28"/>
          <w:szCs w:val="28"/>
          <w:lang w:val="uk-UA"/>
        </w:rPr>
        <w:t>виконується</w:t>
      </w:r>
      <w:r w:rsidRPr="00AB44B3">
        <w:rPr>
          <w:sz w:val="28"/>
          <w:szCs w:val="28"/>
          <w:lang w:val="uk-UA"/>
        </w:rPr>
        <w:t xml:space="preserve"> в тому випадку, якщо заземлююче </w:t>
      </w:r>
      <w:r w:rsidR="00B11F63">
        <w:rPr>
          <w:sz w:val="28"/>
          <w:szCs w:val="28"/>
          <w:lang w:val="uk-UA"/>
        </w:rPr>
        <w:t>в</w:t>
      </w:r>
      <w:r w:rsidRPr="00AB44B3">
        <w:rPr>
          <w:sz w:val="28"/>
          <w:szCs w:val="28"/>
          <w:lang w:val="uk-UA"/>
        </w:rPr>
        <w:t xml:space="preserve">ведення має повну ізоляцію, що відповідає лінійному </w:t>
      </w:r>
      <w:r w:rsidR="00B11F63">
        <w:rPr>
          <w:sz w:val="28"/>
          <w:szCs w:val="28"/>
          <w:lang w:val="uk-UA"/>
        </w:rPr>
        <w:t>в</w:t>
      </w:r>
      <w:r w:rsidRPr="00AB44B3">
        <w:rPr>
          <w:sz w:val="28"/>
          <w:szCs w:val="28"/>
          <w:lang w:val="uk-UA"/>
        </w:rPr>
        <w:t>веденню. Сигнальна обмотка при випробуванні заземл</w:t>
      </w:r>
      <w:r w:rsidR="00B11F63">
        <w:rPr>
          <w:sz w:val="28"/>
          <w:szCs w:val="28"/>
          <w:lang w:val="uk-UA"/>
        </w:rPr>
        <w:t>я</w:t>
      </w:r>
      <w:r w:rsidRPr="00AB44B3">
        <w:rPr>
          <w:sz w:val="28"/>
          <w:szCs w:val="28"/>
          <w:lang w:val="uk-UA"/>
        </w:rPr>
        <w:t>ється.</w:t>
      </w:r>
    </w:p>
    <w:p w:rsidR="00AB44B3" w:rsidRPr="00AB44B3" w:rsidRDefault="00AB44B3" w:rsidP="004D3C5F">
      <w:pPr>
        <w:spacing w:line="360" w:lineRule="auto"/>
        <w:ind w:firstLine="709"/>
        <w:jc w:val="both"/>
        <w:rPr>
          <w:sz w:val="28"/>
          <w:szCs w:val="28"/>
          <w:lang w:val="uk-UA"/>
        </w:rPr>
      </w:pPr>
      <w:r w:rsidRPr="00AB44B3">
        <w:rPr>
          <w:sz w:val="28"/>
          <w:szCs w:val="28"/>
          <w:lang w:val="uk-UA"/>
        </w:rPr>
        <w:t>Іспитова напруга повинн</w:t>
      </w:r>
      <w:r w:rsidR="00B11F63">
        <w:rPr>
          <w:sz w:val="28"/>
          <w:szCs w:val="28"/>
          <w:lang w:val="uk-UA"/>
        </w:rPr>
        <w:t>а</w:t>
      </w:r>
      <w:r w:rsidRPr="00AB44B3">
        <w:rPr>
          <w:sz w:val="28"/>
          <w:szCs w:val="28"/>
          <w:lang w:val="uk-UA"/>
        </w:rPr>
        <w:t xml:space="preserve"> </w:t>
      </w:r>
      <w:r w:rsidR="00B11F63">
        <w:rPr>
          <w:sz w:val="28"/>
          <w:szCs w:val="28"/>
          <w:lang w:val="uk-UA"/>
        </w:rPr>
        <w:t>дорівнювати</w:t>
      </w:r>
      <w:r w:rsidRPr="00AB44B3">
        <w:rPr>
          <w:sz w:val="28"/>
          <w:szCs w:val="28"/>
          <w:lang w:val="uk-UA"/>
        </w:rPr>
        <w:t xml:space="preserve"> 1,5-кратній лінійній напрузі (</w:t>
      </w:r>
      <w:r w:rsidR="00164D49">
        <w:rPr>
          <w:position w:val="-12"/>
          <w:sz w:val="28"/>
          <w:szCs w:val="28"/>
          <w:lang w:val="uk-UA"/>
        </w:rPr>
        <w:pict>
          <v:shape id="_x0000_i1082" type="#_x0000_t75" style="width:30pt;height:18pt">
            <v:imagedata r:id="rId64" o:title=""/>
          </v:shape>
        </w:pict>
      </w:r>
      <w:r w:rsidRPr="00AB44B3">
        <w:rPr>
          <w:sz w:val="28"/>
          <w:szCs w:val="28"/>
          <w:lang w:val="uk-UA"/>
        </w:rPr>
        <w:t xml:space="preserve"> ). </w:t>
      </w:r>
    </w:p>
    <w:p w:rsidR="00AB44B3" w:rsidRPr="00AB44B3" w:rsidRDefault="00AB44B3" w:rsidP="004D3C5F">
      <w:pPr>
        <w:spacing w:line="360" w:lineRule="auto"/>
        <w:ind w:firstLine="709"/>
        <w:jc w:val="both"/>
        <w:rPr>
          <w:sz w:val="28"/>
          <w:szCs w:val="28"/>
          <w:vertAlign w:val="subscript"/>
          <w:lang w:val="uk-UA"/>
        </w:rPr>
      </w:pPr>
      <w:r w:rsidRPr="00AB44B3">
        <w:rPr>
          <w:sz w:val="28"/>
          <w:szCs w:val="28"/>
          <w:lang w:val="uk-UA"/>
        </w:rPr>
        <w:t>Якщо ДГР не має паспорта, то перед його включеним в експлуатацію крім указаних вище випробувань повинне бути пр</w:t>
      </w:r>
      <w:r w:rsidR="00B11F63">
        <w:rPr>
          <w:sz w:val="28"/>
          <w:szCs w:val="28"/>
          <w:lang w:val="uk-UA"/>
        </w:rPr>
        <w:t>о</w:t>
      </w:r>
      <w:r w:rsidRPr="00AB44B3">
        <w:rPr>
          <w:sz w:val="28"/>
          <w:szCs w:val="28"/>
          <w:lang w:val="uk-UA"/>
        </w:rPr>
        <w:t>ведено вимір дійсних струмів компенсації на всіх відгалуженнях при номінальн</w:t>
      </w:r>
      <w:r w:rsidR="00B11F63">
        <w:rPr>
          <w:sz w:val="28"/>
          <w:szCs w:val="28"/>
          <w:lang w:val="uk-UA"/>
        </w:rPr>
        <w:t>ій</w:t>
      </w:r>
      <w:r w:rsidRPr="00AB44B3">
        <w:rPr>
          <w:sz w:val="28"/>
          <w:szCs w:val="28"/>
          <w:lang w:val="uk-UA"/>
        </w:rPr>
        <w:t xml:space="preserve"> й підвищен</w:t>
      </w:r>
      <w:r w:rsidR="00B11F63">
        <w:rPr>
          <w:sz w:val="28"/>
          <w:szCs w:val="28"/>
          <w:lang w:val="uk-UA"/>
        </w:rPr>
        <w:t>ій</w:t>
      </w:r>
      <w:r w:rsidRPr="00AB44B3">
        <w:rPr>
          <w:sz w:val="28"/>
          <w:szCs w:val="28"/>
          <w:lang w:val="uk-UA"/>
        </w:rPr>
        <w:t xml:space="preserve"> на 20% напрузі</w:t>
      </w:r>
      <w:r w:rsidR="00B11F63">
        <w:rPr>
          <w:sz w:val="28"/>
          <w:szCs w:val="28"/>
          <w:lang w:val="uk-UA"/>
        </w:rPr>
        <w:t xml:space="preserve">. </w:t>
      </w:r>
      <w:r w:rsidRPr="00AB44B3">
        <w:rPr>
          <w:sz w:val="28"/>
          <w:szCs w:val="28"/>
          <w:lang w:val="uk-UA"/>
        </w:rPr>
        <w:t>Крім того, для таких реакторів бажане зняття залежності струмів на всіх відгалуженнях зміни напруги від 0,5 до 1,3 U</w:t>
      </w:r>
      <w:r w:rsidRPr="00AB44B3">
        <w:rPr>
          <w:sz w:val="28"/>
          <w:szCs w:val="28"/>
          <w:vertAlign w:val="subscript"/>
          <w:lang w:val="uk-UA"/>
        </w:rPr>
        <w:t xml:space="preserve">ф. </w:t>
      </w:r>
    </w:p>
    <w:p w:rsidR="00AB44B3" w:rsidRPr="00AB44B3" w:rsidRDefault="00AB44B3" w:rsidP="004D3C5F">
      <w:pPr>
        <w:pStyle w:val="a5"/>
        <w:spacing w:before="0" w:after="0"/>
        <w:jc w:val="both"/>
        <w:rPr>
          <w:lang w:val="uk-UA"/>
        </w:rPr>
      </w:pPr>
      <w:r w:rsidRPr="00AB44B3">
        <w:rPr>
          <w:vertAlign w:val="subscript"/>
          <w:lang w:val="uk-UA"/>
        </w:rPr>
        <w:br w:type="page"/>
      </w:r>
      <w:bookmarkStart w:id="13" w:name="_Toc198973211"/>
      <w:r w:rsidR="00664A1C">
        <w:rPr>
          <w:lang w:val="uk-UA"/>
        </w:rPr>
        <w:t xml:space="preserve">6. </w:t>
      </w:r>
      <w:r w:rsidRPr="00AB44B3">
        <w:rPr>
          <w:lang w:val="uk-UA"/>
        </w:rPr>
        <w:t>ПІДГОТОВКА МЕРЕЖІ ДО ВКЛЮЧЕННЯ ДУГОГАС</w:t>
      </w:r>
      <w:r w:rsidR="00B11F63">
        <w:rPr>
          <w:lang w:val="uk-UA"/>
        </w:rPr>
        <w:t>ильн</w:t>
      </w:r>
      <w:r w:rsidRPr="00AB44B3">
        <w:rPr>
          <w:lang w:val="uk-UA"/>
        </w:rPr>
        <w:t>ИХ РЕАКТОРІВ</w:t>
      </w:r>
      <w:bookmarkEnd w:id="13"/>
    </w:p>
    <w:p w:rsidR="004D3C5F" w:rsidRDefault="004D3C5F" w:rsidP="004D3C5F">
      <w:pPr>
        <w:spacing w:line="360" w:lineRule="auto"/>
        <w:ind w:firstLine="709"/>
        <w:jc w:val="both"/>
        <w:rPr>
          <w:sz w:val="28"/>
          <w:szCs w:val="28"/>
          <w:lang w:val="uk-UA"/>
        </w:rPr>
      </w:pPr>
    </w:p>
    <w:p w:rsidR="00AB44B3" w:rsidRPr="00AB44B3" w:rsidRDefault="00AB44B3" w:rsidP="004D3C5F">
      <w:pPr>
        <w:spacing w:line="360" w:lineRule="auto"/>
        <w:ind w:firstLine="709"/>
        <w:jc w:val="both"/>
        <w:rPr>
          <w:sz w:val="28"/>
          <w:szCs w:val="28"/>
          <w:lang w:val="uk-UA"/>
        </w:rPr>
      </w:pPr>
      <w:r w:rsidRPr="00AB44B3">
        <w:rPr>
          <w:sz w:val="28"/>
          <w:szCs w:val="28"/>
          <w:lang w:val="uk-UA"/>
        </w:rPr>
        <w:t>Мережа, призначена для роботи з компенсацією ємнісних струмів замикання на землю, повинна мати ступінь несиметрії ємностей фаз щодо землі не менш 0,75%. Якщо ступінь несиметрії перевищує зазначену величину, зниження її досягається вирівнюванням ємностей фаз землі щодо землі, що виконується на підставі схеми мережі із зазначеними на ній розташуваннями проводів фаз А</w:t>
      </w:r>
      <w:r w:rsidR="00CE4AF0">
        <w:rPr>
          <w:sz w:val="28"/>
          <w:szCs w:val="28"/>
          <w:lang w:val="uk-UA"/>
        </w:rPr>
        <w:t xml:space="preserve">, </w:t>
      </w:r>
      <w:r w:rsidRPr="00AB44B3">
        <w:rPr>
          <w:sz w:val="28"/>
          <w:szCs w:val="28"/>
          <w:lang w:val="uk-UA"/>
        </w:rPr>
        <w:t>В</w:t>
      </w:r>
      <w:r w:rsidR="00CE4AF0">
        <w:rPr>
          <w:sz w:val="28"/>
          <w:szCs w:val="28"/>
          <w:lang w:val="uk-UA"/>
        </w:rPr>
        <w:t xml:space="preserve">, </w:t>
      </w:r>
      <w:r w:rsidRPr="00AB44B3">
        <w:rPr>
          <w:sz w:val="28"/>
          <w:szCs w:val="28"/>
          <w:lang w:val="uk-UA"/>
        </w:rPr>
        <w:t>С і тросів на опорах кожної лінії, конденсаторів високочастотного зв'язку й конденсаторів для захисту обертових машин від грозових перенапруг. На схемі повинні бути зазначені також місця розподілів мережі на частині, якщо це передбачено експлуатацією.</w:t>
      </w:r>
    </w:p>
    <w:p w:rsidR="00AB44B3" w:rsidRPr="00AB44B3" w:rsidRDefault="00AB44B3" w:rsidP="004D3C5F">
      <w:pPr>
        <w:spacing w:line="360" w:lineRule="auto"/>
        <w:ind w:firstLine="709"/>
        <w:jc w:val="both"/>
        <w:rPr>
          <w:sz w:val="28"/>
          <w:szCs w:val="28"/>
          <w:lang w:val="uk-UA"/>
        </w:rPr>
      </w:pPr>
      <w:r w:rsidRPr="00AB44B3">
        <w:rPr>
          <w:sz w:val="28"/>
          <w:szCs w:val="28"/>
          <w:lang w:val="uk-UA"/>
        </w:rPr>
        <w:t xml:space="preserve">Для розрахунків необхідно мати величини й фазні положення напруг несиметрії, обмірювані безпосередньо в мережі й на її ділянках. У мережах 60 </w:t>
      </w:r>
      <w:r w:rsidR="00CE4AF0" w:rsidRPr="00AB44B3">
        <w:rPr>
          <w:sz w:val="28"/>
          <w:szCs w:val="28"/>
          <w:lang w:val="uk-UA"/>
        </w:rPr>
        <w:t>кВ</w:t>
      </w:r>
      <w:r w:rsidRPr="00AB44B3">
        <w:rPr>
          <w:sz w:val="28"/>
          <w:szCs w:val="28"/>
          <w:lang w:val="uk-UA"/>
        </w:rPr>
        <w:t xml:space="preserve"> і нижче вирівнювання ємностей фаз щодо землі здійснюється зміною положення фаз ліній на шинах підстанцій, уведеннях ліній, опорах, де зроблені відгалуження від ліній, у прольотах між опорами з різними розташуваннями проводів (мал. 6).</w:t>
      </w:r>
      <w:r w:rsidR="00CE4AF0">
        <w:rPr>
          <w:sz w:val="28"/>
          <w:szCs w:val="28"/>
          <w:lang w:val="uk-UA"/>
        </w:rPr>
        <w:t xml:space="preserve"> </w:t>
      </w:r>
      <w:r w:rsidRPr="00AB44B3">
        <w:rPr>
          <w:sz w:val="28"/>
          <w:szCs w:val="28"/>
          <w:lang w:val="uk-UA"/>
        </w:rPr>
        <w:t xml:space="preserve">Наприклад, на лініях 35 </w:t>
      </w:r>
      <w:r w:rsidR="00CE4AF0" w:rsidRPr="00AB44B3">
        <w:rPr>
          <w:sz w:val="28"/>
          <w:szCs w:val="28"/>
          <w:lang w:val="uk-UA"/>
        </w:rPr>
        <w:t>кВ</w:t>
      </w:r>
      <w:r w:rsidRPr="00AB44B3">
        <w:rPr>
          <w:sz w:val="28"/>
          <w:szCs w:val="28"/>
          <w:lang w:val="uk-UA"/>
        </w:rPr>
        <w:t xml:space="preserve"> із горизонтальним розташуванням проводів у місці вирівнювання ємностей одна П-образна опора заміняється одност</w:t>
      </w:r>
      <w:r w:rsidR="00CE4AF0">
        <w:rPr>
          <w:sz w:val="28"/>
          <w:szCs w:val="28"/>
          <w:lang w:val="uk-UA"/>
        </w:rPr>
        <w:t>ійною</w:t>
      </w:r>
      <w:r w:rsidRPr="00AB44B3">
        <w:rPr>
          <w:sz w:val="28"/>
          <w:szCs w:val="28"/>
          <w:lang w:val="uk-UA"/>
        </w:rPr>
        <w:t xml:space="preserve"> опорою із трикутним розташуванням проводів, кутом убік проведення крайньої фази, положення якої в суміжних прольотах не змінюється. Висота підвіски проведення цієї фази повинна рівнятися висоті підвіски проводів на суміжних </w:t>
      </w:r>
      <w:r w:rsidR="00CE4AF0" w:rsidRPr="00AB44B3">
        <w:rPr>
          <w:sz w:val="28"/>
          <w:szCs w:val="28"/>
          <w:lang w:val="uk-UA"/>
        </w:rPr>
        <w:t>П-образн</w:t>
      </w:r>
      <w:r w:rsidR="00CE4AF0">
        <w:rPr>
          <w:sz w:val="28"/>
          <w:szCs w:val="28"/>
          <w:lang w:val="uk-UA"/>
        </w:rPr>
        <w:t>их</w:t>
      </w:r>
      <w:r w:rsidR="00CE4AF0" w:rsidRPr="00AB44B3">
        <w:rPr>
          <w:sz w:val="28"/>
          <w:szCs w:val="28"/>
          <w:lang w:val="uk-UA"/>
        </w:rPr>
        <w:t xml:space="preserve"> </w:t>
      </w:r>
      <w:r w:rsidRPr="00AB44B3">
        <w:rPr>
          <w:sz w:val="28"/>
          <w:szCs w:val="28"/>
          <w:lang w:val="uk-UA"/>
        </w:rPr>
        <w:t xml:space="preserve">опорах. Як показано на </w:t>
      </w:r>
      <w:r w:rsidR="00CE4AF0">
        <w:rPr>
          <w:sz w:val="28"/>
          <w:szCs w:val="28"/>
          <w:lang w:val="uk-UA"/>
        </w:rPr>
        <w:t>рис</w:t>
      </w:r>
      <w:r w:rsidRPr="00AB44B3">
        <w:rPr>
          <w:sz w:val="28"/>
          <w:szCs w:val="28"/>
          <w:lang w:val="uk-UA"/>
        </w:rPr>
        <w:t>. 6,</w:t>
      </w:r>
      <w:r w:rsidR="00CE4AF0">
        <w:rPr>
          <w:sz w:val="28"/>
          <w:szCs w:val="28"/>
          <w:lang w:val="uk-UA"/>
        </w:rPr>
        <w:t xml:space="preserve"> </w:t>
      </w:r>
      <w:r w:rsidRPr="00AB44B3">
        <w:rPr>
          <w:sz w:val="28"/>
          <w:szCs w:val="28"/>
          <w:lang w:val="uk-UA"/>
        </w:rPr>
        <w:t xml:space="preserve">а, </w:t>
      </w:r>
      <w:r w:rsidR="00CE4AF0">
        <w:rPr>
          <w:sz w:val="28"/>
          <w:szCs w:val="28"/>
          <w:lang w:val="uk-UA"/>
        </w:rPr>
        <w:t>провода що міняються місцями</w:t>
      </w:r>
      <w:r w:rsidRPr="00AB44B3">
        <w:rPr>
          <w:sz w:val="28"/>
          <w:szCs w:val="28"/>
          <w:lang w:val="uk-UA"/>
        </w:rPr>
        <w:t xml:space="preserve"> крайньої (А) і середньої (В) фаз переходять із горизонтального у вертикальне й знову в горизонтальне положення.</w:t>
      </w:r>
    </w:p>
    <w:p w:rsidR="004D3C5F" w:rsidRDefault="00AB44B3" w:rsidP="004D3C5F">
      <w:pPr>
        <w:spacing w:line="360" w:lineRule="auto"/>
        <w:ind w:firstLine="709"/>
        <w:jc w:val="both"/>
        <w:rPr>
          <w:sz w:val="28"/>
          <w:szCs w:val="28"/>
          <w:lang w:val="uk-UA"/>
        </w:rPr>
      </w:pPr>
      <w:r w:rsidRPr="00AB44B3">
        <w:rPr>
          <w:sz w:val="28"/>
          <w:szCs w:val="28"/>
          <w:lang w:val="uk-UA"/>
        </w:rPr>
        <w:t>Змін</w:t>
      </w:r>
      <w:r w:rsidR="00CE4AF0">
        <w:rPr>
          <w:sz w:val="28"/>
          <w:szCs w:val="28"/>
          <w:lang w:val="uk-UA"/>
        </w:rPr>
        <w:t>у</w:t>
      </w:r>
      <w:r w:rsidRPr="00AB44B3">
        <w:rPr>
          <w:sz w:val="28"/>
          <w:szCs w:val="28"/>
          <w:lang w:val="uk-UA"/>
        </w:rPr>
        <w:t xml:space="preserve"> положення фаз можна виконати також при переході від схеми підвіски проводів «бочкою», зворотної або прям</w:t>
      </w:r>
      <w:r w:rsidR="00CE4AF0">
        <w:rPr>
          <w:sz w:val="28"/>
          <w:szCs w:val="28"/>
          <w:lang w:val="uk-UA"/>
        </w:rPr>
        <w:t>ої</w:t>
      </w:r>
      <w:r w:rsidRPr="00AB44B3">
        <w:rPr>
          <w:sz w:val="28"/>
          <w:szCs w:val="28"/>
          <w:lang w:val="uk-UA"/>
        </w:rPr>
        <w:t xml:space="preserve"> «ялинк</w:t>
      </w:r>
      <w:r w:rsidR="00CE4AF0">
        <w:rPr>
          <w:sz w:val="28"/>
          <w:szCs w:val="28"/>
          <w:lang w:val="uk-UA"/>
        </w:rPr>
        <w:t>и</w:t>
      </w:r>
      <w:r w:rsidRPr="00AB44B3">
        <w:rPr>
          <w:sz w:val="28"/>
          <w:szCs w:val="28"/>
          <w:lang w:val="uk-UA"/>
        </w:rPr>
        <w:t xml:space="preserve">», або ж від вертикального розташування до горизонтального розташування, як це показано на мал. 6, б, в, </w:t>
      </w:r>
      <w:r w:rsidR="00CE4AF0">
        <w:rPr>
          <w:sz w:val="28"/>
          <w:szCs w:val="28"/>
          <w:lang w:val="uk-UA"/>
        </w:rPr>
        <w:t>г</w:t>
      </w:r>
      <w:r w:rsidRPr="00AB44B3">
        <w:rPr>
          <w:sz w:val="28"/>
          <w:szCs w:val="28"/>
          <w:lang w:val="uk-UA"/>
        </w:rPr>
        <w:t xml:space="preserve">, </w:t>
      </w:r>
      <w:r w:rsidR="00CE4AF0">
        <w:rPr>
          <w:sz w:val="28"/>
          <w:szCs w:val="28"/>
          <w:lang w:val="uk-UA"/>
        </w:rPr>
        <w:t>д</w:t>
      </w:r>
      <w:r w:rsidRPr="00AB44B3">
        <w:rPr>
          <w:sz w:val="28"/>
          <w:szCs w:val="28"/>
          <w:lang w:val="uk-UA"/>
        </w:rPr>
        <w:t>. При цьому відстані між проводами в прольотах не менше ніж на опорі.</w:t>
      </w:r>
    </w:p>
    <w:p w:rsidR="00AB44B3" w:rsidRPr="00AB44B3" w:rsidRDefault="00AB44B3" w:rsidP="004D3C5F">
      <w:pPr>
        <w:spacing w:line="360" w:lineRule="auto"/>
        <w:ind w:firstLine="709"/>
        <w:jc w:val="both"/>
        <w:rPr>
          <w:sz w:val="28"/>
          <w:szCs w:val="28"/>
          <w:lang w:val="uk-UA"/>
        </w:rPr>
      </w:pPr>
      <w:r w:rsidRPr="00AB44B3">
        <w:rPr>
          <w:sz w:val="28"/>
          <w:szCs w:val="28"/>
          <w:lang w:val="uk-UA"/>
        </w:rPr>
        <w:t xml:space="preserve">Конденсатори, </w:t>
      </w:r>
      <w:r w:rsidR="00CE4AF0">
        <w:rPr>
          <w:sz w:val="28"/>
          <w:szCs w:val="28"/>
          <w:lang w:val="uk-UA"/>
        </w:rPr>
        <w:t>в</w:t>
      </w:r>
      <w:r w:rsidRPr="00AB44B3">
        <w:rPr>
          <w:sz w:val="28"/>
          <w:szCs w:val="28"/>
          <w:lang w:val="uk-UA"/>
        </w:rPr>
        <w:t xml:space="preserve">становлювані для захисту від грозових перенапруг обертових машин, повинні підбиратися з </w:t>
      </w:r>
      <w:r w:rsidR="00CE4AF0">
        <w:rPr>
          <w:sz w:val="28"/>
          <w:szCs w:val="28"/>
          <w:lang w:val="uk-UA"/>
        </w:rPr>
        <w:t>в</w:t>
      </w:r>
      <w:r w:rsidRPr="00AB44B3">
        <w:rPr>
          <w:sz w:val="28"/>
          <w:szCs w:val="28"/>
          <w:lang w:val="uk-UA"/>
        </w:rPr>
        <w:t>рахуванням допус</w:t>
      </w:r>
      <w:r w:rsidR="00CE4AF0">
        <w:rPr>
          <w:sz w:val="28"/>
          <w:szCs w:val="28"/>
          <w:lang w:val="uk-UA"/>
        </w:rPr>
        <w:t>тимої</w:t>
      </w:r>
      <w:r w:rsidRPr="00AB44B3">
        <w:rPr>
          <w:sz w:val="28"/>
          <w:szCs w:val="28"/>
          <w:lang w:val="uk-UA"/>
        </w:rPr>
        <w:t xml:space="preserve"> несиметрії ємностей фаз мережі щодо землі, тобто ступінь несиметрії їхніх ємностей (С</w:t>
      </w:r>
      <w:r w:rsidRPr="00AB44B3">
        <w:rPr>
          <w:sz w:val="28"/>
          <w:szCs w:val="28"/>
          <w:vertAlign w:val="subscript"/>
          <w:lang w:val="uk-UA"/>
        </w:rPr>
        <w:t>А</w:t>
      </w:r>
      <w:r w:rsidRPr="00AB44B3">
        <w:rPr>
          <w:sz w:val="28"/>
          <w:szCs w:val="28"/>
          <w:lang w:val="uk-UA"/>
        </w:rPr>
        <w:t>, С</w:t>
      </w:r>
      <w:r w:rsidRPr="00AB44B3">
        <w:rPr>
          <w:sz w:val="28"/>
          <w:szCs w:val="28"/>
          <w:vertAlign w:val="subscript"/>
          <w:lang w:val="uk-UA"/>
        </w:rPr>
        <w:t>В</w:t>
      </w:r>
      <w:r w:rsidRPr="00AB44B3">
        <w:rPr>
          <w:sz w:val="28"/>
          <w:szCs w:val="28"/>
          <w:lang w:val="uk-UA"/>
        </w:rPr>
        <w:t>, С</w:t>
      </w:r>
      <w:r w:rsidRPr="00AB44B3">
        <w:rPr>
          <w:sz w:val="28"/>
          <w:szCs w:val="28"/>
          <w:vertAlign w:val="subscript"/>
          <w:lang w:val="uk-UA"/>
        </w:rPr>
        <w:t>С</w:t>
      </w:r>
      <w:r w:rsidRPr="00AB44B3">
        <w:rPr>
          <w:sz w:val="28"/>
          <w:szCs w:val="28"/>
          <w:lang w:val="uk-UA"/>
        </w:rPr>
        <w:t>) повинна задовольняти вимозі</w:t>
      </w:r>
    </w:p>
    <w:p w:rsidR="00AB44B3" w:rsidRPr="00AB44B3" w:rsidRDefault="00164D49" w:rsidP="004D3C5F">
      <w:pPr>
        <w:spacing w:line="360" w:lineRule="auto"/>
        <w:ind w:firstLine="709"/>
        <w:jc w:val="both"/>
        <w:rPr>
          <w:sz w:val="28"/>
          <w:szCs w:val="28"/>
          <w:lang w:val="uk-UA"/>
        </w:rPr>
      </w:pPr>
      <w:r>
        <w:rPr>
          <w:position w:val="-30"/>
          <w:sz w:val="28"/>
          <w:szCs w:val="28"/>
          <w:lang w:val="uk-UA"/>
        </w:rPr>
        <w:pict>
          <v:shape id="_x0000_i1083" type="#_x0000_t75" style="width:251.25pt;height:51pt">
            <v:imagedata r:id="rId65" o:title=""/>
          </v:shape>
        </w:pict>
      </w:r>
      <w:r w:rsidR="00AB44B3" w:rsidRPr="00AB44B3">
        <w:rPr>
          <w:sz w:val="28"/>
          <w:szCs w:val="28"/>
          <w:lang w:val="uk-UA"/>
        </w:rPr>
        <w:t>,</w:t>
      </w:r>
    </w:p>
    <w:p w:rsidR="00AB44B3" w:rsidRPr="00AB44B3" w:rsidRDefault="00AB44B3" w:rsidP="004D3C5F">
      <w:pPr>
        <w:spacing w:line="360" w:lineRule="auto"/>
        <w:ind w:firstLine="709"/>
        <w:jc w:val="both"/>
        <w:rPr>
          <w:sz w:val="28"/>
          <w:szCs w:val="28"/>
          <w:lang w:val="uk-UA"/>
        </w:rPr>
      </w:pPr>
      <w:r w:rsidRPr="00AB44B3">
        <w:rPr>
          <w:sz w:val="28"/>
          <w:szCs w:val="28"/>
          <w:lang w:val="uk-UA"/>
        </w:rPr>
        <w:t xml:space="preserve">де </w:t>
      </w:r>
      <w:r w:rsidR="00164D49">
        <w:rPr>
          <w:position w:val="-10"/>
          <w:sz w:val="28"/>
          <w:szCs w:val="28"/>
          <w:lang w:val="uk-UA"/>
        </w:rPr>
        <w:pict>
          <v:shape id="_x0000_i1084" type="#_x0000_t75" style="width:66.75pt;height:17.25pt">
            <v:imagedata r:id="rId66" o:title=""/>
          </v:shape>
        </w:pict>
      </w:r>
      <w:r w:rsidRPr="00AB44B3">
        <w:rPr>
          <w:sz w:val="28"/>
          <w:szCs w:val="28"/>
          <w:lang w:val="uk-UA"/>
        </w:rPr>
        <w:t xml:space="preserve"> й </w:t>
      </w:r>
      <w:r w:rsidR="00164D49">
        <w:rPr>
          <w:position w:val="-12"/>
          <w:sz w:val="28"/>
          <w:szCs w:val="28"/>
          <w:lang w:val="uk-UA"/>
        </w:rPr>
        <w:pict>
          <v:shape id="_x0000_i1085" type="#_x0000_t75" style="width:66.75pt;height:18pt">
            <v:imagedata r:id="rId67" o:title=""/>
          </v:shape>
        </w:pict>
      </w:r>
      <w:r w:rsidRPr="00AB44B3">
        <w:rPr>
          <w:sz w:val="28"/>
          <w:szCs w:val="28"/>
          <w:lang w:val="uk-UA"/>
        </w:rPr>
        <w:t>.</w:t>
      </w:r>
    </w:p>
    <w:p w:rsidR="00AB44B3" w:rsidRPr="00AB44B3" w:rsidRDefault="00AB44B3" w:rsidP="004D3C5F">
      <w:pPr>
        <w:spacing w:line="360" w:lineRule="auto"/>
        <w:ind w:firstLine="709"/>
        <w:jc w:val="both"/>
        <w:rPr>
          <w:sz w:val="28"/>
          <w:szCs w:val="28"/>
          <w:lang w:val="uk-UA"/>
        </w:rPr>
      </w:pPr>
      <w:r w:rsidRPr="00AB44B3">
        <w:rPr>
          <w:sz w:val="28"/>
          <w:szCs w:val="28"/>
          <w:lang w:val="uk-UA"/>
        </w:rPr>
        <w:t xml:space="preserve">На довгих лініях 110 й 150 </w:t>
      </w:r>
      <w:r w:rsidR="00CE4AF0" w:rsidRPr="00AB44B3">
        <w:rPr>
          <w:sz w:val="28"/>
          <w:szCs w:val="28"/>
          <w:lang w:val="uk-UA"/>
        </w:rPr>
        <w:t>кВ</w:t>
      </w:r>
      <w:r w:rsidRPr="00AB44B3">
        <w:rPr>
          <w:sz w:val="28"/>
          <w:szCs w:val="28"/>
          <w:lang w:val="uk-UA"/>
        </w:rPr>
        <w:t xml:space="preserve"> вирівнювання ємностей фаз ви</w:t>
      </w:r>
      <w:r w:rsidR="00CE4AF0">
        <w:rPr>
          <w:sz w:val="28"/>
          <w:szCs w:val="28"/>
          <w:lang w:val="uk-UA"/>
        </w:rPr>
        <w:t>конується</w:t>
      </w:r>
      <w:r w:rsidRPr="00AB44B3">
        <w:rPr>
          <w:sz w:val="28"/>
          <w:szCs w:val="28"/>
          <w:lang w:val="uk-UA"/>
        </w:rPr>
        <w:t xml:space="preserve"> на транспозиційних опорах.</w:t>
      </w:r>
    </w:p>
    <w:p w:rsidR="00AB44B3" w:rsidRPr="00AB44B3" w:rsidRDefault="00AB44B3" w:rsidP="004D3C5F">
      <w:pPr>
        <w:spacing w:line="360" w:lineRule="auto"/>
        <w:ind w:firstLine="709"/>
        <w:jc w:val="both"/>
        <w:rPr>
          <w:sz w:val="28"/>
          <w:szCs w:val="28"/>
          <w:lang w:val="uk-UA"/>
        </w:rPr>
      </w:pPr>
      <w:r w:rsidRPr="00AB44B3">
        <w:rPr>
          <w:sz w:val="28"/>
          <w:szCs w:val="28"/>
          <w:lang w:val="uk-UA"/>
        </w:rPr>
        <w:t>Оскільки вирівнювання ємностей фаз мережі ви</w:t>
      </w:r>
      <w:r w:rsidR="00CE4AF0">
        <w:rPr>
          <w:sz w:val="28"/>
          <w:szCs w:val="28"/>
          <w:lang w:val="uk-UA"/>
        </w:rPr>
        <w:t>конується</w:t>
      </w:r>
      <w:r w:rsidRPr="00AB44B3">
        <w:rPr>
          <w:sz w:val="28"/>
          <w:szCs w:val="28"/>
          <w:lang w:val="uk-UA"/>
        </w:rPr>
        <w:t xml:space="preserve"> взаємною заміною положення проводів фаз на лініях, </w:t>
      </w:r>
      <w:r w:rsidR="00CE4AF0">
        <w:rPr>
          <w:sz w:val="28"/>
          <w:szCs w:val="28"/>
          <w:lang w:val="uk-UA"/>
        </w:rPr>
        <w:t>д</w:t>
      </w:r>
      <w:r w:rsidRPr="00AB44B3">
        <w:rPr>
          <w:sz w:val="28"/>
          <w:szCs w:val="28"/>
          <w:lang w:val="uk-UA"/>
        </w:rPr>
        <w:t xml:space="preserve">е </w:t>
      </w:r>
      <w:r w:rsidR="00164D49">
        <w:rPr>
          <w:position w:val="-6"/>
          <w:sz w:val="28"/>
          <w:szCs w:val="28"/>
          <w:lang w:val="uk-UA"/>
        </w:rPr>
        <w:pict>
          <v:shape id="_x0000_i1086" type="#_x0000_t75" style="width:9pt;height:14.25pt">
            <v:imagedata r:id="rId68" o:title=""/>
          </v:shape>
        </w:pict>
      </w:r>
      <w:r w:rsidRPr="00AB44B3">
        <w:rPr>
          <w:sz w:val="28"/>
          <w:szCs w:val="28"/>
          <w:lang w:val="uk-UA"/>
        </w:rPr>
        <w:t>дов</w:t>
      </w:r>
      <w:r w:rsidR="00CE4AF0">
        <w:rPr>
          <w:sz w:val="28"/>
          <w:szCs w:val="28"/>
          <w:lang w:val="uk-UA"/>
        </w:rPr>
        <w:t>жина в</w:t>
      </w:r>
      <w:r w:rsidRPr="00AB44B3">
        <w:rPr>
          <w:sz w:val="28"/>
          <w:szCs w:val="28"/>
          <w:lang w:val="uk-UA"/>
        </w:rPr>
        <w:t xml:space="preserve"> км, на якій необхідно зробити взаємну заміну положень проводів фаз А </w:t>
      </w:r>
      <w:r w:rsidR="00CE4AF0">
        <w:rPr>
          <w:sz w:val="28"/>
          <w:szCs w:val="28"/>
          <w:lang w:val="uk-UA"/>
        </w:rPr>
        <w:t>та</w:t>
      </w:r>
      <w:r w:rsidRPr="00AB44B3">
        <w:rPr>
          <w:sz w:val="28"/>
          <w:szCs w:val="28"/>
          <w:lang w:val="uk-UA"/>
        </w:rPr>
        <w:t xml:space="preserve"> В, визначається по різниці </w:t>
      </w:r>
      <w:r w:rsidR="005437A5">
        <w:rPr>
          <w:sz w:val="28"/>
          <w:szCs w:val="28"/>
          <w:lang w:val="uk-UA"/>
        </w:rPr>
        <w:t>питомих</w:t>
      </w:r>
      <w:r w:rsidRPr="00AB44B3">
        <w:rPr>
          <w:sz w:val="28"/>
          <w:szCs w:val="28"/>
          <w:lang w:val="uk-UA"/>
        </w:rPr>
        <w:t xml:space="preserve"> ємностей.</w:t>
      </w:r>
    </w:p>
    <w:p w:rsidR="00AB44B3" w:rsidRPr="00AB44B3" w:rsidRDefault="00AB44B3" w:rsidP="004D3C5F">
      <w:pPr>
        <w:spacing w:line="360" w:lineRule="auto"/>
        <w:ind w:firstLine="709"/>
        <w:jc w:val="both"/>
        <w:rPr>
          <w:sz w:val="28"/>
          <w:szCs w:val="28"/>
          <w:lang w:val="uk-UA"/>
        </w:rPr>
      </w:pPr>
      <w:r w:rsidRPr="00AB44B3">
        <w:rPr>
          <w:sz w:val="28"/>
          <w:szCs w:val="28"/>
          <w:lang w:val="uk-UA"/>
        </w:rPr>
        <w:t xml:space="preserve">Якщо для вирівнювання ємностей фаз необхідно поміняти місцями </w:t>
      </w:r>
      <w:r w:rsidR="005437A5">
        <w:rPr>
          <w:sz w:val="28"/>
          <w:szCs w:val="28"/>
          <w:lang w:val="uk-UA"/>
        </w:rPr>
        <w:t>провода</w:t>
      </w:r>
      <w:r w:rsidRPr="00AB44B3">
        <w:rPr>
          <w:sz w:val="28"/>
          <w:szCs w:val="28"/>
          <w:lang w:val="uk-UA"/>
        </w:rPr>
        <w:t xml:space="preserve"> фаз А и В, то</w:t>
      </w:r>
    </w:p>
    <w:p w:rsidR="00AB44B3" w:rsidRPr="00AB44B3" w:rsidRDefault="00164D49" w:rsidP="004D3C5F">
      <w:pPr>
        <w:spacing w:line="360" w:lineRule="auto"/>
        <w:ind w:firstLine="709"/>
        <w:jc w:val="both"/>
        <w:rPr>
          <w:sz w:val="28"/>
          <w:szCs w:val="28"/>
          <w:lang w:val="uk-UA"/>
        </w:rPr>
      </w:pPr>
      <w:r>
        <w:rPr>
          <w:position w:val="-32"/>
          <w:sz w:val="28"/>
          <w:szCs w:val="28"/>
          <w:lang w:val="uk-UA"/>
        </w:rPr>
        <w:pict>
          <v:shape id="_x0000_i1087" type="#_x0000_t75" style="width:204.75pt;height:36.75pt">
            <v:imagedata r:id="rId69" o:title=""/>
          </v:shape>
        </w:pict>
      </w:r>
    </w:p>
    <w:p w:rsidR="00AB44B3" w:rsidRPr="00AB44B3" w:rsidRDefault="00AB44B3" w:rsidP="004D3C5F">
      <w:pPr>
        <w:spacing w:line="360" w:lineRule="auto"/>
        <w:ind w:firstLine="709"/>
        <w:jc w:val="both"/>
        <w:rPr>
          <w:sz w:val="28"/>
          <w:szCs w:val="28"/>
          <w:lang w:val="uk-UA"/>
        </w:rPr>
      </w:pPr>
      <w:r w:rsidRPr="00AB44B3">
        <w:rPr>
          <w:sz w:val="28"/>
          <w:szCs w:val="28"/>
          <w:lang w:val="uk-UA"/>
        </w:rPr>
        <w:t>а фаз С и В</w:t>
      </w:r>
    </w:p>
    <w:p w:rsidR="00AB44B3" w:rsidRPr="00AB44B3" w:rsidRDefault="00164D49" w:rsidP="004D3C5F">
      <w:pPr>
        <w:spacing w:line="360" w:lineRule="auto"/>
        <w:ind w:firstLine="709"/>
        <w:jc w:val="both"/>
        <w:rPr>
          <w:sz w:val="28"/>
          <w:szCs w:val="28"/>
          <w:lang w:val="uk-UA"/>
        </w:rPr>
      </w:pPr>
      <w:r>
        <w:rPr>
          <w:position w:val="-32"/>
          <w:sz w:val="28"/>
          <w:szCs w:val="28"/>
          <w:lang w:val="uk-UA"/>
        </w:rPr>
        <w:pict>
          <v:shape id="_x0000_i1088" type="#_x0000_t75" style="width:204.75pt;height:36.75pt">
            <v:imagedata r:id="rId70" o:title=""/>
          </v:shape>
        </w:pict>
      </w:r>
    </w:p>
    <w:p w:rsidR="00AB44B3" w:rsidRPr="00AB44B3" w:rsidRDefault="00AB44B3" w:rsidP="004D3C5F">
      <w:pPr>
        <w:spacing w:line="360" w:lineRule="auto"/>
        <w:ind w:firstLine="709"/>
        <w:jc w:val="both"/>
        <w:rPr>
          <w:sz w:val="28"/>
          <w:szCs w:val="28"/>
          <w:lang w:val="uk-UA"/>
        </w:rPr>
      </w:pPr>
      <w:r w:rsidRPr="00AB44B3">
        <w:rPr>
          <w:sz w:val="28"/>
          <w:szCs w:val="28"/>
          <w:lang w:val="uk-UA"/>
        </w:rPr>
        <w:t>До вирівнювання ємностей фаз мережі необхідно приступати завчасно, коли ємнісн</w:t>
      </w:r>
      <w:r w:rsidR="005437A5">
        <w:rPr>
          <w:sz w:val="28"/>
          <w:szCs w:val="28"/>
          <w:lang w:val="uk-UA"/>
        </w:rPr>
        <w:t>ий</w:t>
      </w:r>
      <w:r w:rsidRPr="00AB44B3">
        <w:rPr>
          <w:sz w:val="28"/>
          <w:szCs w:val="28"/>
          <w:lang w:val="uk-UA"/>
        </w:rPr>
        <w:t xml:space="preserve"> струм замикання на землю досяг половини значення, зазначеного в табл. 2, щоб вчасно </w:t>
      </w:r>
      <w:r w:rsidR="005437A5">
        <w:rPr>
          <w:sz w:val="28"/>
          <w:szCs w:val="28"/>
          <w:lang w:val="uk-UA"/>
        </w:rPr>
        <w:t>в</w:t>
      </w:r>
      <w:r w:rsidRPr="00AB44B3">
        <w:rPr>
          <w:sz w:val="28"/>
          <w:szCs w:val="28"/>
          <w:lang w:val="uk-UA"/>
        </w:rPr>
        <w:t>ведення в експлуатацію дугогас</w:t>
      </w:r>
      <w:r w:rsidR="005437A5">
        <w:rPr>
          <w:sz w:val="28"/>
          <w:szCs w:val="28"/>
          <w:lang w:val="uk-UA"/>
        </w:rPr>
        <w:t>ильн</w:t>
      </w:r>
      <w:r w:rsidRPr="00AB44B3">
        <w:rPr>
          <w:sz w:val="28"/>
          <w:szCs w:val="28"/>
          <w:lang w:val="uk-UA"/>
        </w:rPr>
        <w:t>их апаратів обсяг робіт по вирівнюванню ємностей був би мінімальним. Тому, коли ємнісн</w:t>
      </w:r>
      <w:r w:rsidR="005437A5">
        <w:rPr>
          <w:sz w:val="28"/>
          <w:szCs w:val="28"/>
          <w:lang w:val="uk-UA"/>
        </w:rPr>
        <w:t>ий</w:t>
      </w:r>
      <w:r w:rsidRPr="00AB44B3">
        <w:rPr>
          <w:sz w:val="28"/>
          <w:szCs w:val="28"/>
          <w:lang w:val="uk-UA"/>
        </w:rPr>
        <w:t xml:space="preserve"> струм замикання на землю мережі досягає зазначеної величини, неприпустимо довільне підключення до шин живильних підстанцій фаз знову високов</w:t>
      </w:r>
      <w:r w:rsidR="005437A5">
        <w:rPr>
          <w:sz w:val="28"/>
          <w:szCs w:val="28"/>
          <w:lang w:val="uk-UA"/>
        </w:rPr>
        <w:t>ольтних ліній</w:t>
      </w:r>
      <w:r w:rsidRPr="00AB44B3">
        <w:rPr>
          <w:sz w:val="28"/>
          <w:szCs w:val="28"/>
          <w:lang w:val="uk-UA"/>
        </w:rPr>
        <w:t>.</w:t>
      </w:r>
    </w:p>
    <w:p w:rsidR="00AB44B3" w:rsidRPr="00AB44B3" w:rsidRDefault="00AB44B3" w:rsidP="004D3C5F">
      <w:pPr>
        <w:spacing w:line="360" w:lineRule="auto"/>
        <w:ind w:firstLine="709"/>
        <w:jc w:val="both"/>
        <w:rPr>
          <w:sz w:val="28"/>
          <w:szCs w:val="28"/>
          <w:lang w:val="uk-UA"/>
        </w:rPr>
      </w:pPr>
      <w:r w:rsidRPr="00AB44B3">
        <w:rPr>
          <w:sz w:val="28"/>
          <w:szCs w:val="28"/>
          <w:lang w:val="uk-UA"/>
        </w:rPr>
        <w:t xml:space="preserve">Для того щоб уникнути наступних зайвих витрат </w:t>
      </w:r>
      <w:r w:rsidR="005437A5">
        <w:rPr>
          <w:sz w:val="28"/>
          <w:szCs w:val="28"/>
          <w:lang w:val="uk-UA"/>
        </w:rPr>
        <w:t>при</w:t>
      </w:r>
      <w:r w:rsidRPr="00AB44B3">
        <w:rPr>
          <w:sz w:val="28"/>
          <w:szCs w:val="28"/>
          <w:lang w:val="uk-UA"/>
        </w:rPr>
        <w:t xml:space="preserve"> перефазиров</w:t>
      </w:r>
      <w:r w:rsidR="005437A5">
        <w:rPr>
          <w:sz w:val="28"/>
          <w:szCs w:val="28"/>
          <w:lang w:val="uk-UA"/>
        </w:rPr>
        <w:t>ці</w:t>
      </w:r>
      <w:r w:rsidRPr="00AB44B3">
        <w:rPr>
          <w:sz w:val="28"/>
          <w:szCs w:val="28"/>
          <w:lang w:val="uk-UA"/>
        </w:rPr>
        <w:t xml:space="preserve"> ліній, при проектуванні розвитку мережі необхідно враховувати величину й фазу ступеня несиметрії ємностей фаз щодо землі вже працюючої мережі, до якої проектується підключення нових ліній. Дані про ступінь несиметрії можуть бути отримані безпосередніми вимірами або розрахунками.</w:t>
      </w:r>
    </w:p>
    <w:p w:rsidR="00AB44B3" w:rsidRPr="00AB44B3" w:rsidRDefault="00AB44B3" w:rsidP="004D3C5F">
      <w:pPr>
        <w:spacing w:line="360" w:lineRule="auto"/>
        <w:ind w:firstLine="709"/>
        <w:jc w:val="both"/>
        <w:rPr>
          <w:sz w:val="28"/>
          <w:szCs w:val="28"/>
          <w:lang w:val="uk-UA"/>
        </w:rPr>
      </w:pPr>
      <w:r w:rsidRPr="00AB44B3">
        <w:rPr>
          <w:sz w:val="28"/>
          <w:szCs w:val="28"/>
          <w:lang w:val="uk-UA"/>
        </w:rPr>
        <w:t xml:space="preserve">Найвигіднішим приєднанням фаз нової лінії до фаз діючої мережі є таке, при якому результуючий ступінь несиметрії має найменшу величину при трьох можливих приєднаннях. </w:t>
      </w:r>
    </w:p>
    <w:p w:rsidR="00AB44B3" w:rsidRPr="00AB44B3" w:rsidRDefault="00AB44B3" w:rsidP="004D3C5F">
      <w:pPr>
        <w:spacing w:line="360" w:lineRule="auto"/>
        <w:ind w:firstLine="709"/>
        <w:jc w:val="both"/>
        <w:rPr>
          <w:sz w:val="28"/>
          <w:szCs w:val="28"/>
          <w:lang w:val="uk-UA"/>
        </w:rPr>
      </w:pPr>
      <w:r w:rsidRPr="00AB44B3">
        <w:rPr>
          <w:sz w:val="28"/>
          <w:szCs w:val="28"/>
          <w:lang w:val="uk-UA"/>
        </w:rPr>
        <w:t>Вирівнювання ємностей фаз мережі перефазировк</w:t>
      </w:r>
      <w:r w:rsidR="005437A5">
        <w:rPr>
          <w:sz w:val="28"/>
          <w:szCs w:val="28"/>
          <w:lang w:val="uk-UA"/>
        </w:rPr>
        <w:t>ою</w:t>
      </w:r>
      <w:r w:rsidRPr="00AB44B3">
        <w:rPr>
          <w:sz w:val="28"/>
          <w:szCs w:val="28"/>
          <w:lang w:val="uk-UA"/>
        </w:rPr>
        <w:t xml:space="preserve"> конденсаторів варто робити тільки тоді, коли ступінь несиметрії ємностей перевищує 15%.</w:t>
      </w:r>
    </w:p>
    <w:p w:rsidR="00AB44B3" w:rsidRPr="00AB44B3" w:rsidRDefault="00AB44B3" w:rsidP="004D3C5F">
      <w:pPr>
        <w:spacing w:line="360" w:lineRule="auto"/>
        <w:ind w:firstLine="709"/>
        <w:jc w:val="both"/>
        <w:rPr>
          <w:sz w:val="28"/>
          <w:szCs w:val="28"/>
          <w:lang w:val="uk-UA"/>
        </w:rPr>
      </w:pPr>
      <w:r w:rsidRPr="00AB44B3">
        <w:rPr>
          <w:sz w:val="28"/>
          <w:szCs w:val="28"/>
          <w:lang w:val="uk-UA"/>
        </w:rPr>
        <w:t>Для запобігання мимовільних зсувів нейтрал</w:t>
      </w:r>
      <w:r w:rsidR="005437A5">
        <w:rPr>
          <w:sz w:val="28"/>
          <w:szCs w:val="28"/>
          <w:lang w:val="uk-UA"/>
        </w:rPr>
        <w:t>і</w:t>
      </w:r>
      <w:r w:rsidRPr="00AB44B3">
        <w:rPr>
          <w:sz w:val="28"/>
          <w:szCs w:val="28"/>
          <w:lang w:val="uk-UA"/>
        </w:rPr>
        <w:t xml:space="preserve"> в цих мережах у ланцюг обмотки </w:t>
      </w:r>
      <w:r w:rsidR="00164D49">
        <w:rPr>
          <w:position w:val="-12"/>
          <w:sz w:val="28"/>
          <w:szCs w:val="28"/>
          <w:lang w:val="uk-UA"/>
        </w:rPr>
        <w:pict>
          <v:shape id="_x0000_i1089" type="#_x0000_t75" style="width:21.75pt;height:18pt">
            <v:imagedata r:id="rId71" o:title=""/>
          </v:shape>
        </w:pict>
      </w:r>
      <w:r w:rsidRPr="00AB44B3">
        <w:rPr>
          <w:sz w:val="28"/>
          <w:szCs w:val="28"/>
          <w:lang w:val="uk-UA"/>
        </w:rPr>
        <w:t xml:space="preserve"> кожного трансформатора напруги контролю ізоляції повинне бути включене активний опір 25 Ом, розрахован</w:t>
      </w:r>
      <w:r w:rsidR="005437A5">
        <w:rPr>
          <w:sz w:val="28"/>
          <w:szCs w:val="28"/>
          <w:lang w:val="uk-UA"/>
        </w:rPr>
        <w:t>ий</w:t>
      </w:r>
      <w:r w:rsidRPr="00AB44B3">
        <w:rPr>
          <w:sz w:val="28"/>
          <w:szCs w:val="28"/>
          <w:lang w:val="uk-UA"/>
        </w:rPr>
        <w:t xml:space="preserve"> на тривале протікання струму 4 А.</w:t>
      </w:r>
    </w:p>
    <w:p w:rsidR="00AB44B3" w:rsidRPr="00AB44B3" w:rsidRDefault="00AB44B3" w:rsidP="004D3C5F">
      <w:pPr>
        <w:spacing w:line="360" w:lineRule="auto"/>
        <w:ind w:firstLine="709"/>
        <w:jc w:val="both"/>
        <w:rPr>
          <w:sz w:val="28"/>
          <w:szCs w:val="28"/>
          <w:lang w:val="uk-UA"/>
        </w:rPr>
      </w:pPr>
      <w:r w:rsidRPr="00AB44B3">
        <w:rPr>
          <w:sz w:val="28"/>
          <w:szCs w:val="28"/>
          <w:lang w:val="uk-UA"/>
        </w:rPr>
        <w:t xml:space="preserve">Після перефазировок </w:t>
      </w:r>
      <w:r w:rsidR="005437A5">
        <w:rPr>
          <w:sz w:val="28"/>
          <w:szCs w:val="28"/>
          <w:lang w:val="uk-UA"/>
        </w:rPr>
        <w:t>П</w:t>
      </w:r>
      <w:r w:rsidRPr="00AB44B3">
        <w:rPr>
          <w:sz w:val="28"/>
          <w:szCs w:val="28"/>
          <w:lang w:val="uk-UA"/>
        </w:rPr>
        <w:t>Л необхідно перевірити наявність трансформаторів струму на однакових фазах. На приєднаннях мережі трансформатори струму можуть не встановлюватися тільки на однаковій фазі.</w:t>
      </w:r>
    </w:p>
    <w:p w:rsidR="00664A1C" w:rsidRDefault="00AB44B3" w:rsidP="004D3C5F">
      <w:pPr>
        <w:pStyle w:val="a5"/>
        <w:spacing w:before="0" w:after="0"/>
        <w:jc w:val="both"/>
        <w:rPr>
          <w:lang w:val="uk-UA"/>
        </w:rPr>
      </w:pPr>
      <w:r w:rsidRPr="00AB44B3">
        <w:rPr>
          <w:lang w:val="uk-UA"/>
        </w:rPr>
        <w:br w:type="page"/>
      </w:r>
      <w:bookmarkStart w:id="14" w:name="_Toc198973212"/>
      <w:r w:rsidR="00664A1C">
        <w:rPr>
          <w:lang w:val="uk-UA"/>
        </w:rPr>
        <w:t xml:space="preserve">7. </w:t>
      </w:r>
      <w:r w:rsidRPr="00AB44B3">
        <w:rPr>
          <w:lang w:val="uk-UA"/>
        </w:rPr>
        <w:t>ЕКСПЛУАТАЦІЯ ДУГОГАС</w:t>
      </w:r>
      <w:r w:rsidR="005437A5">
        <w:rPr>
          <w:lang w:val="uk-UA"/>
        </w:rPr>
        <w:t>ильн</w:t>
      </w:r>
      <w:r w:rsidRPr="00AB44B3">
        <w:rPr>
          <w:lang w:val="uk-UA"/>
        </w:rPr>
        <w:t>ИХ РЕАКТОРІВ. ВИБІР НАСТРОЮВАННЯ ДУГОГАС</w:t>
      </w:r>
      <w:r w:rsidR="005437A5">
        <w:rPr>
          <w:lang w:val="uk-UA"/>
        </w:rPr>
        <w:t>ильн</w:t>
      </w:r>
      <w:r w:rsidRPr="00AB44B3">
        <w:rPr>
          <w:lang w:val="uk-UA"/>
        </w:rPr>
        <w:t>ИХ РЕАКТОРІВ</w:t>
      </w:r>
      <w:bookmarkEnd w:id="14"/>
    </w:p>
    <w:p w:rsidR="004D3C5F" w:rsidRDefault="004D3C5F" w:rsidP="004D3C5F">
      <w:pPr>
        <w:pStyle w:val="10"/>
        <w:spacing w:after="0" w:line="360" w:lineRule="auto"/>
        <w:ind w:firstLine="709"/>
        <w:jc w:val="both"/>
        <w:rPr>
          <w:lang w:val="ru-RU"/>
        </w:rPr>
      </w:pPr>
      <w:bookmarkStart w:id="15" w:name="_Toc198973213"/>
      <w:r>
        <w:rPr>
          <w:lang w:val="ru-RU"/>
        </w:rPr>
        <w:t xml:space="preserve"> </w:t>
      </w:r>
    </w:p>
    <w:p w:rsidR="00664A1C" w:rsidRDefault="00664A1C" w:rsidP="004D3C5F">
      <w:pPr>
        <w:pStyle w:val="10"/>
        <w:spacing w:after="0" w:line="360" w:lineRule="auto"/>
        <w:ind w:firstLine="709"/>
        <w:jc w:val="both"/>
      </w:pPr>
      <w:r>
        <w:t>7.1.</w:t>
      </w:r>
      <w:r w:rsidRPr="00664A1C">
        <w:t xml:space="preserve"> В</w:t>
      </w:r>
      <w:r>
        <w:t>ибір настроювання ДГР</w:t>
      </w:r>
      <w:bookmarkEnd w:id="15"/>
    </w:p>
    <w:p w:rsidR="00664A1C" w:rsidRPr="00AB44B3" w:rsidRDefault="00664A1C" w:rsidP="004D3C5F">
      <w:pPr>
        <w:pStyle w:val="10"/>
        <w:spacing w:after="0" w:line="360" w:lineRule="auto"/>
        <w:ind w:firstLine="709"/>
        <w:jc w:val="both"/>
      </w:pPr>
      <w:r>
        <w:t xml:space="preserve"> </w:t>
      </w:r>
    </w:p>
    <w:p w:rsidR="00AB44B3" w:rsidRPr="00AB44B3" w:rsidRDefault="00AB44B3" w:rsidP="004D3C5F">
      <w:pPr>
        <w:spacing w:line="360" w:lineRule="auto"/>
        <w:ind w:firstLine="709"/>
        <w:jc w:val="both"/>
        <w:rPr>
          <w:sz w:val="28"/>
          <w:szCs w:val="28"/>
          <w:lang w:val="uk-UA"/>
        </w:rPr>
      </w:pPr>
      <w:r w:rsidRPr="00AB44B3">
        <w:rPr>
          <w:sz w:val="28"/>
          <w:szCs w:val="28"/>
          <w:lang w:val="uk-UA"/>
        </w:rPr>
        <w:t xml:space="preserve">  При виборі настроювання ДГР повинні задовольнят</w:t>
      </w:r>
      <w:r w:rsidR="005437A5">
        <w:rPr>
          <w:sz w:val="28"/>
          <w:szCs w:val="28"/>
          <w:lang w:val="uk-UA"/>
        </w:rPr>
        <w:t>и</w:t>
      </w:r>
      <w:r w:rsidRPr="00AB44B3">
        <w:rPr>
          <w:sz w:val="28"/>
          <w:szCs w:val="28"/>
          <w:lang w:val="uk-UA"/>
        </w:rPr>
        <w:t>ся дві основних вимоги:</w:t>
      </w:r>
    </w:p>
    <w:p w:rsidR="00AB44B3" w:rsidRPr="00AB44B3" w:rsidRDefault="00AB44B3" w:rsidP="004D3C5F">
      <w:pPr>
        <w:pStyle w:val="a"/>
        <w:numPr>
          <w:ilvl w:val="0"/>
          <w:numId w:val="0"/>
        </w:numPr>
        <w:ind w:firstLine="709"/>
        <w:rPr>
          <w:lang w:val="uk-UA"/>
        </w:rPr>
      </w:pPr>
      <w:r w:rsidRPr="00AB44B3">
        <w:rPr>
          <w:lang w:val="uk-UA"/>
        </w:rPr>
        <w:t>1. При замиканні на землю через місце ушкодження повинен протікати мінімальний струм, по можливості представляющий собою лише активну складову струму замикання на землю, і струми вищих гармонік, які не можуть бути скомпенсовані.</w:t>
      </w:r>
    </w:p>
    <w:p w:rsidR="00AB44B3" w:rsidRPr="00AB44B3" w:rsidRDefault="00AB44B3" w:rsidP="004D3C5F">
      <w:pPr>
        <w:pStyle w:val="a"/>
        <w:numPr>
          <w:ilvl w:val="0"/>
          <w:numId w:val="0"/>
        </w:numPr>
        <w:ind w:firstLine="709"/>
        <w:rPr>
          <w:lang w:val="uk-UA"/>
        </w:rPr>
      </w:pPr>
      <w:r w:rsidRPr="00AB44B3">
        <w:rPr>
          <w:lang w:val="uk-UA"/>
        </w:rPr>
        <w:t>2. Зсув нейтрал</w:t>
      </w:r>
      <w:r w:rsidR="005437A5">
        <w:rPr>
          <w:lang w:val="uk-UA"/>
        </w:rPr>
        <w:t>і</w:t>
      </w:r>
      <w:r w:rsidRPr="00AB44B3">
        <w:rPr>
          <w:lang w:val="uk-UA"/>
        </w:rPr>
        <w:t xml:space="preserve"> при нормальному й аварійному станах не повинне приводити напруга фаз щодо землі до величин, небезпечним для ізоляції.</w:t>
      </w:r>
    </w:p>
    <w:p w:rsidR="00AB44B3" w:rsidRPr="00AB44B3" w:rsidRDefault="00AB44B3" w:rsidP="004D3C5F">
      <w:pPr>
        <w:spacing w:line="360" w:lineRule="auto"/>
        <w:ind w:firstLine="709"/>
        <w:jc w:val="both"/>
        <w:rPr>
          <w:sz w:val="28"/>
          <w:szCs w:val="28"/>
          <w:lang w:val="uk-UA"/>
        </w:rPr>
      </w:pPr>
      <w:r w:rsidRPr="00AB44B3">
        <w:rPr>
          <w:sz w:val="28"/>
          <w:szCs w:val="28"/>
          <w:lang w:val="uk-UA"/>
        </w:rPr>
        <w:t>У мережах всіх напруг дугогас</w:t>
      </w:r>
      <w:r w:rsidR="00370DAB">
        <w:rPr>
          <w:sz w:val="28"/>
          <w:szCs w:val="28"/>
          <w:lang w:val="uk-UA"/>
        </w:rPr>
        <w:t>ильні</w:t>
      </w:r>
      <w:r w:rsidRPr="00AB44B3">
        <w:rPr>
          <w:sz w:val="28"/>
          <w:szCs w:val="28"/>
          <w:lang w:val="uk-UA"/>
        </w:rPr>
        <w:t xml:space="preserve"> реактори, як правило, повинні мати резонансне настроювання компенсації. Допускаються настроювання з перекомпенсацією, при яких реактивні складов</w:t>
      </w:r>
      <w:r w:rsidR="00370DAB">
        <w:rPr>
          <w:sz w:val="28"/>
          <w:szCs w:val="28"/>
          <w:lang w:val="uk-UA"/>
        </w:rPr>
        <w:t>і</w:t>
      </w:r>
      <w:r w:rsidRPr="00AB44B3">
        <w:rPr>
          <w:sz w:val="28"/>
          <w:szCs w:val="28"/>
          <w:lang w:val="uk-UA"/>
        </w:rPr>
        <w:t xml:space="preserve"> струмів замик</w:t>
      </w:r>
      <w:r w:rsidR="00370DAB">
        <w:rPr>
          <w:sz w:val="28"/>
          <w:szCs w:val="28"/>
          <w:lang w:val="uk-UA"/>
        </w:rPr>
        <w:t>ання на землю не перевершують 5</w:t>
      </w:r>
      <w:r w:rsidRPr="00AB44B3">
        <w:rPr>
          <w:sz w:val="28"/>
          <w:szCs w:val="28"/>
          <w:lang w:val="uk-UA"/>
        </w:rPr>
        <w:t xml:space="preserve">А </w:t>
      </w:r>
      <w:r w:rsidR="00370DAB">
        <w:rPr>
          <w:sz w:val="28"/>
          <w:szCs w:val="28"/>
          <w:lang w:val="uk-UA"/>
        </w:rPr>
        <w:t>та</w:t>
      </w:r>
      <w:r w:rsidRPr="00AB44B3">
        <w:rPr>
          <w:sz w:val="28"/>
          <w:szCs w:val="28"/>
          <w:lang w:val="uk-UA"/>
        </w:rPr>
        <w:t xml:space="preserve"> ступеня р</w:t>
      </w:r>
      <w:r w:rsidR="00370DAB">
        <w:rPr>
          <w:sz w:val="28"/>
          <w:szCs w:val="28"/>
          <w:lang w:val="uk-UA"/>
        </w:rPr>
        <w:t>оз</w:t>
      </w:r>
      <w:r w:rsidRPr="00AB44B3">
        <w:rPr>
          <w:sz w:val="28"/>
          <w:szCs w:val="28"/>
          <w:lang w:val="uk-UA"/>
        </w:rPr>
        <w:t xml:space="preserve">стройки </w:t>
      </w:r>
      <w:r w:rsidR="00164D49">
        <w:rPr>
          <w:position w:val="-30"/>
          <w:sz w:val="28"/>
          <w:szCs w:val="28"/>
          <w:lang w:val="uk-UA"/>
        </w:rPr>
        <w:pict>
          <v:shape id="_x0000_i1090" type="#_x0000_t75" style="width:60pt;height:35.25pt">
            <v:imagedata r:id="rId72" o:title=""/>
          </v:shape>
        </w:pict>
      </w:r>
      <w:r w:rsidRPr="00AB44B3">
        <w:rPr>
          <w:sz w:val="28"/>
          <w:szCs w:val="28"/>
          <w:lang w:val="uk-UA"/>
        </w:rPr>
        <w:t xml:space="preserve"> не перевищують 5%, де </w:t>
      </w:r>
      <w:r w:rsidR="00164D49">
        <w:rPr>
          <w:position w:val="-12"/>
          <w:sz w:val="28"/>
          <w:szCs w:val="28"/>
          <w:lang w:val="uk-UA"/>
        </w:rPr>
        <w:pict>
          <v:shape id="_x0000_i1091" type="#_x0000_t75" style="width:15pt;height:18pt">
            <v:imagedata r:id="rId73" o:title=""/>
          </v:shape>
        </w:pict>
      </w:r>
      <w:r w:rsidRPr="00AB44B3">
        <w:rPr>
          <w:sz w:val="28"/>
          <w:szCs w:val="28"/>
          <w:lang w:val="uk-UA"/>
        </w:rPr>
        <w:t xml:space="preserve"> й </w:t>
      </w:r>
      <w:r w:rsidR="00164D49">
        <w:rPr>
          <w:position w:val="-12"/>
          <w:sz w:val="28"/>
          <w:szCs w:val="28"/>
          <w:lang w:val="uk-UA"/>
        </w:rPr>
        <w:pict>
          <v:shape id="_x0000_i1092" type="#_x0000_t75" style="width:12.75pt;height:18pt">
            <v:imagedata r:id="rId74" o:title=""/>
          </v:shape>
        </w:pict>
      </w:r>
      <w:r w:rsidRPr="00AB44B3">
        <w:rPr>
          <w:sz w:val="28"/>
          <w:szCs w:val="28"/>
          <w:lang w:val="uk-UA"/>
        </w:rPr>
        <w:t xml:space="preserve"> - дійсні величини реактивних складових ємнісних струмів замикання на землю мережі й струмів дугогас</w:t>
      </w:r>
      <w:r w:rsidR="00370DAB">
        <w:rPr>
          <w:sz w:val="28"/>
          <w:szCs w:val="28"/>
          <w:lang w:val="uk-UA"/>
        </w:rPr>
        <w:t>ильн</w:t>
      </w:r>
      <w:r w:rsidRPr="00AB44B3">
        <w:rPr>
          <w:sz w:val="28"/>
          <w:szCs w:val="28"/>
          <w:lang w:val="uk-UA"/>
        </w:rPr>
        <w:t>их реакторів.</w:t>
      </w:r>
    </w:p>
    <w:p w:rsidR="00AB44B3" w:rsidRPr="00AB44B3" w:rsidRDefault="00AB44B3" w:rsidP="004D3C5F">
      <w:pPr>
        <w:spacing w:line="360" w:lineRule="auto"/>
        <w:ind w:firstLine="709"/>
        <w:jc w:val="both"/>
        <w:rPr>
          <w:sz w:val="28"/>
          <w:szCs w:val="28"/>
          <w:lang w:val="uk-UA"/>
        </w:rPr>
      </w:pPr>
      <w:r w:rsidRPr="00AB44B3">
        <w:rPr>
          <w:sz w:val="28"/>
          <w:szCs w:val="28"/>
          <w:lang w:val="uk-UA"/>
        </w:rPr>
        <w:t xml:space="preserve">У мережах 35 </w:t>
      </w:r>
      <w:r w:rsidR="00370DAB" w:rsidRPr="00AB44B3">
        <w:rPr>
          <w:sz w:val="28"/>
          <w:szCs w:val="28"/>
          <w:lang w:val="uk-UA"/>
        </w:rPr>
        <w:t>кВ</w:t>
      </w:r>
      <w:r w:rsidRPr="00AB44B3">
        <w:rPr>
          <w:sz w:val="28"/>
          <w:szCs w:val="28"/>
          <w:lang w:val="uk-UA"/>
        </w:rPr>
        <w:t xml:space="preserve"> і вище при ємнісних струмах замикання на землю не менш 15 А можна допускати трохи більші ступені р</w:t>
      </w:r>
      <w:r w:rsidR="00370DAB">
        <w:rPr>
          <w:sz w:val="28"/>
          <w:szCs w:val="28"/>
          <w:lang w:val="uk-UA"/>
        </w:rPr>
        <w:t>оз</w:t>
      </w:r>
      <w:r w:rsidRPr="00AB44B3">
        <w:rPr>
          <w:sz w:val="28"/>
          <w:szCs w:val="28"/>
          <w:lang w:val="uk-UA"/>
        </w:rPr>
        <w:t>стройки, але не перевищуючі 10%.</w:t>
      </w:r>
    </w:p>
    <w:p w:rsidR="00AB44B3" w:rsidRPr="00AB44B3" w:rsidRDefault="00AB44B3" w:rsidP="004D3C5F">
      <w:pPr>
        <w:spacing w:line="360" w:lineRule="auto"/>
        <w:ind w:firstLine="709"/>
        <w:jc w:val="both"/>
        <w:rPr>
          <w:sz w:val="28"/>
          <w:szCs w:val="28"/>
          <w:lang w:val="uk-UA"/>
        </w:rPr>
      </w:pPr>
      <w:r w:rsidRPr="00AB44B3">
        <w:rPr>
          <w:sz w:val="28"/>
          <w:szCs w:val="28"/>
          <w:lang w:val="uk-UA"/>
        </w:rPr>
        <w:t xml:space="preserve">У мережах 6, 10, 15 </w:t>
      </w:r>
      <w:r w:rsidR="00370DAB" w:rsidRPr="00AB44B3">
        <w:rPr>
          <w:sz w:val="28"/>
          <w:szCs w:val="28"/>
          <w:lang w:val="uk-UA"/>
        </w:rPr>
        <w:t>кВ</w:t>
      </w:r>
      <w:r w:rsidRPr="00AB44B3">
        <w:rPr>
          <w:sz w:val="28"/>
          <w:szCs w:val="28"/>
          <w:lang w:val="uk-UA"/>
        </w:rPr>
        <w:t>, якщо встановлені дугогас</w:t>
      </w:r>
      <w:r w:rsidR="00370DAB">
        <w:rPr>
          <w:sz w:val="28"/>
          <w:szCs w:val="28"/>
          <w:lang w:val="uk-UA"/>
        </w:rPr>
        <w:t>ильні</w:t>
      </w:r>
      <w:r w:rsidRPr="00AB44B3">
        <w:rPr>
          <w:sz w:val="28"/>
          <w:szCs w:val="28"/>
          <w:lang w:val="uk-UA"/>
        </w:rPr>
        <w:t xml:space="preserve"> реактори мають більшу різницю струмів суміжних відгалужень, тимчасово допускається мати настроювання, при яких реактивна складова струму замикання на землю не більше 10 А.</w:t>
      </w:r>
    </w:p>
    <w:p w:rsidR="00AB44B3" w:rsidRPr="00AB44B3" w:rsidRDefault="00AB44B3" w:rsidP="004D3C5F">
      <w:pPr>
        <w:spacing w:line="360" w:lineRule="auto"/>
        <w:ind w:firstLine="709"/>
        <w:jc w:val="both"/>
        <w:rPr>
          <w:sz w:val="28"/>
          <w:szCs w:val="28"/>
          <w:lang w:val="uk-UA"/>
        </w:rPr>
      </w:pPr>
      <w:r w:rsidRPr="00AB44B3">
        <w:rPr>
          <w:sz w:val="28"/>
          <w:szCs w:val="28"/>
          <w:lang w:val="uk-UA"/>
        </w:rPr>
        <w:t>При відсутності замикання на землю в мережі допускається напруга зсуву нейтрал</w:t>
      </w:r>
      <w:r w:rsidR="00370DAB">
        <w:rPr>
          <w:sz w:val="28"/>
          <w:szCs w:val="28"/>
          <w:lang w:val="uk-UA"/>
        </w:rPr>
        <w:t>і</w:t>
      </w:r>
      <w:r w:rsidRPr="00AB44B3">
        <w:rPr>
          <w:sz w:val="28"/>
          <w:szCs w:val="28"/>
          <w:lang w:val="uk-UA"/>
        </w:rPr>
        <w:t xml:space="preserve"> не більше 0,15 U</w:t>
      </w:r>
      <w:r w:rsidRPr="00AB44B3">
        <w:rPr>
          <w:sz w:val="28"/>
          <w:szCs w:val="28"/>
          <w:vertAlign w:val="subscript"/>
          <w:lang w:val="uk-UA"/>
        </w:rPr>
        <w:t>ф</w:t>
      </w:r>
      <w:r w:rsidRPr="00AB44B3">
        <w:rPr>
          <w:sz w:val="28"/>
          <w:szCs w:val="28"/>
          <w:lang w:val="uk-UA"/>
        </w:rPr>
        <w:t xml:space="preserve"> й більше цієї величини – до 0,3 U</w:t>
      </w:r>
      <w:r w:rsidRPr="00AB44B3">
        <w:rPr>
          <w:sz w:val="28"/>
          <w:szCs w:val="28"/>
          <w:vertAlign w:val="subscript"/>
          <w:lang w:val="uk-UA"/>
        </w:rPr>
        <w:t>ф</w:t>
      </w:r>
      <w:r w:rsidRPr="00AB44B3">
        <w:rPr>
          <w:sz w:val="28"/>
          <w:szCs w:val="28"/>
          <w:lang w:val="uk-UA"/>
        </w:rPr>
        <w:t xml:space="preserve"> протягом 1 години.</w:t>
      </w:r>
    </w:p>
    <w:p w:rsidR="00AB44B3" w:rsidRPr="00AB44B3" w:rsidRDefault="00AB44B3" w:rsidP="004D3C5F">
      <w:pPr>
        <w:spacing w:line="360" w:lineRule="auto"/>
        <w:ind w:firstLine="709"/>
        <w:jc w:val="both"/>
        <w:rPr>
          <w:sz w:val="28"/>
          <w:szCs w:val="28"/>
          <w:lang w:val="uk-UA"/>
        </w:rPr>
      </w:pPr>
      <w:r w:rsidRPr="00AB44B3">
        <w:rPr>
          <w:sz w:val="28"/>
          <w:szCs w:val="28"/>
          <w:lang w:val="uk-UA"/>
        </w:rPr>
        <w:t>На</w:t>
      </w:r>
      <w:r w:rsidR="00370DAB">
        <w:rPr>
          <w:sz w:val="28"/>
          <w:szCs w:val="28"/>
          <w:lang w:val="uk-UA"/>
        </w:rPr>
        <w:t>й</w:t>
      </w:r>
      <w:r w:rsidRPr="00AB44B3">
        <w:rPr>
          <w:sz w:val="28"/>
          <w:szCs w:val="28"/>
          <w:lang w:val="uk-UA"/>
        </w:rPr>
        <w:t>б</w:t>
      </w:r>
      <w:r w:rsidR="00370DAB">
        <w:rPr>
          <w:sz w:val="28"/>
          <w:szCs w:val="28"/>
          <w:lang w:val="uk-UA"/>
        </w:rPr>
        <w:t>і</w:t>
      </w:r>
      <w:r w:rsidRPr="00AB44B3">
        <w:rPr>
          <w:sz w:val="28"/>
          <w:szCs w:val="28"/>
          <w:lang w:val="uk-UA"/>
        </w:rPr>
        <w:t>льш</w:t>
      </w:r>
      <w:r w:rsidR="00370DAB">
        <w:rPr>
          <w:sz w:val="28"/>
          <w:szCs w:val="28"/>
          <w:lang w:val="uk-UA"/>
        </w:rPr>
        <w:t>ий</w:t>
      </w:r>
      <w:r w:rsidRPr="00AB44B3">
        <w:rPr>
          <w:sz w:val="28"/>
          <w:szCs w:val="28"/>
          <w:lang w:val="uk-UA"/>
        </w:rPr>
        <w:t xml:space="preserve"> зсув нейтрали 1,72 U</w:t>
      </w:r>
      <w:r w:rsidRPr="00AB44B3">
        <w:rPr>
          <w:sz w:val="28"/>
          <w:szCs w:val="28"/>
          <w:vertAlign w:val="subscript"/>
          <w:lang w:val="uk-UA"/>
        </w:rPr>
        <w:t xml:space="preserve">ф </w:t>
      </w:r>
      <w:r w:rsidRPr="00AB44B3">
        <w:rPr>
          <w:sz w:val="28"/>
          <w:szCs w:val="28"/>
          <w:lang w:val="uk-UA"/>
        </w:rPr>
        <w:t>виникає у випадку, якщо від однієї фази мережі відбудеться відділення пров</w:t>
      </w:r>
      <w:r w:rsidR="00370DAB">
        <w:rPr>
          <w:sz w:val="28"/>
          <w:szCs w:val="28"/>
          <w:lang w:val="uk-UA"/>
        </w:rPr>
        <w:t>оду</w:t>
      </w:r>
      <w:r w:rsidRPr="00AB44B3">
        <w:rPr>
          <w:sz w:val="28"/>
          <w:szCs w:val="28"/>
          <w:lang w:val="uk-UA"/>
        </w:rPr>
        <w:t xml:space="preserve"> </w:t>
      </w:r>
      <w:r w:rsidR="00370DAB">
        <w:rPr>
          <w:sz w:val="28"/>
          <w:szCs w:val="28"/>
          <w:lang w:val="uk-UA"/>
        </w:rPr>
        <w:t>довжиною</w:t>
      </w:r>
      <w:r w:rsidRPr="00AB44B3">
        <w:rPr>
          <w:sz w:val="28"/>
          <w:szCs w:val="28"/>
          <w:lang w:val="uk-UA"/>
        </w:rPr>
        <w:t xml:space="preserve"> 60 км.</w:t>
      </w:r>
    </w:p>
    <w:p w:rsidR="00AB44B3" w:rsidRPr="00AB44B3" w:rsidRDefault="00AB44B3" w:rsidP="004D3C5F">
      <w:pPr>
        <w:spacing w:line="360" w:lineRule="auto"/>
        <w:ind w:firstLine="709"/>
        <w:jc w:val="both"/>
        <w:rPr>
          <w:sz w:val="28"/>
          <w:szCs w:val="28"/>
          <w:lang w:val="uk-UA"/>
        </w:rPr>
      </w:pPr>
      <w:r w:rsidRPr="00AB44B3">
        <w:rPr>
          <w:sz w:val="28"/>
          <w:szCs w:val="28"/>
          <w:lang w:val="uk-UA"/>
        </w:rPr>
        <w:t xml:space="preserve">Гранична </w:t>
      </w:r>
      <w:r w:rsidR="00370DAB">
        <w:rPr>
          <w:sz w:val="28"/>
          <w:szCs w:val="28"/>
          <w:lang w:val="uk-UA"/>
        </w:rPr>
        <w:t>довжина</w:t>
      </w:r>
      <w:r w:rsidRPr="00AB44B3">
        <w:rPr>
          <w:sz w:val="28"/>
          <w:szCs w:val="28"/>
          <w:lang w:val="uk-UA"/>
        </w:rPr>
        <w:t xml:space="preserve"> лінії повинна бути перевірена також з обліком підключених до неї навантажених трансформаторів. Цей варіант розрахунку </w:t>
      </w:r>
      <w:r w:rsidR="00370DAB">
        <w:rPr>
          <w:sz w:val="28"/>
          <w:szCs w:val="28"/>
          <w:lang w:val="uk-UA"/>
        </w:rPr>
        <w:t>виконується</w:t>
      </w:r>
      <w:r w:rsidRPr="00AB44B3">
        <w:rPr>
          <w:sz w:val="28"/>
          <w:szCs w:val="28"/>
          <w:lang w:val="uk-UA"/>
        </w:rPr>
        <w:t xml:space="preserve"> для ступеня максимального зсуву нейтрал</w:t>
      </w:r>
      <w:r w:rsidR="00370DAB">
        <w:rPr>
          <w:sz w:val="28"/>
          <w:szCs w:val="28"/>
          <w:lang w:val="uk-UA"/>
        </w:rPr>
        <w:t>і</w:t>
      </w:r>
      <w:r w:rsidRPr="00AB44B3">
        <w:rPr>
          <w:sz w:val="28"/>
          <w:szCs w:val="28"/>
          <w:lang w:val="uk-UA"/>
        </w:rPr>
        <w:t xml:space="preserve"> при резонансному настроюванні (</w:t>
      </w:r>
      <w:r w:rsidR="00164D49">
        <w:rPr>
          <w:position w:val="-6"/>
          <w:sz w:val="28"/>
          <w:szCs w:val="28"/>
          <w:lang w:val="uk-UA"/>
        </w:rPr>
        <w:pict>
          <v:shape id="_x0000_i1093" type="#_x0000_t75" style="width:29.25pt;height:14.25pt">
            <v:imagedata r:id="rId75" o:title=""/>
          </v:shape>
        </w:pict>
      </w:r>
      <w:r w:rsidRPr="00AB44B3">
        <w:rPr>
          <w:sz w:val="28"/>
          <w:szCs w:val="28"/>
          <w:lang w:val="uk-UA"/>
        </w:rPr>
        <w:t xml:space="preserve"> ).</w:t>
      </w:r>
    </w:p>
    <w:p w:rsidR="00AB44B3" w:rsidRPr="00AB44B3" w:rsidRDefault="00AB44B3" w:rsidP="004D3C5F">
      <w:pPr>
        <w:spacing w:line="360" w:lineRule="auto"/>
        <w:ind w:firstLine="709"/>
        <w:jc w:val="both"/>
        <w:rPr>
          <w:sz w:val="28"/>
          <w:szCs w:val="28"/>
          <w:lang w:val="uk-UA"/>
        </w:rPr>
      </w:pPr>
      <w:r w:rsidRPr="00AB44B3">
        <w:rPr>
          <w:sz w:val="28"/>
          <w:szCs w:val="28"/>
          <w:lang w:val="uk-UA"/>
        </w:rPr>
        <w:t>Якщо в мережі лінії граничних довжин відсутні, то небезпечні зсуви нейтрал</w:t>
      </w:r>
      <w:r w:rsidR="00370DAB">
        <w:rPr>
          <w:sz w:val="28"/>
          <w:szCs w:val="28"/>
          <w:lang w:val="uk-UA"/>
        </w:rPr>
        <w:t>і</w:t>
      </w:r>
      <w:r w:rsidRPr="00AB44B3">
        <w:rPr>
          <w:sz w:val="28"/>
          <w:szCs w:val="28"/>
          <w:lang w:val="uk-UA"/>
        </w:rPr>
        <w:t xml:space="preserve"> при непо</w:t>
      </w:r>
      <w:r w:rsidR="00370DAB">
        <w:rPr>
          <w:sz w:val="28"/>
          <w:szCs w:val="28"/>
          <w:lang w:val="uk-UA"/>
        </w:rPr>
        <w:t>в</w:t>
      </w:r>
      <w:r w:rsidRPr="00AB44B3">
        <w:rPr>
          <w:sz w:val="28"/>
          <w:szCs w:val="28"/>
          <w:lang w:val="uk-UA"/>
        </w:rPr>
        <w:t>нофазн</w:t>
      </w:r>
      <w:r w:rsidR="00370DAB">
        <w:rPr>
          <w:sz w:val="28"/>
          <w:szCs w:val="28"/>
          <w:lang w:val="uk-UA"/>
        </w:rPr>
        <w:t>и</w:t>
      </w:r>
      <w:r w:rsidRPr="00AB44B3">
        <w:rPr>
          <w:sz w:val="28"/>
          <w:szCs w:val="28"/>
          <w:lang w:val="uk-UA"/>
        </w:rPr>
        <w:t xml:space="preserve">х режимах </w:t>
      </w:r>
      <w:r w:rsidR="00370DAB">
        <w:rPr>
          <w:sz w:val="28"/>
          <w:szCs w:val="28"/>
          <w:lang w:val="uk-UA"/>
        </w:rPr>
        <w:t>живлення</w:t>
      </w:r>
      <w:r w:rsidRPr="00AB44B3">
        <w:rPr>
          <w:sz w:val="28"/>
          <w:szCs w:val="28"/>
          <w:lang w:val="uk-UA"/>
        </w:rPr>
        <w:t xml:space="preserve"> (обриви проводів, перегоряння запобіжників) виникнути не можуть. У такій мережі робота з недокомпенсацією безпечна. Якщо ж у мережі з недостатньою потужністю дугогас</w:t>
      </w:r>
      <w:r w:rsidR="00370DAB">
        <w:rPr>
          <w:sz w:val="28"/>
          <w:szCs w:val="28"/>
          <w:lang w:val="uk-UA"/>
        </w:rPr>
        <w:t>ильн</w:t>
      </w:r>
      <w:r w:rsidRPr="00AB44B3">
        <w:rPr>
          <w:sz w:val="28"/>
          <w:szCs w:val="28"/>
          <w:lang w:val="uk-UA"/>
        </w:rPr>
        <w:t>их апаратів є довгі лінії, то обриви проводів на ділянках дов</w:t>
      </w:r>
      <w:r w:rsidR="00370DAB">
        <w:rPr>
          <w:sz w:val="28"/>
          <w:szCs w:val="28"/>
          <w:lang w:val="uk-UA"/>
        </w:rPr>
        <w:t>жиною</w:t>
      </w:r>
      <w:r w:rsidRPr="00AB44B3">
        <w:rPr>
          <w:sz w:val="28"/>
          <w:szCs w:val="28"/>
          <w:lang w:val="uk-UA"/>
        </w:rPr>
        <w:t xml:space="preserve"> </w:t>
      </w:r>
      <w:r w:rsidR="00164D49">
        <w:rPr>
          <w:position w:val="-14"/>
          <w:sz w:val="28"/>
          <w:szCs w:val="28"/>
          <w:lang w:val="uk-UA"/>
        </w:rPr>
        <w:pict>
          <v:shape id="_x0000_i1094" type="#_x0000_t75" style="width:33.75pt;height:18.75pt">
            <v:imagedata r:id="rId76" o:title=""/>
          </v:shape>
        </w:pict>
      </w:r>
      <w:r w:rsidRPr="00AB44B3">
        <w:rPr>
          <w:sz w:val="28"/>
          <w:szCs w:val="28"/>
          <w:lang w:val="uk-UA"/>
        </w:rPr>
        <w:t xml:space="preserve"> (</w:t>
      </w:r>
      <w:r w:rsidR="00370DAB">
        <w:rPr>
          <w:sz w:val="28"/>
          <w:szCs w:val="28"/>
          <w:lang w:val="uk-UA"/>
        </w:rPr>
        <w:t>рахуючи</w:t>
      </w:r>
      <w:r w:rsidRPr="00AB44B3">
        <w:rPr>
          <w:sz w:val="28"/>
          <w:szCs w:val="28"/>
          <w:lang w:val="uk-UA"/>
        </w:rPr>
        <w:t xml:space="preserve"> з боку </w:t>
      </w:r>
      <w:r w:rsidR="00370DAB">
        <w:rPr>
          <w:sz w:val="28"/>
          <w:szCs w:val="28"/>
          <w:lang w:val="uk-UA"/>
        </w:rPr>
        <w:t>живле</w:t>
      </w:r>
      <w:r w:rsidRPr="00AB44B3">
        <w:rPr>
          <w:sz w:val="28"/>
          <w:szCs w:val="28"/>
          <w:lang w:val="uk-UA"/>
        </w:rPr>
        <w:t>ння) можуть привести до небезпечних зсувів нейтрал</w:t>
      </w:r>
      <w:r w:rsidR="00370DAB">
        <w:rPr>
          <w:sz w:val="28"/>
          <w:szCs w:val="28"/>
          <w:lang w:val="uk-UA"/>
        </w:rPr>
        <w:t>і</w:t>
      </w:r>
      <w:r w:rsidRPr="00AB44B3">
        <w:rPr>
          <w:sz w:val="28"/>
          <w:szCs w:val="28"/>
          <w:lang w:val="uk-UA"/>
        </w:rPr>
        <w:t xml:space="preserve"> мережі. Тимчасово до поповнення потужності, що компенсує, на цих ділянках повинен бути посилений експлуатаційний нагляд за станом проводів і з'єднувачів.</w:t>
      </w:r>
    </w:p>
    <w:p w:rsidR="00AB44B3" w:rsidRPr="00AB44B3" w:rsidRDefault="00AB44B3" w:rsidP="004D3C5F">
      <w:pPr>
        <w:spacing w:line="360" w:lineRule="auto"/>
        <w:ind w:firstLine="709"/>
        <w:jc w:val="both"/>
        <w:rPr>
          <w:sz w:val="28"/>
          <w:szCs w:val="28"/>
          <w:lang w:val="uk-UA"/>
        </w:rPr>
      </w:pPr>
      <w:r w:rsidRPr="00AB44B3">
        <w:rPr>
          <w:sz w:val="28"/>
          <w:szCs w:val="28"/>
          <w:lang w:val="uk-UA"/>
        </w:rPr>
        <w:t>Крім того, доцільно підібрати лінію так</w:t>
      </w:r>
      <w:r w:rsidR="00370DAB">
        <w:rPr>
          <w:sz w:val="28"/>
          <w:szCs w:val="28"/>
          <w:lang w:val="uk-UA"/>
        </w:rPr>
        <w:t>ою</w:t>
      </w:r>
      <w:r w:rsidRPr="00AB44B3">
        <w:rPr>
          <w:sz w:val="28"/>
          <w:szCs w:val="28"/>
          <w:lang w:val="uk-UA"/>
        </w:rPr>
        <w:t xml:space="preserve"> дов</w:t>
      </w:r>
      <w:r w:rsidR="00370DAB">
        <w:rPr>
          <w:sz w:val="28"/>
          <w:szCs w:val="28"/>
          <w:lang w:val="uk-UA"/>
        </w:rPr>
        <w:t>жиною</w:t>
      </w:r>
      <w:r w:rsidRPr="00AB44B3">
        <w:rPr>
          <w:sz w:val="28"/>
          <w:szCs w:val="28"/>
          <w:lang w:val="uk-UA"/>
        </w:rPr>
        <w:t xml:space="preserve">, автоматичне виділення якої на окреме </w:t>
      </w:r>
      <w:r w:rsidR="00370DAB">
        <w:rPr>
          <w:sz w:val="28"/>
          <w:szCs w:val="28"/>
          <w:lang w:val="uk-UA"/>
        </w:rPr>
        <w:t>живле</w:t>
      </w:r>
      <w:r w:rsidRPr="00AB44B3">
        <w:rPr>
          <w:sz w:val="28"/>
          <w:szCs w:val="28"/>
          <w:lang w:val="uk-UA"/>
        </w:rPr>
        <w:t>ння приводило б до резонансного настроювання компенсації або перекомпенсації в іншій мережі з появою в ній напруги зсуву нейтрал</w:t>
      </w:r>
      <w:r w:rsidR="00370DAB">
        <w:rPr>
          <w:sz w:val="28"/>
          <w:szCs w:val="28"/>
          <w:lang w:val="uk-UA"/>
        </w:rPr>
        <w:t>і</w:t>
      </w:r>
      <w:r w:rsidRPr="00AB44B3">
        <w:rPr>
          <w:sz w:val="28"/>
          <w:szCs w:val="28"/>
          <w:lang w:val="uk-UA"/>
        </w:rPr>
        <w:t>, що перевищує 0,3 U</w:t>
      </w:r>
      <w:r w:rsidRPr="00AB44B3">
        <w:rPr>
          <w:sz w:val="28"/>
          <w:szCs w:val="28"/>
          <w:vertAlign w:val="subscript"/>
          <w:lang w:val="uk-UA"/>
        </w:rPr>
        <w:t>ф</w:t>
      </w:r>
      <w:r w:rsidRPr="00AB44B3">
        <w:rPr>
          <w:sz w:val="28"/>
          <w:szCs w:val="28"/>
          <w:lang w:val="uk-UA"/>
        </w:rPr>
        <w:t>.</w:t>
      </w:r>
    </w:p>
    <w:p w:rsidR="00AB44B3" w:rsidRPr="00AB44B3" w:rsidRDefault="00AB44B3" w:rsidP="004D3C5F">
      <w:pPr>
        <w:spacing w:line="360" w:lineRule="auto"/>
        <w:ind w:firstLine="709"/>
        <w:jc w:val="both"/>
        <w:rPr>
          <w:sz w:val="28"/>
          <w:szCs w:val="28"/>
          <w:lang w:val="uk-UA"/>
        </w:rPr>
      </w:pPr>
      <w:r w:rsidRPr="00AB44B3">
        <w:rPr>
          <w:sz w:val="28"/>
          <w:szCs w:val="28"/>
          <w:lang w:val="uk-UA"/>
        </w:rPr>
        <w:t>Недокомпенсація припустим</w:t>
      </w:r>
      <w:r w:rsidR="00370DAB">
        <w:rPr>
          <w:sz w:val="28"/>
          <w:szCs w:val="28"/>
          <w:lang w:val="uk-UA"/>
        </w:rPr>
        <w:t>а</w:t>
      </w:r>
      <w:r w:rsidRPr="00AB44B3">
        <w:rPr>
          <w:sz w:val="28"/>
          <w:szCs w:val="28"/>
          <w:lang w:val="uk-UA"/>
        </w:rPr>
        <w:t xml:space="preserve"> у схем</w:t>
      </w:r>
      <w:r w:rsidR="00370DAB">
        <w:rPr>
          <w:sz w:val="28"/>
          <w:szCs w:val="28"/>
          <w:lang w:val="uk-UA"/>
        </w:rPr>
        <w:t>і</w:t>
      </w:r>
      <w:r w:rsidRPr="00AB44B3">
        <w:rPr>
          <w:sz w:val="28"/>
          <w:szCs w:val="28"/>
          <w:lang w:val="uk-UA"/>
        </w:rPr>
        <w:t xml:space="preserve"> блок</w:t>
      </w:r>
      <w:r w:rsidR="00370DAB">
        <w:rPr>
          <w:sz w:val="28"/>
          <w:szCs w:val="28"/>
          <w:lang w:val="uk-UA"/>
        </w:rPr>
        <w:t>у</w:t>
      </w:r>
      <w:r w:rsidRPr="00AB44B3">
        <w:rPr>
          <w:sz w:val="28"/>
          <w:szCs w:val="28"/>
          <w:lang w:val="uk-UA"/>
        </w:rPr>
        <w:t xml:space="preserve"> генератор - трансформатор, тому що </w:t>
      </w:r>
      <w:r w:rsidR="00370DAB">
        <w:rPr>
          <w:sz w:val="28"/>
          <w:szCs w:val="28"/>
          <w:lang w:val="uk-UA"/>
        </w:rPr>
        <w:t>в</w:t>
      </w:r>
      <w:r w:rsidRPr="00AB44B3">
        <w:rPr>
          <w:sz w:val="28"/>
          <w:szCs w:val="28"/>
          <w:lang w:val="uk-UA"/>
        </w:rPr>
        <w:t xml:space="preserve"> </w:t>
      </w:r>
      <w:r w:rsidR="00370DAB">
        <w:rPr>
          <w:sz w:val="28"/>
          <w:szCs w:val="28"/>
          <w:lang w:val="uk-UA"/>
        </w:rPr>
        <w:t>ній</w:t>
      </w:r>
      <w:r w:rsidRPr="00AB44B3">
        <w:rPr>
          <w:sz w:val="28"/>
          <w:szCs w:val="28"/>
          <w:lang w:val="uk-UA"/>
        </w:rPr>
        <w:t xml:space="preserve"> виникненн</w:t>
      </w:r>
      <w:r w:rsidR="00370DAB">
        <w:rPr>
          <w:sz w:val="28"/>
          <w:szCs w:val="28"/>
          <w:lang w:val="uk-UA"/>
        </w:rPr>
        <w:t>я</w:t>
      </w:r>
      <w:r w:rsidRPr="00AB44B3">
        <w:rPr>
          <w:sz w:val="28"/>
          <w:szCs w:val="28"/>
          <w:lang w:val="uk-UA"/>
        </w:rPr>
        <w:t xml:space="preserve"> несиметрі</w:t>
      </w:r>
      <w:r w:rsidR="00370DAB">
        <w:rPr>
          <w:sz w:val="28"/>
          <w:szCs w:val="28"/>
          <w:lang w:val="uk-UA"/>
        </w:rPr>
        <w:t>ї</w:t>
      </w:r>
      <w:r w:rsidRPr="00AB44B3">
        <w:rPr>
          <w:sz w:val="28"/>
          <w:szCs w:val="28"/>
          <w:lang w:val="uk-UA"/>
        </w:rPr>
        <w:t xml:space="preserve"> ємн</w:t>
      </w:r>
      <w:r w:rsidR="00370DAB">
        <w:rPr>
          <w:sz w:val="28"/>
          <w:szCs w:val="28"/>
          <w:lang w:val="uk-UA"/>
        </w:rPr>
        <w:t>о</w:t>
      </w:r>
      <w:r w:rsidRPr="00AB44B3">
        <w:rPr>
          <w:sz w:val="28"/>
          <w:szCs w:val="28"/>
          <w:lang w:val="uk-UA"/>
        </w:rPr>
        <w:t>ст</w:t>
      </w:r>
      <w:r w:rsidR="00370DAB">
        <w:rPr>
          <w:sz w:val="28"/>
          <w:szCs w:val="28"/>
          <w:lang w:val="uk-UA"/>
        </w:rPr>
        <w:t>ей</w:t>
      </w:r>
      <w:r w:rsidRPr="00AB44B3">
        <w:rPr>
          <w:sz w:val="28"/>
          <w:szCs w:val="28"/>
          <w:lang w:val="uk-UA"/>
        </w:rPr>
        <w:t xml:space="preserve"> фаз щодо земл</w:t>
      </w:r>
      <w:r w:rsidR="00370DAB">
        <w:rPr>
          <w:sz w:val="28"/>
          <w:szCs w:val="28"/>
          <w:lang w:val="uk-UA"/>
        </w:rPr>
        <w:t>і практично не можливо, за винятком випадку</w:t>
      </w:r>
      <w:r w:rsidRPr="00AB44B3">
        <w:rPr>
          <w:sz w:val="28"/>
          <w:szCs w:val="28"/>
          <w:lang w:val="uk-UA"/>
        </w:rPr>
        <w:t>, коли у трансформаторн</w:t>
      </w:r>
      <w:r w:rsidR="00370DAB">
        <w:rPr>
          <w:sz w:val="28"/>
          <w:szCs w:val="28"/>
          <w:lang w:val="uk-UA"/>
        </w:rPr>
        <w:t>ій</w:t>
      </w:r>
      <w:r w:rsidRPr="00AB44B3">
        <w:rPr>
          <w:sz w:val="28"/>
          <w:szCs w:val="28"/>
          <w:lang w:val="uk-UA"/>
        </w:rPr>
        <w:t xml:space="preserve"> груп</w:t>
      </w:r>
      <w:r w:rsidR="00370DAB">
        <w:rPr>
          <w:sz w:val="28"/>
          <w:szCs w:val="28"/>
          <w:lang w:val="uk-UA"/>
        </w:rPr>
        <w:t>і</w:t>
      </w:r>
      <w:r w:rsidRPr="00AB44B3">
        <w:rPr>
          <w:sz w:val="28"/>
          <w:szCs w:val="28"/>
          <w:lang w:val="uk-UA"/>
        </w:rPr>
        <w:t xml:space="preserve"> блок</w:t>
      </w:r>
      <w:r w:rsidR="00370DAB">
        <w:rPr>
          <w:sz w:val="28"/>
          <w:szCs w:val="28"/>
          <w:lang w:val="uk-UA"/>
        </w:rPr>
        <w:t>у</w:t>
      </w:r>
      <w:r w:rsidRPr="00AB44B3">
        <w:rPr>
          <w:sz w:val="28"/>
          <w:szCs w:val="28"/>
          <w:lang w:val="uk-UA"/>
        </w:rPr>
        <w:t xml:space="preserve"> виведен</w:t>
      </w:r>
      <w:r w:rsidR="00370DAB">
        <w:rPr>
          <w:sz w:val="28"/>
          <w:szCs w:val="28"/>
          <w:lang w:val="uk-UA"/>
        </w:rPr>
        <w:t>а</w:t>
      </w:r>
      <w:r w:rsidRPr="00AB44B3">
        <w:rPr>
          <w:sz w:val="28"/>
          <w:szCs w:val="28"/>
          <w:lang w:val="uk-UA"/>
        </w:rPr>
        <w:t xml:space="preserve"> з робот</w:t>
      </w:r>
      <w:r w:rsidR="00370DAB">
        <w:rPr>
          <w:sz w:val="28"/>
          <w:szCs w:val="28"/>
          <w:lang w:val="uk-UA"/>
        </w:rPr>
        <w:t>и</w:t>
      </w:r>
      <w:r w:rsidRPr="00AB44B3">
        <w:rPr>
          <w:sz w:val="28"/>
          <w:szCs w:val="28"/>
          <w:lang w:val="uk-UA"/>
        </w:rPr>
        <w:t xml:space="preserve"> од</w:t>
      </w:r>
      <w:r w:rsidR="00370DAB">
        <w:rPr>
          <w:sz w:val="28"/>
          <w:szCs w:val="28"/>
          <w:lang w:val="uk-UA"/>
        </w:rPr>
        <w:t>на</w:t>
      </w:r>
      <w:r w:rsidRPr="00AB44B3">
        <w:rPr>
          <w:sz w:val="28"/>
          <w:szCs w:val="28"/>
          <w:lang w:val="uk-UA"/>
        </w:rPr>
        <w:t xml:space="preserve"> фаз</w:t>
      </w:r>
      <w:r w:rsidR="00370DAB">
        <w:rPr>
          <w:sz w:val="28"/>
          <w:szCs w:val="28"/>
          <w:lang w:val="uk-UA"/>
        </w:rPr>
        <w:t>а</w:t>
      </w:r>
      <w:r w:rsidRPr="00AB44B3">
        <w:rPr>
          <w:sz w:val="28"/>
          <w:szCs w:val="28"/>
          <w:lang w:val="uk-UA"/>
        </w:rPr>
        <w:t xml:space="preserve"> для ремонт</w:t>
      </w:r>
      <w:r w:rsidR="00370DAB">
        <w:rPr>
          <w:sz w:val="28"/>
          <w:szCs w:val="28"/>
          <w:lang w:val="uk-UA"/>
        </w:rPr>
        <w:t>у</w:t>
      </w:r>
      <w:r w:rsidRPr="00AB44B3">
        <w:rPr>
          <w:sz w:val="28"/>
          <w:szCs w:val="28"/>
          <w:lang w:val="uk-UA"/>
        </w:rPr>
        <w:t xml:space="preserve"> (при непо</w:t>
      </w:r>
      <w:r w:rsidR="00370DAB">
        <w:rPr>
          <w:sz w:val="28"/>
          <w:szCs w:val="28"/>
          <w:lang w:val="uk-UA"/>
        </w:rPr>
        <w:t>в</w:t>
      </w:r>
      <w:r w:rsidRPr="00AB44B3">
        <w:rPr>
          <w:sz w:val="28"/>
          <w:szCs w:val="28"/>
          <w:lang w:val="uk-UA"/>
        </w:rPr>
        <w:t>нофазном</w:t>
      </w:r>
      <w:r w:rsidR="00370DAB">
        <w:rPr>
          <w:sz w:val="28"/>
          <w:szCs w:val="28"/>
          <w:lang w:val="uk-UA"/>
        </w:rPr>
        <w:t>у</w:t>
      </w:r>
      <w:r w:rsidRPr="00AB44B3">
        <w:rPr>
          <w:sz w:val="28"/>
          <w:szCs w:val="28"/>
          <w:lang w:val="uk-UA"/>
        </w:rPr>
        <w:t xml:space="preserve"> режим</w:t>
      </w:r>
      <w:r w:rsidR="00370DAB">
        <w:rPr>
          <w:sz w:val="28"/>
          <w:szCs w:val="28"/>
          <w:lang w:val="uk-UA"/>
        </w:rPr>
        <w:t>і</w:t>
      </w:r>
      <w:r w:rsidRPr="00AB44B3">
        <w:rPr>
          <w:sz w:val="28"/>
          <w:szCs w:val="28"/>
          <w:lang w:val="uk-UA"/>
        </w:rPr>
        <w:t xml:space="preserve"> робот</w:t>
      </w:r>
      <w:r w:rsidR="00370DAB">
        <w:rPr>
          <w:sz w:val="28"/>
          <w:szCs w:val="28"/>
          <w:lang w:val="uk-UA"/>
        </w:rPr>
        <w:t>и</w:t>
      </w:r>
      <w:r w:rsidRPr="00AB44B3">
        <w:rPr>
          <w:sz w:val="28"/>
          <w:szCs w:val="28"/>
          <w:lang w:val="uk-UA"/>
        </w:rPr>
        <w:t xml:space="preserve"> трансформаторн</w:t>
      </w:r>
      <w:r w:rsidR="00370DAB">
        <w:rPr>
          <w:sz w:val="28"/>
          <w:szCs w:val="28"/>
          <w:lang w:val="uk-UA"/>
        </w:rPr>
        <w:t>ої</w:t>
      </w:r>
      <w:r w:rsidRPr="00AB44B3">
        <w:rPr>
          <w:sz w:val="28"/>
          <w:szCs w:val="28"/>
          <w:lang w:val="uk-UA"/>
        </w:rPr>
        <w:t xml:space="preserve"> груп</w:t>
      </w:r>
      <w:r w:rsidR="00370DAB">
        <w:rPr>
          <w:sz w:val="28"/>
          <w:szCs w:val="28"/>
          <w:lang w:val="uk-UA"/>
        </w:rPr>
        <w:t>и</w:t>
      </w:r>
      <w:r w:rsidRPr="00AB44B3">
        <w:rPr>
          <w:sz w:val="28"/>
          <w:szCs w:val="28"/>
          <w:lang w:val="uk-UA"/>
        </w:rPr>
        <w:t>).</w:t>
      </w:r>
    </w:p>
    <w:p w:rsidR="00AB44B3" w:rsidRPr="00AB44B3" w:rsidRDefault="00AB44B3" w:rsidP="004D3C5F">
      <w:pPr>
        <w:spacing w:line="360" w:lineRule="auto"/>
        <w:ind w:firstLine="709"/>
        <w:jc w:val="both"/>
        <w:rPr>
          <w:sz w:val="28"/>
          <w:szCs w:val="28"/>
          <w:lang w:val="uk-UA"/>
        </w:rPr>
      </w:pPr>
      <w:r w:rsidRPr="00AB44B3">
        <w:rPr>
          <w:sz w:val="28"/>
          <w:szCs w:val="28"/>
          <w:lang w:val="uk-UA"/>
        </w:rPr>
        <w:t>Результати вибору настроювань для різних схем сполу</w:t>
      </w:r>
      <w:r w:rsidR="00370DAB">
        <w:rPr>
          <w:sz w:val="28"/>
          <w:szCs w:val="28"/>
          <w:lang w:val="uk-UA"/>
        </w:rPr>
        <w:t>чення</w:t>
      </w:r>
      <w:r w:rsidRPr="00AB44B3">
        <w:rPr>
          <w:sz w:val="28"/>
          <w:szCs w:val="28"/>
          <w:lang w:val="uk-UA"/>
        </w:rPr>
        <w:t xml:space="preserve"> мережі повинні бути оформлені у вигляді таблиці (табл. 5).</w:t>
      </w:r>
    </w:p>
    <w:p w:rsidR="00D50384" w:rsidRPr="00AB44B3" w:rsidRDefault="00D50384" w:rsidP="004D3C5F">
      <w:pPr>
        <w:spacing w:line="360" w:lineRule="auto"/>
        <w:ind w:firstLine="709"/>
        <w:jc w:val="both"/>
        <w:rPr>
          <w:sz w:val="28"/>
          <w:szCs w:val="28"/>
          <w:lang w:val="uk-UA"/>
        </w:rPr>
      </w:pPr>
    </w:p>
    <w:p w:rsidR="00AB44B3" w:rsidRPr="00AB44B3" w:rsidRDefault="004D3C5F" w:rsidP="004D3C5F">
      <w:pPr>
        <w:spacing w:line="360" w:lineRule="auto"/>
        <w:ind w:firstLine="709"/>
        <w:jc w:val="both"/>
        <w:rPr>
          <w:sz w:val="28"/>
          <w:szCs w:val="28"/>
          <w:lang w:val="uk-UA"/>
        </w:rPr>
      </w:pPr>
      <w:r>
        <w:rPr>
          <w:sz w:val="28"/>
          <w:szCs w:val="28"/>
          <w:lang w:val="uk-UA"/>
        </w:rPr>
        <w:br w:type="page"/>
      </w:r>
      <w:r w:rsidR="00AB44B3" w:rsidRPr="00AB44B3">
        <w:rPr>
          <w:sz w:val="28"/>
          <w:szCs w:val="28"/>
          <w:lang w:val="uk-UA"/>
        </w:rPr>
        <w:t>Таблиця 5</w:t>
      </w:r>
    </w:p>
    <w:p w:rsidR="00AB44B3" w:rsidRPr="00AB44B3" w:rsidRDefault="00AB44B3" w:rsidP="004D3C5F">
      <w:pPr>
        <w:spacing w:line="360" w:lineRule="auto"/>
        <w:ind w:firstLine="709"/>
        <w:jc w:val="both"/>
        <w:rPr>
          <w:sz w:val="28"/>
          <w:szCs w:val="28"/>
          <w:lang w:val="uk-UA"/>
        </w:rPr>
      </w:pPr>
      <w:r w:rsidRPr="00AB44B3">
        <w:rPr>
          <w:sz w:val="28"/>
          <w:szCs w:val="28"/>
          <w:lang w:val="uk-UA"/>
        </w:rPr>
        <w:t>Настроювання дугогас</w:t>
      </w:r>
      <w:r w:rsidR="00D50384">
        <w:rPr>
          <w:sz w:val="28"/>
          <w:szCs w:val="28"/>
          <w:lang w:val="uk-UA"/>
        </w:rPr>
        <w:t>ильн</w:t>
      </w:r>
      <w:r w:rsidRPr="00AB44B3">
        <w:rPr>
          <w:sz w:val="28"/>
          <w:szCs w:val="28"/>
          <w:lang w:val="uk-UA"/>
        </w:rPr>
        <w:t>их реакторів</w:t>
      </w:r>
    </w:p>
    <w:p w:rsidR="00AB44B3" w:rsidRPr="00AB44B3" w:rsidRDefault="00AB44B3" w:rsidP="004D3C5F">
      <w:pPr>
        <w:spacing w:line="360" w:lineRule="auto"/>
        <w:ind w:firstLine="709"/>
        <w:jc w:val="both"/>
        <w:rPr>
          <w:sz w:val="28"/>
          <w:szCs w:val="28"/>
          <w:lang w:val="uk-UA"/>
        </w:rPr>
      </w:pPr>
      <w:r w:rsidRPr="00AB44B3">
        <w:rPr>
          <w:sz w:val="28"/>
          <w:szCs w:val="28"/>
          <w:lang w:val="uk-UA"/>
        </w:rPr>
        <w:t>мережі _______кв_______</w:t>
      </w:r>
      <w:r w:rsidR="00D50384">
        <w:rPr>
          <w:sz w:val="28"/>
          <w:szCs w:val="28"/>
          <w:lang w:val="uk-UA"/>
        </w:rPr>
        <w:t>е</w:t>
      </w:r>
      <w:r w:rsidRPr="00AB44B3">
        <w:rPr>
          <w:sz w:val="28"/>
          <w:szCs w:val="28"/>
          <w:lang w:val="uk-UA"/>
        </w:rPr>
        <w:t>нерго</w:t>
      </w:r>
    </w:p>
    <w:p w:rsidR="00AB44B3" w:rsidRPr="00AB44B3" w:rsidRDefault="00AB44B3" w:rsidP="004D3C5F">
      <w:pPr>
        <w:spacing w:line="360" w:lineRule="auto"/>
        <w:ind w:firstLine="709"/>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8"/>
        <w:gridCol w:w="1600"/>
        <w:gridCol w:w="600"/>
        <w:gridCol w:w="600"/>
        <w:gridCol w:w="100"/>
        <w:gridCol w:w="600"/>
        <w:gridCol w:w="600"/>
        <w:gridCol w:w="600"/>
        <w:gridCol w:w="600"/>
        <w:gridCol w:w="1186"/>
        <w:gridCol w:w="1596"/>
      </w:tblGrid>
      <w:tr w:rsidR="00AB44B3" w:rsidRPr="0004597F" w:rsidTr="0004597F">
        <w:trPr>
          <w:trHeight w:val="465"/>
        </w:trPr>
        <w:tc>
          <w:tcPr>
            <w:tcW w:w="1208" w:type="dxa"/>
            <w:vMerge w:val="restart"/>
            <w:shd w:val="clear" w:color="auto" w:fill="auto"/>
          </w:tcPr>
          <w:p w:rsidR="00AB44B3" w:rsidRPr="0004597F" w:rsidRDefault="00AB44B3" w:rsidP="0004597F">
            <w:pPr>
              <w:spacing w:line="360" w:lineRule="auto"/>
              <w:jc w:val="both"/>
              <w:rPr>
                <w:sz w:val="20"/>
                <w:szCs w:val="20"/>
                <w:lang w:val="uk-UA"/>
              </w:rPr>
            </w:pPr>
            <w:r w:rsidRPr="0004597F">
              <w:rPr>
                <w:sz w:val="20"/>
                <w:szCs w:val="20"/>
                <w:lang w:val="uk-UA"/>
              </w:rPr>
              <w:t>Схема сполу</w:t>
            </w:r>
            <w:r w:rsidR="00D50384" w:rsidRPr="0004597F">
              <w:rPr>
                <w:sz w:val="20"/>
                <w:szCs w:val="20"/>
                <w:lang w:val="uk-UA"/>
              </w:rPr>
              <w:t>чення</w:t>
            </w:r>
            <w:r w:rsidRPr="0004597F">
              <w:rPr>
                <w:sz w:val="20"/>
                <w:szCs w:val="20"/>
                <w:lang w:val="uk-UA"/>
              </w:rPr>
              <w:t xml:space="preserve"> мережі</w:t>
            </w:r>
          </w:p>
        </w:tc>
        <w:tc>
          <w:tcPr>
            <w:tcW w:w="1600" w:type="dxa"/>
            <w:vMerge w:val="restart"/>
            <w:shd w:val="clear" w:color="auto" w:fill="auto"/>
          </w:tcPr>
          <w:p w:rsidR="00AB44B3" w:rsidRPr="0004597F" w:rsidRDefault="00AB44B3" w:rsidP="0004597F">
            <w:pPr>
              <w:spacing w:line="360" w:lineRule="auto"/>
              <w:jc w:val="both"/>
              <w:rPr>
                <w:sz w:val="20"/>
                <w:szCs w:val="20"/>
                <w:lang w:val="uk-UA"/>
              </w:rPr>
            </w:pPr>
            <w:r w:rsidRPr="0004597F">
              <w:rPr>
                <w:sz w:val="20"/>
                <w:szCs w:val="20"/>
                <w:lang w:val="uk-UA"/>
              </w:rPr>
              <w:t>Ємнісн</w:t>
            </w:r>
            <w:r w:rsidR="00D50384" w:rsidRPr="0004597F">
              <w:rPr>
                <w:sz w:val="20"/>
                <w:szCs w:val="20"/>
                <w:lang w:val="uk-UA"/>
              </w:rPr>
              <w:t>ий</w:t>
            </w:r>
            <w:r w:rsidRPr="0004597F">
              <w:rPr>
                <w:sz w:val="20"/>
                <w:szCs w:val="20"/>
                <w:lang w:val="uk-UA"/>
              </w:rPr>
              <w:t xml:space="preserve"> струм </w:t>
            </w:r>
            <w:r w:rsidR="00164D49">
              <w:rPr>
                <w:position w:val="-12"/>
                <w:sz w:val="20"/>
                <w:szCs w:val="20"/>
                <w:lang w:val="uk-UA"/>
              </w:rPr>
              <w:pict>
                <v:shape id="_x0000_i1095" type="#_x0000_t75" style="width:15pt;height:18pt">
                  <v:imagedata r:id="rId77" o:title=""/>
                </v:shape>
              </w:pict>
            </w:r>
            <w:r w:rsidRPr="0004597F">
              <w:rPr>
                <w:sz w:val="20"/>
                <w:szCs w:val="20"/>
                <w:lang w:val="uk-UA"/>
              </w:rPr>
              <w:t>, А</w:t>
            </w:r>
          </w:p>
        </w:tc>
        <w:tc>
          <w:tcPr>
            <w:tcW w:w="3700" w:type="dxa"/>
            <w:gridSpan w:val="7"/>
            <w:shd w:val="clear" w:color="auto" w:fill="auto"/>
          </w:tcPr>
          <w:p w:rsidR="00AB44B3" w:rsidRPr="0004597F" w:rsidRDefault="00AB44B3" w:rsidP="0004597F">
            <w:pPr>
              <w:spacing w:line="360" w:lineRule="auto"/>
              <w:jc w:val="both"/>
              <w:rPr>
                <w:sz w:val="20"/>
                <w:szCs w:val="20"/>
                <w:lang w:val="uk-UA"/>
              </w:rPr>
            </w:pPr>
            <w:r w:rsidRPr="0004597F">
              <w:rPr>
                <w:sz w:val="20"/>
                <w:szCs w:val="20"/>
                <w:lang w:val="uk-UA"/>
              </w:rPr>
              <w:t>Настроювання ДГР</w:t>
            </w:r>
          </w:p>
        </w:tc>
        <w:tc>
          <w:tcPr>
            <w:tcW w:w="1186" w:type="dxa"/>
            <w:vMerge w:val="restart"/>
            <w:shd w:val="clear" w:color="auto" w:fill="auto"/>
          </w:tcPr>
          <w:p w:rsidR="00AB44B3" w:rsidRPr="0004597F" w:rsidRDefault="00AB44B3" w:rsidP="0004597F">
            <w:pPr>
              <w:spacing w:line="360" w:lineRule="auto"/>
              <w:jc w:val="both"/>
              <w:rPr>
                <w:sz w:val="20"/>
                <w:szCs w:val="20"/>
                <w:lang w:val="uk-UA"/>
              </w:rPr>
            </w:pPr>
            <w:r w:rsidRPr="0004597F">
              <w:rPr>
                <w:sz w:val="20"/>
                <w:szCs w:val="20"/>
                <w:lang w:val="uk-UA"/>
              </w:rPr>
              <w:t xml:space="preserve">Струм замикання на землю </w:t>
            </w:r>
            <w:r w:rsidR="00164D49">
              <w:rPr>
                <w:position w:val="-12"/>
                <w:sz w:val="20"/>
                <w:szCs w:val="20"/>
                <w:lang w:val="uk-UA"/>
              </w:rPr>
              <w:pict>
                <v:shape id="_x0000_i1096" type="#_x0000_t75" style="width:12pt;height:18pt">
                  <v:imagedata r:id="rId78" o:title=""/>
                </v:shape>
              </w:pict>
            </w:r>
            <w:r w:rsidRPr="0004597F">
              <w:rPr>
                <w:sz w:val="20"/>
                <w:szCs w:val="20"/>
                <w:lang w:val="uk-UA"/>
              </w:rPr>
              <w:t>, А</w:t>
            </w:r>
          </w:p>
        </w:tc>
        <w:tc>
          <w:tcPr>
            <w:tcW w:w="1596" w:type="dxa"/>
            <w:vMerge w:val="restart"/>
            <w:shd w:val="clear" w:color="auto" w:fill="auto"/>
          </w:tcPr>
          <w:p w:rsidR="00AB44B3" w:rsidRPr="0004597F" w:rsidRDefault="00AB44B3" w:rsidP="0004597F">
            <w:pPr>
              <w:spacing w:line="360" w:lineRule="auto"/>
              <w:jc w:val="both"/>
              <w:rPr>
                <w:sz w:val="20"/>
                <w:szCs w:val="20"/>
                <w:lang w:val="uk-UA"/>
              </w:rPr>
            </w:pPr>
            <w:r w:rsidRPr="0004597F">
              <w:rPr>
                <w:sz w:val="20"/>
                <w:szCs w:val="20"/>
                <w:lang w:val="uk-UA"/>
              </w:rPr>
              <w:t>Ступінь р</w:t>
            </w:r>
            <w:r w:rsidR="00D50384" w:rsidRPr="0004597F">
              <w:rPr>
                <w:sz w:val="20"/>
                <w:szCs w:val="20"/>
                <w:lang w:val="uk-UA"/>
              </w:rPr>
              <w:t>оз</w:t>
            </w:r>
            <w:r w:rsidRPr="0004597F">
              <w:rPr>
                <w:sz w:val="20"/>
                <w:szCs w:val="20"/>
                <w:lang w:val="uk-UA"/>
              </w:rPr>
              <w:t xml:space="preserve">стройки </w:t>
            </w:r>
            <w:r w:rsidR="00164D49">
              <w:rPr>
                <w:position w:val="-30"/>
                <w:sz w:val="20"/>
                <w:szCs w:val="20"/>
                <w:lang w:val="uk-UA"/>
              </w:rPr>
              <w:pict>
                <v:shape id="_x0000_i1097" type="#_x0000_t75" style="width:60pt;height:35.25pt">
                  <v:imagedata r:id="rId72" o:title=""/>
                </v:shape>
              </w:pict>
            </w:r>
            <w:r w:rsidR="00164D49">
              <w:rPr>
                <w:position w:val="-10"/>
                <w:sz w:val="20"/>
                <w:szCs w:val="20"/>
                <w:lang w:val="uk-UA"/>
              </w:rPr>
              <w:pict>
                <v:shape id="_x0000_i1098" type="#_x0000_t75" style="width:9pt;height:17.25pt">
                  <v:imagedata r:id="rId79" o:title=""/>
                </v:shape>
              </w:pict>
            </w:r>
          </w:p>
        </w:tc>
      </w:tr>
      <w:tr w:rsidR="00AB44B3" w:rsidRPr="0004597F" w:rsidTr="0004597F">
        <w:trPr>
          <w:trHeight w:val="495"/>
        </w:trPr>
        <w:tc>
          <w:tcPr>
            <w:tcW w:w="1208" w:type="dxa"/>
            <w:vMerge/>
            <w:shd w:val="clear" w:color="auto" w:fill="auto"/>
          </w:tcPr>
          <w:p w:rsidR="00AB44B3" w:rsidRPr="0004597F" w:rsidRDefault="00AB44B3" w:rsidP="0004597F">
            <w:pPr>
              <w:spacing w:line="360" w:lineRule="auto"/>
              <w:jc w:val="both"/>
              <w:rPr>
                <w:sz w:val="20"/>
                <w:szCs w:val="20"/>
                <w:lang w:val="uk-UA"/>
              </w:rPr>
            </w:pPr>
          </w:p>
        </w:tc>
        <w:tc>
          <w:tcPr>
            <w:tcW w:w="1600" w:type="dxa"/>
            <w:vMerge/>
            <w:shd w:val="clear" w:color="auto" w:fill="auto"/>
          </w:tcPr>
          <w:p w:rsidR="00AB44B3" w:rsidRPr="0004597F" w:rsidRDefault="00AB44B3" w:rsidP="0004597F">
            <w:pPr>
              <w:spacing w:line="360" w:lineRule="auto"/>
              <w:jc w:val="both"/>
              <w:rPr>
                <w:sz w:val="20"/>
                <w:szCs w:val="20"/>
                <w:lang w:val="uk-UA"/>
              </w:rPr>
            </w:pPr>
          </w:p>
        </w:tc>
        <w:tc>
          <w:tcPr>
            <w:tcW w:w="1200" w:type="dxa"/>
            <w:gridSpan w:val="2"/>
            <w:shd w:val="clear" w:color="auto" w:fill="auto"/>
          </w:tcPr>
          <w:p w:rsidR="00AB44B3" w:rsidRPr="0004597F" w:rsidRDefault="00AB44B3" w:rsidP="0004597F">
            <w:pPr>
              <w:spacing w:line="360" w:lineRule="auto"/>
              <w:jc w:val="both"/>
              <w:rPr>
                <w:sz w:val="20"/>
                <w:szCs w:val="20"/>
                <w:lang w:val="uk-UA"/>
              </w:rPr>
            </w:pPr>
            <w:r w:rsidRPr="0004597F">
              <w:rPr>
                <w:sz w:val="20"/>
                <w:szCs w:val="20"/>
                <w:lang w:val="uk-UA"/>
              </w:rPr>
              <w:t>№1</w:t>
            </w:r>
          </w:p>
        </w:tc>
        <w:tc>
          <w:tcPr>
            <w:tcW w:w="1300" w:type="dxa"/>
            <w:gridSpan w:val="3"/>
            <w:shd w:val="clear" w:color="auto" w:fill="auto"/>
          </w:tcPr>
          <w:p w:rsidR="00AB44B3" w:rsidRPr="0004597F" w:rsidRDefault="00AB44B3" w:rsidP="0004597F">
            <w:pPr>
              <w:spacing w:line="360" w:lineRule="auto"/>
              <w:jc w:val="both"/>
              <w:rPr>
                <w:sz w:val="20"/>
                <w:szCs w:val="20"/>
                <w:lang w:val="uk-UA"/>
              </w:rPr>
            </w:pPr>
            <w:r w:rsidRPr="0004597F">
              <w:rPr>
                <w:sz w:val="20"/>
                <w:szCs w:val="20"/>
                <w:lang w:val="uk-UA"/>
              </w:rPr>
              <w:t>№2</w:t>
            </w:r>
          </w:p>
        </w:tc>
        <w:tc>
          <w:tcPr>
            <w:tcW w:w="1200" w:type="dxa"/>
            <w:gridSpan w:val="2"/>
            <w:shd w:val="clear" w:color="auto" w:fill="auto"/>
          </w:tcPr>
          <w:p w:rsidR="00AB44B3" w:rsidRPr="0004597F" w:rsidRDefault="00AB44B3" w:rsidP="0004597F">
            <w:pPr>
              <w:spacing w:line="360" w:lineRule="auto"/>
              <w:jc w:val="both"/>
              <w:rPr>
                <w:sz w:val="20"/>
                <w:szCs w:val="20"/>
                <w:lang w:val="uk-UA"/>
              </w:rPr>
            </w:pPr>
            <w:r w:rsidRPr="0004597F">
              <w:rPr>
                <w:sz w:val="20"/>
                <w:szCs w:val="20"/>
                <w:lang w:val="uk-UA"/>
              </w:rPr>
              <w:t>№3</w:t>
            </w:r>
          </w:p>
        </w:tc>
        <w:tc>
          <w:tcPr>
            <w:tcW w:w="1186" w:type="dxa"/>
            <w:vMerge/>
            <w:shd w:val="clear" w:color="auto" w:fill="auto"/>
          </w:tcPr>
          <w:p w:rsidR="00AB44B3" w:rsidRPr="0004597F" w:rsidRDefault="00AB44B3" w:rsidP="0004597F">
            <w:pPr>
              <w:spacing w:line="360" w:lineRule="auto"/>
              <w:jc w:val="both"/>
              <w:rPr>
                <w:sz w:val="20"/>
                <w:szCs w:val="20"/>
                <w:lang w:val="uk-UA"/>
              </w:rPr>
            </w:pPr>
          </w:p>
        </w:tc>
        <w:tc>
          <w:tcPr>
            <w:tcW w:w="1596" w:type="dxa"/>
            <w:vMerge/>
            <w:shd w:val="clear" w:color="auto" w:fill="auto"/>
          </w:tcPr>
          <w:p w:rsidR="00AB44B3" w:rsidRPr="0004597F" w:rsidRDefault="00AB44B3" w:rsidP="0004597F">
            <w:pPr>
              <w:spacing w:line="360" w:lineRule="auto"/>
              <w:jc w:val="both"/>
              <w:rPr>
                <w:sz w:val="20"/>
                <w:szCs w:val="20"/>
                <w:lang w:val="uk-UA"/>
              </w:rPr>
            </w:pPr>
          </w:p>
        </w:tc>
      </w:tr>
      <w:tr w:rsidR="00AB44B3" w:rsidRPr="0004597F" w:rsidTr="0004597F">
        <w:trPr>
          <w:cantSplit/>
          <w:trHeight w:val="1134"/>
        </w:trPr>
        <w:tc>
          <w:tcPr>
            <w:tcW w:w="1208" w:type="dxa"/>
            <w:vMerge/>
            <w:shd w:val="clear" w:color="auto" w:fill="auto"/>
          </w:tcPr>
          <w:p w:rsidR="00AB44B3" w:rsidRPr="0004597F" w:rsidRDefault="00AB44B3" w:rsidP="0004597F">
            <w:pPr>
              <w:spacing w:line="360" w:lineRule="auto"/>
              <w:jc w:val="both"/>
              <w:rPr>
                <w:sz w:val="20"/>
                <w:szCs w:val="20"/>
                <w:lang w:val="uk-UA"/>
              </w:rPr>
            </w:pPr>
          </w:p>
        </w:tc>
        <w:tc>
          <w:tcPr>
            <w:tcW w:w="1600" w:type="dxa"/>
            <w:vMerge/>
            <w:shd w:val="clear" w:color="auto" w:fill="auto"/>
          </w:tcPr>
          <w:p w:rsidR="00AB44B3" w:rsidRPr="0004597F" w:rsidRDefault="00AB44B3" w:rsidP="0004597F">
            <w:pPr>
              <w:spacing w:line="360" w:lineRule="auto"/>
              <w:jc w:val="both"/>
              <w:rPr>
                <w:sz w:val="20"/>
                <w:szCs w:val="20"/>
                <w:lang w:val="uk-UA"/>
              </w:rPr>
            </w:pPr>
          </w:p>
        </w:tc>
        <w:tc>
          <w:tcPr>
            <w:tcW w:w="600" w:type="dxa"/>
            <w:shd w:val="clear" w:color="auto" w:fill="auto"/>
          </w:tcPr>
          <w:p w:rsidR="00AB44B3" w:rsidRPr="0004597F" w:rsidRDefault="00AB44B3" w:rsidP="0004597F">
            <w:pPr>
              <w:spacing w:line="360" w:lineRule="auto"/>
              <w:jc w:val="both"/>
              <w:rPr>
                <w:sz w:val="20"/>
                <w:szCs w:val="20"/>
                <w:lang w:val="uk-UA"/>
              </w:rPr>
            </w:pPr>
            <w:r w:rsidRPr="0004597F">
              <w:rPr>
                <w:sz w:val="20"/>
                <w:szCs w:val="20"/>
                <w:lang w:val="uk-UA"/>
              </w:rPr>
              <w:t>№ відгалуження</w:t>
            </w:r>
          </w:p>
        </w:tc>
        <w:tc>
          <w:tcPr>
            <w:tcW w:w="700" w:type="dxa"/>
            <w:gridSpan w:val="2"/>
            <w:shd w:val="clear" w:color="auto" w:fill="auto"/>
          </w:tcPr>
          <w:p w:rsidR="00AB44B3" w:rsidRPr="0004597F" w:rsidRDefault="00AB44B3" w:rsidP="0004597F">
            <w:pPr>
              <w:spacing w:line="360" w:lineRule="auto"/>
              <w:jc w:val="both"/>
              <w:rPr>
                <w:sz w:val="20"/>
                <w:szCs w:val="20"/>
                <w:lang w:val="uk-UA"/>
              </w:rPr>
            </w:pPr>
            <w:r w:rsidRPr="0004597F">
              <w:rPr>
                <w:sz w:val="20"/>
                <w:szCs w:val="20"/>
                <w:lang w:val="uk-UA"/>
              </w:rPr>
              <w:t>Струм, А</w:t>
            </w:r>
          </w:p>
        </w:tc>
        <w:tc>
          <w:tcPr>
            <w:tcW w:w="600" w:type="dxa"/>
            <w:shd w:val="clear" w:color="auto" w:fill="auto"/>
          </w:tcPr>
          <w:p w:rsidR="00AB44B3" w:rsidRPr="0004597F" w:rsidRDefault="00AB44B3" w:rsidP="0004597F">
            <w:pPr>
              <w:spacing w:line="360" w:lineRule="auto"/>
              <w:jc w:val="both"/>
              <w:rPr>
                <w:sz w:val="20"/>
                <w:szCs w:val="20"/>
                <w:lang w:val="uk-UA"/>
              </w:rPr>
            </w:pPr>
            <w:r w:rsidRPr="0004597F">
              <w:rPr>
                <w:sz w:val="20"/>
                <w:szCs w:val="20"/>
                <w:lang w:val="uk-UA"/>
              </w:rPr>
              <w:t>№ відгалуження</w:t>
            </w:r>
          </w:p>
        </w:tc>
        <w:tc>
          <w:tcPr>
            <w:tcW w:w="600" w:type="dxa"/>
            <w:shd w:val="clear" w:color="auto" w:fill="auto"/>
          </w:tcPr>
          <w:p w:rsidR="00AB44B3" w:rsidRPr="0004597F" w:rsidRDefault="00AB44B3" w:rsidP="0004597F">
            <w:pPr>
              <w:spacing w:line="360" w:lineRule="auto"/>
              <w:jc w:val="both"/>
              <w:rPr>
                <w:sz w:val="20"/>
                <w:szCs w:val="20"/>
                <w:lang w:val="uk-UA"/>
              </w:rPr>
            </w:pPr>
            <w:r w:rsidRPr="0004597F">
              <w:rPr>
                <w:sz w:val="20"/>
                <w:szCs w:val="20"/>
                <w:lang w:val="uk-UA"/>
              </w:rPr>
              <w:t>Струм, А</w:t>
            </w:r>
          </w:p>
        </w:tc>
        <w:tc>
          <w:tcPr>
            <w:tcW w:w="600" w:type="dxa"/>
            <w:shd w:val="clear" w:color="auto" w:fill="auto"/>
          </w:tcPr>
          <w:p w:rsidR="00AB44B3" w:rsidRPr="0004597F" w:rsidRDefault="00AB44B3" w:rsidP="0004597F">
            <w:pPr>
              <w:spacing w:line="360" w:lineRule="auto"/>
              <w:jc w:val="both"/>
              <w:rPr>
                <w:sz w:val="20"/>
                <w:szCs w:val="20"/>
                <w:lang w:val="uk-UA"/>
              </w:rPr>
            </w:pPr>
            <w:r w:rsidRPr="0004597F">
              <w:rPr>
                <w:sz w:val="20"/>
                <w:szCs w:val="20"/>
                <w:lang w:val="uk-UA"/>
              </w:rPr>
              <w:t>№ відгалуження</w:t>
            </w:r>
          </w:p>
        </w:tc>
        <w:tc>
          <w:tcPr>
            <w:tcW w:w="600" w:type="dxa"/>
            <w:shd w:val="clear" w:color="auto" w:fill="auto"/>
          </w:tcPr>
          <w:p w:rsidR="00AB44B3" w:rsidRPr="0004597F" w:rsidRDefault="00AB44B3" w:rsidP="0004597F">
            <w:pPr>
              <w:spacing w:line="360" w:lineRule="auto"/>
              <w:jc w:val="both"/>
              <w:rPr>
                <w:sz w:val="20"/>
                <w:szCs w:val="20"/>
                <w:lang w:val="uk-UA"/>
              </w:rPr>
            </w:pPr>
            <w:r w:rsidRPr="0004597F">
              <w:rPr>
                <w:sz w:val="20"/>
                <w:szCs w:val="20"/>
                <w:lang w:val="uk-UA"/>
              </w:rPr>
              <w:t>Струм, А</w:t>
            </w:r>
          </w:p>
        </w:tc>
        <w:tc>
          <w:tcPr>
            <w:tcW w:w="1186" w:type="dxa"/>
            <w:vMerge/>
            <w:shd w:val="clear" w:color="auto" w:fill="auto"/>
          </w:tcPr>
          <w:p w:rsidR="00AB44B3" w:rsidRPr="0004597F" w:rsidRDefault="00AB44B3" w:rsidP="0004597F">
            <w:pPr>
              <w:spacing w:line="360" w:lineRule="auto"/>
              <w:jc w:val="both"/>
              <w:rPr>
                <w:sz w:val="20"/>
                <w:szCs w:val="20"/>
                <w:lang w:val="uk-UA"/>
              </w:rPr>
            </w:pPr>
          </w:p>
        </w:tc>
        <w:tc>
          <w:tcPr>
            <w:tcW w:w="1596" w:type="dxa"/>
            <w:vMerge/>
            <w:shd w:val="clear" w:color="auto" w:fill="auto"/>
          </w:tcPr>
          <w:p w:rsidR="00AB44B3" w:rsidRPr="0004597F" w:rsidRDefault="00AB44B3" w:rsidP="0004597F">
            <w:pPr>
              <w:spacing w:line="360" w:lineRule="auto"/>
              <w:jc w:val="both"/>
              <w:rPr>
                <w:sz w:val="20"/>
                <w:szCs w:val="20"/>
                <w:lang w:val="uk-UA"/>
              </w:rPr>
            </w:pPr>
          </w:p>
        </w:tc>
      </w:tr>
      <w:tr w:rsidR="00AB44B3" w:rsidRPr="0004597F" w:rsidTr="0004597F">
        <w:trPr>
          <w:trHeight w:val="438"/>
        </w:trPr>
        <w:tc>
          <w:tcPr>
            <w:tcW w:w="1208" w:type="dxa"/>
            <w:shd w:val="clear" w:color="auto" w:fill="auto"/>
          </w:tcPr>
          <w:p w:rsidR="00AB44B3" w:rsidRPr="0004597F" w:rsidRDefault="00AB44B3" w:rsidP="0004597F">
            <w:pPr>
              <w:spacing w:line="360" w:lineRule="auto"/>
              <w:jc w:val="both"/>
              <w:rPr>
                <w:sz w:val="20"/>
                <w:szCs w:val="20"/>
                <w:lang w:val="uk-UA"/>
              </w:rPr>
            </w:pPr>
          </w:p>
        </w:tc>
        <w:tc>
          <w:tcPr>
            <w:tcW w:w="1600" w:type="dxa"/>
            <w:shd w:val="clear" w:color="auto" w:fill="auto"/>
          </w:tcPr>
          <w:p w:rsidR="00AB44B3" w:rsidRPr="0004597F" w:rsidRDefault="00AB44B3" w:rsidP="0004597F">
            <w:pPr>
              <w:spacing w:line="360" w:lineRule="auto"/>
              <w:jc w:val="both"/>
              <w:rPr>
                <w:sz w:val="20"/>
                <w:szCs w:val="20"/>
                <w:lang w:val="uk-UA"/>
              </w:rPr>
            </w:pPr>
          </w:p>
        </w:tc>
        <w:tc>
          <w:tcPr>
            <w:tcW w:w="600" w:type="dxa"/>
            <w:shd w:val="clear" w:color="auto" w:fill="auto"/>
          </w:tcPr>
          <w:p w:rsidR="00AB44B3" w:rsidRPr="0004597F" w:rsidRDefault="00AB44B3" w:rsidP="0004597F">
            <w:pPr>
              <w:spacing w:line="360" w:lineRule="auto"/>
              <w:jc w:val="both"/>
              <w:rPr>
                <w:sz w:val="20"/>
                <w:szCs w:val="20"/>
                <w:lang w:val="uk-UA"/>
              </w:rPr>
            </w:pPr>
          </w:p>
        </w:tc>
        <w:tc>
          <w:tcPr>
            <w:tcW w:w="700" w:type="dxa"/>
            <w:gridSpan w:val="2"/>
            <w:shd w:val="clear" w:color="auto" w:fill="auto"/>
          </w:tcPr>
          <w:p w:rsidR="00AB44B3" w:rsidRPr="0004597F" w:rsidRDefault="00AB44B3" w:rsidP="0004597F">
            <w:pPr>
              <w:spacing w:line="360" w:lineRule="auto"/>
              <w:jc w:val="both"/>
              <w:rPr>
                <w:sz w:val="20"/>
                <w:szCs w:val="20"/>
                <w:lang w:val="uk-UA"/>
              </w:rPr>
            </w:pPr>
          </w:p>
        </w:tc>
        <w:tc>
          <w:tcPr>
            <w:tcW w:w="600" w:type="dxa"/>
            <w:shd w:val="clear" w:color="auto" w:fill="auto"/>
          </w:tcPr>
          <w:p w:rsidR="00AB44B3" w:rsidRPr="0004597F" w:rsidRDefault="00AB44B3" w:rsidP="0004597F">
            <w:pPr>
              <w:spacing w:line="360" w:lineRule="auto"/>
              <w:jc w:val="both"/>
              <w:rPr>
                <w:sz w:val="20"/>
                <w:szCs w:val="20"/>
                <w:lang w:val="uk-UA"/>
              </w:rPr>
            </w:pPr>
          </w:p>
        </w:tc>
        <w:tc>
          <w:tcPr>
            <w:tcW w:w="600" w:type="dxa"/>
            <w:shd w:val="clear" w:color="auto" w:fill="auto"/>
          </w:tcPr>
          <w:p w:rsidR="00AB44B3" w:rsidRPr="0004597F" w:rsidRDefault="00AB44B3" w:rsidP="0004597F">
            <w:pPr>
              <w:spacing w:line="360" w:lineRule="auto"/>
              <w:jc w:val="both"/>
              <w:rPr>
                <w:sz w:val="20"/>
                <w:szCs w:val="20"/>
                <w:lang w:val="uk-UA"/>
              </w:rPr>
            </w:pPr>
          </w:p>
        </w:tc>
        <w:tc>
          <w:tcPr>
            <w:tcW w:w="600" w:type="dxa"/>
            <w:shd w:val="clear" w:color="auto" w:fill="auto"/>
          </w:tcPr>
          <w:p w:rsidR="00AB44B3" w:rsidRPr="0004597F" w:rsidRDefault="00AB44B3" w:rsidP="0004597F">
            <w:pPr>
              <w:spacing w:line="360" w:lineRule="auto"/>
              <w:jc w:val="both"/>
              <w:rPr>
                <w:sz w:val="20"/>
                <w:szCs w:val="20"/>
                <w:lang w:val="uk-UA"/>
              </w:rPr>
            </w:pPr>
          </w:p>
        </w:tc>
        <w:tc>
          <w:tcPr>
            <w:tcW w:w="600" w:type="dxa"/>
            <w:shd w:val="clear" w:color="auto" w:fill="auto"/>
          </w:tcPr>
          <w:p w:rsidR="00AB44B3" w:rsidRPr="0004597F" w:rsidRDefault="00AB44B3" w:rsidP="0004597F">
            <w:pPr>
              <w:spacing w:line="360" w:lineRule="auto"/>
              <w:jc w:val="both"/>
              <w:rPr>
                <w:sz w:val="20"/>
                <w:szCs w:val="20"/>
                <w:lang w:val="uk-UA"/>
              </w:rPr>
            </w:pPr>
          </w:p>
        </w:tc>
        <w:tc>
          <w:tcPr>
            <w:tcW w:w="1186" w:type="dxa"/>
            <w:shd w:val="clear" w:color="auto" w:fill="auto"/>
          </w:tcPr>
          <w:p w:rsidR="00AB44B3" w:rsidRPr="0004597F" w:rsidRDefault="00AB44B3" w:rsidP="0004597F">
            <w:pPr>
              <w:spacing w:line="360" w:lineRule="auto"/>
              <w:jc w:val="both"/>
              <w:rPr>
                <w:sz w:val="20"/>
                <w:szCs w:val="20"/>
                <w:lang w:val="uk-UA"/>
              </w:rPr>
            </w:pPr>
          </w:p>
        </w:tc>
        <w:tc>
          <w:tcPr>
            <w:tcW w:w="1596" w:type="dxa"/>
            <w:shd w:val="clear" w:color="auto" w:fill="auto"/>
          </w:tcPr>
          <w:p w:rsidR="00AB44B3" w:rsidRPr="0004597F" w:rsidRDefault="00AB44B3" w:rsidP="0004597F">
            <w:pPr>
              <w:spacing w:line="360" w:lineRule="auto"/>
              <w:jc w:val="both"/>
              <w:rPr>
                <w:sz w:val="20"/>
                <w:szCs w:val="20"/>
                <w:lang w:val="uk-UA"/>
              </w:rPr>
            </w:pPr>
          </w:p>
        </w:tc>
      </w:tr>
    </w:tbl>
    <w:p w:rsidR="00AB44B3" w:rsidRPr="00AB44B3" w:rsidRDefault="00AB44B3" w:rsidP="004D3C5F">
      <w:pPr>
        <w:spacing w:line="360" w:lineRule="auto"/>
        <w:ind w:firstLine="709"/>
        <w:jc w:val="both"/>
        <w:rPr>
          <w:sz w:val="28"/>
          <w:szCs w:val="28"/>
          <w:lang w:val="uk-UA"/>
        </w:rPr>
      </w:pPr>
    </w:p>
    <w:p w:rsidR="00AB44B3" w:rsidRPr="00D50384" w:rsidRDefault="00AB44B3" w:rsidP="004D3C5F">
      <w:pPr>
        <w:spacing w:line="360" w:lineRule="auto"/>
        <w:ind w:firstLine="709"/>
        <w:jc w:val="both"/>
        <w:rPr>
          <w:sz w:val="28"/>
          <w:szCs w:val="28"/>
          <w:lang w:val="uk-UA"/>
        </w:rPr>
      </w:pPr>
      <w:r w:rsidRPr="00D50384">
        <w:rPr>
          <w:sz w:val="28"/>
          <w:szCs w:val="28"/>
          <w:lang w:val="uk-UA"/>
        </w:rPr>
        <w:t>Незалежно від способу визначення ємнісного струму й струму ДГР обране настроювання компенсації відносно найменшого струму замикання на землю повинн</w:t>
      </w:r>
      <w:r w:rsidR="00D50384" w:rsidRPr="00D50384">
        <w:rPr>
          <w:sz w:val="28"/>
          <w:szCs w:val="28"/>
          <w:lang w:val="uk-UA"/>
        </w:rPr>
        <w:t>о</w:t>
      </w:r>
      <w:r w:rsidRPr="00D50384">
        <w:rPr>
          <w:sz w:val="28"/>
          <w:szCs w:val="28"/>
          <w:lang w:val="uk-UA"/>
        </w:rPr>
        <w:t xml:space="preserve"> перевіряться виміром цього струму при металевому замиканні на землю фази мережі. Одночасно осцилографуванням магнітоелектричним осцилографом доцільно оцінити складові вищих гармонік у струмі замикання на землю й час </w:t>
      </w:r>
      <w:r w:rsidR="00164D49">
        <w:rPr>
          <w:position w:val="-6"/>
          <w:sz w:val="28"/>
          <w:szCs w:val="28"/>
          <w:lang w:val="uk-UA"/>
        </w:rPr>
        <w:pict>
          <v:shape id="_x0000_i1099" type="#_x0000_t75" style="width:9pt;height:11.25pt">
            <v:imagedata r:id="rId80" o:title=""/>
          </v:shape>
        </w:pict>
      </w:r>
      <w:r w:rsidRPr="00D50384">
        <w:rPr>
          <w:sz w:val="28"/>
          <w:szCs w:val="28"/>
          <w:lang w:val="uk-UA"/>
        </w:rPr>
        <w:t>, необхідн</w:t>
      </w:r>
      <w:r w:rsidR="00D50384" w:rsidRPr="00D50384">
        <w:rPr>
          <w:sz w:val="28"/>
          <w:szCs w:val="28"/>
          <w:lang w:val="uk-UA"/>
        </w:rPr>
        <w:t>ий</w:t>
      </w:r>
      <w:r w:rsidRPr="00D50384">
        <w:rPr>
          <w:sz w:val="28"/>
          <w:szCs w:val="28"/>
          <w:lang w:val="uk-UA"/>
        </w:rPr>
        <w:t xml:space="preserve"> для відновлення напруги до нормальної фазної напруги мережі після відключення замикання на землю.</w:t>
      </w:r>
    </w:p>
    <w:p w:rsidR="00AB44B3" w:rsidRPr="00D50384" w:rsidRDefault="00AB44B3" w:rsidP="004D3C5F">
      <w:pPr>
        <w:spacing w:line="360" w:lineRule="auto"/>
        <w:ind w:firstLine="709"/>
        <w:jc w:val="both"/>
        <w:rPr>
          <w:sz w:val="28"/>
          <w:szCs w:val="28"/>
          <w:lang w:val="uk-UA"/>
        </w:rPr>
      </w:pPr>
      <w:r w:rsidRPr="00D50384">
        <w:rPr>
          <w:sz w:val="28"/>
          <w:szCs w:val="28"/>
          <w:lang w:val="uk-UA"/>
        </w:rPr>
        <w:t>Оперативн</w:t>
      </w:r>
      <w:r w:rsidR="00D50384" w:rsidRPr="00D50384">
        <w:rPr>
          <w:sz w:val="28"/>
          <w:szCs w:val="28"/>
          <w:lang w:val="uk-UA"/>
        </w:rPr>
        <w:t>і</w:t>
      </w:r>
      <w:r w:rsidRPr="00D50384">
        <w:rPr>
          <w:sz w:val="28"/>
          <w:szCs w:val="28"/>
          <w:lang w:val="uk-UA"/>
        </w:rPr>
        <w:t xml:space="preserve"> дії з дугогас</w:t>
      </w:r>
      <w:r w:rsidR="00D50384" w:rsidRPr="00D50384">
        <w:rPr>
          <w:sz w:val="28"/>
          <w:szCs w:val="28"/>
          <w:lang w:val="uk-UA"/>
        </w:rPr>
        <w:t>ильн</w:t>
      </w:r>
      <w:r w:rsidRPr="00D50384">
        <w:rPr>
          <w:sz w:val="28"/>
          <w:szCs w:val="28"/>
          <w:lang w:val="uk-UA"/>
        </w:rPr>
        <w:t>ими реакторами ви</w:t>
      </w:r>
      <w:r w:rsidR="00D50384" w:rsidRPr="00D50384">
        <w:rPr>
          <w:sz w:val="28"/>
          <w:szCs w:val="28"/>
          <w:lang w:val="uk-UA"/>
        </w:rPr>
        <w:t>конуються</w:t>
      </w:r>
      <w:r w:rsidRPr="00D50384">
        <w:rPr>
          <w:sz w:val="28"/>
          <w:szCs w:val="28"/>
          <w:lang w:val="uk-UA"/>
        </w:rPr>
        <w:t xml:space="preserve"> тільки за вказівкою чергового диспетчера енергосистеми або мережного району. </w:t>
      </w:r>
    </w:p>
    <w:p w:rsidR="00AB44B3" w:rsidRPr="00D50384" w:rsidRDefault="00AB44B3" w:rsidP="004D3C5F">
      <w:pPr>
        <w:spacing w:line="360" w:lineRule="auto"/>
        <w:ind w:firstLine="709"/>
        <w:jc w:val="both"/>
        <w:rPr>
          <w:sz w:val="28"/>
          <w:szCs w:val="28"/>
          <w:lang w:val="uk-UA"/>
        </w:rPr>
      </w:pPr>
      <w:r w:rsidRPr="00D50384">
        <w:rPr>
          <w:sz w:val="28"/>
          <w:szCs w:val="28"/>
          <w:lang w:val="uk-UA"/>
        </w:rPr>
        <w:t>Зміни настроювання дугогас</w:t>
      </w:r>
      <w:r w:rsidR="00D50384" w:rsidRPr="00D50384">
        <w:rPr>
          <w:sz w:val="28"/>
          <w:szCs w:val="28"/>
          <w:lang w:val="uk-UA"/>
        </w:rPr>
        <w:t>ильн</w:t>
      </w:r>
      <w:r w:rsidRPr="00D50384">
        <w:rPr>
          <w:sz w:val="28"/>
          <w:szCs w:val="28"/>
          <w:lang w:val="uk-UA"/>
        </w:rPr>
        <w:t xml:space="preserve">их реакторів </w:t>
      </w:r>
      <w:r w:rsidR="00D50384" w:rsidRPr="00D50384">
        <w:rPr>
          <w:sz w:val="28"/>
          <w:szCs w:val="28"/>
          <w:lang w:val="uk-UA"/>
        </w:rPr>
        <w:t>виконуються</w:t>
      </w:r>
      <w:r w:rsidRPr="00D50384">
        <w:rPr>
          <w:sz w:val="28"/>
          <w:szCs w:val="28"/>
          <w:lang w:val="uk-UA"/>
        </w:rPr>
        <w:t xml:space="preserve"> в наступному порядку:</w:t>
      </w:r>
    </w:p>
    <w:p w:rsidR="00AB44B3" w:rsidRPr="00D50384" w:rsidRDefault="00AB44B3" w:rsidP="004D3C5F">
      <w:pPr>
        <w:numPr>
          <w:ilvl w:val="0"/>
          <w:numId w:val="5"/>
        </w:numPr>
        <w:spacing w:line="360" w:lineRule="auto"/>
        <w:ind w:left="0" w:firstLine="709"/>
        <w:jc w:val="both"/>
        <w:rPr>
          <w:sz w:val="28"/>
          <w:szCs w:val="28"/>
          <w:lang w:val="uk-UA"/>
        </w:rPr>
      </w:pPr>
      <w:r w:rsidRPr="00D50384">
        <w:rPr>
          <w:sz w:val="28"/>
          <w:szCs w:val="28"/>
          <w:lang w:val="uk-UA"/>
        </w:rPr>
        <w:t>Черговий  диспетчер робить вибір настроювання у зв'язку зі зміною конфігурації мережі або поділом її на частин</w:t>
      </w:r>
      <w:r w:rsidR="00D50384" w:rsidRPr="00D50384">
        <w:rPr>
          <w:sz w:val="28"/>
          <w:szCs w:val="28"/>
          <w:lang w:val="uk-UA"/>
        </w:rPr>
        <w:t>и</w:t>
      </w:r>
      <w:r w:rsidRPr="00D50384">
        <w:rPr>
          <w:sz w:val="28"/>
          <w:szCs w:val="28"/>
          <w:lang w:val="uk-UA"/>
        </w:rPr>
        <w:t>. Після цього він дає вказівку черговому персоналу електростанцій або підстанцій, на яких установлені ДГР, про зміну настроювань.</w:t>
      </w:r>
    </w:p>
    <w:p w:rsidR="00AB44B3" w:rsidRPr="00D50384" w:rsidRDefault="00AB44B3" w:rsidP="004D3C5F">
      <w:pPr>
        <w:pStyle w:val="a"/>
        <w:numPr>
          <w:ilvl w:val="0"/>
          <w:numId w:val="0"/>
        </w:numPr>
        <w:ind w:firstLine="709"/>
        <w:rPr>
          <w:lang w:val="uk-UA"/>
        </w:rPr>
      </w:pPr>
      <w:r w:rsidRPr="00D50384">
        <w:rPr>
          <w:lang w:val="uk-UA"/>
        </w:rPr>
        <w:t>2. Черговий персонал по сигнальних пристроях на щиті й у ДГР, а також по відсутності гулу в реакторах переконується у відсутності в мережі замикання на землю.</w:t>
      </w:r>
    </w:p>
    <w:p w:rsidR="00AB44B3" w:rsidRPr="00D50384" w:rsidRDefault="00AB44B3" w:rsidP="004D3C5F">
      <w:pPr>
        <w:pStyle w:val="a"/>
        <w:numPr>
          <w:ilvl w:val="0"/>
          <w:numId w:val="0"/>
        </w:numPr>
        <w:ind w:firstLine="709"/>
        <w:rPr>
          <w:lang w:val="uk-UA"/>
        </w:rPr>
      </w:pPr>
      <w:r w:rsidRPr="00D50384">
        <w:rPr>
          <w:lang w:val="uk-UA"/>
        </w:rPr>
        <w:t>3. ДГР відключається від мережі роз'єднувачем.</w:t>
      </w:r>
    </w:p>
    <w:p w:rsidR="00AB44B3" w:rsidRPr="00D50384" w:rsidRDefault="00AB44B3" w:rsidP="004D3C5F">
      <w:pPr>
        <w:pStyle w:val="a"/>
        <w:numPr>
          <w:ilvl w:val="0"/>
          <w:numId w:val="0"/>
        </w:numPr>
        <w:ind w:firstLine="709"/>
        <w:rPr>
          <w:lang w:val="uk-UA"/>
        </w:rPr>
      </w:pPr>
      <w:r w:rsidRPr="00D50384">
        <w:rPr>
          <w:lang w:val="uk-UA"/>
        </w:rPr>
        <w:t xml:space="preserve">4. Черговий персонал </w:t>
      </w:r>
      <w:r w:rsidR="00D50384">
        <w:rPr>
          <w:lang w:val="uk-UA"/>
        </w:rPr>
        <w:t>в</w:t>
      </w:r>
      <w:r w:rsidRPr="00D50384">
        <w:rPr>
          <w:lang w:val="uk-UA"/>
        </w:rPr>
        <w:t>становлює обране відгалуження, і ДГР підключається роз'єднувачем до мережі.</w:t>
      </w:r>
    </w:p>
    <w:p w:rsidR="00AB44B3" w:rsidRDefault="00AB44B3" w:rsidP="004D3C5F">
      <w:pPr>
        <w:spacing w:line="360" w:lineRule="auto"/>
        <w:ind w:firstLine="709"/>
        <w:jc w:val="both"/>
        <w:rPr>
          <w:sz w:val="28"/>
          <w:szCs w:val="28"/>
          <w:lang w:val="uk-UA"/>
        </w:rPr>
      </w:pPr>
      <w:r w:rsidRPr="00D50384">
        <w:rPr>
          <w:sz w:val="28"/>
          <w:szCs w:val="28"/>
          <w:lang w:val="uk-UA"/>
        </w:rPr>
        <w:t>Якщо відгалуження сигнальної обмотки дугогас</w:t>
      </w:r>
      <w:r w:rsidR="00D50384">
        <w:rPr>
          <w:sz w:val="28"/>
          <w:szCs w:val="28"/>
          <w:lang w:val="uk-UA"/>
        </w:rPr>
        <w:t>ильно</w:t>
      </w:r>
      <w:r w:rsidRPr="00D50384">
        <w:rPr>
          <w:sz w:val="28"/>
          <w:szCs w:val="28"/>
          <w:lang w:val="uk-UA"/>
        </w:rPr>
        <w:t xml:space="preserve">го реактора не виведені на його перемикач, то для забезпечення надійної роботи сигналізації ДГР при зміні його настроювання, необхідно змінити підключення сигнальної обмотки перестановкою кінця сигнального ланцюга з одного незаземленого низьковольтного </w:t>
      </w:r>
      <w:r w:rsidR="00D50384">
        <w:rPr>
          <w:sz w:val="28"/>
          <w:szCs w:val="28"/>
          <w:lang w:val="uk-UA"/>
        </w:rPr>
        <w:t>в</w:t>
      </w:r>
      <w:r w:rsidRPr="00D50384">
        <w:rPr>
          <w:sz w:val="28"/>
          <w:szCs w:val="28"/>
          <w:lang w:val="uk-UA"/>
        </w:rPr>
        <w:t>ведення на іншому, відповідному встановленому положенню перемикач</w:t>
      </w:r>
      <w:r w:rsidR="00D50384">
        <w:rPr>
          <w:sz w:val="28"/>
          <w:szCs w:val="28"/>
          <w:lang w:val="uk-UA"/>
        </w:rPr>
        <w:t>а</w:t>
      </w:r>
      <w:r w:rsidRPr="00D50384">
        <w:rPr>
          <w:sz w:val="28"/>
          <w:szCs w:val="28"/>
          <w:lang w:val="uk-UA"/>
        </w:rPr>
        <w:t xml:space="preserve"> відгалужень.</w:t>
      </w:r>
    </w:p>
    <w:p w:rsidR="00312693" w:rsidRDefault="00312693" w:rsidP="004D3C5F">
      <w:pPr>
        <w:spacing w:line="360" w:lineRule="auto"/>
        <w:ind w:firstLine="709"/>
        <w:jc w:val="both"/>
        <w:rPr>
          <w:sz w:val="28"/>
          <w:szCs w:val="28"/>
          <w:lang w:val="uk-UA"/>
        </w:rPr>
      </w:pPr>
    </w:p>
    <w:p w:rsidR="00312693" w:rsidRDefault="00312693" w:rsidP="004D3C5F">
      <w:pPr>
        <w:pStyle w:val="10"/>
        <w:spacing w:after="0" w:line="360" w:lineRule="auto"/>
        <w:ind w:firstLine="709"/>
        <w:jc w:val="both"/>
      </w:pPr>
      <w:bookmarkStart w:id="16" w:name="_Toc198973214"/>
      <w:r>
        <w:t>7.2. Експлуатація ДГР</w:t>
      </w:r>
      <w:bookmarkEnd w:id="16"/>
    </w:p>
    <w:p w:rsidR="00312693" w:rsidRPr="00312693" w:rsidRDefault="00312693" w:rsidP="004D3C5F">
      <w:pPr>
        <w:pStyle w:val="a7"/>
        <w:spacing w:after="0" w:line="360" w:lineRule="auto"/>
        <w:ind w:firstLine="709"/>
        <w:jc w:val="both"/>
        <w:rPr>
          <w:lang w:val="uk-UA"/>
        </w:rPr>
      </w:pPr>
    </w:p>
    <w:p w:rsidR="00AB44B3" w:rsidRPr="00D50384" w:rsidRDefault="00AB44B3" w:rsidP="004D3C5F">
      <w:pPr>
        <w:spacing w:line="360" w:lineRule="auto"/>
        <w:ind w:firstLine="709"/>
        <w:jc w:val="both"/>
        <w:rPr>
          <w:sz w:val="28"/>
          <w:szCs w:val="28"/>
          <w:lang w:val="uk-UA"/>
        </w:rPr>
      </w:pPr>
      <w:r w:rsidRPr="00D50384">
        <w:rPr>
          <w:sz w:val="28"/>
          <w:szCs w:val="28"/>
          <w:lang w:val="uk-UA"/>
        </w:rPr>
        <w:t>Для перекладу дугогас</w:t>
      </w:r>
      <w:r w:rsidR="00D50384">
        <w:rPr>
          <w:sz w:val="28"/>
          <w:szCs w:val="28"/>
          <w:lang w:val="uk-UA"/>
        </w:rPr>
        <w:t>ильно</w:t>
      </w:r>
      <w:r w:rsidRPr="00D50384">
        <w:rPr>
          <w:sz w:val="28"/>
          <w:szCs w:val="28"/>
          <w:lang w:val="uk-UA"/>
        </w:rPr>
        <w:t>го реактора з одного трансформатора або генератора на інший необхідно зробити спочатку відключення реактора, а потім включити його на інший трансформатор або генератор.</w:t>
      </w:r>
    </w:p>
    <w:p w:rsidR="00AB44B3" w:rsidRPr="00D50384" w:rsidRDefault="00AB44B3" w:rsidP="004D3C5F">
      <w:pPr>
        <w:spacing w:line="360" w:lineRule="auto"/>
        <w:ind w:firstLine="709"/>
        <w:jc w:val="both"/>
        <w:rPr>
          <w:sz w:val="28"/>
          <w:szCs w:val="28"/>
          <w:lang w:val="uk-UA"/>
        </w:rPr>
      </w:pPr>
      <w:r w:rsidRPr="00D50384">
        <w:rPr>
          <w:sz w:val="28"/>
          <w:szCs w:val="28"/>
          <w:lang w:val="uk-UA"/>
        </w:rPr>
        <w:t>Перемикання відгалужень без відключення дугогас</w:t>
      </w:r>
      <w:r w:rsidR="00D50384">
        <w:rPr>
          <w:sz w:val="28"/>
          <w:szCs w:val="28"/>
          <w:lang w:val="uk-UA"/>
        </w:rPr>
        <w:t>ильно</w:t>
      </w:r>
      <w:r w:rsidRPr="00D50384">
        <w:rPr>
          <w:sz w:val="28"/>
          <w:szCs w:val="28"/>
          <w:lang w:val="uk-UA"/>
        </w:rPr>
        <w:t>го реактора від мережі роз'єднувачем не допускається за умовами безпеки, тому що під час перемикання не виключається ймовірність виникнення замикання на землю й появ</w:t>
      </w:r>
      <w:r w:rsidR="00D50384">
        <w:rPr>
          <w:sz w:val="28"/>
          <w:szCs w:val="28"/>
          <w:lang w:val="uk-UA"/>
        </w:rPr>
        <w:t>а</w:t>
      </w:r>
      <w:r w:rsidRPr="00D50384">
        <w:rPr>
          <w:sz w:val="28"/>
          <w:szCs w:val="28"/>
          <w:lang w:val="uk-UA"/>
        </w:rPr>
        <w:t xml:space="preserve"> на реакторі фазної напруги мережі. Перемикання відгалужень  без відключення від мережі й при замиканні на землю припустимо тільки для спеціальних п</w:t>
      </w:r>
      <w:r w:rsidR="00D50384">
        <w:rPr>
          <w:sz w:val="28"/>
          <w:szCs w:val="28"/>
          <w:lang w:val="uk-UA"/>
        </w:rPr>
        <w:t>і</w:t>
      </w:r>
      <w:r w:rsidRPr="00D50384">
        <w:rPr>
          <w:sz w:val="28"/>
          <w:szCs w:val="28"/>
          <w:lang w:val="uk-UA"/>
        </w:rPr>
        <w:t>дстро</w:t>
      </w:r>
      <w:r w:rsidR="00D50384">
        <w:rPr>
          <w:sz w:val="28"/>
          <w:szCs w:val="28"/>
          <w:lang w:val="uk-UA"/>
        </w:rPr>
        <w:t>юва</w:t>
      </w:r>
      <w:r w:rsidRPr="00D50384">
        <w:rPr>
          <w:sz w:val="28"/>
          <w:szCs w:val="28"/>
          <w:lang w:val="uk-UA"/>
        </w:rPr>
        <w:t>н</w:t>
      </w:r>
      <w:r w:rsidR="00D50384">
        <w:rPr>
          <w:sz w:val="28"/>
          <w:szCs w:val="28"/>
          <w:lang w:val="uk-UA"/>
        </w:rPr>
        <w:t>и</w:t>
      </w:r>
      <w:r w:rsidRPr="00D50384">
        <w:rPr>
          <w:sz w:val="28"/>
          <w:szCs w:val="28"/>
          <w:lang w:val="uk-UA"/>
        </w:rPr>
        <w:t>х реакторів, що мають пристрій автоматичного швидкодіючого перемикання під струмом.</w:t>
      </w:r>
    </w:p>
    <w:p w:rsidR="00AB44B3" w:rsidRPr="00D50384" w:rsidRDefault="00AB44B3" w:rsidP="004D3C5F">
      <w:pPr>
        <w:spacing w:line="360" w:lineRule="auto"/>
        <w:ind w:firstLine="709"/>
        <w:jc w:val="both"/>
        <w:rPr>
          <w:sz w:val="28"/>
          <w:szCs w:val="28"/>
          <w:lang w:val="uk-UA"/>
        </w:rPr>
      </w:pPr>
      <w:r w:rsidRPr="00D50384">
        <w:rPr>
          <w:sz w:val="28"/>
          <w:szCs w:val="28"/>
          <w:lang w:val="uk-UA"/>
        </w:rPr>
        <w:t>Відключення або включення роз'єднувача ненавантаженого трансформатора, до нейтрал</w:t>
      </w:r>
      <w:r w:rsidR="00D50384">
        <w:rPr>
          <w:sz w:val="28"/>
          <w:szCs w:val="28"/>
          <w:lang w:val="uk-UA"/>
        </w:rPr>
        <w:t>і</w:t>
      </w:r>
      <w:r w:rsidRPr="00D50384">
        <w:rPr>
          <w:sz w:val="28"/>
          <w:szCs w:val="28"/>
          <w:lang w:val="uk-UA"/>
        </w:rPr>
        <w:t xml:space="preserve"> якого підключений дугогас</w:t>
      </w:r>
      <w:r w:rsidR="00D50384">
        <w:rPr>
          <w:sz w:val="28"/>
          <w:szCs w:val="28"/>
          <w:lang w:val="uk-UA"/>
        </w:rPr>
        <w:t>ильн</w:t>
      </w:r>
      <w:r w:rsidRPr="00D50384">
        <w:rPr>
          <w:sz w:val="28"/>
          <w:szCs w:val="28"/>
          <w:lang w:val="uk-UA"/>
        </w:rPr>
        <w:t xml:space="preserve">ий реактор, </w:t>
      </w:r>
      <w:r w:rsidR="00D50384">
        <w:rPr>
          <w:sz w:val="28"/>
          <w:szCs w:val="28"/>
          <w:lang w:val="uk-UA"/>
        </w:rPr>
        <w:t>виконується</w:t>
      </w:r>
      <w:r w:rsidRPr="00D50384">
        <w:rPr>
          <w:sz w:val="28"/>
          <w:szCs w:val="28"/>
          <w:lang w:val="uk-UA"/>
        </w:rPr>
        <w:t xml:space="preserve"> лише після відключення реактора, тому що неодночасність розмикання або замикання контактів роз'єднувача може привести до появи небезпечних перенапруг у мережі, що виникають внаслідок непо</w:t>
      </w:r>
      <w:r w:rsidR="00D50384">
        <w:rPr>
          <w:sz w:val="28"/>
          <w:szCs w:val="28"/>
          <w:lang w:val="uk-UA"/>
        </w:rPr>
        <w:t>в</w:t>
      </w:r>
      <w:r w:rsidRPr="00D50384">
        <w:rPr>
          <w:sz w:val="28"/>
          <w:szCs w:val="28"/>
          <w:lang w:val="uk-UA"/>
        </w:rPr>
        <w:t>нофазно</w:t>
      </w:r>
      <w:r w:rsidR="00D50384">
        <w:rPr>
          <w:sz w:val="28"/>
          <w:szCs w:val="28"/>
          <w:lang w:val="uk-UA"/>
        </w:rPr>
        <w:t>ї</w:t>
      </w:r>
      <w:r w:rsidRPr="00D50384">
        <w:rPr>
          <w:sz w:val="28"/>
          <w:szCs w:val="28"/>
          <w:lang w:val="uk-UA"/>
        </w:rPr>
        <w:t xml:space="preserve"> компенсації ємностей фаз щодо землі. </w:t>
      </w:r>
    </w:p>
    <w:p w:rsidR="00AB44B3" w:rsidRPr="00D50384" w:rsidRDefault="00AB44B3" w:rsidP="004D3C5F">
      <w:pPr>
        <w:spacing w:line="360" w:lineRule="auto"/>
        <w:ind w:firstLine="709"/>
        <w:jc w:val="both"/>
        <w:rPr>
          <w:sz w:val="28"/>
          <w:szCs w:val="28"/>
          <w:lang w:val="uk-UA"/>
        </w:rPr>
      </w:pPr>
      <w:r w:rsidRPr="00D50384">
        <w:rPr>
          <w:sz w:val="28"/>
          <w:szCs w:val="28"/>
          <w:lang w:val="uk-UA"/>
        </w:rPr>
        <w:t>Для підтримки настроювань компенсації, може використатися часткова або повна автоматизація компенсації ємнісних струмів. Часткова автоматизація полягає в автоматичному вимірі р</w:t>
      </w:r>
      <w:r w:rsidR="00D50384">
        <w:rPr>
          <w:sz w:val="28"/>
          <w:szCs w:val="28"/>
          <w:lang w:val="uk-UA"/>
        </w:rPr>
        <w:t>оз</w:t>
      </w:r>
      <w:r w:rsidRPr="00D50384">
        <w:rPr>
          <w:sz w:val="28"/>
          <w:szCs w:val="28"/>
          <w:lang w:val="uk-UA"/>
        </w:rPr>
        <w:t xml:space="preserve">стройки компенсації. При цьому підстроювання до резонансу </w:t>
      </w:r>
      <w:r w:rsidR="00D50384">
        <w:rPr>
          <w:sz w:val="28"/>
          <w:szCs w:val="28"/>
          <w:lang w:val="uk-UA"/>
        </w:rPr>
        <w:t>виконується</w:t>
      </w:r>
      <w:r w:rsidRPr="00D50384">
        <w:rPr>
          <w:sz w:val="28"/>
          <w:szCs w:val="28"/>
          <w:lang w:val="uk-UA"/>
        </w:rPr>
        <w:t xml:space="preserve"> експлуатаційним персоналом.</w:t>
      </w:r>
    </w:p>
    <w:p w:rsidR="00AB44B3" w:rsidRPr="00EF1405" w:rsidRDefault="00AB44B3" w:rsidP="004D3C5F">
      <w:pPr>
        <w:spacing w:line="360" w:lineRule="auto"/>
        <w:ind w:firstLine="709"/>
        <w:jc w:val="both"/>
        <w:rPr>
          <w:sz w:val="28"/>
          <w:szCs w:val="28"/>
          <w:lang w:val="uk-UA"/>
        </w:rPr>
      </w:pPr>
      <w:r w:rsidRPr="00EF1405">
        <w:rPr>
          <w:sz w:val="28"/>
          <w:szCs w:val="28"/>
          <w:lang w:val="uk-UA"/>
        </w:rPr>
        <w:t>Повна автоматизація полягає в автоматичних вимірах р</w:t>
      </w:r>
      <w:r w:rsidR="00D50384" w:rsidRPr="00EF1405">
        <w:rPr>
          <w:sz w:val="28"/>
          <w:szCs w:val="28"/>
          <w:lang w:val="uk-UA"/>
        </w:rPr>
        <w:t>оз</w:t>
      </w:r>
      <w:r w:rsidRPr="00EF1405">
        <w:rPr>
          <w:sz w:val="28"/>
          <w:szCs w:val="28"/>
          <w:lang w:val="uk-UA"/>
        </w:rPr>
        <w:t>стройки й перебудовах індуктивностей дугогас</w:t>
      </w:r>
      <w:r w:rsidR="003E1AEE" w:rsidRPr="00EF1405">
        <w:rPr>
          <w:sz w:val="28"/>
          <w:szCs w:val="28"/>
          <w:lang w:val="uk-UA"/>
        </w:rPr>
        <w:t>ильн</w:t>
      </w:r>
      <w:r w:rsidRPr="00EF1405">
        <w:rPr>
          <w:sz w:val="28"/>
          <w:szCs w:val="28"/>
          <w:lang w:val="uk-UA"/>
        </w:rPr>
        <w:t>их апаратів.</w:t>
      </w:r>
    </w:p>
    <w:p w:rsidR="00AB44B3" w:rsidRPr="00EF1405" w:rsidRDefault="00AB44B3" w:rsidP="004D3C5F">
      <w:pPr>
        <w:spacing w:line="360" w:lineRule="auto"/>
        <w:ind w:firstLine="709"/>
        <w:jc w:val="both"/>
        <w:rPr>
          <w:sz w:val="28"/>
          <w:szCs w:val="28"/>
          <w:lang w:val="uk-UA"/>
        </w:rPr>
      </w:pPr>
      <w:r w:rsidRPr="00EF1405">
        <w:rPr>
          <w:sz w:val="28"/>
          <w:szCs w:val="28"/>
          <w:lang w:val="uk-UA"/>
        </w:rPr>
        <w:t>Часткова або повна автоматизація компенсації доцільна тоді, коли вартість зниження збитків за рахунок автоматизації перевищує або дорівнює витратам на автоматизацію.</w:t>
      </w:r>
    </w:p>
    <w:p w:rsidR="00AB44B3" w:rsidRPr="00EF1405" w:rsidRDefault="00AB44B3" w:rsidP="004D3C5F">
      <w:pPr>
        <w:spacing w:line="360" w:lineRule="auto"/>
        <w:ind w:firstLine="709"/>
        <w:jc w:val="both"/>
        <w:rPr>
          <w:sz w:val="28"/>
          <w:szCs w:val="28"/>
          <w:lang w:val="uk-UA"/>
        </w:rPr>
      </w:pPr>
      <w:r w:rsidRPr="00EF1405">
        <w:rPr>
          <w:sz w:val="28"/>
          <w:szCs w:val="28"/>
          <w:lang w:val="uk-UA"/>
        </w:rPr>
        <w:t>Автоматизація потрібн</w:t>
      </w:r>
      <w:r w:rsidR="00EF1405" w:rsidRPr="00EF1405">
        <w:rPr>
          <w:sz w:val="28"/>
          <w:szCs w:val="28"/>
          <w:lang w:val="uk-UA"/>
        </w:rPr>
        <w:t>а</w:t>
      </w:r>
      <w:r w:rsidRPr="00EF1405">
        <w:rPr>
          <w:sz w:val="28"/>
          <w:szCs w:val="28"/>
          <w:lang w:val="uk-UA"/>
        </w:rPr>
        <w:t>:</w:t>
      </w:r>
    </w:p>
    <w:p w:rsidR="00AB44B3" w:rsidRPr="00EF1405" w:rsidRDefault="00AB44B3" w:rsidP="004D3C5F">
      <w:pPr>
        <w:spacing w:line="360" w:lineRule="auto"/>
        <w:ind w:firstLine="709"/>
        <w:jc w:val="both"/>
        <w:rPr>
          <w:sz w:val="28"/>
          <w:szCs w:val="28"/>
          <w:lang w:val="uk-UA"/>
        </w:rPr>
      </w:pPr>
      <w:r w:rsidRPr="00EF1405">
        <w:rPr>
          <w:sz w:val="28"/>
          <w:szCs w:val="28"/>
          <w:lang w:val="uk-UA"/>
        </w:rPr>
        <w:t>1. У всіх кабельних мережах 35 к</w:t>
      </w:r>
      <w:r w:rsidR="00EF1405" w:rsidRPr="00EF1405">
        <w:rPr>
          <w:sz w:val="28"/>
          <w:szCs w:val="28"/>
          <w:lang w:val="uk-UA"/>
        </w:rPr>
        <w:t>В</w:t>
      </w:r>
      <w:r w:rsidRPr="00EF1405">
        <w:rPr>
          <w:sz w:val="28"/>
          <w:szCs w:val="28"/>
          <w:lang w:val="uk-UA"/>
        </w:rPr>
        <w:t>.</w:t>
      </w:r>
    </w:p>
    <w:p w:rsidR="00AB44B3" w:rsidRPr="00EF1405" w:rsidRDefault="00AB44B3" w:rsidP="004D3C5F">
      <w:pPr>
        <w:spacing w:line="360" w:lineRule="auto"/>
        <w:ind w:firstLine="709"/>
        <w:jc w:val="both"/>
        <w:rPr>
          <w:sz w:val="28"/>
          <w:szCs w:val="28"/>
          <w:lang w:val="uk-UA"/>
        </w:rPr>
      </w:pPr>
      <w:r w:rsidRPr="00EF1405">
        <w:rPr>
          <w:sz w:val="28"/>
          <w:szCs w:val="28"/>
          <w:lang w:val="uk-UA"/>
        </w:rPr>
        <w:t xml:space="preserve">2. Повітряних мережах 35 </w:t>
      </w:r>
      <w:r w:rsidR="00EF1405" w:rsidRPr="00EF1405">
        <w:rPr>
          <w:sz w:val="28"/>
          <w:szCs w:val="28"/>
          <w:lang w:val="uk-UA"/>
        </w:rPr>
        <w:t>кВ</w:t>
      </w:r>
      <w:r w:rsidRPr="00EF1405">
        <w:rPr>
          <w:sz w:val="28"/>
          <w:szCs w:val="28"/>
          <w:lang w:val="uk-UA"/>
        </w:rPr>
        <w:t xml:space="preserve">, коли 30% </w:t>
      </w:r>
      <w:r w:rsidR="00EF1405" w:rsidRPr="00EF1405">
        <w:rPr>
          <w:sz w:val="28"/>
          <w:szCs w:val="28"/>
          <w:lang w:val="uk-UA"/>
        </w:rPr>
        <w:t>П</w:t>
      </w:r>
      <w:r w:rsidRPr="00EF1405">
        <w:rPr>
          <w:sz w:val="28"/>
          <w:szCs w:val="28"/>
          <w:lang w:val="uk-UA"/>
        </w:rPr>
        <w:t xml:space="preserve">Л мають довжину </w:t>
      </w:r>
      <w:r w:rsidR="00EF1405" w:rsidRPr="00EF1405">
        <w:rPr>
          <w:sz w:val="28"/>
          <w:szCs w:val="28"/>
          <w:lang w:val="uk-UA"/>
        </w:rPr>
        <w:t xml:space="preserve">           </w:t>
      </w:r>
      <w:r w:rsidRPr="00EF1405">
        <w:rPr>
          <w:sz w:val="28"/>
          <w:szCs w:val="28"/>
          <w:lang w:val="uk-UA"/>
        </w:rPr>
        <w:t>25-</w:t>
      </w:r>
      <w:smartTag w:uri="urn:schemas-microsoft-com:office:smarttags" w:element="metricconverter">
        <w:smartTagPr>
          <w:attr w:name="ProductID" w:val="0,6 м"/>
        </w:smartTagPr>
        <w:r w:rsidRPr="00EF1405">
          <w:rPr>
            <w:sz w:val="28"/>
            <w:szCs w:val="28"/>
            <w:lang w:val="uk-UA"/>
          </w:rPr>
          <w:t>30 км</w:t>
        </w:r>
      </w:smartTag>
      <w:r w:rsidRPr="00EF1405">
        <w:rPr>
          <w:sz w:val="28"/>
          <w:szCs w:val="28"/>
          <w:lang w:val="uk-UA"/>
        </w:rPr>
        <w:t>.</w:t>
      </w:r>
    </w:p>
    <w:p w:rsidR="00AB44B3" w:rsidRPr="00EF1405" w:rsidRDefault="00AB44B3" w:rsidP="004D3C5F">
      <w:pPr>
        <w:spacing w:line="360" w:lineRule="auto"/>
        <w:ind w:firstLine="709"/>
        <w:jc w:val="both"/>
        <w:rPr>
          <w:sz w:val="28"/>
          <w:szCs w:val="28"/>
          <w:lang w:val="uk-UA"/>
        </w:rPr>
      </w:pPr>
      <w:r w:rsidRPr="00EF1405">
        <w:rPr>
          <w:sz w:val="28"/>
          <w:szCs w:val="28"/>
          <w:lang w:val="uk-UA"/>
        </w:rPr>
        <w:t xml:space="preserve">3. У кабельних мережах 6-10 </w:t>
      </w:r>
      <w:r w:rsidR="00EF1405" w:rsidRPr="00EF1405">
        <w:rPr>
          <w:sz w:val="28"/>
          <w:szCs w:val="28"/>
          <w:lang w:val="uk-UA"/>
        </w:rPr>
        <w:t>кВ</w:t>
      </w:r>
      <w:r w:rsidRPr="00EF1405">
        <w:rPr>
          <w:sz w:val="28"/>
          <w:szCs w:val="28"/>
          <w:lang w:val="uk-UA"/>
        </w:rPr>
        <w:t xml:space="preserve"> при повному ємнісному струмі не менш 60</w:t>
      </w:r>
      <w:r w:rsidR="00EF1405" w:rsidRPr="00EF1405">
        <w:rPr>
          <w:sz w:val="28"/>
          <w:szCs w:val="28"/>
          <w:lang w:val="uk-UA"/>
        </w:rPr>
        <w:t xml:space="preserve"> </w:t>
      </w:r>
      <w:r w:rsidRPr="00EF1405">
        <w:rPr>
          <w:sz w:val="28"/>
          <w:szCs w:val="28"/>
          <w:lang w:val="uk-UA"/>
        </w:rPr>
        <w:t xml:space="preserve">А </w:t>
      </w:r>
      <w:r w:rsidR="00EF1405" w:rsidRPr="00EF1405">
        <w:rPr>
          <w:sz w:val="28"/>
          <w:szCs w:val="28"/>
          <w:lang w:val="uk-UA"/>
        </w:rPr>
        <w:t>та</w:t>
      </w:r>
      <w:r w:rsidRPr="00EF1405">
        <w:rPr>
          <w:sz w:val="28"/>
          <w:szCs w:val="28"/>
          <w:lang w:val="uk-UA"/>
        </w:rPr>
        <w:t xml:space="preserve"> 20 кабельних лініях, підключених до шин живильних підстанцій.</w:t>
      </w:r>
    </w:p>
    <w:p w:rsidR="00AB44B3" w:rsidRPr="00EF1405" w:rsidRDefault="00AB44B3" w:rsidP="004D3C5F">
      <w:pPr>
        <w:spacing w:line="360" w:lineRule="auto"/>
        <w:ind w:firstLine="709"/>
        <w:jc w:val="both"/>
        <w:rPr>
          <w:sz w:val="28"/>
          <w:szCs w:val="28"/>
          <w:lang w:val="uk-UA"/>
        </w:rPr>
      </w:pPr>
      <w:r w:rsidRPr="00EF1405">
        <w:rPr>
          <w:sz w:val="28"/>
          <w:szCs w:val="28"/>
          <w:lang w:val="uk-UA"/>
        </w:rPr>
        <w:t xml:space="preserve">У повітряних мережах 6-10 </w:t>
      </w:r>
      <w:r w:rsidR="00EF1405" w:rsidRPr="00EF1405">
        <w:rPr>
          <w:sz w:val="28"/>
          <w:szCs w:val="28"/>
          <w:lang w:val="uk-UA"/>
        </w:rPr>
        <w:t>кВ</w:t>
      </w:r>
      <w:r w:rsidRPr="00EF1405">
        <w:rPr>
          <w:sz w:val="28"/>
          <w:szCs w:val="28"/>
          <w:lang w:val="uk-UA"/>
        </w:rPr>
        <w:t xml:space="preserve"> автоматизація компенсації не потрібн</w:t>
      </w:r>
      <w:r w:rsidR="00EF1405" w:rsidRPr="00EF1405">
        <w:rPr>
          <w:sz w:val="28"/>
          <w:szCs w:val="28"/>
          <w:lang w:val="uk-UA"/>
        </w:rPr>
        <w:t>а</w:t>
      </w:r>
      <w:r w:rsidRPr="00EF1405">
        <w:rPr>
          <w:sz w:val="28"/>
          <w:szCs w:val="28"/>
          <w:lang w:val="uk-UA"/>
        </w:rPr>
        <w:t>.</w:t>
      </w:r>
    </w:p>
    <w:p w:rsidR="00AB44B3" w:rsidRPr="00EF1405" w:rsidRDefault="00AB44B3" w:rsidP="004D3C5F">
      <w:pPr>
        <w:spacing w:line="360" w:lineRule="auto"/>
        <w:ind w:firstLine="709"/>
        <w:jc w:val="both"/>
        <w:rPr>
          <w:sz w:val="28"/>
          <w:szCs w:val="28"/>
          <w:lang w:val="uk-UA"/>
        </w:rPr>
      </w:pPr>
      <w:r w:rsidRPr="00EF1405">
        <w:rPr>
          <w:sz w:val="28"/>
          <w:szCs w:val="28"/>
          <w:lang w:val="uk-UA"/>
        </w:rPr>
        <w:t xml:space="preserve">Мережі з ізольованої нейтралью </w:t>
      </w:r>
      <w:r w:rsidR="00EF1405" w:rsidRPr="00EF1405">
        <w:rPr>
          <w:sz w:val="28"/>
          <w:szCs w:val="28"/>
          <w:lang w:val="uk-UA"/>
        </w:rPr>
        <w:t>та</w:t>
      </w:r>
      <w:r w:rsidRPr="00EF1405">
        <w:rPr>
          <w:sz w:val="28"/>
          <w:szCs w:val="28"/>
          <w:lang w:val="uk-UA"/>
        </w:rPr>
        <w:t xml:space="preserve"> з компенсацією ємнісних струмів призначені для нормального електропостачання споживачів при наявності в мережі замикання на землю, тривалість якого нормується експлуатаційними міркуваннями залежно від місця й характеру ушкодження, небезпеки поразки струмом людей й імовірності розвитку ушкодження в аварію.</w:t>
      </w:r>
    </w:p>
    <w:p w:rsidR="00AB44B3" w:rsidRPr="00EF1405" w:rsidRDefault="00AB44B3" w:rsidP="004D3C5F">
      <w:pPr>
        <w:spacing w:line="360" w:lineRule="auto"/>
        <w:ind w:firstLine="709"/>
        <w:jc w:val="both"/>
        <w:rPr>
          <w:sz w:val="28"/>
          <w:szCs w:val="28"/>
          <w:lang w:val="uk-UA"/>
        </w:rPr>
      </w:pPr>
      <w:r w:rsidRPr="00EF1405">
        <w:rPr>
          <w:sz w:val="28"/>
          <w:szCs w:val="28"/>
          <w:lang w:val="uk-UA"/>
        </w:rPr>
        <w:t>Дії експлуатаційного персоналу по відновленню нормального режиму роботи мережі полягає у визначенні приєднання з ушкодженням і характеру ушкодження, в огородженні або виділенні місця ушкодження, підготовці й проведенні відбудовного ремонту.</w:t>
      </w:r>
    </w:p>
    <w:p w:rsidR="00AB44B3" w:rsidRPr="00EF1405" w:rsidRDefault="00AB44B3" w:rsidP="004D3C5F">
      <w:pPr>
        <w:spacing w:line="360" w:lineRule="auto"/>
        <w:ind w:firstLine="709"/>
        <w:jc w:val="both"/>
        <w:rPr>
          <w:sz w:val="28"/>
          <w:szCs w:val="28"/>
          <w:lang w:val="uk-UA"/>
        </w:rPr>
      </w:pPr>
      <w:r w:rsidRPr="00EF1405">
        <w:rPr>
          <w:sz w:val="28"/>
          <w:szCs w:val="28"/>
          <w:lang w:val="uk-UA"/>
        </w:rPr>
        <w:t>Для визначення приєднання з ушкодженням затрачається не багато часу. При цьому використаються всі засоби сигналізації й визначення місця замикання на землю (пристрою селективної сигналізації замикань на землю для визначення ушкодженого приєднання; сигналізація, за допомогою якої визначається ушкоджена ділянка лінії; переносні пристрої</w:t>
      </w:r>
      <w:r w:rsidRPr="00AB44B3">
        <w:rPr>
          <w:sz w:val="28"/>
          <w:szCs w:val="28"/>
          <w:lang w:val="uk-UA"/>
        </w:rPr>
        <w:t xml:space="preserve"> </w:t>
      </w:r>
      <w:r w:rsidRPr="00EF1405">
        <w:rPr>
          <w:sz w:val="28"/>
          <w:szCs w:val="28"/>
          <w:lang w:val="uk-UA"/>
        </w:rPr>
        <w:t>й прилади для визначення місця ушкодження на лінії, а також почергові виділення й короткочасні відключення приєднань із використанням АПВ).</w:t>
      </w:r>
    </w:p>
    <w:p w:rsidR="00AB44B3" w:rsidRPr="00EF1405" w:rsidRDefault="00AB44B3" w:rsidP="004D3C5F">
      <w:pPr>
        <w:spacing w:line="360" w:lineRule="auto"/>
        <w:ind w:firstLine="709"/>
        <w:jc w:val="both"/>
        <w:rPr>
          <w:sz w:val="28"/>
          <w:szCs w:val="28"/>
          <w:lang w:val="uk-UA"/>
        </w:rPr>
      </w:pPr>
      <w:r w:rsidRPr="00EF1405">
        <w:rPr>
          <w:sz w:val="28"/>
          <w:szCs w:val="28"/>
          <w:lang w:val="uk-UA"/>
        </w:rPr>
        <w:t>Характер ушкодження встановлюється при огляді встаткування розподільного пристрою або лінії.</w:t>
      </w:r>
    </w:p>
    <w:p w:rsidR="00AB44B3" w:rsidRPr="00EF1405" w:rsidRDefault="00AB44B3" w:rsidP="004D3C5F">
      <w:pPr>
        <w:spacing w:line="360" w:lineRule="auto"/>
        <w:ind w:firstLine="709"/>
        <w:jc w:val="both"/>
        <w:rPr>
          <w:sz w:val="28"/>
          <w:szCs w:val="28"/>
          <w:lang w:val="uk-UA"/>
        </w:rPr>
      </w:pPr>
      <w:r w:rsidRPr="00EF1405">
        <w:rPr>
          <w:sz w:val="28"/>
          <w:szCs w:val="28"/>
          <w:lang w:val="uk-UA"/>
        </w:rPr>
        <w:t xml:space="preserve">Операції по відшуканню місця замикання на землю повинні </w:t>
      </w:r>
      <w:r w:rsidR="00EF1405" w:rsidRPr="00EF1405">
        <w:rPr>
          <w:sz w:val="28"/>
          <w:szCs w:val="28"/>
          <w:lang w:val="uk-UA"/>
        </w:rPr>
        <w:t>виконуватися</w:t>
      </w:r>
      <w:r w:rsidRPr="00EF1405">
        <w:rPr>
          <w:sz w:val="28"/>
          <w:szCs w:val="28"/>
          <w:lang w:val="uk-UA"/>
        </w:rPr>
        <w:t xml:space="preserve"> по можливості швидко, тому що кожне відключення спричиняє деяку р</w:t>
      </w:r>
      <w:r w:rsidR="00EF1405" w:rsidRPr="00EF1405">
        <w:rPr>
          <w:sz w:val="28"/>
          <w:szCs w:val="28"/>
          <w:lang w:val="uk-UA"/>
        </w:rPr>
        <w:t>оз</w:t>
      </w:r>
      <w:r w:rsidRPr="00EF1405">
        <w:rPr>
          <w:sz w:val="28"/>
          <w:szCs w:val="28"/>
          <w:lang w:val="uk-UA"/>
        </w:rPr>
        <w:t>стройку компенсації в кожній з окремих частин лінії. Переклад якої-небудь лінії  із частини мережі із замиканням на землю в частину без замикання збільшує перекомпенсацію в перш</w:t>
      </w:r>
      <w:r w:rsidR="00EF1405" w:rsidRPr="00EF1405">
        <w:rPr>
          <w:sz w:val="28"/>
          <w:szCs w:val="28"/>
          <w:lang w:val="uk-UA"/>
        </w:rPr>
        <w:t>ій</w:t>
      </w:r>
      <w:r w:rsidRPr="00EF1405">
        <w:rPr>
          <w:sz w:val="28"/>
          <w:szCs w:val="28"/>
          <w:lang w:val="uk-UA"/>
        </w:rPr>
        <w:t>, у той час як у другій частині настроювання наближається до резонансного.</w:t>
      </w:r>
    </w:p>
    <w:p w:rsidR="00AB44B3" w:rsidRPr="00EF1405" w:rsidRDefault="00AB44B3" w:rsidP="004D3C5F">
      <w:pPr>
        <w:spacing w:line="360" w:lineRule="auto"/>
        <w:ind w:firstLine="709"/>
        <w:jc w:val="both"/>
        <w:rPr>
          <w:sz w:val="28"/>
          <w:szCs w:val="28"/>
          <w:lang w:val="uk-UA"/>
        </w:rPr>
      </w:pPr>
      <w:r w:rsidRPr="00EF1405">
        <w:rPr>
          <w:sz w:val="28"/>
          <w:szCs w:val="28"/>
          <w:lang w:val="uk-UA"/>
        </w:rPr>
        <w:t>Для короткочасного відключення з метою відшукання замикання на землю повинні використатися встановлені на лініях АПВ.</w:t>
      </w:r>
    </w:p>
    <w:p w:rsidR="00AB44B3" w:rsidRPr="00EF1405" w:rsidRDefault="00AB44B3" w:rsidP="004D3C5F">
      <w:pPr>
        <w:spacing w:line="360" w:lineRule="auto"/>
        <w:ind w:firstLine="709"/>
        <w:jc w:val="both"/>
        <w:rPr>
          <w:sz w:val="28"/>
          <w:szCs w:val="28"/>
          <w:lang w:val="uk-UA"/>
        </w:rPr>
      </w:pPr>
      <w:r w:rsidRPr="00EF1405">
        <w:rPr>
          <w:sz w:val="28"/>
          <w:szCs w:val="28"/>
          <w:lang w:val="uk-UA"/>
        </w:rPr>
        <w:t>Одночасно з оперативними діями по відшуканню місця ушкодження ви</w:t>
      </w:r>
      <w:r w:rsidR="00EF1405" w:rsidRPr="00EF1405">
        <w:rPr>
          <w:sz w:val="28"/>
          <w:szCs w:val="28"/>
          <w:lang w:val="uk-UA"/>
        </w:rPr>
        <w:t>конується</w:t>
      </w:r>
      <w:r w:rsidRPr="00EF1405">
        <w:rPr>
          <w:sz w:val="28"/>
          <w:szCs w:val="28"/>
          <w:lang w:val="uk-UA"/>
        </w:rPr>
        <w:t xml:space="preserve"> огляд працюючих дугогас</w:t>
      </w:r>
      <w:r w:rsidR="00EF1405" w:rsidRPr="00EF1405">
        <w:rPr>
          <w:sz w:val="28"/>
          <w:szCs w:val="28"/>
          <w:lang w:val="uk-UA"/>
        </w:rPr>
        <w:t>ильн</w:t>
      </w:r>
      <w:r w:rsidRPr="00EF1405">
        <w:rPr>
          <w:sz w:val="28"/>
          <w:szCs w:val="28"/>
          <w:lang w:val="uk-UA"/>
        </w:rPr>
        <w:t>их реакторів і трансформаторів, до нейтрал</w:t>
      </w:r>
      <w:r w:rsidR="00EF1405" w:rsidRPr="00EF1405">
        <w:rPr>
          <w:sz w:val="28"/>
          <w:szCs w:val="28"/>
          <w:lang w:val="uk-UA"/>
        </w:rPr>
        <w:t>ей</w:t>
      </w:r>
      <w:r w:rsidRPr="00EF1405">
        <w:rPr>
          <w:sz w:val="28"/>
          <w:szCs w:val="28"/>
          <w:lang w:val="uk-UA"/>
        </w:rPr>
        <w:t xml:space="preserve"> яких вони підключені. При огляді записуються початкові показання термометрів ДГР; звертається увага на потріскування усередині бака; у схемі первинного ланцюга перевіряється відсутність корон</w:t>
      </w:r>
      <w:r w:rsidR="00EF1405" w:rsidRPr="00EF1405">
        <w:rPr>
          <w:sz w:val="28"/>
          <w:szCs w:val="28"/>
          <w:lang w:val="uk-UA"/>
        </w:rPr>
        <w:t>уванн</w:t>
      </w:r>
      <w:r w:rsidRPr="00EF1405">
        <w:rPr>
          <w:sz w:val="28"/>
          <w:szCs w:val="28"/>
          <w:lang w:val="uk-UA"/>
        </w:rPr>
        <w:t>я, іскріння контактів; оглядається газове реле з метою виявлення в ньому повітря або газу; перевіряється робота світлової сигналізації в</w:t>
      </w:r>
      <w:r w:rsidR="00EF1405" w:rsidRPr="00EF1405">
        <w:rPr>
          <w:sz w:val="28"/>
          <w:szCs w:val="28"/>
          <w:lang w:val="uk-UA"/>
        </w:rPr>
        <w:t xml:space="preserve"> роз'єднувачах</w:t>
      </w:r>
      <w:r w:rsidRPr="00EF1405">
        <w:rPr>
          <w:sz w:val="28"/>
          <w:szCs w:val="28"/>
          <w:lang w:val="uk-UA"/>
        </w:rPr>
        <w:t>.</w:t>
      </w:r>
    </w:p>
    <w:p w:rsidR="00AB44B3" w:rsidRPr="00EF1405" w:rsidRDefault="00AB44B3" w:rsidP="004D3C5F">
      <w:pPr>
        <w:spacing w:line="360" w:lineRule="auto"/>
        <w:ind w:firstLine="709"/>
        <w:jc w:val="both"/>
        <w:rPr>
          <w:sz w:val="28"/>
          <w:szCs w:val="28"/>
          <w:lang w:val="uk-UA"/>
        </w:rPr>
      </w:pPr>
      <w:r w:rsidRPr="00EF1405">
        <w:rPr>
          <w:sz w:val="28"/>
          <w:szCs w:val="28"/>
          <w:lang w:val="uk-UA"/>
        </w:rPr>
        <w:t xml:space="preserve">За приладами встановлюється ретельне спостереження. Про кожну зміну показань, </w:t>
      </w:r>
      <w:r w:rsidR="00EF1405" w:rsidRPr="00EF1405">
        <w:rPr>
          <w:sz w:val="28"/>
          <w:szCs w:val="28"/>
          <w:lang w:val="uk-UA"/>
        </w:rPr>
        <w:t>пов'язан</w:t>
      </w:r>
      <w:r w:rsidRPr="00EF1405">
        <w:rPr>
          <w:sz w:val="28"/>
          <w:szCs w:val="28"/>
          <w:lang w:val="uk-UA"/>
        </w:rPr>
        <w:t>у з оперативними діями по відшуканню в мережі ушкодженої лінії або ж зі зміною стану ушкодження, доповідається черговому диспетчерові.</w:t>
      </w:r>
    </w:p>
    <w:p w:rsidR="00AB44B3" w:rsidRPr="00EF1405" w:rsidRDefault="00AB44B3" w:rsidP="004D3C5F">
      <w:pPr>
        <w:spacing w:line="360" w:lineRule="auto"/>
        <w:ind w:firstLine="709"/>
        <w:jc w:val="both"/>
        <w:rPr>
          <w:sz w:val="28"/>
          <w:szCs w:val="28"/>
          <w:lang w:val="uk-UA"/>
        </w:rPr>
      </w:pPr>
      <w:r w:rsidRPr="00EF1405">
        <w:rPr>
          <w:sz w:val="28"/>
          <w:szCs w:val="28"/>
          <w:lang w:val="uk-UA"/>
        </w:rPr>
        <w:t>Якщо відшукання замикання на землю затягується або за умовами навантаження лінія з ушкодженням не може бути виведена в ремонт, то після двогодинної роботи із замиканням на землю необхідно вести ретельне спостереження за температурою верхніх шарів масла ДГР, записуючи показання термометра через кожні 30 хв.</w:t>
      </w:r>
    </w:p>
    <w:p w:rsidR="00AB44B3" w:rsidRPr="00942F46" w:rsidRDefault="00AB44B3" w:rsidP="004D3C5F">
      <w:pPr>
        <w:spacing w:line="360" w:lineRule="auto"/>
        <w:ind w:firstLine="709"/>
        <w:jc w:val="both"/>
        <w:rPr>
          <w:sz w:val="28"/>
          <w:szCs w:val="28"/>
          <w:lang w:val="uk-UA"/>
        </w:rPr>
      </w:pPr>
      <w:r w:rsidRPr="00AB44B3">
        <w:rPr>
          <w:sz w:val="28"/>
          <w:szCs w:val="28"/>
          <w:lang w:val="uk-UA"/>
        </w:rPr>
        <w:t>П</w:t>
      </w:r>
      <w:r w:rsidRPr="00942F46">
        <w:rPr>
          <w:sz w:val="28"/>
          <w:szCs w:val="28"/>
          <w:lang w:val="uk-UA"/>
        </w:rPr>
        <w:t>ри зазначених обставинах допускається підвищення температури верхніх шарів масла до 100 °С.</w:t>
      </w:r>
    </w:p>
    <w:p w:rsidR="00AB44B3" w:rsidRPr="00942F46" w:rsidRDefault="00AB44B3" w:rsidP="004D3C5F">
      <w:pPr>
        <w:spacing w:line="360" w:lineRule="auto"/>
        <w:ind w:firstLine="709"/>
        <w:jc w:val="both"/>
        <w:rPr>
          <w:sz w:val="28"/>
          <w:szCs w:val="28"/>
          <w:lang w:val="uk-UA"/>
        </w:rPr>
      </w:pPr>
      <w:r w:rsidRPr="00942F46">
        <w:rPr>
          <w:sz w:val="28"/>
          <w:szCs w:val="28"/>
          <w:lang w:val="uk-UA"/>
        </w:rPr>
        <w:t>У випадку якщо ДГР установлені на підстанціях без обслуговуючого персоналу, аварійна бригада після відшукання місця ушкодження повинна негайно зробити огляд дугогас</w:t>
      </w:r>
      <w:r w:rsidR="00EF1405" w:rsidRPr="00942F46">
        <w:rPr>
          <w:sz w:val="28"/>
          <w:szCs w:val="28"/>
          <w:lang w:val="uk-UA"/>
        </w:rPr>
        <w:t>ильн</w:t>
      </w:r>
      <w:r w:rsidRPr="00942F46">
        <w:rPr>
          <w:sz w:val="28"/>
          <w:szCs w:val="28"/>
          <w:lang w:val="uk-UA"/>
        </w:rPr>
        <w:t>их реакторів, звернувши увагу на показання відбійних стрілок приладів і термометрів.</w:t>
      </w:r>
    </w:p>
    <w:p w:rsidR="00AB44B3" w:rsidRPr="00942F46" w:rsidRDefault="00AB44B3" w:rsidP="004D3C5F">
      <w:pPr>
        <w:spacing w:line="360" w:lineRule="auto"/>
        <w:ind w:firstLine="709"/>
        <w:jc w:val="both"/>
        <w:rPr>
          <w:sz w:val="28"/>
          <w:szCs w:val="28"/>
          <w:lang w:val="uk-UA"/>
        </w:rPr>
      </w:pPr>
      <w:r w:rsidRPr="00942F46">
        <w:rPr>
          <w:sz w:val="28"/>
          <w:szCs w:val="28"/>
          <w:lang w:val="uk-UA"/>
        </w:rPr>
        <w:t xml:space="preserve">Після відключення місця ушкодження оперативний персонал повинен записати показання термометрів </w:t>
      </w:r>
      <w:r w:rsidR="00EF1405" w:rsidRPr="00942F46">
        <w:rPr>
          <w:sz w:val="28"/>
          <w:szCs w:val="28"/>
          <w:lang w:val="uk-UA"/>
        </w:rPr>
        <w:t>дугогасильних</w:t>
      </w:r>
      <w:r w:rsidRPr="00942F46">
        <w:rPr>
          <w:sz w:val="28"/>
          <w:szCs w:val="28"/>
          <w:lang w:val="uk-UA"/>
        </w:rPr>
        <w:t xml:space="preserve"> реакторів, </w:t>
      </w:r>
      <w:r w:rsidR="00EF1405" w:rsidRPr="00942F46">
        <w:rPr>
          <w:sz w:val="28"/>
          <w:szCs w:val="28"/>
          <w:lang w:val="uk-UA"/>
        </w:rPr>
        <w:t>в</w:t>
      </w:r>
      <w:r w:rsidRPr="00942F46">
        <w:rPr>
          <w:sz w:val="28"/>
          <w:szCs w:val="28"/>
          <w:lang w:val="uk-UA"/>
        </w:rPr>
        <w:t>вести в дію звукову й перевірити світлову сигналізації, поставити в робоче положення вказівні реле, зняти стрічки із приладів, що реєструють, і записати на них час, струм або напруг</w:t>
      </w:r>
      <w:r w:rsidR="00EF1405" w:rsidRPr="00942F46">
        <w:rPr>
          <w:sz w:val="28"/>
          <w:szCs w:val="28"/>
          <w:lang w:val="uk-UA"/>
        </w:rPr>
        <w:t>у</w:t>
      </w:r>
      <w:r w:rsidRPr="00942F46">
        <w:rPr>
          <w:sz w:val="28"/>
          <w:szCs w:val="28"/>
          <w:lang w:val="uk-UA"/>
        </w:rPr>
        <w:t xml:space="preserve"> й поставити у вихідні положення відбійні стрілки приладів.</w:t>
      </w:r>
    </w:p>
    <w:p w:rsidR="00AB44B3" w:rsidRDefault="00AB44B3" w:rsidP="004D3C5F">
      <w:pPr>
        <w:spacing w:line="360" w:lineRule="auto"/>
        <w:ind w:firstLine="709"/>
        <w:jc w:val="both"/>
        <w:rPr>
          <w:sz w:val="28"/>
          <w:szCs w:val="28"/>
          <w:lang w:val="uk-UA"/>
        </w:rPr>
      </w:pPr>
      <w:r w:rsidRPr="00942F46">
        <w:rPr>
          <w:sz w:val="28"/>
          <w:szCs w:val="28"/>
          <w:lang w:val="uk-UA"/>
        </w:rPr>
        <w:t>Короткочасні пробої ізоляції на землю варто враховувати, тому що вони свідчать про можливості стійкого замикання на землю. Приєднання, на яких селективно діючою сигналізацією виявлені короткочасні пробої ізоляції, повинні бути відключені для позачергової профілактики й визначення місця ушкодження.</w:t>
      </w:r>
    </w:p>
    <w:p w:rsidR="00664A1C" w:rsidRDefault="00664A1C" w:rsidP="004D3C5F">
      <w:pPr>
        <w:spacing w:line="360" w:lineRule="auto"/>
        <w:ind w:firstLine="709"/>
        <w:jc w:val="both"/>
        <w:rPr>
          <w:sz w:val="28"/>
          <w:szCs w:val="28"/>
          <w:lang w:val="uk-UA"/>
        </w:rPr>
      </w:pPr>
    </w:p>
    <w:p w:rsidR="00664A1C" w:rsidRDefault="00664A1C" w:rsidP="004D3C5F">
      <w:pPr>
        <w:pStyle w:val="10"/>
        <w:spacing w:after="0" w:line="360" w:lineRule="auto"/>
        <w:ind w:firstLine="709"/>
        <w:jc w:val="both"/>
      </w:pPr>
      <w:bookmarkStart w:id="17" w:name="_Toc198973215"/>
      <w:r>
        <w:t xml:space="preserve">7.3. </w:t>
      </w:r>
      <w:r w:rsidRPr="00942F46">
        <w:t>Огляди дугогасильних реакторів</w:t>
      </w:r>
      <w:bookmarkEnd w:id="17"/>
    </w:p>
    <w:p w:rsidR="00664A1C" w:rsidRPr="00664A1C" w:rsidRDefault="00664A1C" w:rsidP="004D3C5F">
      <w:pPr>
        <w:pStyle w:val="a7"/>
        <w:spacing w:after="0" w:line="360" w:lineRule="auto"/>
        <w:ind w:firstLine="709"/>
        <w:jc w:val="both"/>
        <w:rPr>
          <w:lang w:val="uk-UA"/>
        </w:rPr>
      </w:pPr>
    </w:p>
    <w:p w:rsidR="00AB44B3" w:rsidRPr="00942F46" w:rsidRDefault="00AB44B3" w:rsidP="004D3C5F">
      <w:pPr>
        <w:spacing w:line="360" w:lineRule="auto"/>
        <w:ind w:firstLine="709"/>
        <w:jc w:val="both"/>
        <w:rPr>
          <w:sz w:val="28"/>
          <w:szCs w:val="28"/>
          <w:lang w:val="uk-UA"/>
        </w:rPr>
      </w:pPr>
      <w:r w:rsidRPr="00942F46">
        <w:rPr>
          <w:sz w:val="28"/>
          <w:szCs w:val="28"/>
          <w:lang w:val="uk-UA"/>
        </w:rPr>
        <w:t>Огляди дугогас</w:t>
      </w:r>
      <w:r w:rsidR="00EF1405" w:rsidRPr="00942F46">
        <w:rPr>
          <w:sz w:val="28"/>
          <w:szCs w:val="28"/>
          <w:lang w:val="uk-UA"/>
        </w:rPr>
        <w:t>ильн</w:t>
      </w:r>
      <w:r w:rsidRPr="00942F46">
        <w:rPr>
          <w:sz w:val="28"/>
          <w:szCs w:val="28"/>
          <w:lang w:val="uk-UA"/>
        </w:rPr>
        <w:t xml:space="preserve">их реакторів повинні </w:t>
      </w:r>
      <w:r w:rsidR="00EF1405" w:rsidRPr="00942F46">
        <w:rPr>
          <w:sz w:val="28"/>
          <w:szCs w:val="28"/>
          <w:lang w:val="uk-UA"/>
        </w:rPr>
        <w:t>виконуватись</w:t>
      </w:r>
      <w:r w:rsidRPr="00942F46">
        <w:rPr>
          <w:sz w:val="28"/>
          <w:szCs w:val="28"/>
          <w:lang w:val="uk-UA"/>
        </w:rPr>
        <w:t xml:space="preserve"> в наступний термін:</w:t>
      </w:r>
    </w:p>
    <w:p w:rsidR="00AB44B3" w:rsidRPr="00942F46" w:rsidRDefault="00AB44B3" w:rsidP="004D3C5F">
      <w:pPr>
        <w:pStyle w:val="a"/>
        <w:numPr>
          <w:ilvl w:val="0"/>
          <w:numId w:val="0"/>
        </w:numPr>
        <w:ind w:firstLine="709"/>
        <w:rPr>
          <w:lang w:val="uk-UA"/>
        </w:rPr>
      </w:pPr>
      <w:r w:rsidRPr="00942F46">
        <w:rPr>
          <w:lang w:val="uk-UA"/>
        </w:rPr>
        <w:t xml:space="preserve">1. </w:t>
      </w:r>
      <w:r w:rsidR="00EF1405" w:rsidRPr="00942F46">
        <w:rPr>
          <w:lang w:val="uk-UA"/>
        </w:rPr>
        <w:t>Н</w:t>
      </w:r>
      <w:r w:rsidRPr="00942F46">
        <w:rPr>
          <w:lang w:val="uk-UA"/>
        </w:rPr>
        <w:t xml:space="preserve">а підстанціях з постійним черговим персоналом у мережах </w:t>
      </w:r>
      <w:r w:rsidR="00EF1405" w:rsidRPr="00942F46">
        <w:rPr>
          <w:lang w:val="uk-UA"/>
        </w:rPr>
        <w:t xml:space="preserve">           </w:t>
      </w:r>
      <w:r w:rsidRPr="00942F46">
        <w:rPr>
          <w:lang w:val="uk-UA"/>
        </w:rPr>
        <w:t xml:space="preserve">60-154 </w:t>
      </w:r>
      <w:r w:rsidR="00EF1405" w:rsidRPr="00942F46">
        <w:rPr>
          <w:lang w:val="uk-UA"/>
        </w:rPr>
        <w:t>кВ</w:t>
      </w:r>
      <w:r w:rsidRPr="00942F46">
        <w:rPr>
          <w:lang w:val="uk-UA"/>
        </w:rPr>
        <w:t xml:space="preserve"> один раз </w:t>
      </w:r>
      <w:r w:rsidR="00EF1405" w:rsidRPr="00942F46">
        <w:rPr>
          <w:lang w:val="uk-UA"/>
        </w:rPr>
        <w:t>на</w:t>
      </w:r>
      <w:r w:rsidRPr="00942F46">
        <w:rPr>
          <w:lang w:val="uk-UA"/>
        </w:rPr>
        <w:t xml:space="preserve"> добу, у мережах 35 </w:t>
      </w:r>
      <w:r w:rsidR="00EF1405" w:rsidRPr="00942F46">
        <w:rPr>
          <w:lang w:val="uk-UA"/>
        </w:rPr>
        <w:t>кВ</w:t>
      </w:r>
      <w:r w:rsidRPr="00942F46">
        <w:rPr>
          <w:lang w:val="uk-UA"/>
        </w:rPr>
        <w:t xml:space="preserve"> і нижче не рідше одного разу </w:t>
      </w:r>
      <w:r w:rsidR="00EF1405" w:rsidRPr="00942F46">
        <w:rPr>
          <w:lang w:val="uk-UA"/>
        </w:rPr>
        <w:t>за</w:t>
      </w:r>
      <w:r w:rsidRPr="00942F46">
        <w:rPr>
          <w:lang w:val="uk-UA"/>
        </w:rPr>
        <w:t xml:space="preserve"> тр</w:t>
      </w:r>
      <w:r w:rsidR="00EF1405" w:rsidRPr="00942F46">
        <w:rPr>
          <w:lang w:val="uk-UA"/>
        </w:rPr>
        <w:t>и</w:t>
      </w:r>
      <w:r w:rsidRPr="00942F46">
        <w:rPr>
          <w:lang w:val="uk-UA"/>
        </w:rPr>
        <w:t xml:space="preserve"> д</w:t>
      </w:r>
      <w:r w:rsidR="00EF1405" w:rsidRPr="00942F46">
        <w:rPr>
          <w:lang w:val="uk-UA"/>
        </w:rPr>
        <w:t>о</w:t>
      </w:r>
      <w:r w:rsidRPr="00942F46">
        <w:rPr>
          <w:lang w:val="uk-UA"/>
        </w:rPr>
        <w:t>б</w:t>
      </w:r>
      <w:r w:rsidR="00EF1405" w:rsidRPr="00942F46">
        <w:rPr>
          <w:lang w:val="uk-UA"/>
        </w:rPr>
        <w:t>и</w:t>
      </w:r>
      <w:r w:rsidRPr="00942F46">
        <w:rPr>
          <w:lang w:val="uk-UA"/>
        </w:rPr>
        <w:t>;</w:t>
      </w:r>
    </w:p>
    <w:p w:rsidR="00AB44B3" w:rsidRPr="00942F46" w:rsidRDefault="00AB44B3" w:rsidP="004D3C5F">
      <w:pPr>
        <w:pStyle w:val="a"/>
        <w:numPr>
          <w:ilvl w:val="0"/>
          <w:numId w:val="0"/>
        </w:numPr>
        <w:ind w:firstLine="709"/>
        <w:rPr>
          <w:lang w:val="uk-UA"/>
        </w:rPr>
      </w:pPr>
      <w:r w:rsidRPr="00942F46">
        <w:rPr>
          <w:lang w:val="uk-UA"/>
        </w:rPr>
        <w:t xml:space="preserve">2. </w:t>
      </w:r>
      <w:r w:rsidR="00EF1405" w:rsidRPr="00942F46">
        <w:rPr>
          <w:lang w:val="uk-UA"/>
        </w:rPr>
        <w:t>Н</w:t>
      </w:r>
      <w:r w:rsidRPr="00942F46">
        <w:rPr>
          <w:lang w:val="uk-UA"/>
        </w:rPr>
        <w:t>а підстанціях без обслуговуючого персоналу - не рідше одного разу на місяць і після кожного замикання на землю в мережі.</w:t>
      </w:r>
    </w:p>
    <w:p w:rsidR="00AB44B3" w:rsidRPr="00942F46" w:rsidRDefault="00AB44B3" w:rsidP="004D3C5F">
      <w:pPr>
        <w:spacing w:line="360" w:lineRule="auto"/>
        <w:ind w:firstLine="709"/>
        <w:jc w:val="both"/>
        <w:rPr>
          <w:sz w:val="28"/>
          <w:szCs w:val="28"/>
          <w:lang w:val="uk-UA"/>
        </w:rPr>
      </w:pPr>
      <w:r w:rsidRPr="00942F46">
        <w:rPr>
          <w:sz w:val="28"/>
          <w:szCs w:val="28"/>
          <w:lang w:val="uk-UA"/>
        </w:rPr>
        <w:t>Поточний ремонт ДГР повинен ви</w:t>
      </w:r>
      <w:r w:rsidR="00EF1405" w:rsidRPr="00942F46">
        <w:rPr>
          <w:sz w:val="28"/>
          <w:szCs w:val="28"/>
          <w:lang w:val="uk-UA"/>
        </w:rPr>
        <w:t>конуватися</w:t>
      </w:r>
      <w:r w:rsidRPr="00942F46">
        <w:rPr>
          <w:sz w:val="28"/>
          <w:szCs w:val="28"/>
          <w:lang w:val="uk-UA"/>
        </w:rPr>
        <w:t xml:space="preserve"> один раз у рік (ДГР відключається від мережі).</w:t>
      </w:r>
    </w:p>
    <w:p w:rsidR="00AB44B3" w:rsidRPr="00942F46" w:rsidRDefault="00AB44B3" w:rsidP="004D3C5F">
      <w:pPr>
        <w:spacing w:line="360" w:lineRule="auto"/>
        <w:ind w:firstLine="709"/>
        <w:jc w:val="both"/>
        <w:rPr>
          <w:sz w:val="28"/>
          <w:szCs w:val="28"/>
          <w:lang w:val="uk-UA"/>
        </w:rPr>
      </w:pPr>
      <w:r w:rsidRPr="00942F46">
        <w:rPr>
          <w:sz w:val="28"/>
          <w:szCs w:val="28"/>
          <w:lang w:val="uk-UA"/>
        </w:rPr>
        <w:t>В об'єм поточного ремонту входять:</w:t>
      </w:r>
    </w:p>
    <w:p w:rsidR="00AB44B3" w:rsidRPr="00942F46" w:rsidRDefault="00AB44B3" w:rsidP="004D3C5F">
      <w:pPr>
        <w:pStyle w:val="a"/>
        <w:numPr>
          <w:ilvl w:val="0"/>
          <w:numId w:val="0"/>
        </w:numPr>
        <w:ind w:firstLine="709"/>
        <w:rPr>
          <w:lang w:val="uk-UA"/>
        </w:rPr>
      </w:pPr>
      <w:r w:rsidRPr="00942F46">
        <w:rPr>
          <w:lang w:val="uk-UA"/>
        </w:rPr>
        <w:t>1. Огляд ізоляторів, кабельних і шинних підведень. Особлива увага варто обертати на очищення ізоляторів у місцях, підданих дії сольових опадів, цементно</w:t>
      </w:r>
      <w:r w:rsidR="00EF1405" w:rsidRPr="00942F46">
        <w:rPr>
          <w:lang w:val="uk-UA"/>
        </w:rPr>
        <w:t>го</w:t>
      </w:r>
      <w:r w:rsidRPr="00942F46">
        <w:rPr>
          <w:lang w:val="uk-UA"/>
        </w:rPr>
        <w:t xml:space="preserve"> й вугільного пилу, кислотних пар</w:t>
      </w:r>
      <w:r w:rsidR="00EF1405" w:rsidRPr="00942F46">
        <w:rPr>
          <w:lang w:val="uk-UA"/>
        </w:rPr>
        <w:t>ів</w:t>
      </w:r>
      <w:r w:rsidRPr="00942F46">
        <w:rPr>
          <w:lang w:val="uk-UA"/>
        </w:rPr>
        <w:t>, перевірка відсутності тріщин ізоляторів і відстаней ошиновки від заземлених частин розподільного пристрою.</w:t>
      </w:r>
    </w:p>
    <w:p w:rsidR="00AB44B3" w:rsidRPr="00942F46" w:rsidRDefault="00AB44B3" w:rsidP="004D3C5F">
      <w:pPr>
        <w:pStyle w:val="a"/>
        <w:numPr>
          <w:ilvl w:val="0"/>
          <w:numId w:val="0"/>
        </w:numPr>
        <w:ind w:firstLine="709"/>
        <w:rPr>
          <w:lang w:val="uk-UA"/>
        </w:rPr>
      </w:pPr>
      <w:r w:rsidRPr="00942F46">
        <w:rPr>
          <w:lang w:val="uk-UA"/>
        </w:rPr>
        <w:t>2. Перевірка кольорів і рівня масла й долівка його при необхідності.</w:t>
      </w:r>
    </w:p>
    <w:p w:rsidR="00AB44B3" w:rsidRPr="00942F46" w:rsidRDefault="00AB44B3" w:rsidP="004D3C5F">
      <w:pPr>
        <w:pStyle w:val="a"/>
        <w:numPr>
          <w:ilvl w:val="0"/>
          <w:numId w:val="0"/>
        </w:numPr>
        <w:ind w:firstLine="709"/>
        <w:rPr>
          <w:lang w:val="uk-UA"/>
        </w:rPr>
      </w:pPr>
      <w:r w:rsidRPr="00942F46">
        <w:rPr>
          <w:lang w:val="uk-UA"/>
        </w:rPr>
        <w:t>3. Перевірка масло</w:t>
      </w:r>
      <w:r w:rsidR="00EF1405" w:rsidRPr="00942F46">
        <w:rPr>
          <w:lang w:val="uk-UA"/>
        </w:rPr>
        <w:t>показників</w:t>
      </w:r>
      <w:r w:rsidRPr="00942F46">
        <w:rPr>
          <w:lang w:val="uk-UA"/>
        </w:rPr>
        <w:t>.</w:t>
      </w:r>
    </w:p>
    <w:p w:rsidR="00AB44B3" w:rsidRPr="00942F46" w:rsidRDefault="00AB44B3" w:rsidP="004D3C5F">
      <w:pPr>
        <w:pStyle w:val="a"/>
        <w:numPr>
          <w:ilvl w:val="0"/>
          <w:numId w:val="0"/>
        </w:numPr>
        <w:ind w:firstLine="709"/>
        <w:rPr>
          <w:lang w:val="uk-UA"/>
        </w:rPr>
      </w:pPr>
      <w:r w:rsidRPr="00942F46">
        <w:rPr>
          <w:lang w:val="uk-UA"/>
        </w:rPr>
        <w:t xml:space="preserve">4. Перевірка </w:t>
      </w:r>
      <w:r w:rsidR="00942F46" w:rsidRPr="00942F46">
        <w:rPr>
          <w:lang w:val="uk-UA"/>
        </w:rPr>
        <w:t>повідомленно</w:t>
      </w:r>
      <w:r w:rsidR="00EF1405" w:rsidRPr="00942F46">
        <w:rPr>
          <w:lang w:val="uk-UA"/>
        </w:rPr>
        <w:t>сті</w:t>
      </w:r>
      <w:r w:rsidRPr="00942F46">
        <w:rPr>
          <w:lang w:val="uk-UA"/>
        </w:rPr>
        <w:t xml:space="preserve"> бака з розширником.</w:t>
      </w:r>
    </w:p>
    <w:p w:rsidR="00AB44B3" w:rsidRPr="00942F46" w:rsidRDefault="00AB44B3" w:rsidP="004D3C5F">
      <w:pPr>
        <w:pStyle w:val="a"/>
        <w:numPr>
          <w:ilvl w:val="0"/>
          <w:numId w:val="0"/>
        </w:numPr>
        <w:ind w:firstLine="709"/>
        <w:rPr>
          <w:lang w:val="uk-UA"/>
        </w:rPr>
      </w:pPr>
      <w:r w:rsidRPr="00942F46">
        <w:rPr>
          <w:lang w:val="uk-UA"/>
        </w:rPr>
        <w:t>5. Огляд газового реле, цілості ізоляції проводки в тих місцях, через які можливе в</w:t>
      </w:r>
      <w:r w:rsidR="00942F46" w:rsidRPr="00942F46">
        <w:rPr>
          <w:lang w:val="uk-UA"/>
        </w:rPr>
        <w:t>и</w:t>
      </w:r>
      <w:r w:rsidRPr="00942F46">
        <w:rPr>
          <w:lang w:val="uk-UA"/>
        </w:rPr>
        <w:t>лучення масла, випуск повітря з реле.</w:t>
      </w:r>
    </w:p>
    <w:p w:rsidR="00AB44B3" w:rsidRPr="00942F46" w:rsidRDefault="00AB44B3" w:rsidP="004D3C5F">
      <w:pPr>
        <w:pStyle w:val="a"/>
        <w:numPr>
          <w:ilvl w:val="0"/>
          <w:numId w:val="0"/>
        </w:numPr>
        <w:ind w:firstLine="709"/>
        <w:rPr>
          <w:lang w:val="uk-UA"/>
        </w:rPr>
      </w:pPr>
      <w:r w:rsidRPr="00942F46">
        <w:rPr>
          <w:lang w:val="uk-UA"/>
        </w:rPr>
        <w:t>6. Огляд бак</w:t>
      </w:r>
      <w:r w:rsidR="00942F46" w:rsidRPr="00942F46">
        <w:rPr>
          <w:lang w:val="uk-UA"/>
        </w:rPr>
        <w:t>а, при якому необхідно переконати</w:t>
      </w:r>
      <w:r w:rsidRPr="00942F46">
        <w:rPr>
          <w:lang w:val="uk-UA"/>
        </w:rPr>
        <w:t>ся у відсутності течі масла з бака й армировки ізоляторів, якщо буде потреба переміняються ущільнювальні прокладки або підтягуються болти. Зовнішні поверхні бака й розширника очищаються від пилу, бруд</w:t>
      </w:r>
      <w:r w:rsidR="00942F46" w:rsidRPr="00942F46">
        <w:rPr>
          <w:lang w:val="uk-UA"/>
        </w:rPr>
        <w:t>у</w:t>
      </w:r>
      <w:r w:rsidRPr="00942F46">
        <w:rPr>
          <w:lang w:val="uk-UA"/>
        </w:rPr>
        <w:t xml:space="preserve"> й масла, бруд із грязевика розширника спускається, перевіряються справність спускних кранів і заземлюючої ошиновки бака. У випадку виявлення іржі вона </w:t>
      </w:r>
      <w:r w:rsidR="00942F46" w:rsidRPr="00942F46">
        <w:rPr>
          <w:lang w:val="uk-UA"/>
        </w:rPr>
        <w:t>зчищається</w:t>
      </w:r>
      <w:r w:rsidRPr="00942F46">
        <w:rPr>
          <w:lang w:val="uk-UA"/>
        </w:rPr>
        <w:t>.</w:t>
      </w:r>
    </w:p>
    <w:p w:rsidR="00AB44B3" w:rsidRPr="00942F46" w:rsidRDefault="00AB44B3" w:rsidP="004D3C5F">
      <w:pPr>
        <w:pStyle w:val="a"/>
        <w:numPr>
          <w:ilvl w:val="0"/>
          <w:numId w:val="0"/>
        </w:numPr>
        <w:ind w:firstLine="709"/>
        <w:rPr>
          <w:lang w:val="uk-UA"/>
        </w:rPr>
      </w:pPr>
      <w:r w:rsidRPr="00942F46">
        <w:rPr>
          <w:lang w:val="uk-UA"/>
        </w:rPr>
        <w:t>7. Підтягування контактів, огляд кабельних муфт і при необхідності дол</w:t>
      </w:r>
      <w:r w:rsidR="00942F46" w:rsidRPr="00942F46">
        <w:rPr>
          <w:lang w:val="uk-UA"/>
        </w:rPr>
        <w:t>и</w:t>
      </w:r>
      <w:r w:rsidRPr="00942F46">
        <w:rPr>
          <w:lang w:val="uk-UA"/>
        </w:rPr>
        <w:t>вки в них мастики.</w:t>
      </w:r>
    </w:p>
    <w:p w:rsidR="00AB44B3" w:rsidRPr="00942F46" w:rsidRDefault="00AB44B3" w:rsidP="004D3C5F">
      <w:pPr>
        <w:pStyle w:val="a"/>
        <w:numPr>
          <w:ilvl w:val="0"/>
          <w:numId w:val="0"/>
        </w:numPr>
        <w:ind w:firstLine="709"/>
        <w:rPr>
          <w:lang w:val="uk-UA"/>
        </w:rPr>
      </w:pPr>
      <w:r w:rsidRPr="00942F46">
        <w:rPr>
          <w:lang w:val="uk-UA"/>
        </w:rPr>
        <w:t>8. Перевірка опору ізоляції силових і сигнальних обмоток щодо корпуса й між обмотками.</w:t>
      </w:r>
    </w:p>
    <w:p w:rsidR="00AB44B3" w:rsidRPr="00942F46" w:rsidRDefault="00AB44B3" w:rsidP="004D3C5F">
      <w:pPr>
        <w:pStyle w:val="a"/>
        <w:numPr>
          <w:ilvl w:val="0"/>
          <w:numId w:val="0"/>
        </w:numPr>
        <w:ind w:firstLine="709"/>
        <w:rPr>
          <w:lang w:val="uk-UA"/>
        </w:rPr>
      </w:pPr>
      <w:r w:rsidRPr="00942F46">
        <w:rPr>
          <w:lang w:val="uk-UA"/>
        </w:rPr>
        <w:t>9. Перевірка ланцюгів сигналізації й контролю після огляду й чищення, перед самим включенням ДГР.</w:t>
      </w:r>
    </w:p>
    <w:p w:rsidR="00AB44B3" w:rsidRPr="00942F46" w:rsidRDefault="00AB44B3" w:rsidP="004D3C5F">
      <w:pPr>
        <w:spacing w:line="360" w:lineRule="auto"/>
        <w:ind w:firstLine="709"/>
        <w:jc w:val="both"/>
        <w:rPr>
          <w:sz w:val="28"/>
          <w:szCs w:val="28"/>
          <w:lang w:val="uk-UA"/>
        </w:rPr>
      </w:pPr>
      <w:r w:rsidRPr="00942F46">
        <w:rPr>
          <w:sz w:val="28"/>
          <w:szCs w:val="28"/>
          <w:lang w:val="uk-UA"/>
        </w:rPr>
        <w:t>Всі результати огляду й опис проведених заходів заносяться в документацію дугогас</w:t>
      </w:r>
      <w:r w:rsidR="00942F46" w:rsidRPr="00942F46">
        <w:rPr>
          <w:sz w:val="28"/>
          <w:szCs w:val="28"/>
          <w:lang w:val="uk-UA"/>
        </w:rPr>
        <w:t>ильно</w:t>
      </w:r>
      <w:r w:rsidRPr="00942F46">
        <w:rPr>
          <w:sz w:val="28"/>
          <w:szCs w:val="28"/>
          <w:lang w:val="uk-UA"/>
        </w:rPr>
        <w:t>го реактора.</w:t>
      </w:r>
    </w:p>
    <w:p w:rsidR="00AB44B3" w:rsidRPr="00942F46" w:rsidRDefault="00AB44B3" w:rsidP="004D3C5F">
      <w:pPr>
        <w:spacing w:line="360" w:lineRule="auto"/>
        <w:ind w:firstLine="709"/>
        <w:jc w:val="both"/>
        <w:rPr>
          <w:sz w:val="28"/>
          <w:szCs w:val="28"/>
          <w:lang w:val="uk-UA"/>
        </w:rPr>
      </w:pPr>
      <w:r w:rsidRPr="00942F46">
        <w:rPr>
          <w:sz w:val="28"/>
          <w:szCs w:val="28"/>
          <w:lang w:val="uk-UA"/>
        </w:rPr>
        <w:t>Періодичне спостереження за маслом у дугогас</w:t>
      </w:r>
      <w:r w:rsidR="00942F46" w:rsidRPr="00942F46">
        <w:rPr>
          <w:sz w:val="28"/>
          <w:szCs w:val="28"/>
          <w:lang w:val="uk-UA"/>
        </w:rPr>
        <w:t>ильн</w:t>
      </w:r>
      <w:r w:rsidRPr="00942F46">
        <w:rPr>
          <w:sz w:val="28"/>
          <w:szCs w:val="28"/>
          <w:lang w:val="uk-UA"/>
        </w:rPr>
        <w:t>их реакторах полягає у випробуванні масла на пробивну напругу, проведенні хімічних аналізів і при необхідності дол</w:t>
      </w:r>
      <w:r w:rsidR="00942F46" w:rsidRPr="00942F46">
        <w:rPr>
          <w:sz w:val="28"/>
          <w:szCs w:val="28"/>
          <w:lang w:val="uk-UA"/>
        </w:rPr>
        <w:t>и</w:t>
      </w:r>
      <w:r w:rsidRPr="00942F46">
        <w:rPr>
          <w:sz w:val="28"/>
          <w:szCs w:val="28"/>
          <w:lang w:val="uk-UA"/>
        </w:rPr>
        <w:t>вці масла.</w:t>
      </w:r>
    </w:p>
    <w:p w:rsidR="00AB44B3" w:rsidRPr="00942F46" w:rsidRDefault="00AB44B3" w:rsidP="004D3C5F">
      <w:pPr>
        <w:spacing w:line="360" w:lineRule="auto"/>
        <w:ind w:firstLine="709"/>
        <w:jc w:val="both"/>
        <w:rPr>
          <w:sz w:val="28"/>
          <w:szCs w:val="28"/>
          <w:lang w:val="uk-UA"/>
        </w:rPr>
      </w:pPr>
      <w:r w:rsidRPr="00942F46">
        <w:rPr>
          <w:sz w:val="28"/>
          <w:szCs w:val="28"/>
          <w:lang w:val="uk-UA"/>
        </w:rPr>
        <w:t xml:space="preserve">Відбір проб масла для випробувань </w:t>
      </w:r>
      <w:r w:rsidR="00942F46" w:rsidRPr="00942F46">
        <w:rPr>
          <w:sz w:val="28"/>
          <w:szCs w:val="28"/>
          <w:lang w:val="uk-UA"/>
        </w:rPr>
        <w:t>виконується</w:t>
      </w:r>
      <w:r w:rsidRPr="00942F46">
        <w:rPr>
          <w:sz w:val="28"/>
          <w:szCs w:val="28"/>
          <w:lang w:val="uk-UA"/>
        </w:rPr>
        <w:t xml:space="preserve"> в ті ж строки, що й для трансформаторів.</w:t>
      </w:r>
    </w:p>
    <w:p w:rsidR="00AB44B3" w:rsidRPr="00942F46" w:rsidRDefault="00AB44B3" w:rsidP="004D3C5F">
      <w:pPr>
        <w:spacing w:line="360" w:lineRule="auto"/>
        <w:ind w:firstLine="709"/>
        <w:jc w:val="both"/>
        <w:rPr>
          <w:sz w:val="28"/>
          <w:szCs w:val="28"/>
          <w:lang w:val="uk-UA"/>
        </w:rPr>
      </w:pPr>
      <w:r w:rsidRPr="00942F46">
        <w:rPr>
          <w:sz w:val="28"/>
          <w:szCs w:val="28"/>
          <w:lang w:val="uk-UA"/>
        </w:rPr>
        <w:t xml:space="preserve">Вимір діелектричних втрат в обмотці разом з </w:t>
      </w:r>
      <w:r w:rsidR="00942F46" w:rsidRPr="00942F46">
        <w:rPr>
          <w:sz w:val="28"/>
          <w:szCs w:val="28"/>
          <w:lang w:val="uk-UA"/>
        </w:rPr>
        <w:t>в</w:t>
      </w:r>
      <w:r w:rsidRPr="00942F46">
        <w:rPr>
          <w:sz w:val="28"/>
          <w:szCs w:val="28"/>
          <w:lang w:val="uk-UA"/>
        </w:rPr>
        <w:t xml:space="preserve">веденнями </w:t>
      </w:r>
      <w:r w:rsidR="00942F46" w:rsidRPr="00942F46">
        <w:rPr>
          <w:sz w:val="28"/>
          <w:szCs w:val="28"/>
          <w:lang w:val="uk-UA"/>
        </w:rPr>
        <w:t>виконується</w:t>
      </w:r>
      <w:r w:rsidRPr="00942F46">
        <w:rPr>
          <w:sz w:val="28"/>
          <w:szCs w:val="28"/>
          <w:lang w:val="uk-UA"/>
        </w:rPr>
        <w:t xml:space="preserve"> не рідше одного разу в 6 років.</w:t>
      </w:r>
    </w:p>
    <w:p w:rsidR="00AB44B3" w:rsidRPr="00942F46" w:rsidRDefault="00AB44B3" w:rsidP="004D3C5F">
      <w:pPr>
        <w:spacing w:line="360" w:lineRule="auto"/>
        <w:ind w:firstLine="709"/>
        <w:jc w:val="both"/>
        <w:rPr>
          <w:sz w:val="28"/>
          <w:szCs w:val="28"/>
          <w:lang w:val="uk-UA"/>
        </w:rPr>
      </w:pPr>
      <w:r w:rsidRPr="00AB44B3">
        <w:rPr>
          <w:sz w:val="28"/>
          <w:szCs w:val="28"/>
          <w:lang w:val="uk-UA"/>
        </w:rPr>
        <w:t>Капі</w:t>
      </w:r>
      <w:r w:rsidRPr="00942F46">
        <w:rPr>
          <w:sz w:val="28"/>
          <w:szCs w:val="28"/>
          <w:lang w:val="uk-UA"/>
        </w:rPr>
        <w:t xml:space="preserve">тальний ремонт </w:t>
      </w:r>
      <w:r w:rsidR="00942F46" w:rsidRPr="00942F46">
        <w:rPr>
          <w:sz w:val="28"/>
          <w:szCs w:val="28"/>
          <w:lang w:val="uk-UA"/>
        </w:rPr>
        <w:t>дугогасильних</w:t>
      </w:r>
      <w:r w:rsidRPr="00942F46">
        <w:rPr>
          <w:sz w:val="28"/>
          <w:szCs w:val="28"/>
          <w:lang w:val="uk-UA"/>
        </w:rPr>
        <w:t xml:space="preserve"> реакторів повинен </w:t>
      </w:r>
      <w:r w:rsidR="00942F46" w:rsidRPr="00942F46">
        <w:rPr>
          <w:sz w:val="28"/>
          <w:szCs w:val="28"/>
          <w:lang w:val="uk-UA"/>
        </w:rPr>
        <w:t xml:space="preserve">виконуватись </w:t>
      </w:r>
      <w:r w:rsidRPr="00942F46">
        <w:rPr>
          <w:sz w:val="28"/>
          <w:szCs w:val="28"/>
          <w:lang w:val="uk-UA"/>
        </w:rPr>
        <w:t>один раз в 12 років.</w:t>
      </w:r>
    </w:p>
    <w:p w:rsidR="00AB44B3" w:rsidRPr="00942F46" w:rsidRDefault="00AB44B3" w:rsidP="004D3C5F">
      <w:pPr>
        <w:spacing w:line="360" w:lineRule="auto"/>
        <w:ind w:firstLine="709"/>
        <w:jc w:val="both"/>
        <w:rPr>
          <w:sz w:val="28"/>
          <w:szCs w:val="28"/>
          <w:lang w:val="uk-UA"/>
        </w:rPr>
      </w:pPr>
      <w:r w:rsidRPr="00942F46">
        <w:rPr>
          <w:sz w:val="28"/>
          <w:szCs w:val="28"/>
          <w:lang w:val="uk-UA"/>
        </w:rPr>
        <w:t>Перед розкриттям дугогас</w:t>
      </w:r>
      <w:r w:rsidR="00942F46" w:rsidRPr="00942F46">
        <w:rPr>
          <w:sz w:val="28"/>
          <w:szCs w:val="28"/>
          <w:lang w:val="uk-UA"/>
        </w:rPr>
        <w:t>ильно</w:t>
      </w:r>
      <w:r w:rsidRPr="00942F46">
        <w:rPr>
          <w:sz w:val="28"/>
          <w:szCs w:val="28"/>
          <w:lang w:val="uk-UA"/>
        </w:rPr>
        <w:t>го реактора повинен бути зроблений</w:t>
      </w:r>
      <w:r w:rsidR="00942F46" w:rsidRPr="00942F46">
        <w:rPr>
          <w:sz w:val="28"/>
          <w:szCs w:val="28"/>
          <w:lang w:val="uk-UA"/>
        </w:rPr>
        <w:t xml:space="preserve"> його зовнішній огляд такий</w:t>
      </w:r>
      <w:r w:rsidRPr="00942F46">
        <w:rPr>
          <w:sz w:val="28"/>
          <w:szCs w:val="28"/>
          <w:lang w:val="uk-UA"/>
        </w:rPr>
        <w:t>, як і при поточному ремонті.</w:t>
      </w:r>
    </w:p>
    <w:p w:rsidR="00AB44B3" w:rsidRPr="00942F46" w:rsidRDefault="00AB44B3" w:rsidP="004D3C5F">
      <w:pPr>
        <w:spacing w:line="360" w:lineRule="auto"/>
        <w:ind w:firstLine="709"/>
        <w:jc w:val="both"/>
        <w:rPr>
          <w:sz w:val="28"/>
          <w:szCs w:val="28"/>
          <w:lang w:val="uk-UA"/>
        </w:rPr>
      </w:pPr>
      <w:r w:rsidRPr="00942F46">
        <w:rPr>
          <w:sz w:val="28"/>
          <w:szCs w:val="28"/>
          <w:lang w:val="uk-UA"/>
        </w:rPr>
        <w:t xml:space="preserve">Після виїмки сердечника </w:t>
      </w:r>
      <w:r w:rsidR="00942F46" w:rsidRPr="00942F46">
        <w:rPr>
          <w:sz w:val="28"/>
          <w:szCs w:val="28"/>
          <w:lang w:val="uk-UA"/>
        </w:rPr>
        <w:t>виконується</w:t>
      </w:r>
      <w:r w:rsidRPr="00942F46">
        <w:rPr>
          <w:sz w:val="28"/>
          <w:szCs w:val="28"/>
          <w:lang w:val="uk-UA"/>
        </w:rPr>
        <w:t xml:space="preserve"> ретельний огляд обмотки й перемикача відгалужень із метою виявлення слідів перекриттів або розрядів.</w:t>
      </w:r>
    </w:p>
    <w:p w:rsidR="00AB44B3" w:rsidRPr="00942F46" w:rsidRDefault="00AB44B3" w:rsidP="004D3C5F">
      <w:pPr>
        <w:spacing w:line="360" w:lineRule="auto"/>
        <w:ind w:firstLine="709"/>
        <w:jc w:val="both"/>
        <w:rPr>
          <w:sz w:val="28"/>
          <w:szCs w:val="28"/>
          <w:lang w:val="uk-UA"/>
        </w:rPr>
      </w:pPr>
      <w:r w:rsidRPr="00942F46">
        <w:rPr>
          <w:sz w:val="28"/>
          <w:szCs w:val="28"/>
          <w:lang w:val="uk-UA"/>
        </w:rPr>
        <w:t>При огляді повинн</w:t>
      </w:r>
      <w:r w:rsidR="00942F46" w:rsidRPr="00942F46">
        <w:rPr>
          <w:sz w:val="28"/>
          <w:szCs w:val="28"/>
          <w:lang w:val="uk-UA"/>
        </w:rPr>
        <w:t>а</w:t>
      </w:r>
      <w:r w:rsidRPr="00942F46">
        <w:rPr>
          <w:sz w:val="28"/>
          <w:szCs w:val="28"/>
          <w:lang w:val="uk-UA"/>
        </w:rPr>
        <w:t xml:space="preserve"> бути звернен</w:t>
      </w:r>
      <w:r w:rsidR="00942F46" w:rsidRPr="00942F46">
        <w:rPr>
          <w:sz w:val="28"/>
          <w:szCs w:val="28"/>
          <w:lang w:val="uk-UA"/>
        </w:rPr>
        <w:t>а</w:t>
      </w:r>
      <w:r w:rsidRPr="00942F46">
        <w:rPr>
          <w:sz w:val="28"/>
          <w:szCs w:val="28"/>
          <w:lang w:val="uk-UA"/>
        </w:rPr>
        <w:t xml:space="preserve"> увага на:</w:t>
      </w:r>
    </w:p>
    <w:p w:rsidR="00AB44B3" w:rsidRPr="00942F46" w:rsidRDefault="00AB44B3" w:rsidP="004D3C5F">
      <w:pPr>
        <w:pStyle w:val="a"/>
        <w:numPr>
          <w:ilvl w:val="0"/>
          <w:numId w:val="0"/>
        </w:numPr>
        <w:ind w:firstLine="709"/>
        <w:rPr>
          <w:lang w:val="uk-UA"/>
        </w:rPr>
      </w:pPr>
      <w:r w:rsidRPr="00942F46">
        <w:rPr>
          <w:lang w:val="uk-UA"/>
        </w:rPr>
        <w:t xml:space="preserve">1. Пружність дерев'яних й </w:t>
      </w:r>
      <w:r w:rsidR="00942F46" w:rsidRPr="00942F46">
        <w:rPr>
          <w:lang w:val="uk-UA"/>
        </w:rPr>
        <w:t>е</w:t>
      </w:r>
      <w:r w:rsidRPr="00942F46">
        <w:rPr>
          <w:lang w:val="uk-UA"/>
        </w:rPr>
        <w:t>лектрокартонн</w:t>
      </w:r>
      <w:r w:rsidR="00942F46" w:rsidRPr="00942F46">
        <w:rPr>
          <w:lang w:val="uk-UA"/>
        </w:rPr>
        <w:t>и</w:t>
      </w:r>
      <w:r w:rsidRPr="00942F46">
        <w:rPr>
          <w:lang w:val="uk-UA"/>
        </w:rPr>
        <w:t>х прокладок і щільність їхнього кріплення.</w:t>
      </w:r>
    </w:p>
    <w:p w:rsidR="00AB44B3" w:rsidRPr="00942F46" w:rsidRDefault="00AB44B3" w:rsidP="004D3C5F">
      <w:pPr>
        <w:pStyle w:val="a"/>
        <w:numPr>
          <w:ilvl w:val="0"/>
          <w:numId w:val="0"/>
        </w:numPr>
        <w:ind w:firstLine="709"/>
        <w:rPr>
          <w:lang w:val="uk-UA"/>
        </w:rPr>
      </w:pPr>
      <w:r w:rsidRPr="00942F46">
        <w:rPr>
          <w:lang w:val="uk-UA"/>
        </w:rPr>
        <w:t xml:space="preserve">2. Цілість і пружність </w:t>
      </w:r>
      <w:r w:rsidR="00942F46" w:rsidRPr="00942F46">
        <w:rPr>
          <w:lang w:val="uk-UA"/>
        </w:rPr>
        <w:t>е</w:t>
      </w:r>
      <w:r w:rsidRPr="00942F46">
        <w:rPr>
          <w:lang w:val="uk-UA"/>
        </w:rPr>
        <w:t>лектрокартонн</w:t>
      </w:r>
      <w:r w:rsidR="00942F46" w:rsidRPr="00942F46">
        <w:rPr>
          <w:lang w:val="uk-UA"/>
        </w:rPr>
        <w:t>и</w:t>
      </w:r>
      <w:r w:rsidRPr="00942F46">
        <w:rPr>
          <w:lang w:val="uk-UA"/>
        </w:rPr>
        <w:t>х циліндрів.</w:t>
      </w:r>
    </w:p>
    <w:p w:rsidR="00AB44B3" w:rsidRPr="00942F46" w:rsidRDefault="00AB44B3" w:rsidP="004D3C5F">
      <w:pPr>
        <w:pStyle w:val="a"/>
        <w:numPr>
          <w:ilvl w:val="0"/>
          <w:numId w:val="0"/>
        </w:numPr>
        <w:ind w:firstLine="709"/>
        <w:rPr>
          <w:lang w:val="uk-UA"/>
        </w:rPr>
      </w:pPr>
      <w:r w:rsidRPr="00942F46">
        <w:rPr>
          <w:lang w:val="uk-UA"/>
        </w:rPr>
        <w:t>3. Кріплення обмоток і відводів відгалужень, затягування всіх болтів. Всі ослаблені болтові сполуки</w:t>
      </w:r>
      <w:r w:rsidR="00942F46" w:rsidRPr="00942F46">
        <w:rPr>
          <w:lang w:val="uk-UA"/>
        </w:rPr>
        <w:t xml:space="preserve"> повинні бути підтягнуті.</w:t>
      </w:r>
    </w:p>
    <w:p w:rsidR="00AB44B3" w:rsidRPr="00942F46" w:rsidRDefault="00AB44B3" w:rsidP="004D3C5F">
      <w:pPr>
        <w:pStyle w:val="a"/>
        <w:numPr>
          <w:ilvl w:val="0"/>
          <w:numId w:val="0"/>
        </w:numPr>
        <w:ind w:firstLine="709"/>
        <w:rPr>
          <w:lang w:val="uk-UA"/>
        </w:rPr>
      </w:pPr>
      <w:r w:rsidRPr="00942F46">
        <w:rPr>
          <w:lang w:val="uk-UA"/>
        </w:rPr>
        <w:t>4. Підведення відгалужень до перемикачів силової й сигнальної обмоток. Надійність контактів у всіх положеннях.</w:t>
      </w:r>
    </w:p>
    <w:p w:rsidR="00AB44B3" w:rsidRPr="00942F46" w:rsidRDefault="00AB44B3" w:rsidP="004D3C5F">
      <w:pPr>
        <w:pStyle w:val="a"/>
        <w:numPr>
          <w:ilvl w:val="0"/>
          <w:numId w:val="0"/>
        </w:numPr>
        <w:ind w:firstLine="709"/>
        <w:rPr>
          <w:lang w:val="uk-UA"/>
        </w:rPr>
      </w:pPr>
      <w:r w:rsidRPr="00942F46">
        <w:rPr>
          <w:lang w:val="uk-UA"/>
        </w:rPr>
        <w:t>5. Стан ізоляторів.</w:t>
      </w:r>
    </w:p>
    <w:p w:rsidR="00AB44B3" w:rsidRPr="00942F46" w:rsidRDefault="00AB44B3" w:rsidP="004D3C5F">
      <w:pPr>
        <w:pStyle w:val="a"/>
        <w:numPr>
          <w:ilvl w:val="0"/>
          <w:numId w:val="0"/>
        </w:numPr>
        <w:ind w:firstLine="709"/>
        <w:rPr>
          <w:lang w:val="uk-UA"/>
        </w:rPr>
      </w:pPr>
      <w:r w:rsidRPr="00942F46">
        <w:rPr>
          <w:lang w:val="uk-UA"/>
        </w:rPr>
        <w:t>6. Ізоляцію доступних болтів, що стягають сталь сердечників верхнього й нижнього ярма.</w:t>
      </w:r>
    </w:p>
    <w:p w:rsidR="00AB44B3" w:rsidRPr="00942F46" w:rsidRDefault="00AB44B3" w:rsidP="004D3C5F">
      <w:pPr>
        <w:spacing w:line="360" w:lineRule="auto"/>
        <w:ind w:firstLine="709"/>
        <w:jc w:val="both"/>
        <w:rPr>
          <w:sz w:val="28"/>
          <w:szCs w:val="28"/>
          <w:lang w:val="uk-UA"/>
        </w:rPr>
      </w:pPr>
      <w:r w:rsidRPr="00942F46">
        <w:rPr>
          <w:sz w:val="28"/>
          <w:szCs w:val="28"/>
          <w:lang w:val="uk-UA"/>
        </w:rPr>
        <w:t>Після огляду сердечник й обмотки дугогас</w:t>
      </w:r>
      <w:r w:rsidR="00942F46" w:rsidRPr="00942F46">
        <w:rPr>
          <w:sz w:val="28"/>
          <w:szCs w:val="28"/>
          <w:lang w:val="uk-UA"/>
        </w:rPr>
        <w:t>ильного</w:t>
      </w:r>
      <w:r w:rsidRPr="00942F46">
        <w:rPr>
          <w:sz w:val="28"/>
          <w:szCs w:val="28"/>
          <w:lang w:val="uk-UA"/>
        </w:rPr>
        <w:t xml:space="preserve"> </w:t>
      </w:r>
      <w:r w:rsidR="00942F46" w:rsidRPr="00942F46">
        <w:rPr>
          <w:sz w:val="28"/>
          <w:szCs w:val="28"/>
          <w:lang w:val="uk-UA"/>
        </w:rPr>
        <w:t>реактора</w:t>
      </w:r>
      <w:r w:rsidRPr="00942F46">
        <w:rPr>
          <w:sz w:val="28"/>
          <w:szCs w:val="28"/>
          <w:lang w:val="uk-UA"/>
        </w:rPr>
        <w:t xml:space="preserve"> обмиваються струменем масла.</w:t>
      </w:r>
    </w:p>
    <w:p w:rsidR="00AB44B3" w:rsidRPr="00942F46" w:rsidRDefault="00AB44B3" w:rsidP="004D3C5F">
      <w:pPr>
        <w:spacing w:line="360" w:lineRule="auto"/>
        <w:ind w:firstLine="709"/>
        <w:jc w:val="both"/>
        <w:rPr>
          <w:sz w:val="28"/>
          <w:szCs w:val="28"/>
          <w:lang w:val="uk-UA"/>
        </w:rPr>
      </w:pPr>
      <w:r w:rsidRPr="00942F46">
        <w:rPr>
          <w:sz w:val="28"/>
          <w:szCs w:val="28"/>
          <w:lang w:val="uk-UA"/>
        </w:rPr>
        <w:t>По закінченні очищення проводяться виміри опору ізоляції обмоток реактора. Одночасно з оглядом й усуненням дефектів повинні бути зроблені роботи в об'ємі поточного ремонту.</w:t>
      </w:r>
    </w:p>
    <w:p w:rsidR="00AB44B3" w:rsidRPr="00942F46" w:rsidRDefault="00AB44B3" w:rsidP="004D3C5F">
      <w:pPr>
        <w:spacing w:line="360" w:lineRule="auto"/>
        <w:ind w:firstLine="709"/>
        <w:jc w:val="both"/>
        <w:rPr>
          <w:sz w:val="28"/>
          <w:szCs w:val="28"/>
          <w:lang w:val="uk-UA"/>
        </w:rPr>
      </w:pPr>
      <w:r w:rsidRPr="00942F46">
        <w:rPr>
          <w:sz w:val="28"/>
          <w:szCs w:val="28"/>
          <w:lang w:val="uk-UA"/>
        </w:rPr>
        <w:t>Після закінчення зборки дугогас</w:t>
      </w:r>
      <w:r w:rsidR="00942F46" w:rsidRPr="00942F46">
        <w:rPr>
          <w:sz w:val="28"/>
          <w:szCs w:val="28"/>
          <w:lang w:val="uk-UA"/>
        </w:rPr>
        <w:t>ильн</w:t>
      </w:r>
      <w:r w:rsidRPr="00942F46">
        <w:rPr>
          <w:sz w:val="28"/>
          <w:szCs w:val="28"/>
          <w:lang w:val="uk-UA"/>
        </w:rPr>
        <w:t>ий реактор заливається маслом, випробуваним в об'ємі скороченого аналізу, перевіряються всі ущільнення.</w:t>
      </w:r>
    </w:p>
    <w:p w:rsidR="00AB44B3" w:rsidRPr="00942F46" w:rsidRDefault="00AB44B3" w:rsidP="004D3C5F">
      <w:pPr>
        <w:spacing w:line="360" w:lineRule="auto"/>
        <w:ind w:firstLine="709"/>
        <w:jc w:val="both"/>
        <w:rPr>
          <w:sz w:val="28"/>
          <w:szCs w:val="28"/>
          <w:lang w:val="uk-UA"/>
        </w:rPr>
      </w:pPr>
      <w:r w:rsidRPr="00942F46">
        <w:rPr>
          <w:sz w:val="28"/>
          <w:szCs w:val="28"/>
          <w:lang w:val="uk-UA"/>
        </w:rPr>
        <w:t xml:space="preserve">Бак перевіряється гідравлічним тиском (стовпом масла висотою </w:t>
      </w:r>
      <w:smartTag w:uri="urn:schemas-microsoft-com:office:smarttags" w:element="metricconverter">
        <w:smartTagPr>
          <w:attr w:name="ProductID" w:val="0,6 м"/>
        </w:smartTagPr>
        <w:r w:rsidRPr="00942F46">
          <w:rPr>
            <w:sz w:val="28"/>
            <w:szCs w:val="28"/>
            <w:lang w:val="uk-UA"/>
          </w:rPr>
          <w:t>0,6 м</w:t>
        </w:r>
      </w:smartTag>
      <w:r w:rsidRPr="00942F46">
        <w:rPr>
          <w:sz w:val="28"/>
          <w:szCs w:val="28"/>
          <w:lang w:val="uk-UA"/>
        </w:rPr>
        <w:t xml:space="preserve"> протягом 15 </w:t>
      </w:r>
      <w:r w:rsidR="00942F46" w:rsidRPr="00942F46">
        <w:rPr>
          <w:sz w:val="28"/>
          <w:szCs w:val="28"/>
          <w:lang w:val="uk-UA"/>
        </w:rPr>
        <w:t>хв.</w:t>
      </w:r>
      <w:r w:rsidRPr="00942F46">
        <w:rPr>
          <w:sz w:val="28"/>
          <w:szCs w:val="28"/>
          <w:lang w:val="uk-UA"/>
        </w:rPr>
        <w:t>).</w:t>
      </w:r>
    </w:p>
    <w:p w:rsidR="00AB44B3" w:rsidRPr="00942F46" w:rsidRDefault="00942F46" w:rsidP="004D3C5F">
      <w:pPr>
        <w:spacing w:line="360" w:lineRule="auto"/>
        <w:ind w:firstLine="709"/>
        <w:jc w:val="both"/>
        <w:rPr>
          <w:sz w:val="28"/>
          <w:szCs w:val="28"/>
          <w:lang w:val="uk-UA"/>
        </w:rPr>
      </w:pPr>
      <w:r w:rsidRPr="00942F46">
        <w:rPr>
          <w:sz w:val="28"/>
          <w:szCs w:val="28"/>
          <w:lang w:val="uk-UA"/>
        </w:rPr>
        <w:t>Виконуються</w:t>
      </w:r>
      <w:r w:rsidR="00AB44B3" w:rsidRPr="00942F46">
        <w:rPr>
          <w:sz w:val="28"/>
          <w:szCs w:val="28"/>
          <w:lang w:val="uk-UA"/>
        </w:rPr>
        <w:t xml:space="preserve"> наступні виміри:</w:t>
      </w:r>
    </w:p>
    <w:p w:rsidR="00AB44B3" w:rsidRPr="00942F46" w:rsidRDefault="00AB44B3" w:rsidP="004D3C5F">
      <w:pPr>
        <w:pStyle w:val="a"/>
        <w:numPr>
          <w:ilvl w:val="0"/>
          <w:numId w:val="0"/>
        </w:numPr>
        <w:ind w:firstLine="709"/>
        <w:rPr>
          <w:lang w:val="uk-UA"/>
        </w:rPr>
      </w:pPr>
      <w:r w:rsidRPr="00942F46">
        <w:rPr>
          <w:lang w:val="uk-UA"/>
        </w:rPr>
        <w:t xml:space="preserve">1. </w:t>
      </w:r>
      <w:r w:rsidR="00942F46" w:rsidRPr="00942F46">
        <w:rPr>
          <w:lang w:val="uk-UA"/>
        </w:rPr>
        <w:t>О</w:t>
      </w:r>
      <w:r w:rsidRPr="00942F46">
        <w:rPr>
          <w:lang w:val="uk-UA"/>
        </w:rPr>
        <w:t xml:space="preserve">пору ізоляції обмоток щодо корпуса й між обмотками мегомметром 2500 </w:t>
      </w:r>
      <w:r w:rsidR="00942F46" w:rsidRPr="00942F46">
        <w:rPr>
          <w:lang w:val="uk-UA"/>
        </w:rPr>
        <w:t>В</w:t>
      </w:r>
      <w:r w:rsidRPr="00942F46">
        <w:rPr>
          <w:lang w:val="uk-UA"/>
        </w:rPr>
        <w:t>.</w:t>
      </w:r>
    </w:p>
    <w:p w:rsidR="00AB44B3" w:rsidRPr="00942F46" w:rsidRDefault="00AB44B3" w:rsidP="004D3C5F">
      <w:pPr>
        <w:pStyle w:val="a"/>
        <w:numPr>
          <w:ilvl w:val="0"/>
          <w:numId w:val="0"/>
        </w:numPr>
        <w:ind w:firstLine="709"/>
        <w:rPr>
          <w:lang w:val="uk-UA"/>
        </w:rPr>
      </w:pPr>
      <w:r w:rsidRPr="00942F46">
        <w:rPr>
          <w:lang w:val="uk-UA"/>
        </w:rPr>
        <w:t xml:space="preserve">2. </w:t>
      </w:r>
      <w:r w:rsidR="00942F46" w:rsidRPr="00942F46">
        <w:rPr>
          <w:lang w:val="uk-UA"/>
        </w:rPr>
        <w:t>Т</w:t>
      </w:r>
      <w:r w:rsidRPr="00942F46">
        <w:rPr>
          <w:lang w:val="uk-UA"/>
        </w:rPr>
        <w:t>ангенса кута діелектричних втрат (</w:t>
      </w:r>
      <w:r w:rsidR="00164D49">
        <w:rPr>
          <w:position w:val="-10"/>
          <w:lang w:val="uk-UA"/>
        </w:rPr>
        <w:pict>
          <v:shape id="_x0000_i1100" type="#_x0000_t75" style="width:18.75pt;height:15.75pt">
            <v:imagedata r:id="rId81" o:title=""/>
          </v:shape>
        </w:pict>
      </w:r>
      <w:r w:rsidRPr="00942F46">
        <w:rPr>
          <w:lang w:val="uk-UA"/>
        </w:rPr>
        <w:t xml:space="preserve"> не повинен перевищувати 2%).</w:t>
      </w:r>
    </w:p>
    <w:p w:rsidR="00AB44B3" w:rsidRPr="00942F46" w:rsidRDefault="00AB44B3" w:rsidP="004D3C5F">
      <w:pPr>
        <w:pStyle w:val="a"/>
        <w:numPr>
          <w:ilvl w:val="0"/>
          <w:numId w:val="0"/>
        </w:numPr>
        <w:ind w:firstLine="709"/>
        <w:rPr>
          <w:lang w:val="uk-UA"/>
        </w:rPr>
      </w:pPr>
      <w:r w:rsidRPr="00942F46">
        <w:rPr>
          <w:lang w:val="uk-UA"/>
        </w:rPr>
        <w:t xml:space="preserve">3. Омічного опору силової обмотки </w:t>
      </w:r>
      <w:r w:rsidR="00942F46" w:rsidRPr="00942F46">
        <w:rPr>
          <w:lang w:val="uk-UA"/>
        </w:rPr>
        <w:t>реактора</w:t>
      </w:r>
      <w:r w:rsidRPr="00942F46">
        <w:rPr>
          <w:lang w:val="uk-UA"/>
        </w:rPr>
        <w:t xml:space="preserve"> на всіх відгалуженнях, а також випробування цієї обмотки підвищеною напругою промислової частоти (1,5 U</w:t>
      </w:r>
      <w:r w:rsidRPr="00942F46">
        <w:rPr>
          <w:vertAlign w:val="subscript"/>
          <w:lang w:val="uk-UA"/>
        </w:rPr>
        <w:t>л</w:t>
      </w:r>
      <w:r w:rsidRPr="00942F46">
        <w:rPr>
          <w:lang w:val="uk-UA"/>
        </w:rPr>
        <w:t xml:space="preserve">) протягом 1 </w:t>
      </w:r>
      <w:r w:rsidR="00942F46" w:rsidRPr="00942F46">
        <w:rPr>
          <w:lang w:val="uk-UA"/>
        </w:rPr>
        <w:t>хв.</w:t>
      </w:r>
      <w:r w:rsidRPr="00942F46">
        <w:rPr>
          <w:lang w:val="uk-UA"/>
        </w:rPr>
        <w:t xml:space="preserve">, якщо заземлююче </w:t>
      </w:r>
      <w:r w:rsidR="00942F46" w:rsidRPr="00942F46">
        <w:rPr>
          <w:lang w:val="uk-UA"/>
        </w:rPr>
        <w:t>в</w:t>
      </w:r>
      <w:r w:rsidRPr="00942F46">
        <w:rPr>
          <w:lang w:val="uk-UA"/>
        </w:rPr>
        <w:t>ведення має повну ізоляцію.</w:t>
      </w:r>
    </w:p>
    <w:p w:rsidR="00AB44B3" w:rsidRPr="00942F46" w:rsidRDefault="00AB44B3" w:rsidP="004D3C5F">
      <w:pPr>
        <w:spacing w:line="360" w:lineRule="auto"/>
        <w:ind w:firstLine="709"/>
        <w:jc w:val="both"/>
        <w:rPr>
          <w:sz w:val="28"/>
          <w:szCs w:val="28"/>
          <w:lang w:val="uk-UA"/>
        </w:rPr>
      </w:pPr>
      <w:r w:rsidRPr="00942F46">
        <w:rPr>
          <w:sz w:val="28"/>
          <w:szCs w:val="28"/>
          <w:lang w:val="uk-UA"/>
        </w:rPr>
        <w:t>Перед включенням дугогас</w:t>
      </w:r>
      <w:r w:rsidR="00942F46" w:rsidRPr="00942F46">
        <w:rPr>
          <w:sz w:val="28"/>
          <w:szCs w:val="28"/>
          <w:lang w:val="uk-UA"/>
        </w:rPr>
        <w:t>ильно</w:t>
      </w:r>
      <w:r w:rsidRPr="00942F46">
        <w:rPr>
          <w:sz w:val="28"/>
          <w:szCs w:val="28"/>
          <w:lang w:val="uk-UA"/>
        </w:rPr>
        <w:t>го реактора в експлуатацію доцільно робити вимір струмів на всі відгалуження при номінальній напрузі.</w:t>
      </w:r>
    </w:p>
    <w:p w:rsidR="00AB44B3" w:rsidRPr="00942F46" w:rsidRDefault="00AB44B3" w:rsidP="004D3C5F">
      <w:pPr>
        <w:spacing w:line="360" w:lineRule="auto"/>
        <w:ind w:firstLine="709"/>
        <w:jc w:val="both"/>
        <w:rPr>
          <w:sz w:val="28"/>
          <w:szCs w:val="28"/>
          <w:lang w:val="uk-UA"/>
        </w:rPr>
      </w:pPr>
      <w:r w:rsidRPr="00942F46">
        <w:rPr>
          <w:sz w:val="28"/>
          <w:szCs w:val="28"/>
          <w:lang w:val="uk-UA"/>
        </w:rPr>
        <w:t>Об'єм проведених робіт і результати випробування заносяться в документацію дугогас</w:t>
      </w:r>
      <w:r w:rsidR="00942F46" w:rsidRPr="00942F46">
        <w:rPr>
          <w:sz w:val="28"/>
          <w:szCs w:val="28"/>
          <w:lang w:val="uk-UA"/>
        </w:rPr>
        <w:t>ильно</w:t>
      </w:r>
      <w:r w:rsidRPr="00942F46">
        <w:rPr>
          <w:sz w:val="28"/>
          <w:szCs w:val="28"/>
          <w:lang w:val="uk-UA"/>
        </w:rPr>
        <w:t>го реактора.</w:t>
      </w:r>
    </w:p>
    <w:p w:rsidR="00AB44B3" w:rsidRDefault="00AB44B3" w:rsidP="004D3C5F">
      <w:pPr>
        <w:pStyle w:val="a5"/>
        <w:spacing w:before="0" w:after="0"/>
        <w:jc w:val="both"/>
        <w:rPr>
          <w:lang w:val="uk-UA"/>
        </w:rPr>
      </w:pPr>
      <w:r w:rsidRPr="00AB44B3">
        <w:rPr>
          <w:lang w:val="uk-UA"/>
        </w:rPr>
        <w:br w:type="page"/>
      </w:r>
      <w:bookmarkStart w:id="18" w:name="_Toc198973216"/>
      <w:r w:rsidRPr="00F46B96">
        <w:rPr>
          <w:lang w:val="uk-UA"/>
        </w:rPr>
        <w:t>ВИСНОВ</w:t>
      </w:r>
      <w:r w:rsidR="00312693">
        <w:rPr>
          <w:lang w:val="uk-UA"/>
        </w:rPr>
        <w:t>ки</w:t>
      </w:r>
      <w:bookmarkEnd w:id="18"/>
    </w:p>
    <w:p w:rsidR="004D3C5F" w:rsidRPr="00F46B96" w:rsidRDefault="004D3C5F" w:rsidP="004D3C5F">
      <w:pPr>
        <w:pStyle w:val="a5"/>
        <w:spacing w:before="0" w:after="0"/>
        <w:jc w:val="both"/>
        <w:rPr>
          <w:lang w:val="uk-UA"/>
        </w:rPr>
      </w:pPr>
    </w:p>
    <w:p w:rsidR="00AB44B3" w:rsidRPr="00F46B96" w:rsidRDefault="00AB44B3" w:rsidP="004D3C5F">
      <w:pPr>
        <w:spacing w:line="360" w:lineRule="auto"/>
        <w:ind w:firstLine="709"/>
        <w:jc w:val="both"/>
        <w:rPr>
          <w:sz w:val="28"/>
          <w:szCs w:val="28"/>
          <w:lang w:val="uk-UA"/>
        </w:rPr>
      </w:pPr>
      <w:r w:rsidRPr="00F46B96">
        <w:rPr>
          <w:sz w:val="28"/>
          <w:szCs w:val="28"/>
          <w:lang w:val="uk-UA"/>
        </w:rPr>
        <w:t>Найпоширенішим у цей час методом запобігання аварійних наслідків від однофазних замикань у мережах є заземлення нейтрал</w:t>
      </w:r>
      <w:r w:rsidR="00942F46" w:rsidRPr="00F46B96">
        <w:rPr>
          <w:sz w:val="28"/>
          <w:szCs w:val="28"/>
          <w:lang w:val="uk-UA"/>
        </w:rPr>
        <w:t>і</w:t>
      </w:r>
      <w:r w:rsidRPr="00F46B96">
        <w:rPr>
          <w:sz w:val="28"/>
          <w:szCs w:val="28"/>
          <w:lang w:val="uk-UA"/>
        </w:rPr>
        <w:t xml:space="preserve">  мереж через настроєні індуктивності, які, зберігаючи переваги мереж з ізольованої нейтралью, покликані поліпшити умови роботи електроустаткування при однофазних замиканнях на землю. Таке поліпшення передбачається за рахунок істотного зниження швидкості відновлення напруги на ушкодженій фазі після загасання дуги й зменшення струму в місці замикання на землю до рівня активної складової й вищих гармонік. Внаслідок цього відбувається мимовільне загасання дуги, а, отже, скорочення об'ємів руйнувань, пов'язаних з термічною дією заземлюючої дуги, а також зниженням кратності перенапруг до безпечної величини, тому що з'являються шляхи для ст</w:t>
      </w:r>
      <w:r w:rsidR="00942F46" w:rsidRPr="00F46B96">
        <w:rPr>
          <w:sz w:val="28"/>
          <w:szCs w:val="28"/>
          <w:lang w:val="uk-UA"/>
        </w:rPr>
        <w:t>іканн</w:t>
      </w:r>
      <w:r w:rsidRPr="00F46B96">
        <w:rPr>
          <w:sz w:val="28"/>
          <w:szCs w:val="28"/>
          <w:lang w:val="uk-UA"/>
        </w:rPr>
        <w:t>я на землю статичних розрядів з ємності елементів мережі здорових фаз. Однак для досягнення таких результатів ступінь р</w:t>
      </w:r>
      <w:r w:rsidR="00942F46" w:rsidRPr="00F46B96">
        <w:rPr>
          <w:sz w:val="28"/>
          <w:szCs w:val="28"/>
          <w:lang w:val="uk-UA"/>
        </w:rPr>
        <w:t>оз</w:t>
      </w:r>
      <w:r w:rsidRPr="00F46B96">
        <w:rPr>
          <w:sz w:val="28"/>
          <w:szCs w:val="28"/>
          <w:lang w:val="uk-UA"/>
        </w:rPr>
        <w:t xml:space="preserve">стройки </w:t>
      </w:r>
      <w:r w:rsidR="00942F46" w:rsidRPr="00F46B96">
        <w:rPr>
          <w:sz w:val="28"/>
          <w:szCs w:val="28"/>
          <w:lang w:val="uk-UA"/>
        </w:rPr>
        <w:t>реактора</w:t>
      </w:r>
      <w:r w:rsidRPr="00F46B96">
        <w:rPr>
          <w:sz w:val="28"/>
          <w:szCs w:val="28"/>
          <w:lang w:val="uk-UA"/>
        </w:rPr>
        <w:t xml:space="preserve"> не повинна перевищувати меж  </w:t>
      </w:r>
      <w:r w:rsidR="00164D49">
        <w:rPr>
          <w:position w:val="-10"/>
          <w:sz w:val="28"/>
          <w:szCs w:val="28"/>
          <w:lang w:val="uk-UA"/>
        </w:rPr>
        <w:pict>
          <v:shape id="_x0000_i1101" type="#_x0000_t75" style="width:50.25pt;height:15.75pt">
            <v:imagedata r:id="rId82" o:title=""/>
          </v:shape>
        </w:pict>
      </w:r>
      <w:r w:rsidRPr="00F46B96">
        <w:rPr>
          <w:sz w:val="28"/>
          <w:szCs w:val="28"/>
          <w:lang w:val="uk-UA"/>
        </w:rPr>
        <w:t>.</w:t>
      </w:r>
    </w:p>
    <w:p w:rsidR="00AB44B3" w:rsidRPr="00F46B96" w:rsidRDefault="00AB44B3" w:rsidP="004D3C5F">
      <w:pPr>
        <w:spacing w:line="360" w:lineRule="auto"/>
        <w:ind w:firstLine="709"/>
        <w:jc w:val="both"/>
        <w:rPr>
          <w:sz w:val="28"/>
          <w:szCs w:val="28"/>
          <w:lang w:val="uk-UA"/>
        </w:rPr>
      </w:pPr>
      <w:r w:rsidRPr="00F46B96">
        <w:rPr>
          <w:sz w:val="28"/>
          <w:szCs w:val="28"/>
          <w:lang w:val="uk-UA"/>
        </w:rPr>
        <w:t xml:space="preserve">При установці в мережах 6-35 </w:t>
      </w:r>
      <w:r w:rsidR="00942F46" w:rsidRPr="00F46B96">
        <w:rPr>
          <w:sz w:val="28"/>
          <w:szCs w:val="28"/>
          <w:lang w:val="uk-UA"/>
        </w:rPr>
        <w:t>кВ</w:t>
      </w:r>
      <w:r w:rsidRPr="00F46B96">
        <w:rPr>
          <w:sz w:val="28"/>
          <w:szCs w:val="28"/>
          <w:lang w:val="uk-UA"/>
        </w:rPr>
        <w:t xml:space="preserve"> реактора знижується швидкість відновлення напруги на хворій фазі після загасання дуги. При точному настроюванні реактора в резонанс, час відновлення напруги до номінального становить кілька секунд. За цей час міцність ізоляції в місці ушкодження встигає відновитися. Але цей процес має й негативні сторони</w:t>
      </w:r>
      <w:r w:rsidR="007C41E0" w:rsidRPr="00F46B96">
        <w:rPr>
          <w:sz w:val="28"/>
          <w:szCs w:val="28"/>
          <w:lang w:val="uk-UA"/>
        </w:rPr>
        <w:t>, тому що весь</w:t>
      </w:r>
      <w:r w:rsidRPr="00F46B96">
        <w:rPr>
          <w:sz w:val="28"/>
          <w:szCs w:val="28"/>
          <w:lang w:val="uk-UA"/>
        </w:rPr>
        <w:t xml:space="preserve"> це</w:t>
      </w:r>
      <w:r w:rsidR="007C41E0" w:rsidRPr="00F46B96">
        <w:rPr>
          <w:sz w:val="28"/>
          <w:szCs w:val="28"/>
          <w:lang w:val="uk-UA"/>
        </w:rPr>
        <w:t>й</w:t>
      </w:r>
      <w:r w:rsidRPr="00F46B96">
        <w:rPr>
          <w:sz w:val="28"/>
          <w:szCs w:val="28"/>
          <w:lang w:val="uk-UA"/>
        </w:rPr>
        <w:t xml:space="preserve"> час на здорових фазах тримається напруга порядку </w:t>
      </w:r>
      <w:r w:rsidR="00164D49">
        <w:rPr>
          <w:position w:val="-14"/>
          <w:sz w:val="28"/>
          <w:szCs w:val="28"/>
          <w:lang w:val="uk-UA"/>
        </w:rPr>
        <w:pict>
          <v:shape id="_x0000_i1102" type="#_x0000_t75" style="width:63.75pt;height:18.75pt">
            <v:imagedata r:id="rId83" o:title=""/>
          </v:shape>
        </w:pict>
      </w:r>
      <w:r w:rsidRPr="00F46B96">
        <w:rPr>
          <w:sz w:val="28"/>
          <w:szCs w:val="28"/>
          <w:lang w:val="uk-UA"/>
        </w:rPr>
        <w:t xml:space="preserve">. Відносна тривалість існування таких перенапруг може привести до пробою ізоляції в цих фазах, особливо в старих мережах з поганою ізоляцією. </w:t>
      </w:r>
    </w:p>
    <w:p w:rsidR="00AB44B3" w:rsidRPr="00F46B96" w:rsidRDefault="00AB44B3" w:rsidP="004D3C5F">
      <w:pPr>
        <w:spacing w:line="360" w:lineRule="auto"/>
        <w:ind w:firstLine="709"/>
        <w:jc w:val="both"/>
        <w:rPr>
          <w:sz w:val="28"/>
          <w:szCs w:val="28"/>
          <w:lang w:val="uk-UA"/>
        </w:rPr>
      </w:pPr>
      <w:r w:rsidRPr="00F46B96">
        <w:rPr>
          <w:sz w:val="28"/>
          <w:szCs w:val="28"/>
          <w:lang w:val="uk-UA"/>
        </w:rPr>
        <w:t>У реальних мережах настроїти реактор точно в резонанс неможливо, тому що індуктивність реактора регулюється дискретно. Допускається р</w:t>
      </w:r>
      <w:r w:rsidR="007C41E0" w:rsidRPr="00F46B96">
        <w:rPr>
          <w:sz w:val="28"/>
          <w:szCs w:val="28"/>
          <w:lang w:val="uk-UA"/>
        </w:rPr>
        <w:t>оз</w:t>
      </w:r>
      <w:r w:rsidRPr="00F46B96">
        <w:rPr>
          <w:sz w:val="28"/>
          <w:szCs w:val="28"/>
          <w:lang w:val="uk-UA"/>
        </w:rPr>
        <w:t xml:space="preserve">стройка реактора </w:t>
      </w:r>
      <w:r w:rsidR="00164D49">
        <w:rPr>
          <w:position w:val="-6"/>
          <w:sz w:val="28"/>
          <w:szCs w:val="28"/>
          <w:lang w:val="uk-UA"/>
        </w:rPr>
        <w:pict>
          <v:shape id="_x0000_i1103" type="#_x0000_t75" style="width:39pt;height:14.25pt">
            <v:imagedata r:id="rId84" o:title=""/>
          </v:shape>
        </w:pict>
      </w:r>
      <w:r w:rsidRPr="00F46B96">
        <w:rPr>
          <w:sz w:val="28"/>
          <w:szCs w:val="28"/>
          <w:lang w:val="uk-UA"/>
        </w:rPr>
        <w:t>. При р</w:t>
      </w:r>
      <w:r w:rsidR="007C41E0" w:rsidRPr="00F46B96">
        <w:rPr>
          <w:sz w:val="28"/>
          <w:szCs w:val="28"/>
          <w:lang w:val="uk-UA"/>
        </w:rPr>
        <w:t>оз</w:t>
      </w:r>
      <w:r w:rsidRPr="00F46B96">
        <w:rPr>
          <w:sz w:val="28"/>
          <w:szCs w:val="28"/>
          <w:lang w:val="uk-UA"/>
        </w:rPr>
        <w:t>строй</w:t>
      </w:r>
      <w:r w:rsidR="007C41E0" w:rsidRPr="00F46B96">
        <w:rPr>
          <w:sz w:val="28"/>
          <w:szCs w:val="28"/>
          <w:lang w:val="uk-UA"/>
        </w:rPr>
        <w:t>ці в 5% напруга</w:t>
      </w:r>
      <w:r w:rsidRPr="00F46B96">
        <w:rPr>
          <w:sz w:val="28"/>
          <w:szCs w:val="28"/>
          <w:lang w:val="uk-UA"/>
        </w:rPr>
        <w:t>, що відновлюється, на ушкодженій фазі має характер биттів. При р</w:t>
      </w:r>
      <w:r w:rsidR="007C41E0" w:rsidRPr="00F46B96">
        <w:rPr>
          <w:sz w:val="28"/>
          <w:szCs w:val="28"/>
          <w:lang w:val="uk-UA"/>
        </w:rPr>
        <w:t>оз</w:t>
      </w:r>
      <w:r w:rsidRPr="00F46B96">
        <w:rPr>
          <w:sz w:val="28"/>
          <w:szCs w:val="28"/>
          <w:lang w:val="uk-UA"/>
        </w:rPr>
        <w:t>строй</w:t>
      </w:r>
      <w:r w:rsidR="007C41E0" w:rsidRPr="00F46B96">
        <w:rPr>
          <w:sz w:val="28"/>
          <w:szCs w:val="28"/>
          <w:lang w:val="uk-UA"/>
        </w:rPr>
        <w:t>ці</w:t>
      </w:r>
      <w:r w:rsidRPr="00F46B96">
        <w:rPr>
          <w:sz w:val="28"/>
          <w:szCs w:val="28"/>
          <w:lang w:val="uk-UA"/>
        </w:rPr>
        <w:t xml:space="preserve"> більше 25% кратність перенапруг така ж, як у мережах без установки дугогас</w:t>
      </w:r>
      <w:r w:rsidR="007C41E0" w:rsidRPr="00F46B96">
        <w:rPr>
          <w:sz w:val="28"/>
          <w:szCs w:val="28"/>
          <w:lang w:val="uk-UA"/>
        </w:rPr>
        <w:t>ильно</w:t>
      </w:r>
      <w:r w:rsidRPr="00F46B96">
        <w:rPr>
          <w:sz w:val="28"/>
          <w:szCs w:val="28"/>
          <w:lang w:val="uk-UA"/>
        </w:rPr>
        <w:t>го реактора. При цьому кратність перенапруг при перекомпенсації н</w:t>
      </w:r>
      <w:r w:rsidR="007C41E0" w:rsidRPr="00F46B96">
        <w:rPr>
          <w:sz w:val="28"/>
          <w:szCs w:val="28"/>
          <w:lang w:val="uk-UA"/>
        </w:rPr>
        <w:t>а</w:t>
      </w:r>
      <w:r w:rsidRPr="00F46B96">
        <w:rPr>
          <w:sz w:val="28"/>
          <w:szCs w:val="28"/>
          <w:lang w:val="uk-UA"/>
        </w:rPr>
        <w:t xml:space="preserve">багато менше, ніж при </w:t>
      </w:r>
      <w:r w:rsidR="007C41E0" w:rsidRPr="00F46B96">
        <w:rPr>
          <w:sz w:val="28"/>
          <w:szCs w:val="28"/>
          <w:lang w:val="uk-UA"/>
        </w:rPr>
        <w:t>недокомпенсації</w:t>
      </w:r>
      <w:r w:rsidRPr="00F46B96">
        <w:rPr>
          <w:sz w:val="28"/>
          <w:szCs w:val="28"/>
          <w:lang w:val="uk-UA"/>
        </w:rPr>
        <w:t>.</w:t>
      </w:r>
    </w:p>
    <w:p w:rsidR="00AB44B3" w:rsidRPr="00F46B96" w:rsidRDefault="007C41E0" w:rsidP="004D3C5F">
      <w:pPr>
        <w:spacing w:line="360" w:lineRule="auto"/>
        <w:ind w:firstLine="709"/>
        <w:jc w:val="both"/>
        <w:rPr>
          <w:sz w:val="28"/>
          <w:szCs w:val="28"/>
          <w:lang w:val="uk-UA"/>
        </w:rPr>
      </w:pPr>
      <w:r w:rsidRPr="00F46B96">
        <w:rPr>
          <w:sz w:val="28"/>
          <w:szCs w:val="28"/>
          <w:lang w:val="uk-UA"/>
        </w:rPr>
        <w:t>Із усього розмаїття</w:t>
      </w:r>
      <w:r w:rsidR="00AB44B3" w:rsidRPr="00F46B96">
        <w:rPr>
          <w:sz w:val="28"/>
          <w:szCs w:val="28"/>
          <w:lang w:val="uk-UA"/>
        </w:rPr>
        <w:t xml:space="preserve"> напрямків роботи з удосконалювання системи компенсації ємнісних струмів на землю до практичної реалізації виявилися прийнятними й одержали широке поширення дугогас</w:t>
      </w:r>
      <w:r w:rsidRPr="00F46B96">
        <w:rPr>
          <w:sz w:val="28"/>
          <w:szCs w:val="28"/>
          <w:lang w:val="uk-UA"/>
        </w:rPr>
        <w:t>ильні</w:t>
      </w:r>
      <w:r w:rsidR="00AB44B3" w:rsidRPr="00F46B96">
        <w:rPr>
          <w:sz w:val="28"/>
          <w:szCs w:val="28"/>
          <w:lang w:val="uk-UA"/>
        </w:rPr>
        <w:t xml:space="preserve"> реактори типу ЗРОМ зі східчастим регулюванням індуктивності </w:t>
      </w:r>
      <w:r w:rsidRPr="00F46B96">
        <w:rPr>
          <w:sz w:val="28"/>
          <w:szCs w:val="28"/>
          <w:lang w:val="uk-UA"/>
        </w:rPr>
        <w:t>реактора</w:t>
      </w:r>
      <w:r w:rsidR="00AB44B3" w:rsidRPr="00F46B96">
        <w:rPr>
          <w:sz w:val="28"/>
          <w:szCs w:val="28"/>
          <w:lang w:val="uk-UA"/>
        </w:rPr>
        <w:t xml:space="preserve"> й плунжерні дугогас</w:t>
      </w:r>
      <w:r w:rsidRPr="00F46B96">
        <w:rPr>
          <w:sz w:val="28"/>
          <w:szCs w:val="28"/>
          <w:lang w:val="uk-UA"/>
        </w:rPr>
        <w:t>ильні</w:t>
      </w:r>
      <w:r w:rsidR="00AB44B3" w:rsidRPr="00F46B96">
        <w:rPr>
          <w:sz w:val="28"/>
          <w:szCs w:val="28"/>
          <w:lang w:val="uk-UA"/>
        </w:rPr>
        <w:t xml:space="preserve"> реактори із плавним регулюванням індуктивності. </w:t>
      </w:r>
    </w:p>
    <w:p w:rsidR="00AB44B3" w:rsidRPr="00F46B96" w:rsidRDefault="00AB44B3" w:rsidP="004D3C5F">
      <w:pPr>
        <w:spacing w:line="360" w:lineRule="auto"/>
        <w:ind w:firstLine="709"/>
        <w:jc w:val="both"/>
        <w:rPr>
          <w:sz w:val="28"/>
          <w:szCs w:val="28"/>
          <w:lang w:val="uk-UA"/>
        </w:rPr>
      </w:pPr>
      <w:r w:rsidRPr="00F46B96">
        <w:rPr>
          <w:sz w:val="28"/>
          <w:szCs w:val="28"/>
          <w:lang w:val="uk-UA"/>
        </w:rPr>
        <w:t>Підбиваючи підсумок, варто сказати, що рез</w:t>
      </w:r>
      <w:r w:rsidR="007C41E0" w:rsidRPr="00F46B96">
        <w:rPr>
          <w:sz w:val="28"/>
          <w:szCs w:val="28"/>
          <w:lang w:val="uk-UA"/>
        </w:rPr>
        <w:t>истивне</w:t>
      </w:r>
      <w:r w:rsidRPr="00F46B96">
        <w:rPr>
          <w:sz w:val="28"/>
          <w:szCs w:val="28"/>
          <w:lang w:val="uk-UA"/>
        </w:rPr>
        <w:t xml:space="preserve"> заземлення нейтрал</w:t>
      </w:r>
      <w:r w:rsidR="007C41E0" w:rsidRPr="00F46B96">
        <w:rPr>
          <w:sz w:val="28"/>
          <w:szCs w:val="28"/>
          <w:lang w:val="uk-UA"/>
        </w:rPr>
        <w:t>і</w:t>
      </w:r>
      <w:r w:rsidRPr="00F46B96">
        <w:rPr>
          <w:sz w:val="28"/>
          <w:szCs w:val="28"/>
          <w:lang w:val="uk-UA"/>
        </w:rPr>
        <w:t xml:space="preserve"> - це реальна й розумна альтернатива ізольованої й заземленої через дугогас</w:t>
      </w:r>
      <w:r w:rsidR="007C41E0" w:rsidRPr="00F46B96">
        <w:rPr>
          <w:sz w:val="28"/>
          <w:szCs w:val="28"/>
          <w:lang w:val="uk-UA"/>
        </w:rPr>
        <w:t>ильн</w:t>
      </w:r>
      <w:r w:rsidRPr="00F46B96">
        <w:rPr>
          <w:sz w:val="28"/>
          <w:szCs w:val="28"/>
          <w:lang w:val="uk-UA"/>
        </w:rPr>
        <w:t>ий реактор нейтрал</w:t>
      </w:r>
      <w:r w:rsidR="007C41E0" w:rsidRPr="00F46B96">
        <w:rPr>
          <w:sz w:val="28"/>
          <w:szCs w:val="28"/>
          <w:lang w:val="uk-UA"/>
        </w:rPr>
        <w:t>і</w:t>
      </w:r>
      <w:r w:rsidRPr="00F46B96">
        <w:rPr>
          <w:sz w:val="28"/>
          <w:szCs w:val="28"/>
          <w:lang w:val="uk-UA"/>
        </w:rPr>
        <w:t>. Сказане не означає, що заземлення нейтрал</w:t>
      </w:r>
      <w:r w:rsidR="007C41E0" w:rsidRPr="00F46B96">
        <w:rPr>
          <w:sz w:val="28"/>
          <w:szCs w:val="28"/>
          <w:lang w:val="uk-UA"/>
        </w:rPr>
        <w:t>і</w:t>
      </w:r>
      <w:r w:rsidRPr="00F46B96">
        <w:rPr>
          <w:sz w:val="28"/>
          <w:szCs w:val="28"/>
          <w:lang w:val="uk-UA"/>
        </w:rPr>
        <w:t xml:space="preserve"> через дугогас</w:t>
      </w:r>
      <w:r w:rsidR="007C41E0" w:rsidRPr="00F46B96">
        <w:rPr>
          <w:sz w:val="28"/>
          <w:szCs w:val="28"/>
          <w:lang w:val="uk-UA"/>
        </w:rPr>
        <w:t>ильн</w:t>
      </w:r>
      <w:r w:rsidRPr="00F46B96">
        <w:rPr>
          <w:sz w:val="28"/>
          <w:szCs w:val="28"/>
          <w:lang w:val="uk-UA"/>
        </w:rPr>
        <w:t>ий реактор не має права на існування. Просто в кожному випадку варто зважувати все за й проти й вибирати між резистивн</w:t>
      </w:r>
      <w:r w:rsidR="007C41E0" w:rsidRPr="00F46B96">
        <w:rPr>
          <w:sz w:val="28"/>
          <w:szCs w:val="28"/>
          <w:lang w:val="uk-UA"/>
        </w:rPr>
        <w:t>и</w:t>
      </w:r>
      <w:r w:rsidRPr="00F46B96">
        <w:rPr>
          <w:sz w:val="28"/>
          <w:szCs w:val="28"/>
          <w:lang w:val="uk-UA"/>
        </w:rPr>
        <w:t>м заземленням нейтрал</w:t>
      </w:r>
      <w:r w:rsidR="007C41E0" w:rsidRPr="00F46B96">
        <w:rPr>
          <w:sz w:val="28"/>
          <w:szCs w:val="28"/>
          <w:lang w:val="uk-UA"/>
        </w:rPr>
        <w:t>і</w:t>
      </w:r>
      <w:r w:rsidRPr="00F46B96">
        <w:rPr>
          <w:sz w:val="28"/>
          <w:szCs w:val="28"/>
          <w:lang w:val="uk-UA"/>
        </w:rPr>
        <w:t xml:space="preserve"> і її заземленням через дугогас</w:t>
      </w:r>
      <w:r w:rsidR="007C41E0" w:rsidRPr="00F46B96">
        <w:rPr>
          <w:sz w:val="28"/>
          <w:szCs w:val="28"/>
          <w:lang w:val="uk-UA"/>
        </w:rPr>
        <w:t>ильн</w:t>
      </w:r>
      <w:r w:rsidRPr="00F46B96">
        <w:rPr>
          <w:sz w:val="28"/>
          <w:szCs w:val="28"/>
          <w:lang w:val="uk-UA"/>
        </w:rPr>
        <w:t xml:space="preserve">ий реактор, виходячи з реальних умов електричної мережі. </w:t>
      </w:r>
    </w:p>
    <w:p w:rsidR="00F15241" w:rsidRDefault="004D3C5F" w:rsidP="004D3C5F">
      <w:pPr>
        <w:pStyle w:val="a5"/>
        <w:tabs>
          <w:tab w:val="left" w:pos="426"/>
        </w:tabs>
        <w:spacing w:before="0" w:after="0"/>
        <w:ind w:firstLine="0"/>
        <w:jc w:val="both"/>
        <w:rPr>
          <w:lang w:val="uk-UA"/>
        </w:rPr>
      </w:pPr>
      <w:bookmarkStart w:id="19" w:name="_Toc198973217"/>
      <w:r>
        <w:rPr>
          <w:lang w:val="uk-UA"/>
        </w:rPr>
        <w:br w:type="page"/>
      </w:r>
      <w:r w:rsidR="00F15241" w:rsidRPr="007963E6">
        <w:rPr>
          <w:lang w:val="uk-UA"/>
        </w:rPr>
        <w:t>ПЕРЕЛІК ВИКОРИСТАНИХ ДЖЕРЕЛ</w:t>
      </w:r>
      <w:bookmarkEnd w:id="19"/>
    </w:p>
    <w:p w:rsidR="004D3C5F" w:rsidRPr="007963E6" w:rsidRDefault="004D3C5F" w:rsidP="004D3C5F">
      <w:pPr>
        <w:pStyle w:val="a5"/>
        <w:tabs>
          <w:tab w:val="left" w:pos="426"/>
        </w:tabs>
        <w:spacing w:before="0" w:after="0"/>
        <w:ind w:firstLine="0"/>
        <w:jc w:val="both"/>
        <w:rPr>
          <w:lang w:val="uk-UA"/>
        </w:rPr>
      </w:pPr>
    </w:p>
    <w:p w:rsidR="00F15241" w:rsidRPr="007963E6" w:rsidRDefault="00F15241" w:rsidP="004D3C5F">
      <w:pPr>
        <w:keepLines/>
        <w:numPr>
          <w:ilvl w:val="0"/>
          <w:numId w:val="13"/>
        </w:numPr>
        <w:tabs>
          <w:tab w:val="left" w:pos="426"/>
        </w:tabs>
        <w:spacing w:line="360" w:lineRule="auto"/>
        <w:ind w:firstLine="0"/>
        <w:jc w:val="both"/>
        <w:rPr>
          <w:color w:val="000000"/>
          <w:sz w:val="28"/>
          <w:szCs w:val="28"/>
          <w:lang w:val="uk-UA"/>
        </w:rPr>
      </w:pPr>
      <w:r w:rsidRPr="007963E6">
        <w:rPr>
          <w:color w:val="000000"/>
          <w:sz w:val="28"/>
          <w:szCs w:val="28"/>
          <w:lang w:val="uk-UA"/>
        </w:rPr>
        <w:t xml:space="preserve">Правила </w:t>
      </w:r>
      <w:r w:rsidRPr="007963E6">
        <w:rPr>
          <w:sz w:val="28"/>
          <w:szCs w:val="28"/>
          <w:lang w:val="uk-UA"/>
        </w:rPr>
        <w:t>пристрою</w:t>
      </w:r>
      <w:r w:rsidRPr="007963E6">
        <w:rPr>
          <w:color w:val="000000"/>
          <w:sz w:val="28"/>
          <w:szCs w:val="28"/>
          <w:lang w:val="uk-UA"/>
        </w:rPr>
        <w:t xml:space="preserve"> електроустановок. - М.: </w:t>
      </w:r>
      <w:r>
        <w:rPr>
          <w:sz w:val="28"/>
          <w:szCs w:val="28"/>
          <w:lang w:val="uk-UA"/>
        </w:rPr>
        <w:t>Е</w:t>
      </w:r>
      <w:r w:rsidRPr="007963E6">
        <w:rPr>
          <w:sz w:val="28"/>
          <w:szCs w:val="28"/>
          <w:lang w:val="uk-UA"/>
        </w:rPr>
        <w:t>нергоатом</w:t>
      </w:r>
      <w:r>
        <w:rPr>
          <w:sz w:val="28"/>
          <w:szCs w:val="28"/>
          <w:lang w:val="uk-UA"/>
        </w:rPr>
        <w:t>видавн</w:t>
      </w:r>
      <w:r w:rsidRPr="007963E6">
        <w:rPr>
          <w:color w:val="000000"/>
          <w:sz w:val="28"/>
          <w:szCs w:val="28"/>
          <w:lang w:val="uk-UA"/>
        </w:rPr>
        <w:t xml:space="preserve">, 1986. </w:t>
      </w:r>
    </w:p>
    <w:p w:rsidR="00F15241" w:rsidRPr="007963E6" w:rsidRDefault="00F15241" w:rsidP="004D3C5F">
      <w:pPr>
        <w:numPr>
          <w:ilvl w:val="0"/>
          <w:numId w:val="13"/>
        </w:numPr>
        <w:tabs>
          <w:tab w:val="left" w:pos="426"/>
        </w:tabs>
        <w:spacing w:line="360" w:lineRule="auto"/>
        <w:ind w:firstLine="0"/>
        <w:jc w:val="both"/>
        <w:rPr>
          <w:color w:val="000000"/>
          <w:sz w:val="28"/>
          <w:szCs w:val="28"/>
          <w:lang w:val="uk-UA"/>
        </w:rPr>
      </w:pPr>
      <w:r w:rsidRPr="007963E6">
        <w:rPr>
          <w:color w:val="000000"/>
          <w:sz w:val="28"/>
          <w:szCs w:val="28"/>
          <w:lang w:val="uk-UA"/>
        </w:rPr>
        <w:t xml:space="preserve">Правила технічної експлуатації електричних станцій і </w:t>
      </w:r>
      <w:r w:rsidRPr="007963E6">
        <w:rPr>
          <w:sz w:val="28"/>
          <w:szCs w:val="28"/>
          <w:lang w:val="uk-UA"/>
        </w:rPr>
        <w:t>мереж</w:t>
      </w:r>
      <w:r w:rsidRPr="007963E6">
        <w:rPr>
          <w:color w:val="000000"/>
          <w:sz w:val="28"/>
          <w:szCs w:val="28"/>
          <w:lang w:val="uk-UA"/>
        </w:rPr>
        <w:t xml:space="preserve">. </w:t>
      </w:r>
      <w:r w:rsidR="000E140E">
        <w:rPr>
          <w:sz w:val="28"/>
          <w:szCs w:val="28"/>
          <w:lang w:val="uk-UA"/>
        </w:rPr>
        <w:t>Видав</w:t>
      </w:r>
      <w:r w:rsidRPr="007963E6">
        <w:rPr>
          <w:color w:val="000000"/>
          <w:sz w:val="28"/>
          <w:szCs w:val="28"/>
          <w:lang w:val="uk-UA"/>
        </w:rPr>
        <w:t xml:space="preserve">. 15-і. - М., 1996. </w:t>
      </w:r>
    </w:p>
    <w:p w:rsidR="00F15241" w:rsidRPr="007963E6" w:rsidRDefault="00F15241" w:rsidP="004D3C5F">
      <w:pPr>
        <w:numPr>
          <w:ilvl w:val="0"/>
          <w:numId w:val="13"/>
        </w:numPr>
        <w:tabs>
          <w:tab w:val="left" w:pos="426"/>
        </w:tabs>
        <w:spacing w:line="360" w:lineRule="auto"/>
        <w:ind w:firstLine="0"/>
        <w:jc w:val="both"/>
        <w:rPr>
          <w:color w:val="000000"/>
          <w:sz w:val="28"/>
          <w:szCs w:val="28"/>
          <w:lang w:val="uk-UA"/>
        </w:rPr>
      </w:pPr>
      <w:r w:rsidRPr="007963E6">
        <w:rPr>
          <w:sz w:val="28"/>
          <w:szCs w:val="28"/>
          <w:lang w:val="uk-UA"/>
        </w:rPr>
        <w:t>Евдокун</w:t>
      </w:r>
      <w:r w:rsidR="00BD355E">
        <w:rPr>
          <w:sz w:val="28"/>
          <w:szCs w:val="28"/>
          <w:lang w:val="uk-UA"/>
        </w:rPr>
        <w:t>і</w:t>
      </w:r>
      <w:r w:rsidRPr="007963E6">
        <w:rPr>
          <w:sz w:val="28"/>
          <w:szCs w:val="28"/>
          <w:lang w:val="uk-UA"/>
        </w:rPr>
        <w:t>н</w:t>
      </w:r>
      <w:r w:rsidRPr="007963E6">
        <w:rPr>
          <w:color w:val="000000"/>
          <w:sz w:val="28"/>
          <w:szCs w:val="28"/>
          <w:lang w:val="uk-UA"/>
        </w:rPr>
        <w:t xml:space="preserve"> ГА, </w:t>
      </w:r>
      <w:r w:rsidRPr="007963E6">
        <w:rPr>
          <w:sz w:val="28"/>
          <w:szCs w:val="28"/>
          <w:lang w:val="uk-UA"/>
        </w:rPr>
        <w:t>Гудил</w:t>
      </w:r>
      <w:r w:rsidR="00BD355E">
        <w:rPr>
          <w:sz w:val="28"/>
          <w:szCs w:val="28"/>
          <w:lang w:val="uk-UA"/>
        </w:rPr>
        <w:t>і</w:t>
      </w:r>
      <w:r w:rsidRPr="007963E6">
        <w:rPr>
          <w:sz w:val="28"/>
          <w:szCs w:val="28"/>
          <w:lang w:val="uk-UA"/>
        </w:rPr>
        <w:t>н</w:t>
      </w:r>
      <w:r w:rsidRPr="007963E6">
        <w:rPr>
          <w:color w:val="000000"/>
          <w:sz w:val="28"/>
          <w:szCs w:val="28"/>
          <w:lang w:val="uk-UA"/>
        </w:rPr>
        <w:t xml:space="preserve"> С.В, </w:t>
      </w:r>
      <w:r w:rsidRPr="007963E6">
        <w:rPr>
          <w:sz w:val="28"/>
          <w:szCs w:val="28"/>
          <w:lang w:val="uk-UA"/>
        </w:rPr>
        <w:t>Корепанов</w:t>
      </w:r>
      <w:r w:rsidRPr="007963E6">
        <w:rPr>
          <w:color w:val="000000"/>
          <w:sz w:val="28"/>
          <w:szCs w:val="28"/>
          <w:lang w:val="uk-UA"/>
        </w:rPr>
        <w:t xml:space="preserve"> </w:t>
      </w:r>
      <w:r w:rsidRPr="007963E6">
        <w:rPr>
          <w:sz w:val="28"/>
          <w:szCs w:val="28"/>
          <w:lang w:val="uk-UA"/>
        </w:rPr>
        <w:t>АА</w:t>
      </w:r>
      <w:r w:rsidRPr="007963E6">
        <w:rPr>
          <w:color w:val="000000"/>
          <w:sz w:val="28"/>
          <w:szCs w:val="28"/>
          <w:lang w:val="uk-UA"/>
        </w:rPr>
        <w:t xml:space="preserve">. Вибір способу заземлення </w:t>
      </w:r>
      <w:r w:rsidRPr="007963E6">
        <w:rPr>
          <w:sz w:val="28"/>
          <w:szCs w:val="28"/>
          <w:lang w:val="uk-UA"/>
        </w:rPr>
        <w:t>нейтрал</w:t>
      </w:r>
      <w:r w:rsidR="00BD355E">
        <w:rPr>
          <w:sz w:val="28"/>
          <w:szCs w:val="28"/>
          <w:lang w:val="uk-UA"/>
        </w:rPr>
        <w:t>і</w:t>
      </w:r>
      <w:r w:rsidRPr="007963E6">
        <w:rPr>
          <w:color w:val="000000"/>
          <w:sz w:val="28"/>
          <w:szCs w:val="28"/>
          <w:lang w:val="uk-UA"/>
        </w:rPr>
        <w:t xml:space="preserve"> в </w:t>
      </w:r>
      <w:r w:rsidRPr="007963E6">
        <w:rPr>
          <w:sz w:val="28"/>
          <w:szCs w:val="28"/>
          <w:lang w:val="uk-UA"/>
        </w:rPr>
        <w:t>мережах</w:t>
      </w:r>
      <w:r w:rsidRPr="007963E6">
        <w:rPr>
          <w:color w:val="000000"/>
          <w:sz w:val="28"/>
          <w:szCs w:val="28"/>
          <w:lang w:val="uk-UA"/>
        </w:rPr>
        <w:t xml:space="preserve"> 6-10 к</w:t>
      </w:r>
      <w:r w:rsidR="00BD355E">
        <w:rPr>
          <w:color w:val="000000"/>
          <w:sz w:val="28"/>
          <w:szCs w:val="28"/>
          <w:lang w:val="uk-UA"/>
        </w:rPr>
        <w:t>В</w:t>
      </w:r>
      <w:r w:rsidRPr="007963E6">
        <w:rPr>
          <w:color w:val="000000"/>
          <w:sz w:val="28"/>
          <w:szCs w:val="28"/>
          <w:lang w:val="uk-UA"/>
        </w:rPr>
        <w:t xml:space="preserve">. - </w:t>
      </w:r>
      <w:r w:rsidRPr="007963E6">
        <w:rPr>
          <w:sz w:val="28"/>
          <w:szCs w:val="28"/>
          <w:lang w:val="uk-UA"/>
        </w:rPr>
        <w:t>Електрика</w:t>
      </w:r>
      <w:r w:rsidRPr="007963E6">
        <w:rPr>
          <w:color w:val="000000"/>
          <w:sz w:val="28"/>
          <w:szCs w:val="28"/>
          <w:lang w:val="uk-UA"/>
        </w:rPr>
        <w:t xml:space="preserve">, 1998, № 12. </w:t>
      </w:r>
    </w:p>
    <w:p w:rsidR="00F15241" w:rsidRPr="007963E6" w:rsidRDefault="00F15241" w:rsidP="004D3C5F">
      <w:pPr>
        <w:numPr>
          <w:ilvl w:val="0"/>
          <w:numId w:val="13"/>
        </w:numPr>
        <w:tabs>
          <w:tab w:val="left" w:pos="426"/>
        </w:tabs>
        <w:spacing w:line="360" w:lineRule="auto"/>
        <w:ind w:firstLine="0"/>
        <w:jc w:val="both"/>
        <w:rPr>
          <w:color w:val="000000"/>
          <w:sz w:val="28"/>
          <w:szCs w:val="28"/>
          <w:lang w:val="uk-UA"/>
        </w:rPr>
      </w:pPr>
      <w:r w:rsidRPr="007963E6">
        <w:rPr>
          <w:sz w:val="28"/>
          <w:szCs w:val="28"/>
          <w:lang w:val="uk-UA"/>
        </w:rPr>
        <w:t>В</w:t>
      </w:r>
      <w:r w:rsidR="00BD355E">
        <w:rPr>
          <w:sz w:val="28"/>
          <w:szCs w:val="28"/>
          <w:lang w:val="uk-UA"/>
        </w:rPr>
        <w:t>і</w:t>
      </w:r>
      <w:r w:rsidRPr="007963E6">
        <w:rPr>
          <w:sz w:val="28"/>
          <w:szCs w:val="28"/>
          <w:lang w:val="uk-UA"/>
        </w:rPr>
        <w:t>льгейм</w:t>
      </w:r>
      <w:r w:rsidRPr="007963E6">
        <w:rPr>
          <w:color w:val="000000"/>
          <w:sz w:val="28"/>
          <w:szCs w:val="28"/>
          <w:lang w:val="uk-UA"/>
        </w:rPr>
        <w:t xml:space="preserve"> Р., </w:t>
      </w:r>
      <w:r w:rsidRPr="007963E6">
        <w:rPr>
          <w:sz w:val="28"/>
          <w:szCs w:val="28"/>
          <w:lang w:val="uk-UA"/>
        </w:rPr>
        <w:t>Уотерс</w:t>
      </w:r>
      <w:r w:rsidRPr="007963E6">
        <w:rPr>
          <w:color w:val="000000"/>
          <w:sz w:val="28"/>
          <w:szCs w:val="28"/>
          <w:lang w:val="uk-UA"/>
        </w:rPr>
        <w:t xml:space="preserve"> М. Заземлення </w:t>
      </w:r>
      <w:r w:rsidRPr="007963E6">
        <w:rPr>
          <w:sz w:val="28"/>
          <w:szCs w:val="28"/>
          <w:lang w:val="uk-UA"/>
        </w:rPr>
        <w:t>нейтрал</w:t>
      </w:r>
      <w:r w:rsidR="00BD355E">
        <w:rPr>
          <w:sz w:val="28"/>
          <w:szCs w:val="28"/>
          <w:lang w:val="uk-UA"/>
        </w:rPr>
        <w:t>і</w:t>
      </w:r>
      <w:r w:rsidRPr="007963E6">
        <w:rPr>
          <w:color w:val="000000"/>
          <w:sz w:val="28"/>
          <w:szCs w:val="28"/>
          <w:lang w:val="uk-UA"/>
        </w:rPr>
        <w:t xml:space="preserve"> у високовольтних системах. - М.; Д.: </w:t>
      </w:r>
      <w:r w:rsidRPr="007963E6">
        <w:rPr>
          <w:sz w:val="28"/>
          <w:szCs w:val="28"/>
          <w:lang w:val="uk-UA"/>
        </w:rPr>
        <w:t>Г</w:t>
      </w:r>
      <w:r>
        <w:rPr>
          <w:sz w:val="28"/>
          <w:szCs w:val="28"/>
          <w:lang w:val="uk-UA"/>
        </w:rPr>
        <w:t>Е</w:t>
      </w:r>
      <w:r w:rsidRPr="007963E6">
        <w:rPr>
          <w:sz w:val="28"/>
          <w:szCs w:val="28"/>
          <w:lang w:val="uk-UA"/>
        </w:rPr>
        <w:t>И</w:t>
      </w:r>
      <w:r w:rsidRPr="007963E6">
        <w:rPr>
          <w:color w:val="000000"/>
          <w:sz w:val="28"/>
          <w:szCs w:val="28"/>
          <w:lang w:val="uk-UA"/>
        </w:rPr>
        <w:t xml:space="preserve">, 1959. </w:t>
      </w:r>
    </w:p>
    <w:p w:rsidR="00F15241" w:rsidRPr="007963E6" w:rsidRDefault="00F15241" w:rsidP="004D3C5F">
      <w:pPr>
        <w:numPr>
          <w:ilvl w:val="0"/>
          <w:numId w:val="13"/>
        </w:numPr>
        <w:tabs>
          <w:tab w:val="left" w:pos="426"/>
        </w:tabs>
        <w:spacing w:line="360" w:lineRule="auto"/>
        <w:ind w:firstLine="0"/>
        <w:jc w:val="both"/>
        <w:rPr>
          <w:color w:val="000000"/>
          <w:sz w:val="28"/>
          <w:szCs w:val="28"/>
          <w:lang w:val="uk-UA"/>
        </w:rPr>
      </w:pPr>
      <w:r w:rsidRPr="007963E6">
        <w:rPr>
          <w:color w:val="000000"/>
          <w:sz w:val="28"/>
          <w:szCs w:val="28"/>
          <w:lang w:val="uk-UA"/>
        </w:rPr>
        <w:t xml:space="preserve">Абрамович Б., Кабанів С., Сергєєв А., Поліщук В. Перенапруги й електромагнітна сумісність </w:t>
      </w:r>
      <w:r w:rsidRPr="007963E6">
        <w:rPr>
          <w:sz w:val="28"/>
          <w:szCs w:val="28"/>
          <w:lang w:val="uk-UA"/>
        </w:rPr>
        <w:t>устаткування</w:t>
      </w:r>
      <w:r w:rsidRPr="007963E6">
        <w:rPr>
          <w:color w:val="000000"/>
          <w:sz w:val="28"/>
          <w:szCs w:val="28"/>
          <w:lang w:val="uk-UA"/>
        </w:rPr>
        <w:t xml:space="preserve"> електричних мереж 6-35 кВ // Новини Електротехніки. - 2002. - N 5(17). </w:t>
      </w:r>
    </w:p>
    <w:p w:rsidR="00F15241" w:rsidRPr="007963E6" w:rsidRDefault="00F15241" w:rsidP="004D3C5F">
      <w:pPr>
        <w:numPr>
          <w:ilvl w:val="0"/>
          <w:numId w:val="13"/>
        </w:numPr>
        <w:tabs>
          <w:tab w:val="left" w:pos="426"/>
        </w:tabs>
        <w:spacing w:line="360" w:lineRule="auto"/>
        <w:ind w:firstLine="0"/>
        <w:jc w:val="both"/>
        <w:rPr>
          <w:color w:val="000000"/>
          <w:sz w:val="28"/>
          <w:szCs w:val="28"/>
          <w:lang w:val="uk-UA"/>
        </w:rPr>
      </w:pPr>
      <w:r w:rsidRPr="007963E6">
        <w:rPr>
          <w:sz w:val="28"/>
          <w:szCs w:val="28"/>
          <w:lang w:val="uk-UA"/>
        </w:rPr>
        <w:t>Сивокоб</w:t>
      </w:r>
      <w:r>
        <w:rPr>
          <w:sz w:val="28"/>
          <w:szCs w:val="28"/>
          <w:lang w:val="uk-UA"/>
        </w:rPr>
        <w:t>и</w:t>
      </w:r>
      <w:r w:rsidRPr="007963E6">
        <w:rPr>
          <w:sz w:val="28"/>
          <w:szCs w:val="28"/>
          <w:lang w:val="uk-UA"/>
        </w:rPr>
        <w:t>ленко</w:t>
      </w:r>
      <w:r w:rsidRPr="007963E6">
        <w:rPr>
          <w:color w:val="000000"/>
          <w:sz w:val="28"/>
          <w:szCs w:val="28"/>
          <w:lang w:val="uk-UA"/>
        </w:rPr>
        <w:t xml:space="preserve"> В.Ф., Лебедєв В.К., </w:t>
      </w:r>
      <w:r w:rsidR="000E140E" w:rsidRPr="007963E6">
        <w:rPr>
          <w:sz w:val="28"/>
          <w:szCs w:val="28"/>
          <w:lang w:val="uk-UA"/>
        </w:rPr>
        <w:t>Махина</w:t>
      </w:r>
      <w:r w:rsidRPr="007963E6">
        <w:rPr>
          <w:color w:val="000000"/>
          <w:sz w:val="28"/>
          <w:szCs w:val="28"/>
          <w:lang w:val="uk-UA"/>
        </w:rPr>
        <w:t xml:space="preserve"> Сильва . Аналіз процесів дугових замикань на землю в </w:t>
      </w:r>
      <w:r w:rsidRPr="007963E6">
        <w:rPr>
          <w:sz w:val="28"/>
          <w:szCs w:val="28"/>
          <w:lang w:val="uk-UA"/>
        </w:rPr>
        <w:t>мережах</w:t>
      </w:r>
      <w:r w:rsidRPr="007963E6">
        <w:rPr>
          <w:color w:val="000000"/>
          <w:sz w:val="28"/>
          <w:szCs w:val="28"/>
          <w:lang w:val="uk-UA"/>
        </w:rPr>
        <w:t xml:space="preserve"> власних потреб ТЕС й АЕС.-</w:t>
      </w:r>
      <w:r w:rsidRPr="007963E6">
        <w:rPr>
          <w:sz w:val="28"/>
          <w:szCs w:val="28"/>
          <w:lang w:val="uk-UA"/>
        </w:rPr>
        <w:t>Сб.научн.</w:t>
      </w:r>
      <w:r w:rsidRPr="007963E6">
        <w:rPr>
          <w:color w:val="000000"/>
          <w:sz w:val="28"/>
          <w:szCs w:val="28"/>
          <w:lang w:val="uk-UA"/>
        </w:rPr>
        <w:t xml:space="preserve">праць </w:t>
      </w:r>
      <w:r w:rsidR="000E140E" w:rsidRPr="007963E6">
        <w:rPr>
          <w:sz w:val="28"/>
          <w:szCs w:val="28"/>
          <w:lang w:val="uk-UA"/>
        </w:rPr>
        <w:t>Донгу</w:t>
      </w:r>
      <w:r w:rsidRPr="007963E6">
        <w:rPr>
          <w:color w:val="000000"/>
          <w:sz w:val="28"/>
          <w:szCs w:val="28"/>
          <w:lang w:val="uk-UA"/>
        </w:rPr>
        <w:t>. Серія: Електротехніка й енергетика, вип.17:</w:t>
      </w:r>
      <w:r w:rsidR="000E140E" w:rsidRPr="007963E6">
        <w:rPr>
          <w:color w:val="000000"/>
          <w:sz w:val="28"/>
          <w:szCs w:val="28"/>
          <w:lang w:val="uk-UA"/>
        </w:rPr>
        <w:t>Донецьк</w:t>
      </w:r>
      <w:r w:rsidRPr="007963E6">
        <w:rPr>
          <w:color w:val="000000"/>
          <w:sz w:val="28"/>
          <w:szCs w:val="28"/>
          <w:lang w:val="uk-UA"/>
        </w:rPr>
        <w:t xml:space="preserve">: </w:t>
      </w:r>
      <w:r w:rsidR="000E140E" w:rsidRPr="007963E6">
        <w:rPr>
          <w:sz w:val="28"/>
          <w:szCs w:val="28"/>
          <w:lang w:val="uk-UA"/>
        </w:rPr>
        <w:t>Донгу</w:t>
      </w:r>
      <w:r w:rsidRPr="007963E6">
        <w:rPr>
          <w:color w:val="000000"/>
          <w:sz w:val="28"/>
          <w:szCs w:val="28"/>
          <w:lang w:val="uk-UA"/>
        </w:rPr>
        <w:t>, 2000,с.129-133.</w:t>
      </w:r>
    </w:p>
    <w:p w:rsidR="00F15241" w:rsidRPr="007963E6" w:rsidRDefault="00F15241" w:rsidP="004D3C5F">
      <w:pPr>
        <w:numPr>
          <w:ilvl w:val="0"/>
          <w:numId w:val="13"/>
        </w:numPr>
        <w:tabs>
          <w:tab w:val="left" w:pos="426"/>
        </w:tabs>
        <w:spacing w:line="360" w:lineRule="auto"/>
        <w:ind w:firstLine="0"/>
        <w:jc w:val="both"/>
        <w:rPr>
          <w:color w:val="000000"/>
          <w:sz w:val="28"/>
          <w:szCs w:val="28"/>
          <w:lang w:val="uk-UA"/>
        </w:rPr>
      </w:pPr>
      <w:r w:rsidRPr="007963E6">
        <w:rPr>
          <w:color w:val="000000"/>
          <w:sz w:val="28"/>
          <w:szCs w:val="28"/>
          <w:lang w:val="uk-UA"/>
        </w:rPr>
        <w:t xml:space="preserve">Лихачов Ф.А. Перенапруги в </w:t>
      </w:r>
      <w:r w:rsidRPr="007963E6">
        <w:rPr>
          <w:sz w:val="28"/>
          <w:szCs w:val="28"/>
          <w:lang w:val="uk-UA"/>
        </w:rPr>
        <w:t>мережах</w:t>
      </w:r>
      <w:r w:rsidRPr="007963E6">
        <w:rPr>
          <w:color w:val="000000"/>
          <w:sz w:val="28"/>
          <w:szCs w:val="28"/>
          <w:lang w:val="uk-UA"/>
        </w:rPr>
        <w:t xml:space="preserve"> власних потреб // Електричні станції. - 1983. - №10.- С.37-41.</w:t>
      </w:r>
    </w:p>
    <w:p w:rsidR="00F15241" w:rsidRPr="007963E6" w:rsidRDefault="00F15241" w:rsidP="004D3C5F">
      <w:pPr>
        <w:pStyle w:val="a8"/>
        <w:numPr>
          <w:ilvl w:val="0"/>
          <w:numId w:val="13"/>
        </w:numPr>
        <w:tabs>
          <w:tab w:val="left" w:pos="426"/>
        </w:tabs>
        <w:spacing w:before="0" w:beforeAutospacing="0" w:after="0" w:afterAutospacing="0" w:line="360" w:lineRule="auto"/>
        <w:ind w:firstLine="0"/>
        <w:jc w:val="both"/>
        <w:rPr>
          <w:color w:val="000000"/>
          <w:sz w:val="28"/>
          <w:szCs w:val="28"/>
          <w:lang w:val="uk-UA"/>
        </w:rPr>
      </w:pPr>
      <w:r w:rsidRPr="007963E6">
        <w:rPr>
          <w:color w:val="000000"/>
          <w:sz w:val="28"/>
          <w:szCs w:val="28"/>
          <w:lang w:val="uk-UA"/>
        </w:rPr>
        <w:t xml:space="preserve">Лихачов Ф. А. Заземлення на землю в </w:t>
      </w:r>
      <w:r w:rsidRPr="007963E6">
        <w:rPr>
          <w:sz w:val="28"/>
          <w:szCs w:val="28"/>
          <w:lang w:val="uk-UA"/>
        </w:rPr>
        <w:t>мережах</w:t>
      </w:r>
      <w:r w:rsidRPr="007963E6">
        <w:rPr>
          <w:color w:val="000000"/>
          <w:sz w:val="28"/>
          <w:szCs w:val="28"/>
          <w:lang w:val="uk-UA"/>
        </w:rPr>
        <w:t xml:space="preserve"> </w:t>
      </w:r>
      <w:r w:rsidRPr="007963E6">
        <w:rPr>
          <w:sz w:val="28"/>
          <w:szCs w:val="28"/>
          <w:lang w:val="uk-UA"/>
        </w:rPr>
        <w:t>з</w:t>
      </w:r>
      <w:r w:rsidRPr="007963E6">
        <w:rPr>
          <w:color w:val="000000"/>
          <w:sz w:val="28"/>
          <w:szCs w:val="28"/>
          <w:lang w:val="uk-UA"/>
        </w:rPr>
        <w:t xml:space="preserve"> </w:t>
      </w:r>
      <w:r w:rsidRPr="007963E6">
        <w:rPr>
          <w:sz w:val="28"/>
          <w:szCs w:val="28"/>
          <w:lang w:val="uk-UA"/>
        </w:rPr>
        <w:t>ізольованої</w:t>
      </w:r>
      <w:r w:rsidRPr="007963E6">
        <w:rPr>
          <w:color w:val="000000"/>
          <w:sz w:val="28"/>
          <w:szCs w:val="28"/>
          <w:lang w:val="uk-UA"/>
        </w:rPr>
        <w:t xml:space="preserve"> </w:t>
      </w:r>
      <w:r w:rsidRPr="007963E6">
        <w:rPr>
          <w:sz w:val="28"/>
          <w:szCs w:val="28"/>
          <w:lang w:val="uk-UA"/>
        </w:rPr>
        <w:t>нейтралью</w:t>
      </w:r>
      <w:r w:rsidRPr="007963E6">
        <w:rPr>
          <w:color w:val="000000"/>
          <w:sz w:val="28"/>
          <w:szCs w:val="28"/>
          <w:lang w:val="uk-UA"/>
        </w:rPr>
        <w:t xml:space="preserve"> й компенсацією ємнісних </w:t>
      </w:r>
      <w:r w:rsidRPr="007963E6">
        <w:rPr>
          <w:sz w:val="28"/>
          <w:szCs w:val="28"/>
          <w:lang w:val="uk-UA"/>
        </w:rPr>
        <w:t>струмів</w:t>
      </w:r>
      <w:r w:rsidRPr="007963E6">
        <w:rPr>
          <w:color w:val="000000"/>
          <w:sz w:val="28"/>
          <w:szCs w:val="28"/>
          <w:lang w:val="uk-UA"/>
        </w:rPr>
        <w:t>. М., Енергія, 1971</w:t>
      </w:r>
      <w:r w:rsidRPr="007963E6">
        <w:rPr>
          <w:sz w:val="28"/>
          <w:szCs w:val="28"/>
          <w:lang w:val="uk-UA"/>
        </w:rPr>
        <w:t>м</w:t>
      </w:r>
      <w:r w:rsidRPr="007963E6">
        <w:rPr>
          <w:color w:val="000000"/>
          <w:sz w:val="28"/>
          <w:szCs w:val="28"/>
          <w:lang w:val="uk-UA"/>
        </w:rPr>
        <w:br/>
      </w:r>
      <w:r w:rsidRPr="007963E6">
        <w:rPr>
          <w:sz w:val="28"/>
          <w:szCs w:val="28"/>
          <w:lang w:val="uk-UA"/>
        </w:rPr>
        <w:t xml:space="preserve"> </w:t>
      </w:r>
      <w:r w:rsidRPr="007963E6">
        <w:rPr>
          <w:color w:val="000000"/>
          <w:sz w:val="28"/>
          <w:szCs w:val="28"/>
          <w:lang w:val="uk-UA"/>
        </w:rPr>
        <w:t xml:space="preserve">10. Гиря В. И., Петров О. А. Класифікація систем автоматичного регулювання настроювання </w:t>
      </w:r>
      <w:r w:rsidRPr="007963E6">
        <w:rPr>
          <w:sz w:val="28"/>
          <w:szCs w:val="28"/>
          <w:lang w:val="uk-UA"/>
        </w:rPr>
        <w:t>дугогас</w:t>
      </w:r>
      <w:r>
        <w:rPr>
          <w:sz w:val="28"/>
          <w:szCs w:val="28"/>
          <w:lang w:val="uk-UA"/>
        </w:rPr>
        <w:t>ильн</w:t>
      </w:r>
      <w:r w:rsidRPr="007963E6">
        <w:rPr>
          <w:sz w:val="28"/>
          <w:szCs w:val="28"/>
          <w:lang w:val="uk-UA"/>
        </w:rPr>
        <w:t>их</w:t>
      </w:r>
      <w:r w:rsidRPr="007963E6">
        <w:rPr>
          <w:color w:val="000000"/>
          <w:sz w:val="28"/>
          <w:szCs w:val="28"/>
          <w:lang w:val="uk-UA"/>
        </w:rPr>
        <w:t xml:space="preserve"> реакторів.- У кн.: Автоматизація енергосистем й енергоустановок промислових підприємств. Челябінськ: </w:t>
      </w:r>
      <w:r w:rsidRPr="007963E6">
        <w:rPr>
          <w:sz w:val="28"/>
          <w:szCs w:val="28"/>
          <w:lang w:val="uk-UA"/>
        </w:rPr>
        <w:t>ЧПИ</w:t>
      </w:r>
      <w:r w:rsidRPr="007963E6">
        <w:rPr>
          <w:color w:val="000000"/>
          <w:sz w:val="28"/>
          <w:szCs w:val="28"/>
          <w:lang w:val="uk-UA"/>
        </w:rPr>
        <w:t>, 1977.</w:t>
      </w:r>
    </w:p>
    <w:p w:rsidR="00F15241" w:rsidRDefault="00F15241" w:rsidP="004D3C5F">
      <w:pPr>
        <w:numPr>
          <w:ilvl w:val="0"/>
          <w:numId w:val="13"/>
        </w:numPr>
        <w:tabs>
          <w:tab w:val="left" w:pos="426"/>
        </w:tabs>
        <w:spacing w:line="360" w:lineRule="auto"/>
        <w:ind w:firstLine="0"/>
        <w:jc w:val="both"/>
        <w:rPr>
          <w:color w:val="000000"/>
          <w:sz w:val="28"/>
          <w:szCs w:val="28"/>
          <w:lang w:val="uk-UA"/>
        </w:rPr>
      </w:pPr>
      <w:r w:rsidRPr="007963E6">
        <w:rPr>
          <w:sz w:val="28"/>
          <w:szCs w:val="28"/>
          <w:lang w:val="uk-UA"/>
        </w:rPr>
        <w:t>Обабков</w:t>
      </w:r>
      <w:r w:rsidRPr="007963E6">
        <w:rPr>
          <w:color w:val="000000"/>
          <w:sz w:val="28"/>
          <w:szCs w:val="28"/>
          <w:lang w:val="uk-UA"/>
        </w:rPr>
        <w:t xml:space="preserve"> В.К., </w:t>
      </w:r>
      <w:r w:rsidR="000E140E" w:rsidRPr="007963E6">
        <w:rPr>
          <w:sz w:val="28"/>
          <w:szCs w:val="28"/>
          <w:lang w:val="uk-UA"/>
        </w:rPr>
        <w:t>Никифорів</w:t>
      </w:r>
      <w:r w:rsidRPr="007963E6">
        <w:rPr>
          <w:color w:val="000000"/>
          <w:sz w:val="28"/>
          <w:szCs w:val="28"/>
          <w:lang w:val="uk-UA"/>
        </w:rPr>
        <w:t xml:space="preserve"> А.П. Точність </w:t>
      </w:r>
      <w:r w:rsidR="000E140E" w:rsidRPr="007963E6">
        <w:rPr>
          <w:sz w:val="28"/>
          <w:szCs w:val="28"/>
          <w:lang w:val="uk-UA"/>
        </w:rPr>
        <w:t>авто настройки</w:t>
      </w:r>
      <w:r w:rsidRPr="007963E6">
        <w:rPr>
          <w:color w:val="000000"/>
          <w:sz w:val="28"/>
          <w:szCs w:val="28"/>
          <w:lang w:val="uk-UA"/>
        </w:rPr>
        <w:t xml:space="preserve"> частоти вільних коливань у симетричних </w:t>
      </w:r>
      <w:r w:rsidRPr="007963E6">
        <w:rPr>
          <w:sz w:val="28"/>
          <w:szCs w:val="28"/>
          <w:lang w:val="uk-UA"/>
        </w:rPr>
        <w:t>мережах</w:t>
      </w:r>
      <w:r w:rsidRPr="007963E6">
        <w:rPr>
          <w:color w:val="000000"/>
          <w:sz w:val="28"/>
          <w:szCs w:val="28"/>
          <w:lang w:val="uk-UA"/>
        </w:rPr>
        <w:t xml:space="preserve"> </w:t>
      </w:r>
      <w:r w:rsidRPr="007963E6">
        <w:rPr>
          <w:sz w:val="28"/>
          <w:szCs w:val="28"/>
          <w:lang w:val="uk-UA"/>
        </w:rPr>
        <w:t>з</w:t>
      </w:r>
      <w:r w:rsidRPr="007963E6">
        <w:rPr>
          <w:color w:val="000000"/>
          <w:sz w:val="28"/>
          <w:szCs w:val="28"/>
          <w:lang w:val="uk-UA"/>
        </w:rPr>
        <w:t xml:space="preserve"> </w:t>
      </w:r>
      <w:r w:rsidRPr="007963E6">
        <w:rPr>
          <w:sz w:val="28"/>
          <w:szCs w:val="28"/>
          <w:lang w:val="uk-UA"/>
        </w:rPr>
        <w:t>компенсованої</w:t>
      </w:r>
      <w:r w:rsidRPr="007963E6">
        <w:rPr>
          <w:color w:val="000000"/>
          <w:sz w:val="28"/>
          <w:szCs w:val="28"/>
          <w:lang w:val="uk-UA"/>
        </w:rPr>
        <w:t xml:space="preserve"> </w:t>
      </w:r>
      <w:r w:rsidRPr="007963E6">
        <w:rPr>
          <w:sz w:val="28"/>
          <w:szCs w:val="28"/>
          <w:lang w:val="uk-UA"/>
        </w:rPr>
        <w:t>нейтралью</w:t>
      </w:r>
      <w:r>
        <w:rPr>
          <w:sz w:val="28"/>
          <w:szCs w:val="28"/>
          <w:lang w:val="uk-UA"/>
        </w:rPr>
        <w:t xml:space="preserve">  </w:t>
      </w:r>
      <w:r w:rsidRPr="007963E6">
        <w:rPr>
          <w:color w:val="000000"/>
          <w:sz w:val="28"/>
          <w:szCs w:val="28"/>
          <w:lang w:val="uk-UA"/>
        </w:rPr>
        <w:t xml:space="preserve"> </w:t>
      </w:r>
      <w:r w:rsidRPr="007963E6">
        <w:rPr>
          <w:sz w:val="28"/>
          <w:szCs w:val="28"/>
          <w:lang w:val="uk-UA"/>
        </w:rPr>
        <w:t>Електрика</w:t>
      </w:r>
      <w:r w:rsidRPr="007963E6">
        <w:rPr>
          <w:color w:val="000000"/>
          <w:sz w:val="28"/>
          <w:szCs w:val="28"/>
          <w:lang w:val="uk-UA"/>
        </w:rPr>
        <w:t>, №12, 1996.-С.8-16.</w:t>
      </w:r>
    </w:p>
    <w:p w:rsidR="00BD355E" w:rsidRDefault="00BD355E" w:rsidP="004D3C5F">
      <w:pPr>
        <w:tabs>
          <w:tab w:val="left" w:pos="426"/>
        </w:tabs>
        <w:spacing w:line="360" w:lineRule="auto"/>
        <w:jc w:val="both"/>
        <w:rPr>
          <w:color w:val="000000"/>
          <w:sz w:val="28"/>
          <w:szCs w:val="28"/>
          <w:lang w:val="uk-UA"/>
        </w:rPr>
      </w:pPr>
    </w:p>
    <w:p w:rsidR="00BD355E" w:rsidRPr="007963E6" w:rsidRDefault="00BD355E" w:rsidP="004D3C5F">
      <w:pPr>
        <w:tabs>
          <w:tab w:val="left" w:pos="426"/>
        </w:tabs>
        <w:spacing w:line="360" w:lineRule="auto"/>
        <w:jc w:val="both"/>
        <w:rPr>
          <w:color w:val="000000"/>
          <w:sz w:val="28"/>
          <w:szCs w:val="28"/>
          <w:lang w:val="uk-UA"/>
        </w:rPr>
      </w:pPr>
    </w:p>
    <w:p w:rsidR="00F15241" w:rsidRPr="007963E6" w:rsidRDefault="00F15241" w:rsidP="004D3C5F">
      <w:pPr>
        <w:numPr>
          <w:ilvl w:val="0"/>
          <w:numId w:val="13"/>
        </w:numPr>
        <w:tabs>
          <w:tab w:val="left" w:pos="426"/>
        </w:tabs>
        <w:spacing w:line="360" w:lineRule="auto"/>
        <w:ind w:firstLine="0"/>
        <w:jc w:val="both"/>
        <w:rPr>
          <w:color w:val="000000"/>
          <w:sz w:val="28"/>
          <w:szCs w:val="28"/>
          <w:lang w:val="uk-UA"/>
        </w:rPr>
      </w:pPr>
      <w:r w:rsidRPr="007963E6">
        <w:rPr>
          <w:sz w:val="28"/>
          <w:szCs w:val="28"/>
          <w:lang w:val="uk-UA"/>
        </w:rPr>
        <w:t>Шу</w:t>
      </w:r>
      <w:r>
        <w:rPr>
          <w:sz w:val="28"/>
          <w:szCs w:val="28"/>
          <w:lang w:val="uk-UA"/>
        </w:rPr>
        <w:t>ї</w:t>
      </w:r>
      <w:r w:rsidRPr="007963E6">
        <w:rPr>
          <w:sz w:val="28"/>
          <w:szCs w:val="28"/>
          <w:lang w:val="uk-UA"/>
        </w:rPr>
        <w:t>н</w:t>
      </w:r>
      <w:r w:rsidRPr="007963E6">
        <w:rPr>
          <w:color w:val="000000"/>
          <w:sz w:val="28"/>
          <w:szCs w:val="28"/>
          <w:lang w:val="uk-UA"/>
        </w:rPr>
        <w:t xml:space="preserve"> В.А., </w:t>
      </w:r>
      <w:r w:rsidRPr="007963E6">
        <w:rPr>
          <w:sz w:val="28"/>
          <w:szCs w:val="28"/>
          <w:lang w:val="uk-UA"/>
        </w:rPr>
        <w:t>Гусенков</w:t>
      </w:r>
      <w:r w:rsidRPr="007963E6">
        <w:rPr>
          <w:color w:val="000000"/>
          <w:sz w:val="28"/>
          <w:szCs w:val="28"/>
          <w:lang w:val="uk-UA"/>
        </w:rPr>
        <w:t xml:space="preserve"> А.В. Принципи виконання й </w:t>
      </w:r>
      <w:r w:rsidRPr="007963E6">
        <w:rPr>
          <w:sz w:val="28"/>
          <w:szCs w:val="28"/>
          <w:lang w:val="uk-UA"/>
        </w:rPr>
        <w:t>пристрою</w:t>
      </w:r>
      <w:r w:rsidRPr="007963E6">
        <w:rPr>
          <w:color w:val="000000"/>
          <w:sz w:val="28"/>
          <w:szCs w:val="28"/>
          <w:lang w:val="uk-UA"/>
        </w:rPr>
        <w:t xml:space="preserve"> захисту й сигналізації замикань на землю для компенсованих </w:t>
      </w:r>
      <w:r w:rsidRPr="007963E6">
        <w:rPr>
          <w:sz w:val="28"/>
          <w:szCs w:val="28"/>
          <w:lang w:val="uk-UA"/>
        </w:rPr>
        <w:t>мереж</w:t>
      </w:r>
      <w:r w:rsidRPr="007963E6">
        <w:rPr>
          <w:color w:val="000000"/>
          <w:sz w:val="28"/>
          <w:szCs w:val="28"/>
          <w:lang w:val="uk-UA"/>
        </w:rPr>
        <w:t xml:space="preserve"> 6-10 кВ</w:t>
      </w:r>
      <w:r>
        <w:rPr>
          <w:color w:val="000000"/>
          <w:sz w:val="28"/>
          <w:szCs w:val="28"/>
          <w:lang w:val="uk-UA"/>
        </w:rPr>
        <w:t xml:space="preserve"> </w:t>
      </w:r>
      <w:r w:rsidRPr="007963E6">
        <w:rPr>
          <w:color w:val="000000"/>
          <w:sz w:val="28"/>
          <w:szCs w:val="28"/>
          <w:lang w:val="uk-UA"/>
        </w:rPr>
        <w:t xml:space="preserve">Релейний захист й автоматика енергосистем-98: Тез. </w:t>
      </w:r>
      <w:r w:rsidRPr="007963E6">
        <w:rPr>
          <w:sz w:val="28"/>
          <w:szCs w:val="28"/>
          <w:lang w:val="uk-UA"/>
        </w:rPr>
        <w:t>докл</w:t>
      </w:r>
      <w:r w:rsidRPr="007963E6">
        <w:rPr>
          <w:color w:val="000000"/>
          <w:sz w:val="28"/>
          <w:szCs w:val="28"/>
          <w:lang w:val="uk-UA"/>
        </w:rPr>
        <w:t xml:space="preserve">. </w:t>
      </w:r>
      <w:r w:rsidRPr="007963E6">
        <w:rPr>
          <w:sz w:val="28"/>
          <w:szCs w:val="28"/>
          <w:lang w:val="uk-UA"/>
        </w:rPr>
        <w:t>науч</w:t>
      </w:r>
      <w:r w:rsidRPr="007963E6">
        <w:rPr>
          <w:color w:val="000000"/>
          <w:sz w:val="28"/>
          <w:szCs w:val="28"/>
          <w:lang w:val="uk-UA"/>
        </w:rPr>
        <w:t>.-</w:t>
      </w:r>
      <w:r w:rsidRPr="007963E6">
        <w:rPr>
          <w:sz w:val="28"/>
          <w:szCs w:val="28"/>
          <w:lang w:val="uk-UA"/>
        </w:rPr>
        <w:t>техн</w:t>
      </w:r>
      <w:r w:rsidRPr="007963E6">
        <w:rPr>
          <w:color w:val="000000"/>
          <w:sz w:val="28"/>
          <w:szCs w:val="28"/>
          <w:lang w:val="uk-UA"/>
        </w:rPr>
        <w:t xml:space="preserve">. </w:t>
      </w:r>
      <w:r w:rsidRPr="007963E6">
        <w:rPr>
          <w:sz w:val="28"/>
          <w:szCs w:val="28"/>
          <w:lang w:val="uk-UA"/>
        </w:rPr>
        <w:t>конф</w:t>
      </w:r>
      <w:r w:rsidRPr="007963E6">
        <w:rPr>
          <w:color w:val="000000"/>
          <w:sz w:val="28"/>
          <w:szCs w:val="28"/>
          <w:lang w:val="uk-UA"/>
        </w:rPr>
        <w:t xml:space="preserve">. - М.: РАО й </w:t>
      </w:r>
      <w:r w:rsidRPr="007963E6">
        <w:rPr>
          <w:sz w:val="28"/>
          <w:szCs w:val="28"/>
          <w:lang w:val="uk-UA"/>
        </w:rPr>
        <w:t>ЦДУ</w:t>
      </w:r>
      <w:r w:rsidRPr="007963E6">
        <w:rPr>
          <w:color w:val="000000"/>
          <w:sz w:val="28"/>
          <w:szCs w:val="28"/>
          <w:lang w:val="uk-UA"/>
        </w:rPr>
        <w:t xml:space="preserve"> Росії, 1998.- С.166-168.</w:t>
      </w:r>
    </w:p>
    <w:p w:rsidR="00F15241" w:rsidRPr="007963E6" w:rsidRDefault="00F15241" w:rsidP="004D3C5F">
      <w:pPr>
        <w:numPr>
          <w:ilvl w:val="0"/>
          <w:numId w:val="13"/>
        </w:numPr>
        <w:tabs>
          <w:tab w:val="left" w:pos="426"/>
        </w:tabs>
        <w:spacing w:line="360" w:lineRule="auto"/>
        <w:ind w:firstLine="0"/>
        <w:jc w:val="both"/>
        <w:rPr>
          <w:color w:val="000000"/>
          <w:sz w:val="28"/>
          <w:szCs w:val="28"/>
          <w:lang w:val="uk-UA"/>
        </w:rPr>
      </w:pPr>
      <w:r w:rsidRPr="007963E6">
        <w:rPr>
          <w:color w:val="000000"/>
          <w:sz w:val="28"/>
          <w:szCs w:val="28"/>
          <w:lang w:val="uk-UA"/>
        </w:rPr>
        <w:t xml:space="preserve">Чайкін В.П., Султанів Г.А., Демченко В.Т., Чайкін В.В. Проблеми міських електричних мереж у сучасних умовах // Матеріали науково-технічної конференції. - Краснодар: Країв. </w:t>
      </w:r>
      <w:r w:rsidRPr="007963E6">
        <w:rPr>
          <w:sz w:val="28"/>
          <w:szCs w:val="28"/>
          <w:lang w:val="uk-UA"/>
        </w:rPr>
        <w:t>правл</w:t>
      </w:r>
      <w:r w:rsidRPr="007963E6">
        <w:rPr>
          <w:color w:val="000000"/>
          <w:sz w:val="28"/>
          <w:szCs w:val="28"/>
          <w:lang w:val="uk-UA"/>
        </w:rPr>
        <w:t xml:space="preserve">. </w:t>
      </w:r>
      <w:r w:rsidRPr="007963E6">
        <w:rPr>
          <w:sz w:val="28"/>
          <w:szCs w:val="28"/>
          <w:lang w:val="uk-UA"/>
        </w:rPr>
        <w:t>НТО</w:t>
      </w:r>
      <w:r w:rsidRPr="007963E6">
        <w:rPr>
          <w:color w:val="000000"/>
          <w:sz w:val="28"/>
          <w:szCs w:val="28"/>
          <w:lang w:val="uk-UA"/>
        </w:rPr>
        <w:t xml:space="preserve"> енергетиків й електротехніків, 1999.-С.20-26.</w:t>
      </w:r>
    </w:p>
    <w:p w:rsidR="00223F20" w:rsidRPr="00AB44B3" w:rsidRDefault="00223F20" w:rsidP="004D3C5F">
      <w:pPr>
        <w:tabs>
          <w:tab w:val="left" w:pos="426"/>
        </w:tabs>
        <w:spacing w:line="360" w:lineRule="auto"/>
        <w:jc w:val="both"/>
        <w:rPr>
          <w:lang w:val="uk-UA"/>
        </w:rPr>
      </w:pPr>
      <w:bookmarkStart w:id="20" w:name="_GoBack"/>
      <w:bookmarkEnd w:id="20"/>
    </w:p>
    <w:sectPr w:rsidR="00223F20" w:rsidRPr="00AB44B3" w:rsidSect="004D3C5F">
      <w:headerReference w:type="even" r:id="rId85"/>
      <w:headerReference w:type="default" r:id="rId86"/>
      <w:footerReference w:type="even" r:id="rId87"/>
      <w:footerReference w:type="default" r:id="rId88"/>
      <w:pgSz w:w="11909" w:h="16834"/>
      <w:pgMar w:top="1134" w:right="851" w:bottom="1134" w:left="1701" w:header="720" w:footer="720" w:gutter="0"/>
      <w:pgNumType w:start="6"/>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97F" w:rsidRDefault="0004597F">
      <w:r>
        <w:separator/>
      </w:r>
    </w:p>
  </w:endnote>
  <w:endnote w:type="continuationSeparator" w:id="0">
    <w:p w:rsidR="0004597F" w:rsidRDefault="00045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6F" w:rsidRDefault="0010446F" w:rsidP="001363DA">
    <w:pPr>
      <w:pStyle w:val="aa"/>
      <w:framePr w:wrap="around" w:vAnchor="text" w:hAnchor="margin" w:xAlign="right" w:y="1"/>
      <w:rPr>
        <w:rStyle w:val="ac"/>
      </w:rPr>
    </w:pPr>
  </w:p>
  <w:p w:rsidR="0010446F" w:rsidRDefault="0010446F" w:rsidP="0010446F">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6F" w:rsidRDefault="0010446F" w:rsidP="0010446F">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97F" w:rsidRDefault="0004597F">
      <w:r>
        <w:separator/>
      </w:r>
    </w:p>
  </w:footnote>
  <w:footnote w:type="continuationSeparator" w:id="0">
    <w:p w:rsidR="0004597F" w:rsidRDefault="000459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940" w:rsidRDefault="006B5940" w:rsidP="000247B4">
    <w:pPr>
      <w:pStyle w:val="ad"/>
      <w:framePr w:wrap="around" w:vAnchor="text" w:hAnchor="margin" w:xAlign="right" w:y="1"/>
      <w:rPr>
        <w:rStyle w:val="ac"/>
      </w:rPr>
    </w:pPr>
  </w:p>
  <w:p w:rsidR="006B5940" w:rsidRDefault="006B5940" w:rsidP="006B5940">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940" w:rsidRDefault="00151CBC" w:rsidP="000247B4">
    <w:pPr>
      <w:pStyle w:val="ad"/>
      <w:framePr w:wrap="around" w:vAnchor="text" w:hAnchor="margin" w:xAlign="right" w:y="1"/>
      <w:rPr>
        <w:rStyle w:val="ac"/>
      </w:rPr>
    </w:pPr>
    <w:r>
      <w:rPr>
        <w:rStyle w:val="ac"/>
        <w:noProof/>
      </w:rPr>
      <w:t>6</w:t>
    </w:r>
  </w:p>
  <w:p w:rsidR="006B5940" w:rsidRDefault="006B5940" w:rsidP="006B5940">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45774"/>
    <w:multiLevelType w:val="multilevel"/>
    <w:tmpl w:val="DCB2322A"/>
    <w:lvl w:ilvl="0">
      <w:start w:val="1"/>
      <w:numFmt w:val="decimal"/>
      <w:lvlText w:val="%1."/>
      <w:lvlJc w:val="left"/>
      <w:pPr>
        <w:tabs>
          <w:tab w:val="num" w:pos="357"/>
        </w:tabs>
        <w:ind w:left="35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AFF6FAF"/>
    <w:multiLevelType w:val="hybridMultilevel"/>
    <w:tmpl w:val="DCB2322A"/>
    <w:lvl w:ilvl="0" w:tplc="AA587670">
      <w:start w:val="1"/>
      <w:numFmt w:val="decimal"/>
      <w:lvlText w:val="%1."/>
      <w:lvlJc w:val="left"/>
      <w:pPr>
        <w:tabs>
          <w:tab w:val="num" w:pos="357"/>
        </w:tabs>
        <w:ind w:left="3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B1361E3"/>
    <w:multiLevelType w:val="multilevel"/>
    <w:tmpl w:val="1C0C83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5C23B25"/>
    <w:multiLevelType w:val="multilevel"/>
    <w:tmpl w:val="5EE884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23D7A81"/>
    <w:multiLevelType w:val="hybridMultilevel"/>
    <w:tmpl w:val="DE5C2978"/>
    <w:lvl w:ilvl="0" w:tplc="F640AEE6">
      <w:start w:val="1"/>
      <w:numFmt w:val="decimal"/>
      <w:lvlText w:val="%1."/>
      <w:lvlJc w:val="left"/>
      <w:pPr>
        <w:tabs>
          <w:tab w:val="num" w:pos="357"/>
        </w:tabs>
        <w:ind w:left="3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59A12F9"/>
    <w:multiLevelType w:val="hybridMultilevel"/>
    <w:tmpl w:val="C890E620"/>
    <w:lvl w:ilvl="0" w:tplc="F640AEE6">
      <w:start w:val="1"/>
      <w:numFmt w:val="decimal"/>
      <w:lvlText w:val="%1."/>
      <w:lvlJc w:val="left"/>
      <w:pPr>
        <w:tabs>
          <w:tab w:val="num" w:pos="357"/>
        </w:tabs>
        <w:ind w:left="357"/>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582B3013"/>
    <w:multiLevelType w:val="hybridMultilevel"/>
    <w:tmpl w:val="0B867E2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58AC7C5E"/>
    <w:multiLevelType w:val="hybridMultilevel"/>
    <w:tmpl w:val="081C57EC"/>
    <w:lvl w:ilvl="0" w:tplc="DFB47946">
      <w:start w:val="1"/>
      <w:numFmt w:val="decimal"/>
      <w:lvlText w:val="%1."/>
      <w:lvlJc w:val="left"/>
      <w:pPr>
        <w:tabs>
          <w:tab w:val="num" w:pos="0"/>
        </w:tabs>
        <w:ind w:firstLine="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2151C46"/>
    <w:multiLevelType w:val="hybridMultilevel"/>
    <w:tmpl w:val="D494CE88"/>
    <w:lvl w:ilvl="0" w:tplc="B750036C">
      <w:start w:val="1"/>
      <w:numFmt w:val="decimal"/>
      <w:lvlText w:val="%1."/>
      <w:lvlJc w:val="left"/>
      <w:pPr>
        <w:tabs>
          <w:tab w:val="num" w:pos="357"/>
        </w:tabs>
        <w:ind w:left="3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241259A"/>
    <w:multiLevelType w:val="hybridMultilevel"/>
    <w:tmpl w:val="74CE94AC"/>
    <w:lvl w:ilvl="0" w:tplc="3BD24638">
      <w:start w:val="1"/>
      <w:numFmt w:val="decimal"/>
      <w:pStyle w:val="a"/>
      <w:lvlText w:val="%1."/>
      <w:lvlJc w:val="left"/>
      <w:pPr>
        <w:tabs>
          <w:tab w:val="num" w:pos="357"/>
        </w:tabs>
        <w:ind w:left="3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92F6FF9"/>
    <w:multiLevelType w:val="hybridMultilevel"/>
    <w:tmpl w:val="96C2F8FE"/>
    <w:lvl w:ilvl="0" w:tplc="CA9C56AE">
      <w:start w:val="1"/>
      <w:numFmt w:val="decimal"/>
      <w:lvlText w:val="%1."/>
      <w:lvlJc w:val="left"/>
      <w:pPr>
        <w:tabs>
          <w:tab w:val="num" w:pos="357"/>
        </w:tabs>
        <w:ind w:left="3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CA07706"/>
    <w:multiLevelType w:val="multilevel"/>
    <w:tmpl w:val="1C0C831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7C594795"/>
    <w:multiLevelType w:val="hybridMultilevel"/>
    <w:tmpl w:val="D7240B54"/>
    <w:lvl w:ilvl="0" w:tplc="59E63140">
      <w:start w:val="1"/>
      <w:numFmt w:val="decimal"/>
      <w:lvlText w:val="%1."/>
      <w:lvlJc w:val="left"/>
      <w:pPr>
        <w:tabs>
          <w:tab w:val="num" w:pos="357"/>
        </w:tabs>
        <w:ind w:left="3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6"/>
  </w:num>
  <w:num w:numId="3">
    <w:abstractNumId w:val="9"/>
  </w:num>
  <w:num w:numId="4">
    <w:abstractNumId w:val="10"/>
  </w:num>
  <w:num w:numId="5">
    <w:abstractNumId w:val="8"/>
  </w:num>
  <w:num w:numId="6">
    <w:abstractNumId w:val="4"/>
  </w:num>
  <w:num w:numId="7">
    <w:abstractNumId w:val="2"/>
  </w:num>
  <w:num w:numId="8">
    <w:abstractNumId w:val="3"/>
  </w:num>
  <w:num w:numId="9">
    <w:abstractNumId w:val="11"/>
  </w:num>
  <w:num w:numId="10">
    <w:abstractNumId w:val="12"/>
  </w:num>
  <w:num w:numId="11">
    <w:abstractNumId w:val="1"/>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44B3"/>
    <w:rsid w:val="000247B4"/>
    <w:rsid w:val="0004597F"/>
    <w:rsid w:val="000A2021"/>
    <w:rsid w:val="000D6F9E"/>
    <w:rsid w:val="000E140E"/>
    <w:rsid w:val="0010446F"/>
    <w:rsid w:val="00107B40"/>
    <w:rsid w:val="001153C2"/>
    <w:rsid w:val="00126BD0"/>
    <w:rsid w:val="001363DA"/>
    <w:rsid w:val="00151CBC"/>
    <w:rsid w:val="00164D49"/>
    <w:rsid w:val="001821F6"/>
    <w:rsid w:val="00223F20"/>
    <w:rsid w:val="00240F1C"/>
    <w:rsid w:val="00245A65"/>
    <w:rsid w:val="00254963"/>
    <w:rsid w:val="002D788B"/>
    <w:rsid w:val="002F232D"/>
    <w:rsid w:val="00312693"/>
    <w:rsid w:val="003232FF"/>
    <w:rsid w:val="00330099"/>
    <w:rsid w:val="0033604A"/>
    <w:rsid w:val="00370DAB"/>
    <w:rsid w:val="00387A41"/>
    <w:rsid w:val="003E1AEE"/>
    <w:rsid w:val="003F60C8"/>
    <w:rsid w:val="00416EC2"/>
    <w:rsid w:val="004C3745"/>
    <w:rsid w:val="004D3C5F"/>
    <w:rsid w:val="004F3A66"/>
    <w:rsid w:val="005437A5"/>
    <w:rsid w:val="00565719"/>
    <w:rsid w:val="005709C2"/>
    <w:rsid w:val="00581E9C"/>
    <w:rsid w:val="006043AD"/>
    <w:rsid w:val="00620B01"/>
    <w:rsid w:val="006325B8"/>
    <w:rsid w:val="006343F4"/>
    <w:rsid w:val="006370B4"/>
    <w:rsid w:val="00663117"/>
    <w:rsid w:val="00664A1C"/>
    <w:rsid w:val="00692352"/>
    <w:rsid w:val="006B5940"/>
    <w:rsid w:val="006F3FBA"/>
    <w:rsid w:val="007308DB"/>
    <w:rsid w:val="007963E6"/>
    <w:rsid w:val="007A64A6"/>
    <w:rsid w:val="007C2401"/>
    <w:rsid w:val="007C41E0"/>
    <w:rsid w:val="00841089"/>
    <w:rsid w:val="008477E5"/>
    <w:rsid w:val="0088659E"/>
    <w:rsid w:val="009241FB"/>
    <w:rsid w:val="009322D9"/>
    <w:rsid w:val="00942F46"/>
    <w:rsid w:val="00973338"/>
    <w:rsid w:val="009735FF"/>
    <w:rsid w:val="0098189B"/>
    <w:rsid w:val="00987C13"/>
    <w:rsid w:val="009C13DF"/>
    <w:rsid w:val="009E7345"/>
    <w:rsid w:val="00A33791"/>
    <w:rsid w:val="00AB080D"/>
    <w:rsid w:val="00AB44B3"/>
    <w:rsid w:val="00B11F63"/>
    <w:rsid w:val="00B60D4D"/>
    <w:rsid w:val="00B979FD"/>
    <w:rsid w:val="00BA41C3"/>
    <w:rsid w:val="00BD355E"/>
    <w:rsid w:val="00C05136"/>
    <w:rsid w:val="00C91B67"/>
    <w:rsid w:val="00CD2672"/>
    <w:rsid w:val="00CE4AF0"/>
    <w:rsid w:val="00D50384"/>
    <w:rsid w:val="00D55160"/>
    <w:rsid w:val="00DC11EE"/>
    <w:rsid w:val="00DD64D2"/>
    <w:rsid w:val="00E80E6C"/>
    <w:rsid w:val="00EA52ED"/>
    <w:rsid w:val="00EA71F5"/>
    <w:rsid w:val="00ED3732"/>
    <w:rsid w:val="00EE2993"/>
    <w:rsid w:val="00EF1405"/>
    <w:rsid w:val="00F15241"/>
    <w:rsid w:val="00F46B96"/>
    <w:rsid w:val="00F92A7F"/>
    <w:rsid w:val="00FC1546"/>
    <w:rsid w:val="00FC5040"/>
    <w:rsid w:val="00FE1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5"/>
    <o:shapelayout v:ext="edit">
      <o:idmap v:ext="edit" data="1"/>
    </o:shapelayout>
  </w:shapeDefaults>
  <w:decimalSymbol w:val=","/>
  <w:listSeparator w:val=";"/>
  <w14:defaultImageDpi w14:val="0"/>
  <w15:chartTrackingRefBased/>
  <w15:docId w15:val="{5F55A158-F0AC-4C93-9493-A294B2001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
    <w:name w:val="раздел 2"/>
    <w:basedOn w:val="1"/>
    <w:next w:val="20"/>
    <w:rsid w:val="002D788B"/>
    <w:pPr>
      <w:jc w:val="both"/>
    </w:pPr>
  </w:style>
  <w:style w:type="paragraph" w:styleId="1">
    <w:name w:val="toc 1"/>
    <w:basedOn w:val="a0"/>
    <w:next w:val="a0"/>
    <w:autoRedefine/>
    <w:uiPriority w:val="39"/>
    <w:semiHidden/>
    <w:rsid w:val="006370B4"/>
    <w:pPr>
      <w:tabs>
        <w:tab w:val="right" w:leader="dot" w:pos="9064"/>
      </w:tabs>
      <w:spacing w:line="360" w:lineRule="auto"/>
    </w:pPr>
  </w:style>
  <w:style w:type="paragraph" w:styleId="20">
    <w:name w:val="toc 2"/>
    <w:basedOn w:val="a0"/>
    <w:next w:val="a0"/>
    <w:autoRedefine/>
    <w:uiPriority w:val="39"/>
    <w:semiHidden/>
    <w:rsid w:val="002D788B"/>
    <w:pPr>
      <w:ind w:left="240"/>
    </w:pPr>
  </w:style>
  <w:style w:type="table" w:styleId="a4">
    <w:name w:val="Table Grid"/>
    <w:basedOn w:val="a2"/>
    <w:uiPriority w:val="59"/>
    <w:rsid w:val="00AB44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РАЗДЕЛ"/>
    <w:basedOn w:val="a0"/>
    <w:rsid w:val="00AB44B3"/>
    <w:pPr>
      <w:spacing w:before="360" w:after="360" w:line="360" w:lineRule="auto"/>
      <w:ind w:firstLine="709"/>
      <w:jc w:val="center"/>
      <w:outlineLvl w:val="0"/>
    </w:pPr>
    <w:rPr>
      <w:caps/>
      <w:sz w:val="28"/>
      <w:szCs w:val="28"/>
    </w:rPr>
  </w:style>
  <w:style w:type="character" w:styleId="a6">
    <w:name w:val="Hyperlink"/>
    <w:uiPriority w:val="99"/>
    <w:rsid w:val="00AB44B3"/>
    <w:rPr>
      <w:rFonts w:cs="Times New Roman"/>
      <w:color w:val="0000FF"/>
      <w:u w:val="single"/>
    </w:rPr>
  </w:style>
  <w:style w:type="paragraph" w:customStyle="1" w:styleId="a">
    <w:name w:val="Список_цифр"/>
    <w:basedOn w:val="a0"/>
    <w:rsid w:val="00AB44B3"/>
    <w:pPr>
      <w:numPr>
        <w:numId w:val="3"/>
      </w:numPr>
      <w:spacing w:line="360" w:lineRule="auto"/>
      <w:jc w:val="both"/>
    </w:pPr>
    <w:rPr>
      <w:sz w:val="28"/>
      <w:szCs w:val="28"/>
    </w:rPr>
  </w:style>
  <w:style w:type="paragraph" w:customStyle="1" w:styleId="10">
    <w:name w:val="Стиль1"/>
    <w:basedOn w:val="a7"/>
    <w:next w:val="a7"/>
    <w:rsid w:val="00663117"/>
    <w:rPr>
      <w:rFonts w:ascii="Times New Roman" w:hAnsi="Times New Roman"/>
      <w:sz w:val="28"/>
      <w:lang w:val="uk-UA"/>
    </w:rPr>
  </w:style>
  <w:style w:type="paragraph" w:styleId="a8">
    <w:name w:val="Normal (Web)"/>
    <w:basedOn w:val="a0"/>
    <w:uiPriority w:val="99"/>
    <w:rsid w:val="002F232D"/>
    <w:pPr>
      <w:spacing w:before="100" w:beforeAutospacing="1" w:after="100" w:afterAutospacing="1"/>
    </w:pPr>
  </w:style>
  <w:style w:type="paragraph" w:styleId="a7">
    <w:name w:val="Subtitle"/>
    <w:basedOn w:val="a0"/>
    <w:link w:val="a9"/>
    <w:uiPriority w:val="11"/>
    <w:qFormat/>
    <w:rsid w:val="00663117"/>
    <w:pPr>
      <w:spacing w:after="60"/>
      <w:jc w:val="center"/>
      <w:outlineLvl w:val="1"/>
    </w:pPr>
    <w:rPr>
      <w:rFonts w:ascii="Arial" w:hAnsi="Arial" w:cs="Arial"/>
    </w:rPr>
  </w:style>
  <w:style w:type="character" w:customStyle="1" w:styleId="a9">
    <w:name w:val="Подзаголовок Знак"/>
    <w:link w:val="a7"/>
    <w:uiPriority w:val="11"/>
    <w:locked/>
    <w:rPr>
      <w:rFonts w:ascii="Cambria" w:eastAsia="Times New Roman" w:hAnsi="Cambria" w:cs="Times New Roman"/>
      <w:sz w:val="24"/>
      <w:szCs w:val="24"/>
    </w:rPr>
  </w:style>
  <w:style w:type="paragraph" w:styleId="aa">
    <w:name w:val="footer"/>
    <w:basedOn w:val="a0"/>
    <w:link w:val="ab"/>
    <w:uiPriority w:val="99"/>
    <w:rsid w:val="00DC11EE"/>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rsid w:val="00DC11EE"/>
    <w:rPr>
      <w:rFonts w:cs="Times New Roman"/>
    </w:rPr>
  </w:style>
  <w:style w:type="paragraph" w:styleId="ad">
    <w:name w:val="header"/>
    <w:basedOn w:val="a0"/>
    <w:link w:val="ae"/>
    <w:uiPriority w:val="99"/>
    <w:rsid w:val="006325B8"/>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rPr>
  </w:style>
  <w:style w:type="paragraph" w:styleId="3">
    <w:name w:val="toc 3"/>
    <w:basedOn w:val="a0"/>
    <w:next w:val="a0"/>
    <w:autoRedefine/>
    <w:uiPriority w:val="39"/>
    <w:rsid w:val="004D3C5F"/>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image" Target="media/image70.wmf"/><Relationship Id="rId84" Type="http://schemas.openxmlformats.org/officeDocument/2006/relationships/image" Target="media/image78.wmf"/><Relationship Id="rId89"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65.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theme" Target="theme/theme1.xml"/><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7618</Words>
  <Characters>43423</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50940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CBE</dc:creator>
  <cp:keywords/>
  <dc:description/>
  <cp:lastModifiedBy>admin</cp:lastModifiedBy>
  <cp:revision>2</cp:revision>
  <cp:lastPrinted>2008-05-22T08:15:00Z</cp:lastPrinted>
  <dcterms:created xsi:type="dcterms:W3CDTF">2014-02-22T15:41:00Z</dcterms:created>
  <dcterms:modified xsi:type="dcterms:W3CDTF">2014-02-22T15:41:00Z</dcterms:modified>
</cp:coreProperties>
</file>