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8B1" w:rsidRPr="00116F26" w:rsidRDefault="00BF1B64" w:rsidP="00620F06">
      <w:pPr>
        <w:suppressAutoHyphens/>
        <w:spacing w:line="360" w:lineRule="auto"/>
        <w:ind w:firstLine="709"/>
        <w:jc w:val="both"/>
        <w:rPr>
          <w:sz w:val="28"/>
          <w:szCs w:val="28"/>
        </w:rPr>
      </w:pPr>
      <w:r w:rsidRPr="00116F26">
        <w:rPr>
          <w:sz w:val="28"/>
          <w:szCs w:val="32"/>
        </w:rPr>
        <w:t>Содержание</w:t>
      </w:r>
    </w:p>
    <w:p w:rsidR="00BF1B64" w:rsidRPr="00116F26" w:rsidRDefault="00BF1B64" w:rsidP="00116F26">
      <w:pPr>
        <w:tabs>
          <w:tab w:val="left" w:pos="709"/>
        </w:tabs>
        <w:suppressAutoHyphens/>
        <w:spacing w:line="360" w:lineRule="auto"/>
        <w:rPr>
          <w:sz w:val="28"/>
          <w:szCs w:val="28"/>
        </w:rPr>
      </w:pPr>
    </w:p>
    <w:p w:rsidR="00BF1B64" w:rsidRPr="00116F26" w:rsidRDefault="00EE60B2" w:rsidP="00116F26">
      <w:pPr>
        <w:tabs>
          <w:tab w:val="left" w:pos="709"/>
        </w:tabs>
        <w:suppressAutoHyphens/>
        <w:spacing w:line="360" w:lineRule="auto"/>
        <w:rPr>
          <w:sz w:val="28"/>
          <w:szCs w:val="28"/>
        </w:rPr>
      </w:pPr>
      <w:r w:rsidRPr="00116F26">
        <w:rPr>
          <w:sz w:val="28"/>
          <w:szCs w:val="28"/>
        </w:rPr>
        <w:t>Введение</w:t>
      </w:r>
    </w:p>
    <w:p w:rsidR="00BF1B64" w:rsidRPr="00116F26" w:rsidRDefault="00EE60B2" w:rsidP="00116F26">
      <w:pPr>
        <w:numPr>
          <w:ilvl w:val="0"/>
          <w:numId w:val="1"/>
        </w:numPr>
        <w:tabs>
          <w:tab w:val="clear" w:pos="720"/>
          <w:tab w:val="left" w:pos="709"/>
        </w:tabs>
        <w:suppressAutoHyphens/>
        <w:spacing w:line="360" w:lineRule="auto"/>
        <w:ind w:left="0" w:firstLine="0"/>
        <w:rPr>
          <w:sz w:val="28"/>
          <w:szCs w:val="28"/>
        </w:rPr>
      </w:pPr>
      <w:r w:rsidRPr="00116F26">
        <w:rPr>
          <w:sz w:val="28"/>
          <w:szCs w:val="28"/>
        </w:rPr>
        <w:t>Физико-географическая характеристика района исследований</w:t>
      </w:r>
    </w:p>
    <w:p w:rsidR="00BF1B64" w:rsidRPr="00116F26" w:rsidRDefault="00BD38C5" w:rsidP="00116F26">
      <w:pPr>
        <w:tabs>
          <w:tab w:val="left" w:pos="709"/>
        </w:tabs>
        <w:suppressAutoHyphens/>
        <w:spacing w:line="360" w:lineRule="auto"/>
        <w:rPr>
          <w:sz w:val="28"/>
          <w:szCs w:val="28"/>
        </w:rPr>
      </w:pPr>
      <w:r w:rsidRPr="00116F26">
        <w:rPr>
          <w:sz w:val="28"/>
          <w:szCs w:val="28"/>
        </w:rPr>
        <w:t>1.1</w:t>
      </w:r>
      <w:r w:rsidR="00620F06" w:rsidRPr="00116F26">
        <w:rPr>
          <w:sz w:val="28"/>
          <w:szCs w:val="28"/>
        </w:rPr>
        <w:t xml:space="preserve"> </w:t>
      </w:r>
      <w:r w:rsidR="0062577D" w:rsidRPr="00116F26">
        <w:rPr>
          <w:sz w:val="28"/>
          <w:szCs w:val="28"/>
        </w:rPr>
        <w:t xml:space="preserve">Геологическое </w:t>
      </w:r>
      <w:r w:rsidR="0005681D" w:rsidRPr="00116F26">
        <w:rPr>
          <w:sz w:val="28"/>
          <w:szCs w:val="28"/>
        </w:rPr>
        <w:t xml:space="preserve">и геоморфологическое </w:t>
      </w:r>
      <w:r w:rsidR="0062577D" w:rsidRPr="00116F26">
        <w:rPr>
          <w:sz w:val="28"/>
          <w:szCs w:val="28"/>
        </w:rPr>
        <w:t>строение</w:t>
      </w:r>
    </w:p>
    <w:p w:rsidR="0062577D" w:rsidRPr="00116F26" w:rsidRDefault="00BD38C5" w:rsidP="00116F26">
      <w:pPr>
        <w:tabs>
          <w:tab w:val="left" w:pos="709"/>
        </w:tabs>
        <w:suppressAutoHyphens/>
        <w:spacing w:line="360" w:lineRule="auto"/>
        <w:rPr>
          <w:sz w:val="28"/>
          <w:szCs w:val="28"/>
        </w:rPr>
      </w:pPr>
      <w:r w:rsidRPr="00116F26">
        <w:rPr>
          <w:sz w:val="28"/>
          <w:szCs w:val="28"/>
        </w:rPr>
        <w:t>1.2</w:t>
      </w:r>
      <w:r w:rsidR="00620F06" w:rsidRPr="00116F26">
        <w:rPr>
          <w:sz w:val="28"/>
          <w:szCs w:val="28"/>
        </w:rPr>
        <w:t xml:space="preserve"> </w:t>
      </w:r>
      <w:r w:rsidR="0062577D" w:rsidRPr="00116F26">
        <w:rPr>
          <w:sz w:val="28"/>
          <w:szCs w:val="28"/>
        </w:rPr>
        <w:t>Почвы</w:t>
      </w:r>
    </w:p>
    <w:p w:rsidR="0062577D" w:rsidRPr="00116F26" w:rsidRDefault="00BD38C5" w:rsidP="00116F26">
      <w:pPr>
        <w:tabs>
          <w:tab w:val="left" w:pos="709"/>
        </w:tabs>
        <w:suppressAutoHyphens/>
        <w:spacing w:line="360" w:lineRule="auto"/>
        <w:rPr>
          <w:sz w:val="28"/>
          <w:szCs w:val="28"/>
        </w:rPr>
      </w:pPr>
      <w:r w:rsidRPr="00116F26">
        <w:rPr>
          <w:sz w:val="28"/>
          <w:szCs w:val="28"/>
        </w:rPr>
        <w:t>1.3</w:t>
      </w:r>
      <w:r w:rsidR="00620F06" w:rsidRPr="00116F26">
        <w:rPr>
          <w:sz w:val="28"/>
          <w:szCs w:val="28"/>
        </w:rPr>
        <w:t xml:space="preserve"> </w:t>
      </w:r>
      <w:r w:rsidR="0062577D" w:rsidRPr="00116F26">
        <w:rPr>
          <w:sz w:val="28"/>
          <w:szCs w:val="28"/>
        </w:rPr>
        <w:t>Климат</w:t>
      </w:r>
    </w:p>
    <w:p w:rsidR="0062577D" w:rsidRPr="00116F26" w:rsidRDefault="00BD38C5" w:rsidP="00116F26">
      <w:pPr>
        <w:tabs>
          <w:tab w:val="left" w:pos="709"/>
        </w:tabs>
        <w:suppressAutoHyphens/>
        <w:spacing w:line="360" w:lineRule="auto"/>
        <w:rPr>
          <w:sz w:val="28"/>
          <w:szCs w:val="28"/>
        </w:rPr>
      </w:pPr>
      <w:r w:rsidRPr="00116F26">
        <w:rPr>
          <w:sz w:val="28"/>
          <w:szCs w:val="28"/>
        </w:rPr>
        <w:t>1.4</w:t>
      </w:r>
      <w:r w:rsidR="00620F06" w:rsidRPr="00116F26">
        <w:rPr>
          <w:sz w:val="28"/>
          <w:szCs w:val="28"/>
        </w:rPr>
        <w:t xml:space="preserve"> </w:t>
      </w:r>
      <w:r w:rsidR="0062577D" w:rsidRPr="00116F26">
        <w:rPr>
          <w:sz w:val="28"/>
          <w:szCs w:val="28"/>
        </w:rPr>
        <w:t>Растительный и животный мир</w:t>
      </w:r>
    </w:p>
    <w:p w:rsidR="0062577D" w:rsidRPr="00116F26" w:rsidRDefault="00A53F91" w:rsidP="00116F26">
      <w:pPr>
        <w:tabs>
          <w:tab w:val="left" w:pos="709"/>
        </w:tabs>
        <w:suppressAutoHyphens/>
        <w:spacing w:line="360" w:lineRule="auto"/>
        <w:rPr>
          <w:sz w:val="28"/>
          <w:szCs w:val="28"/>
        </w:rPr>
      </w:pPr>
      <w:r w:rsidRPr="00116F26">
        <w:rPr>
          <w:sz w:val="28"/>
          <w:szCs w:val="28"/>
        </w:rPr>
        <w:t>1.5</w:t>
      </w:r>
      <w:r w:rsidR="00620F06" w:rsidRPr="00116F26">
        <w:rPr>
          <w:sz w:val="28"/>
          <w:szCs w:val="28"/>
        </w:rPr>
        <w:t xml:space="preserve"> </w:t>
      </w:r>
      <w:r w:rsidR="0062577D" w:rsidRPr="00116F26">
        <w:rPr>
          <w:sz w:val="28"/>
          <w:szCs w:val="28"/>
        </w:rPr>
        <w:t xml:space="preserve">Структура </w:t>
      </w:r>
      <w:r w:rsidRPr="00116F26">
        <w:rPr>
          <w:sz w:val="28"/>
          <w:szCs w:val="28"/>
        </w:rPr>
        <w:t xml:space="preserve">Государственного предприятия </w:t>
      </w:r>
      <w:r w:rsidR="00620F06" w:rsidRPr="00116F26">
        <w:rPr>
          <w:sz w:val="28"/>
          <w:szCs w:val="28"/>
        </w:rPr>
        <w:t>"</w:t>
      </w:r>
      <w:r w:rsidRPr="00116F26">
        <w:rPr>
          <w:sz w:val="28"/>
          <w:szCs w:val="28"/>
        </w:rPr>
        <w:t>Санаторий</w:t>
      </w:r>
      <w:r w:rsidR="00116F26" w:rsidRPr="00116F26">
        <w:rPr>
          <w:sz w:val="28"/>
          <w:szCs w:val="28"/>
        </w:rPr>
        <w:t xml:space="preserve"> </w:t>
      </w:r>
      <w:r w:rsidRPr="00116F26">
        <w:rPr>
          <w:sz w:val="28"/>
          <w:szCs w:val="28"/>
        </w:rPr>
        <w:t>Гурзуфский</w:t>
      </w:r>
      <w:r w:rsidR="00620F06" w:rsidRPr="00116F26">
        <w:rPr>
          <w:sz w:val="28"/>
          <w:szCs w:val="28"/>
        </w:rPr>
        <w:t>"</w:t>
      </w:r>
    </w:p>
    <w:p w:rsidR="00620F06" w:rsidRPr="00116F26" w:rsidRDefault="00116F26" w:rsidP="00116F26">
      <w:pPr>
        <w:numPr>
          <w:ilvl w:val="0"/>
          <w:numId w:val="1"/>
        </w:numPr>
        <w:tabs>
          <w:tab w:val="clear" w:pos="720"/>
          <w:tab w:val="left" w:pos="709"/>
        </w:tabs>
        <w:suppressAutoHyphens/>
        <w:spacing w:line="360" w:lineRule="auto"/>
        <w:ind w:left="0" w:firstLine="0"/>
        <w:rPr>
          <w:sz w:val="28"/>
          <w:szCs w:val="28"/>
        </w:rPr>
      </w:pPr>
      <w:r w:rsidRPr="00116F26">
        <w:rPr>
          <w:sz w:val="28"/>
          <w:szCs w:val="28"/>
        </w:rPr>
        <w:t>Экологическая оценка современного состояния гурзуфского парка-памятника садово-паркового искусства</w:t>
      </w:r>
    </w:p>
    <w:p w:rsidR="00620F06" w:rsidRPr="00116F26" w:rsidRDefault="0062577D" w:rsidP="00116F26">
      <w:pPr>
        <w:numPr>
          <w:ilvl w:val="1"/>
          <w:numId w:val="2"/>
        </w:numPr>
        <w:tabs>
          <w:tab w:val="left" w:pos="709"/>
        </w:tabs>
        <w:suppressAutoHyphens/>
        <w:spacing w:line="360" w:lineRule="auto"/>
        <w:ind w:left="0" w:firstLine="0"/>
        <w:rPr>
          <w:sz w:val="28"/>
          <w:szCs w:val="28"/>
        </w:rPr>
      </w:pPr>
      <w:r w:rsidRPr="00116F26">
        <w:rPr>
          <w:sz w:val="28"/>
          <w:szCs w:val="28"/>
        </w:rPr>
        <w:t>Экологические проблемы современного состояния</w:t>
      </w:r>
      <w:r w:rsidR="00116F26" w:rsidRPr="00116F26">
        <w:rPr>
          <w:sz w:val="28"/>
          <w:szCs w:val="28"/>
        </w:rPr>
        <w:t xml:space="preserve"> </w:t>
      </w:r>
      <w:r w:rsidRPr="00116F26">
        <w:rPr>
          <w:sz w:val="28"/>
          <w:szCs w:val="28"/>
        </w:rPr>
        <w:t>р. Авунда</w:t>
      </w:r>
    </w:p>
    <w:p w:rsidR="0062577D" w:rsidRPr="00116F26" w:rsidRDefault="0062577D" w:rsidP="00116F26">
      <w:pPr>
        <w:numPr>
          <w:ilvl w:val="1"/>
          <w:numId w:val="2"/>
        </w:numPr>
        <w:tabs>
          <w:tab w:val="left" w:pos="709"/>
        </w:tabs>
        <w:suppressAutoHyphens/>
        <w:spacing w:line="360" w:lineRule="auto"/>
        <w:ind w:left="0" w:firstLine="0"/>
        <w:rPr>
          <w:sz w:val="28"/>
          <w:szCs w:val="28"/>
        </w:rPr>
      </w:pPr>
      <w:r w:rsidRPr="00116F26">
        <w:rPr>
          <w:sz w:val="28"/>
          <w:szCs w:val="28"/>
        </w:rPr>
        <w:t xml:space="preserve">Методика и результаты </w:t>
      </w:r>
      <w:r w:rsidR="004C75E6" w:rsidRPr="00116F26">
        <w:rPr>
          <w:sz w:val="28"/>
          <w:szCs w:val="28"/>
        </w:rPr>
        <w:t>радиометрических и</w:t>
      </w:r>
      <w:r w:rsidR="00116F26" w:rsidRPr="00116F26">
        <w:rPr>
          <w:sz w:val="28"/>
          <w:szCs w:val="28"/>
        </w:rPr>
        <w:t xml:space="preserve"> </w:t>
      </w:r>
      <w:r w:rsidR="004C75E6" w:rsidRPr="00116F26">
        <w:rPr>
          <w:sz w:val="28"/>
          <w:szCs w:val="28"/>
        </w:rPr>
        <w:t>радиогеохимических исследований</w:t>
      </w:r>
    </w:p>
    <w:p w:rsidR="004C75E6" w:rsidRPr="00116F26" w:rsidRDefault="004C75E6" w:rsidP="00116F26">
      <w:pPr>
        <w:numPr>
          <w:ilvl w:val="2"/>
          <w:numId w:val="2"/>
        </w:numPr>
        <w:tabs>
          <w:tab w:val="left" w:pos="709"/>
        </w:tabs>
        <w:suppressAutoHyphens/>
        <w:spacing w:line="360" w:lineRule="auto"/>
        <w:ind w:left="0" w:firstLine="0"/>
        <w:rPr>
          <w:sz w:val="28"/>
          <w:szCs w:val="28"/>
        </w:rPr>
      </w:pPr>
      <w:r w:rsidRPr="00116F26">
        <w:rPr>
          <w:sz w:val="28"/>
          <w:szCs w:val="28"/>
        </w:rPr>
        <w:t>Методика исследований</w:t>
      </w:r>
    </w:p>
    <w:p w:rsidR="004C75E6" w:rsidRPr="00116F26" w:rsidRDefault="004C75E6" w:rsidP="00116F26">
      <w:pPr>
        <w:numPr>
          <w:ilvl w:val="2"/>
          <w:numId w:val="2"/>
        </w:numPr>
        <w:tabs>
          <w:tab w:val="left" w:pos="709"/>
        </w:tabs>
        <w:suppressAutoHyphens/>
        <w:spacing w:line="360" w:lineRule="auto"/>
        <w:ind w:left="0" w:firstLine="0"/>
        <w:rPr>
          <w:sz w:val="28"/>
          <w:szCs w:val="28"/>
        </w:rPr>
      </w:pPr>
      <w:r w:rsidRPr="00116F26">
        <w:rPr>
          <w:sz w:val="28"/>
          <w:szCs w:val="28"/>
        </w:rPr>
        <w:t>Результаты исследований</w:t>
      </w:r>
    </w:p>
    <w:p w:rsidR="004C75E6" w:rsidRPr="00116F26" w:rsidRDefault="004C75E6" w:rsidP="00116F26">
      <w:pPr>
        <w:numPr>
          <w:ilvl w:val="1"/>
          <w:numId w:val="2"/>
        </w:numPr>
        <w:tabs>
          <w:tab w:val="left" w:pos="709"/>
        </w:tabs>
        <w:suppressAutoHyphens/>
        <w:spacing w:line="360" w:lineRule="auto"/>
        <w:ind w:left="0" w:firstLine="0"/>
        <w:rPr>
          <w:sz w:val="28"/>
          <w:szCs w:val="28"/>
        </w:rPr>
      </w:pPr>
      <w:r w:rsidRPr="00116F26">
        <w:rPr>
          <w:sz w:val="28"/>
          <w:szCs w:val="28"/>
        </w:rPr>
        <w:t xml:space="preserve">Экологические </w:t>
      </w:r>
      <w:r w:rsidR="00116F26" w:rsidRPr="00116F26">
        <w:rPr>
          <w:sz w:val="28"/>
          <w:szCs w:val="28"/>
        </w:rPr>
        <w:t>проблемы,</w:t>
      </w:r>
      <w:r w:rsidRPr="00116F26">
        <w:rPr>
          <w:sz w:val="28"/>
          <w:szCs w:val="28"/>
        </w:rPr>
        <w:t xml:space="preserve"> связанные с</w:t>
      </w:r>
      <w:r w:rsidR="00116F26" w:rsidRPr="00116F26">
        <w:rPr>
          <w:sz w:val="28"/>
          <w:szCs w:val="28"/>
        </w:rPr>
        <w:t xml:space="preserve"> </w:t>
      </w:r>
      <w:r w:rsidRPr="00116F26">
        <w:rPr>
          <w:sz w:val="28"/>
          <w:szCs w:val="28"/>
        </w:rPr>
        <w:t>капельным орошением</w:t>
      </w:r>
    </w:p>
    <w:p w:rsidR="000554A6" w:rsidRPr="00116F26" w:rsidRDefault="000554A6" w:rsidP="00116F26">
      <w:pPr>
        <w:numPr>
          <w:ilvl w:val="2"/>
          <w:numId w:val="2"/>
        </w:numPr>
        <w:tabs>
          <w:tab w:val="left" w:pos="709"/>
        </w:tabs>
        <w:suppressAutoHyphens/>
        <w:spacing w:line="360" w:lineRule="auto"/>
        <w:ind w:left="0" w:firstLine="0"/>
        <w:rPr>
          <w:sz w:val="28"/>
          <w:szCs w:val="28"/>
        </w:rPr>
      </w:pPr>
      <w:r w:rsidRPr="00116F26">
        <w:rPr>
          <w:sz w:val="28"/>
          <w:szCs w:val="28"/>
        </w:rPr>
        <w:t>Обоснование необходимости капельного орошения</w:t>
      </w:r>
    </w:p>
    <w:p w:rsidR="000554A6" w:rsidRPr="00116F26" w:rsidRDefault="00C0349A" w:rsidP="00116F26">
      <w:pPr>
        <w:numPr>
          <w:ilvl w:val="2"/>
          <w:numId w:val="2"/>
        </w:numPr>
        <w:tabs>
          <w:tab w:val="left" w:pos="709"/>
        </w:tabs>
        <w:suppressAutoHyphens/>
        <w:spacing w:line="360" w:lineRule="auto"/>
        <w:ind w:left="0" w:firstLine="0"/>
        <w:rPr>
          <w:sz w:val="28"/>
          <w:szCs w:val="28"/>
        </w:rPr>
      </w:pPr>
      <w:r w:rsidRPr="00116F26">
        <w:rPr>
          <w:sz w:val="28"/>
          <w:szCs w:val="28"/>
        </w:rPr>
        <w:t>Режим</w:t>
      </w:r>
      <w:r w:rsidR="000554A6" w:rsidRPr="00116F26">
        <w:rPr>
          <w:sz w:val="28"/>
          <w:szCs w:val="28"/>
        </w:rPr>
        <w:t xml:space="preserve"> орошения</w:t>
      </w:r>
    </w:p>
    <w:p w:rsidR="00A82BE2" w:rsidRPr="00116F26" w:rsidRDefault="00A82BE2" w:rsidP="00116F26">
      <w:pPr>
        <w:numPr>
          <w:ilvl w:val="2"/>
          <w:numId w:val="2"/>
        </w:numPr>
        <w:tabs>
          <w:tab w:val="left" w:pos="709"/>
        </w:tabs>
        <w:suppressAutoHyphens/>
        <w:spacing w:line="360" w:lineRule="auto"/>
        <w:ind w:left="0" w:firstLine="0"/>
        <w:rPr>
          <w:sz w:val="28"/>
          <w:szCs w:val="28"/>
        </w:rPr>
      </w:pPr>
      <w:r w:rsidRPr="00116F26">
        <w:rPr>
          <w:sz w:val="28"/>
          <w:szCs w:val="28"/>
        </w:rPr>
        <w:t>Оценка воздействия на окружающую среду (ОВОС)</w:t>
      </w:r>
    </w:p>
    <w:p w:rsidR="00E94254" w:rsidRPr="00116F26" w:rsidRDefault="00116F26" w:rsidP="00116F26">
      <w:pPr>
        <w:numPr>
          <w:ilvl w:val="0"/>
          <w:numId w:val="1"/>
        </w:numPr>
        <w:tabs>
          <w:tab w:val="clear" w:pos="720"/>
          <w:tab w:val="left" w:pos="709"/>
        </w:tabs>
        <w:suppressAutoHyphens/>
        <w:spacing w:line="360" w:lineRule="auto"/>
        <w:ind w:left="0" w:firstLine="0"/>
        <w:rPr>
          <w:sz w:val="28"/>
          <w:szCs w:val="28"/>
        </w:rPr>
      </w:pPr>
      <w:r w:rsidRPr="00116F26">
        <w:rPr>
          <w:sz w:val="28"/>
          <w:szCs w:val="28"/>
        </w:rPr>
        <w:t xml:space="preserve">Рекомендации по улучшению экосистемы парка </w:t>
      </w:r>
      <w:r w:rsidR="00620F06" w:rsidRPr="00116F26">
        <w:rPr>
          <w:sz w:val="28"/>
          <w:szCs w:val="28"/>
        </w:rPr>
        <w:t>"</w:t>
      </w:r>
      <w:r w:rsidRPr="00116F26">
        <w:rPr>
          <w:sz w:val="28"/>
          <w:szCs w:val="28"/>
        </w:rPr>
        <w:t>Гурзуфский</w:t>
      </w:r>
      <w:r w:rsidR="00620F06" w:rsidRPr="00116F26">
        <w:rPr>
          <w:sz w:val="28"/>
          <w:szCs w:val="28"/>
        </w:rPr>
        <w:t>"</w:t>
      </w:r>
    </w:p>
    <w:p w:rsidR="00620F06" w:rsidRPr="00116F26" w:rsidRDefault="00116F26" w:rsidP="00116F26">
      <w:pPr>
        <w:tabs>
          <w:tab w:val="left" w:pos="709"/>
        </w:tabs>
        <w:suppressAutoHyphens/>
        <w:spacing w:line="360" w:lineRule="auto"/>
        <w:rPr>
          <w:sz w:val="28"/>
          <w:szCs w:val="28"/>
        </w:rPr>
      </w:pPr>
      <w:r w:rsidRPr="00116F26">
        <w:rPr>
          <w:sz w:val="28"/>
          <w:szCs w:val="28"/>
        </w:rPr>
        <w:t>Заключение</w:t>
      </w:r>
    </w:p>
    <w:p w:rsidR="00EE60B2" w:rsidRPr="00116F26" w:rsidRDefault="00116F26" w:rsidP="00116F26">
      <w:pPr>
        <w:tabs>
          <w:tab w:val="left" w:pos="709"/>
        </w:tabs>
        <w:suppressAutoHyphens/>
        <w:spacing w:line="360" w:lineRule="auto"/>
        <w:rPr>
          <w:sz w:val="28"/>
          <w:szCs w:val="28"/>
        </w:rPr>
      </w:pPr>
      <w:r w:rsidRPr="00116F26">
        <w:rPr>
          <w:sz w:val="28"/>
          <w:szCs w:val="28"/>
        </w:rPr>
        <w:t>Литература</w:t>
      </w:r>
    </w:p>
    <w:p w:rsidR="00116F26" w:rsidRPr="00116F26" w:rsidRDefault="00116F26" w:rsidP="00116F26">
      <w:pPr>
        <w:tabs>
          <w:tab w:val="left" w:pos="709"/>
        </w:tabs>
        <w:suppressAutoHyphens/>
        <w:spacing w:line="360" w:lineRule="auto"/>
        <w:rPr>
          <w:sz w:val="28"/>
          <w:szCs w:val="28"/>
        </w:rPr>
      </w:pPr>
    </w:p>
    <w:p w:rsidR="00C0349A" w:rsidRPr="00116F26" w:rsidRDefault="00116F26" w:rsidP="00620F06">
      <w:pPr>
        <w:pStyle w:val="1"/>
        <w:keepNext w:val="0"/>
        <w:suppressAutoHyphens/>
        <w:spacing w:before="0" w:after="0" w:line="360" w:lineRule="auto"/>
        <w:ind w:firstLine="709"/>
        <w:jc w:val="both"/>
        <w:rPr>
          <w:rFonts w:ascii="Times New Roman" w:hAnsi="Times New Roman" w:cs="Times New Roman"/>
          <w:b w:val="0"/>
          <w:sz w:val="28"/>
        </w:rPr>
      </w:pPr>
      <w:r w:rsidRPr="00116F26">
        <w:rPr>
          <w:rFonts w:ascii="Times New Roman" w:hAnsi="Times New Roman" w:cs="Times New Roman"/>
          <w:b w:val="0"/>
          <w:sz w:val="28"/>
        </w:rPr>
        <w:br w:type="page"/>
      </w:r>
      <w:r w:rsidR="00431039" w:rsidRPr="00116F26">
        <w:rPr>
          <w:rFonts w:ascii="Times New Roman" w:hAnsi="Times New Roman" w:cs="Times New Roman"/>
          <w:b w:val="0"/>
          <w:sz w:val="28"/>
        </w:rPr>
        <w:t>В</w:t>
      </w:r>
      <w:r w:rsidRPr="00116F26">
        <w:rPr>
          <w:rFonts w:ascii="Times New Roman" w:hAnsi="Times New Roman" w:cs="Times New Roman"/>
          <w:b w:val="0"/>
          <w:sz w:val="28"/>
        </w:rPr>
        <w:t>ведение</w:t>
      </w:r>
    </w:p>
    <w:p w:rsidR="00620F06" w:rsidRPr="00116F26" w:rsidRDefault="00620F06" w:rsidP="00620F06">
      <w:pPr>
        <w:pStyle w:val="1"/>
        <w:keepNext w:val="0"/>
        <w:suppressAutoHyphens/>
        <w:spacing w:before="0" w:after="0" w:line="360" w:lineRule="auto"/>
        <w:ind w:firstLine="709"/>
        <w:jc w:val="both"/>
        <w:rPr>
          <w:rFonts w:ascii="Times New Roman" w:hAnsi="Times New Roman" w:cs="Times New Roman"/>
          <w:b w:val="0"/>
          <w:sz w:val="28"/>
        </w:rPr>
      </w:pPr>
    </w:p>
    <w:p w:rsidR="00431039" w:rsidRPr="00116F26" w:rsidRDefault="00431039" w:rsidP="00620F06">
      <w:pPr>
        <w:suppressAutoHyphens/>
        <w:spacing w:line="360" w:lineRule="auto"/>
        <w:ind w:firstLine="709"/>
        <w:jc w:val="both"/>
        <w:rPr>
          <w:sz w:val="28"/>
          <w:szCs w:val="28"/>
        </w:rPr>
      </w:pPr>
      <w:r w:rsidRPr="00116F26">
        <w:rPr>
          <w:sz w:val="28"/>
          <w:szCs w:val="28"/>
        </w:rPr>
        <w:t>Целевое</w:t>
      </w:r>
      <w:r w:rsidR="00620F06" w:rsidRPr="00116F26">
        <w:rPr>
          <w:sz w:val="28"/>
          <w:szCs w:val="28"/>
        </w:rPr>
        <w:t xml:space="preserve"> </w:t>
      </w:r>
      <w:r w:rsidRPr="00116F26">
        <w:rPr>
          <w:sz w:val="28"/>
          <w:szCs w:val="28"/>
        </w:rPr>
        <w:t xml:space="preserve">задание дипломной работы: </w:t>
      </w:r>
      <w:r w:rsidR="00620F06" w:rsidRPr="00116F26">
        <w:rPr>
          <w:sz w:val="28"/>
          <w:szCs w:val="28"/>
        </w:rPr>
        <w:t>"</w:t>
      </w:r>
      <w:r w:rsidRPr="00116F26">
        <w:rPr>
          <w:sz w:val="28"/>
          <w:szCs w:val="28"/>
        </w:rPr>
        <w:t>Экологическая оценка современного состояния Гурзуфского парка-памятника садово-паркового искусства</w:t>
      </w:r>
      <w:r w:rsidR="00620F06" w:rsidRPr="00116F26">
        <w:rPr>
          <w:sz w:val="28"/>
          <w:szCs w:val="28"/>
        </w:rPr>
        <w:t>"</w:t>
      </w:r>
      <w:r w:rsidRPr="00116F26">
        <w:rPr>
          <w:sz w:val="28"/>
          <w:szCs w:val="28"/>
        </w:rPr>
        <w:t>. Для выполнения</w:t>
      </w:r>
      <w:r w:rsidR="00620F06" w:rsidRPr="00116F26">
        <w:rPr>
          <w:sz w:val="28"/>
          <w:szCs w:val="28"/>
        </w:rPr>
        <w:t xml:space="preserve"> </w:t>
      </w:r>
      <w:r w:rsidRPr="00116F26">
        <w:rPr>
          <w:sz w:val="28"/>
          <w:szCs w:val="28"/>
        </w:rPr>
        <w:t>целевого задания решались следующие задачи:</w:t>
      </w:r>
    </w:p>
    <w:p w:rsidR="00431039" w:rsidRPr="00116F26" w:rsidRDefault="00A22310" w:rsidP="00620F06">
      <w:pPr>
        <w:numPr>
          <w:ilvl w:val="0"/>
          <w:numId w:val="10"/>
        </w:numPr>
        <w:suppressAutoHyphens/>
        <w:spacing w:line="360" w:lineRule="auto"/>
        <w:ind w:left="0" w:firstLine="709"/>
        <w:jc w:val="both"/>
        <w:rPr>
          <w:sz w:val="28"/>
          <w:szCs w:val="28"/>
        </w:rPr>
      </w:pPr>
      <w:r w:rsidRPr="00116F26">
        <w:rPr>
          <w:sz w:val="28"/>
          <w:szCs w:val="28"/>
        </w:rPr>
        <w:t>О</w:t>
      </w:r>
      <w:r w:rsidR="00431039" w:rsidRPr="00116F26">
        <w:rPr>
          <w:sz w:val="28"/>
          <w:szCs w:val="28"/>
        </w:rPr>
        <w:t>бобщить опубликованные и фондовые материалы по физико-географической характеристике района исследований.</w:t>
      </w:r>
    </w:p>
    <w:p w:rsidR="00EE60B2" w:rsidRPr="00116F26" w:rsidRDefault="00A22310" w:rsidP="00620F06">
      <w:pPr>
        <w:numPr>
          <w:ilvl w:val="0"/>
          <w:numId w:val="10"/>
        </w:numPr>
        <w:suppressAutoHyphens/>
        <w:spacing w:line="360" w:lineRule="auto"/>
        <w:ind w:left="0" w:firstLine="709"/>
        <w:jc w:val="both"/>
        <w:rPr>
          <w:sz w:val="28"/>
          <w:szCs w:val="28"/>
        </w:rPr>
      </w:pPr>
      <w:r w:rsidRPr="00116F26">
        <w:rPr>
          <w:sz w:val="28"/>
          <w:szCs w:val="28"/>
        </w:rPr>
        <w:t>С</w:t>
      </w:r>
      <w:r w:rsidR="00431039" w:rsidRPr="00116F26">
        <w:rPr>
          <w:sz w:val="28"/>
          <w:szCs w:val="28"/>
        </w:rPr>
        <w:t>истематизировать материалы и провести исследования по экологической оценке современного состояния Гурзуфского парка-памятника садово-паркового искусства</w:t>
      </w:r>
      <w:r w:rsidR="00241848" w:rsidRPr="00116F26">
        <w:rPr>
          <w:sz w:val="28"/>
          <w:szCs w:val="28"/>
        </w:rPr>
        <w:t>.</w:t>
      </w:r>
    </w:p>
    <w:p w:rsidR="00DD51F2" w:rsidRPr="00116F26" w:rsidRDefault="00DD51F2" w:rsidP="00620F06">
      <w:pPr>
        <w:numPr>
          <w:ilvl w:val="0"/>
          <w:numId w:val="10"/>
        </w:numPr>
        <w:suppressAutoHyphens/>
        <w:spacing w:line="360" w:lineRule="auto"/>
        <w:ind w:left="0" w:firstLine="709"/>
        <w:jc w:val="both"/>
        <w:rPr>
          <w:sz w:val="28"/>
          <w:szCs w:val="28"/>
        </w:rPr>
      </w:pPr>
      <w:r w:rsidRPr="00116F26">
        <w:rPr>
          <w:sz w:val="28"/>
          <w:szCs w:val="28"/>
        </w:rPr>
        <w:t>Провести картографирование распределения суммарной массовой активности почва на территории парка.</w:t>
      </w:r>
    </w:p>
    <w:p w:rsidR="00431039" w:rsidRPr="00116F26" w:rsidRDefault="00DD51F2" w:rsidP="00620F06">
      <w:pPr>
        <w:numPr>
          <w:ilvl w:val="0"/>
          <w:numId w:val="10"/>
        </w:numPr>
        <w:suppressAutoHyphens/>
        <w:spacing w:line="360" w:lineRule="auto"/>
        <w:ind w:left="0" w:firstLine="709"/>
        <w:jc w:val="both"/>
        <w:rPr>
          <w:sz w:val="28"/>
          <w:szCs w:val="28"/>
        </w:rPr>
      </w:pPr>
      <w:r w:rsidRPr="00116F26">
        <w:rPr>
          <w:sz w:val="28"/>
          <w:szCs w:val="28"/>
        </w:rPr>
        <w:t>произвести расчет режимов орошения зеленых насаждений парка.</w:t>
      </w:r>
    </w:p>
    <w:p w:rsidR="00241848" w:rsidRPr="00116F26" w:rsidRDefault="00A22310" w:rsidP="00620F06">
      <w:pPr>
        <w:numPr>
          <w:ilvl w:val="0"/>
          <w:numId w:val="10"/>
        </w:numPr>
        <w:suppressAutoHyphens/>
        <w:spacing w:line="360" w:lineRule="auto"/>
        <w:ind w:left="0" w:firstLine="709"/>
        <w:jc w:val="both"/>
        <w:rPr>
          <w:sz w:val="28"/>
          <w:szCs w:val="28"/>
        </w:rPr>
      </w:pPr>
      <w:r w:rsidRPr="00116F26">
        <w:rPr>
          <w:sz w:val="28"/>
          <w:szCs w:val="28"/>
        </w:rPr>
        <w:t>Р</w:t>
      </w:r>
      <w:r w:rsidR="00241848" w:rsidRPr="00116F26">
        <w:rPr>
          <w:sz w:val="28"/>
          <w:szCs w:val="28"/>
        </w:rPr>
        <w:t xml:space="preserve">азработать рекомендации по улучшению экосистемы парка </w:t>
      </w:r>
      <w:r w:rsidR="00620F06" w:rsidRPr="00116F26">
        <w:rPr>
          <w:sz w:val="28"/>
          <w:szCs w:val="28"/>
        </w:rPr>
        <w:t>"</w:t>
      </w:r>
      <w:r w:rsidR="00241848" w:rsidRPr="00116F26">
        <w:rPr>
          <w:sz w:val="28"/>
          <w:szCs w:val="28"/>
        </w:rPr>
        <w:t>Гурзуфский</w:t>
      </w:r>
      <w:r w:rsidR="00620F06" w:rsidRPr="00116F26">
        <w:rPr>
          <w:sz w:val="28"/>
          <w:szCs w:val="28"/>
        </w:rPr>
        <w:t>"</w:t>
      </w:r>
      <w:r w:rsidRPr="00116F26">
        <w:rPr>
          <w:sz w:val="28"/>
          <w:szCs w:val="28"/>
        </w:rPr>
        <w:t>.</w:t>
      </w:r>
    </w:p>
    <w:p w:rsidR="005166FD" w:rsidRPr="00116F26" w:rsidRDefault="00E94254" w:rsidP="00116F26">
      <w:pPr>
        <w:suppressAutoHyphens/>
        <w:spacing w:line="360" w:lineRule="auto"/>
        <w:ind w:firstLine="709"/>
        <w:jc w:val="both"/>
        <w:rPr>
          <w:sz w:val="28"/>
          <w:szCs w:val="28"/>
        </w:rPr>
      </w:pPr>
      <w:r w:rsidRPr="00116F26">
        <w:rPr>
          <w:sz w:val="28"/>
          <w:szCs w:val="28"/>
        </w:rPr>
        <w:t>Для написания дипломной работы использовались опубликованные материалы государственных издательств и</w:t>
      </w:r>
      <w:r w:rsidR="00A22310" w:rsidRPr="00116F26">
        <w:rPr>
          <w:sz w:val="28"/>
          <w:szCs w:val="28"/>
        </w:rPr>
        <w:t xml:space="preserve"> фондовые материалы организаций </w:t>
      </w:r>
      <w:r w:rsidR="00620F06" w:rsidRPr="00116F26">
        <w:rPr>
          <w:sz w:val="28"/>
          <w:szCs w:val="28"/>
        </w:rPr>
        <w:t>"</w:t>
      </w:r>
      <w:r w:rsidR="00A22310" w:rsidRPr="00116F26">
        <w:rPr>
          <w:sz w:val="28"/>
          <w:szCs w:val="28"/>
        </w:rPr>
        <w:t>Крым</w:t>
      </w:r>
      <w:r w:rsidR="007F26FB" w:rsidRPr="00116F26">
        <w:rPr>
          <w:sz w:val="28"/>
          <w:szCs w:val="28"/>
        </w:rPr>
        <w:t>г</w:t>
      </w:r>
      <w:r w:rsidR="00A22310" w:rsidRPr="00116F26">
        <w:rPr>
          <w:sz w:val="28"/>
          <w:szCs w:val="28"/>
        </w:rPr>
        <w:t>ипровод</w:t>
      </w:r>
      <w:r w:rsidR="007F26FB" w:rsidRPr="00116F26">
        <w:rPr>
          <w:sz w:val="28"/>
          <w:szCs w:val="28"/>
        </w:rPr>
        <w:t>х</w:t>
      </w:r>
      <w:r w:rsidR="00A22310" w:rsidRPr="00116F26">
        <w:rPr>
          <w:sz w:val="28"/>
          <w:szCs w:val="28"/>
        </w:rPr>
        <w:t>оз</w:t>
      </w:r>
      <w:r w:rsidR="00620F06" w:rsidRPr="00116F26">
        <w:rPr>
          <w:sz w:val="28"/>
          <w:szCs w:val="28"/>
        </w:rPr>
        <w:t>"</w:t>
      </w:r>
      <w:r w:rsidR="00A22310" w:rsidRPr="00116F26">
        <w:rPr>
          <w:sz w:val="28"/>
          <w:szCs w:val="28"/>
        </w:rPr>
        <w:t xml:space="preserve"> и ГП </w:t>
      </w:r>
      <w:r w:rsidR="00620F06" w:rsidRPr="00116F26">
        <w:rPr>
          <w:sz w:val="28"/>
          <w:szCs w:val="28"/>
        </w:rPr>
        <w:t>"</w:t>
      </w:r>
      <w:r w:rsidR="00A53F91" w:rsidRPr="00116F26">
        <w:rPr>
          <w:sz w:val="28"/>
          <w:szCs w:val="28"/>
        </w:rPr>
        <w:t>С</w:t>
      </w:r>
      <w:r w:rsidR="00A22310" w:rsidRPr="00116F26">
        <w:rPr>
          <w:sz w:val="28"/>
          <w:szCs w:val="28"/>
        </w:rPr>
        <w:t>анаторий Гурзуфский</w:t>
      </w:r>
      <w:r w:rsidR="00620F06" w:rsidRPr="00116F26">
        <w:rPr>
          <w:sz w:val="28"/>
          <w:szCs w:val="28"/>
        </w:rPr>
        <w:t>"</w:t>
      </w:r>
      <w:r w:rsidR="00A22310" w:rsidRPr="00116F26">
        <w:rPr>
          <w:sz w:val="28"/>
          <w:szCs w:val="28"/>
        </w:rPr>
        <w:t>.</w:t>
      </w:r>
      <w:r w:rsidR="00116F26" w:rsidRPr="00116F26">
        <w:rPr>
          <w:sz w:val="28"/>
          <w:szCs w:val="28"/>
          <w:lang w:val="uk-UA"/>
        </w:rPr>
        <w:t xml:space="preserve"> </w:t>
      </w:r>
      <w:r w:rsidR="00A22310" w:rsidRPr="00116F26">
        <w:rPr>
          <w:sz w:val="28"/>
          <w:szCs w:val="28"/>
        </w:rPr>
        <w:t xml:space="preserve">Данная проблема приобрела свою значимость в связи с расширением рекреационных потребностей населения, а также с ростом запросов рекреантов к качеству их обслуживания. Возросший рекреационный поток спровоцировал массу экологических проблем местного уровня, но принимающих размеры негативной тенденции </w:t>
      </w:r>
      <w:r w:rsidR="00C40900" w:rsidRPr="00116F26">
        <w:rPr>
          <w:sz w:val="28"/>
          <w:szCs w:val="28"/>
        </w:rPr>
        <w:t>на всей территории</w:t>
      </w:r>
      <w:r w:rsidR="00A22310" w:rsidRPr="00116F26">
        <w:rPr>
          <w:sz w:val="28"/>
          <w:szCs w:val="28"/>
        </w:rPr>
        <w:t xml:space="preserve"> ЮБК</w:t>
      </w:r>
      <w:r w:rsidR="00C40900" w:rsidRPr="00116F26">
        <w:rPr>
          <w:sz w:val="28"/>
          <w:szCs w:val="28"/>
        </w:rPr>
        <w:t xml:space="preserve"> и за его пределами</w:t>
      </w:r>
      <w:r w:rsidR="00A22310" w:rsidRPr="00116F26">
        <w:rPr>
          <w:sz w:val="28"/>
          <w:szCs w:val="28"/>
        </w:rPr>
        <w:t>. Некоторые из этих проблем будут решены в данной работе</w:t>
      </w:r>
      <w:r w:rsidR="005166FD" w:rsidRPr="00116F26">
        <w:rPr>
          <w:sz w:val="28"/>
          <w:szCs w:val="28"/>
        </w:rPr>
        <w:t>,</w:t>
      </w:r>
      <w:r w:rsidR="00A22310" w:rsidRPr="00116F26">
        <w:rPr>
          <w:sz w:val="28"/>
          <w:szCs w:val="28"/>
        </w:rPr>
        <w:t xml:space="preserve"> на примере </w:t>
      </w:r>
      <w:r w:rsidR="00C40900" w:rsidRPr="00116F26">
        <w:rPr>
          <w:sz w:val="28"/>
          <w:szCs w:val="28"/>
        </w:rPr>
        <w:t xml:space="preserve">парка </w:t>
      </w:r>
      <w:r w:rsidR="00620F06" w:rsidRPr="00116F26">
        <w:rPr>
          <w:sz w:val="28"/>
          <w:szCs w:val="28"/>
        </w:rPr>
        <w:t>"</w:t>
      </w:r>
      <w:r w:rsidR="00C40900" w:rsidRPr="00116F26">
        <w:rPr>
          <w:sz w:val="28"/>
          <w:szCs w:val="28"/>
        </w:rPr>
        <w:t>Гурзуфский</w:t>
      </w:r>
      <w:r w:rsidR="00620F06" w:rsidRPr="00116F26">
        <w:rPr>
          <w:sz w:val="28"/>
          <w:szCs w:val="28"/>
        </w:rPr>
        <w:t>"</w:t>
      </w:r>
      <w:r w:rsidR="00C40900" w:rsidRPr="00116F26">
        <w:rPr>
          <w:sz w:val="28"/>
          <w:szCs w:val="28"/>
        </w:rPr>
        <w:t>, а некоторые лишь обозначены.</w:t>
      </w:r>
      <w:r w:rsidR="00116F26" w:rsidRPr="00116F26">
        <w:rPr>
          <w:sz w:val="28"/>
          <w:szCs w:val="28"/>
          <w:lang w:val="uk-UA"/>
        </w:rPr>
        <w:t xml:space="preserve"> </w:t>
      </w:r>
      <w:r w:rsidR="005166FD" w:rsidRPr="00116F26">
        <w:rPr>
          <w:sz w:val="28"/>
          <w:szCs w:val="28"/>
        </w:rPr>
        <w:t xml:space="preserve">Рассмотренные в работе проблемные вопросы характерны для всех парков ЮБК и ЮВБК в связи со сходством природных условий и </w:t>
      </w:r>
      <w:r w:rsidR="00216D1D" w:rsidRPr="00116F26">
        <w:rPr>
          <w:sz w:val="28"/>
          <w:szCs w:val="28"/>
        </w:rPr>
        <w:t>направлений деятельности данных районов А.Р.Крым</w:t>
      </w:r>
      <w:r w:rsidR="005166FD" w:rsidRPr="00116F26">
        <w:rPr>
          <w:sz w:val="28"/>
          <w:szCs w:val="28"/>
        </w:rPr>
        <w:t xml:space="preserve">. Поэтому </w:t>
      </w:r>
      <w:r w:rsidR="00216D1D" w:rsidRPr="00116F26">
        <w:rPr>
          <w:sz w:val="28"/>
          <w:szCs w:val="28"/>
        </w:rPr>
        <w:t>эт</w:t>
      </w:r>
      <w:r w:rsidR="00DD51F2" w:rsidRPr="00116F26">
        <w:rPr>
          <w:sz w:val="28"/>
          <w:szCs w:val="28"/>
        </w:rPr>
        <w:t>о</w:t>
      </w:r>
      <w:r w:rsidR="00216D1D" w:rsidRPr="00116F26">
        <w:rPr>
          <w:sz w:val="28"/>
          <w:szCs w:val="28"/>
        </w:rPr>
        <w:t xml:space="preserve"> может являться одним из факторов для разработки проектов реконструкции аналогичных парков.</w:t>
      </w:r>
    </w:p>
    <w:p w:rsidR="000554A6" w:rsidRPr="00116F26" w:rsidRDefault="00116F26" w:rsidP="00116F26">
      <w:pPr>
        <w:suppressAutoHyphens/>
        <w:spacing w:line="360" w:lineRule="auto"/>
        <w:ind w:firstLine="709"/>
        <w:jc w:val="both"/>
        <w:rPr>
          <w:sz w:val="28"/>
          <w:szCs w:val="28"/>
        </w:rPr>
      </w:pPr>
      <w:r w:rsidRPr="00116F26">
        <w:rPr>
          <w:sz w:val="28"/>
          <w:szCs w:val="28"/>
        </w:rPr>
        <w:br w:type="page"/>
      </w:r>
      <w:r w:rsidR="00241848" w:rsidRPr="00116F26">
        <w:rPr>
          <w:sz w:val="28"/>
        </w:rPr>
        <w:t xml:space="preserve">1. </w:t>
      </w:r>
      <w:r w:rsidRPr="00116F26">
        <w:rPr>
          <w:sz w:val="28"/>
          <w:szCs w:val="28"/>
        </w:rPr>
        <w:t>Физико-географическая характеристика</w:t>
      </w:r>
      <w:r w:rsidRPr="00116F26">
        <w:rPr>
          <w:sz w:val="28"/>
          <w:szCs w:val="28"/>
          <w:lang w:val="uk-UA"/>
        </w:rPr>
        <w:t xml:space="preserve"> </w:t>
      </w:r>
      <w:r w:rsidRPr="00116F26">
        <w:rPr>
          <w:sz w:val="28"/>
          <w:szCs w:val="28"/>
        </w:rPr>
        <w:t>района исследований</w:t>
      </w:r>
    </w:p>
    <w:p w:rsidR="008225B6" w:rsidRPr="00116F26" w:rsidRDefault="008225B6" w:rsidP="00620F06">
      <w:pPr>
        <w:suppressAutoHyphens/>
        <w:spacing w:line="360" w:lineRule="auto"/>
        <w:ind w:firstLine="709"/>
        <w:jc w:val="both"/>
        <w:rPr>
          <w:sz w:val="28"/>
        </w:rPr>
      </w:pPr>
    </w:p>
    <w:p w:rsidR="008225B6" w:rsidRPr="00116F26" w:rsidRDefault="008225B6" w:rsidP="00620F06">
      <w:pPr>
        <w:suppressAutoHyphens/>
        <w:spacing w:line="360" w:lineRule="auto"/>
        <w:ind w:firstLine="709"/>
        <w:jc w:val="both"/>
        <w:rPr>
          <w:sz w:val="28"/>
          <w:szCs w:val="28"/>
        </w:rPr>
      </w:pPr>
      <w:r w:rsidRPr="00116F26">
        <w:rPr>
          <w:sz w:val="28"/>
          <w:szCs w:val="28"/>
        </w:rPr>
        <w:t xml:space="preserve">Парк "Гурзуфский" расположен на Южном берегу Крыма в </w:t>
      </w:r>
      <w:r w:rsidR="00DD51F2" w:rsidRPr="00116F26">
        <w:rPr>
          <w:sz w:val="28"/>
          <w:szCs w:val="28"/>
        </w:rPr>
        <w:t>пг</w:t>
      </w:r>
      <w:r w:rsidRPr="00116F26">
        <w:rPr>
          <w:sz w:val="28"/>
          <w:szCs w:val="28"/>
        </w:rPr>
        <w:t>т. Гурзуф в восточной части Гурзуфского амфитеатра, в 14км к северо-востоку от г. Ялты. Парк-памятник приурочен к территории Государственного предприятия "Санаторий "Гурзуфский" и практически везде граничит с землями поселка Гурзуф, лишь с юго-запада с территорией санатория "Пушкино". Он находится на берегу моря в устье горной реки Авунды. Река делит весь парк на две неравные части. В меньшей, северо-восточной, сосредоточены основные санаторные сооружения, и эта часть более ухожена. В юго-восточной части размещены</w:t>
      </w:r>
      <w:r w:rsidR="00F10086" w:rsidRPr="00116F26">
        <w:rPr>
          <w:sz w:val="28"/>
          <w:szCs w:val="28"/>
        </w:rPr>
        <w:t>:</w:t>
      </w:r>
      <w:r w:rsidRPr="00116F26">
        <w:rPr>
          <w:sz w:val="28"/>
          <w:szCs w:val="28"/>
        </w:rPr>
        <w:t xml:space="preserve"> кинотеатр, музыкальная эстрада, физкультурные площадки.</w:t>
      </w:r>
      <w:r w:rsidR="00B02A56" w:rsidRPr="00116F26">
        <w:rPr>
          <w:sz w:val="28"/>
          <w:szCs w:val="28"/>
        </w:rPr>
        <w:t xml:space="preserve"> [ 6 ]</w:t>
      </w:r>
    </w:p>
    <w:p w:rsidR="008225B6" w:rsidRPr="00116F26" w:rsidRDefault="008225B6" w:rsidP="00620F06">
      <w:pPr>
        <w:suppressAutoHyphens/>
        <w:spacing w:line="360" w:lineRule="auto"/>
        <w:ind w:firstLine="709"/>
        <w:jc w:val="both"/>
        <w:rPr>
          <w:sz w:val="28"/>
        </w:rPr>
      </w:pPr>
      <w:r w:rsidRPr="00116F26">
        <w:rPr>
          <w:sz w:val="28"/>
          <w:szCs w:val="28"/>
        </w:rPr>
        <w:t>Географические координаты центра объекта</w:t>
      </w:r>
      <w:r w:rsidR="000731F8" w:rsidRPr="00116F26">
        <w:rPr>
          <w:sz w:val="28"/>
          <w:szCs w:val="28"/>
        </w:rPr>
        <w:t xml:space="preserve">: </w:t>
      </w:r>
      <w:r w:rsidRPr="00116F26">
        <w:rPr>
          <w:sz w:val="28"/>
          <w:szCs w:val="28"/>
        </w:rPr>
        <w:t>44°32'33" с.ш., 34°16'43" в.д.</w:t>
      </w:r>
    </w:p>
    <w:p w:rsidR="0005681D" w:rsidRPr="00116F26" w:rsidRDefault="0005681D" w:rsidP="00620F06">
      <w:pPr>
        <w:suppressAutoHyphens/>
        <w:spacing w:line="360" w:lineRule="auto"/>
        <w:ind w:firstLine="709"/>
        <w:jc w:val="both"/>
        <w:rPr>
          <w:sz w:val="28"/>
          <w:szCs w:val="28"/>
        </w:rPr>
      </w:pPr>
      <w:r w:rsidRPr="00116F26">
        <w:rPr>
          <w:sz w:val="28"/>
          <w:szCs w:val="28"/>
        </w:rPr>
        <w:t>Согласно постановлению Госкомитета УССР по экологии и рациональному природопользованию "Об утверждении перечня государственных парков-памятников садово-паркового искусства республиканского значения" от 30.08.1990г. № 18, Гурзуфский парк-памятник садово-паркового искусства республиканского значения имел площадь 12.0га.</w:t>
      </w:r>
      <w:r w:rsidR="00B02A56" w:rsidRPr="00116F26">
        <w:rPr>
          <w:sz w:val="28"/>
          <w:szCs w:val="28"/>
        </w:rPr>
        <w:t xml:space="preserve"> </w:t>
      </w:r>
      <w:r w:rsidR="003D3058" w:rsidRPr="00116F26">
        <w:rPr>
          <w:sz w:val="28"/>
          <w:szCs w:val="28"/>
        </w:rPr>
        <w:t>[ 8 ]</w:t>
      </w:r>
    </w:p>
    <w:p w:rsidR="0005681D" w:rsidRPr="00116F26" w:rsidRDefault="0005681D" w:rsidP="00620F06">
      <w:pPr>
        <w:suppressAutoHyphens/>
        <w:spacing w:line="360" w:lineRule="auto"/>
        <w:ind w:firstLine="709"/>
        <w:jc w:val="both"/>
        <w:rPr>
          <w:sz w:val="28"/>
          <w:szCs w:val="28"/>
        </w:rPr>
      </w:pPr>
      <w:r w:rsidRPr="00116F26">
        <w:rPr>
          <w:sz w:val="28"/>
          <w:szCs w:val="28"/>
        </w:rPr>
        <w:t>В охранном обязательстве № ОПСП-27 от 01.04.1998г., согласно которому данный объект ПЗФ был передан под охрану Гурзуфскому Центральному военному санаторию, была указана площадь Гурзуфского парка, равная 12.0га.</w:t>
      </w:r>
    </w:p>
    <w:p w:rsidR="0005681D" w:rsidRPr="00116F26" w:rsidRDefault="0005681D" w:rsidP="00620F06">
      <w:pPr>
        <w:suppressAutoHyphens/>
        <w:spacing w:line="360" w:lineRule="auto"/>
        <w:ind w:firstLine="709"/>
        <w:jc w:val="both"/>
        <w:rPr>
          <w:sz w:val="28"/>
          <w:szCs w:val="28"/>
        </w:rPr>
      </w:pPr>
      <w:r w:rsidRPr="00116F26">
        <w:rPr>
          <w:sz w:val="28"/>
          <w:szCs w:val="28"/>
        </w:rPr>
        <w:t>В охранном обязательстве № ОПСП-27 от 22.07.2003г., согласно которому данный объект ПЗФ был передан под охрану Государственному предприятию "Санаторий "Гурзуфский", также указано, что Гурзуфский парк-памятник садово-паркового искусства республиканского значения имеет площадь 12.0га.</w:t>
      </w:r>
    </w:p>
    <w:p w:rsidR="0005681D" w:rsidRPr="00116F26" w:rsidRDefault="00116F26" w:rsidP="00620F06">
      <w:pPr>
        <w:pStyle w:val="2"/>
        <w:keepNext w:val="0"/>
        <w:suppressAutoHyphens/>
        <w:spacing w:before="0" w:after="0" w:line="360" w:lineRule="auto"/>
        <w:ind w:firstLine="709"/>
        <w:jc w:val="both"/>
        <w:rPr>
          <w:rFonts w:ascii="Times New Roman" w:hAnsi="Times New Roman" w:cs="Times New Roman"/>
          <w:b w:val="0"/>
          <w:i w:val="0"/>
        </w:rPr>
      </w:pPr>
      <w:r>
        <w:rPr>
          <w:rFonts w:ascii="Times New Roman" w:hAnsi="Times New Roman" w:cs="Times New Roman"/>
          <w:b w:val="0"/>
          <w:i w:val="0"/>
        </w:rPr>
        <w:br w:type="page"/>
      </w:r>
      <w:r w:rsidR="0005681D" w:rsidRPr="00116F26">
        <w:rPr>
          <w:rFonts w:ascii="Times New Roman" w:hAnsi="Times New Roman" w:cs="Times New Roman"/>
          <w:b w:val="0"/>
          <w:i w:val="0"/>
        </w:rPr>
        <w:t>1.1</w:t>
      </w:r>
      <w:r>
        <w:rPr>
          <w:rFonts w:ascii="Times New Roman" w:hAnsi="Times New Roman" w:cs="Times New Roman"/>
          <w:b w:val="0"/>
          <w:i w:val="0"/>
          <w:lang w:val="uk-UA"/>
        </w:rPr>
        <w:t xml:space="preserve"> </w:t>
      </w:r>
      <w:r w:rsidR="0005681D" w:rsidRPr="00116F26">
        <w:rPr>
          <w:rFonts w:ascii="Times New Roman" w:hAnsi="Times New Roman" w:cs="Times New Roman"/>
          <w:b w:val="0"/>
          <w:i w:val="0"/>
        </w:rPr>
        <w:t>Геологическое строение</w:t>
      </w:r>
    </w:p>
    <w:p w:rsidR="00241848" w:rsidRPr="00116F26" w:rsidRDefault="00241848" w:rsidP="00620F06">
      <w:pPr>
        <w:suppressAutoHyphens/>
        <w:spacing w:line="360" w:lineRule="auto"/>
        <w:ind w:firstLine="709"/>
        <w:jc w:val="both"/>
        <w:rPr>
          <w:sz w:val="28"/>
        </w:rPr>
      </w:pPr>
    </w:p>
    <w:p w:rsidR="0005681D" w:rsidRPr="00116F26" w:rsidRDefault="0005681D" w:rsidP="00620F06">
      <w:pPr>
        <w:suppressAutoHyphens/>
        <w:spacing w:line="360" w:lineRule="auto"/>
        <w:ind w:firstLine="709"/>
        <w:jc w:val="both"/>
        <w:rPr>
          <w:sz w:val="28"/>
          <w:szCs w:val="28"/>
        </w:rPr>
      </w:pPr>
      <w:r w:rsidRPr="00116F26">
        <w:rPr>
          <w:sz w:val="28"/>
          <w:szCs w:val="28"/>
        </w:rPr>
        <w:t xml:space="preserve">Гурзуфский парк расположен в приустьевой части долины реки Авунда в приморской части Гурзуфского амфитеатра. Амфитеатр очерчен цепочкой хребтов-отторженцев, поперечных линии побережья и бровке яйлы. С запада это Никитский хребет, с северо-востока </w:t>
      </w:r>
      <w:r w:rsidR="00BD5B20" w:rsidRPr="00116F26">
        <w:rPr>
          <w:sz w:val="28"/>
          <w:szCs w:val="28"/>
        </w:rPr>
        <w:t xml:space="preserve">– </w:t>
      </w:r>
      <w:r w:rsidRPr="00116F26">
        <w:rPr>
          <w:sz w:val="28"/>
          <w:szCs w:val="28"/>
        </w:rPr>
        <w:t>цепочка скал, заканчивающаяся у моря плосковершинной горой-лакколитом Аю-Даг. Склоны амфитеатра расчленены балками и руслом реки Авунда в поперечных направлениях, но в целом имеют ступенчатую структуру, которая сформирована разновозрастными оползнями. Склон круто понижается от обрывов яйлы (</w:t>
      </w:r>
      <w:smartTag w:uri="urn:schemas-microsoft-com:office:smarttags" w:element="metricconverter">
        <w:smartTagPr>
          <w:attr w:name="ProductID" w:val="1400 м"/>
        </w:smartTagPr>
        <w:r w:rsidRPr="00116F26">
          <w:rPr>
            <w:sz w:val="28"/>
            <w:szCs w:val="28"/>
          </w:rPr>
          <w:t>1400 м</w:t>
        </w:r>
      </w:smartTag>
      <w:r w:rsidRPr="00116F26">
        <w:rPr>
          <w:sz w:val="28"/>
          <w:szCs w:val="28"/>
        </w:rPr>
        <w:t xml:space="preserve"> н. у. м.) до береговой линии. Общая площадь амфитеатра - 34 квадратных километра.</w:t>
      </w:r>
    </w:p>
    <w:p w:rsidR="0005681D" w:rsidRPr="00116F26" w:rsidRDefault="0005681D" w:rsidP="00620F06">
      <w:pPr>
        <w:suppressAutoHyphens/>
        <w:spacing w:line="360" w:lineRule="auto"/>
        <w:ind w:firstLine="709"/>
        <w:jc w:val="both"/>
        <w:rPr>
          <w:sz w:val="28"/>
          <w:szCs w:val="28"/>
        </w:rPr>
      </w:pPr>
      <w:r w:rsidRPr="00116F26">
        <w:rPr>
          <w:sz w:val="28"/>
          <w:szCs w:val="28"/>
        </w:rPr>
        <w:t>В геологическом отношении структура Гурзуфского амфитеатра сходна со строением всего Южного берега Крыма. Верхнеюрские известняки, слагающие массив крымской яйлы (верхний структурный этаж), залегают на водоупорных отложениях триаса и нижней юры (нижний этаж). По склонам, сложенным глинистыми породами таврической серии, вниз к морю скользят многочисленные оползни из огромных известняковых блоков, осыпей и скал. Этот процесс обусловлен сейсмо-гравитационными явлениями на крутом южном макросклоне Главной гряды Крымских гор. В целом рельеф макросклона имеет сравнительно молодой (плиоценовый) возраст, о чем свидетельствует активность рельефообразующих факторов и неразвитость гидрографической сети.</w:t>
      </w:r>
    </w:p>
    <w:p w:rsidR="0005681D" w:rsidRPr="00116F26" w:rsidRDefault="0005681D" w:rsidP="00620F06">
      <w:pPr>
        <w:suppressAutoHyphens/>
        <w:spacing w:line="360" w:lineRule="auto"/>
        <w:ind w:firstLine="709"/>
        <w:jc w:val="both"/>
        <w:rPr>
          <w:sz w:val="28"/>
          <w:szCs w:val="28"/>
        </w:rPr>
      </w:pPr>
      <w:r w:rsidRPr="00116F26">
        <w:rPr>
          <w:sz w:val="28"/>
          <w:szCs w:val="28"/>
        </w:rPr>
        <w:t>Главное значение в формировании естественного рельефа района парка имеет река Авунда. Это типичная река южного макросклона Главной гряды. Все реки здесь имеют сходные признаки: истоки в прибровочной части яйл, укороченное русло, активная боковая эрозия в сопровождении с глубинной, стремительное падение от истоков до устья, сжатая водосборная площадь, наклоненное на юг коренное ложе долины, невыработанный продольный профиль, смешанное карстово-дождевое питание. Эти реки промыли узкие каньонообразные долины в четвертичных отложениях массандровской свиты и не достигли базиса эрозии - водоупорных глин. Наносы рек из обломков карбонатных горных пород формируют конусы выноса в приустьевых участках нижних течений данных водотоков. Вдоль рек наблюдаются проллювиально-аллювиальные отложения, для которых характерны плохая сортировка материала, слабая окатанность обломков, уменьшение размера частиц от вершины конуса выноса к его основанию и от его осевой части к краям.</w:t>
      </w:r>
      <w:r w:rsidR="00081251" w:rsidRPr="00116F26">
        <w:rPr>
          <w:sz w:val="28"/>
          <w:szCs w:val="28"/>
        </w:rPr>
        <w:t xml:space="preserve"> [ 17 ]</w:t>
      </w:r>
    </w:p>
    <w:p w:rsidR="0005681D" w:rsidRPr="00116F26" w:rsidRDefault="0005681D" w:rsidP="00620F06">
      <w:pPr>
        <w:suppressAutoHyphens/>
        <w:spacing w:line="360" w:lineRule="auto"/>
        <w:ind w:firstLine="709"/>
        <w:jc w:val="both"/>
        <w:rPr>
          <w:sz w:val="28"/>
          <w:szCs w:val="28"/>
        </w:rPr>
      </w:pPr>
      <w:r w:rsidRPr="00116F26">
        <w:rPr>
          <w:sz w:val="28"/>
          <w:szCs w:val="28"/>
        </w:rPr>
        <w:t>Рассмотрим теперь некоторые наиболее важные физико-географические особенности приустьевого участка реки Авунда, которые имеют значение местных ландшафтообразующих и оказывают влияние на состояние паркового комплекса.</w:t>
      </w:r>
    </w:p>
    <w:p w:rsidR="0005681D" w:rsidRPr="00116F26" w:rsidRDefault="0005681D" w:rsidP="00620F06">
      <w:pPr>
        <w:suppressAutoHyphens/>
        <w:spacing w:line="360" w:lineRule="auto"/>
        <w:ind w:firstLine="709"/>
        <w:jc w:val="both"/>
        <w:rPr>
          <w:sz w:val="28"/>
          <w:szCs w:val="28"/>
        </w:rPr>
      </w:pPr>
      <w:r w:rsidRPr="00116F26">
        <w:rPr>
          <w:sz w:val="28"/>
          <w:szCs w:val="28"/>
        </w:rPr>
        <w:t xml:space="preserve">Парк санатория расположен в пределах прирусловой речной террасы на высоте 10 - 70м н. у. м. Здесь долина максимально расширяется до </w:t>
      </w:r>
      <w:smartTag w:uri="urn:schemas-microsoft-com:office:smarttags" w:element="metricconverter">
        <w:smartTagPr>
          <w:attr w:name="ProductID" w:val="1 км"/>
        </w:smartTagPr>
        <w:r w:rsidRPr="00116F26">
          <w:rPr>
            <w:sz w:val="28"/>
            <w:szCs w:val="28"/>
          </w:rPr>
          <w:t>1 км</w:t>
        </w:r>
      </w:smartTag>
      <w:r w:rsidRPr="00116F26">
        <w:rPr>
          <w:sz w:val="28"/>
          <w:szCs w:val="28"/>
        </w:rPr>
        <w:t xml:space="preserve">. Она имеет V-образный поперечный профиль с выпуклыми, а в отдельных местах ступенчатыми склонами. Углубляющийся базис денудации, активность оползневых процессов и молодой возраст речной долины служат крайне негативным фактором, влияющим на состояние архитектурных и иных сооружений и парка в целом. В периоды паводка невзрачная речушка превращается в ревущий поток, который несет к морю тонны камней, щебня и огромных глыб. В пределах исследуемой территории уклон русла реки сравнительно мал - 5-20°. Склоны </w:t>
      </w:r>
      <w:r w:rsidR="00F10086" w:rsidRPr="00116F26">
        <w:rPr>
          <w:sz w:val="28"/>
          <w:szCs w:val="28"/>
        </w:rPr>
        <w:t xml:space="preserve">речной террасы </w:t>
      </w:r>
      <w:r w:rsidR="00116F26" w:rsidRPr="00116F26">
        <w:rPr>
          <w:sz w:val="28"/>
          <w:szCs w:val="28"/>
        </w:rPr>
        <w:t>искусственно</w:t>
      </w:r>
      <w:r w:rsidR="00F10086" w:rsidRPr="00116F26">
        <w:rPr>
          <w:sz w:val="28"/>
          <w:szCs w:val="28"/>
        </w:rPr>
        <w:t xml:space="preserve"> выпо</w:t>
      </w:r>
      <w:r w:rsidRPr="00116F26">
        <w:rPr>
          <w:sz w:val="28"/>
          <w:szCs w:val="28"/>
        </w:rPr>
        <w:t>ложены. Можно предположить их естественную крутизну в 10-20°. Но и таких уклонов достаточно для регулярного смыва (эрозии) маломощных местных и культурных грунтов с поверхностей слабо крутых и выположенных склонов.</w:t>
      </w:r>
    </w:p>
    <w:p w:rsidR="0005681D" w:rsidRPr="00116F26" w:rsidRDefault="0005681D" w:rsidP="00620F06">
      <w:pPr>
        <w:suppressAutoHyphens/>
        <w:spacing w:line="360" w:lineRule="auto"/>
        <w:ind w:firstLine="709"/>
        <w:jc w:val="both"/>
        <w:rPr>
          <w:sz w:val="28"/>
          <w:szCs w:val="28"/>
        </w:rPr>
      </w:pPr>
      <w:r w:rsidRPr="00116F26">
        <w:rPr>
          <w:sz w:val="28"/>
          <w:szCs w:val="28"/>
        </w:rPr>
        <w:t xml:space="preserve">Гидрографическую сеть исследуемой территории составляет река Авунда и ее левый приток, выраженный в рельефе балкой. Гидрографическая сеть образовалась под влиянием геологических и климатических факторов. Она сформировалась на круто наклоненной поверхности и характеризуется почти параллельными направлениями течений главной реки и ее притоков. Длина течения реки составляет 8,8км, площадь бассейна- 27 кв. км., наибольший расход у Гурзуфа - 11 куб. м/сек., средний многолетний - 0,16 куб. м/сек. Исток реки расположен в восточной части Никитской яйлы на отрогах ее южной крутой бровки (высота </w:t>
      </w:r>
      <w:smartTag w:uri="urn:schemas-microsoft-com:office:smarttags" w:element="metricconverter">
        <w:smartTagPr>
          <w:attr w:name="ProductID" w:val="1430 м"/>
        </w:smartTagPr>
        <w:r w:rsidRPr="00116F26">
          <w:rPr>
            <w:sz w:val="28"/>
            <w:szCs w:val="28"/>
          </w:rPr>
          <w:t>1430 м</w:t>
        </w:r>
      </w:smartTag>
      <w:r w:rsidRPr="00116F26">
        <w:rPr>
          <w:sz w:val="28"/>
          <w:szCs w:val="28"/>
        </w:rPr>
        <w:t xml:space="preserve"> н. у. м.). Река имеет два притока, причем оба правые. К территории санатория подходит лишь один - р. Цирубу. Она впадает в Авунду на расстоянии </w:t>
      </w:r>
      <w:smartTag w:uri="urn:schemas-microsoft-com:office:smarttags" w:element="metricconverter">
        <w:smartTagPr>
          <w:attr w:name="ProductID" w:val="2 км"/>
        </w:smartTagPr>
        <w:r w:rsidRPr="00116F26">
          <w:rPr>
            <w:sz w:val="28"/>
            <w:szCs w:val="28"/>
          </w:rPr>
          <w:t>2 км</w:t>
        </w:r>
      </w:smartTag>
      <w:r w:rsidRPr="00116F26">
        <w:rPr>
          <w:sz w:val="28"/>
          <w:szCs w:val="28"/>
        </w:rPr>
        <w:t xml:space="preserve"> от ее устья. Река и ее долина имеет молодой геологический возраст. Об этом свидетельствует форма каньона речного вреза, разнообразие сортировки пролювиально-аллювиальных отложений, продолжающийся размыв русла в четвертичных породах до водоупорных глин. Молодость данного рельефа определяет его нестабильность, активность оползней и других склоновых процессов.</w:t>
      </w:r>
    </w:p>
    <w:p w:rsidR="0005681D" w:rsidRPr="00116F26" w:rsidRDefault="0005681D" w:rsidP="00620F06">
      <w:pPr>
        <w:suppressAutoHyphens/>
        <w:spacing w:line="360" w:lineRule="auto"/>
        <w:ind w:firstLine="709"/>
        <w:jc w:val="both"/>
        <w:rPr>
          <w:sz w:val="28"/>
          <w:szCs w:val="28"/>
        </w:rPr>
      </w:pPr>
      <w:r w:rsidRPr="00116F26">
        <w:rPr>
          <w:sz w:val="28"/>
          <w:szCs w:val="28"/>
        </w:rPr>
        <w:t>Формы рельефа, образовавшиеся в результате деятельности постоянного и временных водотоков, подвержены воздействию и иных экзогенных процессов. Такой рельеф принято называть эрозионно-денудационным. Исследуемая территория относится к овражно-балочному типу рельефа. Здесь, помимо речной долины и мелких эрозионных форм, основными формами рельефа служат овраги и балки. Происхождение именно такого типа рельефа обусловлено значительными уклонами местности, легкой размываемостью отложений массандровской свиты, разреженностью растительного покрова в условиях аридного климата и ливневого характера выпадающих осадков.</w:t>
      </w:r>
      <w:r w:rsidR="003D3058" w:rsidRPr="00116F26">
        <w:rPr>
          <w:sz w:val="28"/>
          <w:szCs w:val="28"/>
        </w:rPr>
        <w:t xml:space="preserve"> [ 26 ]</w:t>
      </w:r>
    </w:p>
    <w:p w:rsidR="00116F26" w:rsidRDefault="00116F26" w:rsidP="00620F06">
      <w:pPr>
        <w:pStyle w:val="2"/>
        <w:keepNext w:val="0"/>
        <w:suppressAutoHyphens/>
        <w:spacing w:before="0" w:after="0" w:line="360" w:lineRule="auto"/>
        <w:ind w:firstLine="709"/>
        <w:jc w:val="both"/>
        <w:rPr>
          <w:rFonts w:ascii="Times New Roman" w:hAnsi="Times New Roman" w:cs="Times New Roman"/>
          <w:b w:val="0"/>
          <w:i w:val="0"/>
          <w:lang w:val="uk-UA"/>
        </w:rPr>
      </w:pPr>
    </w:p>
    <w:p w:rsidR="0005681D" w:rsidRPr="00116F26" w:rsidRDefault="0005681D" w:rsidP="00620F06">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1.2 Почвы</w:t>
      </w:r>
    </w:p>
    <w:p w:rsidR="00116F26" w:rsidRDefault="00116F26" w:rsidP="00620F06">
      <w:pPr>
        <w:suppressAutoHyphens/>
        <w:spacing w:line="360" w:lineRule="auto"/>
        <w:ind w:firstLine="709"/>
        <w:jc w:val="both"/>
        <w:rPr>
          <w:sz w:val="28"/>
          <w:szCs w:val="28"/>
          <w:lang w:val="uk-UA"/>
        </w:rPr>
      </w:pPr>
    </w:p>
    <w:p w:rsidR="0005681D" w:rsidRPr="00116F26" w:rsidRDefault="0005681D" w:rsidP="00620F06">
      <w:pPr>
        <w:suppressAutoHyphens/>
        <w:spacing w:line="360" w:lineRule="auto"/>
        <w:ind w:firstLine="709"/>
        <w:jc w:val="both"/>
        <w:rPr>
          <w:sz w:val="28"/>
          <w:szCs w:val="28"/>
        </w:rPr>
      </w:pPr>
      <w:r w:rsidRPr="00116F26">
        <w:rPr>
          <w:sz w:val="28"/>
          <w:szCs w:val="28"/>
        </w:rPr>
        <w:t>В нижней приморской части склона Гурзуфского амфитеатра распространены коричневые суглинистые почвы зоны сухих кустарников и редколесий. В их составе много щебня и мало гумуса (1.5-2%). Цвет почв разнообразен: коричневый, серый, красный, бурый. Оттенки определяет обилие глины и щебня сланцев.</w:t>
      </w:r>
    </w:p>
    <w:p w:rsidR="0005681D" w:rsidRPr="00116F26" w:rsidRDefault="0005681D" w:rsidP="00116F26">
      <w:pPr>
        <w:suppressAutoHyphens/>
        <w:spacing w:line="360" w:lineRule="auto"/>
        <w:ind w:firstLine="709"/>
        <w:jc w:val="both"/>
        <w:rPr>
          <w:sz w:val="28"/>
          <w:szCs w:val="28"/>
        </w:rPr>
      </w:pPr>
      <w:r w:rsidRPr="00116F26">
        <w:rPr>
          <w:sz w:val="28"/>
          <w:szCs w:val="28"/>
        </w:rPr>
        <w:t xml:space="preserve">Почвы - основа жизнеспособности культурных растений. В соответствии с действующей </w:t>
      </w:r>
      <w:r w:rsidR="00620F06" w:rsidRPr="00116F26">
        <w:rPr>
          <w:sz w:val="28"/>
          <w:szCs w:val="28"/>
        </w:rPr>
        <w:t>"</w:t>
      </w:r>
      <w:r w:rsidR="00116F26" w:rsidRPr="00116F26">
        <w:rPr>
          <w:sz w:val="28"/>
          <w:szCs w:val="28"/>
        </w:rPr>
        <w:t>Классификации</w:t>
      </w:r>
      <w:r w:rsidRPr="00116F26">
        <w:rPr>
          <w:sz w:val="28"/>
          <w:szCs w:val="28"/>
        </w:rPr>
        <w:t xml:space="preserve"> и диагностикой почв СССР</w:t>
      </w:r>
      <w:r w:rsidR="00620F06" w:rsidRPr="00116F26">
        <w:rPr>
          <w:sz w:val="28"/>
          <w:szCs w:val="28"/>
        </w:rPr>
        <w:t>"</w:t>
      </w:r>
      <w:r w:rsidRPr="00116F26">
        <w:rPr>
          <w:sz w:val="28"/>
          <w:szCs w:val="28"/>
        </w:rPr>
        <w:t>, почвы нижнего течения долины реки Авунды относятся к типу коричневых, подтипу карбонатных субтропических непромерзающих, роду карбонатных. Их мощность и скелетность в пределах исследуемой территории изменяется столь слабо, что этими различиями вполне можно пренебречь. Важно другое - эти почвы почти не пригодны для декоративно ценных древесно-кустарниковых экзотов. В прирусловой части реки коричневые почвы имеют следующие диагностические признаки: сравнительно высокая мощность почвенного профиля (10-25см), относительно большой процент гумуса (до 4 %), оглиненность всего профиля, наличие щебня, значительная емкость обмена и насыщенность поглощающего комплекса основаниями, слабощелочная реакция в верхних и щелочная в нижних горизонтах. Характерной особенностью почв исследованной территории служит наличие в составе профилей на разной глубине карбонатных обломков четвертичного возраста. По содержанию обломков горных пород - глинистых сланцев и известняков эта почва по классификации М.А. Кочкина относится к слабо- и среднещебнисто-хрящеватым. Скелетность почв оказывает существенное влияние на их лесорастительные свойства. Каменистость уменьшает активный объем почвы для корней древесных растений. Такие почвы беспредельно водопроницаемы, почти не удерживают влагу и требуют регулярного внесения элементов питания, т.к. они быстро вымываются. Содержание в почвах карбонатов приводит к хлорозу, замедлению роста или к быстрому старению деревьев, частый полив приводит к засолению почв солями: карбонатом натрия, хлоридами, сульфатом натрия и сульфатом магния. По гранулометрическому составу мелкоземистой части почвы этого вида тяжелосуглинистые иловато-пылеватые и пылевато-иловатые. На глубине 30см отмечается увеличение содержания фракции физической глины. Здесь же диагностируется значительное уплотнение субстрата, снижение порозности. Это означает, что многие древесные растения не проникают корнями даже до указанной глубины. Оптимальной же для проникновения корней декоративных деревьев обычно считается глубина 80-100см. Эти явления хорошо изучены сотрудниками Никитского сада. Критическими условиями для древесных экзотов считается порознь почв менее 45% и объемная масса мелкозема более 1,4 г/см кубических. И без того жесткие почвенные условия ухудшаются их уплотнением при стихийном развитии тропиночнои сети, стоительно-ремонтных мероприятиях и т.п.</w:t>
      </w:r>
      <w:r w:rsidR="00116F26">
        <w:rPr>
          <w:sz w:val="28"/>
          <w:szCs w:val="28"/>
        </w:rPr>
        <w:t xml:space="preserve"> </w:t>
      </w:r>
      <w:r w:rsidRPr="00116F26">
        <w:rPr>
          <w:sz w:val="28"/>
          <w:szCs w:val="28"/>
        </w:rPr>
        <w:t>Известно, что лесорастительные свойства почв определяются также мощностью гумусового горизонта и содержанием в нем органических веществ. При наличии мощного гумусированного слоя древесные растения обеспечены необходимыми для развития элементами питания. Такие почвы обладают благоприятными для растений водно-физическими свойствами. Естественные же коричневые почвы слабогумусированы. Лишь при их окультуривании достигается нормальная для декоративной растительности мощность гумусированного горизонта до 100</w:t>
      </w:r>
      <w:r w:rsidR="00116F26">
        <w:rPr>
          <w:sz w:val="28"/>
          <w:szCs w:val="28"/>
        </w:rPr>
        <w:t>см с запасом гумуса 200-300т/га</w:t>
      </w:r>
      <w:r w:rsidRPr="00116F26">
        <w:rPr>
          <w:sz w:val="28"/>
          <w:szCs w:val="28"/>
        </w:rPr>
        <w:t>.</w:t>
      </w:r>
    </w:p>
    <w:p w:rsidR="0005681D" w:rsidRPr="00116F26" w:rsidRDefault="0005681D" w:rsidP="00620F06">
      <w:pPr>
        <w:suppressAutoHyphens/>
        <w:spacing w:line="360" w:lineRule="auto"/>
        <w:ind w:firstLine="709"/>
        <w:jc w:val="both"/>
        <w:rPr>
          <w:sz w:val="28"/>
          <w:szCs w:val="28"/>
        </w:rPr>
      </w:pPr>
      <w:r w:rsidRPr="00116F26">
        <w:rPr>
          <w:sz w:val="28"/>
          <w:szCs w:val="28"/>
        </w:rPr>
        <w:t>Анализ почв также показывает их различия по ряду показателей. Сразу отметим, что на данной территории практически нет почв в естественно-географическом понимании этого термина. Коричневые почвы здесь послужили лишь основой для формирования более ценных по плодородию культурных грунтов. Следовательно, и различать их можно по степени окультуренное, т.е. по мощности плодородного слоя, уплотненности, наличию солей и вредных для растений включений. Наиболее близки к естественным почвам в пределах санатория грунты склона на его западной окраине. Это маломощные (до20 см), слабогумусированные (содержание гумуса 1-2%), сухие коричневые почвы с фрагментами культурного слоя. Совсем иные почвы собственно парка. Это насыщенные гумусом (до 10%), мощные (до 100см), плодородные грунты, которые периодически рекультивируются. Примерно такие же показатели у грунтов близь зданий и сооружений. Но здесь почвенные профили отличает засоренность строительным мусором, цементной и известковой пылью, солями. Таким образом, территория санатория имеет три типа грунтов</w:t>
      </w:r>
      <w:r w:rsidR="003D3058" w:rsidRPr="00116F26">
        <w:rPr>
          <w:sz w:val="28"/>
          <w:szCs w:val="28"/>
        </w:rPr>
        <w:t>. [ 18 ]</w:t>
      </w:r>
    </w:p>
    <w:p w:rsidR="00116F26" w:rsidRDefault="00116F26" w:rsidP="00620F06">
      <w:pPr>
        <w:pStyle w:val="2"/>
        <w:keepNext w:val="0"/>
        <w:suppressAutoHyphens/>
        <w:spacing w:before="0" w:after="0" w:line="360" w:lineRule="auto"/>
        <w:ind w:firstLine="709"/>
        <w:jc w:val="both"/>
        <w:rPr>
          <w:rFonts w:ascii="Times New Roman" w:hAnsi="Times New Roman" w:cs="Times New Roman"/>
          <w:b w:val="0"/>
          <w:i w:val="0"/>
          <w:lang w:val="uk-UA"/>
        </w:rPr>
      </w:pPr>
    </w:p>
    <w:p w:rsidR="005036EF" w:rsidRPr="00116F26" w:rsidRDefault="00C0349A" w:rsidP="00620F06">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 xml:space="preserve">1.3 </w:t>
      </w:r>
      <w:r w:rsidR="005036EF" w:rsidRPr="00116F26">
        <w:rPr>
          <w:rFonts w:ascii="Times New Roman" w:hAnsi="Times New Roman" w:cs="Times New Roman"/>
          <w:b w:val="0"/>
          <w:i w:val="0"/>
        </w:rPr>
        <w:t>Климат</w:t>
      </w:r>
    </w:p>
    <w:p w:rsidR="00116F26" w:rsidRDefault="00116F26" w:rsidP="00620F06">
      <w:pPr>
        <w:suppressAutoHyphens/>
        <w:spacing w:line="360" w:lineRule="auto"/>
        <w:ind w:firstLine="709"/>
        <w:jc w:val="both"/>
        <w:rPr>
          <w:sz w:val="28"/>
          <w:szCs w:val="28"/>
          <w:lang w:val="uk-UA"/>
        </w:rPr>
      </w:pPr>
    </w:p>
    <w:p w:rsidR="003C4E90" w:rsidRPr="00116F26" w:rsidRDefault="003C4E90" w:rsidP="00620F06">
      <w:pPr>
        <w:suppressAutoHyphens/>
        <w:spacing w:line="360" w:lineRule="auto"/>
        <w:ind w:firstLine="709"/>
        <w:jc w:val="both"/>
        <w:rPr>
          <w:sz w:val="28"/>
          <w:szCs w:val="28"/>
        </w:rPr>
      </w:pPr>
      <w:r w:rsidRPr="00116F26">
        <w:rPr>
          <w:sz w:val="28"/>
          <w:szCs w:val="28"/>
        </w:rPr>
        <w:t>В научной литературе нет отдельного либо в сопоставлении с другими частями ЮБК описания климата Гурзуфа. Метеорологические наблюдения велись здесь в разные годы не в одном месте и не непрерывно. Эколого-климатологическая характеристика дается по принятой для таких целей схеме. Основные климатические показатели сведены в прилагаемую таблицу, другим приложением является схема микроклиматических условий, а здесь даются пояснения к ним.</w:t>
      </w:r>
    </w:p>
    <w:p w:rsidR="003C4E90" w:rsidRPr="00116F26" w:rsidRDefault="003C4E90" w:rsidP="00620F06">
      <w:pPr>
        <w:suppressAutoHyphens/>
        <w:spacing w:line="360" w:lineRule="auto"/>
        <w:ind w:firstLine="709"/>
        <w:jc w:val="both"/>
        <w:rPr>
          <w:sz w:val="28"/>
          <w:szCs w:val="28"/>
        </w:rPr>
      </w:pPr>
      <w:r w:rsidRPr="00116F26">
        <w:rPr>
          <w:iCs/>
          <w:sz w:val="28"/>
          <w:szCs w:val="28"/>
        </w:rPr>
        <w:t>Солнечная радиация.</w:t>
      </w:r>
    </w:p>
    <w:p w:rsidR="003C4E90" w:rsidRPr="00116F26" w:rsidRDefault="003C4E90" w:rsidP="00620F06">
      <w:pPr>
        <w:suppressAutoHyphens/>
        <w:spacing w:line="360" w:lineRule="auto"/>
        <w:ind w:firstLine="709"/>
        <w:jc w:val="both"/>
        <w:rPr>
          <w:sz w:val="28"/>
          <w:szCs w:val="28"/>
        </w:rPr>
      </w:pPr>
      <w:r w:rsidRPr="00116F26">
        <w:rPr>
          <w:sz w:val="28"/>
          <w:szCs w:val="28"/>
        </w:rPr>
        <w:t>Продолжительность солнечного сияния составляет 57% от возможной при постоянно безоблачном небе, а в абсолютных цифрах на 360 часов, или в 1,2 раза больше, чем в Киеве. В Гурзуфе солнце светит в среднем за один день в январе 3 часа, а в июле 11 часов. Эти цифры в сочетании с большим суммарным значением прихода солнечного тепла говорят о высоком рекреационном и агроклиматическом потенциале территории, о широких возможностях использовать гелиоустановки для горячего водоснабжения, а частично и для отопления зданий и обогрева теплиц. Летом на ЮБК интенсивность лучистой энергии солнца чрезмерна для отдыхающих, для оранжерейного хозяйства (стекла теплиц надо забеливать), для некоторых растений.</w:t>
      </w:r>
    </w:p>
    <w:p w:rsidR="00620F06" w:rsidRPr="00116F26" w:rsidRDefault="003C4E90" w:rsidP="00620F06">
      <w:pPr>
        <w:suppressAutoHyphens/>
        <w:spacing w:line="360" w:lineRule="auto"/>
        <w:ind w:firstLine="709"/>
        <w:jc w:val="both"/>
        <w:rPr>
          <w:sz w:val="28"/>
          <w:szCs w:val="28"/>
        </w:rPr>
      </w:pPr>
      <w:r w:rsidRPr="00116F26">
        <w:rPr>
          <w:sz w:val="28"/>
          <w:szCs w:val="28"/>
        </w:rPr>
        <w:t xml:space="preserve">На территории санатория </w:t>
      </w:r>
      <w:r w:rsidRPr="00116F26">
        <w:rPr>
          <w:iCs/>
          <w:sz w:val="28"/>
          <w:szCs w:val="28"/>
        </w:rPr>
        <w:t xml:space="preserve">микроклиматическая изменчивость инсоляции </w:t>
      </w:r>
      <w:r w:rsidRPr="00116F26">
        <w:rPr>
          <w:sz w:val="28"/>
          <w:szCs w:val="28"/>
        </w:rPr>
        <w:t>под влиянием рельефа - умеренная, под влиянием растительности - очень значительная. Наиболее заметно влияние экспозиции склонов на радиацию зимой, что может отразиться на вечнозеленых растениях. Под кронами разных деревьев и даже в пределах проекции кроны одного дерева освещенность очень изменчива, в отдельных точках снижена в 20 - 40 раз по сравнению с открытым местом. Это надо учитывать при подсадке новых растений под кроны существующих деревьев. Конкретное выделение таких участков возможно лишь при проведении дополнительных натурных наблюдений. Густую тень, контуры которой меняются в течение дня, создают строения. Для наиболее ответственных из прилегающих к зданиям участков рекомендуется перед новыми посадками растений, особо прихотливых к режиму освещения (можжевельник казацкий, лабурнум обыкновенный, аморфа и другие подобные), составлять эпюры теней.</w:t>
      </w:r>
    </w:p>
    <w:p w:rsidR="003C4E90" w:rsidRPr="00116F26" w:rsidRDefault="003C4E90" w:rsidP="00620F06">
      <w:pPr>
        <w:suppressAutoHyphens/>
        <w:spacing w:line="360" w:lineRule="auto"/>
        <w:ind w:firstLine="709"/>
        <w:jc w:val="both"/>
        <w:rPr>
          <w:sz w:val="28"/>
          <w:szCs w:val="28"/>
        </w:rPr>
      </w:pPr>
      <w:r w:rsidRPr="00116F26">
        <w:rPr>
          <w:iCs/>
          <w:sz w:val="28"/>
          <w:szCs w:val="28"/>
        </w:rPr>
        <w:t>Термический режим.</w:t>
      </w:r>
    </w:p>
    <w:p w:rsidR="003C4E90" w:rsidRPr="00116F26" w:rsidRDefault="003C4E90" w:rsidP="00620F06">
      <w:pPr>
        <w:suppressAutoHyphens/>
        <w:spacing w:line="360" w:lineRule="auto"/>
        <w:ind w:firstLine="709"/>
        <w:jc w:val="both"/>
        <w:rPr>
          <w:sz w:val="28"/>
          <w:szCs w:val="28"/>
        </w:rPr>
      </w:pPr>
      <w:r w:rsidRPr="00116F26">
        <w:rPr>
          <w:sz w:val="28"/>
          <w:szCs w:val="28"/>
        </w:rPr>
        <w:t>Высокое значение средней годовой температуры воздуха (на 3,5° больше обычного для широты 45°) обусловлено главным образом повышенными ее значениями зимой и осенью, ибо весной и в начале лета здесь не теплее, а часто и прохладнее, чем в Степном Крыму. Кривая годового хода температуры в Гурзуфе не полностью совпадает также с кривыми станций Ялта, Никитский Сад и Алушта. Продолжительность сезона активной вегетации растений, то есть периода с температурами, устойчиво превышающими 10-градусную отметку, равна 209 дням, а накопленная за это время сумма активных температур (около 4000°) на 300° больше, чем в Никитском саду. В Гурзуфе с большей, чем в НБС, успешностью можно возделывать теплолюбивые и субтропические культуры (такие, как гранат). Для зимы не характерны сильные морозы: в 50% лет они не достигают даже -8°, и только один раз в 50 лет бывают 15-градусные холода. Тем не менее, их вероятность надо принимать во внимание при закладке и реконструкции долговечных декоративных насаждений. Приводимые в таблице характеристики отопительного сезона несколько отличаются от рекомендованных ялтинским горисполкомом и позволяют вносить корректировку при планировании заготовок топлива и режима работы котельных. Общее за зиму количество дней с морозом меняется в разные годы от 1 - 2 до 70 при среднем числе 35. Сведения о температурном режиме почвы мы не приводим, поскольку на Южном берегу он почти никогда не становится лимитирующим фактором для выращивания растений или прокладки подземных коммуникаций.</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Важным показателем является продолжительность морозов. Под кронами парка наблюдается застой холодного воздуха и здесь этот показатель существенно выше, чем на соседних открытых площадках, хотя абсолютный минимум на последних может быть ниже, чем под пологом деревьев. Обратим особое внимание на тот малоизвестный, хотя и очень важный для проектировщиков курортных парков факт, что более низкие значения летней температуры воздуха в парке по сравнению с открытыми местами - лишь средний статистический вывод. Непрерывная круглосуточная регистрация температуры в разных точках позволила отметить явление, обычно не замечаемое при эпизодических наблюдениях: в густых слабо вентилируемых посадках летняя дневная (в околополуденные часы) температура воздуха может быть не ниже, а на 2° - 4° выше, чем на открытом месте. Влажность воздуха в них тоже повышена, налицо дискомфортные для людей условия. Если при реконструкции парка приоритетной целью является обеспечение здоровых условий отдыха, группы деревьев с таким фитоклиматом, не представляющие особой мемориально-исторической ценности, следует трансформировать для увеличения их аэрации. Последнее важно также в фитосанитарном отношении: в плотных плохо продуваемых насаждениях повышается их поражаемость некоторыми болезнями и вредителями. </w:t>
      </w:r>
      <w:r w:rsidR="00A357AD" w:rsidRPr="00116F26">
        <w:rPr>
          <w:sz w:val="28"/>
          <w:szCs w:val="28"/>
        </w:rPr>
        <w:t>[ 1 ].</w:t>
      </w:r>
    </w:p>
    <w:p w:rsidR="003C4E90" w:rsidRPr="00116F26" w:rsidRDefault="003C4E90" w:rsidP="00620F06">
      <w:pPr>
        <w:suppressAutoHyphens/>
        <w:spacing w:line="360" w:lineRule="auto"/>
        <w:ind w:firstLine="709"/>
        <w:jc w:val="both"/>
        <w:rPr>
          <w:sz w:val="28"/>
          <w:szCs w:val="28"/>
        </w:rPr>
      </w:pPr>
      <w:r w:rsidRPr="00116F26">
        <w:rPr>
          <w:iCs/>
          <w:sz w:val="28"/>
          <w:szCs w:val="28"/>
        </w:rPr>
        <w:t>Атмосферные осадки. Увлажненность местности.</w:t>
      </w:r>
    </w:p>
    <w:p w:rsidR="003C4E90" w:rsidRPr="00116F26" w:rsidRDefault="003C4E90" w:rsidP="00620F06">
      <w:pPr>
        <w:suppressAutoHyphens/>
        <w:spacing w:line="360" w:lineRule="auto"/>
        <w:ind w:firstLine="709"/>
        <w:jc w:val="both"/>
        <w:rPr>
          <w:sz w:val="28"/>
          <w:szCs w:val="28"/>
        </w:rPr>
      </w:pPr>
      <w:r w:rsidRPr="00116F26">
        <w:rPr>
          <w:sz w:val="28"/>
          <w:szCs w:val="28"/>
        </w:rPr>
        <w:t>Приводимые нами в сводной метеотаблице данные о жидких осадках важны для расчета водосточных труб и отверстий, дренажных сетей и ливнестоков. Наиболее интенсивные ливни образуют за одну минуту слой воды до 2 - 4мм, за два часа от 40 до 90мм (400 - 900 кубометров воды на гектар) - притом, что средняя из максимальных суточных сумм составляет в Гурзуфе лишь 25мм, а наибольшая за все годы наблюдений - 150мм.</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Говоря об этом, мы хотим подчеркнуть важность применения вероятностных характеристик для проведения инженерных и агротехнических расчетов, а не ограничиваться средними климатическим нормами, как в большинстве случаев поступают ландшафтные архитекторы. Тем более неприемлем известный подход к озеленению </w:t>
      </w:r>
      <w:r w:rsidR="00620F06" w:rsidRPr="00116F26">
        <w:rPr>
          <w:sz w:val="28"/>
          <w:szCs w:val="28"/>
        </w:rPr>
        <w:t>"</w:t>
      </w:r>
      <w:r w:rsidRPr="00116F26">
        <w:rPr>
          <w:sz w:val="28"/>
          <w:szCs w:val="28"/>
        </w:rPr>
        <w:t>по аналогии</w:t>
      </w:r>
      <w:r w:rsidR="00620F06" w:rsidRPr="00116F26">
        <w:rPr>
          <w:sz w:val="28"/>
          <w:szCs w:val="28"/>
        </w:rPr>
        <w:t>"</w:t>
      </w:r>
      <w:r w:rsidRPr="00116F26">
        <w:rPr>
          <w:sz w:val="28"/>
          <w:szCs w:val="28"/>
        </w:rPr>
        <w:t>, когда ассортимент насаждений подбирается по примеру соседних местностей без проведения агроклиматологической оценки конкретного участка.</w:t>
      </w:r>
    </w:p>
    <w:p w:rsidR="003C4E90" w:rsidRPr="00116F26" w:rsidRDefault="003C4E90" w:rsidP="00620F06">
      <w:pPr>
        <w:suppressAutoHyphens/>
        <w:spacing w:line="360" w:lineRule="auto"/>
        <w:ind w:firstLine="709"/>
        <w:jc w:val="both"/>
        <w:rPr>
          <w:sz w:val="28"/>
          <w:szCs w:val="28"/>
        </w:rPr>
      </w:pPr>
      <w:r w:rsidRPr="00116F26">
        <w:rPr>
          <w:sz w:val="28"/>
          <w:szCs w:val="28"/>
        </w:rPr>
        <w:t>Сведения о снежном покрове необходимы для определения затрат на его расчистку и уборку, а также вычисления снеговой нагрузки, которую должны выдерживать крыши различных сооружений, для предотвращения снеговала декоративных насаждений.</w:t>
      </w:r>
    </w:p>
    <w:p w:rsidR="003C4E90" w:rsidRPr="00116F26" w:rsidRDefault="003C4E90" w:rsidP="00620F06">
      <w:pPr>
        <w:suppressAutoHyphens/>
        <w:spacing w:line="360" w:lineRule="auto"/>
        <w:ind w:firstLine="709"/>
        <w:jc w:val="both"/>
        <w:rPr>
          <w:sz w:val="28"/>
          <w:szCs w:val="28"/>
        </w:rPr>
      </w:pPr>
      <w:r w:rsidRPr="00116F26">
        <w:rPr>
          <w:sz w:val="28"/>
          <w:szCs w:val="28"/>
        </w:rPr>
        <w:t>Агрономически значимые (не менее 5мм за сутки) осадки выпадают в Гурзуфе в основном в холодную половину года. За три летних месяца бывает только 5 дней с такими дождями. Засушливый период наступает в начале мая, а время с середины июня до конца сентября должно оцениваться как жестко засушливое. За период активной вегетации выпадает 237мм осадков, или 24% от величины возможной испаряемости. Из этих величин и следует исходить при расчетах поливных норм для парковых куртин и газонов, при выборе технологий орошения (рекомендуем прием контролируемого капельного полива древесных насаждений и дождевание газонов).</w:t>
      </w:r>
    </w:p>
    <w:p w:rsidR="003C4E90" w:rsidRPr="00116F26" w:rsidRDefault="003C4E90" w:rsidP="00620F06">
      <w:pPr>
        <w:suppressAutoHyphens/>
        <w:spacing w:line="360" w:lineRule="auto"/>
        <w:ind w:firstLine="709"/>
        <w:jc w:val="both"/>
        <w:rPr>
          <w:sz w:val="28"/>
          <w:szCs w:val="28"/>
        </w:rPr>
      </w:pPr>
      <w:r w:rsidRPr="00116F26">
        <w:rPr>
          <w:sz w:val="28"/>
          <w:szCs w:val="28"/>
        </w:rPr>
        <w:t>Содержание в воздухе водяного пара и режим влажности воздуха имеет большое гигиеническое значение, определяет комфортность условий отдыха на природе (важна, в частности, повторяемость дискомфортного влажно-тропического типа погоды), затраты на кондиционирование воздуха в помещениях. Известно, что</w:t>
      </w:r>
      <w:r w:rsidR="00BD5B20" w:rsidRPr="00116F26">
        <w:rPr>
          <w:sz w:val="28"/>
          <w:szCs w:val="28"/>
        </w:rPr>
        <w:t xml:space="preserve"> </w:t>
      </w:r>
      <w:r w:rsidRPr="00116F26">
        <w:rPr>
          <w:sz w:val="28"/>
          <w:szCs w:val="28"/>
        </w:rPr>
        <w:t>растения нормально развиваются, когда воздух насыщен водяным паром не менее чем на 70%. Средняя влажность в Гурзуфе близка к физиологически благоприятной, но определенная транспирационная напряженность у растений возникает в летние месяцы, когда обычная (среднестатистическая) влажность воздуха ниже оптимума не только днем (на 10 - 17%), но и в ночные часы (на 5 - 15%).</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Оценить и описать </w:t>
      </w:r>
      <w:r w:rsidRPr="00116F26">
        <w:rPr>
          <w:iCs/>
          <w:sz w:val="28"/>
          <w:szCs w:val="28"/>
        </w:rPr>
        <w:t xml:space="preserve">микроклиматическую изменчивость </w:t>
      </w:r>
      <w:r w:rsidRPr="00116F26">
        <w:rPr>
          <w:sz w:val="28"/>
          <w:szCs w:val="28"/>
        </w:rPr>
        <w:t>степени увлажненности парка как в ее приходной части (пестрота выпадения осадков по площади), так и в расходной (пространственная неоднородность процесса испарения, стока и просачивания влаги в глубокие слои почвы) в этом очерке не представляется возможным - для этого необходимы натурные режимные наблюдения. Можно утверждать, что перераспределение осадков под влиянием неоднородностей рельефа в данных условиях несущественно, а влияние растительного покрова на покуртинную изменчивость проникающей к почве доли осадков - чрезвычайно значительно. Результаты наших измерений в НБС под деревьями 19 видов хвойных и лиственных интродуцентов показали, что кроны разных древесных пород способны полностью перехватить весьма неодинаковые суммы осадков: от 1 - 2 до 20мм. Испарение на полянах зависит от их размеров. Оно на 10 - 40% меньше, чем в открытом поле и на 5 - 25% меньше, чем под пологом высокого древостоя, причем насаждения разных пород сильно отличаются по режиму испарения из почвы.</w:t>
      </w:r>
      <w:r w:rsidR="003D3058" w:rsidRPr="00116F26">
        <w:rPr>
          <w:sz w:val="28"/>
          <w:szCs w:val="28"/>
        </w:rPr>
        <w:t xml:space="preserve"> [ 37 ]</w:t>
      </w:r>
    </w:p>
    <w:p w:rsidR="003C4E90" w:rsidRPr="00116F26" w:rsidRDefault="003C4E90" w:rsidP="00620F06">
      <w:pPr>
        <w:suppressAutoHyphens/>
        <w:spacing w:line="360" w:lineRule="auto"/>
        <w:ind w:firstLine="709"/>
        <w:jc w:val="both"/>
        <w:rPr>
          <w:sz w:val="28"/>
          <w:szCs w:val="28"/>
        </w:rPr>
      </w:pPr>
      <w:r w:rsidRPr="00116F26">
        <w:rPr>
          <w:iCs/>
          <w:sz w:val="28"/>
          <w:szCs w:val="28"/>
        </w:rPr>
        <w:t>Режим ветра.</w:t>
      </w:r>
    </w:p>
    <w:p w:rsidR="003C4E90" w:rsidRPr="00116F26" w:rsidRDefault="003C4E90" w:rsidP="00116F26">
      <w:pPr>
        <w:suppressAutoHyphens/>
        <w:spacing w:line="360" w:lineRule="auto"/>
        <w:ind w:firstLine="709"/>
        <w:jc w:val="both"/>
        <w:rPr>
          <w:sz w:val="28"/>
          <w:szCs w:val="28"/>
        </w:rPr>
      </w:pPr>
      <w:r w:rsidRPr="00116F26">
        <w:rPr>
          <w:sz w:val="28"/>
          <w:szCs w:val="28"/>
        </w:rPr>
        <w:t>От него зависит естественная вентиляция местности, жилой и курортной застройки, парковых насаждений, а также помещений в стационарных и временных (сезонных) сооружениях. Погода с ветром, превышающем 6 м/сек, считается по гигиеническим нормам неблагоприятной для отдыха на открытом воздухе. При проектировании и реконструкции всех сооружений: жилых и производственных зданий, летних павильонов и пляжных навесов, оранжерей и прочего, - а также плотных массивов древесных насаждений необходим тщательный учет ветровых нагрузок во избежание разрушения этих объектов, ветроломов и ветровалов в парке. При закладке и реконструкции насаждений (в частности, аллей) важно принять во внимание направление преобладающих ветров. Учет их особенно необходим при планировании строительства объектов, являющихся источником загрязнения атмосферного воздуха (котельные, гаражи, автостоянки и тому подобные).</w:t>
      </w:r>
      <w:r w:rsidR="00116F26">
        <w:rPr>
          <w:sz w:val="28"/>
          <w:szCs w:val="28"/>
          <w:lang w:val="uk-UA"/>
        </w:rPr>
        <w:t xml:space="preserve"> </w:t>
      </w:r>
      <w:r w:rsidRPr="00116F26">
        <w:rPr>
          <w:sz w:val="28"/>
          <w:szCs w:val="28"/>
        </w:rPr>
        <w:t>В Гурзуфе господствуют ветры северной четверти горизонта (С, СВ и СЗ) -они наблюдаются в 58% случаев всех замеров воздушных потоков, и в 12% случаев отмечается штиль. В отдельные годы сильный (более 15 м/сек) ветер случается не 19, как сказано в таблице, а 45 - 50 раз за год. Ветер штормовой силы (18-22 м/сек) возникает 2-3 раза в год, вероятность более сильных бурь и ураганов указана в таблице.</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Своеобразие топографического строения местности, размещения зданий и массивов парковых растений не позволяет дать оценку </w:t>
      </w:r>
      <w:r w:rsidRPr="00116F26">
        <w:rPr>
          <w:iCs/>
          <w:sz w:val="28"/>
          <w:szCs w:val="28"/>
        </w:rPr>
        <w:t xml:space="preserve">микроклиматической неоднородности </w:t>
      </w:r>
      <w:r w:rsidRPr="00116F26">
        <w:rPr>
          <w:sz w:val="28"/>
          <w:szCs w:val="28"/>
        </w:rPr>
        <w:t>полей ветра - только при выполнении на местности ветросъемок можно составить анемометрическую карту данной территории. Наш опыт таких анемометрических съемок на ЮБК показал, что даже на площади в несколько гектаров в отдельных точках сила ветра может меняться от 20% до 230% от ее значения на ровном открытом месте.</w:t>
      </w:r>
    </w:p>
    <w:p w:rsidR="003C4E90" w:rsidRPr="00116F26" w:rsidRDefault="003C4E90" w:rsidP="00620F06">
      <w:pPr>
        <w:suppressAutoHyphens/>
        <w:spacing w:line="360" w:lineRule="auto"/>
        <w:ind w:firstLine="709"/>
        <w:jc w:val="both"/>
        <w:rPr>
          <w:sz w:val="28"/>
          <w:szCs w:val="28"/>
        </w:rPr>
      </w:pPr>
      <w:r w:rsidRPr="00116F26">
        <w:rPr>
          <w:iCs/>
          <w:sz w:val="28"/>
          <w:szCs w:val="28"/>
        </w:rPr>
        <w:t>Неблагоприятные и опасные явления погоды.</w:t>
      </w:r>
    </w:p>
    <w:p w:rsidR="003C4E90" w:rsidRPr="00116F26" w:rsidRDefault="003C4E90" w:rsidP="00620F06">
      <w:pPr>
        <w:suppressAutoHyphens/>
        <w:spacing w:line="360" w:lineRule="auto"/>
        <w:ind w:firstLine="709"/>
        <w:jc w:val="both"/>
        <w:rPr>
          <w:sz w:val="28"/>
          <w:szCs w:val="28"/>
        </w:rPr>
      </w:pPr>
      <w:r w:rsidRPr="00116F26">
        <w:rPr>
          <w:sz w:val="28"/>
          <w:szCs w:val="28"/>
        </w:rPr>
        <w:t>В разные годы в Гурзуфе от 2 до 22х дней с туманом, причем в апреле и мае</w:t>
      </w:r>
      <w:r w:rsidR="00620F06" w:rsidRPr="00116F26">
        <w:rPr>
          <w:sz w:val="28"/>
          <w:szCs w:val="28"/>
        </w:rPr>
        <w:t xml:space="preserve"> </w:t>
      </w:r>
      <w:r w:rsidRPr="00116F26">
        <w:rPr>
          <w:sz w:val="28"/>
          <w:szCs w:val="28"/>
        </w:rPr>
        <w:t>до 12 за месяц, а в августе этих явлений не бывает никогда. Суммарная их продолжительность составляет в апреле и в мае в среднем по 14 - 18 часов, а за год в целом - 70 часов, но каждый случай тумана в отдельности редко длится свыше 12 -15 часов, то есть меньше, чем вдали от побережья.</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Грозы - явление, опасное для зданий, высоких деревьев, средств коммуникации. При грозе запрещается купание в море. В Гурзуфе они возможны в любое </w:t>
      </w:r>
      <w:r w:rsidR="00BB699B" w:rsidRPr="00116F26">
        <w:rPr>
          <w:sz w:val="28"/>
          <w:szCs w:val="28"/>
        </w:rPr>
        <w:t xml:space="preserve">время года, но чаще всего </w:t>
      </w:r>
      <w:r w:rsidRPr="00116F26">
        <w:rPr>
          <w:sz w:val="28"/>
          <w:szCs w:val="28"/>
        </w:rPr>
        <w:t>в июне, июле (по 6 дней с ними), их суммарная продолжительность - 50, а иногда и 100 часов за год.</w:t>
      </w:r>
    </w:p>
    <w:p w:rsidR="00BB699B" w:rsidRPr="00116F26" w:rsidRDefault="00BB699B" w:rsidP="00620F06">
      <w:pPr>
        <w:suppressAutoHyphens/>
        <w:spacing w:line="360" w:lineRule="auto"/>
        <w:ind w:firstLine="709"/>
        <w:jc w:val="both"/>
        <w:rPr>
          <w:sz w:val="28"/>
          <w:szCs w:val="28"/>
        </w:rPr>
      </w:pPr>
    </w:p>
    <w:p w:rsidR="003C4E90" w:rsidRPr="00116F26" w:rsidRDefault="003C4E90" w:rsidP="00116F26">
      <w:pPr>
        <w:suppressAutoHyphens/>
        <w:spacing w:line="360" w:lineRule="auto"/>
        <w:ind w:firstLine="709"/>
        <w:jc w:val="both"/>
        <w:rPr>
          <w:sz w:val="28"/>
          <w:szCs w:val="28"/>
          <w:lang w:val="uk-UA"/>
        </w:rPr>
      </w:pPr>
      <w:r w:rsidRPr="00116F26">
        <w:rPr>
          <w:sz w:val="28"/>
          <w:szCs w:val="28"/>
        </w:rPr>
        <w:t xml:space="preserve">Таблица </w:t>
      </w:r>
      <w:r w:rsidR="00BB699B" w:rsidRPr="00116F26">
        <w:rPr>
          <w:sz w:val="28"/>
          <w:szCs w:val="28"/>
        </w:rPr>
        <w:t>1.1</w:t>
      </w:r>
      <w:r w:rsidR="00116F26">
        <w:rPr>
          <w:sz w:val="28"/>
          <w:szCs w:val="28"/>
          <w:lang w:val="uk-UA"/>
        </w:rPr>
        <w:t xml:space="preserve"> </w:t>
      </w:r>
      <w:r w:rsidRPr="00116F26">
        <w:rPr>
          <w:sz w:val="28"/>
          <w:szCs w:val="28"/>
        </w:rPr>
        <w:t>Основные климатологические показатели для пос. Гурзуф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585"/>
        <w:gridCol w:w="1005"/>
      </w:tblGrid>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Климатическая характеристика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Значение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Годовая продолжительность солнечного сияния, число часов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2197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Среднегодовая температура воздуха,</w:t>
            </w:r>
            <w:r w:rsidR="00620F06" w:rsidRPr="0093507E">
              <w:rPr>
                <w:sz w:val="20"/>
                <w:szCs w:val="28"/>
              </w:rPr>
              <w:t xml:space="preserve"> </w:t>
            </w:r>
            <w:r w:rsidRPr="0093507E">
              <w:rPr>
                <w:sz w:val="20"/>
                <w:szCs w:val="28"/>
              </w:rPr>
              <w:t xml:space="preserve">°С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13,2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Средняя температура самого теплого месяца (июля),</w:t>
            </w:r>
            <w:r w:rsidR="00620F06" w:rsidRPr="0093507E">
              <w:rPr>
                <w:sz w:val="20"/>
                <w:szCs w:val="28"/>
              </w:rPr>
              <w:t xml:space="preserve"> </w:t>
            </w:r>
            <w:r w:rsidRPr="0093507E">
              <w:rPr>
                <w:sz w:val="20"/>
                <w:szCs w:val="28"/>
              </w:rPr>
              <w:t xml:space="preserve">°С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24,2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Средняя температура самого холодного месяца (февраля),</w:t>
            </w:r>
            <w:r w:rsidR="00620F06" w:rsidRPr="0093507E">
              <w:rPr>
                <w:sz w:val="20"/>
                <w:szCs w:val="28"/>
              </w:rPr>
              <w:t xml:space="preserve"> </w:t>
            </w:r>
            <w:r w:rsidRPr="0093507E">
              <w:rPr>
                <w:sz w:val="20"/>
                <w:szCs w:val="28"/>
              </w:rPr>
              <w:t xml:space="preserve">°С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3,5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Средний из абсолютных годовых минимумов температуры, °С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-8,0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Абсолютный годовой минимум температуры, °С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-15,0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Абсолютны годовой максимум температуры, °С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40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Индекс континентально</w:t>
            </w:r>
            <w:r w:rsidR="00BB699B" w:rsidRPr="0093507E">
              <w:rPr>
                <w:sz w:val="20"/>
                <w:szCs w:val="28"/>
              </w:rPr>
              <w:t>сти</w:t>
            </w:r>
            <w:r w:rsidR="00620F06" w:rsidRPr="0093507E">
              <w:rPr>
                <w:sz w:val="20"/>
                <w:szCs w:val="28"/>
              </w:rPr>
              <w:t xml:space="preserve"> </w:t>
            </w:r>
            <w:r w:rsidRPr="0093507E">
              <w:rPr>
                <w:sz w:val="20"/>
                <w:szCs w:val="28"/>
              </w:rPr>
              <w:t xml:space="preserve">климата, %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140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Число дней с морозом за год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35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Продолжительность отопительного периода, число дней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124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Средняя температура отопительного периода,</w:t>
            </w:r>
            <w:r w:rsidR="00620F06" w:rsidRPr="0093507E">
              <w:rPr>
                <w:sz w:val="20"/>
                <w:szCs w:val="28"/>
              </w:rPr>
              <w:t xml:space="preserve"> </w:t>
            </w:r>
            <w:r w:rsidRPr="0093507E">
              <w:rPr>
                <w:sz w:val="20"/>
                <w:szCs w:val="28"/>
              </w:rPr>
              <w:t xml:space="preserve">°С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5,1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Сумма активных температур выше +10°,</w:t>
            </w:r>
            <w:r w:rsidR="00620F06" w:rsidRPr="0093507E">
              <w:rPr>
                <w:sz w:val="20"/>
                <w:szCs w:val="28"/>
              </w:rPr>
              <w:t xml:space="preserve"> </w:t>
            </w:r>
            <w:r w:rsidRPr="0093507E">
              <w:rPr>
                <w:sz w:val="20"/>
                <w:szCs w:val="28"/>
              </w:rPr>
              <w:t xml:space="preserve">°С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3940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Число жарких дней (со средней температурой более 20°)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94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Годовая сумма осадков,</w:t>
            </w:r>
            <w:r w:rsidR="00620F06" w:rsidRPr="0093507E">
              <w:rPr>
                <w:sz w:val="20"/>
                <w:szCs w:val="28"/>
              </w:rPr>
              <w:t xml:space="preserve"> </w:t>
            </w:r>
            <w:r w:rsidRPr="0093507E">
              <w:rPr>
                <w:sz w:val="20"/>
                <w:szCs w:val="28"/>
              </w:rPr>
              <w:t xml:space="preserve">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514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Годовая сумма осадков в 5% влажных лет,</w:t>
            </w:r>
            <w:r w:rsidR="00620F06" w:rsidRPr="0093507E">
              <w:rPr>
                <w:sz w:val="20"/>
                <w:szCs w:val="28"/>
              </w:rPr>
              <w:t xml:space="preserve"> </w:t>
            </w:r>
            <w:r w:rsidRPr="0093507E">
              <w:rPr>
                <w:sz w:val="20"/>
                <w:szCs w:val="28"/>
              </w:rPr>
              <w:t xml:space="preserve">не менее 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730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Годовая сумма осадков в 5% сухих лет,</w:t>
            </w:r>
            <w:r w:rsidR="00620F06" w:rsidRPr="0093507E">
              <w:rPr>
                <w:sz w:val="20"/>
                <w:szCs w:val="28"/>
              </w:rPr>
              <w:t xml:space="preserve"> </w:t>
            </w:r>
            <w:r w:rsidRPr="0093507E">
              <w:rPr>
                <w:sz w:val="20"/>
                <w:szCs w:val="28"/>
              </w:rPr>
              <w:t>не более</w:t>
            </w:r>
            <w:r w:rsidR="00620F06" w:rsidRPr="0093507E">
              <w:rPr>
                <w:sz w:val="20"/>
                <w:szCs w:val="28"/>
              </w:rPr>
              <w:t xml:space="preserve"> </w:t>
            </w:r>
            <w:r w:rsidRPr="0093507E">
              <w:rPr>
                <w:sz w:val="20"/>
                <w:szCs w:val="28"/>
              </w:rPr>
              <w:t xml:space="preserve">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320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Средняя из максимальных суточных сумм осадков, 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25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Наибольшая из максимальных суточных сумм осадков, 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150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Год</w:t>
            </w:r>
            <w:r w:rsidR="00BB699B" w:rsidRPr="0093507E">
              <w:rPr>
                <w:sz w:val="20"/>
                <w:szCs w:val="28"/>
              </w:rPr>
              <w:t>овое число дней с осадками &gt;0,1</w:t>
            </w:r>
            <w:r w:rsidRPr="0093507E">
              <w:rPr>
                <w:sz w:val="20"/>
                <w:szCs w:val="28"/>
              </w:rPr>
              <w:t xml:space="preserve">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111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Год</w:t>
            </w:r>
            <w:r w:rsidR="00BB699B" w:rsidRPr="0093507E">
              <w:rPr>
                <w:sz w:val="20"/>
                <w:szCs w:val="28"/>
              </w:rPr>
              <w:t>овое число дней с осадками &gt;5,0</w:t>
            </w:r>
            <w:r w:rsidRPr="0093507E">
              <w:rPr>
                <w:sz w:val="20"/>
                <w:szCs w:val="28"/>
              </w:rPr>
              <w:t xml:space="preserve">мм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33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Годовая продолжительность выпадения осадков, число часов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700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дней со снежным покровом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14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Среднегодовая абсолютная влажность воздуха, гПа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ПД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Среднегодовая относительная влажность воздуха,</w:t>
            </w:r>
            <w:r w:rsidR="00620F06" w:rsidRPr="0093507E">
              <w:rPr>
                <w:sz w:val="20"/>
                <w:szCs w:val="28"/>
              </w:rPr>
              <w:t xml:space="preserve"> </w:t>
            </w:r>
            <w:r w:rsidRPr="0093507E">
              <w:rPr>
                <w:sz w:val="20"/>
                <w:szCs w:val="28"/>
              </w:rPr>
              <w:t xml:space="preserve">%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69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сухих дней (влажность &lt;30% в один из сроков)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10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влажных дней (влажность &gt;80% в полдень)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85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Повторяемость ветра преобладающего (С - 3) направления, %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27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Среднегодовая скорость ветра,</w:t>
            </w:r>
            <w:r w:rsidR="00620F06" w:rsidRPr="0093507E">
              <w:rPr>
                <w:sz w:val="20"/>
                <w:szCs w:val="28"/>
              </w:rPr>
              <w:t xml:space="preserve"> </w:t>
            </w:r>
            <w:r w:rsidRPr="0093507E">
              <w:rPr>
                <w:sz w:val="20"/>
                <w:szCs w:val="28"/>
              </w:rPr>
              <w:t xml:space="preserve">м/сек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зд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дней с сильным (&gt;15 м/сек) ветром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19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Максимальная скорость ветра, возможная ежегодно, м/сек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23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Максим, скорость ветра, возможная один раз в 5 лет, м/сек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26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Максим, скорость ветра, возможная один раз в 10 лет, м/сек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29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Максим, скорость ветра, возможная один раз в 15 лет, м/сек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31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дней с грозой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23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дней с туманом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11 </w:t>
            </w:r>
          </w:p>
        </w:tc>
      </w:tr>
      <w:tr w:rsidR="003C4E90" w:rsidRPr="0093507E" w:rsidTr="0093507E">
        <w:trPr>
          <w:jc w:val="center"/>
        </w:trPr>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Годовое число дней с градом, метелью, гололедом </w:t>
            </w:r>
          </w:p>
        </w:tc>
        <w:tc>
          <w:tcPr>
            <w:tcW w:w="0" w:type="auto"/>
            <w:shd w:val="clear" w:color="auto" w:fill="auto"/>
          </w:tcPr>
          <w:p w:rsidR="003C4E90" w:rsidRPr="0093507E" w:rsidRDefault="003C4E90" w:rsidP="0093507E">
            <w:pPr>
              <w:suppressAutoHyphens/>
              <w:spacing w:line="360" w:lineRule="auto"/>
              <w:rPr>
                <w:sz w:val="20"/>
                <w:szCs w:val="28"/>
              </w:rPr>
            </w:pPr>
            <w:r w:rsidRPr="0093507E">
              <w:rPr>
                <w:sz w:val="20"/>
                <w:szCs w:val="28"/>
              </w:rPr>
              <w:t xml:space="preserve">по 1 </w:t>
            </w:r>
          </w:p>
        </w:tc>
      </w:tr>
    </w:tbl>
    <w:p w:rsidR="003C4E90" w:rsidRPr="00116F26" w:rsidRDefault="003C4E90" w:rsidP="00620F06">
      <w:pPr>
        <w:suppressAutoHyphens/>
        <w:spacing w:line="360" w:lineRule="auto"/>
        <w:ind w:firstLine="709"/>
        <w:jc w:val="both"/>
        <w:rPr>
          <w:iCs/>
          <w:sz w:val="28"/>
          <w:szCs w:val="28"/>
        </w:rPr>
      </w:pPr>
    </w:p>
    <w:p w:rsidR="003C4E90" w:rsidRPr="00116F26" w:rsidRDefault="003C4E90" w:rsidP="00620F06">
      <w:pPr>
        <w:suppressAutoHyphens/>
        <w:spacing w:line="360" w:lineRule="auto"/>
        <w:ind w:firstLine="709"/>
        <w:jc w:val="both"/>
        <w:rPr>
          <w:sz w:val="28"/>
          <w:szCs w:val="28"/>
        </w:rPr>
      </w:pPr>
      <w:r w:rsidRPr="00116F26">
        <w:rPr>
          <w:sz w:val="28"/>
          <w:szCs w:val="28"/>
        </w:rPr>
        <w:t>Климат Гурзуфа, хотя и формируется теми же макро- и мезомасштабными атмосферными процессами, что на всем протяжении Южного берега Крыма, имеет свою специфику - в ряде случаев более благоприятную, чем в Никитском саду или некоторых районах Ялты - и может быть охарактеризован как умеренно жаркий, засушливый, с умеренно-теплой зимой. Тип выпадения атмосферных осадков -средиземноморский (то есть в зимний период их больше, чем в теплое время года). Континентальность 140%</w:t>
      </w:r>
      <w:r w:rsidR="00620F06" w:rsidRPr="00116F26">
        <w:rPr>
          <w:sz w:val="28"/>
          <w:szCs w:val="28"/>
        </w:rPr>
        <w:t xml:space="preserve"> </w:t>
      </w:r>
      <w:r w:rsidRPr="00116F26">
        <w:rPr>
          <w:sz w:val="28"/>
          <w:szCs w:val="28"/>
        </w:rPr>
        <w:t>оценивается словесно как умеренная</w:t>
      </w:r>
      <w:r w:rsidR="00BB699B" w:rsidRPr="00116F26">
        <w:rPr>
          <w:sz w:val="28"/>
          <w:szCs w:val="28"/>
        </w:rPr>
        <w:t>.</w:t>
      </w:r>
    </w:p>
    <w:p w:rsidR="003C4E90" w:rsidRPr="00116F26" w:rsidRDefault="003C4E90" w:rsidP="00116F26">
      <w:pPr>
        <w:suppressAutoHyphens/>
        <w:spacing w:line="360" w:lineRule="auto"/>
        <w:ind w:firstLine="709"/>
        <w:jc w:val="both"/>
        <w:rPr>
          <w:sz w:val="28"/>
          <w:szCs w:val="28"/>
        </w:rPr>
      </w:pPr>
      <w:r w:rsidRPr="00116F26">
        <w:rPr>
          <w:sz w:val="28"/>
          <w:szCs w:val="28"/>
        </w:rPr>
        <w:t xml:space="preserve">Даже в специальной литературе климат ЮБК часто называется субтропическим (либо </w:t>
      </w:r>
      <w:r w:rsidR="00620F06" w:rsidRPr="00116F26">
        <w:rPr>
          <w:sz w:val="28"/>
          <w:szCs w:val="28"/>
        </w:rPr>
        <w:t>"</w:t>
      </w:r>
      <w:r w:rsidRPr="00116F26">
        <w:rPr>
          <w:sz w:val="28"/>
          <w:szCs w:val="28"/>
        </w:rPr>
        <w:t>полусубтропическим</w:t>
      </w:r>
      <w:r w:rsidR="00620F06" w:rsidRPr="00116F26">
        <w:rPr>
          <w:sz w:val="28"/>
          <w:szCs w:val="28"/>
        </w:rPr>
        <w:t>"</w:t>
      </w:r>
      <w:r w:rsidRPr="00116F26">
        <w:rPr>
          <w:sz w:val="28"/>
          <w:szCs w:val="28"/>
        </w:rPr>
        <w:t xml:space="preserve"> - весьма неудачное слово). Сразу необходимо предостеречь тех, кто будет определять ассортимент растений для высадки в открытый грунт, от буквального понимания этого выражения. Генезис местного климата совсем иной, чем в субтропической зоне. Далеко не все многолетние декоративные растения субтропического происхождения могут произрастать здесь без специальных мер защиты от зимних морозов и весенних заморозков.</w:t>
      </w:r>
      <w:r w:rsidR="00116F26">
        <w:rPr>
          <w:sz w:val="28"/>
          <w:szCs w:val="28"/>
          <w:lang w:val="uk-UA"/>
        </w:rPr>
        <w:t xml:space="preserve"> </w:t>
      </w:r>
      <w:r w:rsidRPr="00116F26">
        <w:rPr>
          <w:sz w:val="28"/>
          <w:szCs w:val="28"/>
        </w:rPr>
        <w:t>Решение об интродукции теплолюбивых видов из научных коллекций в парки художественно-декоративного назначения зависит от того, насколько часто эти растения будут утрачивать эстетическую привлекательность. Если подобное будет случаться в редкие годы - наличие таких экзотов в парковых композициях себя оправдает. Приведенный в разделе об атмосферных осадках пример, показывающий важность учета статистического непостоянства метеоэлементов, надо иметь в виду и при оценке других климатических параметров.</w:t>
      </w:r>
      <w:r w:rsidR="00BD5B20" w:rsidRPr="00116F26">
        <w:rPr>
          <w:sz w:val="28"/>
          <w:szCs w:val="28"/>
        </w:rPr>
        <w:t>[ 18 ]</w:t>
      </w:r>
    </w:p>
    <w:p w:rsidR="00116F26" w:rsidRDefault="00116F26" w:rsidP="00620F06">
      <w:pPr>
        <w:pStyle w:val="2"/>
        <w:keepNext w:val="0"/>
        <w:suppressAutoHyphens/>
        <w:spacing w:before="0" w:after="0" w:line="360" w:lineRule="auto"/>
        <w:ind w:firstLine="709"/>
        <w:jc w:val="both"/>
        <w:rPr>
          <w:rFonts w:ascii="Times New Roman" w:hAnsi="Times New Roman" w:cs="Times New Roman"/>
          <w:b w:val="0"/>
          <w:i w:val="0"/>
          <w:lang w:val="uk-UA"/>
        </w:rPr>
      </w:pPr>
    </w:p>
    <w:p w:rsidR="003C4E90" w:rsidRPr="00116F26" w:rsidRDefault="00C0349A" w:rsidP="00620F06">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 xml:space="preserve">1.4 </w:t>
      </w:r>
      <w:r w:rsidR="003C4E90" w:rsidRPr="00116F26">
        <w:rPr>
          <w:rFonts w:ascii="Times New Roman" w:hAnsi="Times New Roman" w:cs="Times New Roman"/>
          <w:b w:val="0"/>
          <w:i w:val="0"/>
        </w:rPr>
        <w:t>Растительный и животный мир</w:t>
      </w:r>
    </w:p>
    <w:p w:rsidR="00241848" w:rsidRPr="00116F26" w:rsidRDefault="00241848" w:rsidP="00620F06">
      <w:pPr>
        <w:suppressAutoHyphens/>
        <w:spacing w:line="360" w:lineRule="auto"/>
        <w:ind w:firstLine="709"/>
        <w:jc w:val="both"/>
        <w:rPr>
          <w:sz w:val="28"/>
        </w:rPr>
      </w:pPr>
    </w:p>
    <w:p w:rsidR="003C4E90" w:rsidRPr="00116F26" w:rsidRDefault="003C4E90" w:rsidP="00620F06">
      <w:pPr>
        <w:suppressAutoHyphens/>
        <w:spacing w:line="360" w:lineRule="auto"/>
        <w:ind w:firstLine="709"/>
        <w:jc w:val="both"/>
        <w:rPr>
          <w:sz w:val="28"/>
          <w:szCs w:val="28"/>
        </w:rPr>
      </w:pPr>
      <w:r w:rsidRPr="00116F26">
        <w:rPr>
          <w:sz w:val="28"/>
          <w:szCs w:val="28"/>
        </w:rPr>
        <w:t>Гурзуфский парк расположен в приморской зоне к востоку от г. Ялты. Согласно схеме лесорастительного районирования Крыма (П.П. Посохов, 1964), объект ПЗФ лежит в пределах округа Южного горного Крыма, в зоне дубово-можжевелово-черно-сосновых лесов с породами сухих субтропиков, в поясе сухих смешанных лесов из дуба пушистого, можжевельника, грабинника, сосны крымской и других ксерофитов.</w:t>
      </w:r>
      <w:r w:rsidR="00BD5B20" w:rsidRPr="00116F26">
        <w:rPr>
          <w:sz w:val="28"/>
          <w:szCs w:val="28"/>
        </w:rPr>
        <w:t xml:space="preserve"> [ 12 ]</w:t>
      </w:r>
    </w:p>
    <w:p w:rsidR="003C4E90" w:rsidRPr="00116F26" w:rsidRDefault="003C4E90" w:rsidP="00620F06">
      <w:pPr>
        <w:suppressAutoHyphens/>
        <w:spacing w:line="360" w:lineRule="auto"/>
        <w:ind w:firstLine="709"/>
        <w:jc w:val="both"/>
        <w:rPr>
          <w:sz w:val="28"/>
          <w:szCs w:val="28"/>
        </w:rPr>
      </w:pPr>
      <w:r w:rsidRPr="00116F26">
        <w:rPr>
          <w:sz w:val="28"/>
          <w:szCs w:val="28"/>
        </w:rPr>
        <w:t xml:space="preserve">Естественный растительный покров в исследуемом районе был уничтожен еще в средние века. Побережье в эту эпоху было сравнительно плотно заселено, а местные жители занимались садоводством и виноградарством. </w:t>
      </w:r>
      <w:r w:rsidR="00620F06" w:rsidRPr="00116F26">
        <w:rPr>
          <w:sz w:val="28"/>
          <w:szCs w:val="28"/>
        </w:rPr>
        <w:t>"</w:t>
      </w:r>
      <w:r w:rsidRPr="00116F26">
        <w:rPr>
          <w:sz w:val="28"/>
          <w:szCs w:val="28"/>
        </w:rPr>
        <w:t>Лес</w:t>
      </w:r>
      <w:r w:rsidR="00620F06" w:rsidRPr="00116F26">
        <w:rPr>
          <w:sz w:val="28"/>
          <w:szCs w:val="28"/>
        </w:rPr>
        <w:t>"</w:t>
      </w:r>
      <w:r w:rsidRPr="00116F26">
        <w:rPr>
          <w:sz w:val="28"/>
          <w:szCs w:val="28"/>
        </w:rPr>
        <w:t xml:space="preserve"> вернулся лишь после затяжного периода запустения этой местности в 17-18 веках. В пределы одичавших садов и виноградников проникли коренные для местной растительности древесно-кустарниковые виды. Среди них в растительном покрове преобладали дуб пушистый, ясень высокий, грабинник восточный, можжевельник высокий, жасмин кустарниковый, иглица понтийская. Такие сообщества объединяют в тип можжеве-лово-пушистодубовых редколесий. В 19-20 веках район был вновь обжит и освоен. Появились новые плантации, а в устье реки Авунда - парковый комплекс. Парк закладывался на месте, где до этого были разбиты террасы, рос виноград, и </w:t>
      </w:r>
      <w:r w:rsidR="00620F06" w:rsidRPr="00116F26">
        <w:rPr>
          <w:sz w:val="28"/>
          <w:szCs w:val="28"/>
        </w:rPr>
        <w:t>"</w:t>
      </w:r>
      <w:r w:rsidRPr="00116F26">
        <w:rPr>
          <w:sz w:val="28"/>
          <w:szCs w:val="28"/>
        </w:rPr>
        <w:t>роща</w:t>
      </w:r>
      <w:r w:rsidR="00620F06" w:rsidRPr="00116F26">
        <w:rPr>
          <w:sz w:val="28"/>
          <w:szCs w:val="28"/>
        </w:rPr>
        <w:t>"</w:t>
      </w:r>
      <w:r w:rsidRPr="00116F26">
        <w:rPr>
          <w:sz w:val="28"/>
          <w:szCs w:val="28"/>
        </w:rPr>
        <w:t xml:space="preserve"> маслин. То, что осталось от местной растительности занимало лишь бесперспективные для освоения, круто наклоненные поверхности и выполняло четкую функциональную роль </w:t>
      </w:r>
      <w:r w:rsidR="00BD5B20" w:rsidRPr="00116F26">
        <w:rPr>
          <w:sz w:val="28"/>
          <w:szCs w:val="28"/>
        </w:rPr>
        <w:t>–</w:t>
      </w:r>
      <w:r w:rsidRPr="00116F26">
        <w:rPr>
          <w:sz w:val="28"/>
          <w:szCs w:val="28"/>
        </w:rPr>
        <w:t xml:space="preserve"> препятствовать склоновым и оползневым процессам.</w:t>
      </w:r>
      <w:r w:rsidR="00BD5B20" w:rsidRPr="00116F26">
        <w:rPr>
          <w:sz w:val="28"/>
          <w:szCs w:val="28"/>
        </w:rPr>
        <w:t xml:space="preserve"> [ 4</w:t>
      </w:r>
      <w:r w:rsidR="00081251" w:rsidRPr="00116F26">
        <w:rPr>
          <w:sz w:val="28"/>
          <w:szCs w:val="28"/>
        </w:rPr>
        <w:t>, 34</w:t>
      </w:r>
      <w:r w:rsidR="00BD5B20" w:rsidRPr="00116F26">
        <w:rPr>
          <w:sz w:val="28"/>
          <w:szCs w:val="28"/>
        </w:rPr>
        <w:t xml:space="preserve"> ]</w:t>
      </w:r>
    </w:p>
    <w:p w:rsidR="00620F06" w:rsidRPr="00116F26" w:rsidRDefault="003C4E90" w:rsidP="00116F26">
      <w:pPr>
        <w:suppressAutoHyphens/>
        <w:spacing w:line="360" w:lineRule="auto"/>
        <w:ind w:firstLine="709"/>
        <w:jc w:val="both"/>
        <w:rPr>
          <w:sz w:val="28"/>
          <w:szCs w:val="28"/>
        </w:rPr>
      </w:pPr>
      <w:r w:rsidRPr="00116F26">
        <w:rPr>
          <w:sz w:val="28"/>
          <w:szCs w:val="28"/>
        </w:rPr>
        <w:t xml:space="preserve">Таким образом, растительность местности, предшествующая сформированной при закладке парка уже не была естественной. Ее влияние на парковый комплекс можно рассматривать в двух аспектах. Первое - корни местных древесно-кустарниковых растений проникают гораздо глубже в грунт, чем корни культурных видов. Для местных растений не нужны удобрения, полив, особый уход. Они устойчивы к заморозкам и засухе, чрезвычайно быстро распространяются и размножаются как вегетативно (поросль), так и генеративно (самосев). Эти признаки делают данные виды растений главными в озеленении крутых склонов. Второе - эти же признаки служат источником крайне опасных тенденций в парках. Более ценная, декоративная, пейзажеобразующая растительность парковых комплексов не может выдержать конкуренции с местными видами. Они захватывают пространство куртин, искажают и уничтожают композиции. Таким образом, представляется достаточно сомнительным объявление этих растений особо ценными, </w:t>
      </w:r>
      <w:r w:rsidR="00620F06" w:rsidRPr="00116F26">
        <w:rPr>
          <w:sz w:val="28"/>
          <w:szCs w:val="28"/>
        </w:rPr>
        <w:t>"</w:t>
      </w:r>
      <w:r w:rsidRPr="00116F26">
        <w:rPr>
          <w:sz w:val="28"/>
          <w:szCs w:val="28"/>
        </w:rPr>
        <w:t>заповедными</w:t>
      </w:r>
      <w:r w:rsidR="00620F06" w:rsidRPr="00116F26">
        <w:rPr>
          <w:sz w:val="28"/>
          <w:szCs w:val="28"/>
        </w:rPr>
        <w:t>"</w:t>
      </w:r>
      <w:r w:rsidRPr="00116F26">
        <w:rPr>
          <w:sz w:val="28"/>
          <w:szCs w:val="28"/>
        </w:rPr>
        <w:t>, так как такой подход не учитывает истории возникновения парковых комплексов Крыма, взаимоотношений между парковой и естественной растительностью, задач сохранения ценных пейзажных композиций.</w:t>
      </w:r>
      <w:r w:rsidR="00116F26">
        <w:rPr>
          <w:sz w:val="28"/>
          <w:szCs w:val="28"/>
        </w:rPr>
        <w:t xml:space="preserve"> </w:t>
      </w:r>
      <w:r w:rsidRPr="00116F26">
        <w:rPr>
          <w:sz w:val="28"/>
          <w:szCs w:val="28"/>
        </w:rPr>
        <w:t>Исходя из вышеизложенного, становится очевидным, что в парке не может быть ни лесных, ни степных фитоценозов. Одним из коренных признаков фитоценоза служит длительная история естественного формирования в конкретной среде обитания и сложные внутренние взаимоотношения между растениями-компонентами. Реальные растительные сообщества устойчивы, имеют стабильный экологически обусловленный и исторически сложившийся состав, характеризуются возможностью самостоятельно возобновляться, включены в качестве органических элементов в более сложные природные комплексы - экосистемы и т.п.</w:t>
      </w:r>
      <w:r w:rsidR="00116F26">
        <w:rPr>
          <w:sz w:val="28"/>
          <w:szCs w:val="28"/>
        </w:rPr>
        <w:t xml:space="preserve"> </w:t>
      </w:r>
      <w:r w:rsidRPr="00116F26">
        <w:rPr>
          <w:sz w:val="28"/>
          <w:szCs w:val="28"/>
        </w:rPr>
        <w:t xml:space="preserve">Древесную растительность в центральной части парка можно определить как особо ценную пейзажеобразующую. В северной части санатория преобладают посадки интродуцентов, возраст которых - 40-50 лет. Господствует кипарис пирамидальный, но есть и метасеквойя, секвойядендрон, платаны, ясени. У посадок двойная функция: санитарная - защитный фон вдоль улицы Ленинградской и пограничная - обозначение границы </w:t>
      </w:r>
      <w:r w:rsidR="00116F26" w:rsidRPr="00116F26">
        <w:rPr>
          <w:sz w:val="28"/>
          <w:szCs w:val="28"/>
        </w:rPr>
        <w:t>санатория</w:t>
      </w:r>
      <w:r w:rsidRPr="00116F26">
        <w:rPr>
          <w:sz w:val="28"/>
          <w:szCs w:val="28"/>
        </w:rPr>
        <w:t xml:space="preserve"> декоративными способами. Данную растительность можно назвать санитарно-декоративной с господством кипариса пирамидального и платанов.</w:t>
      </w:r>
      <w:r w:rsidR="00116F26">
        <w:rPr>
          <w:sz w:val="28"/>
          <w:szCs w:val="28"/>
          <w:lang w:val="uk-UA"/>
        </w:rPr>
        <w:t xml:space="preserve"> </w:t>
      </w:r>
      <w:r w:rsidRPr="00116F26">
        <w:rPr>
          <w:sz w:val="28"/>
          <w:szCs w:val="28"/>
        </w:rPr>
        <w:t>Несколько иной облик и назначение имеет растительность вдоль южной границы санатория. Здесь количественно вновь преобладают кипарисы пирамидальные 50-ти летнего возраста, которые создают барьер по границе с набережной. Но здесь же присутствуют довольно старые растения других видов: маслина европейская, баграник европейский, тис ягодный. Группы указанных растений позволяют определить данную растительность в качестве декоративно-санитарной с господством кипариса пирамидального и маслины европейской. Особое значение имеет растительность западной окраины санатория. Она охватывает террасированный склон, в пределах которого сохранились растения видов местной аборигенной флоры, некоторые из которых сейчас признаны редкими и охраняемыми: можжевельник высокий, земляничник мелкоплодный, сосна крымская, иглица понтийская. По своему генезису это вторичная древесно-кустарниковая растительность шиблякового типа с добавление экзотов-интродуцентов</w:t>
      </w:r>
      <w:r w:rsidR="00F432E8" w:rsidRPr="00116F26">
        <w:rPr>
          <w:sz w:val="28"/>
          <w:szCs w:val="28"/>
        </w:rPr>
        <w:t xml:space="preserve">, например банан Японский </w:t>
      </w:r>
      <w:r w:rsidR="00A6196C" w:rsidRPr="00116F26">
        <w:rPr>
          <w:sz w:val="28"/>
          <w:szCs w:val="28"/>
        </w:rPr>
        <w:t>Б</w:t>
      </w:r>
      <w:r w:rsidR="00F432E8" w:rsidRPr="00116F26">
        <w:rPr>
          <w:sz w:val="28"/>
          <w:szCs w:val="28"/>
        </w:rPr>
        <w:t>а</w:t>
      </w:r>
      <w:r w:rsidR="00A6196C" w:rsidRPr="00116F26">
        <w:rPr>
          <w:sz w:val="28"/>
          <w:szCs w:val="28"/>
        </w:rPr>
        <w:t>с</w:t>
      </w:r>
      <w:r w:rsidR="00F432E8" w:rsidRPr="00116F26">
        <w:rPr>
          <w:sz w:val="28"/>
          <w:szCs w:val="28"/>
        </w:rPr>
        <w:t>сио (</w:t>
      </w:r>
      <w:r w:rsidR="00DF73D4" w:rsidRPr="00116F26">
        <w:rPr>
          <w:sz w:val="28"/>
          <w:szCs w:val="28"/>
        </w:rPr>
        <w:t>рис. 1.1</w:t>
      </w:r>
      <w:r w:rsidR="00F432E8" w:rsidRPr="00116F26">
        <w:rPr>
          <w:sz w:val="28"/>
          <w:szCs w:val="28"/>
        </w:rPr>
        <w:t>)</w:t>
      </w:r>
      <w:r w:rsidRPr="00116F26">
        <w:rPr>
          <w:sz w:val="28"/>
          <w:szCs w:val="28"/>
        </w:rPr>
        <w:t xml:space="preserve">. Среди последних: кедр гималайский и атласский на западных и северо-западных куртинах, кипарисы вечнозеленые на западных и юго-западных куртинах. Возрастной состав кедров и кипарисов здесь более разнообразен. Есть деревья 50-ти летнего возраста, а есть более старые - столетние. Украшает данную часть территории старейший дуб пушистый, возраст которого около 300 лет. Данную растительность можно определить как слабодекоративную склоноукрепляющую растительность </w:t>
      </w:r>
      <w:r w:rsidR="00620F06" w:rsidRPr="00116F26">
        <w:rPr>
          <w:sz w:val="28"/>
          <w:szCs w:val="28"/>
        </w:rPr>
        <w:t>"</w:t>
      </w:r>
      <w:r w:rsidRPr="00116F26">
        <w:rPr>
          <w:sz w:val="28"/>
          <w:szCs w:val="28"/>
        </w:rPr>
        <w:t>ландшафтного</w:t>
      </w:r>
      <w:r w:rsidR="00620F06" w:rsidRPr="00116F26">
        <w:rPr>
          <w:sz w:val="28"/>
          <w:szCs w:val="28"/>
        </w:rPr>
        <w:t>"</w:t>
      </w:r>
      <w:r w:rsidRPr="00116F26">
        <w:rPr>
          <w:sz w:val="28"/>
          <w:szCs w:val="28"/>
        </w:rPr>
        <w:t xml:space="preserve"> типа.</w:t>
      </w:r>
      <w:r w:rsidR="00116F26">
        <w:rPr>
          <w:sz w:val="28"/>
          <w:szCs w:val="28"/>
        </w:rPr>
        <w:t xml:space="preserve"> </w:t>
      </w:r>
      <w:r w:rsidRPr="00116F26">
        <w:rPr>
          <w:sz w:val="28"/>
          <w:szCs w:val="28"/>
        </w:rPr>
        <w:t xml:space="preserve">Особую растительность составляют посадки на узких куртинах слева по течению Авунды. Это в основном современные посадки 20-30 давности, хотя, среди более молодых растений встречаются деревья, возраст которых может быть и столетним. Доминируют насаждения </w:t>
      </w:r>
      <w:r w:rsidR="00620F06" w:rsidRPr="00116F26">
        <w:rPr>
          <w:sz w:val="28"/>
          <w:szCs w:val="28"/>
        </w:rPr>
        <w:t>"</w:t>
      </w:r>
      <w:r w:rsidRPr="00116F26">
        <w:rPr>
          <w:sz w:val="28"/>
          <w:szCs w:val="28"/>
        </w:rPr>
        <w:t>аллейного</w:t>
      </w:r>
      <w:r w:rsidR="00620F06" w:rsidRPr="00116F26">
        <w:rPr>
          <w:sz w:val="28"/>
          <w:szCs w:val="28"/>
        </w:rPr>
        <w:t>"</w:t>
      </w:r>
      <w:r w:rsidRPr="00116F26">
        <w:rPr>
          <w:sz w:val="28"/>
          <w:szCs w:val="28"/>
        </w:rPr>
        <w:t xml:space="preserve"> типа из ленкоранских акаций и вееролистных пальм. Данную растительность можно назвать преимущественно</w:t>
      </w:r>
      <w:r w:rsidR="00116F26" w:rsidRPr="00116F26">
        <w:rPr>
          <w:sz w:val="28"/>
          <w:szCs w:val="28"/>
        </w:rPr>
        <w:t xml:space="preserve"> современной декоративной растительностью аллей для прогулок, пробежек и других оздоровительных мероприятий.</w:t>
      </w:r>
    </w:p>
    <w:p w:rsidR="00E157E8" w:rsidRPr="008C3A72" w:rsidRDefault="008C3A72" w:rsidP="00620F06">
      <w:pPr>
        <w:suppressAutoHyphens/>
        <w:spacing w:line="360" w:lineRule="auto"/>
        <w:ind w:firstLine="709"/>
        <w:jc w:val="both"/>
        <w:rPr>
          <w:color w:val="FFFFFF"/>
          <w:sz w:val="28"/>
          <w:szCs w:val="28"/>
        </w:rPr>
      </w:pPr>
      <w:r w:rsidRPr="008C3A72">
        <w:rPr>
          <w:color w:val="FFFFFF"/>
          <w:sz w:val="28"/>
          <w:szCs w:val="28"/>
        </w:rPr>
        <w:t>санаторий экологический капельный орошение</w:t>
      </w:r>
    </w:p>
    <w:p w:rsidR="00E157E8" w:rsidRPr="00116F26" w:rsidRDefault="00C278E8" w:rsidP="00620F06">
      <w:pPr>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31.75pt">
            <v:imagedata r:id="rId7" o:title=""/>
          </v:shape>
        </w:pict>
      </w:r>
    </w:p>
    <w:p w:rsidR="00A6196C" w:rsidRPr="00116F26" w:rsidRDefault="00A6196C" w:rsidP="00620F06">
      <w:pPr>
        <w:suppressAutoHyphens/>
        <w:spacing w:line="360" w:lineRule="auto"/>
        <w:ind w:firstLine="709"/>
        <w:jc w:val="both"/>
        <w:rPr>
          <w:sz w:val="28"/>
          <w:szCs w:val="28"/>
        </w:rPr>
      </w:pPr>
      <w:r w:rsidRPr="00116F26">
        <w:rPr>
          <w:sz w:val="28"/>
          <w:szCs w:val="28"/>
        </w:rPr>
        <w:t>Рис. 1.1</w:t>
      </w:r>
      <w:r w:rsidR="00620F06" w:rsidRPr="00116F26">
        <w:rPr>
          <w:sz w:val="28"/>
          <w:szCs w:val="28"/>
        </w:rPr>
        <w:t xml:space="preserve"> "</w:t>
      </w:r>
      <w:r w:rsidRPr="00116F26">
        <w:rPr>
          <w:sz w:val="28"/>
          <w:szCs w:val="28"/>
        </w:rPr>
        <w:t>Рощица банана Японского Бассио</w:t>
      </w:r>
      <w:r w:rsidR="00620F06" w:rsidRPr="00116F26">
        <w:rPr>
          <w:sz w:val="28"/>
          <w:szCs w:val="28"/>
        </w:rPr>
        <w:t>"</w:t>
      </w:r>
      <w:r w:rsidRPr="00116F26">
        <w:rPr>
          <w:sz w:val="28"/>
          <w:szCs w:val="28"/>
        </w:rPr>
        <w:t xml:space="preserve"> </w:t>
      </w:r>
      <w:r w:rsidR="00BD5B20" w:rsidRPr="00116F26">
        <w:rPr>
          <w:sz w:val="28"/>
          <w:szCs w:val="28"/>
        </w:rPr>
        <w:t>[ 4</w:t>
      </w:r>
      <w:r w:rsidR="00081251" w:rsidRPr="00116F26">
        <w:rPr>
          <w:sz w:val="28"/>
          <w:szCs w:val="28"/>
        </w:rPr>
        <w:t>0</w:t>
      </w:r>
      <w:r w:rsidR="00BD5B20" w:rsidRPr="00116F26">
        <w:rPr>
          <w:sz w:val="28"/>
          <w:szCs w:val="28"/>
        </w:rPr>
        <w:t xml:space="preserve"> ]</w:t>
      </w:r>
    </w:p>
    <w:p w:rsidR="003C4E90" w:rsidRPr="00116F26" w:rsidRDefault="00FB14F2" w:rsidP="00620F06">
      <w:pPr>
        <w:suppressAutoHyphens/>
        <w:spacing w:line="360" w:lineRule="auto"/>
        <w:ind w:firstLine="709"/>
        <w:jc w:val="both"/>
        <w:rPr>
          <w:sz w:val="28"/>
          <w:szCs w:val="28"/>
        </w:rPr>
      </w:pPr>
      <w:r w:rsidRPr="00116F26">
        <w:rPr>
          <w:sz w:val="28"/>
          <w:szCs w:val="28"/>
        </w:rPr>
        <w:br w:type="page"/>
      </w:r>
      <w:r w:rsidR="003C4E90" w:rsidRPr="00116F26">
        <w:rPr>
          <w:sz w:val="28"/>
          <w:szCs w:val="28"/>
        </w:rPr>
        <w:t>Наконец, в санатории выделяется еще одна форма насаждений - растительность придомовых пространств. Это посадки на небольших по размерам куртинах непоср</w:t>
      </w:r>
      <w:r w:rsidR="00BB699B" w:rsidRPr="00116F26">
        <w:rPr>
          <w:sz w:val="28"/>
          <w:szCs w:val="28"/>
        </w:rPr>
        <w:t>едственно у зданий и сооружений.</w:t>
      </w:r>
      <w:r w:rsidR="003C4E90" w:rsidRPr="00116F26">
        <w:rPr>
          <w:sz w:val="28"/>
          <w:szCs w:val="28"/>
        </w:rPr>
        <w:t xml:space="preserve"> По своей функции это продолжение архитектуры во вне методами садово-паркового искусства. Анализ древесных растений показывает преобладание здесь каштанов и кипарисов пирамидальных. Это признак непонимания правил организации данных куртин. Поэтому данную растительность можно охарактеризовать как слабодекоративную растительность придомовых пространств.</w:t>
      </w:r>
    </w:p>
    <w:p w:rsidR="003C4E90" w:rsidRPr="00116F26" w:rsidRDefault="003C4E90" w:rsidP="00620F06">
      <w:pPr>
        <w:suppressAutoHyphens/>
        <w:spacing w:line="360" w:lineRule="auto"/>
        <w:ind w:firstLine="709"/>
        <w:jc w:val="both"/>
        <w:rPr>
          <w:sz w:val="28"/>
          <w:szCs w:val="28"/>
        </w:rPr>
      </w:pPr>
      <w:r w:rsidRPr="00116F26">
        <w:rPr>
          <w:sz w:val="28"/>
          <w:szCs w:val="28"/>
        </w:rPr>
        <w:t>Итак, помимо собственно парковой декоративной пейзажеобразующей растительности, нами выделены растительность на</w:t>
      </w:r>
      <w:r w:rsidR="00BB699B" w:rsidRPr="00116F26">
        <w:rPr>
          <w:sz w:val="28"/>
          <w:szCs w:val="28"/>
        </w:rPr>
        <w:t xml:space="preserve"> северных окраинах парка - сани</w:t>
      </w:r>
      <w:r w:rsidRPr="00116F26">
        <w:rPr>
          <w:sz w:val="28"/>
          <w:szCs w:val="28"/>
        </w:rPr>
        <w:t xml:space="preserve">тарно-декоративную с господством кипариса пирамидального и платанов; на южных окраинах - декоративно-санитарную с господством кипариса пирамидального и маслины европейской; на западных окраинах – слабодекоративную и склоноукрепляющую растительность </w:t>
      </w:r>
      <w:r w:rsidR="00620F06" w:rsidRPr="00116F26">
        <w:rPr>
          <w:sz w:val="28"/>
          <w:szCs w:val="28"/>
        </w:rPr>
        <w:t>"</w:t>
      </w:r>
      <w:r w:rsidRPr="00116F26">
        <w:rPr>
          <w:sz w:val="28"/>
          <w:szCs w:val="28"/>
        </w:rPr>
        <w:t>ландшафтного</w:t>
      </w:r>
      <w:r w:rsidR="00620F06" w:rsidRPr="00116F26">
        <w:rPr>
          <w:sz w:val="28"/>
          <w:szCs w:val="28"/>
        </w:rPr>
        <w:t>"</w:t>
      </w:r>
      <w:r w:rsidRPr="00116F26">
        <w:rPr>
          <w:sz w:val="28"/>
          <w:szCs w:val="28"/>
        </w:rPr>
        <w:t xml:space="preserve"> типа. Кроме этого, растительность современных посадок 20-30 давности - представленной преимущественно современной декоративной растительность аллей для прогулок, пробежек и других оздоровительных мероприятий и растительность архитектурного комплекса - слабодекоративную растительность придомовых пространств.</w:t>
      </w:r>
      <w:r w:rsidR="00B459F1" w:rsidRPr="00116F26">
        <w:rPr>
          <w:sz w:val="28"/>
          <w:szCs w:val="28"/>
        </w:rPr>
        <w:t xml:space="preserve"> [ 2</w:t>
      </w:r>
      <w:r w:rsidR="00081251" w:rsidRPr="00116F26">
        <w:rPr>
          <w:sz w:val="28"/>
          <w:szCs w:val="28"/>
        </w:rPr>
        <w:t>, 22</w:t>
      </w:r>
      <w:r w:rsidR="00B459F1" w:rsidRPr="00116F26">
        <w:rPr>
          <w:sz w:val="28"/>
          <w:szCs w:val="28"/>
        </w:rPr>
        <w:t xml:space="preserve"> ]</w:t>
      </w:r>
    </w:p>
    <w:p w:rsidR="004B6F6B" w:rsidRPr="00116F26" w:rsidRDefault="004B6F6B" w:rsidP="00620F06">
      <w:pPr>
        <w:suppressAutoHyphens/>
        <w:spacing w:line="360" w:lineRule="auto"/>
        <w:ind w:firstLine="709"/>
        <w:jc w:val="both"/>
        <w:rPr>
          <w:sz w:val="28"/>
        </w:rPr>
      </w:pPr>
    </w:p>
    <w:p w:rsidR="00FB667E" w:rsidRPr="00116F26" w:rsidRDefault="00FB667E" w:rsidP="00620F06">
      <w:pPr>
        <w:suppressAutoHyphens/>
        <w:spacing w:line="360" w:lineRule="auto"/>
        <w:ind w:firstLine="709"/>
        <w:jc w:val="both"/>
        <w:rPr>
          <w:sz w:val="28"/>
          <w:szCs w:val="28"/>
        </w:rPr>
      </w:pPr>
      <w:r w:rsidRPr="00116F26">
        <w:rPr>
          <w:sz w:val="28"/>
          <w:szCs w:val="28"/>
        </w:rPr>
        <w:t>Список охраняемых растений Гурзуфского парка включает следующие виды:</w:t>
      </w:r>
    </w:p>
    <w:p w:rsidR="00FB667E" w:rsidRPr="00116F26" w:rsidRDefault="00FB667E" w:rsidP="00620F06">
      <w:pPr>
        <w:suppressAutoHyphens/>
        <w:spacing w:line="360" w:lineRule="auto"/>
        <w:ind w:firstLine="709"/>
        <w:jc w:val="both"/>
        <w:rPr>
          <w:sz w:val="28"/>
          <w:szCs w:val="28"/>
        </w:rPr>
      </w:pPr>
      <w:r w:rsidRPr="00116F26">
        <w:rPr>
          <w:sz w:val="28"/>
          <w:szCs w:val="28"/>
        </w:rPr>
        <w:t xml:space="preserve">Земляничник мелкоплодный - </w:t>
      </w:r>
      <w:r w:rsidRPr="00116F26">
        <w:rPr>
          <w:iCs/>
          <w:sz w:val="28"/>
          <w:szCs w:val="28"/>
        </w:rPr>
        <w:t>Arbutus andrachne</w:t>
      </w:r>
      <w:r w:rsidR="00D56101" w:rsidRPr="00116F26">
        <w:rPr>
          <w:iCs/>
          <w:sz w:val="28"/>
          <w:szCs w:val="28"/>
        </w:rPr>
        <w:t xml:space="preserve"> (3</w:t>
      </w:r>
      <w:r w:rsidR="00DF73D4" w:rsidRPr="00116F26">
        <w:rPr>
          <w:iCs/>
          <w:sz w:val="28"/>
          <w:szCs w:val="28"/>
        </w:rPr>
        <w:t xml:space="preserve"> экз</w:t>
      </w:r>
      <w:r w:rsidR="00D56101" w:rsidRPr="00116F26">
        <w:rPr>
          <w:iCs/>
          <w:sz w:val="28"/>
          <w:szCs w:val="28"/>
        </w:rPr>
        <w:t>)</w:t>
      </w:r>
      <w:r w:rsidRPr="00116F26">
        <w:rPr>
          <w:iCs/>
          <w:sz w:val="28"/>
          <w:szCs w:val="28"/>
        </w:rPr>
        <w:t>;</w:t>
      </w:r>
    </w:p>
    <w:p w:rsidR="00FB667E" w:rsidRPr="00116F26" w:rsidRDefault="00FB667E" w:rsidP="00620F06">
      <w:pPr>
        <w:suppressAutoHyphens/>
        <w:spacing w:line="360" w:lineRule="auto"/>
        <w:ind w:firstLine="709"/>
        <w:jc w:val="both"/>
        <w:rPr>
          <w:iCs/>
          <w:sz w:val="28"/>
          <w:szCs w:val="28"/>
        </w:rPr>
      </w:pPr>
      <w:r w:rsidRPr="00116F26">
        <w:rPr>
          <w:sz w:val="28"/>
          <w:szCs w:val="28"/>
        </w:rPr>
        <w:t xml:space="preserve">Можжевельник высокий - </w:t>
      </w:r>
      <w:r w:rsidRPr="00116F26">
        <w:rPr>
          <w:iCs/>
          <w:sz w:val="28"/>
          <w:szCs w:val="28"/>
        </w:rPr>
        <w:t>Juniperus exelsa</w:t>
      </w:r>
      <w:r w:rsidR="00D56101" w:rsidRPr="00116F26">
        <w:rPr>
          <w:iCs/>
          <w:sz w:val="28"/>
          <w:szCs w:val="28"/>
        </w:rPr>
        <w:t xml:space="preserve"> (1</w:t>
      </w:r>
      <w:r w:rsidR="00DF73D4" w:rsidRPr="00116F26">
        <w:rPr>
          <w:iCs/>
          <w:sz w:val="28"/>
          <w:szCs w:val="28"/>
        </w:rPr>
        <w:t xml:space="preserve"> экз</w:t>
      </w:r>
      <w:r w:rsidR="00D56101" w:rsidRPr="00116F26">
        <w:rPr>
          <w:iCs/>
          <w:sz w:val="28"/>
          <w:szCs w:val="28"/>
        </w:rPr>
        <w:t>)</w:t>
      </w:r>
      <w:r w:rsidRPr="00116F26">
        <w:rPr>
          <w:iCs/>
          <w:sz w:val="28"/>
          <w:szCs w:val="28"/>
        </w:rPr>
        <w:t xml:space="preserve"> ;</w:t>
      </w:r>
    </w:p>
    <w:p w:rsidR="00FB667E" w:rsidRPr="00116F26" w:rsidRDefault="00FB667E" w:rsidP="00620F06">
      <w:pPr>
        <w:suppressAutoHyphens/>
        <w:spacing w:line="360" w:lineRule="auto"/>
        <w:ind w:firstLine="709"/>
        <w:jc w:val="both"/>
        <w:rPr>
          <w:sz w:val="28"/>
          <w:szCs w:val="28"/>
        </w:rPr>
      </w:pPr>
      <w:r w:rsidRPr="00116F26">
        <w:rPr>
          <w:sz w:val="28"/>
          <w:szCs w:val="28"/>
        </w:rPr>
        <w:t xml:space="preserve">Фисташка туполистная - </w:t>
      </w:r>
      <w:r w:rsidRPr="00116F26">
        <w:rPr>
          <w:iCs/>
          <w:sz w:val="28"/>
          <w:szCs w:val="28"/>
        </w:rPr>
        <w:t>Pistacia mutica</w:t>
      </w:r>
      <w:r w:rsidR="00D56101" w:rsidRPr="00116F26">
        <w:rPr>
          <w:iCs/>
          <w:sz w:val="28"/>
          <w:szCs w:val="28"/>
        </w:rPr>
        <w:t xml:space="preserve"> (19</w:t>
      </w:r>
      <w:r w:rsidR="00DF73D4" w:rsidRPr="00116F26">
        <w:rPr>
          <w:iCs/>
          <w:sz w:val="28"/>
          <w:szCs w:val="28"/>
        </w:rPr>
        <w:t xml:space="preserve"> экз</w:t>
      </w:r>
      <w:r w:rsidR="00D56101" w:rsidRPr="00116F26">
        <w:rPr>
          <w:iCs/>
          <w:sz w:val="28"/>
          <w:szCs w:val="28"/>
        </w:rPr>
        <w:t>)</w:t>
      </w:r>
      <w:r w:rsidRPr="00116F26">
        <w:rPr>
          <w:iCs/>
          <w:sz w:val="28"/>
          <w:szCs w:val="28"/>
        </w:rPr>
        <w:t xml:space="preserve"> </w:t>
      </w:r>
      <w:r w:rsidRPr="00116F26">
        <w:rPr>
          <w:sz w:val="28"/>
          <w:szCs w:val="28"/>
        </w:rPr>
        <w:t>;</w:t>
      </w:r>
    </w:p>
    <w:p w:rsidR="00FB667E" w:rsidRPr="00116F26" w:rsidRDefault="00FB667E" w:rsidP="00620F06">
      <w:pPr>
        <w:suppressAutoHyphens/>
        <w:spacing w:line="360" w:lineRule="auto"/>
        <w:ind w:firstLine="709"/>
        <w:jc w:val="both"/>
        <w:rPr>
          <w:sz w:val="28"/>
          <w:szCs w:val="28"/>
        </w:rPr>
      </w:pPr>
      <w:r w:rsidRPr="00116F26">
        <w:rPr>
          <w:sz w:val="28"/>
          <w:szCs w:val="28"/>
        </w:rPr>
        <w:t xml:space="preserve">Тис ягодный - </w:t>
      </w:r>
      <w:r w:rsidRPr="00116F26">
        <w:rPr>
          <w:iCs/>
          <w:sz w:val="28"/>
          <w:szCs w:val="28"/>
        </w:rPr>
        <w:t>Taxus baccata</w:t>
      </w:r>
      <w:r w:rsidR="00D56101" w:rsidRPr="00116F26">
        <w:rPr>
          <w:iCs/>
          <w:sz w:val="28"/>
          <w:szCs w:val="28"/>
        </w:rPr>
        <w:t xml:space="preserve"> (69</w:t>
      </w:r>
      <w:r w:rsidR="00DF73D4" w:rsidRPr="00116F26">
        <w:rPr>
          <w:iCs/>
          <w:sz w:val="28"/>
          <w:szCs w:val="28"/>
        </w:rPr>
        <w:t xml:space="preserve"> экз</w:t>
      </w:r>
      <w:r w:rsidR="00D56101" w:rsidRPr="00116F26">
        <w:rPr>
          <w:iCs/>
          <w:sz w:val="28"/>
          <w:szCs w:val="28"/>
        </w:rPr>
        <w:t>)</w:t>
      </w:r>
      <w:r w:rsidRPr="00116F26">
        <w:rPr>
          <w:iCs/>
          <w:sz w:val="28"/>
          <w:szCs w:val="28"/>
        </w:rPr>
        <w:t xml:space="preserve"> </w:t>
      </w:r>
      <w:r w:rsidRPr="00116F26">
        <w:rPr>
          <w:sz w:val="28"/>
          <w:szCs w:val="28"/>
        </w:rPr>
        <w:t>;</w:t>
      </w:r>
    </w:p>
    <w:p w:rsidR="00FB667E" w:rsidRPr="00116F26" w:rsidRDefault="00FB667E" w:rsidP="00620F06">
      <w:pPr>
        <w:suppressAutoHyphens/>
        <w:spacing w:line="360" w:lineRule="auto"/>
        <w:ind w:firstLine="709"/>
        <w:jc w:val="both"/>
        <w:rPr>
          <w:sz w:val="28"/>
          <w:szCs w:val="28"/>
        </w:rPr>
      </w:pPr>
      <w:r w:rsidRPr="00116F26">
        <w:rPr>
          <w:sz w:val="28"/>
          <w:szCs w:val="28"/>
        </w:rPr>
        <w:t xml:space="preserve">Сосна крымская - </w:t>
      </w:r>
      <w:r w:rsidRPr="00116F26">
        <w:rPr>
          <w:iCs/>
          <w:sz w:val="28"/>
          <w:szCs w:val="28"/>
        </w:rPr>
        <w:t>Pinus pallasiana;</w:t>
      </w:r>
    </w:p>
    <w:p w:rsidR="00FB667E" w:rsidRPr="00116F26" w:rsidRDefault="00FB667E" w:rsidP="00620F06">
      <w:pPr>
        <w:suppressAutoHyphens/>
        <w:spacing w:line="360" w:lineRule="auto"/>
        <w:ind w:firstLine="709"/>
        <w:jc w:val="both"/>
        <w:rPr>
          <w:iCs/>
          <w:sz w:val="28"/>
          <w:szCs w:val="28"/>
        </w:rPr>
      </w:pPr>
      <w:r w:rsidRPr="00116F26">
        <w:rPr>
          <w:sz w:val="28"/>
          <w:szCs w:val="28"/>
        </w:rPr>
        <w:t xml:space="preserve">Сосна Станкевича </w:t>
      </w:r>
      <w:r w:rsidRPr="00116F26">
        <w:rPr>
          <w:iCs/>
          <w:sz w:val="28"/>
          <w:szCs w:val="28"/>
        </w:rPr>
        <w:t>Pinus stankewiczii</w:t>
      </w:r>
      <w:r w:rsidR="00D56101" w:rsidRPr="00116F26">
        <w:rPr>
          <w:iCs/>
          <w:sz w:val="28"/>
          <w:szCs w:val="28"/>
        </w:rPr>
        <w:t xml:space="preserve"> (1</w:t>
      </w:r>
      <w:r w:rsidR="00DF73D4" w:rsidRPr="00116F26">
        <w:rPr>
          <w:iCs/>
          <w:sz w:val="28"/>
          <w:szCs w:val="28"/>
        </w:rPr>
        <w:t xml:space="preserve"> экз</w:t>
      </w:r>
      <w:r w:rsidR="00D56101" w:rsidRPr="00116F26">
        <w:rPr>
          <w:iCs/>
          <w:sz w:val="28"/>
          <w:szCs w:val="28"/>
        </w:rPr>
        <w:t>)</w:t>
      </w:r>
      <w:r w:rsidRPr="00116F26">
        <w:rPr>
          <w:iCs/>
          <w:sz w:val="28"/>
          <w:szCs w:val="28"/>
        </w:rPr>
        <w:t>.</w:t>
      </w:r>
      <w:r w:rsidR="00B459F1" w:rsidRPr="00116F26">
        <w:rPr>
          <w:iCs/>
          <w:sz w:val="28"/>
          <w:szCs w:val="28"/>
        </w:rPr>
        <w:t xml:space="preserve"> [ 21 ]</w:t>
      </w:r>
    </w:p>
    <w:p w:rsidR="00BB699B" w:rsidRPr="00116F26" w:rsidRDefault="00116F26" w:rsidP="00116F26">
      <w:pPr>
        <w:suppressAutoHyphens/>
        <w:spacing w:line="360" w:lineRule="auto"/>
        <w:ind w:firstLine="709"/>
        <w:jc w:val="both"/>
        <w:rPr>
          <w:sz w:val="28"/>
        </w:rPr>
      </w:pPr>
      <w:r>
        <w:rPr>
          <w:iCs/>
          <w:sz w:val="28"/>
          <w:szCs w:val="28"/>
        </w:rPr>
        <w:br w:type="page"/>
      </w:r>
      <w:r w:rsidR="00BB699B" w:rsidRPr="00116F26">
        <w:rPr>
          <w:sz w:val="28"/>
          <w:szCs w:val="30"/>
        </w:rPr>
        <w:t>Таблица 1.2</w:t>
      </w:r>
      <w:r>
        <w:rPr>
          <w:sz w:val="28"/>
          <w:lang w:val="uk-UA"/>
        </w:rPr>
        <w:t xml:space="preserve"> </w:t>
      </w:r>
      <w:r w:rsidR="00BB699B" w:rsidRPr="00116F26">
        <w:rPr>
          <w:bCs/>
          <w:sz w:val="28"/>
          <w:szCs w:val="28"/>
        </w:rPr>
        <w:t>Деревья-долгожители Гурзуфского парка.</w:t>
      </w:r>
      <w:r w:rsidR="00B459F1" w:rsidRPr="00116F26">
        <w:rPr>
          <w:bCs/>
          <w:sz w:val="28"/>
          <w:szCs w:val="28"/>
        </w:rPr>
        <w:t xml:space="preserve"> [ 27 ]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1"/>
        <w:gridCol w:w="587"/>
        <w:gridCol w:w="2895"/>
        <w:gridCol w:w="822"/>
        <w:gridCol w:w="872"/>
        <w:gridCol w:w="874"/>
        <w:gridCol w:w="910"/>
        <w:gridCol w:w="1705"/>
      </w:tblGrid>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 дер.</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 кур тин</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Название растения (русское, латинское)</w:t>
            </w:r>
          </w:p>
        </w:tc>
        <w:tc>
          <w:tcPr>
            <w:tcW w:w="790" w:type="dxa"/>
            <w:shd w:val="clear" w:color="auto" w:fill="auto"/>
          </w:tcPr>
          <w:p w:rsidR="00021EF2" w:rsidRPr="0093507E" w:rsidRDefault="00116F26" w:rsidP="0093507E">
            <w:pPr>
              <w:suppressAutoHyphens/>
              <w:spacing w:line="360" w:lineRule="auto"/>
              <w:rPr>
                <w:sz w:val="20"/>
              </w:rPr>
            </w:pPr>
            <w:r w:rsidRPr="0093507E">
              <w:rPr>
                <w:sz w:val="20"/>
                <w:szCs w:val="31"/>
              </w:rPr>
              <w:t>Диа</w:t>
            </w:r>
            <w:r w:rsidR="00021EF2" w:rsidRPr="0093507E">
              <w:rPr>
                <w:sz w:val="20"/>
                <w:szCs w:val="31"/>
              </w:rPr>
              <w:t>метр см</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Высота м</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Возраст лет</w:t>
            </w:r>
          </w:p>
        </w:tc>
        <w:tc>
          <w:tcPr>
            <w:tcW w:w="874" w:type="dxa"/>
            <w:shd w:val="clear" w:color="auto" w:fill="auto"/>
          </w:tcPr>
          <w:p w:rsidR="00021EF2" w:rsidRPr="0093507E" w:rsidRDefault="00116F26" w:rsidP="0093507E">
            <w:pPr>
              <w:suppressAutoHyphens/>
              <w:spacing w:line="360" w:lineRule="auto"/>
              <w:rPr>
                <w:sz w:val="20"/>
              </w:rPr>
            </w:pPr>
            <w:r w:rsidRPr="0093507E">
              <w:rPr>
                <w:sz w:val="20"/>
                <w:szCs w:val="30"/>
              </w:rPr>
              <w:t>Жизнен</w:t>
            </w:r>
            <w:r w:rsidR="00021EF2" w:rsidRPr="0093507E">
              <w:rPr>
                <w:sz w:val="20"/>
                <w:szCs w:val="30"/>
              </w:rPr>
              <w:t>ность</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Примечание</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1</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34</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100</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20</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170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2</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71</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136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18</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3</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19</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118</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19</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4</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57</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62,</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20</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Зх-ствольная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50,</w:t>
            </w: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50</w:t>
            </w: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5</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19</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128</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20</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6</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3"/>
              </w:rPr>
              <w:t>26</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81251" w:rsidP="0093507E">
            <w:pPr>
              <w:suppressAutoHyphens/>
              <w:spacing w:line="360" w:lineRule="auto"/>
              <w:rPr>
                <w:sz w:val="20"/>
              </w:rPr>
            </w:pPr>
            <w:r w:rsidRPr="0093507E">
              <w:rPr>
                <w:sz w:val="20"/>
                <w:szCs w:val="30"/>
              </w:rPr>
              <w:t>11</w:t>
            </w:r>
            <w:r w:rsidR="00021EF2" w:rsidRPr="0093507E">
              <w:rPr>
                <w:sz w:val="20"/>
                <w:szCs w:val="30"/>
              </w:rPr>
              <w:t>О</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17</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0"/>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0"/>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7</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93</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29"/>
              </w:rPr>
              <w:t>Дуб черешчатыёи</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106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14</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200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Quercus robur</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8кр=500м</w:t>
            </w:r>
            <w:r w:rsidRPr="0093507E">
              <w:rPr>
                <w:sz w:val="20"/>
                <w:szCs w:val="31"/>
                <w:vertAlign w:val="superscript"/>
              </w:rPr>
              <w:t>2</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8</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89</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Маслина</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45</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170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европейская</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особь,связана с</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Olea europaea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им. Пушкина</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9</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19</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98</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10</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69</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Конский каштан</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103</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17</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обыкновенный</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3"/>
              </w:rPr>
              <w:t>15%</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Aesculus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усых.</w:t>
            </w: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hippocastanum</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0"/>
              </w:rPr>
              <w:t>11</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40</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Кедр гималайский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113</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18</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170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Cedrus deodara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12</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21</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Кедр атласский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90</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Мемориальная</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Cedrus atlantica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10%</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особь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усых.</w:t>
            </w: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13</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21</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Кедр атласский</w:t>
            </w:r>
            <w:r w:rsidRPr="0093507E">
              <w:rPr>
                <w:sz w:val="20"/>
              </w:rPr>
              <w:t xml:space="preserve"> </w:t>
            </w:r>
            <w:r w:rsidRPr="0093507E">
              <w:rPr>
                <w:sz w:val="20"/>
                <w:szCs w:val="31"/>
              </w:rPr>
              <w:t>Cedrus atlantica</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92</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160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14</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33</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Павлония войлочная</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14</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120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szCs w:val="28"/>
                <w:lang w:val="uk-UA"/>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Paulownia tomentosa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szCs w:val="31"/>
                <w:lang w:val="uk-UA"/>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81</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Кипарис</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83</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1860A3"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вечнозелёный</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ф.горизонт.</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Cupressus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sempervirens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f. horizontalis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16</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74</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96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2"/>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17</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76</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90</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18</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26</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90</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2"/>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19</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77</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Конский каштан</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обыкновенный</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Aesculus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hippocastanum</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20</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82</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Кедр атласский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80</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15</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2"/>
              </w:rPr>
              <w:t>Cedrus atlantica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21</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82</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Сосна пицундская</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86</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17</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усых.</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Pinus pityusa</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20%</w:t>
            </w: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22</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95</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78</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23</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1"/>
              </w:rPr>
              <w:t>30</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1"/>
              </w:rPr>
              <w:t>83</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1"/>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1"/>
              </w:rPr>
              <w:t>150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1"/>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1"/>
              </w:rPr>
              <w:t>Platanus orientalis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r w:rsidRPr="0093507E">
              <w:rPr>
                <w:sz w:val="20"/>
                <w:szCs w:val="31"/>
              </w:rPr>
              <w:t>24</w:t>
            </w:r>
          </w:p>
        </w:tc>
        <w:tc>
          <w:tcPr>
            <w:tcW w:w="564" w:type="dxa"/>
            <w:shd w:val="clear" w:color="auto" w:fill="auto"/>
          </w:tcPr>
          <w:p w:rsidR="00021EF2" w:rsidRPr="0093507E" w:rsidRDefault="00021EF2" w:rsidP="0093507E">
            <w:pPr>
              <w:suppressAutoHyphens/>
              <w:spacing w:line="360" w:lineRule="auto"/>
              <w:rPr>
                <w:sz w:val="20"/>
              </w:rPr>
            </w:pPr>
            <w:r w:rsidRPr="0093507E">
              <w:rPr>
                <w:sz w:val="20"/>
                <w:szCs w:val="30"/>
              </w:rPr>
              <w:t>46</w:t>
            </w: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0"/>
              </w:rPr>
              <w:t>Кипарис</w:t>
            </w:r>
          </w:p>
        </w:tc>
        <w:tc>
          <w:tcPr>
            <w:tcW w:w="790" w:type="dxa"/>
            <w:shd w:val="clear" w:color="auto" w:fill="auto"/>
          </w:tcPr>
          <w:p w:rsidR="00021EF2" w:rsidRPr="0093507E" w:rsidRDefault="00021EF2" w:rsidP="0093507E">
            <w:pPr>
              <w:suppressAutoHyphens/>
              <w:spacing w:line="360" w:lineRule="auto"/>
              <w:rPr>
                <w:sz w:val="20"/>
              </w:rPr>
            </w:pPr>
            <w:r w:rsidRPr="0093507E">
              <w:rPr>
                <w:sz w:val="20"/>
                <w:szCs w:val="30"/>
              </w:rPr>
              <w:t>62</w:t>
            </w:r>
          </w:p>
        </w:tc>
        <w:tc>
          <w:tcPr>
            <w:tcW w:w="838" w:type="dxa"/>
            <w:shd w:val="clear" w:color="auto" w:fill="auto"/>
          </w:tcPr>
          <w:p w:rsidR="00021EF2" w:rsidRPr="0093507E" w:rsidRDefault="00021EF2" w:rsidP="0093507E">
            <w:pPr>
              <w:suppressAutoHyphens/>
              <w:spacing w:line="360" w:lineRule="auto"/>
              <w:rPr>
                <w:sz w:val="20"/>
              </w:rPr>
            </w:pPr>
            <w:r w:rsidRPr="0093507E">
              <w:rPr>
                <w:sz w:val="20"/>
                <w:szCs w:val="30"/>
              </w:rPr>
              <w:t>16</w:t>
            </w:r>
          </w:p>
        </w:tc>
        <w:tc>
          <w:tcPr>
            <w:tcW w:w="840" w:type="dxa"/>
            <w:shd w:val="clear" w:color="auto" w:fill="auto"/>
          </w:tcPr>
          <w:p w:rsidR="00021EF2" w:rsidRPr="0093507E" w:rsidRDefault="00021EF2" w:rsidP="0093507E">
            <w:pPr>
              <w:suppressAutoHyphens/>
              <w:spacing w:line="360" w:lineRule="auto"/>
              <w:rPr>
                <w:sz w:val="20"/>
              </w:rPr>
            </w:pPr>
            <w:r w:rsidRPr="0093507E">
              <w:rPr>
                <w:sz w:val="20"/>
                <w:szCs w:val="30"/>
              </w:rPr>
              <w:t>130</w:t>
            </w:r>
          </w:p>
        </w:tc>
        <w:tc>
          <w:tcPr>
            <w:tcW w:w="874" w:type="dxa"/>
            <w:shd w:val="clear" w:color="auto" w:fill="auto"/>
          </w:tcPr>
          <w:p w:rsidR="00021EF2" w:rsidRPr="0093507E" w:rsidRDefault="00021EF2" w:rsidP="0093507E">
            <w:pPr>
              <w:suppressAutoHyphens/>
              <w:spacing w:line="360" w:lineRule="auto"/>
              <w:rPr>
                <w:sz w:val="20"/>
              </w:rPr>
            </w:pPr>
            <w:r w:rsidRPr="0093507E">
              <w:rPr>
                <w:sz w:val="20"/>
                <w:szCs w:val="30"/>
              </w:rPr>
              <w:t>хор.</w:t>
            </w:r>
          </w:p>
        </w:tc>
        <w:tc>
          <w:tcPr>
            <w:tcW w:w="1638" w:type="dxa"/>
            <w:shd w:val="clear" w:color="auto" w:fill="auto"/>
          </w:tcPr>
          <w:p w:rsidR="00021EF2" w:rsidRPr="0093507E" w:rsidRDefault="00021EF2"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021EF2" w:rsidP="0093507E">
            <w:pPr>
              <w:suppressAutoHyphens/>
              <w:spacing w:line="360" w:lineRule="auto"/>
              <w:rPr>
                <w:sz w:val="20"/>
              </w:rPr>
            </w:pPr>
            <w:r w:rsidRPr="0093507E">
              <w:rPr>
                <w:sz w:val="20"/>
                <w:szCs w:val="30"/>
              </w:rPr>
              <w:t>вечнозелёный</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30725C" w:rsidP="0093507E">
            <w:pPr>
              <w:suppressAutoHyphens/>
              <w:spacing w:line="360" w:lineRule="auto"/>
              <w:rPr>
                <w:sz w:val="20"/>
              </w:rPr>
            </w:pPr>
            <w:r w:rsidRPr="0093507E">
              <w:rPr>
                <w:sz w:val="20"/>
                <w:szCs w:val="30"/>
              </w:rPr>
              <w:t>Cupressus</w:t>
            </w:r>
            <w:r w:rsidRPr="0093507E">
              <w:rPr>
                <w:sz w:val="20"/>
              </w:rPr>
              <w:t xml:space="preserve"> </w:t>
            </w:r>
            <w:r w:rsidRPr="0093507E">
              <w:rPr>
                <w:sz w:val="20"/>
                <w:szCs w:val="30"/>
              </w:rPr>
              <w:t>sempervirens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021EF2" w:rsidRPr="0093507E" w:rsidRDefault="00021EF2" w:rsidP="0093507E">
            <w:pPr>
              <w:suppressAutoHyphens/>
              <w:spacing w:line="360" w:lineRule="auto"/>
              <w:rPr>
                <w:sz w:val="20"/>
              </w:rPr>
            </w:pPr>
          </w:p>
        </w:tc>
        <w:tc>
          <w:tcPr>
            <w:tcW w:w="564" w:type="dxa"/>
            <w:shd w:val="clear" w:color="auto" w:fill="auto"/>
          </w:tcPr>
          <w:p w:rsidR="00021EF2" w:rsidRPr="0093507E" w:rsidRDefault="00021EF2" w:rsidP="0093507E">
            <w:pPr>
              <w:suppressAutoHyphens/>
              <w:spacing w:line="360" w:lineRule="auto"/>
              <w:rPr>
                <w:sz w:val="20"/>
              </w:rPr>
            </w:pPr>
          </w:p>
        </w:tc>
        <w:tc>
          <w:tcPr>
            <w:tcW w:w="2782" w:type="dxa"/>
            <w:shd w:val="clear" w:color="auto" w:fill="auto"/>
          </w:tcPr>
          <w:p w:rsidR="00021EF2" w:rsidRPr="0093507E" w:rsidRDefault="0030725C" w:rsidP="0093507E">
            <w:pPr>
              <w:suppressAutoHyphens/>
              <w:spacing w:line="360" w:lineRule="auto"/>
              <w:rPr>
                <w:sz w:val="20"/>
              </w:rPr>
            </w:pPr>
            <w:r w:rsidRPr="0093507E">
              <w:rPr>
                <w:sz w:val="20"/>
                <w:szCs w:val="30"/>
              </w:rPr>
              <w:t>f. horizontalis</w:t>
            </w:r>
          </w:p>
        </w:tc>
        <w:tc>
          <w:tcPr>
            <w:tcW w:w="790" w:type="dxa"/>
            <w:shd w:val="clear" w:color="auto" w:fill="auto"/>
          </w:tcPr>
          <w:p w:rsidR="00021EF2" w:rsidRPr="0093507E" w:rsidRDefault="00021EF2" w:rsidP="0093507E">
            <w:pPr>
              <w:suppressAutoHyphens/>
              <w:spacing w:line="360" w:lineRule="auto"/>
              <w:rPr>
                <w:sz w:val="20"/>
              </w:rPr>
            </w:pPr>
          </w:p>
        </w:tc>
        <w:tc>
          <w:tcPr>
            <w:tcW w:w="838" w:type="dxa"/>
            <w:shd w:val="clear" w:color="auto" w:fill="auto"/>
          </w:tcPr>
          <w:p w:rsidR="00021EF2" w:rsidRPr="0093507E" w:rsidRDefault="00021EF2" w:rsidP="0093507E">
            <w:pPr>
              <w:suppressAutoHyphens/>
              <w:spacing w:line="360" w:lineRule="auto"/>
              <w:rPr>
                <w:sz w:val="20"/>
              </w:rPr>
            </w:pPr>
          </w:p>
        </w:tc>
        <w:tc>
          <w:tcPr>
            <w:tcW w:w="840" w:type="dxa"/>
            <w:shd w:val="clear" w:color="auto" w:fill="auto"/>
          </w:tcPr>
          <w:p w:rsidR="00021EF2" w:rsidRPr="0093507E" w:rsidRDefault="00021EF2" w:rsidP="0093507E">
            <w:pPr>
              <w:suppressAutoHyphens/>
              <w:spacing w:line="360" w:lineRule="auto"/>
              <w:rPr>
                <w:sz w:val="20"/>
              </w:rPr>
            </w:pPr>
          </w:p>
        </w:tc>
        <w:tc>
          <w:tcPr>
            <w:tcW w:w="874" w:type="dxa"/>
            <w:shd w:val="clear" w:color="auto" w:fill="auto"/>
          </w:tcPr>
          <w:p w:rsidR="00021EF2" w:rsidRPr="0093507E" w:rsidRDefault="00021EF2" w:rsidP="0093507E">
            <w:pPr>
              <w:suppressAutoHyphens/>
              <w:spacing w:line="360" w:lineRule="auto"/>
              <w:rPr>
                <w:sz w:val="20"/>
              </w:rPr>
            </w:pPr>
          </w:p>
        </w:tc>
        <w:tc>
          <w:tcPr>
            <w:tcW w:w="1638" w:type="dxa"/>
            <w:shd w:val="clear" w:color="auto" w:fill="auto"/>
          </w:tcPr>
          <w:p w:rsidR="00021EF2" w:rsidRPr="0093507E" w:rsidRDefault="00021EF2"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30725C" w:rsidP="0093507E">
            <w:pPr>
              <w:suppressAutoHyphens/>
              <w:spacing w:line="360" w:lineRule="auto"/>
              <w:rPr>
                <w:sz w:val="20"/>
              </w:rPr>
            </w:pPr>
            <w:r w:rsidRPr="0093507E">
              <w:rPr>
                <w:sz w:val="20"/>
                <w:szCs w:val="30"/>
              </w:rPr>
              <w:t>25</w:t>
            </w:r>
          </w:p>
        </w:tc>
        <w:tc>
          <w:tcPr>
            <w:tcW w:w="564" w:type="dxa"/>
            <w:shd w:val="clear" w:color="auto" w:fill="auto"/>
          </w:tcPr>
          <w:p w:rsidR="001860A3" w:rsidRPr="0093507E" w:rsidRDefault="0030725C" w:rsidP="0093507E">
            <w:pPr>
              <w:suppressAutoHyphens/>
              <w:spacing w:line="360" w:lineRule="auto"/>
              <w:rPr>
                <w:sz w:val="20"/>
              </w:rPr>
            </w:pPr>
            <w:r w:rsidRPr="0093507E">
              <w:rPr>
                <w:sz w:val="20"/>
                <w:szCs w:val="30"/>
              </w:rPr>
              <w:t>24</w:t>
            </w:r>
          </w:p>
        </w:tc>
        <w:tc>
          <w:tcPr>
            <w:tcW w:w="2782" w:type="dxa"/>
            <w:shd w:val="clear" w:color="auto" w:fill="auto"/>
          </w:tcPr>
          <w:p w:rsidR="001860A3" w:rsidRPr="0093507E" w:rsidRDefault="0030725C" w:rsidP="0093507E">
            <w:pPr>
              <w:suppressAutoHyphens/>
              <w:spacing w:line="360" w:lineRule="auto"/>
              <w:rPr>
                <w:sz w:val="20"/>
              </w:rPr>
            </w:pPr>
            <w:r w:rsidRPr="0093507E">
              <w:rPr>
                <w:sz w:val="20"/>
                <w:szCs w:val="30"/>
              </w:rPr>
              <w:t>Сосна крымская</w:t>
            </w:r>
            <w:r w:rsidRPr="0093507E">
              <w:rPr>
                <w:sz w:val="20"/>
                <w:szCs w:val="31"/>
              </w:rPr>
              <w:t xml:space="preserve"> Pinus pallasiana</w:t>
            </w:r>
          </w:p>
        </w:tc>
        <w:tc>
          <w:tcPr>
            <w:tcW w:w="790" w:type="dxa"/>
            <w:shd w:val="clear" w:color="auto" w:fill="auto"/>
          </w:tcPr>
          <w:p w:rsidR="001860A3" w:rsidRPr="0093507E" w:rsidRDefault="0030725C" w:rsidP="0093507E">
            <w:pPr>
              <w:suppressAutoHyphens/>
              <w:spacing w:line="360" w:lineRule="auto"/>
              <w:rPr>
                <w:sz w:val="20"/>
              </w:rPr>
            </w:pPr>
            <w:r w:rsidRPr="0093507E">
              <w:rPr>
                <w:sz w:val="20"/>
                <w:szCs w:val="30"/>
              </w:rPr>
              <w:t>78</w:t>
            </w:r>
          </w:p>
        </w:tc>
        <w:tc>
          <w:tcPr>
            <w:tcW w:w="838" w:type="dxa"/>
            <w:shd w:val="clear" w:color="auto" w:fill="auto"/>
          </w:tcPr>
          <w:p w:rsidR="001860A3" w:rsidRPr="0093507E" w:rsidRDefault="0030725C" w:rsidP="0093507E">
            <w:pPr>
              <w:suppressAutoHyphens/>
              <w:spacing w:line="360" w:lineRule="auto"/>
              <w:rPr>
                <w:sz w:val="20"/>
              </w:rPr>
            </w:pPr>
            <w:r w:rsidRPr="0093507E">
              <w:rPr>
                <w:sz w:val="20"/>
                <w:szCs w:val="30"/>
              </w:rPr>
              <w:t>15</w:t>
            </w:r>
          </w:p>
        </w:tc>
        <w:tc>
          <w:tcPr>
            <w:tcW w:w="840" w:type="dxa"/>
            <w:shd w:val="clear" w:color="auto" w:fill="auto"/>
          </w:tcPr>
          <w:p w:rsidR="001860A3" w:rsidRPr="0093507E" w:rsidRDefault="0030725C"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30725C" w:rsidP="0093507E">
            <w:pPr>
              <w:suppressAutoHyphens/>
              <w:spacing w:line="360" w:lineRule="auto"/>
              <w:rPr>
                <w:sz w:val="20"/>
                <w:szCs w:val="30"/>
              </w:rPr>
            </w:pPr>
            <w:r w:rsidRPr="0093507E">
              <w:rPr>
                <w:sz w:val="20"/>
                <w:szCs w:val="30"/>
              </w:rPr>
              <w:t>Хор.</w:t>
            </w:r>
            <w:r w:rsidR="00C278E8">
              <w:rPr>
                <w:noProof/>
              </w:rPr>
              <w:pict>
                <v:group id="_x0000_s1026" editas="canvas" style="position:absolute;margin-left:0;margin-top:0;width:36pt;height:18pt;z-index:251657728;mso-position-horizontal-relative:char;mso-position-vertical-relative:line" coordorigin="2281,379" coordsize="7200,4320">
                  <o:lock v:ext="edit" aspectratio="t"/>
                  <v:shape id="_x0000_s1027" type="#_x0000_t75" style="position:absolute;left:2281;top:379;width:7200;height:4320" o:preferrelative="f">
                    <v:fill o:detectmouseclick="t"/>
                    <v:path o:extrusionok="t" o:connecttype="none"/>
                    <o:lock v:ext="edit" text="t"/>
                  </v:shape>
                </v:group>
              </w:pict>
            </w:r>
          </w:p>
        </w:tc>
        <w:tc>
          <w:tcPr>
            <w:tcW w:w="1638" w:type="dxa"/>
            <w:shd w:val="clear" w:color="auto" w:fill="auto"/>
          </w:tcPr>
          <w:p w:rsidR="001860A3" w:rsidRPr="0093507E" w:rsidRDefault="0030725C"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26</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14</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Секвойядендрон</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84</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гигантский</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Sequoiadendron</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giganteum</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27</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30</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Платан восточный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42,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Platanus orientalis</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40</w:t>
            </w: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2х-ствольный</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28</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39</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кленолистный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100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17</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acerifolia</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29</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39</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кленолистный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100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17</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acerifolia</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30</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75</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восточный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103</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17</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orientalis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31</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71</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Конский</w:t>
            </w:r>
            <w:r w:rsidR="00620F06" w:rsidRPr="0093507E">
              <w:rPr>
                <w:sz w:val="20"/>
                <w:szCs w:val="30"/>
              </w:rPr>
              <w:t xml:space="preserve"> </w:t>
            </w:r>
            <w:r w:rsidRPr="0093507E">
              <w:rPr>
                <w:sz w:val="20"/>
                <w:szCs w:val="30"/>
              </w:rPr>
              <w:t>каштан</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обыкновенный</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Aesculus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hippocastanum</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32</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65</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Кедр атласский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88</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Cedrus atlantica</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крона слабо</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деформирована</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33</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74</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восточный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83</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orientalis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34</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74</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восточный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83</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orientalis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35</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74</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восточный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80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0"/>
              </w:rPr>
              <w:t>150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3D4C2D"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orientalis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36</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62</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Кедр атласский Cedrus atlantica</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37</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52</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Кедр атласский Cedrus atlantica</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38</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62</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Кедр атласский Cedrus atlantica</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68</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2"/>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30725C" w:rsidP="0093507E">
            <w:pPr>
              <w:suppressAutoHyphens/>
              <w:spacing w:line="360" w:lineRule="auto"/>
              <w:rPr>
                <w:sz w:val="20"/>
              </w:rPr>
            </w:pPr>
            <w:r w:rsidRPr="0093507E">
              <w:rPr>
                <w:sz w:val="20"/>
                <w:szCs w:val="31"/>
              </w:rPr>
              <w:t>39</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77</w:t>
            </w:r>
          </w:p>
        </w:tc>
        <w:tc>
          <w:tcPr>
            <w:tcW w:w="2782" w:type="dxa"/>
            <w:shd w:val="clear" w:color="auto" w:fill="auto"/>
          </w:tcPr>
          <w:p w:rsidR="001860A3" w:rsidRPr="0093507E" w:rsidRDefault="0030725C" w:rsidP="0093507E">
            <w:pPr>
              <w:suppressAutoHyphens/>
              <w:spacing w:line="360" w:lineRule="auto"/>
              <w:rPr>
                <w:sz w:val="20"/>
              </w:rPr>
            </w:pPr>
            <w:r w:rsidRPr="0093507E">
              <w:rPr>
                <w:sz w:val="20"/>
                <w:szCs w:val="31"/>
              </w:rPr>
              <w:t xml:space="preserve">Конский </w:t>
            </w:r>
            <w:r w:rsidR="001860A3" w:rsidRPr="0093507E">
              <w:rPr>
                <w:sz w:val="20"/>
                <w:szCs w:val="31"/>
              </w:rPr>
              <w:t>каштан обыкновенный</w:t>
            </w:r>
            <w:r w:rsidR="00620F06" w:rsidRPr="0093507E">
              <w:rPr>
                <w:sz w:val="20"/>
              </w:rPr>
              <w:t xml:space="preserve"> </w:t>
            </w:r>
            <w:r w:rsidRPr="0093507E">
              <w:rPr>
                <w:sz w:val="20"/>
                <w:szCs w:val="31"/>
              </w:rPr>
              <w:t>Aesculus</w:t>
            </w:r>
            <w:r w:rsidRPr="0093507E">
              <w:rPr>
                <w:sz w:val="20"/>
              </w:rPr>
              <w:t xml:space="preserve"> </w:t>
            </w:r>
            <w:r w:rsidRPr="0093507E">
              <w:rPr>
                <w:sz w:val="20"/>
                <w:szCs w:val="31"/>
              </w:rPr>
              <w:t>hippocastanum</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30725C" w:rsidP="0093507E">
            <w:pPr>
              <w:suppressAutoHyphens/>
              <w:spacing w:line="360" w:lineRule="auto"/>
              <w:rPr>
                <w:sz w:val="20"/>
              </w:rPr>
            </w:pPr>
            <w:r w:rsidRPr="0093507E">
              <w:rPr>
                <w:sz w:val="20"/>
                <w:szCs w:val="31"/>
              </w:rPr>
              <w:t>40</w:t>
            </w:r>
          </w:p>
        </w:tc>
        <w:tc>
          <w:tcPr>
            <w:tcW w:w="564" w:type="dxa"/>
            <w:shd w:val="clear" w:color="auto" w:fill="auto"/>
          </w:tcPr>
          <w:p w:rsidR="001860A3" w:rsidRPr="0093507E" w:rsidRDefault="0030725C" w:rsidP="0093507E">
            <w:pPr>
              <w:suppressAutoHyphens/>
              <w:spacing w:line="360" w:lineRule="auto"/>
              <w:rPr>
                <w:sz w:val="20"/>
              </w:rPr>
            </w:pPr>
            <w:r w:rsidRPr="0093507E">
              <w:rPr>
                <w:sz w:val="20"/>
                <w:szCs w:val="31"/>
              </w:rPr>
              <w:t>64</w:t>
            </w:r>
          </w:p>
        </w:tc>
        <w:tc>
          <w:tcPr>
            <w:tcW w:w="2782" w:type="dxa"/>
            <w:shd w:val="clear" w:color="auto" w:fill="auto"/>
          </w:tcPr>
          <w:p w:rsidR="001860A3" w:rsidRPr="0093507E" w:rsidRDefault="0030725C" w:rsidP="0093507E">
            <w:pPr>
              <w:suppressAutoHyphens/>
              <w:spacing w:line="360" w:lineRule="auto"/>
              <w:rPr>
                <w:sz w:val="20"/>
              </w:rPr>
            </w:pPr>
            <w:r w:rsidRPr="0093507E">
              <w:rPr>
                <w:sz w:val="20"/>
                <w:szCs w:val="31"/>
              </w:rPr>
              <w:t>Кедр атласский Cedrus atlantica</w:t>
            </w:r>
          </w:p>
        </w:tc>
        <w:tc>
          <w:tcPr>
            <w:tcW w:w="790" w:type="dxa"/>
            <w:shd w:val="clear" w:color="auto" w:fill="auto"/>
          </w:tcPr>
          <w:p w:rsidR="001860A3" w:rsidRPr="0093507E" w:rsidRDefault="0030725C" w:rsidP="0093507E">
            <w:pPr>
              <w:suppressAutoHyphens/>
              <w:spacing w:line="360" w:lineRule="auto"/>
              <w:rPr>
                <w:sz w:val="20"/>
              </w:rPr>
            </w:pPr>
            <w:r w:rsidRPr="0093507E">
              <w:rPr>
                <w:sz w:val="20"/>
                <w:szCs w:val="31"/>
              </w:rPr>
              <w:t>68</w:t>
            </w:r>
          </w:p>
        </w:tc>
        <w:tc>
          <w:tcPr>
            <w:tcW w:w="838" w:type="dxa"/>
            <w:shd w:val="clear" w:color="auto" w:fill="auto"/>
          </w:tcPr>
          <w:p w:rsidR="001860A3" w:rsidRPr="0093507E" w:rsidRDefault="0030725C"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30725C"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30725C"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30725C"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41</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42</w:t>
            </w:r>
          </w:p>
        </w:tc>
        <w:tc>
          <w:tcPr>
            <w:tcW w:w="2782" w:type="dxa"/>
            <w:shd w:val="clear" w:color="auto" w:fill="auto"/>
          </w:tcPr>
          <w:p w:rsidR="001860A3" w:rsidRPr="0093507E" w:rsidRDefault="0030725C" w:rsidP="0093507E">
            <w:pPr>
              <w:suppressAutoHyphens/>
              <w:spacing w:line="360" w:lineRule="auto"/>
              <w:rPr>
                <w:sz w:val="20"/>
              </w:rPr>
            </w:pPr>
            <w:r w:rsidRPr="0093507E">
              <w:rPr>
                <w:sz w:val="20"/>
                <w:szCs w:val="31"/>
              </w:rPr>
              <w:t xml:space="preserve">Конский </w:t>
            </w:r>
            <w:r w:rsidR="001860A3" w:rsidRPr="0093507E">
              <w:rPr>
                <w:sz w:val="20"/>
                <w:szCs w:val="31"/>
              </w:rPr>
              <w:t>каштан обыкновенный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Aesculus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hippocastanum</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42</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42</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Конский</w:t>
            </w:r>
            <w:r w:rsidR="00620F06" w:rsidRPr="0093507E">
              <w:rPr>
                <w:sz w:val="20"/>
                <w:szCs w:val="31"/>
              </w:rPr>
              <w:t xml:space="preserve"> </w:t>
            </w:r>
            <w:r w:rsidRPr="0093507E">
              <w:rPr>
                <w:sz w:val="20"/>
                <w:szCs w:val="31"/>
              </w:rPr>
              <w:t>каштан обыкновенный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42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 , 2х-ствольный</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Aesculus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hippocastanum</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43</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8</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Метасеквойя глиптостробовидная Metasequoia glyptostroboides</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44</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76</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Сосна пицундская Pinus pityusa</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78</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45</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61</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Кедр атласский Cedrus atlantica</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66</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1"/>
              </w:rPr>
              <w:t>46</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1"/>
              </w:rPr>
              <w:t>69</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Речной</w:t>
            </w:r>
            <w:r w:rsidR="00620F06" w:rsidRPr="0093507E">
              <w:rPr>
                <w:sz w:val="20"/>
                <w:szCs w:val="31"/>
              </w:rPr>
              <w:t xml:space="preserve"> </w:t>
            </w:r>
            <w:r w:rsidRPr="0093507E">
              <w:rPr>
                <w:sz w:val="20"/>
                <w:szCs w:val="31"/>
              </w:rPr>
              <w:t>кедр сбежистый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65</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1"/>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1"/>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1"/>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1"/>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1"/>
              </w:rPr>
              <w:t>Libocedrus decurrews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3"/>
              </w:rPr>
              <w:t>47</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26</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Сосна приморская Pinus pinaster</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56</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14</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3"/>
              </w:rPr>
              <w:t>48</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20</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Сосна приморская Pinus pinaster</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70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135</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49</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37</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Кипарис</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64</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вечнозелёный</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30725C" w:rsidRPr="0093507E" w:rsidRDefault="001860A3" w:rsidP="0093507E">
            <w:pPr>
              <w:suppressAutoHyphens/>
              <w:spacing w:line="360" w:lineRule="auto"/>
              <w:rPr>
                <w:sz w:val="20"/>
                <w:lang w:val="uk-UA"/>
              </w:rPr>
            </w:pPr>
            <w:r w:rsidRPr="0093507E">
              <w:rPr>
                <w:sz w:val="20"/>
                <w:szCs w:val="30"/>
              </w:rPr>
              <w:t>ф. пирамид. Cupressus</w:t>
            </w:r>
            <w:r w:rsidR="00620F06" w:rsidRPr="0093507E">
              <w:rPr>
                <w:sz w:val="20"/>
              </w:rPr>
              <w:t xml:space="preserve"> </w:t>
            </w:r>
            <w:r w:rsidR="0030725C" w:rsidRPr="0093507E">
              <w:rPr>
                <w:sz w:val="20"/>
                <w:szCs w:val="30"/>
              </w:rPr>
              <w:t>sempervirens f .pyramidalis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lang w:val="uk-UA"/>
              </w:rPr>
            </w:pPr>
            <w:r w:rsidRPr="0093507E">
              <w:rPr>
                <w:sz w:val="20"/>
                <w:szCs w:val="30"/>
              </w:rPr>
              <w:t>50</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67</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Кипарис вечнозелёный ф. пирамид. Cupressus</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3"/>
              </w:rPr>
              <w:t>72, 62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15., 16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140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 2 экземпляра</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sempervirens f. pyramidalis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51</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3"/>
              </w:rPr>
              <w:t>37</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Кипарис вечнозелёный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3"/>
              </w:rPr>
              <w:t>62</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ф. пирамид. Cupressus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sempervirens f . pyramidalis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52</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3"/>
              </w:rPr>
              <w:t>34</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Кипарис вечнозелёный ф. пирамид. Cupressus</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3"/>
              </w:rPr>
              <w:t>60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120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 крона деформирована</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sempervirens f. pyramidalis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0"/>
              </w:rPr>
              <w:t>53</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67</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Кипарис</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3"/>
              </w:rPr>
              <w:t>60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3"/>
              </w:rPr>
              <w:t>15</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120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вечнозелёный</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ф. пирамид. Cupressus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sempervirens f. pyramidalis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3"/>
              </w:rPr>
              <w:t>54</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32</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Платан кленолистный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1"/>
              </w:rPr>
              <w:t>60</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16</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120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Platanus acerifolia</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r w:rsidRPr="0093507E">
              <w:rPr>
                <w:sz w:val="20"/>
                <w:szCs w:val="33"/>
              </w:rPr>
              <w:t>55</w:t>
            </w:r>
          </w:p>
        </w:tc>
        <w:tc>
          <w:tcPr>
            <w:tcW w:w="564" w:type="dxa"/>
            <w:shd w:val="clear" w:color="auto" w:fill="auto"/>
          </w:tcPr>
          <w:p w:rsidR="001860A3" w:rsidRPr="0093507E" w:rsidRDefault="001860A3" w:rsidP="0093507E">
            <w:pPr>
              <w:suppressAutoHyphens/>
              <w:spacing w:line="360" w:lineRule="auto"/>
              <w:rPr>
                <w:sz w:val="20"/>
              </w:rPr>
            </w:pPr>
            <w:r w:rsidRPr="0093507E">
              <w:rPr>
                <w:sz w:val="20"/>
                <w:szCs w:val="30"/>
              </w:rPr>
              <w:t>97</w:t>
            </w: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Речной</w:t>
            </w:r>
            <w:r w:rsidR="00620F06" w:rsidRPr="0093507E">
              <w:rPr>
                <w:sz w:val="20"/>
                <w:szCs w:val="30"/>
              </w:rPr>
              <w:t xml:space="preserve"> </w:t>
            </w:r>
            <w:r w:rsidRPr="0093507E">
              <w:rPr>
                <w:sz w:val="20"/>
                <w:szCs w:val="30"/>
              </w:rPr>
              <w:t>кедр</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45,</w:t>
            </w:r>
          </w:p>
        </w:tc>
        <w:tc>
          <w:tcPr>
            <w:tcW w:w="838" w:type="dxa"/>
            <w:shd w:val="clear" w:color="auto" w:fill="auto"/>
          </w:tcPr>
          <w:p w:rsidR="001860A3" w:rsidRPr="0093507E" w:rsidRDefault="001860A3" w:rsidP="0093507E">
            <w:pPr>
              <w:suppressAutoHyphens/>
              <w:spacing w:line="360" w:lineRule="auto"/>
              <w:rPr>
                <w:sz w:val="20"/>
              </w:rPr>
            </w:pPr>
            <w:r w:rsidRPr="0093507E">
              <w:rPr>
                <w:sz w:val="20"/>
                <w:szCs w:val="30"/>
              </w:rPr>
              <w:t>13</w:t>
            </w:r>
          </w:p>
        </w:tc>
        <w:tc>
          <w:tcPr>
            <w:tcW w:w="840" w:type="dxa"/>
            <w:shd w:val="clear" w:color="auto" w:fill="auto"/>
          </w:tcPr>
          <w:p w:rsidR="001860A3" w:rsidRPr="0093507E" w:rsidRDefault="001860A3" w:rsidP="0093507E">
            <w:pPr>
              <w:suppressAutoHyphens/>
              <w:spacing w:line="360" w:lineRule="auto"/>
              <w:rPr>
                <w:sz w:val="20"/>
              </w:rPr>
            </w:pPr>
            <w:r w:rsidRPr="0093507E">
              <w:rPr>
                <w:sz w:val="20"/>
                <w:szCs w:val="33"/>
              </w:rPr>
              <w:t>130</w:t>
            </w:r>
          </w:p>
        </w:tc>
        <w:tc>
          <w:tcPr>
            <w:tcW w:w="874" w:type="dxa"/>
            <w:shd w:val="clear" w:color="auto" w:fill="auto"/>
          </w:tcPr>
          <w:p w:rsidR="001860A3" w:rsidRPr="0093507E" w:rsidRDefault="001860A3" w:rsidP="0093507E">
            <w:pPr>
              <w:suppressAutoHyphens/>
              <w:spacing w:line="360" w:lineRule="auto"/>
              <w:rPr>
                <w:sz w:val="20"/>
              </w:rPr>
            </w:pPr>
            <w:r w:rsidRPr="0093507E">
              <w:rPr>
                <w:sz w:val="20"/>
                <w:szCs w:val="30"/>
              </w:rPr>
              <w:t>хор.</w:t>
            </w:r>
          </w:p>
        </w:tc>
        <w:tc>
          <w:tcPr>
            <w:tcW w:w="1638" w:type="dxa"/>
            <w:shd w:val="clear" w:color="auto" w:fill="auto"/>
          </w:tcPr>
          <w:p w:rsidR="001860A3" w:rsidRPr="0093507E" w:rsidRDefault="001860A3"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сбежистый</w:t>
            </w:r>
          </w:p>
        </w:tc>
        <w:tc>
          <w:tcPr>
            <w:tcW w:w="790" w:type="dxa"/>
            <w:shd w:val="clear" w:color="auto" w:fill="auto"/>
          </w:tcPr>
          <w:p w:rsidR="001860A3" w:rsidRPr="0093507E" w:rsidRDefault="001860A3" w:rsidP="0093507E">
            <w:pPr>
              <w:suppressAutoHyphens/>
              <w:spacing w:line="360" w:lineRule="auto"/>
              <w:rPr>
                <w:sz w:val="20"/>
              </w:rPr>
            </w:pPr>
            <w:r w:rsidRPr="0093507E">
              <w:rPr>
                <w:sz w:val="20"/>
                <w:szCs w:val="30"/>
              </w:rPr>
              <w:t>40</w:t>
            </w: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1860A3" w:rsidRPr="0093507E" w:rsidRDefault="001860A3" w:rsidP="0093507E">
            <w:pPr>
              <w:suppressAutoHyphens/>
              <w:spacing w:line="360" w:lineRule="auto"/>
              <w:rPr>
                <w:sz w:val="20"/>
              </w:rPr>
            </w:pPr>
          </w:p>
        </w:tc>
        <w:tc>
          <w:tcPr>
            <w:tcW w:w="564" w:type="dxa"/>
            <w:shd w:val="clear" w:color="auto" w:fill="auto"/>
          </w:tcPr>
          <w:p w:rsidR="001860A3" w:rsidRPr="0093507E" w:rsidRDefault="001860A3" w:rsidP="0093507E">
            <w:pPr>
              <w:suppressAutoHyphens/>
              <w:spacing w:line="360" w:lineRule="auto"/>
              <w:rPr>
                <w:sz w:val="20"/>
              </w:rPr>
            </w:pPr>
          </w:p>
        </w:tc>
        <w:tc>
          <w:tcPr>
            <w:tcW w:w="2782" w:type="dxa"/>
            <w:shd w:val="clear" w:color="auto" w:fill="auto"/>
          </w:tcPr>
          <w:p w:rsidR="001860A3" w:rsidRPr="0093507E" w:rsidRDefault="001860A3" w:rsidP="0093507E">
            <w:pPr>
              <w:suppressAutoHyphens/>
              <w:spacing w:line="360" w:lineRule="auto"/>
              <w:rPr>
                <w:sz w:val="20"/>
              </w:rPr>
            </w:pPr>
            <w:r w:rsidRPr="0093507E">
              <w:rPr>
                <w:sz w:val="20"/>
                <w:szCs w:val="30"/>
              </w:rPr>
              <w:t>Libocedrus decurrens</w:t>
            </w:r>
          </w:p>
        </w:tc>
        <w:tc>
          <w:tcPr>
            <w:tcW w:w="790" w:type="dxa"/>
            <w:shd w:val="clear" w:color="auto" w:fill="auto"/>
          </w:tcPr>
          <w:p w:rsidR="001860A3" w:rsidRPr="0093507E" w:rsidRDefault="001860A3" w:rsidP="0093507E">
            <w:pPr>
              <w:suppressAutoHyphens/>
              <w:spacing w:line="360" w:lineRule="auto"/>
              <w:rPr>
                <w:sz w:val="20"/>
              </w:rPr>
            </w:pPr>
          </w:p>
        </w:tc>
        <w:tc>
          <w:tcPr>
            <w:tcW w:w="838" w:type="dxa"/>
            <w:shd w:val="clear" w:color="auto" w:fill="auto"/>
          </w:tcPr>
          <w:p w:rsidR="001860A3" w:rsidRPr="0093507E" w:rsidRDefault="001860A3" w:rsidP="0093507E">
            <w:pPr>
              <w:suppressAutoHyphens/>
              <w:spacing w:line="360" w:lineRule="auto"/>
              <w:rPr>
                <w:sz w:val="20"/>
              </w:rPr>
            </w:pPr>
          </w:p>
        </w:tc>
        <w:tc>
          <w:tcPr>
            <w:tcW w:w="840" w:type="dxa"/>
            <w:shd w:val="clear" w:color="auto" w:fill="auto"/>
          </w:tcPr>
          <w:p w:rsidR="001860A3" w:rsidRPr="0093507E" w:rsidRDefault="001860A3" w:rsidP="0093507E">
            <w:pPr>
              <w:suppressAutoHyphens/>
              <w:spacing w:line="360" w:lineRule="auto"/>
              <w:rPr>
                <w:sz w:val="20"/>
              </w:rPr>
            </w:pPr>
          </w:p>
        </w:tc>
        <w:tc>
          <w:tcPr>
            <w:tcW w:w="874" w:type="dxa"/>
            <w:shd w:val="clear" w:color="auto" w:fill="auto"/>
          </w:tcPr>
          <w:p w:rsidR="001860A3" w:rsidRPr="0093507E" w:rsidRDefault="001860A3" w:rsidP="0093507E">
            <w:pPr>
              <w:suppressAutoHyphens/>
              <w:spacing w:line="360" w:lineRule="auto"/>
              <w:rPr>
                <w:sz w:val="20"/>
              </w:rPr>
            </w:pPr>
          </w:p>
        </w:tc>
        <w:tc>
          <w:tcPr>
            <w:tcW w:w="1638" w:type="dxa"/>
            <w:shd w:val="clear" w:color="auto" w:fill="auto"/>
          </w:tcPr>
          <w:p w:rsidR="001860A3" w:rsidRPr="0093507E" w:rsidRDefault="001860A3"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0"/>
              </w:rPr>
              <w:t>56</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0"/>
              </w:rPr>
              <w:t>81</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0"/>
              </w:rPr>
              <w:t>64</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0"/>
              </w:rPr>
              <w:t>16</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3"/>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0"/>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флгоризонт.</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horizontal</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3"/>
              </w:rPr>
              <w:t>57</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3"/>
              </w:rPr>
              <w:t>78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0"/>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0"/>
              </w:rPr>
              <w:t>16</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3"/>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0"/>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 horizontalis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0"/>
              </w:rPr>
              <w:t>58</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0"/>
              </w:rPr>
              <w:t>90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0"/>
              </w:rPr>
              <w:t>62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0"/>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0"/>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 пирамид.</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pyramidalis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0"/>
              </w:rPr>
              <w:t>59</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0"/>
              </w:rPr>
              <w:t>16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0"/>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0"/>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0"/>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 пирамид.</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f . pyramidalis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0"/>
              </w:rPr>
              <w:t>60</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0"/>
              </w:rPr>
              <w:t>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0"/>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3"/>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0"/>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0"/>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 пирамид.</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 pyramidalis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45"/>
              </w:rPr>
              <w:t>61</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84</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Aesculus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hippocastanum</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62</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42</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Aesculus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hippocastanum</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63</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84</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55</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13</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Aesculus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hippocastanum</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64</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48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65</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76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Ясень остроплодный Fraxinus oxycarpa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66</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Софора японская Sophora japonica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76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усых. 20%</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 стволовая</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гниль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67</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Софора японская Sophora japonica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74</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усых. 10%</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 стволовая</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гниль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Павлония войлочная Paulownia tobentosa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70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12</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 сухие</w:t>
            </w:r>
            <w:r w:rsidR="00620F06" w:rsidRPr="0093507E">
              <w:rPr>
                <w:sz w:val="20"/>
                <w:szCs w:val="32"/>
              </w:rPr>
              <w:t xml:space="preserve"> </w:t>
            </w:r>
            <w:r w:rsidRPr="0093507E">
              <w:rPr>
                <w:sz w:val="20"/>
                <w:szCs w:val="32"/>
              </w:rPr>
              <w:t>ветви</w:t>
            </w:r>
            <w:r w:rsidR="00620F06" w:rsidRPr="0093507E">
              <w:rPr>
                <w:sz w:val="20"/>
                <w:szCs w:val="32"/>
              </w:rPr>
              <w:t xml:space="preserve"> </w:t>
            </w:r>
            <w:r w:rsidRPr="0093507E">
              <w:rPr>
                <w:sz w:val="20"/>
                <w:szCs w:val="32"/>
              </w:rPr>
              <w:t>в</w:t>
            </w:r>
            <w:r w:rsidR="00620F06" w:rsidRPr="0093507E">
              <w:rPr>
                <w:sz w:val="20"/>
              </w:rPr>
              <w:t xml:space="preserve"> </w:t>
            </w:r>
            <w:r w:rsidRPr="0093507E">
              <w:rPr>
                <w:sz w:val="20"/>
                <w:szCs w:val="32"/>
              </w:rPr>
              <w:t>кроне</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69</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76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Сосна пицундская Pinus pityusa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70</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гималайский Cedrus deodara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71</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76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116F26"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72</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46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130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73</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21</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Сосна приморская</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Pinus pinaster</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74</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20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Сосна приморская</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62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Pinus pinaster</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75</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23</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0"/>
              </w:rPr>
              <w:t>Сосна итальянская</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68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135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Pinus pinea</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76</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20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Сосна итальянская</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70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135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Pinus pinea</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77</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82</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Сосна итальянская</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58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 ,</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Pinus pinea</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крона</w:t>
            </w:r>
            <w:r w:rsidR="00620F06" w:rsidRPr="0093507E">
              <w:rPr>
                <w:sz w:val="20"/>
                <w:szCs w:val="31"/>
              </w:rPr>
              <w:t xml:space="preserve"> </w:t>
            </w:r>
            <w:r w:rsidRPr="0093507E">
              <w:rPr>
                <w:sz w:val="20"/>
                <w:szCs w:val="31"/>
              </w:rPr>
              <w:t>слабо</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деформирована</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78</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50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Багряник-</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10</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 ,</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европейский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40,</w:t>
            </w: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2х-етвольный</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Cercis europaea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38</w:t>
            </w: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szCs w:val="28"/>
              </w:rPr>
            </w:pPr>
            <w:r w:rsidRPr="0093507E">
              <w:rPr>
                <w:sz w:val="20"/>
                <w:szCs w:val="28"/>
              </w:rPr>
              <w:t>1</w:t>
            </w:r>
          </w:p>
        </w:tc>
        <w:tc>
          <w:tcPr>
            <w:tcW w:w="564" w:type="dxa"/>
            <w:shd w:val="clear" w:color="auto" w:fill="auto"/>
          </w:tcPr>
          <w:p w:rsidR="00E23AD6" w:rsidRPr="0093507E" w:rsidRDefault="00E23AD6" w:rsidP="0093507E">
            <w:pPr>
              <w:suppressAutoHyphens/>
              <w:spacing w:line="360" w:lineRule="auto"/>
              <w:rPr>
                <w:sz w:val="20"/>
                <w:szCs w:val="28"/>
              </w:rPr>
            </w:pPr>
            <w:r w:rsidRPr="0093507E">
              <w:rPr>
                <w:sz w:val="20"/>
                <w:szCs w:val="28"/>
              </w:rPr>
              <w:t>2</w:t>
            </w:r>
          </w:p>
        </w:tc>
        <w:tc>
          <w:tcPr>
            <w:tcW w:w="2782" w:type="dxa"/>
            <w:shd w:val="clear" w:color="auto" w:fill="auto"/>
          </w:tcPr>
          <w:p w:rsidR="00E23AD6" w:rsidRPr="0093507E" w:rsidRDefault="00E23AD6" w:rsidP="0093507E">
            <w:pPr>
              <w:suppressAutoHyphens/>
              <w:spacing w:line="360" w:lineRule="auto"/>
              <w:rPr>
                <w:sz w:val="20"/>
                <w:szCs w:val="28"/>
              </w:rPr>
            </w:pPr>
            <w:r w:rsidRPr="0093507E">
              <w:rPr>
                <w:sz w:val="20"/>
                <w:szCs w:val="28"/>
              </w:rPr>
              <w:t>3</w:t>
            </w:r>
          </w:p>
        </w:tc>
        <w:tc>
          <w:tcPr>
            <w:tcW w:w="790" w:type="dxa"/>
            <w:shd w:val="clear" w:color="auto" w:fill="auto"/>
          </w:tcPr>
          <w:p w:rsidR="00E23AD6" w:rsidRPr="0093507E" w:rsidRDefault="00E23AD6" w:rsidP="0093507E">
            <w:pPr>
              <w:suppressAutoHyphens/>
              <w:spacing w:line="360" w:lineRule="auto"/>
              <w:rPr>
                <w:sz w:val="20"/>
                <w:szCs w:val="28"/>
              </w:rPr>
            </w:pPr>
            <w:r w:rsidRPr="0093507E">
              <w:rPr>
                <w:sz w:val="20"/>
                <w:szCs w:val="28"/>
              </w:rPr>
              <w:t>4</w:t>
            </w:r>
          </w:p>
        </w:tc>
        <w:tc>
          <w:tcPr>
            <w:tcW w:w="838" w:type="dxa"/>
            <w:shd w:val="clear" w:color="auto" w:fill="auto"/>
          </w:tcPr>
          <w:p w:rsidR="00E23AD6" w:rsidRPr="0093507E" w:rsidRDefault="00E23AD6" w:rsidP="0093507E">
            <w:pPr>
              <w:suppressAutoHyphens/>
              <w:spacing w:line="360" w:lineRule="auto"/>
              <w:rPr>
                <w:sz w:val="20"/>
                <w:szCs w:val="28"/>
              </w:rPr>
            </w:pPr>
            <w:r w:rsidRPr="0093507E">
              <w:rPr>
                <w:sz w:val="20"/>
                <w:szCs w:val="28"/>
              </w:rPr>
              <w:t>5</w:t>
            </w:r>
          </w:p>
        </w:tc>
        <w:tc>
          <w:tcPr>
            <w:tcW w:w="840" w:type="dxa"/>
            <w:shd w:val="clear" w:color="auto" w:fill="auto"/>
          </w:tcPr>
          <w:p w:rsidR="00E23AD6" w:rsidRPr="0093507E" w:rsidRDefault="00E23AD6" w:rsidP="0093507E">
            <w:pPr>
              <w:suppressAutoHyphens/>
              <w:spacing w:line="360" w:lineRule="auto"/>
              <w:rPr>
                <w:sz w:val="20"/>
                <w:szCs w:val="28"/>
              </w:rPr>
            </w:pPr>
            <w:r w:rsidRPr="0093507E">
              <w:rPr>
                <w:sz w:val="20"/>
                <w:szCs w:val="28"/>
              </w:rPr>
              <w:t>6</w:t>
            </w:r>
          </w:p>
        </w:tc>
        <w:tc>
          <w:tcPr>
            <w:tcW w:w="874" w:type="dxa"/>
            <w:shd w:val="clear" w:color="auto" w:fill="auto"/>
          </w:tcPr>
          <w:p w:rsidR="00E23AD6" w:rsidRPr="0093507E" w:rsidRDefault="00E23AD6" w:rsidP="0093507E">
            <w:pPr>
              <w:suppressAutoHyphens/>
              <w:spacing w:line="360" w:lineRule="auto"/>
              <w:rPr>
                <w:sz w:val="20"/>
                <w:szCs w:val="28"/>
              </w:rPr>
            </w:pPr>
            <w:r w:rsidRPr="0093507E">
              <w:rPr>
                <w:sz w:val="20"/>
                <w:szCs w:val="28"/>
              </w:rPr>
              <w:t>7</w:t>
            </w:r>
          </w:p>
        </w:tc>
        <w:tc>
          <w:tcPr>
            <w:tcW w:w="1638" w:type="dxa"/>
            <w:shd w:val="clear" w:color="auto" w:fill="auto"/>
          </w:tcPr>
          <w:p w:rsidR="00E23AD6" w:rsidRPr="0093507E" w:rsidRDefault="00E23AD6" w:rsidP="0093507E">
            <w:pPr>
              <w:suppressAutoHyphens/>
              <w:spacing w:line="360" w:lineRule="auto"/>
              <w:rPr>
                <w:sz w:val="20"/>
                <w:szCs w:val="28"/>
              </w:rPr>
            </w:pPr>
            <w:r w:rsidRPr="0093507E">
              <w:rPr>
                <w:sz w:val="20"/>
                <w:szCs w:val="28"/>
              </w:rPr>
              <w:t>8</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79</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80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56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115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horizontalis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80</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80</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56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115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ф.горизонт.</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horizontalis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81</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78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1"/>
              </w:rPr>
              <w:t>54</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1"/>
              </w:rPr>
              <w:t>15</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1"/>
              </w:rPr>
              <w:t>110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1"/>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1"/>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фторизонт.</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sempervirens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1"/>
              </w:rPr>
              <w:t>f. horizontalis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82</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37</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Кипарис</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54</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16</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ПО</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вечнозелёный</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ф. пирамид. 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sempervirens f. pyramidalis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83</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Кипарис вечнозелёный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16</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110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ф. пирамид. Cupressus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sempervirens f. pyramidalis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84</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86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Тис ягодный Taxus baccata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33, 32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7</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усых.</w:t>
            </w:r>
            <w:r w:rsidR="00116F26" w:rsidRPr="0093507E">
              <w:rPr>
                <w:sz w:val="20"/>
                <w:lang w:val="uk-UA"/>
              </w:rPr>
              <w:t xml:space="preserve"> </w:t>
            </w:r>
            <w:r w:rsidRPr="0093507E">
              <w:rPr>
                <w:sz w:val="20"/>
                <w:szCs w:val="32"/>
              </w:rPr>
              <w:t>5%</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 , 2х-етвольный</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85</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46</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Тис ягодный Taxus baccata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28,</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8</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115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 , 2х-ствольный</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1"/>
              </w:rPr>
              <w:t>86</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64</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104180" w:rsidP="0093507E">
            <w:pPr>
              <w:suppressAutoHyphens/>
              <w:spacing w:line="360" w:lineRule="auto"/>
              <w:rPr>
                <w:sz w:val="20"/>
              </w:rPr>
            </w:pPr>
            <w:r w:rsidRPr="0093507E">
              <w:rPr>
                <w:sz w:val="20"/>
                <w:szCs w:val="32"/>
              </w:rPr>
              <w:t>87</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64</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62</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104180" w:rsidP="0093507E">
            <w:pPr>
              <w:suppressAutoHyphens/>
              <w:spacing w:line="360" w:lineRule="auto"/>
              <w:rPr>
                <w:sz w:val="20"/>
              </w:rPr>
            </w:pPr>
            <w:r w:rsidRPr="0093507E">
              <w:rPr>
                <w:sz w:val="20"/>
                <w:szCs w:val="32"/>
              </w:rPr>
              <w:t>88</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2"/>
              </w:rPr>
              <w:t>65</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60</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104180" w:rsidP="0093507E">
            <w:pPr>
              <w:suppressAutoHyphens/>
              <w:spacing w:line="360" w:lineRule="auto"/>
              <w:rPr>
                <w:sz w:val="20"/>
              </w:rPr>
            </w:pPr>
            <w:r w:rsidRPr="0093507E">
              <w:rPr>
                <w:sz w:val="20"/>
                <w:szCs w:val="32"/>
              </w:rPr>
              <w:t>89</w:t>
            </w:r>
          </w:p>
        </w:tc>
        <w:tc>
          <w:tcPr>
            <w:tcW w:w="564" w:type="dxa"/>
            <w:shd w:val="clear" w:color="auto" w:fill="auto"/>
          </w:tcPr>
          <w:p w:rsidR="00E23AD6" w:rsidRPr="0093507E" w:rsidRDefault="00104180" w:rsidP="0093507E">
            <w:pPr>
              <w:suppressAutoHyphens/>
              <w:spacing w:line="360" w:lineRule="auto"/>
              <w:rPr>
                <w:sz w:val="20"/>
              </w:rPr>
            </w:pPr>
            <w:r w:rsidRPr="0093507E">
              <w:rPr>
                <w:sz w:val="20"/>
                <w:szCs w:val="32"/>
              </w:rPr>
              <w:t>64</w:t>
            </w:r>
          </w:p>
        </w:tc>
        <w:tc>
          <w:tcPr>
            <w:tcW w:w="2782" w:type="dxa"/>
            <w:shd w:val="clear" w:color="auto" w:fill="auto"/>
          </w:tcPr>
          <w:p w:rsidR="00E23AD6" w:rsidRPr="0093507E" w:rsidRDefault="00104180" w:rsidP="0093507E">
            <w:pPr>
              <w:suppressAutoHyphens/>
              <w:spacing w:line="360" w:lineRule="auto"/>
              <w:rPr>
                <w:sz w:val="20"/>
              </w:rPr>
            </w:pPr>
            <w:r w:rsidRPr="0093507E">
              <w:rPr>
                <w:sz w:val="20"/>
                <w:szCs w:val="32"/>
              </w:rPr>
              <w:t>Кедр атласский Cedrus atlantica</w:t>
            </w:r>
          </w:p>
        </w:tc>
        <w:tc>
          <w:tcPr>
            <w:tcW w:w="790" w:type="dxa"/>
            <w:shd w:val="clear" w:color="auto" w:fill="auto"/>
          </w:tcPr>
          <w:p w:rsidR="00E23AD6" w:rsidRPr="0093507E" w:rsidRDefault="00104180" w:rsidP="0093507E">
            <w:pPr>
              <w:suppressAutoHyphens/>
              <w:spacing w:line="360" w:lineRule="auto"/>
              <w:rPr>
                <w:sz w:val="20"/>
              </w:rPr>
            </w:pPr>
            <w:r w:rsidRPr="0093507E">
              <w:rPr>
                <w:sz w:val="20"/>
                <w:szCs w:val="32"/>
              </w:rPr>
              <w:t>58</w:t>
            </w:r>
          </w:p>
        </w:tc>
        <w:tc>
          <w:tcPr>
            <w:tcW w:w="838" w:type="dxa"/>
            <w:shd w:val="clear" w:color="auto" w:fill="auto"/>
          </w:tcPr>
          <w:p w:rsidR="00E23AD6" w:rsidRPr="0093507E" w:rsidRDefault="00104180"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104180" w:rsidP="0093507E">
            <w:pPr>
              <w:suppressAutoHyphens/>
              <w:spacing w:line="360" w:lineRule="auto"/>
              <w:rPr>
                <w:sz w:val="20"/>
              </w:rPr>
            </w:pPr>
            <w:r w:rsidRPr="0093507E">
              <w:rPr>
                <w:sz w:val="20"/>
                <w:szCs w:val="32"/>
              </w:rPr>
              <w:t>120</w:t>
            </w:r>
          </w:p>
        </w:tc>
        <w:tc>
          <w:tcPr>
            <w:tcW w:w="874" w:type="dxa"/>
            <w:shd w:val="clear" w:color="auto" w:fill="auto"/>
          </w:tcPr>
          <w:p w:rsidR="00E23AD6" w:rsidRPr="0093507E" w:rsidRDefault="00104180"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104180"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104180" w:rsidP="0093507E">
            <w:pPr>
              <w:suppressAutoHyphens/>
              <w:spacing w:line="360" w:lineRule="auto"/>
              <w:rPr>
                <w:sz w:val="20"/>
              </w:rPr>
            </w:pPr>
            <w:r w:rsidRPr="0093507E">
              <w:rPr>
                <w:sz w:val="20"/>
                <w:szCs w:val="32"/>
              </w:rPr>
              <w:t>90</w:t>
            </w:r>
          </w:p>
        </w:tc>
        <w:tc>
          <w:tcPr>
            <w:tcW w:w="564" w:type="dxa"/>
            <w:shd w:val="clear" w:color="auto" w:fill="auto"/>
          </w:tcPr>
          <w:p w:rsidR="00E23AD6" w:rsidRPr="0093507E" w:rsidRDefault="00104180" w:rsidP="0093507E">
            <w:pPr>
              <w:suppressAutoHyphens/>
              <w:spacing w:line="360" w:lineRule="auto"/>
              <w:rPr>
                <w:sz w:val="20"/>
              </w:rPr>
            </w:pPr>
            <w:r w:rsidRPr="0093507E">
              <w:rPr>
                <w:sz w:val="20"/>
                <w:szCs w:val="31"/>
              </w:rPr>
              <w:t>75</w:t>
            </w:r>
          </w:p>
        </w:tc>
        <w:tc>
          <w:tcPr>
            <w:tcW w:w="2782" w:type="dxa"/>
            <w:shd w:val="clear" w:color="auto" w:fill="auto"/>
          </w:tcPr>
          <w:p w:rsidR="00E23AD6" w:rsidRPr="0093507E" w:rsidRDefault="00104180" w:rsidP="0093507E">
            <w:pPr>
              <w:suppressAutoHyphens/>
              <w:spacing w:line="360" w:lineRule="auto"/>
              <w:rPr>
                <w:sz w:val="20"/>
              </w:rPr>
            </w:pPr>
            <w:r w:rsidRPr="0093507E">
              <w:rPr>
                <w:sz w:val="20"/>
                <w:szCs w:val="32"/>
              </w:rPr>
              <w:t>Софора японская Sophora japonica</w:t>
            </w:r>
          </w:p>
        </w:tc>
        <w:tc>
          <w:tcPr>
            <w:tcW w:w="790" w:type="dxa"/>
            <w:shd w:val="clear" w:color="auto" w:fill="auto"/>
          </w:tcPr>
          <w:p w:rsidR="00E23AD6" w:rsidRPr="0093507E" w:rsidRDefault="00104180" w:rsidP="0093507E">
            <w:pPr>
              <w:suppressAutoHyphens/>
              <w:spacing w:line="360" w:lineRule="auto"/>
              <w:rPr>
                <w:sz w:val="20"/>
              </w:rPr>
            </w:pPr>
            <w:r w:rsidRPr="0093507E">
              <w:rPr>
                <w:sz w:val="20"/>
                <w:szCs w:val="32"/>
              </w:rPr>
              <w:t>56</w:t>
            </w:r>
          </w:p>
        </w:tc>
        <w:tc>
          <w:tcPr>
            <w:tcW w:w="838" w:type="dxa"/>
            <w:shd w:val="clear" w:color="auto" w:fill="auto"/>
          </w:tcPr>
          <w:p w:rsidR="00E23AD6" w:rsidRPr="0093507E" w:rsidRDefault="00104180" w:rsidP="0093507E">
            <w:pPr>
              <w:suppressAutoHyphens/>
              <w:spacing w:line="360" w:lineRule="auto"/>
              <w:rPr>
                <w:sz w:val="20"/>
              </w:rPr>
            </w:pPr>
            <w:r w:rsidRPr="0093507E">
              <w:rPr>
                <w:sz w:val="20"/>
                <w:szCs w:val="32"/>
              </w:rPr>
              <w:t>14</w:t>
            </w:r>
          </w:p>
        </w:tc>
        <w:tc>
          <w:tcPr>
            <w:tcW w:w="840" w:type="dxa"/>
            <w:shd w:val="clear" w:color="auto" w:fill="auto"/>
          </w:tcPr>
          <w:p w:rsidR="00E23AD6" w:rsidRPr="0093507E" w:rsidRDefault="00104180" w:rsidP="0093507E">
            <w:pPr>
              <w:suppressAutoHyphens/>
              <w:spacing w:line="360" w:lineRule="auto"/>
              <w:rPr>
                <w:sz w:val="20"/>
              </w:rPr>
            </w:pPr>
            <w:r w:rsidRPr="0093507E">
              <w:rPr>
                <w:sz w:val="20"/>
                <w:szCs w:val="32"/>
              </w:rPr>
              <w:t>115</w:t>
            </w:r>
          </w:p>
        </w:tc>
        <w:tc>
          <w:tcPr>
            <w:tcW w:w="874" w:type="dxa"/>
            <w:shd w:val="clear" w:color="auto" w:fill="auto"/>
          </w:tcPr>
          <w:p w:rsidR="00E23AD6" w:rsidRPr="0093507E" w:rsidRDefault="00104180"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104180" w:rsidP="0093507E">
            <w:pPr>
              <w:suppressAutoHyphens/>
              <w:spacing w:line="360" w:lineRule="auto"/>
              <w:rPr>
                <w:sz w:val="20"/>
              </w:rPr>
            </w:pPr>
            <w:r w:rsidRPr="0093507E">
              <w:rPr>
                <w:sz w:val="20"/>
                <w:szCs w:val="29"/>
              </w:rPr>
              <w:t>Долгожитель, центральная</w:t>
            </w:r>
            <w:r w:rsidRPr="0093507E">
              <w:rPr>
                <w:sz w:val="20"/>
              </w:rPr>
              <w:t xml:space="preserve"> </w:t>
            </w:r>
            <w:r w:rsidR="00E23AD6" w:rsidRPr="0093507E">
              <w:rPr>
                <w:sz w:val="20"/>
                <w:szCs w:val="29"/>
              </w:rPr>
              <w:t>стволов, гниль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91</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4"/>
              </w:rPr>
              <w:t>13</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12</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115</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29"/>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Aesculus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r w:rsidRPr="0093507E">
              <w:rPr>
                <w:sz w:val="20"/>
                <w:szCs w:val="32"/>
              </w:rPr>
              <w:t>92</w:t>
            </w:r>
          </w:p>
        </w:tc>
        <w:tc>
          <w:tcPr>
            <w:tcW w:w="564" w:type="dxa"/>
            <w:shd w:val="clear" w:color="auto" w:fill="auto"/>
          </w:tcPr>
          <w:p w:rsidR="00E23AD6" w:rsidRPr="0093507E" w:rsidRDefault="00E23AD6" w:rsidP="0093507E">
            <w:pPr>
              <w:suppressAutoHyphens/>
              <w:spacing w:line="360" w:lineRule="auto"/>
              <w:rPr>
                <w:sz w:val="20"/>
              </w:rPr>
            </w:pPr>
            <w:r w:rsidRPr="0093507E">
              <w:rPr>
                <w:sz w:val="20"/>
                <w:szCs w:val="31"/>
              </w:rPr>
              <w:t>68</w:t>
            </w: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hippocastanum Конский</w:t>
            </w:r>
            <w:r w:rsidR="00620F06" w:rsidRPr="0093507E">
              <w:rPr>
                <w:sz w:val="20"/>
                <w:szCs w:val="32"/>
              </w:rPr>
              <w:t xml:space="preserve"> </w:t>
            </w:r>
            <w:r w:rsidRPr="0093507E">
              <w:rPr>
                <w:sz w:val="20"/>
                <w:szCs w:val="32"/>
              </w:rPr>
              <w:t>каштан обыкновенный</w:t>
            </w:r>
          </w:p>
        </w:tc>
        <w:tc>
          <w:tcPr>
            <w:tcW w:w="790" w:type="dxa"/>
            <w:shd w:val="clear" w:color="auto" w:fill="auto"/>
          </w:tcPr>
          <w:p w:rsidR="00E23AD6" w:rsidRPr="0093507E" w:rsidRDefault="00E23AD6" w:rsidP="0093507E">
            <w:pPr>
              <w:suppressAutoHyphens/>
              <w:spacing w:line="360" w:lineRule="auto"/>
              <w:rPr>
                <w:sz w:val="20"/>
              </w:rPr>
            </w:pPr>
            <w:r w:rsidRPr="0093507E">
              <w:rPr>
                <w:sz w:val="20"/>
                <w:szCs w:val="32"/>
              </w:rPr>
              <w:t>56</w:t>
            </w:r>
          </w:p>
        </w:tc>
        <w:tc>
          <w:tcPr>
            <w:tcW w:w="838" w:type="dxa"/>
            <w:shd w:val="clear" w:color="auto" w:fill="auto"/>
          </w:tcPr>
          <w:p w:rsidR="00E23AD6" w:rsidRPr="0093507E" w:rsidRDefault="00E23AD6" w:rsidP="0093507E">
            <w:pPr>
              <w:suppressAutoHyphens/>
              <w:spacing w:line="360" w:lineRule="auto"/>
              <w:rPr>
                <w:sz w:val="20"/>
              </w:rPr>
            </w:pPr>
            <w:r w:rsidRPr="0093507E">
              <w:rPr>
                <w:sz w:val="20"/>
                <w:szCs w:val="32"/>
              </w:rPr>
              <w:t>13</w:t>
            </w:r>
          </w:p>
        </w:tc>
        <w:tc>
          <w:tcPr>
            <w:tcW w:w="840" w:type="dxa"/>
            <w:shd w:val="clear" w:color="auto" w:fill="auto"/>
          </w:tcPr>
          <w:p w:rsidR="00E23AD6" w:rsidRPr="0093507E" w:rsidRDefault="00E23AD6" w:rsidP="0093507E">
            <w:pPr>
              <w:suppressAutoHyphens/>
              <w:spacing w:line="360" w:lineRule="auto"/>
              <w:rPr>
                <w:sz w:val="20"/>
              </w:rPr>
            </w:pPr>
            <w:r w:rsidRPr="0093507E">
              <w:rPr>
                <w:sz w:val="20"/>
                <w:szCs w:val="32"/>
              </w:rPr>
              <w:t>ПО</w:t>
            </w:r>
          </w:p>
        </w:tc>
        <w:tc>
          <w:tcPr>
            <w:tcW w:w="874" w:type="dxa"/>
            <w:shd w:val="clear" w:color="auto" w:fill="auto"/>
          </w:tcPr>
          <w:p w:rsidR="00E23AD6" w:rsidRPr="0093507E" w:rsidRDefault="00E23AD6" w:rsidP="0093507E">
            <w:pPr>
              <w:suppressAutoHyphens/>
              <w:spacing w:line="360" w:lineRule="auto"/>
              <w:rPr>
                <w:sz w:val="20"/>
              </w:rPr>
            </w:pPr>
            <w:r w:rsidRPr="0093507E">
              <w:rPr>
                <w:sz w:val="20"/>
                <w:szCs w:val="32"/>
              </w:rPr>
              <w:t>хор.</w:t>
            </w:r>
          </w:p>
        </w:tc>
        <w:tc>
          <w:tcPr>
            <w:tcW w:w="1638" w:type="dxa"/>
            <w:shd w:val="clear" w:color="auto" w:fill="auto"/>
          </w:tcPr>
          <w:p w:rsidR="00E23AD6" w:rsidRPr="0093507E" w:rsidRDefault="00E23AD6" w:rsidP="0093507E">
            <w:pPr>
              <w:suppressAutoHyphens/>
              <w:spacing w:line="360" w:lineRule="auto"/>
              <w:rPr>
                <w:sz w:val="20"/>
              </w:rPr>
            </w:pPr>
            <w:r w:rsidRPr="0093507E">
              <w:rPr>
                <w:sz w:val="20"/>
                <w:szCs w:val="32"/>
              </w:rPr>
              <w:t>Долгожитель</w:t>
            </w: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Aesculus</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r w:rsidR="003D4C2D" w:rsidRPr="0093507E" w:rsidTr="0093507E">
        <w:trPr>
          <w:jc w:val="center"/>
        </w:trPr>
        <w:tc>
          <w:tcPr>
            <w:tcW w:w="664" w:type="dxa"/>
            <w:shd w:val="clear" w:color="auto" w:fill="auto"/>
          </w:tcPr>
          <w:p w:rsidR="00E23AD6" w:rsidRPr="0093507E" w:rsidRDefault="00E23AD6" w:rsidP="0093507E">
            <w:pPr>
              <w:suppressAutoHyphens/>
              <w:spacing w:line="360" w:lineRule="auto"/>
              <w:rPr>
                <w:sz w:val="20"/>
              </w:rPr>
            </w:pPr>
          </w:p>
        </w:tc>
        <w:tc>
          <w:tcPr>
            <w:tcW w:w="564" w:type="dxa"/>
            <w:shd w:val="clear" w:color="auto" w:fill="auto"/>
          </w:tcPr>
          <w:p w:rsidR="00E23AD6" w:rsidRPr="0093507E" w:rsidRDefault="00E23AD6" w:rsidP="0093507E">
            <w:pPr>
              <w:suppressAutoHyphens/>
              <w:spacing w:line="360" w:lineRule="auto"/>
              <w:rPr>
                <w:sz w:val="20"/>
              </w:rPr>
            </w:pPr>
          </w:p>
        </w:tc>
        <w:tc>
          <w:tcPr>
            <w:tcW w:w="2782" w:type="dxa"/>
            <w:shd w:val="clear" w:color="auto" w:fill="auto"/>
          </w:tcPr>
          <w:p w:rsidR="00E23AD6" w:rsidRPr="0093507E" w:rsidRDefault="00E23AD6" w:rsidP="0093507E">
            <w:pPr>
              <w:suppressAutoHyphens/>
              <w:spacing w:line="360" w:lineRule="auto"/>
              <w:rPr>
                <w:sz w:val="20"/>
              </w:rPr>
            </w:pPr>
            <w:r w:rsidRPr="0093507E">
              <w:rPr>
                <w:sz w:val="20"/>
                <w:szCs w:val="32"/>
              </w:rPr>
              <w:t>hippocastanum</w:t>
            </w:r>
          </w:p>
        </w:tc>
        <w:tc>
          <w:tcPr>
            <w:tcW w:w="790" w:type="dxa"/>
            <w:shd w:val="clear" w:color="auto" w:fill="auto"/>
          </w:tcPr>
          <w:p w:rsidR="00E23AD6" w:rsidRPr="0093507E" w:rsidRDefault="00E23AD6" w:rsidP="0093507E">
            <w:pPr>
              <w:suppressAutoHyphens/>
              <w:spacing w:line="360" w:lineRule="auto"/>
              <w:rPr>
                <w:sz w:val="20"/>
              </w:rPr>
            </w:pPr>
          </w:p>
        </w:tc>
        <w:tc>
          <w:tcPr>
            <w:tcW w:w="838" w:type="dxa"/>
            <w:shd w:val="clear" w:color="auto" w:fill="auto"/>
          </w:tcPr>
          <w:p w:rsidR="00E23AD6" w:rsidRPr="0093507E" w:rsidRDefault="00E23AD6" w:rsidP="0093507E">
            <w:pPr>
              <w:suppressAutoHyphens/>
              <w:spacing w:line="360" w:lineRule="auto"/>
              <w:rPr>
                <w:sz w:val="20"/>
              </w:rPr>
            </w:pPr>
          </w:p>
        </w:tc>
        <w:tc>
          <w:tcPr>
            <w:tcW w:w="840" w:type="dxa"/>
            <w:shd w:val="clear" w:color="auto" w:fill="auto"/>
          </w:tcPr>
          <w:p w:rsidR="00E23AD6" w:rsidRPr="0093507E" w:rsidRDefault="00E23AD6" w:rsidP="0093507E">
            <w:pPr>
              <w:suppressAutoHyphens/>
              <w:spacing w:line="360" w:lineRule="auto"/>
              <w:rPr>
                <w:sz w:val="20"/>
              </w:rPr>
            </w:pPr>
          </w:p>
        </w:tc>
        <w:tc>
          <w:tcPr>
            <w:tcW w:w="874" w:type="dxa"/>
            <w:shd w:val="clear" w:color="auto" w:fill="auto"/>
          </w:tcPr>
          <w:p w:rsidR="00E23AD6" w:rsidRPr="0093507E" w:rsidRDefault="00E23AD6" w:rsidP="0093507E">
            <w:pPr>
              <w:suppressAutoHyphens/>
              <w:spacing w:line="360" w:lineRule="auto"/>
              <w:rPr>
                <w:sz w:val="20"/>
              </w:rPr>
            </w:pPr>
          </w:p>
        </w:tc>
        <w:tc>
          <w:tcPr>
            <w:tcW w:w="1638" w:type="dxa"/>
            <w:shd w:val="clear" w:color="auto" w:fill="auto"/>
          </w:tcPr>
          <w:p w:rsidR="00E23AD6" w:rsidRPr="0093507E" w:rsidRDefault="00E23AD6" w:rsidP="0093507E">
            <w:pPr>
              <w:suppressAutoHyphens/>
              <w:spacing w:line="360" w:lineRule="auto"/>
              <w:rPr>
                <w:sz w:val="20"/>
              </w:rPr>
            </w:pPr>
          </w:p>
        </w:tc>
      </w:tr>
    </w:tbl>
    <w:p w:rsidR="000A6679" w:rsidRPr="00116F26" w:rsidRDefault="000A6679" w:rsidP="00620F06">
      <w:pPr>
        <w:suppressAutoHyphens/>
        <w:spacing w:line="360" w:lineRule="auto"/>
        <w:ind w:firstLine="709"/>
        <w:jc w:val="both"/>
        <w:rPr>
          <w:iCs/>
          <w:sz w:val="28"/>
          <w:szCs w:val="28"/>
        </w:rPr>
      </w:pPr>
    </w:p>
    <w:p w:rsidR="000B41C5" w:rsidRPr="00116F26" w:rsidRDefault="000B41C5" w:rsidP="003D4C2D">
      <w:pPr>
        <w:suppressAutoHyphens/>
        <w:spacing w:line="360" w:lineRule="auto"/>
        <w:ind w:firstLine="709"/>
        <w:jc w:val="both"/>
        <w:rPr>
          <w:iCs/>
          <w:sz w:val="28"/>
          <w:szCs w:val="28"/>
        </w:rPr>
      </w:pPr>
      <w:r w:rsidRPr="00116F26">
        <w:rPr>
          <w:iCs/>
          <w:sz w:val="28"/>
          <w:szCs w:val="28"/>
        </w:rPr>
        <w:t>Таким образом, в составе флоры парка выявлено около 150 экземпляров редких и охраняемых видов, что в месте с деревьями долгожителями составляет примерно 40% от общего числа древесных экзотов парка. Это означает, что примерно каждое второе дерево парка ценно в том или ином отношении.</w:t>
      </w:r>
      <w:r w:rsidR="00B459F1" w:rsidRPr="00116F26">
        <w:rPr>
          <w:iCs/>
          <w:sz w:val="28"/>
          <w:szCs w:val="28"/>
        </w:rPr>
        <w:t xml:space="preserve"> </w:t>
      </w:r>
      <w:r w:rsidRPr="00116F26">
        <w:rPr>
          <w:iCs/>
          <w:sz w:val="28"/>
          <w:szCs w:val="28"/>
        </w:rPr>
        <w:t>Фауна парка почти полностью соответствует фауне всего южнобережья.</w:t>
      </w:r>
    </w:p>
    <w:p w:rsidR="00B92D01" w:rsidRPr="00116F26" w:rsidRDefault="00B92D01" w:rsidP="00620F06">
      <w:pPr>
        <w:suppressAutoHyphens/>
        <w:spacing w:line="360" w:lineRule="auto"/>
        <w:ind w:firstLine="709"/>
        <w:jc w:val="both"/>
        <w:rPr>
          <w:sz w:val="28"/>
        </w:rPr>
      </w:pPr>
    </w:p>
    <w:p w:rsidR="00A53F91" w:rsidRPr="00116F26" w:rsidRDefault="00A53F91" w:rsidP="00620F06">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1.5</w:t>
      </w:r>
      <w:r w:rsidR="00620F06" w:rsidRPr="00116F26">
        <w:rPr>
          <w:rFonts w:ascii="Times New Roman" w:hAnsi="Times New Roman" w:cs="Times New Roman"/>
          <w:b w:val="0"/>
          <w:i w:val="0"/>
        </w:rPr>
        <w:t xml:space="preserve"> </w:t>
      </w:r>
      <w:r w:rsidRPr="00116F26">
        <w:rPr>
          <w:rFonts w:ascii="Times New Roman" w:hAnsi="Times New Roman" w:cs="Times New Roman"/>
          <w:b w:val="0"/>
          <w:i w:val="0"/>
        </w:rPr>
        <w:t xml:space="preserve">Структура Государственного предприятия </w:t>
      </w:r>
      <w:r w:rsidR="00620F06" w:rsidRPr="00116F26">
        <w:rPr>
          <w:rFonts w:ascii="Times New Roman" w:hAnsi="Times New Roman" w:cs="Times New Roman"/>
          <w:b w:val="0"/>
          <w:i w:val="0"/>
        </w:rPr>
        <w:t>"</w:t>
      </w:r>
      <w:r w:rsidRPr="00116F26">
        <w:rPr>
          <w:rFonts w:ascii="Times New Roman" w:hAnsi="Times New Roman" w:cs="Times New Roman"/>
          <w:b w:val="0"/>
          <w:i w:val="0"/>
        </w:rPr>
        <w:t>Санаторий Гурзуфский</w:t>
      </w:r>
      <w:r w:rsidR="00620F06" w:rsidRPr="00116F26">
        <w:rPr>
          <w:rFonts w:ascii="Times New Roman" w:hAnsi="Times New Roman" w:cs="Times New Roman"/>
          <w:b w:val="0"/>
          <w:i w:val="0"/>
        </w:rPr>
        <w:t>"</w:t>
      </w:r>
    </w:p>
    <w:p w:rsidR="00116F26" w:rsidRDefault="00116F26" w:rsidP="00620F06">
      <w:pPr>
        <w:suppressAutoHyphens/>
        <w:spacing w:line="360" w:lineRule="auto"/>
        <w:ind w:firstLine="709"/>
        <w:jc w:val="both"/>
        <w:rPr>
          <w:sz w:val="28"/>
          <w:szCs w:val="28"/>
          <w:lang w:val="uk-UA"/>
        </w:rPr>
      </w:pPr>
    </w:p>
    <w:p w:rsidR="00F432E8" w:rsidRPr="00116F26" w:rsidRDefault="00F432E8" w:rsidP="003D4C2D">
      <w:pPr>
        <w:suppressAutoHyphens/>
        <w:spacing w:line="360" w:lineRule="auto"/>
        <w:ind w:firstLine="709"/>
        <w:jc w:val="both"/>
        <w:rPr>
          <w:sz w:val="28"/>
          <w:szCs w:val="28"/>
        </w:rPr>
      </w:pPr>
      <w:r w:rsidRPr="00116F26">
        <w:rPr>
          <w:sz w:val="28"/>
          <w:szCs w:val="28"/>
        </w:rPr>
        <w:t>С 19 февраля 2003 года Указом Президента Украины санаторий передан в Государственное Управление Делами Президента Украины (Государственное предприятие "Санаторий "Гурзуфский").</w:t>
      </w:r>
      <w:r w:rsidR="003D4C2D">
        <w:rPr>
          <w:sz w:val="28"/>
          <w:szCs w:val="28"/>
          <w:lang w:val="uk-UA"/>
        </w:rPr>
        <w:t xml:space="preserve"> </w:t>
      </w:r>
      <w:r w:rsidRPr="00116F26">
        <w:rPr>
          <w:sz w:val="28"/>
          <w:szCs w:val="28"/>
        </w:rPr>
        <w:t>Гурзуфский парк-памятник садово-паркового искусства передан под охрану Государственного предприятия "Санаторий "Гурзуфский", охранное обязательство № ОПСП-27 от 22.07.2003 года.</w:t>
      </w:r>
      <w:r w:rsidR="003D4C2D">
        <w:rPr>
          <w:sz w:val="28"/>
          <w:szCs w:val="28"/>
          <w:lang w:val="uk-UA"/>
        </w:rPr>
        <w:t xml:space="preserve"> </w:t>
      </w:r>
      <w:r w:rsidRPr="00116F26">
        <w:rPr>
          <w:sz w:val="28"/>
          <w:szCs w:val="28"/>
        </w:rPr>
        <w:t>Таким образом парк Гурзуфский находится в распоряжении Государственного предприятия "Санаторий "Гурзуфский" и от деятельности данного предприятия зависит состояние экосистемы парка. Деятельность предприятия во многом зависит от его структуры (рис. 1.2 )</w:t>
      </w:r>
      <w:r w:rsidR="00DF73D4" w:rsidRPr="00116F26">
        <w:rPr>
          <w:sz w:val="28"/>
          <w:szCs w:val="28"/>
        </w:rPr>
        <w:t>.</w:t>
      </w:r>
    </w:p>
    <w:p w:rsidR="00DF73D4" w:rsidRPr="00116F26" w:rsidRDefault="003D4C2D" w:rsidP="00620F06">
      <w:pPr>
        <w:suppressAutoHyphens/>
        <w:spacing w:line="360" w:lineRule="auto"/>
        <w:ind w:firstLine="709"/>
        <w:jc w:val="both"/>
        <w:rPr>
          <w:sz w:val="28"/>
          <w:szCs w:val="28"/>
        </w:rPr>
      </w:pPr>
      <w:r>
        <w:rPr>
          <w:sz w:val="28"/>
          <w:szCs w:val="28"/>
        </w:rPr>
        <w:br w:type="page"/>
      </w:r>
      <w:r w:rsidR="00C278E8">
        <w:pict>
          <v:shape id="_x0000_i1026" type="#_x0000_t75" style="width:411.75pt;height:270pt" o:allowoverlap="f">
            <v:imagedata r:id="rId8" o:title=""/>
          </v:shape>
        </w:pict>
      </w:r>
    </w:p>
    <w:p w:rsidR="009516D2" w:rsidRPr="00116F26" w:rsidRDefault="009516D2" w:rsidP="00620F06">
      <w:pPr>
        <w:suppressAutoHyphens/>
        <w:spacing w:line="360" w:lineRule="auto"/>
        <w:ind w:firstLine="709"/>
        <w:jc w:val="both"/>
        <w:rPr>
          <w:sz w:val="28"/>
          <w:szCs w:val="28"/>
        </w:rPr>
      </w:pPr>
      <w:r w:rsidRPr="00116F26">
        <w:rPr>
          <w:sz w:val="28"/>
          <w:szCs w:val="28"/>
        </w:rPr>
        <w:t xml:space="preserve">Рис. 1.2 </w:t>
      </w:r>
      <w:r w:rsidR="00D50134" w:rsidRPr="00116F26">
        <w:rPr>
          <w:sz w:val="28"/>
          <w:szCs w:val="28"/>
        </w:rPr>
        <w:t>С</w:t>
      </w:r>
      <w:r w:rsidRPr="00116F26">
        <w:rPr>
          <w:sz w:val="28"/>
          <w:szCs w:val="28"/>
        </w:rPr>
        <w:t xml:space="preserve">хема структуры Государственного предприятия </w:t>
      </w:r>
      <w:r w:rsidR="00620F06" w:rsidRPr="00116F26">
        <w:rPr>
          <w:sz w:val="28"/>
          <w:szCs w:val="28"/>
        </w:rPr>
        <w:t>"</w:t>
      </w:r>
      <w:r w:rsidRPr="00116F26">
        <w:rPr>
          <w:sz w:val="28"/>
          <w:szCs w:val="28"/>
        </w:rPr>
        <w:t>Санаторий</w:t>
      </w:r>
      <w:r w:rsidR="00620F06" w:rsidRPr="00116F26">
        <w:rPr>
          <w:sz w:val="28"/>
          <w:szCs w:val="28"/>
        </w:rPr>
        <w:t xml:space="preserve"> </w:t>
      </w:r>
      <w:r w:rsidRPr="00116F26">
        <w:rPr>
          <w:sz w:val="28"/>
          <w:szCs w:val="28"/>
        </w:rPr>
        <w:t>Гурзуфский</w:t>
      </w:r>
      <w:r w:rsidR="00620F06" w:rsidRPr="00116F26">
        <w:rPr>
          <w:sz w:val="28"/>
          <w:szCs w:val="28"/>
        </w:rPr>
        <w:t>"</w:t>
      </w:r>
      <w:r w:rsidR="00D50134" w:rsidRPr="00116F26">
        <w:rPr>
          <w:sz w:val="28"/>
          <w:szCs w:val="28"/>
        </w:rPr>
        <w:t>.</w:t>
      </w:r>
    </w:p>
    <w:p w:rsidR="009516D2" w:rsidRPr="00116F26" w:rsidRDefault="009516D2" w:rsidP="00620F06">
      <w:pPr>
        <w:suppressAutoHyphens/>
        <w:spacing w:line="360" w:lineRule="auto"/>
        <w:ind w:firstLine="709"/>
        <w:jc w:val="both"/>
        <w:rPr>
          <w:sz w:val="28"/>
          <w:szCs w:val="28"/>
        </w:rPr>
      </w:pPr>
    </w:p>
    <w:p w:rsidR="00620F06" w:rsidRPr="00116F26" w:rsidRDefault="009516D2" w:rsidP="00620F06">
      <w:pPr>
        <w:suppressAutoHyphens/>
        <w:spacing w:line="360" w:lineRule="auto"/>
        <w:ind w:firstLine="709"/>
        <w:jc w:val="both"/>
        <w:rPr>
          <w:sz w:val="28"/>
          <w:szCs w:val="28"/>
        </w:rPr>
      </w:pPr>
      <w:r w:rsidRPr="00116F26">
        <w:rPr>
          <w:sz w:val="28"/>
          <w:szCs w:val="28"/>
        </w:rPr>
        <w:t xml:space="preserve">На этой схеме показаны только 1й и 2й уровни организационной структуры, но уже они дают нам некоторое представление о всей организации. Данная организационная структура </w:t>
      </w:r>
      <w:r w:rsidR="00031484" w:rsidRPr="00116F26">
        <w:rPr>
          <w:sz w:val="28"/>
          <w:szCs w:val="28"/>
        </w:rPr>
        <w:t>является</w:t>
      </w:r>
      <w:r w:rsidR="00620F06" w:rsidRPr="00116F26">
        <w:rPr>
          <w:sz w:val="28"/>
          <w:szCs w:val="28"/>
        </w:rPr>
        <w:t xml:space="preserve"> </w:t>
      </w:r>
      <w:r w:rsidR="00031484" w:rsidRPr="00116F26">
        <w:rPr>
          <w:sz w:val="28"/>
          <w:szCs w:val="28"/>
        </w:rPr>
        <w:t>матричной с линейным подчинением. Данный тип структур характерен для больших предприятий, а также для предприятий</w:t>
      </w:r>
      <w:r w:rsidR="00620F06" w:rsidRPr="00116F26">
        <w:rPr>
          <w:sz w:val="28"/>
          <w:szCs w:val="28"/>
        </w:rPr>
        <w:t xml:space="preserve"> </w:t>
      </w:r>
      <w:r w:rsidR="00031484" w:rsidRPr="00116F26">
        <w:rPr>
          <w:sz w:val="28"/>
          <w:szCs w:val="28"/>
        </w:rPr>
        <w:t xml:space="preserve">постсоветского пространства. В нашем случае мы имеем типовую организационную структуру </w:t>
      </w:r>
      <w:r w:rsidR="00620F06" w:rsidRPr="00116F26">
        <w:rPr>
          <w:sz w:val="28"/>
          <w:szCs w:val="28"/>
        </w:rPr>
        <w:t>"</w:t>
      </w:r>
      <w:r w:rsidR="00031484" w:rsidRPr="00116F26">
        <w:rPr>
          <w:sz w:val="28"/>
          <w:szCs w:val="28"/>
        </w:rPr>
        <w:t>советского</w:t>
      </w:r>
      <w:r w:rsidR="00620F06" w:rsidRPr="00116F26">
        <w:rPr>
          <w:sz w:val="28"/>
          <w:szCs w:val="28"/>
        </w:rPr>
        <w:t>"</w:t>
      </w:r>
      <w:r w:rsidR="00031484" w:rsidRPr="00116F26">
        <w:rPr>
          <w:sz w:val="28"/>
          <w:szCs w:val="28"/>
        </w:rPr>
        <w:t xml:space="preserve"> образца, но с добавленными отделами маркетинга и юридической консультации. Данные улучшения связанны с переходом предприятия из государственного управления в разряд юридических лиц. Данная массивная орг. структура </w:t>
      </w:r>
      <w:r w:rsidR="00FB14F2" w:rsidRPr="00116F26">
        <w:rPr>
          <w:sz w:val="28"/>
          <w:szCs w:val="28"/>
        </w:rPr>
        <w:t>не соответствует размерам самого предприятия так как слишком статична и может привести к некоторой неадекватности решений при оперативном их принятии</w:t>
      </w:r>
      <w:r w:rsidR="007546D5" w:rsidRPr="00116F26">
        <w:rPr>
          <w:sz w:val="28"/>
          <w:szCs w:val="28"/>
        </w:rPr>
        <w:t>.</w:t>
      </w:r>
    </w:p>
    <w:p w:rsidR="00FB14F2" w:rsidRPr="00116F26" w:rsidRDefault="00FB14F2" w:rsidP="00620F06">
      <w:pPr>
        <w:suppressAutoHyphens/>
        <w:spacing w:line="360" w:lineRule="auto"/>
        <w:ind w:firstLine="709"/>
        <w:jc w:val="both"/>
        <w:rPr>
          <w:sz w:val="28"/>
          <w:szCs w:val="28"/>
        </w:rPr>
      </w:pPr>
    </w:p>
    <w:p w:rsidR="00620F06" w:rsidRPr="003D4C2D" w:rsidRDefault="003D4C2D" w:rsidP="003D4C2D">
      <w:pPr>
        <w:pStyle w:val="1"/>
        <w:keepNext w:val="0"/>
        <w:suppressAutoHyphens/>
        <w:spacing w:before="0" w:after="0" w:line="360" w:lineRule="auto"/>
        <w:ind w:firstLine="709"/>
        <w:jc w:val="both"/>
        <w:rPr>
          <w:rFonts w:ascii="Times New Roman" w:hAnsi="Times New Roman" w:cs="Times New Roman"/>
          <w:b w:val="0"/>
          <w:sz w:val="28"/>
          <w:szCs w:val="28"/>
          <w:lang w:val="uk-UA"/>
        </w:rPr>
      </w:pPr>
      <w:r>
        <w:rPr>
          <w:rFonts w:ascii="Times New Roman" w:hAnsi="Times New Roman" w:cs="Times New Roman"/>
          <w:b w:val="0"/>
          <w:sz w:val="28"/>
          <w:szCs w:val="28"/>
        </w:rPr>
        <w:br w:type="page"/>
      </w:r>
      <w:r w:rsidR="00FB14F2" w:rsidRPr="00116F26">
        <w:rPr>
          <w:rFonts w:ascii="Times New Roman" w:hAnsi="Times New Roman" w:cs="Times New Roman"/>
          <w:b w:val="0"/>
          <w:sz w:val="28"/>
          <w:szCs w:val="28"/>
        </w:rPr>
        <w:t>2.</w:t>
      </w:r>
      <w:r w:rsidR="00620F06" w:rsidRPr="00116F26">
        <w:rPr>
          <w:rFonts w:ascii="Times New Roman" w:hAnsi="Times New Roman" w:cs="Times New Roman"/>
          <w:b w:val="0"/>
          <w:sz w:val="28"/>
          <w:szCs w:val="28"/>
        </w:rPr>
        <w:t xml:space="preserve"> </w:t>
      </w:r>
      <w:r w:rsidRPr="00116F26">
        <w:rPr>
          <w:rFonts w:ascii="Times New Roman" w:hAnsi="Times New Roman" w:cs="Times New Roman"/>
          <w:b w:val="0"/>
          <w:sz w:val="28"/>
          <w:szCs w:val="28"/>
        </w:rPr>
        <w:t>Экологическая оценка современного</w:t>
      </w:r>
      <w:r>
        <w:rPr>
          <w:rFonts w:ascii="Times New Roman" w:hAnsi="Times New Roman" w:cs="Times New Roman"/>
          <w:b w:val="0"/>
          <w:sz w:val="28"/>
          <w:szCs w:val="28"/>
          <w:lang w:val="uk-UA"/>
        </w:rPr>
        <w:t xml:space="preserve"> </w:t>
      </w:r>
      <w:r w:rsidRPr="00116F26">
        <w:rPr>
          <w:rFonts w:ascii="Times New Roman" w:hAnsi="Times New Roman" w:cs="Times New Roman"/>
          <w:b w:val="0"/>
          <w:sz w:val="28"/>
          <w:szCs w:val="28"/>
        </w:rPr>
        <w:t>состояния гурзуфского парка-памятника</w:t>
      </w:r>
      <w:r>
        <w:rPr>
          <w:rFonts w:ascii="Times New Roman" w:hAnsi="Times New Roman" w:cs="Times New Roman"/>
          <w:b w:val="0"/>
          <w:sz w:val="28"/>
          <w:szCs w:val="28"/>
          <w:lang w:val="uk-UA"/>
        </w:rPr>
        <w:t xml:space="preserve"> </w:t>
      </w:r>
      <w:r w:rsidRPr="00116F26">
        <w:rPr>
          <w:rFonts w:ascii="Times New Roman" w:hAnsi="Times New Roman" w:cs="Times New Roman"/>
          <w:b w:val="0"/>
          <w:sz w:val="28"/>
          <w:szCs w:val="28"/>
        </w:rPr>
        <w:t>садово-паркового искусства</w:t>
      </w:r>
    </w:p>
    <w:p w:rsidR="003D4C2D" w:rsidRDefault="003D4C2D" w:rsidP="00620F06">
      <w:pPr>
        <w:suppressAutoHyphens/>
        <w:spacing w:line="360" w:lineRule="auto"/>
        <w:ind w:firstLine="709"/>
        <w:jc w:val="both"/>
        <w:rPr>
          <w:sz w:val="28"/>
          <w:szCs w:val="28"/>
          <w:lang w:val="uk-UA"/>
        </w:rPr>
      </w:pPr>
    </w:p>
    <w:p w:rsidR="00FB14F2" w:rsidRPr="00116F26" w:rsidRDefault="005C29B9" w:rsidP="00620F06">
      <w:pPr>
        <w:suppressAutoHyphens/>
        <w:spacing w:line="360" w:lineRule="auto"/>
        <w:ind w:firstLine="709"/>
        <w:jc w:val="both"/>
        <w:rPr>
          <w:sz w:val="28"/>
          <w:szCs w:val="28"/>
        </w:rPr>
      </w:pPr>
      <w:r w:rsidRPr="00116F26">
        <w:rPr>
          <w:sz w:val="28"/>
          <w:szCs w:val="28"/>
        </w:rPr>
        <w:t xml:space="preserve">Современное экологическое состояние парка можно охарактеризовать как </w:t>
      </w:r>
      <w:r w:rsidR="00B459F1" w:rsidRPr="00116F26">
        <w:rPr>
          <w:sz w:val="28"/>
          <w:szCs w:val="28"/>
        </w:rPr>
        <w:t>хорошее, но</w:t>
      </w:r>
      <w:r w:rsidRPr="00116F26">
        <w:rPr>
          <w:sz w:val="28"/>
          <w:szCs w:val="28"/>
        </w:rPr>
        <w:t xml:space="preserve"> требующее срочных мер по предотвращению воздействия негативных факторов на экосистему парка. Данный вывод можно сделать при детальном</w:t>
      </w:r>
      <w:r w:rsidR="00620F06" w:rsidRPr="00116F26">
        <w:rPr>
          <w:sz w:val="28"/>
          <w:szCs w:val="28"/>
        </w:rPr>
        <w:t xml:space="preserve"> </w:t>
      </w:r>
      <w:r w:rsidRPr="00116F26">
        <w:rPr>
          <w:sz w:val="28"/>
          <w:szCs w:val="28"/>
        </w:rPr>
        <w:t>рассмотрении некоторых фактов, которые приведены ниже.</w:t>
      </w:r>
    </w:p>
    <w:p w:rsidR="005C29B9" w:rsidRPr="00116F26" w:rsidRDefault="005C29B9" w:rsidP="00620F06">
      <w:pPr>
        <w:suppressAutoHyphens/>
        <w:spacing w:line="360" w:lineRule="auto"/>
        <w:ind w:firstLine="709"/>
        <w:jc w:val="both"/>
        <w:rPr>
          <w:sz w:val="28"/>
          <w:szCs w:val="28"/>
        </w:rPr>
      </w:pPr>
      <w:r w:rsidRPr="00116F26">
        <w:rPr>
          <w:sz w:val="28"/>
          <w:szCs w:val="28"/>
        </w:rPr>
        <w:t>На экосистему парка действуют следующие наиболее значительные негативные воздействия:</w:t>
      </w:r>
    </w:p>
    <w:p w:rsidR="005C29B9" w:rsidRPr="00116F26" w:rsidRDefault="00CF65E0" w:rsidP="00620F06">
      <w:pPr>
        <w:numPr>
          <w:ilvl w:val="0"/>
          <w:numId w:val="11"/>
        </w:numPr>
        <w:suppressAutoHyphens/>
        <w:spacing w:line="360" w:lineRule="auto"/>
        <w:ind w:left="0" w:firstLine="709"/>
        <w:jc w:val="both"/>
        <w:rPr>
          <w:sz w:val="28"/>
          <w:szCs w:val="28"/>
        </w:rPr>
      </w:pPr>
      <w:r w:rsidRPr="00116F26">
        <w:rPr>
          <w:sz w:val="28"/>
          <w:szCs w:val="28"/>
        </w:rPr>
        <w:t>Значительная рекреационная нагрузка связанная с массовыми процессами вытаптывания и замусоривания территории.</w:t>
      </w:r>
    </w:p>
    <w:p w:rsidR="00620F06" w:rsidRPr="006C769B" w:rsidRDefault="00CF65E0" w:rsidP="006C769B">
      <w:pPr>
        <w:numPr>
          <w:ilvl w:val="0"/>
          <w:numId w:val="11"/>
        </w:numPr>
        <w:suppressAutoHyphens/>
        <w:spacing w:line="360" w:lineRule="auto"/>
        <w:ind w:left="0" w:firstLine="709"/>
        <w:jc w:val="both"/>
        <w:rPr>
          <w:sz w:val="28"/>
          <w:szCs w:val="28"/>
        </w:rPr>
      </w:pPr>
      <w:r w:rsidRPr="00116F26">
        <w:rPr>
          <w:sz w:val="28"/>
          <w:szCs w:val="28"/>
        </w:rPr>
        <w:t>Селевые процессы связанные с особенностями водного режима</w:t>
      </w:r>
      <w:r w:rsidR="006C769B">
        <w:rPr>
          <w:sz w:val="28"/>
          <w:szCs w:val="28"/>
          <w:lang w:val="uk-UA"/>
        </w:rPr>
        <w:t xml:space="preserve"> </w:t>
      </w:r>
      <w:r w:rsidRPr="006C769B">
        <w:rPr>
          <w:sz w:val="28"/>
          <w:szCs w:val="28"/>
        </w:rPr>
        <w:t>р. Авунда.</w:t>
      </w:r>
    </w:p>
    <w:p w:rsidR="00CF65E0" w:rsidRPr="00116F26" w:rsidRDefault="00CF65E0" w:rsidP="00620F06">
      <w:pPr>
        <w:numPr>
          <w:ilvl w:val="0"/>
          <w:numId w:val="11"/>
        </w:numPr>
        <w:suppressAutoHyphens/>
        <w:spacing w:line="360" w:lineRule="auto"/>
        <w:ind w:left="0" w:firstLine="709"/>
        <w:jc w:val="both"/>
        <w:rPr>
          <w:sz w:val="28"/>
          <w:szCs w:val="28"/>
        </w:rPr>
      </w:pPr>
      <w:r w:rsidRPr="00116F26">
        <w:rPr>
          <w:sz w:val="28"/>
          <w:szCs w:val="28"/>
        </w:rPr>
        <w:t>Процесс иссушения территории и флоры парка в летний период.</w:t>
      </w:r>
    </w:p>
    <w:p w:rsidR="00CF65E0" w:rsidRPr="00116F26" w:rsidRDefault="00AF3729" w:rsidP="00620F06">
      <w:pPr>
        <w:numPr>
          <w:ilvl w:val="0"/>
          <w:numId w:val="11"/>
        </w:numPr>
        <w:suppressAutoHyphens/>
        <w:spacing w:line="360" w:lineRule="auto"/>
        <w:ind w:left="0" w:firstLine="709"/>
        <w:jc w:val="both"/>
        <w:rPr>
          <w:sz w:val="28"/>
          <w:szCs w:val="28"/>
        </w:rPr>
      </w:pPr>
      <w:r w:rsidRPr="00116F26">
        <w:rPr>
          <w:sz w:val="28"/>
          <w:szCs w:val="28"/>
        </w:rPr>
        <w:t>Эффект беспакойствия, вызванный центральным географицеским положением парка в поселке.</w:t>
      </w:r>
    </w:p>
    <w:p w:rsidR="006C769B" w:rsidRPr="00116F26" w:rsidRDefault="00AF3729" w:rsidP="006C769B">
      <w:pPr>
        <w:suppressAutoHyphens/>
        <w:spacing w:line="360" w:lineRule="auto"/>
        <w:ind w:firstLine="709"/>
        <w:jc w:val="both"/>
        <w:rPr>
          <w:sz w:val="28"/>
          <w:szCs w:val="28"/>
        </w:rPr>
      </w:pPr>
      <w:r w:rsidRPr="00116F26">
        <w:rPr>
          <w:sz w:val="28"/>
          <w:szCs w:val="28"/>
        </w:rPr>
        <w:t xml:space="preserve">Проблема значительной рекреационной нагрузки связанна с полуоткрытым режимом посещения территории санатория, а также неадекватным отношением посетителей к правилам </w:t>
      </w:r>
      <w:r w:rsidR="00F65943" w:rsidRPr="00116F26">
        <w:rPr>
          <w:sz w:val="28"/>
          <w:szCs w:val="28"/>
        </w:rPr>
        <w:t xml:space="preserve">поведения на территории парка. </w:t>
      </w:r>
      <w:r w:rsidR="003F3D3D" w:rsidRPr="00116F26">
        <w:rPr>
          <w:sz w:val="28"/>
          <w:szCs w:val="28"/>
        </w:rPr>
        <w:t>Так</w:t>
      </w:r>
      <w:r w:rsidR="00620F06" w:rsidRPr="00116F26">
        <w:rPr>
          <w:sz w:val="28"/>
          <w:szCs w:val="28"/>
        </w:rPr>
        <w:t xml:space="preserve"> </w:t>
      </w:r>
      <w:r w:rsidR="00F033CA" w:rsidRPr="00116F26">
        <w:rPr>
          <w:sz w:val="28"/>
          <w:szCs w:val="28"/>
        </w:rPr>
        <w:t xml:space="preserve">большая плотность посетителей парка приводит к грубому нарушению перемещения людей по асфальтовым и плиточным дорожкам, что приводит к быстрому развитию тропиночной сети, вытаптыванию угловых участков куртин, а вв некоторых </w:t>
      </w:r>
      <w:r w:rsidR="00AB78F5" w:rsidRPr="00116F26">
        <w:rPr>
          <w:sz w:val="28"/>
          <w:szCs w:val="28"/>
        </w:rPr>
        <w:t>случаях (при транзитном положении куртины) к полному исчезновению травяного покрова на куртине или сохранению её лишь в участковом виде. Так на рисунке 2.1</w:t>
      </w:r>
      <w:r w:rsidR="00620F06" w:rsidRPr="00116F26">
        <w:rPr>
          <w:sz w:val="28"/>
          <w:szCs w:val="28"/>
        </w:rPr>
        <w:t xml:space="preserve"> </w:t>
      </w:r>
      <w:r w:rsidR="00AB78F5" w:rsidRPr="00116F26">
        <w:rPr>
          <w:sz w:val="28"/>
          <w:szCs w:val="28"/>
        </w:rPr>
        <w:t>запечатлен момент грубейшего нарушения</w:t>
      </w:r>
      <w:r w:rsidR="00620F06" w:rsidRPr="00116F26">
        <w:rPr>
          <w:sz w:val="28"/>
          <w:szCs w:val="28"/>
        </w:rPr>
        <w:t xml:space="preserve"> </w:t>
      </w:r>
      <w:r w:rsidR="00AB78F5" w:rsidRPr="00116F26">
        <w:rPr>
          <w:sz w:val="28"/>
          <w:szCs w:val="28"/>
        </w:rPr>
        <w:t>правил поведения в общественном месте, каковым является территория</w:t>
      </w:r>
      <w:r w:rsidR="00620F06" w:rsidRPr="00116F26">
        <w:rPr>
          <w:sz w:val="28"/>
          <w:szCs w:val="28"/>
        </w:rPr>
        <w:t xml:space="preserve"> </w:t>
      </w:r>
      <w:r w:rsidR="00AB78F5" w:rsidRPr="00116F26">
        <w:rPr>
          <w:sz w:val="28"/>
          <w:szCs w:val="28"/>
        </w:rPr>
        <w:t xml:space="preserve">парка. </w:t>
      </w:r>
      <w:r w:rsidR="00DA0599" w:rsidRPr="00116F26">
        <w:rPr>
          <w:sz w:val="28"/>
          <w:szCs w:val="28"/>
        </w:rPr>
        <w:t>О</w:t>
      </w:r>
      <w:r w:rsidR="00AB78F5" w:rsidRPr="00116F26">
        <w:rPr>
          <w:sz w:val="28"/>
          <w:szCs w:val="28"/>
        </w:rPr>
        <w:t>тчетливо виден результат такого неоднократного</w:t>
      </w:r>
      <w:r w:rsidR="006C769B">
        <w:rPr>
          <w:sz w:val="28"/>
          <w:szCs w:val="28"/>
          <w:lang w:val="uk-UA"/>
        </w:rPr>
        <w:t xml:space="preserve"> </w:t>
      </w:r>
      <w:r w:rsidR="006C769B" w:rsidRPr="00116F26">
        <w:rPr>
          <w:sz w:val="28"/>
          <w:szCs w:val="28"/>
        </w:rPr>
        <w:t>нарушения – травянистый покров, как видно из фото, сохранился в виде маленьких и жизненно слабых участков, а территория под кедром Гималайским лишена не только травянистого покрова, а и местами лесной подстилки и дерна.</w:t>
      </w:r>
    </w:p>
    <w:p w:rsidR="00620F06" w:rsidRPr="006C769B" w:rsidRDefault="00620F06" w:rsidP="00620F06">
      <w:pPr>
        <w:suppressAutoHyphens/>
        <w:spacing w:line="360" w:lineRule="auto"/>
        <w:ind w:firstLine="709"/>
        <w:jc w:val="both"/>
        <w:rPr>
          <w:sz w:val="28"/>
          <w:szCs w:val="28"/>
        </w:rPr>
      </w:pPr>
    </w:p>
    <w:p w:rsidR="00AB78F5" w:rsidRPr="00116F26" w:rsidRDefault="00C278E8" w:rsidP="00620F06">
      <w:pPr>
        <w:suppressAutoHyphens/>
        <w:spacing w:line="360" w:lineRule="auto"/>
        <w:ind w:firstLine="709"/>
        <w:jc w:val="both"/>
        <w:rPr>
          <w:sz w:val="28"/>
          <w:szCs w:val="28"/>
        </w:rPr>
      </w:pPr>
      <w:r>
        <w:rPr>
          <w:sz w:val="28"/>
          <w:szCs w:val="28"/>
        </w:rPr>
        <w:pict>
          <v:shape id="_x0000_i1027" type="#_x0000_t75" style="width:313.5pt;height:265.5pt">
            <v:imagedata r:id="rId9" o:title=""/>
          </v:shape>
        </w:pict>
      </w:r>
    </w:p>
    <w:p w:rsidR="00AB78F5" w:rsidRDefault="00AB78F5" w:rsidP="00620F06">
      <w:pPr>
        <w:suppressAutoHyphens/>
        <w:spacing w:line="360" w:lineRule="auto"/>
        <w:ind w:firstLine="709"/>
        <w:jc w:val="both"/>
        <w:rPr>
          <w:sz w:val="28"/>
          <w:szCs w:val="28"/>
          <w:lang w:val="uk-UA"/>
        </w:rPr>
      </w:pPr>
      <w:r w:rsidRPr="00116F26">
        <w:rPr>
          <w:sz w:val="28"/>
          <w:szCs w:val="28"/>
        </w:rPr>
        <w:t xml:space="preserve">Рис. 2.1 </w:t>
      </w:r>
      <w:r w:rsidR="00D50134" w:rsidRPr="00116F26">
        <w:rPr>
          <w:sz w:val="28"/>
          <w:szCs w:val="28"/>
        </w:rPr>
        <w:t>П</w:t>
      </w:r>
      <w:r w:rsidRPr="00116F26">
        <w:rPr>
          <w:sz w:val="28"/>
          <w:szCs w:val="28"/>
        </w:rPr>
        <w:t>ример переуплотнения почвы под кедром гималайским</w:t>
      </w:r>
      <w:r w:rsidR="00D50134" w:rsidRPr="00116F26">
        <w:rPr>
          <w:sz w:val="28"/>
          <w:szCs w:val="28"/>
        </w:rPr>
        <w:t>.</w:t>
      </w:r>
    </w:p>
    <w:p w:rsidR="006C769B" w:rsidRDefault="006C769B" w:rsidP="00620F06">
      <w:pPr>
        <w:suppressAutoHyphens/>
        <w:spacing w:line="360" w:lineRule="auto"/>
        <w:ind w:firstLine="709"/>
        <w:jc w:val="both"/>
        <w:rPr>
          <w:sz w:val="28"/>
          <w:szCs w:val="28"/>
          <w:lang w:val="uk-UA"/>
        </w:rPr>
      </w:pPr>
    </w:p>
    <w:p w:rsidR="00E157E8" w:rsidRPr="00116F26" w:rsidRDefault="00DA0599" w:rsidP="00620F06">
      <w:pPr>
        <w:suppressAutoHyphens/>
        <w:spacing w:line="360" w:lineRule="auto"/>
        <w:ind w:firstLine="709"/>
        <w:jc w:val="both"/>
        <w:rPr>
          <w:sz w:val="28"/>
          <w:szCs w:val="28"/>
        </w:rPr>
      </w:pPr>
      <w:r w:rsidRPr="00116F26">
        <w:rPr>
          <w:sz w:val="28"/>
          <w:szCs w:val="28"/>
        </w:rPr>
        <w:t>Это состояние почвенного покрова вызвано неоднократным и постоянным её уплотнением и привело к нарушению её структуры в сторону пылеватости, резкому сокращению содержания гуминовых и фул</w:t>
      </w:r>
      <w:r w:rsidR="00E157E8" w:rsidRPr="00116F26">
        <w:rPr>
          <w:sz w:val="28"/>
          <w:szCs w:val="28"/>
        </w:rPr>
        <w:t>ь</w:t>
      </w:r>
      <w:r w:rsidRPr="00116F26">
        <w:rPr>
          <w:sz w:val="28"/>
          <w:szCs w:val="28"/>
        </w:rPr>
        <w:t>во соединений и общему пересыханию</w:t>
      </w:r>
      <w:r w:rsidR="00620F06" w:rsidRPr="00116F26">
        <w:rPr>
          <w:sz w:val="28"/>
          <w:szCs w:val="28"/>
        </w:rPr>
        <w:t xml:space="preserve"> </w:t>
      </w:r>
      <w:r w:rsidRPr="00116F26">
        <w:rPr>
          <w:sz w:val="28"/>
          <w:szCs w:val="28"/>
        </w:rPr>
        <w:t xml:space="preserve">плодородного слоя почвы. </w:t>
      </w:r>
      <w:r w:rsidR="00F51E78" w:rsidRPr="00116F26">
        <w:rPr>
          <w:sz w:val="28"/>
          <w:szCs w:val="28"/>
        </w:rPr>
        <w:t>Дальнейшее развитие этих негативных процессов на этом небольшом, но показательном участке приведет к полной утрате</w:t>
      </w:r>
      <w:r w:rsidR="00620F06" w:rsidRPr="00116F26">
        <w:rPr>
          <w:sz w:val="28"/>
          <w:szCs w:val="28"/>
        </w:rPr>
        <w:t xml:space="preserve"> </w:t>
      </w:r>
      <w:r w:rsidR="00F51E78" w:rsidRPr="00116F26">
        <w:rPr>
          <w:sz w:val="28"/>
          <w:szCs w:val="28"/>
        </w:rPr>
        <w:t>ценн</w:t>
      </w:r>
      <w:r w:rsidR="00E157E8" w:rsidRPr="00116F26">
        <w:rPr>
          <w:sz w:val="28"/>
          <w:szCs w:val="28"/>
        </w:rPr>
        <w:t>ых пород древовидной и кустарниковой флоры.</w:t>
      </w:r>
    </w:p>
    <w:p w:rsidR="00EE524C" w:rsidRDefault="00E157E8" w:rsidP="00620F06">
      <w:pPr>
        <w:suppressAutoHyphens/>
        <w:spacing w:line="360" w:lineRule="auto"/>
        <w:ind w:firstLine="709"/>
        <w:jc w:val="both"/>
        <w:rPr>
          <w:sz w:val="28"/>
          <w:szCs w:val="28"/>
          <w:lang w:val="uk-UA"/>
        </w:rPr>
      </w:pPr>
      <w:r w:rsidRPr="00116F26">
        <w:rPr>
          <w:sz w:val="28"/>
          <w:szCs w:val="28"/>
        </w:rPr>
        <w:t>На рисунке 2.2 показан пример замусоривания территории</w:t>
      </w:r>
      <w:r w:rsidR="00620F06" w:rsidRPr="00116F26">
        <w:rPr>
          <w:sz w:val="28"/>
          <w:szCs w:val="28"/>
        </w:rPr>
        <w:t xml:space="preserve"> </w:t>
      </w:r>
      <w:r w:rsidRPr="00116F26">
        <w:rPr>
          <w:sz w:val="28"/>
          <w:szCs w:val="28"/>
        </w:rPr>
        <w:t>паркового комплекса.</w:t>
      </w:r>
    </w:p>
    <w:p w:rsidR="006C769B" w:rsidRDefault="006C769B" w:rsidP="00620F06">
      <w:pPr>
        <w:suppressAutoHyphens/>
        <w:spacing w:line="360" w:lineRule="auto"/>
        <w:ind w:firstLine="709"/>
        <w:jc w:val="both"/>
        <w:rPr>
          <w:sz w:val="28"/>
          <w:szCs w:val="28"/>
          <w:lang w:val="uk-UA"/>
        </w:rPr>
      </w:pPr>
    </w:p>
    <w:p w:rsidR="00EE524C" w:rsidRPr="00116F26" w:rsidRDefault="006C769B" w:rsidP="00620F06">
      <w:pPr>
        <w:suppressAutoHyphens/>
        <w:spacing w:line="360" w:lineRule="auto"/>
        <w:ind w:firstLine="709"/>
        <w:jc w:val="both"/>
        <w:rPr>
          <w:sz w:val="28"/>
          <w:szCs w:val="28"/>
        </w:rPr>
      </w:pPr>
      <w:r>
        <w:rPr>
          <w:sz w:val="28"/>
          <w:szCs w:val="28"/>
          <w:lang w:val="uk-UA"/>
        </w:rPr>
        <w:br w:type="page"/>
      </w:r>
      <w:r w:rsidR="00C278E8">
        <w:rPr>
          <w:sz w:val="28"/>
          <w:szCs w:val="28"/>
        </w:rPr>
        <w:pict>
          <v:shape id="_x0000_i1028" type="#_x0000_t75" style="width:314.25pt;height:250.5pt">
            <v:imagedata r:id="rId10" o:title=""/>
          </v:shape>
        </w:pict>
      </w:r>
    </w:p>
    <w:p w:rsidR="00E157E8" w:rsidRDefault="00AC40B0" w:rsidP="00620F06">
      <w:pPr>
        <w:suppressAutoHyphens/>
        <w:spacing w:line="360" w:lineRule="auto"/>
        <w:ind w:firstLine="709"/>
        <w:jc w:val="both"/>
        <w:rPr>
          <w:sz w:val="28"/>
          <w:szCs w:val="28"/>
          <w:lang w:val="uk-UA"/>
        </w:rPr>
      </w:pPr>
      <w:r w:rsidRPr="00116F26">
        <w:rPr>
          <w:sz w:val="28"/>
          <w:szCs w:val="28"/>
        </w:rPr>
        <w:t>Рис. 2.2</w:t>
      </w:r>
      <w:r w:rsidR="00620F06" w:rsidRPr="00116F26">
        <w:rPr>
          <w:sz w:val="28"/>
          <w:szCs w:val="28"/>
        </w:rPr>
        <w:t xml:space="preserve"> </w:t>
      </w:r>
      <w:r w:rsidR="00D50134" w:rsidRPr="00116F26">
        <w:rPr>
          <w:sz w:val="28"/>
          <w:szCs w:val="28"/>
        </w:rPr>
        <w:t>З</w:t>
      </w:r>
      <w:r w:rsidRPr="00116F26">
        <w:rPr>
          <w:sz w:val="28"/>
          <w:szCs w:val="28"/>
        </w:rPr>
        <w:t>амусоривание</w:t>
      </w:r>
      <w:r w:rsidR="00E157E8" w:rsidRPr="00116F26">
        <w:rPr>
          <w:sz w:val="28"/>
          <w:szCs w:val="28"/>
        </w:rPr>
        <w:t xml:space="preserve"> территории парка</w:t>
      </w:r>
      <w:r w:rsidR="00D50134" w:rsidRPr="00116F26">
        <w:rPr>
          <w:sz w:val="28"/>
          <w:szCs w:val="28"/>
        </w:rPr>
        <w:t>.</w:t>
      </w:r>
    </w:p>
    <w:p w:rsidR="006C769B" w:rsidRDefault="006C769B" w:rsidP="00620F06">
      <w:pPr>
        <w:suppressAutoHyphens/>
        <w:spacing w:line="360" w:lineRule="auto"/>
        <w:ind w:firstLine="709"/>
        <w:jc w:val="both"/>
        <w:rPr>
          <w:sz w:val="28"/>
          <w:szCs w:val="28"/>
          <w:lang w:val="uk-UA"/>
        </w:rPr>
      </w:pPr>
    </w:p>
    <w:p w:rsidR="00DA0599" w:rsidRPr="00116F26" w:rsidRDefault="00E157E8" w:rsidP="00620F06">
      <w:pPr>
        <w:suppressAutoHyphens/>
        <w:spacing w:line="360" w:lineRule="auto"/>
        <w:ind w:firstLine="709"/>
        <w:jc w:val="both"/>
        <w:rPr>
          <w:sz w:val="28"/>
          <w:szCs w:val="28"/>
        </w:rPr>
      </w:pPr>
      <w:r w:rsidRPr="00116F26">
        <w:rPr>
          <w:sz w:val="28"/>
          <w:szCs w:val="28"/>
        </w:rPr>
        <w:t xml:space="preserve">Таким </w:t>
      </w:r>
      <w:r w:rsidR="001361B8" w:rsidRPr="00116F26">
        <w:rPr>
          <w:sz w:val="28"/>
          <w:szCs w:val="28"/>
        </w:rPr>
        <w:t>образом, видна невооруженным глазом повышенная рекреационная нагруженность экосистемы парка, которая приводит к постепенной его деградации. Однако основные проблемы парка связанны с его главной водной артерией – рекой Авунда.</w:t>
      </w:r>
      <w:r w:rsidR="00B459F1" w:rsidRPr="00116F26">
        <w:rPr>
          <w:sz w:val="28"/>
          <w:szCs w:val="28"/>
        </w:rPr>
        <w:t xml:space="preserve"> [ 30</w:t>
      </w:r>
      <w:r w:rsidR="00081251" w:rsidRPr="00116F26">
        <w:rPr>
          <w:sz w:val="28"/>
          <w:szCs w:val="28"/>
        </w:rPr>
        <w:t>, 19, 29</w:t>
      </w:r>
      <w:r w:rsidR="00B459F1" w:rsidRPr="00116F26">
        <w:rPr>
          <w:sz w:val="28"/>
          <w:szCs w:val="28"/>
        </w:rPr>
        <w:t xml:space="preserve"> ]</w:t>
      </w:r>
    </w:p>
    <w:p w:rsidR="0003458C" w:rsidRPr="00116F26" w:rsidRDefault="0003458C" w:rsidP="00620F06">
      <w:pPr>
        <w:suppressAutoHyphens/>
        <w:spacing w:line="360" w:lineRule="auto"/>
        <w:ind w:firstLine="709"/>
        <w:jc w:val="both"/>
        <w:rPr>
          <w:sz w:val="28"/>
          <w:szCs w:val="28"/>
        </w:rPr>
      </w:pPr>
    </w:p>
    <w:p w:rsidR="0003458C" w:rsidRPr="00116F26" w:rsidRDefault="0003458C" w:rsidP="006C769B">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2.1 Экологические проблемы современного состояния</w:t>
      </w:r>
      <w:r w:rsidR="006C769B">
        <w:rPr>
          <w:rFonts w:ascii="Times New Roman" w:hAnsi="Times New Roman" w:cs="Times New Roman"/>
          <w:b w:val="0"/>
          <w:i w:val="0"/>
          <w:lang w:val="uk-UA"/>
        </w:rPr>
        <w:t xml:space="preserve"> </w:t>
      </w:r>
      <w:r w:rsidRPr="00116F26">
        <w:rPr>
          <w:rFonts w:ascii="Times New Roman" w:hAnsi="Times New Roman" w:cs="Times New Roman"/>
          <w:b w:val="0"/>
          <w:i w:val="0"/>
        </w:rPr>
        <w:t>р. Авунда</w:t>
      </w:r>
    </w:p>
    <w:p w:rsidR="006C769B" w:rsidRDefault="006C769B" w:rsidP="00620F06">
      <w:pPr>
        <w:suppressAutoHyphens/>
        <w:spacing w:line="360" w:lineRule="auto"/>
        <w:ind w:firstLine="709"/>
        <w:jc w:val="both"/>
        <w:rPr>
          <w:sz w:val="28"/>
          <w:szCs w:val="28"/>
          <w:lang w:val="uk-UA"/>
        </w:rPr>
      </w:pPr>
    </w:p>
    <w:p w:rsidR="00620F06" w:rsidRPr="00116F26" w:rsidRDefault="0003458C" w:rsidP="00620F06">
      <w:pPr>
        <w:suppressAutoHyphens/>
        <w:spacing w:line="360" w:lineRule="auto"/>
        <w:ind w:firstLine="709"/>
        <w:jc w:val="both"/>
        <w:rPr>
          <w:sz w:val="28"/>
          <w:szCs w:val="28"/>
        </w:rPr>
      </w:pPr>
      <w:r w:rsidRPr="00116F26">
        <w:rPr>
          <w:sz w:val="28"/>
          <w:szCs w:val="28"/>
        </w:rPr>
        <w:t xml:space="preserve">Для того чтобы понять экологические проблемы р. Авунда необходимо в начале рассказать о самой реке, её свойствах, повадках и особенностях. </w:t>
      </w:r>
      <w:r w:rsidR="00775102" w:rsidRPr="00116F26">
        <w:rPr>
          <w:sz w:val="28"/>
          <w:szCs w:val="28"/>
        </w:rPr>
        <w:t>Итак начнем.</w:t>
      </w:r>
    </w:p>
    <w:p w:rsidR="00775102" w:rsidRPr="00116F26" w:rsidRDefault="00775102" w:rsidP="00620F06">
      <w:pPr>
        <w:suppressAutoHyphens/>
        <w:spacing w:line="360" w:lineRule="auto"/>
        <w:ind w:firstLine="709"/>
        <w:jc w:val="both"/>
        <w:rPr>
          <w:sz w:val="28"/>
          <w:szCs w:val="28"/>
        </w:rPr>
      </w:pPr>
      <w:r w:rsidRPr="00116F26">
        <w:rPr>
          <w:sz w:val="28"/>
          <w:szCs w:val="28"/>
        </w:rPr>
        <w:t>Длина 8,8км</w:t>
      </w:r>
    </w:p>
    <w:p w:rsidR="00775102" w:rsidRPr="00116F26" w:rsidRDefault="00775102" w:rsidP="00620F06">
      <w:pPr>
        <w:suppressAutoHyphens/>
        <w:spacing w:line="360" w:lineRule="auto"/>
        <w:ind w:firstLine="709"/>
        <w:jc w:val="both"/>
        <w:rPr>
          <w:sz w:val="28"/>
          <w:szCs w:val="28"/>
        </w:rPr>
      </w:pPr>
      <w:r w:rsidRPr="00116F26">
        <w:rPr>
          <w:sz w:val="28"/>
          <w:szCs w:val="28"/>
        </w:rPr>
        <w:t>Длина реки 8.8км. Координаты: истока 44°35' с. ш., 34° 13' в. д. устья 44°33' с. ш., 34°17' в.д. основные притоки: балка Катька (л. б., 2км), р.Цирубу (л. б., 0,7км) обследование произведено в период с 28/VI по 3/VII 1946г.</w:t>
      </w:r>
    </w:p>
    <w:p w:rsidR="00775102" w:rsidRPr="00116F26" w:rsidRDefault="00775102" w:rsidP="00620F06">
      <w:pPr>
        <w:suppressAutoHyphens/>
        <w:spacing w:line="360" w:lineRule="auto"/>
        <w:ind w:firstLine="709"/>
        <w:jc w:val="both"/>
        <w:rPr>
          <w:sz w:val="28"/>
          <w:szCs w:val="28"/>
        </w:rPr>
      </w:pPr>
      <w:r w:rsidRPr="00116F26">
        <w:rPr>
          <w:sz w:val="28"/>
          <w:szCs w:val="28"/>
        </w:rPr>
        <w:t xml:space="preserve">1. Река Авунда берет начало на водном склоне отрога Никитской Яйлы (шоссе Ялта — Алушта) и впадает Черное море у пос. Гурзуф, между горой Аю-Даг и мысом Мартьян (Никитский). Средний уклон водной поверхности около 160 </w:t>
      </w:r>
      <w:r w:rsidRPr="00116F26">
        <w:rPr>
          <w:sz w:val="28"/>
          <w:szCs w:val="28"/>
          <w:vertAlign w:val="superscript"/>
        </w:rPr>
        <w:t>0</w:t>
      </w:r>
      <w:r w:rsidRPr="00116F26">
        <w:rPr>
          <w:sz w:val="28"/>
          <w:szCs w:val="28"/>
        </w:rPr>
        <w:t>/</w:t>
      </w:r>
      <w:r w:rsidRPr="00116F26">
        <w:rPr>
          <w:sz w:val="28"/>
          <w:szCs w:val="28"/>
          <w:vertAlign w:val="subscript"/>
        </w:rPr>
        <w:t>00</w:t>
      </w:r>
      <w:r w:rsidRPr="00116F26">
        <w:rPr>
          <w:sz w:val="28"/>
          <w:szCs w:val="28"/>
        </w:rPr>
        <w:t>.</w:t>
      </w:r>
    </w:p>
    <w:p w:rsidR="00620F06" w:rsidRPr="00116F26" w:rsidRDefault="00775102" w:rsidP="00620F06">
      <w:pPr>
        <w:suppressAutoHyphens/>
        <w:spacing w:line="360" w:lineRule="auto"/>
        <w:ind w:firstLine="709"/>
        <w:jc w:val="both"/>
        <w:rPr>
          <w:sz w:val="28"/>
          <w:szCs w:val="28"/>
        </w:rPr>
      </w:pPr>
      <w:r w:rsidRPr="00116F26">
        <w:rPr>
          <w:sz w:val="28"/>
          <w:szCs w:val="28"/>
        </w:rPr>
        <w:t>Водораздельная линия на 3 проходит Никитской Яйле, на С — по Ялтинскому хребту, на СВ — по невысоким горам, отделяющим бассейн р. Авунда от водосбора р. Восточный Путамис. Бассейн имеет вытянутую форму, средняя ширина 3,8км. Около 65%' всей площади бассейна расположено на высоте более 600м абс. Ширина</w:t>
      </w:r>
      <w:r w:rsidR="00620F06" w:rsidRPr="00116F26">
        <w:rPr>
          <w:sz w:val="28"/>
          <w:szCs w:val="28"/>
        </w:rPr>
        <w:t xml:space="preserve"> </w:t>
      </w:r>
      <w:r w:rsidRPr="00116F26">
        <w:rPr>
          <w:sz w:val="28"/>
          <w:szCs w:val="28"/>
        </w:rPr>
        <w:t xml:space="preserve">Никитской яйлы в районе истока реки 1,5—2,0 км, к СВ она сужается до 0,3—0,5 км, образует так называемое </w:t>
      </w:r>
      <w:r w:rsidR="00620F06" w:rsidRPr="00116F26">
        <w:rPr>
          <w:sz w:val="28"/>
          <w:szCs w:val="28"/>
        </w:rPr>
        <w:t>"</w:t>
      </w:r>
      <w:r w:rsidRPr="00116F26">
        <w:rPr>
          <w:sz w:val="28"/>
          <w:szCs w:val="28"/>
        </w:rPr>
        <w:t>Гурзуфское седло</w:t>
      </w:r>
      <w:r w:rsidR="00620F06" w:rsidRPr="00116F26">
        <w:rPr>
          <w:sz w:val="28"/>
          <w:szCs w:val="28"/>
        </w:rPr>
        <w:t>"</w:t>
      </w:r>
      <w:r w:rsidRPr="00116F26">
        <w:rPr>
          <w:sz w:val="28"/>
          <w:szCs w:val="28"/>
        </w:rPr>
        <w:t xml:space="preserve"> с перевалом Гербет-Дере-Богаз, на высоте 1538м абс.</w:t>
      </w:r>
    </w:p>
    <w:p w:rsidR="00775102" w:rsidRPr="00116F26" w:rsidRDefault="00775102" w:rsidP="00620F06">
      <w:pPr>
        <w:suppressAutoHyphens/>
        <w:spacing w:line="360" w:lineRule="auto"/>
        <w:ind w:firstLine="709"/>
        <w:jc w:val="both"/>
        <w:rPr>
          <w:sz w:val="28"/>
          <w:szCs w:val="28"/>
        </w:rPr>
      </w:pPr>
      <w:r w:rsidRPr="00116F26">
        <w:rPr>
          <w:sz w:val="28"/>
          <w:szCs w:val="28"/>
        </w:rPr>
        <w:t xml:space="preserve">В верхней части бассейна распространены закарстованные известняки. Ниже </w:t>
      </w:r>
      <w:r w:rsidRPr="00116F26">
        <w:rPr>
          <w:iCs/>
          <w:sz w:val="28"/>
          <w:szCs w:val="28"/>
        </w:rPr>
        <w:t xml:space="preserve">обрыва </w:t>
      </w:r>
      <w:r w:rsidRPr="00116F26">
        <w:rPr>
          <w:sz w:val="28"/>
          <w:szCs w:val="28"/>
        </w:rPr>
        <w:t>Яйлы основной породой являются упорные глинистые сланцы. Несмотря на такое геологическое строение, для бассейна характерно незначительное число источников, при полном их отсутствии в верховьях реки, что объясняется (по Рухлову) общим падением известняков бассейна на СЗ, вследствие чего карстовые воды Никитской Яйлы попадают в бассейн р. Кача. (рис. 2.3.).</w:t>
      </w:r>
    </w:p>
    <w:p w:rsidR="00775102" w:rsidRDefault="00775102" w:rsidP="006C769B">
      <w:pPr>
        <w:suppressAutoHyphens/>
        <w:spacing w:line="360" w:lineRule="auto"/>
        <w:ind w:firstLine="709"/>
        <w:jc w:val="both"/>
        <w:rPr>
          <w:sz w:val="28"/>
          <w:szCs w:val="28"/>
          <w:lang w:val="uk-UA"/>
        </w:rPr>
      </w:pPr>
      <w:r w:rsidRPr="00116F26">
        <w:rPr>
          <w:sz w:val="28"/>
          <w:szCs w:val="28"/>
        </w:rPr>
        <w:t>2. Река протекает по юго-восточнюму склону Никитской Яйлы. С правого берега к долине прилегает безлесное закарстованное плато отрога Никитской Яйлы с вершиной - горой Авинда (1472,6м абс.). Отрог ступенчато обрывается к ЮВ и переходит в постепенно понижающуюся в сторону моря гряду, сформировавшуюся в результате древних оползней и обвалов. Юго-восточная оконечность этой гряды образует выдающийся в море Никитский мыс.</w:t>
      </w:r>
      <w:r w:rsidR="006C769B">
        <w:rPr>
          <w:sz w:val="28"/>
          <w:szCs w:val="28"/>
          <w:lang w:val="uk-UA"/>
        </w:rPr>
        <w:t xml:space="preserve"> </w:t>
      </w:r>
      <w:r w:rsidRPr="00116F26">
        <w:rPr>
          <w:sz w:val="28"/>
          <w:szCs w:val="28"/>
        </w:rPr>
        <w:t>Левобережье имеет холмистый рельеф. Склоны возвышенностей изрезаны многочисленными балками и оврагами.</w:t>
      </w:r>
      <w:r w:rsidR="006C769B">
        <w:rPr>
          <w:sz w:val="28"/>
          <w:szCs w:val="28"/>
          <w:lang w:val="uk-UA"/>
        </w:rPr>
        <w:t xml:space="preserve"> </w:t>
      </w:r>
      <w:r w:rsidRPr="00116F26">
        <w:rPr>
          <w:sz w:val="28"/>
          <w:szCs w:val="28"/>
        </w:rPr>
        <w:t>В зоне морского побережья, вследствие намокания после дождей толщ делювия и подмыва берега морским прибоем, в значительной степени проявляются оползневые явления.</w:t>
      </w:r>
      <w:r w:rsidR="006C769B">
        <w:rPr>
          <w:sz w:val="28"/>
          <w:szCs w:val="28"/>
          <w:lang w:val="uk-UA"/>
        </w:rPr>
        <w:t xml:space="preserve"> </w:t>
      </w:r>
      <w:r w:rsidRPr="00116F26">
        <w:rPr>
          <w:sz w:val="28"/>
          <w:szCs w:val="28"/>
        </w:rPr>
        <w:t>В верховьях реки только местами закарстованные известняки прикрыты тонким слоем глинистых почв, на которых развита травянистая растительность альпийского типа. В среднем и нижнем течении склоны возвышенностей покрыты мощным слоем глинисто-щебневого делювия. Почвенный покров представлен слабо развитыми почвами, относящимися к типу бурых лесных почв.</w:t>
      </w:r>
      <w:r w:rsidR="006C769B">
        <w:rPr>
          <w:sz w:val="28"/>
          <w:szCs w:val="28"/>
          <w:lang w:val="uk-UA"/>
        </w:rPr>
        <w:t xml:space="preserve"> </w:t>
      </w:r>
      <w:r w:rsidRPr="00116F26">
        <w:rPr>
          <w:sz w:val="28"/>
          <w:szCs w:val="28"/>
        </w:rPr>
        <w:t>Склоны хребтов и возвышенностей покрыты густым лесом (крымская сосна, бук и дуб), который, не доходя 1,5—20км до шоссеЯлта — Алушта, переходит в мелколесье и кустарник. Ближе к юрскому побережью появляются фруктовые сады, табачные и виноградные плантации.</w:t>
      </w:r>
      <w:r w:rsidR="006C769B">
        <w:rPr>
          <w:sz w:val="28"/>
          <w:szCs w:val="28"/>
          <w:lang w:val="uk-UA"/>
        </w:rPr>
        <w:t xml:space="preserve"> </w:t>
      </w:r>
      <w:r w:rsidRPr="00116F26">
        <w:rPr>
          <w:sz w:val="28"/>
          <w:szCs w:val="28"/>
        </w:rPr>
        <w:t xml:space="preserve">Дороги пересекают местность по разным направлениям. С ЮЗ на СВ через плато Никитской Яйлы проложено шоссе Алушта; полотно дороги значительно разрушено, ширина проезжей части от 4 до 8м. Второе шоссе Ялта — Алушта пересекает р. Авунда в 2км от устья, состояние дороги хорошее, ширина проезжей части от 5 до 10м. Шоссе из лагеря </w:t>
      </w:r>
      <w:r w:rsidR="00620F06" w:rsidRPr="00116F26">
        <w:rPr>
          <w:sz w:val="28"/>
          <w:szCs w:val="28"/>
        </w:rPr>
        <w:t>"</w:t>
      </w:r>
      <w:r w:rsidRPr="00116F26">
        <w:rPr>
          <w:sz w:val="28"/>
          <w:szCs w:val="28"/>
        </w:rPr>
        <w:t>Артек</w:t>
      </w:r>
      <w:r w:rsidR="00620F06" w:rsidRPr="00116F26">
        <w:rPr>
          <w:sz w:val="28"/>
          <w:szCs w:val="28"/>
        </w:rPr>
        <w:t>"</w:t>
      </w:r>
      <w:r w:rsidRPr="00116F26">
        <w:rPr>
          <w:sz w:val="28"/>
          <w:szCs w:val="28"/>
        </w:rPr>
        <w:t xml:space="preserve"> в с. Ай-Даниль проходит вдоль берега моря на высоте от 5 до 80м. Состояние дороги удовлетворительное; ширина проезжей части от 3 до 6м. се дороги асфальтированы, местами гудронированы.</w:t>
      </w:r>
    </w:p>
    <w:p w:rsidR="006C769B" w:rsidRPr="006C769B" w:rsidRDefault="006C769B" w:rsidP="006C769B">
      <w:pPr>
        <w:suppressAutoHyphens/>
        <w:spacing w:line="360" w:lineRule="auto"/>
        <w:ind w:firstLine="709"/>
        <w:jc w:val="both"/>
        <w:rPr>
          <w:sz w:val="28"/>
          <w:szCs w:val="28"/>
          <w:lang w:val="uk-UA"/>
        </w:rPr>
      </w:pPr>
    </w:p>
    <w:p w:rsidR="00775102" w:rsidRPr="00116F26" w:rsidRDefault="00C278E8" w:rsidP="00620F06">
      <w:pPr>
        <w:suppressAutoHyphens/>
        <w:spacing w:line="360" w:lineRule="auto"/>
        <w:ind w:firstLine="709"/>
        <w:jc w:val="both"/>
        <w:rPr>
          <w:sz w:val="28"/>
          <w:szCs w:val="28"/>
        </w:rPr>
      </w:pPr>
      <w:r>
        <w:rPr>
          <w:sz w:val="28"/>
        </w:rPr>
        <w:pict>
          <v:shape id="_x0000_i1029" type="#_x0000_t75" style="width:328.5pt;height:270.75pt;mso-wrap-edited:f;mso-wrap-distance-left:0;mso-wrap-distance-right:0;mso-position-horizontal-relative:margin" wrapcoords="0 0 0 19876 0 19876 0 20259 0 20259 0 20604 0 20604 0 20872 0 20872 0 21178 0 21178 0 21600 12873 21600 12873 21178 13504 21178 13504 20872 13781 20872 13781 20604 14018 20604 14018 20259 14452 20259 14452 19876 21600 19876 21600 0 0 0" o:allowoverlap="f">
            <v:imagedata r:id="rId11" o:title="" grayscale="t"/>
          </v:shape>
        </w:pict>
      </w:r>
    </w:p>
    <w:p w:rsidR="00775102" w:rsidRPr="00116F26" w:rsidRDefault="00775102" w:rsidP="00620F06">
      <w:pPr>
        <w:suppressAutoHyphens/>
        <w:spacing w:line="360" w:lineRule="auto"/>
        <w:ind w:firstLine="709"/>
        <w:jc w:val="both"/>
        <w:rPr>
          <w:sz w:val="28"/>
          <w:szCs w:val="28"/>
        </w:rPr>
      </w:pPr>
      <w:r w:rsidRPr="00116F26">
        <w:rPr>
          <w:sz w:val="28"/>
          <w:szCs w:val="28"/>
        </w:rPr>
        <w:t>Рис. 2.3. Схематический план р. Авунда</w:t>
      </w:r>
      <w:r w:rsidR="00D50134" w:rsidRPr="00116F26">
        <w:rPr>
          <w:sz w:val="28"/>
          <w:szCs w:val="28"/>
        </w:rPr>
        <w:t>.</w:t>
      </w:r>
    </w:p>
    <w:p w:rsidR="00832CB9" w:rsidRPr="00116F26" w:rsidRDefault="006C769B" w:rsidP="00620F06">
      <w:pPr>
        <w:suppressAutoHyphens/>
        <w:spacing w:line="360" w:lineRule="auto"/>
        <w:ind w:firstLine="709"/>
        <w:jc w:val="both"/>
        <w:rPr>
          <w:sz w:val="28"/>
          <w:szCs w:val="28"/>
        </w:rPr>
      </w:pPr>
      <w:r>
        <w:rPr>
          <w:sz w:val="28"/>
          <w:szCs w:val="28"/>
        </w:rPr>
        <w:br w:type="page"/>
      </w:r>
      <w:r w:rsidR="00775102" w:rsidRPr="00116F26">
        <w:rPr>
          <w:sz w:val="28"/>
          <w:szCs w:val="28"/>
        </w:rPr>
        <w:t xml:space="preserve">3. В пределах Никитской Яйлы река течет овраге, который, врезаясь в скалистую толщу известняков, спускается по тому склону (25—35°) горной гряды. Постепенно углубляется и превращается в узкую V-образную долину. Правобережным склоном долины является восточный склон горного отрога — горы Авинда, левобережным — отроги </w:t>
      </w:r>
      <w:r w:rsidR="00620F06" w:rsidRPr="00116F26">
        <w:rPr>
          <w:sz w:val="28"/>
          <w:szCs w:val="28"/>
        </w:rPr>
        <w:t>"</w:t>
      </w:r>
      <w:r w:rsidR="00775102" w:rsidRPr="00116F26">
        <w:rPr>
          <w:sz w:val="28"/>
          <w:szCs w:val="28"/>
        </w:rPr>
        <w:t>Гурзуфского седла</w:t>
      </w:r>
      <w:r w:rsidR="00620F06" w:rsidRPr="00116F26">
        <w:rPr>
          <w:sz w:val="28"/>
          <w:szCs w:val="28"/>
        </w:rPr>
        <w:t>"</w:t>
      </w:r>
      <w:r w:rsidR="00775102" w:rsidRPr="00116F26">
        <w:rPr>
          <w:sz w:val="28"/>
          <w:szCs w:val="28"/>
        </w:rPr>
        <w:t>. Высота склонов долины над ее дном достигает 150—200м, ширина по верху 300—500м. В глубокой, сильно суживающейся ко дну долине надолго задерживается снег; в июне — июле здесь можно встретить на дне русла скопления уплотнившегося снега, прикрытого слоем сухих листьев и хвои. Несмотря на высокую температуру воздуха, снег не тает. В нижнем течении долина постепенно расширяется до 2,5км по верху, высота склонов изменяется в пределах от 50 до 100м, крутизна 20—25°. На различной высоте, преимущественно со стороны правого склона, на дневную поверхность выступают скальные обнажения.</w:t>
      </w:r>
      <w:r w:rsidR="00832CB9" w:rsidRPr="00116F26">
        <w:rPr>
          <w:sz w:val="28"/>
          <w:szCs w:val="28"/>
        </w:rPr>
        <w:t xml:space="preserve"> В верхней части долины грунты каменистые; в средней и нижней частях грунт суглинистый, со щебнем. Почвенный покров долины представлен разностями серых лесных почв. Верхнюю часть склонов долины покрывает густой смешанный лес из сосны, бука, ясеня, дуба и других пород, сменяющийся ниже разреженным мелколесьем и кустарником. Склоны частично распаханы под плантации табачных и эфироносных культур (левый берег).</w:t>
      </w:r>
    </w:p>
    <w:p w:rsidR="00EE60B2" w:rsidRPr="00116F26" w:rsidRDefault="00832CB9" w:rsidP="00620F06">
      <w:pPr>
        <w:suppressAutoHyphens/>
        <w:spacing w:line="360" w:lineRule="auto"/>
        <w:ind w:firstLine="709"/>
        <w:jc w:val="both"/>
        <w:rPr>
          <w:sz w:val="28"/>
          <w:szCs w:val="28"/>
        </w:rPr>
      </w:pPr>
      <w:r w:rsidRPr="00116F26">
        <w:rPr>
          <w:sz w:val="28"/>
          <w:szCs w:val="28"/>
        </w:rPr>
        <w:t>От шоссе до устья склоны долины частично заняты строениями и садами курорта Гурзуф. Проходимость по склонам вне дорог затруднена крутизной склонов.</w:t>
      </w:r>
    </w:p>
    <w:p w:rsidR="00832CB9" w:rsidRPr="00116F26" w:rsidRDefault="00832CB9" w:rsidP="00620F06">
      <w:pPr>
        <w:numPr>
          <w:ilvl w:val="0"/>
          <w:numId w:val="13"/>
        </w:numPr>
        <w:tabs>
          <w:tab w:val="left" w:pos="590"/>
        </w:tabs>
        <w:suppressAutoHyphens/>
        <w:autoSpaceDE w:val="0"/>
        <w:autoSpaceDN w:val="0"/>
        <w:adjustRightInd w:val="0"/>
        <w:spacing w:line="360" w:lineRule="auto"/>
        <w:ind w:firstLine="709"/>
        <w:jc w:val="both"/>
        <w:rPr>
          <w:sz w:val="28"/>
          <w:szCs w:val="28"/>
        </w:rPr>
      </w:pPr>
      <w:r w:rsidRPr="00116F26">
        <w:rPr>
          <w:sz w:val="28"/>
          <w:szCs w:val="28"/>
        </w:rPr>
        <w:t>Поймы нет. В пос. Гурзуф у водомерного поста, в месте постоянного брода при исключительно</w:t>
      </w:r>
      <w:r w:rsidR="00620F06" w:rsidRPr="00116F26">
        <w:rPr>
          <w:sz w:val="28"/>
          <w:szCs w:val="28"/>
        </w:rPr>
        <w:t xml:space="preserve"> </w:t>
      </w:r>
      <w:r w:rsidRPr="00116F26">
        <w:rPr>
          <w:sz w:val="28"/>
          <w:szCs w:val="28"/>
        </w:rPr>
        <w:t>высоких подъемах уровня возможен выход воды за бровку левого берега.</w:t>
      </w:r>
    </w:p>
    <w:p w:rsidR="00832CB9" w:rsidRPr="00116F26" w:rsidRDefault="00832CB9" w:rsidP="00620F06">
      <w:pPr>
        <w:suppressAutoHyphens/>
        <w:spacing w:line="360" w:lineRule="auto"/>
        <w:ind w:firstLine="709"/>
        <w:jc w:val="both"/>
        <w:rPr>
          <w:sz w:val="28"/>
          <w:szCs w:val="28"/>
        </w:rPr>
      </w:pPr>
      <w:r w:rsidRPr="00116F26">
        <w:rPr>
          <w:sz w:val="28"/>
          <w:szCs w:val="28"/>
        </w:rPr>
        <w:t>5.</w:t>
      </w:r>
      <w:r w:rsidR="007D62F1" w:rsidRPr="00116F26">
        <w:rPr>
          <w:sz w:val="28"/>
          <w:szCs w:val="28"/>
        </w:rPr>
        <w:t xml:space="preserve"> </w:t>
      </w:r>
      <w:r w:rsidRPr="00116F26">
        <w:rPr>
          <w:sz w:val="28"/>
          <w:szCs w:val="28"/>
        </w:rPr>
        <w:t>В верховьях русло реки большую часть года сухое, постоянное течение появляется только ниже источника, расположенного в 5км от устья. На всем протяжении реки проточная вода наблюдается только в период снеготаяния, выпадения</w:t>
      </w:r>
      <w:r w:rsidR="00620F06" w:rsidRPr="00116F26">
        <w:rPr>
          <w:sz w:val="28"/>
          <w:szCs w:val="28"/>
        </w:rPr>
        <w:t xml:space="preserve"> </w:t>
      </w:r>
      <w:r w:rsidRPr="00116F26">
        <w:rPr>
          <w:sz w:val="28"/>
          <w:szCs w:val="28"/>
        </w:rPr>
        <w:t>атмосферных</w:t>
      </w:r>
      <w:r w:rsidR="00620F06" w:rsidRPr="00116F26">
        <w:rPr>
          <w:sz w:val="28"/>
          <w:szCs w:val="28"/>
        </w:rPr>
        <w:t xml:space="preserve"> </w:t>
      </w:r>
      <w:r w:rsidRPr="00116F26">
        <w:rPr>
          <w:sz w:val="28"/>
          <w:szCs w:val="28"/>
        </w:rPr>
        <w:t>осадков. Сухая часть</w:t>
      </w:r>
      <w:r w:rsidR="00620F06" w:rsidRPr="00116F26">
        <w:rPr>
          <w:sz w:val="28"/>
          <w:szCs w:val="28"/>
        </w:rPr>
        <w:t xml:space="preserve"> </w:t>
      </w:r>
      <w:r w:rsidRPr="00116F26">
        <w:rPr>
          <w:sz w:val="28"/>
          <w:szCs w:val="28"/>
        </w:rPr>
        <w:t>русла</w:t>
      </w:r>
      <w:r w:rsidR="00620F06" w:rsidRPr="00116F26">
        <w:rPr>
          <w:sz w:val="28"/>
          <w:szCs w:val="28"/>
        </w:rPr>
        <w:t xml:space="preserve"> </w:t>
      </w:r>
      <w:r w:rsidRPr="00116F26">
        <w:rPr>
          <w:sz w:val="28"/>
          <w:szCs w:val="28"/>
        </w:rPr>
        <w:t>характеризуется большими уклонами, со значительным числом уступов, высотой от 0,5 до 5м. Русло имеет ширину 2—5 м, почти повсеместно завалено крупными камнями, обломками скал, стволами деревьев.</w:t>
      </w:r>
    </w:p>
    <w:p w:rsidR="00832CB9" w:rsidRDefault="00832CB9" w:rsidP="00620F06">
      <w:pPr>
        <w:suppressAutoHyphens/>
        <w:spacing w:line="360" w:lineRule="auto"/>
        <w:ind w:firstLine="709"/>
        <w:jc w:val="both"/>
        <w:rPr>
          <w:sz w:val="28"/>
          <w:szCs w:val="28"/>
          <w:lang w:val="uk-UA"/>
        </w:rPr>
      </w:pPr>
      <w:r w:rsidRPr="00116F26">
        <w:rPr>
          <w:sz w:val="28"/>
          <w:szCs w:val="28"/>
        </w:rPr>
        <w:t>Ниже источника русло р. Авунда прямое. Ширина его в верхней части колеблется от 3 до 5м, по мере приближения к устью увеличивается до 10—15м, реже — до 20м. Меженный поток имеет вид извилистого горного ручья, шириной от 0,4 до 1,2м. Наибольшие глубины меженного потока не превышают 0,10 - 0,15м. Скорость течения изменяется от 0,01 до 0,10м/сек. Дно русла сильно размываемое, загроможденное крупными и мелкими камнями. В среднем течении толща наносов в русле достигает 20м мощности На последних 2км русло, глубоко врезанное в сланцевую толщу, имеет очень большой продольный уклон. 3 целях ослабления размывающей деятельности потока, в русле через 50—75 м устроены дноукрепительные ряжевые, а ближе к устью — каменные перемычки.</w:t>
      </w:r>
    </w:p>
    <w:p w:rsidR="006C769B" w:rsidRPr="006C769B" w:rsidRDefault="006C769B" w:rsidP="00620F06">
      <w:pPr>
        <w:suppressAutoHyphens/>
        <w:spacing w:line="360" w:lineRule="auto"/>
        <w:ind w:firstLine="709"/>
        <w:jc w:val="both"/>
        <w:rPr>
          <w:sz w:val="28"/>
          <w:szCs w:val="28"/>
          <w:lang w:val="uk-UA"/>
        </w:rPr>
      </w:pPr>
    </w:p>
    <w:p w:rsidR="00832CB9" w:rsidRPr="00116F26" w:rsidRDefault="00C278E8" w:rsidP="00620F06">
      <w:pPr>
        <w:suppressAutoHyphens/>
        <w:spacing w:line="360" w:lineRule="auto"/>
        <w:ind w:firstLine="709"/>
        <w:jc w:val="both"/>
        <w:rPr>
          <w:sz w:val="28"/>
          <w:szCs w:val="28"/>
        </w:rPr>
      </w:pPr>
      <w:r>
        <w:rPr>
          <w:sz w:val="28"/>
        </w:rPr>
        <w:pict>
          <v:shape id="_x0000_i1030" type="#_x0000_t75" style="width:317.25pt;height:279.75pt;mso-wrap-edited:f;mso-wrap-distance-left:0;mso-wrap-distance-right:0;mso-position-horizontal-relative:margin" wrapcoords="5128 0 5128 5982 5128 5982 5128 6026 4817 6026 4817 6290 4661 6290 4661 6378 0 6378 0 21556 13130 21556 13130 21600 21600 21600 21600 21556 21600 21556 21600 6378 21600 6378 21600 6290 21600 6290 21600 6026 21600 6026 21600 5982 16627 5982 16627 0 5128 0" o:allowoverlap="f">
            <v:imagedata r:id="rId12" o:title="" grayscale="t"/>
          </v:shape>
        </w:pict>
      </w:r>
    </w:p>
    <w:p w:rsidR="00775102" w:rsidRPr="00116F26" w:rsidRDefault="00832CB9" w:rsidP="00620F06">
      <w:pPr>
        <w:tabs>
          <w:tab w:val="left" w:pos="1215"/>
        </w:tabs>
        <w:suppressAutoHyphens/>
        <w:spacing w:line="360" w:lineRule="auto"/>
        <w:ind w:firstLine="709"/>
        <w:jc w:val="both"/>
        <w:rPr>
          <w:sz w:val="28"/>
          <w:szCs w:val="28"/>
        </w:rPr>
      </w:pPr>
      <w:r w:rsidRPr="00116F26">
        <w:rPr>
          <w:sz w:val="28"/>
          <w:szCs w:val="28"/>
        </w:rPr>
        <w:t>Рис. 2.4. Схематический поперечный профиль долины р. Авунда у истока.</w:t>
      </w:r>
    </w:p>
    <w:p w:rsidR="00832CB9" w:rsidRPr="00116F26" w:rsidRDefault="006C769B" w:rsidP="00620F06">
      <w:pPr>
        <w:tabs>
          <w:tab w:val="left" w:pos="1215"/>
        </w:tabs>
        <w:suppressAutoHyphens/>
        <w:spacing w:line="360" w:lineRule="auto"/>
        <w:ind w:firstLine="709"/>
        <w:jc w:val="both"/>
        <w:rPr>
          <w:sz w:val="28"/>
          <w:szCs w:val="28"/>
        </w:rPr>
      </w:pPr>
      <w:r>
        <w:rPr>
          <w:sz w:val="28"/>
          <w:szCs w:val="28"/>
        </w:rPr>
        <w:br w:type="page"/>
      </w:r>
      <w:r w:rsidR="00C278E8">
        <w:rPr>
          <w:sz w:val="28"/>
          <w:szCs w:val="28"/>
        </w:rPr>
        <w:pict>
          <v:shape id="_x0000_i1031" type="#_x0000_t75" style="width:366.75pt;height:247.5pt">
            <v:imagedata r:id="rId13" o:title=""/>
          </v:shape>
        </w:pict>
      </w:r>
    </w:p>
    <w:p w:rsidR="00832CB9" w:rsidRPr="00116F26" w:rsidRDefault="00832CB9" w:rsidP="00620F06">
      <w:pPr>
        <w:tabs>
          <w:tab w:val="left" w:pos="2910"/>
        </w:tabs>
        <w:suppressAutoHyphens/>
        <w:spacing w:line="360" w:lineRule="auto"/>
        <w:ind w:firstLine="709"/>
        <w:jc w:val="both"/>
        <w:rPr>
          <w:sz w:val="28"/>
          <w:szCs w:val="28"/>
        </w:rPr>
      </w:pPr>
      <w:r w:rsidRPr="00116F26">
        <w:rPr>
          <w:sz w:val="28"/>
          <w:szCs w:val="28"/>
        </w:rPr>
        <w:t>Рис. 2.5. Схематический поперечны и профиль долины р. Авунда в 4,5км от устья.</w:t>
      </w:r>
    </w:p>
    <w:p w:rsidR="00832CB9" w:rsidRPr="00116F26" w:rsidRDefault="00832CB9" w:rsidP="00620F06">
      <w:pPr>
        <w:tabs>
          <w:tab w:val="left" w:pos="2910"/>
        </w:tabs>
        <w:suppressAutoHyphens/>
        <w:spacing w:line="360" w:lineRule="auto"/>
        <w:ind w:firstLine="709"/>
        <w:jc w:val="both"/>
        <w:rPr>
          <w:sz w:val="28"/>
          <w:szCs w:val="28"/>
        </w:rPr>
      </w:pPr>
    </w:p>
    <w:p w:rsidR="00832CB9" w:rsidRPr="00116F26" w:rsidRDefault="00C278E8" w:rsidP="006C769B">
      <w:pPr>
        <w:suppressAutoHyphens/>
        <w:spacing w:line="360" w:lineRule="auto"/>
        <w:ind w:firstLine="709"/>
        <w:jc w:val="both"/>
        <w:rPr>
          <w:sz w:val="28"/>
          <w:szCs w:val="28"/>
        </w:rPr>
      </w:pPr>
      <w:r>
        <w:rPr>
          <w:sz w:val="28"/>
          <w:szCs w:val="28"/>
        </w:rPr>
        <w:pict>
          <v:shape id="_x0000_i1032" type="#_x0000_t75" style="width:402pt;height:108.75pt;mso-wrap-distance-left:2pt;mso-wrap-distance-top:2.85pt;mso-wrap-distance-right:2pt;mso-wrap-distance-bottom:2.85pt;mso-position-horizontal-relative:margin" o:allowincell="f" o:allowoverlap="f">
            <v:imagedata r:id="rId14" o:title=""/>
          </v:shape>
        </w:pict>
      </w:r>
    </w:p>
    <w:p w:rsidR="00832CB9" w:rsidRDefault="00832CB9" w:rsidP="00620F06">
      <w:pPr>
        <w:suppressAutoHyphens/>
        <w:spacing w:line="360" w:lineRule="auto"/>
        <w:ind w:firstLine="709"/>
        <w:jc w:val="both"/>
        <w:rPr>
          <w:sz w:val="28"/>
          <w:szCs w:val="28"/>
          <w:lang w:val="uk-UA"/>
        </w:rPr>
      </w:pPr>
      <w:r w:rsidRPr="00116F26">
        <w:rPr>
          <w:sz w:val="28"/>
          <w:szCs w:val="28"/>
        </w:rPr>
        <w:t xml:space="preserve">Рис. 2.6. Схематический поперечный профиль долины р. Авунда </w:t>
      </w:r>
      <w:r w:rsidR="00D50134" w:rsidRPr="00116F26">
        <w:rPr>
          <w:sz w:val="28"/>
          <w:szCs w:val="28"/>
        </w:rPr>
        <w:t>(</w:t>
      </w:r>
      <w:r w:rsidRPr="00116F26">
        <w:rPr>
          <w:sz w:val="28"/>
          <w:szCs w:val="28"/>
        </w:rPr>
        <w:t xml:space="preserve">вблизи устья </w:t>
      </w:r>
      <w:r w:rsidR="00D50134" w:rsidRPr="00116F26">
        <w:rPr>
          <w:sz w:val="28"/>
          <w:szCs w:val="28"/>
        </w:rPr>
        <w:t>пос</w:t>
      </w:r>
      <w:r w:rsidRPr="00116F26">
        <w:rPr>
          <w:sz w:val="28"/>
          <w:szCs w:val="28"/>
        </w:rPr>
        <w:t>. Гурзуф).</w:t>
      </w:r>
    </w:p>
    <w:p w:rsidR="006C769B" w:rsidRPr="006C769B" w:rsidRDefault="006C769B" w:rsidP="00620F06">
      <w:pPr>
        <w:suppressAutoHyphens/>
        <w:spacing w:line="360" w:lineRule="auto"/>
        <w:ind w:firstLine="709"/>
        <w:jc w:val="both"/>
        <w:rPr>
          <w:sz w:val="28"/>
          <w:szCs w:val="28"/>
          <w:lang w:val="uk-UA"/>
        </w:rPr>
      </w:pPr>
    </w:p>
    <w:p w:rsidR="00832CB9" w:rsidRPr="00116F26" w:rsidRDefault="00832CB9" w:rsidP="00620F06">
      <w:pPr>
        <w:suppressAutoHyphens/>
        <w:spacing w:line="360" w:lineRule="auto"/>
        <w:ind w:firstLine="709"/>
        <w:jc w:val="both"/>
        <w:rPr>
          <w:sz w:val="28"/>
          <w:szCs w:val="28"/>
        </w:rPr>
      </w:pPr>
      <w:r w:rsidRPr="00116F26">
        <w:rPr>
          <w:sz w:val="28"/>
          <w:szCs w:val="28"/>
        </w:rPr>
        <w:t>Берега русла на всем протяжении реки крутые и обрывистые, в верховьях местами сливаются со склонами долины. Высота берегов изменяется от 3 до 8м, несколько понижаясь (до 5м) выше устья балки Катька. В верховьях реки берега густо поросли кустарником.</w:t>
      </w:r>
    </w:p>
    <w:p w:rsidR="00832CB9" w:rsidRPr="00116F26" w:rsidRDefault="00832CB9" w:rsidP="00620F06">
      <w:pPr>
        <w:suppressAutoHyphens/>
        <w:spacing w:line="360" w:lineRule="auto"/>
        <w:ind w:firstLine="709"/>
        <w:jc w:val="both"/>
        <w:rPr>
          <w:sz w:val="28"/>
          <w:szCs w:val="28"/>
        </w:rPr>
      </w:pPr>
      <w:r w:rsidRPr="00116F26">
        <w:rPr>
          <w:sz w:val="28"/>
          <w:szCs w:val="28"/>
        </w:rPr>
        <w:t>От впадения р. Цирубу и до устья имеются каменные берегоукрепительные стенки, высотой от 4 до 6м.</w:t>
      </w:r>
    </w:p>
    <w:p w:rsidR="00CB10EB" w:rsidRDefault="00832CB9" w:rsidP="00620F06">
      <w:pPr>
        <w:tabs>
          <w:tab w:val="left" w:pos="2910"/>
        </w:tabs>
        <w:suppressAutoHyphens/>
        <w:spacing w:line="360" w:lineRule="auto"/>
        <w:ind w:firstLine="709"/>
        <w:jc w:val="both"/>
        <w:rPr>
          <w:sz w:val="28"/>
          <w:szCs w:val="28"/>
          <w:lang w:val="uk-UA"/>
        </w:rPr>
      </w:pPr>
      <w:r w:rsidRPr="00116F26">
        <w:rPr>
          <w:sz w:val="28"/>
          <w:szCs w:val="28"/>
        </w:rPr>
        <w:t>6 а) Уровенный режим характеризуется повышенным стоянием уровня в зимне-весенний период и пониженным в остальную часть года. Обычно с января наблюдается повышение уровня под влиянием дождевых и талых вод. На общий подъем воды, вызванный снеготаянием, накладываются отдельные дождевые паводки, являющиеся обычно в январе—феврале наивысшими годовыми. Высота их над условным уровнем в среднем не более 0,3—0,5 м, лишь иногда достигая 1,5м (в низовьях реки). В некоторые годы наивысшие уровни наблюдаются в летне-осенний период и превышают зимние и весенние (1939г.). Переход к межени происходит обычно в июне—июле, иногда уже в конце апреля. Наинизшие уровни наблюдаются в период с июля по сентябрь—октябрь. В засушливые годы в августе—сентябре река в нижнем течении пересыхает чему способствует забор воды на орошение. За период наблюдений (1937—1947 гг.) наибольшая продолжительность пересыхания составляла 36 дней (1944г 16—26/VIII и 1—</w:t>
      </w:r>
      <w:r w:rsidR="00CB10EB" w:rsidRPr="00116F26">
        <w:rPr>
          <w:sz w:val="28"/>
          <w:szCs w:val="28"/>
        </w:rPr>
        <w:t>25/1Х). Сведения о характерных уровнях воды приведены на рис. 2.7</w:t>
      </w:r>
    </w:p>
    <w:p w:rsidR="006C769B" w:rsidRPr="006C769B" w:rsidRDefault="006C769B" w:rsidP="00620F06">
      <w:pPr>
        <w:tabs>
          <w:tab w:val="left" w:pos="2910"/>
        </w:tabs>
        <w:suppressAutoHyphens/>
        <w:spacing w:line="360" w:lineRule="auto"/>
        <w:ind w:firstLine="709"/>
        <w:jc w:val="both"/>
        <w:rPr>
          <w:sz w:val="28"/>
          <w:szCs w:val="28"/>
          <w:lang w:val="uk-UA"/>
        </w:rPr>
      </w:pPr>
    </w:p>
    <w:p w:rsidR="006C769B" w:rsidRDefault="00C278E8" w:rsidP="00620F06">
      <w:pPr>
        <w:tabs>
          <w:tab w:val="left" w:pos="2910"/>
        </w:tabs>
        <w:suppressAutoHyphens/>
        <w:spacing w:line="360" w:lineRule="auto"/>
        <w:ind w:firstLine="709"/>
        <w:jc w:val="both"/>
        <w:rPr>
          <w:sz w:val="28"/>
          <w:szCs w:val="28"/>
          <w:lang w:val="uk-UA"/>
        </w:rPr>
      </w:pPr>
      <w:r>
        <w:pict>
          <v:shape id="_x0000_i1033" type="#_x0000_t75" style="width:403.5pt;height:149.25pt;mso-wrap-distance-left:504.05pt;mso-wrap-distance-top:2.85pt;mso-wrap-distance-right:504.05pt;mso-wrap-distance-bottom:2.85pt;mso-position-horizontal-relative:margin" o:allowoverlap="f">
            <v:imagedata r:id="rId15" o:title=""/>
          </v:shape>
        </w:pict>
      </w:r>
    </w:p>
    <w:p w:rsidR="00832CB9" w:rsidRPr="00116F26" w:rsidRDefault="00840C9F" w:rsidP="00620F06">
      <w:pPr>
        <w:tabs>
          <w:tab w:val="left" w:pos="2910"/>
        </w:tabs>
        <w:suppressAutoHyphens/>
        <w:spacing w:line="360" w:lineRule="auto"/>
        <w:ind w:firstLine="709"/>
        <w:jc w:val="both"/>
        <w:rPr>
          <w:sz w:val="28"/>
          <w:szCs w:val="28"/>
        </w:rPr>
      </w:pPr>
      <w:r w:rsidRPr="00116F26">
        <w:rPr>
          <w:sz w:val="28"/>
          <w:szCs w:val="28"/>
        </w:rPr>
        <w:t xml:space="preserve">Рис. 2.7. </w:t>
      </w:r>
      <w:r w:rsidR="00D50134" w:rsidRPr="00116F26">
        <w:rPr>
          <w:sz w:val="28"/>
          <w:szCs w:val="28"/>
        </w:rPr>
        <w:t>Г</w:t>
      </w:r>
      <w:r w:rsidRPr="00116F26">
        <w:rPr>
          <w:sz w:val="28"/>
          <w:szCs w:val="28"/>
        </w:rPr>
        <w:t>рафик колебаний уровня воды р. Авунда у пос. Гурзуф.</w:t>
      </w:r>
    </w:p>
    <w:p w:rsidR="00840C9F" w:rsidRPr="00116F26" w:rsidRDefault="00840C9F" w:rsidP="00620F06">
      <w:pPr>
        <w:tabs>
          <w:tab w:val="left" w:pos="2910"/>
        </w:tabs>
        <w:suppressAutoHyphens/>
        <w:spacing w:line="360" w:lineRule="auto"/>
        <w:ind w:firstLine="709"/>
        <w:jc w:val="both"/>
        <w:rPr>
          <w:sz w:val="28"/>
          <w:szCs w:val="28"/>
        </w:rPr>
      </w:pPr>
    </w:p>
    <w:p w:rsidR="00620F06" w:rsidRPr="00116F26" w:rsidRDefault="00840C9F" w:rsidP="00620F06">
      <w:pPr>
        <w:tabs>
          <w:tab w:val="left" w:pos="636"/>
          <w:tab w:val="right" w:pos="9356"/>
        </w:tabs>
        <w:suppressAutoHyphens/>
        <w:spacing w:line="360" w:lineRule="auto"/>
        <w:ind w:firstLine="709"/>
        <w:jc w:val="both"/>
        <w:rPr>
          <w:sz w:val="28"/>
          <w:szCs w:val="28"/>
        </w:rPr>
      </w:pPr>
      <w:r w:rsidRPr="00116F26">
        <w:rPr>
          <w:sz w:val="28"/>
          <w:szCs w:val="28"/>
        </w:rPr>
        <w:t>б)</w:t>
      </w:r>
      <w:r w:rsidR="00620F06" w:rsidRPr="00116F26">
        <w:rPr>
          <w:sz w:val="28"/>
          <w:szCs w:val="28"/>
        </w:rPr>
        <w:t xml:space="preserve"> </w:t>
      </w:r>
      <w:r w:rsidRPr="00116F26">
        <w:rPr>
          <w:sz w:val="28"/>
          <w:szCs w:val="28"/>
        </w:rPr>
        <w:t>Сведений об опасных гидрологичеких явлениях нет.</w:t>
      </w:r>
    </w:p>
    <w:p w:rsidR="00620F06" w:rsidRPr="00116F26" w:rsidRDefault="00840C9F" w:rsidP="00620F06">
      <w:pPr>
        <w:tabs>
          <w:tab w:val="left" w:pos="631"/>
          <w:tab w:val="right" w:pos="9356"/>
        </w:tabs>
        <w:suppressAutoHyphens/>
        <w:spacing w:line="360" w:lineRule="auto"/>
        <w:ind w:firstLine="709"/>
        <w:jc w:val="both"/>
        <w:rPr>
          <w:sz w:val="28"/>
          <w:szCs w:val="28"/>
        </w:rPr>
      </w:pPr>
      <w:r w:rsidRPr="00116F26">
        <w:rPr>
          <w:sz w:val="28"/>
          <w:szCs w:val="28"/>
        </w:rPr>
        <w:t>в)</w:t>
      </w:r>
      <w:r w:rsidR="00620F06" w:rsidRPr="00116F26">
        <w:rPr>
          <w:sz w:val="28"/>
          <w:szCs w:val="28"/>
        </w:rPr>
        <w:t xml:space="preserve"> </w:t>
      </w:r>
      <w:r w:rsidRPr="00116F26">
        <w:rPr>
          <w:sz w:val="28"/>
          <w:szCs w:val="28"/>
        </w:rPr>
        <w:t>Основное питание река получает от атмосферных осадков. Дебит источников находящихся в 5км</w:t>
      </w:r>
      <w:r w:rsidR="00620F06" w:rsidRPr="00116F26">
        <w:rPr>
          <w:sz w:val="28"/>
          <w:szCs w:val="28"/>
        </w:rPr>
        <w:t xml:space="preserve"> </w:t>
      </w:r>
      <w:r w:rsidRPr="00116F26">
        <w:rPr>
          <w:sz w:val="28"/>
          <w:szCs w:val="28"/>
        </w:rPr>
        <w:t>от устья и в верховьях балок</w:t>
      </w:r>
      <w:r w:rsidR="00620F06" w:rsidRPr="00116F26">
        <w:rPr>
          <w:sz w:val="28"/>
          <w:szCs w:val="28"/>
        </w:rPr>
        <w:t xml:space="preserve"> </w:t>
      </w:r>
      <w:r w:rsidRPr="00116F26">
        <w:rPr>
          <w:sz w:val="28"/>
          <w:szCs w:val="28"/>
        </w:rPr>
        <w:t>(Катька и Цирубу), очень непостоянен.</w:t>
      </w:r>
    </w:p>
    <w:p w:rsidR="00840C9F" w:rsidRPr="00116F26" w:rsidRDefault="00840C9F" w:rsidP="00620F06">
      <w:pPr>
        <w:tabs>
          <w:tab w:val="left" w:pos="631"/>
          <w:tab w:val="right" w:pos="9356"/>
        </w:tabs>
        <w:suppressAutoHyphens/>
        <w:spacing w:line="360" w:lineRule="auto"/>
        <w:ind w:firstLine="709"/>
        <w:jc w:val="both"/>
        <w:rPr>
          <w:sz w:val="28"/>
          <w:szCs w:val="28"/>
        </w:rPr>
      </w:pPr>
      <w:r w:rsidRPr="00116F26">
        <w:rPr>
          <w:sz w:val="28"/>
          <w:szCs w:val="28"/>
        </w:rPr>
        <w:t>Наибольшие расходы наблюдаются зимой, весной и в первую половину лета, (V—VI), наименьшие — в летне-осеннююмежень (VII—X), в период орошения. Средний модуль стока по данным наблюдений у пос. Гурзуф составляет 7,2 л/сек. наибольший — 290 л/сек. Сведения о характерных расходах воды и распределении стока по месяцам приведены в табл. 6.</w:t>
      </w:r>
    </w:p>
    <w:p w:rsidR="00840C9F" w:rsidRPr="00116F26" w:rsidRDefault="00840C9F" w:rsidP="00620F06">
      <w:pPr>
        <w:suppressAutoHyphens/>
        <w:spacing w:line="360" w:lineRule="auto"/>
        <w:ind w:firstLine="709"/>
        <w:jc w:val="both"/>
        <w:rPr>
          <w:sz w:val="28"/>
          <w:szCs w:val="28"/>
        </w:rPr>
      </w:pPr>
      <w:r w:rsidRPr="00116F26">
        <w:rPr>
          <w:sz w:val="28"/>
          <w:szCs w:val="28"/>
        </w:rPr>
        <w:t>7.Ледовые</w:t>
      </w:r>
      <w:r w:rsidR="00620F06" w:rsidRPr="00116F26">
        <w:rPr>
          <w:sz w:val="28"/>
          <w:szCs w:val="28"/>
        </w:rPr>
        <w:t xml:space="preserve"> </w:t>
      </w:r>
      <w:r w:rsidRPr="00116F26">
        <w:rPr>
          <w:sz w:val="28"/>
          <w:szCs w:val="28"/>
        </w:rPr>
        <w:t>явления, в виде кратковременных заберегов, появляются только в очень суровые зимы. Продолжительность заберегов даже в исключительно суровые годы не превышает 10—15 дней.</w:t>
      </w:r>
    </w:p>
    <w:p w:rsidR="00840C9F" w:rsidRPr="00116F26" w:rsidRDefault="00CB10EB" w:rsidP="00620F06">
      <w:pPr>
        <w:tabs>
          <w:tab w:val="left" w:pos="697"/>
        </w:tabs>
        <w:suppressAutoHyphens/>
        <w:spacing w:line="360" w:lineRule="auto"/>
        <w:ind w:firstLine="709"/>
        <w:jc w:val="both"/>
        <w:rPr>
          <w:sz w:val="28"/>
          <w:szCs w:val="28"/>
        </w:rPr>
      </w:pPr>
      <w:r w:rsidRPr="00116F26">
        <w:rPr>
          <w:sz w:val="28"/>
          <w:szCs w:val="28"/>
        </w:rPr>
        <w:t>8</w:t>
      </w:r>
      <w:r w:rsidR="00840C9F" w:rsidRPr="00116F26">
        <w:rPr>
          <w:sz w:val="28"/>
          <w:szCs w:val="28"/>
        </w:rPr>
        <w:t>.До моста по шоссе Ялта—Алушта в межень вода в реке прозрачная. Ниже она сильно загрязняется сточными водами пос. Гурзуф. В пределах поселка вода реки для питья не используется.</w:t>
      </w:r>
    </w:p>
    <w:p w:rsidR="00840C9F" w:rsidRPr="00116F26" w:rsidRDefault="00840C9F" w:rsidP="00620F06">
      <w:pPr>
        <w:suppressAutoHyphens/>
        <w:spacing w:line="360" w:lineRule="auto"/>
        <w:ind w:firstLine="709"/>
        <w:jc w:val="both"/>
        <w:rPr>
          <w:sz w:val="28"/>
          <w:szCs w:val="28"/>
        </w:rPr>
      </w:pPr>
      <w:r w:rsidRPr="00116F26">
        <w:rPr>
          <w:sz w:val="28"/>
          <w:szCs w:val="28"/>
        </w:rPr>
        <w:t xml:space="preserve">Сведения о химических анализах воды у с. Гурзуф приведены в табл. </w:t>
      </w:r>
      <w:r w:rsidR="00DF3592" w:rsidRPr="00116F26">
        <w:rPr>
          <w:sz w:val="28"/>
          <w:szCs w:val="28"/>
        </w:rPr>
        <w:t>2.</w:t>
      </w:r>
      <w:r w:rsidR="000F55E7" w:rsidRPr="00116F26">
        <w:rPr>
          <w:sz w:val="28"/>
          <w:szCs w:val="28"/>
        </w:rPr>
        <w:t>2</w:t>
      </w:r>
      <w:r w:rsidRPr="00116F26">
        <w:rPr>
          <w:sz w:val="28"/>
          <w:szCs w:val="28"/>
        </w:rPr>
        <w:t>.</w:t>
      </w:r>
    </w:p>
    <w:p w:rsidR="00840C9F" w:rsidRPr="00116F26" w:rsidRDefault="00CB10EB" w:rsidP="00620F06">
      <w:pPr>
        <w:tabs>
          <w:tab w:val="left" w:pos="631"/>
          <w:tab w:val="right" w:pos="9356"/>
        </w:tabs>
        <w:suppressAutoHyphens/>
        <w:spacing w:line="360" w:lineRule="auto"/>
        <w:ind w:firstLine="709"/>
        <w:jc w:val="both"/>
        <w:rPr>
          <w:sz w:val="28"/>
          <w:szCs w:val="28"/>
        </w:rPr>
      </w:pPr>
      <w:r w:rsidRPr="00116F26">
        <w:rPr>
          <w:sz w:val="28"/>
          <w:szCs w:val="28"/>
        </w:rPr>
        <w:t>9</w:t>
      </w:r>
      <w:r w:rsidR="00840C9F" w:rsidRPr="00116F26">
        <w:rPr>
          <w:sz w:val="28"/>
          <w:szCs w:val="28"/>
        </w:rPr>
        <w:t>. Вода реки используется для орошения огородов, фруктовых садов, виноградников, табачных плантаций и для водоснабжения санаторий. Ранее существовавшие две водяные мельницы ниже устья р. Цурубу в настоящее время бездействуют, было проведено гидрографическое рекогносцировочное обследование р. Авунда от истока до устья. Материалы хранятся в архиве Севастопольского УГМС (г. Севастополь).</w:t>
      </w:r>
    </w:p>
    <w:p w:rsidR="006C769B" w:rsidRDefault="006C769B" w:rsidP="00620F06">
      <w:pPr>
        <w:suppressAutoHyphens/>
        <w:spacing w:line="360" w:lineRule="auto"/>
        <w:ind w:firstLine="709"/>
        <w:jc w:val="both"/>
        <w:rPr>
          <w:sz w:val="28"/>
          <w:szCs w:val="28"/>
          <w:lang w:val="uk-UA"/>
        </w:rPr>
      </w:pPr>
    </w:p>
    <w:p w:rsidR="00840C9F" w:rsidRPr="00116F26" w:rsidRDefault="00840C9F" w:rsidP="006C769B">
      <w:pPr>
        <w:suppressAutoHyphens/>
        <w:spacing w:line="360" w:lineRule="auto"/>
        <w:ind w:firstLine="709"/>
        <w:jc w:val="both"/>
        <w:rPr>
          <w:sz w:val="28"/>
          <w:szCs w:val="28"/>
        </w:rPr>
      </w:pPr>
      <w:r w:rsidRPr="00116F26">
        <w:rPr>
          <w:sz w:val="28"/>
          <w:szCs w:val="28"/>
        </w:rPr>
        <w:t xml:space="preserve">Таблица </w:t>
      </w:r>
      <w:r w:rsidR="00DF3592" w:rsidRPr="00116F26">
        <w:rPr>
          <w:sz w:val="28"/>
          <w:szCs w:val="28"/>
        </w:rPr>
        <w:t>2.</w:t>
      </w:r>
      <w:r w:rsidR="000F55E7" w:rsidRPr="00116F26">
        <w:rPr>
          <w:sz w:val="28"/>
          <w:szCs w:val="28"/>
        </w:rPr>
        <w:t>1</w:t>
      </w:r>
      <w:r w:rsidR="006C769B">
        <w:rPr>
          <w:sz w:val="28"/>
          <w:szCs w:val="28"/>
          <w:lang w:val="uk-UA"/>
        </w:rPr>
        <w:t xml:space="preserve"> </w:t>
      </w:r>
      <w:r w:rsidRPr="00116F26">
        <w:rPr>
          <w:sz w:val="28"/>
          <w:szCs w:val="28"/>
        </w:rPr>
        <w:t>Характерные расходы воды</w:t>
      </w:r>
      <w:r w:rsidR="00620F06" w:rsidRPr="00116F26">
        <w:rPr>
          <w:sz w:val="28"/>
          <w:szCs w:val="28"/>
        </w:rPr>
        <w:t xml:space="preserve"> </w:t>
      </w:r>
      <w:r w:rsidRPr="00116F26">
        <w:rPr>
          <w:sz w:val="28"/>
          <w:szCs w:val="28"/>
        </w:rPr>
        <w:t>(в м</w:t>
      </w:r>
      <w:r w:rsidRPr="00116F26">
        <w:rPr>
          <w:sz w:val="28"/>
          <w:szCs w:val="28"/>
          <w:vertAlign w:val="superscript"/>
        </w:rPr>
        <w:t>3</w:t>
      </w:r>
      <w:r w:rsidRPr="00116F26">
        <w:rPr>
          <w:sz w:val="28"/>
          <w:szCs w:val="28"/>
        </w:rPr>
        <w:t>/сек) ( пос. Гурзуф).</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2"/>
        <w:gridCol w:w="459"/>
        <w:gridCol w:w="459"/>
        <w:gridCol w:w="459"/>
        <w:gridCol w:w="459"/>
        <w:gridCol w:w="459"/>
        <w:gridCol w:w="459"/>
        <w:gridCol w:w="545"/>
        <w:gridCol w:w="535"/>
        <w:gridCol w:w="493"/>
        <w:gridCol w:w="590"/>
        <w:gridCol w:w="468"/>
        <w:gridCol w:w="442"/>
        <w:gridCol w:w="738"/>
        <w:gridCol w:w="779"/>
        <w:gridCol w:w="799"/>
      </w:tblGrid>
      <w:tr w:rsidR="00840C9F" w:rsidRPr="0093507E" w:rsidTr="0093507E">
        <w:trPr>
          <w:cantSplit/>
          <w:jc w:val="center"/>
        </w:trPr>
        <w:tc>
          <w:tcPr>
            <w:tcW w:w="1082" w:type="dxa"/>
            <w:vMerge w:val="restart"/>
            <w:shd w:val="clear" w:color="auto" w:fill="auto"/>
          </w:tcPr>
          <w:p w:rsidR="00840C9F" w:rsidRPr="0093507E" w:rsidRDefault="00840C9F" w:rsidP="0093507E">
            <w:pPr>
              <w:suppressAutoHyphens/>
              <w:spacing w:line="360" w:lineRule="auto"/>
              <w:rPr>
                <w:sz w:val="20"/>
                <w:szCs w:val="20"/>
                <w:lang w:val="uk-UA"/>
              </w:rPr>
            </w:pPr>
            <w:r w:rsidRPr="0093507E">
              <w:rPr>
                <w:sz w:val="20"/>
                <w:szCs w:val="20"/>
              </w:rPr>
              <w:t>Расход воды</w:t>
            </w:r>
          </w:p>
        </w:tc>
        <w:tc>
          <w:tcPr>
            <w:tcW w:w="5827" w:type="dxa"/>
            <w:gridSpan w:val="12"/>
            <w:shd w:val="clear" w:color="auto" w:fill="auto"/>
          </w:tcPr>
          <w:p w:rsidR="00840C9F" w:rsidRPr="0093507E" w:rsidRDefault="00840C9F" w:rsidP="0093507E">
            <w:pPr>
              <w:suppressAutoHyphens/>
              <w:spacing w:line="360" w:lineRule="auto"/>
              <w:rPr>
                <w:sz w:val="20"/>
                <w:szCs w:val="28"/>
              </w:rPr>
            </w:pPr>
            <w:r w:rsidRPr="0093507E">
              <w:rPr>
                <w:sz w:val="20"/>
                <w:szCs w:val="28"/>
              </w:rPr>
              <w:t>Средние месячные расходы</w:t>
            </w:r>
          </w:p>
        </w:tc>
        <w:tc>
          <w:tcPr>
            <w:tcW w:w="738" w:type="dxa"/>
            <w:vMerge w:val="restart"/>
            <w:shd w:val="clear" w:color="auto" w:fill="auto"/>
            <w:textDirection w:val="btLr"/>
          </w:tcPr>
          <w:p w:rsidR="00840C9F" w:rsidRPr="0093507E" w:rsidRDefault="00840C9F" w:rsidP="0093507E">
            <w:pPr>
              <w:suppressAutoHyphens/>
              <w:autoSpaceDE w:val="0"/>
              <w:autoSpaceDN w:val="0"/>
              <w:adjustRightInd w:val="0"/>
              <w:spacing w:line="360" w:lineRule="auto"/>
              <w:ind w:left="113" w:right="113"/>
              <w:rPr>
                <w:sz w:val="20"/>
                <w:szCs w:val="20"/>
              </w:rPr>
            </w:pPr>
            <w:r w:rsidRPr="0093507E">
              <w:rPr>
                <w:sz w:val="20"/>
                <w:szCs w:val="20"/>
              </w:rPr>
              <w:t>Средний годовой</w:t>
            </w:r>
          </w:p>
        </w:tc>
        <w:tc>
          <w:tcPr>
            <w:tcW w:w="779" w:type="dxa"/>
            <w:vMerge w:val="restart"/>
            <w:shd w:val="clear" w:color="auto" w:fill="auto"/>
          </w:tcPr>
          <w:p w:rsidR="00840C9F" w:rsidRPr="0093507E" w:rsidRDefault="00840C9F" w:rsidP="0093507E">
            <w:pPr>
              <w:suppressAutoHyphens/>
              <w:autoSpaceDE w:val="0"/>
              <w:autoSpaceDN w:val="0"/>
              <w:adjustRightInd w:val="0"/>
              <w:spacing w:line="360" w:lineRule="auto"/>
              <w:rPr>
                <w:sz w:val="20"/>
                <w:szCs w:val="20"/>
              </w:rPr>
            </w:pPr>
            <w:r w:rsidRPr="0093507E">
              <w:rPr>
                <w:sz w:val="20"/>
                <w:szCs w:val="20"/>
              </w:rPr>
              <w:t>Наибольший</w:t>
            </w:r>
          </w:p>
        </w:tc>
        <w:tc>
          <w:tcPr>
            <w:tcW w:w="799" w:type="dxa"/>
            <w:vMerge w:val="restart"/>
            <w:shd w:val="clear" w:color="auto" w:fill="auto"/>
          </w:tcPr>
          <w:p w:rsidR="00840C9F" w:rsidRPr="0093507E" w:rsidRDefault="00840C9F" w:rsidP="0093507E">
            <w:pPr>
              <w:suppressAutoHyphens/>
              <w:autoSpaceDE w:val="0"/>
              <w:autoSpaceDN w:val="0"/>
              <w:adjustRightInd w:val="0"/>
              <w:spacing w:line="360" w:lineRule="auto"/>
              <w:rPr>
                <w:sz w:val="20"/>
                <w:szCs w:val="20"/>
              </w:rPr>
            </w:pPr>
            <w:r w:rsidRPr="0093507E">
              <w:rPr>
                <w:sz w:val="20"/>
                <w:szCs w:val="20"/>
              </w:rPr>
              <w:t>Наименьший</w:t>
            </w:r>
          </w:p>
        </w:tc>
      </w:tr>
      <w:tr w:rsidR="006C769B" w:rsidRPr="0093507E" w:rsidTr="0093507E">
        <w:trPr>
          <w:cantSplit/>
          <w:jc w:val="center"/>
        </w:trPr>
        <w:tc>
          <w:tcPr>
            <w:tcW w:w="1082" w:type="dxa"/>
            <w:vMerge/>
            <w:shd w:val="clear" w:color="auto" w:fill="auto"/>
          </w:tcPr>
          <w:p w:rsidR="00840C9F" w:rsidRPr="0093507E" w:rsidRDefault="00840C9F" w:rsidP="0093507E">
            <w:pPr>
              <w:suppressAutoHyphens/>
              <w:spacing w:line="360" w:lineRule="auto"/>
              <w:rPr>
                <w:sz w:val="20"/>
                <w:szCs w:val="20"/>
              </w:rPr>
            </w:pP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1</w:t>
            </w: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2</w:t>
            </w: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3</w:t>
            </w: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4</w:t>
            </w: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5</w:t>
            </w:r>
          </w:p>
        </w:tc>
        <w:tc>
          <w:tcPr>
            <w:tcW w:w="459"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6</w:t>
            </w:r>
          </w:p>
        </w:tc>
        <w:tc>
          <w:tcPr>
            <w:tcW w:w="545"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7</w:t>
            </w:r>
          </w:p>
        </w:tc>
        <w:tc>
          <w:tcPr>
            <w:tcW w:w="535"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8</w:t>
            </w:r>
          </w:p>
        </w:tc>
        <w:tc>
          <w:tcPr>
            <w:tcW w:w="493"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9</w:t>
            </w:r>
          </w:p>
        </w:tc>
        <w:tc>
          <w:tcPr>
            <w:tcW w:w="590"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10</w:t>
            </w:r>
          </w:p>
        </w:tc>
        <w:tc>
          <w:tcPr>
            <w:tcW w:w="468"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11</w:t>
            </w:r>
          </w:p>
        </w:tc>
        <w:tc>
          <w:tcPr>
            <w:tcW w:w="442" w:type="dxa"/>
            <w:shd w:val="clear" w:color="auto" w:fill="auto"/>
          </w:tcPr>
          <w:p w:rsidR="00840C9F" w:rsidRPr="0093507E" w:rsidRDefault="00840C9F" w:rsidP="0093507E">
            <w:pPr>
              <w:suppressAutoHyphens/>
              <w:autoSpaceDE w:val="0"/>
              <w:autoSpaceDN w:val="0"/>
              <w:adjustRightInd w:val="0"/>
              <w:spacing w:line="360" w:lineRule="auto"/>
              <w:rPr>
                <w:sz w:val="20"/>
                <w:szCs w:val="28"/>
              </w:rPr>
            </w:pPr>
            <w:r w:rsidRPr="0093507E">
              <w:rPr>
                <w:sz w:val="20"/>
                <w:szCs w:val="28"/>
              </w:rPr>
              <w:t>12</w:t>
            </w:r>
          </w:p>
        </w:tc>
        <w:tc>
          <w:tcPr>
            <w:tcW w:w="738" w:type="dxa"/>
            <w:vMerge/>
            <w:shd w:val="clear" w:color="auto" w:fill="auto"/>
          </w:tcPr>
          <w:p w:rsidR="00840C9F" w:rsidRPr="0093507E" w:rsidRDefault="00840C9F" w:rsidP="0093507E">
            <w:pPr>
              <w:suppressAutoHyphens/>
              <w:spacing w:line="360" w:lineRule="auto"/>
              <w:rPr>
                <w:sz w:val="20"/>
                <w:szCs w:val="28"/>
              </w:rPr>
            </w:pPr>
          </w:p>
        </w:tc>
        <w:tc>
          <w:tcPr>
            <w:tcW w:w="779" w:type="dxa"/>
            <w:vMerge/>
            <w:shd w:val="clear" w:color="auto" w:fill="auto"/>
          </w:tcPr>
          <w:p w:rsidR="00840C9F" w:rsidRPr="0093507E" w:rsidRDefault="00840C9F" w:rsidP="0093507E">
            <w:pPr>
              <w:suppressAutoHyphens/>
              <w:spacing w:line="360" w:lineRule="auto"/>
              <w:rPr>
                <w:sz w:val="20"/>
                <w:szCs w:val="28"/>
              </w:rPr>
            </w:pPr>
          </w:p>
        </w:tc>
        <w:tc>
          <w:tcPr>
            <w:tcW w:w="799" w:type="dxa"/>
            <w:vMerge/>
            <w:shd w:val="clear" w:color="auto" w:fill="auto"/>
          </w:tcPr>
          <w:p w:rsidR="00840C9F" w:rsidRPr="0093507E" w:rsidRDefault="00840C9F" w:rsidP="0093507E">
            <w:pPr>
              <w:suppressAutoHyphens/>
              <w:spacing w:line="360" w:lineRule="auto"/>
              <w:rPr>
                <w:sz w:val="20"/>
                <w:szCs w:val="28"/>
              </w:rPr>
            </w:pPr>
          </w:p>
        </w:tc>
      </w:tr>
      <w:tr w:rsidR="006C769B" w:rsidRPr="0093507E" w:rsidTr="0093507E">
        <w:trPr>
          <w:cantSplit/>
          <w:trHeight w:val="519"/>
          <w:jc w:val="center"/>
        </w:trPr>
        <w:tc>
          <w:tcPr>
            <w:tcW w:w="1082" w:type="dxa"/>
            <w:shd w:val="clear" w:color="auto" w:fill="auto"/>
          </w:tcPr>
          <w:p w:rsidR="00840C9F" w:rsidRPr="0093507E" w:rsidRDefault="00840C9F" w:rsidP="0093507E">
            <w:pPr>
              <w:suppressAutoHyphens/>
              <w:spacing w:line="360" w:lineRule="auto"/>
              <w:rPr>
                <w:sz w:val="20"/>
                <w:szCs w:val="20"/>
              </w:rPr>
            </w:pPr>
            <w:r w:rsidRPr="0093507E">
              <w:rPr>
                <w:sz w:val="20"/>
              </w:rPr>
              <w:t>Средний</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0,34</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0,35</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0,33</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0,31</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0,18</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0,09</w:t>
            </w:r>
          </w:p>
        </w:tc>
        <w:tc>
          <w:tcPr>
            <w:tcW w:w="54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0,09</w:t>
            </w:r>
          </w:p>
        </w:tc>
        <w:tc>
          <w:tcPr>
            <w:tcW w:w="53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0,02</w:t>
            </w:r>
          </w:p>
        </w:tc>
        <w:tc>
          <w:tcPr>
            <w:tcW w:w="493"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0,05</w:t>
            </w:r>
          </w:p>
        </w:tc>
        <w:tc>
          <w:tcPr>
            <w:tcW w:w="590"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0,03</w:t>
            </w:r>
          </w:p>
        </w:tc>
        <w:tc>
          <w:tcPr>
            <w:tcW w:w="468"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0,10</w:t>
            </w:r>
          </w:p>
        </w:tc>
        <w:tc>
          <w:tcPr>
            <w:tcW w:w="442"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0,21</w:t>
            </w:r>
          </w:p>
        </w:tc>
        <w:tc>
          <w:tcPr>
            <w:tcW w:w="738" w:type="dxa"/>
            <w:shd w:val="clear" w:color="auto" w:fill="auto"/>
          </w:tcPr>
          <w:p w:rsidR="00840C9F" w:rsidRPr="0093507E" w:rsidRDefault="00840C9F" w:rsidP="0093507E">
            <w:pPr>
              <w:suppressAutoHyphens/>
              <w:spacing w:line="360" w:lineRule="auto"/>
              <w:rPr>
                <w:sz w:val="20"/>
                <w:szCs w:val="28"/>
              </w:rPr>
            </w:pPr>
            <w:r w:rsidRPr="0093507E">
              <w:rPr>
                <w:sz w:val="20"/>
                <w:szCs w:val="28"/>
              </w:rPr>
              <w:t>0,18</w:t>
            </w:r>
          </w:p>
        </w:tc>
        <w:tc>
          <w:tcPr>
            <w:tcW w:w="779" w:type="dxa"/>
            <w:shd w:val="clear" w:color="auto" w:fill="auto"/>
          </w:tcPr>
          <w:p w:rsidR="00840C9F" w:rsidRPr="0093507E" w:rsidRDefault="00840C9F" w:rsidP="0093507E">
            <w:pPr>
              <w:suppressAutoHyphens/>
              <w:spacing w:line="360" w:lineRule="auto"/>
              <w:rPr>
                <w:sz w:val="20"/>
                <w:szCs w:val="28"/>
              </w:rPr>
            </w:pPr>
            <w:r w:rsidRPr="0093507E">
              <w:rPr>
                <w:sz w:val="20"/>
                <w:szCs w:val="28"/>
              </w:rPr>
              <w:t>3,30</w:t>
            </w:r>
          </w:p>
        </w:tc>
        <w:tc>
          <w:tcPr>
            <w:tcW w:w="799" w:type="dxa"/>
            <w:shd w:val="clear" w:color="auto" w:fill="auto"/>
          </w:tcPr>
          <w:p w:rsidR="00840C9F" w:rsidRPr="0093507E" w:rsidRDefault="00840C9F" w:rsidP="0093507E">
            <w:pPr>
              <w:suppressAutoHyphens/>
              <w:spacing w:line="360" w:lineRule="auto"/>
              <w:rPr>
                <w:sz w:val="20"/>
                <w:szCs w:val="28"/>
              </w:rPr>
            </w:pPr>
            <w:r w:rsidRPr="0093507E">
              <w:rPr>
                <w:sz w:val="20"/>
                <w:szCs w:val="28"/>
              </w:rPr>
              <w:t>0,01</w:t>
            </w:r>
          </w:p>
        </w:tc>
      </w:tr>
      <w:tr w:rsidR="006C769B" w:rsidRPr="0093507E" w:rsidTr="0093507E">
        <w:trPr>
          <w:cantSplit/>
          <w:jc w:val="center"/>
        </w:trPr>
        <w:tc>
          <w:tcPr>
            <w:tcW w:w="1082" w:type="dxa"/>
            <w:shd w:val="clear" w:color="auto" w:fill="auto"/>
          </w:tcPr>
          <w:p w:rsidR="00840C9F" w:rsidRPr="0093507E" w:rsidRDefault="00840C9F" w:rsidP="0093507E">
            <w:pPr>
              <w:suppressAutoHyphens/>
              <w:spacing w:line="360" w:lineRule="auto"/>
              <w:rPr>
                <w:sz w:val="20"/>
                <w:szCs w:val="20"/>
              </w:rPr>
            </w:pPr>
            <w:r w:rsidRPr="0093507E">
              <w:rPr>
                <w:sz w:val="20"/>
                <w:szCs w:val="20"/>
              </w:rPr>
              <w:t xml:space="preserve">Наибольший </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0,66</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0,84</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0,80</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1, 08</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0,83</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0,27</w:t>
            </w:r>
          </w:p>
        </w:tc>
        <w:tc>
          <w:tcPr>
            <w:tcW w:w="54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0,77</w:t>
            </w:r>
          </w:p>
        </w:tc>
        <w:tc>
          <w:tcPr>
            <w:tcW w:w="53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0,06</w:t>
            </w:r>
          </w:p>
        </w:tc>
        <w:tc>
          <w:tcPr>
            <w:tcW w:w="493"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0,48</w:t>
            </w:r>
          </w:p>
        </w:tc>
        <w:tc>
          <w:tcPr>
            <w:tcW w:w="590"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0,13</w:t>
            </w:r>
          </w:p>
        </w:tc>
        <w:tc>
          <w:tcPr>
            <w:tcW w:w="468"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0,47</w:t>
            </w:r>
          </w:p>
        </w:tc>
        <w:tc>
          <w:tcPr>
            <w:tcW w:w="442"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1,27</w:t>
            </w:r>
          </w:p>
        </w:tc>
        <w:tc>
          <w:tcPr>
            <w:tcW w:w="738" w:type="dxa"/>
            <w:shd w:val="clear" w:color="auto" w:fill="auto"/>
          </w:tcPr>
          <w:p w:rsidR="00840C9F" w:rsidRPr="0093507E" w:rsidRDefault="00840C9F" w:rsidP="0093507E">
            <w:pPr>
              <w:suppressAutoHyphens/>
              <w:spacing w:line="360" w:lineRule="auto"/>
              <w:rPr>
                <w:sz w:val="20"/>
                <w:szCs w:val="28"/>
              </w:rPr>
            </w:pPr>
            <w:r w:rsidRPr="0093507E">
              <w:rPr>
                <w:sz w:val="20"/>
                <w:szCs w:val="28"/>
              </w:rPr>
              <w:t>0,37</w:t>
            </w:r>
          </w:p>
        </w:tc>
        <w:tc>
          <w:tcPr>
            <w:tcW w:w="779" w:type="dxa"/>
            <w:shd w:val="clear" w:color="auto" w:fill="auto"/>
          </w:tcPr>
          <w:p w:rsidR="00840C9F" w:rsidRPr="0093507E" w:rsidRDefault="00840C9F" w:rsidP="0093507E">
            <w:pPr>
              <w:suppressAutoHyphens/>
              <w:spacing w:line="360" w:lineRule="auto"/>
              <w:rPr>
                <w:sz w:val="20"/>
                <w:szCs w:val="28"/>
              </w:rPr>
            </w:pPr>
            <w:r w:rsidRPr="0093507E">
              <w:rPr>
                <w:sz w:val="20"/>
                <w:szCs w:val="28"/>
              </w:rPr>
              <w:t>7,25</w:t>
            </w:r>
          </w:p>
        </w:tc>
        <w:tc>
          <w:tcPr>
            <w:tcW w:w="799" w:type="dxa"/>
            <w:shd w:val="clear" w:color="auto" w:fill="auto"/>
          </w:tcPr>
          <w:p w:rsidR="00840C9F" w:rsidRPr="0093507E" w:rsidRDefault="00840C9F" w:rsidP="0093507E">
            <w:pPr>
              <w:suppressAutoHyphens/>
              <w:spacing w:line="360" w:lineRule="auto"/>
              <w:rPr>
                <w:sz w:val="20"/>
                <w:szCs w:val="28"/>
              </w:rPr>
            </w:pPr>
            <w:r w:rsidRPr="0093507E">
              <w:rPr>
                <w:sz w:val="20"/>
                <w:szCs w:val="28"/>
              </w:rPr>
              <w:t>0,02</w:t>
            </w:r>
          </w:p>
        </w:tc>
      </w:tr>
      <w:tr w:rsidR="006C769B" w:rsidRPr="0093507E" w:rsidTr="0093507E">
        <w:trPr>
          <w:cantSplit/>
          <w:jc w:val="center"/>
        </w:trPr>
        <w:tc>
          <w:tcPr>
            <w:tcW w:w="1082" w:type="dxa"/>
            <w:shd w:val="clear" w:color="auto" w:fill="auto"/>
          </w:tcPr>
          <w:p w:rsidR="00840C9F" w:rsidRPr="0093507E" w:rsidRDefault="00840C9F" w:rsidP="0093507E">
            <w:pPr>
              <w:suppressAutoHyphens/>
              <w:spacing w:line="360" w:lineRule="auto"/>
              <w:rPr>
                <w:sz w:val="20"/>
                <w:szCs w:val="20"/>
              </w:rPr>
            </w:pPr>
            <w:r w:rsidRPr="0093507E">
              <w:rPr>
                <w:sz w:val="20"/>
                <w:szCs w:val="20"/>
              </w:rPr>
              <w:t xml:space="preserve">Наименьший </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0,03</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0,04</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0,05</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0,05</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0,02</w:t>
            </w:r>
          </w:p>
        </w:tc>
        <w:tc>
          <w:tcPr>
            <w:tcW w:w="459"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0,01</w:t>
            </w:r>
          </w:p>
        </w:tc>
        <w:tc>
          <w:tcPr>
            <w:tcW w:w="54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0,00</w:t>
            </w:r>
          </w:p>
        </w:tc>
        <w:tc>
          <w:tcPr>
            <w:tcW w:w="535"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0,00</w:t>
            </w:r>
          </w:p>
        </w:tc>
        <w:tc>
          <w:tcPr>
            <w:tcW w:w="493"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0,00</w:t>
            </w:r>
          </w:p>
        </w:tc>
        <w:tc>
          <w:tcPr>
            <w:tcW w:w="590"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0,001</w:t>
            </w:r>
          </w:p>
        </w:tc>
        <w:tc>
          <w:tcPr>
            <w:tcW w:w="468"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0,004</w:t>
            </w:r>
          </w:p>
        </w:tc>
        <w:tc>
          <w:tcPr>
            <w:tcW w:w="442" w:type="dxa"/>
            <w:shd w:val="clear" w:color="auto" w:fill="auto"/>
            <w:textDirection w:val="btLr"/>
          </w:tcPr>
          <w:p w:rsidR="00840C9F" w:rsidRPr="0093507E" w:rsidRDefault="00840C9F" w:rsidP="0093507E">
            <w:pPr>
              <w:suppressAutoHyphens/>
              <w:spacing w:line="360" w:lineRule="auto"/>
              <w:rPr>
                <w:sz w:val="20"/>
                <w:szCs w:val="22"/>
              </w:rPr>
            </w:pPr>
            <w:r w:rsidRPr="0093507E">
              <w:rPr>
                <w:sz w:val="20"/>
                <w:szCs w:val="22"/>
              </w:rPr>
              <w:t>0,01</w:t>
            </w:r>
          </w:p>
        </w:tc>
        <w:tc>
          <w:tcPr>
            <w:tcW w:w="738" w:type="dxa"/>
            <w:shd w:val="clear" w:color="auto" w:fill="auto"/>
          </w:tcPr>
          <w:p w:rsidR="00840C9F" w:rsidRPr="0093507E" w:rsidRDefault="00840C9F" w:rsidP="0093507E">
            <w:pPr>
              <w:suppressAutoHyphens/>
              <w:spacing w:line="360" w:lineRule="auto"/>
              <w:rPr>
                <w:sz w:val="20"/>
                <w:szCs w:val="28"/>
              </w:rPr>
            </w:pPr>
            <w:r w:rsidRPr="0093507E">
              <w:rPr>
                <w:sz w:val="20"/>
                <w:szCs w:val="28"/>
              </w:rPr>
              <w:t xml:space="preserve"> 0,04</w:t>
            </w:r>
          </w:p>
        </w:tc>
        <w:tc>
          <w:tcPr>
            <w:tcW w:w="779" w:type="dxa"/>
            <w:shd w:val="clear" w:color="auto" w:fill="auto"/>
          </w:tcPr>
          <w:p w:rsidR="00840C9F" w:rsidRPr="0093507E" w:rsidRDefault="00840C9F" w:rsidP="0093507E">
            <w:pPr>
              <w:suppressAutoHyphens/>
              <w:spacing w:line="360" w:lineRule="auto"/>
              <w:rPr>
                <w:sz w:val="20"/>
                <w:szCs w:val="28"/>
              </w:rPr>
            </w:pPr>
            <w:r w:rsidRPr="0093507E">
              <w:rPr>
                <w:sz w:val="20"/>
                <w:szCs w:val="28"/>
              </w:rPr>
              <w:t>0,88</w:t>
            </w:r>
          </w:p>
        </w:tc>
        <w:tc>
          <w:tcPr>
            <w:tcW w:w="799" w:type="dxa"/>
            <w:shd w:val="clear" w:color="auto" w:fill="auto"/>
          </w:tcPr>
          <w:p w:rsidR="00840C9F" w:rsidRPr="0093507E" w:rsidRDefault="00840C9F" w:rsidP="0093507E">
            <w:pPr>
              <w:suppressAutoHyphens/>
              <w:spacing w:line="360" w:lineRule="auto"/>
              <w:rPr>
                <w:sz w:val="20"/>
                <w:szCs w:val="28"/>
              </w:rPr>
            </w:pPr>
            <w:r w:rsidRPr="0093507E">
              <w:rPr>
                <w:sz w:val="20"/>
                <w:szCs w:val="28"/>
              </w:rPr>
              <w:t>0,00</w:t>
            </w:r>
          </w:p>
        </w:tc>
      </w:tr>
    </w:tbl>
    <w:p w:rsidR="00840C9F" w:rsidRPr="00116F26" w:rsidRDefault="00840C9F" w:rsidP="00620F06">
      <w:pPr>
        <w:tabs>
          <w:tab w:val="left" w:pos="631"/>
          <w:tab w:val="right" w:pos="9356"/>
        </w:tabs>
        <w:suppressAutoHyphens/>
        <w:spacing w:line="360" w:lineRule="auto"/>
        <w:ind w:firstLine="709"/>
        <w:jc w:val="both"/>
        <w:rPr>
          <w:sz w:val="28"/>
          <w:szCs w:val="28"/>
        </w:rPr>
      </w:pPr>
    </w:p>
    <w:p w:rsidR="00840C9F" w:rsidRPr="00116F26" w:rsidRDefault="00567F75" w:rsidP="00620F06">
      <w:pPr>
        <w:suppressAutoHyphens/>
        <w:spacing w:line="360" w:lineRule="auto"/>
        <w:ind w:firstLine="709"/>
        <w:jc w:val="both"/>
        <w:rPr>
          <w:bCs/>
          <w:sz w:val="28"/>
          <w:szCs w:val="28"/>
        </w:rPr>
      </w:pPr>
      <w:r w:rsidRPr="00116F26">
        <w:rPr>
          <w:bCs/>
          <w:sz w:val="28"/>
          <w:szCs w:val="28"/>
        </w:rPr>
        <w:t>Как видно из описания реки,</w:t>
      </w:r>
      <w:r w:rsidR="00840C9F" w:rsidRPr="00116F26">
        <w:rPr>
          <w:bCs/>
          <w:sz w:val="28"/>
          <w:szCs w:val="28"/>
        </w:rPr>
        <w:t xml:space="preserve"> </w:t>
      </w:r>
      <w:r w:rsidRPr="00116F26">
        <w:rPr>
          <w:bCs/>
          <w:sz w:val="28"/>
          <w:szCs w:val="28"/>
        </w:rPr>
        <w:t>это типичная малая река ЮБК паводкового режима. Соответственно основная масса паводков на ней происходит в жаркий период (с конца апреля по конец сентября) так как именно в этот период наиболее характерны для этого района крупные ливневые дожди. Провоцирующие к образованию крупных паводков и селей, которые часто приносят большой урон инфраструктуре поселка Гурзуф, но основной удар принимает на себя именно парк Гурзуфский. Это связанно с его географическим положением в бассейне реки – он расположен в пологой устьевой части водосбора</w:t>
      </w:r>
      <w:r w:rsidR="00CB10EB" w:rsidRPr="00116F26">
        <w:rPr>
          <w:bCs/>
          <w:sz w:val="28"/>
          <w:szCs w:val="28"/>
        </w:rPr>
        <w:t xml:space="preserve"> реки и уклон рельефа местности вокруг парка имеет направление в сторону к парку.</w:t>
      </w:r>
      <w:r w:rsidR="00B459F1" w:rsidRPr="00116F26">
        <w:rPr>
          <w:bCs/>
          <w:sz w:val="28"/>
          <w:szCs w:val="28"/>
        </w:rPr>
        <w:t xml:space="preserve"> [ 31 ]</w:t>
      </w:r>
    </w:p>
    <w:p w:rsidR="006C769B" w:rsidRDefault="006C769B" w:rsidP="00620F06">
      <w:pPr>
        <w:suppressAutoHyphens/>
        <w:spacing w:line="360" w:lineRule="auto"/>
        <w:ind w:firstLine="709"/>
        <w:jc w:val="both"/>
        <w:rPr>
          <w:bCs/>
          <w:sz w:val="28"/>
          <w:szCs w:val="28"/>
          <w:lang w:val="uk-UA"/>
        </w:rPr>
      </w:pPr>
    </w:p>
    <w:p w:rsidR="00CB10EB" w:rsidRPr="006C769B" w:rsidRDefault="00CB10EB" w:rsidP="006C769B">
      <w:pPr>
        <w:suppressAutoHyphens/>
        <w:spacing w:line="360" w:lineRule="auto"/>
        <w:ind w:firstLine="709"/>
        <w:jc w:val="both"/>
        <w:rPr>
          <w:bCs/>
          <w:sz w:val="28"/>
          <w:szCs w:val="28"/>
        </w:rPr>
      </w:pPr>
      <w:r w:rsidRPr="00116F26">
        <w:rPr>
          <w:bCs/>
          <w:sz w:val="28"/>
          <w:szCs w:val="28"/>
        </w:rPr>
        <w:t>Таблица</w:t>
      </w:r>
      <w:r w:rsidR="006C769B">
        <w:rPr>
          <w:bCs/>
          <w:sz w:val="28"/>
          <w:szCs w:val="28"/>
          <w:lang w:val="uk-UA"/>
        </w:rPr>
        <w:t xml:space="preserve"> </w:t>
      </w:r>
      <w:r w:rsidR="00DF3592" w:rsidRPr="00116F26">
        <w:rPr>
          <w:bCs/>
          <w:sz w:val="28"/>
          <w:szCs w:val="28"/>
        </w:rPr>
        <w:t>2.</w:t>
      </w:r>
      <w:r w:rsidR="000F55E7" w:rsidRPr="00116F26">
        <w:rPr>
          <w:bCs/>
          <w:sz w:val="28"/>
          <w:szCs w:val="28"/>
        </w:rPr>
        <w:t>2</w:t>
      </w:r>
      <w:r w:rsidR="006C769B">
        <w:rPr>
          <w:bCs/>
          <w:sz w:val="28"/>
          <w:szCs w:val="28"/>
          <w:lang w:val="uk-UA"/>
        </w:rPr>
        <w:t xml:space="preserve"> </w:t>
      </w:r>
      <w:r w:rsidRPr="00116F26">
        <w:rPr>
          <w:bCs/>
          <w:sz w:val="28"/>
          <w:szCs w:val="28"/>
        </w:rPr>
        <w:t>Химические анализы воды</w:t>
      </w:r>
      <w:r w:rsidR="00D50134" w:rsidRPr="00116F26">
        <w:rPr>
          <w:bCs/>
          <w:sz w:val="28"/>
          <w:szCs w:val="28"/>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9"/>
        <w:gridCol w:w="656"/>
        <w:gridCol w:w="710"/>
        <w:gridCol w:w="562"/>
        <w:gridCol w:w="604"/>
        <w:gridCol w:w="592"/>
        <w:gridCol w:w="714"/>
        <w:gridCol w:w="713"/>
        <w:gridCol w:w="714"/>
        <w:gridCol w:w="714"/>
        <w:gridCol w:w="563"/>
        <w:gridCol w:w="722"/>
        <w:gridCol w:w="670"/>
        <w:gridCol w:w="563"/>
      </w:tblGrid>
      <w:tr w:rsidR="00CB10EB" w:rsidRPr="0093507E" w:rsidTr="0093507E">
        <w:trPr>
          <w:trHeight w:val="923"/>
          <w:jc w:val="center"/>
        </w:trPr>
        <w:tc>
          <w:tcPr>
            <w:tcW w:w="852" w:type="dxa"/>
            <w:vMerge w:val="restart"/>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Время</w:t>
            </w:r>
            <w:r w:rsidR="006C769B" w:rsidRPr="0093507E">
              <w:rPr>
                <w:sz w:val="20"/>
                <w:szCs w:val="28"/>
                <w:lang w:val="uk-UA"/>
              </w:rPr>
              <w:t xml:space="preserve"> </w:t>
            </w:r>
            <w:r w:rsidRPr="0093507E">
              <w:rPr>
                <w:sz w:val="20"/>
                <w:szCs w:val="28"/>
              </w:rPr>
              <w:t xml:space="preserve">зятия пробы </w:t>
            </w:r>
          </w:p>
        </w:tc>
        <w:tc>
          <w:tcPr>
            <w:tcW w:w="1355" w:type="dxa"/>
            <w:gridSpan w:val="2"/>
            <w:shd w:val="clear" w:color="auto" w:fill="auto"/>
          </w:tcPr>
          <w:p w:rsidR="00CB10EB" w:rsidRPr="0093507E" w:rsidRDefault="00CB10EB" w:rsidP="0093507E">
            <w:pPr>
              <w:suppressAutoHyphens/>
              <w:spacing w:line="360" w:lineRule="auto"/>
              <w:rPr>
                <w:sz w:val="20"/>
                <w:szCs w:val="28"/>
              </w:rPr>
            </w:pPr>
            <w:r w:rsidRPr="0093507E">
              <w:rPr>
                <w:sz w:val="20"/>
                <w:szCs w:val="28"/>
              </w:rPr>
              <w:t>Жесткость, в</w:t>
            </w:r>
            <w:r w:rsidR="006C769B" w:rsidRPr="0093507E">
              <w:rPr>
                <w:sz w:val="20"/>
                <w:szCs w:val="28"/>
                <w:lang w:val="uk-UA"/>
              </w:rPr>
              <w:t xml:space="preserve"> </w:t>
            </w:r>
            <w:r w:rsidRPr="0093507E">
              <w:rPr>
                <w:sz w:val="20"/>
                <w:szCs w:val="28"/>
              </w:rPr>
              <w:t xml:space="preserve">нем. </w:t>
            </w:r>
            <w:r w:rsidR="00B459F1" w:rsidRPr="0093507E">
              <w:rPr>
                <w:sz w:val="20"/>
                <w:szCs w:val="28"/>
              </w:rPr>
              <w:t>Г</w:t>
            </w:r>
            <w:r w:rsidRPr="0093507E">
              <w:rPr>
                <w:sz w:val="20"/>
                <w:szCs w:val="28"/>
              </w:rPr>
              <w:t xml:space="preserve">радусах </w:t>
            </w:r>
          </w:p>
        </w:tc>
        <w:tc>
          <w:tcPr>
            <w:tcW w:w="558" w:type="dxa"/>
            <w:vMerge w:val="restart"/>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8"/>
              </w:rPr>
            </w:pPr>
            <w:r w:rsidRPr="0093507E">
              <w:rPr>
                <w:sz w:val="20"/>
                <w:szCs w:val="28"/>
              </w:rPr>
              <w:t xml:space="preserve">РН </w:t>
            </w:r>
          </w:p>
        </w:tc>
        <w:tc>
          <w:tcPr>
            <w:tcW w:w="5964" w:type="dxa"/>
            <w:gridSpan w:val="9"/>
            <w:shd w:val="clear" w:color="auto" w:fill="auto"/>
          </w:tcPr>
          <w:p w:rsidR="00CB10EB" w:rsidRPr="0093507E" w:rsidRDefault="00CB10EB" w:rsidP="0093507E">
            <w:pPr>
              <w:suppressAutoHyphens/>
              <w:autoSpaceDE w:val="0"/>
              <w:autoSpaceDN w:val="0"/>
              <w:adjustRightInd w:val="0"/>
              <w:spacing w:line="360" w:lineRule="auto"/>
              <w:rPr>
                <w:sz w:val="20"/>
                <w:szCs w:val="28"/>
              </w:rPr>
            </w:pPr>
            <w:r w:rsidRPr="0093507E">
              <w:rPr>
                <w:sz w:val="20"/>
                <w:szCs w:val="28"/>
              </w:rPr>
              <w:t xml:space="preserve">мг/л </w:t>
            </w:r>
          </w:p>
        </w:tc>
        <w:tc>
          <w:tcPr>
            <w:tcW w:w="559" w:type="dxa"/>
            <w:vMerge w:val="restart"/>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8"/>
              </w:rPr>
            </w:pPr>
            <w:r w:rsidRPr="0093507E">
              <w:rPr>
                <w:sz w:val="20"/>
                <w:szCs w:val="28"/>
              </w:rPr>
              <w:t>Щелочность мг/экв</w:t>
            </w:r>
          </w:p>
        </w:tc>
      </w:tr>
      <w:tr w:rsidR="006C769B" w:rsidRPr="0093507E" w:rsidTr="0093507E">
        <w:trPr>
          <w:cantSplit/>
          <w:trHeight w:val="1925"/>
          <w:jc w:val="center"/>
        </w:trPr>
        <w:tc>
          <w:tcPr>
            <w:tcW w:w="852" w:type="dxa"/>
            <w:vMerge/>
            <w:shd w:val="clear" w:color="auto" w:fill="auto"/>
          </w:tcPr>
          <w:p w:rsidR="00CB10EB" w:rsidRPr="0093507E" w:rsidRDefault="00CB10EB" w:rsidP="0093507E">
            <w:pPr>
              <w:suppressAutoHyphens/>
              <w:spacing w:line="360" w:lineRule="auto"/>
              <w:rPr>
                <w:sz w:val="20"/>
                <w:szCs w:val="28"/>
              </w:rPr>
            </w:pPr>
          </w:p>
        </w:tc>
        <w:tc>
          <w:tcPr>
            <w:tcW w:w="650"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 xml:space="preserve">общая </w:t>
            </w:r>
          </w:p>
        </w:tc>
        <w:tc>
          <w:tcPr>
            <w:tcW w:w="705" w:type="dxa"/>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8"/>
              </w:rPr>
            </w:pPr>
            <w:r w:rsidRPr="0093507E">
              <w:rPr>
                <w:sz w:val="20"/>
                <w:szCs w:val="28"/>
              </w:rPr>
              <w:t xml:space="preserve">постоянная </w:t>
            </w:r>
          </w:p>
        </w:tc>
        <w:tc>
          <w:tcPr>
            <w:tcW w:w="558" w:type="dxa"/>
            <w:vMerge/>
            <w:shd w:val="clear" w:color="auto" w:fill="auto"/>
          </w:tcPr>
          <w:p w:rsidR="00CB10EB" w:rsidRPr="0093507E" w:rsidRDefault="00CB10EB" w:rsidP="0093507E">
            <w:pPr>
              <w:suppressAutoHyphens/>
              <w:spacing w:line="360" w:lineRule="auto"/>
              <w:rPr>
                <w:sz w:val="20"/>
                <w:szCs w:val="28"/>
              </w:rPr>
            </w:pPr>
          </w:p>
        </w:tc>
        <w:tc>
          <w:tcPr>
            <w:tcW w:w="600"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Са</w:t>
            </w:r>
          </w:p>
        </w:tc>
        <w:tc>
          <w:tcPr>
            <w:tcW w:w="588"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Мg</w:t>
            </w:r>
          </w:p>
        </w:tc>
        <w:tc>
          <w:tcPr>
            <w:tcW w:w="709"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Nа + К</w:t>
            </w:r>
          </w:p>
        </w:tc>
        <w:tc>
          <w:tcPr>
            <w:tcW w:w="708"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HCO</w:t>
            </w:r>
            <w:r w:rsidRPr="0093507E">
              <w:rPr>
                <w:sz w:val="20"/>
                <w:szCs w:val="28"/>
                <w:vertAlign w:val="subscript"/>
              </w:rPr>
              <w:t>3</w:t>
            </w:r>
          </w:p>
        </w:tc>
        <w:tc>
          <w:tcPr>
            <w:tcW w:w="709"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SO</w:t>
            </w:r>
            <w:r w:rsidRPr="0093507E">
              <w:rPr>
                <w:sz w:val="20"/>
                <w:szCs w:val="28"/>
                <w:vertAlign w:val="subscript"/>
              </w:rPr>
              <w:t>4</w:t>
            </w:r>
          </w:p>
        </w:tc>
        <w:tc>
          <w:tcPr>
            <w:tcW w:w="709" w:type="dxa"/>
            <w:shd w:val="clear" w:color="auto" w:fill="auto"/>
            <w:textDirection w:val="btLr"/>
          </w:tcPr>
          <w:p w:rsidR="00CB10EB" w:rsidRPr="0093507E" w:rsidRDefault="00CB10EB" w:rsidP="0093507E">
            <w:pPr>
              <w:suppressAutoHyphens/>
              <w:spacing w:line="360" w:lineRule="auto"/>
              <w:ind w:left="113" w:right="113"/>
              <w:rPr>
                <w:sz w:val="20"/>
                <w:szCs w:val="28"/>
              </w:rPr>
            </w:pPr>
            <w:r w:rsidRPr="0093507E">
              <w:rPr>
                <w:sz w:val="20"/>
                <w:szCs w:val="28"/>
              </w:rPr>
              <w:t>С1</w:t>
            </w:r>
          </w:p>
        </w:tc>
        <w:tc>
          <w:tcPr>
            <w:tcW w:w="559" w:type="dxa"/>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8"/>
              </w:rPr>
            </w:pPr>
            <w:r w:rsidRPr="0093507E">
              <w:rPr>
                <w:sz w:val="20"/>
                <w:szCs w:val="28"/>
              </w:rPr>
              <w:t>N0</w:t>
            </w:r>
            <w:r w:rsidRPr="0093507E">
              <w:rPr>
                <w:sz w:val="20"/>
                <w:szCs w:val="28"/>
                <w:vertAlign w:val="subscript"/>
              </w:rPr>
              <w:t>3</w:t>
            </w:r>
          </w:p>
        </w:tc>
        <w:tc>
          <w:tcPr>
            <w:tcW w:w="717" w:type="dxa"/>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8"/>
              </w:rPr>
            </w:pPr>
            <w:r w:rsidRPr="0093507E">
              <w:rPr>
                <w:sz w:val="20"/>
                <w:szCs w:val="28"/>
              </w:rPr>
              <w:t xml:space="preserve">сухой остаток </w:t>
            </w:r>
          </w:p>
        </w:tc>
        <w:tc>
          <w:tcPr>
            <w:tcW w:w="665" w:type="dxa"/>
            <w:shd w:val="clear" w:color="auto" w:fill="auto"/>
            <w:textDirection w:val="btLr"/>
          </w:tcPr>
          <w:p w:rsidR="00CB10EB" w:rsidRPr="0093507E" w:rsidRDefault="00CB10EB" w:rsidP="0093507E">
            <w:pPr>
              <w:suppressAutoHyphens/>
              <w:autoSpaceDE w:val="0"/>
              <w:autoSpaceDN w:val="0"/>
              <w:adjustRightInd w:val="0"/>
              <w:spacing w:line="360" w:lineRule="auto"/>
              <w:ind w:left="113" w:right="113"/>
              <w:rPr>
                <w:sz w:val="20"/>
                <w:szCs w:val="22"/>
              </w:rPr>
            </w:pPr>
            <w:r w:rsidRPr="0093507E">
              <w:rPr>
                <w:sz w:val="20"/>
                <w:szCs w:val="22"/>
              </w:rPr>
              <w:t>окислительность</w:t>
            </w:r>
          </w:p>
        </w:tc>
        <w:tc>
          <w:tcPr>
            <w:tcW w:w="559" w:type="dxa"/>
            <w:vMerge/>
            <w:shd w:val="clear" w:color="auto" w:fill="auto"/>
            <w:textDirection w:val="btLr"/>
          </w:tcPr>
          <w:p w:rsidR="00CB10EB" w:rsidRPr="0093507E" w:rsidRDefault="00CB10EB" w:rsidP="0093507E">
            <w:pPr>
              <w:suppressAutoHyphens/>
              <w:autoSpaceDE w:val="0"/>
              <w:autoSpaceDN w:val="0"/>
              <w:adjustRightInd w:val="0"/>
              <w:spacing w:line="360" w:lineRule="auto"/>
              <w:rPr>
                <w:sz w:val="20"/>
                <w:szCs w:val="28"/>
              </w:rPr>
            </w:pPr>
          </w:p>
        </w:tc>
      </w:tr>
      <w:tr w:rsidR="006C769B" w:rsidRPr="0093507E" w:rsidTr="0093507E">
        <w:trPr>
          <w:jc w:val="center"/>
        </w:trPr>
        <w:tc>
          <w:tcPr>
            <w:tcW w:w="852" w:type="dxa"/>
            <w:shd w:val="clear" w:color="auto" w:fill="auto"/>
          </w:tcPr>
          <w:p w:rsidR="00CB10EB" w:rsidRPr="0093507E" w:rsidRDefault="00CB10EB" w:rsidP="0093507E">
            <w:pPr>
              <w:suppressAutoHyphens/>
              <w:spacing w:line="360" w:lineRule="auto"/>
              <w:rPr>
                <w:sz w:val="20"/>
                <w:szCs w:val="28"/>
              </w:rPr>
            </w:pPr>
            <w:r w:rsidRPr="0093507E">
              <w:rPr>
                <w:sz w:val="20"/>
                <w:szCs w:val="28"/>
              </w:rPr>
              <w:t>6/1Х 1938</w:t>
            </w:r>
          </w:p>
        </w:tc>
        <w:tc>
          <w:tcPr>
            <w:tcW w:w="650" w:type="dxa"/>
            <w:shd w:val="clear" w:color="auto" w:fill="auto"/>
          </w:tcPr>
          <w:p w:rsidR="00CB10EB" w:rsidRPr="0093507E" w:rsidRDefault="00CB10EB" w:rsidP="0093507E">
            <w:pPr>
              <w:suppressAutoHyphens/>
              <w:spacing w:line="360" w:lineRule="auto"/>
              <w:rPr>
                <w:sz w:val="20"/>
                <w:szCs w:val="28"/>
              </w:rPr>
            </w:pPr>
            <w:r w:rsidRPr="0093507E">
              <w:rPr>
                <w:sz w:val="20"/>
                <w:szCs w:val="28"/>
              </w:rPr>
              <w:t>8,5</w:t>
            </w:r>
          </w:p>
        </w:tc>
        <w:tc>
          <w:tcPr>
            <w:tcW w:w="705" w:type="dxa"/>
            <w:shd w:val="clear" w:color="auto" w:fill="auto"/>
          </w:tcPr>
          <w:p w:rsidR="00CB10EB" w:rsidRPr="0093507E" w:rsidRDefault="00CB10EB" w:rsidP="0093507E">
            <w:pPr>
              <w:suppressAutoHyphens/>
              <w:spacing w:line="360" w:lineRule="auto"/>
              <w:rPr>
                <w:sz w:val="20"/>
                <w:szCs w:val="28"/>
              </w:rPr>
            </w:pPr>
            <w:r w:rsidRPr="0093507E">
              <w:rPr>
                <w:sz w:val="20"/>
                <w:szCs w:val="28"/>
              </w:rPr>
              <w:t>7,8</w:t>
            </w:r>
          </w:p>
        </w:tc>
        <w:tc>
          <w:tcPr>
            <w:tcW w:w="558" w:type="dxa"/>
            <w:shd w:val="clear" w:color="auto" w:fill="auto"/>
          </w:tcPr>
          <w:p w:rsidR="00CB10EB" w:rsidRPr="0093507E" w:rsidRDefault="00CB10EB" w:rsidP="0093507E">
            <w:pPr>
              <w:suppressAutoHyphens/>
              <w:spacing w:line="360" w:lineRule="auto"/>
              <w:rPr>
                <w:sz w:val="20"/>
                <w:szCs w:val="28"/>
              </w:rPr>
            </w:pPr>
            <w:r w:rsidRPr="0093507E">
              <w:rPr>
                <w:sz w:val="20"/>
                <w:szCs w:val="28"/>
              </w:rPr>
              <w:t>7,5</w:t>
            </w:r>
          </w:p>
        </w:tc>
        <w:tc>
          <w:tcPr>
            <w:tcW w:w="600" w:type="dxa"/>
            <w:shd w:val="clear" w:color="auto" w:fill="auto"/>
          </w:tcPr>
          <w:p w:rsidR="00CB10EB" w:rsidRPr="0093507E" w:rsidRDefault="00CB10EB" w:rsidP="0093507E">
            <w:pPr>
              <w:suppressAutoHyphens/>
              <w:spacing w:line="360" w:lineRule="auto"/>
              <w:rPr>
                <w:sz w:val="20"/>
                <w:szCs w:val="28"/>
              </w:rPr>
            </w:pPr>
            <w:r w:rsidRPr="0093507E">
              <w:rPr>
                <w:sz w:val="20"/>
                <w:szCs w:val="28"/>
              </w:rPr>
              <w:t>42,5</w:t>
            </w:r>
          </w:p>
        </w:tc>
        <w:tc>
          <w:tcPr>
            <w:tcW w:w="588" w:type="dxa"/>
            <w:shd w:val="clear" w:color="auto" w:fill="auto"/>
          </w:tcPr>
          <w:p w:rsidR="00CB10EB" w:rsidRPr="0093507E" w:rsidRDefault="00CB10EB" w:rsidP="0093507E">
            <w:pPr>
              <w:suppressAutoHyphens/>
              <w:spacing w:line="360" w:lineRule="auto"/>
              <w:rPr>
                <w:sz w:val="20"/>
                <w:szCs w:val="28"/>
              </w:rPr>
            </w:pPr>
            <w:r w:rsidRPr="0093507E">
              <w:rPr>
                <w:sz w:val="20"/>
                <w:szCs w:val="28"/>
              </w:rPr>
              <w:t>11,4</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29,8</w:t>
            </w:r>
          </w:p>
        </w:tc>
        <w:tc>
          <w:tcPr>
            <w:tcW w:w="708" w:type="dxa"/>
            <w:shd w:val="clear" w:color="auto" w:fill="auto"/>
          </w:tcPr>
          <w:p w:rsidR="00CB10EB" w:rsidRPr="0093507E" w:rsidRDefault="00CB10EB" w:rsidP="0093507E">
            <w:pPr>
              <w:suppressAutoHyphens/>
              <w:spacing w:line="360" w:lineRule="auto"/>
              <w:rPr>
                <w:sz w:val="20"/>
                <w:szCs w:val="28"/>
              </w:rPr>
            </w:pPr>
            <w:r w:rsidRPr="0093507E">
              <w:rPr>
                <w:sz w:val="20"/>
                <w:szCs w:val="28"/>
              </w:rPr>
              <w:t>171,0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60,0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10.5</w:t>
            </w:r>
          </w:p>
        </w:tc>
        <w:tc>
          <w:tcPr>
            <w:tcW w:w="559" w:type="dxa"/>
            <w:shd w:val="clear" w:color="auto" w:fill="auto"/>
          </w:tcPr>
          <w:p w:rsidR="00CB10EB" w:rsidRPr="0093507E" w:rsidRDefault="005170D4" w:rsidP="0093507E">
            <w:pPr>
              <w:suppressAutoHyphens/>
              <w:spacing w:line="360" w:lineRule="auto"/>
              <w:rPr>
                <w:sz w:val="20"/>
                <w:szCs w:val="28"/>
              </w:rPr>
            </w:pPr>
            <w:r w:rsidRPr="0093507E">
              <w:rPr>
                <w:sz w:val="20"/>
                <w:szCs w:val="28"/>
              </w:rPr>
              <w:t>-</w:t>
            </w:r>
          </w:p>
        </w:tc>
        <w:tc>
          <w:tcPr>
            <w:tcW w:w="717" w:type="dxa"/>
            <w:shd w:val="clear" w:color="auto" w:fill="auto"/>
          </w:tcPr>
          <w:p w:rsidR="00CB10EB" w:rsidRPr="0093507E" w:rsidRDefault="00CB10EB" w:rsidP="0093507E">
            <w:pPr>
              <w:suppressAutoHyphens/>
              <w:spacing w:line="360" w:lineRule="auto"/>
              <w:rPr>
                <w:sz w:val="20"/>
                <w:szCs w:val="28"/>
              </w:rPr>
            </w:pPr>
            <w:r w:rsidRPr="0093507E">
              <w:rPr>
                <w:sz w:val="20"/>
                <w:szCs w:val="28"/>
              </w:rPr>
              <w:t>412,2</w:t>
            </w:r>
          </w:p>
        </w:tc>
        <w:tc>
          <w:tcPr>
            <w:tcW w:w="665" w:type="dxa"/>
            <w:shd w:val="clear" w:color="auto" w:fill="auto"/>
          </w:tcPr>
          <w:p w:rsidR="00CB10EB" w:rsidRPr="0093507E" w:rsidRDefault="00CB10EB" w:rsidP="0093507E">
            <w:pPr>
              <w:suppressAutoHyphens/>
              <w:spacing w:line="360" w:lineRule="auto"/>
              <w:rPr>
                <w:sz w:val="20"/>
                <w:szCs w:val="28"/>
              </w:rPr>
            </w:pPr>
            <w:r w:rsidRPr="0093507E">
              <w:rPr>
                <w:sz w:val="20"/>
                <w:szCs w:val="28"/>
              </w:rPr>
              <w:t>1,1</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2,8</w:t>
            </w:r>
          </w:p>
        </w:tc>
      </w:tr>
      <w:tr w:rsidR="006C769B" w:rsidRPr="0093507E" w:rsidTr="0093507E">
        <w:trPr>
          <w:jc w:val="center"/>
        </w:trPr>
        <w:tc>
          <w:tcPr>
            <w:tcW w:w="852" w:type="dxa"/>
            <w:shd w:val="clear" w:color="auto" w:fill="auto"/>
          </w:tcPr>
          <w:p w:rsidR="00CB10EB" w:rsidRPr="0093507E" w:rsidRDefault="00CB10EB" w:rsidP="0093507E">
            <w:pPr>
              <w:suppressAutoHyphens/>
              <w:spacing w:line="360" w:lineRule="auto"/>
              <w:rPr>
                <w:sz w:val="20"/>
                <w:szCs w:val="28"/>
              </w:rPr>
            </w:pPr>
            <w:r w:rsidRPr="0093507E">
              <w:rPr>
                <w:sz w:val="20"/>
                <w:szCs w:val="28"/>
              </w:rPr>
              <w:t>28/1 1939</w:t>
            </w:r>
          </w:p>
        </w:tc>
        <w:tc>
          <w:tcPr>
            <w:tcW w:w="650" w:type="dxa"/>
            <w:shd w:val="clear" w:color="auto" w:fill="auto"/>
          </w:tcPr>
          <w:p w:rsidR="00CB10EB" w:rsidRPr="0093507E" w:rsidRDefault="00CB10EB" w:rsidP="0093507E">
            <w:pPr>
              <w:suppressAutoHyphens/>
              <w:spacing w:line="360" w:lineRule="auto"/>
              <w:rPr>
                <w:sz w:val="20"/>
                <w:szCs w:val="28"/>
              </w:rPr>
            </w:pPr>
            <w:r w:rsidRPr="0093507E">
              <w:rPr>
                <w:sz w:val="20"/>
                <w:szCs w:val="28"/>
              </w:rPr>
              <w:t>10,6</w:t>
            </w:r>
          </w:p>
        </w:tc>
        <w:tc>
          <w:tcPr>
            <w:tcW w:w="705" w:type="dxa"/>
            <w:shd w:val="clear" w:color="auto" w:fill="auto"/>
          </w:tcPr>
          <w:p w:rsidR="00CB10EB" w:rsidRPr="0093507E" w:rsidRDefault="00CB10EB" w:rsidP="0093507E">
            <w:pPr>
              <w:suppressAutoHyphens/>
              <w:spacing w:line="360" w:lineRule="auto"/>
              <w:rPr>
                <w:sz w:val="20"/>
                <w:szCs w:val="28"/>
              </w:rPr>
            </w:pPr>
            <w:r w:rsidRPr="0093507E">
              <w:rPr>
                <w:sz w:val="20"/>
                <w:szCs w:val="28"/>
              </w:rPr>
              <w:t>8,4</w:t>
            </w:r>
          </w:p>
        </w:tc>
        <w:tc>
          <w:tcPr>
            <w:tcW w:w="558" w:type="dxa"/>
            <w:shd w:val="clear" w:color="auto" w:fill="auto"/>
          </w:tcPr>
          <w:p w:rsidR="00CB10EB" w:rsidRPr="0093507E" w:rsidRDefault="00CB10EB" w:rsidP="0093507E">
            <w:pPr>
              <w:suppressAutoHyphens/>
              <w:spacing w:line="360" w:lineRule="auto"/>
              <w:rPr>
                <w:sz w:val="20"/>
                <w:szCs w:val="28"/>
              </w:rPr>
            </w:pPr>
            <w:r w:rsidRPr="0093507E">
              <w:rPr>
                <w:sz w:val="20"/>
                <w:szCs w:val="28"/>
              </w:rPr>
              <w:t>7,6</w:t>
            </w:r>
          </w:p>
        </w:tc>
        <w:tc>
          <w:tcPr>
            <w:tcW w:w="600" w:type="dxa"/>
            <w:shd w:val="clear" w:color="auto" w:fill="auto"/>
          </w:tcPr>
          <w:p w:rsidR="00CB10EB" w:rsidRPr="0093507E" w:rsidRDefault="00CB10EB" w:rsidP="0093507E">
            <w:pPr>
              <w:suppressAutoHyphens/>
              <w:spacing w:line="360" w:lineRule="auto"/>
              <w:rPr>
                <w:sz w:val="20"/>
                <w:szCs w:val="28"/>
              </w:rPr>
            </w:pPr>
            <w:r w:rsidRPr="0093507E">
              <w:rPr>
                <w:sz w:val="20"/>
                <w:szCs w:val="28"/>
              </w:rPr>
              <w:t>50,0</w:t>
            </w:r>
          </w:p>
        </w:tc>
        <w:tc>
          <w:tcPr>
            <w:tcW w:w="588" w:type="dxa"/>
            <w:shd w:val="clear" w:color="auto" w:fill="auto"/>
          </w:tcPr>
          <w:p w:rsidR="00CB10EB" w:rsidRPr="0093507E" w:rsidRDefault="00CB10EB" w:rsidP="0093507E">
            <w:pPr>
              <w:suppressAutoHyphens/>
              <w:spacing w:line="360" w:lineRule="auto"/>
              <w:rPr>
                <w:sz w:val="20"/>
                <w:szCs w:val="28"/>
              </w:rPr>
            </w:pPr>
            <w:r w:rsidRPr="0093507E">
              <w:rPr>
                <w:sz w:val="20"/>
                <w:szCs w:val="28"/>
              </w:rPr>
              <w:t>15,5</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19,8</w:t>
            </w:r>
          </w:p>
        </w:tc>
        <w:tc>
          <w:tcPr>
            <w:tcW w:w="708" w:type="dxa"/>
            <w:shd w:val="clear" w:color="auto" w:fill="auto"/>
          </w:tcPr>
          <w:p w:rsidR="00CB10EB" w:rsidRPr="0093507E" w:rsidRDefault="00CB10EB" w:rsidP="0093507E">
            <w:pPr>
              <w:suppressAutoHyphens/>
              <w:spacing w:line="360" w:lineRule="auto"/>
              <w:rPr>
                <w:sz w:val="20"/>
                <w:szCs w:val="28"/>
              </w:rPr>
            </w:pPr>
            <w:r w:rsidRPr="0093507E">
              <w:rPr>
                <w:sz w:val="20"/>
                <w:szCs w:val="28"/>
              </w:rPr>
              <w:t>183,0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60,0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10,7</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0,3</w:t>
            </w:r>
          </w:p>
        </w:tc>
        <w:tc>
          <w:tcPr>
            <w:tcW w:w="717" w:type="dxa"/>
            <w:shd w:val="clear" w:color="auto" w:fill="auto"/>
          </w:tcPr>
          <w:p w:rsidR="00CB10EB" w:rsidRPr="0093507E" w:rsidRDefault="00CB10EB" w:rsidP="0093507E">
            <w:pPr>
              <w:suppressAutoHyphens/>
              <w:spacing w:line="360" w:lineRule="auto"/>
              <w:rPr>
                <w:sz w:val="20"/>
                <w:szCs w:val="28"/>
              </w:rPr>
            </w:pPr>
            <w:r w:rsidRPr="0093507E">
              <w:rPr>
                <w:sz w:val="20"/>
                <w:szCs w:val="28"/>
              </w:rPr>
              <w:t>397,9</w:t>
            </w:r>
          </w:p>
        </w:tc>
        <w:tc>
          <w:tcPr>
            <w:tcW w:w="665" w:type="dxa"/>
            <w:shd w:val="clear" w:color="auto" w:fill="auto"/>
          </w:tcPr>
          <w:p w:rsidR="00CB10EB" w:rsidRPr="0093507E" w:rsidRDefault="00CB10EB" w:rsidP="0093507E">
            <w:pPr>
              <w:suppressAutoHyphens/>
              <w:spacing w:line="360" w:lineRule="auto"/>
              <w:rPr>
                <w:sz w:val="20"/>
                <w:szCs w:val="28"/>
              </w:rPr>
            </w:pPr>
            <w:r w:rsidRPr="0093507E">
              <w:rPr>
                <w:sz w:val="20"/>
                <w:szCs w:val="28"/>
              </w:rPr>
              <w:t>10,4</w:t>
            </w:r>
          </w:p>
        </w:tc>
        <w:tc>
          <w:tcPr>
            <w:tcW w:w="559" w:type="dxa"/>
            <w:shd w:val="clear" w:color="auto" w:fill="auto"/>
          </w:tcPr>
          <w:p w:rsidR="00CB10EB" w:rsidRPr="0093507E" w:rsidRDefault="005170D4" w:rsidP="0093507E">
            <w:pPr>
              <w:suppressAutoHyphens/>
              <w:spacing w:line="360" w:lineRule="auto"/>
              <w:rPr>
                <w:sz w:val="20"/>
                <w:szCs w:val="28"/>
              </w:rPr>
            </w:pPr>
            <w:r w:rsidRPr="0093507E">
              <w:rPr>
                <w:sz w:val="20"/>
                <w:szCs w:val="28"/>
              </w:rPr>
              <w:t>-</w:t>
            </w:r>
          </w:p>
        </w:tc>
      </w:tr>
      <w:tr w:rsidR="006C769B" w:rsidRPr="0093507E" w:rsidTr="0093507E">
        <w:trPr>
          <w:jc w:val="center"/>
        </w:trPr>
        <w:tc>
          <w:tcPr>
            <w:tcW w:w="852" w:type="dxa"/>
            <w:shd w:val="clear" w:color="auto" w:fill="auto"/>
          </w:tcPr>
          <w:p w:rsidR="00CB10EB" w:rsidRPr="0093507E" w:rsidRDefault="00CB10EB" w:rsidP="0093507E">
            <w:pPr>
              <w:suppressAutoHyphens/>
              <w:spacing w:line="360" w:lineRule="auto"/>
              <w:rPr>
                <w:sz w:val="20"/>
                <w:szCs w:val="28"/>
              </w:rPr>
            </w:pPr>
            <w:r w:rsidRPr="0093507E">
              <w:rPr>
                <w:sz w:val="20"/>
                <w:szCs w:val="28"/>
              </w:rPr>
              <w:t>1/У1И 1939</w:t>
            </w:r>
          </w:p>
        </w:tc>
        <w:tc>
          <w:tcPr>
            <w:tcW w:w="650" w:type="dxa"/>
            <w:shd w:val="clear" w:color="auto" w:fill="auto"/>
          </w:tcPr>
          <w:p w:rsidR="00CB10EB" w:rsidRPr="0093507E" w:rsidRDefault="00CB10EB" w:rsidP="0093507E">
            <w:pPr>
              <w:suppressAutoHyphens/>
              <w:spacing w:line="360" w:lineRule="auto"/>
              <w:rPr>
                <w:sz w:val="20"/>
                <w:szCs w:val="28"/>
              </w:rPr>
            </w:pPr>
            <w:r w:rsidRPr="0093507E">
              <w:rPr>
                <w:sz w:val="20"/>
                <w:szCs w:val="28"/>
              </w:rPr>
              <w:t>13,2</w:t>
            </w:r>
          </w:p>
        </w:tc>
        <w:tc>
          <w:tcPr>
            <w:tcW w:w="705" w:type="dxa"/>
            <w:shd w:val="clear" w:color="auto" w:fill="auto"/>
          </w:tcPr>
          <w:p w:rsidR="00CB10EB" w:rsidRPr="0093507E" w:rsidRDefault="00CB10EB" w:rsidP="0093507E">
            <w:pPr>
              <w:suppressAutoHyphens/>
              <w:spacing w:line="360" w:lineRule="auto"/>
              <w:rPr>
                <w:sz w:val="20"/>
                <w:szCs w:val="28"/>
              </w:rPr>
            </w:pPr>
            <w:r w:rsidRPr="0093507E">
              <w:rPr>
                <w:sz w:val="20"/>
                <w:szCs w:val="28"/>
              </w:rPr>
              <w:t>11,8</w:t>
            </w:r>
          </w:p>
        </w:tc>
        <w:tc>
          <w:tcPr>
            <w:tcW w:w="558" w:type="dxa"/>
            <w:shd w:val="clear" w:color="auto" w:fill="auto"/>
          </w:tcPr>
          <w:p w:rsidR="00CB10EB" w:rsidRPr="0093507E" w:rsidRDefault="00CB10EB" w:rsidP="0093507E">
            <w:pPr>
              <w:suppressAutoHyphens/>
              <w:spacing w:line="360" w:lineRule="auto"/>
              <w:rPr>
                <w:sz w:val="20"/>
                <w:szCs w:val="28"/>
              </w:rPr>
            </w:pPr>
            <w:r w:rsidRPr="0093507E">
              <w:rPr>
                <w:sz w:val="20"/>
                <w:szCs w:val="28"/>
              </w:rPr>
              <w:t>7,4</w:t>
            </w:r>
          </w:p>
        </w:tc>
        <w:tc>
          <w:tcPr>
            <w:tcW w:w="600" w:type="dxa"/>
            <w:shd w:val="clear" w:color="auto" w:fill="auto"/>
          </w:tcPr>
          <w:p w:rsidR="00CB10EB" w:rsidRPr="0093507E" w:rsidRDefault="00CB10EB" w:rsidP="0093507E">
            <w:pPr>
              <w:suppressAutoHyphens/>
              <w:spacing w:line="360" w:lineRule="auto"/>
              <w:rPr>
                <w:sz w:val="20"/>
                <w:szCs w:val="28"/>
              </w:rPr>
            </w:pPr>
            <w:r w:rsidRPr="0093507E">
              <w:rPr>
                <w:sz w:val="20"/>
                <w:szCs w:val="28"/>
              </w:rPr>
              <w:t>66,5</w:t>
            </w:r>
          </w:p>
        </w:tc>
        <w:tc>
          <w:tcPr>
            <w:tcW w:w="588" w:type="dxa"/>
            <w:shd w:val="clear" w:color="auto" w:fill="auto"/>
          </w:tcPr>
          <w:p w:rsidR="00CB10EB" w:rsidRPr="0093507E" w:rsidRDefault="00CB10EB" w:rsidP="0093507E">
            <w:pPr>
              <w:suppressAutoHyphens/>
              <w:spacing w:line="360" w:lineRule="auto"/>
              <w:rPr>
                <w:sz w:val="20"/>
                <w:szCs w:val="28"/>
              </w:rPr>
            </w:pPr>
            <w:r w:rsidRPr="0093507E">
              <w:rPr>
                <w:sz w:val="20"/>
                <w:szCs w:val="28"/>
              </w:rPr>
              <w:t>16,9</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45,5</w:t>
            </w:r>
          </w:p>
        </w:tc>
        <w:tc>
          <w:tcPr>
            <w:tcW w:w="708" w:type="dxa"/>
            <w:shd w:val="clear" w:color="auto" w:fill="auto"/>
          </w:tcPr>
          <w:p w:rsidR="00CB10EB" w:rsidRPr="0093507E" w:rsidRDefault="00CB10EB" w:rsidP="0093507E">
            <w:pPr>
              <w:suppressAutoHyphens/>
              <w:spacing w:line="360" w:lineRule="auto"/>
              <w:rPr>
                <w:sz w:val="20"/>
                <w:szCs w:val="28"/>
              </w:rPr>
            </w:pPr>
            <w:r w:rsidRPr="0093507E">
              <w:rPr>
                <w:sz w:val="20"/>
                <w:szCs w:val="28"/>
              </w:rPr>
              <w:t>256,0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90,0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16,7</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Нет</w:t>
            </w:r>
          </w:p>
        </w:tc>
        <w:tc>
          <w:tcPr>
            <w:tcW w:w="717" w:type="dxa"/>
            <w:shd w:val="clear" w:color="auto" w:fill="auto"/>
          </w:tcPr>
          <w:p w:rsidR="00CB10EB" w:rsidRPr="0093507E" w:rsidRDefault="00CB10EB" w:rsidP="0093507E">
            <w:pPr>
              <w:suppressAutoHyphens/>
              <w:spacing w:line="360" w:lineRule="auto"/>
              <w:rPr>
                <w:sz w:val="20"/>
                <w:szCs w:val="28"/>
              </w:rPr>
            </w:pPr>
            <w:r w:rsidRPr="0093507E">
              <w:rPr>
                <w:sz w:val="20"/>
                <w:szCs w:val="28"/>
              </w:rPr>
              <w:t>526,4</w:t>
            </w:r>
          </w:p>
        </w:tc>
        <w:tc>
          <w:tcPr>
            <w:tcW w:w="665" w:type="dxa"/>
            <w:shd w:val="clear" w:color="auto" w:fill="auto"/>
          </w:tcPr>
          <w:p w:rsidR="00CB10EB" w:rsidRPr="0093507E" w:rsidRDefault="00CB10EB" w:rsidP="0093507E">
            <w:pPr>
              <w:suppressAutoHyphens/>
              <w:spacing w:line="360" w:lineRule="auto"/>
              <w:rPr>
                <w:sz w:val="20"/>
                <w:szCs w:val="28"/>
              </w:rPr>
            </w:pPr>
            <w:r w:rsidRPr="0093507E">
              <w:rPr>
                <w:sz w:val="20"/>
                <w:szCs w:val="28"/>
              </w:rPr>
              <w:t>6,1</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4,2</w:t>
            </w:r>
          </w:p>
        </w:tc>
      </w:tr>
      <w:tr w:rsidR="006C769B" w:rsidRPr="0093507E" w:rsidTr="0093507E">
        <w:trPr>
          <w:jc w:val="center"/>
        </w:trPr>
        <w:tc>
          <w:tcPr>
            <w:tcW w:w="852" w:type="dxa"/>
            <w:shd w:val="clear" w:color="auto" w:fill="auto"/>
          </w:tcPr>
          <w:p w:rsidR="00CB10EB" w:rsidRPr="0093507E" w:rsidRDefault="00CB10EB" w:rsidP="0093507E">
            <w:pPr>
              <w:suppressAutoHyphens/>
              <w:spacing w:line="360" w:lineRule="auto"/>
              <w:rPr>
                <w:sz w:val="20"/>
                <w:szCs w:val="28"/>
              </w:rPr>
            </w:pPr>
            <w:r w:rsidRPr="0093507E">
              <w:rPr>
                <w:sz w:val="20"/>
                <w:szCs w:val="28"/>
              </w:rPr>
              <w:t>9/111 1939</w:t>
            </w:r>
          </w:p>
        </w:tc>
        <w:tc>
          <w:tcPr>
            <w:tcW w:w="650" w:type="dxa"/>
            <w:shd w:val="clear" w:color="auto" w:fill="auto"/>
          </w:tcPr>
          <w:p w:rsidR="00CB10EB" w:rsidRPr="0093507E" w:rsidRDefault="00CB10EB" w:rsidP="0093507E">
            <w:pPr>
              <w:suppressAutoHyphens/>
              <w:spacing w:line="360" w:lineRule="auto"/>
              <w:rPr>
                <w:sz w:val="20"/>
                <w:szCs w:val="28"/>
              </w:rPr>
            </w:pPr>
            <w:r w:rsidRPr="0093507E">
              <w:rPr>
                <w:sz w:val="20"/>
                <w:szCs w:val="28"/>
              </w:rPr>
              <w:t>10,6</w:t>
            </w:r>
          </w:p>
        </w:tc>
        <w:tc>
          <w:tcPr>
            <w:tcW w:w="705" w:type="dxa"/>
            <w:shd w:val="clear" w:color="auto" w:fill="auto"/>
          </w:tcPr>
          <w:p w:rsidR="00CB10EB" w:rsidRPr="0093507E" w:rsidRDefault="00CB10EB" w:rsidP="0093507E">
            <w:pPr>
              <w:suppressAutoHyphens/>
              <w:spacing w:line="360" w:lineRule="auto"/>
              <w:rPr>
                <w:sz w:val="20"/>
                <w:szCs w:val="28"/>
              </w:rPr>
            </w:pPr>
            <w:r w:rsidRPr="0093507E">
              <w:rPr>
                <w:sz w:val="20"/>
                <w:szCs w:val="28"/>
              </w:rPr>
              <w:t>8,4</w:t>
            </w:r>
          </w:p>
        </w:tc>
        <w:tc>
          <w:tcPr>
            <w:tcW w:w="558" w:type="dxa"/>
            <w:shd w:val="clear" w:color="auto" w:fill="auto"/>
          </w:tcPr>
          <w:p w:rsidR="00CB10EB" w:rsidRPr="0093507E" w:rsidRDefault="00CB10EB" w:rsidP="0093507E">
            <w:pPr>
              <w:suppressAutoHyphens/>
              <w:spacing w:line="360" w:lineRule="auto"/>
              <w:rPr>
                <w:sz w:val="20"/>
                <w:szCs w:val="28"/>
              </w:rPr>
            </w:pPr>
            <w:r w:rsidRPr="0093507E">
              <w:rPr>
                <w:sz w:val="20"/>
                <w:szCs w:val="28"/>
              </w:rPr>
              <w:t>7,7</w:t>
            </w:r>
          </w:p>
        </w:tc>
        <w:tc>
          <w:tcPr>
            <w:tcW w:w="600" w:type="dxa"/>
            <w:shd w:val="clear" w:color="auto" w:fill="auto"/>
          </w:tcPr>
          <w:p w:rsidR="00CB10EB" w:rsidRPr="0093507E" w:rsidRDefault="00CB10EB" w:rsidP="0093507E">
            <w:pPr>
              <w:suppressAutoHyphens/>
              <w:spacing w:line="360" w:lineRule="auto"/>
              <w:rPr>
                <w:sz w:val="20"/>
                <w:szCs w:val="28"/>
              </w:rPr>
            </w:pPr>
            <w:r w:rsidRPr="0093507E">
              <w:rPr>
                <w:sz w:val="20"/>
                <w:szCs w:val="28"/>
              </w:rPr>
              <w:t>48,5</w:t>
            </w:r>
          </w:p>
        </w:tc>
        <w:tc>
          <w:tcPr>
            <w:tcW w:w="588" w:type="dxa"/>
            <w:shd w:val="clear" w:color="auto" w:fill="auto"/>
          </w:tcPr>
          <w:p w:rsidR="00CB10EB" w:rsidRPr="0093507E" w:rsidRDefault="00CB10EB" w:rsidP="0093507E">
            <w:pPr>
              <w:suppressAutoHyphens/>
              <w:spacing w:line="360" w:lineRule="auto"/>
              <w:rPr>
                <w:sz w:val="20"/>
                <w:szCs w:val="28"/>
              </w:rPr>
            </w:pPr>
            <w:r w:rsidRPr="0093507E">
              <w:rPr>
                <w:sz w:val="20"/>
                <w:szCs w:val="28"/>
              </w:rPr>
              <w:t>16,4</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54,5</w:t>
            </w:r>
          </w:p>
        </w:tc>
        <w:tc>
          <w:tcPr>
            <w:tcW w:w="708" w:type="dxa"/>
            <w:shd w:val="clear" w:color="auto" w:fill="auto"/>
          </w:tcPr>
          <w:p w:rsidR="00CB10EB" w:rsidRPr="0093507E" w:rsidRDefault="00CB10EB" w:rsidP="0093507E">
            <w:pPr>
              <w:suppressAutoHyphens/>
              <w:spacing w:line="360" w:lineRule="auto"/>
              <w:rPr>
                <w:sz w:val="20"/>
                <w:szCs w:val="28"/>
              </w:rPr>
            </w:pPr>
            <w:r w:rsidRPr="0093507E">
              <w:rPr>
                <w:sz w:val="20"/>
                <w:szCs w:val="28"/>
              </w:rPr>
              <w:t>183,0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150,0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8,5</w:t>
            </w:r>
          </w:p>
        </w:tc>
        <w:tc>
          <w:tcPr>
            <w:tcW w:w="559" w:type="dxa"/>
            <w:shd w:val="clear" w:color="auto" w:fill="auto"/>
          </w:tcPr>
          <w:p w:rsidR="00CB10EB" w:rsidRPr="0093507E" w:rsidRDefault="00CB10EB" w:rsidP="0093507E">
            <w:pPr>
              <w:tabs>
                <w:tab w:val="left" w:leader="underscore" w:pos="369"/>
              </w:tabs>
              <w:suppressAutoHyphens/>
              <w:spacing w:line="360" w:lineRule="auto"/>
              <w:rPr>
                <w:sz w:val="20"/>
                <w:szCs w:val="28"/>
              </w:rPr>
            </w:pPr>
            <w:r w:rsidRPr="0093507E">
              <w:rPr>
                <w:sz w:val="20"/>
                <w:szCs w:val="28"/>
              </w:rPr>
              <w:t>-</w:t>
            </w:r>
          </w:p>
        </w:tc>
        <w:tc>
          <w:tcPr>
            <w:tcW w:w="717" w:type="dxa"/>
            <w:shd w:val="clear" w:color="auto" w:fill="auto"/>
          </w:tcPr>
          <w:p w:rsidR="00CB10EB" w:rsidRPr="0093507E" w:rsidRDefault="00CB10EB" w:rsidP="0093507E">
            <w:pPr>
              <w:suppressAutoHyphens/>
              <w:spacing w:line="360" w:lineRule="auto"/>
              <w:rPr>
                <w:sz w:val="20"/>
                <w:szCs w:val="28"/>
              </w:rPr>
            </w:pPr>
            <w:r w:rsidRPr="0093507E">
              <w:rPr>
                <w:sz w:val="20"/>
                <w:szCs w:val="28"/>
              </w:rPr>
              <w:t>484,1</w:t>
            </w:r>
          </w:p>
        </w:tc>
        <w:tc>
          <w:tcPr>
            <w:tcW w:w="665" w:type="dxa"/>
            <w:shd w:val="clear" w:color="auto" w:fill="auto"/>
          </w:tcPr>
          <w:p w:rsidR="00CB10EB" w:rsidRPr="0093507E" w:rsidRDefault="00CB10EB" w:rsidP="0093507E">
            <w:pPr>
              <w:suppressAutoHyphens/>
              <w:spacing w:line="360" w:lineRule="auto"/>
              <w:rPr>
                <w:sz w:val="20"/>
                <w:szCs w:val="28"/>
              </w:rPr>
            </w:pPr>
            <w:r w:rsidRPr="0093507E">
              <w:rPr>
                <w:sz w:val="20"/>
                <w:szCs w:val="28"/>
              </w:rPr>
              <w:t>3,4</w:t>
            </w:r>
          </w:p>
        </w:tc>
        <w:tc>
          <w:tcPr>
            <w:tcW w:w="559" w:type="dxa"/>
            <w:shd w:val="clear" w:color="auto" w:fill="auto"/>
          </w:tcPr>
          <w:p w:rsidR="00CB10EB" w:rsidRPr="0093507E" w:rsidRDefault="005170D4" w:rsidP="0093507E">
            <w:pPr>
              <w:tabs>
                <w:tab w:val="left" w:leader="underscore" w:pos="323"/>
              </w:tabs>
              <w:suppressAutoHyphens/>
              <w:spacing w:line="360" w:lineRule="auto"/>
              <w:rPr>
                <w:sz w:val="20"/>
                <w:szCs w:val="28"/>
              </w:rPr>
            </w:pPr>
            <w:r w:rsidRPr="0093507E">
              <w:rPr>
                <w:sz w:val="20"/>
                <w:szCs w:val="28"/>
              </w:rPr>
              <w:t>-</w:t>
            </w:r>
          </w:p>
        </w:tc>
      </w:tr>
      <w:tr w:rsidR="006C769B" w:rsidRPr="0093507E" w:rsidTr="0093507E">
        <w:trPr>
          <w:jc w:val="center"/>
        </w:trPr>
        <w:tc>
          <w:tcPr>
            <w:tcW w:w="852" w:type="dxa"/>
            <w:shd w:val="clear" w:color="auto" w:fill="auto"/>
          </w:tcPr>
          <w:p w:rsidR="00CB10EB" w:rsidRPr="0093507E" w:rsidRDefault="00CB10EB" w:rsidP="0093507E">
            <w:pPr>
              <w:suppressAutoHyphens/>
              <w:spacing w:line="360" w:lineRule="auto"/>
              <w:rPr>
                <w:sz w:val="20"/>
                <w:szCs w:val="28"/>
              </w:rPr>
            </w:pPr>
            <w:r w:rsidRPr="0093507E">
              <w:rPr>
                <w:sz w:val="20"/>
                <w:szCs w:val="28"/>
              </w:rPr>
              <w:t>25/ХН 1939</w:t>
            </w:r>
          </w:p>
        </w:tc>
        <w:tc>
          <w:tcPr>
            <w:tcW w:w="650" w:type="dxa"/>
            <w:shd w:val="clear" w:color="auto" w:fill="auto"/>
          </w:tcPr>
          <w:p w:rsidR="00CB10EB" w:rsidRPr="0093507E" w:rsidRDefault="00CB10EB" w:rsidP="0093507E">
            <w:pPr>
              <w:suppressAutoHyphens/>
              <w:spacing w:line="360" w:lineRule="auto"/>
              <w:rPr>
                <w:sz w:val="20"/>
                <w:szCs w:val="28"/>
              </w:rPr>
            </w:pPr>
            <w:r w:rsidRPr="0093507E">
              <w:rPr>
                <w:sz w:val="20"/>
                <w:szCs w:val="28"/>
              </w:rPr>
              <w:t>12,9</w:t>
            </w:r>
          </w:p>
        </w:tc>
        <w:tc>
          <w:tcPr>
            <w:tcW w:w="705" w:type="dxa"/>
            <w:shd w:val="clear" w:color="auto" w:fill="auto"/>
          </w:tcPr>
          <w:p w:rsidR="00CB10EB" w:rsidRPr="0093507E" w:rsidRDefault="00CB10EB" w:rsidP="0093507E">
            <w:pPr>
              <w:suppressAutoHyphens/>
              <w:spacing w:line="360" w:lineRule="auto"/>
              <w:rPr>
                <w:sz w:val="20"/>
                <w:szCs w:val="28"/>
              </w:rPr>
            </w:pPr>
            <w:r w:rsidRPr="0093507E">
              <w:rPr>
                <w:sz w:val="20"/>
                <w:szCs w:val="28"/>
              </w:rPr>
              <w:t>10,1</w:t>
            </w:r>
          </w:p>
        </w:tc>
        <w:tc>
          <w:tcPr>
            <w:tcW w:w="558" w:type="dxa"/>
            <w:shd w:val="clear" w:color="auto" w:fill="auto"/>
          </w:tcPr>
          <w:p w:rsidR="00CB10EB" w:rsidRPr="0093507E" w:rsidRDefault="00CB10EB" w:rsidP="0093507E">
            <w:pPr>
              <w:suppressAutoHyphens/>
              <w:spacing w:line="360" w:lineRule="auto"/>
              <w:rPr>
                <w:sz w:val="20"/>
                <w:szCs w:val="28"/>
              </w:rPr>
            </w:pPr>
            <w:r w:rsidRPr="0093507E">
              <w:rPr>
                <w:sz w:val="20"/>
                <w:szCs w:val="28"/>
              </w:rPr>
              <w:t>7,5</w:t>
            </w:r>
          </w:p>
        </w:tc>
        <w:tc>
          <w:tcPr>
            <w:tcW w:w="600" w:type="dxa"/>
            <w:shd w:val="clear" w:color="auto" w:fill="auto"/>
          </w:tcPr>
          <w:p w:rsidR="00CB10EB" w:rsidRPr="0093507E" w:rsidRDefault="00CB10EB" w:rsidP="0093507E">
            <w:pPr>
              <w:suppressAutoHyphens/>
              <w:spacing w:line="360" w:lineRule="auto"/>
              <w:rPr>
                <w:sz w:val="20"/>
                <w:szCs w:val="28"/>
              </w:rPr>
            </w:pPr>
            <w:r w:rsidRPr="0093507E">
              <w:rPr>
                <w:sz w:val="20"/>
                <w:szCs w:val="28"/>
              </w:rPr>
              <w:t>52,3</w:t>
            </w:r>
          </w:p>
        </w:tc>
        <w:tc>
          <w:tcPr>
            <w:tcW w:w="588" w:type="dxa"/>
            <w:shd w:val="clear" w:color="auto" w:fill="auto"/>
          </w:tcPr>
          <w:p w:rsidR="00CB10EB" w:rsidRPr="0093507E" w:rsidRDefault="00CB10EB" w:rsidP="0093507E">
            <w:pPr>
              <w:suppressAutoHyphens/>
              <w:spacing w:line="360" w:lineRule="auto"/>
              <w:rPr>
                <w:sz w:val="20"/>
                <w:szCs w:val="28"/>
              </w:rPr>
            </w:pPr>
            <w:r w:rsidRPr="0093507E">
              <w:rPr>
                <w:sz w:val="20"/>
                <w:szCs w:val="28"/>
              </w:rPr>
              <w:t>24,0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12,2</w:t>
            </w:r>
          </w:p>
        </w:tc>
        <w:tc>
          <w:tcPr>
            <w:tcW w:w="708" w:type="dxa"/>
            <w:shd w:val="clear" w:color="auto" w:fill="auto"/>
          </w:tcPr>
          <w:p w:rsidR="00CB10EB" w:rsidRPr="0093507E" w:rsidRDefault="00CB10EB" w:rsidP="0093507E">
            <w:pPr>
              <w:suppressAutoHyphens/>
              <w:spacing w:line="360" w:lineRule="auto"/>
              <w:rPr>
                <w:sz w:val="20"/>
                <w:szCs w:val="28"/>
              </w:rPr>
            </w:pPr>
            <w:r w:rsidRPr="0093507E">
              <w:rPr>
                <w:sz w:val="20"/>
                <w:szCs w:val="28"/>
              </w:rPr>
              <w:t>220,0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60,0</w:t>
            </w:r>
          </w:p>
        </w:tc>
        <w:tc>
          <w:tcPr>
            <w:tcW w:w="709" w:type="dxa"/>
            <w:shd w:val="clear" w:color="auto" w:fill="auto"/>
          </w:tcPr>
          <w:p w:rsidR="00CB10EB" w:rsidRPr="0093507E" w:rsidRDefault="00CB10EB" w:rsidP="0093507E">
            <w:pPr>
              <w:suppressAutoHyphens/>
              <w:spacing w:line="360" w:lineRule="auto"/>
              <w:rPr>
                <w:sz w:val="20"/>
                <w:szCs w:val="28"/>
              </w:rPr>
            </w:pPr>
            <w:r w:rsidRPr="0093507E">
              <w:rPr>
                <w:sz w:val="20"/>
                <w:szCs w:val="28"/>
              </w:rPr>
              <w:t>9,9</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w:t>
            </w:r>
          </w:p>
        </w:tc>
        <w:tc>
          <w:tcPr>
            <w:tcW w:w="717" w:type="dxa"/>
            <w:shd w:val="clear" w:color="auto" w:fill="auto"/>
          </w:tcPr>
          <w:p w:rsidR="00CB10EB" w:rsidRPr="0093507E" w:rsidRDefault="00CB10EB" w:rsidP="0093507E">
            <w:pPr>
              <w:suppressAutoHyphens/>
              <w:spacing w:line="360" w:lineRule="auto"/>
              <w:rPr>
                <w:sz w:val="20"/>
                <w:szCs w:val="28"/>
              </w:rPr>
            </w:pPr>
            <w:r w:rsidRPr="0093507E">
              <w:rPr>
                <w:sz w:val="20"/>
                <w:szCs w:val="28"/>
              </w:rPr>
              <w:t>400,0</w:t>
            </w:r>
          </w:p>
        </w:tc>
        <w:tc>
          <w:tcPr>
            <w:tcW w:w="665" w:type="dxa"/>
            <w:shd w:val="clear" w:color="auto" w:fill="auto"/>
          </w:tcPr>
          <w:p w:rsidR="00CB10EB" w:rsidRPr="0093507E" w:rsidRDefault="00CB10EB" w:rsidP="0093507E">
            <w:pPr>
              <w:suppressAutoHyphens/>
              <w:spacing w:line="360" w:lineRule="auto"/>
              <w:rPr>
                <w:sz w:val="20"/>
                <w:szCs w:val="28"/>
              </w:rPr>
            </w:pPr>
            <w:r w:rsidRPr="0093507E">
              <w:rPr>
                <w:sz w:val="20"/>
                <w:szCs w:val="28"/>
              </w:rPr>
              <w:t>3,6</w:t>
            </w:r>
          </w:p>
        </w:tc>
        <w:tc>
          <w:tcPr>
            <w:tcW w:w="559" w:type="dxa"/>
            <w:shd w:val="clear" w:color="auto" w:fill="auto"/>
          </w:tcPr>
          <w:p w:rsidR="00CB10EB" w:rsidRPr="0093507E" w:rsidRDefault="00CB10EB" w:rsidP="0093507E">
            <w:pPr>
              <w:suppressAutoHyphens/>
              <w:spacing w:line="360" w:lineRule="auto"/>
              <w:rPr>
                <w:sz w:val="20"/>
                <w:szCs w:val="28"/>
              </w:rPr>
            </w:pPr>
            <w:r w:rsidRPr="0093507E">
              <w:rPr>
                <w:sz w:val="20"/>
                <w:szCs w:val="28"/>
              </w:rPr>
              <w:t>3,6</w:t>
            </w:r>
          </w:p>
        </w:tc>
      </w:tr>
    </w:tbl>
    <w:p w:rsidR="00840C9F" w:rsidRPr="00116F26" w:rsidRDefault="00840C9F" w:rsidP="00620F06">
      <w:pPr>
        <w:suppressAutoHyphens/>
        <w:spacing w:line="360" w:lineRule="auto"/>
        <w:ind w:firstLine="709"/>
        <w:jc w:val="both"/>
        <w:rPr>
          <w:sz w:val="28"/>
        </w:rPr>
      </w:pPr>
    </w:p>
    <w:p w:rsidR="00620F06" w:rsidRPr="00116F26" w:rsidRDefault="00CB10EB" w:rsidP="00620F06">
      <w:pPr>
        <w:suppressAutoHyphens/>
        <w:spacing w:line="360" w:lineRule="auto"/>
        <w:ind w:firstLine="709"/>
        <w:jc w:val="both"/>
        <w:rPr>
          <w:sz w:val="28"/>
          <w:szCs w:val="28"/>
        </w:rPr>
      </w:pPr>
      <w:r w:rsidRPr="00116F26">
        <w:rPr>
          <w:sz w:val="28"/>
          <w:szCs w:val="28"/>
        </w:rPr>
        <w:t>Так на рисунке 2.8 показано относительное расположение парка Гурзуфский (на карте выделен синей линией) и границ поселка Гурзуф (оконтурен желтой линией) в водосборном бассейне реки Авунда (оконтурен красной линией)</w:t>
      </w:r>
      <w:r w:rsidR="008A583B" w:rsidRPr="00116F26">
        <w:rPr>
          <w:sz w:val="28"/>
          <w:szCs w:val="28"/>
        </w:rPr>
        <w:t>. При детальном рассмотрении карты видно, что парк</w:t>
      </w:r>
      <w:r w:rsidR="00893727" w:rsidRPr="00893727">
        <w:rPr>
          <w:sz w:val="28"/>
          <w:szCs w:val="28"/>
        </w:rPr>
        <w:t xml:space="preserve"> </w:t>
      </w:r>
      <w:r w:rsidR="00893727" w:rsidRPr="00116F26">
        <w:rPr>
          <w:sz w:val="28"/>
          <w:szCs w:val="28"/>
        </w:rPr>
        <w:t>расположен не только в устье реки, а еще и делит поселок на две неравные части, что вследствие полуоткрытого режима посещения парка приводит к некоторым проблемам организационного характера.</w:t>
      </w:r>
    </w:p>
    <w:p w:rsidR="005170D4" w:rsidRPr="00116F26" w:rsidRDefault="005170D4" w:rsidP="00620F06">
      <w:pPr>
        <w:suppressAutoHyphens/>
        <w:spacing w:line="360" w:lineRule="auto"/>
        <w:ind w:firstLine="709"/>
        <w:jc w:val="both"/>
        <w:rPr>
          <w:sz w:val="28"/>
          <w:szCs w:val="28"/>
        </w:rPr>
      </w:pPr>
    </w:p>
    <w:p w:rsidR="008A583B" w:rsidRPr="00116F26" w:rsidRDefault="00893727" w:rsidP="00620F06">
      <w:pPr>
        <w:suppressAutoHyphens/>
        <w:spacing w:line="360" w:lineRule="auto"/>
        <w:ind w:firstLine="709"/>
        <w:jc w:val="both"/>
        <w:rPr>
          <w:sz w:val="28"/>
          <w:szCs w:val="28"/>
        </w:rPr>
      </w:pPr>
      <w:r>
        <w:rPr>
          <w:sz w:val="28"/>
          <w:szCs w:val="28"/>
        </w:rPr>
        <w:br w:type="page"/>
      </w:r>
      <w:r w:rsidR="00C278E8">
        <w:rPr>
          <w:sz w:val="28"/>
          <w:szCs w:val="28"/>
        </w:rPr>
        <w:pict>
          <v:shape id="_x0000_i1034" type="#_x0000_t75" style="width:308.25pt;height:267pt">
            <v:imagedata r:id="rId16" o:title=""/>
          </v:shape>
        </w:pict>
      </w:r>
    </w:p>
    <w:p w:rsidR="003406C3" w:rsidRPr="00116F26" w:rsidRDefault="00C278E8" w:rsidP="00620F06">
      <w:pPr>
        <w:suppressAutoHyphens/>
        <w:spacing w:line="360" w:lineRule="auto"/>
        <w:ind w:firstLine="709"/>
        <w:jc w:val="both"/>
        <w:rPr>
          <w:sz w:val="28"/>
          <w:szCs w:val="28"/>
        </w:rPr>
      </w:pPr>
      <w:r>
        <w:rPr>
          <w:sz w:val="28"/>
          <w:szCs w:val="28"/>
        </w:rPr>
        <w:pict>
          <v:shape id="_x0000_i1035" type="#_x0000_t75" style="width:162pt;height:85.5pt">
            <v:imagedata r:id="rId17" o:title="" grayscale="t"/>
          </v:shape>
        </w:pict>
      </w:r>
    </w:p>
    <w:p w:rsidR="008A583B" w:rsidRPr="00116F26" w:rsidRDefault="008A583B" w:rsidP="00620F06">
      <w:pPr>
        <w:suppressAutoHyphens/>
        <w:spacing w:line="360" w:lineRule="auto"/>
        <w:ind w:firstLine="709"/>
        <w:jc w:val="both"/>
        <w:rPr>
          <w:sz w:val="28"/>
          <w:szCs w:val="28"/>
        </w:rPr>
      </w:pPr>
      <w:r w:rsidRPr="00116F26">
        <w:rPr>
          <w:sz w:val="28"/>
          <w:szCs w:val="28"/>
        </w:rPr>
        <w:t>Рис. 2.8. Водосборный бассейн реки Авунда</w:t>
      </w:r>
      <w:r w:rsidR="00D50134" w:rsidRPr="00116F26">
        <w:rPr>
          <w:sz w:val="28"/>
          <w:szCs w:val="28"/>
        </w:rPr>
        <w:t>.</w:t>
      </w:r>
    </w:p>
    <w:p w:rsidR="00893727" w:rsidRDefault="00893727" w:rsidP="00620F06">
      <w:pPr>
        <w:suppressAutoHyphens/>
        <w:spacing w:line="360" w:lineRule="auto"/>
        <w:ind w:firstLine="709"/>
        <w:jc w:val="both"/>
        <w:rPr>
          <w:sz w:val="28"/>
          <w:szCs w:val="28"/>
          <w:lang w:val="uk-UA"/>
        </w:rPr>
      </w:pPr>
    </w:p>
    <w:p w:rsidR="00A63FD9" w:rsidRPr="00893727" w:rsidRDefault="000E5092" w:rsidP="00620F06">
      <w:pPr>
        <w:suppressAutoHyphens/>
        <w:spacing w:line="360" w:lineRule="auto"/>
        <w:ind w:firstLine="709"/>
        <w:jc w:val="both"/>
        <w:rPr>
          <w:sz w:val="28"/>
          <w:szCs w:val="28"/>
          <w:lang w:val="uk-UA"/>
        </w:rPr>
      </w:pPr>
      <w:r w:rsidRPr="00116F26">
        <w:rPr>
          <w:sz w:val="28"/>
          <w:szCs w:val="28"/>
        </w:rPr>
        <w:t>Из направления пролегания</w:t>
      </w:r>
      <w:r w:rsidR="00620F06" w:rsidRPr="00116F26">
        <w:rPr>
          <w:sz w:val="28"/>
          <w:szCs w:val="28"/>
        </w:rPr>
        <w:t xml:space="preserve"> </w:t>
      </w:r>
      <w:r w:rsidRPr="00116F26">
        <w:rPr>
          <w:sz w:val="28"/>
          <w:szCs w:val="28"/>
        </w:rPr>
        <w:t>горизонталей видно, что уклоны местности направлены в сторону парка, а это приводит к концентрированию основной ударной волны селевых потоков со всей водосборной площади реки и с территории поселка. Селевые потоки несут в своем течении грязевые наносы, обломочный материал, вет</w:t>
      </w:r>
      <w:r w:rsidR="00A63FD9" w:rsidRPr="00116F26">
        <w:rPr>
          <w:sz w:val="28"/>
          <w:szCs w:val="28"/>
        </w:rPr>
        <w:t>ви деревьев, траву, бытовой мусор и фекальные массы из неканализованных</w:t>
      </w:r>
      <w:r w:rsidR="00620F06" w:rsidRPr="00116F26">
        <w:rPr>
          <w:sz w:val="28"/>
          <w:szCs w:val="28"/>
        </w:rPr>
        <w:t xml:space="preserve"> </w:t>
      </w:r>
      <w:r w:rsidR="00A63FD9" w:rsidRPr="00116F26">
        <w:rPr>
          <w:sz w:val="28"/>
          <w:szCs w:val="28"/>
        </w:rPr>
        <w:t xml:space="preserve">районов поселка. Так на рисунке 2.9 показаны фрагменты селевого наноса в русле реки. </w:t>
      </w:r>
      <w:r w:rsidR="00565A43" w:rsidRPr="00116F26">
        <w:rPr>
          <w:sz w:val="28"/>
          <w:szCs w:val="28"/>
        </w:rPr>
        <w:t xml:space="preserve">На фотографии отчетливо видны груды бытового мусора </w:t>
      </w:r>
      <w:r w:rsidR="00D7163A" w:rsidRPr="00116F26">
        <w:rPr>
          <w:sz w:val="28"/>
          <w:szCs w:val="28"/>
        </w:rPr>
        <w:t xml:space="preserve">среди наносов. А это лишь их малая часть. Основная масса мусора и грязи вместе с потоком селя попала в море и осела на дне. Во время прохождения селевого потока морская вода приобретает желто-коричневый цвет с островками плавающего на поверхности мусора, но, как ни странно, службы эпидемического </w:t>
      </w:r>
      <w:r w:rsidR="00D50134" w:rsidRPr="00116F26">
        <w:rPr>
          <w:sz w:val="28"/>
          <w:szCs w:val="28"/>
        </w:rPr>
        <w:t>контроля,</w:t>
      </w:r>
      <w:r w:rsidR="00D7163A" w:rsidRPr="00116F26">
        <w:rPr>
          <w:sz w:val="28"/>
          <w:szCs w:val="28"/>
        </w:rPr>
        <w:t xml:space="preserve"> ни разу не закрывали пляжи в таких случаях, не было даже извещения населения об опасности купания в подобной воде. Это указывает на непродуманность и неработоспособность поселковых систем ливневой канализации.</w:t>
      </w:r>
      <w:r w:rsidR="00081251" w:rsidRPr="00116F26">
        <w:rPr>
          <w:sz w:val="28"/>
          <w:szCs w:val="28"/>
        </w:rPr>
        <w:t xml:space="preserve"> Явное нарушение Закона Украины </w:t>
      </w:r>
      <w:r w:rsidR="00620F06" w:rsidRPr="00116F26">
        <w:rPr>
          <w:sz w:val="28"/>
          <w:szCs w:val="28"/>
        </w:rPr>
        <w:t>"</w:t>
      </w:r>
      <w:r w:rsidR="00081251" w:rsidRPr="00116F26">
        <w:rPr>
          <w:sz w:val="28"/>
          <w:szCs w:val="28"/>
        </w:rPr>
        <w:t>об обеспечении санитарного и эпидемического благополучия</w:t>
      </w:r>
      <w:r w:rsidR="00620F06" w:rsidRPr="00116F26">
        <w:rPr>
          <w:sz w:val="28"/>
          <w:szCs w:val="28"/>
        </w:rPr>
        <w:t>"</w:t>
      </w:r>
      <w:r w:rsidR="00893727">
        <w:rPr>
          <w:sz w:val="28"/>
          <w:szCs w:val="28"/>
        </w:rPr>
        <w:t>.</w:t>
      </w:r>
    </w:p>
    <w:p w:rsidR="00EE60B2" w:rsidRPr="00116F26" w:rsidRDefault="00D50134" w:rsidP="00620F06">
      <w:pPr>
        <w:suppressAutoHyphens/>
        <w:spacing w:line="360" w:lineRule="auto"/>
        <w:ind w:firstLine="709"/>
        <w:jc w:val="both"/>
        <w:rPr>
          <w:sz w:val="28"/>
          <w:szCs w:val="28"/>
        </w:rPr>
      </w:pPr>
      <w:r w:rsidRPr="00116F26">
        <w:rPr>
          <w:sz w:val="28"/>
          <w:szCs w:val="28"/>
        </w:rPr>
        <w:t>На рисунке 2.10 показана промоина, выработанная селевым потоком. Справа от плиточной дорожки виден участок обнаженного основания отмостки дорожки, это свидетельствует о потенциально большой разрушительной силе селевых потоков. Так ночью с 13 на 14 июля 2005 года прошел сильнейший ливень в результате которого выпала 3х месячная норма осадков</w:t>
      </w:r>
      <w:r w:rsidR="00295E3E" w:rsidRPr="00116F26">
        <w:rPr>
          <w:sz w:val="28"/>
          <w:szCs w:val="28"/>
        </w:rPr>
        <w:t xml:space="preserve">. Слой покрываюшего потока воды достигал в некоторых участках 0.7метра. при проведении подсчетов ущерба санаторию </w:t>
      </w:r>
      <w:r w:rsidR="00620F06" w:rsidRPr="00116F26">
        <w:rPr>
          <w:sz w:val="28"/>
          <w:szCs w:val="28"/>
        </w:rPr>
        <w:t>"</w:t>
      </w:r>
      <w:r w:rsidR="00295E3E" w:rsidRPr="00116F26">
        <w:rPr>
          <w:sz w:val="28"/>
          <w:szCs w:val="28"/>
        </w:rPr>
        <w:t>Гурзуфский</w:t>
      </w:r>
      <w:r w:rsidR="00620F06" w:rsidRPr="00116F26">
        <w:rPr>
          <w:sz w:val="28"/>
          <w:szCs w:val="28"/>
        </w:rPr>
        <w:t>"</w:t>
      </w:r>
      <w:r w:rsidR="00295E3E" w:rsidRPr="00116F26">
        <w:rPr>
          <w:sz w:val="28"/>
          <w:szCs w:val="28"/>
        </w:rPr>
        <w:t xml:space="preserve"> было выявлено: смыто или замыто илом 2.73 тыс м</w:t>
      </w:r>
      <w:r w:rsidR="00295E3E" w:rsidRPr="00116F26">
        <w:rPr>
          <w:sz w:val="28"/>
          <w:szCs w:val="28"/>
          <w:vertAlign w:val="superscript"/>
        </w:rPr>
        <w:t>2</w:t>
      </w:r>
      <w:r w:rsidR="00295E3E" w:rsidRPr="00116F26">
        <w:rPr>
          <w:sz w:val="28"/>
          <w:szCs w:val="28"/>
        </w:rPr>
        <w:t xml:space="preserve"> куртин, смыто 1250м</w:t>
      </w:r>
      <w:r w:rsidR="00295E3E" w:rsidRPr="00116F26">
        <w:rPr>
          <w:sz w:val="28"/>
          <w:szCs w:val="28"/>
          <w:vertAlign w:val="superscript"/>
        </w:rPr>
        <w:t>2</w:t>
      </w:r>
      <w:r w:rsidR="00295E3E" w:rsidRPr="00116F26">
        <w:rPr>
          <w:sz w:val="28"/>
          <w:szCs w:val="28"/>
        </w:rPr>
        <w:t xml:space="preserve"> асфальтного покрытия, замулено 5 подвальных и полуподвальных помещений. Общий ущерб составил 650 тысяч гривен (по состоянию на 2005г.).</w:t>
      </w:r>
    </w:p>
    <w:p w:rsidR="008A583B" w:rsidRPr="00116F26" w:rsidRDefault="008A583B" w:rsidP="00620F06">
      <w:pPr>
        <w:suppressAutoHyphens/>
        <w:spacing w:line="360" w:lineRule="auto"/>
        <w:ind w:firstLine="709"/>
        <w:jc w:val="both"/>
        <w:rPr>
          <w:sz w:val="28"/>
          <w:szCs w:val="28"/>
        </w:rPr>
      </w:pPr>
    </w:p>
    <w:p w:rsidR="00A63FD9" w:rsidRPr="00116F26" w:rsidRDefault="00C278E8" w:rsidP="00620F06">
      <w:pPr>
        <w:suppressAutoHyphens/>
        <w:spacing w:line="360" w:lineRule="auto"/>
        <w:ind w:firstLine="709"/>
        <w:jc w:val="both"/>
        <w:rPr>
          <w:sz w:val="28"/>
          <w:szCs w:val="28"/>
        </w:rPr>
      </w:pPr>
      <w:r>
        <w:rPr>
          <w:sz w:val="28"/>
          <w:szCs w:val="28"/>
        </w:rPr>
        <w:pict>
          <v:shape id="_x0000_i1036" type="#_x0000_t75" style="width:240pt;height:274.5pt">
            <v:imagedata r:id="rId18" o:title=""/>
          </v:shape>
        </w:pict>
      </w:r>
    </w:p>
    <w:p w:rsidR="00A63FD9" w:rsidRPr="00116F26" w:rsidRDefault="00A63FD9" w:rsidP="00620F06">
      <w:pPr>
        <w:suppressAutoHyphens/>
        <w:spacing w:line="360" w:lineRule="auto"/>
        <w:ind w:firstLine="709"/>
        <w:jc w:val="both"/>
        <w:rPr>
          <w:sz w:val="28"/>
          <w:szCs w:val="28"/>
        </w:rPr>
      </w:pPr>
      <w:r w:rsidRPr="00116F26">
        <w:rPr>
          <w:sz w:val="28"/>
          <w:szCs w:val="28"/>
        </w:rPr>
        <w:t>Рис. 2.9. Фрагмент селевого наноса в русле реки</w:t>
      </w:r>
      <w:r w:rsidR="00D50134" w:rsidRPr="00116F26">
        <w:rPr>
          <w:sz w:val="28"/>
          <w:szCs w:val="28"/>
        </w:rPr>
        <w:t>.</w:t>
      </w:r>
    </w:p>
    <w:p w:rsidR="00D47FC9" w:rsidRPr="00116F26" w:rsidRDefault="00893727" w:rsidP="00620F06">
      <w:pPr>
        <w:suppressAutoHyphens/>
        <w:spacing w:line="360" w:lineRule="auto"/>
        <w:ind w:firstLine="709"/>
        <w:jc w:val="both"/>
        <w:rPr>
          <w:sz w:val="28"/>
          <w:szCs w:val="28"/>
        </w:rPr>
      </w:pPr>
      <w:r>
        <w:rPr>
          <w:sz w:val="28"/>
          <w:szCs w:val="28"/>
        </w:rPr>
        <w:br w:type="page"/>
      </w:r>
      <w:r w:rsidR="00C278E8">
        <w:rPr>
          <w:sz w:val="28"/>
          <w:szCs w:val="28"/>
        </w:rPr>
        <w:pict>
          <v:shape id="_x0000_i1037" type="#_x0000_t75" style="width:312.75pt;height:401.25pt">
            <v:imagedata r:id="rId19" o:title=""/>
          </v:shape>
        </w:pict>
      </w:r>
    </w:p>
    <w:p w:rsidR="00A63FD9" w:rsidRPr="00116F26" w:rsidRDefault="00A63FD9" w:rsidP="00620F06">
      <w:pPr>
        <w:suppressAutoHyphens/>
        <w:spacing w:line="360" w:lineRule="auto"/>
        <w:ind w:firstLine="709"/>
        <w:jc w:val="both"/>
        <w:rPr>
          <w:sz w:val="28"/>
          <w:szCs w:val="28"/>
        </w:rPr>
      </w:pPr>
      <w:r w:rsidRPr="00116F26">
        <w:rPr>
          <w:sz w:val="28"/>
          <w:szCs w:val="28"/>
        </w:rPr>
        <w:t>Рис. 2.10 Промоина селевого потока справа от дорожки.</w:t>
      </w:r>
    </w:p>
    <w:p w:rsidR="00A63FD9" w:rsidRPr="00116F26" w:rsidRDefault="00A63FD9" w:rsidP="00620F06">
      <w:pPr>
        <w:suppressAutoHyphens/>
        <w:spacing w:line="360" w:lineRule="auto"/>
        <w:ind w:firstLine="709"/>
        <w:jc w:val="both"/>
        <w:rPr>
          <w:sz w:val="28"/>
          <w:szCs w:val="28"/>
        </w:rPr>
      </w:pPr>
    </w:p>
    <w:p w:rsidR="007771D7" w:rsidRDefault="007771D7" w:rsidP="00620F06">
      <w:pPr>
        <w:suppressAutoHyphens/>
        <w:spacing w:line="360" w:lineRule="auto"/>
        <w:ind w:firstLine="709"/>
        <w:jc w:val="both"/>
        <w:rPr>
          <w:sz w:val="28"/>
          <w:szCs w:val="28"/>
          <w:lang w:val="uk-UA"/>
        </w:rPr>
      </w:pPr>
      <w:r w:rsidRPr="00116F26">
        <w:rPr>
          <w:sz w:val="28"/>
          <w:szCs w:val="28"/>
        </w:rPr>
        <w:t xml:space="preserve">Помимо всего прочего в устье реки был построен отель (см. рис. 2.11.), который при постройке фундамента (он расположен на самой реке, прямо на её опорных стенках) был значительно заужен проток реки с 5ти метров до </w:t>
      </w:r>
      <w:smartTag w:uri="urn:schemas-microsoft-com:office:smarttags" w:element="metricconverter">
        <w:smartTagPr>
          <w:attr w:name="ProductID" w:val="1.5 метра"/>
        </w:smartTagPr>
        <w:r w:rsidRPr="00116F26">
          <w:rPr>
            <w:sz w:val="28"/>
            <w:szCs w:val="28"/>
          </w:rPr>
          <w:t>1.5 метра</w:t>
        </w:r>
      </w:smartTag>
      <w:r w:rsidRPr="00116F26">
        <w:rPr>
          <w:sz w:val="28"/>
          <w:szCs w:val="28"/>
        </w:rPr>
        <w:t>. Это</w:t>
      </w:r>
      <w:r w:rsidR="00620F06" w:rsidRPr="00116F26">
        <w:rPr>
          <w:sz w:val="28"/>
          <w:szCs w:val="28"/>
        </w:rPr>
        <w:t xml:space="preserve"> </w:t>
      </w:r>
      <w:r w:rsidRPr="00116F26">
        <w:rPr>
          <w:sz w:val="28"/>
          <w:szCs w:val="28"/>
        </w:rPr>
        <w:t xml:space="preserve">в свою очередь при прохождении большого паводка приведет к перекрытию устьевой части русла реки и, как следствие выходу её из берегов, а также возможному сносу расположенного там здания. </w:t>
      </w:r>
      <w:r w:rsidR="00B459F1" w:rsidRPr="00116F26">
        <w:rPr>
          <w:sz w:val="28"/>
          <w:szCs w:val="28"/>
        </w:rPr>
        <w:t>[ 11 ]</w:t>
      </w:r>
    </w:p>
    <w:p w:rsidR="00893727" w:rsidRDefault="00893727" w:rsidP="00620F06">
      <w:pPr>
        <w:suppressAutoHyphens/>
        <w:spacing w:line="360" w:lineRule="auto"/>
        <w:ind w:firstLine="709"/>
        <w:jc w:val="both"/>
        <w:rPr>
          <w:sz w:val="28"/>
          <w:szCs w:val="28"/>
          <w:lang w:val="uk-UA"/>
        </w:rPr>
      </w:pPr>
    </w:p>
    <w:p w:rsidR="00D47FC9" w:rsidRPr="00116F26" w:rsidRDefault="00893727" w:rsidP="00620F06">
      <w:pPr>
        <w:suppressAutoHyphens/>
        <w:spacing w:line="360" w:lineRule="auto"/>
        <w:ind w:firstLine="709"/>
        <w:jc w:val="both"/>
        <w:rPr>
          <w:sz w:val="28"/>
          <w:szCs w:val="28"/>
        </w:rPr>
      </w:pPr>
      <w:r>
        <w:rPr>
          <w:sz w:val="28"/>
          <w:szCs w:val="28"/>
          <w:lang w:val="uk-UA"/>
        </w:rPr>
        <w:br w:type="page"/>
      </w:r>
      <w:r w:rsidR="00C278E8">
        <w:rPr>
          <w:sz w:val="28"/>
          <w:szCs w:val="28"/>
        </w:rPr>
        <w:pict>
          <v:shape id="_x0000_i1038" type="#_x0000_t75" style="width:314.25pt;height:343.5pt">
            <v:imagedata r:id="rId20" o:title=""/>
          </v:shape>
        </w:pict>
      </w:r>
    </w:p>
    <w:p w:rsidR="005170D4" w:rsidRPr="00116F26" w:rsidRDefault="00EC4391" w:rsidP="00620F06">
      <w:pPr>
        <w:suppressAutoHyphens/>
        <w:spacing w:line="360" w:lineRule="auto"/>
        <w:ind w:firstLine="709"/>
        <w:jc w:val="both"/>
        <w:rPr>
          <w:sz w:val="28"/>
          <w:szCs w:val="28"/>
        </w:rPr>
      </w:pPr>
      <w:r w:rsidRPr="00116F26">
        <w:rPr>
          <w:sz w:val="28"/>
          <w:szCs w:val="28"/>
        </w:rPr>
        <w:t>Рис. 2.11. Здание отеля в устье реки.</w:t>
      </w:r>
    </w:p>
    <w:p w:rsidR="00893727" w:rsidRDefault="00893727" w:rsidP="00620F06">
      <w:pPr>
        <w:pStyle w:val="2"/>
        <w:keepNext w:val="0"/>
        <w:suppressAutoHyphens/>
        <w:spacing w:before="0" w:after="0" w:line="360" w:lineRule="auto"/>
        <w:ind w:firstLine="709"/>
        <w:jc w:val="both"/>
        <w:rPr>
          <w:rFonts w:ascii="Times New Roman" w:hAnsi="Times New Roman" w:cs="Times New Roman"/>
          <w:b w:val="0"/>
          <w:i w:val="0"/>
          <w:lang w:val="uk-UA"/>
        </w:rPr>
      </w:pPr>
    </w:p>
    <w:p w:rsidR="00EC4391" w:rsidRPr="00116F26" w:rsidRDefault="003406C3" w:rsidP="00893727">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2.2 Методика и результаты радиометрических и</w:t>
      </w:r>
      <w:r w:rsidR="00893727">
        <w:rPr>
          <w:rFonts w:ascii="Times New Roman" w:hAnsi="Times New Roman" w:cs="Times New Roman"/>
          <w:b w:val="0"/>
          <w:i w:val="0"/>
          <w:lang w:val="uk-UA"/>
        </w:rPr>
        <w:t xml:space="preserve"> </w:t>
      </w:r>
      <w:r w:rsidRPr="00116F26">
        <w:rPr>
          <w:rFonts w:ascii="Times New Roman" w:hAnsi="Times New Roman" w:cs="Times New Roman"/>
          <w:b w:val="0"/>
          <w:i w:val="0"/>
        </w:rPr>
        <w:t>радиогеохимических исследований</w:t>
      </w:r>
    </w:p>
    <w:p w:rsidR="003406C3" w:rsidRPr="00116F26" w:rsidRDefault="003406C3" w:rsidP="00620F06">
      <w:pPr>
        <w:suppressAutoHyphens/>
        <w:spacing w:line="360" w:lineRule="auto"/>
        <w:ind w:firstLine="709"/>
        <w:jc w:val="both"/>
        <w:rPr>
          <w:sz w:val="28"/>
        </w:rPr>
      </w:pPr>
    </w:p>
    <w:p w:rsidR="003406C3" w:rsidRPr="00116F26" w:rsidRDefault="003406C3" w:rsidP="00620F06">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2.2.1 Методика исследований</w:t>
      </w:r>
    </w:p>
    <w:p w:rsidR="003406C3" w:rsidRPr="00116F26" w:rsidRDefault="003406C3" w:rsidP="00620F06">
      <w:pPr>
        <w:suppressAutoHyphens/>
        <w:spacing w:line="360" w:lineRule="auto"/>
        <w:ind w:firstLine="709"/>
        <w:jc w:val="both"/>
        <w:rPr>
          <w:sz w:val="28"/>
          <w:szCs w:val="28"/>
        </w:rPr>
      </w:pPr>
      <w:r w:rsidRPr="00116F26">
        <w:rPr>
          <w:sz w:val="28"/>
          <w:szCs w:val="28"/>
        </w:rPr>
        <w:t>Отбор проб почвы.</w:t>
      </w:r>
    </w:p>
    <w:p w:rsidR="00F3182A" w:rsidRPr="00116F26" w:rsidRDefault="003406C3" w:rsidP="00620F06">
      <w:pPr>
        <w:suppressAutoHyphens/>
        <w:spacing w:line="360" w:lineRule="auto"/>
        <w:ind w:firstLine="709"/>
        <w:jc w:val="both"/>
        <w:rPr>
          <w:sz w:val="28"/>
          <w:szCs w:val="28"/>
        </w:rPr>
      </w:pPr>
      <w:r w:rsidRPr="00116F26">
        <w:rPr>
          <w:sz w:val="28"/>
          <w:szCs w:val="28"/>
        </w:rPr>
        <w:t xml:space="preserve">Отбор проб почвы производится </w:t>
      </w:r>
      <w:r w:rsidR="00F3182A" w:rsidRPr="00116F26">
        <w:rPr>
          <w:sz w:val="28"/>
          <w:szCs w:val="28"/>
        </w:rPr>
        <w:t xml:space="preserve">методом конверта, масса пробы составляет около </w:t>
      </w:r>
      <w:smartTag w:uri="urn:schemas-microsoft-com:office:smarttags" w:element="metricconverter">
        <w:smartTagPr>
          <w:attr w:name="ProductID" w:val="100 грамм"/>
        </w:smartTagPr>
        <w:r w:rsidR="00F3182A" w:rsidRPr="00116F26">
          <w:rPr>
            <w:sz w:val="28"/>
            <w:szCs w:val="28"/>
          </w:rPr>
          <w:t>100 грамм</w:t>
        </w:r>
      </w:smartTag>
      <w:r w:rsidR="00F3182A" w:rsidRPr="00116F26">
        <w:rPr>
          <w:sz w:val="28"/>
          <w:szCs w:val="28"/>
        </w:rPr>
        <w:t>. Отобранный лопаткой грунт помещают в мешочки из плотной ткани, внутрь помешается этикетка с номером пробы и мешочек плотно запаковывают, вешая на него основную бирку с номером пробы. Отобранные пробы в мешочках просушивают в проветриваемом сухом и теплом месте до воздушно-сухого состояния.</w:t>
      </w:r>
      <w:r w:rsidR="00B459F1" w:rsidRPr="00116F26">
        <w:rPr>
          <w:sz w:val="28"/>
          <w:szCs w:val="28"/>
        </w:rPr>
        <w:t xml:space="preserve"> [ 35 ]</w:t>
      </w:r>
    </w:p>
    <w:p w:rsidR="00F3182A" w:rsidRPr="00116F26" w:rsidRDefault="00F3182A" w:rsidP="00620F06">
      <w:pPr>
        <w:suppressAutoHyphens/>
        <w:spacing w:line="360" w:lineRule="auto"/>
        <w:ind w:firstLine="709"/>
        <w:jc w:val="both"/>
        <w:rPr>
          <w:sz w:val="28"/>
          <w:szCs w:val="28"/>
        </w:rPr>
      </w:pPr>
      <w:r w:rsidRPr="00116F26">
        <w:rPr>
          <w:sz w:val="28"/>
          <w:szCs w:val="28"/>
        </w:rPr>
        <w:t>Подготовка к замеру.</w:t>
      </w:r>
    </w:p>
    <w:p w:rsidR="00F3182A" w:rsidRPr="00116F26" w:rsidRDefault="00F3182A" w:rsidP="00620F06">
      <w:pPr>
        <w:suppressAutoHyphens/>
        <w:spacing w:line="360" w:lineRule="auto"/>
        <w:ind w:firstLine="709"/>
        <w:jc w:val="both"/>
        <w:rPr>
          <w:sz w:val="28"/>
          <w:szCs w:val="28"/>
        </w:rPr>
      </w:pPr>
      <w:r w:rsidRPr="00116F26">
        <w:rPr>
          <w:sz w:val="28"/>
          <w:szCs w:val="28"/>
        </w:rPr>
        <w:t xml:space="preserve">Анализ выполняется с помощью радиометра СРП 68–01 </w:t>
      </w:r>
      <w:r w:rsidR="00620F06" w:rsidRPr="00116F26">
        <w:rPr>
          <w:sz w:val="28"/>
          <w:szCs w:val="28"/>
        </w:rPr>
        <w:t>"</w:t>
      </w:r>
      <w:r w:rsidRPr="00116F26">
        <w:rPr>
          <w:sz w:val="28"/>
          <w:szCs w:val="28"/>
        </w:rPr>
        <w:t>припять</w:t>
      </w:r>
      <w:r w:rsidR="00620F06" w:rsidRPr="00116F26">
        <w:rPr>
          <w:sz w:val="28"/>
          <w:szCs w:val="28"/>
        </w:rPr>
        <w:t>"</w:t>
      </w:r>
      <w:r w:rsidRPr="00116F26">
        <w:rPr>
          <w:sz w:val="28"/>
          <w:szCs w:val="28"/>
        </w:rPr>
        <w:t>.</w:t>
      </w:r>
    </w:p>
    <w:p w:rsidR="00620F06" w:rsidRPr="00116F26" w:rsidRDefault="000A4DFE" w:rsidP="00620F06">
      <w:pPr>
        <w:suppressAutoHyphens/>
        <w:spacing w:line="360" w:lineRule="auto"/>
        <w:ind w:firstLine="709"/>
        <w:jc w:val="both"/>
        <w:rPr>
          <w:sz w:val="28"/>
          <w:szCs w:val="28"/>
        </w:rPr>
      </w:pPr>
      <w:r w:rsidRPr="00116F26">
        <w:rPr>
          <w:sz w:val="28"/>
          <w:szCs w:val="28"/>
        </w:rPr>
        <w:t>В начале осуществляется контроль питания прибора. На передней панели устанавливаются необходимые настройки (режим, предел, время). Радиометр готов к работе.</w:t>
      </w:r>
    </w:p>
    <w:p w:rsidR="000A4DFE" w:rsidRPr="00116F26" w:rsidRDefault="000A4DFE" w:rsidP="00620F06">
      <w:pPr>
        <w:suppressAutoHyphens/>
        <w:spacing w:line="360" w:lineRule="auto"/>
        <w:ind w:firstLine="709"/>
        <w:jc w:val="both"/>
        <w:rPr>
          <w:sz w:val="28"/>
          <w:szCs w:val="28"/>
        </w:rPr>
      </w:pPr>
      <w:r w:rsidRPr="00116F26">
        <w:rPr>
          <w:sz w:val="28"/>
          <w:szCs w:val="28"/>
        </w:rPr>
        <w:t>Замер массовой активности почвы.</w:t>
      </w:r>
    </w:p>
    <w:p w:rsidR="000A4DFE" w:rsidRPr="00116F26" w:rsidRDefault="000A4DFE" w:rsidP="00620F06">
      <w:pPr>
        <w:suppressAutoHyphens/>
        <w:spacing w:line="360" w:lineRule="auto"/>
        <w:ind w:firstLine="709"/>
        <w:jc w:val="both"/>
        <w:rPr>
          <w:sz w:val="28"/>
          <w:szCs w:val="28"/>
        </w:rPr>
      </w:pPr>
      <w:r w:rsidRPr="00116F26">
        <w:rPr>
          <w:sz w:val="28"/>
          <w:szCs w:val="28"/>
        </w:rPr>
        <w:t xml:space="preserve">Перед началом замера активности проб почвы производится определение </w:t>
      </w:r>
      <w:r w:rsidR="00C579E0" w:rsidRPr="00116F26">
        <w:rPr>
          <w:sz w:val="28"/>
          <w:szCs w:val="28"/>
        </w:rPr>
        <w:t>фоновой активности:</w:t>
      </w:r>
    </w:p>
    <w:p w:rsidR="00C579E0" w:rsidRPr="00116F26" w:rsidRDefault="00C579E0" w:rsidP="00620F06">
      <w:pPr>
        <w:numPr>
          <w:ilvl w:val="0"/>
          <w:numId w:val="16"/>
        </w:numPr>
        <w:suppressAutoHyphens/>
        <w:spacing w:line="360" w:lineRule="auto"/>
        <w:ind w:left="0" w:firstLine="709"/>
        <w:jc w:val="both"/>
        <w:rPr>
          <w:sz w:val="28"/>
          <w:szCs w:val="28"/>
        </w:rPr>
      </w:pPr>
      <w:r w:rsidRPr="00116F26">
        <w:rPr>
          <w:sz w:val="28"/>
          <w:szCs w:val="28"/>
        </w:rPr>
        <w:t>замер производится с открытой крышкой чувствительных элементов.</w:t>
      </w:r>
    </w:p>
    <w:p w:rsidR="00C579E0" w:rsidRPr="00116F26" w:rsidRDefault="00C579E0" w:rsidP="00620F06">
      <w:pPr>
        <w:numPr>
          <w:ilvl w:val="0"/>
          <w:numId w:val="16"/>
        </w:numPr>
        <w:suppressAutoHyphens/>
        <w:spacing w:line="360" w:lineRule="auto"/>
        <w:ind w:left="0" w:firstLine="709"/>
        <w:jc w:val="both"/>
        <w:rPr>
          <w:sz w:val="28"/>
          <w:szCs w:val="28"/>
        </w:rPr>
      </w:pPr>
      <w:r w:rsidRPr="00116F26">
        <w:rPr>
          <w:sz w:val="28"/>
          <w:szCs w:val="28"/>
        </w:rPr>
        <w:t>прибор помешается на пустую кювету и включается.</w:t>
      </w:r>
    </w:p>
    <w:p w:rsidR="00C579E0" w:rsidRPr="00116F26" w:rsidRDefault="00C579E0" w:rsidP="00620F06">
      <w:pPr>
        <w:numPr>
          <w:ilvl w:val="0"/>
          <w:numId w:val="16"/>
        </w:numPr>
        <w:suppressAutoHyphens/>
        <w:spacing w:line="360" w:lineRule="auto"/>
        <w:ind w:left="0" w:firstLine="709"/>
        <w:jc w:val="both"/>
        <w:rPr>
          <w:sz w:val="28"/>
          <w:szCs w:val="28"/>
        </w:rPr>
      </w:pPr>
      <w:r w:rsidRPr="00116F26">
        <w:rPr>
          <w:sz w:val="28"/>
          <w:szCs w:val="28"/>
        </w:rPr>
        <w:t>после пятиминутного ожидания хода аспирации прибора производится снятие показаний с дисплея через каждые пять секунд.</w:t>
      </w:r>
    </w:p>
    <w:p w:rsidR="00C579E0" w:rsidRPr="00116F26" w:rsidRDefault="00C579E0" w:rsidP="00620F06">
      <w:pPr>
        <w:numPr>
          <w:ilvl w:val="0"/>
          <w:numId w:val="16"/>
        </w:numPr>
        <w:suppressAutoHyphens/>
        <w:spacing w:line="360" w:lineRule="auto"/>
        <w:ind w:left="0" w:firstLine="709"/>
        <w:jc w:val="both"/>
        <w:rPr>
          <w:sz w:val="28"/>
          <w:szCs w:val="28"/>
        </w:rPr>
      </w:pPr>
      <w:r w:rsidRPr="00116F26">
        <w:rPr>
          <w:sz w:val="28"/>
          <w:szCs w:val="28"/>
        </w:rPr>
        <w:t>показания вносятся в матричную таблицу на 100 ячеек.</w:t>
      </w:r>
    </w:p>
    <w:p w:rsidR="00C579E0" w:rsidRPr="00116F26" w:rsidRDefault="00C579E0" w:rsidP="00620F06">
      <w:pPr>
        <w:numPr>
          <w:ilvl w:val="0"/>
          <w:numId w:val="16"/>
        </w:numPr>
        <w:suppressAutoHyphens/>
        <w:spacing w:line="360" w:lineRule="auto"/>
        <w:ind w:left="0" w:firstLine="709"/>
        <w:jc w:val="both"/>
        <w:rPr>
          <w:sz w:val="28"/>
          <w:szCs w:val="28"/>
        </w:rPr>
      </w:pPr>
      <w:r w:rsidRPr="00116F26">
        <w:rPr>
          <w:sz w:val="28"/>
          <w:szCs w:val="28"/>
        </w:rPr>
        <w:t>затем прибор выключается.</w:t>
      </w:r>
    </w:p>
    <w:p w:rsidR="00D279A0" w:rsidRPr="00116F26" w:rsidRDefault="00D279A0" w:rsidP="00620F06">
      <w:pPr>
        <w:suppressAutoHyphens/>
        <w:spacing w:line="360" w:lineRule="auto"/>
        <w:ind w:firstLine="709"/>
        <w:jc w:val="both"/>
        <w:rPr>
          <w:sz w:val="28"/>
          <w:szCs w:val="28"/>
        </w:rPr>
      </w:pPr>
      <w:r w:rsidRPr="00116F26">
        <w:rPr>
          <w:sz w:val="28"/>
          <w:szCs w:val="28"/>
        </w:rPr>
        <w:t>Аналогичный замер фона производится и после обработки всех проб.</w:t>
      </w:r>
    </w:p>
    <w:p w:rsidR="005A0435" w:rsidRPr="00116F26" w:rsidRDefault="00C579E0" w:rsidP="00620F06">
      <w:pPr>
        <w:suppressAutoHyphens/>
        <w:spacing w:line="360" w:lineRule="auto"/>
        <w:ind w:firstLine="709"/>
        <w:jc w:val="both"/>
        <w:rPr>
          <w:sz w:val="28"/>
          <w:szCs w:val="28"/>
        </w:rPr>
      </w:pPr>
      <w:r w:rsidRPr="00116F26">
        <w:rPr>
          <w:sz w:val="28"/>
          <w:szCs w:val="28"/>
        </w:rPr>
        <w:t xml:space="preserve">После в кювету насыпать пробу, недосыпая </w:t>
      </w:r>
      <w:smartTag w:uri="urn:schemas-microsoft-com:office:smarttags" w:element="metricconverter">
        <w:smartTagPr>
          <w:attr w:name="ProductID" w:val="0.5 см"/>
        </w:smartTagPr>
        <w:r w:rsidRPr="00116F26">
          <w:rPr>
            <w:sz w:val="28"/>
            <w:szCs w:val="28"/>
          </w:rPr>
          <w:t>0.5 см</w:t>
        </w:r>
      </w:smartTag>
      <w:r w:rsidRPr="00116F26">
        <w:rPr>
          <w:sz w:val="28"/>
          <w:szCs w:val="28"/>
        </w:rPr>
        <w:t xml:space="preserve"> до краев. Дальнейшие действия аналогичны</w:t>
      </w:r>
      <w:r w:rsidR="005A0435" w:rsidRPr="00116F26">
        <w:rPr>
          <w:sz w:val="28"/>
          <w:szCs w:val="28"/>
        </w:rPr>
        <w:t xml:space="preserve"> замеру фоновой активности (повторить действия в пунктах 3–5).</w:t>
      </w:r>
      <w:r w:rsidR="00F6412B" w:rsidRPr="00116F26">
        <w:rPr>
          <w:sz w:val="28"/>
          <w:szCs w:val="28"/>
        </w:rPr>
        <w:t xml:space="preserve"> [ 33 ]</w:t>
      </w:r>
    </w:p>
    <w:p w:rsidR="00C579E0" w:rsidRPr="00116F26" w:rsidRDefault="005A0435" w:rsidP="00620F06">
      <w:pPr>
        <w:suppressAutoHyphens/>
        <w:spacing w:line="360" w:lineRule="auto"/>
        <w:ind w:firstLine="709"/>
        <w:jc w:val="both"/>
        <w:rPr>
          <w:sz w:val="28"/>
          <w:szCs w:val="32"/>
        </w:rPr>
      </w:pPr>
      <w:r w:rsidRPr="00116F26">
        <w:rPr>
          <w:sz w:val="28"/>
          <w:szCs w:val="28"/>
        </w:rPr>
        <w:t xml:space="preserve">Также производится замер гамма–активности и </w:t>
      </w:r>
      <w:r w:rsidRPr="00116F26">
        <w:rPr>
          <w:sz w:val="28"/>
          <w:szCs w:val="32"/>
        </w:rPr>
        <w:t>β–</w:t>
      </w:r>
      <w:r w:rsidRPr="00116F26">
        <w:rPr>
          <w:sz w:val="28"/>
          <w:szCs w:val="28"/>
        </w:rPr>
        <w:t>фона</w:t>
      </w:r>
      <w:r w:rsidRPr="00116F26">
        <w:rPr>
          <w:sz w:val="28"/>
          <w:szCs w:val="32"/>
        </w:rPr>
        <w:t>.</w:t>
      </w:r>
    </w:p>
    <w:p w:rsidR="00DF3592" w:rsidRPr="00116F26" w:rsidRDefault="005A0435" w:rsidP="00620F06">
      <w:pPr>
        <w:suppressAutoHyphens/>
        <w:spacing w:line="360" w:lineRule="auto"/>
        <w:ind w:firstLine="709"/>
        <w:jc w:val="both"/>
        <w:rPr>
          <w:sz w:val="28"/>
          <w:szCs w:val="28"/>
        </w:rPr>
      </w:pPr>
      <w:r w:rsidRPr="00116F26">
        <w:rPr>
          <w:sz w:val="28"/>
          <w:szCs w:val="28"/>
        </w:rPr>
        <w:t>Замер гамма–активности производится аналогично земеру массовой активности</w:t>
      </w:r>
      <w:r w:rsidR="00DF3592" w:rsidRPr="00116F26">
        <w:rPr>
          <w:sz w:val="28"/>
          <w:szCs w:val="28"/>
        </w:rPr>
        <w:t>, но время аспирации прибора составляет 20 секунд, а также ход замера идет при закрытой крышке чувствительного элемента. Количество замеров – 5.</w:t>
      </w:r>
    </w:p>
    <w:p w:rsidR="005A0435" w:rsidRPr="00116F26" w:rsidRDefault="00DF3592" w:rsidP="00620F06">
      <w:pPr>
        <w:suppressAutoHyphens/>
        <w:spacing w:line="360" w:lineRule="auto"/>
        <w:ind w:firstLine="709"/>
        <w:jc w:val="both"/>
        <w:rPr>
          <w:sz w:val="28"/>
          <w:szCs w:val="28"/>
        </w:rPr>
      </w:pPr>
      <w:r w:rsidRPr="00116F26">
        <w:rPr>
          <w:sz w:val="28"/>
          <w:szCs w:val="28"/>
        </w:rPr>
        <w:t>Замер</w:t>
      </w:r>
      <w:r w:rsidR="00620F06" w:rsidRPr="00116F26">
        <w:rPr>
          <w:sz w:val="28"/>
          <w:szCs w:val="28"/>
        </w:rPr>
        <w:t xml:space="preserve"> </w:t>
      </w:r>
      <w:r w:rsidRPr="00116F26">
        <w:rPr>
          <w:sz w:val="28"/>
          <w:szCs w:val="32"/>
        </w:rPr>
        <w:t>β–</w:t>
      </w:r>
      <w:r w:rsidRPr="00116F26">
        <w:rPr>
          <w:sz w:val="28"/>
          <w:szCs w:val="28"/>
        </w:rPr>
        <w:t>фона производится в два этапа:</w:t>
      </w:r>
    </w:p>
    <w:p w:rsidR="00DF3592" w:rsidRPr="00116F26" w:rsidRDefault="00DF3592" w:rsidP="00620F06">
      <w:pPr>
        <w:numPr>
          <w:ilvl w:val="0"/>
          <w:numId w:val="17"/>
        </w:numPr>
        <w:suppressAutoHyphens/>
        <w:spacing w:line="360" w:lineRule="auto"/>
        <w:ind w:left="0" w:firstLine="709"/>
        <w:jc w:val="both"/>
        <w:rPr>
          <w:sz w:val="28"/>
          <w:szCs w:val="28"/>
        </w:rPr>
      </w:pPr>
      <w:r w:rsidRPr="00116F26">
        <w:rPr>
          <w:sz w:val="28"/>
          <w:szCs w:val="28"/>
        </w:rPr>
        <w:t>произвести замер активности пробы при открытой крышке и времени аспирации 20 секунд. 5 замеров.</w:t>
      </w:r>
    </w:p>
    <w:p w:rsidR="00DF3592" w:rsidRPr="00116F26" w:rsidRDefault="00DF3592" w:rsidP="00620F06">
      <w:pPr>
        <w:numPr>
          <w:ilvl w:val="0"/>
          <w:numId w:val="17"/>
        </w:numPr>
        <w:suppressAutoHyphens/>
        <w:spacing w:line="360" w:lineRule="auto"/>
        <w:ind w:left="0" w:firstLine="709"/>
        <w:jc w:val="both"/>
        <w:rPr>
          <w:sz w:val="28"/>
          <w:szCs w:val="28"/>
        </w:rPr>
      </w:pPr>
      <w:r w:rsidRPr="00116F26">
        <w:rPr>
          <w:sz w:val="28"/>
          <w:szCs w:val="28"/>
        </w:rPr>
        <w:t>произвести аналогичный замер, но с закрытой крышкой.</w:t>
      </w:r>
      <w:r w:rsidR="00F6412B" w:rsidRPr="00116F26">
        <w:rPr>
          <w:sz w:val="28"/>
          <w:szCs w:val="28"/>
        </w:rPr>
        <w:t xml:space="preserve"> [ 32 ]</w:t>
      </w:r>
    </w:p>
    <w:p w:rsidR="00DF3592" w:rsidRPr="00116F26" w:rsidRDefault="00DF3592" w:rsidP="00620F06">
      <w:pPr>
        <w:suppressAutoHyphens/>
        <w:spacing w:line="360" w:lineRule="auto"/>
        <w:ind w:firstLine="709"/>
        <w:jc w:val="both"/>
        <w:rPr>
          <w:sz w:val="28"/>
          <w:szCs w:val="28"/>
        </w:rPr>
      </w:pPr>
      <w:r w:rsidRPr="00116F26">
        <w:rPr>
          <w:sz w:val="28"/>
          <w:szCs w:val="28"/>
        </w:rPr>
        <w:t>Данные замеров внести в таблицу</w:t>
      </w:r>
      <w:r w:rsidR="000F55E7" w:rsidRPr="00116F26">
        <w:rPr>
          <w:sz w:val="28"/>
          <w:szCs w:val="28"/>
        </w:rPr>
        <w:t xml:space="preserve"> 2.3</w:t>
      </w:r>
    </w:p>
    <w:p w:rsidR="00893727" w:rsidRDefault="00893727" w:rsidP="00620F06">
      <w:pPr>
        <w:suppressAutoHyphens/>
        <w:spacing w:line="360" w:lineRule="auto"/>
        <w:ind w:firstLine="709"/>
        <w:jc w:val="both"/>
        <w:rPr>
          <w:sz w:val="28"/>
          <w:szCs w:val="28"/>
          <w:lang w:val="uk-UA"/>
        </w:rPr>
      </w:pPr>
    </w:p>
    <w:p w:rsidR="00D279A0" w:rsidRPr="00116F26" w:rsidRDefault="00893727" w:rsidP="00893727">
      <w:pPr>
        <w:suppressAutoHyphens/>
        <w:spacing w:line="360" w:lineRule="auto"/>
        <w:ind w:firstLine="709"/>
        <w:jc w:val="both"/>
        <w:rPr>
          <w:sz w:val="28"/>
          <w:szCs w:val="28"/>
        </w:rPr>
      </w:pPr>
      <w:r>
        <w:rPr>
          <w:sz w:val="28"/>
          <w:szCs w:val="28"/>
        </w:rPr>
        <w:br w:type="page"/>
      </w:r>
      <w:r w:rsidR="00D279A0" w:rsidRPr="00116F26">
        <w:rPr>
          <w:sz w:val="28"/>
          <w:szCs w:val="28"/>
        </w:rPr>
        <w:t>Таблица 2.3</w:t>
      </w:r>
      <w:r>
        <w:rPr>
          <w:sz w:val="28"/>
          <w:szCs w:val="28"/>
          <w:lang w:val="uk-UA"/>
        </w:rPr>
        <w:t xml:space="preserve"> </w:t>
      </w:r>
      <w:r w:rsidR="00D279A0" w:rsidRPr="00116F26">
        <w:rPr>
          <w:sz w:val="28"/>
          <w:szCs w:val="28"/>
        </w:rPr>
        <w:t xml:space="preserve">Таблица замера </w:t>
      </w:r>
      <w:r w:rsidR="00D279A0" w:rsidRPr="00116F26">
        <w:rPr>
          <w:sz w:val="28"/>
          <w:szCs w:val="32"/>
        </w:rPr>
        <w:t>γ–</w:t>
      </w:r>
      <w:r w:rsidR="00D279A0" w:rsidRPr="00116F26">
        <w:rPr>
          <w:sz w:val="28"/>
          <w:szCs w:val="28"/>
        </w:rPr>
        <w:t xml:space="preserve">активности и </w:t>
      </w:r>
      <w:r w:rsidR="00D279A0" w:rsidRPr="00116F26">
        <w:rPr>
          <w:sz w:val="28"/>
          <w:szCs w:val="32"/>
        </w:rPr>
        <w:t>β–</w:t>
      </w:r>
      <w:r w:rsidR="00D279A0" w:rsidRPr="00116F26">
        <w:rPr>
          <w:sz w:val="28"/>
          <w:szCs w:val="28"/>
        </w:rPr>
        <w:t>фона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00"/>
        <w:gridCol w:w="1029"/>
        <w:gridCol w:w="1354"/>
        <w:gridCol w:w="1029"/>
        <w:gridCol w:w="900"/>
        <w:gridCol w:w="894"/>
      </w:tblGrid>
      <w:tr w:rsidR="000F55E7" w:rsidRPr="0093507E" w:rsidTr="0093507E">
        <w:trPr>
          <w:jc w:val="center"/>
        </w:trPr>
        <w:tc>
          <w:tcPr>
            <w:tcW w:w="0" w:type="auto"/>
            <w:vMerge w:val="restart"/>
            <w:shd w:val="clear" w:color="auto" w:fill="auto"/>
          </w:tcPr>
          <w:p w:rsidR="000F55E7" w:rsidRPr="0093507E" w:rsidRDefault="000F55E7" w:rsidP="0093507E">
            <w:pPr>
              <w:suppressAutoHyphens/>
              <w:spacing w:line="360" w:lineRule="auto"/>
              <w:rPr>
                <w:sz w:val="20"/>
                <w:szCs w:val="28"/>
              </w:rPr>
            </w:pPr>
            <w:r w:rsidRPr="0093507E">
              <w:rPr>
                <w:sz w:val="20"/>
                <w:szCs w:val="28"/>
              </w:rPr>
              <w:t>№ пробы</w:t>
            </w:r>
          </w:p>
        </w:tc>
        <w:tc>
          <w:tcPr>
            <w:tcW w:w="0" w:type="auto"/>
            <w:vMerge w:val="restart"/>
            <w:shd w:val="clear" w:color="auto" w:fill="auto"/>
          </w:tcPr>
          <w:p w:rsidR="000F55E7" w:rsidRPr="0093507E" w:rsidRDefault="000F55E7" w:rsidP="0093507E">
            <w:pPr>
              <w:suppressAutoHyphens/>
              <w:spacing w:line="360" w:lineRule="auto"/>
              <w:rPr>
                <w:sz w:val="20"/>
                <w:szCs w:val="28"/>
              </w:rPr>
            </w:pPr>
            <w:r w:rsidRPr="0093507E">
              <w:rPr>
                <w:sz w:val="20"/>
                <w:szCs w:val="28"/>
              </w:rPr>
              <w:t>№ замера</w:t>
            </w:r>
          </w:p>
        </w:tc>
        <w:tc>
          <w:tcPr>
            <w:tcW w:w="0" w:type="auto"/>
            <w:vMerge w:val="restart"/>
            <w:shd w:val="clear" w:color="auto" w:fill="auto"/>
          </w:tcPr>
          <w:p w:rsidR="000F55E7" w:rsidRPr="0093507E" w:rsidRDefault="000F55E7" w:rsidP="0093507E">
            <w:pPr>
              <w:suppressAutoHyphens/>
              <w:spacing w:line="360" w:lineRule="auto"/>
              <w:rPr>
                <w:sz w:val="20"/>
                <w:szCs w:val="32"/>
              </w:rPr>
            </w:pPr>
            <w:r w:rsidRPr="0093507E">
              <w:rPr>
                <w:sz w:val="20"/>
                <w:szCs w:val="32"/>
              </w:rPr>
              <w:t>γ–</w:t>
            </w:r>
            <w:r w:rsidRPr="0093507E">
              <w:rPr>
                <w:sz w:val="20"/>
                <w:szCs w:val="28"/>
              </w:rPr>
              <w:t>активность</w:t>
            </w:r>
          </w:p>
        </w:tc>
        <w:tc>
          <w:tcPr>
            <w:tcW w:w="0" w:type="auto"/>
            <w:gridSpan w:val="3"/>
            <w:shd w:val="clear" w:color="auto" w:fill="auto"/>
          </w:tcPr>
          <w:p w:rsidR="000F55E7" w:rsidRPr="0093507E" w:rsidRDefault="000F55E7" w:rsidP="0093507E">
            <w:pPr>
              <w:suppressAutoHyphens/>
              <w:spacing w:line="360" w:lineRule="auto"/>
              <w:rPr>
                <w:sz w:val="20"/>
                <w:szCs w:val="28"/>
              </w:rPr>
            </w:pPr>
            <w:r w:rsidRPr="0093507E">
              <w:rPr>
                <w:sz w:val="20"/>
                <w:szCs w:val="32"/>
              </w:rPr>
              <w:t>β–</w:t>
            </w:r>
            <w:r w:rsidRPr="0093507E">
              <w:rPr>
                <w:sz w:val="20"/>
                <w:szCs w:val="28"/>
              </w:rPr>
              <w:t>фон</w:t>
            </w:r>
          </w:p>
        </w:tc>
      </w:tr>
      <w:tr w:rsidR="00620F06" w:rsidRPr="0093507E" w:rsidTr="0093507E">
        <w:trPr>
          <w:jc w:val="center"/>
        </w:trPr>
        <w:tc>
          <w:tcPr>
            <w:tcW w:w="0" w:type="auto"/>
            <w:vMerge/>
            <w:shd w:val="clear" w:color="auto" w:fill="auto"/>
          </w:tcPr>
          <w:p w:rsidR="000F55E7" w:rsidRPr="0093507E" w:rsidRDefault="000F55E7" w:rsidP="0093507E">
            <w:pPr>
              <w:suppressAutoHyphens/>
              <w:spacing w:line="360" w:lineRule="auto"/>
              <w:rPr>
                <w:sz w:val="20"/>
                <w:szCs w:val="28"/>
              </w:rPr>
            </w:pPr>
          </w:p>
        </w:tc>
        <w:tc>
          <w:tcPr>
            <w:tcW w:w="0" w:type="auto"/>
            <w:vMerge/>
            <w:shd w:val="clear" w:color="auto" w:fill="auto"/>
          </w:tcPr>
          <w:p w:rsidR="000F55E7" w:rsidRPr="0093507E" w:rsidRDefault="000F55E7" w:rsidP="0093507E">
            <w:pPr>
              <w:suppressAutoHyphens/>
              <w:spacing w:line="360" w:lineRule="auto"/>
              <w:rPr>
                <w:sz w:val="20"/>
                <w:szCs w:val="28"/>
              </w:rPr>
            </w:pPr>
          </w:p>
        </w:tc>
        <w:tc>
          <w:tcPr>
            <w:tcW w:w="0" w:type="auto"/>
            <w:vMerge/>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r w:rsidRPr="0093507E">
              <w:rPr>
                <w:sz w:val="20"/>
                <w:szCs w:val="28"/>
              </w:rPr>
              <w:t>Откр. Кр.</w:t>
            </w:r>
          </w:p>
        </w:tc>
        <w:tc>
          <w:tcPr>
            <w:tcW w:w="0" w:type="auto"/>
            <w:shd w:val="clear" w:color="auto" w:fill="auto"/>
          </w:tcPr>
          <w:p w:rsidR="000F55E7" w:rsidRPr="0093507E" w:rsidRDefault="000F55E7" w:rsidP="0093507E">
            <w:pPr>
              <w:suppressAutoHyphens/>
              <w:spacing w:line="360" w:lineRule="auto"/>
              <w:rPr>
                <w:sz w:val="20"/>
                <w:szCs w:val="28"/>
              </w:rPr>
            </w:pPr>
            <w:r w:rsidRPr="0093507E">
              <w:rPr>
                <w:sz w:val="20"/>
                <w:szCs w:val="28"/>
              </w:rPr>
              <w:t>Закр.кр.</w:t>
            </w:r>
          </w:p>
        </w:tc>
        <w:tc>
          <w:tcPr>
            <w:tcW w:w="0" w:type="auto"/>
            <w:shd w:val="clear" w:color="auto" w:fill="auto"/>
          </w:tcPr>
          <w:p w:rsidR="000F55E7" w:rsidRPr="0093507E" w:rsidRDefault="000F55E7" w:rsidP="0093507E">
            <w:pPr>
              <w:suppressAutoHyphens/>
              <w:spacing w:line="360" w:lineRule="auto"/>
              <w:rPr>
                <w:sz w:val="20"/>
                <w:szCs w:val="28"/>
              </w:rPr>
            </w:pPr>
            <w:r w:rsidRPr="0093507E">
              <w:rPr>
                <w:sz w:val="20"/>
                <w:szCs w:val="28"/>
              </w:rPr>
              <w:t>разница</w:t>
            </w:r>
          </w:p>
        </w:tc>
      </w:tr>
      <w:tr w:rsidR="00620F06" w:rsidRPr="0093507E" w:rsidTr="0093507E">
        <w:trPr>
          <w:jc w:val="center"/>
        </w:trPr>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1</w:t>
            </w:r>
          </w:p>
        </w:tc>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2</w:t>
            </w:r>
          </w:p>
        </w:tc>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3</w:t>
            </w:r>
          </w:p>
        </w:tc>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4</w:t>
            </w:r>
          </w:p>
        </w:tc>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5</w:t>
            </w:r>
          </w:p>
        </w:tc>
        <w:tc>
          <w:tcPr>
            <w:tcW w:w="0" w:type="auto"/>
            <w:shd w:val="clear" w:color="auto" w:fill="auto"/>
          </w:tcPr>
          <w:p w:rsidR="000F55E7" w:rsidRPr="0093507E" w:rsidRDefault="000F55E7" w:rsidP="0093507E">
            <w:pPr>
              <w:suppressAutoHyphens/>
              <w:spacing w:line="360" w:lineRule="auto"/>
              <w:rPr>
                <w:sz w:val="20"/>
                <w:szCs w:val="32"/>
              </w:rPr>
            </w:pPr>
            <w:r w:rsidRPr="0093507E">
              <w:rPr>
                <w:sz w:val="20"/>
                <w:szCs w:val="32"/>
              </w:rPr>
              <w:t>6</w:t>
            </w:r>
          </w:p>
        </w:tc>
      </w:tr>
      <w:tr w:rsidR="00620F06" w:rsidRPr="0093507E" w:rsidTr="0093507E">
        <w:trPr>
          <w:jc w:val="center"/>
        </w:trPr>
        <w:tc>
          <w:tcPr>
            <w:tcW w:w="0" w:type="auto"/>
            <w:vMerge w:val="restart"/>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r w:rsidRPr="0093507E">
              <w:rPr>
                <w:sz w:val="20"/>
                <w:szCs w:val="28"/>
              </w:rPr>
              <w:t>1</w:t>
            </w: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r>
      <w:tr w:rsidR="00620F06" w:rsidRPr="0093507E" w:rsidTr="0093507E">
        <w:trPr>
          <w:jc w:val="center"/>
        </w:trPr>
        <w:tc>
          <w:tcPr>
            <w:tcW w:w="0" w:type="auto"/>
            <w:vMerge/>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D279A0" w:rsidP="0093507E">
            <w:pPr>
              <w:suppressAutoHyphens/>
              <w:spacing w:line="360" w:lineRule="auto"/>
              <w:rPr>
                <w:sz w:val="20"/>
                <w:szCs w:val="28"/>
              </w:rPr>
            </w:pPr>
            <w:r w:rsidRPr="0093507E">
              <w:rPr>
                <w:sz w:val="20"/>
                <w:szCs w:val="28"/>
              </w:rPr>
              <w:t>∑</w:t>
            </w: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r>
      <w:tr w:rsidR="00620F06" w:rsidRPr="0093507E" w:rsidTr="0093507E">
        <w:trPr>
          <w:jc w:val="center"/>
        </w:trPr>
        <w:tc>
          <w:tcPr>
            <w:tcW w:w="0" w:type="auto"/>
            <w:vMerge/>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D279A0" w:rsidP="0093507E">
            <w:pPr>
              <w:suppressAutoHyphens/>
              <w:spacing w:line="360" w:lineRule="auto"/>
              <w:rPr>
                <w:sz w:val="20"/>
                <w:szCs w:val="28"/>
              </w:rPr>
            </w:pPr>
            <w:r w:rsidRPr="0093507E">
              <w:rPr>
                <w:sz w:val="20"/>
                <w:szCs w:val="28"/>
              </w:rPr>
              <w:t>среднее</w:t>
            </w: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c>
          <w:tcPr>
            <w:tcW w:w="0" w:type="auto"/>
            <w:shd w:val="clear" w:color="auto" w:fill="auto"/>
          </w:tcPr>
          <w:p w:rsidR="000F55E7" w:rsidRPr="0093507E" w:rsidRDefault="000F55E7" w:rsidP="0093507E">
            <w:pPr>
              <w:suppressAutoHyphens/>
              <w:spacing w:line="360" w:lineRule="auto"/>
              <w:rPr>
                <w:sz w:val="20"/>
                <w:szCs w:val="28"/>
              </w:rPr>
            </w:pPr>
          </w:p>
        </w:tc>
      </w:tr>
    </w:tbl>
    <w:p w:rsidR="000F55E7" w:rsidRPr="00116F26" w:rsidRDefault="000F55E7" w:rsidP="00620F06">
      <w:pPr>
        <w:suppressAutoHyphens/>
        <w:spacing w:line="360" w:lineRule="auto"/>
        <w:ind w:firstLine="709"/>
        <w:jc w:val="both"/>
        <w:rPr>
          <w:sz w:val="28"/>
          <w:szCs w:val="28"/>
        </w:rPr>
      </w:pPr>
    </w:p>
    <w:p w:rsidR="00D279A0" w:rsidRPr="00116F26" w:rsidRDefault="00D279A0" w:rsidP="00620F06">
      <w:pPr>
        <w:suppressAutoHyphens/>
        <w:spacing w:line="360" w:lineRule="auto"/>
        <w:ind w:firstLine="709"/>
        <w:jc w:val="both"/>
        <w:rPr>
          <w:sz w:val="28"/>
          <w:szCs w:val="28"/>
        </w:rPr>
      </w:pPr>
      <w:r w:rsidRPr="00116F26">
        <w:rPr>
          <w:sz w:val="28"/>
          <w:szCs w:val="28"/>
        </w:rPr>
        <w:t>Обработка результатов анализов.</w:t>
      </w:r>
    </w:p>
    <w:p w:rsidR="00D279A0" w:rsidRPr="00116F26" w:rsidRDefault="00D279A0" w:rsidP="00620F06">
      <w:pPr>
        <w:suppressAutoHyphens/>
        <w:spacing w:line="360" w:lineRule="auto"/>
        <w:ind w:firstLine="709"/>
        <w:jc w:val="both"/>
        <w:rPr>
          <w:sz w:val="28"/>
          <w:szCs w:val="28"/>
        </w:rPr>
      </w:pPr>
      <w:r w:rsidRPr="00116F26">
        <w:rPr>
          <w:sz w:val="28"/>
          <w:szCs w:val="28"/>
        </w:rPr>
        <w:t>Для начала обрабатываются фоновые матрицы. Просчитывается сумма всех показателей в таблице, а затем выводится средний из них среднеарифметическим</w:t>
      </w:r>
      <w:r w:rsidR="00620F06" w:rsidRPr="00116F26">
        <w:rPr>
          <w:sz w:val="28"/>
          <w:szCs w:val="28"/>
        </w:rPr>
        <w:t xml:space="preserve"> </w:t>
      </w:r>
      <w:r w:rsidRPr="00116F26">
        <w:rPr>
          <w:sz w:val="28"/>
          <w:szCs w:val="28"/>
        </w:rPr>
        <w:t xml:space="preserve">методом. Затем средние показатели фонов до замера в начале определения и в конце складываются и делятся пополам и записываются в виде параметра </w:t>
      </w:r>
      <w:r w:rsidR="00510A31" w:rsidRPr="00116F26">
        <w:rPr>
          <w:sz w:val="28"/>
          <w:szCs w:val="28"/>
        </w:rPr>
        <w:t>R</w:t>
      </w:r>
      <w:r w:rsidR="00510A31" w:rsidRPr="00116F26">
        <w:rPr>
          <w:sz w:val="28"/>
          <w:szCs w:val="28"/>
          <w:vertAlign w:val="subscript"/>
        </w:rPr>
        <w:t>ф</w:t>
      </w:r>
      <w:r w:rsidR="00510A31" w:rsidRPr="00116F26">
        <w:rPr>
          <w:sz w:val="28"/>
          <w:szCs w:val="28"/>
        </w:rPr>
        <w:t>.</w:t>
      </w:r>
    </w:p>
    <w:p w:rsidR="00510A31" w:rsidRPr="00116F26" w:rsidRDefault="00510A31" w:rsidP="00620F06">
      <w:pPr>
        <w:suppressAutoHyphens/>
        <w:spacing w:line="360" w:lineRule="auto"/>
        <w:ind w:firstLine="709"/>
        <w:jc w:val="both"/>
        <w:rPr>
          <w:sz w:val="28"/>
          <w:szCs w:val="28"/>
        </w:rPr>
      </w:pPr>
      <w:r w:rsidRPr="00116F26">
        <w:rPr>
          <w:sz w:val="28"/>
          <w:szCs w:val="28"/>
        </w:rPr>
        <w:t>Далее вычисляются средние показатели проб аналогичным способом. Затем рассчитывается для каждой пробы суммарная массовая активность.</w:t>
      </w:r>
    </w:p>
    <w:p w:rsidR="00510A31" w:rsidRPr="00116F26" w:rsidRDefault="00510A31" w:rsidP="00620F06">
      <w:pPr>
        <w:suppressAutoHyphens/>
        <w:spacing w:line="360" w:lineRule="auto"/>
        <w:ind w:firstLine="709"/>
        <w:jc w:val="both"/>
        <w:rPr>
          <w:sz w:val="28"/>
          <w:szCs w:val="28"/>
        </w:rPr>
      </w:pPr>
      <w:r w:rsidRPr="00116F26">
        <w:rPr>
          <w:sz w:val="28"/>
          <w:szCs w:val="36"/>
        </w:rPr>
        <w:t>R=(среднее значение по пробе – R</w:t>
      </w:r>
      <w:r w:rsidRPr="00116F26">
        <w:rPr>
          <w:sz w:val="28"/>
          <w:szCs w:val="36"/>
          <w:vertAlign w:val="subscript"/>
        </w:rPr>
        <w:t>ф</w:t>
      </w:r>
      <w:r w:rsidRPr="00116F26">
        <w:rPr>
          <w:sz w:val="28"/>
          <w:szCs w:val="36"/>
        </w:rPr>
        <w:t xml:space="preserve"> ) * 10</w:t>
      </w:r>
      <w:r w:rsidRPr="00116F26">
        <w:rPr>
          <w:sz w:val="28"/>
          <w:szCs w:val="36"/>
          <w:vertAlign w:val="superscript"/>
        </w:rPr>
        <w:t>-9</w:t>
      </w:r>
      <w:r w:rsidRPr="00116F26">
        <w:rPr>
          <w:sz w:val="28"/>
          <w:szCs w:val="36"/>
        </w:rPr>
        <w:t xml:space="preserve"> </w:t>
      </w:r>
      <w:r w:rsidRPr="00116F26">
        <w:rPr>
          <w:sz w:val="28"/>
          <w:szCs w:val="28"/>
        </w:rPr>
        <w:t>Ku/кг</w:t>
      </w:r>
    </w:p>
    <w:p w:rsidR="00510A31" w:rsidRPr="00116F26" w:rsidRDefault="00510A31" w:rsidP="00620F06">
      <w:pPr>
        <w:suppressAutoHyphens/>
        <w:spacing w:line="360" w:lineRule="auto"/>
        <w:ind w:firstLine="709"/>
        <w:jc w:val="both"/>
        <w:rPr>
          <w:sz w:val="28"/>
          <w:szCs w:val="28"/>
        </w:rPr>
      </w:pPr>
      <w:r w:rsidRPr="00116F26">
        <w:rPr>
          <w:sz w:val="28"/>
          <w:szCs w:val="28"/>
        </w:rPr>
        <w:t>Далее данные заносятся в таблицу 2.4</w:t>
      </w:r>
    </w:p>
    <w:p w:rsidR="007E3E0E" w:rsidRPr="00116F26" w:rsidRDefault="007E3E0E" w:rsidP="00620F06">
      <w:pPr>
        <w:suppressAutoHyphens/>
        <w:spacing w:line="360" w:lineRule="auto"/>
        <w:ind w:firstLine="709"/>
        <w:jc w:val="both"/>
        <w:rPr>
          <w:sz w:val="28"/>
          <w:szCs w:val="28"/>
        </w:rPr>
      </w:pPr>
    </w:p>
    <w:p w:rsidR="00510A31" w:rsidRPr="00116F26" w:rsidRDefault="00510A31" w:rsidP="005C04D3">
      <w:pPr>
        <w:suppressAutoHyphens/>
        <w:spacing w:line="360" w:lineRule="auto"/>
        <w:ind w:firstLine="709"/>
        <w:jc w:val="both"/>
        <w:rPr>
          <w:sz w:val="28"/>
          <w:szCs w:val="28"/>
        </w:rPr>
      </w:pPr>
      <w:r w:rsidRPr="00116F26">
        <w:rPr>
          <w:sz w:val="28"/>
          <w:szCs w:val="28"/>
        </w:rPr>
        <w:t>Таблица 2.4</w:t>
      </w:r>
      <w:r w:rsidR="005C04D3">
        <w:rPr>
          <w:sz w:val="28"/>
          <w:szCs w:val="28"/>
          <w:lang w:val="uk-UA"/>
        </w:rPr>
        <w:t xml:space="preserve"> </w:t>
      </w:r>
      <w:r w:rsidRPr="00116F26">
        <w:rPr>
          <w:sz w:val="28"/>
          <w:szCs w:val="28"/>
        </w:rPr>
        <w:t xml:space="preserve">Форма </w:t>
      </w:r>
      <w:r w:rsidR="007E3E0E" w:rsidRPr="00116F26">
        <w:rPr>
          <w:sz w:val="28"/>
          <w:szCs w:val="28"/>
        </w:rPr>
        <w:t>занесения результатов анализа проб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2"/>
        <w:gridCol w:w="2997"/>
        <w:gridCol w:w="1354"/>
        <w:gridCol w:w="755"/>
      </w:tblGrid>
      <w:tr w:rsidR="007E3E0E" w:rsidRPr="0093507E" w:rsidTr="0093507E">
        <w:trPr>
          <w:jc w:val="center"/>
        </w:trPr>
        <w:tc>
          <w:tcPr>
            <w:tcW w:w="0" w:type="auto"/>
            <w:shd w:val="clear" w:color="auto" w:fill="auto"/>
          </w:tcPr>
          <w:p w:rsidR="007E3E0E" w:rsidRPr="0093507E" w:rsidRDefault="007E3E0E" w:rsidP="0093507E">
            <w:pPr>
              <w:suppressAutoHyphens/>
              <w:spacing w:line="360" w:lineRule="auto"/>
              <w:rPr>
                <w:sz w:val="20"/>
                <w:szCs w:val="28"/>
              </w:rPr>
            </w:pPr>
            <w:r w:rsidRPr="0093507E">
              <w:rPr>
                <w:sz w:val="20"/>
                <w:szCs w:val="28"/>
              </w:rPr>
              <w:t>Порядковый № пробы</w:t>
            </w:r>
          </w:p>
        </w:tc>
        <w:tc>
          <w:tcPr>
            <w:tcW w:w="0" w:type="auto"/>
            <w:shd w:val="clear" w:color="auto" w:fill="auto"/>
          </w:tcPr>
          <w:p w:rsidR="007E3E0E" w:rsidRPr="0093507E" w:rsidRDefault="007E3E0E" w:rsidP="0093507E">
            <w:pPr>
              <w:suppressAutoHyphens/>
              <w:spacing w:line="360" w:lineRule="auto"/>
              <w:rPr>
                <w:sz w:val="20"/>
                <w:szCs w:val="28"/>
              </w:rPr>
            </w:pPr>
            <w:r w:rsidRPr="0093507E">
              <w:rPr>
                <w:sz w:val="20"/>
                <w:szCs w:val="28"/>
              </w:rPr>
              <w:t>Суммарная массовая активность</w:t>
            </w:r>
          </w:p>
        </w:tc>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2"/>
              </w:rPr>
              <w:t>γ–</w:t>
            </w:r>
            <w:r w:rsidRPr="0093507E">
              <w:rPr>
                <w:sz w:val="20"/>
                <w:szCs w:val="28"/>
              </w:rPr>
              <w:t>активность</w:t>
            </w:r>
          </w:p>
        </w:tc>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2"/>
              </w:rPr>
              <w:t>β–</w:t>
            </w:r>
            <w:r w:rsidRPr="0093507E">
              <w:rPr>
                <w:sz w:val="20"/>
                <w:szCs w:val="28"/>
              </w:rPr>
              <w:t>фон</w:t>
            </w:r>
          </w:p>
        </w:tc>
      </w:tr>
      <w:tr w:rsidR="007E3E0E" w:rsidRPr="0093507E" w:rsidTr="0093507E">
        <w:trPr>
          <w:jc w:val="center"/>
        </w:trPr>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6"/>
              </w:rPr>
              <w:t>1</w:t>
            </w:r>
          </w:p>
        </w:tc>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6"/>
              </w:rPr>
              <w:t>2</w:t>
            </w:r>
          </w:p>
        </w:tc>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6"/>
              </w:rPr>
              <w:t>3</w:t>
            </w:r>
          </w:p>
        </w:tc>
        <w:tc>
          <w:tcPr>
            <w:tcW w:w="0" w:type="auto"/>
            <w:shd w:val="clear" w:color="auto" w:fill="auto"/>
          </w:tcPr>
          <w:p w:rsidR="007E3E0E" w:rsidRPr="0093507E" w:rsidRDefault="007E3E0E" w:rsidP="0093507E">
            <w:pPr>
              <w:suppressAutoHyphens/>
              <w:spacing w:line="360" w:lineRule="auto"/>
              <w:rPr>
                <w:sz w:val="20"/>
                <w:szCs w:val="36"/>
              </w:rPr>
            </w:pPr>
            <w:r w:rsidRPr="0093507E">
              <w:rPr>
                <w:sz w:val="20"/>
                <w:szCs w:val="36"/>
              </w:rPr>
              <w:t>4</w:t>
            </w:r>
          </w:p>
        </w:tc>
      </w:tr>
      <w:tr w:rsidR="007E3E0E" w:rsidRPr="0093507E" w:rsidTr="0093507E">
        <w:trPr>
          <w:jc w:val="center"/>
        </w:trPr>
        <w:tc>
          <w:tcPr>
            <w:tcW w:w="0" w:type="auto"/>
            <w:shd w:val="clear" w:color="auto" w:fill="auto"/>
          </w:tcPr>
          <w:p w:rsidR="007E3E0E" w:rsidRPr="0093507E" w:rsidRDefault="007E3E0E" w:rsidP="0093507E">
            <w:pPr>
              <w:suppressAutoHyphens/>
              <w:spacing w:line="360" w:lineRule="auto"/>
              <w:rPr>
                <w:sz w:val="20"/>
                <w:szCs w:val="36"/>
              </w:rPr>
            </w:pPr>
          </w:p>
        </w:tc>
        <w:tc>
          <w:tcPr>
            <w:tcW w:w="0" w:type="auto"/>
            <w:shd w:val="clear" w:color="auto" w:fill="auto"/>
          </w:tcPr>
          <w:p w:rsidR="007E3E0E" w:rsidRPr="0093507E" w:rsidRDefault="007E3E0E" w:rsidP="0093507E">
            <w:pPr>
              <w:suppressAutoHyphens/>
              <w:spacing w:line="360" w:lineRule="auto"/>
              <w:rPr>
                <w:sz w:val="20"/>
                <w:szCs w:val="36"/>
              </w:rPr>
            </w:pPr>
          </w:p>
        </w:tc>
        <w:tc>
          <w:tcPr>
            <w:tcW w:w="0" w:type="auto"/>
            <w:shd w:val="clear" w:color="auto" w:fill="auto"/>
          </w:tcPr>
          <w:p w:rsidR="007E3E0E" w:rsidRPr="0093507E" w:rsidRDefault="007E3E0E" w:rsidP="0093507E">
            <w:pPr>
              <w:suppressAutoHyphens/>
              <w:spacing w:line="360" w:lineRule="auto"/>
              <w:rPr>
                <w:sz w:val="20"/>
                <w:szCs w:val="36"/>
              </w:rPr>
            </w:pPr>
          </w:p>
        </w:tc>
        <w:tc>
          <w:tcPr>
            <w:tcW w:w="0" w:type="auto"/>
            <w:shd w:val="clear" w:color="auto" w:fill="auto"/>
          </w:tcPr>
          <w:p w:rsidR="007E3E0E" w:rsidRPr="0093507E" w:rsidRDefault="007E3E0E" w:rsidP="0093507E">
            <w:pPr>
              <w:suppressAutoHyphens/>
              <w:spacing w:line="360" w:lineRule="auto"/>
              <w:rPr>
                <w:sz w:val="20"/>
                <w:szCs w:val="36"/>
              </w:rPr>
            </w:pPr>
          </w:p>
        </w:tc>
      </w:tr>
    </w:tbl>
    <w:p w:rsidR="007E3E0E" w:rsidRPr="00116F26" w:rsidRDefault="007E3E0E" w:rsidP="00620F06">
      <w:pPr>
        <w:suppressAutoHyphens/>
        <w:spacing w:line="360" w:lineRule="auto"/>
        <w:ind w:firstLine="709"/>
        <w:jc w:val="both"/>
        <w:rPr>
          <w:sz w:val="28"/>
          <w:szCs w:val="36"/>
        </w:rPr>
      </w:pPr>
    </w:p>
    <w:p w:rsidR="007E3E0E" w:rsidRPr="00116F26" w:rsidRDefault="007E3E0E" w:rsidP="00620F06">
      <w:pPr>
        <w:suppressAutoHyphens/>
        <w:spacing w:line="360" w:lineRule="auto"/>
        <w:ind w:firstLine="709"/>
        <w:jc w:val="both"/>
        <w:rPr>
          <w:sz w:val="28"/>
          <w:szCs w:val="28"/>
        </w:rPr>
      </w:pPr>
      <w:r w:rsidRPr="00116F26">
        <w:rPr>
          <w:sz w:val="28"/>
          <w:szCs w:val="28"/>
        </w:rPr>
        <w:t xml:space="preserve">Далее на основании данных лабораторной и камеральной обработки проб почвы на схему расположения точек отбора проб почвы наносится тематический графический слой площадного распределения </w:t>
      </w:r>
      <w:r w:rsidR="00E76F77" w:rsidRPr="00116F26">
        <w:rPr>
          <w:sz w:val="28"/>
          <w:szCs w:val="28"/>
        </w:rPr>
        <w:t>суммарной массовой активности почвы. Количество градиентных линий выбирается в зависимости от величины расхождения проб от средней величины (не менее 3х–4х градиентов). А на основе поведенного радиогеохимического картирования территории (им мы собственно и занимались) производится оценка состояния территории, выявляются возможные причины именно такого распределения данных и даются рекомендации по оздоровлению экологической обстановки</w:t>
      </w:r>
      <w:r w:rsidR="00620F06" w:rsidRPr="00116F26">
        <w:rPr>
          <w:sz w:val="28"/>
          <w:szCs w:val="28"/>
        </w:rPr>
        <w:t xml:space="preserve"> </w:t>
      </w:r>
      <w:r w:rsidR="00E76F77" w:rsidRPr="00116F26">
        <w:rPr>
          <w:sz w:val="28"/>
          <w:szCs w:val="28"/>
        </w:rPr>
        <w:t>обследованной территории.</w:t>
      </w:r>
      <w:r w:rsidR="00F6412B" w:rsidRPr="00116F26">
        <w:rPr>
          <w:sz w:val="28"/>
          <w:szCs w:val="28"/>
        </w:rPr>
        <w:t xml:space="preserve"> [ 16 ]</w:t>
      </w:r>
    </w:p>
    <w:p w:rsidR="00E76F77" w:rsidRPr="00116F26" w:rsidRDefault="00E76F77" w:rsidP="00620F06">
      <w:pPr>
        <w:suppressAutoHyphens/>
        <w:spacing w:line="360" w:lineRule="auto"/>
        <w:ind w:firstLine="709"/>
        <w:jc w:val="both"/>
        <w:rPr>
          <w:sz w:val="28"/>
          <w:szCs w:val="28"/>
        </w:rPr>
      </w:pPr>
    </w:p>
    <w:p w:rsidR="007E3E0E" w:rsidRPr="00116F26" w:rsidRDefault="007E3E0E" w:rsidP="00620F06">
      <w:pPr>
        <w:pStyle w:val="2"/>
        <w:keepNext w:val="0"/>
        <w:suppressAutoHyphens/>
        <w:spacing w:before="0" w:after="0" w:line="360" w:lineRule="auto"/>
        <w:ind w:firstLine="709"/>
        <w:jc w:val="both"/>
        <w:rPr>
          <w:rFonts w:ascii="Times New Roman" w:hAnsi="Times New Roman" w:cs="Times New Roman"/>
          <w:b w:val="0"/>
          <w:bCs w:val="0"/>
          <w:i w:val="0"/>
        </w:rPr>
      </w:pPr>
      <w:r w:rsidRPr="00116F26">
        <w:rPr>
          <w:rFonts w:ascii="Times New Roman" w:hAnsi="Times New Roman" w:cs="Times New Roman"/>
          <w:b w:val="0"/>
          <w:bCs w:val="0"/>
          <w:i w:val="0"/>
        </w:rPr>
        <w:t>2.2.2 Результаты исследований</w:t>
      </w:r>
    </w:p>
    <w:p w:rsidR="007E3E0E" w:rsidRPr="00116F26" w:rsidRDefault="00460DEF" w:rsidP="00620F06">
      <w:pPr>
        <w:suppressAutoHyphens/>
        <w:spacing w:line="360" w:lineRule="auto"/>
        <w:ind w:firstLine="709"/>
        <w:jc w:val="both"/>
        <w:rPr>
          <w:sz w:val="28"/>
          <w:szCs w:val="28"/>
        </w:rPr>
      </w:pPr>
      <w:r w:rsidRPr="00116F26">
        <w:rPr>
          <w:sz w:val="28"/>
          <w:szCs w:val="28"/>
        </w:rPr>
        <w:t xml:space="preserve">Для проведения работы было отобрано 33 пробы почвы на территории исследуемого объекта </w:t>
      </w:r>
      <w:r w:rsidR="00620F06" w:rsidRPr="00116F26">
        <w:rPr>
          <w:sz w:val="28"/>
          <w:szCs w:val="28"/>
        </w:rPr>
        <w:t>"</w:t>
      </w:r>
      <w:r w:rsidRPr="00116F26">
        <w:rPr>
          <w:sz w:val="28"/>
          <w:szCs w:val="28"/>
        </w:rPr>
        <w:t>парк Гурзуфский</w:t>
      </w:r>
      <w:r w:rsidR="00620F06" w:rsidRPr="00116F26">
        <w:rPr>
          <w:sz w:val="28"/>
          <w:szCs w:val="28"/>
        </w:rPr>
        <w:t>"</w:t>
      </w:r>
      <w:r w:rsidRPr="00116F26">
        <w:rPr>
          <w:sz w:val="28"/>
          <w:szCs w:val="28"/>
        </w:rPr>
        <w:t>. Был произведен их лабораторный анализ по приведенной выше методике Захарова Е.П., данные</w:t>
      </w:r>
      <w:r w:rsidR="00620F06" w:rsidRPr="00116F26">
        <w:rPr>
          <w:sz w:val="28"/>
          <w:szCs w:val="28"/>
        </w:rPr>
        <w:t xml:space="preserve"> </w:t>
      </w:r>
      <w:r w:rsidRPr="00116F26">
        <w:rPr>
          <w:sz w:val="28"/>
          <w:szCs w:val="28"/>
        </w:rPr>
        <w:t>обработки проб почвы приведены в таблице 2.5</w:t>
      </w:r>
    </w:p>
    <w:p w:rsidR="005C04D3" w:rsidRDefault="005C04D3" w:rsidP="00620F06">
      <w:pPr>
        <w:suppressAutoHyphens/>
        <w:spacing w:line="360" w:lineRule="auto"/>
        <w:ind w:firstLine="709"/>
        <w:jc w:val="both"/>
        <w:rPr>
          <w:sz w:val="28"/>
          <w:szCs w:val="28"/>
          <w:lang w:val="uk-UA"/>
        </w:rPr>
      </w:pPr>
    </w:p>
    <w:p w:rsidR="00460DEF" w:rsidRPr="00116F26" w:rsidRDefault="00460DEF" w:rsidP="005C04D3">
      <w:pPr>
        <w:suppressAutoHyphens/>
        <w:spacing w:line="360" w:lineRule="auto"/>
        <w:ind w:firstLine="709"/>
        <w:jc w:val="both"/>
        <w:rPr>
          <w:sz w:val="28"/>
          <w:szCs w:val="28"/>
        </w:rPr>
      </w:pPr>
      <w:r w:rsidRPr="00116F26">
        <w:rPr>
          <w:sz w:val="28"/>
          <w:szCs w:val="28"/>
        </w:rPr>
        <w:t>Таблица 2.5</w:t>
      </w:r>
      <w:r w:rsidR="005C04D3">
        <w:rPr>
          <w:sz w:val="28"/>
          <w:szCs w:val="28"/>
          <w:lang w:val="uk-UA"/>
        </w:rPr>
        <w:t xml:space="preserve"> </w:t>
      </w:r>
      <w:r w:rsidRPr="00116F26">
        <w:rPr>
          <w:sz w:val="28"/>
          <w:szCs w:val="28"/>
        </w:rPr>
        <w:t>Результаты анализов проб почвы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20"/>
        <w:gridCol w:w="2997"/>
        <w:gridCol w:w="1354"/>
        <w:gridCol w:w="1294"/>
      </w:tblGrid>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 пробы п/п</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Суммарная массовая активность</w:t>
            </w:r>
          </w:p>
          <w:p w:rsidR="004F6470" w:rsidRPr="0093507E" w:rsidRDefault="004F6470" w:rsidP="0093507E">
            <w:pPr>
              <w:suppressAutoHyphens/>
              <w:spacing w:line="360" w:lineRule="auto"/>
              <w:rPr>
                <w:sz w:val="20"/>
                <w:szCs w:val="28"/>
              </w:rPr>
            </w:pPr>
            <w:r w:rsidRPr="0093507E">
              <w:rPr>
                <w:sz w:val="20"/>
                <w:szCs w:val="28"/>
              </w:rPr>
              <w:t>10</w:t>
            </w:r>
            <w:r w:rsidRPr="0093507E">
              <w:rPr>
                <w:sz w:val="20"/>
                <w:szCs w:val="28"/>
                <w:vertAlign w:val="superscript"/>
              </w:rPr>
              <w:t>–10</w:t>
            </w:r>
            <w:r w:rsidRPr="0093507E">
              <w:rPr>
                <w:sz w:val="20"/>
                <w:szCs w:val="28"/>
              </w:rPr>
              <w:t xml:space="preserve"> Ku/кг</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32"/>
              </w:rPr>
              <w:t>γ–</w:t>
            </w:r>
            <w:r w:rsidRPr="0093507E">
              <w:rPr>
                <w:sz w:val="20"/>
                <w:szCs w:val="28"/>
              </w:rPr>
              <w:t>активность</w:t>
            </w:r>
          </w:p>
          <w:p w:rsidR="00D55275" w:rsidRPr="0093507E" w:rsidRDefault="00D55275" w:rsidP="0093507E">
            <w:pPr>
              <w:suppressAutoHyphens/>
              <w:spacing w:line="360" w:lineRule="auto"/>
              <w:rPr>
                <w:sz w:val="20"/>
                <w:szCs w:val="28"/>
              </w:rPr>
            </w:pPr>
            <w:r w:rsidRPr="0093507E">
              <w:rPr>
                <w:sz w:val="20"/>
                <w:szCs w:val="28"/>
              </w:rPr>
              <w:t>мкР/ч</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32"/>
              </w:rPr>
              <w:t>β–</w:t>
            </w:r>
            <w:r w:rsidRPr="0093507E">
              <w:rPr>
                <w:sz w:val="20"/>
                <w:szCs w:val="28"/>
              </w:rPr>
              <w:t>фон</w:t>
            </w:r>
          </w:p>
          <w:p w:rsidR="00D55275" w:rsidRPr="0093507E" w:rsidRDefault="00D55275" w:rsidP="0093507E">
            <w:pPr>
              <w:suppressAutoHyphens/>
              <w:spacing w:line="360" w:lineRule="auto"/>
              <w:rPr>
                <w:sz w:val="20"/>
                <w:szCs w:val="28"/>
              </w:rPr>
            </w:pPr>
            <w:r w:rsidRPr="0093507E">
              <w:rPr>
                <w:sz w:val="20"/>
                <w:szCs w:val="28"/>
              </w:rPr>
              <w:t>βчаст/см</w:t>
            </w:r>
            <w:r w:rsidRPr="0093507E">
              <w:rPr>
                <w:sz w:val="20"/>
                <w:szCs w:val="28"/>
                <w:vertAlign w:val="superscript"/>
              </w:rPr>
              <w:t>2</w:t>
            </w:r>
            <w:r w:rsidRPr="0093507E">
              <w:rPr>
                <w:sz w:val="20"/>
                <w:szCs w:val="28"/>
              </w:rPr>
              <w:t>сек</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46,15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5,6</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24,6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29,25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2,6</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36,75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10,8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26,75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6,2</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17,8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25,25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4,2</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6</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14,25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2,2</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31</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7</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5,55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2,8</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18,4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8</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9,05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9,8</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9</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5,25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10</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20,55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6,6</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11</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32,55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19,4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12</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4,45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10,4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13</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–3,45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5,8</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11,8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14</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–6,54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7,6</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3,8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34,35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4,8</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4,8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16</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26,75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6,4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26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17</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41,75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19,4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18</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17,45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19</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21,55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9</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10</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20</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50,55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9,4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9,2</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21</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33,05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9</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22</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55,75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8,2</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46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23</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7,85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6,6</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19,8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1</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0,35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5,8</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14,6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25</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8,85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3,2</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18</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26</w:t>
            </w:r>
          </w:p>
        </w:tc>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5,95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5,6</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5,2</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27</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59,55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28</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45,25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4</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8,2</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29</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51,05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8,8</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27,6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30</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39,45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8,6</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18,4</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31</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16,15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3,8</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10,2</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32</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12,85</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7,4</w:t>
            </w:r>
          </w:p>
        </w:tc>
        <w:tc>
          <w:tcPr>
            <w:tcW w:w="0" w:type="auto"/>
            <w:shd w:val="clear" w:color="auto" w:fill="auto"/>
          </w:tcPr>
          <w:p w:rsidR="00460DEF" w:rsidRPr="0093507E" w:rsidRDefault="00201B40" w:rsidP="0093507E">
            <w:pPr>
              <w:suppressAutoHyphens/>
              <w:spacing w:line="360" w:lineRule="auto"/>
              <w:rPr>
                <w:sz w:val="20"/>
                <w:szCs w:val="28"/>
              </w:rPr>
            </w:pPr>
            <w:r w:rsidRPr="0093507E">
              <w:rPr>
                <w:sz w:val="20"/>
                <w:szCs w:val="28"/>
              </w:rPr>
              <w:t>20,6</w:t>
            </w:r>
          </w:p>
        </w:tc>
      </w:tr>
      <w:tr w:rsidR="00460DEF" w:rsidRPr="0093507E" w:rsidTr="0093507E">
        <w:trPr>
          <w:jc w:val="center"/>
        </w:trPr>
        <w:tc>
          <w:tcPr>
            <w:tcW w:w="0" w:type="auto"/>
            <w:shd w:val="clear" w:color="auto" w:fill="auto"/>
          </w:tcPr>
          <w:p w:rsidR="00460DEF" w:rsidRPr="0093507E" w:rsidRDefault="004F6470" w:rsidP="0093507E">
            <w:pPr>
              <w:suppressAutoHyphens/>
              <w:spacing w:line="360" w:lineRule="auto"/>
              <w:rPr>
                <w:sz w:val="20"/>
                <w:szCs w:val="28"/>
              </w:rPr>
            </w:pPr>
            <w:r w:rsidRPr="0093507E">
              <w:rPr>
                <w:sz w:val="20"/>
                <w:szCs w:val="28"/>
              </w:rPr>
              <w:t>33</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7,35</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7,6</w:t>
            </w:r>
          </w:p>
        </w:tc>
        <w:tc>
          <w:tcPr>
            <w:tcW w:w="0" w:type="auto"/>
            <w:shd w:val="clear" w:color="auto" w:fill="auto"/>
          </w:tcPr>
          <w:p w:rsidR="00460DEF" w:rsidRPr="0093507E" w:rsidRDefault="00D55275" w:rsidP="0093507E">
            <w:pPr>
              <w:suppressAutoHyphens/>
              <w:spacing w:line="360" w:lineRule="auto"/>
              <w:rPr>
                <w:sz w:val="20"/>
                <w:szCs w:val="28"/>
              </w:rPr>
            </w:pPr>
            <w:r w:rsidRPr="0093507E">
              <w:rPr>
                <w:sz w:val="20"/>
                <w:szCs w:val="28"/>
              </w:rPr>
              <w:t>8</w:t>
            </w:r>
          </w:p>
        </w:tc>
      </w:tr>
    </w:tbl>
    <w:p w:rsidR="00460DEF" w:rsidRPr="00116F26" w:rsidRDefault="00460DEF" w:rsidP="00620F06">
      <w:pPr>
        <w:suppressAutoHyphens/>
        <w:spacing w:line="360" w:lineRule="auto"/>
        <w:ind w:firstLine="709"/>
        <w:jc w:val="both"/>
        <w:rPr>
          <w:sz w:val="28"/>
          <w:szCs w:val="28"/>
        </w:rPr>
      </w:pPr>
    </w:p>
    <w:p w:rsidR="00201B40" w:rsidRPr="00116F26" w:rsidRDefault="00201B40" w:rsidP="00620F06">
      <w:pPr>
        <w:suppressAutoHyphens/>
        <w:spacing w:line="360" w:lineRule="auto"/>
        <w:ind w:firstLine="709"/>
        <w:jc w:val="both"/>
        <w:rPr>
          <w:sz w:val="28"/>
          <w:szCs w:val="28"/>
        </w:rPr>
      </w:pPr>
      <w:r w:rsidRPr="00116F26">
        <w:rPr>
          <w:sz w:val="28"/>
          <w:szCs w:val="28"/>
        </w:rPr>
        <w:t>Матричные таблицы замеров проб почвы приведены в приложении 1.</w:t>
      </w:r>
    </w:p>
    <w:p w:rsidR="00620F06" w:rsidRPr="00116F26" w:rsidRDefault="00201B40" w:rsidP="00620F06">
      <w:pPr>
        <w:suppressAutoHyphens/>
        <w:spacing w:line="360" w:lineRule="auto"/>
        <w:ind w:firstLine="709"/>
        <w:jc w:val="both"/>
        <w:rPr>
          <w:sz w:val="28"/>
          <w:szCs w:val="28"/>
        </w:rPr>
      </w:pPr>
      <w:r w:rsidRPr="00116F26">
        <w:rPr>
          <w:sz w:val="28"/>
          <w:szCs w:val="28"/>
        </w:rPr>
        <w:t>Результатом проведенной работы стала карта площадного распределения суммарной массовой активности почв на территории парка Гурзуфский (рис. 2.</w:t>
      </w:r>
      <w:r w:rsidR="0027228A" w:rsidRPr="00116F26">
        <w:rPr>
          <w:sz w:val="28"/>
          <w:szCs w:val="28"/>
        </w:rPr>
        <w:t>12</w:t>
      </w:r>
      <w:r w:rsidRPr="00116F26">
        <w:rPr>
          <w:sz w:val="28"/>
          <w:szCs w:val="28"/>
        </w:rPr>
        <w:t>)</w:t>
      </w:r>
    </w:p>
    <w:p w:rsidR="00EE60B2" w:rsidRPr="00116F26" w:rsidRDefault="00D00FEC" w:rsidP="00620F06">
      <w:pPr>
        <w:suppressAutoHyphens/>
        <w:spacing w:line="360" w:lineRule="auto"/>
        <w:ind w:firstLine="709"/>
        <w:jc w:val="both"/>
        <w:rPr>
          <w:sz w:val="28"/>
          <w:szCs w:val="28"/>
        </w:rPr>
      </w:pPr>
      <w:r w:rsidRPr="00116F26">
        <w:rPr>
          <w:sz w:val="28"/>
          <w:szCs w:val="28"/>
        </w:rPr>
        <w:t>На рисунке 2.12 отчетливо видна отрицательная аномалия в центре парка (выделена зеленым) и от неё в северо-восточном и юго-западном направлении ид</w:t>
      </w:r>
      <w:r w:rsidR="0089782C" w:rsidRPr="00116F26">
        <w:rPr>
          <w:sz w:val="28"/>
          <w:szCs w:val="28"/>
        </w:rPr>
        <w:t>ё</w:t>
      </w:r>
      <w:r w:rsidRPr="00116F26">
        <w:rPr>
          <w:sz w:val="28"/>
          <w:szCs w:val="28"/>
        </w:rPr>
        <w:t>т наибольши</w:t>
      </w:r>
      <w:r w:rsidR="0089782C" w:rsidRPr="00116F26">
        <w:rPr>
          <w:sz w:val="28"/>
          <w:szCs w:val="28"/>
        </w:rPr>
        <w:t>й</w:t>
      </w:r>
      <w:r w:rsidRPr="00116F26">
        <w:rPr>
          <w:sz w:val="28"/>
          <w:szCs w:val="28"/>
        </w:rPr>
        <w:t xml:space="preserve"> рост массовой активности почв. Большая аномалия (&gt;40*10</w:t>
      </w:r>
      <w:r w:rsidRPr="00116F26">
        <w:rPr>
          <w:sz w:val="28"/>
          <w:szCs w:val="28"/>
          <w:vertAlign w:val="superscript"/>
        </w:rPr>
        <w:t>-10</w:t>
      </w:r>
      <w:r w:rsidRPr="00116F26">
        <w:rPr>
          <w:sz w:val="28"/>
          <w:szCs w:val="28"/>
        </w:rPr>
        <w:t xml:space="preserve"> Ku/кг) в западной части парка может быть объяснена влиянием расположенной в том направлении на расстоянии </w:t>
      </w:r>
      <w:smartTag w:uri="urn:schemas-microsoft-com:office:smarttags" w:element="metricconverter">
        <w:smartTagPr>
          <w:attr w:name="ProductID" w:val="300 метров"/>
        </w:smartTagPr>
        <w:r w:rsidRPr="00116F26">
          <w:rPr>
            <w:sz w:val="28"/>
            <w:szCs w:val="28"/>
          </w:rPr>
          <w:t>300 метров</w:t>
        </w:r>
      </w:smartTag>
      <w:r w:rsidRPr="00116F26">
        <w:rPr>
          <w:sz w:val="28"/>
          <w:szCs w:val="28"/>
        </w:rPr>
        <w:t xml:space="preserve"> котельной данного санатория, а также влиянием близкого залегания пород в той </w:t>
      </w:r>
      <w:r w:rsidR="0002775A" w:rsidRPr="00116F26">
        <w:rPr>
          <w:sz w:val="28"/>
          <w:szCs w:val="28"/>
        </w:rPr>
        <w:t>возвышенности (это лесопарковая зона).</w:t>
      </w:r>
      <w:r w:rsidR="00F6412B" w:rsidRPr="00116F26">
        <w:rPr>
          <w:sz w:val="28"/>
          <w:szCs w:val="28"/>
        </w:rPr>
        <w:t xml:space="preserve"> [ 38</w:t>
      </w:r>
      <w:r w:rsidR="00604C8E" w:rsidRPr="00116F26">
        <w:rPr>
          <w:sz w:val="28"/>
          <w:szCs w:val="28"/>
        </w:rPr>
        <w:t>, 25</w:t>
      </w:r>
      <w:r w:rsidR="00F6412B" w:rsidRPr="00116F26">
        <w:rPr>
          <w:sz w:val="28"/>
          <w:szCs w:val="28"/>
        </w:rPr>
        <w:t xml:space="preserve"> ]</w:t>
      </w:r>
    </w:p>
    <w:p w:rsidR="00A1681B" w:rsidRPr="00116F26" w:rsidRDefault="0002775A" w:rsidP="00620F06">
      <w:pPr>
        <w:suppressAutoHyphens/>
        <w:spacing w:line="360" w:lineRule="auto"/>
        <w:ind w:firstLine="709"/>
        <w:jc w:val="both"/>
        <w:rPr>
          <w:sz w:val="28"/>
          <w:szCs w:val="28"/>
        </w:rPr>
      </w:pPr>
      <w:r w:rsidRPr="00116F26">
        <w:rPr>
          <w:sz w:val="28"/>
          <w:szCs w:val="28"/>
        </w:rPr>
        <w:t xml:space="preserve">Слабый рост активности по направлению на северо-восток скорее всего связан с влиянием городских построек. Общая картина распределения суммарной массовой активности может быть характеризована как линейная с </w:t>
      </w:r>
      <w:r w:rsidR="0089782C" w:rsidRPr="00116F26">
        <w:rPr>
          <w:sz w:val="28"/>
          <w:szCs w:val="28"/>
        </w:rPr>
        <w:t>основной</w:t>
      </w:r>
      <w:r w:rsidRPr="00116F26">
        <w:rPr>
          <w:sz w:val="28"/>
          <w:szCs w:val="28"/>
        </w:rPr>
        <w:t xml:space="preserve"> осью</w:t>
      </w:r>
      <w:r w:rsidR="0089782C" w:rsidRPr="00116F26">
        <w:rPr>
          <w:sz w:val="28"/>
          <w:szCs w:val="28"/>
        </w:rPr>
        <w:t xml:space="preserve"> активности</w:t>
      </w:r>
      <w:r w:rsidRPr="00116F26">
        <w:rPr>
          <w:sz w:val="28"/>
          <w:szCs w:val="28"/>
        </w:rPr>
        <w:t>, походящей через центр парка по направления от моря в горы (юго-восток – северо-запад</w:t>
      </w:r>
      <w:r w:rsidR="0089782C" w:rsidRPr="00116F26">
        <w:rPr>
          <w:sz w:val="28"/>
          <w:szCs w:val="28"/>
        </w:rPr>
        <w:t>, выделена синим цветом</w:t>
      </w:r>
      <w:r w:rsidRPr="00116F26">
        <w:rPr>
          <w:sz w:val="28"/>
          <w:szCs w:val="28"/>
        </w:rPr>
        <w:t>) с небольшим количеством аномалий.</w:t>
      </w:r>
      <w:r w:rsidR="00A1681B" w:rsidRPr="00116F26">
        <w:rPr>
          <w:sz w:val="28"/>
          <w:szCs w:val="28"/>
        </w:rPr>
        <w:t xml:space="preserve"> Как видно из результатов замера проб почвы, был превышения по </w:t>
      </w:r>
      <w:r w:rsidR="00A1681B" w:rsidRPr="00116F26">
        <w:rPr>
          <w:sz w:val="28"/>
          <w:szCs w:val="32"/>
        </w:rPr>
        <w:t>γ–</w:t>
      </w:r>
      <w:r w:rsidR="00A1681B" w:rsidRPr="00116F26">
        <w:rPr>
          <w:sz w:val="28"/>
          <w:szCs w:val="28"/>
        </w:rPr>
        <w:t>активности незафиксировано. Существует 4х кратное превышение</w:t>
      </w:r>
      <w:r w:rsidR="00620F06" w:rsidRPr="00116F26">
        <w:rPr>
          <w:sz w:val="28"/>
          <w:szCs w:val="28"/>
        </w:rPr>
        <w:t xml:space="preserve"> </w:t>
      </w:r>
      <w:r w:rsidR="00A1681B" w:rsidRPr="00116F26">
        <w:rPr>
          <w:sz w:val="28"/>
          <w:szCs w:val="32"/>
        </w:rPr>
        <w:t>β–</w:t>
      </w:r>
      <w:r w:rsidR="00A1681B" w:rsidRPr="00116F26">
        <w:rPr>
          <w:sz w:val="28"/>
          <w:szCs w:val="28"/>
        </w:rPr>
        <w:t>фона.</w:t>
      </w:r>
    </w:p>
    <w:p w:rsidR="00D47FC9" w:rsidRDefault="00D47FC9" w:rsidP="00620F06">
      <w:pPr>
        <w:suppressAutoHyphens/>
        <w:spacing w:line="360" w:lineRule="auto"/>
        <w:ind w:firstLine="709"/>
        <w:jc w:val="both"/>
        <w:rPr>
          <w:sz w:val="28"/>
          <w:szCs w:val="28"/>
          <w:lang w:val="uk-UA"/>
        </w:rPr>
      </w:pPr>
    </w:p>
    <w:p w:rsidR="00D47FC9" w:rsidRPr="00116F26" w:rsidRDefault="005C04D3" w:rsidP="00620F06">
      <w:pPr>
        <w:suppressAutoHyphens/>
        <w:spacing w:line="360" w:lineRule="auto"/>
        <w:ind w:firstLine="709"/>
        <w:jc w:val="both"/>
        <w:rPr>
          <w:sz w:val="28"/>
          <w:szCs w:val="28"/>
        </w:rPr>
      </w:pPr>
      <w:r>
        <w:rPr>
          <w:sz w:val="28"/>
          <w:szCs w:val="28"/>
          <w:lang w:val="uk-UA"/>
        </w:rPr>
        <w:br w:type="page"/>
      </w:r>
      <w:r w:rsidR="00C278E8">
        <w:rPr>
          <w:sz w:val="28"/>
          <w:szCs w:val="28"/>
        </w:rPr>
        <w:pict>
          <v:shape id="_x0000_i1039" type="#_x0000_t75" style="width:301.5pt;height:298.5pt">
            <v:imagedata r:id="rId21" o:title=""/>
          </v:shape>
        </w:pict>
      </w:r>
    </w:p>
    <w:p w:rsidR="0027228A" w:rsidRPr="00116F26" w:rsidRDefault="0027228A" w:rsidP="00620F06">
      <w:pPr>
        <w:tabs>
          <w:tab w:val="left" w:pos="1470"/>
        </w:tabs>
        <w:suppressAutoHyphens/>
        <w:spacing w:line="360" w:lineRule="auto"/>
        <w:ind w:firstLine="709"/>
        <w:jc w:val="both"/>
        <w:rPr>
          <w:sz w:val="28"/>
          <w:szCs w:val="28"/>
        </w:rPr>
      </w:pPr>
      <w:r w:rsidRPr="00116F26">
        <w:rPr>
          <w:sz w:val="28"/>
          <w:szCs w:val="28"/>
        </w:rPr>
        <w:t>Условные обозначения</w:t>
      </w:r>
    </w:p>
    <w:p w:rsidR="00D47FC9" w:rsidRPr="00116F26" w:rsidRDefault="00C278E8" w:rsidP="00620F06">
      <w:pPr>
        <w:tabs>
          <w:tab w:val="left" w:pos="1470"/>
        </w:tabs>
        <w:suppressAutoHyphens/>
        <w:spacing w:line="360" w:lineRule="auto"/>
        <w:ind w:firstLine="709"/>
        <w:jc w:val="both"/>
        <w:rPr>
          <w:sz w:val="28"/>
          <w:szCs w:val="28"/>
        </w:rPr>
      </w:pPr>
      <w:r>
        <w:rPr>
          <w:sz w:val="28"/>
          <w:szCs w:val="28"/>
        </w:rPr>
        <w:pict>
          <v:shape id="_x0000_i1040" type="#_x0000_t75" style="width:296.25pt;height:108.75pt">
            <v:imagedata r:id="rId22" o:title="" grayscale="t"/>
          </v:shape>
        </w:pict>
      </w:r>
    </w:p>
    <w:p w:rsidR="0053599C" w:rsidRPr="00116F26" w:rsidRDefault="0053599C" w:rsidP="00620F06">
      <w:pPr>
        <w:tabs>
          <w:tab w:val="left" w:pos="1470"/>
        </w:tabs>
        <w:suppressAutoHyphens/>
        <w:spacing w:line="360" w:lineRule="auto"/>
        <w:ind w:firstLine="709"/>
        <w:jc w:val="both"/>
        <w:rPr>
          <w:sz w:val="28"/>
          <w:szCs w:val="28"/>
        </w:rPr>
      </w:pPr>
      <w:r w:rsidRPr="00116F26">
        <w:rPr>
          <w:sz w:val="28"/>
          <w:szCs w:val="28"/>
        </w:rPr>
        <w:t xml:space="preserve">Рис. 2.12 </w:t>
      </w:r>
      <w:r w:rsidR="00D00FEC" w:rsidRPr="00116F26">
        <w:rPr>
          <w:sz w:val="28"/>
          <w:szCs w:val="28"/>
        </w:rPr>
        <w:t>С</w:t>
      </w:r>
      <w:r w:rsidRPr="00116F26">
        <w:rPr>
          <w:sz w:val="28"/>
          <w:szCs w:val="28"/>
        </w:rPr>
        <w:t>уммарн</w:t>
      </w:r>
      <w:r w:rsidR="00D00FEC" w:rsidRPr="00116F26">
        <w:rPr>
          <w:sz w:val="28"/>
          <w:szCs w:val="28"/>
        </w:rPr>
        <w:t>ая</w:t>
      </w:r>
      <w:r w:rsidRPr="00116F26">
        <w:rPr>
          <w:sz w:val="28"/>
          <w:szCs w:val="28"/>
        </w:rPr>
        <w:t xml:space="preserve"> массов</w:t>
      </w:r>
      <w:r w:rsidR="00D00FEC" w:rsidRPr="00116F26">
        <w:rPr>
          <w:sz w:val="28"/>
          <w:szCs w:val="28"/>
        </w:rPr>
        <w:t>ая</w:t>
      </w:r>
      <w:r w:rsidRPr="00116F26">
        <w:rPr>
          <w:sz w:val="28"/>
          <w:szCs w:val="28"/>
        </w:rPr>
        <w:t xml:space="preserve"> активност</w:t>
      </w:r>
      <w:r w:rsidR="00D00FEC" w:rsidRPr="00116F26">
        <w:rPr>
          <w:sz w:val="28"/>
          <w:szCs w:val="28"/>
        </w:rPr>
        <w:t>ь</w:t>
      </w:r>
      <w:r w:rsidRPr="00116F26">
        <w:rPr>
          <w:sz w:val="28"/>
          <w:szCs w:val="28"/>
        </w:rPr>
        <w:t xml:space="preserve"> почв парка Гурзуфский</w:t>
      </w:r>
      <w:r w:rsidR="00D00FEC" w:rsidRPr="00116F26">
        <w:rPr>
          <w:sz w:val="28"/>
          <w:szCs w:val="28"/>
        </w:rPr>
        <w:t>.</w:t>
      </w:r>
    </w:p>
    <w:p w:rsidR="005C04D3" w:rsidRDefault="005C04D3" w:rsidP="00620F06">
      <w:pPr>
        <w:pStyle w:val="2"/>
        <w:keepNext w:val="0"/>
        <w:suppressAutoHyphens/>
        <w:spacing w:before="0" w:after="0" w:line="360" w:lineRule="auto"/>
        <w:ind w:firstLine="709"/>
        <w:jc w:val="both"/>
        <w:rPr>
          <w:rFonts w:ascii="Times New Roman" w:hAnsi="Times New Roman" w:cs="Times New Roman"/>
          <w:b w:val="0"/>
          <w:i w:val="0"/>
          <w:lang w:val="uk-UA"/>
        </w:rPr>
      </w:pPr>
    </w:p>
    <w:p w:rsidR="00A63FD9" w:rsidRPr="00116F26" w:rsidRDefault="005170D4" w:rsidP="005C04D3">
      <w:pPr>
        <w:pStyle w:val="2"/>
        <w:keepNext w:val="0"/>
        <w:suppressAutoHyphens/>
        <w:spacing w:before="0" w:after="0" w:line="360" w:lineRule="auto"/>
        <w:ind w:firstLine="709"/>
        <w:jc w:val="both"/>
        <w:rPr>
          <w:rFonts w:ascii="Times New Roman" w:hAnsi="Times New Roman" w:cs="Times New Roman"/>
          <w:b w:val="0"/>
          <w:i w:val="0"/>
        </w:rPr>
      </w:pPr>
      <w:r w:rsidRPr="00116F26">
        <w:rPr>
          <w:rFonts w:ascii="Times New Roman" w:hAnsi="Times New Roman" w:cs="Times New Roman"/>
          <w:b w:val="0"/>
          <w:i w:val="0"/>
        </w:rPr>
        <w:t>2.3 Экологические проблемы связанные с</w:t>
      </w:r>
      <w:r w:rsidR="005C04D3">
        <w:rPr>
          <w:rFonts w:ascii="Times New Roman" w:hAnsi="Times New Roman" w:cs="Times New Roman"/>
          <w:b w:val="0"/>
          <w:i w:val="0"/>
          <w:lang w:val="uk-UA"/>
        </w:rPr>
        <w:t xml:space="preserve"> </w:t>
      </w:r>
      <w:r w:rsidRPr="00116F26">
        <w:rPr>
          <w:rFonts w:ascii="Times New Roman" w:hAnsi="Times New Roman" w:cs="Times New Roman"/>
          <w:b w:val="0"/>
          <w:i w:val="0"/>
        </w:rPr>
        <w:t>капельным орошением</w:t>
      </w:r>
    </w:p>
    <w:p w:rsidR="005C04D3" w:rsidRDefault="005C04D3" w:rsidP="00620F06">
      <w:pPr>
        <w:suppressAutoHyphens/>
        <w:spacing w:line="360" w:lineRule="auto"/>
        <w:ind w:firstLine="709"/>
        <w:jc w:val="both"/>
        <w:rPr>
          <w:sz w:val="28"/>
          <w:szCs w:val="28"/>
          <w:lang w:val="uk-UA"/>
        </w:rPr>
      </w:pPr>
    </w:p>
    <w:p w:rsidR="00620F06" w:rsidRPr="00116F26" w:rsidRDefault="00167275" w:rsidP="00620F06">
      <w:pPr>
        <w:suppressAutoHyphens/>
        <w:spacing w:line="360" w:lineRule="auto"/>
        <w:ind w:firstLine="709"/>
        <w:jc w:val="both"/>
        <w:rPr>
          <w:sz w:val="28"/>
          <w:szCs w:val="28"/>
        </w:rPr>
      </w:pPr>
      <w:r w:rsidRPr="00116F26">
        <w:rPr>
          <w:sz w:val="28"/>
          <w:szCs w:val="28"/>
        </w:rPr>
        <w:t>Необходимость орошения парковой зоны возникла особо остро в 1965 году, когда при проложении трассы</w:t>
      </w:r>
      <w:r w:rsidR="00620F06" w:rsidRPr="00116F26">
        <w:rPr>
          <w:sz w:val="28"/>
          <w:szCs w:val="28"/>
        </w:rPr>
        <w:t xml:space="preserve"> </w:t>
      </w:r>
      <w:r w:rsidRPr="00116F26">
        <w:rPr>
          <w:sz w:val="28"/>
          <w:szCs w:val="28"/>
        </w:rPr>
        <w:t xml:space="preserve">Ялта-Алушта было забетонировано русло реки Авунда в устьевой части и на 3км вверх по течению до самого Гурзуфского моста. Это привело к некоторому нарушению естественного режима водообмена в парковой зоне. Тогда в 1970 году при плановой реконструкции паркового комплекса была проложена оросительная сеть микродождевального типа. Эта система решила проблему усыхания флоры парка. Но при прошествии 30 лет данная система пришла в </w:t>
      </w:r>
      <w:r w:rsidR="009C506A" w:rsidRPr="00116F26">
        <w:rPr>
          <w:sz w:val="28"/>
          <w:szCs w:val="28"/>
        </w:rPr>
        <w:t>негодность,</w:t>
      </w:r>
      <w:r w:rsidRPr="00116F26">
        <w:rPr>
          <w:sz w:val="28"/>
          <w:szCs w:val="28"/>
        </w:rPr>
        <w:t xml:space="preserve"> и не отвечает потребностям парк</w:t>
      </w:r>
      <w:r w:rsidR="00B94A61" w:rsidRPr="00116F26">
        <w:rPr>
          <w:sz w:val="28"/>
          <w:szCs w:val="28"/>
        </w:rPr>
        <w:t>а -</w:t>
      </w:r>
      <w:r w:rsidRPr="00116F26">
        <w:rPr>
          <w:sz w:val="28"/>
          <w:szCs w:val="28"/>
        </w:rPr>
        <w:t xml:space="preserve"> моральная и физическая изношенность, а также недостаточная </w:t>
      </w:r>
      <w:r w:rsidR="00B94A61" w:rsidRPr="00116F26">
        <w:rPr>
          <w:sz w:val="28"/>
          <w:szCs w:val="28"/>
        </w:rPr>
        <w:t>эффективность использования</w:t>
      </w:r>
      <w:r w:rsidR="00620F06" w:rsidRPr="00116F26">
        <w:rPr>
          <w:sz w:val="28"/>
          <w:szCs w:val="28"/>
        </w:rPr>
        <w:t xml:space="preserve"> </w:t>
      </w:r>
      <w:r w:rsidR="00B94A61" w:rsidRPr="00116F26">
        <w:rPr>
          <w:sz w:val="28"/>
          <w:szCs w:val="28"/>
        </w:rPr>
        <w:t>водных ресурсов. В связи с этим появилась необходимость замен</w:t>
      </w:r>
      <w:r w:rsidR="00E14901" w:rsidRPr="00116F26">
        <w:rPr>
          <w:sz w:val="28"/>
          <w:szCs w:val="28"/>
        </w:rPr>
        <w:t>ы</w:t>
      </w:r>
      <w:r w:rsidR="00B94A61" w:rsidRPr="00116F26">
        <w:rPr>
          <w:sz w:val="28"/>
          <w:szCs w:val="28"/>
        </w:rPr>
        <w:t xml:space="preserve"> оросительной сети (по данным подеревной съёмки парка специалистами ГНБС было установлено, что режим орошения парка неблагоприятен – флора </w:t>
      </w:r>
      <w:r w:rsidR="00C46957" w:rsidRPr="00116F26">
        <w:rPr>
          <w:sz w:val="28"/>
          <w:szCs w:val="28"/>
        </w:rPr>
        <w:t>па</w:t>
      </w:r>
      <w:r w:rsidR="00B94A61" w:rsidRPr="00116F26">
        <w:rPr>
          <w:sz w:val="28"/>
          <w:szCs w:val="28"/>
        </w:rPr>
        <w:t>рка страдает от дефицита влаги).</w:t>
      </w:r>
    </w:p>
    <w:p w:rsidR="007410A9" w:rsidRPr="00116F26" w:rsidRDefault="007410A9" w:rsidP="00620F06">
      <w:pPr>
        <w:suppressAutoHyphens/>
        <w:spacing w:line="360" w:lineRule="auto"/>
        <w:ind w:firstLine="709"/>
        <w:jc w:val="both"/>
        <w:rPr>
          <w:sz w:val="28"/>
          <w:szCs w:val="28"/>
        </w:rPr>
      </w:pPr>
      <w:r w:rsidRPr="00116F26">
        <w:rPr>
          <w:sz w:val="28"/>
          <w:szCs w:val="28"/>
        </w:rPr>
        <w:t xml:space="preserve">Однако, привнесение новых солей в почву при определенных обстоятельствах приведет к вторичному засолению почв. Воизбежание этого негативного процесса необходимо использовать воду соответстующую стандарту </w:t>
      </w:r>
      <w:r w:rsidR="00620F06" w:rsidRPr="00116F26">
        <w:rPr>
          <w:sz w:val="28"/>
          <w:szCs w:val="28"/>
        </w:rPr>
        <w:t>"</w:t>
      </w:r>
      <w:r w:rsidRPr="00116F26">
        <w:rPr>
          <w:sz w:val="28"/>
          <w:szCs w:val="28"/>
        </w:rPr>
        <w:t>вода для капельного орошения</w:t>
      </w:r>
      <w:r w:rsidR="00620F06" w:rsidRPr="00116F26">
        <w:rPr>
          <w:sz w:val="28"/>
          <w:szCs w:val="28"/>
        </w:rPr>
        <w:t>"</w:t>
      </w:r>
      <w:r w:rsidRPr="00116F26">
        <w:rPr>
          <w:sz w:val="28"/>
          <w:szCs w:val="28"/>
        </w:rPr>
        <w:t>, а также применять технологию промывных поливов, которая позволит оттеснить накопившиеся соли ниже горизонта увлажнения.</w:t>
      </w:r>
      <w:r w:rsidR="00F6412B" w:rsidRPr="00116F26">
        <w:rPr>
          <w:sz w:val="28"/>
          <w:szCs w:val="28"/>
        </w:rPr>
        <w:t xml:space="preserve"> [ </w:t>
      </w:r>
      <w:r w:rsidR="00081251" w:rsidRPr="00116F26">
        <w:rPr>
          <w:sz w:val="28"/>
          <w:szCs w:val="28"/>
        </w:rPr>
        <w:t>39</w:t>
      </w:r>
      <w:r w:rsidR="00F6412B" w:rsidRPr="00116F26">
        <w:rPr>
          <w:sz w:val="28"/>
          <w:szCs w:val="28"/>
        </w:rPr>
        <w:t xml:space="preserve"> ]</w:t>
      </w:r>
    </w:p>
    <w:p w:rsidR="005C04D3" w:rsidRDefault="005C04D3" w:rsidP="00620F06">
      <w:pPr>
        <w:pStyle w:val="2"/>
        <w:keepNext w:val="0"/>
        <w:suppressAutoHyphens/>
        <w:spacing w:before="0" w:after="0" w:line="360" w:lineRule="auto"/>
        <w:ind w:firstLine="709"/>
        <w:jc w:val="both"/>
        <w:rPr>
          <w:rFonts w:ascii="Times New Roman" w:hAnsi="Times New Roman" w:cs="Times New Roman"/>
          <w:b w:val="0"/>
          <w:bCs w:val="0"/>
          <w:i w:val="0"/>
          <w:lang w:val="uk-UA"/>
        </w:rPr>
      </w:pPr>
    </w:p>
    <w:p w:rsidR="007410A9" w:rsidRPr="00116F26" w:rsidRDefault="007410A9" w:rsidP="00620F06">
      <w:pPr>
        <w:pStyle w:val="2"/>
        <w:keepNext w:val="0"/>
        <w:suppressAutoHyphens/>
        <w:spacing w:before="0" w:after="0" w:line="360" w:lineRule="auto"/>
        <w:ind w:firstLine="709"/>
        <w:jc w:val="both"/>
        <w:rPr>
          <w:rFonts w:ascii="Times New Roman" w:hAnsi="Times New Roman" w:cs="Times New Roman"/>
          <w:b w:val="0"/>
          <w:bCs w:val="0"/>
          <w:i w:val="0"/>
        </w:rPr>
      </w:pPr>
      <w:r w:rsidRPr="00116F26">
        <w:rPr>
          <w:rFonts w:ascii="Times New Roman" w:hAnsi="Times New Roman" w:cs="Times New Roman"/>
          <w:b w:val="0"/>
          <w:bCs w:val="0"/>
          <w:i w:val="0"/>
        </w:rPr>
        <w:t>2.3.1 Обоснование необходимости капельного орошения</w:t>
      </w:r>
    </w:p>
    <w:p w:rsidR="00DB447F" w:rsidRPr="00116F26" w:rsidRDefault="007410A9" w:rsidP="00620F06">
      <w:pPr>
        <w:suppressAutoHyphens/>
        <w:spacing w:line="360" w:lineRule="auto"/>
        <w:ind w:firstLine="709"/>
        <w:jc w:val="both"/>
        <w:rPr>
          <w:sz w:val="28"/>
          <w:szCs w:val="28"/>
        </w:rPr>
      </w:pPr>
      <w:r w:rsidRPr="00116F26">
        <w:rPr>
          <w:sz w:val="28"/>
          <w:szCs w:val="28"/>
        </w:rPr>
        <w:t xml:space="preserve">Под капельное орошение целесообразно отводить участки, на которых </w:t>
      </w:r>
      <w:r w:rsidR="00CE0F19" w:rsidRPr="00116F26">
        <w:rPr>
          <w:sz w:val="28"/>
          <w:szCs w:val="28"/>
        </w:rPr>
        <w:t>др</w:t>
      </w:r>
      <w:r w:rsidRPr="00116F26">
        <w:rPr>
          <w:sz w:val="28"/>
          <w:szCs w:val="28"/>
        </w:rPr>
        <w:t xml:space="preserve">угие способы орошения не приемлемы. В первую очередь в предгорных районах на больших уклонах (0.3), в районах с </w:t>
      </w:r>
      <w:r w:rsidR="00DB447F" w:rsidRPr="00116F26">
        <w:rPr>
          <w:sz w:val="28"/>
          <w:szCs w:val="28"/>
        </w:rPr>
        <w:t>недостаточной</w:t>
      </w:r>
      <w:r w:rsidRPr="00116F26">
        <w:rPr>
          <w:sz w:val="28"/>
          <w:szCs w:val="28"/>
        </w:rPr>
        <w:t xml:space="preserve"> </w:t>
      </w:r>
      <w:r w:rsidR="00DB447F" w:rsidRPr="00116F26">
        <w:rPr>
          <w:sz w:val="28"/>
          <w:szCs w:val="28"/>
        </w:rPr>
        <w:t>водообеспеченностью, на участках с изрезанным рельефом, легкими почвами, почвами подверженными водной эрозии, а также там, где имеются малодебитные источники воды.</w:t>
      </w:r>
    </w:p>
    <w:p w:rsidR="00620F06" w:rsidRPr="00116F26" w:rsidRDefault="00DB447F" w:rsidP="00620F06">
      <w:pPr>
        <w:suppressAutoHyphens/>
        <w:spacing w:line="360" w:lineRule="auto"/>
        <w:ind w:firstLine="709"/>
        <w:jc w:val="both"/>
        <w:rPr>
          <w:sz w:val="28"/>
          <w:szCs w:val="28"/>
        </w:rPr>
      </w:pPr>
      <w:r w:rsidRPr="00116F26">
        <w:rPr>
          <w:sz w:val="28"/>
          <w:szCs w:val="28"/>
        </w:rPr>
        <w:t>При выборе водоисточника для систем капельного орошения необходимо учитывать высокие требования к качеству оросительной воды. В случае необходимости, следует предусмотреть её очистку.</w:t>
      </w:r>
    </w:p>
    <w:p w:rsidR="00DB447F" w:rsidRPr="00116F26" w:rsidRDefault="00DB447F" w:rsidP="00620F06">
      <w:pPr>
        <w:suppressAutoHyphens/>
        <w:spacing w:line="360" w:lineRule="auto"/>
        <w:ind w:firstLine="709"/>
        <w:jc w:val="both"/>
        <w:rPr>
          <w:sz w:val="28"/>
          <w:szCs w:val="28"/>
        </w:rPr>
      </w:pPr>
      <w:r w:rsidRPr="00116F26">
        <w:rPr>
          <w:sz w:val="28"/>
          <w:szCs w:val="28"/>
        </w:rPr>
        <w:t xml:space="preserve">Как видно из приведенных требований к </w:t>
      </w:r>
      <w:r w:rsidR="00AF56C4" w:rsidRPr="00116F26">
        <w:rPr>
          <w:sz w:val="28"/>
          <w:szCs w:val="28"/>
        </w:rPr>
        <w:t>местам строительства систем капельного орошения в нашем районе (парк Гурзуфский) наиболее целесообразно использование капельного орошения, так как это предгорная зона недостаточного увлажнения с большой крутизной склонов, с большим дефицитом пресной качественной воды.</w:t>
      </w:r>
      <w:r w:rsidR="00F6412B" w:rsidRPr="00116F26">
        <w:rPr>
          <w:sz w:val="28"/>
          <w:szCs w:val="28"/>
        </w:rPr>
        <w:t xml:space="preserve"> [ 7 ]</w:t>
      </w:r>
    </w:p>
    <w:p w:rsidR="007410A9" w:rsidRPr="005C04D3" w:rsidRDefault="005C04D3" w:rsidP="005C04D3">
      <w:pPr>
        <w:suppressAutoHyphens/>
        <w:spacing w:line="360" w:lineRule="auto"/>
        <w:ind w:firstLine="709"/>
        <w:jc w:val="both"/>
        <w:rPr>
          <w:bCs/>
          <w:sz w:val="28"/>
          <w:szCs w:val="28"/>
        </w:rPr>
      </w:pPr>
      <w:r>
        <w:rPr>
          <w:sz w:val="28"/>
          <w:szCs w:val="28"/>
        </w:rPr>
        <w:br w:type="page"/>
      </w:r>
      <w:r w:rsidR="00C0349A" w:rsidRPr="005C04D3">
        <w:rPr>
          <w:bCs/>
          <w:sz w:val="28"/>
          <w:szCs w:val="28"/>
        </w:rPr>
        <w:t>Режим орошения</w:t>
      </w:r>
    </w:p>
    <w:p w:rsidR="00620F06" w:rsidRPr="00116F26" w:rsidRDefault="00F04906" w:rsidP="00620F06">
      <w:pPr>
        <w:suppressAutoHyphens/>
        <w:spacing w:line="360" w:lineRule="auto"/>
        <w:ind w:firstLine="709"/>
        <w:jc w:val="both"/>
        <w:rPr>
          <w:sz w:val="28"/>
          <w:szCs w:val="28"/>
        </w:rPr>
      </w:pPr>
      <w:r w:rsidRPr="00116F26">
        <w:rPr>
          <w:sz w:val="28"/>
          <w:szCs w:val="28"/>
        </w:rPr>
        <w:t>Методика расчета режима орошения.</w:t>
      </w:r>
    </w:p>
    <w:p w:rsidR="007410A9" w:rsidRPr="00116F26" w:rsidRDefault="00D631BC" w:rsidP="00620F06">
      <w:pPr>
        <w:suppressAutoHyphens/>
        <w:spacing w:line="360" w:lineRule="auto"/>
        <w:ind w:firstLine="709"/>
        <w:jc w:val="both"/>
        <w:rPr>
          <w:sz w:val="28"/>
          <w:szCs w:val="28"/>
        </w:rPr>
      </w:pPr>
      <w:r w:rsidRPr="00116F26">
        <w:rPr>
          <w:sz w:val="28"/>
          <w:szCs w:val="28"/>
        </w:rPr>
        <w:t>Оросительная способность</w:t>
      </w:r>
      <w:r w:rsidR="00F10086" w:rsidRPr="00116F26">
        <w:rPr>
          <w:sz w:val="28"/>
          <w:szCs w:val="28"/>
        </w:rPr>
        <w:t xml:space="preserve"> водоисточника и расчетные параметры сети и сооружений должны определятся в соответствии со СНиПом 2.06.03-85</w:t>
      </w:r>
    </w:p>
    <w:p w:rsidR="00F10086" w:rsidRDefault="00F10086" w:rsidP="00620F06">
      <w:pPr>
        <w:suppressAutoHyphens/>
        <w:spacing w:line="360" w:lineRule="auto"/>
        <w:ind w:firstLine="709"/>
        <w:jc w:val="both"/>
        <w:rPr>
          <w:sz w:val="28"/>
          <w:szCs w:val="28"/>
          <w:lang w:val="uk-UA"/>
        </w:rPr>
      </w:pPr>
      <w:r w:rsidRPr="00116F26">
        <w:rPr>
          <w:sz w:val="28"/>
          <w:szCs w:val="28"/>
        </w:rPr>
        <w:t>Дефицит водного баланса сельскохозяйственных культур для капельного орошения, рассчитывают по формуле:</w:t>
      </w:r>
    </w:p>
    <w:p w:rsidR="005C04D3" w:rsidRPr="005C04D3" w:rsidRDefault="005C04D3" w:rsidP="00620F06">
      <w:pPr>
        <w:suppressAutoHyphens/>
        <w:spacing w:line="360" w:lineRule="auto"/>
        <w:ind w:firstLine="709"/>
        <w:jc w:val="both"/>
        <w:rPr>
          <w:sz w:val="28"/>
          <w:szCs w:val="28"/>
          <w:lang w:val="uk-UA"/>
        </w:rPr>
      </w:pPr>
    </w:p>
    <w:p w:rsidR="00F10086" w:rsidRDefault="00C278E8" w:rsidP="00620F06">
      <w:pPr>
        <w:suppressAutoHyphens/>
        <w:spacing w:line="360" w:lineRule="auto"/>
        <w:ind w:firstLine="709"/>
        <w:jc w:val="both"/>
        <w:rPr>
          <w:sz w:val="28"/>
          <w:szCs w:val="32"/>
          <w:lang w:val="uk-UA"/>
        </w:rPr>
      </w:pPr>
      <w:r>
        <w:rPr>
          <w:position w:val="-10"/>
          <w:sz w:val="28"/>
          <w:szCs w:val="32"/>
        </w:rPr>
        <w:pict>
          <v:shape id="_x0000_i1041" type="#_x0000_t75" style="width:201.75pt;height:30.75pt">
            <v:imagedata r:id="rId23" o:title=""/>
          </v:shape>
        </w:pict>
      </w:r>
      <w:r w:rsidR="0054603B" w:rsidRPr="00116F26">
        <w:rPr>
          <w:sz w:val="28"/>
          <w:szCs w:val="32"/>
        </w:rPr>
        <w:t>,</w:t>
      </w:r>
    </w:p>
    <w:p w:rsidR="005C04D3" w:rsidRPr="005C04D3" w:rsidRDefault="005C04D3" w:rsidP="00620F06">
      <w:pPr>
        <w:suppressAutoHyphens/>
        <w:spacing w:line="360" w:lineRule="auto"/>
        <w:ind w:firstLine="709"/>
        <w:jc w:val="both"/>
        <w:rPr>
          <w:sz w:val="28"/>
          <w:szCs w:val="32"/>
          <w:lang w:val="uk-UA"/>
        </w:rPr>
      </w:pPr>
    </w:p>
    <w:p w:rsidR="0054603B" w:rsidRPr="00116F26" w:rsidRDefault="0054603B" w:rsidP="00620F06">
      <w:pPr>
        <w:suppressAutoHyphens/>
        <w:spacing w:line="360" w:lineRule="auto"/>
        <w:ind w:firstLine="709"/>
        <w:jc w:val="both"/>
        <w:rPr>
          <w:sz w:val="28"/>
          <w:szCs w:val="28"/>
        </w:rPr>
      </w:pPr>
      <w:r w:rsidRPr="00116F26">
        <w:rPr>
          <w:sz w:val="28"/>
          <w:szCs w:val="28"/>
        </w:rPr>
        <w:t>Где:</w:t>
      </w:r>
      <w:r w:rsidR="00620F06" w:rsidRPr="00116F26">
        <w:rPr>
          <w:sz w:val="28"/>
          <w:szCs w:val="28"/>
        </w:rPr>
        <w:t xml:space="preserve"> </w:t>
      </w:r>
      <w:r w:rsidRPr="00116F26">
        <w:rPr>
          <w:sz w:val="28"/>
          <w:szCs w:val="28"/>
        </w:rPr>
        <w:t>We – влагозапас на начало вегетационного периода, мм.</w:t>
      </w:r>
    </w:p>
    <w:p w:rsidR="0054603B" w:rsidRPr="00116F26" w:rsidRDefault="0054603B" w:rsidP="00620F06">
      <w:pPr>
        <w:suppressAutoHyphens/>
        <w:spacing w:line="360" w:lineRule="auto"/>
        <w:ind w:firstLine="709"/>
        <w:jc w:val="both"/>
        <w:rPr>
          <w:sz w:val="28"/>
          <w:szCs w:val="28"/>
        </w:rPr>
      </w:pPr>
      <w:r w:rsidRPr="00116F26">
        <w:rPr>
          <w:sz w:val="28"/>
          <w:szCs w:val="28"/>
        </w:rPr>
        <w:t>Еk – суммарное испарение при капельном орошении, мм.</w:t>
      </w:r>
    </w:p>
    <w:p w:rsidR="0054603B" w:rsidRPr="00116F26" w:rsidRDefault="0054603B" w:rsidP="00620F06">
      <w:pPr>
        <w:suppressAutoHyphens/>
        <w:spacing w:line="360" w:lineRule="auto"/>
        <w:ind w:firstLine="709"/>
        <w:jc w:val="both"/>
        <w:rPr>
          <w:sz w:val="28"/>
          <w:szCs w:val="28"/>
        </w:rPr>
      </w:pPr>
      <w:r w:rsidRPr="00116F26">
        <w:rPr>
          <w:sz w:val="28"/>
          <w:szCs w:val="28"/>
        </w:rPr>
        <w:t>Рk – осадки в очаге увлажнения, мм.</w:t>
      </w:r>
    </w:p>
    <w:p w:rsidR="00620F06" w:rsidRPr="00116F26" w:rsidRDefault="0054603B" w:rsidP="00620F06">
      <w:pPr>
        <w:suppressAutoHyphens/>
        <w:spacing w:line="360" w:lineRule="auto"/>
        <w:ind w:firstLine="709"/>
        <w:jc w:val="both"/>
        <w:rPr>
          <w:sz w:val="28"/>
          <w:szCs w:val="28"/>
        </w:rPr>
      </w:pPr>
      <w:r w:rsidRPr="00116F26">
        <w:rPr>
          <w:sz w:val="28"/>
          <w:szCs w:val="28"/>
        </w:rPr>
        <w:t>Ф</w:t>
      </w:r>
      <w:r w:rsidR="00620F06" w:rsidRPr="00116F26">
        <w:rPr>
          <w:sz w:val="28"/>
          <w:szCs w:val="28"/>
        </w:rPr>
        <w:t xml:space="preserve"> </w:t>
      </w:r>
      <w:r w:rsidRPr="00116F26">
        <w:rPr>
          <w:sz w:val="28"/>
          <w:szCs w:val="28"/>
        </w:rPr>
        <w:t>– фильтрация за пределы корневой системы растения,</w:t>
      </w:r>
    </w:p>
    <w:p w:rsidR="0054603B" w:rsidRPr="00116F26" w:rsidRDefault="0054603B" w:rsidP="00620F06">
      <w:pPr>
        <w:suppressAutoHyphens/>
        <w:spacing w:line="360" w:lineRule="auto"/>
        <w:ind w:firstLine="709"/>
        <w:jc w:val="both"/>
        <w:rPr>
          <w:sz w:val="28"/>
          <w:szCs w:val="28"/>
        </w:rPr>
      </w:pPr>
      <w:r w:rsidRPr="00116F26">
        <w:rPr>
          <w:sz w:val="28"/>
          <w:szCs w:val="28"/>
        </w:rPr>
        <w:t>(для капельного орошения Ф=0).</w:t>
      </w:r>
    </w:p>
    <w:p w:rsidR="009D5F0F" w:rsidRPr="00116F26" w:rsidRDefault="0054603B" w:rsidP="00620F06">
      <w:pPr>
        <w:suppressAutoHyphens/>
        <w:spacing w:line="360" w:lineRule="auto"/>
        <w:ind w:firstLine="709"/>
        <w:jc w:val="both"/>
        <w:rPr>
          <w:sz w:val="28"/>
          <w:szCs w:val="28"/>
        </w:rPr>
      </w:pPr>
      <w:r w:rsidRPr="00116F26">
        <w:rPr>
          <w:sz w:val="28"/>
          <w:szCs w:val="28"/>
        </w:rPr>
        <w:t xml:space="preserve">Дефицит водного баланса (водопотребления) рассчитывается </w:t>
      </w:r>
      <w:r w:rsidR="009D5F0F" w:rsidRPr="00116F26">
        <w:rPr>
          <w:sz w:val="28"/>
          <w:szCs w:val="28"/>
        </w:rPr>
        <w:t>за определенный интервал времени (декаду). Расчет начинается с определения начального запаса влаги. Сумма дефицитов водного баланса за вегетационный период соответствует оросительной норме. Дефицит водного баланса по каждой культуре рассчитывается за длинный ряд лет.</w:t>
      </w:r>
    </w:p>
    <w:p w:rsidR="0054603B" w:rsidRPr="00116F26" w:rsidRDefault="009D5F0F" w:rsidP="00620F06">
      <w:pPr>
        <w:suppressAutoHyphens/>
        <w:spacing w:line="360" w:lineRule="auto"/>
        <w:ind w:firstLine="709"/>
        <w:jc w:val="both"/>
        <w:rPr>
          <w:sz w:val="28"/>
          <w:szCs w:val="28"/>
        </w:rPr>
      </w:pPr>
      <w:r w:rsidRPr="00116F26">
        <w:rPr>
          <w:sz w:val="28"/>
          <w:szCs w:val="28"/>
        </w:rPr>
        <w:t>Активный запас влаги определяется как разница между величиной влажности почвы и, соответствующей наименьшей (предельной полевой)</w:t>
      </w:r>
      <w:r w:rsidR="00236197" w:rsidRPr="00116F26">
        <w:rPr>
          <w:sz w:val="28"/>
          <w:szCs w:val="28"/>
        </w:rPr>
        <w:t xml:space="preserve"> влагоемкости расчетного слоя, принятого для данной декады, и величиной влажности нижней границы допустимого иссушения почвы, активный запас влаги определяется по формуле:</w:t>
      </w:r>
    </w:p>
    <w:p w:rsidR="005C5B02" w:rsidRPr="00116F26" w:rsidRDefault="005C5B02" w:rsidP="00620F06">
      <w:pPr>
        <w:suppressAutoHyphens/>
        <w:spacing w:line="360" w:lineRule="auto"/>
        <w:ind w:firstLine="709"/>
        <w:jc w:val="both"/>
        <w:rPr>
          <w:sz w:val="28"/>
          <w:szCs w:val="28"/>
        </w:rPr>
      </w:pPr>
    </w:p>
    <w:p w:rsidR="005170D4" w:rsidRPr="00116F26" w:rsidRDefault="00236197" w:rsidP="00620F06">
      <w:pPr>
        <w:suppressAutoHyphens/>
        <w:spacing w:line="360" w:lineRule="auto"/>
        <w:ind w:firstLine="709"/>
        <w:jc w:val="both"/>
        <w:rPr>
          <w:sz w:val="28"/>
          <w:szCs w:val="40"/>
          <w:vertAlign w:val="subscript"/>
        </w:rPr>
      </w:pPr>
      <w:r w:rsidRPr="00116F26">
        <w:rPr>
          <w:sz w:val="28"/>
          <w:szCs w:val="40"/>
        </w:rPr>
        <w:t>W</w:t>
      </w:r>
      <w:r w:rsidRPr="00116F26">
        <w:rPr>
          <w:sz w:val="28"/>
          <w:szCs w:val="40"/>
          <w:vertAlign w:val="subscript"/>
        </w:rPr>
        <w:t>ho</w:t>
      </w:r>
      <w:r w:rsidRPr="00116F26">
        <w:rPr>
          <w:sz w:val="28"/>
          <w:szCs w:val="40"/>
        </w:rPr>
        <w:t>=</w:t>
      </w:r>
      <w:r w:rsidR="000C0C3E" w:rsidRPr="00116F26">
        <w:rPr>
          <w:sz w:val="28"/>
          <w:szCs w:val="40"/>
        </w:rPr>
        <w:t>W</w:t>
      </w:r>
      <w:r w:rsidR="000C0C3E" w:rsidRPr="00116F26">
        <w:rPr>
          <w:sz w:val="28"/>
          <w:szCs w:val="40"/>
          <w:vertAlign w:val="subscript"/>
        </w:rPr>
        <w:t>hнв</w:t>
      </w:r>
      <w:r w:rsidR="000C0C3E" w:rsidRPr="00116F26">
        <w:rPr>
          <w:sz w:val="28"/>
          <w:szCs w:val="40"/>
        </w:rPr>
        <w:t>–W</w:t>
      </w:r>
      <w:r w:rsidR="000C0C3E" w:rsidRPr="00116F26">
        <w:rPr>
          <w:sz w:val="28"/>
          <w:szCs w:val="40"/>
          <w:vertAlign w:val="subscript"/>
        </w:rPr>
        <w:t>hнг,</w:t>
      </w:r>
    </w:p>
    <w:p w:rsidR="005C04D3" w:rsidRDefault="005C04D3" w:rsidP="00620F06">
      <w:pPr>
        <w:suppressAutoHyphens/>
        <w:spacing w:line="360" w:lineRule="auto"/>
        <w:ind w:firstLine="709"/>
        <w:jc w:val="both"/>
        <w:rPr>
          <w:sz w:val="28"/>
          <w:szCs w:val="28"/>
          <w:lang w:val="uk-UA"/>
        </w:rPr>
      </w:pPr>
    </w:p>
    <w:p w:rsidR="000C0C3E" w:rsidRPr="00116F26" w:rsidRDefault="000C0C3E" w:rsidP="00620F06">
      <w:pPr>
        <w:suppressAutoHyphens/>
        <w:spacing w:line="360" w:lineRule="auto"/>
        <w:ind w:firstLine="709"/>
        <w:jc w:val="both"/>
        <w:rPr>
          <w:sz w:val="28"/>
          <w:szCs w:val="28"/>
        </w:rPr>
      </w:pPr>
      <w:r w:rsidRPr="00116F26">
        <w:rPr>
          <w:sz w:val="28"/>
          <w:szCs w:val="28"/>
        </w:rPr>
        <w:t>Где:</w:t>
      </w:r>
      <w:r w:rsidR="00620F06" w:rsidRPr="00116F26">
        <w:rPr>
          <w:sz w:val="28"/>
          <w:szCs w:val="28"/>
        </w:rPr>
        <w:t xml:space="preserve"> </w:t>
      </w:r>
      <w:r w:rsidRPr="00116F26">
        <w:rPr>
          <w:sz w:val="28"/>
          <w:szCs w:val="28"/>
        </w:rPr>
        <w:t>W</w:t>
      </w:r>
      <w:r w:rsidRPr="00116F26">
        <w:rPr>
          <w:sz w:val="28"/>
          <w:szCs w:val="28"/>
          <w:vertAlign w:val="subscript"/>
        </w:rPr>
        <w:t xml:space="preserve">ho </w:t>
      </w:r>
      <w:r w:rsidRPr="00116F26">
        <w:rPr>
          <w:sz w:val="28"/>
          <w:szCs w:val="28"/>
        </w:rPr>
        <w:t>– активный запас влаги в почве, мм.</w:t>
      </w:r>
    </w:p>
    <w:p w:rsidR="000C0C3E" w:rsidRPr="00116F26" w:rsidRDefault="000C0C3E" w:rsidP="00620F06">
      <w:pPr>
        <w:suppressAutoHyphens/>
        <w:spacing w:line="360" w:lineRule="auto"/>
        <w:ind w:firstLine="709"/>
        <w:jc w:val="both"/>
        <w:rPr>
          <w:sz w:val="28"/>
          <w:szCs w:val="28"/>
        </w:rPr>
      </w:pPr>
      <w:r w:rsidRPr="00116F26">
        <w:rPr>
          <w:sz w:val="28"/>
          <w:szCs w:val="28"/>
        </w:rPr>
        <w:t>W</w:t>
      </w:r>
      <w:r w:rsidRPr="00116F26">
        <w:rPr>
          <w:sz w:val="28"/>
          <w:szCs w:val="28"/>
          <w:vertAlign w:val="subscript"/>
        </w:rPr>
        <w:t xml:space="preserve">hнв </w:t>
      </w:r>
      <w:r w:rsidRPr="00116F26">
        <w:rPr>
          <w:sz w:val="28"/>
          <w:szCs w:val="28"/>
        </w:rPr>
        <w:t>–</w:t>
      </w:r>
      <w:r w:rsidR="00620F06" w:rsidRPr="00116F26">
        <w:rPr>
          <w:sz w:val="28"/>
          <w:szCs w:val="28"/>
          <w:vertAlign w:val="subscript"/>
        </w:rPr>
        <w:t xml:space="preserve"> </w:t>
      </w:r>
      <w:r w:rsidRPr="00116F26">
        <w:rPr>
          <w:sz w:val="28"/>
          <w:szCs w:val="28"/>
        </w:rPr>
        <w:t>наименьшая влагоемкость почвы, мм.</w:t>
      </w:r>
    </w:p>
    <w:p w:rsidR="000C0C3E" w:rsidRPr="00116F26" w:rsidRDefault="000C0C3E" w:rsidP="00620F06">
      <w:pPr>
        <w:suppressAutoHyphens/>
        <w:spacing w:line="360" w:lineRule="auto"/>
        <w:ind w:firstLine="709"/>
        <w:jc w:val="both"/>
        <w:rPr>
          <w:sz w:val="28"/>
          <w:szCs w:val="28"/>
        </w:rPr>
      </w:pPr>
      <w:r w:rsidRPr="00116F26">
        <w:rPr>
          <w:sz w:val="28"/>
          <w:szCs w:val="28"/>
        </w:rPr>
        <w:t>W</w:t>
      </w:r>
      <w:r w:rsidRPr="00116F26">
        <w:rPr>
          <w:sz w:val="28"/>
          <w:szCs w:val="28"/>
          <w:vertAlign w:val="subscript"/>
        </w:rPr>
        <w:t xml:space="preserve">hнг </w:t>
      </w:r>
      <w:r w:rsidRPr="00116F26">
        <w:rPr>
          <w:sz w:val="28"/>
          <w:szCs w:val="28"/>
        </w:rPr>
        <w:t>– нижняя граница допустимого иссушения почвы, % или долях от величины W</w:t>
      </w:r>
      <w:r w:rsidRPr="00116F26">
        <w:rPr>
          <w:sz w:val="28"/>
          <w:szCs w:val="28"/>
          <w:vertAlign w:val="subscript"/>
        </w:rPr>
        <w:t xml:space="preserve">hнв </w:t>
      </w:r>
      <w:r w:rsidRPr="00116F26">
        <w:rPr>
          <w:sz w:val="28"/>
          <w:szCs w:val="28"/>
        </w:rPr>
        <w:t>уточняется на основе данных научных учреждений в конкретных условиях.</w:t>
      </w:r>
    </w:p>
    <w:p w:rsidR="000C0C3E" w:rsidRPr="00116F26" w:rsidRDefault="000C0C3E" w:rsidP="00620F06">
      <w:pPr>
        <w:suppressAutoHyphens/>
        <w:spacing w:line="360" w:lineRule="auto"/>
        <w:ind w:firstLine="709"/>
        <w:jc w:val="both"/>
        <w:rPr>
          <w:sz w:val="28"/>
          <w:szCs w:val="28"/>
        </w:rPr>
      </w:pPr>
      <w:r w:rsidRPr="00116F26">
        <w:rPr>
          <w:sz w:val="28"/>
          <w:szCs w:val="28"/>
        </w:rPr>
        <w:t>Глубина расчетного активного слоя почвы (h)</w:t>
      </w:r>
      <w:r w:rsidR="00620F06" w:rsidRPr="00116F26">
        <w:rPr>
          <w:sz w:val="28"/>
          <w:szCs w:val="28"/>
        </w:rPr>
        <w:t xml:space="preserve"> </w:t>
      </w:r>
      <w:r w:rsidRPr="00116F26">
        <w:rPr>
          <w:sz w:val="28"/>
          <w:szCs w:val="28"/>
        </w:rPr>
        <w:t xml:space="preserve">принимается </w:t>
      </w:r>
      <w:r w:rsidR="00D21F15" w:rsidRPr="00116F26">
        <w:rPr>
          <w:sz w:val="28"/>
          <w:szCs w:val="28"/>
        </w:rPr>
        <w:t>дифференцированной по фазам вегетации в соответствии с глубиной распространения основной массы корней. В зависимости от местных условий и культур уточняется по данным научно–исследовательских учреждениях.</w:t>
      </w:r>
    </w:p>
    <w:p w:rsidR="00D21F15" w:rsidRPr="00116F26" w:rsidRDefault="00D21F15" w:rsidP="00620F06">
      <w:pPr>
        <w:suppressAutoHyphens/>
        <w:spacing w:line="360" w:lineRule="auto"/>
        <w:ind w:firstLine="709"/>
        <w:jc w:val="both"/>
        <w:rPr>
          <w:sz w:val="28"/>
          <w:szCs w:val="28"/>
        </w:rPr>
      </w:pPr>
      <w:r w:rsidRPr="00116F26">
        <w:rPr>
          <w:sz w:val="28"/>
          <w:szCs w:val="28"/>
        </w:rPr>
        <w:t>Суммарное испарение при капельном орошении для зоны недостаточного увлажнения определяется по формуле:</w:t>
      </w:r>
    </w:p>
    <w:p w:rsidR="005C5B02" w:rsidRPr="00116F26" w:rsidRDefault="005C5B02" w:rsidP="00620F06">
      <w:pPr>
        <w:suppressAutoHyphens/>
        <w:spacing w:line="360" w:lineRule="auto"/>
        <w:ind w:firstLine="709"/>
        <w:jc w:val="both"/>
        <w:rPr>
          <w:sz w:val="28"/>
          <w:szCs w:val="28"/>
        </w:rPr>
      </w:pPr>
    </w:p>
    <w:p w:rsidR="008F57A7" w:rsidRPr="00116F26" w:rsidRDefault="00C278E8" w:rsidP="00620F06">
      <w:pPr>
        <w:suppressAutoHyphens/>
        <w:spacing w:line="360" w:lineRule="auto"/>
        <w:ind w:firstLine="709"/>
        <w:jc w:val="both"/>
        <w:rPr>
          <w:sz w:val="28"/>
          <w:szCs w:val="28"/>
        </w:rPr>
      </w:pPr>
      <w:r>
        <w:rPr>
          <w:position w:val="-14"/>
          <w:sz w:val="28"/>
          <w:szCs w:val="28"/>
        </w:rPr>
        <w:pict>
          <v:shape id="_x0000_i1042" type="#_x0000_t75" style="width:175.5pt;height:33pt">
            <v:imagedata r:id="rId24" o:title=""/>
          </v:shape>
        </w:pict>
      </w:r>
      <w:r>
        <w:rPr>
          <w:position w:val="-10"/>
          <w:sz w:val="28"/>
          <w:szCs w:val="28"/>
        </w:rPr>
        <w:pict>
          <v:shape id="_x0000_i1043" type="#_x0000_t75" style="width:9pt;height:17.25pt">
            <v:imagedata r:id="rId25" o:title=""/>
          </v:shape>
        </w:pict>
      </w:r>
    </w:p>
    <w:p w:rsidR="005C5B02" w:rsidRPr="00116F26" w:rsidRDefault="005C5B02" w:rsidP="00620F06">
      <w:pPr>
        <w:suppressAutoHyphens/>
        <w:spacing w:line="360" w:lineRule="auto"/>
        <w:ind w:firstLine="709"/>
        <w:jc w:val="both"/>
        <w:rPr>
          <w:sz w:val="28"/>
          <w:szCs w:val="28"/>
        </w:rPr>
      </w:pPr>
    </w:p>
    <w:p w:rsidR="00D166D1" w:rsidRPr="00116F26" w:rsidRDefault="00D166D1" w:rsidP="00620F06">
      <w:pPr>
        <w:suppressAutoHyphens/>
        <w:spacing w:line="360" w:lineRule="auto"/>
        <w:ind w:firstLine="709"/>
        <w:jc w:val="both"/>
        <w:rPr>
          <w:sz w:val="28"/>
          <w:szCs w:val="28"/>
        </w:rPr>
      </w:pPr>
      <w:r w:rsidRPr="00116F26">
        <w:rPr>
          <w:sz w:val="28"/>
          <w:szCs w:val="28"/>
        </w:rPr>
        <w:t xml:space="preserve">Где: j – коэффициент влагообмена, принимается по таблице </w:t>
      </w:r>
      <w:r w:rsidR="0089782C" w:rsidRPr="00116F26">
        <w:rPr>
          <w:sz w:val="28"/>
          <w:szCs w:val="28"/>
        </w:rPr>
        <w:t>2.6</w:t>
      </w:r>
    </w:p>
    <w:p w:rsidR="00D166D1" w:rsidRPr="00116F26" w:rsidRDefault="00D166D1" w:rsidP="00620F06">
      <w:pPr>
        <w:suppressAutoHyphens/>
        <w:spacing w:line="360" w:lineRule="auto"/>
        <w:ind w:firstLine="709"/>
        <w:jc w:val="both"/>
        <w:rPr>
          <w:sz w:val="28"/>
          <w:szCs w:val="28"/>
        </w:rPr>
      </w:pPr>
      <w:r w:rsidRPr="00116F26">
        <w:rPr>
          <w:sz w:val="28"/>
          <w:szCs w:val="28"/>
        </w:rPr>
        <w:t xml:space="preserve">m – микроклиматическая поправка по таблице </w:t>
      </w:r>
      <w:r w:rsidR="0089782C" w:rsidRPr="00116F26">
        <w:rPr>
          <w:sz w:val="28"/>
          <w:szCs w:val="28"/>
        </w:rPr>
        <w:t>2.7</w:t>
      </w:r>
    </w:p>
    <w:p w:rsidR="00D166D1" w:rsidRPr="00116F26" w:rsidRDefault="00D166D1" w:rsidP="00620F06">
      <w:pPr>
        <w:suppressAutoHyphens/>
        <w:spacing w:line="360" w:lineRule="auto"/>
        <w:ind w:firstLine="709"/>
        <w:jc w:val="both"/>
        <w:rPr>
          <w:sz w:val="28"/>
          <w:szCs w:val="28"/>
        </w:rPr>
      </w:pPr>
      <w:r w:rsidRPr="00116F26">
        <w:rPr>
          <w:sz w:val="28"/>
          <w:szCs w:val="28"/>
        </w:rPr>
        <w:t>∑</w:t>
      </w:r>
      <w:r w:rsidRPr="00116F26">
        <w:rPr>
          <w:sz w:val="28"/>
          <w:szCs w:val="28"/>
          <w:vertAlign w:val="subscript"/>
        </w:rPr>
        <w:t xml:space="preserve">d </w:t>
      </w:r>
      <w:r w:rsidRPr="00116F26">
        <w:rPr>
          <w:sz w:val="28"/>
          <w:szCs w:val="28"/>
        </w:rPr>
        <w:t>– сумма среднесуточных дефицитов влажности воздуха, мб.</w:t>
      </w:r>
    </w:p>
    <w:p w:rsidR="00D166D1" w:rsidRPr="00116F26" w:rsidRDefault="00D166D1" w:rsidP="00620F06">
      <w:pPr>
        <w:suppressAutoHyphens/>
        <w:spacing w:line="360" w:lineRule="auto"/>
        <w:ind w:firstLine="709"/>
        <w:jc w:val="both"/>
        <w:rPr>
          <w:sz w:val="28"/>
          <w:szCs w:val="28"/>
        </w:rPr>
      </w:pPr>
      <w:r w:rsidRPr="00116F26">
        <w:rPr>
          <w:sz w:val="28"/>
          <w:szCs w:val="28"/>
        </w:rPr>
        <w:t xml:space="preserve">Кk – </w:t>
      </w:r>
      <w:r w:rsidR="00007E45" w:rsidRPr="00116F26">
        <w:rPr>
          <w:sz w:val="28"/>
          <w:szCs w:val="28"/>
        </w:rPr>
        <w:t>коэффициент учитывающий особенности очагового увлажнения.</w:t>
      </w:r>
    </w:p>
    <w:p w:rsidR="005C5B02" w:rsidRPr="00116F26" w:rsidRDefault="005C5B02" w:rsidP="00620F06">
      <w:pPr>
        <w:suppressAutoHyphens/>
        <w:spacing w:line="360" w:lineRule="auto"/>
        <w:ind w:firstLine="709"/>
        <w:jc w:val="both"/>
        <w:rPr>
          <w:sz w:val="28"/>
          <w:szCs w:val="28"/>
        </w:rPr>
      </w:pPr>
    </w:p>
    <w:p w:rsidR="00007E45" w:rsidRPr="00116F26" w:rsidRDefault="00007E45"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2.6</w:t>
      </w:r>
      <w:r w:rsidR="005C04D3">
        <w:rPr>
          <w:sz w:val="28"/>
          <w:szCs w:val="28"/>
          <w:lang w:val="uk-UA"/>
        </w:rPr>
        <w:t xml:space="preserve"> </w:t>
      </w:r>
      <w:r w:rsidRPr="00116F26">
        <w:rPr>
          <w:sz w:val="28"/>
          <w:szCs w:val="28"/>
        </w:rPr>
        <w:t>Коэффициенты влагообмена 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8"/>
        <w:gridCol w:w="466"/>
        <w:gridCol w:w="466"/>
        <w:gridCol w:w="466"/>
      </w:tblGrid>
      <w:tr w:rsidR="00007E45" w:rsidRPr="0093507E" w:rsidTr="0093507E">
        <w:trPr>
          <w:jc w:val="center"/>
        </w:trPr>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S</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0.1</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0.2</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0.3</w:t>
            </w:r>
          </w:p>
        </w:tc>
      </w:tr>
      <w:tr w:rsidR="00007E45" w:rsidRPr="0093507E" w:rsidTr="0093507E">
        <w:trPr>
          <w:jc w:val="center"/>
        </w:trPr>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j</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0.4</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0.6</w:t>
            </w:r>
          </w:p>
        </w:tc>
        <w:tc>
          <w:tcPr>
            <w:tcW w:w="0" w:type="auto"/>
            <w:shd w:val="clear" w:color="auto" w:fill="auto"/>
          </w:tcPr>
          <w:p w:rsidR="00007E45" w:rsidRPr="0093507E" w:rsidRDefault="00007E45" w:rsidP="0093507E">
            <w:pPr>
              <w:suppressAutoHyphens/>
              <w:spacing w:line="360" w:lineRule="auto"/>
              <w:rPr>
                <w:sz w:val="20"/>
                <w:szCs w:val="32"/>
              </w:rPr>
            </w:pPr>
            <w:r w:rsidRPr="0093507E">
              <w:rPr>
                <w:sz w:val="20"/>
                <w:szCs w:val="32"/>
              </w:rPr>
              <w:t>0.8</w:t>
            </w:r>
          </w:p>
        </w:tc>
      </w:tr>
    </w:tbl>
    <w:p w:rsidR="00007E45" w:rsidRPr="00116F26" w:rsidRDefault="00007E45" w:rsidP="00620F06">
      <w:pPr>
        <w:suppressAutoHyphens/>
        <w:spacing w:line="360" w:lineRule="auto"/>
        <w:ind w:firstLine="709"/>
        <w:jc w:val="both"/>
        <w:rPr>
          <w:sz w:val="28"/>
          <w:szCs w:val="28"/>
        </w:rPr>
      </w:pPr>
    </w:p>
    <w:p w:rsidR="00007E45" w:rsidRPr="00116F26" w:rsidRDefault="00007E45"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2.7</w:t>
      </w:r>
      <w:r w:rsidR="005C04D3">
        <w:rPr>
          <w:sz w:val="28"/>
          <w:szCs w:val="28"/>
          <w:lang w:val="uk-UA"/>
        </w:rPr>
        <w:t xml:space="preserve"> </w:t>
      </w:r>
      <w:r w:rsidRPr="00116F26">
        <w:rPr>
          <w:sz w:val="28"/>
          <w:szCs w:val="28"/>
        </w:rPr>
        <w:t>Величина микроклиматической поправки</w:t>
      </w:r>
      <w:r w:rsidR="00307E1B" w:rsidRPr="00116F26">
        <w:rPr>
          <w:sz w:val="28"/>
          <w:szCs w:val="28"/>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99"/>
        <w:gridCol w:w="316"/>
        <w:gridCol w:w="566"/>
        <w:gridCol w:w="566"/>
        <w:gridCol w:w="616"/>
        <w:gridCol w:w="716"/>
      </w:tblGrid>
      <w:tr w:rsidR="00007E45" w:rsidRPr="0093507E" w:rsidTr="0093507E">
        <w:trPr>
          <w:jc w:val="center"/>
        </w:trPr>
        <w:tc>
          <w:tcPr>
            <w:tcW w:w="0" w:type="auto"/>
            <w:shd w:val="clear" w:color="auto" w:fill="auto"/>
          </w:tcPr>
          <w:p w:rsidR="00007E45" w:rsidRPr="0093507E" w:rsidRDefault="00007E45" w:rsidP="0093507E">
            <w:pPr>
              <w:suppressAutoHyphens/>
              <w:spacing w:line="360" w:lineRule="auto"/>
              <w:rPr>
                <w:sz w:val="20"/>
                <w:szCs w:val="22"/>
              </w:rPr>
            </w:pPr>
            <w:r w:rsidRPr="0093507E">
              <w:rPr>
                <w:sz w:val="20"/>
                <w:szCs w:val="22"/>
              </w:rPr>
              <w:t>Плошадь массива орошения, га</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10</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100</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1000</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10000</w:t>
            </w:r>
          </w:p>
        </w:tc>
      </w:tr>
      <w:tr w:rsidR="00007E45" w:rsidRPr="0093507E" w:rsidTr="0093507E">
        <w:trPr>
          <w:jc w:val="center"/>
        </w:trPr>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Значение m</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1</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0.95</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0.92</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0.87</w:t>
            </w:r>
          </w:p>
        </w:tc>
        <w:tc>
          <w:tcPr>
            <w:tcW w:w="0" w:type="auto"/>
            <w:shd w:val="clear" w:color="auto" w:fill="auto"/>
          </w:tcPr>
          <w:p w:rsidR="00007E45" w:rsidRPr="0093507E" w:rsidRDefault="00007E45" w:rsidP="0093507E">
            <w:pPr>
              <w:suppressAutoHyphens/>
              <w:spacing w:line="360" w:lineRule="auto"/>
              <w:rPr>
                <w:sz w:val="20"/>
                <w:szCs w:val="28"/>
              </w:rPr>
            </w:pPr>
            <w:r w:rsidRPr="0093507E">
              <w:rPr>
                <w:sz w:val="20"/>
                <w:szCs w:val="28"/>
              </w:rPr>
              <w:t>0.83</w:t>
            </w:r>
          </w:p>
        </w:tc>
      </w:tr>
    </w:tbl>
    <w:p w:rsidR="00007E45" w:rsidRPr="00116F26" w:rsidRDefault="00007E45" w:rsidP="00620F06">
      <w:pPr>
        <w:suppressAutoHyphens/>
        <w:spacing w:line="360" w:lineRule="auto"/>
        <w:ind w:firstLine="709"/>
        <w:jc w:val="both"/>
        <w:rPr>
          <w:sz w:val="28"/>
          <w:szCs w:val="28"/>
        </w:rPr>
      </w:pPr>
    </w:p>
    <w:p w:rsidR="00307E1B" w:rsidRDefault="00307E1B" w:rsidP="00620F06">
      <w:pPr>
        <w:suppressAutoHyphens/>
        <w:spacing w:line="360" w:lineRule="auto"/>
        <w:ind w:firstLine="709"/>
        <w:jc w:val="both"/>
        <w:rPr>
          <w:sz w:val="28"/>
          <w:szCs w:val="28"/>
          <w:lang w:val="uk-UA"/>
        </w:rPr>
      </w:pPr>
      <w:r w:rsidRPr="00116F26">
        <w:rPr>
          <w:sz w:val="28"/>
          <w:szCs w:val="28"/>
        </w:rPr>
        <w:t>Коэффициент учитывающий особенности очагового увлажнения, равен:</w:t>
      </w:r>
    </w:p>
    <w:p w:rsidR="005C04D3" w:rsidRPr="005C04D3" w:rsidRDefault="005C04D3" w:rsidP="00620F06">
      <w:pPr>
        <w:suppressAutoHyphens/>
        <w:spacing w:line="360" w:lineRule="auto"/>
        <w:ind w:firstLine="709"/>
        <w:jc w:val="both"/>
        <w:rPr>
          <w:sz w:val="28"/>
          <w:szCs w:val="28"/>
          <w:lang w:val="uk-UA"/>
        </w:rPr>
      </w:pPr>
    </w:p>
    <w:p w:rsidR="00307E1B" w:rsidRPr="00116F26" w:rsidRDefault="00C278E8" w:rsidP="00620F06">
      <w:pPr>
        <w:suppressAutoHyphens/>
        <w:spacing w:line="360" w:lineRule="auto"/>
        <w:ind w:firstLine="709"/>
        <w:jc w:val="both"/>
        <w:rPr>
          <w:sz w:val="28"/>
          <w:szCs w:val="28"/>
        </w:rPr>
      </w:pPr>
      <w:r>
        <w:rPr>
          <w:position w:val="-10"/>
          <w:sz w:val="28"/>
          <w:szCs w:val="28"/>
        </w:rPr>
        <w:pict>
          <v:shape id="_x0000_i1044" type="#_x0000_t75" style="width:249.75pt;height:24pt">
            <v:imagedata r:id="rId26" o:title=""/>
          </v:shape>
        </w:pict>
      </w:r>
    </w:p>
    <w:p w:rsidR="00307E1B" w:rsidRPr="00116F26" w:rsidRDefault="005C04D3" w:rsidP="00620F06">
      <w:pPr>
        <w:suppressAutoHyphens/>
        <w:spacing w:line="360" w:lineRule="auto"/>
        <w:ind w:firstLine="709"/>
        <w:jc w:val="both"/>
        <w:rPr>
          <w:sz w:val="28"/>
          <w:szCs w:val="28"/>
        </w:rPr>
      </w:pPr>
      <w:r>
        <w:rPr>
          <w:sz w:val="28"/>
          <w:szCs w:val="28"/>
        </w:rPr>
        <w:br w:type="page"/>
      </w:r>
      <w:r w:rsidR="00307E1B" w:rsidRPr="00116F26">
        <w:rPr>
          <w:sz w:val="28"/>
          <w:szCs w:val="28"/>
        </w:rPr>
        <w:t xml:space="preserve">Где: Кб – биологический коэффициент, мм/мб, таблица </w:t>
      </w:r>
      <w:r w:rsidR="0089782C" w:rsidRPr="00116F26">
        <w:rPr>
          <w:sz w:val="28"/>
          <w:szCs w:val="28"/>
        </w:rPr>
        <w:t>2.8</w:t>
      </w:r>
    </w:p>
    <w:p w:rsidR="00307E1B" w:rsidRPr="00116F26" w:rsidRDefault="00307E1B" w:rsidP="00620F06">
      <w:pPr>
        <w:suppressAutoHyphens/>
        <w:spacing w:line="360" w:lineRule="auto"/>
        <w:ind w:firstLine="709"/>
        <w:jc w:val="both"/>
        <w:rPr>
          <w:sz w:val="28"/>
          <w:szCs w:val="28"/>
        </w:rPr>
      </w:pPr>
      <w:r w:rsidRPr="00116F26">
        <w:rPr>
          <w:sz w:val="28"/>
          <w:szCs w:val="28"/>
        </w:rPr>
        <w:t xml:space="preserve">Кi – коэффициент испарения почвой, определяется по таблице </w:t>
      </w:r>
      <w:r w:rsidR="0089782C" w:rsidRPr="00116F26">
        <w:rPr>
          <w:sz w:val="28"/>
          <w:szCs w:val="28"/>
        </w:rPr>
        <w:t>2.9</w:t>
      </w:r>
    </w:p>
    <w:p w:rsidR="00307E1B" w:rsidRPr="00116F26" w:rsidRDefault="00307E1B" w:rsidP="00620F06">
      <w:pPr>
        <w:suppressAutoHyphens/>
        <w:spacing w:line="360" w:lineRule="auto"/>
        <w:ind w:firstLine="709"/>
        <w:jc w:val="both"/>
        <w:rPr>
          <w:sz w:val="28"/>
          <w:szCs w:val="28"/>
        </w:rPr>
      </w:pPr>
      <w:r w:rsidRPr="00116F26">
        <w:rPr>
          <w:sz w:val="28"/>
          <w:szCs w:val="28"/>
        </w:rPr>
        <w:t xml:space="preserve">S – доля </w:t>
      </w:r>
      <w:r w:rsidR="00436BBA" w:rsidRPr="00116F26">
        <w:rPr>
          <w:sz w:val="28"/>
          <w:szCs w:val="28"/>
        </w:rPr>
        <w:t>площади питания растений, подлежащая увлажнению.</w:t>
      </w:r>
    </w:p>
    <w:p w:rsidR="00436BBA" w:rsidRPr="00116F26" w:rsidRDefault="00436BBA" w:rsidP="00620F06">
      <w:pPr>
        <w:suppressAutoHyphens/>
        <w:spacing w:line="360" w:lineRule="auto"/>
        <w:ind w:firstLine="709"/>
        <w:jc w:val="both"/>
        <w:rPr>
          <w:sz w:val="28"/>
          <w:szCs w:val="28"/>
        </w:rPr>
      </w:pPr>
      <w:r w:rsidRPr="00116F26">
        <w:rPr>
          <w:sz w:val="28"/>
          <w:szCs w:val="36"/>
        </w:rPr>
        <w:t xml:space="preserve">σ – </w:t>
      </w:r>
      <w:r w:rsidRPr="00116F26">
        <w:rPr>
          <w:sz w:val="28"/>
          <w:szCs w:val="28"/>
        </w:rPr>
        <w:t>значение</w:t>
      </w:r>
      <w:r w:rsidRPr="00116F26">
        <w:rPr>
          <w:sz w:val="28"/>
          <w:szCs w:val="36"/>
        </w:rPr>
        <w:t xml:space="preserve"> </w:t>
      </w:r>
      <w:r w:rsidRPr="00116F26">
        <w:rPr>
          <w:sz w:val="28"/>
          <w:szCs w:val="28"/>
        </w:rPr>
        <w:t xml:space="preserve">коэффициента затенения почвы, представлены в таблице </w:t>
      </w:r>
      <w:r w:rsidR="0089782C" w:rsidRPr="00116F26">
        <w:rPr>
          <w:sz w:val="28"/>
          <w:szCs w:val="28"/>
        </w:rPr>
        <w:t>2.10</w:t>
      </w:r>
    </w:p>
    <w:p w:rsidR="00436BBA" w:rsidRPr="00116F26" w:rsidRDefault="00436BBA" w:rsidP="00620F06">
      <w:pPr>
        <w:suppressAutoHyphens/>
        <w:spacing w:line="360" w:lineRule="auto"/>
        <w:ind w:firstLine="709"/>
        <w:jc w:val="both"/>
        <w:rPr>
          <w:sz w:val="28"/>
          <w:szCs w:val="28"/>
        </w:rPr>
      </w:pPr>
      <w:r w:rsidRPr="00116F26">
        <w:rPr>
          <w:sz w:val="28"/>
          <w:szCs w:val="28"/>
        </w:rPr>
        <w:t>Sn – площадь увлажнения</w:t>
      </w:r>
      <w:r w:rsidR="00620F06" w:rsidRPr="00116F26">
        <w:rPr>
          <w:sz w:val="28"/>
          <w:szCs w:val="28"/>
        </w:rPr>
        <w:t xml:space="preserve"> </w:t>
      </w:r>
      <w:r w:rsidRPr="00116F26">
        <w:rPr>
          <w:sz w:val="28"/>
          <w:szCs w:val="28"/>
        </w:rPr>
        <w:t xml:space="preserve">поверхности почвы по таблице </w:t>
      </w:r>
      <w:r w:rsidR="0089782C" w:rsidRPr="00116F26">
        <w:rPr>
          <w:sz w:val="28"/>
          <w:szCs w:val="28"/>
        </w:rPr>
        <w:t>2.11</w:t>
      </w:r>
    </w:p>
    <w:p w:rsidR="00436BBA" w:rsidRPr="00116F26" w:rsidRDefault="00436BBA" w:rsidP="00620F06">
      <w:pPr>
        <w:suppressAutoHyphens/>
        <w:spacing w:line="360" w:lineRule="auto"/>
        <w:ind w:firstLine="709"/>
        <w:jc w:val="both"/>
        <w:rPr>
          <w:sz w:val="28"/>
          <w:szCs w:val="28"/>
        </w:rPr>
      </w:pPr>
      <w:r w:rsidRPr="00116F26">
        <w:rPr>
          <w:sz w:val="28"/>
          <w:szCs w:val="28"/>
        </w:rPr>
        <w:t>ΔKi=Ki</w:t>
      </w:r>
      <w:r w:rsidRPr="00116F26">
        <w:rPr>
          <w:sz w:val="28"/>
          <w:szCs w:val="28"/>
          <w:vertAlign w:val="subscript"/>
        </w:rPr>
        <w:t>2-3</w:t>
      </w:r>
      <w:r w:rsidRPr="00116F26">
        <w:rPr>
          <w:sz w:val="28"/>
          <w:szCs w:val="28"/>
        </w:rPr>
        <w:t>–Ki</w:t>
      </w:r>
      <w:r w:rsidRPr="00116F26">
        <w:rPr>
          <w:sz w:val="28"/>
          <w:szCs w:val="28"/>
          <w:vertAlign w:val="subscript"/>
        </w:rPr>
        <w:t>1</w:t>
      </w:r>
      <w:r w:rsidRPr="00116F26">
        <w:rPr>
          <w:sz w:val="28"/>
          <w:szCs w:val="28"/>
        </w:rPr>
        <w:t xml:space="preserve"> – разница величин коэффициентов испарения почвой при двух поливах и количестве выпавших дождей.</w:t>
      </w:r>
    </w:p>
    <w:p w:rsidR="005C5B02" w:rsidRPr="00116F26" w:rsidRDefault="005C5B02" w:rsidP="00620F06">
      <w:pPr>
        <w:suppressAutoHyphens/>
        <w:spacing w:line="360" w:lineRule="auto"/>
        <w:ind w:firstLine="709"/>
        <w:jc w:val="both"/>
        <w:rPr>
          <w:sz w:val="28"/>
          <w:szCs w:val="28"/>
        </w:rPr>
      </w:pPr>
    </w:p>
    <w:p w:rsidR="00436BBA" w:rsidRPr="00116F26" w:rsidRDefault="00436BBA"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2.8</w:t>
      </w:r>
      <w:r w:rsidR="005C04D3">
        <w:rPr>
          <w:sz w:val="28"/>
          <w:szCs w:val="28"/>
          <w:lang w:val="uk-UA"/>
        </w:rPr>
        <w:t xml:space="preserve"> </w:t>
      </w:r>
      <w:r w:rsidR="00F83E7D" w:rsidRPr="00116F26">
        <w:rPr>
          <w:sz w:val="28"/>
          <w:szCs w:val="28"/>
        </w:rPr>
        <w:t>Коэффициенты биологической кривой</w:t>
      </w:r>
      <w:r w:rsidR="00312954" w:rsidRPr="00116F26">
        <w:rPr>
          <w:sz w:val="28"/>
          <w:szCs w:val="28"/>
        </w:rPr>
        <w:t xml:space="preserve"> Кб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66"/>
        <w:gridCol w:w="566"/>
        <w:gridCol w:w="566"/>
        <w:gridCol w:w="566"/>
        <w:gridCol w:w="566"/>
        <w:gridCol w:w="566"/>
        <w:gridCol w:w="566"/>
        <w:gridCol w:w="566"/>
        <w:gridCol w:w="566"/>
        <w:gridCol w:w="566"/>
        <w:gridCol w:w="566"/>
        <w:gridCol w:w="566"/>
        <w:gridCol w:w="566"/>
        <w:gridCol w:w="566"/>
        <w:gridCol w:w="566"/>
      </w:tblGrid>
      <w:tr w:rsidR="00F83E7D" w:rsidRPr="0093507E" w:rsidTr="0093507E">
        <w:trPr>
          <w:jc w:val="center"/>
        </w:trPr>
        <w:tc>
          <w:tcPr>
            <w:tcW w:w="0" w:type="auto"/>
            <w:gridSpan w:val="3"/>
            <w:shd w:val="clear" w:color="auto" w:fill="auto"/>
          </w:tcPr>
          <w:p w:rsidR="00F83E7D" w:rsidRPr="0093507E" w:rsidRDefault="00F83E7D" w:rsidP="0093507E">
            <w:pPr>
              <w:suppressAutoHyphens/>
              <w:spacing w:line="360" w:lineRule="auto"/>
              <w:rPr>
                <w:sz w:val="20"/>
                <w:szCs w:val="28"/>
              </w:rPr>
            </w:pPr>
            <w:r w:rsidRPr="0093507E">
              <w:rPr>
                <w:sz w:val="20"/>
                <w:szCs w:val="28"/>
              </w:rPr>
              <w:t>май</w:t>
            </w:r>
          </w:p>
        </w:tc>
        <w:tc>
          <w:tcPr>
            <w:tcW w:w="0" w:type="auto"/>
            <w:gridSpan w:val="3"/>
            <w:shd w:val="clear" w:color="auto" w:fill="auto"/>
          </w:tcPr>
          <w:p w:rsidR="00F83E7D" w:rsidRPr="0093507E" w:rsidRDefault="00F83E7D" w:rsidP="0093507E">
            <w:pPr>
              <w:suppressAutoHyphens/>
              <w:spacing w:line="360" w:lineRule="auto"/>
              <w:rPr>
                <w:sz w:val="20"/>
                <w:szCs w:val="28"/>
              </w:rPr>
            </w:pPr>
            <w:r w:rsidRPr="0093507E">
              <w:rPr>
                <w:sz w:val="20"/>
                <w:szCs w:val="28"/>
              </w:rPr>
              <w:t>июнь</w:t>
            </w:r>
          </w:p>
        </w:tc>
        <w:tc>
          <w:tcPr>
            <w:tcW w:w="0" w:type="auto"/>
            <w:gridSpan w:val="3"/>
            <w:shd w:val="clear" w:color="auto" w:fill="auto"/>
          </w:tcPr>
          <w:p w:rsidR="00F83E7D" w:rsidRPr="0093507E" w:rsidRDefault="00F83E7D" w:rsidP="0093507E">
            <w:pPr>
              <w:suppressAutoHyphens/>
              <w:spacing w:line="360" w:lineRule="auto"/>
              <w:rPr>
                <w:sz w:val="20"/>
                <w:szCs w:val="28"/>
              </w:rPr>
            </w:pPr>
            <w:r w:rsidRPr="0093507E">
              <w:rPr>
                <w:sz w:val="20"/>
                <w:szCs w:val="28"/>
              </w:rPr>
              <w:t>июль</w:t>
            </w:r>
          </w:p>
        </w:tc>
        <w:tc>
          <w:tcPr>
            <w:tcW w:w="0" w:type="auto"/>
            <w:gridSpan w:val="3"/>
            <w:shd w:val="clear" w:color="auto" w:fill="auto"/>
          </w:tcPr>
          <w:p w:rsidR="00F83E7D" w:rsidRPr="0093507E" w:rsidRDefault="00F83E7D" w:rsidP="0093507E">
            <w:pPr>
              <w:suppressAutoHyphens/>
              <w:spacing w:line="360" w:lineRule="auto"/>
              <w:rPr>
                <w:sz w:val="20"/>
                <w:szCs w:val="28"/>
              </w:rPr>
            </w:pPr>
            <w:r w:rsidRPr="0093507E">
              <w:rPr>
                <w:sz w:val="20"/>
                <w:szCs w:val="28"/>
              </w:rPr>
              <w:t>август</w:t>
            </w:r>
          </w:p>
        </w:tc>
        <w:tc>
          <w:tcPr>
            <w:tcW w:w="0" w:type="auto"/>
            <w:gridSpan w:val="3"/>
            <w:shd w:val="clear" w:color="auto" w:fill="auto"/>
          </w:tcPr>
          <w:p w:rsidR="00F83E7D" w:rsidRPr="0093507E" w:rsidRDefault="00F83E7D" w:rsidP="0093507E">
            <w:pPr>
              <w:suppressAutoHyphens/>
              <w:spacing w:line="360" w:lineRule="auto"/>
              <w:rPr>
                <w:sz w:val="20"/>
                <w:szCs w:val="28"/>
              </w:rPr>
            </w:pPr>
            <w:r w:rsidRPr="0093507E">
              <w:rPr>
                <w:sz w:val="20"/>
                <w:szCs w:val="28"/>
              </w:rPr>
              <w:t>сентябрь</w:t>
            </w:r>
          </w:p>
        </w:tc>
      </w:tr>
      <w:tr w:rsidR="00F83E7D" w:rsidRPr="0093507E" w:rsidTr="0093507E">
        <w:trPr>
          <w:jc w:val="center"/>
        </w:trPr>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3</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3</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3</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3</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3</w:t>
            </w:r>
          </w:p>
        </w:tc>
      </w:tr>
      <w:tr w:rsidR="00F83E7D" w:rsidRPr="0093507E" w:rsidTr="0093507E">
        <w:trPr>
          <w:jc w:val="center"/>
        </w:trPr>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0,17</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0,17</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0,18</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0,18</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0,20</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0,18</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0,18</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0,16</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0,15</w:t>
            </w:r>
          </w:p>
        </w:tc>
        <w:tc>
          <w:tcPr>
            <w:tcW w:w="0" w:type="auto"/>
            <w:shd w:val="clear" w:color="auto" w:fill="auto"/>
          </w:tcPr>
          <w:p w:rsidR="00F83E7D" w:rsidRPr="0093507E" w:rsidRDefault="00F83E7D" w:rsidP="0093507E">
            <w:pPr>
              <w:suppressAutoHyphens/>
              <w:spacing w:line="360" w:lineRule="auto"/>
              <w:rPr>
                <w:sz w:val="20"/>
                <w:szCs w:val="28"/>
              </w:rPr>
            </w:pPr>
            <w:r w:rsidRPr="0093507E">
              <w:rPr>
                <w:sz w:val="20"/>
                <w:szCs w:val="28"/>
              </w:rPr>
              <w:t>0,15</w:t>
            </w:r>
          </w:p>
        </w:tc>
      </w:tr>
    </w:tbl>
    <w:p w:rsidR="00EE60B2" w:rsidRPr="00116F26" w:rsidRDefault="00EE60B2" w:rsidP="00620F06">
      <w:pPr>
        <w:suppressAutoHyphens/>
        <w:spacing w:line="360" w:lineRule="auto"/>
        <w:ind w:firstLine="709"/>
        <w:jc w:val="both"/>
        <w:rPr>
          <w:sz w:val="28"/>
          <w:szCs w:val="28"/>
        </w:rPr>
      </w:pPr>
    </w:p>
    <w:p w:rsidR="00F83E7D" w:rsidRDefault="00033493" w:rsidP="00620F06">
      <w:pPr>
        <w:suppressAutoHyphens/>
        <w:spacing w:line="360" w:lineRule="auto"/>
        <w:ind w:firstLine="709"/>
        <w:jc w:val="both"/>
        <w:rPr>
          <w:sz w:val="28"/>
          <w:szCs w:val="28"/>
          <w:lang w:val="uk-UA"/>
        </w:rPr>
      </w:pPr>
      <w:r w:rsidRPr="00116F26">
        <w:rPr>
          <w:sz w:val="28"/>
          <w:szCs w:val="28"/>
        </w:rPr>
        <w:t>Доля площади, подлежащей увлажнению</w:t>
      </w:r>
      <w:r w:rsidR="005C5B02" w:rsidRPr="00116F26">
        <w:rPr>
          <w:sz w:val="28"/>
          <w:szCs w:val="28"/>
        </w:rPr>
        <w:t>,</w:t>
      </w:r>
      <w:r w:rsidRPr="00116F26">
        <w:rPr>
          <w:sz w:val="28"/>
          <w:szCs w:val="28"/>
        </w:rPr>
        <w:t xml:space="preserve"> рассчитывается по формуле:</w:t>
      </w:r>
    </w:p>
    <w:p w:rsidR="005C04D3" w:rsidRPr="005C04D3" w:rsidRDefault="005C04D3" w:rsidP="00620F06">
      <w:pPr>
        <w:suppressAutoHyphens/>
        <w:spacing w:line="360" w:lineRule="auto"/>
        <w:ind w:firstLine="709"/>
        <w:jc w:val="both"/>
        <w:rPr>
          <w:sz w:val="28"/>
          <w:szCs w:val="28"/>
          <w:lang w:val="uk-UA"/>
        </w:rPr>
      </w:pPr>
    </w:p>
    <w:p w:rsidR="00033493" w:rsidRPr="00116F26" w:rsidRDefault="00C278E8" w:rsidP="00620F06">
      <w:pPr>
        <w:suppressAutoHyphens/>
        <w:spacing w:line="360" w:lineRule="auto"/>
        <w:ind w:firstLine="709"/>
        <w:jc w:val="both"/>
        <w:rPr>
          <w:sz w:val="28"/>
          <w:szCs w:val="28"/>
        </w:rPr>
      </w:pPr>
      <w:r>
        <w:rPr>
          <w:position w:val="-24"/>
          <w:sz w:val="28"/>
          <w:szCs w:val="28"/>
        </w:rPr>
        <w:pict>
          <v:shape id="_x0000_i1045" type="#_x0000_t75" style="width:79.5pt;height:48pt">
            <v:imagedata r:id="rId27" o:title=""/>
          </v:shape>
        </w:pict>
      </w:r>
      <w:r w:rsidR="00033493" w:rsidRPr="00116F26">
        <w:rPr>
          <w:sz w:val="28"/>
          <w:szCs w:val="28"/>
        </w:rPr>
        <w:t>,</w:t>
      </w:r>
    </w:p>
    <w:p w:rsidR="005C04D3" w:rsidRDefault="005C04D3" w:rsidP="00620F06">
      <w:pPr>
        <w:suppressAutoHyphens/>
        <w:spacing w:line="360" w:lineRule="auto"/>
        <w:ind w:firstLine="709"/>
        <w:jc w:val="both"/>
        <w:rPr>
          <w:sz w:val="28"/>
          <w:szCs w:val="28"/>
          <w:lang w:val="uk-UA"/>
        </w:rPr>
      </w:pPr>
    </w:p>
    <w:p w:rsidR="00F83E7D" w:rsidRPr="00116F26" w:rsidRDefault="00033493" w:rsidP="00620F06">
      <w:pPr>
        <w:suppressAutoHyphens/>
        <w:spacing w:line="360" w:lineRule="auto"/>
        <w:ind w:firstLine="709"/>
        <w:jc w:val="both"/>
        <w:rPr>
          <w:sz w:val="28"/>
          <w:szCs w:val="28"/>
        </w:rPr>
      </w:pPr>
      <w:r w:rsidRPr="00116F26">
        <w:rPr>
          <w:sz w:val="28"/>
          <w:szCs w:val="28"/>
        </w:rPr>
        <w:t>Где: n – число водовыпусков под одним</w:t>
      </w:r>
      <w:r w:rsidR="00620F06" w:rsidRPr="00116F26">
        <w:rPr>
          <w:sz w:val="28"/>
          <w:szCs w:val="28"/>
        </w:rPr>
        <w:t xml:space="preserve"> </w:t>
      </w:r>
      <w:r w:rsidRPr="00116F26">
        <w:rPr>
          <w:sz w:val="28"/>
          <w:szCs w:val="28"/>
        </w:rPr>
        <w:t>растением</w:t>
      </w:r>
    </w:p>
    <w:p w:rsidR="005C04D3" w:rsidRDefault="005C04D3" w:rsidP="00620F06">
      <w:pPr>
        <w:suppressAutoHyphens/>
        <w:spacing w:line="360" w:lineRule="auto"/>
        <w:ind w:firstLine="709"/>
        <w:jc w:val="both"/>
        <w:rPr>
          <w:sz w:val="28"/>
          <w:szCs w:val="28"/>
          <w:lang w:val="uk-UA"/>
        </w:rPr>
      </w:pPr>
    </w:p>
    <w:p w:rsidR="00F83E7D" w:rsidRPr="00116F26" w:rsidRDefault="00F83E7D"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2.9</w:t>
      </w:r>
      <w:r w:rsidR="005C04D3">
        <w:rPr>
          <w:sz w:val="28"/>
          <w:szCs w:val="28"/>
          <w:lang w:val="uk-UA"/>
        </w:rPr>
        <w:t xml:space="preserve"> </w:t>
      </w:r>
      <w:r w:rsidRPr="00116F26">
        <w:rPr>
          <w:sz w:val="28"/>
          <w:szCs w:val="28"/>
        </w:rPr>
        <w:t>Величина коэффициента испарения почвой, Кi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365"/>
        <w:gridCol w:w="709"/>
        <w:gridCol w:w="709"/>
        <w:gridCol w:w="709"/>
        <w:gridCol w:w="709"/>
      </w:tblGrid>
      <w:tr w:rsidR="00F83E7D" w:rsidRPr="0093507E" w:rsidTr="0093507E">
        <w:trPr>
          <w:jc w:val="center"/>
        </w:trPr>
        <w:tc>
          <w:tcPr>
            <w:tcW w:w="0" w:type="auto"/>
            <w:vMerge w:val="restart"/>
            <w:shd w:val="clear" w:color="auto" w:fill="auto"/>
          </w:tcPr>
          <w:p w:rsidR="00F83E7D" w:rsidRPr="0093507E" w:rsidRDefault="00033493" w:rsidP="0093507E">
            <w:pPr>
              <w:suppressAutoHyphens/>
              <w:spacing w:line="360" w:lineRule="auto"/>
              <w:rPr>
                <w:sz w:val="20"/>
                <w:szCs w:val="28"/>
              </w:rPr>
            </w:pPr>
            <w:r w:rsidRPr="0093507E">
              <w:rPr>
                <w:sz w:val="20"/>
                <w:szCs w:val="28"/>
              </w:rPr>
              <w:t>Сумма среднесуточных дефицитов влажности воздуха за декаду, мб,</w:t>
            </w:r>
            <w:r w:rsidR="00056725" w:rsidRPr="0093507E">
              <w:rPr>
                <w:sz w:val="20"/>
                <w:szCs w:val="28"/>
              </w:rPr>
              <w:t xml:space="preserve"> </w:t>
            </w:r>
            <w:r w:rsidRPr="0093507E">
              <w:rPr>
                <w:sz w:val="20"/>
                <w:szCs w:val="28"/>
              </w:rPr>
              <w:t>∑</w:t>
            </w:r>
            <w:r w:rsidRPr="0093507E">
              <w:rPr>
                <w:sz w:val="20"/>
                <w:szCs w:val="28"/>
                <w:vertAlign w:val="subscript"/>
              </w:rPr>
              <w:t>d</w:t>
            </w:r>
          </w:p>
        </w:tc>
        <w:tc>
          <w:tcPr>
            <w:tcW w:w="0" w:type="auto"/>
            <w:gridSpan w:val="4"/>
            <w:shd w:val="clear" w:color="auto" w:fill="auto"/>
          </w:tcPr>
          <w:p w:rsidR="00F83E7D" w:rsidRPr="0093507E" w:rsidRDefault="00033493" w:rsidP="0093507E">
            <w:pPr>
              <w:suppressAutoHyphens/>
              <w:spacing w:line="360" w:lineRule="auto"/>
              <w:rPr>
                <w:sz w:val="20"/>
                <w:szCs w:val="28"/>
              </w:rPr>
            </w:pPr>
            <w:r w:rsidRPr="0093507E">
              <w:rPr>
                <w:sz w:val="20"/>
                <w:szCs w:val="28"/>
              </w:rPr>
              <w:t>Количество выпавших дождей</w:t>
            </w:r>
          </w:p>
        </w:tc>
      </w:tr>
      <w:tr w:rsidR="00F83E7D" w:rsidRPr="0093507E" w:rsidTr="0093507E">
        <w:trPr>
          <w:jc w:val="center"/>
        </w:trPr>
        <w:tc>
          <w:tcPr>
            <w:tcW w:w="0" w:type="auto"/>
            <w:vMerge/>
            <w:shd w:val="clear" w:color="auto" w:fill="auto"/>
          </w:tcPr>
          <w:p w:rsidR="00F83E7D" w:rsidRPr="0093507E" w:rsidRDefault="00F83E7D" w:rsidP="0093507E">
            <w:pPr>
              <w:suppressAutoHyphens/>
              <w:spacing w:line="360" w:lineRule="auto"/>
              <w:rPr>
                <w:sz w:val="20"/>
                <w:szCs w:val="28"/>
              </w:rPr>
            </w:pP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1</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2</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3</w:t>
            </w:r>
          </w:p>
        </w:tc>
      </w:tr>
      <w:tr w:rsidR="00F83E7D" w:rsidRPr="0093507E" w:rsidTr="0093507E">
        <w:trPr>
          <w:jc w:val="center"/>
        </w:trPr>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&lt;65</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0,10</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0,18</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0,27</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0,34</w:t>
            </w:r>
          </w:p>
        </w:tc>
      </w:tr>
      <w:tr w:rsidR="00F83E7D" w:rsidRPr="0093507E" w:rsidTr="0093507E">
        <w:trPr>
          <w:jc w:val="center"/>
        </w:trPr>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66–132</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0,09</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0,17</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0,25</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0,32</w:t>
            </w:r>
          </w:p>
        </w:tc>
      </w:tr>
      <w:tr w:rsidR="00F83E7D" w:rsidRPr="0093507E" w:rsidTr="0093507E">
        <w:trPr>
          <w:jc w:val="center"/>
        </w:trPr>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133–210</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0,08</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0,15</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0,22</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0,29</w:t>
            </w:r>
          </w:p>
        </w:tc>
      </w:tr>
      <w:tr w:rsidR="00F83E7D" w:rsidRPr="0093507E" w:rsidTr="0093507E">
        <w:trPr>
          <w:jc w:val="center"/>
        </w:trPr>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&gt;211</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0,07</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0,13</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0,19</w:t>
            </w:r>
          </w:p>
        </w:tc>
        <w:tc>
          <w:tcPr>
            <w:tcW w:w="0" w:type="auto"/>
            <w:shd w:val="clear" w:color="auto" w:fill="auto"/>
          </w:tcPr>
          <w:p w:rsidR="00F83E7D" w:rsidRPr="0093507E" w:rsidRDefault="00033493" w:rsidP="0093507E">
            <w:pPr>
              <w:suppressAutoHyphens/>
              <w:spacing w:line="360" w:lineRule="auto"/>
              <w:rPr>
                <w:sz w:val="20"/>
                <w:szCs w:val="28"/>
              </w:rPr>
            </w:pPr>
            <w:r w:rsidRPr="0093507E">
              <w:rPr>
                <w:sz w:val="20"/>
                <w:szCs w:val="28"/>
              </w:rPr>
              <w:t>0,25</w:t>
            </w:r>
          </w:p>
        </w:tc>
      </w:tr>
    </w:tbl>
    <w:p w:rsidR="00F83E7D" w:rsidRPr="00116F26" w:rsidRDefault="00F83E7D" w:rsidP="00620F06">
      <w:pPr>
        <w:suppressAutoHyphens/>
        <w:spacing w:line="360" w:lineRule="auto"/>
        <w:ind w:firstLine="709"/>
        <w:jc w:val="both"/>
        <w:rPr>
          <w:sz w:val="28"/>
          <w:szCs w:val="28"/>
        </w:rPr>
      </w:pPr>
    </w:p>
    <w:p w:rsidR="00C10522" w:rsidRPr="00116F26" w:rsidRDefault="005C04D3" w:rsidP="005C04D3">
      <w:pPr>
        <w:suppressAutoHyphens/>
        <w:spacing w:line="360" w:lineRule="auto"/>
        <w:ind w:firstLine="709"/>
        <w:jc w:val="both"/>
        <w:rPr>
          <w:sz w:val="28"/>
          <w:szCs w:val="28"/>
        </w:rPr>
      </w:pPr>
      <w:r>
        <w:rPr>
          <w:sz w:val="28"/>
          <w:szCs w:val="28"/>
        </w:rPr>
        <w:br w:type="page"/>
      </w:r>
      <w:r w:rsidR="00C10522" w:rsidRPr="00116F26">
        <w:rPr>
          <w:sz w:val="28"/>
          <w:szCs w:val="28"/>
        </w:rPr>
        <w:t xml:space="preserve">Таблица </w:t>
      </w:r>
      <w:r w:rsidR="0089782C" w:rsidRPr="00116F26">
        <w:rPr>
          <w:sz w:val="28"/>
          <w:szCs w:val="28"/>
        </w:rPr>
        <w:t>2.10</w:t>
      </w:r>
      <w:r>
        <w:rPr>
          <w:sz w:val="28"/>
          <w:szCs w:val="28"/>
          <w:lang w:val="uk-UA"/>
        </w:rPr>
        <w:t xml:space="preserve"> </w:t>
      </w:r>
      <w:r w:rsidR="00C10522" w:rsidRPr="00116F26">
        <w:rPr>
          <w:sz w:val="28"/>
          <w:szCs w:val="28"/>
        </w:rPr>
        <w:t xml:space="preserve">Значение коэффициента </w:t>
      </w:r>
      <w:r w:rsidR="00C10522" w:rsidRPr="00116F26">
        <w:rPr>
          <w:sz w:val="28"/>
          <w:szCs w:val="36"/>
        </w:rPr>
        <w:t>σ</w:t>
      </w:r>
      <w:r w:rsidR="00C10522" w:rsidRPr="00116F26">
        <w:rPr>
          <w:sz w:val="28"/>
          <w:szCs w:val="28"/>
        </w:rPr>
        <w:t xml:space="preserve"> по месяцам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99"/>
        <w:gridCol w:w="416"/>
        <w:gridCol w:w="416"/>
        <w:gridCol w:w="566"/>
        <w:gridCol w:w="566"/>
        <w:gridCol w:w="566"/>
        <w:gridCol w:w="566"/>
      </w:tblGrid>
      <w:tr w:rsidR="00C10522" w:rsidRPr="0093507E" w:rsidTr="0093507E">
        <w:trPr>
          <w:jc w:val="center"/>
        </w:trPr>
        <w:tc>
          <w:tcPr>
            <w:tcW w:w="0" w:type="auto"/>
            <w:vMerge w:val="restart"/>
            <w:shd w:val="clear" w:color="auto" w:fill="auto"/>
          </w:tcPr>
          <w:p w:rsidR="00C10522" w:rsidRPr="0093507E" w:rsidRDefault="00C10522" w:rsidP="0093507E">
            <w:pPr>
              <w:suppressAutoHyphens/>
              <w:spacing w:line="360" w:lineRule="auto"/>
              <w:rPr>
                <w:sz w:val="20"/>
                <w:szCs w:val="28"/>
              </w:rPr>
            </w:pPr>
          </w:p>
        </w:tc>
        <w:tc>
          <w:tcPr>
            <w:tcW w:w="0" w:type="auto"/>
            <w:gridSpan w:val="6"/>
            <w:shd w:val="clear" w:color="auto" w:fill="auto"/>
          </w:tcPr>
          <w:p w:rsidR="00C10522" w:rsidRPr="0093507E" w:rsidRDefault="00C10522" w:rsidP="0093507E">
            <w:pPr>
              <w:suppressAutoHyphens/>
              <w:spacing w:line="360" w:lineRule="auto"/>
              <w:rPr>
                <w:sz w:val="20"/>
                <w:szCs w:val="28"/>
              </w:rPr>
            </w:pPr>
            <w:r w:rsidRPr="0093507E">
              <w:rPr>
                <w:sz w:val="20"/>
                <w:szCs w:val="28"/>
              </w:rPr>
              <w:t>Номера месяцев</w:t>
            </w:r>
          </w:p>
        </w:tc>
      </w:tr>
      <w:tr w:rsidR="00C10522" w:rsidRPr="0093507E" w:rsidTr="0093507E">
        <w:trPr>
          <w:jc w:val="center"/>
        </w:trPr>
        <w:tc>
          <w:tcPr>
            <w:tcW w:w="0" w:type="auto"/>
            <w:vMerge/>
            <w:shd w:val="clear" w:color="auto" w:fill="auto"/>
          </w:tcPr>
          <w:p w:rsidR="00C10522" w:rsidRPr="0093507E" w:rsidRDefault="00C10522" w:rsidP="0093507E">
            <w:pPr>
              <w:suppressAutoHyphens/>
              <w:spacing w:line="360" w:lineRule="auto"/>
              <w:rPr>
                <w:sz w:val="20"/>
                <w:szCs w:val="28"/>
              </w:rPr>
            </w:pP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04</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05</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06</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07</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08</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09</w:t>
            </w:r>
          </w:p>
        </w:tc>
      </w:tr>
      <w:tr w:rsidR="00C10522" w:rsidRPr="0093507E" w:rsidTr="0093507E">
        <w:trPr>
          <w:jc w:val="center"/>
        </w:trPr>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Молодые насаждения</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1</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1</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0,96</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0,90</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0,80</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0,85</w:t>
            </w:r>
          </w:p>
        </w:tc>
      </w:tr>
      <w:tr w:rsidR="00C10522" w:rsidRPr="0093507E" w:rsidTr="0093507E">
        <w:trPr>
          <w:jc w:val="center"/>
        </w:trPr>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Взрослые насаждения</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1</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1</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0,90</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0,80</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0,75</w:t>
            </w:r>
          </w:p>
        </w:tc>
        <w:tc>
          <w:tcPr>
            <w:tcW w:w="0" w:type="auto"/>
            <w:shd w:val="clear" w:color="auto" w:fill="auto"/>
          </w:tcPr>
          <w:p w:rsidR="00C10522" w:rsidRPr="0093507E" w:rsidRDefault="00C10522" w:rsidP="0093507E">
            <w:pPr>
              <w:suppressAutoHyphens/>
              <w:spacing w:line="360" w:lineRule="auto"/>
              <w:rPr>
                <w:sz w:val="20"/>
                <w:szCs w:val="28"/>
              </w:rPr>
            </w:pPr>
            <w:r w:rsidRPr="0093507E">
              <w:rPr>
                <w:sz w:val="20"/>
                <w:szCs w:val="28"/>
              </w:rPr>
              <w:t>0,80</w:t>
            </w:r>
          </w:p>
        </w:tc>
      </w:tr>
    </w:tbl>
    <w:p w:rsidR="00C10522" w:rsidRPr="00116F26" w:rsidRDefault="00C10522" w:rsidP="00620F06">
      <w:pPr>
        <w:suppressAutoHyphens/>
        <w:spacing w:line="360" w:lineRule="auto"/>
        <w:ind w:firstLine="709"/>
        <w:jc w:val="both"/>
        <w:rPr>
          <w:sz w:val="28"/>
          <w:szCs w:val="28"/>
        </w:rPr>
      </w:pPr>
    </w:p>
    <w:p w:rsidR="00BF3F23" w:rsidRPr="00116F26" w:rsidRDefault="00BF3F23"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2.11</w:t>
      </w:r>
      <w:r w:rsidR="005C04D3">
        <w:rPr>
          <w:sz w:val="28"/>
          <w:szCs w:val="28"/>
          <w:lang w:val="uk-UA"/>
        </w:rPr>
        <w:t xml:space="preserve"> </w:t>
      </w:r>
      <w:r w:rsidRPr="00116F26">
        <w:rPr>
          <w:sz w:val="28"/>
          <w:szCs w:val="28"/>
        </w:rPr>
        <w:t>Площадь увлажнения поверхности почвы Sn=f(S)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68"/>
        <w:gridCol w:w="755"/>
        <w:gridCol w:w="1043"/>
      </w:tblGrid>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Содержание почв и вид увлажнения</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Шифр</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Доля от S</w:t>
            </w:r>
          </w:p>
        </w:tc>
      </w:tr>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Залуженные плотные, поверхностное</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1</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1,0</w:t>
            </w:r>
          </w:p>
        </w:tc>
      </w:tr>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То же, внутрипочвенное</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2</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0,5</w:t>
            </w:r>
          </w:p>
        </w:tc>
      </w:tr>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Вспаханные легкие, щебнистые почвы.</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3</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0</w:t>
            </w:r>
          </w:p>
        </w:tc>
      </w:tr>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Вспаханные тяжелые, поверхностное</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4</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0,5</w:t>
            </w:r>
          </w:p>
        </w:tc>
      </w:tr>
      <w:tr w:rsidR="00BF3F23" w:rsidRPr="0093507E" w:rsidTr="0093507E">
        <w:trPr>
          <w:jc w:val="center"/>
        </w:trPr>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То же, внутрипочвенное</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5</w:t>
            </w:r>
          </w:p>
        </w:tc>
        <w:tc>
          <w:tcPr>
            <w:tcW w:w="0" w:type="auto"/>
            <w:shd w:val="clear" w:color="auto" w:fill="auto"/>
          </w:tcPr>
          <w:p w:rsidR="00BF3F23" w:rsidRPr="0093507E" w:rsidRDefault="00BF3F23" w:rsidP="0093507E">
            <w:pPr>
              <w:suppressAutoHyphens/>
              <w:spacing w:line="360" w:lineRule="auto"/>
              <w:rPr>
                <w:sz w:val="20"/>
                <w:szCs w:val="28"/>
              </w:rPr>
            </w:pPr>
            <w:r w:rsidRPr="0093507E">
              <w:rPr>
                <w:sz w:val="20"/>
                <w:szCs w:val="28"/>
              </w:rPr>
              <w:t>0</w:t>
            </w:r>
          </w:p>
        </w:tc>
      </w:tr>
    </w:tbl>
    <w:p w:rsidR="00BF3F23" w:rsidRPr="00116F26" w:rsidRDefault="00BF3F23" w:rsidP="00620F06">
      <w:pPr>
        <w:suppressAutoHyphens/>
        <w:spacing w:line="360" w:lineRule="auto"/>
        <w:ind w:firstLine="709"/>
        <w:jc w:val="both"/>
        <w:rPr>
          <w:sz w:val="28"/>
          <w:szCs w:val="28"/>
        </w:rPr>
      </w:pPr>
    </w:p>
    <w:p w:rsidR="00BF3F23" w:rsidRPr="00116F26" w:rsidRDefault="00F26CAB" w:rsidP="00620F06">
      <w:pPr>
        <w:suppressAutoHyphens/>
        <w:spacing w:line="360" w:lineRule="auto"/>
        <w:ind w:firstLine="709"/>
        <w:jc w:val="both"/>
        <w:rPr>
          <w:sz w:val="28"/>
          <w:szCs w:val="28"/>
        </w:rPr>
      </w:pPr>
      <w:r w:rsidRPr="00116F26">
        <w:rPr>
          <w:sz w:val="28"/>
          <w:szCs w:val="28"/>
        </w:rPr>
        <w:t>w – площадь увлажнения одним водовыпуском, м</w:t>
      </w:r>
      <w:r w:rsidRPr="00116F26">
        <w:rPr>
          <w:sz w:val="28"/>
          <w:szCs w:val="28"/>
          <w:vertAlign w:val="superscript"/>
        </w:rPr>
        <w:t>2</w:t>
      </w:r>
      <w:r w:rsidR="00CA6CFD" w:rsidRPr="00116F26">
        <w:rPr>
          <w:sz w:val="28"/>
          <w:szCs w:val="28"/>
        </w:rPr>
        <w:t xml:space="preserve">, определяется по таблице </w:t>
      </w:r>
      <w:r w:rsidR="0089782C" w:rsidRPr="00116F26">
        <w:rPr>
          <w:sz w:val="28"/>
          <w:szCs w:val="28"/>
        </w:rPr>
        <w:t>2.12</w:t>
      </w:r>
    </w:p>
    <w:p w:rsidR="00F26CAB" w:rsidRPr="00116F26" w:rsidRDefault="00F26CAB" w:rsidP="00620F06">
      <w:pPr>
        <w:suppressAutoHyphens/>
        <w:spacing w:line="360" w:lineRule="auto"/>
        <w:ind w:firstLine="709"/>
        <w:jc w:val="both"/>
        <w:rPr>
          <w:sz w:val="28"/>
          <w:szCs w:val="28"/>
        </w:rPr>
      </w:pPr>
      <w:r w:rsidRPr="00116F26">
        <w:rPr>
          <w:sz w:val="28"/>
          <w:szCs w:val="28"/>
        </w:rPr>
        <w:t>a – расстояние между деревьями в ряду, м.</w:t>
      </w:r>
    </w:p>
    <w:p w:rsidR="00F26CAB" w:rsidRPr="00116F26" w:rsidRDefault="00F26CAB" w:rsidP="00620F06">
      <w:pPr>
        <w:suppressAutoHyphens/>
        <w:spacing w:line="360" w:lineRule="auto"/>
        <w:ind w:firstLine="709"/>
        <w:jc w:val="both"/>
        <w:rPr>
          <w:sz w:val="28"/>
          <w:szCs w:val="28"/>
        </w:rPr>
      </w:pPr>
      <w:r w:rsidRPr="00116F26">
        <w:rPr>
          <w:sz w:val="28"/>
          <w:szCs w:val="28"/>
        </w:rPr>
        <w:t xml:space="preserve">b – расстояние </w:t>
      </w:r>
      <w:r w:rsidR="00CA6CFD" w:rsidRPr="00116F26">
        <w:rPr>
          <w:sz w:val="28"/>
          <w:szCs w:val="28"/>
        </w:rPr>
        <w:t>между рядами деревьев, м.</w:t>
      </w:r>
    </w:p>
    <w:p w:rsidR="005C04D3" w:rsidRDefault="005C04D3" w:rsidP="00620F06">
      <w:pPr>
        <w:suppressAutoHyphens/>
        <w:spacing w:line="360" w:lineRule="auto"/>
        <w:ind w:firstLine="709"/>
        <w:jc w:val="both"/>
        <w:rPr>
          <w:sz w:val="28"/>
          <w:szCs w:val="28"/>
          <w:lang w:val="uk-UA"/>
        </w:rPr>
      </w:pPr>
    </w:p>
    <w:p w:rsidR="00CA6CFD" w:rsidRPr="00116F26" w:rsidRDefault="00CA6CFD" w:rsidP="005C04D3">
      <w:pPr>
        <w:suppressAutoHyphens/>
        <w:spacing w:line="360" w:lineRule="auto"/>
        <w:ind w:firstLine="709"/>
        <w:jc w:val="both"/>
        <w:rPr>
          <w:sz w:val="28"/>
          <w:szCs w:val="28"/>
        </w:rPr>
      </w:pPr>
      <w:r w:rsidRPr="00116F26">
        <w:rPr>
          <w:sz w:val="28"/>
          <w:szCs w:val="28"/>
        </w:rPr>
        <w:t>Таблица</w:t>
      </w:r>
      <w:r w:rsidR="00620F06" w:rsidRPr="00116F26">
        <w:rPr>
          <w:sz w:val="28"/>
          <w:szCs w:val="28"/>
        </w:rPr>
        <w:t xml:space="preserve"> </w:t>
      </w:r>
      <w:r w:rsidR="0089782C" w:rsidRPr="00116F26">
        <w:rPr>
          <w:sz w:val="28"/>
          <w:szCs w:val="28"/>
        </w:rPr>
        <w:t>2.12</w:t>
      </w:r>
      <w:r w:rsidR="005C04D3">
        <w:rPr>
          <w:sz w:val="28"/>
          <w:szCs w:val="28"/>
          <w:lang w:val="uk-UA"/>
        </w:rPr>
        <w:t xml:space="preserve"> </w:t>
      </w:r>
      <w:r w:rsidR="0002411A" w:rsidRPr="00116F26">
        <w:rPr>
          <w:sz w:val="28"/>
          <w:szCs w:val="28"/>
        </w:rPr>
        <w:t>Площадь увлажнения одной капельницей в зависимости от ее расхода и типа почвы, м</w:t>
      </w:r>
      <w:r w:rsidR="0002411A" w:rsidRPr="00116F26">
        <w:rPr>
          <w:sz w:val="28"/>
          <w:szCs w:val="28"/>
          <w:vertAlign w:val="superscript"/>
        </w:rPr>
        <w:t xml:space="preserve">2 </w:t>
      </w:r>
      <w:r w:rsidR="0002411A" w:rsidRPr="00116F26">
        <w:rPr>
          <w:sz w:val="28"/>
          <w:szCs w:val="28"/>
        </w:rPr>
        <w:t>, 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46"/>
        <w:gridCol w:w="707"/>
        <w:gridCol w:w="466"/>
        <w:gridCol w:w="466"/>
        <w:gridCol w:w="466"/>
        <w:gridCol w:w="466"/>
        <w:gridCol w:w="466"/>
      </w:tblGrid>
      <w:tr w:rsidR="00CA6CFD" w:rsidRPr="0093507E" w:rsidTr="0093507E">
        <w:trPr>
          <w:jc w:val="center"/>
        </w:trPr>
        <w:tc>
          <w:tcPr>
            <w:tcW w:w="0" w:type="auto"/>
            <w:vMerge w:val="restart"/>
            <w:shd w:val="clear" w:color="auto" w:fill="auto"/>
          </w:tcPr>
          <w:p w:rsidR="00CA6CFD" w:rsidRPr="0093507E" w:rsidRDefault="00CA6CFD" w:rsidP="0093507E">
            <w:pPr>
              <w:suppressAutoHyphens/>
              <w:spacing w:line="360" w:lineRule="auto"/>
              <w:rPr>
                <w:sz w:val="20"/>
                <w:szCs w:val="28"/>
              </w:rPr>
            </w:pPr>
            <w:r w:rsidRPr="0093507E">
              <w:rPr>
                <w:sz w:val="20"/>
                <w:szCs w:val="28"/>
              </w:rPr>
              <w:t>Почвы по мехсоставу (тип)</w:t>
            </w:r>
          </w:p>
        </w:tc>
        <w:tc>
          <w:tcPr>
            <w:tcW w:w="0" w:type="auto"/>
            <w:vMerge w:val="restart"/>
            <w:shd w:val="clear" w:color="auto" w:fill="auto"/>
          </w:tcPr>
          <w:p w:rsidR="00CA6CFD" w:rsidRPr="0093507E" w:rsidRDefault="00CA6CFD" w:rsidP="0093507E">
            <w:pPr>
              <w:suppressAutoHyphens/>
              <w:spacing w:line="360" w:lineRule="auto"/>
              <w:rPr>
                <w:sz w:val="20"/>
                <w:szCs w:val="28"/>
              </w:rPr>
            </w:pPr>
            <w:r w:rsidRPr="0093507E">
              <w:rPr>
                <w:sz w:val="20"/>
                <w:szCs w:val="28"/>
              </w:rPr>
              <w:t>шифр</w:t>
            </w:r>
          </w:p>
        </w:tc>
        <w:tc>
          <w:tcPr>
            <w:tcW w:w="0" w:type="auto"/>
            <w:gridSpan w:val="5"/>
            <w:shd w:val="clear" w:color="auto" w:fill="auto"/>
          </w:tcPr>
          <w:p w:rsidR="00CA6CFD" w:rsidRPr="0093507E" w:rsidRDefault="00CA6CFD" w:rsidP="0093507E">
            <w:pPr>
              <w:suppressAutoHyphens/>
              <w:spacing w:line="360" w:lineRule="auto"/>
              <w:rPr>
                <w:sz w:val="20"/>
                <w:szCs w:val="28"/>
              </w:rPr>
            </w:pPr>
            <w:r w:rsidRPr="0093507E">
              <w:rPr>
                <w:sz w:val="20"/>
                <w:szCs w:val="28"/>
              </w:rPr>
              <w:t>Расход капельницы, л/ч</w:t>
            </w:r>
          </w:p>
        </w:tc>
      </w:tr>
      <w:tr w:rsidR="00CA6CFD" w:rsidRPr="0093507E" w:rsidTr="0093507E">
        <w:trPr>
          <w:jc w:val="center"/>
        </w:trPr>
        <w:tc>
          <w:tcPr>
            <w:tcW w:w="0" w:type="auto"/>
            <w:vMerge/>
            <w:shd w:val="clear" w:color="auto" w:fill="auto"/>
          </w:tcPr>
          <w:p w:rsidR="00CA6CFD" w:rsidRPr="0093507E" w:rsidRDefault="00CA6CFD" w:rsidP="0093507E">
            <w:pPr>
              <w:suppressAutoHyphens/>
              <w:spacing w:line="360" w:lineRule="auto"/>
              <w:rPr>
                <w:sz w:val="20"/>
                <w:szCs w:val="28"/>
              </w:rPr>
            </w:pPr>
          </w:p>
        </w:tc>
        <w:tc>
          <w:tcPr>
            <w:tcW w:w="0" w:type="auto"/>
            <w:vMerge/>
            <w:shd w:val="clear" w:color="auto" w:fill="auto"/>
          </w:tcPr>
          <w:p w:rsidR="00CA6CFD" w:rsidRPr="0093507E" w:rsidRDefault="00CA6CFD" w:rsidP="0093507E">
            <w:pPr>
              <w:suppressAutoHyphens/>
              <w:spacing w:line="360" w:lineRule="auto"/>
              <w:rPr>
                <w:sz w:val="20"/>
                <w:szCs w:val="28"/>
              </w:rPr>
            </w:pP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6</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8</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10</w:t>
            </w:r>
          </w:p>
        </w:tc>
      </w:tr>
      <w:tr w:rsidR="00CA6CFD" w:rsidRPr="0093507E" w:rsidTr="0093507E">
        <w:trPr>
          <w:jc w:val="center"/>
        </w:trPr>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песчаные</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0,6</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0,8</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1,2</w:t>
            </w:r>
          </w:p>
        </w:tc>
      </w:tr>
      <w:tr w:rsidR="00CA6CFD" w:rsidRPr="0093507E" w:rsidTr="0093507E">
        <w:trPr>
          <w:jc w:val="center"/>
        </w:trPr>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супесчаные</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0,6</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0,8</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1,0</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1,9</w:t>
            </w:r>
          </w:p>
        </w:tc>
      </w:tr>
      <w:tr w:rsidR="00CA6CFD" w:rsidRPr="0093507E" w:rsidTr="0093507E">
        <w:trPr>
          <w:jc w:val="center"/>
        </w:trPr>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Средние суглинки</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3</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0,8</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1,6</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2,0</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2,4</w:t>
            </w:r>
          </w:p>
        </w:tc>
      </w:tr>
      <w:tr w:rsidR="00CA6CFD" w:rsidRPr="0093507E" w:rsidTr="0093507E">
        <w:trPr>
          <w:jc w:val="center"/>
        </w:trPr>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Тяжелые суглинки</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1,0</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1,5</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2,0</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3,2</w:t>
            </w:r>
          </w:p>
        </w:tc>
      </w:tr>
      <w:tr w:rsidR="00CA6CFD" w:rsidRPr="0093507E" w:rsidTr="0093507E">
        <w:trPr>
          <w:jc w:val="center"/>
        </w:trPr>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 xml:space="preserve">Глина </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5</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1,8</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2,4</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3,2</w:t>
            </w:r>
          </w:p>
        </w:tc>
        <w:tc>
          <w:tcPr>
            <w:tcW w:w="0" w:type="auto"/>
            <w:shd w:val="clear" w:color="auto" w:fill="auto"/>
          </w:tcPr>
          <w:p w:rsidR="00CA6CFD" w:rsidRPr="0093507E" w:rsidRDefault="00CA6CFD" w:rsidP="0093507E">
            <w:pPr>
              <w:suppressAutoHyphens/>
              <w:spacing w:line="360" w:lineRule="auto"/>
              <w:rPr>
                <w:sz w:val="20"/>
                <w:szCs w:val="28"/>
              </w:rPr>
            </w:pPr>
            <w:r w:rsidRPr="0093507E">
              <w:rPr>
                <w:sz w:val="20"/>
                <w:szCs w:val="28"/>
              </w:rPr>
              <w:t>4,0</w:t>
            </w:r>
          </w:p>
        </w:tc>
      </w:tr>
    </w:tbl>
    <w:p w:rsidR="00CA6CFD" w:rsidRPr="00116F26" w:rsidRDefault="00CA6CFD" w:rsidP="00620F06">
      <w:pPr>
        <w:suppressAutoHyphens/>
        <w:spacing w:line="360" w:lineRule="auto"/>
        <w:ind w:firstLine="709"/>
        <w:jc w:val="both"/>
        <w:rPr>
          <w:sz w:val="28"/>
          <w:szCs w:val="28"/>
        </w:rPr>
      </w:pPr>
    </w:p>
    <w:p w:rsidR="00620F06" w:rsidRPr="00116F26" w:rsidRDefault="0002411A" w:rsidP="00620F06">
      <w:pPr>
        <w:suppressAutoHyphens/>
        <w:spacing w:line="360" w:lineRule="auto"/>
        <w:ind w:firstLine="709"/>
        <w:jc w:val="both"/>
        <w:rPr>
          <w:sz w:val="28"/>
          <w:szCs w:val="28"/>
        </w:rPr>
      </w:pPr>
      <w:r w:rsidRPr="00116F26">
        <w:rPr>
          <w:sz w:val="28"/>
          <w:szCs w:val="28"/>
        </w:rPr>
        <w:t>В зависимости от влагообеспеченности доля площади питания растений, подлежащих увлажнению, для разных климатических зон должна быть в пределах:</w:t>
      </w:r>
    </w:p>
    <w:p w:rsidR="0002411A" w:rsidRPr="00116F26" w:rsidRDefault="0002411A" w:rsidP="00620F06">
      <w:pPr>
        <w:suppressAutoHyphens/>
        <w:spacing w:line="360" w:lineRule="auto"/>
        <w:ind w:firstLine="709"/>
        <w:jc w:val="both"/>
        <w:rPr>
          <w:sz w:val="28"/>
          <w:szCs w:val="28"/>
        </w:rPr>
      </w:pPr>
      <w:r w:rsidRPr="00116F26">
        <w:rPr>
          <w:sz w:val="28"/>
          <w:szCs w:val="28"/>
        </w:rPr>
        <w:t>Для лесостепи 0.2 – 0.15</w:t>
      </w:r>
    </w:p>
    <w:p w:rsidR="0002411A" w:rsidRPr="00116F26" w:rsidRDefault="0002411A" w:rsidP="00620F06">
      <w:pPr>
        <w:suppressAutoHyphens/>
        <w:spacing w:line="360" w:lineRule="auto"/>
        <w:ind w:firstLine="709"/>
        <w:jc w:val="both"/>
        <w:rPr>
          <w:sz w:val="28"/>
          <w:szCs w:val="28"/>
        </w:rPr>
      </w:pPr>
      <w:r w:rsidRPr="00116F26">
        <w:rPr>
          <w:sz w:val="28"/>
          <w:szCs w:val="28"/>
        </w:rPr>
        <w:t>Для северной степи 0.3 – 0.2</w:t>
      </w:r>
    </w:p>
    <w:p w:rsidR="0002411A" w:rsidRPr="00116F26" w:rsidRDefault="0002411A" w:rsidP="00620F06">
      <w:pPr>
        <w:suppressAutoHyphens/>
        <w:spacing w:line="360" w:lineRule="auto"/>
        <w:ind w:firstLine="709"/>
        <w:jc w:val="both"/>
        <w:rPr>
          <w:sz w:val="28"/>
          <w:szCs w:val="28"/>
        </w:rPr>
      </w:pPr>
      <w:r w:rsidRPr="00116F26">
        <w:rPr>
          <w:sz w:val="28"/>
          <w:szCs w:val="28"/>
        </w:rPr>
        <w:t>Для южной степи 0.5 – 0.3</w:t>
      </w:r>
    </w:p>
    <w:p w:rsidR="0002411A" w:rsidRPr="00116F26" w:rsidRDefault="0002411A" w:rsidP="00620F06">
      <w:pPr>
        <w:suppressAutoHyphens/>
        <w:spacing w:line="360" w:lineRule="auto"/>
        <w:ind w:firstLine="709"/>
        <w:jc w:val="both"/>
        <w:rPr>
          <w:sz w:val="28"/>
          <w:szCs w:val="28"/>
        </w:rPr>
      </w:pPr>
      <w:r w:rsidRPr="00116F26">
        <w:rPr>
          <w:sz w:val="28"/>
          <w:szCs w:val="28"/>
        </w:rPr>
        <w:t>Для аридной зоны 1</w:t>
      </w:r>
    </w:p>
    <w:p w:rsidR="00620F06" w:rsidRDefault="00A21373" w:rsidP="00620F06">
      <w:pPr>
        <w:suppressAutoHyphens/>
        <w:spacing w:line="360" w:lineRule="auto"/>
        <w:ind w:firstLine="709"/>
        <w:jc w:val="both"/>
        <w:rPr>
          <w:sz w:val="28"/>
          <w:szCs w:val="28"/>
          <w:lang w:val="uk-UA"/>
        </w:rPr>
      </w:pPr>
      <w:r w:rsidRPr="00116F26">
        <w:rPr>
          <w:sz w:val="28"/>
          <w:szCs w:val="28"/>
        </w:rPr>
        <w:t>Осадки в очаге увлажнения, м</w:t>
      </w:r>
      <w:r w:rsidRPr="00116F26">
        <w:rPr>
          <w:sz w:val="28"/>
          <w:szCs w:val="28"/>
          <w:vertAlign w:val="superscript"/>
        </w:rPr>
        <w:t>3</w:t>
      </w:r>
      <w:r w:rsidRPr="00116F26">
        <w:rPr>
          <w:sz w:val="28"/>
          <w:szCs w:val="28"/>
        </w:rPr>
        <w:t>/га, определяются по формуле:</w:t>
      </w:r>
    </w:p>
    <w:p w:rsidR="005C04D3" w:rsidRPr="005C04D3" w:rsidRDefault="005C04D3" w:rsidP="00620F06">
      <w:pPr>
        <w:suppressAutoHyphens/>
        <w:spacing w:line="360" w:lineRule="auto"/>
        <w:ind w:firstLine="709"/>
        <w:jc w:val="both"/>
        <w:rPr>
          <w:sz w:val="28"/>
          <w:szCs w:val="28"/>
          <w:lang w:val="uk-UA"/>
        </w:rPr>
      </w:pPr>
    </w:p>
    <w:p w:rsidR="00A21373" w:rsidRDefault="00C278E8" w:rsidP="00620F06">
      <w:pPr>
        <w:suppressAutoHyphens/>
        <w:spacing w:line="360" w:lineRule="auto"/>
        <w:ind w:firstLine="709"/>
        <w:jc w:val="both"/>
        <w:rPr>
          <w:sz w:val="28"/>
          <w:szCs w:val="28"/>
          <w:lang w:val="uk-UA"/>
        </w:rPr>
      </w:pPr>
      <w:r>
        <w:rPr>
          <w:position w:val="-10"/>
          <w:sz w:val="28"/>
          <w:szCs w:val="28"/>
        </w:rPr>
        <w:pict>
          <v:shape id="_x0000_i1046" type="#_x0000_t75" style="width:104.25pt;height:27pt">
            <v:imagedata r:id="rId28" o:title=""/>
          </v:shape>
        </w:pict>
      </w:r>
      <w:r w:rsidR="00A21373" w:rsidRPr="00116F26">
        <w:rPr>
          <w:sz w:val="28"/>
          <w:szCs w:val="28"/>
        </w:rPr>
        <w:t>,</w:t>
      </w:r>
    </w:p>
    <w:p w:rsidR="005C04D3" w:rsidRPr="005C04D3" w:rsidRDefault="005C04D3" w:rsidP="00620F06">
      <w:pPr>
        <w:suppressAutoHyphens/>
        <w:spacing w:line="360" w:lineRule="auto"/>
        <w:ind w:firstLine="709"/>
        <w:jc w:val="both"/>
        <w:rPr>
          <w:sz w:val="28"/>
          <w:szCs w:val="28"/>
          <w:lang w:val="uk-UA"/>
        </w:rPr>
      </w:pPr>
    </w:p>
    <w:p w:rsidR="00A21373" w:rsidRPr="00116F26" w:rsidRDefault="00A21373" w:rsidP="00620F06">
      <w:pPr>
        <w:suppressAutoHyphens/>
        <w:spacing w:line="360" w:lineRule="auto"/>
        <w:ind w:firstLine="709"/>
        <w:jc w:val="both"/>
        <w:rPr>
          <w:sz w:val="28"/>
          <w:szCs w:val="28"/>
        </w:rPr>
      </w:pPr>
      <w:r w:rsidRPr="00116F26">
        <w:rPr>
          <w:sz w:val="28"/>
          <w:szCs w:val="28"/>
        </w:rPr>
        <w:t xml:space="preserve">Где: </w:t>
      </w:r>
      <w:r w:rsidRPr="00116F26">
        <w:rPr>
          <w:sz w:val="28"/>
          <w:szCs w:val="36"/>
        </w:rPr>
        <w:t>φ</w:t>
      </w:r>
      <w:r w:rsidRPr="00116F26">
        <w:rPr>
          <w:sz w:val="28"/>
          <w:szCs w:val="28"/>
        </w:rPr>
        <w:t xml:space="preserve"> – доля осадков попадающих пол крону дерева, таблица </w:t>
      </w:r>
      <w:r w:rsidR="0089782C" w:rsidRPr="00116F26">
        <w:rPr>
          <w:sz w:val="28"/>
          <w:szCs w:val="28"/>
        </w:rPr>
        <w:t>2.13</w:t>
      </w:r>
    </w:p>
    <w:p w:rsidR="00A21373" w:rsidRPr="00116F26" w:rsidRDefault="007F6FA6" w:rsidP="00620F06">
      <w:pPr>
        <w:suppressAutoHyphens/>
        <w:spacing w:line="360" w:lineRule="auto"/>
        <w:ind w:firstLine="709"/>
        <w:jc w:val="both"/>
        <w:rPr>
          <w:sz w:val="28"/>
          <w:szCs w:val="28"/>
        </w:rPr>
      </w:pPr>
      <w:r w:rsidRPr="00116F26">
        <w:rPr>
          <w:sz w:val="28"/>
          <w:szCs w:val="36"/>
        </w:rPr>
        <w:t>р</w:t>
      </w:r>
      <w:r w:rsidRPr="00116F26">
        <w:rPr>
          <w:sz w:val="28"/>
          <w:szCs w:val="28"/>
        </w:rPr>
        <w:t xml:space="preserve"> – осадки, мм.</w:t>
      </w:r>
    </w:p>
    <w:p w:rsidR="00CA6CFD" w:rsidRPr="00116F26" w:rsidRDefault="007F6FA6" w:rsidP="00620F06">
      <w:pPr>
        <w:suppressAutoHyphens/>
        <w:spacing w:line="360" w:lineRule="auto"/>
        <w:ind w:firstLine="709"/>
        <w:jc w:val="both"/>
        <w:rPr>
          <w:sz w:val="28"/>
          <w:szCs w:val="28"/>
        </w:rPr>
      </w:pPr>
      <w:r w:rsidRPr="00116F26">
        <w:rPr>
          <w:sz w:val="28"/>
          <w:szCs w:val="28"/>
        </w:rPr>
        <w:t>Поливная норма, м</w:t>
      </w:r>
      <w:r w:rsidRPr="00116F26">
        <w:rPr>
          <w:sz w:val="28"/>
          <w:szCs w:val="28"/>
          <w:vertAlign w:val="superscript"/>
        </w:rPr>
        <w:t>3</w:t>
      </w:r>
      <w:r w:rsidRPr="00116F26">
        <w:rPr>
          <w:sz w:val="28"/>
          <w:szCs w:val="28"/>
        </w:rPr>
        <w:t>/га, определяется по формуле:</w:t>
      </w:r>
    </w:p>
    <w:p w:rsidR="005C04D3" w:rsidRDefault="005C04D3" w:rsidP="00620F06">
      <w:pPr>
        <w:suppressAutoHyphens/>
        <w:spacing w:line="360" w:lineRule="auto"/>
        <w:ind w:firstLine="709"/>
        <w:jc w:val="both"/>
        <w:rPr>
          <w:sz w:val="28"/>
          <w:szCs w:val="36"/>
          <w:lang w:val="uk-UA"/>
        </w:rPr>
      </w:pPr>
    </w:p>
    <w:p w:rsidR="007F6FA6" w:rsidRDefault="007F6FA6" w:rsidP="00620F06">
      <w:pPr>
        <w:suppressAutoHyphens/>
        <w:spacing w:line="360" w:lineRule="auto"/>
        <w:ind w:firstLine="709"/>
        <w:jc w:val="both"/>
        <w:rPr>
          <w:sz w:val="28"/>
          <w:szCs w:val="36"/>
          <w:lang w:val="uk-UA"/>
        </w:rPr>
      </w:pPr>
      <w:r w:rsidRPr="00116F26">
        <w:rPr>
          <w:sz w:val="28"/>
          <w:szCs w:val="36"/>
        </w:rPr>
        <w:t>M</w:t>
      </w:r>
      <w:r w:rsidR="009842C1" w:rsidRPr="00116F26">
        <w:rPr>
          <w:sz w:val="28"/>
          <w:szCs w:val="36"/>
          <w:vertAlign w:val="subscript"/>
        </w:rPr>
        <w:t>netto</w:t>
      </w:r>
      <w:r w:rsidRPr="00116F26">
        <w:rPr>
          <w:sz w:val="28"/>
          <w:szCs w:val="36"/>
        </w:rPr>
        <w:t>=100hαS(Wh</w:t>
      </w:r>
      <w:r w:rsidRPr="00116F26">
        <w:rPr>
          <w:sz w:val="28"/>
          <w:szCs w:val="36"/>
          <w:vertAlign w:val="subscript"/>
        </w:rPr>
        <w:t>нВ</w:t>
      </w:r>
      <w:r w:rsidRPr="00116F26">
        <w:rPr>
          <w:sz w:val="28"/>
          <w:szCs w:val="36"/>
        </w:rPr>
        <w:t>–Wh</w:t>
      </w:r>
      <w:r w:rsidRPr="00116F26">
        <w:rPr>
          <w:sz w:val="28"/>
          <w:szCs w:val="36"/>
          <w:vertAlign w:val="subscript"/>
        </w:rPr>
        <w:t>нг</w:t>
      </w:r>
      <w:r w:rsidRPr="00116F26">
        <w:rPr>
          <w:sz w:val="28"/>
          <w:szCs w:val="36"/>
        </w:rPr>
        <w:t>),</w:t>
      </w:r>
    </w:p>
    <w:p w:rsidR="005C04D3" w:rsidRPr="005C04D3" w:rsidRDefault="005C04D3" w:rsidP="00620F06">
      <w:pPr>
        <w:suppressAutoHyphens/>
        <w:spacing w:line="360" w:lineRule="auto"/>
        <w:ind w:firstLine="709"/>
        <w:jc w:val="both"/>
        <w:rPr>
          <w:sz w:val="28"/>
          <w:szCs w:val="36"/>
          <w:lang w:val="uk-UA"/>
        </w:rPr>
      </w:pPr>
    </w:p>
    <w:p w:rsidR="007F6FA6" w:rsidRPr="00116F26" w:rsidRDefault="007F6FA6" w:rsidP="00620F06">
      <w:pPr>
        <w:suppressAutoHyphens/>
        <w:spacing w:line="360" w:lineRule="auto"/>
        <w:ind w:firstLine="709"/>
        <w:jc w:val="both"/>
        <w:rPr>
          <w:sz w:val="28"/>
          <w:szCs w:val="28"/>
        </w:rPr>
      </w:pPr>
      <w:r w:rsidRPr="00116F26">
        <w:rPr>
          <w:sz w:val="28"/>
          <w:szCs w:val="28"/>
        </w:rPr>
        <w:t xml:space="preserve">Где: </w:t>
      </w:r>
      <w:r w:rsidRPr="00116F26">
        <w:rPr>
          <w:sz w:val="28"/>
          <w:szCs w:val="36"/>
        </w:rPr>
        <w:t xml:space="preserve">h – </w:t>
      </w:r>
      <w:r w:rsidRPr="00116F26">
        <w:rPr>
          <w:sz w:val="28"/>
          <w:szCs w:val="28"/>
        </w:rPr>
        <w:t xml:space="preserve">глубина расчетного слоя </w:t>
      </w:r>
      <w:r w:rsidR="000D557D" w:rsidRPr="00116F26">
        <w:rPr>
          <w:sz w:val="28"/>
          <w:szCs w:val="28"/>
        </w:rPr>
        <w:t>почвы, м</w:t>
      </w:r>
    </w:p>
    <w:p w:rsidR="000D557D" w:rsidRPr="00116F26" w:rsidRDefault="000D557D" w:rsidP="00620F06">
      <w:pPr>
        <w:suppressAutoHyphens/>
        <w:spacing w:line="360" w:lineRule="auto"/>
        <w:ind w:firstLine="709"/>
        <w:jc w:val="both"/>
        <w:rPr>
          <w:sz w:val="28"/>
          <w:szCs w:val="28"/>
        </w:rPr>
      </w:pPr>
      <w:r w:rsidRPr="00116F26">
        <w:rPr>
          <w:sz w:val="28"/>
          <w:szCs w:val="36"/>
        </w:rPr>
        <w:t xml:space="preserve">α – </w:t>
      </w:r>
      <w:r w:rsidRPr="00116F26">
        <w:rPr>
          <w:sz w:val="28"/>
          <w:szCs w:val="28"/>
        </w:rPr>
        <w:t>объёмная масса почвы, т/м</w:t>
      </w:r>
      <w:r w:rsidRPr="00116F26">
        <w:rPr>
          <w:sz w:val="28"/>
          <w:szCs w:val="28"/>
          <w:vertAlign w:val="superscript"/>
        </w:rPr>
        <w:t>3</w:t>
      </w:r>
    </w:p>
    <w:p w:rsidR="000D557D" w:rsidRPr="00116F26" w:rsidRDefault="000D557D" w:rsidP="00620F06">
      <w:pPr>
        <w:suppressAutoHyphens/>
        <w:spacing w:line="360" w:lineRule="auto"/>
        <w:ind w:firstLine="709"/>
        <w:jc w:val="both"/>
        <w:rPr>
          <w:sz w:val="28"/>
          <w:szCs w:val="28"/>
        </w:rPr>
      </w:pPr>
      <w:r w:rsidRPr="00116F26">
        <w:rPr>
          <w:sz w:val="28"/>
          <w:szCs w:val="36"/>
        </w:rPr>
        <w:t>Wh</w:t>
      </w:r>
      <w:r w:rsidRPr="00116F26">
        <w:rPr>
          <w:sz w:val="28"/>
          <w:szCs w:val="36"/>
          <w:vertAlign w:val="subscript"/>
        </w:rPr>
        <w:t xml:space="preserve">нВ </w:t>
      </w:r>
      <w:r w:rsidRPr="00116F26">
        <w:rPr>
          <w:sz w:val="28"/>
          <w:szCs w:val="28"/>
        </w:rPr>
        <w:t>– наименьшая влаго</w:t>
      </w:r>
      <w:r w:rsidR="0008420A" w:rsidRPr="00116F26">
        <w:rPr>
          <w:sz w:val="28"/>
          <w:szCs w:val="28"/>
        </w:rPr>
        <w:t>ё</w:t>
      </w:r>
      <w:r w:rsidRPr="00116F26">
        <w:rPr>
          <w:sz w:val="28"/>
          <w:szCs w:val="28"/>
        </w:rPr>
        <w:t>мкость почвы, % от массы абс. сухой почвы.</w:t>
      </w:r>
    </w:p>
    <w:p w:rsidR="000D557D" w:rsidRPr="00116F26" w:rsidRDefault="000D557D" w:rsidP="00620F06">
      <w:pPr>
        <w:suppressAutoHyphens/>
        <w:spacing w:line="360" w:lineRule="auto"/>
        <w:ind w:firstLine="709"/>
        <w:jc w:val="both"/>
        <w:rPr>
          <w:sz w:val="28"/>
          <w:szCs w:val="28"/>
          <w:vertAlign w:val="subscript"/>
        </w:rPr>
      </w:pPr>
      <w:r w:rsidRPr="00116F26">
        <w:rPr>
          <w:sz w:val="28"/>
          <w:szCs w:val="36"/>
        </w:rPr>
        <w:t>Wh</w:t>
      </w:r>
      <w:r w:rsidRPr="00116F26">
        <w:rPr>
          <w:sz w:val="28"/>
          <w:szCs w:val="36"/>
          <w:vertAlign w:val="subscript"/>
        </w:rPr>
        <w:t>нг</w:t>
      </w:r>
      <w:r w:rsidRPr="00116F26">
        <w:rPr>
          <w:sz w:val="28"/>
          <w:szCs w:val="36"/>
        </w:rPr>
        <w:t>=λ Wh</w:t>
      </w:r>
      <w:r w:rsidRPr="00116F26">
        <w:rPr>
          <w:sz w:val="28"/>
          <w:szCs w:val="36"/>
          <w:vertAlign w:val="subscript"/>
        </w:rPr>
        <w:t>нВ,</w:t>
      </w:r>
    </w:p>
    <w:p w:rsidR="000D557D" w:rsidRPr="00116F26" w:rsidRDefault="000D557D" w:rsidP="00620F06">
      <w:pPr>
        <w:suppressAutoHyphens/>
        <w:spacing w:line="360" w:lineRule="auto"/>
        <w:ind w:firstLine="709"/>
        <w:jc w:val="both"/>
        <w:rPr>
          <w:sz w:val="28"/>
          <w:szCs w:val="28"/>
        </w:rPr>
      </w:pPr>
      <w:r w:rsidRPr="00116F26">
        <w:rPr>
          <w:sz w:val="28"/>
          <w:szCs w:val="28"/>
        </w:rPr>
        <w:t xml:space="preserve">Где </w:t>
      </w:r>
      <w:r w:rsidRPr="00116F26">
        <w:rPr>
          <w:sz w:val="28"/>
          <w:szCs w:val="36"/>
        </w:rPr>
        <w:t xml:space="preserve">λ </w:t>
      </w:r>
      <w:r w:rsidRPr="00116F26">
        <w:rPr>
          <w:sz w:val="28"/>
          <w:szCs w:val="28"/>
        </w:rPr>
        <w:t xml:space="preserve">– коэффициент предполивной влажности почвы, соответствующий нижней </w:t>
      </w:r>
      <w:r w:rsidR="0008420A" w:rsidRPr="00116F26">
        <w:rPr>
          <w:sz w:val="28"/>
          <w:szCs w:val="28"/>
        </w:rPr>
        <w:t>г</w:t>
      </w:r>
      <w:r w:rsidRPr="00116F26">
        <w:rPr>
          <w:sz w:val="28"/>
          <w:szCs w:val="28"/>
        </w:rPr>
        <w:t xml:space="preserve">ранице </w:t>
      </w:r>
      <w:r w:rsidR="0008420A" w:rsidRPr="00116F26">
        <w:rPr>
          <w:sz w:val="28"/>
          <w:szCs w:val="28"/>
        </w:rPr>
        <w:t>оптимального увлажнения, в долях единицы.</w:t>
      </w:r>
    </w:p>
    <w:p w:rsidR="0008420A" w:rsidRPr="00116F26" w:rsidRDefault="0008420A" w:rsidP="00620F06">
      <w:pPr>
        <w:suppressAutoHyphens/>
        <w:spacing w:line="360" w:lineRule="auto"/>
        <w:ind w:firstLine="709"/>
        <w:jc w:val="both"/>
        <w:rPr>
          <w:sz w:val="28"/>
          <w:szCs w:val="28"/>
        </w:rPr>
      </w:pPr>
    </w:p>
    <w:p w:rsidR="0008420A" w:rsidRPr="005C04D3" w:rsidRDefault="0008420A" w:rsidP="005C04D3">
      <w:pPr>
        <w:suppressAutoHyphens/>
        <w:spacing w:line="360" w:lineRule="auto"/>
        <w:ind w:firstLine="709"/>
        <w:jc w:val="both"/>
        <w:rPr>
          <w:sz w:val="28"/>
          <w:szCs w:val="28"/>
        </w:rPr>
      </w:pPr>
      <w:r w:rsidRPr="00116F26">
        <w:rPr>
          <w:sz w:val="28"/>
          <w:szCs w:val="28"/>
        </w:rPr>
        <w:t xml:space="preserve">Таблица </w:t>
      </w:r>
      <w:r w:rsidR="0089782C" w:rsidRPr="00116F26">
        <w:rPr>
          <w:sz w:val="28"/>
          <w:szCs w:val="28"/>
        </w:rPr>
        <w:t>2.13</w:t>
      </w:r>
      <w:r w:rsidR="005C04D3">
        <w:rPr>
          <w:sz w:val="28"/>
          <w:szCs w:val="28"/>
          <w:lang w:val="uk-UA"/>
        </w:rPr>
        <w:t xml:space="preserve"> </w:t>
      </w:r>
      <w:r w:rsidRPr="00116F26">
        <w:rPr>
          <w:sz w:val="28"/>
          <w:szCs w:val="28"/>
        </w:rPr>
        <w:t xml:space="preserve">Доля осадков, попавших под крону дерева, </w:t>
      </w:r>
      <w:r w:rsidRPr="00116F26">
        <w:rPr>
          <w:sz w:val="28"/>
          <w:szCs w:val="36"/>
        </w:rPr>
        <w:t>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77"/>
        <w:gridCol w:w="5876"/>
        <w:gridCol w:w="816"/>
      </w:tblGrid>
      <w:tr w:rsidR="0008420A" w:rsidRPr="0093507E" w:rsidTr="0093507E">
        <w:trPr>
          <w:jc w:val="center"/>
        </w:trPr>
        <w:tc>
          <w:tcPr>
            <w:tcW w:w="0" w:type="auto"/>
            <w:shd w:val="clear" w:color="auto" w:fill="auto"/>
          </w:tcPr>
          <w:p w:rsidR="0008420A" w:rsidRPr="0093507E" w:rsidRDefault="0008420A" w:rsidP="0093507E">
            <w:pPr>
              <w:suppressAutoHyphens/>
              <w:spacing w:line="360" w:lineRule="auto"/>
              <w:rPr>
                <w:sz w:val="20"/>
                <w:szCs w:val="28"/>
              </w:rPr>
            </w:pPr>
            <w:r w:rsidRPr="0093507E">
              <w:rPr>
                <w:sz w:val="20"/>
                <w:szCs w:val="28"/>
              </w:rPr>
              <w:t>№п/п</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 xml:space="preserve">Зона </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36"/>
              </w:rPr>
              <w:t>φ</w:t>
            </w:r>
          </w:p>
        </w:tc>
      </w:tr>
      <w:tr w:rsidR="00056725" w:rsidRPr="0093507E" w:rsidTr="0093507E">
        <w:trPr>
          <w:jc w:val="center"/>
        </w:trPr>
        <w:tc>
          <w:tcPr>
            <w:tcW w:w="0" w:type="auto"/>
            <w:vMerge w:val="restart"/>
            <w:shd w:val="clear" w:color="auto" w:fill="auto"/>
          </w:tcPr>
          <w:p w:rsidR="00056725" w:rsidRPr="0093507E" w:rsidRDefault="00056725" w:rsidP="0093507E">
            <w:pPr>
              <w:suppressAutoHyphens/>
              <w:spacing w:line="360" w:lineRule="auto"/>
              <w:rPr>
                <w:sz w:val="20"/>
                <w:szCs w:val="28"/>
              </w:rPr>
            </w:pPr>
            <w:r w:rsidRPr="0093507E">
              <w:rPr>
                <w:sz w:val="20"/>
                <w:szCs w:val="28"/>
              </w:rPr>
              <w:t>1</w:t>
            </w:r>
          </w:p>
        </w:tc>
        <w:tc>
          <w:tcPr>
            <w:tcW w:w="0" w:type="auto"/>
            <w:gridSpan w:val="2"/>
            <w:shd w:val="clear" w:color="auto" w:fill="auto"/>
          </w:tcPr>
          <w:p w:rsidR="00056725" w:rsidRPr="0093507E" w:rsidRDefault="00056725" w:rsidP="0093507E">
            <w:pPr>
              <w:suppressAutoHyphens/>
              <w:spacing w:line="360" w:lineRule="auto"/>
              <w:rPr>
                <w:sz w:val="20"/>
                <w:szCs w:val="28"/>
              </w:rPr>
            </w:pPr>
            <w:r w:rsidRPr="0093507E">
              <w:rPr>
                <w:sz w:val="20"/>
                <w:szCs w:val="28"/>
              </w:rPr>
              <w:t xml:space="preserve">Зона недостаточного увлажнения </w:t>
            </w:r>
          </w:p>
        </w:tc>
      </w:tr>
      <w:tr w:rsidR="0008420A" w:rsidRPr="0093507E" w:rsidTr="0093507E">
        <w:trPr>
          <w:jc w:val="center"/>
        </w:trPr>
        <w:tc>
          <w:tcPr>
            <w:tcW w:w="0" w:type="auto"/>
            <w:vMerge/>
            <w:shd w:val="clear" w:color="auto" w:fill="auto"/>
          </w:tcPr>
          <w:p w:rsidR="0008420A" w:rsidRPr="0093507E" w:rsidRDefault="0008420A" w:rsidP="0093507E">
            <w:pPr>
              <w:suppressAutoHyphens/>
              <w:spacing w:line="360" w:lineRule="auto"/>
              <w:rPr>
                <w:sz w:val="20"/>
                <w:szCs w:val="28"/>
              </w:rPr>
            </w:pP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В 3,0м</w:t>
            </w:r>
            <w:r w:rsidR="00620F06" w:rsidRPr="0093507E">
              <w:rPr>
                <w:sz w:val="20"/>
                <w:szCs w:val="28"/>
              </w:rPr>
              <w:t xml:space="preserve"> </w:t>
            </w:r>
            <w:r w:rsidRPr="0093507E">
              <w:rPr>
                <w:sz w:val="20"/>
                <w:szCs w:val="28"/>
              </w:rPr>
              <w:t>от</w:t>
            </w:r>
            <w:r w:rsidR="00620F06" w:rsidRPr="0093507E">
              <w:rPr>
                <w:sz w:val="20"/>
                <w:szCs w:val="28"/>
              </w:rPr>
              <w:t xml:space="preserve"> </w:t>
            </w:r>
            <w:r w:rsidRPr="0093507E">
              <w:rPr>
                <w:sz w:val="20"/>
                <w:szCs w:val="28"/>
              </w:rPr>
              <w:t>штамба</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0,75</w:t>
            </w:r>
          </w:p>
        </w:tc>
      </w:tr>
      <w:tr w:rsidR="0008420A" w:rsidRPr="0093507E" w:rsidTr="0093507E">
        <w:trPr>
          <w:jc w:val="center"/>
        </w:trPr>
        <w:tc>
          <w:tcPr>
            <w:tcW w:w="0" w:type="auto"/>
            <w:vMerge/>
            <w:shd w:val="clear" w:color="auto" w:fill="auto"/>
          </w:tcPr>
          <w:p w:rsidR="0008420A" w:rsidRPr="0093507E" w:rsidRDefault="0008420A" w:rsidP="0093507E">
            <w:pPr>
              <w:suppressAutoHyphens/>
              <w:spacing w:line="360" w:lineRule="auto"/>
              <w:rPr>
                <w:sz w:val="20"/>
                <w:szCs w:val="28"/>
              </w:rPr>
            </w:pP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В 1,5м</w:t>
            </w:r>
            <w:r w:rsidR="00620F06" w:rsidRPr="0093507E">
              <w:rPr>
                <w:sz w:val="20"/>
                <w:szCs w:val="28"/>
              </w:rPr>
              <w:t xml:space="preserve"> </w:t>
            </w:r>
            <w:r w:rsidRPr="0093507E">
              <w:rPr>
                <w:sz w:val="20"/>
                <w:szCs w:val="28"/>
              </w:rPr>
              <w:t>от</w:t>
            </w:r>
            <w:r w:rsidR="00620F06" w:rsidRPr="0093507E">
              <w:rPr>
                <w:sz w:val="20"/>
                <w:szCs w:val="28"/>
              </w:rPr>
              <w:t xml:space="preserve"> </w:t>
            </w:r>
            <w:r w:rsidRPr="0093507E">
              <w:rPr>
                <w:sz w:val="20"/>
                <w:szCs w:val="28"/>
              </w:rPr>
              <w:t>штамба</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0,60</w:t>
            </w:r>
          </w:p>
        </w:tc>
      </w:tr>
      <w:tr w:rsidR="0008420A" w:rsidRPr="0093507E" w:rsidTr="0093507E">
        <w:trPr>
          <w:jc w:val="center"/>
        </w:trPr>
        <w:tc>
          <w:tcPr>
            <w:tcW w:w="0" w:type="auto"/>
            <w:vMerge/>
            <w:shd w:val="clear" w:color="auto" w:fill="auto"/>
          </w:tcPr>
          <w:p w:rsidR="0008420A" w:rsidRPr="0093507E" w:rsidRDefault="0008420A" w:rsidP="0093507E">
            <w:pPr>
              <w:suppressAutoHyphens/>
              <w:spacing w:line="360" w:lineRule="auto"/>
              <w:rPr>
                <w:sz w:val="20"/>
                <w:szCs w:val="28"/>
              </w:rPr>
            </w:pP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В 1,0м</w:t>
            </w:r>
            <w:r w:rsidR="00620F06" w:rsidRPr="0093507E">
              <w:rPr>
                <w:sz w:val="20"/>
                <w:szCs w:val="28"/>
              </w:rPr>
              <w:t xml:space="preserve"> </w:t>
            </w:r>
            <w:r w:rsidRPr="0093507E">
              <w:rPr>
                <w:sz w:val="20"/>
                <w:szCs w:val="28"/>
              </w:rPr>
              <w:t>от</w:t>
            </w:r>
            <w:r w:rsidR="00620F06" w:rsidRPr="0093507E">
              <w:rPr>
                <w:sz w:val="20"/>
                <w:szCs w:val="28"/>
              </w:rPr>
              <w:t xml:space="preserve"> </w:t>
            </w:r>
            <w:r w:rsidRPr="0093507E">
              <w:rPr>
                <w:sz w:val="20"/>
                <w:szCs w:val="28"/>
              </w:rPr>
              <w:t>штамба</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0,40</w:t>
            </w:r>
          </w:p>
        </w:tc>
      </w:tr>
      <w:tr w:rsidR="00056725" w:rsidRPr="0093507E" w:rsidTr="0093507E">
        <w:trPr>
          <w:jc w:val="center"/>
        </w:trPr>
        <w:tc>
          <w:tcPr>
            <w:tcW w:w="0" w:type="auto"/>
            <w:vMerge w:val="restart"/>
            <w:shd w:val="clear" w:color="auto" w:fill="auto"/>
          </w:tcPr>
          <w:p w:rsidR="00056725" w:rsidRPr="0093507E" w:rsidRDefault="00056725" w:rsidP="0093507E">
            <w:pPr>
              <w:suppressAutoHyphens/>
              <w:spacing w:line="360" w:lineRule="auto"/>
              <w:rPr>
                <w:sz w:val="20"/>
                <w:szCs w:val="28"/>
              </w:rPr>
            </w:pPr>
            <w:r w:rsidRPr="0093507E">
              <w:rPr>
                <w:sz w:val="20"/>
                <w:szCs w:val="28"/>
              </w:rPr>
              <w:t>2</w:t>
            </w:r>
          </w:p>
        </w:tc>
        <w:tc>
          <w:tcPr>
            <w:tcW w:w="0" w:type="auto"/>
            <w:gridSpan w:val="2"/>
            <w:shd w:val="clear" w:color="auto" w:fill="auto"/>
          </w:tcPr>
          <w:p w:rsidR="00056725" w:rsidRPr="0093507E" w:rsidRDefault="00056725" w:rsidP="0093507E">
            <w:pPr>
              <w:suppressAutoHyphens/>
              <w:spacing w:line="360" w:lineRule="auto"/>
              <w:rPr>
                <w:sz w:val="20"/>
                <w:szCs w:val="28"/>
              </w:rPr>
            </w:pPr>
            <w:r w:rsidRPr="0093507E">
              <w:rPr>
                <w:sz w:val="20"/>
                <w:szCs w:val="28"/>
              </w:rPr>
              <w:t xml:space="preserve">Аридная зона </w:t>
            </w:r>
          </w:p>
        </w:tc>
      </w:tr>
      <w:tr w:rsidR="0008420A" w:rsidRPr="0093507E" w:rsidTr="0093507E">
        <w:trPr>
          <w:jc w:val="center"/>
        </w:trPr>
        <w:tc>
          <w:tcPr>
            <w:tcW w:w="0" w:type="auto"/>
            <w:vMerge/>
            <w:shd w:val="clear" w:color="auto" w:fill="auto"/>
          </w:tcPr>
          <w:p w:rsidR="0008420A" w:rsidRPr="0093507E" w:rsidRDefault="0008420A" w:rsidP="0093507E">
            <w:pPr>
              <w:suppressAutoHyphens/>
              <w:spacing w:line="360" w:lineRule="auto"/>
              <w:rPr>
                <w:sz w:val="20"/>
                <w:szCs w:val="28"/>
              </w:rPr>
            </w:pP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На склоновых землях (в зависимости от уклона)</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0,1–0,3</w:t>
            </w:r>
          </w:p>
        </w:tc>
      </w:tr>
      <w:tr w:rsidR="0008420A" w:rsidRPr="0093507E" w:rsidTr="0093507E">
        <w:trPr>
          <w:jc w:val="center"/>
        </w:trPr>
        <w:tc>
          <w:tcPr>
            <w:tcW w:w="0" w:type="auto"/>
            <w:vMerge/>
            <w:shd w:val="clear" w:color="auto" w:fill="auto"/>
          </w:tcPr>
          <w:p w:rsidR="0008420A" w:rsidRPr="0093507E" w:rsidRDefault="0008420A" w:rsidP="0093507E">
            <w:pPr>
              <w:suppressAutoHyphens/>
              <w:spacing w:line="360" w:lineRule="auto"/>
              <w:rPr>
                <w:sz w:val="20"/>
                <w:szCs w:val="28"/>
              </w:rPr>
            </w:pP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В условиях защищенного грунта</w:t>
            </w:r>
            <w:r w:rsidR="00620F06" w:rsidRPr="0093507E">
              <w:rPr>
                <w:sz w:val="20"/>
                <w:szCs w:val="28"/>
              </w:rPr>
              <w:t xml:space="preserve"> </w:t>
            </w:r>
            <w:r w:rsidRPr="0093507E">
              <w:rPr>
                <w:sz w:val="20"/>
                <w:szCs w:val="28"/>
              </w:rPr>
              <w:t>(в зависимости от типа теплицы)</w:t>
            </w:r>
          </w:p>
        </w:tc>
        <w:tc>
          <w:tcPr>
            <w:tcW w:w="0" w:type="auto"/>
            <w:shd w:val="clear" w:color="auto" w:fill="auto"/>
          </w:tcPr>
          <w:p w:rsidR="0008420A" w:rsidRPr="0093507E" w:rsidRDefault="00056725" w:rsidP="0093507E">
            <w:pPr>
              <w:suppressAutoHyphens/>
              <w:spacing w:line="360" w:lineRule="auto"/>
              <w:rPr>
                <w:sz w:val="20"/>
                <w:szCs w:val="28"/>
              </w:rPr>
            </w:pPr>
            <w:r w:rsidRPr="0093507E">
              <w:rPr>
                <w:sz w:val="20"/>
                <w:szCs w:val="28"/>
              </w:rPr>
              <w:t>0,6–0,8</w:t>
            </w:r>
          </w:p>
        </w:tc>
      </w:tr>
    </w:tbl>
    <w:p w:rsidR="0008420A" w:rsidRPr="00116F26" w:rsidRDefault="0008420A" w:rsidP="00620F06">
      <w:pPr>
        <w:suppressAutoHyphens/>
        <w:spacing w:line="360" w:lineRule="auto"/>
        <w:ind w:firstLine="709"/>
        <w:jc w:val="both"/>
        <w:rPr>
          <w:sz w:val="28"/>
          <w:szCs w:val="28"/>
        </w:rPr>
      </w:pPr>
    </w:p>
    <w:p w:rsidR="00056725" w:rsidRPr="00116F26" w:rsidRDefault="006B5A04" w:rsidP="00620F06">
      <w:pPr>
        <w:suppressAutoHyphens/>
        <w:spacing w:line="360" w:lineRule="auto"/>
        <w:ind w:firstLine="709"/>
        <w:jc w:val="both"/>
        <w:rPr>
          <w:sz w:val="28"/>
          <w:szCs w:val="28"/>
        </w:rPr>
      </w:pPr>
      <w:r w:rsidRPr="00116F26">
        <w:rPr>
          <w:sz w:val="28"/>
          <w:szCs w:val="28"/>
        </w:rPr>
        <w:t>Для определения сроков полива и межполивного периода строится график полива.</w:t>
      </w:r>
    </w:p>
    <w:p w:rsidR="001461D0" w:rsidRPr="00116F26" w:rsidRDefault="006B5A04" w:rsidP="00620F06">
      <w:pPr>
        <w:suppressAutoHyphens/>
        <w:spacing w:line="360" w:lineRule="auto"/>
        <w:ind w:firstLine="709"/>
        <w:jc w:val="both"/>
        <w:rPr>
          <w:sz w:val="28"/>
          <w:szCs w:val="28"/>
        </w:rPr>
      </w:pPr>
      <w:r w:rsidRPr="00116F26">
        <w:rPr>
          <w:sz w:val="28"/>
          <w:szCs w:val="28"/>
        </w:rPr>
        <w:t xml:space="preserve">При этом по оси ординат откладывается значения декадных </w:t>
      </w:r>
      <w:r w:rsidR="001461D0" w:rsidRPr="00116F26">
        <w:rPr>
          <w:sz w:val="28"/>
          <w:szCs w:val="28"/>
        </w:rPr>
        <w:t>дефицитов водного баланса (водопотребления), а по ос абсцисс – продолжительность периода полива подекадно. Суммируя декадные дефициты строится интегральная кривая. Линия абсцисс совпадает с линией наименьшей влагоёмкости.</w:t>
      </w:r>
    </w:p>
    <w:p w:rsidR="001461D0" w:rsidRPr="00116F26" w:rsidRDefault="001461D0" w:rsidP="00620F06">
      <w:pPr>
        <w:suppressAutoHyphens/>
        <w:spacing w:line="360" w:lineRule="auto"/>
        <w:ind w:firstLine="709"/>
        <w:jc w:val="both"/>
        <w:rPr>
          <w:sz w:val="28"/>
          <w:szCs w:val="28"/>
        </w:rPr>
      </w:pPr>
      <w:r w:rsidRPr="00116F26">
        <w:rPr>
          <w:sz w:val="28"/>
          <w:szCs w:val="28"/>
        </w:rPr>
        <w:t>Точка пересечения интегральной кривой с линией расчетной поливной нормы, соответствует принятому уровню предполивной влажности, является датой проведения первого полива.</w:t>
      </w:r>
    </w:p>
    <w:p w:rsidR="001461D0" w:rsidRPr="00116F26" w:rsidRDefault="001461D0" w:rsidP="00620F06">
      <w:pPr>
        <w:suppressAutoHyphens/>
        <w:spacing w:line="360" w:lineRule="auto"/>
        <w:ind w:firstLine="709"/>
        <w:jc w:val="both"/>
        <w:rPr>
          <w:sz w:val="28"/>
          <w:szCs w:val="28"/>
        </w:rPr>
      </w:pPr>
      <w:r w:rsidRPr="00116F26">
        <w:rPr>
          <w:sz w:val="28"/>
          <w:szCs w:val="28"/>
        </w:rPr>
        <w:t xml:space="preserve">Для установления следующего полива и продолжительности межполивного периода из точки, соответствующей началу первого полива, следует восстановить перпендикуляр, отложив на нем величину расчетной нормы полива. Из полученной точки провести горизонтальную линию </w:t>
      </w:r>
      <w:r w:rsidR="009842C1" w:rsidRPr="00116F26">
        <w:rPr>
          <w:sz w:val="28"/>
          <w:szCs w:val="28"/>
        </w:rPr>
        <w:t>до пересечения с интегральной кривой дефицита водного баланса. Полученная точка является в свою очередь началом следующего полива.</w:t>
      </w:r>
    </w:p>
    <w:p w:rsidR="00620F06" w:rsidRDefault="009842C1" w:rsidP="00620F06">
      <w:pPr>
        <w:suppressAutoHyphens/>
        <w:spacing w:line="360" w:lineRule="auto"/>
        <w:ind w:firstLine="709"/>
        <w:jc w:val="both"/>
        <w:rPr>
          <w:sz w:val="28"/>
          <w:szCs w:val="28"/>
          <w:lang w:val="uk-UA"/>
        </w:rPr>
      </w:pPr>
      <w:r w:rsidRPr="00116F26">
        <w:rPr>
          <w:sz w:val="28"/>
          <w:szCs w:val="28"/>
        </w:rPr>
        <w:t>Продолжительность полива равна:</w:t>
      </w:r>
    </w:p>
    <w:p w:rsidR="005C04D3" w:rsidRPr="005C04D3" w:rsidRDefault="005C04D3" w:rsidP="00620F06">
      <w:pPr>
        <w:suppressAutoHyphens/>
        <w:spacing w:line="360" w:lineRule="auto"/>
        <w:ind w:firstLine="709"/>
        <w:jc w:val="both"/>
        <w:rPr>
          <w:sz w:val="28"/>
          <w:szCs w:val="28"/>
          <w:lang w:val="uk-UA"/>
        </w:rPr>
      </w:pPr>
    </w:p>
    <w:p w:rsidR="009842C1" w:rsidRDefault="00C278E8" w:rsidP="00620F06">
      <w:pPr>
        <w:suppressAutoHyphens/>
        <w:spacing w:line="360" w:lineRule="auto"/>
        <w:ind w:firstLine="709"/>
        <w:jc w:val="both"/>
        <w:rPr>
          <w:sz w:val="28"/>
          <w:lang w:val="uk-UA"/>
        </w:rPr>
      </w:pPr>
      <w:r>
        <w:rPr>
          <w:position w:val="-28"/>
          <w:sz w:val="28"/>
        </w:rPr>
        <w:pict>
          <v:shape id="_x0000_i1047" type="#_x0000_t75" style="width:92.25pt;height:50.25pt">
            <v:imagedata r:id="rId29" o:title=""/>
          </v:shape>
        </w:pict>
      </w:r>
      <w:r w:rsidR="009842C1" w:rsidRPr="00116F26">
        <w:rPr>
          <w:sz w:val="28"/>
        </w:rPr>
        <w:t>,</w:t>
      </w:r>
    </w:p>
    <w:p w:rsidR="005C04D3" w:rsidRPr="005C04D3" w:rsidRDefault="005C04D3" w:rsidP="00620F06">
      <w:pPr>
        <w:suppressAutoHyphens/>
        <w:spacing w:line="360" w:lineRule="auto"/>
        <w:ind w:firstLine="709"/>
        <w:jc w:val="both"/>
        <w:rPr>
          <w:sz w:val="28"/>
          <w:lang w:val="uk-UA"/>
        </w:rPr>
      </w:pPr>
    </w:p>
    <w:p w:rsidR="009842C1" w:rsidRPr="00116F26" w:rsidRDefault="009842C1" w:rsidP="00620F06">
      <w:pPr>
        <w:suppressAutoHyphens/>
        <w:spacing w:line="360" w:lineRule="auto"/>
        <w:ind w:firstLine="709"/>
        <w:jc w:val="both"/>
        <w:rPr>
          <w:sz w:val="28"/>
          <w:szCs w:val="28"/>
        </w:rPr>
      </w:pPr>
      <w:r w:rsidRPr="00116F26">
        <w:rPr>
          <w:sz w:val="28"/>
          <w:szCs w:val="28"/>
        </w:rPr>
        <w:t xml:space="preserve">Где: </w:t>
      </w:r>
      <w:r w:rsidRPr="00116F26">
        <w:rPr>
          <w:sz w:val="28"/>
          <w:szCs w:val="36"/>
        </w:rPr>
        <w:t>η</w:t>
      </w:r>
      <w:r w:rsidRPr="00116F26">
        <w:rPr>
          <w:sz w:val="28"/>
          <w:szCs w:val="28"/>
        </w:rPr>
        <w:t xml:space="preserve"> – коэффициент использования воды</w:t>
      </w:r>
    </w:p>
    <w:p w:rsidR="00552A14" w:rsidRPr="00116F26" w:rsidRDefault="00552A14" w:rsidP="00620F06">
      <w:pPr>
        <w:suppressAutoHyphens/>
        <w:spacing w:line="360" w:lineRule="auto"/>
        <w:ind w:firstLine="709"/>
        <w:jc w:val="both"/>
        <w:rPr>
          <w:sz w:val="28"/>
          <w:szCs w:val="28"/>
        </w:rPr>
      </w:pPr>
      <w:r w:rsidRPr="00116F26">
        <w:rPr>
          <w:sz w:val="28"/>
          <w:szCs w:val="36"/>
        </w:rPr>
        <w:t xml:space="preserve">q </w:t>
      </w:r>
      <w:r w:rsidRPr="00116F26">
        <w:rPr>
          <w:sz w:val="28"/>
          <w:szCs w:val="28"/>
        </w:rPr>
        <w:t>–</w:t>
      </w:r>
      <w:r w:rsidRPr="00116F26">
        <w:rPr>
          <w:sz w:val="28"/>
          <w:szCs w:val="36"/>
        </w:rPr>
        <w:t xml:space="preserve"> </w:t>
      </w:r>
      <w:r w:rsidRPr="00116F26">
        <w:rPr>
          <w:sz w:val="28"/>
          <w:szCs w:val="28"/>
        </w:rPr>
        <w:t>расход капельницы, л/ч</w:t>
      </w:r>
    </w:p>
    <w:p w:rsidR="00552A14" w:rsidRPr="00116F26" w:rsidRDefault="00552A14" w:rsidP="00620F06">
      <w:pPr>
        <w:suppressAutoHyphens/>
        <w:spacing w:line="360" w:lineRule="auto"/>
        <w:ind w:firstLine="709"/>
        <w:jc w:val="both"/>
        <w:rPr>
          <w:sz w:val="28"/>
          <w:szCs w:val="28"/>
        </w:rPr>
      </w:pPr>
      <w:r w:rsidRPr="00116F26">
        <w:rPr>
          <w:sz w:val="28"/>
          <w:szCs w:val="36"/>
        </w:rPr>
        <w:t>n</w:t>
      </w:r>
      <w:r w:rsidRPr="00116F26">
        <w:rPr>
          <w:sz w:val="28"/>
          <w:szCs w:val="28"/>
        </w:rPr>
        <w:t xml:space="preserve"> – количество капельниц на 1га.</w:t>
      </w:r>
    </w:p>
    <w:p w:rsidR="00552A14" w:rsidRPr="00116F26" w:rsidRDefault="00F04906" w:rsidP="00620F06">
      <w:pPr>
        <w:suppressAutoHyphens/>
        <w:spacing w:line="360" w:lineRule="auto"/>
        <w:ind w:firstLine="709"/>
        <w:jc w:val="both"/>
        <w:rPr>
          <w:sz w:val="28"/>
          <w:szCs w:val="28"/>
        </w:rPr>
      </w:pPr>
      <w:r w:rsidRPr="00116F26">
        <w:rPr>
          <w:sz w:val="28"/>
          <w:szCs w:val="28"/>
        </w:rPr>
        <w:t>Расчет режима орошения.</w:t>
      </w:r>
    </w:p>
    <w:p w:rsidR="00F04906" w:rsidRPr="00116F26" w:rsidRDefault="00F04906" w:rsidP="00620F06">
      <w:pPr>
        <w:suppressAutoHyphens/>
        <w:spacing w:line="360" w:lineRule="auto"/>
        <w:ind w:firstLine="709"/>
        <w:jc w:val="both"/>
        <w:rPr>
          <w:sz w:val="28"/>
          <w:szCs w:val="28"/>
        </w:rPr>
      </w:pPr>
      <w:r w:rsidRPr="00116F26">
        <w:rPr>
          <w:sz w:val="28"/>
          <w:szCs w:val="28"/>
        </w:rPr>
        <w:t>Данные для проведения расчета занесены в таблицу 2.14</w:t>
      </w:r>
      <w:r w:rsidR="004C4146" w:rsidRPr="00116F26">
        <w:rPr>
          <w:sz w:val="28"/>
          <w:szCs w:val="28"/>
        </w:rPr>
        <w:t>.</w:t>
      </w:r>
    </w:p>
    <w:p w:rsidR="004C4146" w:rsidRPr="00116F26" w:rsidRDefault="004C4146" w:rsidP="00620F06">
      <w:pPr>
        <w:suppressAutoHyphens/>
        <w:spacing w:line="360" w:lineRule="auto"/>
        <w:ind w:firstLine="709"/>
        <w:jc w:val="both"/>
        <w:rPr>
          <w:sz w:val="28"/>
          <w:szCs w:val="28"/>
        </w:rPr>
      </w:pPr>
      <w:r w:rsidRPr="00116F26">
        <w:rPr>
          <w:sz w:val="28"/>
          <w:szCs w:val="28"/>
        </w:rPr>
        <w:t>Сумма дефицитов влажности воздуха, подекадная сумма осадков, а также биологический коэффициент для данного случая приведены в таблице 2.15.</w:t>
      </w:r>
    </w:p>
    <w:p w:rsidR="00620F06" w:rsidRPr="00116F26" w:rsidRDefault="00F04906" w:rsidP="00620F06">
      <w:pPr>
        <w:suppressAutoHyphens/>
        <w:spacing w:line="360" w:lineRule="auto"/>
        <w:ind w:firstLine="709"/>
        <w:jc w:val="both"/>
        <w:rPr>
          <w:sz w:val="28"/>
          <w:szCs w:val="28"/>
        </w:rPr>
      </w:pPr>
      <w:r w:rsidRPr="00116F26">
        <w:rPr>
          <w:sz w:val="28"/>
          <w:szCs w:val="28"/>
        </w:rPr>
        <w:t xml:space="preserve">Расчет режима орошения будет </w:t>
      </w:r>
      <w:r w:rsidR="00066922" w:rsidRPr="00116F26">
        <w:rPr>
          <w:sz w:val="28"/>
          <w:szCs w:val="28"/>
        </w:rPr>
        <w:t>производиться</w:t>
      </w:r>
      <w:r w:rsidRPr="00116F26">
        <w:rPr>
          <w:sz w:val="28"/>
          <w:szCs w:val="28"/>
        </w:rPr>
        <w:t xml:space="preserve"> для наиболее термически напряженного периода для данного района местности</w:t>
      </w:r>
      <w:r w:rsidR="00066922" w:rsidRPr="00116F26">
        <w:rPr>
          <w:sz w:val="28"/>
          <w:szCs w:val="28"/>
        </w:rPr>
        <w:t xml:space="preserve"> 2я декада Мая – 1я декада Сентября (6.II – 9.I).</w:t>
      </w:r>
    </w:p>
    <w:p w:rsidR="004C4146" w:rsidRPr="00116F26" w:rsidRDefault="004C4146" w:rsidP="00620F06">
      <w:pPr>
        <w:suppressAutoHyphens/>
        <w:spacing w:line="360" w:lineRule="auto"/>
        <w:ind w:firstLine="709"/>
        <w:jc w:val="both"/>
        <w:rPr>
          <w:sz w:val="28"/>
          <w:szCs w:val="28"/>
        </w:rPr>
      </w:pPr>
      <w:r w:rsidRPr="00116F26">
        <w:rPr>
          <w:sz w:val="28"/>
          <w:szCs w:val="28"/>
        </w:rPr>
        <w:t xml:space="preserve">Расчет по методике СНиП 2.06.03-85 необходимо начинать </w:t>
      </w:r>
      <w:r w:rsidR="00620F06" w:rsidRPr="00116F26">
        <w:rPr>
          <w:sz w:val="28"/>
          <w:szCs w:val="28"/>
        </w:rPr>
        <w:t>"</w:t>
      </w:r>
      <w:r w:rsidRPr="00116F26">
        <w:rPr>
          <w:sz w:val="28"/>
          <w:szCs w:val="28"/>
        </w:rPr>
        <w:t>с конца</w:t>
      </w:r>
      <w:r w:rsidR="00620F06" w:rsidRPr="00116F26">
        <w:rPr>
          <w:sz w:val="28"/>
          <w:szCs w:val="28"/>
        </w:rPr>
        <w:t>"</w:t>
      </w:r>
      <w:r w:rsidRPr="00116F26">
        <w:rPr>
          <w:sz w:val="28"/>
          <w:szCs w:val="28"/>
        </w:rPr>
        <w:t xml:space="preserve">, то есть в первую очередь рассчитывается S, затем Кк подекадно, после этого Ек подекадно и Рк. </w:t>
      </w:r>
      <w:r w:rsidR="00882305" w:rsidRPr="00116F26">
        <w:rPr>
          <w:sz w:val="28"/>
          <w:szCs w:val="28"/>
        </w:rPr>
        <w:t>Следом за Рк производится расчет Двб, Мnetto и t. Производится построение графика полива.</w:t>
      </w:r>
      <w:r w:rsidR="00F6412B" w:rsidRPr="00116F26">
        <w:rPr>
          <w:sz w:val="28"/>
          <w:szCs w:val="28"/>
        </w:rPr>
        <w:t xml:space="preserve"> [ 36 ]</w:t>
      </w:r>
    </w:p>
    <w:p w:rsidR="00882305" w:rsidRPr="00116F26" w:rsidRDefault="00882305" w:rsidP="00620F06">
      <w:pPr>
        <w:suppressAutoHyphens/>
        <w:spacing w:line="360" w:lineRule="auto"/>
        <w:ind w:firstLine="709"/>
        <w:jc w:val="both"/>
        <w:rPr>
          <w:sz w:val="28"/>
          <w:szCs w:val="28"/>
        </w:rPr>
      </w:pPr>
      <w:r w:rsidRPr="00116F26">
        <w:rPr>
          <w:sz w:val="28"/>
          <w:szCs w:val="28"/>
        </w:rPr>
        <w:t>В данной работе расчет будет производиться отдельно для древовидной и для кустарниковой форм растительности.</w:t>
      </w:r>
    </w:p>
    <w:p w:rsidR="005C04D3" w:rsidRDefault="005C04D3" w:rsidP="00620F06">
      <w:pPr>
        <w:suppressAutoHyphens/>
        <w:spacing w:line="360" w:lineRule="auto"/>
        <w:ind w:firstLine="709"/>
        <w:jc w:val="both"/>
        <w:rPr>
          <w:sz w:val="28"/>
          <w:szCs w:val="28"/>
          <w:lang w:val="uk-UA"/>
        </w:rPr>
      </w:pPr>
    </w:p>
    <w:p w:rsidR="00882305" w:rsidRPr="00116F26" w:rsidRDefault="00882305" w:rsidP="005C04D3">
      <w:pPr>
        <w:suppressAutoHyphens/>
        <w:spacing w:line="360" w:lineRule="auto"/>
        <w:ind w:firstLine="709"/>
        <w:jc w:val="both"/>
        <w:rPr>
          <w:sz w:val="28"/>
          <w:szCs w:val="28"/>
        </w:rPr>
      </w:pPr>
      <w:r w:rsidRPr="00116F26">
        <w:rPr>
          <w:sz w:val="28"/>
          <w:szCs w:val="28"/>
        </w:rPr>
        <w:t>Таблица 2.14</w:t>
      </w:r>
      <w:r w:rsidR="005C04D3">
        <w:rPr>
          <w:sz w:val="28"/>
          <w:szCs w:val="28"/>
          <w:lang w:val="uk-UA"/>
        </w:rPr>
        <w:t xml:space="preserve"> </w:t>
      </w:r>
      <w:r w:rsidRPr="00116F26">
        <w:rPr>
          <w:sz w:val="28"/>
          <w:szCs w:val="28"/>
        </w:rPr>
        <w:t>Данные для проведения расчета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36"/>
        <w:gridCol w:w="873"/>
        <w:gridCol w:w="1197"/>
      </w:tblGrid>
      <w:tr w:rsidR="00882305" w:rsidRPr="0093507E" w:rsidTr="0093507E">
        <w:trPr>
          <w:jc w:val="center"/>
        </w:trPr>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Наименование параметра</w:t>
            </w:r>
          </w:p>
        </w:tc>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деревья</w:t>
            </w:r>
          </w:p>
        </w:tc>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кустарники</w:t>
            </w:r>
          </w:p>
        </w:tc>
      </w:tr>
      <w:tr w:rsidR="00882305" w:rsidRPr="0093507E" w:rsidTr="0093507E">
        <w:trPr>
          <w:jc w:val="center"/>
        </w:trPr>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Число капельниц на единицу</w:t>
            </w:r>
            <w:r w:rsidR="00DE466B" w:rsidRPr="0093507E">
              <w:rPr>
                <w:sz w:val="20"/>
                <w:szCs w:val="28"/>
              </w:rPr>
              <w:t>, шт.</w:t>
            </w:r>
          </w:p>
        </w:tc>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3</w:t>
            </w:r>
          </w:p>
        </w:tc>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1</w:t>
            </w:r>
          </w:p>
        </w:tc>
      </w:tr>
      <w:tr w:rsidR="00882305" w:rsidRPr="0093507E" w:rsidTr="0093507E">
        <w:trPr>
          <w:jc w:val="center"/>
        </w:trPr>
        <w:tc>
          <w:tcPr>
            <w:tcW w:w="0" w:type="auto"/>
            <w:shd w:val="clear" w:color="auto" w:fill="auto"/>
          </w:tcPr>
          <w:p w:rsidR="00882305" w:rsidRPr="0093507E" w:rsidRDefault="00882305" w:rsidP="0093507E">
            <w:pPr>
              <w:suppressAutoHyphens/>
              <w:spacing w:line="360" w:lineRule="auto"/>
              <w:rPr>
                <w:sz w:val="20"/>
                <w:szCs w:val="28"/>
              </w:rPr>
            </w:pPr>
            <w:r w:rsidRPr="0093507E">
              <w:rPr>
                <w:sz w:val="20"/>
                <w:szCs w:val="28"/>
              </w:rPr>
              <w:t>Расстояние между единицами</w:t>
            </w:r>
            <w:r w:rsidR="00DE466B" w:rsidRPr="0093507E">
              <w:rPr>
                <w:sz w:val="20"/>
                <w:szCs w:val="28"/>
              </w:rPr>
              <w:t>, м.</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3,25</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3,25</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Расстояние между рядами, м.</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Расход капельниц, л/ч.</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10</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10</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Шифр почв</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3</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S массива орошения, га.</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4,73</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2,29</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Глубина слоя промачивания, м.</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0,5</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Объёмная масса почв, т/м</w:t>
            </w:r>
            <w:r w:rsidRPr="0093507E">
              <w:rPr>
                <w:sz w:val="20"/>
                <w:szCs w:val="28"/>
                <w:vertAlign w:val="superscript"/>
              </w:rPr>
              <w:t>3</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1,4</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1,4</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Наименьшая влагоёмкость, % от сухой почвы</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20,9</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20,9</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Коэффициент предполивной влажности</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0,75</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0,75</w:t>
            </w:r>
          </w:p>
        </w:tc>
      </w:tr>
      <w:tr w:rsidR="00882305" w:rsidRPr="0093507E" w:rsidTr="0093507E">
        <w:trPr>
          <w:jc w:val="center"/>
        </w:trPr>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Расстояние от штамба, м.</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w:t>
            </w:r>
          </w:p>
        </w:tc>
        <w:tc>
          <w:tcPr>
            <w:tcW w:w="0" w:type="auto"/>
            <w:shd w:val="clear" w:color="auto" w:fill="auto"/>
          </w:tcPr>
          <w:p w:rsidR="00882305" w:rsidRPr="0093507E" w:rsidRDefault="00DE466B" w:rsidP="0093507E">
            <w:pPr>
              <w:suppressAutoHyphens/>
              <w:spacing w:line="360" w:lineRule="auto"/>
              <w:rPr>
                <w:sz w:val="20"/>
                <w:szCs w:val="28"/>
              </w:rPr>
            </w:pPr>
            <w:r w:rsidRPr="0093507E">
              <w:rPr>
                <w:sz w:val="20"/>
                <w:szCs w:val="28"/>
              </w:rPr>
              <w:t>1</w:t>
            </w:r>
          </w:p>
        </w:tc>
      </w:tr>
    </w:tbl>
    <w:p w:rsidR="00882305" w:rsidRPr="00116F26" w:rsidRDefault="00882305" w:rsidP="00620F06">
      <w:pPr>
        <w:suppressAutoHyphens/>
        <w:spacing w:line="360" w:lineRule="auto"/>
        <w:ind w:firstLine="709"/>
        <w:jc w:val="both"/>
        <w:rPr>
          <w:sz w:val="28"/>
          <w:szCs w:val="28"/>
        </w:rPr>
      </w:pPr>
    </w:p>
    <w:p w:rsidR="00DE466B" w:rsidRPr="00116F26" w:rsidRDefault="00DE466B" w:rsidP="005C04D3">
      <w:pPr>
        <w:suppressAutoHyphens/>
        <w:spacing w:line="360" w:lineRule="auto"/>
        <w:ind w:firstLine="709"/>
        <w:jc w:val="both"/>
        <w:rPr>
          <w:sz w:val="28"/>
          <w:szCs w:val="28"/>
        </w:rPr>
      </w:pPr>
      <w:r w:rsidRPr="00116F26">
        <w:rPr>
          <w:sz w:val="28"/>
          <w:szCs w:val="28"/>
        </w:rPr>
        <w:t>Таблица 2.15</w:t>
      </w:r>
      <w:r w:rsidR="005C04D3">
        <w:rPr>
          <w:sz w:val="28"/>
          <w:szCs w:val="28"/>
          <w:lang w:val="uk-UA"/>
        </w:rPr>
        <w:t xml:space="preserve"> </w:t>
      </w:r>
      <w:r w:rsidRPr="00116F26">
        <w:rPr>
          <w:sz w:val="28"/>
          <w:szCs w:val="28"/>
        </w:rPr>
        <w:t>Расчетные параметры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70"/>
        <w:gridCol w:w="818"/>
        <w:gridCol w:w="666"/>
        <w:gridCol w:w="1513"/>
        <w:gridCol w:w="566"/>
      </w:tblGrid>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 декады</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Декада</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∑d</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Сумма осадков</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Кб</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5.2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76</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20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0,17</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5.3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102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0,18</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6.1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75</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22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0,18</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4</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6.2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148</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0,19</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5</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6.3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83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20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0,19</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6</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143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0,19</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139</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19</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0,19</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8</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151,7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0,20</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9</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8.1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178</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0,19</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10</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8.2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167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0,18</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8.3</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117,7</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18</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0,18</w:t>
            </w:r>
          </w:p>
        </w:tc>
      </w:tr>
      <w:tr w:rsidR="00620F06" w:rsidRPr="0093507E" w:rsidTr="0093507E">
        <w:trPr>
          <w:jc w:val="center"/>
        </w:trPr>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12</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9.1</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125</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19</w:t>
            </w:r>
          </w:p>
        </w:tc>
        <w:tc>
          <w:tcPr>
            <w:tcW w:w="0" w:type="auto"/>
            <w:shd w:val="clear" w:color="auto" w:fill="auto"/>
          </w:tcPr>
          <w:p w:rsidR="00F33CA1" w:rsidRPr="0093507E" w:rsidRDefault="00F33CA1" w:rsidP="0093507E">
            <w:pPr>
              <w:suppressAutoHyphens/>
              <w:spacing w:line="360" w:lineRule="auto"/>
              <w:rPr>
                <w:sz w:val="20"/>
                <w:szCs w:val="28"/>
              </w:rPr>
            </w:pPr>
            <w:r w:rsidRPr="0093507E">
              <w:rPr>
                <w:sz w:val="20"/>
                <w:szCs w:val="28"/>
              </w:rPr>
              <w:t>0,18</w:t>
            </w:r>
          </w:p>
        </w:tc>
      </w:tr>
    </w:tbl>
    <w:p w:rsidR="005C04D3" w:rsidRDefault="005C04D3" w:rsidP="00620F06">
      <w:pPr>
        <w:suppressAutoHyphens/>
        <w:spacing w:line="360" w:lineRule="auto"/>
        <w:ind w:firstLine="709"/>
        <w:jc w:val="both"/>
        <w:rPr>
          <w:sz w:val="28"/>
          <w:szCs w:val="28"/>
        </w:rPr>
      </w:pPr>
    </w:p>
    <w:p w:rsidR="00DE466B" w:rsidRPr="00116F26" w:rsidRDefault="005C04D3" w:rsidP="00620F06">
      <w:pPr>
        <w:suppressAutoHyphens/>
        <w:spacing w:line="360" w:lineRule="auto"/>
        <w:ind w:firstLine="709"/>
        <w:jc w:val="both"/>
        <w:rPr>
          <w:sz w:val="28"/>
          <w:szCs w:val="28"/>
        </w:rPr>
      </w:pPr>
      <w:r>
        <w:rPr>
          <w:sz w:val="28"/>
          <w:szCs w:val="28"/>
        </w:rPr>
        <w:br w:type="page"/>
      </w:r>
      <w:r w:rsidR="00242CE1" w:rsidRPr="00116F26">
        <w:rPr>
          <w:sz w:val="28"/>
          <w:szCs w:val="28"/>
        </w:rPr>
        <w:t>Расчет режима орошения для древесной флоры.</w:t>
      </w:r>
    </w:p>
    <w:p w:rsidR="005C04D3" w:rsidRDefault="005C04D3" w:rsidP="00620F06">
      <w:pPr>
        <w:suppressAutoHyphens/>
        <w:spacing w:line="360" w:lineRule="auto"/>
        <w:ind w:firstLine="709"/>
        <w:jc w:val="both"/>
        <w:rPr>
          <w:position w:val="-24"/>
          <w:sz w:val="28"/>
          <w:szCs w:val="28"/>
          <w:lang w:val="uk-UA"/>
        </w:rPr>
      </w:pPr>
    </w:p>
    <w:p w:rsidR="00242CE1" w:rsidRDefault="00C278E8" w:rsidP="00620F06">
      <w:pPr>
        <w:suppressAutoHyphens/>
        <w:spacing w:line="360" w:lineRule="auto"/>
        <w:ind w:firstLine="709"/>
        <w:jc w:val="both"/>
        <w:rPr>
          <w:position w:val="-24"/>
          <w:sz w:val="28"/>
          <w:szCs w:val="28"/>
          <w:lang w:val="uk-UA"/>
        </w:rPr>
      </w:pPr>
      <w:r>
        <w:rPr>
          <w:position w:val="-24"/>
          <w:sz w:val="28"/>
          <w:szCs w:val="28"/>
        </w:rPr>
        <w:pict>
          <v:shape id="_x0000_i1048" type="#_x0000_t75" style="width:141.75pt;height:45pt">
            <v:imagedata r:id="rId30" o:title=""/>
          </v:shape>
        </w:pict>
      </w:r>
    </w:p>
    <w:p w:rsidR="005C04D3" w:rsidRPr="005C04D3" w:rsidRDefault="005C04D3" w:rsidP="00620F06">
      <w:pPr>
        <w:suppressAutoHyphens/>
        <w:spacing w:line="360" w:lineRule="auto"/>
        <w:ind w:firstLine="709"/>
        <w:jc w:val="both"/>
        <w:rPr>
          <w:sz w:val="28"/>
          <w:szCs w:val="28"/>
          <w:lang w:val="uk-UA"/>
        </w:rPr>
      </w:pPr>
    </w:p>
    <w:p w:rsidR="00FB4D3B" w:rsidRDefault="00FB4D3B" w:rsidP="00620F06">
      <w:pPr>
        <w:suppressAutoHyphens/>
        <w:spacing w:line="360" w:lineRule="auto"/>
        <w:ind w:firstLine="709"/>
        <w:jc w:val="both"/>
        <w:rPr>
          <w:sz w:val="28"/>
          <w:szCs w:val="28"/>
          <w:lang w:val="uk-UA"/>
        </w:rPr>
      </w:pPr>
      <w:r w:rsidRPr="00116F26">
        <w:rPr>
          <w:sz w:val="28"/>
          <w:szCs w:val="28"/>
        </w:rPr>
        <w:t>Расчет коэффициента Кк для декады 5.2:</w:t>
      </w:r>
    </w:p>
    <w:p w:rsidR="005C04D3" w:rsidRDefault="005C04D3" w:rsidP="00620F06">
      <w:pPr>
        <w:suppressAutoHyphens/>
        <w:spacing w:line="360" w:lineRule="auto"/>
        <w:ind w:firstLine="709"/>
        <w:jc w:val="both"/>
        <w:rPr>
          <w:sz w:val="28"/>
          <w:szCs w:val="28"/>
          <w:lang w:val="uk-UA"/>
        </w:rPr>
      </w:pPr>
    </w:p>
    <w:p w:rsidR="005C04D3" w:rsidRDefault="00C278E8" w:rsidP="00620F06">
      <w:pPr>
        <w:suppressAutoHyphens/>
        <w:spacing w:line="360" w:lineRule="auto"/>
        <w:ind w:firstLine="709"/>
        <w:jc w:val="both"/>
        <w:rPr>
          <w:sz w:val="28"/>
          <w:szCs w:val="28"/>
          <w:lang w:val="uk-UA"/>
        </w:rPr>
      </w:pPr>
      <w:r>
        <w:rPr>
          <w:sz w:val="28"/>
          <w:szCs w:val="28"/>
          <w:lang w:val="uk-UA"/>
        </w:rPr>
        <w:pict>
          <v:shape id="_x0000_i1049" type="#_x0000_t75" style="width:400.5pt;height:196.5pt">
            <v:imagedata r:id="rId31" o:title=""/>
          </v:shape>
        </w:pict>
      </w:r>
    </w:p>
    <w:p w:rsidR="005C04D3" w:rsidRDefault="005C04D3" w:rsidP="00620F06">
      <w:pPr>
        <w:suppressAutoHyphens/>
        <w:spacing w:line="360" w:lineRule="auto"/>
        <w:ind w:firstLine="709"/>
        <w:jc w:val="both"/>
        <w:rPr>
          <w:sz w:val="28"/>
          <w:szCs w:val="28"/>
          <w:lang w:val="uk-UA"/>
        </w:rPr>
      </w:pPr>
    </w:p>
    <w:p w:rsidR="00FD6F89" w:rsidRPr="00116F26" w:rsidRDefault="00FD6F89" w:rsidP="00620F06">
      <w:pPr>
        <w:suppressAutoHyphens/>
        <w:spacing w:line="360" w:lineRule="auto"/>
        <w:ind w:firstLine="709"/>
        <w:jc w:val="both"/>
        <w:rPr>
          <w:sz w:val="28"/>
          <w:szCs w:val="28"/>
        </w:rPr>
      </w:pPr>
      <w:r w:rsidRPr="00116F26">
        <w:rPr>
          <w:sz w:val="28"/>
          <w:szCs w:val="28"/>
        </w:rPr>
        <w:t>Расчет Кб, Ек</w:t>
      </w:r>
      <w:r w:rsidR="005707A7" w:rsidRPr="00116F26">
        <w:rPr>
          <w:sz w:val="28"/>
          <w:szCs w:val="28"/>
        </w:rPr>
        <w:t xml:space="preserve">, </w:t>
      </w:r>
      <w:r w:rsidRPr="00116F26">
        <w:rPr>
          <w:sz w:val="28"/>
          <w:szCs w:val="28"/>
        </w:rPr>
        <w:t>Рк</w:t>
      </w:r>
      <w:r w:rsidR="005707A7" w:rsidRPr="00116F26">
        <w:rPr>
          <w:sz w:val="28"/>
          <w:szCs w:val="28"/>
        </w:rPr>
        <w:t xml:space="preserve"> и Двб</w:t>
      </w:r>
      <w:r w:rsidRPr="00116F26">
        <w:rPr>
          <w:sz w:val="28"/>
          <w:szCs w:val="28"/>
        </w:rPr>
        <w:t xml:space="preserve"> приведен в таблице 2.16.</w:t>
      </w:r>
    </w:p>
    <w:p w:rsidR="005C04D3" w:rsidRDefault="005C04D3" w:rsidP="00620F06">
      <w:pPr>
        <w:suppressAutoHyphens/>
        <w:spacing w:line="360" w:lineRule="auto"/>
        <w:ind w:firstLine="709"/>
        <w:jc w:val="both"/>
        <w:rPr>
          <w:sz w:val="28"/>
          <w:szCs w:val="28"/>
          <w:lang w:val="uk-UA"/>
        </w:rPr>
      </w:pPr>
    </w:p>
    <w:p w:rsidR="00FD6F89" w:rsidRPr="00116F26" w:rsidRDefault="00FD6F89" w:rsidP="005C04D3">
      <w:pPr>
        <w:suppressAutoHyphens/>
        <w:spacing w:line="360" w:lineRule="auto"/>
        <w:ind w:firstLine="709"/>
        <w:jc w:val="both"/>
        <w:rPr>
          <w:sz w:val="28"/>
          <w:szCs w:val="28"/>
        </w:rPr>
      </w:pPr>
      <w:r w:rsidRPr="00116F26">
        <w:rPr>
          <w:sz w:val="28"/>
          <w:szCs w:val="28"/>
        </w:rPr>
        <w:t>Таблица 2.16</w:t>
      </w:r>
      <w:r w:rsidR="005C04D3">
        <w:rPr>
          <w:sz w:val="28"/>
          <w:szCs w:val="28"/>
          <w:lang w:val="uk-UA"/>
        </w:rPr>
        <w:t xml:space="preserve"> </w:t>
      </w:r>
      <w:r w:rsidRPr="00116F26">
        <w:rPr>
          <w:sz w:val="28"/>
          <w:szCs w:val="28"/>
        </w:rPr>
        <w:t>Расчет Кб, Ек</w:t>
      </w:r>
      <w:r w:rsidR="002E12B7" w:rsidRPr="00116F26">
        <w:rPr>
          <w:sz w:val="28"/>
          <w:szCs w:val="28"/>
        </w:rPr>
        <w:t xml:space="preserve"> м</w:t>
      </w:r>
      <w:r w:rsidR="002E12B7" w:rsidRPr="00116F26">
        <w:rPr>
          <w:sz w:val="28"/>
          <w:szCs w:val="28"/>
          <w:vertAlign w:val="superscript"/>
        </w:rPr>
        <w:t>3</w:t>
      </w:r>
      <w:r w:rsidR="002E12B7" w:rsidRPr="00116F26">
        <w:rPr>
          <w:sz w:val="28"/>
          <w:szCs w:val="28"/>
        </w:rPr>
        <w:t>/га</w:t>
      </w:r>
      <w:r w:rsidR="005707A7" w:rsidRPr="00116F26">
        <w:rPr>
          <w:sz w:val="28"/>
          <w:szCs w:val="28"/>
        </w:rPr>
        <w:t>,</w:t>
      </w:r>
      <w:r w:rsidRPr="00116F26">
        <w:rPr>
          <w:sz w:val="28"/>
          <w:szCs w:val="28"/>
        </w:rPr>
        <w:t xml:space="preserve"> Рк </w:t>
      </w:r>
      <w:r w:rsidR="002E12B7" w:rsidRPr="00116F26">
        <w:rPr>
          <w:sz w:val="28"/>
          <w:szCs w:val="28"/>
        </w:rPr>
        <w:t>м</w:t>
      </w:r>
      <w:r w:rsidR="002E12B7" w:rsidRPr="00116F26">
        <w:rPr>
          <w:sz w:val="28"/>
          <w:szCs w:val="28"/>
          <w:vertAlign w:val="superscript"/>
        </w:rPr>
        <w:t>3</w:t>
      </w:r>
      <w:r w:rsidR="002E12B7" w:rsidRPr="00116F26">
        <w:rPr>
          <w:sz w:val="28"/>
          <w:szCs w:val="28"/>
        </w:rPr>
        <w:t>/га</w:t>
      </w:r>
      <w:r w:rsidR="005707A7" w:rsidRPr="00116F26">
        <w:rPr>
          <w:sz w:val="28"/>
          <w:szCs w:val="28"/>
        </w:rPr>
        <w:t xml:space="preserve"> и Двб </w:t>
      </w:r>
      <w:r w:rsidRPr="00116F26">
        <w:rPr>
          <w:sz w:val="28"/>
          <w:szCs w:val="28"/>
        </w:rPr>
        <w:t>подекадно</w:t>
      </w:r>
      <w:r w:rsidR="00312954" w:rsidRPr="00116F26">
        <w:rPr>
          <w:sz w:val="28"/>
          <w:szCs w:val="28"/>
        </w:rPr>
        <w:t xml:space="preserve"> (древесная флора)</w:t>
      </w:r>
      <w:r w:rsidRPr="00116F2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3"/>
        <w:gridCol w:w="628"/>
        <w:gridCol w:w="666"/>
        <w:gridCol w:w="1083"/>
        <w:gridCol w:w="1057"/>
        <w:gridCol w:w="766"/>
        <w:gridCol w:w="766"/>
        <w:gridCol w:w="766"/>
        <w:gridCol w:w="766"/>
      </w:tblGrid>
      <w:tr w:rsidR="002E3056" w:rsidRPr="0093507E" w:rsidTr="0093507E">
        <w:trPr>
          <w:jc w:val="center"/>
        </w:trPr>
        <w:tc>
          <w:tcPr>
            <w:tcW w:w="0" w:type="auto"/>
            <w:vMerge w:val="restart"/>
            <w:shd w:val="clear" w:color="auto" w:fill="auto"/>
          </w:tcPr>
          <w:p w:rsidR="002E3056" w:rsidRPr="0093507E" w:rsidRDefault="002E3056" w:rsidP="0093507E">
            <w:pPr>
              <w:suppressAutoHyphens/>
              <w:spacing w:line="360" w:lineRule="auto"/>
              <w:rPr>
                <w:sz w:val="20"/>
                <w:szCs w:val="28"/>
              </w:rPr>
            </w:pPr>
            <w:r w:rsidRPr="0093507E">
              <w:rPr>
                <w:sz w:val="20"/>
                <w:szCs w:val="28"/>
              </w:rPr>
              <w:t>декада</w:t>
            </w:r>
          </w:p>
        </w:tc>
        <w:tc>
          <w:tcPr>
            <w:tcW w:w="0" w:type="auto"/>
            <w:vMerge w:val="restart"/>
            <w:shd w:val="clear" w:color="auto" w:fill="auto"/>
          </w:tcPr>
          <w:p w:rsidR="002E3056" w:rsidRPr="0093507E" w:rsidRDefault="002E3056" w:rsidP="0093507E">
            <w:pPr>
              <w:suppressAutoHyphens/>
              <w:spacing w:line="360" w:lineRule="auto"/>
              <w:rPr>
                <w:sz w:val="20"/>
                <w:szCs w:val="28"/>
              </w:rPr>
            </w:pPr>
            <w:r w:rsidRPr="0093507E">
              <w:rPr>
                <w:sz w:val="20"/>
                <w:szCs w:val="28"/>
              </w:rPr>
              <w:t>10jm</w:t>
            </w:r>
          </w:p>
        </w:tc>
        <w:tc>
          <w:tcPr>
            <w:tcW w:w="0" w:type="auto"/>
            <w:vMerge w:val="restart"/>
            <w:shd w:val="clear" w:color="auto" w:fill="auto"/>
          </w:tcPr>
          <w:p w:rsidR="002E3056" w:rsidRPr="0093507E" w:rsidRDefault="002E3056" w:rsidP="0093507E">
            <w:pPr>
              <w:suppressAutoHyphens/>
              <w:spacing w:line="360" w:lineRule="auto"/>
              <w:rPr>
                <w:sz w:val="20"/>
                <w:szCs w:val="28"/>
              </w:rPr>
            </w:pPr>
            <w:r w:rsidRPr="0093507E">
              <w:rPr>
                <w:sz w:val="20"/>
                <w:szCs w:val="28"/>
              </w:rPr>
              <w:t>Рк</w:t>
            </w:r>
          </w:p>
        </w:tc>
        <w:tc>
          <w:tcPr>
            <w:tcW w:w="0" w:type="auto"/>
            <w:gridSpan w:val="2"/>
            <w:shd w:val="clear" w:color="auto" w:fill="auto"/>
          </w:tcPr>
          <w:p w:rsidR="002E3056" w:rsidRPr="0093507E" w:rsidRDefault="002E3056" w:rsidP="0093507E">
            <w:pPr>
              <w:suppressAutoHyphens/>
              <w:spacing w:line="360" w:lineRule="auto"/>
              <w:rPr>
                <w:sz w:val="20"/>
                <w:szCs w:val="28"/>
              </w:rPr>
            </w:pPr>
            <w:r w:rsidRPr="0093507E">
              <w:rPr>
                <w:sz w:val="20"/>
                <w:szCs w:val="28"/>
              </w:rPr>
              <w:t>Двб</w:t>
            </w:r>
          </w:p>
        </w:tc>
        <w:tc>
          <w:tcPr>
            <w:tcW w:w="0" w:type="auto"/>
            <w:gridSpan w:val="2"/>
            <w:shd w:val="clear" w:color="auto" w:fill="auto"/>
          </w:tcPr>
          <w:p w:rsidR="002E3056" w:rsidRPr="0093507E" w:rsidRDefault="002E3056" w:rsidP="0093507E">
            <w:pPr>
              <w:suppressAutoHyphens/>
              <w:spacing w:line="360" w:lineRule="auto"/>
              <w:rPr>
                <w:sz w:val="20"/>
                <w:szCs w:val="28"/>
              </w:rPr>
            </w:pPr>
            <w:r w:rsidRPr="0093507E">
              <w:rPr>
                <w:sz w:val="20"/>
                <w:szCs w:val="28"/>
              </w:rPr>
              <w:t>Без дождя</w:t>
            </w:r>
          </w:p>
        </w:tc>
        <w:tc>
          <w:tcPr>
            <w:tcW w:w="0" w:type="auto"/>
            <w:gridSpan w:val="2"/>
            <w:shd w:val="clear" w:color="auto" w:fill="auto"/>
          </w:tcPr>
          <w:p w:rsidR="002E3056" w:rsidRPr="0093507E" w:rsidRDefault="002E3056" w:rsidP="0093507E">
            <w:pPr>
              <w:suppressAutoHyphens/>
              <w:spacing w:line="360" w:lineRule="auto"/>
              <w:rPr>
                <w:sz w:val="20"/>
                <w:szCs w:val="28"/>
              </w:rPr>
            </w:pPr>
            <w:r w:rsidRPr="0093507E">
              <w:rPr>
                <w:sz w:val="20"/>
                <w:szCs w:val="28"/>
              </w:rPr>
              <w:t>С дождём</w:t>
            </w:r>
          </w:p>
        </w:tc>
      </w:tr>
      <w:tr w:rsidR="002E3056" w:rsidRPr="0093507E" w:rsidTr="0093507E">
        <w:trPr>
          <w:jc w:val="center"/>
        </w:trPr>
        <w:tc>
          <w:tcPr>
            <w:tcW w:w="0" w:type="auto"/>
            <w:vMerge/>
            <w:shd w:val="clear" w:color="auto" w:fill="auto"/>
          </w:tcPr>
          <w:p w:rsidR="002E3056" w:rsidRPr="0093507E" w:rsidRDefault="002E3056" w:rsidP="0093507E">
            <w:pPr>
              <w:suppressAutoHyphens/>
              <w:spacing w:line="360" w:lineRule="auto"/>
              <w:rPr>
                <w:sz w:val="20"/>
                <w:szCs w:val="28"/>
              </w:rPr>
            </w:pPr>
          </w:p>
        </w:tc>
        <w:tc>
          <w:tcPr>
            <w:tcW w:w="0" w:type="auto"/>
            <w:vMerge/>
            <w:shd w:val="clear" w:color="auto" w:fill="auto"/>
          </w:tcPr>
          <w:p w:rsidR="002E3056" w:rsidRPr="0093507E" w:rsidRDefault="002E3056" w:rsidP="0093507E">
            <w:pPr>
              <w:suppressAutoHyphens/>
              <w:spacing w:line="360" w:lineRule="auto"/>
              <w:rPr>
                <w:sz w:val="20"/>
                <w:szCs w:val="28"/>
              </w:rPr>
            </w:pPr>
          </w:p>
        </w:tc>
        <w:tc>
          <w:tcPr>
            <w:tcW w:w="0" w:type="auto"/>
            <w:vMerge/>
            <w:shd w:val="clear" w:color="auto" w:fill="auto"/>
          </w:tcPr>
          <w:p w:rsidR="002E3056" w:rsidRPr="0093507E" w:rsidRDefault="002E3056" w:rsidP="0093507E">
            <w:pPr>
              <w:suppressAutoHyphens/>
              <w:spacing w:line="360" w:lineRule="auto"/>
              <w:rPr>
                <w:sz w:val="20"/>
                <w:szCs w:val="28"/>
              </w:rPr>
            </w:pPr>
          </w:p>
        </w:tc>
        <w:tc>
          <w:tcPr>
            <w:tcW w:w="0" w:type="auto"/>
            <w:shd w:val="clear" w:color="auto" w:fill="auto"/>
          </w:tcPr>
          <w:p w:rsidR="002E3056" w:rsidRPr="0093507E" w:rsidRDefault="002E3056" w:rsidP="0093507E">
            <w:pPr>
              <w:suppressAutoHyphens/>
              <w:spacing w:line="360" w:lineRule="auto"/>
              <w:rPr>
                <w:sz w:val="20"/>
                <w:szCs w:val="20"/>
              </w:rPr>
            </w:pPr>
            <w:r w:rsidRPr="0093507E">
              <w:rPr>
                <w:sz w:val="20"/>
                <w:szCs w:val="20"/>
              </w:rPr>
              <w:t>Без дождя</w:t>
            </w:r>
          </w:p>
        </w:tc>
        <w:tc>
          <w:tcPr>
            <w:tcW w:w="0" w:type="auto"/>
            <w:shd w:val="clear" w:color="auto" w:fill="auto"/>
          </w:tcPr>
          <w:p w:rsidR="002E3056" w:rsidRPr="0093507E" w:rsidRDefault="002E3056" w:rsidP="0093507E">
            <w:pPr>
              <w:suppressAutoHyphens/>
              <w:spacing w:line="360" w:lineRule="auto"/>
              <w:rPr>
                <w:sz w:val="20"/>
                <w:szCs w:val="20"/>
              </w:rPr>
            </w:pPr>
            <w:r w:rsidRPr="0093507E">
              <w:rPr>
                <w:sz w:val="20"/>
                <w:szCs w:val="20"/>
              </w:rPr>
              <w:t>С дождём</w:t>
            </w:r>
          </w:p>
        </w:tc>
        <w:tc>
          <w:tcPr>
            <w:tcW w:w="0" w:type="auto"/>
            <w:shd w:val="clear" w:color="auto" w:fill="auto"/>
          </w:tcPr>
          <w:p w:rsidR="002E3056" w:rsidRPr="0093507E" w:rsidRDefault="002E3056" w:rsidP="0093507E">
            <w:pPr>
              <w:suppressAutoHyphens/>
              <w:spacing w:line="360" w:lineRule="auto"/>
              <w:rPr>
                <w:sz w:val="20"/>
                <w:szCs w:val="28"/>
              </w:rPr>
            </w:pPr>
            <w:r w:rsidRPr="0093507E">
              <w:rPr>
                <w:sz w:val="20"/>
                <w:szCs w:val="28"/>
              </w:rPr>
              <w:t>К</w:t>
            </w:r>
            <w:r w:rsidR="00493B5D" w:rsidRPr="0093507E">
              <w:rPr>
                <w:sz w:val="20"/>
                <w:szCs w:val="28"/>
              </w:rPr>
              <w:t>к</w:t>
            </w:r>
          </w:p>
        </w:tc>
        <w:tc>
          <w:tcPr>
            <w:tcW w:w="0" w:type="auto"/>
            <w:shd w:val="clear" w:color="auto" w:fill="auto"/>
          </w:tcPr>
          <w:p w:rsidR="002E3056" w:rsidRPr="0093507E" w:rsidRDefault="002E3056" w:rsidP="0093507E">
            <w:pPr>
              <w:suppressAutoHyphens/>
              <w:spacing w:line="360" w:lineRule="auto"/>
              <w:rPr>
                <w:sz w:val="20"/>
                <w:szCs w:val="28"/>
              </w:rPr>
            </w:pPr>
            <w:r w:rsidRPr="0093507E">
              <w:rPr>
                <w:sz w:val="20"/>
                <w:szCs w:val="28"/>
              </w:rPr>
              <w:t>Ек</w:t>
            </w:r>
          </w:p>
        </w:tc>
        <w:tc>
          <w:tcPr>
            <w:tcW w:w="0" w:type="auto"/>
            <w:shd w:val="clear" w:color="auto" w:fill="auto"/>
          </w:tcPr>
          <w:p w:rsidR="002E3056" w:rsidRPr="0093507E" w:rsidRDefault="002E3056" w:rsidP="0093507E">
            <w:pPr>
              <w:suppressAutoHyphens/>
              <w:spacing w:line="360" w:lineRule="auto"/>
              <w:rPr>
                <w:sz w:val="20"/>
                <w:szCs w:val="28"/>
              </w:rPr>
            </w:pPr>
            <w:r w:rsidRPr="0093507E">
              <w:rPr>
                <w:sz w:val="20"/>
                <w:szCs w:val="28"/>
              </w:rPr>
              <w:t>К</w:t>
            </w:r>
            <w:r w:rsidR="00493B5D" w:rsidRPr="0093507E">
              <w:rPr>
                <w:sz w:val="20"/>
                <w:szCs w:val="28"/>
              </w:rPr>
              <w:t>к</w:t>
            </w:r>
          </w:p>
        </w:tc>
        <w:tc>
          <w:tcPr>
            <w:tcW w:w="0" w:type="auto"/>
            <w:shd w:val="clear" w:color="auto" w:fill="auto"/>
          </w:tcPr>
          <w:p w:rsidR="002E3056" w:rsidRPr="0093507E" w:rsidRDefault="002E3056" w:rsidP="0093507E">
            <w:pPr>
              <w:suppressAutoHyphens/>
              <w:spacing w:line="360" w:lineRule="auto"/>
              <w:rPr>
                <w:sz w:val="20"/>
                <w:szCs w:val="28"/>
              </w:rPr>
            </w:pPr>
            <w:r w:rsidRPr="0093507E">
              <w:rPr>
                <w:sz w:val="20"/>
                <w:szCs w:val="28"/>
              </w:rPr>
              <w:t>Ек</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59,04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125,18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112,76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0,2264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134,21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0,2050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121,52</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238,10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221,42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0,2364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181,10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0,2155</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171,45</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6.1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64,94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120,06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109,03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0,2368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138,53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0,2120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124,02</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6.2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320,29</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301,23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0,2341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270,24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0,2176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251,19</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6.3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59,04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148,37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182,77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0,2400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155,38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0,2220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143,72</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50,18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253,16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234,46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0,2292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255,65</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0,2150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239,81</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56,09</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242,45</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284,98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0,2292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248,50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0,2150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233,10</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20,66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312,41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208,24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0,2392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283,03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0,2246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265,76</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8.1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364,86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345,76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0,2270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315,17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0,2130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295,73</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8.2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32,47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297,35</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276,87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0,2170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282,66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0,2030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264,43</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8.3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53,14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200,96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186,53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0,2223</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204,08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0,2066</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189,67</w:t>
            </w:r>
          </w:p>
        </w:tc>
      </w:tr>
      <w:tr w:rsidR="00060DE9" w:rsidRPr="0093507E" w:rsidTr="0093507E">
        <w:trPr>
          <w:jc w:val="center"/>
        </w:trPr>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9.1</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7.8</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56,09</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213,42</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197,07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0,2050</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199,87</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0,1884</w:t>
            </w:r>
          </w:p>
        </w:tc>
        <w:tc>
          <w:tcPr>
            <w:tcW w:w="0" w:type="auto"/>
            <w:shd w:val="clear" w:color="auto" w:fill="auto"/>
          </w:tcPr>
          <w:p w:rsidR="00060DE9" w:rsidRPr="0093507E" w:rsidRDefault="00060DE9" w:rsidP="0093507E">
            <w:pPr>
              <w:suppressAutoHyphens/>
              <w:spacing w:line="360" w:lineRule="auto"/>
              <w:rPr>
                <w:sz w:val="20"/>
                <w:szCs w:val="28"/>
              </w:rPr>
            </w:pPr>
            <w:r w:rsidRPr="0093507E">
              <w:rPr>
                <w:sz w:val="20"/>
                <w:szCs w:val="28"/>
              </w:rPr>
              <w:t>183,69</w:t>
            </w:r>
          </w:p>
        </w:tc>
      </w:tr>
    </w:tbl>
    <w:p w:rsidR="00FD6F89" w:rsidRPr="00116F26" w:rsidRDefault="00FD6F89" w:rsidP="00620F06">
      <w:pPr>
        <w:suppressAutoHyphens/>
        <w:spacing w:line="360" w:lineRule="auto"/>
        <w:ind w:firstLine="709"/>
        <w:jc w:val="both"/>
        <w:rPr>
          <w:sz w:val="28"/>
          <w:szCs w:val="28"/>
        </w:rPr>
      </w:pPr>
    </w:p>
    <w:p w:rsidR="00060DE9" w:rsidRPr="00116F26" w:rsidRDefault="00C278E8" w:rsidP="00620F06">
      <w:pPr>
        <w:suppressAutoHyphens/>
        <w:spacing w:line="360" w:lineRule="auto"/>
        <w:ind w:firstLine="709"/>
        <w:jc w:val="both"/>
        <w:rPr>
          <w:sz w:val="28"/>
          <w:szCs w:val="28"/>
          <w:vertAlign w:val="subscript"/>
        </w:rPr>
      </w:pPr>
      <w:r>
        <w:rPr>
          <w:position w:val="-10"/>
          <w:sz w:val="28"/>
          <w:szCs w:val="28"/>
          <w:vertAlign w:val="subscript"/>
        </w:rPr>
        <w:pict>
          <v:shape id="_x0000_i1050" type="#_x0000_t75" style="width:339.75pt;height:19.5pt">
            <v:imagedata r:id="rId32" o:title=""/>
          </v:shape>
        </w:pict>
      </w:r>
    </w:p>
    <w:p w:rsidR="00493B5D" w:rsidRPr="00116F26" w:rsidRDefault="00C278E8" w:rsidP="00620F06">
      <w:pPr>
        <w:suppressAutoHyphens/>
        <w:spacing w:line="360" w:lineRule="auto"/>
        <w:ind w:firstLine="709"/>
        <w:jc w:val="both"/>
        <w:rPr>
          <w:sz w:val="28"/>
          <w:szCs w:val="28"/>
        </w:rPr>
      </w:pPr>
      <w:r>
        <w:rPr>
          <w:position w:val="-24"/>
          <w:sz w:val="28"/>
          <w:szCs w:val="28"/>
          <w:vertAlign w:val="subscript"/>
        </w:rPr>
        <w:pict>
          <v:shape id="_x0000_i1051" type="#_x0000_t75" style="width:94.5pt;height:36pt">
            <v:imagedata r:id="rId33" o:title=""/>
          </v:shape>
        </w:pict>
      </w:r>
      <w:r w:rsidR="00493B5D" w:rsidRPr="00116F26">
        <w:rPr>
          <w:sz w:val="28"/>
          <w:szCs w:val="28"/>
        </w:rPr>
        <w:t>часов</w:t>
      </w:r>
    </w:p>
    <w:p w:rsidR="00493B5D" w:rsidRPr="00116F26" w:rsidRDefault="00493B5D" w:rsidP="00620F06">
      <w:pPr>
        <w:suppressAutoHyphens/>
        <w:spacing w:line="360" w:lineRule="auto"/>
        <w:ind w:firstLine="709"/>
        <w:jc w:val="both"/>
        <w:rPr>
          <w:sz w:val="28"/>
          <w:szCs w:val="28"/>
        </w:rPr>
      </w:pPr>
    </w:p>
    <w:p w:rsidR="003211A5" w:rsidRDefault="00060DE9" w:rsidP="00620F06">
      <w:pPr>
        <w:suppressAutoHyphens/>
        <w:spacing w:line="360" w:lineRule="auto"/>
        <w:ind w:firstLine="709"/>
        <w:jc w:val="both"/>
        <w:rPr>
          <w:sz w:val="28"/>
          <w:szCs w:val="28"/>
          <w:lang w:val="uk-UA"/>
        </w:rPr>
      </w:pPr>
      <w:r w:rsidRPr="00116F26">
        <w:rPr>
          <w:sz w:val="28"/>
          <w:szCs w:val="28"/>
        </w:rPr>
        <w:t>Расчет режима орошения для кустарниковой флоры.</w:t>
      </w:r>
    </w:p>
    <w:p w:rsidR="005C04D3" w:rsidRPr="005C04D3" w:rsidRDefault="005C04D3" w:rsidP="00620F06">
      <w:pPr>
        <w:suppressAutoHyphens/>
        <w:spacing w:line="360" w:lineRule="auto"/>
        <w:ind w:firstLine="709"/>
        <w:jc w:val="both"/>
        <w:rPr>
          <w:sz w:val="28"/>
          <w:szCs w:val="28"/>
          <w:lang w:val="uk-UA"/>
        </w:rPr>
      </w:pPr>
    </w:p>
    <w:p w:rsidR="00060DE9" w:rsidRPr="00116F26" w:rsidRDefault="00C278E8" w:rsidP="00620F06">
      <w:pPr>
        <w:suppressAutoHyphens/>
        <w:spacing w:line="360" w:lineRule="auto"/>
        <w:ind w:firstLine="709"/>
        <w:jc w:val="both"/>
        <w:rPr>
          <w:sz w:val="28"/>
          <w:szCs w:val="28"/>
        </w:rPr>
      </w:pPr>
      <w:r>
        <w:rPr>
          <w:position w:val="-24"/>
          <w:sz w:val="28"/>
          <w:szCs w:val="28"/>
        </w:rPr>
        <w:pict>
          <v:shape id="_x0000_i1052" type="#_x0000_t75" style="width:106.5pt;height:33.75pt">
            <v:imagedata r:id="rId34" o:title=""/>
          </v:shape>
        </w:pict>
      </w:r>
    </w:p>
    <w:p w:rsidR="005C04D3" w:rsidRDefault="005C04D3" w:rsidP="00620F06">
      <w:pPr>
        <w:suppressAutoHyphens/>
        <w:spacing w:line="360" w:lineRule="auto"/>
        <w:ind w:firstLine="709"/>
        <w:jc w:val="both"/>
        <w:rPr>
          <w:sz w:val="28"/>
          <w:szCs w:val="28"/>
          <w:lang w:val="uk-UA"/>
        </w:rPr>
      </w:pPr>
    </w:p>
    <w:p w:rsidR="00493B5D" w:rsidRPr="00116F26" w:rsidRDefault="00493B5D" w:rsidP="00620F06">
      <w:pPr>
        <w:suppressAutoHyphens/>
        <w:spacing w:line="360" w:lineRule="auto"/>
        <w:ind w:firstLine="709"/>
        <w:jc w:val="both"/>
        <w:rPr>
          <w:sz w:val="28"/>
          <w:szCs w:val="28"/>
        </w:rPr>
      </w:pPr>
      <w:r w:rsidRPr="00116F26">
        <w:rPr>
          <w:sz w:val="28"/>
          <w:szCs w:val="28"/>
        </w:rPr>
        <w:t>Расчет Кб, Ек, Рк и Двб приведен в таблице 2.17.</w:t>
      </w:r>
    </w:p>
    <w:p w:rsidR="005C04D3" w:rsidRDefault="005C04D3" w:rsidP="00620F06">
      <w:pPr>
        <w:suppressAutoHyphens/>
        <w:spacing w:line="360" w:lineRule="auto"/>
        <w:ind w:firstLine="709"/>
        <w:jc w:val="both"/>
        <w:rPr>
          <w:sz w:val="28"/>
          <w:szCs w:val="28"/>
          <w:lang w:val="uk-UA"/>
        </w:rPr>
      </w:pPr>
    </w:p>
    <w:p w:rsidR="00493B5D" w:rsidRPr="00116F26" w:rsidRDefault="00493B5D" w:rsidP="005C04D3">
      <w:pPr>
        <w:suppressAutoHyphens/>
        <w:spacing w:line="360" w:lineRule="auto"/>
        <w:ind w:firstLine="709"/>
        <w:jc w:val="both"/>
        <w:rPr>
          <w:sz w:val="28"/>
          <w:szCs w:val="28"/>
        </w:rPr>
      </w:pPr>
      <w:r w:rsidRPr="00116F26">
        <w:rPr>
          <w:sz w:val="28"/>
          <w:szCs w:val="28"/>
        </w:rPr>
        <w:t>Таблица 2.17</w:t>
      </w:r>
      <w:r w:rsidR="005C04D3">
        <w:rPr>
          <w:sz w:val="28"/>
          <w:szCs w:val="28"/>
          <w:lang w:val="uk-UA"/>
        </w:rPr>
        <w:t xml:space="preserve"> </w:t>
      </w:r>
      <w:r w:rsidR="00312954" w:rsidRPr="00116F26">
        <w:rPr>
          <w:sz w:val="28"/>
          <w:szCs w:val="28"/>
        </w:rPr>
        <w:t>Расчет Кб, Ек м</w:t>
      </w:r>
      <w:r w:rsidR="00312954" w:rsidRPr="00116F26">
        <w:rPr>
          <w:sz w:val="28"/>
          <w:szCs w:val="28"/>
          <w:vertAlign w:val="superscript"/>
        </w:rPr>
        <w:t>3</w:t>
      </w:r>
      <w:r w:rsidR="00312954" w:rsidRPr="00116F26">
        <w:rPr>
          <w:sz w:val="28"/>
          <w:szCs w:val="28"/>
        </w:rPr>
        <w:t>/га, Рк м</w:t>
      </w:r>
      <w:r w:rsidR="00312954" w:rsidRPr="00116F26">
        <w:rPr>
          <w:sz w:val="28"/>
          <w:szCs w:val="28"/>
          <w:vertAlign w:val="superscript"/>
        </w:rPr>
        <w:t>3</w:t>
      </w:r>
      <w:r w:rsidR="00312954" w:rsidRPr="00116F26">
        <w:rPr>
          <w:sz w:val="28"/>
          <w:szCs w:val="28"/>
        </w:rPr>
        <w:t>/га и Двб подекадно (кустарниковая флора)</w:t>
      </w:r>
      <w:r w:rsidRPr="00116F2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3"/>
        <w:gridCol w:w="628"/>
        <w:gridCol w:w="666"/>
        <w:gridCol w:w="1083"/>
        <w:gridCol w:w="1057"/>
        <w:gridCol w:w="766"/>
        <w:gridCol w:w="766"/>
        <w:gridCol w:w="833"/>
        <w:gridCol w:w="766"/>
      </w:tblGrid>
      <w:tr w:rsidR="00493B5D" w:rsidRPr="0093507E" w:rsidTr="0093507E">
        <w:trPr>
          <w:jc w:val="center"/>
        </w:trPr>
        <w:tc>
          <w:tcPr>
            <w:tcW w:w="0" w:type="auto"/>
            <w:vMerge w:val="restart"/>
            <w:shd w:val="clear" w:color="auto" w:fill="auto"/>
          </w:tcPr>
          <w:p w:rsidR="00493B5D" w:rsidRPr="0093507E" w:rsidRDefault="00493B5D" w:rsidP="0093507E">
            <w:pPr>
              <w:suppressAutoHyphens/>
              <w:spacing w:line="360" w:lineRule="auto"/>
              <w:rPr>
                <w:sz w:val="20"/>
                <w:szCs w:val="28"/>
              </w:rPr>
            </w:pPr>
            <w:r w:rsidRPr="0093507E">
              <w:rPr>
                <w:sz w:val="20"/>
                <w:szCs w:val="28"/>
              </w:rPr>
              <w:t>декада</w:t>
            </w:r>
          </w:p>
        </w:tc>
        <w:tc>
          <w:tcPr>
            <w:tcW w:w="0" w:type="auto"/>
            <w:vMerge w:val="restart"/>
            <w:shd w:val="clear" w:color="auto" w:fill="auto"/>
          </w:tcPr>
          <w:p w:rsidR="00493B5D" w:rsidRPr="0093507E" w:rsidRDefault="00493B5D" w:rsidP="0093507E">
            <w:pPr>
              <w:suppressAutoHyphens/>
              <w:spacing w:line="360" w:lineRule="auto"/>
              <w:rPr>
                <w:sz w:val="20"/>
                <w:szCs w:val="28"/>
              </w:rPr>
            </w:pPr>
            <w:r w:rsidRPr="0093507E">
              <w:rPr>
                <w:sz w:val="20"/>
                <w:szCs w:val="28"/>
              </w:rPr>
              <w:t>10jm</w:t>
            </w:r>
          </w:p>
        </w:tc>
        <w:tc>
          <w:tcPr>
            <w:tcW w:w="0" w:type="auto"/>
            <w:vMerge w:val="restart"/>
            <w:shd w:val="clear" w:color="auto" w:fill="auto"/>
          </w:tcPr>
          <w:p w:rsidR="00493B5D" w:rsidRPr="0093507E" w:rsidRDefault="00493B5D" w:rsidP="0093507E">
            <w:pPr>
              <w:suppressAutoHyphens/>
              <w:spacing w:line="360" w:lineRule="auto"/>
              <w:rPr>
                <w:sz w:val="20"/>
                <w:szCs w:val="28"/>
              </w:rPr>
            </w:pPr>
            <w:r w:rsidRPr="0093507E">
              <w:rPr>
                <w:sz w:val="20"/>
                <w:szCs w:val="28"/>
              </w:rPr>
              <w:t>Рк</w:t>
            </w:r>
          </w:p>
        </w:tc>
        <w:tc>
          <w:tcPr>
            <w:tcW w:w="0" w:type="auto"/>
            <w:gridSpan w:val="2"/>
            <w:shd w:val="clear" w:color="auto" w:fill="auto"/>
          </w:tcPr>
          <w:p w:rsidR="00493B5D" w:rsidRPr="0093507E" w:rsidRDefault="00493B5D" w:rsidP="0093507E">
            <w:pPr>
              <w:suppressAutoHyphens/>
              <w:spacing w:line="360" w:lineRule="auto"/>
              <w:rPr>
                <w:sz w:val="20"/>
                <w:szCs w:val="28"/>
              </w:rPr>
            </w:pPr>
            <w:r w:rsidRPr="0093507E">
              <w:rPr>
                <w:sz w:val="20"/>
                <w:szCs w:val="28"/>
              </w:rPr>
              <w:t>Двб</w:t>
            </w:r>
          </w:p>
        </w:tc>
        <w:tc>
          <w:tcPr>
            <w:tcW w:w="0" w:type="auto"/>
            <w:gridSpan w:val="2"/>
            <w:shd w:val="clear" w:color="auto" w:fill="auto"/>
          </w:tcPr>
          <w:p w:rsidR="00493B5D" w:rsidRPr="0093507E" w:rsidRDefault="00493B5D" w:rsidP="0093507E">
            <w:pPr>
              <w:suppressAutoHyphens/>
              <w:spacing w:line="360" w:lineRule="auto"/>
              <w:rPr>
                <w:sz w:val="20"/>
                <w:szCs w:val="28"/>
              </w:rPr>
            </w:pPr>
            <w:r w:rsidRPr="0093507E">
              <w:rPr>
                <w:sz w:val="20"/>
                <w:szCs w:val="28"/>
              </w:rPr>
              <w:t>Без дождя</w:t>
            </w:r>
          </w:p>
        </w:tc>
        <w:tc>
          <w:tcPr>
            <w:tcW w:w="0" w:type="auto"/>
            <w:gridSpan w:val="2"/>
            <w:shd w:val="clear" w:color="auto" w:fill="auto"/>
          </w:tcPr>
          <w:p w:rsidR="00493B5D" w:rsidRPr="0093507E" w:rsidRDefault="00493B5D" w:rsidP="0093507E">
            <w:pPr>
              <w:suppressAutoHyphens/>
              <w:spacing w:line="360" w:lineRule="auto"/>
              <w:rPr>
                <w:sz w:val="20"/>
                <w:szCs w:val="28"/>
              </w:rPr>
            </w:pPr>
            <w:r w:rsidRPr="0093507E">
              <w:rPr>
                <w:sz w:val="20"/>
                <w:szCs w:val="28"/>
              </w:rPr>
              <w:t>С дождём</w:t>
            </w:r>
          </w:p>
        </w:tc>
      </w:tr>
      <w:tr w:rsidR="00620F06" w:rsidRPr="0093507E" w:rsidTr="0093507E">
        <w:trPr>
          <w:jc w:val="center"/>
        </w:trPr>
        <w:tc>
          <w:tcPr>
            <w:tcW w:w="0" w:type="auto"/>
            <w:vMerge/>
            <w:shd w:val="clear" w:color="auto" w:fill="auto"/>
          </w:tcPr>
          <w:p w:rsidR="00493B5D" w:rsidRPr="0093507E" w:rsidRDefault="00493B5D" w:rsidP="0093507E">
            <w:pPr>
              <w:suppressAutoHyphens/>
              <w:spacing w:line="360" w:lineRule="auto"/>
              <w:rPr>
                <w:sz w:val="20"/>
                <w:szCs w:val="28"/>
              </w:rPr>
            </w:pPr>
          </w:p>
        </w:tc>
        <w:tc>
          <w:tcPr>
            <w:tcW w:w="0" w:type="auto"/>
            <w:vMerge/>
            <w:shd w:val="clear" w:color="auto" w:fill="auto"/>
          </w:tcPr>
          <w:p w:rsidR="00493B5D" w:rsidRPr="0093507E" w:rsidRDefault="00493B5D" w:rsidP="0093507E">
            <w:pPr>
              <w:suppressAutoHyphens/>
              <w:spacing w:line="360" w:lineRule="auto"/>
              <w:rPr>
                <w:sz w:val="20"/>
                <w:szCs w:val="28"/>
              </w:rPr>
            </w:pPr>
          </w:p>
        </w:tc>
        <w:tc>
          <w:tcPr>
            <w:tcW w:w="0" w:type="auto"/>
            <w:vMerge/>
            <w:shd w:val="clear" w:color="auto" w:fill="auto"/>
          </w:tcPr>
          <w:p w:rsidR="00493B5D" w:rsidRPr="0093507E" w:rsidRDefault="00493B5D" w:rsidP="0093507E">
            <w:pPr>
              <w:suppressAutoHyphens/>
              <w:spacing w:line="360" w:lineRule="auto"/>
              <w:rPr>
                <w:sz w:val="20"/>
                <w:szCs w:val="28"/>
              </w:rPr>
            </w:pPr>
          </w:p>
        </w:tc>
        <w:tc>
          <w:tcPr>
            <w:tcW w:w="0" w:type="auto"/>
            <w:shd w:val="clear" w:color="auto" w:fill="auto"/>
          </w:tcPr>
          <w:p w:rsidR="00493B5D" w:rsidRPr="0093507E" w:rsidRDefault="00493B5D" w:rsidP="0093507E">
            <w:pPr>
              <w:suppressAutoHyphens/>
              <w:spacing w:line="360" w:lineRule="auto"/>
              <w:rPr>
                <w:sz w:val="20"/>
                <w:szCs w:val="20"/>
              </w:rPr>
            </w:pPr>
            <w:r w:rsidRPr="0093507E">
              <w:rPr>
                <w:sz w:val="20"/>
                <w:szCs w:val="20"/>
              </w:rPr>
              <w:t>Без дождя</w:t>
            </w:r>
          </w:p>
        </w:tc>
        <w:tc>
          <w:tcPr>
            <w:tcW w:w="0" w:type="auto"/>
            <w:shd w:val="clear" w:color="auto" w:fill="auto"/>
          </w:tcPr>
          <w:p w:rsidR="00493B5D" w:rsidRPr="0093507E" w:rsidRDefault="00493B5D" w:rsidP="0093507E">
            <w:pPr>
              <w:suppressAutoHyphens/>
              <w:spacing w:line="360" w:lineRule="auto"/>
              <w:rPr>
                <w:sz w:val="20"/>
                <w:szCs w:val="20"/>
              </w:rPr>
            </w:pPr>
            <w:r w:rsidRPr="0093507E">
              <w:rPr>
                <w:sz w:val="20"/>
                <w:szCs w:val="20"/>
              </w:rPr>
              <w:t>С дождём</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Кк</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Ек</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Кк</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Ек</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5.2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21,12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137,81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102,91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0,1838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108,93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0,1249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74,03</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5.3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0,00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204,16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157,31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0,1938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154,16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0,1349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107,31</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6.1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23,23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139,31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108,31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0,1924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112,54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0,1394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81,54</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6.2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0,00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280,89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227,36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0,2000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230,89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0,1536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177,36</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6.3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21,12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164,19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176,50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0,2090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135,31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0,2280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147,62</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17,95</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247,33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194,79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0,1930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215,28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0,1459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162,74</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20,06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245,58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255,22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0,1989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215,64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0,2078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225,29</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7,39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289,79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-2,83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0,2089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247,18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-0,0384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-45,44</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8.1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0,00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325,38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271,73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0,1983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275,38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0,1597</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221,73</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8.2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11,62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276,53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219,00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0,1828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238,14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0,1387</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180,62</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8.3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19,01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205,72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165,18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0,1903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174,73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0,1462</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134,18</w:t>
            </w:r>
          </w:p>
        </w:tc>
      </w:tr>
      <w:tr w:rsidR="00620F06" w:rsidRPr="0093507E" w:rsidTr="0093507E">
        <w:trPr>
          <w:jc w:val="center"/>
        </w:trPr>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9.1</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7.8</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20,06</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216,17</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170,24</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0,1910</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186,23</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0,1439</w:t>
            </w:r>
          </w:p>
        </w:tc>
        <w:tc>
          <w:tcPr>
            <w:tcW w:w="0" w:type="auto"/>
            <w:shd w:val="clear" w:color="auto" w:fill="auto"/>
          </w:tcPr>
          <w:p w:rsidR="00493B5D" w:rsidRPr="0093507E" w:rsidRDefault="00493B5D" w:rsidP="0093507E">
            <w:pPr>
              <w:suppressAutoHyphens/>
              <w:spacing w:line="360" w:lineRule="auto"/>
              <w:rPr>
                <w:sz w:val="20"/>
                <w:szCs w:val="28"/>
              </w:rPr>
            </w:pPr>
            <w:r w:rsidRPr="0093507E">
              <w:rPr>
                <w:sz w:val="20"/>
                <w:szCs w:val="28"/>
              </w:rPr>
              <w:t>140,31</w:t>
            </w:r>
          </w:p>
        </w:tc>
      </w:tr>
    </w:tbl>
    <w:p w:rsidR="00493B5D" w:rsidRPr="00116F26" w:rsidRDefault="00493B5D" w:rsidP="00620F06">
      <w:pPr>
        <w:suppressAutoHyphens/>
        <w:spacing w:line="360" w:lineRule="auto"/>
        <w:ind w:firstLine="709"/>
        <w:jc w:val="both"/>
        <w:rPr>
          <w:sz w:val="28"/>
          <w:szCs w:val="28"/>
        </w:rPr>
      </w:pPr>
    </w:p>
    <w:p w:rsidR="003211A5" w:rsidRPr="00116F26" w:rsidRDefault="00C278E8" w:rsidP="00620F06">
      <w:pPr>
        <w:suppressAutoHyphens/>
        <w:spacing w:line="360" w:lineRule="auto"/>
        <w:ind w:firstLine="709"/>
        <w:jc w:val="both"/>
        <w:rPr>
          <w:sz w:val="28"/>
          <w:szCs w:val="28"/>
        </w:rPr>
      </w:pPr>
      <w:r>
        <w:rPr>
          <w:position w:val="-10"/>
          <w:sz w:val="28"/>
          <w:szCs w:val="28"/>
        </w:rPr>
        <w:pict>
          <v:shape id="_x0000_i1053" type="#_x0000_t75" style="width:311.25pt;height:18.75pt">
            <v:imagedata r:id="rId35" o:title=""/>
          </v:shape>
        </w:pict>
      </w:r>
    </w:p>
    <w:p w:rsidR="005C04D3" w:rsidRDefault="00C278E8" w:rsidP="00620F06">
      <w:pPr>
        <w:suppressAutoHyphens/>
        <w:spacing w:line="360" w:lineRule="auto"/>
        <w:ind w:firstLine="709"/>
        <w:jc w:val="both"/>
        <w:rPr>
          <w:sz w:val="28"/>
          <w:szCs w:val="28"/>
        </w:rPr>
      </w:pPr>
      <w:r>
        <w:rPr>
          <w:position w:val="-24"/>
          <w:sz w:val="28"/>
          <w:szCs w:val="28"/>
        </w:rPr>
        <w:pict>
          <v:shape id="_x0000_i1054" type="#_x0000_t75" style="width:79.5pt;height:33pt">
            <v:imagedata r:id="rId36" o:title=""/>
          </v:shape>
        </w:pict>
      </w:r>
      <w:r w:rsidR="00F803C1" w:rsidRPr="00116F26">
        <w:rPr>
          <w:sz w:val="28"/>
          <w:szCs w:val="28"/>
        </w:rPr>
        <w:t>часов</w:t>
      </w:r>
    </w:p>
    <w:p w:rsidR="00F803C1" w:rsidRPr="00116F26" w:rsidRDefault="005C04D3" w:rsidP="00620F06">
      <w:pPr>
        <w:suppressAutoHyphens/>
        <w:spacing w:line="360" w:lineRule="auto"/>
        <w:ind w:firstLine="709"/>
        <w:jc w:val="both"/>
        <w:rPr>
          <w:sz w:val="28"/>
          <w:szCs w:val="28"/>
        </w:rPr>
      </w:pPr>
      <w:r>
        <w:rPr>
          <w:sz w:val="28"/>
          <w:szCs w:val="28"/>
        </w:rPr>
        <w:br w:type="page"/>
      </w:r>
      <w:r w:rsidR="00F803C1" w:rsidRPr="00116F26">
        <w:rPr>
          <w:sz w:val="28"/>
          <w:szCs w:val="28"/>
        </w:rPr>
        <w:t xml:space="preserve">Средняя оросительная норма </w:t>
      </w:r>
      <w:r w:rsidR="00CD3503" w:rsidRPr="00116F26">
        <w:rPr>
          <w:sz w:val="28"/>
          <w:szCs w:val="28"/>
        </w:rPr>
        <w:t xml:space="preserve">кустарников </w:t>
      </w:r>
      <w:r w:rsidR="00F803C1" w:rsidRPr="00116F26">
        <w:rPr>
          <w:sz w:val="28"/>
          <w:szCs w:val="28"/>
        </w:rPr>
        <w:t>составит 2400 м</w:t>
      </w:r>
      <w:r w:rsidR="00F803C1" w:rsidRPr="00116F26">
        <w:rPr>
          <w:sz w:val="28"/>
          <w:szCs w:val="28"/>
          <w:vertAlign w:val="superscript"/>
        </w:rPr>
        <w:t>3</w:t>
      </w:r>
      <w:r w:rsidR="00F803C1" w:rsidRPr="00116F26">
        <w:rPr>
          <w:sz w:val="28"/>
          <w:szCs w:val="28"/>
        </w:rPr>
        <w:t>/га</w:t>
      </w:r>
      <w:r w:rsidR="00CD3503" w:rsidRPr="00116F26">
        <w:rPr>
          <w:sz w:val="28"/>
          <w:szCs w:val="28"/>
        </w:rPr>
        <w:t>. Средняя оросительная норма деревьев составит 2750 м</w:t>
      </w:r>
      <w:r w:rsidR="00CD3503" w:rsidRPr="00116F26">
        <w:rPr>
          <w:sz w:val="28"/>
          <w:szCs w:val="28"/>
          <w:vertAlign w:val="superscript"/>
        </w:rPr>
        <w:t>3</w:t>
      </w:r>
      <w:r w:rsidR="00CD3503" w:rsidRPr="00116F26">
        <w:rPr>
          <w:sz w:val="28"/>
          <w:szCs w:val="28"/>
        </w:rPr>
        <w:t>/га.</w:t>
      </w:r>
    </w:p>
    <w:p w:rsidR="00EE60B2" w:rsidRPr="00116F26" w:rsidRDefault="007546D5" w:rsidP="00620F06">
      <w:pPr>
        <w:suppressAutoHyphens/>
        <w:spacing w:line="360" w:lineRule="auto"/>
        <w:ind w:firstLine="709"/>
        <w:jc w:val="both"/>
        <w:rPr>
          <w:sz w:val="28"/>
          <w:szCs w:val="28"/>
        </w:rPr>
      </w:pPr>
      <w:r w:rsidRPr="00116F26">
        <w:rPr>
          <w:sz w:val="28"/>
          <w:szCs w:val="28"/>
        </w:rPr>
        <w:t>Следовательно,</w:t>
      </w:r>
      <w:r w:rsidR="00CD3503" w:rsidRPr="00116F26">
        <w:rPr>
          <w:sz w:val="28"/>
          <w:szCs w:val="28"/>
        </w:rPr>
        <w:t xml:space="preserve"> на полив кустарниковой флоры за сезон израсходуется </w:t>
      </w:r>
      <w:smartTag w:uri="urn:schemas-microsoft-com:office:smarttags" w:element="metricconverter">
        <w:smartTagPr>
          <w:attr w:name="ProductID" w:val="5500 м3"/>
        </w:smartTagPr>
        <w:r w:rsidR="00CD3503" w:rsidRPr="00116F26">
          <w:rPr>
            <w:sz w:val="28"/>
            <w:szCs w:val="28"/>
          </w:rPr>
          <w:t>5500 м</w:t>
        </w:r>
        <w:r w:rsidR="00CD3503" w:rsidRPr="00116F26">
          <w:rPr>
            <w:sz w:val="28"/>
            <w:szCs w:val="28"/>
            <w:vertAlign w:val="superscript"/>
          </w:rPr>
          <w:t>3</w:t>
        </w:r>
      </w:smartTag>
      <w:r w:rsidR="00CD3503" w:rsidRPr="00116F26">
        <w:rPr>
          <w:sz w:val="28"/>
          <w:szCs w:val="28"/>
        </w:rPr>
        <w:t xml:space="preserve">. А на полив древесной флоры – </w:t>
      </w:r>
      <w:smartTag w:uri="urn:schemas-microsoft-com:office:smarttags" w:element="metricconverter">
        <w:smartTagPr>
          <w:attr w:name="ProductID" w:val="13000 м3"/>
        </w:smartTagPr>
        <w:r w:rsidR="00CD3503" w:rsidRPr="00116F26">
          <w:rPr>
            <w:sz w:val="28"/>
            <w:szCs w:val="28"/>
          </w:rPr>
          <w:t>13000 м</w:t>
        </w:r>
        <w:r w:rsidR="00CD3503" w:rsidRPr="00116F26">
          <w:rPr>
            <w:sz w:val="28"/>
            <w:szCs w:val="28"/>
            <w:vertAlign w:val="superscript"/>
          </w:rPr>
          <w:t>3</w:t>
        </w:r>
      </w:smartTag>
      <w:r w:rsidR="00CD3503" w:rsidRPr="00116F26">
        <w:rPr>
          <w:sz w:val="28"/>
          <w:szCs w:val="28"/>
        </w:rPr>
        <w:t>. Суммарное потребление воды на полив зеленых насаждений по норме составит 18,5 тыс. м</w:t>
      </w:r>
      <w:r w:rsidR="00CD3503" w:rsidRPr="00116F26">
        <w:rPr>
          <w:sz w:val="28"/>
          <w:szCs w:val="28"/>
          <w:vertAlign w:val="superscript"/>
        </w:rPr>
        <w:t>3</w:t>
      </w:r>
      <w:r w:rsidR="00267573" w:rsidRPr="00116F26">
        <w:rPr>
          <w:sz w:val="28"/>
          <w:szCs w:val="28"/>
        </w:rPr>
        <w:t xml:space="preserve"> за наиболее термически напряженный период.</w:t>
      </w:r>
    </w:p>
    <w:p w:rsidR="00936B53" w:rsidRPr="00116F26" w:rsidRDefault="00936B53" w:rsidP="00620F06">
      <w:pPr>
        <w:suppressAutoHyphens/>
        <w:spacing w:line="360" w:lineRule="auto"/>
        <w:ind w:firstLine="709"/>
        <w:jc w:val="both"/>
        <w:rPr>
          <w:sz w:val="28"/>
          <w:szCs w:val="28"/>
        </w:rPr>
      </w:pPr>
      <w:r w:rsidRPr="00116F26">
        <w:rPr>
          <w:sz w:val="28"/>
          <w:szCs w:val="28"/>
        </w:rPr>
        <w:t>На рисунке 2.13 изображены интегральные кривые дефицита водного баланса. Применив к ним методику обработки показателей диаграммы можно определить сроки поливов.</w:t>
      </w:r>
    </w:p>
    <w:p w:rsidR="00CD3503" w:rsidRPr="00116F26" w:rsidRDefault="00CD3503" w:rsidP="00620F06">
      <w:pPr>
        <w:suppressAutoHyphens/>
        <w:spacing w:line="360" w:lineRule="auto"/>
        <w:ind w:firstLine="709"/>
        <w:jc w:val="both"/>
        <w:rPr>
          <w:sz w:val="28"/>
          <w:szCs w:val="28"/>
        </w:rPr>
      </w:pPr>
    </w:p>
    <w:p w:rsidR="00936B53" w:rsidRPr="00116F26" w:rsidRDefault="00C278E8" w:rsidP="00620F06">
      <w:pPr>
        <w:suppressAutoHyphens/>
        <w:spacing w:line="360" w:lineRule="auto"/>
        <w:ind w:firstLine="709"/>
        <w:jc w:val="both"/>
        <w:rPr>
          <w:sz w:val="28"/>
          <w:szCs w:val="28"/>
        </w:rPr>
      </w:pPr>
      <w:r>
        <w:rPr>
          <w:sz w:val="28"/>
          <w:szCs w:val="28"/>
        </w:rPr>
        <w:pict>
          <v:shape id="_x0000_i1055" type="#_x0000_t75" style="width:252pt;height:228.75pt">
            <v:imagedata r:id="rId37" o:title=""/>
          </v:shape>
        </w:pict>
      </w:r>
    </w:p>
    <w:p w:rsidR="00936B53" w:rsidRPr="00116F26" w:rsidRDefault="00936B53" w:rsidP="00620F06">
      <w:pPr>
        <w:suppressAutoHyphens/>
        <w:spacing w:line="360" w:lineRule="auto"/>
        <w:ind w:firstLine="709"/>
        <w:jc w:val="both"/>
        <w:rPr>
          <w:sz w:val="28"/>
          <w:szCs w:val="28"/>
        </w:rPr>
      </w:pPr>
      <w:r w:rsidRPr="00116F26">
        <w:rPr>
          <w:sz w:val="28"/>
          <w:szCs w:val="28"/>
        </w:rPr>
        <w:t xml:space="preserve">Рис. 2.13 </w:t>
      </w:r>
      <w:r w:rsidR="007546D5" w:rsidRPr="00116F26">
        <w:rPr>
          <w:sz w:val="28"/>
          <w:szCs w:val="28"/>
        </w:rPr>
        <w:t>диаграмма дефицита водного баланса.</w:t>
      </w:r>
    </w:p>
    <w:p w:rsidR="005C04D3" w:rsidRDefault="005C04D3" w:rsidP="00620F06">
      <w:pPr>
        <w:pStyle w:val="2"/>
        <w:keepNext w:val="0"/>
        <w:suppressAutoHyphens/>
        <w:spacing w:before="0" w:after="0" w:line="360" w:lineRule="auto"/>
        <w:ind w:firstLine="709"/>
        <w:jc w:val="both"/>
        <w:rPr>
          <w:rFonts w:ascii="Times New Roman" w:hAnsi="Times New Roman" w:cs="Times New Roman"/>
          <w:b w:val="0"/>
          <w:bCs w:val="0"/>
          <w:i w:val="0"/>
          <w:lang w:val="uk-UA"/>
        </w:rPr>
      </w:pPr>
    </w:p>
    <w:p w:rsidR="007546D5" w:rsidRPr="00116F26" w:rsidRDefault="00A82BE2" w:rsidP="00620F06">
      <w:pPr>
        <w:pStyle w:val="2"/>
        <w:keepNext w:val="0"/>
        <w:suppressAutoHyphens/>
        <w:spacing w:before="0" w:after="0" w:line="360" w:lineRule="auto"/>
        <w:ind w:firstLine="709"/>
        <w:jc w:val="both"/>
        <w:rPr>
          <w:rFonts w:ascii="Times New Roman" w:hAnsi="Times New Roman" w:cs="Times New Roman"/>
          <w:b w:val="0"/>
          <w:bCs w:val="0"/>
          <w:i w:val="0"/>
        </w:rPr>
      </w:pPr>
      <w:r w:rsidRPr="00116F26">
        <w:rPr>
          <w:rFonts w:ascii="Times New Roman" w:hAnsi="Times New Roman" w:cs="Times New Roman"/>
          <w:b w:val="0"/>
          <w:bCs w:val="0"/>
          <w:i w:val="0"/>
        </w:rPr>
        <w:t>2.3.3 Оценка воздействия на окружающую среду (ОВОС)</w:t>
      </w:r>
    </w:p>
    <w:p w:rsidR="00A82BE2" w:rsidRPr="00116F26" w:rsidRDefault="005F2A36" w:rsidP="00620F06">
      <w:pPr>
        <w:suppressAutoHyphens/>
        <w:spacing w:line="360" w:lineRule="auto"/>
        <w:ind w:firstLine="709"/>
        <w:jc w:val="both"/>
        <w:rPr>
          <w:sz w:val="28"/>
          <w:szCs w:val="28"/>
        </w:rPr>
      </w:pPr>
      <w:r w:rsidRPr="00116F26">
        <w:rPr>
          <w:sz w:val="28"/>
          <w:szCs w:val="28"/>
        </w:rPr>
        <w:t>В соответствии пунктом 1.7</w:t>
      </w:r>
      <w:r w:rsidR="00F022EE" w:rsidRPr="00116F26">
        <w:rPr>
          <w:sz w:val="28"/>
          <w:szCs w:val="28"/>
        </w:rPr>
        <w:t xml:space="preserve"> ДБН А.</w:t>
      </w:r>
      <w:r w:rsidRPr="00116F26">
        <w:rPr>
          <w:sz w:val="28"/>
          <w:szCs w:val="28"/>
        </w:rPr>
        <w:t>2.2</w:t>
      </w:r>
      <w:r w:rsidR="00E20553" w:rsidRPr="00116F26">
        <w:rPr>
          <w:sz w:val="28"/>
          <w:szCs w:val="28"/>
        </w:rPr>
        <w:t>–3</w:t>
      </w:r>
      <w:r w:rsidR="00F022EE" w:rsidRPr="00116F26">
        <w:rPr>
          <w:sz w:val="28"/>
          <w:szCs w:val="28"/>
        </w:rPr>
        <w:t>–</w:t>
      </w:r>
      <w:r w:rsidR="00E20553" w:rsidRPr="00116F26">
        <w:rPr>
          <w:sz w:val="28"/>
          <w:szCs w:val="28"/>
        </w:rPr>
        <w:t xml:space="preserve">2004 </w:t>
      </w:r>
      <w:r w:rsidR="00620F06" w:rsidRPr="00116F26">
        <w:rPr>
          <w:sz w:val="28"/>
          <w:szCs w:val="28"/>
        </w:rPr>
        <w:t>"</w:t>
      </w:r>
      <w:r w:rsidR="00E20553" w:rsidRPr="00116F26">
        <w:rPr>
          <w:sz w:val="28"/>
          <w:szCs w:val="28"/>
        </w:rPr>
        <w:t>состав, порядок разработки, согласования и утверждения проектной документации для строительства</w:t>
      </w:r>
      <w:r w:rsidR="00620F06" w:rsidRPr="00116F26">
        <w:rPr>
          <w:sz w:val="28"/>
          <w:szCs w:val="28"/>
        </w:rPr>
        <w:t>"</w:t>
      </w:r>
      <w:r w:rsidRPr="00116F26">
        <w:rPr>
          <w:sz w:val="28"/>
          <w:szCs w:val="28"/>
        </w:rPr>
        <w:t xml:space="preserve"> при</w:t>
      </w:r>
      <w:r w:rsidR="006B73EA" w:rsidRPr="00116F26">
        <w:rPr>
          <w:sz w:val="28"/>
          <w:szCs w:val="28"/>
        </w:rPr>
        <w:t xml:space="preserve"> </w:t>
      </w:r>
      <w:r w:rsidRPr="00116F26">
        <w:rPr>
          <w:sz w:val="28"/>
          <w:szCs w:val="28"/>
        </w:rPr>
        <w:t>данном характере строительства раздел ОВОС необходимо составлять в сокращенном виде.</w:t>
      </w:r>
    </w:p>
    <w:p w:rsidR="006B73EA" w:rsidRPr="00116F26" w:rsidRDefault="006B73EA" w:rsidP="00620F06">
      <w:pPr>
        <w:suppressAutoHyphens/>
        <w:spacing w:line="360" w:lineRule="auto"/>
        <w:ind w:firstLine="709"/>
        <w:jc w:val="both"/>
        <w:rPr>
          <w:sz w:val="28"/>
          <w:szCs w:val="28"/>
        </w:rPr>
      </w:pPr>
      <w:r w:rsidRPr="00116F26">
        <w:rPr>
          <w:sz w:val="28"/>
          <w:szCs w:val="28"/>
        </w:rPr>
        <w:t>Так,</w:t>
      </w:r>
      <w:r w:rsidR="00620F06" w:rsidRPr="00116F26">
        <w:rPr>
          <w:sz w:val="28"/>
          <w:szCs w:val="28"/>
        </w:rPr>
        <w:t xml:space="preserve"> </w:t>
      </w:r>
      <w:r w:rsidRPr="00116F26">
        <w:rPr>
          <w:sz w:val="28"/>
          <w:szCs w:val="28"/>
        </w:rPr>
        <w:t>масштабы и характер предполагаемой модернизации мелиоративной системы при соблюдении существующей нормативной документации не внесут ощутимого негативного воздействия на:</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28"/>
        </w:rPr>
      </w:pPr>
      <w:r w:rsidRPr="00116F26">
        <w:rPr>
          <w:sz w:val="28"/>
          <w:szCs w:val="28"/>
        </w:rPr>
        <w:t>климат и микроклимат;</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28"/>
        </w:rPr>
      </w:pPr>
      <w:r w:rsidRPr="00116F26">
        <w:rPr>
          <w:sz w:val="28"/>
          <w:szCs w:val="28"/>
        </w:rPr>
        <w:t>воздушная среда;</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28"/>
        </w:rPr>
      </w:pPr>
      <w:r w:rsidRPr="00116F26">
        <w:rPr>
          <w:sz w:val="28"/>
          <w:szCs w:val="28"/>
        </w:rPr>
        <w:t>геологическая среда;</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28"/>
        </w:rPr>
      </w:pPr>
      <w:r w:rsidRPr="00116F26">
        <w:rPr>
          <w:sz w:val="28"/>
          <w:szCs w:val="28"/>
        </w:rPr>
        <w:t>водная среда;</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28"/>
        </w:rPr>
      </w:pPr>
      <w:r w:rsidRPr="00116F26">
        <w:rPr>
          <w:sz w:val="28"/>
          <w:szCs w:val="28"/>
        </w:rPr>
        <w:t>почвы;</w:t>
      </w:r>
    </w:p>
    <w:p w:rsidR="006B73EA" w:rsidRPr="00116F26" w:rsidRDefault="006B73EA" w:rsidP="00620F06">
      <w:pPr>
        <w:pStyle w:val="a5"/>
        <w:numPr>
          <w:ilvl w:val="0"/>
          <w:numId w:val="29"/>
        </w:numPr>
        <w:suppressAutoHyphens/>
        <w:spacing w:before="0" w:beforeAutospacing="0" w:after="0" w:afterAutospacing="0" w:line="360" w:lineRule="auto"/>
        <w:ind w:left="0" w:firstLine="709"/>
        <w:jc w:val="both"/>
        <w:rPr>
          <w:sz w:val="28"/>
          <w:szCs w:val="18"/>
        </w:rPr>
      </w:pPr>
      <w:r w:rsidRPr="00116F26">
        <w:rPr>
          <w:sz w:val="28"/>
          <w:szCs w:val="28"/>
        </w:rPr>
        <w:t>растительный и животный мир, заповедные объекты</w:t>
      </w:r>
      <w:r w:rsidRPr="00116F26">
        <w:rPr>
          <w:sz w:val="28"/>
          <w:szCs w:val="18"/>
        </w:rPr>
        <w:t>.</w:t>
      </w:r>
    </w:p>
    <w:p w:rsidR="005166FD" w:rsidRPr="00116F26" w:rsidRDefault="005166FD" w:rsidP="00620F06">
      <w:pPr>
        <w:suppressAutoHyphens/>
        <w:spacing w:line="360" w:lineRule="auto"/>
        <w:ind w:firstLine="709"/>
        <w:jc w:val="both"/>
        <w:rPr>
          <w:sz w:val="28"/>
          <w:szCs w:val="28"/>
        </w:rPr>
      </w:pPr>
      <w:r w:rsidRPr="00116F26">
        <w:rPr>
          <w:sz w:val="28"/>
          <w:szCs w:val="28"/>
        </w:rPr>
        <w:t>Процесс вторичного засоления маловероятен при соблюдении норм качества поливной воды, так как степень испарения воды с поверхности почвы незначительна даже летом в связи со значительным проективным покрытием зеленых насаждений (в среднем от 85 до 100%).</w:t>
      </w:r>
    </w:p>
    <w:p w:rsidR="00EE60B2" w:rsidRPr="00116F26" w:rsidRDefault="006B73EA" w:rsidP="00620F06">
      <w:pPr>
        <w:suppressAutoHyphens/>
        <w:spacing w:line="360" w:lineRule="auto"/>
        <w:ind w:firstLine="709"/>
        <w:jc w:val="both"/>
        <w:rPr>
          <w:sz w:val="28"/>
          <w:szCs w:val="28"/>
        </w:rPr>
      </w:pPr>
      <w:r w:rsidRPr="00116F26">
        <w:rPr>
          <w:sz w:val="28"/>
          <w:szCs w:val="28"/>
        </w:rPr>
        <w:t xml:space="preserve">Среди положительных последствий ожидается улучшение водно-мелиоративного состояния парковых насаждений, при прокладке дренажных систем будут предупреждаться процессы подмокания корневых систем и </w:t>
      </w:r>
      <w:r w:rsidR="008534C5" w:rsidRPr="00116F26">
        <w:rPr>
          <w:sz w:val="28"/>
          <w:szCs w:val="28"/>
        </w:rPr>
        <w:t>локального повышения уровня грунтовых вод.</w:t>
      </w:r>
    </w:p>
    <w:p w:rsidR="006B73EA" w:rsidRPr="00116F26" w:rsidRDefault="008534C5" w:rsidP="00620F06">
      <w:pPr>
        <w:suppressAutoHyphens/>
        <w:spacing w:line="360" w:lineRule="auto"/>
        <w:ind w:firstLine="709"/>
        <w:jc w:val="both"/>
        <w:rPr>
          <w:sz w:val="28"/>
          <w:szCs w:val="28"/>
        </w:rPr>
      </w:pPr>
      <w:r w:rsidRPr="00116F26">
        <w:rPr>
          <w:sz w:val="28"/>
          <w:szCs w:val="28"/>
        </w:rPr>
        <w:t>Таким образом, явных негативных последствий данная модернизация не несёт.</w:t>
      </w:r>
    </w:p>
    <w:p w:rsidR="00EE60B2" w:rsidRPr="00116F26" w:rsidRDefault="00EE60B2" w:rsidP="00620F06">
      <w:pPr>
        <w:suppressAutoHyphens/>
        <w:spacing w:line="360" w:lineRule="auto"/>
        <w:ind w:firstLine="709"/>
        <w:jc w:val="both"/>
        <w:rPr>
          <w:sz w:val="28"/>
          <w:szCs w:val="28"/>
        </w:rPr>
      </w:pPr>
    </w:p>
    <w:p w:rsidR="007546D5" w:rsidRPr="00116F26" w:rsidRDefault="005C04D3" w:rsidP="005C04D3">
      <w:pPr>
        <w:pStyle w:val="1"/>
        <w:keepNext w:val="0"/>
        <w:suppressAutoHyphens/>
        <w:spacing w:before="0" w:after="0"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br w:type="page"/>
      </w:r>
      <w:r w:rsidR="007546D5" w:rsidRPr="00116F26">
        <w:rPr>
          <w:rFonts w:ascii="Times New Roman" w:hAnsi="Times New Roman" w:cs="Times New Roman"/>
          <w:b w:val="0"/>
          <w:sz w:val="28"/>
          <w:szCs w:val="28"/>
        </w:rPr>
        <w:t xml:space="preserve">3. </w:t>
      </w:r>
      <w:r w:rsidRPr="00116F26">
        <w:rPr>
          <w:rFonts w:ascii="Times New Roman" w:hAnsi="Times New Roman" w:cs="Times New Roman"/>
          <w:b w:val="0"/>
          <w:sz w:val="28"/>
          <w:szCs w:val="28"/>
        </w:rPr>
        <w:t>Рекомендации по улучшению экосистемы</w:t>
      </w:r>
      <w:r>
        <w:rPr>
          <w:rFonts w:ascii="Times New Roman" w:hAnsi="Times New Roman" w:cs="Times New Roman"/>
          <w:b w:val="0"/>
          <w:sz w:val="28"/>
          <w:szCs w:val="28"/>
          <w:lang w:val="uk-UA"/>
        </w:rPr>
        <w:t xml:space="preserve"> </w:t>
      </w:r>
      <w:r w:rsidRPr="00116F26">
        <w:rPr>
          <w:rFonts w:ascii="Times New Roman" w:hAnsi="Times New Roman" w:cs="Times New Roman"/>
          <w:b w:val="0"/>
          <w:sz w:val="28"/>
          <w:szCs w:val="28"/>
        </w:rPr>
        <w:t xml:space="preserve">парка </w:t>
      </w:r>
      <w:r w:rsidR="00620F06" w:rsidRPr="00116F26">
        <w:rPr>
          <w:rFonts w:ascii="Times New Roman" w:hAnsi="Times New Roman" w:cs="Times New Roman"/>
          <w:b w:val="0"/>
          <w:sz w:val="28"/>
          <w:szCs w:val="28"/>
        </w:rPr>
        <w:t>"</w:t>
      </w:r>
      <w:r w:rsidRPr="00116F26">
        <w:rPr>
          <w:rFonts w:ascii="Times New Roman" w:hAnsi="Times New Roman" w:cs="Times New Roman"/>
          <w:b w:val="0"/>
          <w:sz w:val="28"/>
          <w:szCs w:val="28"/>
        </w:rPr>
        <w:t>Гурзуфский</w:t>
      </w:r>
      <w:r w:rsidR="00620F06" w:rsidRPr="00116F26">
        <w:rPr>
          <w:rFonts w:ascii="Times New Roman" w:hAnsi="Times New Roman" w:cs="Times New Roman"/>
          <w:b w:val="0"/>
          <w:sz w:val="28"/>
          <w:szCs w:val="28"/>
        </w:rPr>
        <w:t>"</w:t>
      </w:r>
    </w:p>
    <w:p w:rsidR="005C04D3" w:rsidRDefault="005C04D3" w:rsidP="00620F06">
      <w:pPr>
        <w:suppressAutoHyphens/>
        <w:spacing w:line="360" w:lineRule="auto"/>
        <w:ind w:firstLine="709"/>
        <w:jc w:val="both"/>
        <w:rPr>
          <w:sz w:val="28"/>
          <w:szCs w:val="28"/>
          <w:lang w:val="uk-UA"/>
        </w:rPr>
      </w:pPr>
    </w:p>
    <w:p w:rsidR="00620F06" w:rsidRPr="00116F26" w:rsidRDefault="00EB7062" w:rsidP="00620F06">
      <w:pPr>
        <w:suppressAutoHyphens/>
        <w:spacing w:line="360" w:lineRule="auto"/>
        <w:ind w:firstLine="709"/>
        <w:jc w:val="both"/>
        <w:rPr>
          <w:sz w:val="28"/>
          <w:szCs w:val="28"/>
        </w:rPr>
      </w:pPr>
      <w:r w:rsidRPr="00116F26">
        <w:rPr>
          <w:sz w:val="28"/>
          <w:szCs w:val="28"/>
        </w:rPr>
        <w:t>Все рекомендации по улучшению экосистемы можно разделить на три основные группы:</w:t>
      </w:r>
    </w:p>
    <w:p w:rsidR="00EB7062" w:rsidRPr="00116F26" w:rsidRDefault="00EB7062" w:rsidP="00620F06">
      <w:pPr>
        <w:numPr>
          <w:ilvl w:val="0"/>
          <w:numId w:val="19"/>
        </w:numPr>
        <w:suppressAutoHyphens/>
        <w:spacing w:line="360" w:lineRule="auto"/>
        <w:ind w:left="0" w:firstLine="709"/>
        <w:jc w:val="both"/>
        <w:rPr>
          <w:sz w:val="28"/>
          <w:szCs w:val="28"/>
        </w:rPr>
      </w:pPr>
      <w:r w:rsidRPr="00116F26">
        <w:rPr>
          <w:sz w:val="28"/>
          <w:szCs w:val="28"/>
        </w:rPr>
        <w:t>организационные</w:t>
      </w:r>
      <w:r w:rsidR="00E13D23" w:rsidRPr="00116F26">
        <w:rPr>
          <w:sz w:val="28"/>
          <w:szCs w:val="28"/>
        </w:rPr>
        <w:t>;</w:t>
      </w:r>
    </w:p>
    <w:p w:rsidR="00EB7062" w:rsidRPr="00116F26" w:rsidRDefault="00EB7062" w:rsidP="00620F06">
      <w:pPr>
        <w:numPr>
          <w:ilvl w:val="0"/>
          <w:numId w:val="19"/>
        </w:numPr>
        <w:suppressAutoHyphens/>
        <w:spacing w:line="360" w:lineRule="auto"/>
        <w:ind w:left="0" w:firstLine="709"/>
        <w:jc w:val="both"/>
        <w:rPr>
          <w:sz w:val="28"/>
          <w:szCs w:val="28"/>
        </w:rPr>
      </w:pPr>
      <w:r w:rsidRPr="00116F26">
        <w:rPr>
          <w:sz w:val="28"/>
          <w:szCs w:val="28"/>
        </w:rPr>
        <w:t>технические</w:t>
      </w:r>
      <w:r w:rsidR="00E13D23" w:rsidRPr="00116F26">
        <w:rPr>
          <w:sz w:val="28"/>
          <w:szCs w:val="28"/>
        </w:rPr>
        <w:t>;</w:t>
      </w:r>
    </w:p>
    <w:p w:rsidR="00EB7062" w:rsidRPr="00116F26" w:rsidRDefault="00EB7062" w:rsidP="00620F06">
      <w:pPr>
        <w:numPr>
          <w:ilvl w:val="0"/>
          <w:numId w:val="19"/>
        </w:numPr>
        <w:suppressAutoHyphens/>
        <w:spacing w:line="360" w:lineRule="auto"/>
        <w:ind w:left="0" w:firstLine="709"/>
        <w:jc w:val="both"/>
        <w:rPr>
          <w:sz w:val="28"/>
          <w:szCs w:val="28"/>
        </w:rPr>
      </w:pPr>
      <w:r w:rsidRPr="00116F26">
        <w:rPr>
          <w:sz w:val="28"/>
          <w:szCs w:val="28"/>
        </w:rPr>
        <w:t>парково-восстановительные.</w:t>
      </w:r>
    </w:p>
    <w:p w:rsidR="00E13D23" w:rsidRPr="00116F26" w:rsidRDefault="00E13D23" w:rsidP="00620F06">
      <w:pPr>
        <w:suppressAutoHyphens/>
        <w:spacing w:line="360" w:lineRule="auto"/>
        <w:ind w:firstLine="709"/>
        <w:jc w:val="both"/>
        <w:rPr>
          <w:sz w:val="28"/>
          <w:szCs w:val="28"/>
        </w:rPr>
      </w:pPr>
      <w:r w:rsidRPr="00116F26">
        <w:rPr>
          <w:sz w:val="28"/>
          <w:szCs w:val="28"/>
        </w:rPr>
        <w:t>Следует отметить, что большая часть рекомендаций связана с необходимостью к реконструкции парка, как парковой зоны, так зданий сооружений и коммуникаций.</w:t>
      </w:r>
    </w:p>
    <w:p w:rsidR="00E13D23" w:rsidRPr="00116F26" w:rsidRDefault="00E13D23" w:rsidP="00620F06">
      <w:pPr>
        <w:suppressAutoHyphens/>
        <w:spacing w:line="360" w:lineRule="auto"/>
        <w:ind w:firstLine="709"/>
        <w:jc w:val="both"/>
        <w:rPr>
          <w:sz w:val="28"/>
          <w:szCs w:val="28"/>
        </w:rPr>
      </w:pPr>
      <w:r w:rsidRPr="00116F26">
        <w:rPr>
          <w:sz w:val="28"/>
          <w:szCs w:val="28"/>
        </w:rPr>
        <w:t>К организационным следует отнести</w:t>
      </w:r>
      <w:r w:rsidR="00AE0C08" w:rsidRPr="00116F26">
        <w:rPr>
          <w:sz w:val="28"/>
          <w:szCs w:val="28"/>
        </w:rPr>
        <w:t>:</w:t>
      </w:r>
    </w:p>
    <w:p w:rsidR="00AE0C08" w:rsidRPr="00116F26" w:rsidRDefault="00AE0C08" w:rsidP="00620F06">
      <w:pPr>
        <w:numPr>
          <w:ilvl w:val="0"/>
          <w:numId w:val="22"/>
        </w:numPr>
        <w:suppressAutoHyphens/>
        <w:spacing w:line="360" w:lineRule="auto"/>
        <w:ind w:left="0" w:firstLine="709"/>
        <w:jc w:val="both"/>
        <w:rPr>
          <w:sz w:val="28"/>
          <w:szCs w:val="28"/>
        </w:rPr>
      </w:pPr>
      <w:r w:rsidRPr="00116F26">
        <w:rPr>
          <w:sz w:val="28"/>
          <w:szCs w:val="28"/>
        </w:rPr>
        <w:t>Ужесточение режима охраны парка путем ограничения экскурсионных потоков, ужесточение требований к выдаче пропусков на территорию санатория.</w:t>
      </w:r>
    </w:p>
    <w:p w:rsidR="00AE0C08" w:rsidRPr="00116F26" w:rsidRDefault="00AE0C08" w:rsidP="00620F06">
      <w:pPr>
        <w:numPr>
          <w:ilvl w:val="0"/>
          <w:numId w:val="22"/>
        </w:numPr>
        <w:suppressAutoHyphens/>
        <w:spacing w:line="360" w:lineRule="auto"/>
        <w:ind w:left="0" w:firstLine="709"/>
        <w:jc w:val="both"/>
        <w:rPr>
          <w:sz w:val="28"/>
          <w:szCs w:val="28"/>
        </w:rPr>
      </w:pPr>
      <w:r w:rsidRPr="00116F26">
        <w:rPr>
          <w:sz w:val="28"/>
          <w:szCs w:val="28"/>
        </w:rPr>
        <w:t>Усиление системы патрулирования территории парка, а также введение жестких штрафных санкций.</w:t>
      </w:r>
    </w:p>
    <w:p w:rsidR="00AE0C08" w:rsidRPr="00116F26" w:rsidRDefault="00AE0C08" w:rsidP="00620F06">
      <w:pPr>
        <w:numPr>
          <w:ilvl w:val="0"/>
          <w:numId w:val="22"/>
        </w:numPr>
        <w:suppressAutoHyphens/>
        <w:spacing w:line="360" w:lineRule="auto"/>
        <w:ind w:left="0" w:firstLine="709"/>
        <w:jc w:val="both"/>
        <w:rPr>
          <w:sz w:val="28"/>
          <w:szCs w:val="28"/>
        </w:rPr>
      </w:pPr>
      <w:r w:rsidRPr="00116F26">
        <w:rPr>
          <w:sz w:val="28"/>
          <w:szCs w:val="28"/>
        </w:rPr>
        <w:t>Изменение системы управления санаторием (его организационной структуры) в сторону упрощения её, а также усиления службы паркового надзора.</w:t>
      </w:r>
    </w:p>
    <w:p w:rsidR="00604C8E" w:rsidRPr="00116F26" w:rsidRDefault="00604C8E" w:rsidP="00620F06">
      <w:pPr>
        <w:numPr>
          <w:ilvl w:val="0"/>
          <w:numId w:val="22"/>
        </w:numPr>
        <w:suppressAutoHyphens/>
        <w:spacing w:line="360" w:lineRule="auto"/>
        <w:ind w:left="0" w:firstLine="709"/>
        <w:jc w:val="both"/>
        <w:rPr>
          <w:sz w:val="28"/>
          <w:szCs w:val="28"/>
        </w:rPr>
      </w:pPr>
      <w:r w:rsidRPr="00116F26">
        <w:rPr>
          <w:sz w:val="28"/>
          <w:szCs w:val="28"/>
        </w:rPr>
        <w:t xml:space="preserve">Необходимо проведение комплексного научно-обоснованного ОВОС всего паркового комплекса (в соответствии с ДБН А.2.2.–1–2003 </w:t>
      </w:r>
      <w:r w:rsidR="00620F06" w:rsidRPr="00116F26">
        <w:rPr>
          <w:sz w:val="28"/>
          <w:szCs w:val="28"/>
        </w:rPr>
        <w:t>"</w:t>
      </w:r>
      <w:r w:rsidRPr="00116F26">
        <w:rPr>
          <w:sz w:val="28"/>
          <w:szCs w:val="28"/>
        </w:rPr>
        <w:t>Состав и содержание материалов Оценки воздействия на окружающую среду (ОВОС) при проектировании и строительстве предприятий, зданий и сооружений</w:t>
      </w:r>
      <w:r w:rsidR="00620F06" w:rsidRPr="00116F26">
        <w:rPr>
          <w:sz w:val="28"/>
          <w:szCs w:val="28"/>
        </w:rPr>
        <w:t>"</w:t>
      </w:r>
      <w:r w:rsidRPr="00116F26">
        <w:rPr>
          <w:sz w:val="28"/>
          <w:szCs w:val="28"/>
        </w:rPr>
        <w:t>)</w:t>
      </w:r>
    </w:p>
    <w:p w:rsidR="003F5550" w:rsidRPr="00116F26" w:rsidRDefault="00AE0C08" w:rsidP="00620F06">
      <w:pPr>
        <w:suppressAutoHyphens/>
        <w:spacing w:line="360" w:lineRule="auto"/>
        <w:ind w:firstLine="709"/>
        <w:jc w:val="both"/>
        <w:rPr>
          <w:sz w:val="28"/>
          <w:szCs w:val="28"/>
        </w:rPr>
      </w:pPr>
      <w:r w:rsidRPr="00116F26">
        <w:rPr>
          <w:sz w:val="28"/>
          <w:szCs w:val="28"/>
        </w:rPr>
        <w:t xml:space="preserve">Введение усиленного режима охраны территории будет способствовать снижению рекреационной нагрузки на экосистему парка путем резкого сокращения числа посетителей. Введение штрафных санкций приведет к значительному сокращению </w:t>
      </w:r>
      <w:r w:rsidR="00B65623" w:rsidRPr="00116F26">
        <w:rPr>
          <w:sz w:val="28"/>
          <w:szCs w:val="28"/>
        </w:rPr>
        <w:t>актов вандализма и нарушения правил поведения на территории объекта природно-заповедного фонда.</w:t>
      </w:r>
    </w:p>
    <w:p w:rsidR="003F5550" w:rsidRPr="00116F26" w:rsidRDefault="003F5550" w:rsidP="00620F06">
      <w:pPr>
        <w:suppressAutoHyphens/>
        <w:spacing w:line="360" w:lineRule="auto"/>
        <w:ind w:firstLine="709"/>
        <w:jc w:val="both"/>
        <w:rPr>
          <w:sz w:val="28"/>
          <w:szCs w:val="28"/>
        </w:rPr>
      </w:pPr>
      <w:r w:rsidRPr="00116F26">
        <w:rPr>
          <w:sz w:val="28"/>
          <w:szCs w:val="28"/>
        </w:rPr>
        <w:t>К техническим рекомендациям следует отнести:</w:t>
      </w:r>
    </w:p>
    <w:p w:rsidR="00AE0C08" w:rsidRPr="00116F26" w:rsidRDefault="003F5550" w:rsidP="00620F06">
      <w:pPr>
        <w:numPr>
          <w:ilvl w:val="0"/>
          <w:numId w:val="23"/>
        </w:numPr>
        <w:suppressAutoHyphens/>
        <w:spacing w:line="360" w:lineRule="auto"/>
        <w:ind w:left="0" w:firstLine="709"/>
        <w:jc w:val="both"/>
        <w:rPr>
          <w:sz w:val="28"/>
          <w:szCs w:val="28"/>
        </w:rPr>
      </w:pPr>
      <w:r w:rsidRPr="00116F26">
        <w:rPr>
          <w:sz w:val="28"/>
          <w:szCs w:val="28"/>
        </w:rPr>
        <w:t>Полная замена коммуникаций, в особенности водопроводных и канализационных.</w:t>
      </w:r>
    </w:p>
    <w:p w:rsidR="003F5550" w:rsidRPr="00116F26" w:rsidRDefault="003F5550" w:rsidP="00620F06">
      <w:pPr>
        <w:numPr>
          <w:ilvl w:val="0"/>
          <w:numId w:val="23"/>
        </w:numPr>
        <w:suppressAutoHyphens/>
        <w:spacing w:line="360" w:lineRule="auto"/>
        <w:ind w:left="0" w:firstLine="709"/>
        <w:jc w:val="both"/>
        <w:rPr>
          <w:sz w:val="28"/>
          <w:szCs w:val="28"/>
        </w:rPr>
      </w:pPr>
      <w:r w:rsidRPr="00116F26">
        <w:rPr>
          <w:sz w:val="28"/>
          <w:szCs w:val="28"/>
        </w:rPr>
        <w:t>Реконструкция зданий и сооружений</w:t>
      </w:r>
    </w:p>
    <w:p w:rsidR="003F5550" w:rsidRPr="00116F26" w:rsidRDefault="003F5550" w:rsidP="00620F06">
      <w:pPr>
        <w:numPr>
          <w:ilvl w:val="0"/>
          <w:numId w:val="23"/>
        </w:numPr>
        <w:suppressAutoHyphens/>
        <w:spacing w:line="360" w:lineRule="auto"/>
        <w:ind w:left="0" w:firstLine="709"/>
        <w:jc w:val="both"/>
        <w:rPr>
          <w:sz w:val="28"/>
          <w:szCs w:val="28"/>
        </w:rPr>
      </w:pPr>
      <w:r w:rsidRPr="00116F26">
        <w:rPr>
          <w:sz w:val="28"/>
          <w:szCs w:val="28"/>
        </w:rPr>
        <w:t>Замена изношенного дорожного покрытия</w:t>
      </w:r>
    </w:p>
    <w:p w:rsidR="003F5550" w:rsidRPr="00116F26" w:rsidRDefault="00F66602" w:rsidP="00620F06">
      <w:pPr>
        <w:numPr>
          <w:ilvl w:val="0"/>
          <w:numId w:val="23"/>
        </w:numPr>
        <w:suppressAutoHyphens/>
        <w:spacing w:line="360" w:lineRule="auto"/>
        <w:ind w:left="0" w:firstLine="709"/>
        <w:jc w:val="both"/>
        <w:rPr>
          <w:sz w:val="28"/>
          <w:szCs w:val="28"/>
        </w:rPr>
      </w:pPr>
      <w:r w:rsidRPr="00116F26">
        <w:rPr>
          <w:sz w:val="28"/>
          <w:szCs w:val="28"/>
        </w:rPr>
        <w:t>Соблюдение положений по эксплуатации существующих технических систем.</w:t>
      </w:r>
    </w:p>
    <w:p w:rsidR="00F66602" w:rsidRPr="00116F26" w:rsidRDefault="00F66602" w:rsidP="00620F06">
      <w:pPr>
        <w:numPr>
          <w:ilvl w:val="0"/>
          <w:numId w:val="23"/>
        </w:numPr>
        <w:suppressAutoHyphens/>
        <w:spacing w:line="360" w:lineRule="auto"/>
        <w:ind w:left="0" w:firstLine="709"/>
        <w:jc w:val="both"/>
        <w:rPr>
          <w:sz w:val="28"/>
          <w:szCs w:val="28"/>
        </w:rPr>
      </w:pPr>
      <w:r w:rsidRPr="00116F26">
        <w:rPr>
          <w:sz w:val="28"/>
          <w:szCs w:val="28"/>
        </w:rPr>
        <w:t>Обновление существующей системы ограждений на границах парка.</w:t>
      </w:r>
    </w:p>
    <w:p w:rsidR="00F66602" w:rsidRPr="00116F26" w:rsidRDefault="00F66602" w:rsidP="00620F06">
      <w:pPr>
        <w:suppressAutoHyphens/>
        <w:spacing w:line="360" w:lineRule="auto"/>
        <w:ind w:firstLine="709"/>
        <w:jc w:val="both"/>
        <w:rPr>
          <w:sz w:val="28"/>
          <w:szCs w:val="28"/>
        </w:rPr>
      </w:pPr>
      <w:r w:rsidRPr="00116F26">
        <w:rPr>
          <w:sz w:val="28"/>
          <w:szCs w:val="28"/>
        </w:rPr>
        <w:t xml:space="preserve">Замена коммуникаций, в особенности водопроводных и канализационных будет способствовать предотвращению подтопления зданий и заболачивания территорий парка, которые имеют место быть в связи с полной изношенностью указанных систем. На определенных участках парка такие процессы привели к гибели двух кедров ливанских и одного кедра речного – там </w:t>
      </w:r>
      <w:r w:rsidR="00B64909" w:rsidRPr="00116F26">
        <w:rPr>
          <w:sz w:val="28"/>
          <w:szCs w:val="28"/>
        </w:rPr>
        <w:t>вследствие</w:t>
      </w:r>
      <w:r w:rsidRPr="00116F26">
        <w:rPr>
          <w:sz w:val="28"/>
          <w:szCs w:val="28"/>
        </w:rPr>
        <w:t xml:space="preserve"> продолжительного порыва водопроводной трубы произошло подтопление местности и у </w:t>
      </w:r>
      <w:r w:rsidR="00B64909" w:rsidRPr="00116F26">
        <w:rPr>
          <w:sz w:val="28"/>
          <w:szCs w:val="28"/>
        </w:rPr>
        <w:t>некоторой флоры, было спровоцировано загнивание корневых систем.</w:t>
      </w:r>
    </w:p>
    <w:p w:rsidR="007F26FB" w:rsidRPr="00116F26" w:rsidRDefault="00B64909" w:rsidP="00620F06">
      <w:pPr>
        <w:suppressAutoHyphens/>
        <w:spacing w:line="360" w:lineRule="auto"/>
        <w:ind w:firstLine="709"/>
        <w:jc w:val="both"/>
        <w:rPr>
          <w:sz w:val="28"/>
          <w:szCs w:val="28"/>
        </w:rPr>
      </w:pPr>
      <w:r w:rsidRPr="00116F26">
        <w:rPr>
          <w:sz w:val="28"/>
          <w:szCs w:val="28"/>
        </w:rPr>
        <w:t xml:space="preserve">Парково-восстановительные мероприятия направлены на восстановление первоначальной архитектурной композиции паркового ландшафта и увеличение устойчивости экосистемы парка. </w:t>
      </w:r>
      <w:r w:rsidR="007F26FB" w:rsidRPr="00116F26">
        <w:rPr>
          <w:sz w:val="28"/>
          <w:szCs w:val="28"/>
        </w:rPr>
        <w:t>К указанной группе относятся:</w:t>
      </w:r>
    </w:p>
    <w:p w:rsidR="00B64909" w:rsidRPr="00116F26" w:rsidRDefault="007F26FB" w:rsidP="00620F06">
      <w:pPr>
        <w:numPr>
          <w:ilvl w:val="0"/>
          <w:numId w:val="24"/>
        </w:numPr>
        <w:suppressAutoHyphens/>
        <w:spacing w:line="360" w:lineRule="auto"/>
        <w:ind w:left="0" w:firstLine="709"/>
        <w:jc w:val="both"/>
        <w:rPr>
          <w:sz w:val="28"/>
          <w:szCs w:val="28"/>
        </w:rPr>
      </w:pPr>
      <w:r w:rsidRPr="00116F26">
        <w:rPr>
          <w:sz w:val="28"/>
          <w:szCs w:val="28"/>
        </w:rPr>
        <w:t>Реконструкция парковых скульптур, фонтанов и малых архитектурных форм.</w:t>
      </w:r>
    </w:p>
    <w:p w:rsidR="007F26FB" w:rsidRPr="00116F26" w:rsidRDefault="007F26FB" w:rsidP="00620F06">
      <w:pPr>
        <w:numPr>
          <w:ilvl w:val="0"/>
          <w:numId w:val="24"/>
        </w:numPr>
        <w:suppressAutoHyphens/>
        <w:spacing w:line="360" w:lineRule="auto"/>
        <w:ind w:left="0" w:firstLine="709"/>
        <w:jc w:val="both"/>
        <w:rPr>
          <w:sz w:val="28"/>
          <w:szCs w:val="28"/>
        </w:rPr>
      </w:pPr>
      <w:r w:rsidRPr="00116F26">
        <w:rPr>
          <w:sz w:val="28"/>
          <w:szCs w:val="28"/>
        </w:rPr>
        <w:t>Чистка зеленых насаждений парка от порослевых и сушняковых проявлений деградации культурфитоценозов.</w:t>
      </w:r>
    </w:p>
    <w:p w:rsidR="007F26FB" w:rsidRPr="00116F26" w:rsidRDefault="007F26FB" w:rsidP="00620F06">
      <w:pPr>
        <w:numPr>
          <w:ilvl w:val="0"/>
          <w:numId w:val="24"/>
        </w:numPr>
        <w:suppressAutoHyphens/>
        <w:spacing w:line="360" w:lineRule="auto"/>
        <w:ind w:left="0" w:firstLine="709"/>
        <w:jc w:val="both"/>
        <w:rPr>
          <w:sz w:val="28"/>
          <w:szCs w:val="28"/>
        </w:rPr>
      </w:pPr>
      <w:r w:rsidRPr="00116F26">
        <w:rPr>
          <w:sz w:val="28"/>
          <w:szCs w:val="28"/>
        </w:rPr>
        <w:t>Своевременное применение средств защиты зеленых насаждений от заболеваний и вредителей (например, от непарного шелкопряда).</w:t>
      </w:r>
    </w:p>
    <w:p w:rsidR="007F26FB" w:rsidRPr="00116F26" w:rsidRDefault="007F26FB" w:rsidP="00620F06">
      <w:pPr>
        <w:suppressAutoHyphens/>
        <w:spacing w:line="360" w:lineRule="auto"/>
        <w:ind w:firstLine="709"/>
        <w:jc w:val="both"/>
        <w:rPr>
          <w:sz w:val="28"/>
          <w:szCs w:val="28"/>
        </w:rPr>
      </w:pPr>
    </w:p>
    <w:p w:rsidR="007F26FB" w:rsidRPr="005C04D3" w:rsidRDefault="005C04D3" w:rsidP="005C04D3">
      <w:pPr>
        <w:suppressAutoHyphens/>
        <w:spacing w:line="360" w:lineRule="auto"/>
        <w:ind w:firstLine="709"/>
        <w:jc w:val="both"/>
        <w:rPr>
          <w:sz w:val="28"/>
          <w:szCs w:val="28"/>
        </w:rPr>
      </w:pPr>
      <w:r>
        <w:rPr>
          <w:sz w:val="28"/>
          <w:szCs w:val="28"/>
        </w:rPr>
        <w:br w:type="page"/>
      </w:r>
      <w:r w:rsidRPr="005C04D3">
        <w:rPr>
          <w:sz w:val="28"/>
          <w:szCs w:val="28"/>
        </w:rPr>
        <w:t>Заключение</w:t>
      </w:r>
    </w:p>
    <w:p w:rsidR="005C04D3" w:rsidRPr="005C04D3" w:rsidRDefault="005C04D3" w:rsidP="00620F06">
      <w:pPr>
        <w:suppressAutoHyphens/>
        <w:spacing w:line="360" w:lineRule="auto"/>
        <w:ind w:firstLine="709"/>
        <w:jc w:val="both"/>
        <w:rPr>
          <w:sz w:val="28"/>
          <w:szCs w:val="28"/>
          <w:lang w:val="uk-UA"/>
        </w:rPr>
      </w:pPr>
    </w:p>
    <w:p w:rsidR="007F26FB" w:rsidRPr="00116F26" w:rsidRDefault="007F26FB" w:rsidP="00620F06">
      <w:pPr>
        <w:suppressAutoHyphens/>
        <w:spacing w:line="360" w:lineRule="auto"/>
        <w:ind w:firstLine="709"/>
        <w:jc w:val="both"/>
        <w:rPr>
          <w:sz w:val="28"/>
          <w:szCs w:val="28"/>
        </w:rPr>
      </w:pPr>
      <w:r w:rsidRPr="00116F26">
        <w:rPr>
          <w:sz w:val="28"/>
          <w:szCs w:val="28"/>
        </w:rPr>
        <w:t>В ходе написания данной работы были решены следующие задачи:</w:t>
      </w:r>
    </w:p>
    <w:p w:rsidR="007F26FB" w:rsidRPr="00116F26" w:rsidRDefault="007F26FB" w:rsidP="00620F06">
      <w:pPr>
        <w:numPr>
          <w:ilvl w:val="0"/>
          <w:numId w:val="25"/>
        </w:numPr>
        <w:suppressAutoHyphens/>
        <w:spacing w:line="360" w:lineRule="auto"/>
        <w:ind w:left="0" w:firstLine="709"/>
        <w:jc w:val="both"/>
        <w:rPr>
          <w:sz w:val="28"/>
          <w:szCs w:val="28"/>
        </w:rPr>
      </w:pPr>
      <w:r w:rsidRPr="00116F26">
        <w:rPr>
          <w:sz w:val="28"/>
          <w:szCs w:val="28"/>
        </w:rPr>
        <w:t>Обобщены опубликованные и фондовые материалы по физико-географической характеристике района исследований.</w:t>
      </w:r>
    </w:p>
    <w:p w:rsidR="007F26FB" w:rsidRPr="00116F26" w:rsidRDefault="007F26FB" w:rsidP="00620F06">
      <w:pPr>
        <w:numPr>
          <w:ilvl w:val="0"/>
          <w:numId w:val="25"/>
        </w:numPr>
        <w:suppressAutoHyphens/>
        <w:spacing w:line="360" w:lineRule="auto"/>
        <w:ind w:left="0" w:firstLine="709"/>
        <w:jc w:val="both"/>
        <w:rPr>
          <w:sz w:val="28"/>
          <w:szCs w:val="28"/>
        </w:rPr>
      </w:pPr>
      <w:r w:rsidRPr="00116F26">
        <w:rPr>
          <w:sz w:val="28"/>
          <w:szCs w:val="28"/>
        </w:rPr>
        <w:t>Систематизированы материалы и проведены исследования по экологической оценке современного состояния Гурзуфского парка-памятника садово-паркового искусства.</w:t>
      </w:r>
    </w:p>
    <w:p w:rsidR="00620F06" w:rsidRPr="00116F26" w:rsidRDefault="007F26FB" w:rsidP="00620F06">
      <w:pPr>
        <w:numPr>
          <w:ilvl w:val="0"/>
          <w:numId w:val="25"/>
        </w:numPr>
        <w:suppressAutoHyphens/>
        <w:spacing w:line="360" w:lineRule="auto"/>
        <w:ind w:left="0" w:firstLine="709"/>
        <w:jc w:val="both"/>
        <w:rPr>
          <w:sz w:val="28"/>
          <w:szCs w:val="28"/>
        </w:rPr>
      </w:pPr>
      <w:r w:rsidRPr="00116F26">
        <w:rPr>
          <w:sz w:val="28"/>
          <w:szCs w:val="28"/>
        </w:rPr>
        <w:t>Произведен расчет режима орошения капельной системой для паркового комплекса.</w:t>
      </w:r>
    </w:p>
    <w:p w:rsidR="007F26FB" w:rsidRPr="00116F26" w:rsidRDefault="007F26FB" w:rsidP="00620F06">
      <w:pPr>
        <w:numPr>
          <w:ilvl w:val="0"/>
          <w:numId w:val="25"/>
        </w:numPr>
        <w:suppressAutoHyphens/>
        <w:spacing w:line="360" w:lineRule="auto"/>
        <w:ind w:left="0" w:firstLine="709"/>
        <w:jc w:val="both"/>
        <w:rPr>
          <w:sz w:val="28"/>
          <w:szCs w:val="28"/>
        </w:rPr>
      </w:pPr>
      <w:r w:rsidRPr="00116F26">
        <w:rPr>
          <w:sz w:val="28"/>
          <w:szCs w:val="28"/>
        </w:rPr>
        <w:t xml:space="preserve">Разработаны рекомендации по улучшению экосистемы парка </w:t>
      </w:r>
      <w:r w:rsidR="00620F06" w:rsidRPr="00116F26">
        <w:rPr>
          <w:sz w:val="28"/>
          <w:szCs w:val="28"/>
        </w:rPr>
        <w:t>"</w:t>
      </w:r>
      <w:r w:rsidRPr="00116F26">
        <w:rPr>
          <w:sz w:val="28"/>
          <w:szCs w:val="28"/>
        </w:rPr>
        <w:t>Гурзуфский</w:t>
      </w:r>
      <w:r w:rsidR="00620F06" w:rsidRPr="00116F26">
        <w:rPr>
          <w:sz w:val="28"/>
          <w:szCs w:val="28"/>
        </w:rPr>
        <w:t>"</w:t>
      </w:r>
      <w:r w:rsidRPr="00116F26">
        <w:rPr>
          <w:sz w:val="28"/>
          <w:szCs w:val="28"/>
        </w:rPr>
        <w:t>.</w:t>
      </w:r>
    </w:p>
    <w:p w:rsidR="00637739" w:rsidRPr="00116F26" w:rsidRDefault="00637739" w:rsidP="00620F06">
      <w:pPr>
        <w:suppressAutoHyphens/>
        <w:spacing w:line="360" w:lineRule="auto"/>
        <w:ind w:firstLine="709"/>
        <w:jc w:val="both"/>
        <w:rPr>
          <w:sz w:val="28"/>
          <w:szCs w:val="28"/>
        </w:rPr>
      </w:pPr>
      <w:r w:rsidRPr="00116F26">
        <w:rPr>
          <w:sz w:val="28"/>
          <w:szCs w:val="28"/>
        </w:rPr>
        <w:t xml:space="preserve">Подводя итоги проделанной работы общее современное состояние экосистемы парка Гурзуфский можно характеризовать как </w:t>
      </w:r>
      <w:r w:rsidR="00620F06" w:rsidRPr="00116F26">
        <w:rPr>
          <w:sz w:val="28"/>
          <w:szCs w:val="28"/>
        </w:rPr>
        <w:t>"</w:t>
      </w:r>
      <w:r w:rsidRPr="00116F26">
        <w:rPr>
          <w:sz w:val="28"/>
          <w:szCs w:val="28"/>
        </w:rPr>
        <w:t>хорошее, со слабой тенденцией к ухудшению</w:t>
      </w:r>
      <w:r w:rsidR="00620F06" w:rsidRPr="00116F26">
        <w:rPr>
          <w:sz w:val="28"/>
          <w:szCs w:val="28"/>
        </w:rPr>
        <w:t>"</w:t>
      </w:r>
      <w:r w:rsidRPr="00116F26">
        <w:rPr>
          <w:sz w:val="28"/>
          <w:szCs w:val="28"/>
        </w:rPr>
        <w:t>. Основными причинами постепенного ухудшения состояния экосистемы порка являются: недостаточное финансирование</w:t>
      </w:r>
      <w:r w:rsidR="00620F06" w:rsidRPr="00116F26">
        <w:rPr>
          <w:sz w:val="28"/>
          <w:szCs w:val="28"/>
        </w:rPr>
        <w:t xml:space="preserve"> </w:t>
      </w:r>
      <w:r w:rsidRPr="00116F26">
        <w:rPr>
          <w:sz w:val="28"/>
          <w:szCs w:val="28"/>
        </w:rPr>
        <w:t>парково-восстановительных мероприятий</w:t>
      </w:r>
      <w:r w:rsidR="00A84ACF" w:rsidRPr="00116F26">
        <w:rPr>
          <w:sz w:val="28"/>
          <w:szCs w:val="28"/>
        </w:rPr>
        <w:t xml:space="preserve"> со значительным сокращением штата парковой службы (с 31 единицы до 21й!), а также острая необходимость в реконструкции парка (последняя проводилась в 1972г. тогда же и была заложена существующая оросительная система).</w:t>
      </w:r>
    </w:p>
    <w:p w:rsidR="00620F06" w:rsidRPr="00116F26" w:rsidRDefault="00A84ACF" w:rsidP="00620F06">
      <w:pPr>
        <w:suppressAutoHyphens/>
        <w:spacing w:line="360" w:lineRule="auto"/>
        <w:ind w:firstLine="709"/>
        <w:jc w:val="both"/>
        <w:rPr>
          <w:sz w:val="28"/>
          <w:szCs w:val="28"/>
        </w:rPr>
      </w:pPr>
      <w:r w:rsidRPr="00116F26">
        <w:rPr>
          <w:sz w:val="28"/>
          <w:szCs w:val="28"/>
        </w:rPr>
        <w:t xml:space="preserve">Также увеличение эколого-просветительской работы среди рекреантов и сотрудников санатория будет способствовать необходимому росту культуры и экологического сознания </w:t>
      </w:r>
      <w:r w:rsidR="00A357AD" w:rsidRPr="00116F26">
        <w:rPr>
          <w:sz w:val="28"/>
          <w:szCs w:val="28"/>
        </w:rPr>
        <w:t>посетителей и работников парка.</w:t>
      </w:r>
    </w:p>
    <w:p w:rsidR="007F26FB" w:rsidRDefault="007F26FB" w:rsidP="00620F06">
      <w:pPr>
        <w:suppressAutoHyphens/>
        <w:spacing w:line="360" w:lineRule="auto"/>
        <w:ind w:firstLine="709"/>
        <w:jc w:val="both"/>
        <w:rPr>
          <w:sz w:val="28"/>
          <w:szCs w:val="28"/>
          <w:lang w:val="uk-UA"/>
        </w:rPr>
      </w:pPr>
      <w:r w:rsidRPr="00116F26">
        <w:rPr>
          <w:sz w:val="28"/>
          <w:szCs w:val="28"/>
        </w:rPr>
        <w:t>При написании работы были использованы</w:t>
      </w:r>
      <w:r w:rsidR="00620F06" w:rsidRPr="00116F26">
        <w:rPr>
          <w:sz w:val="28"/>
          <w:szCs w:val="28"/>
        </w:rPr>
        <w:t xml:space="preserve"> </w:t>
      </w:r>
      <w:r w:rsidRPr="00116F26">
        <w:rPr>
          <w:sz w:val="28"/>
          <w:szCs w:val="28"/>
        </w:rPr>
        <w:t xml:space="preserve">опубликованные материалы государственных издательств, фондовые материалы организаций </w:t>
      </w:r>
      <w:r w:rsidR="00620F06" w:rsidRPr="00116F26">
        <w:rPr>
          <w:sz w:val="28"/>
          <w:szCs w:val="28"/>
        </w:rPr>
        <w:t>"</w:t>
      </w:r>
      <w:r w:rsidRPr="00116F26">
        <w:rPr>
          <w:sz w:val="28"/>
          <w:szCs w:val="28"/>
        </w:rPr>
        <w:t>Крымгипроводхоз</w:t>
      </w:r>
      <w:r w:rsidR="00620F06" w:rsidRPr="00116F26">
        <w:rPr>
          <w:sz w:val="28"/>
          <w:szCs w:val="28"/>
        </w:rPr>
        <w:t>"</w:t>
      </w:r>
      <w:r w:rsidRPr="00116F26">
        <w:rPr>
          <w:sz w:val="28"/>
          <w:szCs w:val="28"/>
        </w:rPr>
        <w:t xml:space="preserve"> и ГП </w:t>
      </w:r>
      <w:r w:rsidR="00620F06" w:rsidRPr="00116F26">
        <w:rPr>
          <w:sz w:val="28"/>
          <w:szCs w:val="28"/>
        </w:rPr>
        <w:t>"</w:t>
      </w:r>
      <w:r w:rsidRPr="00116F26">
        <w:rPr>
          <w:sz w:val="28"/>
          <w:szCs w:val="28"/>
        </w:rPr>
        <w:t>Санаторий Гурзуфский</w:t>
      </w:r>
      <w:r w:rsidR="00620F06" w:rsidRPr="00116F26">
        <w:rPr>
          <w:sz w:val="28"/>
          <w:szCs w:val="28"/>
        </w:rPr>
        <w:t>"</w:t>
      </w:r>
      <w:r w:rsidRPr="00116F26">
        <w:rPr>
          <w:sz w:val="28"/>
          <w:szCs w:val="28"/>
        </w:rPr>
        <w:t>, а также материалы личных исследований автора.</w:t>
      </w:r>
    </w:p>
    <w:p w:rsidR="005C04D3" w:rsidRPr="005C04D3" w:rsidRDefault="005C04D3" w:rsidP="00620F06">
      <w:pPr>
        <w:suppressAutoHyphens/>
        <w:spacing w:line="360" w:lineRule="auto"/>
        <w:ind w:firstLine="709"/>
        <w:jc w:val="both"/>
        <w:rPr>
          <w:sz w:val="28"/>
          <w:szCs w:val="28"/>
          <w:lang w:val="uk-UA"/>
        </w:rPr>
      </w:pPr>
    </w:p>
    <w:p w:rsidR="007F26FB" w:rsidRPr="005C04D3" w:rsidRDefault="00325361" w:rsidP="00620F06">
      <w:pPr>
        <w:pStyle w:val="1"/>
        <w:keepNext w:val="0"/>
        <w:suppressAutoHyphens/>
        <w:spacing w:before="0" w:after="0" w:line="360" w:lineRule="auto"/>
        <w:ind w:firstLine="709"/>
        <w:jc w:val="both"/>
        <w:rPr>
          <w:rFonts w:ascii="Times New Roman" w:hAnsi="Times New Roman" w:cs="Times New Roman"/>
          <w:b w:val="0"/>
          <w:sz w:val="28"/>
          <w:szCs w:val="28"/>
          <w:lang w:val="uk-UA"/>
        </w:rPr>
      </w:pPr>
      <w:r w:rsidRPr="00116F26">
        <w:rPr>
          <w:rFonts w:ascii="Times New Roman" w:hAnsi="Times New Roman" w:cs="Times New Roman"/>
          <w:b w:val="0"/>
          <w:sz w:val="28"/>
          <w:szCs w:val="28"/>
        </w:rPr>
        <w:br w:type="page"/>
      </w:r>
      <w:r w:rsidR="005C04D3" w:rsidRPr="00116F26">
        <w:rPr>
          <w:rFonts w:ascii="Times New Roman" w:hAnsi="Times New Roman" w:cs="Times New Roman"/>
          <w:b w:val="0"/>
          <w:sz w:val="28"/>
          <w:szCs w:val="28"/>
        </w:rPr>
        <w:t>Литература</w:t>
      </w:r>
    </w:p>
    <w:p w:rsidR="005C04D3" w:rsidRDefault="005C04D3" w:rsidP="005C04D3">
      <w:pPr>
        <w:suppressAutoHyphens/>
        <w:spacing w:line="360" w:lineRule="auto"/>
        <w:rPr>
          <w:sz w:val="28"/>
          <w:szCs w:val="28"/>
          <w:lang w:val="uk-UA"/>
        </w:rPr>
      </w:pPr>
    </w:p>
    <w:p w:rsidR="00325361" w:rsidRPr="00116F26" w:rsidRDefault="00325361" w:rsidP="005C04D3">
      <w:pPr>
        <w:suppressAutoHyphens/>
        <w:spacing w:line="360" w:lineRule="auto"/>
        <w:rPr>
          <w:sz w:val="28"/>
          <w:szCs w:val="28"/>
        </w:rPr>
      </w:pPr>
      <w:r w:rsidRPr="00116F26">
        <w:rPr>
          <w:sz w:val="28"/>
          <w:szCs w:val="28"/>
        </w:rPr>
        <w:t xml:space="preserve">1. Баранов А. И. Низкие температуры воздуха в Крыму // </w:t>
      </w:r>
      <w:r w:rsidR="00620F06" w:rsidRPr="00116F26">
        <w:rPr>
          <w:sz w:val="28"/>
          <w:szCs w:val="28"/>
        </w:rPr>
        <w:t>"</w:t>
      </w:r>
      <w:r w:rsidRPr="00116F26">
        <w:rPr>
          <w:sz w:val="28"/>
          <w:szCs w:val="28"/>
        </w:rPr>
        <w:t>Зап. Гос. Никитского Ботанического Сада</w:t>
      </w:r>
      <w:r w:rsidR="00620F06" w:rsidRPr="00116F26">
        <w:rPr>
          <w:sz w:val="28"/>
          <w:szCs w:val="28"/>
        </w:rPr>
        <w:t>"</w:t>
      </w:r>
      <w:r w:rsidRPr="00116F26">
        <w:rPr>
          <w:sz w:val="28"/>
          <w:szCs w:val="28"/>
        </w:rPr>
        <w:t>, Т.18, вып.З.- Ялта.- 1931. С.14-22.</w:t>
      </w:r>
    </w:p>
    <w:p w:rsidR="00620F06" w:rsidRPr="00116F26" w:rsidRDefault="00325361" w:rsidP="005C04D3">
      <w:pPr>
        <w:suppressAutoHyphens/>
        <w:spacing w:line="360" w:lineRule="auto"/>
        <w:rPr>
          <w:sz w:val="28"/>
          <w:szCs w:val="28"/>
        </w:rPr>
      </w:pPr>
      <w:r w:rsidRPr="00116F26">
        <w:rPr>
          <w:sz w:val="28"/>
          <w:szCs w:val="28"/>
        </w:rPr>
        <w:t>2. Бяллович Ю.П. Введение в культурфитоценологию.- Сов ботан., 1936.</w:t>
      </w:r>
    </w:p>
    <w:p w:rsidR="00325361" w:rsidRPr="00116F26" w:rsidRDefault="00325361" w:rsidP="005C04D3">
      <w:pPr>
        <w:suppressAutoHyphens/>
        <w:spacing w:line="360" w:lineRule="auto"/>
        <w:rPr>
          <w:sz w:val="28"/>
          <w:szCs w:val="28"/>
        </w:rPr>
      </w:pPr>
      <w:r w:rsidRPr="00116F26">
        <w:rPr>
          <w:sz w:val="28"/>
          <w:szCs w:val="28"/>
        </w:rPr>
        <w:t>З. Бяллович Ю.П К теории фитокультурных ландшафтов.- Изв. ВГО, 1938, т.70, вып. 4-6.</w:t>
      </w:r>
    </w:p>
    <w:p w:rsidR="00325361" w:rsidRPr="005C04D3" w:rsidRDefault="00325361" w:rsidP="005C04D3">
      <w:pPr>
        <w:suppressAutoHyphens/>
        <w:spacing w:line="360" w:lineRule="auto"/>
        <w:rPr>
          <w:sz w:val="28"/>
          <w:szCs w:val="28"/>
          <w:lang w:val="uk-UA"/>
        </w:rPr>
      </w:pPr>
      <w:r w:rsidRPr="00116F26">
        <w:rPr>
          <w:sz w:val="28"/>
          <w:szCs w:val="28"/>
        </w:rPr>
        <w:t>4. Вергунов А.П., Горохов В.А. Русские сады и парки.- М.: Наука, 1987</w:t>
      </w:r>
    </w:p>
    <w:p w:rsidR="00325361" w:rsidRPr="00116F26" w:rsidRDefault="00325361" w:rsidP="005C04D3">
      <w:pPr>
        <w:suppressAutoHyphens/>
        <w:spacing w:line="360" w:lineRule="auto"/>
        <w:rPr>
          <w:sz w:val="28"/>
          <w:szCs w:val="28"/>
        </w:rPr>
      </w:pPr>
      <w:r w:rsidRPr="00116F26">
        <w:rPr>
          <w:sz w:val="28"/>
          <w:szCs w:val="28"/>
        </w:rPr>
        <w:t xml:space="preserve">5. Воинов Г. В. Парковая растительность Крыма. // Зап. Гос. Никитск. Оп. Бот. Сада, Т. 1,.- вып. 1.-Ялта.- 1930.- </w:t>
      </w:r>
      <w:r w:rsidR="008C1127" w:rsidRPr="00116F26">
        <w:rPr>
          <w:sz w:val="28"/>
          <w:szCs w:val="28"/>
        </w:rPr>
        <w:t>186с</w:t>
      </w:r>
      <w:r w:rsidRPr="00116F26">
        <w:rPr>
          <w:sz w:val="28"/>
          <w:szCs w:val="28"/>
        </w:rPr>
        <w:t>.</w:t>
      </w:r>
    </w:p>
    <w:p w:rsidR="00620F06" w:rsidRPr="00116F26" w:rsidRDefault="00325361" w:rsidP="005C04D3">
      <w:pPr>
        <w:suppressAutoHyphens/>
        <w:spacing w:line="360" w:lineRule="auto"/>
        <w:rPr>
          <w:sz w:val="28"/>
          <w:szCs w:val="28"/>
        </w:rPr>
      </w:pPr>
      <w:r w:rsidRPr="00116F26">
        <w:rPr>
          <w:sz w:val="28"/>
          <w:szCs w:val="28"/>
        </w:rPr>
        <w:t>6. Волошин М.П. Парки Крыма.- Симферополь: Крымиздат, 1961.- 160 с.</w:t>
      </w:r>
    </w:p>
    <w:p w:rsidR="00325361" w:rsidRPr="00116F26" w:rsidRDefault="002B1967" w:rsidP="005C04D3">
      <w:pPr>
        <w:suppressAutoHyphens/>
        <w:spacing w:line="360" w:lineRule="auto"/>
        <w:rPr>
          <w:sz w:val="28"/>
          <w:szCs w:val="28"/>
        </w:rPr>
      </w:pPr>
      <w:r w:rsidRPr="00116F26">
        <w:rPr>
          <w:sz w:val="28"/>
          <w:szCs w:val="28"/>
        </w:rPr>
        <w:t>7. В.Ф. Сирик, Н.И. Снегур Охрана вод. Учебное пособие для студентов по специальности – экология.– Симферополь: РИОТГЭИ, 1998.–123с.</w:t>
      </w:r>
    </w:p>
    <w:p w:rsidR="00325361" w:rsidRPr="00116F26" w:rsidRDefault="00325361" w:rsidP="005C04D3">
      <w:pPr>
        <w:suppressAutoHyphens/>
        <w:spacing w:line="360" w:lineRule="auto"/>
        <w:rPr>
          <w:sz w:val="28"/>
          <w:szCs w:val="28"/>
        </w:rPr>
      </w:pPr>
      <w:r w:rsidRPr="00116F26">
        <w:rPr>
          <w:sz w:val="28"/>
          <w:szCs w:val="28"/>
        </w:rPr>
        <w:t xml:space="preserve">8. Государственный реестр недвижимых памятников истории и культуры Республики Крым по состоянию на 01.01.95 г., утвержденный постановлением Правительства Крыма от 20.04.95 г., № 126 (том 1 - "Памятники истории и монументального искусства", том 2 - "Памятники архитектуры и градостроительства, садово-паркового искусства", том </w:t>
      </w:r>
      <w:r w:rsidRPr="00116F26">
        <w:rPr>
          <w:iCs/>
          <w:sz w:val="28"/>
          <w:szCs w:val="28"/>
        </w:rPr>
        <w:t xml:space="preserve">3 - </w:t>
      </w:r>
      <w:r w:rsidRPr="00116F26">
        <w:rPr>
          <w:sz w:val="28"/>
          <w:szCs w:val="28"/>
        </w:rPr>
        <w:t>"Памятники археологии").</w:t>
      </w:r>
    </w:p>
    <w:p w:rsidR="002B1967" w:rsidRPr="00116F26" w:rsidRDefault="005B3869" w:rsidP="005C04D3">
      <w:pPr>
        <w:suppressAutoHyphens/>
        <w:spacing w:line="360" w:lineRule="auto"/>
        <w:rPr>
          <w:sz w:val="28"/>
          <w:szCs w:val="28"/>
        </w:rPr>
      </w:pPr>
      <w:r w:rsidRPr="00116F26">
        <w:rPr>
          <w:sz w:val="28"/>
          <w:szCs w:val="28"/>
        </w:rPr>
        <w:t>9</w:t>
      </w:r>
      <w:r w:rsidR="008C1127" w:rsidRPr="00116F26">
        <w:rPr>
          <w:sz w:val="28"/>
          <w:szCs w:val="28"/>
        </w:rPr>
        <w:t>. Гребенщиков О.С. Геоботанический словарь.- М.: Наука, 1965.- 277 с.</w:t>
      </w:r>
    </w:p>
    <w:p w:rsidR="002B1967"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0</w:t>
      </w:r>
      <w:r w:rsidR="002B1967" w:rsidRPr="00116F26">
        <w:rPr>
          <w:sz w:val="28"/>
          <w:szCs w:val="28"/>
        </w:rPr>
        <w:t>. ДБН А.2.2.–1–2003 Состав и содержание материалов Оценки воздействия на окружающую среду (ОВОС) при проектировании и строительстве предприятий, зданий и сооружений.– К.: Держбуд Украiни, 2004.</w:t>
      </w:r>
    </w:p>
    <w:p w:rsidR="00620F06"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1</w:t>
      </w:r>
      <w:r w:rsidR="002B1967" w:rsidRPr="00116F26">
        <w:rPr>
          <w:sz w:val="28"/>
          <w:szCs w:val="28"/>
        </w:rPr>
        <w:t>. ДБН В.1.1.–3–97. Инженерная защита территорий, зданий и сооружений от обвалов и оползней: основные положения.– К.: Госстрой Украины, 1998.</w:t>
      </w:r>
    </w:p>
    <w:p w:rsidR="00325361"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2</w:t>
      </w:r>
      <w:r w:rsidR="00325361" w:rsidRPr="00116F26">
        <w:rPr>
          <w:sz w:val="28"/>
          <w:szCs w:val="28"/>
        </w:rPr>
        <w:t>. Дидух Я. П. Растительный покров Горного Крыма.- Киев: Наук, думка, 1992.-256 с.</w:t>
      </w:r>
    </w:p>
    <w:p w:rsidR="00325361"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3</w:t>
      </w:r>
      <w:r w:rsidR="00325361" w:rsidRPr="00116F26">
        <w:rPr>
          <w:sz w:val="28"/>
          <w:szCs w:val="28"/>
        </w:rPr>
        <w:t>. Драган Н. А. Почвы Крыма.- Симферополь: СГУ, 1983.- 95 с.</w:t>
      </w:r>
    </w:p>
    <w:p w:rsidR="002B1967"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4</w:t>
      </w:r>
      <w:r w:rsidR="002B1967" w:rsidRPr="00116F26">
        <w:rPr>
          <w:sz w:val="28"/>
          <w:szCs w:val="28"/>
        </w:rPr>
        <w:t xml:space="preserve">. Закон Украины </w:t>
      </w:r>
      <w:r w:rsidR="00620F06" w:rsidRPr="00116F26">
        <w:rPr>
          <w:sz w:val="28"/>
          <w:szCs w:val="28"/>
        </w:rPr>
        <w:t>"</w:t>
      </w:r>
      <w:r w:rsidR="002B1967" w:rsidRPr="00116F26">
        <w:rPr>
          <w:sz w:val="28"/>
          <w:szCs w:val="28"/>
        </w:rPr>
        <w:t>об обеспечении санитарного и эпидемического благополучия</w:t>
      </w:r>
      <w:r w:rsidR="00620F06" w:rsidRPr="00116F26">
        <w:rPr>
          <w:sz w:val="28"/>
          <w:szCs w:val="28"/>
        </w:rPr>
        <w:t>"</w:t>
      </w:r>
      <w:r w:rsidR="002B1967" w:rsidRPr="00116F26">
        <w:rPr>
          <w:sz w:val="28"/>
          <w:szCs w:val="28"/>
        </w:rPr>
        <w:t>.–</w:t>
      </w:r>
      <w:r w:rsidR="00620F06" w:rsidRPr="00116F26">
        <w:rPr>
          <w:sz w:val="28"/>
          <w:szCs w:val="28"/>
        </w:rPr>
        <w:t xml:space="preserve"> </w:t>
      </w:r>
      <w:r w:rsidR="002B1967" w:rsidRPr="00116F26">
        <w:rPr>
          <w:sz w:val="28"/>
          <w:szCs w:val="28"/>
        </w:rPr>
        <w:t>Симферополь: РИОТГЭИ, 2002.</w:t>
      </w:r>
    </w:p>
    <w:p w:rsidR="002B1967"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5</w:t>
      </w:r>
      <w:r w:rsidR="002B1967" w:rsidRPr="00116F26">
        <w:rPr>
          <w:sz w:val="28"/>
          <w:szCs w:val="28"/>
        </w:rPr>
        <w:t>. Захаров Е.П. методические рекомендации по статистической и математической обработке геохимических данных.– Симферополь: ИМР, 1986.– 176с.</w:t>
      </w:r>
    </w:p>
    <w:p w:rsidR="002B1967"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6</w:t>
      </w:r>
      <w:r w:rsidR="002B1967" w:rsidRPr="00116F26">
        <w:rPr>
          <w:sz w:val="28"/>
          <w:szCs w:val="28"/>
        </w:rPr>
        <w:t>.Захаров Е.П. методические рекомендации по статистической обработке экологических данных.– Симферополь: КИПКС, 1993.– 56с.</w:t>
      </w:r>
    </w:p>
    <w:p w:rsidR="00325361"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7</w:t>
      </w:r>
      <w:r w:rsidR="00325361" w:rsidRPr="00116F26">
        <w:rPr>
          <w:sz w:val="28"/>
          <w:szCs w:val="28"/>
        </w:rPr>
        <w:t>. Ильинская Н. А. Восстановление исторических объектов ландшафтной архитектуры.- Л., Стройиздат, 1984.- 145 с.</w:t>
      </w:r>
    </w:p>
    <w:p w:rsidR="002B1967" w:rsidRPr="00116F26" w:rsidRDefault="005B3869" w:rsidP="005C04D3">
      <w:pPr>
        <w:suppressAutoHyphens/>
        <w:spacing w:line="360" w:lineRule="auto"/>
        <w:rPr>
          <w:sz w:val="28"/>
          <w:szCs w:val="28"/>
        </w:rPr>
      </w:pPr>
      <w:r w:rsidRPr="00116F26">
        <w:rPr>
          <w:sz w:val="28"/>
          <w:szCs w:val="28"/>
        </w:rPr>
        <w:t>1</w:t>
      </w:r>
      <w:r w:rsidR="00A357AD" w:rsidRPr="00116F26">
        <w:rPr>
          <w:sz w:val="28"/>
          <w:szCs w:val="28"/>
        </w:rPr>
        <w:t>8</w:t>
      </w:r>
      <w:r w:rsidR="002B1967" w:rsidRPr="00116F26">
        <w:rPr>
          <w:sz w:val="28"/>
          <w:szCs w:val="28"/>
        </w:rPr>
        <w:t>. Кочкин М.А. Почвы, леса и климат горного Крыма и пути их рационального использования.– М.: Колос, 1976.– 368с.</w:t>
      </w:r>
    </w:p>
    <w:p w:rsidR="002B1967" w:rsidRPr="00116F26" w:rsidRDefault="00A357AD" w:rsidP="005C04D3">
      <w:pPr>
        <w:suppressAutoHyphens/>
        <w:spacing w:line="360" w:lineRule="auto"/>
        <w:rPr>
          <w:sz w:val="28"/>
          <w:szCs w:val="28"/>
        </w:rPr>
      </w:pPr>
      <w:r w:rsidRPr="00116F26">
        <w:rPr>
          <w:sz w:val="28"/>
          <w:szCs w:val="28"/>
        </w:rPr>
        <w:t>19</w:t>
      </w:r>
      <w:r w:rsidR="002B1967" w:rsidRPr="00116F26">
        <w:rPr>
          <w:sz w:val="28"/>
          <w:szCs w:val="28"/>
        </w:rPr>
        <w:t>. Крым: настоящее и будущее /под ред. Г.М. Фомина.– Симферополь: Таврия, 1995.– 368с.</w:t>
      </w:r>
    </w:p>
    <w:p w:rsidR="00325361" w:rsidRPr="005C04D3" w:rsidRDefault="005B3869" w:rsidP="005C04D3">
      <w:pPr>
        <w:suppressAutoHyphens/>
        <w:spacing w:line="360" w:lineRule="auto"/>
        <w:rPr>
          <w:sz w:val="28"/>
          <w:szCs w:val="28"/>
          <w:lang w:val="uk-UA"/>
        </w:rPr>
      </w:pPr>
      <w:r w:rsidRPr="00116F26">
        <w:rPr>
          <w:sz w:val="28"/>
          <w:szCs w:val="28"/>
        </w:rPr>
        <w:t>2</w:t>
      </w:r>
      <w:r w:rsidR="00A357AD" w:rsidRPr="00116F26">
        <w:rPr>
          <w:sz w:val="28"/>
          <w:szCs w:val="28"/>
        </w:rPr>
        <w:t>0</w:t>
      </w:r>
      <w:r w:rsidR="00325361" w:rsidRPr="00116F26">
        <w:rPr>
          <w:sz w:val="28"/>
          <w:szCs w:val="28"/>
        </w:rPr>
        <w:t>. КуликовГ.В. , Никифоров А.Р. О восстановлении архитектурно-парковых комплексов Южного берега Крыма // Бюл. Ник</w:t>
      </w:r>
      <w:r w:rsidR="005C04D3">
        <w:rPr>
          <w:sz w:val="28"/>
          <w:szCs w:val="28"/>
        </w:rPr>
        <w:t>ит, ботан. сада.- 1999</w:t>
      </w:r>
    </w:p>
    <w:p w:rsidR="00620F06" w:rsidRPr="005C04D3" w:rsidRDefault="005B3869" w:rsidP="005C04D3">
      <w:pPr>
        <w:suppressAutoHyphens/>
        <w:spacing w:line="360" w:lineRule="auto"/>
        <w:rPr>
          <w:sz w:val="28"/>
          <w:szCs w:val="28"/>
          <w:lang w:val="uk-UA"/>
        </w:rPr>
      </w:pPr>
      <w:r w:rsidRPr="00116F26">
        <w:rPr>
          <w:sz w:val="28"/>
          <w:szCs w:val="28"/>
        </w:rPr>
        <w:t>2</w:t>
      </w:r>
      <w:r w:rsidR="00A357AD" w:rsidRPr="00116F26">
        <w:rPr>
          <w:sz w:val="28"/>
          <w:szCs w:val="28"/>
        </w:rPr>
        <w:t>1</w:t>
      </w:r>
      <w:r w:rsidR="002B1967" w:rsidRPr="00116F26">
        <w:rPr>
          <w:sz w:val="28"/>
          <w:szCs w:val="28"/>
        </w:rPr>
        <w:t>. Материалы подеревной съёмки флоры парка</w:t>
      </w:r>
      <w:r w:rsidR="005C04D3">
        <w:rPr>
          <w:sz w:val="28"/>
          <w:szCs w:val="28"/>
        </w:rPr>
        <w:t xml:space="preserve"> Гурзуфский.– ГНБС, 2006</w:t>
      </w:r>
    </w:p>
    <w:p w:rsidR="00325361"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2</w:t>
      </w:r>
      <w:r w:rsidR="00325361" w:rsidRPr="00116F26">
        <w:rPr>
          <w:sz w:val="28"/>
          <w:szCs w:val="28"/>
        </w:rPr>
        <w:t>. Методические рекомендации по классификации и совершенствованию сети природных заповедных территорий и объектов Крыма / Всесоюзная академия сельскохозяйственных наук имени В.И. Ленина, ГНБС.- Ялта: Печатный цех ГНБС, 1983.-</w:t>
      </w:r>
      <w:r w:rsidR="00811656" w:rsidRPr="00116F26">
        <w:rPr>
          <w:sz w:val="28"/>
          <w:szCs w:val="28"/>
        </w:rPr>
        <w:t xml:space="preserve"> </w:t>
      </w:r>
      <w:r w:rsidR="00325361" w:rsidRPr="00116F26">
        <w:rPr>
          <w:sz w:val="28"/>
          <w:szCs w:val="28"/>
        </w:rPr>
        <w:t>83 с.</w:t>
      </w:r>
    </w:p>
    <w:p w:rsidR="00325361"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3</w:t>
      </w:r>
      <w:r w:rsidR="00325361" w:rsidRPr="00116F26">
        <w:rPr>
          <w:sz w:val="28"/>
          <w:szCs w:val="28"/>
        </w:rPr>
        <w:t>. Методические указания по геоботаническому изучению парковых сообществ.- Ялта, ГНБС, 1980.- 27 с.</w:t>
      </w:r>
    </w:p>
    <w:p w:rsidR="00325361"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4</w:t>
      </w:r>
      <w:r w:rsidR="00325361" w:rsidRPr="00116F26">
        <w:rPr>
          <w:sz w:val="28"/>
          <w:szCs w:val="28"/>
        </w:rPr>
        <w:t>. Методические указания по включению ценных природных комплексов и объектов в природно-заповедный фонд.- Симферополь, 1997.- 22 с.</w:t>
      </w:r>
    </w:p>
    <w:p w:rsidR="002B1967"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5</w:t>
      </w:r>
      <w:r w:rsidR="002B1967" w:rsidRPr="00116F26">
        <w:rPr>
          <w:sz w:val="28"/>
          <w:szCs w:val="28"/>
        </w:rPr>
        <w:t>. Мирзаев С.П. радиометрическое картографирование территорий и акваторий.– М.: Наука, 1989.- 386с.</w:t>
      </w:r>
    </w:p>
    <w:p w:rsidR="002B1967"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6</w:t>
      </w:r>
      <w:r w:rsidR="002B1967" w:rsidRPr="00116F26">
        <w:rPr>
          <w:sz w:val="28"/>
          <w:szCs w:val="28"/>
        </w:rPr>
        <w:t>. Муратов М.В. Краткий очерк геологического строения Крымского полуострова.– М.: Госгеолтехиздат, 1960.–207с.</w:t>
      </w:r>
    </w:p>
    <w:p w:rsidR="00325361" w:rsidRPr="00116F26" w:rsidRDefault="005B3869" w:rsidP="005C04D3">
      <w:pPr>
        <w:suppressAutoHyphens/>
        <w:spacing w:line="360" w:lineRule="auto"/>
        <w:rPr>
          <w:sz w:val="28"/>
          <w:szCs w:val="28"/>
        </w:rPr>
      </w:pPr>
      <w:r w:rsidRPr="00116F26">
        <w:rPr>
          <w:sz w:val="28"/>
          <w:szCs w:val="28"/>
        </w:rPr>
        <w:t>2</w:t>
      </w:r>
      <w:r w:rsidR="00A357AD" w:rsidRPr="00116F26">
        <w:rPr>
          <w:sz w:val="28"/>
          <w:szCs w:val="28"/>
        </w:rPr>
        <w:t>7</w:t>
      </w:r>
      <w:r w:rsidR="00325361" w:rsidRPr="00116F26">
        <w:rPr>
          <w:sz w:val="28"/>
          <w:szCs w:val="28"/>
        </w:rPr>
        <w:t>. Оценка современного состояния и научное обоснование улучшения режима охраны Гурзуфского парка-памятника садово-паркового искусства общегосударственного значения.- Ялта.-1996.- 34 С.</w:t>
      </w:r>
    </w:p>
    <w:p w:rsidR="002B1967" w:rsidRPr="00116F26" w:rsidRDefault="00A357AD" w:rsidP="005C04D3">
      <w:pPr>
        <w:suppressAutoHyphens/>
        <w:spacing w:line="360" w:lineRule="auto"/>
        <w:rPr>
          <w:sz w:val="28"/>
          <w:szCs w:val="28"/>
        </w:rPr>
      </w:pPr>
      <w:r w:rsidRPr="00116F26">
        <w:rPr>
          <w:sz w:val="28"/>
          <w:szCs w:val="28"/>
        </w:rPr>
        <w:t>28</w:t>
      </w:r>
      <w:r w:rsidR="002B1967" w:rsidRPr="00116F26">
        <w:rPr>
          <w:sz w:val="28"/>
          <w:szCs w:val="28"/>
        </w:rPr>
        <w:t>.</w:t>
      </w:r>
      <w:r w:rsidR="00620F06" w:rsidRPr="00116F26">
        <w:rPr>
          <w:sz w:val="28"/>
          <w:szCs w:val="28"/>
        </w:rPr>
        <w:t xml:space="preserve"> </w:t>
      </w:r>
      <w:r w:rsidR="002B1967" w:rsidRPr="00116F26">
        <w:rPr>
          <w:sz w:val="28"/>
          <w:szCs w:val="28"/>
        </w:rPr>
        <w:t>Папилов Е. И. От конки до трамвая.- М., 1994.- 235С.</w:t>
      </w:r>
    </w:p>
    <w:p w:rsidR="008C1127" w:rsidRPr="00116F26" w:rsidRDefault="00A357AD" w:rsidP="005C04D3">
      <w:pPr>
        <w:suppressAutoHyphens/>
        <w:spacing w:line="360" w:lineRule="auto"/>
        <w:rPr>
          <w:sz w:val="28"/>
          <w:szCs w:val="28"/>
        </w:rPr>
      </w:pPr>
      <w:r w:rsidRPr="00116F26">
        <w:rPr>
          <w:sz w:val="28"/>
          <w:szCs w:val="28"/>
        </w:rPr>
        <w:t>29</w:t>
      </w:r>
      <w:r w:rsidR="008C1127" w:rsidRPr="00116F26">
        <w:rPr>
          <w:sz w:val="28"/>
          <w:szCs w:val="28"/>
        </w:rPr>
        <w:t>. Проблемы экологии и рекреации Азово-Черноморского региона.– Симферополь: Таврида, 1995.– 320с.</w:t>
      </w:r>
    </w:p>
    <w:p w:rsidR="00861F82" w:rsidRPr="00116F26" w:rsidRDefault="00A357AD" w:rsidP="005C04D3">
      <w:pPr>
        <w:suppressAutoHyphens/>
        <w:spacing w:line="360" w:lineRule="auto"/>
        <w:rPr>
          <w:sz w:val="28"/>
          <w:szCs w:val="28"/>
        </w:rPr>
      </w:pPr>
      <w:r w:rsidRPr="00116F26">
        <w:rPr>
          <w:sz w:val="28"/>
          <w:szCs w:val="28"/>
        </w:rPr>
        <w:t>30</w:t>
      </w:r>
      <w:r w:rsidR="00861F82" w:rsidRPr="00116F26">
        <w:rPr>
          <w:sz w:val="28"/>
          <w:szCs w:val="28"/>
        </w:rPr>
        <w:t xml:space="preserve">. Проект организации территории, охраны и использования парка-памятника садово-паркового искусства общегосударственного значения </w:t>
      </w:r>
      <w:r w:rsidR="00620F06" w:rsidRPr="00116F26">
        <w:rPr>
          <w:sz w:val="28"/>
          <w:szCs w:val="28"/>
        </w:rPr>
        <w:t>"</w:t>
      </w:r>
      <w:r w:rsidR="00861F82" w:rsidRPr="00116F26">
        <w:rPr>
          <w:sz w:val="28"/>
          <w:szCs w:val="28"/>
        </w:rPr>
        <w:t>Гурзуфский</w:t>
      </w:r>
      <w:r w:rsidR="00620F06" w:rsidRPr="00116F26">
        <w:rPr>
          <w:sz w:val="28"/>
          <w:szCs w:val="28"/>
        </w:rPr>
        <w:t>"</w:t>
      </w:r>
      <w:r w:rsidR="00861F82" w:rsidRPr="00116F26">
        <w:rPr>
          <w:sz w:val="28"/>
          <w:szCs w:val="28"/>
        </w:rPr>
        <w:t>.– Ялта: Крымский Институт Экологии и Проектирования, 2004.– 118с.</w:t>
      </w:r>
    </w:p>
    <w:p w:rsidR="002B1967" w:rsidRPr="00116F26" w:rsidRDefault="005B3869" w:rsidP="005C04D3">
      <w:pPr>
        <w:suppressAutoHyphens/>
        <w:spacing w:line="360" w:lineRule="auto"/>
        <w:rPr>
          <w:sz w:val="28"/>
          <w:szCs w:val="28"/>
        </w:rPr>
      </w:pPr>
      <w:r w:rsidRPr="00116F26">
        <w:rPr>
          <w:sz w:val="28"/>
          <w:szCs w:val="28"/>
        </w:rPr>
        <w:t>3</w:t>
      </w:r>
      <w:r w:rsidR="00A357AD" w:rsidRPr="00116F26">
        <w:rPr>
          <w:sz w:val="28"/>
          <w:szCs w:val="28"/>
        </w:rPr>
        <w:t>1</w:t>
      </w:r>
      <w:r w:rsidR="002B1967" w:rsidRPr="00116F26">
        <w:rPr>
          <w:sz w:val="28"/>
          <w:szCs w:val="28"/>
        </w:rPr>
        <w:t>. Ресурсы поверхностных вод СССР. Украина и Молдавия.– М.: Гидрометеоиздат, 1954г.– 890с.</w:t>
      </w:r>
    </w:p>
    <w:p w:rsidR="002B1967" w:rsidRPr="00116F26" w:rsidRDefault="005B3869" w:rsidP="005C04D3">
      <w:pPr>
        <w:suppressAutoHyphens/>
        <w:spacing w:line="360" w:lineRule="auto"/>
        <w:rPr>
          <w:sz w:val="28"/>
          <w:szCs w:val="28"/>
        </w:rPr>
      </w:pPr>
      <w:r w:rsidRPr="00116F26">
        <w:rPr>
          <w:sz w:val="28"/>
          <w:szCs w:val="28"/>
        </w:rPr>
        <w:t>3</w:t>
      </w:r>
      <w:r w:rsidR="00A357AD" w:rsidRPr="00116F26">
        <w:rPr>
          <w:sz w:val="28"/>
          <w:szCs w:val="28"/>
        </w:rPr>
        <w:t>2</w:t>
      </w:r>
      <w:r w:rsidR="002B1967" w:rsidRPr="00116F26">
        <w:rPr>
          <w:sz w:val="28"/>
          <w:szCs w:val="28"/>
        </w:rPr>
        <w:t>. Руководство по эксплуатации радиометра бета-гамма излучения РКС–20.03 Припять, 1991.</w:t>
      </w:r>
    </w:p>
    <w:p w:rsidR="00620F06" w:rsidRPr="00116F26" w:rsidRDefault="005B3869" w:rsidP="005C04D3">
      <w:pPr>
        <w:suppressAutoHyphens/>
        <w:spacing w:line="360" w:lineRule="auto"/>
        <w:rPr>
          <w:sz w:val="28"/>
          <w:szCs w:val="28"/>
        </w:rPr>
      </w:pPr>
      <w:r w:rsidRPr="00116F26">
        <w:rPr>
          <w:sz w:val="28"/>
          <w:szCs w:val="28"/>
        </w:rPr>
        <w:t>3</w:t>
      </w:r>
      <w:r w:rsidR="00A357AD" w:rsidRPr="00116F26">
        <w:rPr>
          <w:sz w:val="28"/>
          <w:szCs w:val="28"/>
        </w:rPr>
        <w:t>3</w:t>
      </w:r>
      <w:r w:rsidR="002B1967" w:rsidRPr="00116F26">
        <w:rPr>
          <w:sz w:val="28"/>
          <w:szCs w:val="28"/>
        </w:rPr>
        <w:t>. Руководство по эксплуатации радиометров СРП–68–01 и СРП–88М, 1990.</w:t>
      </w:r>
    </w:p>
    <w:p w:rsidR="00325361" w:rsidRPr="005C04D3" w:rsidRDefault="005B3869" w:rsidP="005C04D3">
      <w:pPr>
        <w:suppressAutoHyphens/>
        <w:spacing w:line="360" w:lineRule="auto"/>
        <w:rPr>
          <w:sz w:val="28"/>
          <w:szCs w:val="28"/>
          <w:lang w:val="uk-UA"/>
        </w:rPr>
      </w:pPr>
      <w:r w:rsidRPr="00116F26">
        <w:rPr>
          <w:sz w:val="28"/>
          <w:szCs w:val="28"/>
        </w:rPr>
        <w:t>3</w:t>
      </w:r>
      <w:r w:rsidR="00A357AD" w:rsidRPr="00116F26">
        <w:rPr>
          <w:sz w:val="28"/>
          <w:szCs w:val="28"/>
        </w:rPr>
        <w:t>4</w:t>
      </w:r>
      <w:r w:rsidR="00325361" w:rsidRPr="00116F26">
        <w:rPr>
          <w:sz w:val="28"/>
          <w:szCs w:val="28"/>
        </w:rPr>
        <w:t xml:space="preserve">. Сергеев В. С. Силуэты Ялтинского побережья. Архитектурно-исторические очерки.- Ялта: Киев: Изд-ва </w:t>
      </w:r>
      <w:r w:rsidR="00620F06" w:rsidRPr="00116F26">
        <w:rPr>
          <w:sz w:val="28"/>
          <w:szCs w:val="28"/>
        </w:rPr>
        <w:t>"</w:t>
      </w:r>
      <w:r w:rsidR="00325361" w:rsidRPr="00116F26">
        <w:rPr>
          <w:sz w:val="28"/>
          <w:szCs w:val="28"/>
        </w:rPr>
        <w:t>Яникс</w:t>
      </w:r>
      <w:r w:rsidR="00620F06" w:rsidRPr="00116F26">
        <w:rPr>
          <w:sz w:val="28"/>
          <w:szCs w:val="28"/>
        </w:rPr>
        <w:t>"</w:t>
      </w:r>
      <w:r w:rsidR="00325361" w:rsidRPr="00116F26">
        <w:rPr>
          <w:sz w:val="28"/>
          <w:szCs w:val="28"/>
        </w:rPr>
        <w:t xml:space="preserve"> и </w:t>
      </w:r>
      <w:r w:rsidR="00620F06" w:rsidRPr="00116F26">
        <w:rPr>
          <w:sz w:val="28"/>
          <w:szCs w:val="28"/>
        </w:rPr>
        <w:t>"</w:t>
      </w:r>
      <w:r w:rsidR="00325361" w:rsidRPr="00116F26">
        <w:rPr>
          <w:sz w:val="28"/>
          <w:szCs w:val="28"/>
        </w:rPr>
        <w:t>Стиль и Дом</w:t>
      </w:r>
      <w:r w:rsidR="00620F06" w:rsidRPr="00116F26">
        <w:rPr>
          <w:sz w:val="28"/>
          <w:szCs w:val="28"/>
        </w:rPr>
        <w:t>"</w:t>
      </w:r>
      <w:r w:rsidR="005C04D3">
        <w:rPr>
          <w:sz w:val="28"/>
          <w:szCs w:val="28"/>
        </w:rPr>
        <w:t>, 1988</w:t>
      </w:r>
    </w:p>
    <w:p w:rsidR="008C1127" w:rsidRPr="005C04D3" w:rsidRDefault="005B3869" w:rsidP="005C04D3">
      <w:pPr>
        <w:suppressAutoHyphens/>
        <w:spacing w:line="360" w:lineRule="auto"/>
        <w:rPr>
          <w:sz w:val="28"/>
          <w:szCs w:val="28"/>
          <w:lang w:val="uk-UA"/>
        </w:rPr>
      </w:pPr>
      <w:r w:rsidRPr="00116F26">
        <w:rPr>
          <w:sz w:val="28"/>
          <w:szCs w:val="28"/>
        </w:rPr>
        <w:t>3</w:t>
      </w:r>
      <w:r w:rsidR="00A357AD" w:rsidRPr="00116F26">
        <w:rPr>
          <w:sz w:val="28"/>
          <w:szCs w:val="28"/>
        </w:rPr>
        <w:t>5</w:t>
      </w:r>
      <w:r w:rsidR="008C1127" w:rsidRPr="00116F26">
        <w:rPr>
          <w:sz w:val="28"/>
          <w:szCs w:val="28"/>
        </w:rPr>
        <w:t>. Смирнов С.Н. Радиоэкология: Учебное пособие.</w:t>
      </w:r>
      <w:r w:rsidR="005C04D3">
        <w:rPr>
          <w:sz w:val="28"/>
          <w:szCs w:val="28"/>
        </w:rPr>
        <w:t>– М.: издат. МНЭПУ</w:t>
      </w:r>
    </w:p>
    <w:p w:rsidR="008C1127" w:rsidRPr="00116F26" w:rsidRDefault="005B3869" w:rsidP="005C04D3">
      <w:pPr>
        <w:suppressAutoHyphens/>
        <w:spacing w:line="360" w:lineRule="auto"/>
        <w:rPr>
          <w:sz w:val="28"/>
          <w:szCs w:val="28"/>
        </w:rPr>
      </w:pPr>
      <w:r w:rsidRPr="00116F26">
        <w:rPr>
          <w:sz w:val="28"/>
          <w:szCs w:val="28"/>
        </w:rPr>
        <w:t>3</w:t>
      </w:r>
      <w:r w:rsidR="00A357AD" w:rsidRPr="00116F26">
        <w:rPr>
          <w:sz w:val="28"/>
          <w:szCs w:val="28"/>
        </w:rPr>
        <w:t>6</w:t>
      </w:r>
      <w:r w:rsidR="008C1127" w:rsidRPr="00116F26">
        <w:rPr>
          <w:sz w:val="28"/>
          <w:szCs w:val="28"/>
        </w:rPr>
        <w:t xml:space="preserve">. СНиП 2.06.03–85 </w:t>
      </w:r>
      <w:r w:rsidR="00620F06" w:rsidRPr="00116F26">
        <w:rPr>
          <w:sz w:val="28"/>
          <w:szCs w:val="28"/>
        </w:rPr>
        <w:t>"</w:t>
      </w:r>
      <w:r w:rsidR="008C1127" w:rsidRPr="00116F26">
        <w:rPr>
          <w:sz w:val="28"/>
          <w:szCs w:val="28"/>
        </w:rPr>
        <w:t>капельное орошение. Мелиоративные системы и сооружения</w:t>
      </w:r>
      <w:r w:rsidR="00620F06" w:rsidRPr="00116F26">
        <w:rPr>
          <w:sz w:val="28"/>
          <w:szCs w:val="28"/>
        </w:rPr>
        <w:t>"</w:t>
      </w:r>
      <w:r w:rsidR="008C1127" w:rsidRPr="00116F26">
        <w:rPr>
          <w:sz w:val="28"/>
          <w:szCs w:val="28"/>
        </w:rPr>
        <w:t>.– М.: Союзводпроект, 1986.– 164с.</w:t>
      </w:r>
    </w:p>
    <w:p w:rsidR="008C1127" w:rsidRPr="00116F26" w:rsidRDefault="005B3869" w:rsidP="005C04D3">
      <w:pPr>
        <w:suppressAutoHyphens/>
        <w:spacing w:line="360" w:lineRule="auto"/>
        <w:rPr>
          <w:sz w:val="28"/>
          <w:szCs w:val="28"/>
        </w:rPr>
      </w:pPr>
      <w:r w:rsidRPr="00116F26">
        <w:rPr>
          <w:sz w:val="28"/>
          <w:szCs w:val="28"/>
        </w:rPr>
        <w:t>3</w:t>
      </w:r>
      <w:r w:rsidR="00A357AD" w:rsidRPr="00116F26">
        <w:rPr>
          <w:sz w:val="28"/>
          <w:szCs w:val="28"/>
        </w:rPr>
        <w:t>7</w:t>
      </w:r>
      <w:r w:rsidR="008C1127" w:rsidRPr="00116F26">
        <w:rPr>
          <w:sz w:val="28"/>
          <w:szCs w:val="28"/>
        </w:rPr>
        <w:t>. Справочник по климату Черного моря.– М.: Гидрометеоиздат.,1974.–406с.</w:t>
      </w:r>
    </w:p>
    <w:p w:rsidR="008C1127" w:rsidRPr="00116F26" w:rsidRDefault="00A357AD" w:rsidP="005C04D3">
      <w:pPr>
        <w:suppressAutoHyphens/>
        <w:spacing w:line="360" w:lineRule="auto"/>
        <w:rPr>
          <w:sz w:val="28"/>
          <w:szCs w:val="28"/>
        </w:rPr>
      </w:pPr>
      <w:r w:rsidRPr="00116F26">
        <w:rPr>
          <w:sz w:val="28"/>
          <w:szCs w:val="28"/>
        </w:rPr>
        <w:t>38</w:t>
      </w:r>
      <w:r w:rsidR="008C1127" w:rsidRPr="00116F26">
        <w:rPr>
          <w:sz w:val="28"/>
          <w:szCs w:val="28"/>
        </w:rPr>
        <w:t>. Тарасенко В.С. Радиация в Крыму.– Симферополь, 1993.– 27с.</w:t>
      </w:r>
    </w:p>
    <w:p w:rsidR="00325361" w:rsidRPr="00116F26" w:rsidRDefault="00A357AD" w:rsidP="005C04D3">
      <w:pPr>
        <w:suppressAutoHyphens/>
        <w:spacing w:line="360" w:lineRule="auto"/>
        <w:rPr>
          <w:sz w:val="28"/>
          <w:szCs w:val="28"/>
        </w:rPr>
      </w:pPr>
      <w:r w:rsidRPr="00116F26">
        <w:rPr>
          <w:sz w:val="28"/>
          <w:szCs w:val="28"/>
        </w:rPr>
        <w:t>39</w:t>
      </w:r>
      <w:r w:rsidR="00325361" w:rsidRPr="00116F26">
        <w:rPr>
          <w:sz w:val="28"/>
          <w:szCs w:val="28"/>
        </w:rPr>
        <w:t xml:space="preserve">. </w:t>
      </w:r>
      <w:r w:rsidR="00F6412B" w:rsidRPr="00116F26">
        <w:rPr>
          <w:sz w:val="28"/>
          <w:szCs w:val="28"/>
        </w:rPr>
        <w:t xml:space="preserve">Шутов Ю.И. Воды Крыма.- Симферополь, </w:t>
      </w:r>
      <w:r w:rsidR="00620F06" w:rsidRPr="00116F26">
        <w:rPr>
          <w:sz w:val="28"/>
          <w:szCs w:val="28"/>
        </w:rPr>
        <w:t>"</w:t>
      </w:r>
      <w:r w:rsidR="00F6412B" w:rsidRPr="00116F26">
        <w:rPr>
          <w:sz w:val="28"/>
          <w:szCs w:val="28"/>
        </w:rPr>
        <w:t>Таврия</w:t>
      </w:r>
      <w:r w:rsidR="00620F06" w:rsidRPr="00116F26">
        <w:rPr>
          <w:sz w:val="28"/>
          <w:szCs w:val="28"/>
        </w:rPr>
        <w:t>"</w:t>
      </w:r>
      <w:r w:rsidR="00F6412B" w:rsidRPr="00116F26">
        <w:rPr>
          <w:sz w:val="28"/>
          <w:szCs w:val="28"/>
        </w:rPr>
        <w:t>, 1979.- 242c.</w:t>
      </w:r>
    </w:p>
    <w:p w:rsidR="00325361" w:rsidRPr="005C04D3" w:rsidRDefault="00A357AD" w:rsidP="005C04D3">
      <w:pPr>
        <w:suppressAutoHyphens/>
        <w:spacing w:line="360" w:lineRule="auto"/>
        <w:rPr>
          <w:sz w:val="28"/>
          <w:szCs w:val="28"/>
          <w:lang w:val="uk-UA"/>
        </w:rPr>
      </w:pPr>
      <w:r w:rsidRPr="00116F26">
        <w:rPr>
          <w:sz w:val="28"/>
          <w:szCs w:val="28"/>
        </w:rPr>
        <w:t>40</w:t>
      </w:r>
      <w:r w:rsidR="00325361" w:rsidRPr="00116F26">
        <w:rPr>
          <w:sz w:val="28"/>
          <w:szCs w:val="28"/>
        </w:rPr>
        <w:t>.</w:t>
      </w:r>
      <w:r w:rsidR="00F6412B" w:rsidRPr="00116F26">
        <w:rPr>
          <w:sz w:val="28"/>
          <w:szCs w:val="28"/>
        </w:rPr>
        <w:t xml:space="preserve"> Этот удивительный Крым/ под ред. Войтенко Л.А.– К.:</w:t>
      </w:r>
      <w:r w:rsidR="005C04D3">
        <w:rPr>
          <w:sz w:val="28"/>
          <w:szCs w:val="28"/>
        </w:rPr>
        <w:t xml:space="preserve"> Мистецтво, 1987</w:t>
      </w:r>
    </w:p>
    <w:p w:rsidR="00EE60B2" w:rsidRPr="005C04D3" w:rsidRDefault="00EE60B2" w:rsidP="005C04D3">
      <w:pPr>
        <w:spacing w:line="360" w:lineRule="auto"/>
        <w:rPr>
          <w:color w:val="FFFFFF"/>
          <w:sz w:val="28"/>
          <w:szCs w:val="28"/>
        </w:rPr>
      </w:pPr>
      <w:bookmarkStart w:id="0" w:name="_GoBack"/>
      <w:bookmarkEnd w:id="0"/>
    </w:p>
    <w:sectPr w:rsidR="00EE60B2" w:rsidRPr="005C04D3" w:rsidSect="00620F06">
      <w:headerReference w:type="default" r:id="rId38"/>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07E" w:rsidRDefault="0093507E" w:rsidP="00EE60B2">
      <w:r>
        <w:separator/>
      </w:r>
    </w:p>
  </w:endnote>
  <w:endnote w:type="continuationSeparator" w:id="0">
    <w:p w:rsidR="0093507E" w:rsidRDefault="0093507E" w:rsidP="00EE6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07E" w:rsidRDefault="0093507E" w:rsidP="00EE60B2">
      <w:r>
        <w:separator/>
      </w:r>
    </w:p>
  </w:footnote>
  <w:footnote w:type="continuationSeparator" w:id="0">
    <w:p w:rsidR="0093507E" w:rsidRDefault="0093507E" w:rsidP="00EE6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B2" w:rsidRPr="005A2189" w:rsidRDefault="00EE60B2" w:rsidP="00EE60B2">
    <w:pP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0208"/>
    <w:multiLevelType w:val="multilevel"/>
    <w:tmpl w:val="5A68AEC8"/>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tabs>
          <w:tab w:val="num" w:pos="3312"/>
        </w:tabs>
        <w:ind w:left="3312" w:hanging="480"/>
      </w:pPr>
      <w:rPr>
        <w:rFonts w:cs="Times New Roman" w:hint="default"/>
      </w:rPr>
    </w:lvl>
    <w:lvl w:ilvl="2">
      <w:start w:val="1"/>
      <w:numFmt w:val="decimal"/>
      <w:isLgl/>
      <w:lvlText w:val="%1.%2.%3"/>
      <w:lvlJc w:val="left"/>
      <w:pPr>
        <w:tabs>
          <w:tab w:val="num" w:pos="6024"/>
        </w:tabs>
        <w:ind w:left="6024" w:hanging="720"/>
      </w:pPr>
      <w:rPr>
        <w:rFonts w:cs="Times New Roman" w:hint="default"/>
      </w:rPr>
    </w:lvl>
    <w:lvl w:ilvl="3">
      <w:start w:val="1"/>
      <w:numFmt w:val="decimal"/>
      <w:isLgl/>
      <w:lvlText w:val="%1.%2.%3.%4"/>
      <w:lvlJc w:val="left"/>
      <w:pPr>
        <w:tabs>
          <w:tab w:val="num" w:pos="8496"/>
        </w:tabs>
        <w:ind w:left="8496" w:hanging="720"/>
      </w:pPr>
      <w:rPr>
        <w:rFonts w:cs="Times New Roman" w:hint="default"/>
      </w:rPr>
    </w:lvl>
    <w:lvl w:ilvl="4">
      <w:start w:val="1"/>
      <w:numFmt w:val="decimal"/>
      <w:isLgl/>
      <w:lvlText w:val="%1.%2.%3.%4.%5"/>
      <w:lvlJc w:val="left"/>
      <w:pPr>
        <w:tabs>
          <w:tab w:val="num" w:pos="11328"/>
        </w:tabs>
        <w:ind w:left="11328" w:hanging="1080"/>
      </w:pPr>
      <w:rPr>
        <w:rFonts w:cs="Times New Roman" w:hint="default"/>
      </w:rPr>
    </w:lvl>
    <w:lvl w:ilvl="5">
      <w:start w:val="1"/>
      <w:numFmt w:val="decimal"/>
      <w:isLgl/>
      <w:lvlText w:val="%1.%2.%3.%4.%5.%6"/>
      <w:lvlJc w:val="left"/>
      <w:pPr>
        <w:tabs>
          <w:tab w:val="num" w:pos="13800"/>
        </w:tabs>
        <w:ind w:left="13800" w:hanging="1080"/>
      </w:pPr>
      <w:rPr>
        <w:rFonts w:cs="Times New Roman" w:hint="default"/>
      </w:rPr>
    </w:lvl>
    <w:lvl w:ilvl="6">
      <w:start w:val="1"/>
      <w:numFmt w:val="decimal"/>
      <w:isLgl/>
      <w:lvlText w:val="%1.%2.%3.%4.%5.%6.%7"/>
      <w:lvlJc w:val="left"/>
      <w:pPr>
        <w:tabs>
          <w:tab w:val="num" w:pos="16632"/>
        </w:tabs>
        <w:ind w:left="16632" w:hanging="1440"/>
      </w:pPr>
      <w:rPr>
        <w:rFonts w:cs="Times New Roman" w:hint="default"/>
      </w:rPr>
    </w:lvl>
    <w:lvl w:ilvl="7">
      <w:start w:val="1"/>
      <w:numFmt w:val="decimal"/>
      <w:isLgl/>
      <w:lvlText w:val="%1.%2.%3.%4.%5.%6.%7.%8"/>
      <w:lvlJc w:val="left"/>
      <w:pPr>
        <w:tabs>
          <w:tab w:val="num" w:pos="19104"/>
        </w:tabs>
        <w:ind w:left="19104" w:hanging="1440"/>
      </w:pPr>
      <w:rPr>
        <w:rFonts w:cs="Times New Roman" w:hint="default"/>
      </w:rPr>
    </w:lvl>
    <w:lvl w:ilvl="8">
      <w:start w:val="1"/>
      <w:numFmt w:val="decimal"/>
      <w:isLgl/>
      <w:lvlText w:val="%1.%2.%3.%4.%5.%6.%7.%8.%9"/>
      <w:lvlJc w:val="left"/>
      <w:pPr>
        <w:tabs>
          <w:tab w:val="num" w:pos="21936"/>
        </w:tabs>
        <w:ind w:left="21936" w:hanging="1800"/>
      </w:pPr>
      <w:rPr>
        <w:rFonts w:cs="Times New Roman" w:hint="default"/>
      </w:rPr>
    </w:lvl>
  </w:abstractNum>
  <w:abstractNum w:abstractNumId="1">
    <w:nsid w:val="06C611E3"/>
    <w:multiLevelType w:val="hybridMultilevel"/>
    <w:tmpl w:val="CBC61C3C"/>
    <w:lvl w:ilvl="0" w:tplc="04190001">
      <w:start w:val="1"/>
      <w:numFmt w:val="bullet"/>
      <w:lvlText w:val=""/>
      <w:lvlJc w:val="left"/>
      <w:pPr>
        <w:tabs>
          <w:tab w:val="num" w:pos="1508"/>
        </w:tabs>
        <w:ind w:left="1508"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7FC4434"/>
    <w:multiLevelType w:val="singleLevel"/>
    <w:tmpl w:val="8D6E1CA2"/>
    <w:lvl w:ilvl="0">
      <w:start w:val="2"/>
      <w:numFmt w:val="decimal"/>
      <w:lvlText w:val="%1."/>
      <w:legacy w:legacy="1" w:legacySpace="0" w:legacyIndent="288"/>
      <w:lvlJc w:val="left"/>
      <w:rPr>
        <w:rFonts w:ascii="Times New Roman" w:hAnsi="Times New Roman" w:cs="Times New Roman" w:hint="default"/>
      </w:rPr>
    </w:lvl>
  </w:abstractNum>
  <w:abstractNum w:abstractNumId="3">
    <w:nsid w:val="194E0179"/>
    <w:multiLevelType w:val="singleLevel"/>
    <w:tmpl w:val="7DEE97CA"/>
    <w:lvl w:ilvl="0">
      <w:start w:val="2"/>
      <w:numFmt w:val="decimal"/>
      <w:lvlText w:val="%1."/>
      <w:legacy w:legacy="1" w:legacySpace="0" w:legacyIndent="224"/>
      <w:lvlJc w:val="left"/>
      <w:rPr>
        <w:rFonts w:ascii="Times New Roman" w:hAnsi="Times New Roman" w:cs="Times New Roman" w:hint="default"/>
      </w:rPr>
    </w:lvl>
  </w:abstractNum>
  <w:abstractNum w:abstractNumId="4">
    <w:nsid w:val="1ABB415B"/>
    <w:multiLevelType w:val="hybridMultilevel"/>
    <w:tmpl w:val="3B00CCF8"/>
    <w:lvl w:ilvl="0" w:tplc="04190001">
      <w:start w:val="1"/>
      <w:numFmt w:val="bullet"/>
      <w:lvlText w:val=""/>
      <w:lvlJc w:val="left"/>
      <w:pPr>
        <w:tabs>
          <w:tab w:val="num" w:pos="1508"/>
        </w:tabs>
        <w:ind w:left="1508" w:hanging="360"/>
      </w:pPr>
      <w:rPr>
        <w:rFonts w:ascii="Symbol" w:hAnsi="Symbol" w:hint="default"/>
      </w:rPr>
    </w:lvl>
    <w:lvl w:ilvl="1" w:tplc="04190003" w:tentative="1">
      <w:start w:val="1"/>
      <w:numFmt w:val="bullet"/>
      <w:lvlText w:val="o"/>
      <w:lvlJc w:val="left"/>
      <w:pPr>
        <w:tabs>
          <w:tab w:val="num" w:pos="2228"/>
        </w:tabs>
        <w:ind w:left="2228" w:hanging="360"/>
      </w:pPr>
      <w:rPr>
        <w:rFonts w:ascii="Courier New" w:hAnsi="Courier New" w:hint="default"/>
      </w:rPr>
    </w:lvl>
    <w:lvl w:ilvl="2" w:tplc="04190005" w:tentative="1">
      <w:start w:val="1"/>
      <w:numFmt w:val="bullet"/>
      <w:lvlText w:val=""/>
      <w:lvlJc w:val="left"/>
      <w:pPr>
        <w:tabs>
          <w:tab w:val="num" w:pos="2948"/>
        </w:tabs>
        <w:ind w:left="2948" w:hanging="360"/>
      </w:pPr>
      <w:rPr>
        <w:rFonts w:ascii="Wingdings" w:hAnsi="Wingdings" w:hint="default"/>
      </w:rPr>
    </w:lvl>
    <w:lvl w:ilvl="3" w:tplc="04190001" w:tentative="1">
      <w:start w:val="1"/>
      <w:numFmt w:val="bullet"/>
      <w:lvlText w:val=""/>
      <w:lvlJc w:val="left"/>
      <w:pPr>
        <w:tabs>
          <w:tab w:val="num" w:pos="3668"/>
        </w:tabs>
        <w:ind w:left="3668" w:hanging="360"/>
      </w:pPr>
      <w:rPr>
        <w:rFonts w:ascii="Symbol" w:hAnsi="Symbol" w:hint="default"/>
      </w:rPr>
    </w:lvl>
    <w:lvl w:ilvl="4" w:tplc="04190003" w:tentative="1">
      <w:start w:val="1"/>
      <w:numFmt w:val="bullet"/>
      <w:lvlText w:val="o"/>
      <w:lvlJc w:val="left"/>
      <w:pPr>
        <w:tabs>
          <w:tab w:val="num" w:pos="4388"/>
        </w:tabs>
        <w:ind w:left="4388" w:hanging="360"/>
      </w:pPr>
      <w:rPr>
        <w:rFonts w:ascii="Courier New" w:hAnsi="Courier New" w:hint="default"/>
      </w:rPr>
    </w:lvl>
    <w:lvl w:ilvl="5" w:tplc="04190005" w:tentative="1">
      <w:start w:val="1"/>
      <w:numFmt w:val="bullet"/>
      <w:lvlText w:val=""/>
      <w:lvlJc w:val="left"/>
      <w:pPr>
        <w:tabs>
          <w:tab w:val="num" w:pos="5108"/>
        </w:tabs>
        <w:ind w:left="5108" w:hanging="360"/>
      </w:pPr>
      <w:rPr>
        <w:rFonts w:ascii="Wingdings" w:hAnsi="Wingdings" w:hint="default"/>
      </w:rPr>
    </w:lvl>
    <w:lvl w:ilvl="6" w:tplc="04190001" w:tentative="1">
      <w:start w:val="1"/>
      <w:numFmt w:val="bullet"/>
      <w:lvlText w:val=""/>
      <w:lvlJc w:val="left"/>
      <w:pPr>
        <w:tabs>
          <w:tab w:val="num" w:pos="5828"/>
        </w:tabs>
        <w:ind w:left="5828" w:hanging="360"/>
      </w:pPr>
      <w:rPr>
        <w:rFonts w:ascii="Symbol" w:hAnsi="Symbol" w:hint="default"/>
      </w:rPr>
    </w:lvl>
    <w:lvl w:ilvl="7" w:tplc="04190003" w:tentative="1">
      <w:start w:val="1"/>
      <w:numFmt w:val="bullet"/>
      <w:lvlText w:val="o"/>
      <w:lvlJc w:val="left"/>
      <w:pPr>
        <w:tabs>
          <w:tab w:val="num" w:pos="6548"/>
        </w:tabs>
        <w:ind w:left="6548" w:hanging="360"/>
      </w:pPr>
      <w:rPr>
        <w:rFonts w:ascii="Courier New" w:hAnsi="Courier New" w:hint="default"/>
      </w:rPr>
    </w:lvl>
    <w:lvl w:ilvl="8" w:tplc="04190005" w:tentative="1">
      <w:start w:val="1"/>
      <w:numFmt w:val="bullet"/>
      <w:lvlText w:val=""/>
      <w:lvlJc w:val="left"/>
      <w:pPr>
        <w:tabs>
          <w:tab w:val="num" w:pos="7268"/>
        </w:tabs>
        <w:ind w:left="7268" w:hanging="360"/>
      </w:pPr>
      <w:rPr>
        <w:rFonts w:ascii="Wingdings" w:hAnsi="Wingdings" w:hint="default"/>
      </w:rPr>
    </w:lvl>
  </w:abstractNum>
  <w:abstractNum w:abstractNumId="5">
    <w:nsid w:val="1BD164D8"/>
    <w:multiLevelType w:val="singleLevel"/>
    <w:tmpl w:val="1818B1E8"/>
    <w:lvl w:ilvl="0">
      <w:start w:val="4"/>
      <w:numFmt w:val="decimal"/>
      <w:lvlText w:val="%1."/>
      <w:legacy w:legacy="1" w:legacySpace="0" w:legacyIndent="264"/>
      <w:lvlJc w:val="left"/>
      <w:rPr>
        <w:rFonts w:ascii="Times New Roman" w:hAnsi="Times New Roman" w:cs="Times New Roman" w:hint="default"/>
      </w:rPr>
    </w:lvl>
  </w:abstractNum>
  <w:abstractNum w:abstractNumId="6">
    <w:nsid w:val="20D71DCC"/>
    <w:multiLevelType w:val="multilevel"/>
    <w:tmpl w:val="9656E06E"/>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7">
    <w:nsid w:val="21A74B87"/>
    <w:multiLevelType w:val="hybridMultilevel"/>
    <w:tmpl w:val="DF8A468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7E70CB0"/>
    <w:multiLevelType w:val="singleLevel"/>
    <w:tmpl w:val="E1287C96"/>
    <w:lvl w:ilvl="0">
      <w:start w:val="1"/>
      <w:numFmt w:val="decimal"/>
      <w:lvlText w:val="1.%1."/>
      <w:legacy w:legacy="1" w:legacySpace="0" w:legacyIndent="456"/>
      <w:lvlJc w:val="left"/>
      <w:rPr>
        <w:rFonts w:ascii="Times New Roman" w:hAnsi="Times New Roman" w:cs="Times New Roman" w:hint="default"/>
      </w:rPr>
    </w:lvl>
  </w:abstractNum>
  <w:abstractNum w:abstractNumId="9">
    <w:nsid w:val="2CAF6A47"/>
    <w:multiLevelType w:val="hybridMultilevel"/>
    <w:tmpl w:val="88DAA07E"/>
    <w:lvl w:ilvl="0" w:tplc="75FCE8F8">
      <w:start w:val="1"/>
      <w:numFmt w:val="decimal"/>
      <w:lvlText w:val="%1."/>
      <w:lvlJc w:val="left"/>
      <w:pPr>
        <w:tabs>
          <w:tab w:val="num" w:pos="720"/>
        </w:tabs>
        <w:ind w:left="720" w:hanging="360"/>
      </w:pPr>
      <w:rPr>
        <w:rFonts w:cs="Times New Roman" w:hint="default"/>
      </w:rPr>
    </w:lvl>
    <w:lvl w:ilvl="1" w:tplc="FC10AA0A">
      <w:numFmt w:val="none"/>
      <w:lvlText w:val=""/>
      <w:lvlJc w:val="left"/>
      <w:pPr>
        <w:tabs>
          <w:tab w:val="num" w:pos="360"/>
        </w:tabs>
      </w:pPr>
      <w:rPr>
        <w:rFonts w:cs="Times New Roman"/>
      </w:rPr>
    </w:lvl>
    <w:lvl w:ilvl="2" w:tplc="EADEE3F0">
      <w:numFmt w:val="none"/>
      <w:lvlText w:val=""/>
      <w:lvlJc w:val="left"/>
      <w:pPr>
        <w:tabs>
          <w:tab w:val="num" w:pos="360"/>
        </w:tabs>
      </w:pPr>
      <w:rPr>
        <w:rFonts w:cs="Times New Roman"/>
      </w:rPr>
    </w:lvl>
    <w:lvl w:ilvl="3" w:tplc="07EAD608">
      <w:numFmt w:val="none"/>
      <w:lvlText w:val=""/>
      <w:lvlJc w:val="left"/>
      <w:pPr>
        <w:tabs>
          <w:tab w:val="num" w:pos="360"/>
        </w:tabs>
      </w:pPr>
      <w:rPr>
        <w:rFonts w:cs="Times New Roman"/>
      </w:rPr>
    </w:lvl>
    <w:lvl w:ilvl="4" w:tplc="7DE426A8">
      <w:numFmt w:val="none"/>
      <w:lvlText w:val=""/>
      <w:lvlJc w:val="left"/>
      <w:pPr>
        <w:tabs>
          <w:tab w:val="num" w:pos="360"/>
        </w:tabs>
      </w:pPr>
      <w:rPr>
        <w:rFonts w:cs="Times New Roman"/>
      </w:rPr>
    </w:lvl>
    <w:lvl w:ilvl="5" w:tplc="4CA497F8">
      <w:numFmt w:val="none"/>
      <w:lvlText w:val=""/>
      <w:lvlJc w:val="left"/>
      <w:pPr>
        <w:tabs>
          <w:tab w:val="num" w:pos="360"/>
        </w:tabs>
      </w:pPr>
      <w:rPr>
        <w:rFonts w:cs="Times New Roman"/>
      </w:rPr>
    </w:lvl>
    <w:lvl w:ilvl="6" w:tplc="A4D4EF5E">
      <w:numFmt w:val="none"/>
      <w:lvlText w:val=""/>
      <w:lvlJc w:val="left"/>
      <w:pPr>
        <w:tabs>
          <w:tab w:val="num" w:pos="360"/>
        </w:tabs>
      </w:pPr>
      <w:rPr>
        <w:rFonts w:cs="Times New Roman"/>
      </w:rPr>
    </w:lvl>
    <w:lvl w:ilvl="7" w:tplc="76B22AE4">
      <w:numFmt w:val="none"/>
      <w:lvlText w:val=""/>
      <w:lvlJc w:val="left"/>
      <w:pPr>
        <w:tabs>
          <w:tab w:val="num" w:pos="360"/>
        </w:tabs>
      </w:pPr>
      <w:rPr>
        <w:rFonts w:cs="Times New Roman"/>
      </w:rPr>
    </w:lvl>
    <w:lvl w:ilvl="8" w:tplc="DF2EAABE">
      <w:numFmt w:val="none"/>
      <w:lvlText w:val=""/>
      <w:lvlJc w:val="left"/>
      <w:pPr>
        <w:tabs>
          <w:tab w:val="num" w:pos="360"/>
        </w:tabs>
      </w:pPr>
      <w:rPr>
        <w:rFonts w:cs="Times New Roman"/>
      </w:rPr>
    </w:lvl>
  </w:abstractNum>
  <w:abstractNum w:abstractNumId="10">
    <w:nsid w:val="2F53414E"/>
    <w:multiLevelType w:val="hybridMultilevel"/>
    <w:tmpl w:val="BB7E8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673362"/>
    <w:multiLevelType w:val="hybridMultilevel"/>
    <w:tmpl w:val="D7E052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E6C6C35"/>
    <w:multiLevelType w:val="hybridMultilevel"/>
    <w:tmpl w:val="E03E2FC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3">
    <w:nsid w:val="3F4A4251"/>
    <w:multiLevelType w:val="hybridMultilevel"/>
    <w:tmpl w:val="A7C827B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45B202AB"/>
    <w:multiLevelType w:val="singleLevel"/>
    <w:tmpl w:val="32287FD2"/>
    <w:lvl w:ilvl="0">
      <w:start w:val="6"/>
      <w:numFmt w:val="decimal"/>
      <w:lvlText w:val="%1."/>
      <w:legacy w:legacy="1" w:legacySpace="0" w:legacyIndent="256"/>
      <w:lvlJc w:val="left"/>
      <w:rPr>
        <w:rFonts w:ascii="Times New Roman" w:hAnsi="Times New Roman" w:cs="Times New Roman" w:hint="default"/>
      </w:rPr>
    </w:lvl>
  </w:abstractNum>
  <w:abstractNum w:abstractNumId="15">
    <w:nsid w:val="45C55302"/>
    <w:multiLevelType w:val="hybridMultilevel"/>
    <w:tmpl w:val="7F46483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
    <w:nsid w:val="47FD6FFE"/>
    <w:multiLevelType w:val="hybridMultilevel"/>
    <w:tmpl w:val="5E30EDF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48356BC9"/>
    <w:multiLevelType w:val="multilevel"/>
    <w:tmpl w:val="9656E06E"/>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8">
    <w:nsid w:val="4871489C"/>
    <w:multiLevelType w:val="singleLevel"/>
    <w:tmpl w:val="94064652"/>
    <w:lvl w:ilvl="0">
      <w:start w:val="4"/>
      <w:numFmt w:val="decimal"/>
      <w:lvlText w:val="1.%1."/>
      <w:legacy w:legacy="1" w:legacySpace="0" w:legacyIndent="456"/>
      <w:lvlJc w:val="left"/>
      <w:rPr>
        <w:rFonts w:ascii="Times New Roman" w:hAnsi="Times New Roman" w:cs="Times New Roman" w:hint="default"/>
      </w:rPr>
    </w:lvl>
  </w:abstractNum>
  <w:abstractNum w:abstractNumId="19">
    <w:nsid w:val="50B3357C"/>
    <w:multiLevelType w:val="hybridMultilevel"/>
    <w:tmpl w:val="A62ED748"/>
    <w:lvl w:ilvl="0" w:tplc="99562764">
      <w:start w:val="1"/>
      <w:numFmt w:val="decimal"/>
      <w:lvlText w:val="%1."/>
      <w:lvlJc w:val="left"/>
      <w:pPr>
        <w:tabs>
          <w:tab w:val="num" w:pos="1440"/>
        </w:tabs>
        <w:ind w:left="1440" w:hanging="360"/>
      </w:pPr>
      <w:rPr>
        <w:rFonts w:cs="Times New Roman"/>
      </w:rPr>
    </w:lvl>
    <w:lvl w:ilvl="1" w:tplc="72BCF784">
      <w:numFmt w:val="none"/>
      <w:lvlText w:val=""/>
      <w:lvlJc w:val="left"/>
      <w:pPr>
        <w:tabs>
          <w:tab w:val="num" w:pos="360"/>
        </w:tabs>
      </w:pPr>
      <w:rPr>
        <w:rFonts w:cs="Times New Roman"/>
      </w:rPr>
    </w:lvl>
    <w:lvl w:ilvl="2" w:tplc="2A7C5D2A">
      <w:numFmt w:val="none"/>
      <w:lvlText w:val=""/>
      <w:lvlJc w:val="left"/>
      <w:pPr>
        <w:tabs>
          <w:tab w:val="num" w:pos="360"/>
        </w:tabs>
      </w:pPr>
      <w:rPr>
        <w:rFonts w:cs="Times New Roman"/>
      </w:rPr>
    </w:lvl>
    <w:lvl w:ilvl="3" w:tplc="6DCA4804">
      <w:numFmt w:val="none"/>
      <w:lvlText w:val=""/>
      <w:lvlJc w:val="left"/>
      <w:pPr>
        <w:tabs>
          <w:tab w:val="num" w:pos="360"/>
        </w:tabs>
      </w:pPr>
      <w:rPr>
        <w:rFonts w:cs="Times New Roman"/>
      </w:rPr>
    </w:lvl>
    <w:lvl w:ilvl="4" w:tplc="52D41CEA">
      <w:numFmt w:val="none"/>
      <w:lvlText w:val=""/>
      <w:lvlJc w:val="left"/>
      <w:pPr>
        <w:tabs>
          <w:tab w:val="num" w:pos="360"/>
        </w:tabs>
      </w:pPr>
      <w:rPr>
        <w:rFonts w:cs="Times New Roman"/>
      </w:rPr>
    </w:lvl>
    <w:lvl w:ilvl="5" w:tplc="A9887B54">
      <w:numFmt w:val="none"/>
      <w:lvlText w:val=""/>
      <w:lvlJc w:val="left"/>
      <w:pPr>
        <w:tabs>
          <w:tab w:val="num" w:pos="360"/>
        </w:tabs>
      </w:pPr>
      <w:rPr>
        <w:rFonts w:cs="Times New Roman"/>
      </w:rPr>
    </w:lvl>
    <w:lvl w:ilvl="6" w:tplc="D01EAEDC">
      <w:numFmt w:val="none"/>
      <w:lvlText w:val=""/>
      <w:lvlJc w:val="left"/>
      <w:pPr>
        <w:tabs>
          <w:tab w:val="num" w:pos="360"/>
        </w:tabs>
      </w:pPr>
      <w:rPr>
        <w:rFonts w:cs="Times New Roman"/>
      </w:rPr>
    </w:lvl>
    <w:lvl w:ilvl="7" w:tplc="C33A433E">
      <w:numFmt w:val="none"/>
      <w:lvlText w:val=""/>
      <w:lvlJc w:val="left"/>
      <w:pPr>
        <w:tabs>
          <w:tab w:val="num" w:pos="360"/>
        </w:tabs>
      </w:pPr>
      <w:rPr>
        <w:rFonts w:cs="Times New Roman"/>
      </w:rPr>
    </w:lvl>
    <w:lvl w:ilvl="8" w:tplc="125822FC">
      <w:numFmt w:val="none"/>
      <w:lvlText w:val=""/>
      <w:lvlJc w:val="left"/>
      <w:pPr>
        <w:tabs>
          <w:tab w:val="num" w:pos="360"/>
        </w:tabs>
      </w:pPr>
      <w:rPr>
        <w:rFonts w:cs="Times New Roman"/>
      </w:rPr>
    </w:lvl>
  </w:abstractNum>
  <w:abstractNum w:abstractNumId="20">
    <w:nsid w:val="636902F6"/>
    <w:multiLevelType w:val="singleLevel"/>
    <w:tmpl w:val="9F0AD38A"/>
    <w:lvl w:ilvl="0">
      <w:start w:val="4"/>
      <w:numFmt w:val="decimal"/>
      <w:lvlText w:val="%1)"/>
      <w:legacy w:legacy="1" w:legacySpace="0" w:legacyIndent="317"/>
      <w:lvlJc w:val="left"/>
      <w:rPr>
        <w:rFonts w:ascii="Times New Roman" w:hAnsi="Times New Roman" w:cs="Times New Roman" w:hint="default"/>
      </w:rPr>
    </w:lvl>
  </w:abstractNum>
  <w:abstractNum w:abstractNumId="21">
    <w:nsid w:val="662603E1"/>
    <w:multiLevelType w:val="hybridMultilevel"/>
    <w:tmpl w:val="EE7ED9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ADC57BB"/>
    <w:multiLevelType w:val="hybridMultilevel"/>
    <w:tmpl w:val="A546E5B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6EC42C96"/>
    <w:multiLevelType w:val="hybridMultilevel"/>
    <w:tmpl w:val="4D947C4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72143779"/>
    <w:multiLevelType w:val="hybridMultilevel"/>
    <w:tmpl w:val="94A039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9784642"/>
    <w:multiLevelType w:val="hybridMultilevel"/>
    <w:tmpl w:val="C6A05AC0"/>
    <w:lvl w:ilvl="0" w:tplc="04190001">
      <w:start w:val="1"/>
      <w:numFmt w:val="bullet"/>
      <w:lvlText w:val=""/>
      <w:lvlJc w:val="left"/>
      <w:pPr>
        <w:tabs>
          <w:tab w:val="num" w:pos="1508"/>
        </w:tabs>
        <w:ind w:left="1508" w:hanging="360"/>
      </w:pPr>
      <w:rPr>
        <w:rFonts w:ascii="Symbol" w:hAnsi="Symbol" w:hint="default"/>
      </w:rPr>
    </w:lvl>
    <w:lvl w:ilvl="1" w:tplc="04190003" w:tentative="1">
      <w:start w:val="1"/>
      <w:numFmt w:val="bullet"/>
      <w:lvlText w:val="o"/>
      <w:lvlJc w:val="left"/>
      <w:pPr>
        <w:tabs>
          <w:tab w:val="num" w:pos="2228"/>
        </w:tabs>
        <w:ind w:left="2228" w:hanging="360"/>
      </w:pPr>
      <w:rPr>
        <w:rFonts w:ascii="Courier New" w:hAnsi="Courier New" w:hint="default"/>
      </w:rPr>
    </w:lvl>
    <w:lvl w:ilvl="2" w:tplc="04190005" w:tentative="1">
      <w:start w:val="1"/>
      <w:numFmt w:val="bullet"/>
      <w:lvlText w:val=""/>
      <w:lvlJc w:val="left"/>
      <w:pPr>
        <w:tabs>
          <w:tab w:val="num" w:pos="2948"/>
        </w:tabs>
        <w:ind w:left="2948" w:hanging="360"/>
      </w:pPr>
      <w:rPr>
        <w:rFonts w:ascii="Wingdings" w:hAnsi="Wingdings" w:hint="default"/>
      </w:rPr>
    </w:lvl>
    <w:lvl w:ilvl="3" w:tplc="04190001" w:tentative="1">
      <w:start w:val="1"/>
      <w:numFmt w:val="bullet"/>
      <w:lvlText w:val=""/>
      <w:lvlJc w:val="left"/>
      <w:pPr>
        <w:tabs>
          <w:tab w:val="num" w:pos="3668"/>
        </w:tabs>
        <w:ind w:left="3668" w:hanging="360"/>
      </w:pPr>
      <w:rPr>
        <w:rFonts w:ascii="Symbol" w:hAnsi="Symbol" w:hint="default"/>
      </w:rPr>
    </w:lvl>
    <w:lvl w:ilvl="4" w:tplc="04190003" w:tentative="1">
      <w:start w:val="1"/>
      <w:numFmt w:val="bullet"/>
      <w:lvlText w:val="o"/>
      <w:lvlJc w:val="left"/>
      <w:pPr>
        <w:tabs>
          <w:tab w:val="num" w:pos="4388"/>
        </w:tabs>
        <w:ind w:left="4388" w:hanging="360"/>
      </w:pPr>
      <w:rPr>
        <w:rFonts w:ascii="Courier New" w:hAnsi="Courier New" w:hint="default"/>
      </w:rPr>
    </w:lvl>
    <w:lvl w:ilvl="5" w:tplc="04190005" w:tentative="1">
      <w:start w:val="1"/>
      <w:numFmt w:val="bullet"/>
      <w:lvlText w:val=""/>
      <w:lvlJc w:val="left"/>
      <w:pPr>
        <w:tabs>
          <w:tab w:val="num" w:pos="5108"/>
        </w:tabs>
        <w:ind w:left="5108" w:hanging="360"/>
      </w:pPr>
      <w:rPr>
        <w:rFonts w:ascii="Wingdings" w:hAnsi="Wingdings" w:hint="default"/>
      </w:rPr>
    </w:lvl>
    <w:lvl w:ilvl="6" w:tplc="04190001" w:tentative="1">
      <w:start w:val="1"/>
      <w:numFmt w:val="bullet"/>
      <w:lvlText w:val=""/>
      <w:lvlJc w:val="left"/>
      <w:pPr>
        <w:tabs>
          <w:tab w:val="num" w:pos="5828"/>
        </w:tabs>
        <w:ind w:left="5828" w:hanging="360"/>
      </w:pPr>
      <w:rPr>
        <w:rFonts w:ascii="Symbol" w:hAnsi="Symbol" w:hint="default"/>
      </w:rPr>
    </w:lvl>
    <w:lvl w:ilvl="7" w:tplc="04190003" w:tentative="1">
      <w:start w:val="1"/>
      <w:numFmt w:val="bullet"/>
      <w:lvlText w:val="o"/>
      <w:lvlJc w:val="left"/>
      <w:pPr>
        <w:tabs>
          <w:tab w:val="num" w:pos="6548"/>
        </w:tabs>
        <w:ind w:left="6548" w:hanging="360"/>
      </w:pPr>
      <w:rPr>
        <w:rFonts w:ascii="Courier New" w:hAnsi="Courier New" w:hint="default"/>
      </w:rPr>
    </w:lvl>
    <w:lvl w:ilvl="8" w:tplc="04190005" w:tentative="1">
      <w:start w:val="1"/>
      <w:numFmt w:val="bullet"/>
      <w:lvlText w:val=""/>
      <w:lvlJc w:val="left"/>
      <w:pPr>
        <w:tabs>
          <w:tab w:val="num" w:pos="7268"/>
        </w:tabs>
        <w:ind w:left="7268" w:hanging="360"/>
      </w:pPr>
      <w:rPr>
        <w:rFonts w:ascii="Wingdings" w:hAnsi="Wingdings" w:hint="default"/>
      </w:rPr>
    </w:lvl>
  </w:abstractNum>
  <w:abstractNum w:abstractNumId="26">
    <w:nsid w:val="79E342AA"/>
    <w:multiLevelType w:val="hybridMultilevel"/>
    <w:tmpl w:val="586EE41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7">
    <w:nsid w:val="7ABE2591"/>
    <w:multiLevelType w:val="singleLevel"/>
    <w:tmpl w:val="DEA4C2D8"/>
    <w:lvl w:ilvl="0">
      <w:start w:val="1"/>
      <w:numFmt w:val="decimal"/>
      <w:lvlText w:val="1.3.%1."/>
      <w:legacy w:legacy="1" w:legacySpace="0" w:legacyIndent="682"/>
      <w:lvlJc w:val="left"/>
      <w:rPr>
        <w:rFonts w:ascii="Times New Roman" w:hAnsi="Times New Roman" w:cs="Times New Roman" w:hint="default"/>
      </w:rPr>
    </w:lvl>
  </w:abstractNum>
  <w:abstractNum w:abstractNumId="28">
    <w:nsid w:val="7B52587A"/>
    <w:multiLevelType w:val="hybridMultilevel"/>
    <w:tmpl w:val="8E141714"/>
    <w:lvl w:ilvl="0" w:tplc="CEF069AC">
      <w:start w:val="1"/>
      <w:numFmt w:val="decimal"/>
      <w:lvlText w:val="%1."/>
      <w:lvlJc w:val="left"/>
      <w:pPr>
        <w:tabs>
          <w:tab w:val="num" w:pos="720"/>
        </w:tabs>
        <w:ind w:left="720" w:hanging="360"/>
      </w:pPr>
      <w:rPr>
        <w:rFonts w:cs="Times New Roman" w:hint="default"/>
      </w:rPr>
    </w:lvl>
    <w:lvl w:ilvl="1" w:tplc="7CBCB2F6">
      <w:start w:val="1"/>
      <w:numFmt w:val="lowerLetter"/>
      <w:lvlText w:val="%2."/>
      <w:lvlJc w:val="left"/>
      <w:pPr>
        <w:tabs>
          <w:tab w:val="num" w:pos="3240"/>
        </w:tabs>
        <w:ind w:left="3240" w:hanging="360"/>
      </w:pPr>
      <w:rPr>
        <w:rFonts w:cs="Times New Roman" w:hint="default"/>
      </w:rPr>
    </w:lvl>
    <w:lvl w:ilvl="2" w:tplc="0ACEF366">
      <w:numFmt w:val="none"/>
      <w:lvlText w:val=""/>
      <w:lvlJc w:val="left"/>
      <w:pPr>
        <w:tabs>
          <w:tab w:val="num" w:pos="360"/>
        </w:tabs>
      </w:pPr>
      <w:rPr>
        <w:rFonts w:cs="Times New Roman"/>
      </w:rPr>
    </w:lvl>
    <w:lvl w:ilvl="3" w:tplc="393C12D0">
      <w:numFmt w:val="none"/>
      <w:lvlText w:val=""/>
      <w:lvlJc w:val="left"/>
      <w:pPr>
        <w:tabs>
          <w:tab w:val="num" w:pos="360"/>
        </w:tabs>
      </w:pPr>
      <w:rPr>
        <w:rFonts w:cs="Times New Roman"/>
      </w:rPr>
    </w:lvl>
    <w:lvl w:ilvl="4" w:tplc="092AEB82">
      <w:numFmt w:val="none"/>
      <w:lvlText w:val=""/>
      <w:lvlJc w:val="left"/>
      <w:pPr>
        <w:tabs>
          <w:tab w:val="num" w:pos="360"/>
        </w:tabs>
      </w:pPr>
      <w:rPr>
        <w:rFonts w:cs="Times New Roman"/>
      </w:rPr>
    </w:lvl>
    <w:lvl w:ilvl="5" w:tplc="86C24A44">
      <w:numFmt w:val="none"/>
      <w:lvlText w:val=""/>
      <w:lvlJc w:val="left"/>
      <w:pPr>
        <w:tabs>
          <w:tab w:val="num" w:pos="360"/>
        </w:tabs>
      </w:pPr>
      <w:rPr>
        <w:rFonts w:cs="Times New Roman"/>
      </w:rPr>
    </w:lvl>
    <w:lvl w:ilvl="6" w:tplc="A8185222">
      <w:numFmt w:val="none"/>
      <w:lvlText w:val=""/>
      <w:lvlJc w:val="left"/>
      <w:pPr>
        <w:tabs>
          <w:tab w:val="num" w:pos="360"/>
        </w:tabs>
      </w:pPr>
      <w:rPr>
        <w:rFonts w:cs="Times New Roman"/>
      </w:rPr>
    </w:lvl>
    <w:lvl w:ilvl="7" w:tplc="3EBC0670">
      <w:numFmt w:val="none"/>
      <w:lvlText w:val=""/>
      <w:lvlJc w:val="left"/>
      <w:pPr>
        <w:tabs>
          <w:tab w:val="num" w:pos="360"/>
        </w:tabs>
      </w:pPr>
      <w:rPr>
        <w:rFonts w:cs="Times New Roman"/>
      </w:rPr>
    </w:lvl>
    <w:lvl w:ilvl="8" w:tplc="74847266">
      <w:numFmt w:val="none"/>
      <w:lvlText w:val=""/>
      <w:lvlJc w:val="left"/>
      <w:pPr>
        <w:tabs>
          <w:tab w:val="num" w:pos="360"/>
        </w:tabs>
      </w:pPr>
      <w:rPr>
        <w:rFonts w:cs="Times New Roman"/>
      </w:rPr>
    </w:lvl>
  </w:abstractNum>
  <w:num w:numId="1">
    <w:abstractNumId w:val="9"/>
  </w:num>
  <w:num w:numId="2">
    <w:abstractNumId w:val="6"/>
  </w:num>
  <w:num w:numId="3">
    <w:abstractNumId w:val="17"/>
  </w:num>
  <w:num w:numId="4">
    <w:abstractNumId w:val="28"/>
  </w:num>
  <w:num w:numId="5">
    <w:abstractNumId w:val="8"/>
  </w:num>
  <w:num w:numId="6">
    <w:abstractNumId w:val="27"/>
  </w:num>
  <w:num w:numId="7">
    <w:abstractNumId w:val="18"/>
  </w:num>
  <w:num w:numId="8">
    <w:abstractNumId w:val="2"/>
  </w:num>
  <w:num w:numId="9">
    <w:abstractNumId w:val="20"/>
  </w:num>
  <w:num w:numId="10">
    <w:abstractNumId w:val="0"/>
  </w:num>
  <w:num w:numId="11">
    <w:abstractNumId w:val="7"/>
  </w:num>
  <w:num w:numId="12">
    <w:abstractNumId w:val="11"/>
  </w:num>
  <w:num w:numId="13">
    <w:abstractNumId w:val="5"/>
  </w:num>
  <w:num w:numId="14">
    <w:abstractNumId w:val="14"/>
  </w:num>
  <w:num w:numId="15">
    <w:abstractNumId w:val="3"/>
  </w:num>
  <w:num w:numId="16">
    <w:abstractNumId w:val="13"/>
  </w:num>
  <w:num w:numId="17">
    <w:abstractNumId w:val="19"/>
  </w:num>
  <w:num w:numId="18">
    <w:abstractNumId w:val="23"/>
  </w:num>
  <w:num w:numId="19">
    <w:abstractNumId w:val="12"/>
  </w:num>
  <w:num w:numId="20">
    <w:abstractNumId w:val="15"/>
  </w:num>
  <w:num w:numId="21">
    <w:abstractNumId w:val="26"/>
  </w:num>
  <w:num w:numId="22">
    <w:abstractNumId w:val="24"/>
  </w:num>
  <w:num w:numId="23">
    <w:abstractNumId w:val="4"/>
  </w:num>
  <w:num w:numId="24">
    <w:abstractNumId w:val="25"/>
  </w:num>
  <w:num w:numId="25">
    <w:abstractNumId w:val="22"/>
  </w:num>
  <w:num w:numId="26">
    <w:abstractNumId w:val="21"/>
  </w:num>
  <w:num w:numId="27">
    <w:abstractNumId w:val="1"/>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1B64"/>
    <w:rsid w:val="00007E45"/>
    <w:rsid w:val="00021EF2"/>
    <w:rsid w:val="0002411A"/>
    <w:rsid w:val="0002775A"/>
    <w:rsid w:val="00030672"/>
    <w:rsid w:val="00031484"/>
    <w:rsid w:val="00033493"/>
    <w:rsid w:val="0003458C"/>
    <w:rsid w:val="000554A6"/>
    <w:rsid w:val="00056725"/>
    <w:rsid w:val="0005681D"/>
    <w:rsid w:val="00060DE9"/>
    <w:rsid w:val="00066922"/>
    <w:rsid w:val="000731F8"/>
    <w:rsid w:val="0007452E"/>
    <w:rsid w:val="0007472D"/>
    <w:rsid w:val="000775BE"/>
    <w:rsid w:val="00081251"/>
    <w:rsid w:val="00081F6A"/>
    <w:rsid w:val="0008420A"/>
    <w:rsid w:val="000A4DFE"/>
    <w:rsid w:val="000A6679"/>
    <w:rsid w:val="000B41C5"/>
    <w:rsid w:val="000C0C3E"/>
    <w:rsid w:val="000D557D"/>
    <w:rsid w:val="000E5092"/>
    <w:rsid w:val="000F55E7"/>
    <w:rsid w:val="0010097B"/>
    <w:rsid w:val="00104180"/>
    <w:rsid w:val="0011070A"/>
    <w:rsid w:val="00116F26"/>
    <w:rsid w:val="001321C4"/>
    <w:rsid w:val="001361B8"/>
    <w:rsid w:val="001461D0"/>
    <w:rsid w:val="001511C4"/>
    <w:rsid w:val="00167275"/>
    <w:rsid w:val="001860A3"/>
    <w:rsid w:val="00190D82"/>
    <w:rsid w:val="00201B40"/>
    <w:rsid w:val="00213412"/>
    <w:rsid w:val="00216D1D"/>
    <w:rsid w:val="00236197"/>
    <w:rsid w:val="00241848"/>
    <w:rsid w:val="00242BBD"/>
    <w:rsid w:val="00242CE1"/>
    <w:rsid w:val="00267573"/>
    <w:rsid w:val="0027228A"/>
    <w:rsid w:val="00295E3E"/>
    <w:rsid w:val="002B1967"/>
    <w:rsid w:val="002B45D5"/>
    <w:rsid w:val="002E12B7"/>
    <w:rsid w:val="002E3056"/>
    <w:rsid w:val="003013ED"/>
    <w:rsid w:val="0030725C"/>
    <w:rsid w:val="00307E1B"/>
    <w:rsid w:val="00312954"/>
    <w:rsid w:val="00312B6C"/>
    <w:rsid w:val="003211A5"/>
    <w:rsid w:val="00325361"/>
    <w:rsid w:val="003406C3"/>
    <w:rsid w:val="003922FC"/>
    <w:rsid w:val="003C4E90"/>
    <w:rsid w:val="003D3058"/>
    <w:rsid w:val="003D4C2D"/>
    <w:rsid w:val="003F3D3D"/>
    <w:rsid w:val="003F5550"/>
    <w:rsid w:val="00431039"/>
    <w:rsid w:val="0043411B"/>
    <w:rsid w:val="00436BBA"/>
    <w:rsid w:val="0043777A"/>
    <w:rsid w:val="00460DEF"/>
    <w:rsid w:val="00490E41"/>
    <w:rsid w:val="00493B5D"/>
    <w:rsid w:val="004A2EFF"/>
    <w:rsid w:val="004B6F6B"/>
    <w:rsid w:val="004C3E9A"/>
    <w:rsid w:val="004C4146"/>
    <w:rsid w:val="004C75E6"/>
    <w:rsid w:val="004F6470"/>
    <w:rsid w:val="005036EF"/>
    <w:rsid w:val="00510A31"/>
    <w:rsid w:val="005166FD"/>
    <w:rsid w:val="005170D4"/>
    <w:rsid w:val="0053599C"/>
    <w:rsid w:val="00544853"/>
    <w:rsid w:val="0054603B"/>
    <w:rsid w:val="00552A14"/>
    <w:rsid w:val="00565A43"/>
    <w:rsid w:val="00567F75"/>
    <w:rsid w:val="005707A7"/>
    <w:rsid w:val="00582177"/>
    <w:rsid w:val="005A0435"/>
    <w:rsid w:val="005A2189"/>
    <w:rsid w:val="005A53A6"/>
    <w:rsid w:val="005B2105"/>
    <w:rsid w:val="005B3869"/>
    <w:rsid w:val="005C04D3"/>
    <w:rsid w:val="005C29B9"/>
    <w:rsid w:val="005C3A6A"/>
    <w:rsid w:val="005C5B02"/>
    <w:rsid w:val="005E02E4"/>
    <w:rsid w:val="005F2A36"/>
    <w:rsid w:val="00604C8E"/>
    <w:rsid w:val="00620F06"/>
    <w:rsid w:val="00624082"/>
    <w:rsid w:val="0062577D"/>
    <w:rsid w:val="00637739"/>
    <w:rsid w:val="00677FF0"/>
    <w:rsid w:val="00683AB0"/>
    <w:rsid w:val="006B5A04"/>
    <w:rsid w:val="006B73EA"/>
    <w:rsid w:val="006C769B"/>
    <w:rsid w:val="00727600"/>
    <w:rsid w:val="007410A9"/>
    <w:rsid w:val="007546D5"/>
    <w:rsid w:val="00775102"/>
    <w:rsid w:val="007771D7"/>
    <w:rsid w:val="00777CAA"/>
    <w:rsid w:val="00790121"/>
    <w:rsid w:val="007C2753"/>
    <w:rsid w:val="007D62F1"/>
    <w:rsid w:val="007E3E0E"/>
    <w:rsid w:val="007F26FB"/>
    <w:rsid w:val="007F6FA6"/>
    <w:rsid w:val="00803E01"/>
    <w:rsid w:val="00811656"/>
    <w:rsid w:val="008225B6"/>
    <w:rsid w:val="00832CB9"/>
    <w:rsid w:val="00840C9F"/>
    <w:rsid w:val="008534C5"/>
    <w:rsid w:val="00861F82"/>
    <w:rsid w:val="00882305"/>
    <w:rsid w:val="00893727"/>
    <w:rsid w:val="0089782C"/>
    <w:rsid w:val="008A583B"/>
    <w:rsid w:val="008C1127"/>
    <w:rsid w:val="008C3A72"/>
    <w:rsid w:val="008F4408"/>
    <w:rsid w:val="008F57A7"/>
    <w:rsid w:val="00926422"/>
    <w:rsid w:val="0093507E"/>
    <w:rsid w:val="00936B53"/>
    <w:rsid w:val="009516D2"/>
    <w:rsid w:val="009842C1"/>
    <w:rsid w:val="009B60C0"/>
    <w:rsid w:val="009C506A"/>
    <w:rsid w:val="009D5F0F"/>
    <w:rsid w:val="00A1681B"/>
    <w:rsid w:val="00A21373"/>
    <w:rsid w:val="00A22310"/>
    <w:rsid w:val="00A357AD"/>
    <w:rsid w:val="00A53F91"/>
    <w:rsid w:val="00A6196C"/>
    <w:rsid w:val="00A63FD9"/>
    <w:rsid w:val="00A82BE2"/>
    <w:rsid w:val="00A84ACF"/>
    <w:rsid w:val="00AB78F5"/>
    <w:rsid w:val="00AC40B0"/>
    <w:rsid w:val="00AE0C08"/>
    <w:rsid w:val="00AE6DCD"/>
    <w:rsid w:val="00AF3729"/>
    <w:rsid w:val="00AF56C4"/>
    <w:rsid w:val="00B02A56"/>
    <w:rsid w:val="00B22914"/>
    <w:rsid w:val="00B4364E"/>
    <w:rsid w:val="00B459F1"/>
    <w:rsid w:val="00B64909"/>
    <w:rsid w:val="00B65623"/>
    <w:rsid w:val="00B92D01"/>
    <w:rsid w:val="00B94289"/>
    <w:rsid w:val="00B94A61"/>
    <w:rsid w:val="00BB699B"/>
    <w:rsid w:val="00BD38C5"/>
    <w:rsid w:val="00BD5B20"/>
    <w:rsid w:val="00BF1B64"/>
    <w:rsid w:val="00BF3F23"/>
    <w:rsid w:val="00C0349A"/>
    <w:rsid w:val="00C10522"/>
    <w:rsid w:val="00C278E8"/>
    <w:rsid w:val="00C40900"/>
    <w:rsid w:val="00C46957"/>
    <w:rsid w:val="00C510E5"/>
    <w:rsid w:val="00C579E0"/>
    <w:rsid w:val="00C92216"/>
    <w:rsid w:val="00CA6CFD"/>
    <w:rsid w:val="00CB10EB"/>
    <w:rsid w:val="00CB1A39"/>
    <w:rsid w:val="00CC5A8B"/>
    <w:rsid w:val="00CC78B1"/>
    <w:rsid w:val="00CD3503"/>
    <w:rsid w:val="00CD44FB"/>
    <w:rsid w:val="00CE0F19"/>
    <w:rsid w:val="00CF65E0"/>
    <w:rsid w:val="00D00FEC"/>
    <w:rsid w:val="00D166D1"/>
    <w:rsid w:val="00D21F15"/>
    <w:rsid w:val="00D279A0"/>
    <w:rsid w:val="00D43E20"/>
    <w:rsid w:val="00D47FC9"/>
    <w:rsid w:val="00D50134"/>
    <w:rsid w:val="00D55275"/>
    <w:rsid w:val="00D56101"/>
    <w:rsid w:val="00D62985"/>
    <w:rsid w:val="00D631BC"/>
    <w:rsid w:val="00D7163A"/>
    <w:rsid w:val="00D85279"/>
    <w:rsid w:val="00DA0599"/>
    <w:rsid w:val="00DB447F"/>
    <w:rsid w:val="00DD51F2"/>
    <w:rsid w:val="00DE0189"/>
    <w:rsid w:val="00DE466B"/>
    <w:rsid w:val="00DF3592"/>
    <w:rsid w:val="00DF73D4"/>
    <w:rsid w:val="00E13D23"/>
    <w:rsid w:val="00E14901"/>
    <w:rsid w:val="00E157E8"/>
    <w:rsid w:val="00E20553"/>
    <w:rsid w:val="00E23AD6"/>
    <w:rsid w:val="00E2514B"/>
    <w:rsid w:val="00E4693E"/>
    <w:rsid w:val="00E76F77"/>
    <w:rsid w:val="00E94254"/>
    <w:rsid w:val="00EB7062"/>
    <w:rsid w:val="00EC4391"/>
    <w:rsid w:val="00EE524C"/>
    <w:rsid w:val="00EE60B2"/>
    <w:rsid w:val="00F022EE"/>
    <w:rsid w:val="00F033CA"/>
    <w:rsid w:val="00F04906"/>
    <w:rsid w:val="00F10086"/>
    <w:rsid w:val="00F26CAB"/>
    <w:rsid w:val="00F3182A"/>
    <w:rsid w:val="00F33CA1"/>
    <w:rsid w:val="00F432E8"/>
    <w:rsid w:val="00F51E78"/>
    <w:rsid w:val="00F6412B"/>
    <w:rsid w:val="00F65943"/>
    <w:rsid w:val="00F66602"/>
    <w:rsid w:val="00F803C1"/>
    <w:rsid w:val="00F83E7D"/>
    <w:rsid w:val="00F958FD"/>
    <w:rsid w:val="00FB14F2"/>
    <w:rsid w:val="00FB4D3B"/>
    <w:rsid w:val="00FB5ABE"/>
    <w:rsid w:val="00FB667E"/>
    <w:rsid w:val="00FB7CC4"/>
    <w:rsid w:val="00FC676A"/>
    <w:rsid w:val="00FD4D9F"/>
    <w:rsid w:val="00FD6F89"/>
    <w:rsid w:val="00FE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14:defaultImageDpi w14:val="0"/>
  <w15:chartTrackingRefBased/>
  <w15:docId w15:val="{5D7AA169-2533-4E8E-982D-6987235E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8225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05681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styleId="a3">
    <w:name w:val="caption"/>
    <w:basedOn w:val="a"/>
    <w:next w:val="a"/>
    <w:uiPriority w:val="35"/>
    <w:qFormat/>
    <w:rsid w:val="00A6196C"/>
    <w:rPr>
      <w:b/>
      <w:bCs/>
      <w:sz w:val="20"/>
      <w:szCs w:val="20"/>
    </w:rPr>
  </w:style>
  <w:style w:type="table" w:styleId="a4">
    <w:name w:val="Table Grid"/>
    <w:basedOn w:val="a1"/>
    <w:uiPriority w:val="59"/>
    <w:rsid w:val="00007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6B73EA"/>
    <w:pPr>
      <w:spacing w:before="100" w:beforeAutospacing="1" w:after="100" w:afterAutospacing="1"/>
    </w:pPr>
  </w:style>
  <w:style w:type="paragraph" w:styleId="a6">
    <w:name w:val="header"/>
    <w:basedOn w:val="a"/>
    <w:link w:val="a7"/>
    <w:uiPriority w:val="99"/>
    <w:rsid w:val="00EE60B2"/>
    <w:pPr>
      <w:tabs>
        <w:tab w:val="center" w:pos="4677"/>
        <w:tab w:val="right" w:pos="9355"/>
      </w:tabs>
    </w:pPr>
  </w:style>
  <w:style w:type="character" w:customStyle="1" w:styleId="a7">
    <w:name w:val="Верхний колонтитул Знак"/>
    <w:link w:val="a6"/>
    <w:uiPriority w:val="99"/>
    <w:locked/>
    <w:rsid w:val="00EE60B2"/>
    <w:rPr>
      <w:rFonts w:cs="Times New Roman"/>
      <w:sz w:val="24"/>
      <w:szCs w:val="24"/>
    </w:rPr>
  </w:style>
  <w:style w:type="paragraph" w:styleId="a8">
    <w:name w:val="footer"/>
    <w:basedOn w:val="a"/>
    <w:link w:val="a9"/>
    <w:uiPriority w:val="99"/>
    <w:rsid w:val="00EE60B2"/>
    <w:pPr>
      <w:tabs>
        <w:tab w:val="center" w:pos="4677"/>
        <w:tab w:val="right" w:pos="9355"/>
      </w:tabs>
    </w:pPr>
  </w:style>
  <w:style w:type="character" w:customStyle="1" w:styleId="a9">
    <w:name w:val="Нижний колонтитул Знак"/>
    <w:link w:val="a8"/>
    <w:uiPriority w:val="99"/>
    <w:locked/>
    <w:rsid w:val="00EE60B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13515</Words>
  <Characters>77036</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МБРР</Company>
  <LinksUpToDate>false</LinksUpToDate>
  <CharactersWithSpaces>90371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Toxin</dc:creator>
  <cp:keywords/>
  <dc:description/>
  <cp:lastModifiedBy>admin</cp:lastModifiedBy>
  <cp:revision>2</cp:revision>
  <cp:lastPrinted>2007-06-10T09:22:00Z</cp:lastPrinted>
  <dcterms:created xsi:type="dcterms:W3CDTF">2014-03-24T00:46:00Z</dcterms:created>
  <dcterms:modified xsi:type="dcterms:W3CDTF">2014-03-24T00:46:00Z</dcterms:modified>
</cp:coreProperties>
</file>